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04A" w:rsidRPr="00EF204A" w:rsidRDefault="00022527" w:rsidP="003856F1">
      <w:pPr>
        <w:spacing w:line="240" w:lineRule="auto"/>
        <w:ind w:firstLine="720"/>
        <w:rPr>
          <w:rFonts w:cstheme="minorHAnsi"/>
          <w:color w:val="333333"/>
          <w:shd w:val="clear" w:color="auto" w:fill="FFFFFF"/>
        </w:rPr>
      </w:pPr>
      <w:r w:rsidRPr="00EF204A">
        <w:rPr>
          <w:rFonts w:cstheme="minorHAnsi"/>
        </w:rPr>
        <w:t xml:space="preserve">Linear regression is a technique to predict the relation between dependent variable and independent variables. It is commonly used type of predictive analysis. </w:t>
      </w:r>
      <w:r w:rsidRPr="00EF204A">
        <w:rPr>
          <w:rFonts w:cstheme="minorHAnsi"/>
          <w:color w:val="333333"/>
          <w:shd w:val="clear" w:color="auto" w:fill="FFFFFF"/>
        </w:rPr>
        <w:t xml:space="preserve">There are many names for a regression’s dependent variable.  It may be called an outcome </w:t>
      </w:r>
      <w:r w:rsidRPr="00EF204A">
        <w:rPr>
          <w:rFonts w:cstheme="minorHAnsi"/>
          <w:color w:val="333333"/>
          <w:shd w:val="clear" w:color="auto" w:fill="FFFFFF"/>
        </w:rPr>
        <w:t>variable.</w:t>
      </w:r>
      <w:r w:rsidRPr="00EF204A">
        <w:rPr>
          <w:rFonts w:cstheme="minorHAnsi"/>
          <w:color w:val="333333"/>
          <w:shd w:val="clear" w:color="auto" w:fill="FFFFFF"/>
        </w:rPr>
        <w:t>  The independent variables can be called exogenous variables, pr</w:t>
      </w:r>
      <w:r w:rsidRPr="00EF204A">
        <w:rPr>
          <w:rFonts w:cstheme="minorHAnsi"/>
          <w:color w:val="333333"/>
          <w:shd w:val="clear" w:color="auto" w:fill="FFFFFF"/>
        </w:rPr>
        <w:t xml:space="preserve">edictor variables. </w:t>
      </w:r>
      <w:r w:rsidRPr="00EF204A">
        <w:rPr>
          <w:rFonts w:cstheme="minorHAnsi"/>
          <w:color w:val="333333"/>
          <w:shd w:val="clear" w:color="auto" w:fill="FFFFFF"/>
        </w:rPr>
        <w:t xml:space="preserve">Three major uses for regression analysis are </w:t>
      </w:r>
      <w:r w:rsidRPr="00EF204A">
        <w:rPr>
          <w:rFonts w:cstheme="minorHAnsi"/>
          <w:color w:val="333333"/>
          <w:shd w:val="clear" w:color="auto" w:fill="FFFFFF"/>
        </w:rPr>
        <w:t xml:space="preserve">  </w:t>
      </w:r>
      <w:r w:rsidR="00EF204A" w:rsidRPr="00EF204A">
        <w:rPr>
          <w:rFonts w:cstheme="minorHAnsi"/>
          <w:color w:val="333333"/>
          <w:shd w:val="clear" w:color="auto" w:fill="FFFFFF"/>
        </w:rPr>
        <w:t xml:space="preserve">          </w:t>
      </w:r>
      <w:r w:rsidRPr="00EF204A">
        <w:rPr>
          <w:rFonts w:cstheme="minorHAnsi"/>
          <w:color w:val="333333"/>
          <w:shd w:val="clear" w:color="auto" w:fill="FFFFFF"/>
        </w:rPr>
        <w:t>(1) determin</w:t>
      </w:r>
      <w:r w:rsidR="00EF204A" w:rsidRPr="00EF204A">
        <w:rPr>
          <w:rFonts w:cstheme="minorHAnsi"/>
          <w:color w:val="333333"/>
          <w:shd w:val="clear" w:color="auto" w:fill="FFFFFF"/>
        </w:rPr>
        <w:t xml:space="preserve">ing the strength of predictors, </w:t>
      </w:r>
    </w:p>
    <w:p w:rsidR="00022527" w:rsidRPr="00EF204A"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 xml:space="preserve">(2) </w:t>
      </w:r>
      <w:r w:rsidR="00EF204A" w:rsidRPr="00EF204A">
        <w:rPr>
          <w:rFonts w:cstheme="minorHAnsi"/>
          <w:color w:val="333333"/>
          <w:shd w:val="clear" w:color="auto" w:fill="FFFFFF"/>
        </w:rPr>
        <w:t>Forecasting</w:t>
      </w:r>
      <w:r w:rsidRPr="00EF204A">
        <w:rPr>
          <w:rFonts w:cstheme="minorHAnsi"/>
          <w:color w:val="333333"/>
          <w:shd w:val="clear" w:color="auto" w:fill="FFFFFF"/>
        </w:rPr>
        <w:t xml:space="preserve"> an effect,</w:t>
      </w:r>
    </w:p>
    <w:p w:rsidR="00283035"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 xml:space="preserve">(3) </w:t>
      </w:r>
      <w:r w:rsidR="00EF204A" w:rsidRPr="00EF204A">
        <w:rPr>
          <w:rFonts w:cstheme="minorHAnsi"/>
          <w:color w:val="333333"/>
          <w:shd w:val="clear" w:color="auto" w:fill="FFFFFF"/>
        </w:rPr>
        <w:t>Trend</w:t>
      </w:r>
      <w:r w:rsidRPr="00EF204A">
        <w:rPr>
          <w:rFonts w:cstheme="minorHAnsi"/>
          <w:color w:val="333333"/>
          <w:shd w:val="clear" w:color="auto" w:fill="FFFFFF"/>
        </w:rPr>
        <w:t xml:space="preserve"> forecasting.</w:t>
      </w:r>
    </w:p>
    <w:p w:rsidR="00EF204A" w:rsidRPr="00EF204A" w:rsidRDefault="00EF204A" w:rsidP="003856F1">
      <w:pPr>
        <w:spacing w:line="240" w:lineRule="auto"/>
        <w:rPr>
          <w:rFonts w:cstheme="minorHAnsi"/>
          <w:color w:val="333333"/>
          <w:shd w:val="clear" w:color="auto" w:fill="FFFFFF"/>
        </w:rPr>
      </w:pPr>
      <w:r>
        <w:rPr>
          <w:b/>
          <w:bCs/>
          <w:i/>
          <w:iCs/>
          <w:color w:val="000000"/>
          <w:sz w:val="27"/>
          <w:szCs w:val="27"/>
        </w:rPr>
        <w:t>Y = a + bX</w:t>
      </w:r>
      <w:r>
        <w:rPr>
          <w:b/>
          <w:bCs/>
          <w:i/>
          <w:iCs/>
          <w:color w:val="000000"/>
          <w:sz w:val="27"/>
          <w:szCs w:val="27"/>
        </w:rPr>
        <w:t xml:space="preserve"> – </w:t>
      </w:r>
      <w:r>
        <w:rPr>
          <w:b/>
          <w:bCs/>
          <w:iCs/>
          <w:color w:val="000000"/>
        </w:rPr>
        <w:t>Linear Regression Formula</w:t>
      </w:r>
    </w:p>
    <w:p w:rsidR="00022527" w:rsidRPr="00EF204A"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ab/>
      </w:r>
      <w:r w:rsidRPr="00EF204A">
        <w:rPr>
          <w:rFonts w:cstheme="minorHAnsi"/>
          <w:color w:val="333333"/>
          <w:shd w:val="clear" w:color="auto" w:fill="FFFFFF"/>
        </w:rPr>
        <w:t>First, the regression might be used to identify the strength of the effect that the independent variable(s) ha</w:t>
      </w:r>
      <w:r w:rsidRPr="00EF204A">
        <w:rPr>
          <w:rFonts w:cstheme="minorHAnsi"/>
          <w:color w:val="333333"/>
          <w:shd w:val="clear" w:color="auto" w:fill="FFFFFF"/>
        </w:rPr>
        <w:t>ve on a dependent variable. </w:t>
      </w:r>
    </w:p>
    <w:p w:rsidR="00022527" w:rsidRPr="00EF204A"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ab/>
      </w:r>
      <w:r w:rsidRPr="00EF204A">
        <w:rPr>
          <w:rFonts w:cstheme="minorHAnsi"/>
          <w:color w:val="333333"/>
          <w:shd w:val="clear" w:color="auto" w:fill="FFFFFF"/>
        </w:rPr>
        <w:t>Second, it can be used to forecast effects or impact of changes.  That is, the regression analysis helps us to understand how much the dependent variable changes with a change in one or more indep</w:t>
      </w:r>
      <w:r w:rsidRPr="00EF204A">
        <w:rPr>
          <w:rFonts w:cstheme="minorHAnsi"/>
          <w:color w:val="333333"/>
          <w:shd w:val="clear" w:color="auto" w:fill="FFFFFF"/>
        </w:rPr>
        <w:t>endent variables. </w:t>
      </w:r>
    </w:p>
    <w:p w:rsidR="00022527" w:rsidRPr="00EF204A"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ab/>
      </w:r>
      <w:r w:rsidRPr="00EF204A">
        <w:rPr>
          <w:rFonts w:cstheme="minorHAnsi"/>
          <w:color w:val="333333"/>
          <w:shd w:val="clear" w:color="auto" w:fill="FFFFFF"/>
        </w:rPr>
        <w:t>Third, regression analysis predicts trends and future values.  The regression analysis can be used to get point estimates. </w:t>
      </w:r>
    </w:p>
    <w:p w:rsidR="00022527" w:rsidRPr="00EF204A" w:rsidRDefault="00022527" w:rsidP="003856F1">
      <w:pPr>
        <w:spacing w:line="240" w:lineRule="auto"/>
        <w:rPr>
          <w:rFonts w:cstheme="minorHAnsi"/>
          <w:color w:val="333333"/>
          <w:shd w:val="clear" w:color="auto" w:fill="FFFFFF"/>
        </w:rPr>
      </w:pPr>
      <w:r w:rsidRPr="00EF204A">
        <w:rPr>
          <w:rFonts w:cstheme="minorHAnsi"/>
          <w:color w:val="333333"/>
          <w:shd w:val="clear" w:color="auto" w:fill="FFFFFF"/>
        </w:rPr>
        <w:tab/>
      </w:r>
      <w:r w:rsidRPr="00EF204A">
        <w:rPr>
          <w:rFonts w:cstheme="minorHAnsi"/>
          <w:color w:val="333333"/>
          <w:shd w:val="clear" w:color="auto" w:fill="FFFFFF"/>
        </w:rPr>
        <w:t>There are several types of l</w:t>
      </w:r>
      <w:r w:rsidRPr="00EF204A">
        <w:rPr>
          <w:rFonts w:cstheme="minorHAnsi"/>
          <w:color w:val="333333"/>
          <w:shd w:val="clear" w:color="auto" w:fill="FFFFFF"/>
        </w:rPr>
        <w:t xml:space="preserve">inear regression analyses – </w:t>
      </w:r>
    </w:p>
    <w:p w:rsidR="00022527" w:rsidRPr="00EF204A" w:rsidRDefault="00022527" w:rsidP="003856F1">
      <w:pPr>
        <w:pStyle w:val="ListParagraph"/>
        <w:numPr>
          <w:ilvl w:val="0"/>
          <w:numId w:val="1"/>
        </w:numPr>
        <w:spacing w:line="240" w:lineRule="auto"/>
        <w:rPr>
          <w:rFonts w:cstheme="minorHAnsi"/>
        </w:rPr>
      </w:pPr>
      <w:r w:rsidRPr="00EF204A">
        <w:rPr>
          <w:rFonts w:cstheme="minorHAnsi"/>
          <w:color w:val="333333"/>
          <w:shd w:val="clear" w:color="auto" w:fill="FFFFFF"/>
        </w:rPr>
        <w:t>Simple linear regression</w:t>
      </w:r>
    </w:p>
    <w:p w:rsidR="00022527" w:rsidRPr="00EF204A" w:rsidRDefault="00022527" w:rsidP="003856F1">
      <w:pPr>
        <w:pStyle w:val="ListParagraph"/>
        <w:numPr>
          <w:ilvl w:val="0"/>
          <w:numId w:val="1"/>
        </w:numPr>
        <w:shd w:val="clear" w:color="auto" w:fill="FFFFFF"/>
        <w:spacing w:after="120" w:line="240" w:lineRule="auto"/>
        <w:textAlignment w:val="baseline"/>
        <w:outlineLvl w:val="0"/>
        <w:rPr>
          <w:rFonts w:eastAsia="Times New Roman" w:cstheme="minorHAnsi"/>
          <w:color w:val="1F1F20"/>
          <w:kern w:val="36"/>
          <w:lang w:eastAsia="en-IN"/>
        </w:rPr>
      </w:pPr>
      <w:r w:rsidRPr="00EF204A">
        <w:rPr>
          <w:rFonts w:eastAsia="Times New Roman" w:cstheme="minorHAnsi"/>
          <w:color w:val="1F1F20"/>
          <w:kern w:val="36"/>
          <w:lang w:eastAsia="en-IN"/>
        </w:rPr>
        <w:t>Multiple Linear Regression</w:t>
      </w:r>
    </w:p>
    <w:p w:rsidR="00022527" w:rsidRPr="00EF204A" w:rsidRDefault="00022527" w:rsidP="003856F1">
      <w:pPr>
        <w:pStyle w:val="ListParagraph"/>
        <w:numPr>
          <w:ilvl w:val="0"/>
          <w:numId w:val="1"/>
        </w:numPr>
        <w:spacing w:line="240" w:lineRule="auto"/>
        <w:rPr>
          <w:rFonts w:cstheme="minorHAnsi"/>
        </w:rPr>
      </w:pPr>
      <w:r w:rsidRPr="00EF204A">
        <w:rPr>
          <w:rFonts w:cstheme="minorHAnsi"/>
        </w:rPr>
        <w:t>Logistic Regression</w:t>
      </w:r>
    </w:p>
    <w:p w:rsid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b/>
          <w:bCs/>
          <w:iCs/>
          <w:spacing w:val="-1"/>
          <w:lang w:eastAsia="en-IN"/>
        </w:rPr>
        <w:t>Metrics for model evaluation</w:t>
      </w:r>
      <w:r>
        <w:rPr>
          <w:rFonts w:eastAsia="Times New Roman" w:cstheme="minorHAnsi"/>
          <w:b/>
          <w:bCs/>
          <w:iCs/>
          <w:spacing w:val="-1"/>
          <w:lang w:eastAsia="en-IN"/>
        </w:rPr>
        <w:t xml:space="preserve"> - </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b/>
          <w:bCs/>
          <w:iCs/>
          <w:spacing w:val="-1"/>
          <w:lang w:eastAsia="en-IN"/>
        </w:rPr>
        <w:t>R-Squared value</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spacing w:val="-1"/>
          <w:lang w:eastAsia="en-IN"/>
        </w:rPr>
        <w:t>This value ranges from 0 to 1. Value ‘1’ indicates predictor perfectly accounts for all the variation in Y. Value ‘0’ indicates that predictor ‘x’ accounts for no variation in ‘y’.</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spacing w:val="-1"/>
          <w:lang w:eastAsia="en-IN"/>
        </w:rPr>
        <w:t>1. Regression sum of squares (SSR)</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spacing w:val="-1"/>
          <w:lang w:eastAsia="en-IN"/>
        </w:rPr>
        <w:t>This gives information about how far estimated regression line is from the horizontal ‘no relationship’ line (average of actual output).</w:t>
      </w:r>
    </w:p>
    <w:p w:rsidR="00EF204A" w:rsidRPr="00EF204A" w:rsidRDefault="00EF204A" w:rsidP="003856F1">
      <w:pPr>
        <w:spacing w:after="0" w:line="240" w:lineRule="auto"/>
        <w:rPr>
          <w:rFonts w:eastAsia="Times New Roman" w:cstheme="minorHAnsi"/>
          <w:lang w:eastAsia="en-IN"/>
        </w:rPr>
      </w:pPr>
      <w:r w:rsidRPr="00EF204A">
        <w:rPr>
          <w:rFonts w:eastAsia="Times New Roman" w:cstheme="minorHAnsi"/>
          <w:noProof/>
          <w:lang w:eastAsia="en-IN"/>
        </w:rPr>
        <w:drawing>
          <wp:inline distT="0" distB="0" distL="0" distR="0">
            <wp:extent cx="5189220" cy="662940"/>
            <wp:effectExtent l="0" t="0" r="0" b="3810"/>
            <wp:docPr id="11" name="Picture 11" descr="https://cdn-images-1.medium.com/max/1000/1*eXRB9iStTLFtrPkSfbWE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images-1.medium.com/max/1000/1*eXRB9iStTLFtrPkSfbWEH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662940"/>
                    </a:xfrm>
                    <a:prstGeom prst="rect">
                      <a:avLst/>
                    </a:prstGeom>
                    <a:noFill/>
                    <a:ln>
                      <a:noFill/>
                    </a:ln>
                  </pic:spPr>
                </pic:pic>
              </a:graphicData>
            </a:graphic>
          </wp:inline>
        </w:drawing>
      </w:r>
    </w:p>
    <w:p w:rsidR="00EF204A" w:rsidRPr="00EF204A" w:rsidRDefault="00EF204A" w:rsidP="003856F1">
      <w:pPr>
        <w:shd w:val="clear" w:color="auto" w:fill="FFFFFF"/>
        <w:spacing w:before="570" w:after="0" w:line="240" w:lineRule="auto"/>
        <w:rPr>
          <w:rFonts w:eastAsia="Times New Roman" w:cstheme="minorHAnsi"/>
          <w:spacing w:val="-1"/>
          <w:lang w:eastAsia="en-IN"/>
        </w:rPr>
      </w:pPr>
      <w:r w:rsidRPr="00EF204A">
        <w:rPr>
          <w:rFonts w:eastAsia="Times New Roman" w:cstheme="minorHAnsi"/>
          <w:spacing w:val="-1"/>
          <w:lang w:eastAsia="en-IN"/>
        </w:rPr>
        <w:t>2. Sum of Squared error (SSE)</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spacing w:val="-1"/>
          <w:lang w:eastAsia="en-IN"/>
        </w:rPr>
        <w:t>How much the target value varies around the regression line (predicted value).</w:t>
      </w:r>
    </w:p>
    <w:p w:rsidR="00EF204A" w:rsidRDefault="00EF204A" w:rsidP="003856F1">
      <w:pPr>
        <w:spacing w:after="0" w:line="240" w:lineRule="auto"/>
        <w:rPr>
          <w:rFonts w:eastAsia="Times New Roman" w:cstheme="minorHAnsi"/>
          <w:lang w:eastAsia="en-IN"/>
        </w:rPr>
      </w:pPr>
      <w:r w:rsidRPr="00EF204A">
        <w:rPr>
          <w:rFonts w:eastAsia="Times New Roman" w:cstheme="minorHAnsi"/>
          <w:noProof/>
          <w:lang w:eastAsia="en-IN"/>
        </w:rPr>
        <w:lastRenderedPageBreak/>
        <w:drawing>
          <wp:inline distT="0" distB="0" distL="0" distR="0">
            <wp:extent cx="4419600" cy="716280"/>
            <wp:effectExtent l="0" t="0" r="0" b="7620"/>
            <wp:docPr id="10" name="Picture 10" descr="https://cdn-images-1.medium.com/max/1000/1*M7ukJZNTvPd6tQqNXxGG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000/1*M7ukJZNTvPd6tQqNXxGG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716280"/>
                    </a:xfrm>
                    <a:prstGeom prst="rect">
                      <a:avLst/>
                    </a:prstGeom>
                    <a:noFill/>
                    <a:ln>
                      <a:noFill/>
                    </a:ln>
                  </pic:spPr>
                </pic:pic>
              </a:graphicData>
            </a:graphic>
          </wp:inline>
        </w:drawing>
      </w:r>
    </w:p>
    <w:p w:rsidR="00EF204A" w:rsidRPr="00EF204A" w:rsidRDefault="00EF204A" w:rsidP="003856F1">
      <w:pPr>
        <w:spacing w:after="0" w:line="240" w:lineRule="auto"/>
        <w:rPr>
          <w:rFonts w:eastAsia="Times New Roman" w:cstheme="minorHAnsi"/>
          <w:lang w:eastAsia="en-IN"/>
        </w:rPr>
      </w:pPr>
      <w:r>
        <w:rPr>
          <w:rFonts w:eastAsia="Times New Roman" w:cstheme="minorHAnsi"/>
          <w:spacing w:val="-1"/>
          <w:lang w:eastAsia="en-IN"/>
        </w:rPr>
        <w:t>3. Total sum of squares (SST</w:t>
      </w:r>
      <w:r w:rsidRPr="00EF204A">
        <w:rPr>
          <w:rFonts w:eastAsia="Times New Roman" w:cstheme="minorHAnsi"/>
          <w:spacing w:val="-1"/>
          <w:lang w:eastAsia="en-IN"/>
        </w:rPr>
        <w:t>)</w:t>
      </w:r>
    </w:p>
    <w:p w:rsidR="00EF204A" w:rsidRPr="00EF204A" w:rsidRDefault="00EF204A" w:rsidP="003856F1">
      <w:pPr>
        <w:shd w:val="clear" w:color="auto" w:fill="FFFFFF"/>
        <w:spacing w:before="435" w:after="0" w:line="240" w:lineRule="auto"/>
        <w:rPr>
          <w:rFonts w:eastAsia="Times New Roman" w:cstheme="minorHAnsi"/>
          <w:spacing w:val="-1"/>
          <w:lang w:eastAsia="en-IN"/>
        </w:rPr>
      </w:pPr>
      <w:r w:rsidRPr="00EF204A">
        <w:rPr>
          <w:rFonts w:eastAsia="Times New Roman" w:cstheme="minorHAnsi"/>
          <w:spacing w:val="-1"/>
          <w:lang w:eastAsia="en-IN"/>
        </w:rPr>
        <w:t>This tells how much the data point move around the mean.</w:t>
      </w:r>
    </w:p>
    <w:p w:rsidR="00EF204A" w:rsidRPr="00EF204A" w:rsidRDefault="00EF204A" w:rsidP="003856F1">
      <w:pPr>
        <w:spacing w:after="100" w:line="240" w:lineRule="auto"/>
        <w:rPr>
          <w:rFonts w:eastAsia="Times New Roman" w:cstheme="minorHAnsi"/>
          <w:lang w:eastAsia="en-IN"/>
        </w:rPr>
      </w:pPr>
      <w:r w:rsidRPr="00EF204A">
        <w:rPr>
          <w:rFonts w:eastAsia="Times New Roman" w:cstheme="minorHAnsi"/>
          <w:noProof/>
          <w:lang w:eastAsia="en-IN"/>
        </w:rPr>
        <w:drawing>
          <wp:inline distT="0" distB="0" distL="0" distR="0">
            <wp:extent cx="5219700" cy="1493520"/>
            <wp:effectExtent l="0" t="0" r="0" b="0"/>
            <wp:docPr id="9" name="Picture 9" descr="https://cdn-images-1.medium.com/max/1000/1*LXAc7FPLOgB1L3IqSUK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images-1.medium.com/max/1000/1*LXAc7FPLOgB1L3IqSUKl5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493520"/>
                    </a:xfrm>
                    <a:prstGeom prst="rect">
                      <a:avLst/>
                    </a:prstGeom>
                    <a:noFill/>
                    <a:ln>
                      <a:noFill/>
                    </a:ln>
                  </pic:spPr>
                </pic:pic>
              </a:graphicData>
            </a:graphic>
          </wp:inline>
        </w:drawing>
      </w:r>
    </w:p>
    <w:p w:rsidR="003856F1" w:rsidRDefault="003856F1" w:rsidP="003856F1">
      <w:pPr>
        <w:pStyle w:val="graf"/>
        <w:shd w:val="clear" w:color="auto" w:fill="FFFFFF"/>
        <w:spacing w:before="435" w:beforeAutospacing="0" w:after="0" w:afterAutospacing="0"/>
        <w:ind w:firstLine="720"/>
        <w:rPr>
          <w:rFonts w:asciiTheme="minorHAnsi" w:hAnsiTheme="minorHAnsi" w:cstheme="minorHAnsi"/>
          <w:spacing w:val="-1"/>
          <w:sz w:val="22"/>
          <w:szCs w:val="22"/>
        </w:rPr>
      </w:pPr>
      <w:r w:rsidRPr="003856F1">
        <w:rPr>
          <w:rFonts w:asciiTheme="minorHAnsi" w:hAnsiTheme="minorHAnsi" w:cstheme="minorHAnsi"/>
          <w:spacing w:val="-1"/>
          <w:sz w:val="22"/>
          <w:szCs w:val="22"/>
        </w:rPr>
        <w:t>Let’s explain the concept of residue through an example. Consider, we have a dataset which predicts sales of juice when given a temperature of place. Value predicted from regression equation will always have some difference with the actual value. Sales will not match exactly with the true output value. This difference is called as residue.</w:t>
      </w:r>
    </w:p>
    <w:p w:rsidR="003856F1" w:rsidRDefault="003856F1" w:rsidP="003856F1">
      <w:pPr>
        <w:pStyle w:val="graf"/>
        <w:shd w:val="clear" w:color="auto" w:fill="FFFFFF"/>
        <w:spacing w:before="435" w:beforeAutospacing="0" w:after="0" w:afterAutospacing="0"/>
        <w:ind w:firstLine="720"/>
        <w:rPr>
          <w:rFonts w:asciiTheme="minorHAnsi" w:hAnsiTheme="minorHAnsi" w:cstheme="minorHAnsi"/>
          <w:spacing w:val="-1"/>
          <w:sz w:val="22"/>
          <w:szCs w:val="22"/>
        </w:rPr>
      </w:pPr>
      <w:r w:rsidRPr="003856F1">
        <w:rPr>
          <w:rFonts w:asciiTheme="minorHAnsi" w:hAnsiTheme="minorHAnsi" w:cstheme="minorHAnsi"/>
          <w:spacing w:val="-1"/>
          <w:sz w:val="22"/>
          <w:szCs w:val="22"/>
        </w:rPr>
        <w:t xml:space="preserve">Residual plot helps in </w:t>
      </w:r>
      <w:r w:rsidRPr="003856F1">
        <w:rPr>
          <w:rFonts w:asciiTheme="minorHAnsi" w:hAnsiTheme="minorHAnsi" w:cstheme="minorHAnsi"/>
          <w:spacing w:val="-1"/>
          <w:sz w:val="22"/>
          <w:szCs w:val="22"/>
        </w:rPr>
        <w:t>analysing</w:t>
      </w:r>
      <w:r w:rsidRPr="003856F1">
        <w:rPr>
          <w:rFonts w:asciiTheme="minorHAnsi" w:hAnsiTheme="minorHAnsi" w:cstheme="minorHAnsi"/>
          <w:spacing w:val="-1"/>
          <w:sz w:val="22"/>
          <w:szCs w:val="22"/>
        </w:rPr>
        <w:t xml:space="preserve"> the model using the values of residues. It is plotted between predicted values and residue. Their values are standardized. The distance of the point from 0 specifies how bad the prediction was for that value. If the value is positive, then the prediction is low. If the value is negative, then the prediction is high. 0 value indicates prefect prediction. Detecting residual pattern can improve the model.</w:t>
      </w:r>
    </w:p>
    <w:p w:rsidR="003856F1" w:rsidRDefault="003856F1" w:rsidP="003856F1">
      <w:pPr>
        <w:pStyle w:val="graf"/>
        <w:shd w:val="clear" w:color="auto" w:fill="FFFFFF"/>
        <w:spacing w:before="435" w:beforeAutospacing="0" w:after="0" w:afterAutospacing="0"/>
        <w:rPr>
          <w:rStyle w:val="Emphasis"/>
          <w:rFonts w:asciiTheme="minorHAnsi" w:hAnsiTheme="minorHAnsi" w:cstheme="minorHAnsi"/>
          <w:i w:val="0"/>
          <w:color w:val="333333"/>
          <w:sz w:val="22"/>
          <w:szCs w:val="22"/>
          <w:bdr w:val="none" w:sz="0" w:space="0" w:color="auto" w:frame="1"/>
          <w:shd w:val="clear" w:color="auto" w:fill="FFFFFF"/>
        </w:rPr>
      </w:pPr>
      <w:r w:rsidRPr="003856F1">
        <w:rPr>
          <w:rFonts w:asciiTheme="minorHAnsi" w:hAnsiTheme="minorHAnsi" w:cstheme="minorHAnsi"/>
          <w:b/>
          <w:spacing w:val="-1"/>
          <w:sz w:val="22"/>
          <w:szCs w:val="22"/>
        </w:rPr>
        <w:t>Multiple Linear Regression:</w:t>
      </w:r>
      <w:r>
        <w:rPr>
          <w:rFonts w:asciiTheme="minorHAnsi" w:hAnsiTheme="minorHAnsi" w:cstheme="minorHAnsi"/>
          <w:b/>
          <w:spacing w:val="-1"/>
          <w:sz w:val="22"/>
          <w:szCs w:val="22"/>
        </w:rPr>
        <w:t xml:space="preserve">  </w:t>
      </w:r>
      <w:r w:rsidRPr="003856F1">
        <w:rPr>
          <w:rStyle w:val="Emphasis"/>
          <w:rFonts w:asciiTheme="minorHAnsi" w:hAnsiTheme="minorHAnsi" w:cstheme="minorHAnsi"/>
          <w:i w:val="0"/>
          <w:color w:val="333333"/>
          <w:sz w:val="22"/>
          <w:szCs w:val="22"/>
          <w:bdr w:val="none" w:sz="0" w:space="0" w:color="auto" w:frame="1"/>
          <w:shd w:val="clear" w:color="auto" w:fill="FFFFFF"/>
        </w:rPr>
        <w:t>This analysis will have any number of independent variables</w:t>
      </w:r>
    </w:p>
    <w:p w:rsidR="003856F1" w:rsidRPr="003856F1" w:rsidRDefault="003856F1" w:rsidP="003856F1">
      <w:pPr>
        <w:pStyle w:val="graf"/>
        <w:shd w:val="clear" w:color="auto" w:fill="FFFFFF"/>
        <w:spacing w:before="435" w:beforeAutospacing="0" w:after="0" w:afterAutospacing="0"/>
        <w:rPr>
          <w:rFonts w:ascii="Calibri" w:hAnsi="Calibri" w:cs="Calibri"/>
          <w:b/>
          <w:spacing w:val="-1"/>
          <w:sz w:val="22"/>
          <w:szCs w:val="22"/>
        </w:rPr>
      </w:pPr>
      <w:r w:rsidRPr="003856F1">
        <w:rPr>
          <w:rFonts w:ascii="Calibri" w:hAnsi="Calibri" w:cs="Calibri"/>
          <w:color w:val="333333"/>
          <w:sz w:val="22"/>
          <w:szCs w:val="22"/>
          <w:shd w:val="clear" w:color="auto" w:fill="FFFFFF"/>
        </w:rPr>
        <w:t> y =</w:t>
      </w:r>
      <w:r w:rsidRPr="003856F1">
        <w:rPr>
          <w:rFonts w:ascii="Calibri" w:hAnsi="Calibri" w:cs="Calibri"/>
          <w:color w:val="0000FF"/>
          <w:sz w:val="22"/>
          <w:szCs w:val="22"/>
          <w:bdr w:val="none" w:sz="0" w:space="0" w:color="auto" w:frame="1"/>
          <w:shd w:val="clear" w:color="auto" w:fill="FFFFFF"/>
        </w:rPr>
        <w:t> </w:t>
      </w:r>
      <w:r w:rsidRPr="003856F1">
        <w:rPr>
          <w:rFonts w:ascii="Calibri" w:hAnsi="Calibri" w:cs="Calibri"/>
          <w:color w:val="333333"/>
          <w:sz w:val="22"/>
          <w:szCs w:val="22"/>
          <w:shd w:val="clear" w:color="auto" w:fill="FFFFFF"/>
        </w:rPr>
        <w:t>b</w:t>
      </w:r>
      <w:r w:rsidRPr="003856F1">
        <w:rPr>
          <w:rFonts w:ascii="Calibri" w:hAnsi="Calibri" w:cs="Calibri"/>
          <w:color w:val="0000FF"/>
          <w:sz w:val="22"/>
          <w:szCs w:val="22"/>
          <w:bdr w:val="none" w:sz="0" w:space="0" w:color="auto" w:frame="1"/>
          <w:shd w:val="clear" w:color="auto" w:fill="FFFFFF"/>
        </w:rPr>
        <w:t>1*x1 + </w:t>
      </w:r>
      <w:r w:rsidRPr="003856F1">
        <w:rPr>
          <w:rFonts w:ascii="Calibri" w:hAnsi="Calibri" w:cs="Calibri"/>
          <w:color w:val="333333"/>
          <w:sz w:val="22"/>
          <w:szCs w:val="22"/>
          <w:shd w:val="clear" w:color="auto" w:fill="FFFFFF"/>
        </w:rPr>
        <w:t>b</w:t>
      </w:r>
      <w:r w:rsidRPr="003856F1">
        <w:rPr>
          <w:rFonts w:ascii="Calibri" w:hAnsi="Calibri" w:cs="Calibri"/>
          <w:color w:val="0000FF"/>
          <w:sz w:val="22"/>
          <w:szCs w:val="22"/>
          <w:bdr w:val="none" w:sz="0" w:space="0" w:color="auto" w:frame="1"/>
          <w:shd w:val="clear" w:color="auto" w:fill="FFFFFF"/>
        </w:rPr>
        <w:t>2*x2 +</w:t>
      </w:r>
      <w:r w:rsidRPr="003856F1">
        <w:rPr>
          <w:rFonts w:ascii="Calibri" w:hAnsi="Calibri" w:cs="Calibri"/>
          <w:color w:val="333333"/>
          <w:sz w:val="22"/>
          <w:szCs w:val="22"/>
          <w:shd w:val="clear" w:color="auto" w:fill="FFFFFF"/>
        </w:rPr>
        <w:t>b</w:t>
      </w:r>
      <w:r w:rsidRPr="003856F1">
        <w:rPr>
          <w:rFonts w:ascii="Calibri" w:hAnsi="Calibri" w:cs="Calibri"/>
          <w:color w:val="0000FF"/>
          <w:sz w:val="22"/>
          <w:szCs w:val="22"/>
          <w:bdr w:val="none" w:sz="0" w:space="0" w:color="auto" w:frame="1"/>
          <w:shd w:val="clear" w:color="auto" w:fill="FFFFFF"/>
        </w:rPr>
        <w:t>3*x3+</w:t>
      </w:r>
      <w:r w:rsidRPr="003856F1">
        <w:rPr>
          <w:rFonts w:ascii="Calibri" w:hAnsi="Calibri" w:cs="Calibri"/>
          <w:color w:val="333333"/>
          <w:sz w:val="22"/>
          <w:szCs w:val="22"/>
          <w:shd w:val="clear" w:color="auto" w:fill="FFFFFF"/>
        </w:rPr>
        <w:t>…+ c</w:t>
      </w:r>
    </w:p>
    <w:p w:rsidR="00EF204A" w:rsidRPr="003856F1" w:rsidRDefault="00EF204A" w:rsidP="003856F1">
      <w:pPr>
        <w:spacing w:line="240" w:lineRule="auto"/>
        <w:rPr>
          <w:rFonts w:cstheme="minorHAnsi"/>
        </w:rPr>
      </w:pPr>
      <w:bookmarkStart w:id="0" w:name="_GoBack"/>
      <w:bookmarkEnd w:id="0"/>
    </w:p>
    <w:sectPr w:rsidR="00EF204A" w:rsidRPr="0038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92248"/>
    <w:multiLevelType w:val="hybridMultilevel"/>
    <w:tmpl w:val="E9949112"/>
    <w:lvl w:ilvl="0" w:tplc="7D84D174">
      <w:start w:val="1"/>
      <w:numFmt w:val="decimal"/>
      <w:lvlText w:val="%1."/>
      <w:lvlJc w:val="left"/>
      <w:pPr>
        <w:ind w:left="1800" w:hanging="360"/>
      </w:pPr>
      <w:rPr>
        <w:rFonts w:ascii="Helvetica" w:hAnsi="Helvetica" w:cs="Helvetica" w:hint="default"/>
        <w:color w:val="333333"/>
        <w:sz w:val="2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27"/>
    <w:rsid w:val="00022527"/>
    <w:rsid w:val="00283035"/>
    <w:rsid w:val="003856F1"/>
    <w:rsid w:val="00EF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B9237-40B5-42E8-B8D1-CEBF4C22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27"/>
    <w:pPr>
      <w:ind w:left="720"/>
      <w:contextualSpacing/>
    </w:pPr>
  </w:style>
  <w:style w:type="character" w:customStyle="1" w:styleId="Heading1Char">
    <w:name w:val="Heading 1 Char"/>
    <w:basedOn w:val="DefaultParagraphFont"/>
    <w:link w:val="Heading1"/>
    <w:uiPriority w:val="9"/>
    <w:rsid w:val="0002252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F204A"/>
    <w:rPr>
      <w:color w:val="0563C1" w:themeColor="hyperlink"/>
      <w:u w:val="single"/>
    </w:rPr>
  </w:style>
  <w:style w:type="paragraph" w:customStyle="1" w:styleId="graf">
    <w:name w:val="graf"/>
    <w:basedOn w:val="Normal"/>
    <w:rsid w:val="00EF2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2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8689">
      <w:bodyDiv w:val="1"/>
      <w:marLeft w:val="0"/>
      <w:marRight w:val="0"/>
      <w:marTop w:val="0"/>
      <w:marBottom w:val="0"/>
      <w:divBdr>
        <w:top w:val="none" w:sz="0" w:space="0" w:color="auto"/>
        <w:left w:val="none" w:sz="0" w:space="0" w:color="auto"/>
        <w:bottom w:val="none" w:sz="0" w:space="0" w:color="auto"/>
        <w:right w:val="none" w:sz="0" w:space="0" w:color="auto"/>
      </w:divBdr>
    </w:div>
    <w:div w:id="340665327">
      <w:bodyDiv w:val="1"/>
      <w:marLeft w:val="0"/>
      <w:marRight w:val="0"/>
      <w:marTop w:val="0"/>
      <w:marBottom w:val="0"/>
      <w:divBdr>
        <w:top w:val="none" w:sz="0" w:space="0" w:color="auto"/>
        <w:left w:val="none" w:sz="0" w:space="0" w:color="auto"/>
        <w:bottom w:val="none" w:sz="0" w:space="0" w:color="auto"/>
        <w:right w:val="none" w:sz="0" w:space="0" w:color="auto"/>
      </w:divBdr>
      <w:divsChild>
        <w:div w:id="1110857538">
          <w:marLeft w:val="0"/>
          <w:marRight w:val="0"/>
          <w:marTop w:val="0"/>
          <w:marBottom w:val="0"/>
          <w:divBdr>
            <w:top w:val="none" w:sz="0" w:space="0" w:color="auto"/>
            <w:left w:val="none" w:sz="0" w:space="0" w:color="auto"/>
            <w:bottom w:val="none" w:sz="0" w:space="0" w:color="auto"/>
            <w:right w:val="none" w:sz="0" w:space="0" w:color="auto"/>
          </w:divBdr>
        </w:div>
        <w:div w:id="686253089">
          <w:marLeft w:val="0"/>
          <w:marRight w:val="0"/>
          <w:marTop w:val="0"/>
          <w:marBottom w:val="0"/>
          <w:divBdr>
            <w:top w:val="none" w:sz="0" w:space="0" w:color="auto"/>
            <w:left w:val="none" w:sz="0" w:space="0" w:color="auto"/>
            <w:bottom w:val="none" w:sz="0" w:space="0" w:color="auto"/>
            <w:right w:val="none" w:sz="0" w:space="0" w:color="auto"/>
          </w:divBdr>
        </w:div>
        <w:div w:id="33819279">
          <w:marLeft w:val="0"/>
          <w:marRight w:val="0"/>
          <w:marTop w:val="0"/>
          <w:marBottom w:val="0"/>
          <w:divBdr>
            <w:top w:val="none" w:sz="0" w:space="0" w:color="auto"/>
            <w:left w:val="none" w:sz="0" w:space="0" w:color="auto"/>
            <w:bottom w:val="none" w:sz="0" w:space="0" w:color="auto"/>
            <w:right w:val="none" w:sz="0" w:space="0" w:color="auto"/>
          </w:divBdr>
          <w:divsChild>
            <w:div w:id="19921289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0871457">
      <w:bodyDiv w:val="1"/>
      <w:marLeft w:val="0"/>
      <w:marRight w:val="0"/>
      <w:marTop w:val="0"/>
      <w:marBottom w:val="0"/>
      <w:divBdr>
        <w:top w:val="none" w:sz="0" w:space="0" w:color="auto"/>
        <w:left w:val="none" w:sz="0" w:space="0" w:color="auto"/>
        <w:bottom w:val="none" w:sz="0" w:space="0" w:color="auto"/>
        <w:right w:val="none" w:sz="0" w:space="0" w:color="auto"/>
      </w:divBdr>
      <w:divsChild>
        <w:div w:id="1255745152">
          <w:marLeft w:val="0"/>
          <w:marRight w:val="0"/>
          <w:marTop w:val="0"/>
          <w:marBottom w:val="0"/>
          <w:divBdr>
            <w:top w:val="none" w:sz="0" w:space="0" w:color="auto"/>
            <w:left w:val="none" w:sz="0" w:space="0" w:color="auto"/>
            <w:bottom w:val="none" w:sz="0" w:space="0" w:color="auto"/>
            <w:right w:val="none" w:sz="0" w:space="0" w:color="auto"/>
          </w:divBdr>
        </w:div>
        <w:div w:id="179972470">
          <w:marLeft w:val="0"/>
          <w:marRight w:val="0"/>
          <w:marTop w:val="0"/>
          <w:marBottom w:val="0"/>
          <w:divBdr>
            <w:top w:val="none" w:sz="0" w:space="0" w:color="auto"/>
            <w:left w:val="none" w:sz="0" w:space="0" w:color="auto"/>
            <w:bottom w:val="none" w:sz="0" w:space="0" w:color="auto"/>
            <w:right w:val="none" w:sz="0" w:space="0" w:color="auto"/>
          </w:divBdr>
        </w:div>
        <w:div w:id="1022052712">
          <w:marLeft w:val="0"/>
          <w:marRight w:val="0"/>
          <w:marTop w:val="0"/>
          <w:marBottom w:val="0"/>
          <w:divBdr>
            <w:top w:val="none" w:sz="0" w:space="0" w:color="auto"/>
            <w:left w:val="none" w:sz="0" w:space="0" w:color="auto"/>
            <w:bottom w:val="none" w:sz="0" w:space="0" w:color="auto"/>
            <w:right w:val="none" w:sz="0" w:space="0" w:color="auto"/>
          </w:divBdr>
          <w:divsChild>
            <w:div w:id="9337110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8270411">
      <w:bodyDiv w:val="1"/>
      <w:marLeft w:val="0"/>
      <w:marRight w:val="0"/>
      <w:marTop w:val="0"/>
      <w:marBottom w:val="0"/>
      <w:divBdr>
        <w:top w:val="none" w:sz="0" w:space="0" w:color="auto"/>
        <w:left w:val="none" w:sz="0" w:space="0" w:color="auto"/>
        <w:bottom w:val="none" w:sz="0" w:space="0" w:color="auto"/>
        <w:right w:val="none" w:sz="0" w:space="0" w:color="auto"/>
      </w:divBdr>
      <w:divsChild>
        <w:div w:id="497814766">
          <w:marLeft w:val="0"/>
          <w:marRight w:val="0"/>
          <w:marTop w:val="0"/>
          <w:marBottom w:val="0"/>
          <w:divBdr>
            <w:top w:val="none" w:sz="0" w:space="0" w:color="auto"/>
            <w:left w:val="none" w:sz="0" w:space="0" w:color="auto"/>
            <w:bottom w:val="none" w:sz="0" w:space="0" w:color="auto"/>
            <w:right w:val="none" w:sz="0" w:space="0" w:color="auto"/>
          </w:divBdr>
        </w:div>
        <w:div w:id="499007323">
          <w:marLeft w:val="0"/>
          <w:marRight w:val="0"/>
          <w:marTop w:val="0"/>
          <w:marBottom w:val="0"/>
          <w:divBdr>
            <w:top w:val="none" w:sz="0" w:space="0" w:color="auto"/>
            <w:left w:val="none" w:sz="0" w:space="0" w:color="auto"/>
            <w:bottom w:val="none" w:sz="0" w:space="0" w:color="auto"/>
            <w:right w:val="none" w:sz="0" w:space="0" w:color="auto"/>
          </w:divBdr>
        </w:div>
        <w:div w:id="408767362">
          <w:marLeft w:val="0"/>
          <w:marRight w:val="0"/>
          <w:marTop w:val="0"/>
          <w:marBottom w:val="0"/>
          <w:divBdr>
            <w:top w:val="none" w:sz="0" w:space="0" w:color="auto"/>
            <w:left w:val="none" w:sz="0" w:space="0" w:color="auto"/>
            <w:bottom w:val="none" w:sz="0" w:space="0" w:color="auto"/>
            <w:right w:val="none" w:sz="0" w:space="0" w:color="auto"/>
          </w:divBdr>
          <w:divsChild>
            <w:div w:id="4145207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249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Saiteja</cp:lastModifiedBy>
  <cp:revision>1</cp:revision>
  <dcterms:created xsi:type="dcterms:W3CDTF">2019-04-21T15:02:00Z</dcterms:created>
  <dcterms:modified xsi:type="dcterms:W3CDTF">2019-04-21T15:30:00Z</dcterms:modified>
</cp:coreProperties>
</file>