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67B" w:rsidRDefault="00CE17F0" w:rsidP="00CE17F0">
      <w:pPr>
        <w:ind w:firstLine="720"/>
      </w:pPr>
      <w:r>
        <w:t xml:space="preserve">In this module, we discuss two applications of data analytics – Supreme Court (prediction of decision before getting to the court) and healthcare cost prediction. </w:t>
      </w:r>
    </w:p>
    <w:p w:rsidR="00986DF5" w:rsidRDefault="00CE17F0" w:rsidP="00986DF5">
      <w:pPr>
        <w:ind w:firstLine="720"/>
      </w:pPr>
      <w:r>
        <w:t>To predict the outcomes of cases,</w:t>
      </w:r>
      <w:r w:rsidR="00986DF5">
        <w:t xml:space="preserve"> Classification and Regression Trees (CART) method is used. The outcome of this method is binary, in this task – whether the Supreme Court accepts the case or rejects the case. Logistic regression models are generally not interpretable when compared to CART.</w:t>
      </w:r>
    </w:p>
    <w:p w:rsidR="001C792E" w:rsidRDefault="001C792E" w:rsidP="001C792E">
      <w:pPr>
        <w:ind w:firstLine="720"/>
      </w:pPr>
      <w:r>
        <w:t xml:space="preserve">In CART, we build a tree by splitting on variables. To control the number of splits, one method is to create a lower bound for the number of points in each subset. In R, a parameter that does the above function is “minbucket”. </w:t>
      </w:r>
    </w:p>
    <w:p w:rsidR="00211606" w:rsidRDefault="00211606" w:rsidP="001C792E">
      <w:pPr>
        <w:ind w:firstLine="720"/>
      </w:pPr>
      <w:r>
        <w:t xml:space="preserve">To improve accuracy of CART, we use a method called “Random Forests”. But this model reduces the interpretability, when compared to CART. </w:t>
      </w:r>
    </w:p>
    <w:p w:rsidR="002D7E45" w:rsidRDefault="00211606" w:rsidP="002D7E45">
      <w:pPr>
        <w:ind w:firstLine="720"/>
      </w:pPr>
      <w:r>
        <w:t>Optimal Classification Tree is the most optimised method to decision tree.</w:t>
      </w:r>
      <w:r w:rsidR="002D7E45">
        <w:t xml:space="preserve"> While taking the input minbucket value, k cross validation helps to choose the best fit for the decision tree. </w:t>
      </w:r>
      <w:bookmarkStart w:id="0" w:name="_GoBack"/>
      <w:bookmarkEnd w:id="0"/>
    </w:p>
    <w:sectPr w:rsidR="002D7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7F0"/>
    <w:rsid w:val="001C792E"/>
    <w:rsid w:val="00211606"/>
    <w:rsid w:val="002D7E45"/>
    <w:rsid w:val="00971740"/>
    <w:rsid w:val="00986DF5"/>
    <w:rsid w:val="00BA1EA3"/>
    <w:rsid w:val="00CE17F0"/>
    <w:rsid w:val="00E3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5CFDF-2D7E-4DD2-9E65-28F12711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</dc:creator>
  <cp:keywords/>
  <dc:description/>
  <cp:lastModifiedBy>Saiteja</cp:lastModifiedBy>
  <cp:revision>2</cp:revision>
  <dcterms:created xsi:type="dcterms:W3CDTF">2019-04-19T04:42:00Z</dcterms:created>
  <dcterms:modified xsi:type="dcterms:W3CDTF">2019-04-19T10:12:00Z</dcterms:modified>
</cp:coreProperties>
</file>