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4F35" w14:textId="77777777" w:rsidR="00C5343B" w:rsidRDefault="00F2162A">
      <w:pPr>
        <w:spacing w:after="0"/>
        <w:jc w:val="center"/>
        <w:rPr>
          <w:b/>
          <w:sz w:val="28"/>
          <w:szCs w:val="28"/>
        </w:rPr>
      </w:pPr>
      <w:r>
        <w:rPr>
          <w:b/>
          <w:sz w:val="28"/>
          <w:szCs w:val="28"/>
        </w:rPr>
        <w:t>Ideation Phase</w:t>
      </w:r>
    </w:p>
    <w:p w14:paraId="530267FD" w14:textId="77777777" w:rsidR="00C5343B" w:rsidRDefault="00F2162A">
      <w:pPr>
        <w:spacing w:after="0"/>
        <w:jc w:val="center"/>
        <w:rPr>
          <w:b/>
          <w:sz w:val="28"/>
          <w:szCs w:val="28"/>
        </w:rPr>
      </w:pPr>
      <w:r>
        <w:rPr>
          <w:b/>
          <w:sz w:val="28"/>
          <w:szCs w:val="28"/>
        </w:rPr>
        <w:t>Define the Problem Statements</w:t>
      </w:r>
    </w:p>
    <w:p w14:paraId="1E5C368B" w14:textId="77777777" w:rsidR="00C5343B" w:rsidRDefault="00C5343B">
      <w:pPr>
        <w:spacing w:after="0"/>
        <w:jc w:val="center"/>
        <w:rPr>
          <w:b/>
          <w:sz w:val="28"/>
          <w:szCs w:val="28"/>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5343B" w14:paraId="51C0BA70" w14:textId="77777777">
        <w:tc>
          <w:tcPr>
            <w:tcW w:w="4508" w:type="dxa"/>
          </w:tcPr>
          <w:p w14:paraId="52A53FF9" w14:textId="77777777" w:rsidR="00C5343B" w:rsidRDefault="00F2162A">
            <w:r>
              <w:t>Date</w:t>
            </w:r>
          </w:p>
        </w:tc>
        <w:tc>
          <w:tcPr>
            <w:tcW w:w="4508" w:type="dxa"/>
          </w:tcPr>
          <w:p w14:paraId="28940641" w14:textId="6AB2911D" w:rsidR="00C5343B" w:rsidRDefault="00F2162A">
            <w:r>
              <w:t xml:space="preserve">27 </w:t>
            </w:r>
            <w:r>
              <w:t>June2025</w:t>
            </w:r>
          </w:p>
        </w:tc>
      </w:tr>
      <w:tr w:rsidR="00C5343B" w14:paraId="52FDA90F" w14:textId="77777777">
        <w:tc>
          <w:tcPr>
            <w:tcW w:w="4508" w:type="dxa"/>
          </w:tcPr>
          <w:p w14:paraId="69BD37D2" w14:textId="77777777" w:rsidR="00C5343B" w:rsidRDefault="00F2162A">
            <w:r>
              <w:t>Team ID</w:t>
            </w:r>
          </w:p>
        </w:tc>
        <w:tc>
          <w:tcPr>
            <w:tcW w:w="4508" w:type="dxa"/>
          </w:tcPr>
          <w:p w14:paraId="1B136B07" w14:textId="28EE2544" w:rsidR="00C5343B" w:rsidRDefault="00BB222F">
            <w:r>
              <w:rPr>
                <w:rFonts w:ascii="Verdana" w:hAnsi="Verdana"/>
                <w:color w:val="222222"/>
                <w:sz w:val="20"/>
                <w:szCs w:val="20"/>
                <w:shd w:val="clear" w:color="auto" w:fill="FFFFFF"/>
              </w:rPr>
              <w:t>LTVIP2025TMID34066</w:t>
            </w:r>
          </w:p>
        </w:tc>
      </w:tr>
      <w:tr w:rsidR="00C5343B" w14:paraId="206E39DF" w14:textId="77777777">
        <w:tc>
          <w:tcPr>
            <w:tcW w:w="4508" w:type="dxa"/>
          </w:tcPr>
          <w:p w14:paraId="684B8328" w14:textId="77777777" w:rsidR="00C5343B" w:rsidRDefault="00F2162A">
            <w:r>
              <w:t>Project Name</w:t>
            </w:r>
          </w:p>
        </w:tc>
        <w:tc>
          <w:tcPr>
            <w:tcW w:w="4508" w:type="dxa"/>
          </w:tcPr>
          <w:p w14:paraId="33F38626" w14:textId="112C7B8D" w:rsidR="00C5343B" w:rsidRDefault="00BB222F">
            <w:pPr>
              <w:shd w:val="clear" w:color="auto" w:fill="FFFFFF"/>
              <w:spacing w:before="240" w:after="240"/>
            </w:pPr>
            <w:proofErr w:type="spellStart"/>
            <w:r w:rsidRPr="00BB222F">
              <w:t>SmartSDLC</w:t>
            </w:r>
            <w:proofErr w:type="spellEnd"/>
            <w:r w:rsidRPr="00BB222F">
              <w:t xml:space="preserve"> – AI-Enhanced Software Development Lifecycle</w:t>
            </w:r>
          </w:p>
        </w:tc>
      </w:tr>
      <w:tr w:rsidR="00C5343B" w14:paraId="5E41346E" w14:textId="77777777">
        <w:tc>
          <w:tcPr>
            <w:tcW w:w="4508" w:type="dxa"/>
          </w:tcPr>
          <w:p w14:paraId="3FAEE03A" w14:textId="77777777" w:rsidR="00C5343B" w:rsidRDefault="00F2162A">
            <w:r>
              <w:t>Maximum Marks</w:t>
            </w:r>
          </w:p>
        </w:tc>
        <w:tc>
          <w:tcPr>
            <w:tcW w:w="4508" w:type="dxa"/>
          </w:tcPr>
          <w:p w14:paraId="32DCDE19" w14:textId="77777777" w:rsidR="00C5343B" w:rsidRDefault="00F2162A">
            <w:r>
              <w:t>2 Marks</w:t>
            </w:r>
          </w:p>
        </w:tc>
      </w:tr>
    </w:tbl>
    <w:p w14:paraId="06854784" w14:textId="77777777" w:rsidR="00C5343B" w:rsidRDefault="00C5343B">
      <w:pPr>
        <w:rPr>
          <w:b/>
          <w:sz w:val="24"/>
          <w:szCs w:val="24"/>
        </w:rPr>
      </w:pPr>
    </w:p>
    <w:p w14:paraId="0AF0D2C4" w14:textId="77777777" w:rsidR="00BB222F" w:rsidRDefault="00BB222F" w:rsidP="00BB222F">
      <w:pPr>
        <w:pStyle w:val="NormalWeb"/>
      </w:pPr>
      <w:r>
        <w:rPr>
          <w:rStyle w:val="Strong"/>
        </w:rPr>
        <w:t>Customer Problem Statement:</w:t>
      </w:r>
    </w:p>
    <w:p w14:paraId="53D270FC" w14:textId="77777777" w:rsidR="00BB222F" w:rsidRDefault="00BB222F" w:rsidP="00BB222F">
      <w:pPr>
        <w:pStyle w:val="NormalWeb"/>
      </w:pPr>
      <w:r>
        <w:t>Software developers and project teams often face challenges in managing the software development lifecycle efficiently. Common issues include debugging complex code, generating accurate test cases, transforming requirements, and receiving timely support for development-related queries. Current tools are often disjointed, lack intelligent automation, and require switching between multiple platforms. There is a growing need for a unified, AI-powered assistant that can simplify SDLC processes, offer real-time support, and enhance productivity through contextual, personalized recommendations.</w:t>
      </w:r>
    </w:p>
    <w:p w14:paraId="2773D9B6" w14:textId="77777777" w:rsidR="00C5343B" w:rsidRDefault="00C5343B">
      <w:pPr>
        <w:jc w:val="both"/>
        <w:rPr>
          <w:sz w:val="24"/>
          <w:szCs w:val="24"/>
        </w:rPr>
      </w:pPr>
    </w:p>
    <w:p w14:paraId="2273EE97" w14:textId="77777777" w:rsidR="00C5343B" w:rsidRDefault="00F2162A">
      <w:pPr>
        <w:rPr>
          <w:sz w:val="24"/>
          <w:szCs w:val="24"/>
        </w:rPr>
      </w:pPr>
      <w:r>
        <w:rPr>
          <w:noProof/>
          <w:sz w:val="24"/>
          <w:szCs w:val="24"/>
        </w:rPr>
        <w:drawing>
          <wp:inline distT="0" distB="0" distL="0" distR="0" wp14:anchorId="54366E04" wp14:editId="06A7B40A">
            <wp:extent cx="5731510" cy="3006725"/>
            <wp:effectExtent l="0" t="0" r="2540" b="3175"/>
            <wp:docPr id="1"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3006725"/>
                    </a:xfrm>
                    <a:prstGeom prst="rect">
                      <a:avLst/>
                    </a:prstGeom>
                    <a:ln/>
                  </pic:spPr>
                </pic:pic>
              </a:graphicData>
            </a:graphic>
          </wp:inline>
        </w:drawing>
      </w:r>
    </w:p>
    <w:p w14:paraId="5494D7AB" w14:textId="091FCE9F" w:rsidR="00C5343B" w:rsidRDefault="00F2162A">
      <w:pPr>
        <w:rPr>
          <w:b/>
          <w:sz w:val="24"/>
          <w:szCs w:val="24"/>
        </w:rPr>
      </w:pPr>
      <w:r>
        <w:rPr>
          <w:b/>
          <w:sz w:val="24"/>
          <w:szCs w:val="24"/>
        </w:rPr>
        <w:t>Example:</w:t>
      </w:r>
    </w:p>
    <w:p w14:paraId="57F6492B" w14:textId="197ADCD7" w:rsidR="00BB222F" w:rsidRDefault="00F2162A">
      <w:pPr>
        <w:rPr>
          <w:b/>
          <w:sz w:val="24"/>
          <w:szCs w:val="24"/>
        </w:rPr>
      </w:pPr>
      <w:r>
        <w:rPr>
          <w:b/>
          <w:noProof/>
          <w:sz w:val="24"/>
          <w:szCs w:val="24"/>
        </w:rPr>
        <w:drawing>
          <wp:inline distT="0" distB="0" distL="0" distR="0" wp14:anchorId="48E4D920" wp14:editId="2A9B0E28">
            <wp:extent cx="5731510" cy="1184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1184275"/>
                    </a:xfrm>
                    <a:prstGeom prst="rect">
                      <a:avLst/>
                    </a:prstGeom>
                  </pic:spPr>
                </pic:pic>
              </a:graphicData>
            </a:graphic>
          </wp:inline>
        </w:drawing>
      </w:r>
    </w:p>
    <w:p w14:paraId="6D229987" w14:textId="77777777" w:rsidR="00C5343B" w:rsidRDefault="00C5343B">
      <w:pPr>
        <w:rPr>
          <w:sz w:val="24"/>
          <w:szCs w:val="24"/>
        </w:rPr>
      </w:pPr>
    </w:p>
    <w:tbl>
      <w:tblPr>
        <w:tblStyle w:val="a0"/>
        <w:tblW w:w="10110"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425"/>
        <w:gridCol w:w="1560"/>
        <w:gridCol w:w="1402"/>
        <w:gridCol w:w="1418"/>
        <w:gridCol w:w="2415"/>
      </w:tblGrid>
      <w:tr w:rsidR="00C5343B" w14:paraId="05E0C6CE" w14:textId="77777777" w:rsidTr="00BB222F">
        <w:tc>
          <w:tcPr>
            <w:tcW w:w="1890" w:type="dxa"/>
          </w:tcPr>
          <w:p w14:paraId="6368CB26" w14:textId="77777777" w:rsidR="00C5343B" w:rsidRDefault="00F2162A">
            <w:pPr>
              <w:rPr>
                <w:b/>
                <w:sz w:val="24"/>
                <w:szCs w:val="24"/>
              </w:rPr>
            </w:pPr>
            <w:r>
              <w:rPr>
                <w:b/>
                <w:sz w:val="24"/>
                <w:szCs w:val="24"/>
              </w:rPr>
              <w:t>Problem Sta</w:t>
            </w:r>
            <w:r>
              <w:rPr>
                <w:b/>
                <w:sz w:val="24"/>
                <w:szCs w:val="24"/>
              </w:rPr>
              <w:t>tement (PS)</w:t>
            </w:r>
          </w:p>
        </w:tc>
        <w:tc>
          <w:tcPr>
            <w:tcW w:w="1425" w:type="dxa"/>
          </w:tcPr>
          <w:p w14:paraId="46465B6D" w14:textId="77777777" w:rsidR="00C5343B" w:rsidRDefault="00F2162A">
            <w:pPr>
              <w:rPr>
                <w:b/>
                <w:sz w:val="24"/>
                <w:szCs w:val="24"/>
              </w:rPr>
            </w:pPr>
            <w:r>
              <w:rPr>
                <w:b/>
                <w:sz w:val="24"/>
                <w:szCs w:val="24"/>
              </w:rPr>
              <w:t>I am (Customer)</w:t>
            </w:r>
          </w:p>
        </w:tc>
        <w:tc>
          <w:tcPr>
            <w:tcW w:w="1560" w:type="dxa"/>
          </w:tcPr>
          <w:p w14:paraId="142E50A6" w14:textId="77777777" w:rsidR="00C5343B" w:rsidRDefault="00F2162A">
            <w:pPr>
              <w:rPr>
                <w:b/>
                <w:sz w:val="24"/>
                <w:szCs w:val="24"/>
              </w:rPr>
            </w:pPr>
            <w:r>
              <w:rPr>
                <w:b/>
                <w:sz w:val="24"/>
                <w:szCs w:val="24"/>
              </w:rPr>
              <w:t>I’m trying to</w:t>
            </w:r>
          </w:p>
        </w:tc>
        <w:tc>
          <w:tcPr>
            <w:tcW w:w="1402" w:type="dxa"/>
          </w:tcPr>
          <w:p w14:paraId="4FD8A0EF" w14:textId="77777777" w:rsidR="00C5343B" w:rsidRDefault="00F2162A">
            <w:pPr>
              <w:rPr>
                <w:b/>
                <w:sz w:val="24"/>
                <w:szCs w:val="24"/>
              </w:rPr>
            </w:pPr>
            <w:r>
              <w:rPr>
                <w:b/>
                <w:sz w:val="24"/>
                <w:szCs w:val="24"/>
              </w:rPr>
              <w:t>But</w:t>
            </w:r>
          </w:p>
        </w:tc>
        <w:tc>
          <w:tcPr>
            <w:tcW w:w="1418" w:type="dxa"/>
          </w:tcPr>
          <w:p w14:paraId="44A2C63E" w14:textId="77777777" w:rsidR="00C5343B" w:rsidRDefault="00F2162A">
            <w:pPr>
              <w:rPr>
                <w:b/>
                <w:sz w:val="24"/>
                <w:szCs w:val="24"/>
              </w:rPr>
            </w:pPr>
            <w:r>
              <w:rPr>
                <w:b/>
                <w:sz w:val="24"/>
                <w:szCs w:val="24"/>
              </w:rPr>
              <w:t>Because</w:t>
            </w:r>
          </w:p>
        </w:tc>
        <w:tc>
          <w:tcPr>
            <w:tcW w:w="2415" w:type="dxa"/>
          </w:tcPr>
          <w:p w14:paraId="339C1510" w14:textId="77777777" w:rsidR="00C5343B" w:rsidRDefault="00F2162A">
            <w:pPr>
              <w:rPr>
                <w:b/>
                <w:sz w:val="24"/>
                <w:szCs w:val="24"/>
              </w:rPr>
            </w:pPr>
            <w:r>
              <w:rPr>
                <w:b/>
                <w:sz w:val="24"/>
                <w:szCs w:val="24"/>
              </w:rPr>
              <w:t>Which makes me feel</w:t>
            </w:r>
          </w:p>
        </w:tc>
      </w:tr>
      <w:tr w:rsidR="00C5343B" w14:paraId="12859E35" w14:textId="77777777" w:rsidTr="00BB222F">
        <w:trPr>
          <w:trHeight w:val="1832"/>
        </w:trPr>
        <w:tc>
          <w:tcPr>
            <w:tcW w:w="1890" w:type="dxa"/>
          </w:tcPr>
          <w:p w14:paraId="1B3784F6" w14:textId="77777777" w:rsidR="00C5343B" w:rsidRDefault="00F2162A">
            <w:pPr>
              <w:rPr>
                <w:sz w:val="24"/>
                <w:szCs w:val="24"/>
              </w:rPr>
            </w:pPr>
            <w:r>
              <w:rPr>
                <w:sz w:val="24"/>
                <w:szCs w:val="24"/>
              </w:rPr>
              <w:t>PS-1</w:t>
            </w:r>
          </w:p>
        </w:tc>
        <w:tc>
          <w:tcPr>
            <w:tcW w:w="1425" w:type="dxa"/>
          </w:tcPr>
          <w:p w14:paraId="3BF486B7" w14:textId="1B17F6EB" w:rsidR="00C5343B" w:rsidRPr="00BB222F" w:rsidRDefault="00BB222F">
            <w:pPr>
              <w:spacing w:before="240" w:after="240"/>
              <w:rPr>
                <w:rFonts w:ascii="Calibri Light" w:hAnsi="Calibri Light" w:cs="Calibri Light"/>
                <w:sz w:val="20"/>
                <w:szCs w:val="20"/>
              </w:rPr>
            </w:pPr>
            <w:r w:rsidRPr="00BB222F">
              <w:rPr>
                <w:rFonts w:ascii="Calibri Light" w:hAnsi="Calibri Light" w:cs="Calibri Light"/>
              </w:rPr>
              <w:t>software develope</w:t>
            </w:r>
            <w:r>
              <w:t>r</w:t>
            </w:r>
          </w:p>
        </w:tc>
        <w:tc>
          <w:tcPr>
            <w:tcW w:w="1560" w:type="dxa"/>
          </w:tcPr>
          <w:p w14:paraId="2EE100E9" w14:textId="4EA10FF6" w:rsidR="00C5343B" w:rsidRDefault="00BB222F">
            <w:pPr>
              <w:spacing w:before="240" w:after="240"/>
              <w:rPr>
                <w:sz w:val="28"/>
                <w:szCs w:val="28"/>
              </w:rPr>
            </w:pPr>
            <w:r>
              <w:t>get help with debugging, generating code, and understanding requirements</w:t>
            </w:r>
          </w:p>
        </w:tc>
        <w:tc>
          <w:tcPr>
            <w:tcW w:w="1402" w:type="dxa"/>
          </w:tcPr>
          <w:p w14:paraId="08ECA9BD" w14:textId="161A59D6" w:rsidR="00C5343B" w:rsidRDefault="00BB222F">
            <w:pPr>
              <w:spacing w:before="240" w:after="240"/>
              <w:rPr>
                <w:sz w:val="20"/>
                <w:szCs w:val="20"/>
              </w:rPr>
            </w:pPr>
            <w:r>
              <w:t>I can’t find a centralized assistant that supports all phases of the SDLC</w:t>
            </w:r>
            <w:r w:rsidR="00F2162A">
              <w:rPr>
                <w:sz w:val="20"/>
                <w:szCs w:val="20"/>
              </w:rPr>
              <w:t>.</w:t>
            </w:r>
            <w:r w:rsidR="00F2162A">
              <w:rPr>
                <w:sz w:val="20"/>
                <w:szCs w:val="20"/>
              </w:rPr>
              <w:br/>
            </w:r>
          </w:p>
          <w:p w14:paraId="7A3868E3" w14:textId="77777777" w:rsidR="00C5343B" w:rsidRDefault="00C5343B">
            <w:pPr>
              <w:rPr>
                <w:sz w:val="28"/>
                <w:szCs w:val="28"/>
              </w:rPr>
            </w:pPr>
          </w:p>
        </w:tc>
        <w:tc>
          <w:tcPr>
            <w:tcW w:w="1418" w:type="dxa"/>
          </w:tcPr>
          <w:p w14:paraId="611CB344" w14:textId="0E72BBEF" w:rsidR="00C5343B" w:rsidRDefault="00BB222F">
            <w:pPr>
              <w:spacing w:before="240" w:after="240"/>
              <w:rPr>
                <w:sz w:val="20"/>
                <w:szCs w:val="20"/>
              </w:rPr>
            </w:pPr>
            <w:r>
              <w:t>most tools are fragmented and lack intelligent, contextual guidance</w:t>
            </w:r>
            <w:r w:rsidR="00F2162A">
              <w:rPr>
                <w:sz w:val="20"/>
                <w:szCs w:val="20"/>
              </w:rPr>
              <w:br/>
            </w:r>
          </w:p>
          <w:p w14:paraId="251619A3" w14:textId="77777777" w:rsidR="00C5343B" w:rsidRDefault="00C5343B">
            <w:pPr>
              <w:rPr>
                <w:sz w:val="28"/>
                <w:szCs w:val="28"/>
              </w:rPr>
            </w:pPr>
          </w:p>
        </w:tc>
        <w:tc>
          <w:tcPr>
            <w:tcW w:w="2415" w:type="dxa"/>
          </w:tcPr>
          <w:p w14:paraId="0F3C338A" w14:textId="77777777" w:rsidR="00BB222F" w:rsidRDefault="00BB222F"/>
          <w:p w14:paraId="5BE24533" w14:textId="526F3474" w:rsidR="00C5343B" w:rsidRDefault="00BB222F">
            <w:pPr>
              <w:rPr>
                <w:sz w:val="24"/>
                <w:szCs w:val="24"/>
              </w:rPr>
            </w:pPr>
            <w:r>
              <w:t>frustrated, blocked, and less productive</w:t>
            </w:r>
            <w:r w:rsidR="00F2162A">
              <w:rPr>
                <w:sz w:val="24"/>
                <w:szCs w:val="24"/>
              </w:rPr>
              <w:t>.</w:t>
            </w:r>
          </w:p>
        </w:tc>
      </w:tr>
      <w:tr w:rsidR="00C5343B" w14:paraId="34310AC2" w14:textId="77777777" w:rsidTr="00BB222F">
        <w:tc>
          <w:tcPr>
            <w:tcW w:w="1890" w:type="dxa"/>
          </w:tcPr>
          <w:p w14:paraId="2B130137" w14:textId="77777777" w:rsidR="00C5343B" w:rsidRDefault="00F2162A">
            <w:pPr>
              <w:rPr>
                <w:sz w:val="24"/>
                <w:szCs w:val="24"/>
              </w:rPr>
            </w:pPr>
            <w:r>
              <w:rPr>
                <w:sz w:val="24"/>
                <w:szCs w:val="24"/>
              </w:rPr>
              <w:t>PS-2</w:t>
            </w:r>
          </w:p>
        </w:tc>
        <w:tc>
          <w:tcPr>
            <w:tcW w:w="1425" w:type="dxa"/>
          </w:tcPr>
          <w:p w14:paraId="13226A08" w14:textId="09C42DA4" w:rsidR="00C5343B" w:rsidRDefault="00BB222F">
            <w:pPr>
              <w:spacing w:before="240" w:after="240"/>
              <w:rPr>
                <w:sz w:val="20"/>
                <w:szCs w:val="20"/>
              </w:rPr>
            </w:pPr>
            <w:r>
              <w:t>project manager / team lead</w:t>
            </w:r>
            <w:r w:rsidR="00F2162A">
              <w:rPr>
                <w:sz w:val="20"/>
                <w:szCs w:val="20"/>
              </w:rPr>
              <w:t>.</w:t>
            </w:r>
            <w:r w:rsidR="00F2162A">
              <w:rPr>
                <w:sz w:val="20"/>
                <w:szCs w:val="20"/>
              </w:rPr>
              <w:br/>
            </w:r>
          </w:p>
          <w:p w14:paraId="2A4A8096" w14:textId="77777777" w:rsidR="00C5343B" w:rsidRDefault="00C5343B">
            <w:pPr>
              <w:rPr>
                <w:sz w:val="24"/>
                <w:szCs w:val="24"/>
              </w:rPr>
            </w:pPr>
          </w:p>
        </w:tc>
        <w:tc>
          <w:tcPr>
            <w:tcW w:w="1560" w:type="dxa"/>
          </w:tcPr>
          <w:p w14:paraId="0733BF81" w14:textId="00E6DEB7" w:rsidR="00C5343B" w:rsidRDefault="00BB222F">
            <w:pPr>
              <w:spacing w:before="240" w:after="240"/>
              <w:rPr>
                <w:sz w:val="20"/>
                <w:szCs w:val="20"/>
              </w:rPr>
            </w:pPr>
            <w:r>
              <w:t>manage SDLC tasks, review test cases, and monitor progress efficiently</w:t>
            </w:r>
            <w:r w:rsidR="00F2162A">
              <w:rPr>
                <w:sz w:val="20"/>
                <w:szCs w:val="20"/>
              </w:rPr>
              <w:br/>
            </w:r>
          </w:p>
          <w:p w14:paraId="67467680" w14:textId="77777777" w:rsidR="00C5343B" w:rsidRDefault="00C5343B">
            <w:pPr>
              <w:rPr>
                <w:sz w:val="20"/>
                <w:szCs w:val="20"/>
              </w:rPr>
            </w:pPr>
          </w:p>
        </w:tc>
        <w:tc>
          <w:tcPr>
            <w:tcW w:w="1402" w:type="dxa"/>
          </w:tcPr>
          <w:p w14:paraId="153D0703" w14:textId="5A8A29DA" w:rsidR="00C5343B" w:rsidRDefault="00BB222F">
            <w:pPr>
              <w:spacing w:before="240" w:after="240"/>
              <w:rPr>
                <w:sz w:val="20"/>
                <w:szCs w:val="20"/>
              </w:rPr>
            </w:pPr>
            <w:r>
              <w:t>I lack a smart platform that streamlines development tasks and supports my team</w:t>
            </w:r>
            <w:r w:rsidR="00F2162A">
              <w:rPr>
                <w:sz w:val="20"/>
                <w:szCs w:val="20"/>
              </w:rPr>
              <w:br/>
            </w:r>
          </w:p>
          <w:p w14:paraId="6142B0E4" w14:textId="77777777" w:rsidR="00C5343B" w:rsidRDefault="00C5343B">
            <w:pPr>
              <w:rPr>
                <w:sz w:val="24"/>
                <w:szCs w:val="24"/>
              </w:rPr>
            </w:pPr>
          </w:p>
        </w:tc>
        <w:tc>
          <w:tcPr>
            <w:tcW w:w="1418" w:type="dxa"/>
          </w:tcPr>
          <w:p w14:paraId="5688FA83" w14:textId="2757A3EE" w:rsidR="00C5343B" w:rsidRDefault="00BB222F">
            <w:pPr>
              <w:spacing w:before="240" w:after="240"/>
              <w:rPr>
                <w:sz w:val="24"/>
                <w:szCs w:val="24"/>
              </w:rPr>
            </w:pPr>
            <w:r>
              <w:t>current tools are not collaborative or AI-powered to assist with coding or documentation needs</w:t>
            </w:r>
            <w:r w:rsidR="00F2162A">
              <w:rPr>
                <w:sz w:val="24"/>
                <w:szCs w:val="24"/>
              </w:rPr>
              <w:br/>
            </w:r>
          </w:p>
          <w:p w14:paraId="5FFF4BB4" w14:textId="77777777" w:rsidR="00C5343B" w:rsidRDefault="00C5343B">
            <w:pPr>
              <w:rPr>
                <w:sz w:val="24"/>
                <w:szCs w:val="24"/>
              </w:rPr>
            </w:pPr>
          </w:p>
        </w:tc>
        <w:tc>
          <w:tcPr>
            <w:tcW w:w="2415" w:type="dxa"/>
          </w:tcPr>
          <w:p w14:paraId="74C7B3CE" w14:textId="77777777" w:rsidR="00C5343B" w:rsidRDefault="00F2162A">
            <w:pPr>
              <w:rPr>
                <w:sz w:val="24"/>
                <w:szCs w:val="24"/>
              </w:rPr>
            </w:pPr>
            <w:r>
              <w:rPr>
                <w:sz w:val="24"/>
                <w:szCs w:val="24"/>
              </w:rPr>
              <w:t xml:space="preserve"> </w:t>
            </w:r>
          </w:p>
          <w:p w14:paraId="6008299B" w14:textId="1E143AC8" w:rsidR="00BB222F" w:rsidRDefault="00BB222F">
            <w:pPr>
              <w:rPr>
                <w:sz w:val="24"/>
                <w:szCs w:val="24"/>
              </w:rPr>
            </w:pPr>
            <w:r>
              <w:t>overwhelmed and unable to maintain consistent development workflow</w:t>
            </w:r>
          </w:p>
        </w:tc>
      </w:tr>
    </w:tbl>
    <w:p w14:paraId="58767A15" w14:textId="77777777" w:rsidR="00C5343B" w:rsidRDefault="00C5343B">
      <w:pPr>
        <w:rPr>
          <w:sz w:val="24"/>
          <w:szCs w:val="24"/>
        </w:rPr>
      </w:pPr>
    </w:p>
    <w:sectPr w:rsidR="00C5343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43B"/>
    <w:rsid w:val="00BB222F"/>
    <w:rsid w:val="00C5343B"/>
    <w:rsid w:val="00F21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F033"/>
  <w15:docId w15:val="{4CBF733F-F7BC-40C2-A3E3-8D715E54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BB22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2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43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saiteja thatiparthy</dc:creator>
  <cp:lastModifiedBy>saiteja thatiparthy</cp:lastModifiedBy>
  <cp:revision>2</cp:revision>
  <dcterms:created xsi:type="dcterms:W3CDTF">2025-06-27T08:10:00Z</dcterms:created>
  <dcterms:modified xsi:type="dcterms:W3CDTF">2025-06-27T08:10:00Z</dcterms:modified>
</cp:coreProperties>
</file>