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782245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82245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        </w:t>
                  </w:r>
                  <w:r w:rsidRPr="00183D29">
                    <w:rPr>
                      <w:szCs w:val="24"/>
                    </w:rPr>
                    <w:t>Train &amp; Test Data Sets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782245" w:rsidP="00E85CEB">
      <w:pPr>
        <w:rPr>
          <w:rFonts w:ascii="Times New Roman" w:hAnsi="Times New Roman" w:cs="Times New Roman"/>
          <w:u w:val="single"/>
        </w:rPr>
      </w:pPr>
      <w:r w:rsidRPr="00782245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782245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782245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782245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782245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782245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782245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C42CF5" w:rsidRDefault="00C42CF5" w:rsidP="00C42CF5">
                  <w:r w:rsidRPr="00C42CF5">
                    <w:t>PREDICT BUG REPORT TYPE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782245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782245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3106B9" w:rsidRDefault="003106B9" w:rsidP="003106B9">
                  <w:r w:rsidRPr="003106B9">
                    <w:t>View Bug Report Type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proofErr w:type="gramStart"/>
                  <w:r w:rsidR="00F879C5">
                    <w:t>YOUR</w:t>
                  </w:r>
                  <w:proofErr w:type="gramEnd"/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782245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782245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8A6432" w:rsidRDefault="008A6432" w:rsidP="008A6432">
                  <w:r w:rsidRPr="008A6432">
                    <w:t xml:space="preserve">View Bug Report </w:t>
                  </w:r>
                  <w:proofErr w:type="spellStart"/>
                  <w:r w:rsidRPr="008A6432">
                    <w:t>Type_Ratio</w:t>
                  </w:r>
                  <w:proofErr w:type="spellEnd"/>
                </w:p>
              </w:txbxContent>
            </v:textbox>
          </v:oval>
        </w:pict>
      </w:r>
    </w:p>
    <w:p w:rsidR="00E85CEB" w:rsidRDefault="00782245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782245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782245" w:rsidP="00E85CEB">
      <w:pPr>
        <w:rPr>
          <w:rFonts w:ascii="Verdana" w:hAnsi="Verdana"/>
          <w:b/>
        </w:rPr>
      </w:pPr>
      <w:r w:rsidRPr="00782245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782245" w:rsidP="00E85CEB">
      <w:r>
        <w:rPr>
          <w:noProof/>
        </w:rPr>
        <w:pict>
          <v:oval id="_x0000_s1082" style="position:absolute;margin-left:138.75pt;margin-top:6.6pt;width:309pt;height:60.7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C33DA7" w:rsidRDefault="00D63C08" w:rsidP="00C33DA7">
                  <w:pPr>
                    <w:rPr>
                      <w:szCs w:val="24"/>
                    </w:rPr>
                  </w:pPr>
                  <w:r w:rsidRPr="00D63C08">
                    <w:rPr>
                      <w:szCs w:val="24"/>
                    </w:rPr>
                    <w:t xml:space="preserve">View Bug Report Type Ratio </w:t>
                  </w:r>
                  <w:r w:rsidRPr="00D63C08">
                    <w:rPr>
                      <w:szCs w:val="24"/>
                    </w:rPr>
                    <w:t>Results</w:t>
                  </w:r>
                  <w:r w:rsidR="00257A6A">
                    <w:rPr>
                      <w:szCs w:val="24"/>
                    </w:rPr>
                    <w:t>,</w:t>
                  </w:r>
                  <w:r w:rsidR="00C33DA7" w:rsidRPr="00C33DA7">
                    <w:rPr>
                      <w:szCs w:val="24"/>
                    </w:rPr>
                    <w:t>View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83C9B"/>
    <w:rsid w:val="00585978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  <o:rules v:ext="edit">
        <o:r id="V:Rule19" type="connector" idref="#_x0000_s1085"/>
        <o:r id="V:Rule20" type="connector" idref="#_x0000_s1121"/>
        <o:r id="V:Rule21" type="connector" idref="#_x0000_s1072"/>
        <o:r id="V:Rule22" type="connector" idref="#_x0000_s1073"/>
        <o:r id="V:Rule23" type="connector" idref="#_x0000_s1105"/>
        <o:r id="V:Rule24" type="connector" idref="#_x0000_s1100"/>
        <o:r id="V:Rule25" type="connector" idref="#_x0000_s1110"/>
        <o:r id="V:Rule26" type="connector" idref="#_x0000_s1127"/>
        <o:r id="V:Rule27" type="connector" idref="#_x0000_s1066"/>
        <o:r id="V:Rule28" type="connector" idref="#_x0000_s1130"/>
        <o:r id="V:Rule29" type="connector" idref="#_x0000_s1109"/>
        <o:r id="V:Rule30" type="connector" idref="#_x0000_s1118"/>
        <o:r id="V:Rule31" type="connector" idref="#_x0000_s1108"/>
        <o:r id="V:Rule32" type="connector" idref="#_x0000_s1124"/>
        <o:r id="V:Rule33" type="connector" idref="#_x0000_s1129"/>
        <o:r id="V:Rule34" type="connector" idref="#_x0000_s1125"/>
        <o:r id="V:Rule35" type="connector" idref="#_x0000_s1119"/>
        <o:r id="V:Rule36" type="connector" idref="#_x0000_s110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Admin</cp:lastModifiedBy>
  <cp:revision>429</cp:revision>
  <dcterms:created xsi:type="dcterms:W3CDTF">2015-08-04T09:47:00Z</dcterms:created>
  <dcterms:modified xsi:type="dcterms:W3CDTF">2023-10-16T14:46:00Z</dcterms:modified>
</cp:coreProperties>
</file>