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20"/>
        <w:jc w:val="center"/>
      </w:pPr>
      <w:r>
        <w:rPr>
          <w:rFonts w:ascii="Arial" w:cs="Arial" w:eastAsia="Arial" w:hAnsi="Arial"/>
          <w:b/>
          <w:bCs/>
          <w:color w:val="2E75B6"/>
          <w:sz w:val="28"/>
          <w:szCs w:val="28"/>
        </w:rPr>
        <w:t xml:space="preserve">TECHNICAL DESIGN DOCUMENT</w:t>
      </w:r>
    </w:p>
    <w:p>
      <w:pPr>
        <w:spacing w:before="0" w:after="240"/>
        <w:jc w:val="center"/>
      </w:pPr>
      <w:r>
        <w:rPr>
          <w:rFonts w:ascii="Arial" w:cs="Arial" w:eastAsia="Arial" w:hAnsi="Arial"/>
          <w:b/>
          <w:bCs/>
          <w:color w:val="1F3864"/>
          <w:sz w:val="52"/>
          <w:szCs w:val="52"/>
        </w:rPr>
        <w:t xml:space="preserve">Camel Scenario Router</w:t>
      </w:r>
    </w:p>
    <w:p>
      <w:pPr>
        <w:spacing w:before="0" w:after="80"/>
        <w:jc w:val="center"/>
      </w:pPr>
      <w:r>
        <w:rPr>
          <w:rFonts w:ascii="Arial" w:cs="Arial" w:eastAsia="Arial" w:hAnsi="Arial"/>
          <w:i/>
          <w:iCs/>
          <w:color w:val="595959"/>
          <w:sz w:val="26"/>
          <w:szCs w:val="26"/>
        </w:rPr>
        <w:t xml:space="preserve">Apache Camel + Spring Boot + EhCache + ActiveMQ</w:t>
      </w:r>
    </w:p>
    <w:p>
      <w:pPr>
        <w:pBdr>
          <w:bottom w:val="single" w:color="2E75B6" w:sz="4" w:space="1"/>
        </w:pBdr>
        <w:spacing w:before="160" w:after="16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Document Version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Sat Mar 07 2026</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Technology Stack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Spring Boot 3.2 · Apache Camel 4.3 · EhCache 3 · ActiveMQ</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Java Version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Java 17</w:t>
            </w:r>
          </w:p>
        </w:tc>
      </w:tr>
    </w:tbl>
    <w:p>
      <w:pPr>
        <w:spacing w:before="400" w:after="0"/>
      </w:pPr>
    </w:p>
    <w:p>
      <w:r>
        <w:br w:type="page"/>
      </w:r>
    </w:p>
    <w:p>
      <w:pPr>
        <w:pStyle w:val="Heading1"/>
        <w:spacing w:before="300" w:after="120"/>
      </w:pPr>
      <w:r>
        <w:rPr>
          <w:rFonts w:ascii="Arial" w:cs="Arial" w:eastAsia="Arial" w:hAnsi="Arial"/>
          <w:b/>
          <w:bCs/>
          <w:color w:val="1F3864"/>
          <w:sz w:val="32"/>
          <w:szCs w:val="32"/>
        </w:rPr>
        <w:t xml:space="preserve">1. Introduction</w:t>
      </w:r>
    </w:p>
    <w:p>
      <w:pPr>
        <w:spacing w:before="60" w:after="60"/>
      </w:pPr>
      <w:r>
        <w:rPr>
          <w:rFonts w:ascii="Arial" w:cs="Arial" w:eastAsia="Arial" w:hAnsi="Arial"/>
          <w:color w:val="000000"/>
          <w:sz w:val="22"/>
          <w:szCs w:val="22"/>
        </w:rPr>
        <w:t xml:space="preserve">The Camel Scenario Router is a Spring Boot application that provides a dynamic, configuration-driven message routing framework built on Apache Camel and ActiveMQ. It enables multiple processing scenarios to be defined in a JSON configuration file, loaded into EhCache at startup, and executed automatically when messages arrive on the corresponding source queues.</w:t>
      </w:r>
    </w:p>
    <w:p>
      <w:pPr>
        <w:spacing w:before="80" w:after="0"/>
      </w:pPr>
    </w:p>
    <w:p>
      <w:pPr>
        <w:spacing w:before="60" w:after="60"/>
      </w:pPr>
      <w:r>
        <w:rPr>
          <w:rFonts w:ascii="Arial" w:cs="Arial" w:eastAsia="Arial" w:hAnsi="Arial"/>
          <w:color w:val="000000"/>
          <w:sz w:val="22"/>
          <w:szCs w:val="22"/>
        </w:rPr>
        <w:t xml:space="preserve">The system handles the complete message lifecycle including ingestion, transformation, enrichment, validation, audit trail generation, and exception management — all driven by scenario configuration rather than hard-coded routes.</w:t>
      </w:r>
    </w:p>
    <w:p>
      <w:pPr>
        <w:spacing w:before="120" w:after="0"/>
      </w:pPr>
    </w:p>
    <w:p>
      <w:pPr>
        <w:pStyle w:val="Heading2"/>
        <w:spacing w:before="240" w:after="100"/>
      </w:pPr>
      <w:r>
        <w:rPr>
          <w:rFonts w:ascii="Arial" w:cs="Arial" w:eastAsia="Arial" w:hAnsi="Arial"/>
          <w:b/>
          <w:bCs/>
          <w:color w:val="2E75B6"/>
          <w:sz w:val="26"/>
          <w:szCs w:val="26"/>
        </w:rPr>
        <w:t xml:space="preserve">1.1  Purpose</w:t>
      </w:r>
    </w:p>
    <w:p>
      <w:pPr>
        <w:pStyle w:val="ListParagraph"/>
        <w:numPr>
          <w:ilvl w:val="0"/>
          <w:numId w:val="2"/>
        </w:numPr>
        <w:spacing w:before="40" w:after="40"/>
      </w:pPr>
      <w:r>
        <w:rPr>
          <w:rFonts w:ascii="Arial" w:cs="Arial" w:eastAsia="Arial" w:hAnsi="Arial"/>
          <w:color w:val="000000"/>
          <w:sz w:val="22"/>
          <w:szCs w:val="22"/>
        </w:rPr>
        <w:t xml:space="preserve">Provide a single deployable service that routes messages across multiple business scenarios</w:t>
      </w:r>
    </w:p>
    <w:p>
      <w:pPr>
        <w:pStyle w:val="ListParagraph"/>
        <w:numPr>
          <w:ilvl w:val="0"/>
          <w:numId w:val="2"/>
        </w:numPr>
        <w:spacing w:before="40" w:after="40"/>
      </w:pPr>
      <w:r>
        <w:rPr>
          <w:rFonts w:ascii="Arial" w:cs="Arial" w:eastAsia="Arial" w:hAnsi="Arial"/>
          <w:color w:val="000000"/>
          <w:sz w:val="22"/>
          <w:szCs w:val="22"/>
        </w:rPr>
        <w:t xml:space="preserve">Eliminate the need to write new Camel routes for each new scenario — just add a JSON entry</w:t>
      </w:r>
    </w:p>
    <w:p>
      <w:pPr>
        <w:pStyle w:val="ListParagraph"/>
        <w:numPr>
          <w:ilvl w:val="0"/>
          <w:numId w:val="2"/>
        </w:numPr>
        <w:spacing w:before="40" w:after="40"/>
      </w:pPr>
      <w:r>
        <w:rPr>
          <w:rFonts w:ascii="Arial" w:cs="Arial" w:eastAsia="Arial" w:hAnsi="Arial"/>
          <w:color w:val="000000"/>
          <w:sz w:val="22"/>
          <w:szCs w:val="22"/>
        </w:rPr>
        <w:t xml:space="preserve">Ensure every message has a complete audit trail written to a dedicated audit queue</w:t>
      </w:r>
    </w:p>
    <w:p>
      <w:pPr>
        <w:pStyle w:val="ListParagraph"/>
        <w:numPr>
          <w:ilvl w:val="0"/>
          <w:numId w:val="2"/>
        </w:numPr>
        <w:spacing w:before="40" w:after="40"/>
      </w:pPr>
      <w:r>
        <w:rPr>
          <w:rFonts w:ascii="Arial" w:cs="Arial" w:eastAsia="Arial" w:hAnsi="Arial"/>
          <w:color w:val="000000"/>
          <w:sz w:val="22"/>
          <w:szCs w:val="22"/>
        </w:rPr>
        <w:t xml:space="preserve">Centralise all exception handling with structured exception messages routed to a dedicated queue</w:t>
      </w:r>
    </w:p>
    <w:p>
      <w:pPr>
        <w:pStyle w:val="ListParagraph"/>
        <w:numPr>
          <w:ilvl w:val="0"/>
          <w:numId w:val="2"/>
        </w:numPr>
        <w:spacing w:before="40" w:after="40"/>
      </w:pPr>
      <w:r>
        <w:rPr>
          <w:rFonts w:ascii="Arial" w:cs="Arial" w:eastAsia="Arial" w:hAnsi="Arial"/>
          <w:color w:val="000000"/>
          <w:sz w:val="22"/>
          <w:szCs w:val="22"/>
        </w:rPr>
        <w:t xml:space="preserve">Load scenario and exception configuration from JSON files into EhCache for fast, in-memory lookups</w:t>
      </w:r>
    </w:p>
    <w:p>
      <w:pPr>
        <w:spacing w:before="120" w:after="0"/>
      </w:pPr>
    </w:p>
    <w:p>
      <w:pPr>
        <w:pStyle w:val="Heading2"/>
        <w:spacing w:before="240" w:after="100"/>
      </w:pPr>
      <w:r>
        <w:rPr>
          <w:rFonts w:ascii="Arial" w:cs="Arial" w:eastAsia="Arial" w:hAnsi="Arial"/>
          <w:b/>
          <w:bCs/>
          <w:color w:val="2E75B6"/>
          <w:sz w:val="26"/>
          <w:szCs w:val="26"/>
        </w:rPr>
        <w:t xml:space="preserve">1.2  Scope</w:t>
      </w:r>
    </w:p>
    <w:p>
      <w:pPr>
        <w:spacing w:before="60" w:after="60"/>
      </w:pPr>
      <w:r>
        <w:rPr>
          <w:rFonts w:ascii="Arial" w:cs="Arial" w:eastAsia="Arial" w:hAnsi="Arial"/>
          <w:color w:val="000000"/>
          <w:sz w:val="22"/>
          <w:szCs w:val="22"/>
        </w:rPr>
        <w:t xml:space="preserve">This document covers the complete architecture, component design, data flows, configuration files, message formats, and code walk-through for the entire project.</w:t>
      </w:r>
    </w:p>
    <w:p>
      <w:pPr>
        <w:spacing w:before="80" w:after="0"/>
      </w:pPr>
    </w:p>
    <w:p>
      <w:r>
        <w:br w:type="page"/>
      </w:r>
    </w:p>
    <w:p>
      <w:pPr>
        <w:pStyle w:val="Heading1"/>
        <w:spacing w:before="300" w:after="120"/>
      </w:pPr>
      <w:r>
        <w:rPr>
          <w:rFonts w:ascii="Arial" w:cs="Arial" w:eastAsia="Arial" w:hAnsi="Arial"/>
          <w:b/>
          <w:bCs/>
          <w:color w:val="1F3864"/>
          <w:sz w:val="32"/>
          <w:szCs w:val="32"/>
        </w:rPr>
        <w:t xml:space="preserve">2. System Architecture</w:t>
      </w:r>
    </w:p>
    <w:p>
      <w:pPr>
        <w:pStyle w:val="Heading2"/>
        <w:spacing w:before="240" w:after="100"/>
      </w:pPr>
      <w:r>
        <w:rPr>
          <w:rFonts w:ascii="Arial" w:cs="Arial" w:eastAsia="Arial" w:hAnsi="Arial"/>
          <w:b/>
          <w:bCs/>
          <w:color w:val="2E75B6"/>
          <w:sz w:val="26"/>
          <w:szCs w:val="26"/>
        </w:rPr>
        <w:t xml:space="preserve">2.1  High-Level Overview</w:t>
      </w:r>
    </w:p>
    <w:p>
      <w:pPr>
        <w:spacing w:before="60" w:after="60"/>
      </w:pPr>
      <w:r>
        <w:rPr>
          <w:rFonts w:ascii="Arial" w:cs="Arial" w:eastAsia="Arial" w:hAnsi="Arial"/>
          <w:color w:val="000000"/>
          <w:sz w:val="22"/>
          <w:szCs w:val="22"/>
        </w:rPr>
        <w:t xml:space="preserve">The application is structured in five horizontal layers, each with a well-defined responsibility: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Configuration</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Loads Scenarios.json + ExceptionCodelist.json into EhCache at startup</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Routing</w:t>
            </w:r>
          </w:p>
        </w:tc>
        <w:tc>
          <w:tcPr>
            <w:tcW w:type="dxa" w:w="7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ScenarioRouteBuilder dynamically creates Camel routes per scenario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Processing</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ScenarioLookupProcessor (Route-1) and MessageTransformProcessor (Route-2)</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Audit</w:t>
            </w:r>
          </w:p>
        </w:tc>
        <w:tc>
          <w:tcPr>
            <w:tcW w:type="dxa" w:w="7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AuditService + @Consume beans write structured audit messages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Exception</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ExceptionService + global onException handler write structured exceptions</w:t>
            </w:r>
          </w:p>
        </w:tc>
      </w:tr>
    </w:tbl>
    <w:p>
      <w:pPr>
        <w:spacing w:before="120" w:after="0"/>
      </w:pPr>
    </w:p>
    <w:p>
      <w:pPr>
        <w:pStyle w:val="Heading2"/>
        <w:spacing w:before="240" w:after="100"/>
      </w:pPr>
      <w:r>
        <w:rPr>
          <w:rFonts w:ascii="Arial" w:cs="Arial" w:eastAsia="Arial" w:hAnsi="Arial"/>
          <w:b/>
          <w:bCs/>
          <w:color w:val="2E75B6"/>
          <w:sz w:val="26"/>
          <w:szCs w:val="26"/>
        </w:rPr>
        <w:t xml:space="preserve">2.2  Message Flow Diagram</w:t>
      </w:r>
    </w:p>
    <w:p>
      <w:pPr>
        <w:pBdr>
          <w:left w:val="single" w:color="2E75B6" w:sz="6" w:space="6"/>
        </w:pBdr>
        <w:shd w:fill="D6E4F0" w:val="clear"/>
        <w:spacing w:before="80" w:after="80"/>
        <w:ind w:left="360" w:right="360"/>
      </w:pPr>
      <w:r>
        <w:rPr>
          <w:rFonts w:ascii="Arial" w:cs="Arial" w:eastAsia="Arial" w:hAnsi="Arial"/>
          <w:i/>
          <w:iCs/>
          <w:color w:val="1F3864"/>
          <w:sz w:val="20"/>
          <w:szCs w:val="20"/>
        </w:rPr>
        <w:t xml:space="preserve">The diagram below shows the complete message journey from source queue ingestion to target queue delivery, including all audit and exception side-channels.</w:t>
      </w:r>
    </w:p>
    <w:p>
      <w:pPr>
        <w:spacing w:before="80" w:after="0"/>
      </w:pPr>
    </w:p>
    <w:p>
      <w:pPr>
        <w:spacing w:before="80" w:after="80"/>
        <w:ind w:left="360"/>
      </w:pPr>
      <w:r>
        <w:rPr>
          <w:rFonts w:ascii="Courier New" w:cs="Courier New" w:eastAsia="Courier New" w:hAnsi="Courier New"/>
          <w:color w:val="1F497D"/>
          <w:sz w:val="18"/>
          <w:szCs w:val="18"/>
        </w:rPr>
        <w:t xml:space="preserve">SOURCE QUEUE  (e.g.  ORDER.INPUT.QUEUE)</w:t>
      </w:r>
    </w:p>
    <w:p>
      <w:pPr>
        <w:spacing w:before="80" w:after="80"/>
        <w:ind w:left="360"/>
      </w:pPr>
      <w:r>
        <w:rPr>
          <w:rFonts w:ascii="Courier New" w:cs="Courier New" w:eastAsia="Courier New" w:hAnsi="Courier New"/>
          <w:color w:val="1F497D"/>
          <w:sz w:val="18"/>
          <w:szCs w:val="18"/>
        </w:rPr>
        <w:t xml:space="preserve">       |</w:t>
      </w:r>
    </w:p>
    <w:p>
      <w:pPr>
        <w:spacing w:before="80" w:after="80"/>
        <w:ind w:left="360"/>
      </w:pPr>
      <w:r>
        <w:rPr>
          <w:rFonts w:ascii="Courier New" w:cs="Courier New" w:eastAsia="Courier New" w:hAnsi="Courier New"/>
          <w:color w:val="1F497D"/>
          <w:sz w:val="18"/>
          <w:szCs w:val="18"/>
        </w:rPr>
        <w:t xml:space="preserve">  [ Route-1 ]  ← from(sourceQueue)</w:t>
      </w:r>
    </w:p>
    <w:p>
      <w:pPr>
        <w:spacing w:before="80" w:after="80"/>
        <w:ind w:left="360"/>
      </w:pPr>
      <w:r>
        <w:rPr>
          <w:rFonts w:ascii="Courier New" w:cs="Courier New" w:eastAsia="Courier New" w:hAnsi="Courier New"/>
          <w:color w:val="1F497D"/>
          <w:sz w:val="18"/>
          <w:szCs w:val="18"/>
        </w:rPr>
        <w:t xml:space="preserve">       |    ScenarioLookupProcessor</w:t>
      </w:r>
    </w:p>
    <w:p>
      <w:pPr>
        <w:spacing w:before="80" w:after="80"/>
        <w:ind w:left="360"/>
      </w:pPr>
      <w:r>
        <w:rPr>
          <w:rFonts w:ascii="Courier New" w:cs="Courier New" w:eastAsia="Courier New" w:hAnsi="Courier New"/>
          <w:color w:val="1F497D"/>
          <w:sz w:val="18"/>
          <w:szCs w:val="18"/>
        </w:rPr>
        <w:t xml:space="preserve">       |      • Capture JMSMessageID  → originalMessageId</w:t>
      </w:r>
    </w:p>
    <w:p>
      <w:pPr>
        <w:spacing w:before="80" w:after="80"/>
        <w:ind w:left="360"/>
      </w:pPr>
      <w:r>
        <w:rPr>
          <w:rFonts w:ascii="Courier New" w:cs="Courier New" w:eastAsia="Courier New" w:hAnsi="Courier New"/>
          <w:color w:val="1F497D"/>
          <w:sz w:val="18"/>
          <w:szCs w:val="18"/>
        </w:rPr>
        <w:t xml:space="preserve">       |      • Capture Instant.now() → sourcePutTimestamp</w:t>
      </w:r>
    </w:p>
    <w:p>
      <w:pPr>
        <w:spacing w:before="80" w:after="80"/>
        <w:ind w:left="360"/>
      </w:pPr>
      <w:r>
        <w:rPr>
          <w:rFonts w:ascii="Courier New" w:cs="Courier New" w:eastAsia="Courier New" w:hAnsi="Courier New"/>
          <w:color w:val="1F497D"/>
          <w:sz w:val="18"/>
          <w:szCs w:val="18"/>
        </w:rPr>
        <w:t xml:space="preserve">       |      • Cache lookup by sourceQueue → Scenario</w:t>
      </w:r>
    </w:p>
    <w:p>
      <w:pPr>
        <w:spacing w:before="80" w:after="80"/>
        <w:ind w:left="360"/>
      </w:pPr>
      <w:r>
        <w:rPr>
          <w:rFonts w:ascii="Courier New" w:cs="Courier New" w:eastAsia="Courier New" w:hAnsi="Courier New"/>
          <w:color w:val="1F497D"/>
          <w:sz w:val="18"/>
          <w:szCs w:val="18"/>
        </w:rPr>
        <w:t xml:space="preserve">       |      • Set ALL scenario fields as Exchange headers</w:t>
      </w:r>
    </w:p>
    <w:p>
      <w:pPr>
        <w:spacing w:before="80" w:after="80"/>
        <w:ind w:left="360"/>
      </w:pPr>
      <w:r>
        <w:rPr>
          <w:rFonts w:ascii="Courier New" w:cs="Courier New" w:eastAsia="Courier New" w:hAnsi="Courier New"/>
          <w:color w:val="1F497D"/>
          <w:sz w:val="18"/>
          <w:szCs w:val="18"/>
        </w:rPr>
        <w:t xml:space="preserve">       |    AuditService.sendAudit(RECEIVED)</w:t>
      </w:r>
    </w:p>
    <w:p>
      <w:pPr>
        <w:spacing w:before="80" w:after="80"/>
        <w:ind w:left="360"/>
      </w:pPr>
      <w:r>
        <w:rPr>
          <w:rFonts w:ascii="Courier New" w:cs="Courier New" w:eastAsia="Courier New" w:hAnsi="Courier New"/>
          <w:color w:val="1F497D"/>
          <w:sz w:val="18"/>
          <w:szCs w:val="18"/>
        </w:rPr>
        <w:t xml:space="preserve">       |      → COMMON.AUDIT.SERVICE.IN</w:t>
      </w:r>
    </w:p>
    <w:p>
      <w:pPr>
        <w:spacing w:before="80" w:after="80"/>
        <w:ind w:left="360"/>
      </w:pPr>
      <w:r>
        <w:rPr>
          <w:rFonts w:ascii="Courier New" w:cs="Courier New" w:eastAsia="Courier New" w:hAnsi="Courier New"/>
          <w:color w:val="1F497D"/>
          <w:sz w:val="18"/>
          <w:szCs w:val="18"/>
        </w:rPr>
        <w:t xml:space="preserve">       |</w:t>
      </w:r>
    </w:p>
    <w:p>
      <w:pPr>
        <w:spacing w:before="80" w:after="80"/>
        <w:ind w:left="360"/>
      </w:pPr>
      <w:r>
        <w:rPr>
          <w:rFonts w:ascii="Courier New" w:cs="Courier New" w:eastAsia="Courier New" w:hAnsi="Courier New"/>
          <w:color w:val="1F497D"/>
          <w:sz w:val="18"/>
          <w:szCs w:val="18"/>
        </w:rPr>
        <w:t xml:space="preserve">  CORE.ENTRY.SERVICE.IN</w:t>
      </w:r>
    </w:p>
    <w:p>
      <w:pPr>
        <w:spacing w:before="80" w:after="80"/>
        <w:ind w:left="360"/>
      </w:pPr>
      <w:r>
        <w:rPr>
          <w:rFonts w:ascii="Courier New" w:cs="Courier New" w:eastAsia="Courier New" w:hAnsi="Courier New"/>
          <w:color w:val="1F497D"/>
          <w:sz w:val="18"/>
          <w:szCs w:val="18"/>
        </w:rPr>
        <w:t xml:space="preserve">       |</w:t>
      </w:r>
    </w:p>
    <w:p>
      <w:pPr>
        <w:spacing w:before="80" w:after="80"/>
        <w:ind w:left="360"/>
      </w:pPr>
      <w:r>
        <w:rPr>
          <w:rFonts w:ascii="Courier New" w:cs="Courier New" w:eastAsia="Courier New" w:hAnsi="Courier New"/>
          <w:color w:val="1F497D"/>
          <w:sz w:val="18"/>
          <w:szCs w:val="18"/>
        </w:rPr>
        <w:t xml:space="preserve">  [ Route-2 ]  ← from(CORE.ENTRY.SERVICE.IN)</w:t>
      </w:r>
    </w:p>
    <w:p>
      <w:pPr>
        <w:spacing w:before="80" w:after="80"/>
        <w:ind w:left="360"/>
      </w:pPr>
      <w:r>
        <w:rPr>
          <w:rFonts w:ascii="Courier New" w:cs="Courier New" w:eastAsia="Courier New" w:hAnsi="Courier New"/>
          <w:color w:val="1F497D"/>
          <w:sz w:val="18"/>
          <w:szCs w:val="18"/>
        </w:rPr>
        <w:t xml:space="preserve">       |    MessageTransformProcessor</w:t>
      </w:r>
    </w:p>
    <w:p>
      <w:pPr>
        <w:spacing w:before="80" w:after="80"/>
        <w:ind w:left="360"/>
      </w:pPr>
      <w:r>
        <w:rPr>
          <w:rFonts w:ascii="Courier New" w:cs="Courier New" w:eastAsia="Courier New" w:hAnsi="Courier New"/>
          <w:color w:val="1F497D"/>
          <w:sz w:val="18"/>
          <w:szCs w:val="18"/>
        </w:rPr>
        <w:t xml:space="preserve">       |      • Read all context from Route-1 headers</w:t>
      </w:r>
    </w:p>
    <w:p>
      <w:pPr>
        <w:spacing w:before="80" w:after="80"/>
        <w:ind w:left="360"/>
      </w:pPr>
      <w:r>
        <w:rPr>
          <w:rFonts w:ascii="Courier New" w:cs="Courier New" w:eastAsia="Courier New" w:hAnsi="Courier New"/>
          <w:color w:val="1F497D"/>
          <w:sz w:val="18"/>
          <w:szCs w:val="18"/>
        </w:rPr>
        <w:t xml:space="preserve">       |      • Apply TRANSFORM / VALIDATE / ENRICH per scenario</w:t>
      </w:r>
    </w:p>
    <w:p>
      <w:pPr>
        <w:spacing w:before="80" w:after="80"/>
        <w:ind w:left="360"/>
      </w:pPr>
      <w:r>
        <w:rPr>
          <w:rFonts w:ascii="Courier New" w:cs="Courier New" w:eastAsia="Courier New" w:hAnsi="Courier New"/>
          <w:color w:val="1F497D"/>
          <w:sz w:val="18"/>
          <w:szCs w:val="18"/>
        </w:rPr>
        <w:t xml:space="preserve">       |    AuditService.sendAudit(SUCCESS)</w:t>
      </w:r>
    </w:p>
    <w:p>
      <w:pPr>
        <w:spacing w:before="80" w:after="80"/>
        <w:ind w:left="360"/>
      </w:pPr>
      <w:r>
        <w:rPr>
          <w:rFonts w:ascii="Courier New" w:cs="Courier New" w:eastAsia="Courier New" w:hAnsi="Courier New"/>
          <w:color w:val="1F497D"/>
          <w:sz w:val="18"/>
          <w:szCs w:val="18"/>
        </w:rPr>
        <w:t xml:space="preserve">       |      → COMMON.AUDIT.SERVICE.IN</w:t>
      </w:r>
    </w:p>
    <w:p>
      <w:pPr>
        <w:spacing w:before="80" w:after="80"/>
        <w:ind w:left="360"/>
      </w:pPr>
      <w:r>
        <w:rPr>
          <w:rFonts w:ascii="Courier New" w:cs="Courier New" w:eastAsia="Courier New" w:hAnsi="Courier New"/>
          <w:color w:val="1F497D"/>
          <w:sz w:val="18"/>
          <w:szCs w:val="18"/>
        </w:rPr>
        <w:t xml:space="preserve">       |</w:t>
      </w:r>
    </w:p>
    <w:p>
      <w:pPr>
        <w:spacing w:before="80" w:after="80"/>
        <w:ind w:left="360"/>
      </w:pPr>
      <w:r>
        <w:rPr>
          <w:rFonts w:ascii="Courier New" w:cs="Courier New" w:eastAsia="Courier New" w:hAnsi="Courier New"/>
          <w:color w:val="1F497D"/>
          <w:sz w:val="18"/>
          <w:szCs w:val="18"/>
        </w:rPr>
        <w:t xml:space="preserve">  TARGET QUEUE  (e.g.  ORDER.OUTPUT.QUEUE)</w:t>
      </w:r>
    </w:p>
    <w:p>
      <w:pPr>
        <w:spacing w:before="80" w:after="80"/>
        <w:ind w:left="360"/>
      </w:pPr>
      <w:r>
        <w:rPr>
          <w:rFonts w:ascii="Courier New" w:cs="Courier New" w:eastAsia="Courier New" w:hAnsi="Courier New"/>
          <w:color w:val="1F497D"/>
          <w:sz w:val="18"/>
          <w:szCs w:val="18"/>
        </w:rPr>
        <w:t xml:space="preserve"/>
      </w:r>
    </w:p>
    <w:p>
      <w:pPr>
        <w:spacing w:before="80" w:after="80"/>
        <w:ind w:left="360"/>
      </w:pPr>
      <w:r>
        <w:rPr>
          <w:rFonts w:ascii="Courier New" w:cs="Courier New" w:eastAsia="Courier New" w:hAnsi="Courier New"/>
          <w:color w:val="1F497D"/>
          <w:sz w:val="18"/>
          <w:szCs w:val="18"/>
        </w:rPr>
        <w:t xml:space="preserve">  ─── On any Exception ────────────────────────────────────────</w:t>
      </w:r>
    </w:p>
    <w:p>
      <w:pPr>
        <w:spacing w:before="80" w:after="80"/>
        <w:ind w:left="360"/>
      </w:pPr>
      <w:r>
        <w:rPr>
          <w:rFonts w:ascii="Courier New" w:cs="Courier New" w:eastAsia="Courier New" w:hAnsi="Courier New"/>
          <w:color w:val="1F497D"/>
          <w:sz w:val="18"/>
          <w:szCs w:val="18"/>
        </w:rPr>
        <w:t xml:space="preserve">  onException(Exception.class)</w:t>
      </w:r>
    </w:p>
    <w:p>
      <w:pPr>
        <w:spacing w:before="80" w:after="80"/>
        <w:ind w:left="360"/>
      </w:pPr>
      <w:r>
        <w:rPr>
          <w:rFonts w:ascii="Courier New" w:cs="Courier New" w:eastAsia="Courier New" w:hAnsi="Courier New"/>
          <w:color w:val="1F497D"/>
          <w:sz w:val="18"/>
          <w:szCs w:val="18"/>
        </w:rPr>
        <w:t xml:space="preserve">    ExceptionService.sendException()  → COMMON.EXCEPTION.SERVICE.IN</w:t>
      </w:r>
    </w:p>
    <w:p>
      <w:pPr>
        <w:spacing w:before="80" w:after="80"/>
        <w:ind w:left="360"/>
      </w:pPr>
      <w:r>
        <w:rPr>
          <w:rFonts w:ascii="Courier New" w:cs="Courier New" w:eastAsia="Courier New" w:hAnsi="Courier New"/>
          <w:color w:val="1F497D"/>
          <w:sz w:val="18"/>
          <w:szCs w:val="18"/>
        </w:rPr>
        <w:t xml:space="preserve">    AuditService.sendAudit(FAILED)    → COMMON.AUDIT.SERVICE.IN</w:t>
      </w:r>
    </w:p>
    <w:p>
      <w:pPr>
        <w:spacing w:before="120" w:after="0"/>
      </w:pPr>
    </w:p>
    <w:p>
      <w:pPr>
        <w:pStyle w:val="Heading2"/>
        <w:spacing w:before="240" w:after="100"/>
      </w:pPr>
      <w:r>
        <w:rPr>
          <w:rFonts w:ascii="Arial" w:cs="Arial" w:eastAsia="Arial" w:hAnsi="Arial"/>
          <w:b/>
          <w:bCs/>
          <w:color w:val="2E75B6"/>
          <w:sz w:val="26"/>
          <w:szCs w:val="26"/>
        </w:rPr>
        <w:t xml:space="preserve">2.3  Queue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Queue Name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&lt;scenario&gt;.INPUT.QUEUE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Inbound</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per scenario — messages arrive here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CORE.ENTRY.SERVICE.IN</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Internal</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Central dispatch queue; all scenarios converge here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&lt;scenario&gt;.OUTPUT.QUEUE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Outbound</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per scenario — processed messages delivered here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COMMON.AUDIT.SERVICE.IN</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Outbound</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All audit records (RECEIVED / SUCCESS / FAILED)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COMMON.EXCEPTION.SERVICE.IN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Outbound</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structured exception messages</w:t>
            </w:r>
          </w:p>
        </w:tc>
      </w:tr>
    </w:tbl>
    <w:p>
      <w:pPr>
        <w:spacing w:before="80" w:after="0"/>
      </w:pPr>
    </w:p>
    <w:p>
      <w:r>
        <w:br w:type="page"/>
      </w:r>
    </w:p>
    <w:p>
      <w:pPr>
        <w:pStyle w:val="Heading1"/>
        <w:spacing w:before="300" w:after="120"/>
      </w:pPr>
      <w:r>
        <w:rPr>
          <w:rFonts w:ascii="Arial" w:cs="Arial" w:eastAsia="Arial" w:hAnsi="Arial"/>
          <w:b/>
          <w:bCs/>
          <w:color w:val="1F3864"/>
          <w:sz w:val="32"/>
          <w:szCs w:val="32"/>
        </w:rPr>
        <w:t xml:space="preserve">3. Project Structure</w:t>
      </w:r>
    </w:p>
    <w:p>
      <w:pPr>
        <w:spacing w:before="60" w:after="60"/>
      </w:pPr>
      <w:r>
        <w:rPr>
          <w:rFonts w:ascii="Arial" w:cs="Arial" w:eastAsia="Arial" w:hAnsi="Arial"/>
          <w:color w:val="000000"/>
          <w:sz w:val="22"/>
          <w:szCs w:val="22"/>
        </w:rPr>
        <w:t xml:space="preserve">The project follows the standard Maven layout for a Spring Boot application. All source files reside under src/main/java/com/example/camel/ organised by feature package.</w:t>
      </w:r>
    </w:p>
    <w:p>
      <w:pPr>
        <w:spacing w:before="80" w:after="0"/>
      </w:pPr>
    </w:p>
    <w:p>
      <w:pPr>
        <w:spacing w:before="80" w:after="80"/>
        <w:ind w:left="360"/>
      </w:pPr>
      <w:r>
        <w:rPr>
          <w:rFonts w:ascii="Courier New" w:cs="Courier New" w:eastAsia="Courier New" w:hAnsi="Courier New"/>
          <w:color w:val="1F497D"/>
          <w:sz w:val="18"/>
          <w:szCs w:val="18"/>
        </w:rPr>
        <w:t xml:space="preserve">camel-scenario-router/</w:t>
      </w:r>
    </w:p>
    <w:p>
      <w:pPr>
        <w:spacing w:before="80" w:after="80"/>
        <w:ind w:left="360"/>
      </w:pPr>
      <w:r>
        <w:rPr>
          <w:rFonts w:ascii="Courier New" w:cs="Courier New" w:eastAsia="Courier New" w:hAnsi="Courier New"/>
          <w:color w:val="1F497D"/>
          <w:sz w:val="18"/>
          <w:szCs w:val="18"/>
        </w:rPr>
        <w:t xml:space="preserve">├── pom.xml                                   Maven build descriptor</w:t>
      </w:r>
    </w:p>
    <w:p>
      <w:pPr>
        <w:spacing w:before="80" w:after="80"/>
        <w:ind w:left="360"/>
      </w:pPr>
      <w:r>
        <w:rPr>
          <w:rFonts w:ascii="Courier New" w:cs="Courier New" w:eastAsia="Courier New" w:hAnsi="Courier New"/>
          <w:color w:val="1F497D"/>
          <w:sz w:val="18"/>
          <w:szCs w:val="18"/>
        </w:rPr>
        <w:t xml:space="preserve">└── src/</w:t>
      </w:r>
    </w:p>
    <w:p>
      <w:pPr>
        <w:spacing w:before="80" w:after="80"/>
        <w:ind w:left="360"/>
      </w:pPr>
      <w:r>
        <w:rPr>
          <w:rFonts w:ascii="Courier New" w:cs="Courier New" w:eastAsia="Courier New" w:hAnsi="Courier New"/>
          <w:color w:val="1F497D"/>
          <w:sz w:val="18"/>
          <w:szCs w:val="18"/>
        </w:rPr>
        <w:t xml:space="preserve">    ├── main/</w:t>
      </w:r>
    </w:p>
    <w:p>
      <w:pPr>
        <w:spacing w:before="80" w:after="80"/>
        <w:ind w:left="360"/>
      </w:pPr>
      <w:r>
        <w:rPr>
          <w:rFonts w:ascii="Courier New" w:cs="Courier New" w:eastAsia="Courier New" w:hAnsi="Courier New"/>
          <w:color w:val="1F497D"/>
          <w:sz w:val="18"/>
          <w:szCs w:val="18"/>
        </w:rPr>
        <w:t xml:space="preserve">    │   ├── java/com/example/camel/</w:t>
      </w:r>
    </w:p>
    <w:p>
      <w:pPr>
        <w:spacing w:before="80" w:after="80"/>
        <w:ind w:left="360"/>
      </w:pPr>
      <w:r>
        <w:rPr>
          <w:rFonts w:ascii="Courier New" w:cs="Courier New" w:eastAsia="Courier New" w:hAnsi="Courier New"/>
          <w:color w:val="1F497D"/>
          <w:sz w:val="18"/>
          <w:szCs w:val="18"/>
        </w:rPr>
        <w:t xml:space="preserve">    │   │   ├── CamelScenarioRouterApplication.java   Entry point</w:t>
      </w:r>
    </w:p>
    <w:p>
      <w:pPr>
        <w:spacing w:before="80" w:after="80"/>
        <w:ind w:left="360"/>
      </w:pPr>
      <w:r>
        <w:rPr>
          <w:rFonts w:ascii="Courier New" w:cs="Courier New" w:eastAsia="Courier New" w:hAnsi="Courier New"/>
          <w:color w:val="1F497D"/>
          <w:sz w:val="18"/>
          <w:szCs w:val="18"/>
        </w:rPr>
        <w:t xml:space="preserve">    │   │   ├── audit/</w:t>
      </w:r>
    </w:p>
    <w:p>
      <w:pPr>
        <w:spacing w:before="80" w:after="80"/>
        <w:ind w:left="360"/>
      </w:pPr>
      <w:r>
        <w:rPr>
          <w:rFonts w:ascii="Courier New" w:cs="Courier New" w:eastAsia="Courier New" w:hAnsi="Courier New"/>
          <w:color w:val="1F497D"/>
          <w:sz w:val="18"/>
          <w:szCs w:val="18"/>
        </w:rPr>
        <w:t xml:space="preserve">    │   │   │   ├── AuditService.java                 Builds &amp; sends audit messages</w:t>
      </w:r>
    </w:p>
    <w:p>
      <w:pPr>
        <w:spacing w:before="80" w:after="80"/>
        <w:ind w:left="360"/>
      </w:pPr>
      <w:r>
        <w:rPr>
          <w:rFonts w:ascii="Courier New" w:cs="Courier New" w:eastAsia="Courier New" w:hAnsi="Courier New"/>
          <w:color w:val="1F497D"/>
          <w:sz w:val="18"/>
          <w:szCs w:val="18"/>
        </w:rPr>
        <w:t xml:space="preserve">    │   │   │   ├── AuditEventBean.java               @Consume listener (autowiring)</w:t>
      </w:r>
    </w:p>
    <w:p>
      <w:pPr>
        <w:spacing w:before="80" w:after="80"/>
        <w:ind w:left="360"/>
      </w:pPr>
      <w:r>
        <w:rPr>
          <w:rFonts w:ascii="Courier New" w:cs="Courier New" w:eastAsia="Courier New" w:hAnsi="Courier New"/>
          <w:color w:val="1F497D"/>
          <w:sz w:val="18"/>
          <w:szCs w:val="18"/>
        </w:rPr>
        <w:t xml:space="preserve">    │   │   │   └── CoreEntryAuditBean.java           @Consume on CORE.ENTRY queue</w:t>
      </w:r>
    </w:p>
    <w:p>
      <w:pPr>
        <w:spacing w:before="80" w:after="80"/>
        <w:ind w:left="360"/>
      </w:pPr>
      <w:r>
        <w:rPr>
          <w:rFonts w:ascii="Courier New" w:cs="Courier New" w:eastAsia="Courier New" w:hAnsi="Courier New"/>
          <w:color w:val="1F497D"/>
          <w:sz w:val="18"/>
          <w:szCs w:val="18"/>
        </w:rPr>
        <w:t xml:space="preserve">    │   │   ├── cache/</w:t>
      </w:r>
    </w:p>
    <w:p>
      <w:pPr>
        <w:spacing w:before="80" w:after="80"/>
        <w:ind w:left="360"/>
      </w:pPr>
      <w:r>
        <w:rPr>
          <w:rFonts w:ascii="Courier New" w:cs="Courier New" w:eastAsia="Courier New" w:hAnsi="Courier New"/>
          <w:color w:val="1F497D"/>
          <w:sz w:val="18"/>
          <w:szCs w:val="18"/>
        </w:rPr>
        <w:t xml:space="preserve">    │   │   │   └── CacheService.java                 EhCache loader &amp; accessor</w:t>
      </w:r>
    </w:p>
    <w:p>
      <w:pPr>
        <w:spacing w:before="80" w:after="80"/>
        <w:ind w:left="360"/>
      </w:pPr>
      <w:r>
        <w:rPr>
          <w:rFonts w:ascii="Courier New" w:cs="Courier New" w:eastAsia="Courier New" w:hAnsi="Courier New"/>
          <w:color w:val="1F497D"/>
          <w:sz w:val="18"/>
          <w:szCs w:val="18"/>
        </w:rPr>
        <w:t xml:space="preserve">    │   │   ├── config/</w:t>
      </w:r>
    </w:p>
    <w:p>
      <w:pPr>
        <w:spacing w:before="80" w:after="80"/>
        <w:ind w:left="360"/>
      </w:pPr>
      <w:r>
        <w:rPr>
          <w:rFonts w:ascii="Courier New" w:cs="Courier New" w:eastAsia="Courier New" w:hAnsi="Courier New"/>
          <w:color w:val="1F497D"/>
          <w:sz w:val="18"/>
          <w:szCs w:val="18"/>
        </w:rPr>
        <w:t xml:space="preserve">    │   │   │   ├── CacheConfig.java                  @EnableCaching + ObjectMapper</w:t>
      </w:r>
    </w:p>
    <w:p>
      <w:pPr>
        <w:spacing w:before="80" w:after="80"/>
        <w:ind w:left="360"/>
      </w:pPr>
      <w:r>
        <w:rPr>
          <w:rFonts w:ascii="Courier New" w:cs="Courier New" w:eastAsia="Courier New" w:hAnsi="Courier New"/>
          <w:color w:val="1F497D"/>
          <w:sz w:val="18"/>
          <w:szCs w:val="18"/>
        </w:rPr>
        <w:t xml:space="preserve">    │   │   │   └── ActiveMQConfig.java               Embedded broker + Camel component</w:t>
      </w:r>
    </w:p>
    <w:p>
      <w:pPr>
        <w:spacing w:before="80" w:after="80"/>
        <w:ind w:left="360"/>
      </w:pPr>
      <w:r>
        <w:rPr>
          <w:rFonts w:ascii="Courier New" w:cs="Courier New" w:eastAsia="Courier New" w:hAnsi="Courier New"/>
          <w:color w:val="1F497D"/>
          <w:sz w:val="18"/>
          <w:szCs w:val="18"/>
        </w:rPr>
        <w:t xml:space="preserve">    │   │   ├── exception/</w:t>
      </w:r>
    </w:p>
    <w:p>
      <w:pPr>
        <w:spacing w:before="80" w:after="80"/>
        <w:ind w:left="360"/>
      </w:pPr>
      <w:r>
        <w:rPr>
          <w:rFonts w:ascii="Courier New" w:cs="Courier New" w:eastAsia="Courier New" w:hAnsi="Courier New"/>
          <w:color w:val="1F497D"/>
          <w:sz w:val="18"/>
          <w:szCs w:val="18"/>
        </w:rPr>
        <w:t xml:space="preserve">    │   │   │   ├── ExceptionService.java             Builds &amp; sends exception messages</w:t>
      </w:r>
    </w:p>
    <w:p>
      <w:pPr>
        <w:spacing w:before="80" w:after="80"/>
        <w:ind w:left="360"/>
      </w:pPr>
      <w:r>
        <w:rPr>
          <w:rFonts w:ascii="Courier New" w:cs="Courier New" w:eastAsia="Courier New" w:hAnsi="Courier New"/>
          <w:color w:val="1F497D"/>
          <w:sz w:val="18"/>
          <w:szCs w:val="18"/>
        </w:rPr>
        <w:t xml:space="preserve">    │   │   │   └── ExceptionEventBean.java           @Consume listener (autowiring)</w:t>
      </w:r>
    </w:p>
    <w:p>
      <w:pPr>
        <w:spacing w:before="80" w:after="80"/>
        <w:ind w:left="360"/>
      </w:pPr>
      <w:r>
        <w:rPr>
          <w:rFonts w:ascii="Courier New" w:cs="Courier New" w:eastAsia="Courier New" w:hAnsi="Courier New"/>
          <w:color w:val="1F497D"/>
          <w:sz w:val="18"/>
          <w:szCs w:val="18"/>
        </w:rPr>
        <w:t xml:space="preserve">    │   │   ├── model/</w:t>
      </w:r>
    </w:p>
    <w:p>
      <w:pPr>
        <w:spacing w:before="80" w:after="80"/>
        <w:ind w:left="360"/>
      </w:pPr>
      <w:r>
        <w:rPr>
          <w:rFonts w:ascii="Courier New" w:cs="Courier New" w:eastAsia="Courier New" w:hAnsi="Courier New"/>
          <w:color w:val="1F497D"/>
          <w:sz w:val="18"/>
          <w:szCs w:val="18"/>
        </w:rPr>
        <w:t xml:space="preserve">    │   │   │   ├── Scenario.java                     Scenario + RouteConfig POJOs</w:t>
      </w:r>
    </w:p>
    <w:p>
      <w:pPr>
        <w:spacing w:before="80" w:after="80"/>
        <w:ind w:left="360"/>
      </w:pPr>
      <w:r>
        <w:rPr>
          <w:rFonts w:ascii="Courier New" w:cs="Courier New" w:eastAsia="Courier New" w:hAnsi="Courier New"/>
          <w:color w:val="1F497D"/>
          <w:sz w:val="18"/>
          <w:szCs w:val="18"/>
        </w:rPr>
        <w:t xml:space="preserve">    │   │   │   ├── ExceptionCode.java                Exception code POJO</w:t>
      </w:r>
    </w:p>
    <w:p>
      <w:pPr>
        <w:spacing w:before="80" w:after="80"/>
        <w:ind w:left="360"/>
      </w:pPr>
      <w:r>
        <w:rPr>
          <w:rFonts w:ascii="Courier New" w:cs="Courier New" w:eastAsia="Courier New" w:hAnsi="Courier New"/>
          <w:color w:val="1F497D"/>
          <w:sz w:val="18"/>
          <w:szCs w:val="18"/>
        </w:rPr>
        <w:t xml:space="preserve">    │   │   │   ├── AuditMessage.java                 Audit message structure</w:t>
      </w:r>
    </w:p>
    <w:p>
      <w:pPr>
        <w:spacing w:before="80" w:after="80"/>
        <w:ind w:left="360"/>
      </w:pPr>
      <w:r>
        <w:rPr>
          <w:rFonts w:ascii="Courier New" w:cs="Courier New" w:eastAsia="Courier New" w:hAnsi="Courier New"/>
          <w:color w:val="1F497D"/>
          <w:sz w:val="18"/>
          <w:szCs w:val="18"/>
        </w:rPr>
        <w:t xml:space="preserve">    │   │   │   ├── ExceptionMessage.java             Exception message structure</w:t>
      </w:r>
    </w:p>
    <w:p>
      <w:pPr>
        <w:spacing w:before="80" w:after="80"/>
        <w:ind w:left="360"/>
      </w:pPr>
      <w:r>
        <w:rPr>
          <w:rFonts w:ascii="Courier New" w:cs="Courier New" w:eastAsia="Courier New" w:hAnsi="Courier New"/>
          <w:color w:val="1F497D"/>
          <w:sz w:val="18"/>
          <w:szCs w:val="18"/>
        </w:rPr>
        <w:t xml:space="preserve">    │   │   │   └── RouteHeaders.java                 Header name constants</w:t>
      </w:r>
    </w:p>
    <w:p>
      <w:pPr>
        <w:spacing w:before="80" w:after="80"/>
        <w:ind w:left="360"/>
      </w:pPr>
      <w:r>
        <w:rPr>
          <w:rFonts w:ascii="Courier New" w:cs="Courier New" w:eastAsia="Courier New" w:hAnsi="Courier New"/>
          <w:color w:val="1F497D"/>
          <w:sz w:val="18"/>
          <w:szCs w:val="18"/>
        </w:rPr>
        <w:t xml:space="preserve">    │   │   ├── processor/</w:t>
      </w:r>
    </w:p>
    <w:p>
      <w:pPr>
        <w:spacing w:before="80" w:after="80"/>
        <w:ind w:left="360"/>
      </w:pPr>
      <w:r>
        <w:rPr>
          <w:rFonts w:ascii="Courier New" w:cs="Courier New" w:eastAsia="Courier New" w:hAnsi="Courier New"/>
          <w:color w:val="1F497D"/>
          <w:sz w:val="18"/>
          <w:szCs w:val="18"/>
        </w:rPr>
        <w:t xml:space="preserve">    │   │   │   ├── ScenarioLookupProcessor.java      Route-1 processor</w:t>
      </w:r>
    </w:p>
    <w:p>
      <w:pPr>
        <w:spacing w:before="80" w:after="80"/>
        <w:ind w:left="360"/>
      </w:pPr>
      <w:r>
        <w:rPr>
          <w:rFonts w:ascii="Courier New" w:cs="Courier New" w:eastAsia="Courier New" w:hAnsi="Courier New"/>
          <w:color w:val="1F497D"/>
          <w:sz w:val="18"/>
          <w:szCs w:val="18"/>
        </w:rPr>
        <w:t xml:space="preserve">    │   │   │   └── MessageTransformProcessor.java    Route-2 processor</w:t>
      </w:r>
    </w:p>
    <w:p>
      <w:pPr>
        <w:spacing w:before="80" w:after="80"/>
        <w:ind w:left="360"/>
      </w:pPr>
      <w:r>
        <w:rPr>
          <w:rFonts w:ascii="Courier New" w:cs="Courier New" w:eastAsia="Courier New" w:hAnsi="Courier New"/>
          <w:color w:val="1F497D"/>
          <w:sz w:val="18"/>
          <w:szCs w:val="18"/>
        </w:rPr>
        <w:t xml:space="preserve">    │   │   └── route/</w:t>
      </w:r>
    </w:p>
    <w:p>
      <w:pPr>
        <w:spacing w:before="80" w:after="80"/>
        <w:ind w:left="360"/>
      </w:pPr>
      <w:r>
        <w:rPr>
          <w:rFonts w:ascii="Courier New" w:cs="Courier New" w:eastAsia="Courier New" w:hAnsi="Courier New"/>
          <w:color w:val="1F497D"/>
          <w:sz w:val="18"/>
          <w:szCs w:val="18"/>
        </w:rPr>
        <w:t xml:space="preserve">    │   │       └── ScenarioRouteBuilder.java         Dynamic route builder</w:t>
      </w:r>
    </w:p>
    <w:p>
      <w:pPr>
        <w:spacing w:before="80" w:after="80"/>
        <w:ind w:left="360"/>
      </w:pPr>
      <w:r>
        <w:rPr>
          <w:rFonts w:ascii="Courier New" w:cs="Courier New" w:eastAsia="Courier New" w:hAnsi="Courier New"/>
          <w:color w:val="1F497D"/>
          <w:sz w:val="18"/>
          <w:szCs w:val="18"/>
        </w:rPr>
        <w:t xml:space="preserve">    │   └── resources/</w:t>
      </w:r>
    </w:p>
    <w:p>
      <w:pPr>
        <w:spacing w:before="80" w:after="80"/>
        <w:ind w:left="360"/>
      </w:pPr>
      <w:r>
        <w:rPr>
          <w:rFonts w:ascii="Courier New" w:cs="Courier New" w:eastAsia="Courier New" w:hAnsi="Courier New"/>
          <w:color w:val="1F497D"/>
          <w:sz w:val="18"/>
          <w:szCs w:val="18"/>
        </w:rPr>
        <w:t xml:space="preserve">    │       ├── Scenarios.json                        Scenario definitions</w:t>
      </w:r>
    </w:p>
    <w:p>
      <w:pPr>
        <w:spacing w:before="80" w:after="80"/>
        <w:ind w:left="360"/>
      </w:pPr>
      <w:r>
        <w:rPr>
          <w:rFonts w:ascii="Courier New" w:cs="Courier New" w:eastAsia="Courier New" w:hAnsi="Courier New"/>
          <w:color w:val="1F497D"/>
          <w:sz w:val="18"/>
          <w:szCs w:val="18"/>
        </w:rPr>
        <w:t xml:space="preserve">    │       ├── ExceptionCodelist.json                Exception code catalogue</w:t>
      </w:r>
    </w:p>
    <w:p>
      <w:pPr>
        <w:spacing w:before="80" w:after="80"/>
        <w:ind w:left="360"/>
      </w:pPr>
      <w:r>
        <w:rPr>
          <w:rFonts w:ascii="Courier New" w:cs="Courier New" w:eastAsia="Courier New" w:hAnsi="Courier New"/>
          <w:color w:val="1F497D"/>
          <w:sz w:val="18"/>
          <w:szCs w:val="18"/>
        </w:rPr>
        <w:t xml:space="preserve">    │       ├── Audit.json                            Audit message template</w:t>
      </w:r>
    </w:p>
    <w:p>
      <w:pPr>
        <w:spacing w:before="80" w:after="80"/>
        <w:ind w:left="360"/>
      </w:pPr>
      <w:r>
        <w:rPr>
          <w:rFonts w:ascii="Courier New" w:cs="Courier New" w:eastAsia="Courier New" w:hAnsi="Courier New"/>
          <w:color w:val="1F497D"/>
          <w:sz w:val="18"/>
          <w:szCs w:val="18"/>
        </w:rPr>
        <w:t xml:space="preserve">    │       ├── Exception.json                        Exception message template</w:t>
      </w:r>
    </w:p>
    <w:p>
      <w:pPr>
        <w:spacing w:before="80" w:after="80"/>
        <w:ind w:left="360"/>
      </w:pPr>
      <w:r>
        <w:rPr>
          <w:rFonts w:ascii="Courier New" w:cs="Courier New" w:eastAsia="Courier New" w:hAnsi="Courier New"/>
          <w:color w:val="1F497D"/>
          <w:sz w:val="18"/>
          <w:szCs w:val="18"/>
        </w:rPr>
        <w:t xml:space="preserve">    │       ├── ehcache.xml                           EhCache cache definitions</w:t>
      </w:r>
    </w:p>
    <w:p>
      <w:pPr>
        <w:spacing w:before="80" w:after="80"/>
        <w:ind w:left="360"/>
      </w:pPr>
      <w:r>
        <w:rPr>
          <w:rFonts w:ascii="Courier New" w:cs="Courier New" w:eastAsia="Courier New" w:hAnsi="Courier New"/>
          <w:color w:val="1F497D"/>
          <w:sz w:val="18"/>
          <w:szCs w:val="18"/>
        </w:rPr>
        <w:t xml:space="preserve">    │       └── application.yml                       Spring Boot configuration</w:t>
      </w:r>
    </w:p>
    <w:p>
      <w:pPr>
        <w:spacing w:before="80" w:after="80"/>
        <w:ind w:left="360"/>
      </w:pPr>
      <w:r>
        <w:rPr>
          <w:rFonts w:ascii="Courier New" w:cs="Courier New" w:eastAsia="Courier New" w:hAnsi="Courier New"/>
          <w:color w:val="1F497D"/>
          <w:sz w:val="18"/>
          <w:szCs w:val="18"/>
        </w:rPr>
        <w:t xml:space="preserve">    └── test/</w:t>
      </w:r>
    </w:p>
    <w:p>
      <w:pPr>
        <w:spacing w:before="80" w:after="80"/>
        <w:ind w:left="360"/>
      </w:pPr>
      <w:r>
        <w:rPr>
          <w:rFonts w:ascii="Courier New" w:cs="Courier New" w:eastAsia="Courier New" w:hAnsi="Courier New"/>
          <w:color w:val="1F497D"/>
          <w:sz w:val="18"/>
          <w:szCs w:val="18"/>
        </w:rPr>
        <w:t xml:space="preserve">        └── ...CamelScenarioRouterApplicationTests.java</w:t>
      </w:r>
    </w:p>
    <w:p>
      <w:pPr>
        <w:spacing w:before="80" w:after="0"/>
      </w:pPr>
    </w:p>
    <w:p>
      <w:r>
        <w:br w:type="page"/>
      </w:r>
    </w:p>
    <w:p>
      <w:pPr>
        <w:pStyle w:val="Heading1"/>
        <w:spacing w:before="300" w:after="120"/>
      </w:pPr>
      <w:r>
        <w:rPr>
          <w:rFonts w:ascii="Arial" w:cs="Arial" w:eastAsia="Arial" w:hAnsi="Arial"/>
          <w:b/>
          <w:bCs/>
          <w:color w:val="1F3864"/>
          <w:sz w:val="32"/>
          <w:szCs w:val="32"/>
        </w:rPr>
        <w:t xml:space="preserve">4. Configuration Files</w:t>
      </w:r>
    </w:p>
    <w:p>
      <w:pPr>
        <w:pStyle w:val="Heading2"/>
        <w:spacing w:before="240" w:after="100"/>
      </w:pPr>
      <w:r>
        <w:rPr>
          <w:rFonts w:ascii="Arial" w:cs="Arial" w:eastAsia="Arial" w:hAnsi="Arial"/>
          <w:b/>
          <w:bCs/>
          <w:color w:val="2E75B6"/>
          <w:sz w:val="26"/>
          <w:szCs w:val="26"/>
        </w:rPr>
        <w:t xml:space="preserve">4.1  Scenarios.json</w:t>
      </w:r>
    </w:p>
    <w:p>
      <w:pPr>
        <w:spacing w:before="60" w:after="60"/>
      </w:pPr>
      <w:r>
        <w:rPr>
          <w:rFonts w:ascii="Arial" w:cs="Arial" w:eastAsia="Arial" w:hAnsi="Arial"/>
          <w:color w:val="000000"/>
          <w:sz w:val="22"/>
          <w:szCs w:val="22"/>
        </w:rPr>
        <w:t xml:space="preserve">Defines each routing scenario. The application reads this file at startup, loads all active entries into EhCache, and dynamically builds one Camel Route-1 per scenario.</w:t>
      </w:r>
    </w:p>
    <w:p>
      <w:pPr>
        <w:spacing w:before="80" w:after="0"/>
      </w:pPr>
    </w:p>
    <w:p>
      <w:pPr>
        <w:pBdr>
          <w:left w:val="single" w:color="2E75B6" w:sz="6" w:space="6"/>
        </w:pBdr>
        <w:shd w:fill="D6E4F0" w:val="clear"/>
        <w:spacing w:before="80" w:after="80"/>
        <w:ind w:left="360" w:right="360"/>
      </w:pPr>
      <w:r>
        <w:rPr>
          <w:rFonts w:ascii="Arial" w:cs="Arial" w:eastAsia="Arial" w:hAnsi="Arial"/>
          <w:i/>
          <w:iCs/>
          <w:color w:val="1F3864"/>
          <w:sz w:val="20"/>
          <w:szCs w:val="20"/>
        </w:rPr>
        <w:t xml:space="preserve">Add a new scenario here — a new Route-1 is automatically created on next startup. No Java code changes are required.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scenarioId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identifier, e.g. SCENARIO_001</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scenarioName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Human-readable name for logging and audit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sourceQueue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ActiveMQ queue name the route consumes from</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coreQueue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Should always be CORE.ENTRY.SERVICE.IN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targetQueue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ActiveMQ queue where the processed message is delivered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routes[]</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Array</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Ordered list of route steps (routeId, routeOrder, routeType, 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false = skip this scenario at startup</w:t>
            </w:r>
          </w:p>
        </w:tc>
      </w:tr>
    </w:tbl>
    <w:p>
      <w:pPr>
        <w:spacing w:before="120" w:after="0"/>
      </w:pPr>
    </w:p>
    <w:p>
      <w:pPr>
        <w:pStyle w:val="Heading2"/>
        <w:spacing w:before="240" w:after="100"/>
      </w:pPr>
      <w:r>
        <w:rPr>
          <w:rFonts w:ascii="Arial" w:cs="Arial" w:eastAsia="Arial" w:hAnsi="Arial"/>
          <w:b/>
          <w:bCs/>
          <w:color w:val="2E75B6"/>
          <w:sz w:val="26"/>
          <w:szCs w:val="26"/>
        </w:rPr>
        <w:t xml:space="preserve">4.2  ExceptionCodelist.json</w:t>
      </w:r>
    </w:p>
    <w:p>
      <w:pPr>
        <w:spacing w:before="60" w:after="60"/>
      </w:pPr>
      <w:r>
        <w:rPr>
          <w:rFonts w:ascii="Arial" w:cs="Arial" w:eastAsia="Arial" w:hAnsi="Arial"/>
          <w:color w:val="000000"/>
          <w:sz w:val="22"/>
          <w:szCs w:val="22"/>
        </w:rPr>
        <w:t xml:space="preserve">A catalogue of all known exception codes loaded into exceptionCodeCache. When an exception is caught, ExceptionService maps the Java exception class to an entry in this list, enriching the exception message with category, severity, and retryable flag.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Exception Code</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EX_1001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VALIDATION — mandatory field missing</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EX_1002</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VALIDATION — invalid field format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EX_2001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TRANSFORMATION — transform failure (retryable)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EX_2002</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TRANSFORMATION — field mapping error (retryable)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EX_3001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ROUTING — scenario not found for queue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EX_3002</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ROUTING — route processing failed (retryable)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EX_4001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 connection failure (retryable)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EX_4002</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SYSTEM — timeout (retryable)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EX_5001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 business rule violation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EX_9999</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UNKNOWN — default fallback for unmapped exceptions</w:t>
            </w:r>
          </w:p>
        </w:tc>
      </w:tr>
    </w:tbl>
    <w:p>
      <w:pPr>
        <w:spacing w:before="120" w:after="0"/>
      </w:pPr>
    </w:p>
    <w:p>
      <w:pPr>
        <w:pStyle w:val="Heading2"/>
        <w:spacing w:before="240" w:after="100"/>
      </w:pPr>
      <w:r>
        <w:rPr>
          <w:rFonts w:ascii="Arial" w:cs="Arial" w:eastAsia="Arial" w:hAnsi="Arial"/>
          <w:b/>
          <w:bCs/>
          <w:color w:val="2E75B6"/>
          <w:sz w:val="26"/>
          <w:szCs w:val="26"/>
        </w:rPr>
        <w:t xml:space="preserve">4.3  ehcache.xml</w:t>
      </w:r>
    </w:p>
    <w:p>
      <w:pPr>
        <w:spacing w:before="60" w:after="60"/>
      </w:pPr>
      <w:r>
        <w:rPr>
          <w:rFonts w:ascii="Arial" w:cs="Arial" w:eastAsia="Arial" w:hAnsi="Arial"/>
          <w:color w:val="000000"/>
          <w:sz w:val="22"/>
          <w:szCs w:val="22"/>
        </w:rPr>
        <w:t xml:space="preserve">Defines three named EhCache caches, all backed by heap + off-heap tiers with a 24-hour TTL:</w:t>
      </w:r>
    </w:p>
    <w:p>
      <w:pPr>
        <w:spacing w:before="60" w:after="0"/>
      </w:pPr>
    </w:p>
    <w:p>
      <w:pPr>
        <w:pStyle w:val="ListParagraph"/>
        <w:numPr>
          <w:ilvl w:val="0"/>
          <w:numId w:val="2"/>
        </w:numPr>
        <w:spacing w:before="40" w:after="40"/>
      </w:pPr>
      <w:r>
        <w:rPr>
          <w:rFonts w:ascii="Arial" w:cs="Arial" w:eastAsia="Arial" w:hAnsi="Arial"/>
          <w:b/>
          <w:bCs/>
          <w:color w:val="000000"/>
          <w:sz w:val="22"/>
          <w:szCs w:val="22"/>
        </w:rPr>
        <w:t xml:space="preserve">scenariosCache: </w:t>
      </w:r>
      <w:r>
        <w:rPr>
          <w:rFonts w:ascii="Arial" w:cs="Arial" w:eastAsia="Arial" w:hAnsi="Arial"/>
          <w:color w:val="000000"/>
          <w:sz w:val="22"/>
          <w:szCs w:val="22"/>
        </w:rPr>
        <w:t xml:space="preserve">key = scenarioId, value = Scenario object</w:t>
      </w:r>
    </w:p>
    <w:p>
      <w:pPr>
        <w:pStyle w:val="ListParagraph"/>
        <w:numPr>
          <w:ilvl w:val="0"/>
          <w:numId w:val="2"/>
        </w:numPr>
        <w:spacing w:before="40" w:after="40"/>
      </w:pPr>
      <w:r>
        <w:rPr>
          <w:rFonts w:ascii="Arial" w:cs="Arial" w:eastAsia="Arial" w:hAnsi="Arial"/>
          <w:b/>
          <w:bCs/>
          <w:color w:val="000000"/>
          <w:sz w:val="22"/>
          <w:szCs w:val="22"/>
        </w:rPr>
        <w:t xml:space="preserve">exceptionCodeCache: </w:t>
      </w:r>
      <w:r>
        <w:rPr>
          <w:rFonts w:ascii="Arial" w:cs="Arial" w:eastAsia="Arial" w:hAnsi="Arial"/>
          <w:color w:val="000000"/>
          <w:sz w:val="22"/>
          <w:szCs w:val="22"/>
        </w:rPr>
        <w:t xml:space="preserve">key = exceptionCode (e.g. EX_1001), value = ExceptionCode object</w:t>
      </w:r>
    </w:p>
    <w:p>
      <w:pPr>
        <w:pStyle w:val="ListParagraph"/>
        <w:numPr>
          <w:ilvl w:val="0"/>
          <w:numId w:val="2"/>
        </w:numPr>
        <w:spacing w:before="40" w:after="40"/>
      </w:pPr>
      <w:r>
        <w:rPr>
          <w:rFonts w:ascii="Arial" w:cs="Arial" w:eastAsia="Arial" w:hAnsi="Arial"/>
          <w:b/>
          <w:bCs/>
          <w:color w:val="000000"/>
          <w:sz w:val="22"/>
          <w:szCs w:val="22"/>
        </w:rPr>
        <w:t xml:space="preserve">queueScenarioMappingCache: </w:t>
      </w:r>
      <w:r>
        <w:rPr>
          <w:rFonts w:ascii="Arial" w:cs="Arial" w:eastAsia="Arial" w:hAnsi="Arial"/>
          <w:color w:val="000000"/>
          <w:sz w:val="22"/>
          <w:szCs w:val="22"/>
        </w:rPr>
        <w:t xml:space="preserve">key = sourceQueue (UPPER-CASE), value = scenarioId string — used for fast O(1) reverse lookup</w:t>
      </w:r>
    </w:p>
    <w:p>
      <w:pPr>
        <w:spacing w:before="120" w:after="0"/>
      </w:pPr>
    </w:p>
    <w:p>
      <w:pPr>
        <w:pStyle w:val="Heading2"/>
        <w:spacing w:before="240" w:after="100"/>
      </w:pPr>
      <w:r>
        <w:rPr>
          <w:rFonts w:ascii="Arial" w:cs="Arial" w:eastAsia="Arial" w:hAnsi="Arial"/>
          <w:b/>
          <w:bCs/>
          <w:color w:val="2E75B6"/>
          <w:sz w:val="26"/>
          <w:szCs w:val="26"/>
        </w:rPr>
        <w:t xml:space="preserve">4.4  application.yml</w:t>
      </w:r>
    </w:p>
    <w:p>
      <w:pPr>
        <w:spacing w:before="60" w:after="60"/>
      </w:pPr>
      <w:r>
        <w:rPr>
          <w:rFonts w:ascii="Arial" w:cs="Arial" w:eastAsia="Arial" w:hAnsi="Arial"/>
          <w:color w:val="000000"/>
          <w:sz w:val="22"/>
          <w:szCs w:val="22"/>
        </w:rPr>
        <w:t xml:space="preserve">Key configuration properties:</w:t>
      </w:r>
    </w:p>
    <w:p>
      <w:pPr>
        <w:spacing w:before="60" w:after="0"/>
      </w:pPr>
    </w:p>
    <w:p>
      <w:pPr>
        <w:pStyle w:val="ListParagraph"/>
        <w:numPr>
          <w:ilvl w:val="0"/>
          <w:numId w:val="2"/>
        </w:numPr>
        <w:spacing w:before="40" w:after="40"/>
      </w:pPr>
      <w:r>
        <w:rPr>
          <w:rFonts w:ascii="Arial" w:cs="Arial" w:eastAsia="Arial" w:hAnsi="Arial"/>
          <w:b/>
          <w:bCs/>
          <w:color w:val="000000"/>
          <w:sz w:val="22"/>
          <w:szCs w:val="22"/>
        </w:rPr>
        <w:t xml:space="preserve">app.scenario.file: </w:t>
      </w:r>
      <w:r>
        <w:rPr>
          <w:rFonts w:ascii="Arial" w:cs="Arial" w:eastAsia="Arial" w:hAnsi="Arial"/>
          <w:color w:val="000000"/>
          <w:sz w:val="22"/>
          <w:szCs w:val="22"/>
        </w:rPr>
        <w:t xml:space="preserve">classpath path to Scenarios.json</w:t>
      </w:r>
    </w:p>
    <w:p>
      <w:pPr>
        <w:pStyle w:val="ListParagraph"/>
        <w:numPr>
          <w:ilvl w:val="0"/>
          <w:numId w:val="2"/>
        </w:numPr>
        <w:spacing w:before="40" w:after="40"/>
      </w:pPr>
      <w:r>
        <w:rPr>
          <w:rFonts w:ascii="Arial" w:cs="Arial" w:eastAsia="Arial" w:hAnsi="Arial"/>
          <w:b/>
          <w:bCs/>
          <w:color w:val="000000"/>
          <w:sz w:val="22"/>
          <w:szCs w:val="22"/>
        </w:rPr>
        <w:t xml:space="preserve">app.exception.codelist: </w:t>
      </w:r>
      <w:r>
        <w:rPr>
          <w:rFonts w:ascii="Arial" w:cs="Arial" w:eastAsia="Arial" w:hAnsi="Arial"/>
          <w:color w:val="000000"/>
          <w:sz w:val="22"/>
          <w:szCs w:val="22"/>
        </w:rPr>
        <w:t xml:space="preserve">classpath path to ExceptionCodelist.json</w:t>
      </w:r>
    </w:p>
    <w:p>
      <w:pPr>
        <w:pStyle w:val="ListParagraph"/>
        <w:numPr>
          <w:ilvl w:val="0"/>
          <w:numId w:val="2"/>
        </w:numPr>
        <w:spacing w:before="40" w:after="40"/>
      </w:pPr>
      <w:r>
        <w:rPr>
          <w:rFonts w:ascii="Arial" w:cs="Arial" w:eastAsia="Arial" w:hAnsi="Arial"/>
          <w:b/>
          <w:bCs/>
          <w:color w:val="000000"/>
          <w:sz w:val="22"/>
          <w:szCs w:val="22"/>
        </w:rPr>
        <w:t xml:space="preserve">app.queues.audit: </w:t>
      </w:r>
      <w:r>
        <w:rPr>
          <w:rFonts w:ascii="Arial" w:cs="Arial" w:eastAsia="Arial" w:hAnsi="Arial"/>
          <w:color w:val="000000"/>
          <w:sz w:val="22"/>
          <w:szCs w:val="22"/>
        </w:rPr>
        <w:t xml:space="preserve">COMMON.AUDIT.SERVICE.IN</w:t>
      </w:r>
    </w:p>
    <w:p>
      <w:pPr>
        <w:pStyle w:val="ListParagraph"/>
        <w:numPr>
          <w:ilvl w:val="0"/>
          <w:numId w:val="2"/>
        </w:numPr>
        <w:spacing w:before="40" w:after="40"/>
      </w:pPr>
      <w:r>
        <w:rPr>
          <w:rFonts w:ascii="Arial" w:cs="Arial" w:eastAsia="Arial" w:hAnsi="Arial"/>
          <w:b/>
          <w:bCs/>
          <w:color w:val="000000"/>
          <w:sz w:val="22"/>
          <w:szCs w:val="22"/>
        </w:rPr>
        <w:t xml:space="preserve">app.queues.exception: </w:t>
      </w:r>
      <w:r>
        <w:rPr>
          <w:rFonts w:ascii="Arial" w:cs="Arial" w:eastAsia="Arial" w:hAnsi="Arial"/>
          <w:color w:val="000000"/>
          <w:sz w:val="22"/>
          <w:szCs w:val="22"/>
        </w:rPr>
        <w:t xml:space="preserve">COMMON.EXCEPTION.SERVICE.IN</w:t>
      </w:r>
    </w:p>
    <w:p>
      <w:pPr>
        <w:pStyle w:val="ListParagraph"/>
        <w:numPr>
          <w:ilvl w:val="0"/>
          <w:numId w:val="2"/>
        </w:numPr>
        <w:spacing w:before="40" w:after="40"/>
      </w:pPr>
      <w:r>
        <w:rPr>
          <w:rFonts w:ascii="Arial" w:cs="Arial" w:eastAsia="Arial" w:hAnsi="Arial"/>
          <w:b/>
          <w:bCs/>
          <w:color w:val="000000"/>
          <w:sz w:val="22"/>
          <w:szCs w:val="22"/>
        </w:rPr>
        <w:t xml:space="preserve">app.queues.core-entry: </w:t>
      </w:r>
      <w:r>
        <w:rPr>
          <w:rFonts w:ascii="Arial" w:cs="Arial" w:eastAsia="Arial" w:hAnsi="Arial"/>
          <w:color w:val="000000"/>
          <w:sz w:val="22"/>
          <w:szCs w:val="22"/>
        </w:rPr>
        <w:t xml:space="preserve">CORE.ENTRY.SERVICE.IN</w:t>
      </w:r>
    </w:p>
    <w:p>
      <w:pPr>
        <w:pStyle w:val="ListParagraph"/>
        <w:numPr>
          <w:ilvl w:val="0"/>
          <w:numId w:val="2"/>
        </w:numPr>
        <w:spacing w:before="40" w:after="40"/>
      </w:pPr>
      <w:r>
        <w:rPr>
          <w:rFonts w:ascii="Arial" w:cs="Arial" w:eastAsia="Arial" w:hAnsi="Arial"/>
          <w:b/>
          <w:bCs/>
          <w:color w:val="000000"/>
          <w:sz w:val="22"/>
          <w:szCs w:val="22"/>
        </w:rPr>
        <w:t xml:space="preserve">activemq.broker-url: </w:t>
      </w:r>
      <w:r>
        <w:rPr>
          <w:rFonts w:ascii="Arial" w:cs="Arial" w:eastAsia="Arial" w:hAnsi="Arial"/>
          <w:color w:val="000000"/>
          <w:sz w:val="22"/>
          <w:szCs w:val="22"/>
        </w:rPr>
        <w:t xml:space="preserve">vm://localhost for embedded broker; replace with tcp://host:61616 for external</w:t>
      </w:r>
    </w:p>
    <w:p>
      <w:pPr>
        <w:spacing w:before="80" w:after="0"/>
      </w:pPr>
    </w:p>
    <w:p>
      <w:r>
        <w:br w:type="page"/>
      </w:r>
    </w:p>
    <w:p>
      <w:pPr>
        <w:pStyle w:val="Heading1"/>
        <w:spacing w:before="300" w:after="120"/>
      </w:pPr>
      <w:r>
        <w:rPr>
          <w:rFonts w:ascii="Arial" w:cs="Arial" w:eastAsia="Arial" w:hAnsi="Arial"/>
          <w:b/>
          <w:bCs/>
          <w:color w:val="1F3864"/>
          <w:sz w:val="32"/>
          <w:szCs w:val="32"/>
        </w:rPr>
        <w:t xml:space="preserve">5. EhCache Loading — CacheService</w:t>
      </w:r>
    </w:p>
    <w:p>
      <w:pPr>
        <w:spacing w:before="60" w:after="60"/>
      </w:pPr>
      <w:r>
        <w:rPr>
          <w:rFonts w:ascii="Arial" w:cs="Arial" w:eastAsia="Arial" w:hAnsi="Arial"/>
          <w:color w:val="000000"/>
          <w:sz w:val="22"/>
          <w:szCs w:val="22"/>
        </w:rPr>
        <w:t xml:space="preserve">CacheService is annotated with @Service and uses a @PostConstruct method (loadCaches()) to load both JSON files into EhCache immediately after Spring dependency injection completes, before any Camel routes start consuming messages.</w:t>
      </w:r>
    </w:p>
    <w:p>
      <w:pPr>
        <w:spacing w:before="80" w:after="0"/>
      </w:pPr>
    </w:p>
    <w:p>
      <w:pPr>
        <w:pStyle w:val="Heading2"/>
        <w:spacing w:before="240" w:after="100"/>
      </w:pPr>
      <w:r>
        <w:rPr>
          <w:rFonts w:ascii="Arial" w:cs="Arial" w:eastAsia="Arial" w:hAnsi="Arial"/>
          <w:b/>
          <w:bCs/>
          <w:color w:val="2E75B6"/>
          <w:sz w:val="26"/>
          <w:szCs w:val="26"/>
        </w:rPr>
        <w:t xml:space="preserve">5.1  Startup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8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Spring Boot creates all @Bean and @Component instances</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8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@PostConstruct loadCaches() fires on CacheService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8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Scenarios.json is read via Spring Resource injection; all active Scenario objects are put into scenariosCache (keyed by scenarioId) and queueScenarioMappingCache (keyed by sourceQueue)</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8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ExceptionCodelist.json is read; all ExceptionCode objects are put into exceptionCodeCache (keyed by exceptionCode)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8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ScenarioRouteBuilder.configure() executes; it reads Scenarios.json again to get the ordered list and builds one Route-1 per active scenario</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8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Camel context starts; all routes begin consuming</w:t>
            </w:r>
          </w:p>
        </w:tc>
      </w:tr>
    </w:tbl>
    <w:p>
      <w:pPr>
        <w:spacing w:before="120" w:after="0"/>
      </w:pPr>
    </w:p>
    <w:p>
      <w:pPr>
        <w:pStyle w:val="Heading2"/>
        <w:spacing w:before="240" w:after="100"/>
      </w:pPr>
      <w:r>
        <w:rPr>
          <w:rFonts w:ascii="Arial" w:cs="Arial" w:eastAsia="Arial" w:hAnsi="Arial"/>
          <w:b/>
          <w:bCs/>
          <w:color w:val="2E75B6"/>
          <w:sz w:val="26"/>
          <w:szCs w:val="26"/>
        </w:rPr>
        <w:t xml:space="preserve">5.2  Cache Accessor Methods</w:t>
      </w:r>
    </w:p>
    <w:p>
      <w:pPr>
        <w:pStyle w:val="ListParagraph"/>
        <w:numPr>
          <w:ilvl w:val="0"/>
          <w:numId w:val="2"/>
        </w:numPr>
        <w:spacing w:before="40" w:after="40"/>
      </w:pPr>
      <w:r>
        <w:rPr>
          <w:rFonts w:ascii="Arial" w:cs="Arial" w:eastAsia="Arial" w:hAnsi="Arial"/>
          <w:b/>
          <w:bCs/>
          <w:color w:val="000000"/>
          <w:sz w:val="22"/>
          <w:szCs w:val="22"/>
        </w:rPr>
        <w:t xml:space="preserve">getScenarioById(scenarioId): </w:t>
      </w:r>
      <w:r>
        <w:rPr>
          <w:rFonts w:ascii="Arial" w:cs="Arial" w:eastAsia="Arial" w:hAnsi="Arial"/>
          <w:color w:val="000000"/>
          <w:sz w:val="22"/>
          <w:szCs w:val="22"/>
        </w:rPr>
        <w:t xml:space="preserve">Direct cache hit on scenariosCache</w:t>
      </w:r>
    </w:p>
    <w:p>
      <w:pPr>
        <w:pStyle w:val="ListParagraph"/>
        <w:numPr>
          <w:ilvl w:val="0"/>
          <w:numId w:val="2"/>
        </w:numPr>
        <w:spacing w:before="40" w:after="40"/>
      </w:pPr>
      <w:r>
        <w:rPr>
          <w:rFonts w:ascii="Arial" w:cs="Arial" w:eastAsia="Arial" w:hAnsi="Arial"/>
          <w:b/>
          <w:bCs/>
          <w:color w:val="000000"/>
          <w:sz w:val="22"/>
          <w:szCs w:val="22"/>
        </w:rPr>
        <w:t xml:space="preserve">getScenarioBySourceQueue(queue): </w:t>
      </w:r>
      <w:r>
        <w:rPr>
          <w:rFonts w:ascii="Arial" w:cs="Arial" w:eastAsia="Arial" w:hAnsi="Arial"/>
          <w:color w:val="000000"/>
          <w:sz w:val="22"/>
          <w:szCs w:val="22"/>
        </w:rPr>
        <w:t xml:space="preserve">Two-step: queueScenarioMappingCache → scenariosCache</w:t>
      </w:r>
    </w:p>
    <w:p>
      <w:pPr>
        <w:pStyle w:val="ListParagraph"/>
        <w:numPr>
          <w:ilvl w:val="0"/>
          <w:numId w:val="2"/>
        </w:numPr>
        <w:spacing w:before="40" w:after="40"/>
      </w:pPr>
      <w:r>
        <w:rPr>
          <w:rFonts w:ascii="Arial" w:cs="Arial" w:eastAsia="Arial" w:hAnsi="Arial"/>
          <w:b/>
          <w:bCs/>
          <w:color w:val="000000"/>
          <w:sz w:val="22"/>
          <w:szCs w:val="22"/>
        </w:rPr>
        <w:t xml:space="preserve">getExceptionCode(code): </w:t>
      </w:r>
      <w:r>
        <w:rPr>
          <w:rFonts w:ascii="Arial" w:cs="Arial" w:eastAsia="Arial" w:hAnsi="Arial"/>
          <w:color w:val="000000"/>
          <w:sz w:val="22"/>
          <w:szCs w:val="22"/>
        </w:rPr>
        <w:t xml:space="preserve">Direct cache hit on exceptionCodeCache</w:t>
      </w:r>
    </w:p>
    <w:p>
      <w:pPr>
        <w:pStyle w:val="ListParagraph"/>
        <w:numPr>
          <w:ilvl w:val="0"/>
          <w:numId w:val="2"/>
        </w:numPr>
        <w:spacing w:before="40" w:after="40"/>
      </w:pPr>
      <w:r>
        <w:rPr>
          <w:rFonts w:ascii="Arial" w:cs="Arial" w:eastAsia="Arial" w:hAnsi="Arial"/>
          <w:b/>
          <w:bCs/>
          <w:color w:val="000000"/>
          <w:sz w:val="22"/>
          <w:szCs w:val="22"/>
        </w:rPr>
        <w:t xml:space="preserve">getDefaultExceptionCode(): </w:t>
      </w:r>
      <w:r>
        <w:rPr>
          <w:rFonts w:ascii="Arial" w:cs="Arial" w:eastAsia="Arial" w:hAnsi="Arial"/>
          <w:color w:val="000000"/>
          <w:sz w:val="22"/>
          <w:szCs w:val="22"/>
        </w:rPr>
        <w:t xml:space="preserve">Returns EX_9999 — used when no mapping is found</w:t>
      </w:r>
    </w:p>
    <w:p>
      <w:pPr>
        <w:spacing w:before="80" w:after="0"/>
      </w:pPr>
    </w:p>
    <w:p>
      <w:pPr>
        <w:pBdr>
          <w:left w:val="single" w:color="2E75B6" w:sz="6" w:space="6"/>
        </w:pBdr>
        <w:shd w:fill="D6E4F0" w:val="clear"/>
        <w:spacing w:before="80" w:after="80"/>
        <w:ind w:left="360" w:right="360"/>
      </w:pPr>
      <w:r>
        <w:rPr>
          <w:rFonts w:ascii="Arial" w:cs="Arial" w:eastAsia="Arial" w:hAnsi="Arial"/>
          <w:i/>
          <w:iCs/>
          <w:color w:val="1F3864"/>
          <w:sz w:val="20"/>
          <w:szCs w:val="20"/>
        </w:rPr>
        <w:t xml:space="preserve">If either JSON file fails to load, loadCaches() throws IllegalStateException and the application will NOT start. This is intentional — the system cannot operate without its configuration.</w:t>
      </w:r>
    </w:p>
    <w:p>
      <w:pPr>
        <w:spacing w:before="80" w:after="0"/>
      </w:pPr>
    </w:p>
    <w:p>
      <w:r>
        <w:br w:type="page"/>
      </w:r>
    </w:p>
    <w:p>
      <w:pPr>
        <w:pStyle w:val="Heading1"/>
        <w:spacing w:before="300" w:after="120"/>
      </w:pPr>
      <w:r>
        <w:rPr>
          <w:rFonts w:ascii="Arial" w:cs="Arial" w:eastAsia="Arial" w:hAnsi="Arial"/>
          <w:b/>
          <w:bCs/>
          <w:color w:val="1F3864"/>
          <w:sz w:val="32"/>
          <w:szCs w:val="32"/>
        </w:rPr>
        <w:t xml:space="preserve">6. Dynamic Route Building — ScenarioRouteBuilder</w:t>
      </w:r>
    </w:p>
    <w:p>
      <w:pPr>
        <w:spacing w:before="60" w:after="60"/>
      </w:pPr>
      <w:r>
        <w:rPr>
          <w:rFonts w:ascii="Arial" w:cs="Arial" w:eastAsia="Arial" w:hAnsi="Arial"/>
          <w:color w:val="000000"/>
          <w:sz w:val="22"/>
          <w:szCs w:val="22"/>
        </w:rPr>
        <w:t xml:space="preserve">ScenarioRouteBuilder extends RouteBuilder and is the heart of the framework. Its configure() method is called once by the Camel context at startup. It performs three tasks: registers a global exception handler, builds a Route-1 for every active scenario, and builds the single Route-2.</w:t>
      </w:r>
    </w:p>
    <w:p>
      <w:pPr>
        <w:spacing w:before="80" w:after="0"/>
      </w:pPr>
    </w:p>
    <w:p>
      <w:pPr>
        <w:pStyle w:val="Heading2"/>
        <w:spacing w:before="240" w:after="100"/>
      </w:pPr>
      <w:r>
        <w:rPr>
          <w:rFonts w:ascii="Arial" w:cs="Arial" w:eastAsia="Arial" w:hAnsi="Arial"/>
          <w:b/>
          <w:bCs/>
          <w:color w:val="2E75B6"/>
          <w:sz w:val="26"/>
          <w:szCs w:val="26"/>
        </w:rPr>
        <w:t xml:space="preserve">6.1  Global Exception Handler</w:t>
      </w:r>
    </w:p>
    <w:p>
      <w:pPr>
        <w:spacing w:before="80" w:after="80"/>
        <w:ind w:left="360"/>
      </w:pPr>
      <w:r>
        <w:rPr>
          <w:rFonts w:ascii="Courier New" w:cs="Courier New" w:eastAsia="Courier New" w:hAnsi="Courier New"/>
          <w:color w:val="1F497D"/>
          <w:sz w:val="18"/>
          <w:szCs w:val="18"/>
        </w:rPr>
        <w:t xml:space="preserve">onException(Exception.class)</w:t>
      </w:r>
    </w:p>
    <w:p>
      <w:pPr>
        <w:spacing w:before="80" w:after="80"/>
        <w:ind w:left="360"/>
      </w:pPr>
      <w:r>
        <w:rPr>
          <w:rFonts w:ascii="Courier New" w:cs="Courier New" w:eastAsia="Courier New" w:hAnsi="Courier New"/>
          <w:color w:val="1F497D"/>
          <w:sz w:val="18"/>
          <w:szCs w:val="18"/>
        </w:rPr>
        <w:t xml:space="preserve">  .handled(true)</w:t>
      </w:r>
    </w:p>
    <w:p>
      <w:pPr>
        <w:spacing w:before="80" w:after="80"/>
        <w:ind w:left="360"/>
      </w:pPr>
      <w:r>
        <w:rPr>
          <w:rFonts w:ascii="Courier New" w:cs="Courier New" w:eastAsia="Courier New" w:hAnsi="Courier New"/>
          <w:color w:val="1F497D"/>
          <w:sz w:val="18"/>
          <w:szCs w:val="18"/>
        </w:rPr>
        <w:t xml:space="preserve">  .process(exchange -&gt; {</w:t>
      </w:r>
    </w:p>
    <w:p>
      <w:pPr>
        <w:spacing w:before="80" w:after="80"/>
        <w:ind w:left="360"/>
      </w:pPr>
      <w:r>
        <w:rPr>
          <w:rFonts w:ascii="Courier New" w:cs="Courier New" w:eastAsia="Courier New" w:hAnsi="Courier New"/>
          <w:color w:val="1F497D"/>
          <w:sz w:val="18"/>
          <w:szCs w:val="18"/>
        </w:rPr>
        <w:t xml:space="preserve">      exceptionService.sendException(exchange, cause);</w:t>
      </w:r>
    </w:p>
    <w:p>
      <w:pPr>
        <w:spacing w:before="80" w:after="80"/>
        <w:ind w:left="360"/>
      </w:pPr>
      <w:r>
        <w:rPr>
          <w:rFonts w:ascii="Courier New" w:cs="Courier New" w:eastAsia="Courier New" w:hAnsi="Courier New"/>
          <w:color w:val="1F497D"/>
          <w:sz w:val="18"/>
          <w:szCs w:val="18"/>
        </w:rPr>
        <w:t xml:space="preserve">      auditService.sendAudit(exchange, STATUS_FAILED, ...);</w:t>
      </w:r>
    </w:p>
    <w:p>
      <w:pPr>
        <w:spacing w:before="80" w:after="80"/>
        <w:ind w:left="360"/>
      </w:pPr>
      <w:r>
        <w:rPr>
          <w:rFonts w:ascii="Courier New" w:cs="Courier New" w:eastAsia="Courier New" w:hAnsi="Courier New"/>
          <w:color w:val="1F497D"/>
          <w:sz w:val="18"/>
          <w:szCs w:val="18"/>
        </w:rPr>
        <w:t xml:space="preserve">  });</w:t>
      </w:r>
    </w:p>
    <w:p>
      <w:pPr>
        <w:spacing w:before="80" w:after="0"/>
      </w:pPr>
    </w:p>
    <w:p>
      <w:pPr>
        <w:spacing w:before="60" w:after="60"/>
      </w:pPr>
      <w:r>
        <w:rPr>
          <w:rFonts w:ascii="Arial" w:cs="Arial" w:eastAsia="Arial" w:hAnsi="Arial"/>
          <w:color w:val="000000"/>
          <w:sz w:val="22"/>
          <w:szCs w:val="22"/>
        </w:rPr>
        <w:t xml:space="preserve">The handler is registered once and applies to all routes in the Camel context. It calls handled(true) so the original exchange is marked as completed (preventing redelivery), then dispatches a structured exception message to COMMON.EXCEPTION.SERVICE.IN and a FAILED audit to COMMON.AUDIT.SERVICE.IN.</w:t>
      </w:r>
    </w:p>
    <w:p>
      <w:pPr>
        <w:spacing w:before="120" w:after="0"/>
      </w:pPr>
    </w:p>
    <w:p>
      <w:pPr>
        <w:pStyle w:val="Heading2"/>
        <w:spacing w:before="240" w:after="100"/>
      </w:pPr>
      <w:r>
        <w:rPr>
          <w:rFonts w:ascii="Arial" w:cs="Arial" w:eastAsia="Arial" w:hAnsi="Arial"/>
          <w:b/>
          <w:bCs/>
          <w:color w:val="2E75B6"/>
          <w:sz w:val="26"/>
          <w:szCs w:val="26"/>
        </w:rPr>
        <w:t xml:space="preserve">6.2  Route-1 (Source Queue → CORE.ENTRY.SERVICE.IN)</w:t>
      </w:r>
    </w:p>
    <w:p>
      <w:pPr>
        <w:spacing w:before="60" w:after="60"/>
      </w:pPr>
      <w:r>
        <w:rPr>
          <w:rFonts w:ascii="Arial" w:cs="Arial" w:eastAsia="Arial" w:hAnsi="Arial"/>
          <w:color w:val="000000"/>
          <w:sz w:val="22"/>
          <w:szCs w:val="22"/>
        </w:rPr>
        <w:t xml:space="preserve">One Route-1 is built per active scenario. The route ID follows the pattern route-1-{scenarioId}.</w:t>
      </w:r>
    </w:p>
    <w:p>
      <w:pPr>
        <w:spacing w:before="60" w:after="0"/>
      </w:pPr>
    </w:p>
    <w:p>
      <w:pPr>
        <w:spacing w:before="80" w:after="80"/>
        <w:ind w:left="360"/>
      </w:pPr>
      <w:r>
        <w:rPr>
          <w:rFonts w:ascii="Courier New" w:cs="Courier New" w:eastAsia="Courier New" w:hAnsi="Courier New"/>
          <w:color w:val="1F497D"/>
          <w:sz w:val="18"/>
          <w:szCs w:val="18"/>
        </w:rPr>
        <w:t xml:space="preserve">from("activemq:queue:" + scenario.getSourceQueue())</w:t>
      </w:r>
    </w:p>
    <w:p>
      <w:pPr>
        <w:spacing w:before="80" w:after="80"/>
        <w:ind w:left="360"/>
      </w:pPr>
      <w:r>
        <w:rPr>
          <w:rFonts w:ascii="Courier New" w:cs="Courier New" w:eastAsia="Courier New" w:hAnsi="Courier New"/>
          <w:color w:val="1F497D"/>
          <w:sz w:val="18"/>
          <w:szCs w:val="18"/>
        </w:rPr>
        <w:t xml:space="preserve">  .routeId("route-1-" + scenario.getScenarioId())</w:t>
      </w:r>
    </w:p>
    <w:p>
      <w:pPr>
        <w:spacing w:before="80" w:after="80"/>
        <w:ind w:left="360"/>
      </w:pPr>
      <w:r>
        <w:rPr>
          <w:rFonts w:ascii="Courier New" w:cs="Courier New" w:eastAsia="Courier New" w:hAnsi="Courier New"/>
          <w:color w:val="1F497D"/>
          <w:sz w:val="18"/>
          <w:szCs w:val="18"/>
        </w:rPr>
        <w:t xml:space="preserve">  .process(scenarioLookupProcessor)      // sets all headers</w:t>
      </w:r>
    </w:p>
    <w:p>
      <w:pPr>
        <w:spacing w:before="80" w:after="80"/>
        <w:ind w:left="360"/>
      </w:pPr>
      <w:r>
        <w:rPr>
          <w:rFonts w:ascii="Courier New" w:cs="Courier New" w:eastAsia="Courier New" w:hAnsi="Courier New"/>
          <w:color w:val="1F497D"/>
          <w:sz w:val="18"/>
          <w:szCs w:val="18"/>
        </w:rPr>
        <w:t xml:space="preserve">  .process(auditService -&gt; sendAudit(RECEIVED))</w:t>
      </w:r>
    </w:p>
    <w:p>
      <w:pPr>
        <w:spacing w:before="80" w:after="80"/>
        <w:ind w:left="360"/>
      </w:pPr>
      <w:r>
        <w:rPr>
          <w:rFonts w:ascii="Courier New" w:cs="Courier New" w:eastAsia="Courier New" w:hAnsi="Courier New"/>
          <w:color w:val="1F497D"/>
          <w:sz w:val="18"/>
          <w:szCs w:val="18"/>
        </w:rPr>
        <w:t xml:space="preserve">  .to("activemq:queue:" + coreQueue);</w:t>
      </w:r>
    </w:p>
    <w:p>
      <w:pPr>
        <w:spacing w:before="80" w:after="0"/>
      </w:pPr>
    </w:p>
    <w:p>
      <w:pPr>
        <w:spacing w:before="60" w:after="60"/>
      </w:pPr>
      <w:r>
        <w:rPr>
          <w:rFonts w:ascii="Arial" w:cs="Arial" w:eastAsia="Arial" w:hAnsi="Arial"/>
          <w:color w:val="000000"/>
          <w:sz w:val="22"/>
          <w:szCs w:val="22"/>
        </w:rPr>
        <w:t xml:space="preserve">Route-1 is intentionally thin. Its only job is to capture message identity metadata, look up the scenario, stamp all context onto Exchange headers, send a RECEIVED audit, then hand off to the central core queue. All actual business processing happens in Route-2.</w:t>
      </w:r>
    </w:p>
    <w:p>
      <w:pPr>
        <w:spacing w:before="120" w:after="0"/>
      </w:pPr>
    </w:p>
    <w:p>
      <w:pPr>
        <w:pStyle w:val="Heading2"/>
        <w:spacing w:before="240" w:after="100"/>
      </w:pPr>
      <w:r>
        <w:rPr>
          <w:rFonts w:ascii="Arial" w:cs="Arial" w:eastAsia="Arial" w:hAnsi="Arial"/>
          <w:b/>
          <w:bCs/>
          <w:color w:val="2E75B6"/>
          <w:sz w:val="26"/>
          <w:szCs w:val="26"/>
        </w:rPr>
        <w:t xml:space="preserve">6.3  Route-2 (CORE.ENTRY.SERVICE.IN → Target Queue)</w:t>
      </w:r>
    </w:p>
    <w:p>
      <w:pPr>
        <w:spacing w:before="60" w:after="60"/>
      </w:pPr>
      <w:r>
        <w:rPr>
          <w:rFonts w:ascii="Arial" w:cs="Arial" w:eastAsia="Arial" w:hAnsi="Arial"/>
          <w:color w:val="000000"/>
          <w:sz w:val="22"/>
          <w:szCs w:val="22"/>
        </w:rPr>
        <w:t xml:space="preserve">There is exactly one Route-2. It reads all context from headers set by Route-1, so it is stateless and scenario-agnostic.</w:t>
      </w:r>
    </w:p>
    <w:p>
      <w:pPr>
        <w:spacing w:before="60" w:after="0"/>
      </w:pPr>
    </w:p>
    <w:p>
      <w:pPr>
        <w:spacing w:before="80" w:after="80"/>
        <w:ind w:left="360"/>
      </w:pPr>
      <w:r>
        <w:rPr>
          <w:rFonts w:ascii="Courier New" w:cs="Courier New" w:eastAsia="Courier New" w:hAnsi="Courier New"/>
          <w:color w:val="1F497D"/>
          <w:sz w:val="18"/>
          <w:szCs w:val="18"/>
        </w:rPr>
        <w:t xml:space="preserve">from("activemq:queue:CORE.ENTRY.SERVICE.IN")</w:t>
      </w:r>
    </w:p>
    <w:p>
      <w:pPr>
        <w:spacing w:before="80" w:after="80"/>
        <w:ind w:left="360"/>
      </w:pPr>
      <w:r>
        <w:rPr>
          <w:rFonts w:ascii="Courier New" w:cs="Courier New" w:eastAsia="Courier New" w:hAnsi="Courier New"/>
          <w:color w:val="1F497D"/>
          <w:sz w:val="18"/>
          <w:szCs w:val="18"/>
        </w:rPr>
        <w:t xml:space="preserve">  .routeId("route-2-core-processor")</w:t>
      </w:r>
    </w:p>
    <w:p>
      <w:pPr>
        <w:spacing w:before="80" w:after="80"/>
        <w:ind w:left="360"/>
      </w:pPr>
      <w:r>
        <w:rPr>
          <w:rFonts w:ascii="Courier New" w:cs="Courier New" w:eastAsia="Courier New" w:hAnsi="Courier New"/>
          <w:color w:val="1F497D"/>
          <w:sz w:val="18"/>
          <w:szCs w:val="18"/>
        </w:rPr>
        <w:t xml:space="preserve">  .process(messageTransformProcessor)    // reads headers, applies routes</w:t>
      </w:r>
    </w:p>
    <w:p>
      <w:pPr>
        <w:spacing w:before="80" w:after="80"/>
        <w:ind w:left="360"/>
      </w:pPr>
      <w:r>
        <w:rPr>
          <w:rFonts w:ascii="Courier New" w:cs="Courier New" w:eastAsia="Courier New" w:hAnsi="Courier New"/>
          <w:color w:val="1F497D"/>
          <w:sz w:val="18"/>
          <w:szCs w:val="18"/>
        </w:rPr>
        <w:t xml:space="preserve">  .process(exchange -&gt; auditService.sendAudit(SUCCESS, ...))</w:t>
      </w:r>
    </w:p>
    <w:p>
      <w:pPr>
        <w:spacing w:before="80" w:after="80"/>
        <w:ind w:left="360"/>
      </w:pPr>
      <w:r>
        <w:rPr>
          <w:rFonts w:ascii="Courier New" w:cs="Courier New" w:eastAsia="Courier New" w:hAnsi="Courier New"/>
          <w:color w:val="1F497D"/>
          <w:sz w:val="18"/>
          <w:szCs w:val="18"/>
        </w:rPr>
        <w:t xml:space="preserve">  .toD("activemq:queue:${header.targetQueue}");  // dynamic target</w:t>
      </w:r>
    </w:p>
    <w:p>
      <w:pPr>
        <w:spacing w:before="80" w:after="0"/>
      </w:pPr>
    </w:p>
    <w:p>
      <w:pPr>
        <w:spacing w:before="60" w:after="60"/>
      </w:pPr>
      <w:r>
        <w:rPr>
          <w:rFonts w:ascii="Arial" w:cs="Arial" w:eastAsia="Arial" w:hAnsi="Arial"/>
          <w:color w:val="000000"/>
          <w:sz w:val="22"/>
          <w:szCs w:val="22"/>
        </w:rPr>
        <w:t xml:space="preserve">The .toD() (dynamic to) instruction reads the targetQueue header set in Route-1. This means Route-2 never needs to know about specific scenario queues — the destination is fully driven by the header.</w:t>
      </w:r>
    </w:p>
    <w:p>
      <w:pPr>
        <w:spacing w:before="80" w:after="0"/>
      </w:pPr>
    </w:p>
    <w:p>
      <w:r>
        <w:br w:type="page"/>
      </w:r>
    </w:p>
    <w:p>
      <w:pPr>
        <w:pStyle w:val="Heading1"/>
        <w:spacing w:before="300" w:after="120"/>
      </w:pPr>
      <w:r>
        <w:rPr>
          <w:rFonts w:ascii="Arial" w:cs="Arial" w:eastAsia="Arial" w:hAnsi="Arial"/>
          <w:b/>
          <w:bCs/>
          <w:color w:val="1F3864"/>
          <w:sz w:val="32"/>
          <w:szCs w:val="32"/>
        </w:rPr>
        <w:t xml:space="preserve">7. Processors</w:t>
      </w:r>
    </w:p>
    <w:p>
      <w:pPr>
        <w:pStyle w:val="Heading2"/>
        <w:spacing w:before="240" w:after="100"/>
      </w:pPr>
      <w:r>
        <w:rPr>
          <w:rFonts w:ascii="Arial" w:cs="Arial" w:eastAsia="Arial" w:hAnsi="Arial"/>
          <w:b/>
          <w:bCs/>
          <w:color w:val="2E75B6"/>
          <w:sz w:val="26"/>
          <w:szCs w:val="26"/>
        </w:rPr>
        <w:t xml:space="preserve">7.1  ScenarioLookupProcessor  (Route-1)</w:t>
      </w:r>
    </w:p>
    <w:p>
      <w:pPr>
        <w:spacing w:before="60" w:after="60"/>
      </w:pPr>
      <w:r>
        <w:rPr>
          <w:rFonts w:ascii="Arial" w:cs="Arial" w:eastAsia="Arial" w:hAnsi="Arial"/>
          <w:color w:val="000000"/>
          <w:sz w:val="22"/>
          <w:szCs w:val="22"/>
        </w:rPr>
        <w:t xml:space="preserve">This processor implements the Camel Processor interface and is the entry point for all message processing. It executes as the first step inside every Route-1.</w:t>
      </w:r>
    </w:p>
    <w:p>
      <w:pPr>
        <w:spacing w:before="80" w:after="0"/>
      </w:pPr>
    </w:p>
    <w:p>
      <w:pPr>
        <w:pStyle w:val="Heading3"/>
        <w:spacing w:before="200" w:after="80"/>
      </w:pPr>
      <w:r>
        <w:rPr>
          <w:rFonts w:ascii="Arial" w:cs="Arial" w:eastAsia="Arial" w:hAnsi="Arial"/>
          <w:b/>
          <w:bCs/>
          <w:color w:val="1F3864"/>
          <w:sz w:val="24"/>
          <w:szCs w:val="24"/>
        </w:rPr>
        <w:t xml:space="preserve">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 JMSMessageID from the Exchange header. If absent, fall back to exchange.getExchangeId(). This value becomes both originalMessageId and messageId (they are identical in Route-1).</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Record Instant.now() as sourcePutTimestamp — this captures the exact moment the message was received on the source queue.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Determine the source queue name from the JMSDestination header.</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Call cacheService.getScenarioBySourceQueue(sourceQueue). If no scenario is found, throw ScenarioNotFoundException (which triggers the global exception handler).</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all scenario fields as Exchange headers: scenarioId, scenarioName, sourceQueue, coreQueue, targetQueue.</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Set the first route's details as current route context headers: currentRouteId, currentRouteType, currentRouteOrder, currentRouteDescription.</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processingStartTime (System.currentTimeMillis()) for duration tracking.</w:t>
            </w:r>
          </w:p>
        </w:tc>
      </w:tr>
    </w:tbl>
    <w:p>
      <w:pPr>
        <w:spacing w:before="120" w:after="0"/>
      </w:pPr>
    </w:p>
    <w:p>
      <w:pPr>
        <w:pStyle w:val="Heading2"/>
        <w:spacing w:before="240" w:after="100"/>
      </w:pPr>
      <w:r>
        <w:rPr>
          <w:rFonts w:ascii="Arial" w:cs="Arial" w:eastAsia="Arial" w:hAnsi="Arial"/>
          <w:b/>
          <w:bCs/>
          <w:color w:val="2E75B6"/>
          <w:sz w:val="26"/>
          <w:szCs w:val="26"/>
        </w:rPr>
        <w:t xml:space="preserve">7.2  MessageTransformProcessor  (Route-2)</w:t>
      </w:r>
    </w:p>
    <w:p>
      <w:pPr>
        <w:spacing w:before="60" w:after="60"/>
      </w:pPr>
      <w:r>
        <w:rPr>
          <w:rFonts w:ascii="Arial" w:cs="Arial" w:eastAsia="Arial" w:hAnsi="Arial"/>
          <w:color w:val="000000"/>
          <w:sz w:val="22"/>
          <w:szCs w:val="22"/>
        </w:rPr>
        <w:t xml:space="preserve">This processor reads all context exclusively from Exchange headers set by ScenarioLookupProcessor. It never calls the cache directly for routing context — only for the full scenario object needed to iterate routes.</w:t>
      </w:r>
    </w:p>
    <w:p>
      <w:pPr>
        <w:spacing w:before="80" w:after="0"/>
      </w:pPr>
    </w:p>
    <w:p>
      <w:pPr>
        <w:pStyle w:val="Heading3"/>
        <w:spacing w:before="200" w:after="80"/>
      </w:pPr>
      <w:r>
        <w:rPr>
          <w:rFonts w:ascii="Arial" w:cs="Arial" w:eastAsia="Arial" w:hAnsi="Arial"/>
          <w:b/>
          <w:bCs/>
          <w:color w:val="1F3864"/>
          <w:sz w:val="24"/>
          <w:szCs w:val="24"/>
        </w:rPr>
        <w:t xml:space="preserve">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Extract all context from headers (originalMessageId, messageId, scenarioId, sourceQueue, targetQueue, etc.).</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Load the full Scenario object from EhCache using scenarioId to access the ordered routes list.</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Iterate over each RouteConfig in order. For each route: update currentRouteId/Type/Order headers, then call applyRouteProcessing().</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TRANSFORM routes: wrap the message in a routing envelope JSON containing routeId, processedAt, scenarioId, originalMessageId, and the original payload.</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VALIDATE routes: check message body is non-empty. Throw IllegalArgumentException if blank (triggers exception handler).</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ENRICH routes: add enrichedAt and enrichedByRoute fields to the JSON payload.</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processingStatus header to SUCCESS on completion.</w:t>
            </w:r>
          </w:p>
        </w:tc>
      </w:tr>
    </w:tbl>
    <w:p>
      <w:pPr>
        <w:spacing w:before="80" w:after="0"/>
      </w:pPr>
    </w:p>
    <w:p>
      <w:r>
        <w:br w:type="page"/>
      </w:r>
    </w:p>
    <w:p>
      <w:pPr>
        <w:pStyle w:val="Heading1"/>
        <w:spacing w:before="300" w:after="120"/>
      </w:pPr>
      <w:r>
        <w:rPr>
          <w:rFonts w:ascii="Arial" w:cs="Arial" w:eastAsia="Arial" w:hAnsi="Arial"/>
          <w:b/>
          <w:bCs/>
          <w:color w:val="1F3864"/>
          <w:sz w:val="32"/>
          <w:szCs w:val="32"/>
        </w:rPr>
        <w:t xml:space="preserve">8. Exchange Headers — RouteHeaders</w:t>
      </w:r>
    </w:p>
    <w:p>
      <w:pPr>
        <w:spacing w:before="60" w:after="60"/>
      </w:pPr>
      <w:r>
        <w:rPr>
          <w:rFonts w:ascii="Arial" w:cs="Arial" w:eastAsia="Arial" w:hAnsi="Arial"/>
          <w:color w:val="000000"/>
          <w:sz w:val="22"/>
          <w:szCs w:val="22"/>
        </w:rPr>
        <w:t xml:space="preserve">All routing context is carried on the Camel Exchange as named headers, defined as String constants in the RouteHeaders class. This ensures consistent key names across all classes and prevents typo-related bugs.</w:t>
      </w:r>
    </w:p>
    <w:p>
      <w:pPr>
        <w:spacing w:before="80" w:after="0"/>
      </w:pPr>
    </w:p>
    <w:p>
      <w:pPr>
        <w:pStyle w:val="Heading2"/>
        <w:spacing w:before="240" w:after="100"/>
      </w:pPr>
      <w:r>
        <w:rPr>
          <w:rFonts w:ascii="Arial" w:cs="Arial" w:eastAsia="Arial" w:hAnsi="Arial"/>
          <w:b/>
          <w:bCs/>
          <w:color w:val="2E75B6"/>
          <w:sz w:val="26"/>
          <w:szCs w:val="26"/>
        </w:rPr>
        <w:t xml:space="preserve">8.1  Header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Header Constant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 In</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originalMessageId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JMSMessageID captured at source queue. Never changes.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messageId</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Same as originalMessageId in Route-1. May differ in downstream re-routing.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sourcePutTimestamp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Instant when message was received on source queue.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processingStartTime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System.currentTimeMillis() for duration calculation.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scenarioId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e.g. SCENARIO_001</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scenarioName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e.g. Order Processing Scenario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sourceQueue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e.g. ORDER.INPUT.QUEUE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coreQueue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Always CORE.ENTRY.SERVICE.IN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targetQueue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e.g. ORDER.OUTPUT.QUEUE — used by .toD() in Route-2</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currentRouteId</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Route-1/2</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Updated per route step, e.g. ROUTE_001_1</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currentRouteType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Route-1/2</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TRANSFORM / VALIDATE / ENRICH</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currentRouteOrder</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Route-1/2</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Integer sequence number of current route step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processingStatus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Route-1/2</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RECEIVED → PROCESSING → SUCCESS / FAILED</w:t>
            </w:r>
          </w:p>
        </w:tc>
      </w:tr>
    </w:tbl>
    <w:p>
      <w:pPr>
        <w:spacing w:before="80" w:after="0"/>
      </w:pPr>
    </w:p>
    <w:p>
      <w:r>
        <w:br w:type="page"/>
      </w:r>
    </w:p>
    <w:p>
      <w:pPr>
        <w:pStyle w:val="Heading1"/>
        <w:spacing w:before="300" w:after="120"/>
      </w:pPr>
      <w:r>
        <w:rPr>
          <w:rFonts w:ascii="Arial" w:cs="Arial" w:eastAsia="Arial" w:hAnsi="Arial"/>
          <w:b/>
          <w:bCs/>
          <w:color w:val="1F3864"/>
          <w:sz w:val="32"/>
          <w:szCs w:val="32"/>
        </w:rPr>
        <w:t xml:space="preserve">9. Audit System</w:t>
      </w:r>
    </w:p>
    <w:p>
      <w:pPr>
        <w:pStyle w:val="Heading2"/>
        <w:spacing w:before="240" w:after="100"/>
      </w:pPr>
      <w:r>
        <w:rPr>
          <w:rFonts w:ascii="Arial" w:cs="Arial" w:eastAsia="Arial" w:hAnsi="Arial"/>
          <w:b/>
          <w:bCs/>
          <w:color w:val="2E75B6"/>
          <w:sz w:val="26"/>
          <w:szCs w:val="26"/>
        </w:rPr>
        <w:t xml:space="preserve">9.1  How Auditing Works</w:t>
      </w:r>
    </w:p>
    <w:p>
      <w:pPr>
        <w:spacing w:before="60" w:after="60"/>
      </w:pPr>
      <w:r>
        <w:rPr>
          <w:rFonts w:ascii="Arial" w:cs="Arial" w:eastAsia="Arial" w:hAnsi="Arial"/>
          <w:color w:val="000000"/>
          <w:sz w:val="22"/>
          <w:szCs w:val="22"/>
        </w:rPr>
        <w:t xml:space="preserve">The audit system uses two complementary mechanisms: AuditService (called explicitly within routes) and @Consume-annotated beans (Camel's annotation-based autowiring).</w:t>
      </w:r>
    </w:p>
    <w:p>
      <w:pPr>
        <w:spacing w:before="80" w:after="0"/>
      </w:pPr>
    </w:p>
    <w:p>
      <w:pPr>
        <w:pStyle w:val="Heading3"/>
        <w:spacing w:before="200" w:after="80"/>
      </w:pPr>
      <w:r>
        <w:rPr>
          <w:rFonts w:ascii="Arial" w:cs="Arial" w:eastAsia="Arial" w:hAnsi="Arial"/>
          <w:b/>
          <w:bCs/>
          <w:color w:val="1F3864"/>
          <w:sz w:val="24"/>
          <w:szCs w:val="24"/>
        </w:rPr>
        <w:t xml:space="preserve">AuditService (ProducerTemplate-based)</w:t>
      </w:r>
    </w:p>
    <w:p>
      <w:pPr>
        <w:spacing w:before="60" w:after="60"/>
      </w:pPr>
      <w:r>
        <w:rPr>
          <w:rFonts w:ascii="Arial" w:cs="Arial" w:eastAsia="Arial" w:hAnsi="Arial"/>
          <w:color w:val="000000"/>
          <w:sz w:val="22"/>
          <w:szCs w:val="22"/>
        </w:rPr>
        <w:t xml:space="preserve">AuditService is injected as a Spring bean wherever audit messages need to be sent. It builds an AuditMessage object from the current Exchange headers, serialises it to JSON using Jackson, and sends it to COMMON.AUDIT.SERVICE.IN using ProducerTemplate — the Camel equivalent of Spring's JmsTemplate.</w:t>
      </w:r>
    </w:p>
    <w:p>
      <w:pPr>
        <w:spacing w:before="60" w:after="0"/>
      </w:pPr>
    </w:p>
    <w:p>
      <w:pPr>
        <w:pBdr>
          <w:left w:val="single" w:color="2E75B6" w:sz="6" w:space="6"/>
        </w:pBdr>
        <w:shd w:fill="D6E4F0" w:val="clear"/>
        <w:spacing w:before="80" w:after="80"/>
        <w:ind w:left="360" w:right="360"/>
      </w:pPr>
      <w:r>
        <w:rPr>
          <w:rFonts w:ascii="Arial" w:cs="Arial" w:eastAsia="Arial" w:hAnsi="Arial"/>
          <w:i/>
          <w:iCs/>
          <w:color w:val="1F3864"/>
          <w:sz w:val="20"/>
          <w:szCs w:val="20"/>
        </w:rPr>
        <w:t xml:space="preserve">eventTimestamp in every AuditMessage is set to Instant.now() at the moment the AuditMessage object is constructed inside AuditService. This records when the audit record was created, not when the original message arrived.</w:t>
      </w:r>
    </w:p>
    <w:p>
      <w:pPr>
        <w:spacing w:before="80" w:after="0"/>
      </w:pPr>
    </w:p>
    <w:p>
      <w:pPr>
        <w:pStyle w:val="Heading3"/>
        <w:spacing w:before="200" w:after="80"/>
      </w:pPr>
      <w:r>
        <w:rPr>
          <w:rFonts w:ascii="Arial" w:cs="Arial" w:eastAsia="Arial" w:hAnsi="Arial"/>
          <w:b/>
          <w:bCs/>
          <w:color w:val="1F3864"/>
          <w:sz w:val="24"/>
          <w:szCs w:val="24"/>
        </w:rPr>
        <w:t xml:space="preserve">Camel Autowiring — @Consume</w:t>
      </w:r>
    </w:p>
    <w:p>
      <w:pPr>
        <w:spacing w:before="60" w:after="60"/>
      </w:pPr>
      <w:r>
        <w:rPr>
          <w:rFonts w:ascii="Arial" w:cs="Arial" w:eastAsia="Arial" w:hAnsi="Arial"/>
          <w:color w:val="000000"/>
          <w:sz w:val="22"/>
          <w:szCs w:val="22"/>
        </w:rPr>
        <w:t xml:space="preserve">AuditEventBean and CoreEntryAuditBean use Camel's @Consume annotation on their methods. This tells Camel to automatically register these methods as consumers — no explicit from(...) route is required. Camel's bean binding mechanism handles the annotation scanning at context startup.</w:t>
      </w:r>
    </w:p>
    <w:p>
      <w:pPr>
        <w:spacing w:before="60" w:after="0"/>
      </w:pPr>
    </w:p>
    <w:p>
      <w:pPr>
        <w:spacing w:before="80" w:after="80"/>
        <w:ind w:left="360"/>
      </w:pPr>
      <w:r>
        <w:rPr>
          <w:rFonts w:ascii="Courier New" w:cs="Courier New" w:eastAsia="Courier New" w:hAnsi="Courier New"/>
          <w:color w:val="1F497D"/>
          <w:sz w:val="18"/>
          <w:szCs w:val="18"/>
        </w:rPr>
        <w:t xml:space="preserve">@Consume("activemq:queue:COMMON.AUDIT.SERVICE.IN")</w:t>
      </w:r>
    </w:p>
    <w:p>
      <w:pPr>
        <w:spacing w:before="80" w:after="80"/>
        <w:ind w:left="360"/>
      </w:pPr>
      <w:r>
        <w:rPr>
          <w:rFonts w:ascii="Courier New" w:cs="Courier New" w:eastAsia="Courier New" w:hAnsi="Courier New"/>
          <w:color w:val="1F497D"/>
          <w:sz w:val="18"/>
          <w:szCs w:val="18"/>
        </w:rPr>
        <w:t xml:space="preserve">public void onAuditMessage(@Body String body, Exchange exchange) {</w:t>
      </w:r>
    </w:p>
    <w:p>
      <w:pPr>
        <w:spacing w:before="80" w:after="80"/>
        <w:ind w:left="360"/>
      </w:pPr>
      <w:r>
        <w:rPr>
          <w:rFonts w:ascii="Courier New" w:cs="Courier New" w:eastAsia="Courier New" w:hAnsi="Courier New"/>
          <w:color w:val="1F497D"/>
          <w:sz w:val="18"/>
          <w:szCs w:val="18"/>
        </w:rPr>
        <w:t xml:space="preserve">    // persisted to DB / Elasticsearch / S3 in production</w:t>
      </w:r>
    </w:p>
    <w:p>
      <w:pPr>
        <w:spacing w:before="80" w:after="80"/>
        <w:ind w:left="360"/>
      </w:pPr>
      <w:r>
        <w:rPr>
          <w:rFonts w:ascii="Courier New" w:cs="Courier New" w:eastAsia="Courier New" w:hAnsi="Courier New"/>
          <w:color w:val="1F497D"/>
          <w:sz w:val="18"/>
          <w:szCs w:val="18"/>
        </w:rPr>
        <w:t xml:space="preserve">}</w:t>
      </w:r>
    </w:p>
    <w:p>
      <w:pPr>
        <w:spacing w:before="80" w:after="0"/>
      </w:pPr>
    </w:p>
    <w:p>
      <w:pPr>
        <w:pStyle w:val="Heading2"/>
        <w:spacing w:before="240" w:after="100"/>
      </w:pPr>
      <w:r>
        <w:rPr>
          <w:rFonts w:ascii="Arial" w:cs="Arial" w:eastAsia="Arial" w:hAnsi="Arial"/>
          <w:b/>
          <w:bCs/>
          <w:color w:val="2E75B6"/>
          <w:sz w:val="26"/>
          <w:szCs w:val="26"/>
        </w:rPr>
        <w:t xml:space="preserve">9.2  Audit Message Format (Audit.json)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auditId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generated for this audit record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messageId</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Current processing message 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originalMessageId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JMSMessageID from source queue (unchanged throughout)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scenarioId</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Scenario being processed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scenarioName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Human-readable scenario name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sourceQueue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Queue where the original message arrived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targetQueue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Destination queue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routeId</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Active route ID at time of audit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routeType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TRANSFORM / VALIDATE / ENRICH / ENTRY_POINT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RECEIVED / PROCESSING / SUCCESS / FAILED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eventTimestamp</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ISO-8601 timestamp when THIS audit record was created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sourcePutTimestamp</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ISO-8601 timestamp when message arrived on source queue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payload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Message body at time of audit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headers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Snapshot of all Exchange headers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processingDurationMs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Elapsed ms since processingStartTime was set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remarks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Free-text contextual note</w:t>
            </w:r>
          </w:p>
        </w:tc>
      </w:tr>
    </w:tbl>
    <w:p>
      <w:pPr>
        <w:spacing w:before="120" w:after="0"/>
      </w:pPr>
    </w:p>
    <w:p>
      <w:pPr>
        <w:pStyle w:val="Heading2"/>
        <w:spacing w:before="240" w:after="100"/>
      </w:pPr>
      <w:r>
        <w:rPr>
          <w:rFonts w:ascii="Arial" w:cs="Arial" w:eastAsia="Arial" w:hAnsi="Arial"/>
          <w:b/>
          <w:bCs/>
          <w:color w:val="2E75B6"/>
          <w:sz w:val="26"/>
          <w:szCs w:val="26"/>
        </w:rPr>
        <w:t xml:space="preserve">9.3  When Audits Are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Sender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Message arrives on source queue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RECEIVED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AuditService in Route-1</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Message arrives at CORE.ENTRY queue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RECEIVED</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CoreEntryAuditBean (@Consume)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Route-2 processing completes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AuditService in Route-2</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Any exception is caught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FAILED</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AuditService in onException</w:t>
            </w:r>
          </w:p>
        </w:tc>
      </w:tr>
    </w:tbl>
    <w:p>
      <w:pPr>
        <w:spacing w:before="80" w:after="0"/>
      </w:pPr>
    </w:p>
    <w:p>
      <w:r>
        <w:br w:type="page"/>
      </w:r>
    </w:p>
    <w:p>
      <w:pPr>
        <w:pStyle w:val="Heading1"/>
        <w:spacing w:before="300" w:after="120"/>
      </w:pPr>
      <w:r>
        <w:rPr>
          <w:rFonts w:ascii="Arial" w:cs="Arial" w:eastAsia="Arial" w:hAnsi="Arial"/>
          <w:b/>
          <w:bCs/>
          <w:color w:val="1F3864"/>
          <w:sz w:val="32"/>
          <w:szCs w:val="32"/>
        </w:rPr>
        <w:t xml:space="preserve">10. Exception Handling</w:t>
      </w:r>
    </w:p>
    <w:p>
      <w:pPr>
        <w:pStyle w:val="Heading2"/>
        <w:spacing w:before="240" w:after="100"/>
      </w:pPr>
      <w:r>
        <w:rPr>
          <w:rFonts w:ascii="Arial" w:cs="Arial" w:eastAsia="Arial" w:hAnsi="Arial"/>
          <w:b/>
          <w:bCs/>
          <w:color w:val="2E75B6"/>
          <w:sz w:val="26"/>
          <w:szCs w:val="26"/>
        </w:rPr>
        <w:t xml:space="preserve">10.1  How Exceptions Are Handled</w:t>
      </w:r>
    </w:p>
    <w:p>
      <w:pPr>
        <w:spacing w:before="60" w:after="60"/>
      </w:pPr>
      <w:r>
        <w:rPr>
          <w:rFonts w:ascii="Arial" w:cs="Arial" w:eastAsia="Arial" w:hAnsi="Arial"/>
          <w:color w:val="000000"/>
          <w:sz w:val="22"/>
          <w:szCs w:val="22"/>
        </w:rPr>
        <w:t xml:space="preserve">The global onException(Exception.class) block in ScenarioRouteBuilder intercepts all unhandled exceptions from any route. It calls handled(true) to prevent Camel from retrying and routes control flow to the exception handler processor.</w:t>
      </w:r>
    </w:p>
    <w:p>
      <w:pPr>
        <w:spacing w:before="80" w:after="0"/>
      </w:pPr>
    </w:p>
    <w:p>
      <w:pPr>
        <w:spacing w:before="60" w:after="60"/>
      </w:pPr>
      <w:r>
        <w:rPr>
          <w:rFonts w:ascii="Arial" w:cs="Arial" w:eastAsia="Arial" w:hAnsi="Arial"/>
          <w:color w:val="000000"/>
          <w:sz w:val="22"/>
          <w:szCs w:val="22"/>
        </w:rPr>
        <w:t xml:space="preserve">ExceptionService resolves the correct exception code from EhCache by mapping the Java exception class name to an ExceptionCode entry. If no mapping exists, EX_9999 (UNKNOWN) is used. The full Java stack trace is captured and embedded in the exception message.</w:t>
      </w:r>
    </w:p>
    <w:p>
      <w:pPr>
        <w:spacing w:before="80" w:after="0"/>
      </w:pPr>
    </w:p>
    <w:p>
      <w:pPr>
        <w:pStyle w:val="Heading3"/>
        <w:spacing w:before="200" w:after="80"/>
      </w:pPr>
      <w:r>
        <w:rPr>
          <w:rFonts w:ascii="Arial" w:cs="Arial" w:eastAsia="Arial" w:hAnsi="Arial"/>
          <w:b/>
          <w:bCs/>
          <w:color w:val="1F3864"/>
          <w:sz w:val="24"/>
          <w:szCs w:val="24"/>
        </w:rPr>
        <w:t xml:space="preserve">Java Exception → ExceptionCode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Java Exception Class</w:t>
            </w:r>
          </w:p>
        </w:tc>
        <w:tc>
          <w:tcPr>
            <w:tcW w:type="dxa" w:w="5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Mapped Exception Code</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IllegalArgumentException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EX_1001 — Mandatory field missing</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JsonProcessingException</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EX_2001 — Transform failure</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ScenarioNotFoundException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EX_3001 — Scenario not found</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ConnectException</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EX_4001 — Connection failure</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SocketTimeoutException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EX_4002 — Timeout</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All others</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EX_9999 — Unknown exception</w:t>
            </w:r>
          </w:p>
        </w:tc>
      </w:tr>
    </w:tbl>
    <w:p>
      <w:pPr>
        <w:spacing w:before="120" w:after="0"/>
      </w:pPr>
    </w:p>
    <w:p>
      <w:pPr>
        <w:pStyle w:val="Heading2"/>
        <w:spacing w:before="240" w:after="100"/>
      </w:pPr>
      <w:r>
        <w:rPr>
          <w:rFonts w:ascii="Arial" w:cs="Arial" w:eastAsia="Arial" w:hAnsi="Arial"/>
          <w:b/>
          <w:bCs/>
          <w:color w:val="2E75B6"/>
          <w:sz w:val="26"/>
          <w:szCs w:val="26"/>
        </w:rPr>
        <w:t xml:space="preserve">10.2  Exception Message Format (Exception.json)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exceptionId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for this exception record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messageId</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Message ID when exception occurred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originalMessageId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Original JMSMessageID from source queue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scenarioId</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Scenario being processed when exception occurred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scenarioName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Human-readable scenario name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sourceQueue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Source queue of the failing message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routeId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 ID where exception was raised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exceptionCode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Code from ExceptionCodelist, e.g. EX_2001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exceptionCategory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VALIDATION / TRANSFORMATION / ROUTING / SYSTEM / BUSINESS / UNKNOWN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exceptionType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Short type name, e.g. TRANSFORM_FAILURE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exceptionMessage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 Java exception message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severity</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LOW / MEDIUM / HIGH / CRITICAL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retryable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 if the operation can be safely retried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stackTrace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Full Java stack trace as a string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eventTimestamp</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ISO-8601 timestamp when THIS exception record was created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sourcePutTimestamp</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ISO-8601 timestamp when message arrived on source queue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payload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Message body at time of exception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headers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Snapshot of all Exchange headers</w:t>
            </w:r>
          </w:p>
        </w:tc>
      </w:tr>
    </w:tbl>
    <w:p>
      <w:pPr>
        <w:spacing w:before="120" w:after="0"/>
      </w:pPr>
    </w:p>
    <w:p>
      <w:pPr>
        <w:pStyle w:val="Heading2"/>
        <w:spacing w:before="240" w:after="100"/>
      </w:pPr>
      <w:r>
        <w:rPr>
          <w:rFonts w:ascii="Arial" w:cs="Arial" w:eastAsia="Arial" w:hAnsi="Arial"/>
          <w:b/>
          <w:bCs/>
          <w:color w:val="2E75B6"/>
          <w:sz w:val="26"/>
          <w:szCs w:val="26"/>
        </w:rPr>
        <w:t xml:space="preserve">10.3  Camel Autowiring for Exception Consumer</w:t>
      </w:r>
    </w:p>
    <w:p>
      <w:pPr>
        <w:spacing w:before="60" w:after="60"/>
      </w:pPr>
      <w:r>
        <w:rPr>
          <w:rFonts w:ascii="Arial" w:cs="Arial" w:eastAsia="Arial" w:hAnsi="Arial"/>
          <w:color w:val="000000"/>
          <w:sz w:val="22"/>
          <w:szCs w:val="22"/>
        </w:rPr>
        <w:t xml:space="preserve">ExceptionEventBean uses @Consume("activemq:queue:COMMON.EXCEPTION.SERVICE.IN") to automatically bind to the exception queue. In production this method would trigger alerting, write to a dead-letter store, or initiate retry logic.</w:t>
      </w:r>
    </w:p>
    <w:p>
      <w:pPr>
        <w:spacing w:before="80" w:after="0"/>
      </w:pPr>
    </w:p>
    <w:p>
      <w:r>
        <w:br w:type="page"/>
      </w:r>
    </w:p>
    <w:p>
      <w:pPr>
        <w:pStyle w:val="Heading1"/>
        <w:spacing w:before="300" w:after="120"/>
      </w:pPr>
      <w:r>
        <w:rPr>
          <w:rFonts w:ascii="Arial" w:cs="Arial" w:eastAsia="Arial" w:hAnsi="Arial"/>
          <w:b/>
          <w:bCs/>
          <w:color w:val="1F3864"/>
          <w:sz w:val="32"/>
          <w:szCs w:val="32"/>
        </w:rPr>
        <w:t xml:space="preserve">11. Apache Camel Autowiring</w:t>
      </w:r>
    </w:p>
    <w:p>
      <w:pPr>
        <w:spacing w:before="60" w:after="60"/>
      </w:pPr>
      <w:r>
        <w:rPr>
          <w:rFonts w:ascii="Arial" w:cs="Arial" w:eastAsia="Arial" w:hAnsi="Arial"/>
          <w:color w:val="000000"/>
          <w:sz w:val="22"/>
          <w:szCs w:val="22"/>
        </w:rPr>
        <w:t xml:space="preserve">Apache Camel supports annotation-based consumer autowiring through the @Consume annotation. When placed on a Spring bean method, Camel automatically registers that method as a message consumer for the specified endpoint URI — without any explicit from(...) route definition.</w:t>
      </w:r>
    </w:p>
    <w:p>
      <w:pPr>
        <w:spacing w:before="80" w:after="0"/>
      </w:pPr>
    </w:p>
    <w:p>
      <w:pPr>
        <w:pStyle w:val="Heading2"/>
        <w:spacing w:before="240" w:after="100"/>
      </w:pPr>
      <w:r>
        <w:rPr>
          <w:rFonts w:ascii="Arial" w:cs="Arial" w:eastAsia="Arial" w:hAnsi="Arial"/>
          <w:b/>
          <w:bCs/>
          <w:color w:val="2E75B6"/>
          <w:sz w:val="26"/>
          <w:szCs w:val="26"/>
        </w:rPr>
        <w:t xml:space="preserve">11.1  Autowired Consumers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Bean Class</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Queue Consumed</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AuditEventBean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COMMON.AUDIT.SERVICE.IN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Receives and logs/persists all audit records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ExceptionEventBean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COMMON.EXCEPTION.SERVICE.IN</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Receives and logs/persists all exception records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CoreEntryAuditBean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CORE.ENTRY.SERVICE.IN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Sends a RECEIVED audit when messages enter the core pipeline</w:t>
            </w:r>
          </w:p>
        </w:tc>
      </w:tr>
    </w:tbl>
    <w:p>
      <w:pPr>
        <w:spacing w:before="80" w:after="0"/>
      </w:pPr>
    </w:p>
    <w:p>
      <w:pPr>
        <w:pBdr>
          <w:left w:val="single" w:color="2E75B6" w:sz="6" w:space="6"/>
        </w:pBdr>
        <w:shd w:fill="D6E4F0" w:val="clear"/>
        <w:spacing w:before="80" w:after="80"/>
        <w:ind w:left="360" w:right="360"/>
      </w:pPr>
      <w:r>
        <w:rPr>
          <w:rFonts w:ascii="Arial" w:cs="Arial" w:eastAsia="Arial" w:hAnsi="Arial"/>
          <w:i/>
          <w:iCs/>
          <w:color w:val="1F3864"/>
          <w:sz w:val="20"/>
          <w:szCs w:val="20"/>
        </w:rPr>
        <w:t xml:space="preserve">@Consume uses Camel's CamelBeanPostProcessor to detect annotated beans during Spring context refresh. The binding is set up before any messages flow, ensuring zero missed messages.</w:t>
      </w:r>
    </w:p>
    <w:p>
      <w:pPr>
        <w:spacing w:before="80" w:after="0"/>
      </w:pPr>
    </w:p>
    <w:p>
      <w:pPr>
        <w:pStyle w:val="Heading2"/>
        <w:spacing w:before="240" w:after="100"/>
      </w:pPr>
      <w:r>
        <w:rPr>
          <w:rFonts w:ascii="Arial" w:cs="Arial" w:eastAsia="Arial" w:hAnsi="Arial"/>
          <w:b/>
          <w:bCs/>
          <w:color w:val="2E75B6"/>
          <w:sz w:val="26"/>
          <w:szCs w:val="26"/>
        </w:rPr>
        <w:t xml:space="preserve">11.2  Parameter Injection with @Body and @Header</w:t>
      </w:r>
    </w:p>
    <w:p>
      <w:pPr>
        <w:spacing w:before="60" w:after="60"/>
      </w:pPr>
      <w:r>
        <w:rPr>
          <w:rFonts w:ascii="Arial" w:cs="Arial" w:eastAsia="Arial" w:hAnsi="Arial"/>
          <w:color w:val="000000"/>
          <w:sz w:val="22"/>
          <w:szCs w:val="22"/>
        </w:rPr>
        <w:t xml:space="preserve">Camel's bean binding automatically injects method parameters annotated with @Body (message body) and @Header(name) (named header value). This keeps the consumer methods clean and free of Exchange boilerplate:</w:t>
      </w:r>
    </w:p>
    <w:p>
      <w:pPr>
        <w:spacing w:before="60" w:after="0"/>
      </w:pPr>
    </w:p>
    <w:p>
      <w:pPr>
        <w:spacing w:before="80" w:after="80"/>
        <w:ind w:left="360"/>
      </w:pPr>
      <w:r>
        <w:rPr>
          <w:rFonts w:ascii="Courier New" w:cs="Courier New" w:eastAsia="Courier New" w:hAnsi="Courier New"/>
          <w:color w:val="1F497D"/>
          <w:sz w:val="18"/>
          <w:szCs w:val="18"/>
        </w:rPr>
        <w:t xml:space="preserve">@Consume("activemq:queue:CORE.ENTRY.SERVICE.IN")</w:t>
      </w:r>
    </w:p>
    <w:p>
      <w:pPr>
        <w:spacing w:before="80" w:after="80"/>
        <w:ind w:left="360"/>
      </w:pPr>
      <w:r>
        <w:rPr>
          <w:rFonts w:ascii="Courier New" w:cs="Courier New" w:eastAsia="Courier New" w:hAnsi="Courier New"/>
          <w:color w:val="1F497D"/>
          <w:sz w:val="18"/>
          <w:szCs w:val="18"/>
        </w:rPr>
        <w:t xml:space="preserve">public void onCoreEntry(</w:t>
      </w:r>
    </w:p>
    <w:p>
      <w:pPr>
        <w:spacing w:before="80" w:after="80"/>
        <w:ind w:left="360"/>
      </w:pPr>
      <w:r>
        <w:rPr>
          <w:rFonts w:ascii="Courier New" w:cs="Courier New" w:eastAsia="Courier New" w:hAnsi="Courier New"/>
          <w:color w:val="1F497D"/>
          <w:sz w:val="18"/>
          <w:szCs w:val="18"/>
        </w:rPr>
        <w:t xml:space="preserve">        @Body String body,</w:t>
      </w:r>
    </w:p>
    <w:p>
      <w:pPr>
        <w:spacing w:before="80" w:after="80"/>
        <w:ind w:left="360"/>
      </w:pPr>
      <w:r>
        <w:rPr>
          <w:rFonts w:ascii="Courier New" w:cs="Courier New" w:eastAsia="Courier New" w:hAnsi="Courier New"/>
          <w:color w:val="1F497D"/>
          <w:sz w:val="18"/>
          <w:szCs w:val="18"/>
        </w:rPr>
        <w:t xml:space="preserve">        @Header(RouteHeaders.ORIGINAL_MESSAGE_ID) String originalMsgId,</w:t>
      </w:r>
    </w:p>
    <w:p>
      <w:pPr>
        <w:spacing w:before="80" w:after="80"/>
        <w:ind w:left="360"/>
      </w:pPr>
      <w:r>
        <w:rPr>
          <w:rFonts w:ascii="Courier New" w:cs="Courier New" w:eastAsia="Courier New" w:hAnsi="Courier New"/>
          <w:color w:val="1F497D"/>
          <w:sz w:val="18"/>
          <w:szCs w:val="18"/>
        </w:rPr>
        <w:t xml:space="preserve">        @Header(RouteHeaders.SCENARIO_ID)         String scenarioId,</w:t>
      </w:r>
    </w:p>
    <w:p>
      <w:pPr>
        <w:spacing w:before="80" w:after="80"/>
        <w:ind w:left="360"/>
      </w:pPr>
      <w:r>
        <w:rPr>
          <w:rFonts w:ascii="Courier New" w:cs="Courier New" w:eastAsia="Courier New" w:hAnsi="Courier New"/>
          <w:color w:val="1F497D"/>
          <w:sz w:val="18"/>
          <w:szCs w:val="18"/>
        </w:rPr>
        <w:t xml:space="preserve">        @Header(RouteHeaders.SOURCE_PUT_TIMESTAMP) Instant sourcePutTs,</w:t>
      </w:r>
    </w:p>
    <w:p>
      <w:pPr>
        <w:spacing w:before="80" w:after="80"/>
        <w:ind w:left="360"/>
      </w:pPr>
      <w:r>
        <w:rPr>
          <w:rFonts w:ascii="Courier New" w:cs="Courier New" w:eastAsia="Courier New" w:hAnsi="Courier New"/>
          <w:color w:val="1F497D"/>
          <w:sz w:val="18"/>
          <w:szCs w:val="18"/>
        </w:rPr>
        <w:t xml:space="preserve">        Exchange exchange) { ... }</w:t>
      </w:r>
    </w:p>
    <w:p>
      <w:pPr>
        <w:spacing w:before="80" w:after="0"/>
      </w:pPr>
    </w:p>
    <w:p>
      <w:r>
        <w:br w:type="page"/>
      </w:r>
    </w:p>
    <w:p>
      <w:pPr>
        <w:pStyle w:val="Heading1"/>
        <w:spacing w:before="300" w:after="120"/>
      </w:pPr>
      <w:r>
        <w:rPr>
          <w:rFonts w:ascii="Arial" w:cs="Arial" w:eastAsia="Arial" w:hAnsi="Arial"/>
          <w:b/>
          <w:bCs/>
          <w:color w:val="1F3864"/>
          <w:sz w:val="32"/>
          <w:szCs w:val="32"/>
        </w:rPr>
        <w:t xml:space="preserve">12.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Route-2 for all scenarios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Keeping one CORE.ENTRY queue means all auditing, monitoring, and retry logic is centralised. Adding a new scenario never affects Route-2.</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Headers carry all state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Processors communicate exclusively via Exchange headers, making each step independently testable and preventing hidden coupling through shared state.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originalMessageId = messageId in Route-1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JMS message ID is the same object in Route-1. A new messageId would only be assigned if the message were re-queued as a new JMS message.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EhCache with heap + off-heap</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Two-tier storage gives sub-microsecond heap access for hot entries while off-heap prevents GC pressure for larger datasets.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eventTimestamp set at object creation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Audit and Exception eventTimestamp always reflects when the record was written, not when the original message arrived. sourcePutTimestamp captures the arrival time separately.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handled(true) in onException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Prevents Camel from re-delivering the failing message and entering a retry loop. The exception is captured and forwarded to the exception queue instead.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@PostConstruct for cache loading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Ensures caches are fully populated before any Camel route starts. Failure during loading aborts startup cleanly with a clear error message.</w:t>
            </w:r>
          </w:p>
        </w:tc>
      </w:tr>
    </w:tbl>
    <w:p>
      <w:pPr>
        <w:spacing w:before="80" w:after="0"/>
      </w:pPr>
    </w:p>
    <w:p>
      <w:r>
        <w:br w:type="page"/>
      </w:r>
    </w:p>
    <w:p>
      <w:pPr>
        <w:pStyle w:val="Heading1"/>
        <w:spacing w:before="300" w:after="120"/>
      </w:pPr>
      <w:r>
        <w:rPr>
          <w:rFonts w:ascii="Arial" w:cs="Arial" w:eastAsia="Arial" w:hAnsi="Arial"/>
          <w:b/>
          <w:bCs/>
          <w:color w:val="1F3864"/>
          <w:sz w:val="32"/>
          <w:szCs w:val="32"/>
        </w:rPr>
        <w:t xml:space="preserve">13. How to Build &amp; Run</w:t>
      </w:r>
    </w:p>
    <w:p>
      <w:pPr>
        <w:pStyle w:val="Heading2"/>
        <w:spacing w:before="240" w:after="100"/>
      </w:pPr>
      <w:r>
        <w:rPr>
          <w:rFonts w:ascii="Arial" w:cs="Arial" w:eastAsia="Arial" w:hAnsi="Arial"/>
          <w:b/>
          <w:bCs/>
          <w:color w:val="2E75B6"/>
          <w:sz w:val="26"/>
          <w:szCs w:val="26"/>
        </w:rPr>
        <w:t xml:space="preserve">13.1  Prerequisites</w:t>
      </w:r>
    </w:p>
    <w:p>
      <w:pPr>
        <w:pStyle w:val="ListParagraph"/>
        <w:numPr>
          <w:ilvl w:val="0"/>
          <w:numId w:val="2"/>
        </w:numPr>
        <w:spacing w:before="40" w:after="40"/>
      </w:pPr>
      <w:r>
        <w:rPr>
          <w:rFonts w:ascii="Arial" w:cs="Arial" w:eastAsia="Arial" w:hAnsi="Arial"/>
          <w:b/>
          <w:bCs/>
          <w:color w:val="000000"/>
          <w:sz w:val="22"/>
          <w:szCs w:val="22"/>
        </w:rPr>
        <w:t xml:space="preserve">Java 17+: </w:t>
      </w:r>
      <w:r>
        <w:rPr>
          <w:rFonts w:ascii="Arial" w:cs="Arial" w:eastAsia="Arial" w:hAnsi="Arial"/>
          <w:color w:val="000000"/>
          <w:sz w:val="22"/>
          <w:szCs w:val="22"/>
        </w:rPr>
        <w:t xml:space="preserve">Required for record syntax and text blocks used in tests</w:t>
      </w:r>
    </w:p>
    <w:p>
      <w:pPr>
        <w:pStyle w:val="ListParagraph"/>
        <w:numPr>
          <w:ilvl w:val="0"/>
          <w:numId w:val="2"/>
        </w:numPr>
        <w:spacing w:before="40" w:after="40"/>
      </w:pPr>
      <w:r>
        <w:rPr>
          <w:rFonts w:ascii="Arial" w:cs="Arial" w:eastAsia="Arial" w:hAnsi="Arial"/>
          <w:b/>
          <w:bCs/>
          <w:color w:val="000000"/>
          <w:sz w:val="22"/>
          <w:szCs w:val="22"/>
        </w:rPr>
        <w:t xml:space="preserve">Maven 3.8+: </w:t>
      </w:r>
      <w:r>
        <w:rPr>
          <w:rFonts w:ascii="Arial" w:cs="Arial" w:eastAsia="Arial" w:hAnsi="Arial"/>
          <w:color w:val="000000"/>
          <w:sz w:val="22"/>
          <w:szCs w:val="22"/>
        </w:rPr>
        <w:t xml:space="preserve">For building the project</w:t>
      </w:r>
    </w:p>
    <w:p>
      <w:pPr>
        <w:pStyle w:val="ListParagraph"/>
        <w:numPr>
          <w:ilvl w:val="0"/>
          <w:numId w:val="2"/>
        </w:numPr>
        <w:spacing w:before="40" w:after="40"/>
      </w:pPr>
      <w:r>
        <w:rPr>
          <w:rFonts w:ascii="Arial" w:cs="Arial" w:eastAsia="Arial" w:hAnsi="Arial"/>
          <w:b/>
          <w:bCs/>
          <w:color w:val="000000"/>
          <w:sz w:val="22"/>
          <w:szCs w:val="22"/>
        </w:rPr>
        <w:t xml:space="preserve">IntelliJ IDEA: </w:t>
      </w:r>
      <w:r>
        <w:rPr>
          <w:rFonts w:ascii="Arial" w:cs="Arial" w:eastAsia="Arial" w:hAnsi="Arial"/>
          <w:color w:val="000000"/>
          <w:sz w:val="22"/>
          <w:szCs w:val="22"/>
        </w:rPr>
        <w:t xml:space="preserve">Community or Ultimate edition</w:t>
      </w:r>
    </w:p>
    <w:p>
      <w:pPr>
        <w:spacing w:before="80" w:after="0"/>
      </w:pPr>
    </w:p>
    <w:p>
      <w:pPr>
        <w:pStyle w:val="Heading2"/>
        <w:spacing w:before="240" w:after="100"/>
      </w:pPr>
      <w:r>
        <w:rPr>
          <w:rFonts w:ascii="Arial" w:cs="Arial" w:eastAsia="Arial" w:hAnsi="Arial"/>
          <w:b/>
          <w:bCs/>
          <w:color w:val="2E75B6"/>
          <w:sz w:val="26"/>
          <w:szCs w:val="26"/>
        </w:rPr>
        <w:t xml:space="preserve">13.2  Opening in IntelliJ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Extract camel-scenario-router.zip to a local directory</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Open IntelliJ IDEA → File → Open → select the extracted camel-scenario-router folder</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IntelliJ detects pom.xml and prompts: click Open as Maven Project</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Wait for Maven to download all dependencies (first run may take 2–5 minutes)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8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Navigate to CamelScenarioRouterApplication.java → right-click → Run</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8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The embedded ActiveMQ broker starts; all routes go live automatically</w:t>
            </w:r>
          </w:p>
        </w:tc>
      </w:tr>
    </w:tbl>
    <w:p>
      <w:pPr>
        <w:spacing w:before="80" w:after="0"/>
      </w:pPr>
    </w:p>
    <w:p>
      <w:pPr>
        <w:pStyle w:val="Heading2"/>
        <w:spacing w:before="240" w:after="100"/>
      </w:pPr>
      <w:r>
        <w:rPr>
          <w:rFonts w:ascii="Arial" w:cs="Arial" w:eastAsia="Arial" w:hAnsi="Arial"/>
          <w:b/>
          <w:bCs/>
          <w:color w:val="2E75B6"/>
          <w:sz w:val="26"/>
          <w:szCs w:val="26"/>
        </w:rPr>
        <w:t xml:space="preserve">13.3  Sending a Test Message</w:t>
      </w:r>
    </w:p>
    <w:p>
      <w:pPr>
        <w:spacing w:before="60" w:after="60"/>
      </w:pPr>
      <w:r>
        <w:rPr>
          <w:rFonts w:ascii="Arial" w:cs="Arial" w:eastAsia="Arial" w:hAnsi="Arial"/>
          <w:color w:val="000000"/>
          <w:sz w:val="22"/>
          <w:szCs w:val="22"/>
        </w:rPr>
        <w:t xml:space="preserve">Use the ActiveMQ web console (http://localhost:8161, admin/admin) or send a JMS message programmatically to any source queue defined in Scenarios.json. For example, POST a JSON body to ORDER.INPUT.QUEUE and watch the logs show audit records appearing on COMMON.AUDIT.SERVICE.IN.</w:t>
      </w:r>
    </w:p>
    <w:p>
      <w:pPr>
        <w:spacing w:before="80" w:after="0"/>
      </w:pPr>
    </w:p>
    <w:p>
      <w:pPr>
        <w:pStyle w:val="Heading2"/>
        <w:spacing w:before="240" w:after="100"/>
      </w:pPr>
      <w:r>
        <w:rPr>
          <w:rFonts w:ascii="Arial" w:cs="Arial" w:eastAsia="Arial" w:hAnsi="Arial"/>
          <w:b/>
          <w:bCs/>
          <w:color w:val="2E75B6"/>
          <w:sz w:val="26"/>
          <w:szCs w:val="26"/>
        </w:rPr>
        <w:t xml:space="preserve">13.4  Adding a New Scenario</w:t>
      </w:r>
    </w:p>
    <w:p>
      <w:pPr>
        <w:pStyle w:val="ListParagraph"/>
        <w:numPr>
          <w:ilvl w:val="0"/>
          <w:numId w:val="2"/>
        </w:numPr>
        <w:spacing w:before="40" w:after="40"/>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Add a new JSON entry to Scenarios.json with a unique scenarioId, sourceQueue, targetQueue, and routes array.</w:t>
      </w:r>
    </w:p>
    <w:p>
      <w:pPr>
        <w:pStyle w:val="ListParagraph"/>
        <w:numPr>
          <w:ilvl w:val="0"/>
          <w:numId w:val="2"/>
        </w:numPr>
        <w:spacing w:before="40" w:after="40"/>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Restart the application.</w:t>
      </w:r>
    </w:p>
    <w:p>
      <w:pPr>
        <w:pStyle w:val="ListParagraph"/>
        <w:numPr>
          <w:ilvl w:val="0"/>
          <w:numId w:val="2"/>
        </w:numPr>
        <w:spacing w:before="40" w:after="40"/>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The new Route-1 is automatically created. No Java code changes required.</w:t>
      </w:r>
    </w:p>
    <w:p>
      <w:pPr>
        <w:spacing w:before="80" w:after="0"/>
      </w:pPr>
    </w:p>
    <w:p>
      <w:pPr>
        <w:pStyle w:val="Heading2"/>
        <w:spacing w:before="240" w:after="100"/>
      </w:pPr>
      <w:r>
        <w:rPr>
          <w:rFonts w:ascii="Arial" w:cs="Arial" w:eastAsia="Arial" w:hAnsi="Arial"/>
          <w:b/>
          <w:bCs/>
          <w:color w:val="2E75B6"/>
          <w:sz w:val="26"/>
          <w:szCs w:val="26"/>
        </w:rPr>
        <w:t xml:space="preserve">13.5  Switching to an External ActiveMQ Broker</w:t>
      </w:r>
    </w:p>
    <w:p>
      <w:pPr>
        <w:spacing w:before="60" w:after="60"/>
      </w:pPr>
      <w:r>
        <w:rPr>
          <w:rFonts w:ascii="Arial" w:cs="Arial" w:eastAsia="Arial" w:hAnsi="Arial"/>
          <w:color w:val="000000"/>
          <w:sz w:val="22"/>
          <w:szCs w:val="22"/>
        </w:rPr>
        <w:t xml:space="preserve">In application.yml, change activemq.broker-url from the vm:// URI to a TCP address:</w:t>
      </w:r>
    </w:p>
    <w:p>
      <w:pPr>
        <w:spacing w:before="80" w:after="80"/>
        <w:ind w:left="360"/>
      </w:pPr>
      <w:r>
        <w:rPr>
          <w:rFonts w:ascii="Courier New" w:cs="Courier New" w:eastAsia="Courier New" w:hAnsi="Courier New"/>
          <w:color w:val="1F497D"/>
          <w:sz w:val="18"/>
          <w:szCs w:val="18"/>
        </w:rPr>
        <w:t xml:space="preserve">activemq:</w:t>
      </w:r>
    </w:p>
    <w:p>
      <w:pPr>
        <w:spacing w:before="80" w:after="80"/>
        <w:ind w:left="360"/>
      </w:pPr>
      <w:r>
        <w:rPr>
          <w:rFonts w:ascii="Courier New" w:cs="Courier New" w:eastAsia="Courier New" w:hAnsi="Courier New"/>
          <w:color w:val="1F497D"/>
          <w:sz w:val="18"/>
          <w:szCs w:val="18"/>
        </w:rPr>
        <w:t xml:space="preserve">  broker-url: tcp://your-broker-host:61616</w:t>
      </w:r>
    </w:p>
    <w:p>
      <w:pPr>
        <w:spacing w:before="80" w:after="80"/>
        <w:ind w:left="360"/>
      </w:pPr>
      <w:r>
        <w:rPr>
          <w:rFonts w:ascii="Courier New" w:cs="Courier New" w:eastAsia="Courier New" w:hAnsi="Courier New"/>
          <w:color w:val="1F497D"/>
          <w:sz w:val="18"/>
          <w:szCs w:val="18"/>
        </w:rPr>
        <w:t xml:space="preserve">  user: your-username</w:t>
      </w:r>
    </w:p>
    <w:p>
      <w:pPr>
        <w:spacing w:before="80" w:after="80"/>
        <w:ind w:left="360"/>
      </w:pPr>
      <w:r>
        <w:rPr>
          <w:rFonts w:ascii="Courier New" w:cs="Courier New" w:eastAsia="Courier New" w:hAnsi="Courier New"/>
          <w:color w:val="1F497D"/>
          <w:sz w:val="18"/>
          <w:szCs w:val="18"/>
        </w:rPr>
        <w:t xml:space="preserve">  password: your-password</w:t>
      </w:r>
    </w:p>
    <w:p>
      <w:pPr>
        <w:spacing w:before="60" w:after="60"/>
      </w:pPr>
      <w:r>
        <w:rPr>
          <w:rFonts w:ascii="Arial" w:cs="Arial" w:eastAsia="Arial" w:hAnsi="Arial"/>
          <w:color w:val="000000"/>
          <w:sz w:val="22"/>
          <w:szCs w:val="22"/>
        </w:rPr>
        <w:t xml:space="preserve">Remove the embeddedBroker @Bean from ActiveMQConfig or annotate it with @ConditionalOnProperty to disable it in production.</w:t>
      </w:r>
    </w:p>
    <w:p>
      <w:pPr>
        <w:spacing w:before="80" w:after="0"/>
      </w:pPr>
    </w:p>
    <w:p>
      <w:r>
        <w:br w:type="page"/>
      </w:r>
    </w:p>
    <w:p>
      <w:pPr>
        <w:pStyle w:val="Heading1"/>
        <w:spacing w:before="300" w:after="120"/>
      </w:pPr>
      <w:r>
        <w:rPr>
          <w:rFonts w:ascii="Arial" w:cs="Arial" w:eastAsia="Arial" w:hAnsi="Arial"/>
          <w:b/>
          <w:bCs/>
          <w:color w:val="1F3864"/>
          <w:sz w:val="32"/>
          <w:szCs w:val="32"/>
        </w:rPr>
        <w:t xml:space="preserve">14. Maven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spring-boot-starter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3.2.0</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Spring Boot auto-configuration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spring-boot-starter-cache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3.2.0</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Spring Cache abstraction + JCache integration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camel-spring-boot-starter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4.3.0</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Apache Camel Spring Boot integration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camel-activemq-starter</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4.3.0</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Camel ActiveMQ component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camel-jackson-starter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4.3.0</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JSON marshalling in Camel routes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camel-bean-starter</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4.3.0</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Camel bean binding + @Consume support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ehcache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3.10.8</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EhCache 3 implementation with JSR-107</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cache-api (JSR-107)</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1.1.1</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Standard JCache API used by Spring Cache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jackson-databind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managed</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JSON serialisation for audit/exception messages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jackson-datatype-jsr310</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managed</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Java 8 Time (Instant) support in Jackson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activemq-broker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5.18.3</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Embedded ActiveMQ broker for dev/test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lombok</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managed</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Boilerplate reduction (@Data, @Builder, etc.)</w:t>
            </w:r>
          </w:p>
        </w:tc>
      </w:tr>
    </w:tbl>
    <w:p>
      <w:pPr>
        <w:spacing w:before="8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595959"/>
        <w:sz w:val="18"/>
        <w:szCs w:val="18"/>
      </w:rPr>
      <w:t xml:space="preserve">Camel Scenario Router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2026-03-07T23:17:25.432Z</dcterms:created>
  <dcterms:modified xsi:type="dcterms:W3CDTF">2026-03-07T23:17:25.432Z</dcterms:modified>
</cp:coreProperties>
</file>

<file path=docProps/custom.xml><?xml version="1.0" encoding="utf-8"?>
<Properties xmlns="http://schemas.openxmlformats.org/officeDocument/2006/custom-properties" xmlns:vt="http://schemas.openxmlformats.org/officeDocument/2006/docPropsVTypes"/>
</file>