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 - too short  - (not sure if all functionality will be implemented on time).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/ virtual teams - set up guidelines , accountability, tools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Conflicts(ideas) - guidelines , voting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in 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342.85714320000005" w:lineRule="auto"/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