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22CB9">
      <w:pPr>
        <w:spacing w:before="1440"/>
      </w:pPr>
    </w:p>
    <w:p w14:paraId="78729351">
      <w:pPr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>《学堂趣事录》人物设定圣经</w:t>
      </w:r>
    </w:p>
    <w:p w14:paraId="2F7A6EBF">
      <w:pPr>
        <w:spacing w:before="200" w:after="200"/>
        <w:jc w:val="center"/>
      </w:pPr>
      <w:r>
        <w:rPr>
          <w:rFonts w:ascii="Arial" w:hAnsi="Arial" w:eastAsia="Arial" w:cs="Arial"/>
          <w:color w:val="555555"/>
          <w:sz w:val="28"/>
          <w:szCs w:val="28"/>
        </w:rPr>
        <w:t>Character Bible v2.1 — 含照片原型分析 + 家园实景补充</w:t>
      </w:r>
    </w:p>
    <w:p w14:paraId="0A525349">
      <w:pPr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2026年6月</w:t>
      </w:r>
    </w:p>
    <w:p w14:paraId="33E0F540">
      <w:r>
        <w:br w:type="page"/>
      </w:r>
    </w:p>
    <w:p w14:paraId="7F3E0ACC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本文档是《学堂趣事录》系列创作的核心人物参考文档。v2.1 版本在 v2.0 基础上，增补了家中花园的实景照片（3张），进一步具化陆璕角色的知识来源与谜题素材库。所有创作须严格遵循本文档。</w:t>
      </w:r>
    </w:p>
    <w:p w14:paraId="4EF6D65C">
      <w:pPr>
        <w:spacing w:before="60" w:after="60"/>
      </w:pPr>
    </w:p>
    <w:p w14:paraId="15C27B18">
      <w:pPr>
        <w:shd w:val="clear" w:fill="1F4E79"/>
        <w:spacing w:before="0" w:after="0"/>
      </w:pPr>
      <w:bookmarkStart w:id="0" w:name="_GoBack"/>
      <w:bookmarkEnd w:id="0"/>
      <w:r>
        <w:rPr>
          <w:rFonts w:ascii="Arial" w:hAnsi="Arial" w:eastAsia="Arial" w:cs="Arial"/>
          <w:b/>
          <w:bCs/>
          <w:color w:val="FFFFFF"/>
          <w:sz w:val="24"/>
          <w:szCs w:val="24"/>
        </w:rPr>
        <w:t>以下为真实原型角色 — v2.0 新增，v2.1 补充花园实景</w:t>
      </w:r>
    </w:p>
    <w:p w14:paraId="71AF85AA">
      <w:pPr>
        <w:spacing w:before="60" w:after="60"/>
      </w:pPr>
      <w:r>
        <w:rPr>
          <w:rFonts w:ascii="Arial" w:hAnsi="Arial" w:eastAsia="Arial" w:cs="Arial"/>
          <w:color w:val="555555"/>
          <w:sz w:val="22"/>
          <w:szCs w:val="22"/>
        </w:rPr>
        <w:t>陆璕（しゅん）与陆瑆（ひかる）是本IP的真实原型人物，其性格特质直接来源于真实观察。本节包含原型特质分析、照片观察补充（人物 + 花园实景）、IP角色转化方案三个层次。</w:t>
      </w:r>
    </w:p>
    <w:p w14:paraId="6A5733A2">
      <w:pPr>
        <w:spacing w:before="60" w:after="60"/>
      </w:pPr>
    </w:p>
    <w:p w14:paraId="4502697C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六、陆璕（しゅん / Shun）— 真实原型角色</w:t>
      </w:r>
    </w:p>
    <w:p w14:paraId="0654C63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基础设定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5E9EB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1CB88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中文名 / 日文名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8053">
            <w:r>
              <w:rPr>
                <w:rFonts w:ascii="Arial" w:hAnsi="Arial" w:eastAsia="Arial" w:cs="Arial"/>
                <w:sz w:val="21"/>
                <w:szCs w:val="21"/>
              </w:rPr>
              <w:t>陆璕 / しゅん（Shun）</w:t>
            </w:r>
          </w:p>
        </w:tc>
      </w:tr>
      <w:tr w14:paraId="764BF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0E85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D3EA">
            <w:r>
              <w:rPr>
                <w:rFonts w:ascii="Arial" w:hAnsi="Arial" w:eastAsia="Arial" w:cs="Arial"/>
                <w:sz w:val="21"/>
                <w:szCs w:val="21"/>
              </w:rPr>
              <w:t>哥哥，与妹妹陆瑆差一岁，就读同一所学校</w:t>
            </w:r>
          </w:p>
        </w:tc>
      </w:tr>
      <w:tr w14:paraId="42966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D322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出场时机（IP中）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27A55">
            <w:r>
              <w:rPr>
                <w:rFonts w:ascii="Arial" w:hAnsi="Arial" w:eastAsia="Arial" w:cs="Arial"/>
                <w:sz w:val="21"/>
                <w:szCs w:val="21"/>
              </w:rPr>
              <w:t>第3—4卷，昆虫谜题首次出现时自然加入团队</w:t>
            </w:r>
          </w:p>
        </w:tc>
      </w:tr>
      <w:tr w14:paraId="445C6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563C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学科领域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D745A">
            <w:r>
              <w:rPr>
                <w:rFonts w:ascii="Arial" w:hAnsi="Arial" w:eastAsia="Arial" w:cs="Arial"/>
                <w:sz w:val="21"/>
                <w:szCs w:val="21"/>
              </w:rPr>
              <w:t>昆虫学 · 生物观察 · 机械感知 · 声音辨别</w:t>
            </w:r>
          </w:p>
        </w:tc>
      </w:tr>
      <w:tr w14:paraId="21237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DF8E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功能定位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4EFB">
            <w:r>
              <w:rPr>
                <w:rFonts w:ascii="Arial" w:hAnsi="Arial" w:eastAsia="Arial" w:cs="Arial"/>
                <w:sz w:val="21"/>
                <w:szCs w:val="21"/>
              </w:rPr>
              <w:t>"微观世界观察者"——团队中生物与物理维度的专家</w:t>
            </w:r>
          </w:p>
        </w:tc>
      </w:tr>
      <w:tr w14:paraId="49F78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3C1F0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外形关键词（原型照片）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00FA">
            <w:r>
              <w:rPr>
                <w:rFonts w:ascii="Arial" w:hAnsi="Arial" w:eastAsia="Arial" w:cs="Arial"/>
                <w:sz w:val="21"/>
                <w:szCs w:val="21"/>
              </w:rPr>
              <w:t>短发略乱，眉眼干净，体型偏细但有运动感；眼神有时向内，配合拍照时注意力才从别处收回</w:t>
            </w:r>
          </w:p>
        </w:tc>
      </w:tr>
      <w:tr w14:paraId="1C171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54562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标志道具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8B92">
            <w:r>
              <w:rPr>
                <w:rFonts w:ascii="Arial" w:hAnsi="Arial" w:eastAsia="Arial" w:cs="Arial"/>
                <w:sz w:val="21"/>
                <w:szCs w:val="21"/>
              </w:rPr>
              <w:t>昆虫观察笔记本（画满形态与习性草图）、放大镜、从家里带来的各类生物样本</w:t>
            </w:r>
          </w:p>
        </w:tc>
      </w:tr>
    </w:tbl>
    <w:p w14:paraId="46FE628C">
      <w:pPr>
        <w:spacing w:before="60" w:after="60"/>
      </w:pPr>
    </w:p>
    <w:p w14:paraId="5720BE2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真实原型特质</w:t>
      </w:r>
    </w:p>
    <w:p w14:paraId="583DCF0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能辨别昆虫种类、习性、用途，精确到亚种。下课时蹲在花坛边观察蚂蚁，是真实行为，不是比喻。</w:t>
      </w:r>
      <w:r>
        <w:rPr>
          <w:rFonts w:ascii="Arial" w:hAnsi="Arial" w:eastAsia="Arial" w:cs="Arial"/>
          <w:sz w:val="22"/>
          <w:szCs w:val="22"/>
        </w:rPr>
        <w:t>核心能力</w:t>
      </w:r>
    </w:p>
    <w:p w14:paraId="47AAFCF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不善于发现日常宏观异常——椅子湿了不会第一个注意到，书放错了位置不会察觉。</w:t>
      </w:r>
      <w:r>
        <w:rPr>
          <w:rFonts w:ascii="Arial" w:hAnsi="Arial" w:eastAsia="Arial" w:cs="Arial"/>
          <w:sz w:val="22"/>
          <w:szCs w:val="22"/>
        </w:rPr>
        <w:t>盲区</w:t>
      </w:r>
    </w:p>
    <w:p w14:paraId="516609A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"选择性敏锐"：注意力全频接收微观生物频道，其余信息自动过滤。这不是迟钝，是高度专注的副产品。</w:t>
      </w:r>
      <w:r>
        <w:rPr>
          <w:rFonts w:ascii="Arial" w:hAnsi="Arial" w:eastAsia="Arial" w:cs="Arial"/>
          <w:sz w:val="22"/>
          <w:szCs w:val="22"/>
        </w:rPr>
        <w:t>深层逻辑</w:t>
      </w:r>
    </w:p>
    <w:p w14:paraId="4C0C172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家里的大花园、锦鲤鱼池、果树、车库工具——这个家是他的第一个实验室。知识不是从课本里学的，是从生活里泡出来的。</w:t>
      </w:r>
      <w:r>
        <w:rPr>
          <w:rFonts w:ascii="Arial" w:hAnsi="Arial" w:eastAsia="Arial" w:cs="Arial"/>
          <w:sz w:val="22"/>
          <w:szCs w:val="22"/>
        </w:rPr>
        <w:t>知识来源</w:t>
      </w:r>
    </w:p>
    <w:p w14:paraId="61C8FB28">
      <w:pPr>
        <w:spacing w:before="60" w:after="60"/>
      </w:pPr>
    </w:p>
    <w:p w14:paraId="4605908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人物照片原型分析</w:t>
      </w:r>
    </w:p>
    <w:p w14:paraId="25AFC746">
      <w:pPr>
        <w:spacing w:before="60" w:after="6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以下分析基于人物照片（11张）的可见行为与神态，转化为角色设计的具体依据：</w:t>
      </w:r>
    </w:p>
    <w:p w14:paraId="47D41A4E">
      <w:pPr>
        <w:spacing w:before="60" w:after="60"/>
      </w:pP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100"/>
      </w:tblGrid>
      <w:tr w14:paraId="03CEE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54DE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照片编号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06F2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观察到的角色特质</w:t>
            </w:r>
          </w:p>
        </w:tc>
      </w:tr>
      <w:tr w14:paraId="0BE3A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1843">
            <w:r>
              <w:rPr>
                <w:rFonts w:ascii="Arial" w:hAnsi="Arial" w:eastAsia="Arial" w:cs="Arial"/>
                <w:sz w:val="21"/>
                <w:szCs w:val="21"/>
              </w:rPr>
              <w:t>照片1（餐桌）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C211">
            <w:r>
              <w:rPr>
                <w:rFonts w:ascii="Arial" w:hAnsi="Arial" w:eastAsia="Arial" w:cs="Arial"/>
                <w:sz w:val="21"/>
                <w:szCs w:val="21"/>
              </w:rPr>
              <w:t>坐在那里，嘴角带浅笑，眼神不完全"在这里"——镜头对着他，他配合地看过来，但注意力刚从别处收回。典型的向内思考型孩子，不是表演型的。</w:t>
            </w:r>
          </w:p>
        </w:tc>
      </w:tr>
      <w:tr w14:paraId="490FD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5D9C">
            <w:r>
              <w:rPr>
                <w:rFonts w:ascii="Arial" w:hAnsi="Arial" w:eastAsia="Arial" w:cs="Arial"/>
                <w:sz w:val="21"/>
                <w:szCs w:val="21"/>
              </w:rPr>
              <w:t>照片6（影院）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5DE2">
            <w:r>
              <w:rPr>
                <w:rFonts w:ascii="Arial" w:hAnsi="Arial" w:eastAsia="Arial" w:cs="Arial"/>
                <w:sz w:val="21"/>
                <w:szCs w:val="21"/>
              </w:rPr>
              <w:t>双手交叠，靠在椅背，眼神有一种认真的沉静——不是无聊，是在处理什么东西。屏幕还没开始，他已经在想了。</w:t>
            </w:r>
          </w:p>
        </w:tc>
      </w:tr>
      <w:tr w14:paraId="4CD48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994FE">
            <w:r>
              <w:rPr>
                <w:rFonts w:ascii="Arial" w:hAnsi="Arial" w:eastAsia="Arial" w:cs="Arial"/>
                <w:sz w:val="21"/>
                <w:szCs w:val="21"/>
              </w:rPr>
              <w:t>照片9（捧小鸡）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DA67">
            <w:r>
              <w:rPr>
                <w:rFonts w:ascii="Arial" w:hAnsi="Arial" w:eastAsia="Arial" w:cs="Arial"/>
                <w:sz w:val="21"/>
                <w:szCs w:val="21"/>
              </w:rPr>
              <w:t>这是最关键的一张。他把脸凑近小鸡，眼神专注而温柔——不是"好可爱"的惊喜脸，是观察的脸。直接对应"喜欢研究生命体的习性和用途"。</w:t>
            </w:r>
          </w:p>
        </w:tc>
      </w:tr>
      <w:tr w14:paraId="1483D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4B3B">
            <w:r>
              <w:rPr>
                <w:rFonts w:ascii="Arial" w:hAnsi="Arial" w:eastAsia="Arial" w:cs="Arial"/>
                <w:sz w:val="21"/>
                <w:szCs w:val="21"/>
              </w:rPr>
              <w:t>照片10/11（钓鱼）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3C47">
            <w:r>
              <w:rPr>
                <w:rFonts w:ascii="Arial" w:hAnsi="Arial" w:eastAsia="Arial" w:cs="Arial"/>
                <w:sz w:val="21"/>
                <w:szCs w:val="21"/>
              </w:rPr>
              <w:t>手里拿着鱼，笑得完全打开——这组照片里他最真实的时刻。户外、生物、动手，是他真实的能量来源。这一帧定义了角色最底层的驱动力：不是因为聪明，是因为对这个世界有真实的爱。</w:t>
            </w:r>
          </w:p>
        </w:tc>
      </w:tr>
    </w:tbl>
    <w:p w14:paraId="3CDCCEDF">
      <w:pPr>
        <w:spacing w:before="60" w:after="60"/>
      </w:pPr>
    </w:p>
    <w:p w14:paraId="5D8AEC9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家中花园实景记录（v2.1 新增）</w:t>
      </w:r>
    </w:p>
    <w:p w14:paraId="51D7CBA5">
      <w:pPr>
        <w:spacing w:before="60" w:after="60"/>
      </w:pPr>
      <w:r>
        <w:rPr>
          <w:rFonts w:ascii="Arial" w:hAnsi="Arial" w:eastAsia="Arial" w:cs="Arial"/>
          <w:i/>
          <w:iCs/>
          <w:color w:val="555555"/>
          <w:sz w:val="22"/>
          <w:szCs w:val="22"/>
        </w:rPr>
        <w:t>以下三张照片为陆璕家中花园的真实场景，直接作为角色知识来源与谜题素材库的视觉档案。创作时可随时参照，确保细节的真实感。</w:t>
      </w:r>
    </w:p>
    <w:p w14:paraId="67EE4E10">
      <w:pPr>
        <w:spacing w:before="60" w:after="60"/>
      </w:pPr>
    </w:p>
    <w:p w14:paraId="65EBC327">
      <w:pPr>
        <w:spacing w:before="160" w:after="80"/>
      </w:pPr>
      <w:r>
        <w:rPr>
          <w:rFonts w:ascii="Arial" w:hAnsi="Arial" w:eastAsia="Arial" w:cs="Arial"/>
          <w:b/>
          <w:bCs/>
          <w:color w:val="404040"/>
          <w:sz w:val="23"/>
          <w:szCs w:val="23"/>
        </w:rPr>
        <w:t>照片一：鱼池全景与木质甲板</w:t>
      </w:r>
    </w:p>
    <w:p w14:paraId="679058A4">
      <w:pPr>
        <w:spacing w:before="120" w:after="40"/>
      </w:pPr>
      <w:r>
        <w:drawing>
          <wp:inline distT="0" distB="0" distL="0" distR="0">
            <wp:extent cx="4191000" cy="55911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00CF">
      <w:pPr>
        <w:spacing w:before="40" w:after="12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锦鲤鱼池 · 天然石砌边 · 小型瀑布循环系统 · 木质平台横跨其上 · 周边多层次开花植物</w:t>
      </w:r>
    </w:p>
    <w:p w14:paraId="3E886AF4">
      <w:pPr>
        <w:spacing w:before="60" w:after="60"/>
      </w:pPr>
    </w:p>
    <w:p w14:paraId="19949FAE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核心观察：</w:t>
      </w:r>
    </w:p>
    <w:p w14:paraId="118876A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这不是装饰性摆设，是认真建造的生态系统。石砌边、瀑布循环、木平台——三个层次的工程设计共存。</w:t>
      </w:r>
    </w:p>
    <w:p w14:paraId="0B8FF62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锦鲤至少4—5条，橙红与金白相间，水质清澈见底。水色、溶解氧、冬季结冰层下的鱼的行为，均为现成谜题素材。</w:t>
      </w:r>
    </w:p>
    <w:p w14:paraId="397474F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鱼池周边种有多层次植物：红色灌木、橙黄色草花、绿叶植物。植物种类的多样性直接对应陆璕的昆虫观察场景——蚜虫、蚂蚁的共生路径会在不同植物上呈现不同模式。</w:t>
      </w:r>
    </w:p>
    <w:p w14:paraId="76F97D7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木质甲板高于花园地面，与室内直接相连——这是傍晚家人聚集的场所，也是陆璕放学后趴在栏杆上观察鱼池的位置。</w:t>
      </w:r>
    </w:p>
    <w:p w14:paraId="32693846">
      <w:pPr>
        <w:spacing w:before="60" w:after="60"/>
      </w:pPr>
    </w:p>
    <w:p w14:paraId="70234132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谜题素材（直接可用）： </w:t>
      </w:r>
      <w:r>
        <w:rPr>
          <w:rFonts w:ascii="Arial" w:hAnsi="Arial" w:eastAsia="Arial" w:cs="Arial"/>
          <w:sz w:val="22"/>
          <w:szCs w:val="22"/>
        </w:rPr>
        <w:t>鱼池某天水色变绿——藻类爆发的条件（光照+温度+氮磷浓度）；石头上的苔藓只长在一侧——湿度与光照方向；冬天水面结了薄冰但鱼仍在游动——水的反常膨胀原理。</w:t>
      </w:r>
    </w:p>
    <w:p w14:paraId="2DD202B7">
      <w:pPr>
        <w:spacing w:before="60" w:after="60"/>
      </w:pPr>
    </w:p>
    <w:p w14:paraId="5F4A7DE8">
      <w:pPr>
        <w:spacing w:before="160" w:after="80"/>
      </w:pPr>
      <w:r>
        <w:rPr>
          <w:rFonts w:ascii="Arial" w:hAnsi="Arial" w:eastAsia="Arial" w:cs="Arial"/>
          <w:b/>
          <w:bCs/>
          <w:color w:val="404040"/>
          <w:sz w:val="23"/>
          <w:szCs w:val="23"/>
        </w:rPr>
        <w:t>照片二：瀑布区近景与杜鹃花丛</w:t>
      </w:r>
    </w:p>
    <w:p w14:paraId="0FFBCF78">
      <w:pPr>
        <w:spacing w:before="120" w:after="40"/>
      </w:pPr>
      <w:r>
        <w:drawing>
          <wp:inline distT="0" distB="0" distL="0" distR="0">
            <wp:extent cx="4191000" cy="55911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DF02">
      <w:pPr>
        <w:spacing w:before="40" w:after="12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天然石瀑布近景 · 粉色杜鹃（ツツジ）盛开 · 石缝中可见黑色滴灌管道 · 石面明显苔藓纹路</w:t>
      </w:r>
    </w:p>
    <w:p w14:paraId="393B1ACA">
      <w:pPr>
        <w:spacing w:before="60" w:after="60"/>
      </w:pPr>
    </w:p>
    <w:p w14:paraId="72E05CA4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核心观察：</w:t>
      </w:r>
    </w:p>
    <w:p w14:paraId="75A6E50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石缝里有黑色滴灌管道，说明整个花园有完整的人工灌溉系统——花园是被设计和维护的，不是野生状态。这是陆璕能系统性观察的前提：环境相对稳定，变化是可追踪的。</w:t>
      </w:r>
    </w:p>
    <w:p w14:paraId="6DA70D2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石面上的苔藓分布极不均匀：深灰色的干石面与浅绿色苔藓区域边界清晰，是湿度梯度的直接可见证据。</w:t>
      </w:r>
    </w:p>
    <w:p w14:paraId="58CAE76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前景粉色杜鹃花（ツツジ）盛开——这种植物是蜜蜂和蝴蝶的重要蜜源，也是蚜虫容易聚集的植物之一。陆璕的观察笔记里，ツツジ下的蚂蚁路径变化会是一个反复出现的追踪对象。</w:t>
      </w:r>
    </w:p>
    <w:p w14:paraId="767E5F2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右上角可见陶瓷园艺摆件（小人物）——细节细腻，说明花园主人对美感有要求，不只是功能性种植。这个空间是被珍视的。</w:t>
      </w:r>
    </w:p>
    <w:p w14:paraId="5801EAE8">
      <w:pPr>
        <w:spacing w:before="60" w:after="60"/>
      </w:pPr>
    </w:p>
    <w:p w14:paraId="6541D70D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谜题素材（直接可用）： </w:t>
      </w:r>
      <w:r>
        <w:rPr>
          <w:rFonts w:ascii="Arial" w:hAnsi="Arial" w:eastAsia="Arial" w:cs="Arial"/>
          <w:sz w:val="22"/>
          <w:szCs w:val="22"/>
        </w:rPr>
        <w:t>苔藓为什么只长在石头的某一侧（向阴性+湿度）；同一块石头，有苔藓的一侧温度是否更低（对照实验素材）；杜鹃花期结束后蚂蚁路径如何变化（生物行为追踪）。</w:t>
      </w:r>
    </w:p>
    <w:p w14:paraId="5ECD6ED7">
      <w:pPr>
        <w:spacing w:before="60" w:after="60"/>
      </w:pPr>
    </w:p>
    <w:p w14:paraId="18036769">
      <w:pPr>
        <w:spacing w:before="160" w:after="80"/>
      </w:pPr>
      <w:r>
        <w:rPr>
          <w:rFonts w:ascii="Arial" w:hAnsi="Arial" w:eastAsia="Arial" w:cs="Arial"/>
          <w:b/>
          <w:bCs/>
          <w:color w:val="404040"/>
          <w:sz w:val="23"/>
          <w:szCs w:val="23"/>
        </w:rPr>
        <w:t>照片三：黄昏甲板家庭场景</w:t>
      </w:r>
    </w:p>
    <w:p w14:paraId="7C972B0D">
      <w:pPr>
        <w:spacing w:before="120" w:after="40"/>
      </w:pPr>
      <w:r>
        <w:drawing>
          <wp:inline distT="0" distB="0" distL="0" distR="0">
            <wp:extent cx="4667250" cy="35052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121A">
      <w:pPr>
        <w:spacing w:before="40" w:after="120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傍晚黄昏逆光 · 甲板上的家庭聚集 · 左侧白色防虫网 · 背景高大落叶树</w:t>
      </w:r>
    </w:p>
    <w:p w14:paraId="1003FA96">
      <w:pPr>
        <w:spacing w:before="60" w:after="60"/>
      </w:pPr>
    </w:p>
    <w:p w14:paraId="43F2D062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核心观察：</w:t>
      </w:r>
    </w:p>
    <w:p w14:paraId="45F6A3B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这是这三张照片里最重要的一张——它记录了这个花园被使用的方式。甲板不只是观赏台，是日常生活的延伸场所：户外用餐、家人聚集、傍晚消遣。</w:t>
      </w:r>
    </w:p>
    <w:p w14:paraId="5030D68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左侧可见白色防虫网，覆盖着一片种植区——说明花园里有果树或蔬菜需要保护，也说明这个家庭对食物自给有一定投入。防虫网是陆璕知识背景中极重要的一个细节。</w:t>
      </w:r>
    </w:p>
    <w:p w14:paraId="0F99A59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背景是一棵高大的落叶树，夕阳逆光透过树冠，光线呈散射状——这是名古屋夏末傍晚的光线质感。季节感、时间感、家庭氛围感在这一张里全部到位。</w:t>
      </w:r>
    </w:p>
    <w:p w14:paraId="4714B02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画面里有三代人的身影（老人、母亲、年幼的孩子），说明这个家庭有完整的情感网络。这直接支撑了陆瑆"察言观色、善于在家庭环境中读人"的特质——她的这个能力有具体的生活土壤。</w:t>
      </w:r>
    </w:p>
    <w:p w14:paraId="2D1216A9">
      <w:pPr>
        <w:spacing w:before="60" w:after="60"/>
      </w:pPr>
    </w:p>
    <w:p w14:paraId="1BE26FF2">
      <w:pPr>
        <w:spacing w:before="60" w:after="6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 xml:space="preserve">谜题素材（直接可用）： </w:t>
      </w:r>
      <w:r>
        <w:rPr>
          <w:rFonts w:ascii="Arial" w:hAnsi="Arial" w:eastAsia="Arial" w:cs="Arial"/>
          <w:sz w:val="22"/>
          <w:szCs w:val="22"/>
        </w:rPr>
        <w:t>防虫网某天被风吹倒后，果树叶片出现异常——某种害虫的入侵路径（只有陆璕能辨认的细节）；黄昏时甲板木材表面出现冷凝水——同第一卷的冷凝原理，但发生在室外木材上，条件略有不同；落叶树的影子方向随季节变化——太阳高度角与地理原理。</w:t>
      </w:r>
    </w:p>
    <w:p w14:paraId="6C96F38F">
      <w:pPr>
        <w:spacing w:before="60" w:after="60"/>
      </w:pPr>
    </w:p>
    <w:p w14:paraId="2F6C502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花园对角色设定的核心意义（v2.1 总结）</w:t>
      </w:r>
    </w:p>
    <w:p w14:paraId="2729D3A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这三张照片解决了一个关键问题：陆璕的昆虫知识和生物观察能力，不是"设定"出来的，而是有真实土壤的。</w:t>
      </w:r>
    </w:p>
    <w:p w14:paraId="5ECF9DA7">
      <w:pPr>
        <w:spacing w:before="60" w:after="60"/>
      </w:pPr>
    </w:p>
    <w:p w14:paraId="6366A80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他不需要"去找虫子"——虫子就在他家院子里。苔藓石缝里的等足目（ダンゴムシ）、鱼池边湿土里的蚯蚓、杜鹃花枝上的蚜虫、防虫网下隐藏的叶背害虫，这些是他每天放学回家都可以接触到的真实样本库。</w:t>
      </w:r>
    </w:p>
    <w:p w14:paraId="71F64B8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他的昆虫笔记本里的知识不是从图鉴上抄来的，是他趴在这些石头边上实际观察记录的东西。这个区别在故事里非常重要——他说出来的每一句关于虫子的话，都有这个花园作为底气。</w:t>
      </w:r>
    </w:p>
    <w:p w14:paraId="3936D17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故事里需要他时，谜题可以直接发生在和这个花园高度相似的场景里——读者感受到的真实感，来自创作者对这个具体空间的真实了解。</w:t>
      </w:r>
    </w:p>
    <w:p w14:paraId="1ED54459">
      <w:pPr>
        <w:spacing w:before="60" w:after="60"/>
      </w:pPr>
    </w:p>
    <w:p w14:paraId="5534E810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创作提示：</w:t>
      </w:r>
    </w:p>
    <w:p w14:paraId="1274E7F6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「每次写到陆璕蹲下来观察某个生物时，想象他蹲的是这个鱼池边的石头，而不是一个抽象的"花坛"。」</w:t>
      </w:r>
    </w:p>
    <w:p w14:paraId="0BF89CE5">
      <w:pPr>
        <w:spacing w:before="60" w:after="60"/>
      </w:pPr>
    </w:p>
    <w:p w14:paraId="4F0E6BB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IP角色功能（转化方案）</w:t>
      </w:r>
    </w:p>
    <w:p w14:paraId="7FAA3B8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蚂蚁排线异常 → 解读信息素路径与蚜虫关系："这不是普通的蚂蚁——是举尾蚁，跟着蚜虫走的。去找花坛里哪棵植物有蚜虫。"</w:t>
      </w:r>
    </w:p>
    <w:p w14:paraId="734FC9A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花盆白毛 → 识别真菌菌丝，非霉变："这是菌丝，不是发霉。菌丝是分解有机物的，说明花盆里有东西在腐烂。"</w:t>
      </w:r>
    </w:p>
    <w:p w14:paraId="107FAA1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鱼缸小虫 → 辨种溯源，来自花园还是进口水草</w:t>
      </w:r>
    </w:p>
    <w:p w14:paraId="6FC96E9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防虫网破损后的害虫 → 辨认种类，推断入侵路径与时间</w:t>
      </w:r>
    </w:p>
    <w:p w14:paraId="2993C315">
      <w:pPr>
        <w:spacing w:before="60" w:after="60"/>
      </w:pPr>
    </w:p>
    <w:p w14:paraId="17B4C302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典型台词：</w:t>
      </w:r>
    </w:p>
    <w:p w14:paraId="63EA6BA0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「这不是普通的蚂蚁——是举尾蚁，跟着蚜虫走的。去找花坛里哪棵植物有蚜虫。」</w:t>
      </w:r>
    </w:p>
    <w:p w14:paraId="5769B4F6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「它没有死。虫子在低温下会进入休眠。放到暖的地方，等一下。」</w:t>
      </w:r>
    </w:p>
    <w:p w14:paraId="5EA35730">
      <w:pPr>
        <w:spacing w:before="60" w:after="60"/>
      </w:pPr>
    </w:p>
    <w:p w14:paraId="15F61677">
      <w:pPr>
        <w:pBdr>
          <w:bottom w:val="single" w:color="2E75B6" w:sz="4" w:space="1"/>
        </w:pBdr>
        <w:spacing w:before="160" w:after="160"/>
      </w:pPr>
    </w:p>
    <w:p w14:paraId="6CBF0985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七、陆瑆（ひかる / Hikaru）— 真实原型角色</w:t>
      </w:r>
    </w:p>
    <w:p w14:paraId="2582D1A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基础设定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6300"/>
      </w:tblGrid>
      <w:tr w14:paraId="689EE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8DDE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中文名 / 日文名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4D2FB">
            <w:r>
              <w:rPr>
                <w:rFonts w:ascii="Arial" w:hAnsi="Arial" w:eastAsia="Arial" w:cs="Arial"/>
                <w:sz w:val="21"/>
                <w:szCs w:val="21"/>
              </w:rPr>
              <w:t>陆瑆 / ひかる（Hikaru）</w:t>
            </w:r>
          </w:p>
        </w:tc>
      </w:tr>
      <w:tr w14:paraId="4370D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C6C3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身份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9BBC5">
            <w:r>
              <w:rPr>
                <w:rFonts w:ascii="Arial" w:hAnsi="Arial" w:eastAsia="Arial" w:cs="Arial"/>
                <w:sz w:val="21"/>
                <w:szCs w:val="21"/>
              </w:rPr>
              <w:t>妹妹，与哥哥陆璕差一岁，就读同一所学校</w:t>
            </w:r>
          </w:p>
        </w:tc>
      </w:tr>
      <w:tr w14:paraId="0DDDF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D6E2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出场时机（IP中）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74CB">
            <w:r>
              <w:rPr>
                <w:rFonts w:ascii="Arial" w:hAnsi="Arial" w:eastAsia="Arial" w:cs="Arial"/>
                <w:sz w:val="21"/>
                <w:szCs w:val="21"/>
              </w:rPr>
              <w:t>早期以情感背景出现；关键节点以"旁观者一语点破"方式介入，不作正式破案成员</w:t>
            </w:r>
          </w:p>
        </w:tc>
      </w:tr>
      <w:tr w14:paraId="0ADD5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CEDA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学科领域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8238">
            <w:r>
              <w:rPr>
                <w:rFonts w:ascii="Arial" w:hAnsi="Arial" w:eastAsia="Arial" w:cs="Arial"/>
                <w:sz w:val="21"/>
                <w:szCs w:val="21"/>
              </w:rPr>
              <w:t>察言观色 · 逆向推理 · 模式识别 · 人际解码</w:t>
            </w:r>
          </w:p>
        </w:tc>
      </w:tr>
      <w:tr w14:paraId="67EB0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096B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功能定位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B4743">
            <w:r>
              <w:rPr>
                <w:rFonts w:ascii="Arial" w:hAnsi="Arial" w:eastAsia="Arial" w:cs="Arial"/>
                <w:sz w:val="21"/>
                <w:szCs w:val="21"/>
              </w:rPr>
              <w:t>"人际维度专家"——感知谁在隐瞒、谁有话没说出口，读出人的信号</w:t>
            </w:r>
          </w:p>
        </w:tc>
      </w:tr>
      <w:tr w14:paraId="080C9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0D6D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外形关键词（原型照片）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1111">
            <w:r>
              <w:rPr>
                <w:rFonts w:ascii="Arial" w:hAnsi="Arial" w:eastAsia="Arial" w:cs="Arial"/>
                <w:sz w:val="21"/>
                <w:szCs w:val="21"/>
              </w:rPr>
              <w:t>长发，刘海，五官精致，眼睛大而有神；笑起来眉眼弯弯，会让人一下子放松警惕——"看起来温和，实际上思维很快"是她的气质核心</w:t>
            </w:r>
          </w:p>
        </w:tc>
      </w:tr>
      <w:tr w14:paraId="4C5FF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3E06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标志道具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0F71">
            <w:r>
              <w:rPr>
                <w:rFonts w:ascii="Arial" w:hAnsi="Arial" w:eastAsia="Arial" w:cs="Arial"/>
                <w:sz w:val="21"/>
                <w:szCs w:val="21"/>
              </w:rPr>
              <w:t>无固定工具——她的"工具"是观察本身。偶尔用画作记录她注意到的空间和人的状态。</w:t>
            </w:r>
          </w:p>
        </w:tc>
      </w:tr>
    </w:tbl>
    <w:p w14:paraId="31638448">
      <w:pPr>
        <w:spacing w:before="60" w:after="60"/>
      </w:pPr>
    </w:p>
    <w:p w14:paraId="398AA39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真实原型特质</w:t>
      </w:r>
    </w:p>
    <w:p w14:paraId="2111F97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逻辑能力强到看一遍魔术就能推导手法——本质是从结果逆推原因，这是推理的核心素质。</w:t>
      </w:r>
      <w:r>
        <w:rPr>
          <w:rFonts w:ascii="Arial" w:hAnsi="Arial" w:eastAsia="Arial" w:cs="Arial"/>
          <w:sz w:val="22"/>
          <w:szCs w:val="22"/>
        </w:rPr>
        <w:t>核心能力</w:t>
      </w:r>
    </w:p>
    <w:p w14:paraId="0426D84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善于察言观色，感知谁在隐瞒、谁有话没说出口，能读出行为背后的情绪状态。</w:t>
      </w:r>
      <w:r>
        <w:rPr>
          <w:rFonts w:ascii="Arial" w:hAnsi="Arial" w:eastAsia="Arial" w:cs="Arial"/>
          <w:sz w:val="22"/>
          <w:szCs w:val="22"/>
        </w:rPr>
        <w:t>人际天赋</w:t>
      </w:r>
    </w:p>
    <w:p w14:paraId="0F5E705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善于找到切入点与不同背景的人沟通，天然适合"情报收集"的角色。</w:t>
      </w:r>
      <w:r>
        <w:rPr>
          <w:rFonts w:ascii="Arial" w:hAnsi="Arial" w:eastAsia="Arial" w:cs="Arial"/>
          <w:sz w:val="22"/>
          <w:szCs w:val="22"/>
        </w:rPr>
        <w:t>沟通能力</w:t>
      </w:r>
    </w:p>
    <w:p w14:paraId="25E5408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不是读心术，是对人际信息的处理速度远高于同龄人——她随时在旁观，随时在解码。</w:t>
      </w:r>
      <w:r>
        <w:rPr>
          <w:rFonts w:ascii="Arial" w:hAnsi="Arial" w:eastAsia="Arial" w:cs="Arial"/>
          <w:sz w:val="22"/>
          <w:szCs w:val="22"/>
        </w:rPr>
        <w:t>深层逻辑</w:t>
      </w:r>
    </w:p>
    <w:p w14:paraId="13D8612B">
      <w:pPr>
        <w:spacing w:before="60" w:after="60"/>
      </w:pPr>
    </w:p>
    <w:p w14:paraId="61225CA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照片原型分析</w:t>
      </w:r>
    </w:p>
    <w:tbl>
      <w:tblPr>
        <w:tblStyle w:val="11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7100"/>
      </w:tblGrid>
      <w:tr w14:paraId="745E9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F52D9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照片编号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9207">
            <w:r>
              <w:rPr>
                <w:rFonts w:ascii="Arial" w:hAnsi="Arial" w:eastAsia="Arial" w:cs="Arial"/>
                <w:b/>
                <w:bCs/>
                <w:sz w:val="21"/>
                <w:szCs w:val="21"/>
              </w:rPr>
              <w:t>观察到的角色特质</w:t>
            </w:r>
          </w:p>
        </w:tc>
      </w:tr>
      <w:tr w14:paraId="77A6C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9A60">
            <w:r>
              <w:rPr>
                <w:rFonts w:ascii="Arial" w:hAnsi="Arial" w:eastAsia="Arial" w:cs="Arial"/>
                <w:sz w:val="21"/>
                <w:szCs w:val="21"/>
              </w:rPr>
              <w:t>照片4（生日蛋糕）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D05A">
            <w:r>
              <w:rPr>
                <w:rFonts w:ascii="Arial" w:hAnsi="Arial" w:eastAsia="Arial" w:cs="Arial"/>
                <w:sz w:val="21"/>
                <w:szCs w:val="21"/>
              </w:rPr>
              <w:t>侧对镜头，眼睛用斜角看过来——有判断力的眼神，不是孩子气的。"手在配合拍照，脸在做自己的事"：她随时在旁观。</w:t>
            </w:r>
          </w:p>
        </w:tc>
      </w:tr>
      <w:tr w14:paraId="05D26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A95D9">
            <w:r>
              <w:rPr>
                <w:rFonts w:ascii="Arial" w:hAnsi="Arial" w:eastAsia="Arial" w:cs="Arial"/>
                <w:sz w:val="21"/>
                <w:szCs w:val="21"/>
              </w:rPr>
              <w:t>照片5（影院）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EF60">
            <w:r>
              <w:rPr>
                <w:rFonts w:ascii="Arial" w:hAnsi="Arial" w:eastAsia="Arial" w:cs="Arial"/>
                <w:sz w:val="21"/>
                <w:szCs w:val="21"/>
              </w:rPr>
              <w:t>"我知道你在看我，但我不着急反应"——这种从容在这个年龄非常少见。</w:t>
            </w:r>
          </w:p>
        </w:tc>
      </w:tr>
      <w:tr w14:paraId="7F52E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B4E1">
            <w:r>
              <w:rPr>
                <w:rFonts w:ascii="Arial" w:hAnsi="Arial" w:eastAsia="Arial" w:cs="Arial"/>
                <w:sz w:val="21"/>
                <w:szCs w:val="21"/>
              </w:rPr>
              <w:t>照片7（美术课）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AAF4">
            <w:r>
              <w:rPr>
                <w:rFonts w:ascii="Arial" w:hAnsi="Arial" w:eastAsia="Arial" w:cs="Arial"/>
                <w:sz w:val="21"/>
                <w:szCs w:val="21"/>
              </w:rPr>
              <w:t>画作构图有整体感，色彩有规划，不是随机发散。逻辑能力强直接体现在视觉创作里。</w:t>
            </w:r>
          </w:p>
        </w:tc>
      </w:tr>
      <w:tr w14:paraId="01F11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A0B7">
            <w:r>
              <w:rPr>
                <w:rFonts w:ascii="Arial" w:hAnsi="Arial" w:eastAsia="Arial" w:cs="Arial"/>
                <w:sz w:val="21"/>
                <w:szCs w:val="21"/>
              </w:rPr>
              <w:t>照片8（雪地神社）</w:t>
            </w:r>
          </w:p>
        </w:tc>
        <w:tc>
          <w:tcPr>
            <w:tcW w:w="7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FBC1">
            <w:r>
              <w:rPr>
                <w:rFonts w:ascii="Arial" w:hAnsi="Arial" w:eastAsia="Arial" w:cs="Arial"/>
                <w:sz w:val="21"/>
                <w:szCs w:val="21"/>
              </w:rPr>
              <w:t>照片里她最真实的样子——完全放松，笑得灿烂。神社背景与故事地图完美叠合。</w:t>
            </w:r>
          </w:p>
        </w:tc>
      </w:tr>
    </w:tbl>
    <w:p w14:paraId="00775B1F">
      <w:pPr>
        <w:spacing w:before="60" w:after="60"/>
      </w:pPr>
    </w:p>
    <w:p w14:paraId="216BB719">
      <w:pPr>
        <w:spacing w:before="60" w:after="60"/>
      </w:pPr>
      <w:r>
        <w:rPr>
          <w:rFonts w:ascii="Arial" w:hAnsi="Arial" w:eastAsia="Arial" w:cs="Arial"/>
          <w:b/>
          <w:bCs/>
          <w:sz w:val="22"/>
          <w:szCs w:val="22"/>
        </w:rPr>
        <w:t>特别细节：</w:t>
      </w:r>
    </w:p>
    <w:p w14:paraId="0884B13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她习惯用斜角看人，而不是正面直视。这不是回避，是观察者的本能站位——站在视野边缘，能看到更全面的信息。</w:t>
      </w:r>
    </w:p>
    <w:p w14:paraId="6D93A12A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「ひかるはいつも少し斜めから見ていた。（ひかる总是习惯斜着角度看。）」</w:t>
      </w:r>
    </w:p>
    <w:p w14:paraId="46E95EF8">
      <w:pPr>
        <w:spacing w:before="60" w:after="60"/>
      </w:pPr>
    </w:p>
    <w:p w14:paraId="2ECE5BD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IP角色功能</w:t>
      </w:r>
    </w:p>
    <w:p w14:paraId="12AA13C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行为信号读取："他说话时眼睛一直往右看。"</w:t>
      </w:r>
    </w:p>
    <w:p w14:paraId="3F36858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模式类比破解："这个魔术机关在左手，我见过类似的手法。"</w:t>
      </w:r>
    </w:p>
    <w:p w14:paraId="3E5972A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情报推进："那个转学生知道答案——他每次快说的时候都停下来。不是不知道，是不想说。"</w:t>
      </w:r>
    </w:p>
    <w:p w14:paraId="5C460EDD">
      <w:pPr>
        <w:spacing w:before="60" w:after="60"/>
      </w:pPr>
    </w:p>
    <w:p w14:paraId="02A6394A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「那个转学生知道答案。他每次快说的时候都停下来——不是不知道，是不想说。」</w:t>
      </w:r>
    </w:p>
    <w:p w14:paraId="434E6EED">
      <w:pPr>
        <w:spacing w:before="60" w:after="60"/>
      </w:pPr>
    </w:p>
    <w:p w14:paraId="5538517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兄妹配合机制</w:t>
      </w:r>
    </w:p>
    <w:p w14:paraId="7BFC80D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陆璕负责物理维度：虫子路径、机械原理、声音来源。他能看见常人看不见的微观层。</w:t>
      </w:r>
    </w:p>
    <w:p w14:paraId="03839A8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陆瑆负责人际维度：行为信号、隐藏情绪、谁在隐瞒。她能读出没有说出口的话。</w:t>
      </w:r>
    </w:p>
    <w:p w14:paraId="3B74579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配合方式：不需要多余对话。一个眼神，一张纸条，或妹妹在哥哥耳边小声一句——兄妹之间无声的互补。</w:t>
      </w:r>
    </w:p>
    <w:p w14:paraId="62C89FA9">
      <w:pPr>
        <w:spacing w:before="60" w:after="60"/>
      </w:pPr>
    </w:p>
    <w:p w14:paraId="16B7772D">
      <w:pPr>
        <w:pBdr>
          <w:bottom w:val="single" w:color="2E75B6" w:sz="4" w:space="1"/>
        </w:pBdr>
        <w:spacing w:before="160" w:after="160"/>
      </w:pPr>
    </w:p>
    <w:p w14:paraId="44CFA04F">
      <w:pPr>
        <w:pStyle w:val="2"/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八、团队动力学</w:t>
      </w:r>
    </w:p>
    <w:p w14:paraId="2CC1FE0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没有固定的"队长"或"最聪明的人"。不同类型的谜题，自然激活不同角色的特长。</w:t>
      </w:r>
      <w:r>
        <w:rPr>
          <w:rFonts w:ascii="Arial" w:hAnsi="Arial" w:eastAsia="Arial" w:cs="Arial"/>
          <w:sz w:val="22"/>
          <w:szCs w:val="22"/>
        </w:rPr>
        <w:t>"各抒所长，无排名"原则</w:t>
      </w:r>
    </w:p>
    <w:p w14:paraId="0A6253E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每人至少有2卷担任"主解题者"的独立高光时刻（40卷后统计）。</w:t>
      </w:r>
      <w:r>
        <w:rPr>
          <w:rFonts w:ascii="Arial" w:hAnsi="Arial" w:eastAsia="Arial" w:cs="Arial"/>
          <w:sz w:val="22"/>
          <w:szCs w:val="22"/>
        </w:rPr>
        <w:t>高光轮换机制</w:t>
      </w:r>
    </w:p>
    <w:p w14:paraId="1B68DF4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方法论差异，而非性格对立，且总能化解。</w:t>
      </w:r>
      <w:r>
        <w:rPr>
          <w:rFonts w:ascii="Arial" w:hAnsi="Arial" w:eastAsia="Arial" w:cs="Arial"/>
          <w:sz w:val="22"/>
          <w:szCs w:val="22"/>
        </w:rPr>
        <w:t>内部摩擦来源</w:t>
      </w:r>
    </w:p>
    <w:p w14:paraId="0A6BC07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>彼此的信任和默契随卷数增加，50卷后形成完整的成长友谊叙事。</w:t>
      </w:r>
      <w:r>
        <w:rPr>
          <w:rFonts w:ascii="Arial" w:hAnsi="Arial" w:eastAsia="Arial" w:cs="Arial"/>
          <w:sz w:val="22"/>
          <w:szCs w:val="22"/>
        </w:rPr>
        <w:t>跨卷情感线</w:t>
      </w:r>
    </w:p>
    <w:p w14:paraId="561242FF">
      <w:pPr>
        <w:spacing w:before="60" w:after="60"/>
      </w:pPr>
    </w:p>
    <w:p w14:paraId="40904E0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v2.1 补充：角色生命力维护方法</w:t>
      </w:r>
    </w:p>
    <w:p w14:paraId="7406005E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陆璕和陆瑆不是从概念推导出来的角色，而是从真实的孩子出发转化而来的。每次创作时，可以回到本文档的照片和花园记录，问两个问题：</w:t>
      </w:r>
    </w:p>
    <w:p w14:paraId="645DD8DF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「如果真实的陆璕在这个场景里，他会先注意到什么？他会怎么反应？」</w:t>
      </w:r>
    </w:p>
    <w:p w14:paraId="4B9DE629">
      <w:pPr>
        <w:pBdr>
          <w:left w:val="single" w:color="2E75B6" w:sz="6" w:space="8"/>
        </w:pBdr>
        <w:spacing w:before="120" w:after="120"/>
        <w:ind w:left="720"/>
      </w:pPr>
      <w:r>
        <w:rPr>
          <w:rFonts w:ascii="Arial" w:hAnsi="Arial" w:eastAsia="Arial" w:cs="Arial"/>
          <w:i/>
          <w:iCs/>
          <w:color w:val="333333"/>
          <w:sz w:val="22"/>
          <w:szCs w:val="22"/>
        </w:rPr>
        <w:t>「如果真实的陆瑆在这个场景里，她会用什么角度看，她会在什么时候开口说一句话？」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F4B4A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80"/>
      <w:outlineLvl w:val="2"/>
    </w:pPr>
    <w:rPr>
      <w:rFonts w:ascii="Arial" w:hAnsi="Arial" w:eastAsia="Arial" w:cs="Arial"/>
      <w:b/>
      <w:bCs/>
      <w:color w:val="404040"/>
      <w:sz w:val="23"/>
      <w:szCs w:val="23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982</Words>
  <Characters>1032</Characters>
  <TotalTime>0</TotalTime>
  <ScaleCrop>false</ScaleCrop>
  <LinksUpToDate>false</LinksUpToDate>
  <CharactersWithSpaces>1041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2026-06-01T08:37:00Z</dcterms:created>
  <dc:creator>Un-named</dc:creator>
  <cp:lastModifiedBy>SaivenWang</cp:lastModifiedBy>
  <dcterms:modified xsi:type="dcterms:W3CDTF">2026-06-02T19:06:27Z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eyJoZGlkIjoiMDhmNWJmNGVmMTIzOGY5ZTU1YzMxY2ZlNGZjYzBjOGYiLCJ1c2VySWQiOiIxMjM0ODk0MTgzIn0=</vt:lpwstr>
  </property>
  <property fmtid="{D5CDD505-2E9C-101B-9397-08002B2CF9AE}" pid="3" name="KSOProductBuildVer">
    <vt:lpwstr>2052-12.1.0.26375</vt:lpwstr>
  </property>
  <property fmtid="{D5CDD505-2E9C-101B-9397-08002B2CF9AE}" pid="4" name="ICV">
    <vt:lpwstr>3A1738F770E64CF1B82E3FBDC88A6EE8_13</vt:lpwstr>
  </property>
</Properties>
</file>