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E8AF6F" w14:textId="4FA248ED" w:rsidR="005C2430" w:rsidRDefault="00FE49E5" w:rsidP="00FE49E5">
      <w:pPr>
        <w:jc w:val="center"/>
      </w:pPr>
      <w:r>
        <w:rPr>
          <w:noProof/>
          <w:lang w:eastAsia="en-IN"/>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lang w:eastAsia="en-IN"/>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4BBEA97D" w14:textId="77777777" w:rsidR="00133CEC"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133CEC">
        <w:rPr>
          <w:rFonts w:ascii="Times New Roman" w:hAnsi="Times New Roman" w:cs="Times New Roman"/>
          <w:b/>
          <w:bCs/>
          <w:sz w:val="28"/>
          <w:szCs w:val="28"/>
        </w:rPr>
        <w:t>DATA SCIENCE</w:t>
      </w:r>
      <w:r w:rsidR="00F7593F" w:rsidRPr="00F7593F">
        <w:rPr>
          <w:rFonts w:ascii="Times New Roman" w:hAnsi="Times New Roman" w:cs="Times New Roman"/>
          <w:b/>
          <w:bCs/>
          <w:sz w:val="28"/>
          <w:szCs w:val="28"/>
        </w:rPr>
        <w:t xml:space="preserv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133CEC">
        <w:rPr>
          <w:rFonts w:ascii="Times New Roman" w:hAnsi="Times New Roman" w:cs="Times New Roman"/>
          <w:b/>
          <w:bCs/>
          <w:sz w:val="28"/>
          <w:szCs w:val="28"/>
        </w:rPr>
        <w:t>24AD3107</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w:t>
      </w:r>
    </w:p>
    <w:p w14:paraId="2DA2BFC2" w14:textId="179CBD38" w:rsidR="00286D28" w:rsidRDefault="00133CEC" w:rsidP="00133CEC">
      <w:pPr>
        <w:ind w:left="216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Pr>
          <w:rFonts w:ascii="Times New Roman" w:hAnsi="Times New Roman" w:cs="Times New Roman"/>
          <w:b/>
          <w:bCs/>
          <w:sz w:val="28"/>
          <w:szCs w:val="28"/>
        </w:rPr>
        <w:t>A.Y. 202</w:t>
      </w:r>
      <w:r w:rsidR="00F7593F">
        <w:rPr>
          <w:rFonts w:ascii="Times New Roman" w:hAnsi="Times New Roman" w:cs="Times New Roman"/>
          <w:b/>
          <w:bCs/>
          <w:sz w:val="28"/>
          <w:szCs w:val="28"/>
        </w:rPr>
        <w:t>6</w:t>
      </w:r>
      <w:r w:rsidR="00286D28">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421CB860" w:rsidR="00F7593F" w:rsidRPr="00133CEC" w:rsidRDefault="00133CEC" w:rsidP="00133CEC">
            <w:pPr>
              <w:rPr>
                <w:rFonts w:ascii="Times New Roman" w:hAnsi="Times New Roman" w:cs="Times New Roman"/>
                <w:b/>
                <w:bCs/>
                <w:sz w:val="24"/>
                <w:szCs w:val="24"/>
              </w:rPr>
            </w:pPr>
            <w:r>
              <w:rPr>
                <w:b/>
                <w:sz w:val="24"/>
                <w:szCs w:val="24"/>
              </w:rPr>
              <w:t xml:space="preserve">                                   </w:t>
            </w:r>
            <w:r w:rsidRPr="00133CEC">
              <w:rPr>
                <w:b/>
                <w:sz w:val="24"/>
                <w:szCs w:val="24"/>
              </w:rPr>
              <w:t>SALES/DEMAND FORECASTING SYSTEM</w:t>
            </w: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45343CB3" w:rsidR="00286D28" w:rsidRPr="00286D28" w:rsidRDefault="00133CEC" w:rsidP="00286D28">
            <w:pPr>
              <w:jc w:val="center"/>
              <w:rPr>
                <w:rFonts w:ascii="Times New Roman" w:hAnsi="Times New Roman" w:cs="Times New Roman"/>
                <w:sz w:val="24"/>
                <w:szCs w:val="24"/>
              </w:rPr>
            </w:pPr>
            <w:r>
              <w:rPr>
                <w:rFonts w:ascii="Times New Roman" w:hAnsi="Times New Roman" w:cs="Times New Roman"/>
                <w:sz w:val="24"/>
                <w:szCs w:val="24"/>
              </w:rPr>
              <w:t>2420030007</w:t>
            </w:r>
          </w:p>
        </w:tc>
        <w:tc>
          <w:tcPr>
            <w:tcW w:w="5528" w:type="dxa"/>
          </w:tcPr>
          <w:p w14:paraId="256A6E97" w14:textId="330916C0" w:rsidR="00286D28" w:rsidRPr="00286D28" w:rsidRDefault="00133CEC" w:rsidP="00286D28">
            <w:pPr>
              <w:jc w:val="center"/>
              <w:rPr>
                <w:rFonts w:ascii="Times New Roman" w:hAnsi="Times New Roman" w:cs="Times New Roman"/>
                <w:sz w:val="24"/>
                <w:szCs w:val="24"/>
              </w:rPr>
            </w:pPr>
            <w:r>
              <w:rPr>
                <w:rFonts w:ascii="Times New Roman" w:hAnsi="Times New Roman" w:cs="Times New Roman"/>
                <w:sz w:val="24"/>
                <w:szCs w:val="24"/>
              </w:rPr>
              <w:t>K Sai Vignesh</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00585C5" w:rsidR="00286D28" w:rsidRPr="00286D28" w:rsidRDefault="00133CEC" w:rsidP="00286D28">
            <w:pPr>
              <w:jc w:val="center"/>
              <w:rPr>
                <w:rFonts w:ascii="Times New Roman" w:hAnsi="Times New Roman" w:cs="Times New Roman"/>
                <w:sz w:val="24"/>
                <w:szCs w:val="24"/>
              </w:rPr>
            </w:pPr>
            <w:r>
              <w:rPr>
                <w:rFonts w:ascii="Times New Roman" w:hAnsi="Times New Roman" w:cs="Times New Roman"/>
                <w:sz w:val="24"/>
                <w:szCs w:val="24"/>
              </w:rPr>
              <w:t>2420030268</w:t>
            </w:r>
          </w:p>
        </w:tc>
        <w:tc>
          <w:tcPr>
            <w:tcW w:w="5528" w:type="dxa"/>
          </w:tcPr>
          <w:p w14:paraId="11B1D292" w14:textId="0D370B0D" w:rsidR="00286D28" w:rsidRPr="00286D28" w:rsidRDefault="00133CEC"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A.Sai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Shrawan</w:t>
            </w:r>
            <w:proofErr w:type="spellEnd"/>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0123708" w:rsidR="00286D28" w:rsidRPr="00286D28" w:rsidRDefault="00133CEC" w:rsidP="00286D28">
            <w:pPr>
              <w:jc w:val="center"/>
              <w:rPr>
                <w:rFonts w:ascii="Times New Roman" w:hAnsi="Times New Roman" w:cs="Times New Roman"/>
                <w:sz w:val="24"/>
                <w:szCs w:val="24"/>
              </w:rPr>
            </w:pPr>
            <w:r>
              <w:rPr>
                <w:rFonts w:ascii="Times New Roman" w:hAnsi="Times New Roman" w:cs="Times New Roman"/>
                <w:sz w:val="24"/>
                <w:szCs w:val="24"/>
              </w:rPr>
              <w:t>2420030183</w:t>
            </w:r>
          </w:p>
        </w:tc>
        <w:tc>
          <w:tcPr>
            <w:tcW w:w="5528" w:type="dxa"/>
          </w:tcPr>
          <w:p w14:paraId="7B185CDD" w14:textId="6C033BE5" w:rsidR="00286D28" w:rsidRPr="00286D28" w:rsidRDefault="00133CEC" w:rsidP="00286D28">
            <w:pPr>
              <w:jc w:val="center"/>
              <w:rPr>
                <w:rFonts w:ascii="Times New Roman" w:hAnsi="Times New Roman" w:cs="Times New Roman"/>
                <w:sz w:val="24"/>
                <w:szCs w:val="24"/>
              </w:rPr>
            </w:pPr>
            <w:proofErr w:type="spellStart"/>
            <w:r>
              <w:rPr>
                <w:rFonts w:ascii="Times New Roman" w:hAnsi="Times New Roman" w:cs="Times New Roman"/>
                <w:sz w:val="24"/>
                <w:szCs w:val="24"/>
              </w:rPr>
              <w:t>Shaik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Aman</w:t>
            </w:r>
            <w:proofErr w:type="spellEnd"/>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602840D7" w:rsidR="00295A23" w:rsidRPr="00286D28" w:rsidRDefault="00133CEC" w:rsidP="00133CEC">
            <w:pPr>
              <w:jc w:val="center"/>
              <w:rPr>
                <w:rFonts w:ascii="Times New Roman" w:hAnsi="Times New Roman" w:cs="Times New Roman"/>
                <w:sz w:val="24"/>
                <w:szCs w:val="24"/>
              </w:rPr>
            </w:pPr>
            <w:proofErr w:type="spellStart"/>
            <w:r>
              <w:rPr>
                <w:rFonts w:ascii="Times New Roman" w:hAnsi="Times New Roman" w:cs="Times New Roman"/>
                <w:sz w:val="24"/>
                <w:szCs w:val="24"/>
              </w:rPr>
              <w:t>P</w:t>
            </w:r>
            <w:r>
              <w:rPr>
                <w:rFonts w:ascii="Times New Roman" w:hAnsi="Times New Roman" w:cs="Times New Roman"/>
                <w:sz w:val="24"/>
                <w:szCs w:val="24"/>
              </w:rPr>
              <w:t>rathusha</w:t>
            </w:r>
            <w:proofErr w:type="spellEnd"/>
          </w:p>
        </w:tc>
      </w:tr>
    </w:tbl>
    <w:p w14:paraId="0572F962" w14:textId="77777777" w:rsidR="00FE49E5" w:rsidRDefault="00FE49E5" w:rsidP="00FE49E5">
      <w:pPr>
        <w:ind w:firstLine="720"/>
        <w:rPr>
          <w:rFonts w:ascii="Times New Roman" w:hAnsi="Times New Roman" w:cs="Times New Roman"/>
          <w:sz w:val="28"/>
          <w:szCs w:val="28"/>
        </w:rPr>
      </w:pPr>
    </w:p>
    <w:p w14:paraId="0A867FD7" w14:textId="77777777" w:rsidR="00133CEC" w:rsidRDefault="00133CEC" w:rsidP="00286D28">
      <w:pPr>
        <w:ind w:firstLine="720"/>
        <w:jc w:val="center"/>
        <w:rPr>
          <w:rFonts w:ascii="Times New Roman" w:hAnsi="Times New Roman" w:cs="Times New Roman"/>
          <w:b/>
          <w:bCs/>
          <w:sz w:val="28"/>
          <w:szCs w:val="28"/>
        </w:rPr>
      </w:pPr>
    </w:p>
    <w:p w14:paraId="73F2CFF9" w14:textId="77777777" w:rsidR="00133CEC" w:rsidRDefault="00133CEC" w:rsidP="00286D28">
      <w:pPr>
        <w:ind w:firstLine="720"/>
        <w:jc w:val="center"/>
        <w:rPr>
          <w:rFonts w:ascii="Times New Roman" w:hAnsi="Times New Roman" w:cs="Times New Roman"/>
          <w:b/>
          <w:bCs/>
          <w:sz w:val="28"/>
          <w:szCs w:val="28"/>
        </w:rPr>
      </w:pPr>
    </w:p>
    <w:p w14:paraId="304F0CF4" w14:textId="77777777" w:rsidR="00133CEC" w:rsidRDefault="00133CEC" w:rsidP="00286D28">
      <w:pPr>
        <w:ind w:firstLine="720"/>
        <w:jc w:val="center"/>
        <w:rPr>
          <w:rFonts w:ascii="Times New Roman" w:hAnsi="Times New Roman" w:cs="Times New Roman"/>
          <w:b/>
          <w:bCs/>
          <w:sz w:val="28"/>
          <w:szCs w:val="28"/>
        </w:rPr>
      </w:pPr>
    </w:p>
    <w:p w14:paraId="1081856F" w14:textId="77777777" w:rsidR="00133CEC" w:rsidRDefault="00133CEC" w:rsidP="00286D28">
      <w:pPr>
        <w:ind w:firstLine="720"/>
        <w:jc w:val="center"/>
        <w:rPr>
          <w:rFonts w:ascii="Times New Roman" w:hAnsi="Times New Roman" w:cs="Times New Roman"/>
          <w:b/>
          <w:bCs/>
          <w:sz w:val="28"/>
          <w:szCs w:val="28"/>
        </w:rPr>
      </w:pPr>
    </w:p>
    <w:p w14:paraId="22A3D1FF" w14:textId="77777777" w:rsidR="00133CEC" w:rsidRDefault="00133CEC" w:rsidP="00286D28">
      <w:pPr>
        <w:ind w:firstLine="720"/>
        <w:jc w:val="center"/>
        <w:rPr>
          <w:rFonts w:ascii="Times New Roman" w:hAnsi="Times New Roman" w:cs="Times New Roman"/>
          <w:b/>
          <w:bCs/>
          <w:sz w:val="28"/>
          <w:szCs w:val="28"/>
        </w:rPr>
      </w:pPr>
    </w:p>
    <w:p w14:paraId="1FF0116C" w14:textId="77777777" w:rsidR="00133CEC" w:rsidRDefault="00133CEC" w:rsidP="00286D28">
      <w:pPr>
        <w:ind w:firstLine="720"/>
        <w:jc w:val="center"/>
        <w:rPr>
          <w:rFonts w:ascii="Times New Roman" w:hAnsi="Times New Roman" w:cs="Times New Roman"/>
          <w:b/>
          <w:bCs/>
          <w:sz w:val="28"/>
          <w:szCs w:val="28"/>
        </w:rPr>
      </w:pPr>
    </w:p>
    <w:p w14:paraId="406A1D31" w14:textId="77777777" w:rsidR="00133CEC" w:rsidRDefault="00133CEC" w:rsidP="00286D28">
      <w:pPr>
        <w:ind w:firstLine="720"/>
        <w:jc w:val="center"/>
        <w:rPr>
          <w:rFonts w:ascii="Times New Roman" w:hAnsi="Times New Roman" w:cs="Times New Roman"/>
          <w:b/>
          <w:bCs/>
          <w:sz w:val="28"/>
          <w:szCs w:val="28"/>
        </w:rPr>
      </w:pPr>
    </w:p>
    <w:p w14:paraId="00805FFA" w14:textId="77777777" w:rsidR="00133CEC" w:rsidRDefault="00133CEC" w:rsidP="00286D28">
      <w:pPr>
        <w:ind w:firstLine="720"/>
        <w:jc w:val="center"/>
        <w:rPr>
          <w:rFonts w:ascii="Times New Roman" w:hAnsi="Times New Roman" w:cs="Times New Roman"/>
          <w:b/>
          <w:bCs/>
          <w:sz w:val="28"/>
          <w:szCs w:val="28"/>
        </w:rPr>
      </w:pPr>
    </w:p>
    <w:p w14:paraId="787B654D" w14:textId="77777777" w:rsidR="00133CEC" w:rsidRDefault="00133CEC" w:rsidP="00286D28">
      <w:pPr>
        <w:ind w:firstLine="720"/>
        <w:jc w:val="center"/>
        <w:rPr>
          <w:rFonts w:ascii="Times New Roman" w:hAnsi="Times New Roman" w:cs="Times New Roman"/>
          <w:b/>
          <w:bCs/>
          <w:sz w:val="28"/>
          <w:szCs w:val="28"/>
        </w:rPr>
      </w:pPr>
    </w:p>
    <w:p w14:paraId="21860635" w14:textId="77777777" w:rsidR="00133CEC" w:rsidRDefault="00133CEC" w:rsidP="00286D28">
      <w:pPr>
        <w:ind w:firstLine="720"/>
        <w:jc w:val="center"/>
        <w:rPr>
          <w:rFonts w:ascii="Times New Roman" w:hAnsi="Times New Roman" w:cs="Times New Roman"/>
          <w:b/>
          <w:bCs/>
          <w:sz w:val="28"/>
          <w:szCs w:val="28"/>
        </w:rPr>
      </w:pPr>
    </w:p>
    <w:p w14:paraId="43BF9E0A" w14:textId="77777777" w:rsidR="00133CEC" w:rsidRDefault="00133CEC" w:rsidP="00286D28">
      <w:pPr>
        <w:ind w:firstLine="720"/>
        <w:jc w:val="center"/>
        <w:rPr>
          <w:rFonts w:ascii="Times New Roman" w:hAnsi="Times New Roman" w:cs="Times New Roman"/>
          <w:b/>
          <w:bCs/>
          <w:sz w:val="28"/>
          <w:szCs w:val="28"/>
        </w:rPr>
      </w:pPr>
    </w:p>
    <w:p w14:paraId="1E369904" w14:textId="77777777" w:rsidR="00133CEC" w:rsidRDefault="00133CEC" w:rsidP="00286D28">
      <w:pPr>
        <w:ind w:firstLine="720"/>
        <w:jc w:val="center"/>
        <w:rPr>
          <w:rFonts w:ascii="Times New Roman" w:hAnsi="Times New Roman" w:cs="Times New Roman"/>
          <w:b/>
          <w:bCs/>
          <w:sz w:val="28"/>
          <w:szCs w:val="28"/>
        </w:rPr>
      </w:pPr>
    </w:p>
    <w:p w14:paraId="195C3F66" w14:textId="77777777" w:rsidR="00133CEC" w:rsidRDefault="00133CEC" w:rsidP="00286D28">
      <w:pPr>
        <w:ind w:firstLine="720"/>
        <w:jc w:val="center"/>
        <w:rPr>
          <w:rFonts w:ascii="Times New Roman" w:hAnsi="Times New Roman" w:cs="Times New Roman"/>
          <w:b/>
          <w:bCs/>
          <w:sz w:val="28"/>
          <w:szCs w:val="28"/>
        </w:rPr>
      </w:pPr>
    </w:p>
    <w:p w14:paraId="2427ED9A" w14:textId="77777777" w:rsidR="00133CEC" w:rsidRDefault="00133CEC" w:rsidP="00286D28">
      <w:pPr>
        <w:ind w:firstLine="720"/>
        <w:jc w:val="center"/>
        <w:rPr>
          <w:rFonts w:ascii="Times New Roman" w:hAnsi="Times New Roman" w:cs="Times New Roman"/>
          <w:b/>
          <w:bCs/>
          <w:sz w:val="28"/>
          <w:szCs w:val="28"/>
        </w:rPr>
      </w:pPr>
    </w:p>
    <w:p w14:paraId="7911FFB9" w14:textId="77777777" w:rsidR="00133CEC" w:rsidRDefault="00133CEC" w:rsidP="00286D28">
      <w:pPr>
        <w:ind w:firstLine="720"/>
        <w:jc w:val="center"/>
        <w:rPr>
          <w:rFonts w:ascii="Times New Roman" w:hAnsi="Times New Roman" w:cs="Times New Roman"/>
          <w:b/>
          <w:bCs/>
          <w:sz w:val="28"/>
          <w:szCs w:val="28"/>
        </w:rPr>
      </w:pPr>
    </w:p>
    <w:p w14:paraId="1BD39023" w14:textId="77777777" w:rsidR="00133CEC" w:rsidRDefault="00133CEC" w:rsidP="00286D28">
      <w:pPr>
        <w:ind w:firstLine="720"/>
        <w:jc w:val="center"/>
        <w:rPr>
          <w:rFonts w:ascii="Times New Roman" w:hAnsi="Times New Roman" w:cs="Times New Roman"/>
          <w:b/>
          <w:bCs/>
          <w:sz w:val="28"/>
          <w:szCs w:val="28"/>
        </w:rPr>
      </w:pPr>
    </w:p>
    <w:p w14:paraId="18A898AB" w14:textId="77777777" w:rsidR="00133CEC" w:rsidRDefault="00133CEC" w:rsidP="00286D28">
      <w:pPr>
        <w:ind w:firstLine="720"/>
        <w:jc w:val="center"/>
        <w:rPr>
          <w:rFonts w:ascii="Times New Roman" w:hAnsi="Times New Roman" w:cs="Times New Roman"/>
          <w:b/>
          <w:bCs/>
          <w:sz w:val="28"/>
          <w:szCs w:val="28"/>
        </w:rPr>
      </w:pPr>
    </w:p>
    <w:p w14:paraId="13A8EB64" w14:textId="16F59C29"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lastRenderedPageBreak/>
        <w:t>Abstract</w:t>
      </w:r>
    </w:p>
    <w:p w14:paraId="38C604CD" w14:textId="5D3D1452" w:rsidR="00F7593F" w:rsidRPr="00133CEC" w:rsidRDefault="00133CEC" w:rsidP="00133CEC">
      <w:pPr>
        <w:ind w:firstLine="720"/>
        <w:jc w:val="both"/>
        <w:rPr>
          <w:rFonts w:ascii="Times New Roman" w:hAnsi="Times New Roman" w:cs="Times New Roman"/>
          <w:sz w:val="24"/>
          <w:szCs w:val="24"/>
        </w:rPr>
      </w:pPr>
      <w:r w:rsidRPr="00133CEC">
        <w:rPr>
          <w:sz w:val="24"/>
          <w:szCs w:val="24"/>
        </w:rPr>
        <w:t xml:space="preserve">The </w:t>
      </w:r>
      <w:r w:rsidRPr="00133CEC">
        <w:rPr>
          <w:rStyle w:val="Strong"/>
          <w:b w:val="0"/>
          <w:sz w:val="24"/>
          <w:szCs w:val="24"/>
        </w:rPr>
        <w:t>Sales/Demand Forecasting System</w:t>
      </w:r>
      <w:r w:rsidRPr="00133CEC">
        <w:rPr>
          <w:sz w:val="24"/>
          <w:szCs w:val="24"/>
        </w:rPr>
        <w:t xml:space="preserve"> is a data-driven application developed to </w:t>
      </w:r>
      <w:proofErr w:type="spellStart"/>
      <w:r w:rsidRPr="00133CEC">
        <w:rPr>
          <w:sz w:val="24"/>
          <w:szCs w:val="24"/>
        </w:rPr>
        <w:t>analyze</w:t>
      </w:r>
      <w:proofErr w:type="spellEnd"/>
      <w:r w:rsidRPr="00133CEC">
        <w:rPr>
          <w:sz w:val="24"/>
          <w:szCs w:val="24"/>
        </w:rPr>
        <w:t xml:space="preserve"> historical sales data and predict future product demand using machine learning and time-series forecasting techniques. The system collects and </w:t>
      </w:r>
      <w:proofErr w:type="spellStart"/>
      <w:r w:rsidRPr="00133CEC">
        <w:rPr>
          <w:sz w:val="24"/>
          <w:szCs w:val="24"/>
        </w:rPr>
        <w:t>preprocesses</w:t>
      </w:r>
      <w:proofErr w:type="spellEnd"/>
      <w:r w:rsidRPr="00133CEC">
        <w:rPr>
          <w:sz w:val="24"/>
          <w:szCs w:val="24"/>
        </w:rPr>
        <w:t xml:space="preserve"> sales information such as product details, sales quantity, price, date, category, and regional information to ensure accurate analysis. Exploratory Data Analysis (EDA) is performed to identify sales patterns, seasonal trends, customer demand variations, and top-performing products. Different forecasting and machine learning models such as ARIMA, Prophet, Random Forest, and </w:t>
      </w:r>
      <w:proofErr w:type="spellStart"/>
      <w:r w:rsidRPr="00133CEC">
        <w:rPr>
          <w:sz w:val="24"/>
          <w:szCs w:val="24"/>
        </w:rPr>
        <w:t>XGBoost</w:t>
      </w:r>
      <w:proofErr w:type="spellEnd"/>
      <w:r w:rsidRPr="00133CEC">
        <w:rPr>
          <w:sz w:val="24"/>
          <w:szCs w:val="24"/>
        </w:rPr>
        <w:t xml:space="preserve"> can be implemented and compared based on performance metrics such as MAE, RMSE, and MAPE. An interactive dashboard is developed to visualize historical sales, product-wise performance, demand trends, and predicted future sales. The system also provides meaningful insights that can support inventory planning, production scheduling, pricing strategies, and business decision-making. By combining data </w:t>
      </w:r>
      <w:proofErr w:type="spellStart"/>
      <w:r w:rsidRPr="00133CEC">
        <w:rPr>
          <w:sz w:val="24"/>
          <w:szCs w:val="24"/>
        </w:rPr>
        <w:t>preprocessing</w:t>
      </w:r>
      <w:proofErr w:type="spellEnd"/>
      <w:r w:rsidRPr="00133CEC">
        <w:rPr>
          <w:sz w:val="24"/>
          <w:szCs w:val="24"/>
        </w:rPr>
        <w:t xml:space="preserve">, analytics, machine learning, forecasting, and visualization, the proposed system provides a complete solution for understanding sales </w:t>
      </w:r>
      <w:proofErr w:type="spellStart"/>
      <w:r w:rsidRPr="00133CEC">
        <w:rPr>
          <w:sz w:val="24"/>
          <w:szCs w:val="24"/>
        </w:rPr>
        <w:t>behavior</w:t>
      </w:r>
      <w:proofErr w:type="spellEnd"/>
      <w:r w:rsidRPr="00133CEC">
        <w:rPr>
          <w:sz w:val="24"/>
          <w:szCs w:val="24"/>
        </w:rPr>
        <w:t xml:space="preserve"> and anticipating future demand. This helps businesses reduce overstocking and stock shortages, improve resource utilization, and make more informed data-driven decisions.</w:t>
      </w:r>
      <w:bookmarkStart w:id="0" w:name="_GoBack"/>
      <w:bookmarkEnd w:id="0"/>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altName w:val="Arial"/>
    <w:charset w:val="00"/>
    <w:family w:val="swiss"/>
    <w:pitch w:val="default"/>
    <w:sig w:usb0="00000000" w:usb1="00000000"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133CEC"/>
    <w:rsid w:val="00286D28"/>
    <w:rsid w:val="00295A23"/>
    <w:rsid w:val="003930F3"/>
    <w:rsid w:val="005C243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33C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Vignesh</cp:lastModifiedBy>
  <cp:revision>2</cp:revision>
  <dcterms:created xsi:type="dcterms:W3CDTF">2026-08-18T03:01:00Z</dcterms:created>
  <dcterms:modified xsi:type="dcterms:W3CDTF">2026-08-18T03:01:00Z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