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79D6B" w14:textId="0F62EF9A" w:rsidR="00734673" w:rsidRPr="00734673" w:rsidRDefault="00734673">
      <w:pPr>
        <w:rPr>
          <w:b/>
          <w:bCs/>
        </w:rPr>
      </w:pPr>
      <w:r w:rsidRPr="00734673">
        <w:rPr>
          <w:b/>
          <w:bCs/>
        </w:rPr>
        <w:t>Power BI Analysis:</w:t>
      </w:r>
    </w:p>
    <w:p w14:paraId="20DFA2CA" w14:textId="6965A420" w:rsidR="00B33143" w:rsidRPr="00352BE7" w:rsidRDefault="00B33143" w:rsidP="00B33143">
      <w:pPr>
        <w:rPr>
          <w:rFonts w:ascii="Times New Roman" w:hAnsi="Times New Roman" w:cs="Times New Roman"/>
          <w:sz w:val="20"/>
          <w:szCs w:val="20"/>
        </w:rPr>
      </w:pPr>
      <w:r w:rsidRPr="00352BE7">
        <w:rPr>
          <w:rFonts w:ascii="Times New Roman" w:hAnsi="Times New Roman" w:cs="Times New Roman"/>
          <w:sz w:val="20"/>
          <w:szCs w:val="20"/>
        </w:rPr>
        <w:t xml:space="preserve">Temporal Analysis: </w:t>
      </w:r>
    </w:p>
    <w:p w14:paraId="3E74E930" w14:textId="1AC78F55" w:rsidR="00B33143" w:rsidRPr="00352BE7" w:rsidRDefault="00B33143" w:rsidP="00335F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52BE7">
        <w:rPr>
          <w:rFonts w:ascii="Times New Roman" w:hAnsi="Times New Roman" w:cs="Times New Roman"/>
          <w:sz w:val="20"/>
          <w:szCs w:val="20"/>
        </w:rPr>
        <w:t>What are the seasonal sales trends of Coca-Cola products, and how can we adjust our promotions to align with peak sales periods?</w:t>
      </w:r>
    </w:p>
    <w:p w14:paraId="109E0F8F" w14:textId="65D02288" w:rsidR="00335F37" w:rsidRPr="00352BE7" w:rsidRDefault="00335F37" w:rsidP="00335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52BE7">
        <w:rPr>
          <w:rFonts w:ascii="Times New Roman" w:hAnsi="Times New Roman" w:cs="Times New Roman"/>
          <w:sz w:val="20"/>
          <w:szCs w:val="20"/>
        </w:rPr>
        <w:t>From the line plot</w:t>
      </w:r>
      <w:r w:rsidR="002430C4" w:rsidRPr="00352BE7">
        <w:rPr>
          <w:rFonts w:ascii="Times New Roman" w:hAnsi="Times New Roman" w:cs="Times New Roman"/>
          <w:sz w:val="20"/>
          <w:szCs w:val="20"/>
        </w:rPr>
        <w:t xml:space="preserve"> Sum of Unit sold by Month, we can observe</w:t>
      </w:r>
      <w:r w:rsidR="0083226F" w:rsidRPr="00352BE7">
        <w:rPr>
          <w:rFonts w:ascii="Times New Roman" w:hAnsi="Times New Roman" w:cs="Times New Roman"/>
          <w:sz w:val="20"/>
          <w:szCs w:val="20"/>
        </w:rPr>
        <w:t xml:space="preserve"> peak sales </w:t>
      </w:r>
      <w:r w:rsidR="002F5957" w:rsidRPr="00352BE7">
        <w:rPr>
          <w:rFonts w:ascii="Times New Roman" w:hAnsi="Times New Roman" w:cs="Times New Roman"/>
          <w:sz w:val="20"/>
          <w:szCs w:val="20"/>
        </w:rPr>
        <w:t>occur</w:t>
      </w:r>
      <w:r w:rsidR="0083226F" w:rsidRPr="00352BE7">
        <w:rPr>
          <w:rFonts w:ascii="Times New Roman" w:hAnsi="Times New Roman" w:cs="Times New Roman"/>
          <w:sz w:val="20"/>
          <w:szCs w:val="20"/>
        </w:rPr>
        <w:t xml:space="preserve"> during the months of July and December.</w:t>
      </w:r>
      <w:r w:rsidR="002F5957" w:rsidRPr="00352BE7">
        <w:rPr>
          <w:rFonts w:ascii="Times New Roman" w:hAnsi="Times New Roman" w:cs="Times New Roman"/>
          <w:sz w:val="20"/>
          <w:szCs w:val="20"/>
        </w:rPr>
        <w:t xml:space="preserve">  Whereas </w:t>
      </w:r>
      <w:r w:rsidR="00C13592" w:rsidRPr="00352BE7">
        <w:rPr>
          <w:rFonts w:ascii="Times New Roman" w:hAnsi="Times New Roman" w:cs="Times New Roman"/>
          <w:sz w:val="20"/>
          <w:szCs w:val="20"/>
        </w:rPr>
        <w:t>low</w:t>
      </w:r>
      <w:r w:rsidR="002F5957" w:rsidRPr="00352BE7">
        <w:rPr>
          <w:rFonts w:ascii="Times New Roman" w:hAnsi="Times New Roman" w:cs="Times New Roman"/>
          <w:sz w:val="20"/>
          <w:szCs w:val="20"/>
        </w:rPr>
        <w:t xml:space="preserve"> peak sales </w:t>
      </w:r>
      <w:r w:rsidR="00C13592" w:rsidRPr="00352BE7">
        <w:rPr>
          <w:rFonts w:ascii="Times New Roman" w:hAnsi="Times New Roman" w:cs="Times New Roman"/>
          <w:sz w:val="20"/>
          <w:szCs w:val="20"/>
        </w:rPr>
        <w:t>happen</w:t>
      </w:r>
      <w:r w:rsidR="002F5957" w:rsidRPr="00352BE7">
        <w:rPr>
          <w:rFonts w:ascii="Times New Roman" w:hAnsi="Times New Roman" w:cs="Times New Roman"/>
          <w:sz w:val="20"/>
          <w:szCs w:val="20"/>
        </w:rPr>
        <w:t xml:space="preserve"> during the months of </w:t>
      </w:r>
      <w:r w:rsidR="00DC34BE" w:rsidRPr="00352BE7">
        <w:rPr>
          <w:rFonts w:ascii="Times New Roman" w:hAnsi="Times New Roman" w:cs="Times New Roman"/>
          <w:sz w:val="20"/>
          <w:szCs w:val="20"/>
        </w:rPr>
        <w:t xml:space="preserve">April and October. </w:t>
      </w:r>
      <w:r w:rsidR="00C13592" w:rsidRPr="00352BE7">
        <w:rPr>
          <w:rFonts w:ascii="Times New Roman" w:hAnsi="Times New Roman" w:cs="Times New Roman"/>
          <w:sz w:val="20"/>
          <w:szCs w:val="20"/>
        </w:rPr>
        <w:t>So,</w:t>
      </w:r>
      <w:r w:rsidR="00DC34BE" w:rsidRPr="00352BE7">
        <w:rPr>
          <w:rFonts w:ascii="Times New Roman" w:hAnsi="Times New Roman" w:cs="Times New Roman"/>
          <w:sz w:val="20"/>
          <w:szCs w:val="20"/>
        </w:rPr>
        <w:t xml:space="preserve"> the companies should </w:t>
      </w:r>
      <w:r w:rsidR="00C13592" w:rsidRPr="00352BE7">
        <w:rPr>
          <w:rFonts w:ascii="Times New Roman" w:hAnsi="Times New Roman" w:cs="Times New Roman"/>
          <w:sz w:val="20"/>
          <w:szCs w:val="20"/>
        </w:rPr>
        <w:t>concentrate more on the how to increase the sales during these months.</w:t>
      </w:r>
      <w:r w:rsidR="008A7034" w:rsidRPr="00352BE7">
        <w:rPr>
          <w:rFonts w:ascii="Times New Roman" w:hAnsi="Times New Roman" w:cs="Times New Roman"/>
          <w:sz w:val="20"/>
          <w:szCs w:val="20"/>
        </w:rPr>
        <w:t xml:space="preserve"> During the low peak sales</w:t>
      </w:r>
      <w:r w:rsidR="00636BF8" w:rsidRPr="00352BE7">
        <w:rPr>
          <w:rFonts w:ascii="Times New Roman" w:hAnsi="Times New Roman" w:cs="Times New Roman"/>
          <w:sz w:val="20"/>
          <w:szCs w:val="20"/>
        </w:rPr>
        <w:t xml:space="preserve">, Fanta beverage has low average sales while coca cola </w:t>
      </w:r>
      <w:r w:rsidR="00C4124E" w:rsidRPr="00352BE7">
        <w:rPr>
          <w:rFonts w:ascii="Times New Roman" w:hAnsi="Times New Roman" w:cs="Times New Roman"/>
          <w:sz w:val="20"/>
          <w:szCs w:val="20"/>
        </w:rPr>
        <w:t>has</w:t>
      </w:r>
      <w:r w:rsidR="00636BF8" w:rsidRPr="00352BE7">
        <w:rPr>
          <w:rFonts w:ascii="Times New Roman" w:hAnsi="Times New Roman" w:cs="Times New Roman"/>
          <w:sz w:val="20"/>
          <w:szCs w:val="20"/>
        </w:rPr>
        <w:t xml:space="preserve"> more average sales.</w:t>
      </w:r>
    </w:p>
    <w:p w14:paraId="7E95695C" w14:textId="61EA95EF" w:rsidR="00BC1E72" w:rsidRPr="00352BE7" w:rsidRDefault="00BC1E72" w:rsidP="00335F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52BE7">
        <w:rPr>
          <w:rFonts w:ascii="Times New Roman" w:hAnsi="Times New Roman" w:cs="Times New Roman"/>
          <w:sz w:val="20"/>
          <w:szCs w:val="20"/>
        </w:rPr>
        <w:t xml:space="preserve">During </w:t>
      </w:r>
      <w:r w:rsidR="005D0328" w:rsidRPr="00352BE7">
        <w:rPr>
          <w:rFonts w:ascii="Times New Roman" w:hAnsi="Times New Roman" w:cs="Times New Roman"/>
          <w:sz w:val="20"/>
          <w:szCs w:val="20"/>
        </w:rPr>
        <w:t>Q1</w:t>
      </w:r>
      <w:r w:rsidRPr="00352BE7">
        <w:rPr>
          <w:rFonts w:ascii="Times New Roman" w:hAnsi="Times New Roman" w:cs="Times New Roman"/>
          <w:sz w:val="20"/>
          <w:szCs w:val="20"/>
        </w:rPr>
        <w:t xml:space="preserve">, total sales </w:t>
      </w:r>
      <w:r w:rsidR="00C4124E" w:rsidRPr="00352BE7">
        <w:rPr>
          <w:rFonts w:ascii="Times New Roman" w:hAnsi="Times New Roman" w:cs="Times New Roman"/>
          <w:sz w:val="20"/>
          <w:szCs w:val="20"/>
        </w:rPr>
        <w:t>declined</w:t>
      </w:r>
      <w:r w:rsidR="0031306B" w:rsidRPr="00352BE7">
        <w:rPr>
          <w:rFonts w:ascii="Times New Roman" w:hAnsi="Times New Roman" w:cs="Times New Roman"/>
          <w:sz w:val="20"/>
          <w:szCs w:val="20"/>
        </w:rPr>
        <w:t xml:space="preserve"> while </w:t>
      </w:r>
      <w:r w:rsidR="00C4124E" w:rsidRPr="00352BE7">
        <w:rPr>
          <w:rFonts w:ascii="Times New Roman" w:hAnsi="Times New Roman" w:cs="Times New Roman"/>
          <w:sz w:val="20"/>
          <w:szCs w:val="20"/>
        </w:rPr>
        <w:t>for</w:t>
      </w:r>
      <w:r w:rsidR="0031306B" w:rsidRPr="00352BE7">
        <w:rPr>
          <w:rFonts w:ascii="Times New Roman" w:hAnsi="Times New Roman" w:cs="Times New Roman"/>
          <w:sz w:val="20"/>
          <w:szCs w:val="20"/>
        </w:rPr>
        <w:t xml:space="preserve"> quarter Q2 sales </w:t>
      </w:r>
      <w:r w:rsidR="00C4124E" w:rsidRPr="00352BE7">
        <w:rPr>
          <w:rFonts w:ascii="Times New Roman" w:hAnsi="Times New Roman" w:cs="Times New Roman"/>
          <w:sz w:val="20"/>
          <w:szCs w:val="20"/>
        </w:rPr>
        <w:t>followed an</w:t>
      </w:r>
      <w:r w:rsidR="000F4B4C" w:rsidRPr="00352BE7">
        <w:rPr>
          <w:rFonts w:ascii="Times New Roman" w:hAnsi="Times New Roman" w:cs="Times New Roman"/>
          <w:sz w:val="20"/>
          <w:szCs w:val="20"/>
        </w:rPr>
        <w:t xml:space="preserve"> increasing trend and reached peak sales </w:t>
      </w:r>
      <w:r w:rsidR="00B51616" w:rsidRPr="00352BE7">
        <w:rPr>
          <w:rFonts w:ascii="Times New Roman" w:hAnsi="Times New Roman" w:cs="Times New Roman"/>
          <w:sz w:val="20"/>
          <w:szCs w:val="20"/>
        </w:rPr>
        <w:t xml:space="preserve">in quarter Q3. </w:t>
      </w:r>
      <w:r w:rsidR="00C4124E" w:rsidRPr="00352BE7">
        <w:rPr>
          <w:rFonts w:ascii="Times New Roman" w:hAnsi="Times New Roman" w:cs="Times New Roman"/>
          <w:sz w:val="20"/>
          <w:szCs w:val="20"/>
        </w:rPr>
        <w:t>Again,</w:t>
      </w:r>
      <w:r w:rsidR="00B51616" w:rsidRPr="00352BE7">
        <w:rPr>
          <w:rFonts w:ascii="Times New Roman" w:hAnsi="Times New Roman" w:cs="Times New Roman"/>
          <w:sz w:val="20"/>
          <w:szCs w:val="20"/>
        </w:rPr>
        <w:t xml:space="preserve"> average total </w:t>
      </w:r>
      <w:r w:rsidR="005D0328" w:rsidRPr="00352BE7">
        <w:rPr>
          <w:rFonts w:ascii="Times New Roman" w:hAnsi="Times New Roman" w:cs="Times New Roman"/>
          <w:sz w:val="20"/>
          <w:szCs w:val="20"/>
        </w:rPr>
        <w:t>sales</w:t>
      </w:r>
      <w:r w:rsidR="00B51616" w:rsidRPr="00352BE7">
        <w:rPr>
          <w:rFonts w:ascii="Times New Roman" w:hAnsi="Times New Roman" w:cs="Times New Roman"/>
          <w:sz w:val="20"/>
          <w:szCs w:val="20"/>
        </w:rPr>
        <w:t xml:space="preserve"> </w:t>
      </w:r>
      <w:r w:rsidR="00C4124E" w:rsidRPr="00352BE7">
        <w:rPr>
          <w:rFonts w:ascii="Times New Roman" w:hAnsi="Times New Roman" w:cs="Times New Roman"/>
          <w:sz w:val="20"/>
          <w:szCs w:val="20"/>
        </w:rPr>
        <w:t xml:space="preserve">declined </w:t>
      </w:r>
      <w:r w:rsidR="00B51616" w:rsidRPr="00352BE7">
        <w:rPr>
          <w:rFonts w:ascii="Times New Roman" w:hAnsi="Times New Roman" w:cs="Times New Roman"/>
          <w:sz w:val="20"/>
          <w:szCs w:val="20"/>
        </w:rPr>
        <w:t>Q3, 2022</w:t>
      </w:r>
      <w:r w:rsidR="00C4124E" w:rsidRPr="00352BE7">
        <w:rPr>
          <w:rFonts w:ascii="Times New Roman" w:hAnsi="Times New Roman" w:cs="Times New Roman"/>
          <w:sz w:val="20"/>
          <w:szCs w:val="20"/>
        </w:rPr>
        <w:t xml:space="preserve"> and </w:t>
      </w:r>
      <w:r w:rsidR="005D0328" w:rsidRPr="00352BE7">
        <w:rPr>
          <w:rFonts w:ascii="Times New Roman" w:hAnsi="Times New Roman" w:cs="Times New Roman"/>
          <w:sz w:val="20"/>
          <w:szCs w:val="20"/>
        </w:rPr>
        <w:t>sales increased in Q4. So, there are seasonal sales trends.</w:t>
      </w:r>
      <w:r w:rsidRPr="00352BE7">
        <w:rPr>
          <w:rFonts w:ascii="Times New Roman" w:hAnsi="Times New Roman" w:cs="Times New Roman"/>
          <w:sz w:val="20"/>
          <w:szCs w:val="20"/>
        </w:rPr>
        <w:t xml:space="preserve"> </w:t>
      </w:r>
      <w:r w:rsidR="00DE5480" w:rsidRPr="00352BE7">
        <w:rPr>
          <w:rFonts w:ascii="Times New Roman" w:hAnsi="Times New Roman" w:cs="Times New Roman"/>
          <w:sz w:val="20"/>
          <w:szCs w:val="20"/>
        </w:rPr>
        <w:t xml:space="preserve"> Hence the company should focus on </w:t>
      </w:r>
      <w:r w:rsidR="009C35EF" w:rsidRPr="00352BE7">
        <w:rPr>
          <w:rFonts w:ascii="Times New Roman" w:hAnsi="Times New Roman" w:cs="Times New Roman"/>
          <w:sz w:val="20"/>
          <w:szCs w:val="20"/>
        </w:rPr>
        <w:t>improving marketing strategies</w:t>
      </w:r>
      <w:r w:rsidR="006F4F32" w:rsidRPr="00352BE7">
        <w:rPr>
          <w:rFonts w:ascii="Times New Roman" w:hAnsi="Times New Roman" w:cs="Times New Roman"/>
          <w:sz w:val="20"/>
          <w:szCs w:val="20"/>
        </w:rPr>
        <w:t xml:space="preserve"> </w:t>
      </w:r>
      <w:r w:rsidR="009C35EF" w:rsidRPr="00352BE7">
        <w:rPr>
          <w:rFonts w:ascii="Times New Roman" w:hAnsi="Times New Roman" w:cs="Times New Roman"/>
          <w:sz w:val="20"/>
          <w:szCs w:val="20"/>
        </w:rPr>
        <w:t>during Q1 and Q3.</w:t>
      </w:r>
    </w:p>
    <w:p w14:paraId="30548CCF" w14:textId="77777777" w:rsidR="006832E0" w:rsidRPr="00352BE7" w:rsidRDefault="006832E0" w:rsidP="006832E0">
      <w:pPr>
        <w:rPr>
          <w:rFonts w:ascii="Times New Roman" w:hAnsi="Times New Roman" w:cs="Times New Roman"/>
          <w:sz w:val="20"/>
          <w:szCs w:val="20"/>
        </w:rPr>
      </w:pPr>
    </w:p>
    <w:p w14:paraId="3F45AC45" w14:textId="5D28D1EF" w:rsidR="00B33143" w:rsidRPr="00352BE7" w:rsidRDefault="00B33143" w:rsidP="00B33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52BE7">
        <w:rPr>
          <w:rFonts w:ascii="Times New Roman" w:hAnsi="Times New Roman" w:cs="Times New Roman"/>
          <w:sz w:val="20"/>
          <w:szCs w:val="20"/>
        </w:rPr>
        <w:t>Regional Performance: Which regions demonstrate the highest and lowest sales performance for Coca-Cola products, and what strategies can be implemented to improve sales in underperforming regions?</w:t>
      </w:r>
    </w:p>
    <w:p w14:paraId="6BF8DFF6" w14:textId="52E80669" w:rsidR="003E6A68" w:rsidRPr="00352BE7" w:rsidRDefault="00E4274C" w:rsidP="00DB0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52BE7">
        <w:rPr>
          <w:rFonts w:ascii="Times New Roman" w:hAnsi="Times New Roman" w:cs="Times New Roman"/>
          <w:sz w:val="20"/>
          <w:szCs w:val="20"/>
        </w:rPr>
        <w:t>The West</w:t>
      </w:r>
      <w:r w:rsidR="00EB0C5B" w:rsidRPr="00352BE7">
        <w:rPr>
          <w:rFonts w:ascii="Times New Roman" w:hAnsi="Times New Roman" w:cs="Times New Roman"/>
          <w:sz w:val="20"/>
          <w:szCs w:val="20"/>
        </w:rPr>
        <w:t xml:space="preserve"> region contributes to most sales</w:t>
      </w:r>
      <w:r w:rsidR="00FF07BB" w:rsidRPr="00352BE7">
        <w:rPr>
          <w:rFonts w:ascii="Times New Roman" w:hAnsi="Times New Roman" w:cs="Times New Roman"/>
          <w:sz w:val="20"/>
          <w:szCs w:val="20"/>
        </w:rPr>
        <w:t xml:space="preserve"> with coca cola sales of </w:t>
      </w:r>
      <w:r w:rsidR="00C550B2" w:rsidRPr="00352BE7">
        <w:rPr>
          <w:rFonts w:ascii="Times New Roman" w:hAnsi="Times New Roman" w:cs="Times New Roman"/>
          <w:sz w:val="20"/>
          <w:szCs w:val="20"/>
        </w:rPr>
        <w:t>a total of</w:t>
      </w:r>
      <w:r w:rsidRPr="00352BE7">
        <w:rPr>
          <w:rFonts w:ascii="Times New Roman" w:hAnsi="Times New Roman" w:cs="Times New Roman"/>
          <w:sz w:val="20"/>
          <w:szCs w:val="20"/>
        </w:rPr>
        <w:t xml:space="preserve"> $0.46 Million. While the lowest sales are in the Midwest region</w:t>
      </w:r>
      <w:r w:rsidR="00625DA1" w:rsidRPr="00352BE7">
        <w:rPr>
          <w:rFonts w:ascii="Times New Roman" w:hAnsi="Times New Roman" w:cs="Times New Roman"/>
          <w:sz w:val="20"/>
          <w:szCs w:val="20"/>
        </w:rPr>
        <w:t xml:space="preserve"> with a total of $0.34 Million</w:t>
      </w:r>
      <w:r w:rsidRPr="00352BE7">
        <w:rPr>
          <w:rFonts w:ascii="Times New Roman" w:hAnsi="Times New Roman" w:cs="Times New Roman"/>
          <w:sz w:val="20"/>
          <w:szCs w:val="20"/>
        </w:rPr>
        <w:t>.</w:t>
      </w:r>
      <w:r w:rsidR="00543596" w:rsidRPr="00352BE7">
        <w:rPr>
          <w:rFonts w:ascii="Times New Roman" w:hAnsi="Times New Roman" w:cs="Times New Roman"/>
          <w:sz w:val="20"/>
          <w:szCs w:val="20"/>
        </w:rPr>
        <w:t xml:space="preserve"> </w:t>
      </w:r>
      <w:r w:rsidR="00DB050E" w:rsidRPr="00352BE7">
        <w:rPr>
          <w:rFonts w:ascii="Times New Roman" w:hAnsi="Times New Roman" w:cs="Times New Roman"/>
          <w:sz w:val="20"/>
          <w:szCs w:val="20"/>
        </w:rPr>
        <w:t>'Coca-Cola', with 16.7% of records; 'Sprite', with 16.7% of records; and 'Fanta', with 16.7% of records, among others, most affect the distribution.</w:t>
      </w:r>
    </w:p>
    <w:p w14:paraId="0ECF6B20" w14:textId="62742792" w:rsidR="0006014D" w:rsidRPr="00352BE7" w:rsidRDefault="0006014D" w:rsidP="00DB0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52BE7">
        <w:rPr>
          <w:rFonts w:ascii="Times New Roman" w:hAnsi="Times New Roman" w:cs="Times New Roman"/>
          <w:sz w:val="20"/>
          <w:szCs w:val="20"/>
        </w:rPr>
        <w:t xml:space="preserve">Walmart has </w:t>
      </w:r>
      <w:r w:rsidR="001C202A" w:rsidRPr="00352BE7">
        <w:rPr>
          <w:rFonts w:ascii="Times New Roman" w:hAnsi="Times New Roman" w:cs="Times New Roman"/>
          <w:sz w:val="20"/>
          <w:szCs w:val="20"/>
        </w:rPr>
        <w:t>the most</w:t>
      </w:r>
      <w:r w:rsidRPr="00352BE7">
        <w:rPr>
          <w:rFonts w:ascii="Times New Roman" w:hAnsi="Times New Roman" w:cs="Times New Roman"/>
          <w:sz w:val="20"/>
          <w:szCs w:val="20"/>
        </w:rPr>
        <w:t xml:space="preserve"> sales in northeast, southeast, and Midwest region.</w:t>
      </w:r>
      <w:r w:rsidR="001C202A" w:rsidRPr="00352BE7">
        <w:rPr>
          <w:rFonts w:ascii="Times New Roman" w:hAnsi="Times New Roman" w:cs="Times New Roman"/>
          <w:sz w:val="20"/>
          <w:szCs w:val="20"/>
        </w:rPr>
        <w:t xml:space="preserve"> Costco has the </w:t>
      </w:r>
      <w:r w:rsidR="00362BB3" w:rsidRPr="00352BE7">
        <w:rPr>
          <w:rFonts w:ascii="Times New Roman" w:hAnsi="Times New Roman" w:cs="Times New Roman"/>
          <w:sz w:val="20"/>
          <w:szCs w:val="20"/>
        </w:rPr>
        <w:t>most</w:t>
      </w:r>
      <w:r w:rsidR="001C202A" w:rsidRPr="00352BE7">
        <w:rPr>
          <w:rFonts w:ascii="Times New Roman" w:hAnsi="Times New Roman" w:cs="Times New Roman"/>
          <w:sz w:val="20"/>
          <w:szCs w:val="20"/>
        </w:rPr>
        <w:t xml:space="preserve"> sales in </w:t>
      </w:r>
      <w:r w:rsidR="00362BB3" w:rsidRPr="00352BE7">
        <w:rPr>
          <w:rFonts w:ascii="Times New Roman" w:hAnsi="Times New Roman" w:cs="Times New Roman"/>
          <w:sz w:val="20"/>
          <w:szCs w:val="20"/>
        </w:rPr>
        <w:t>the South</w:t>
      </w:r>
      <w:r w:rsidR="001C202A" w:rsidRPr="00352BE7">
        <w:rPr>
          <w:rFonts w:ascii="Times New Roman" w:hAnsi="Times New Roman" w:cs="Times New Roman"/>
          <w:sz w:val="20"/>
          <w:szCs w:val="20"/>
        </w:rPr>
        <w:t xml:space="preserve"> region.</w:t>
      </w:r>
      <w:r w:rsidR="00362BB3" w:rsidRPr="00352BE7">
        <w:rPr>
          <w:rFonts w:ascii="Times New Roman" w:hAnsi="Times New Roman" w:cs="Times New Roman"/>
          <w:sz w:val="20"/>
          <w:szCs w:val="20"/>
        </w:rPr>
        <w:t xml:space="preserve"> The</w:t>
      </w:r>
      <w:r w:rsidR="00D24EF8" w:rsidRPr="00352BE7">
        <w:rPr>
          <w:rFonts w:ascii="Times New Roman" w:hAnsi="Times New Roman" w:cs="Times New Roman"/>
          <w:sz w:val="20"/>
          <w:szCs w:val="20"/>
        </w:rPr>
        <w:t xml:space="preserve"> CVS has</w:t>
      </w:r>
      <w:r w:rsidR="00362BB3" w:rsidRPr="00352BE7">
        <w:rPr>
          <w:rFonts w:ascii="Times New Roman" w:hAnsi="Times New Roman" w:cs="Times New Roman"/>
          <w:sz w:val="20"/>
          <w:szCs w:val="20"/>
        </w:rPr>
        <w:t xml:space="preserve"> </w:t>
      </w:r>
      <w:r w:rsidR="00CD75BE" w:rsidRPr="00352BE7">
        <w:rPr>
          <w:rFonts w:ascii="Times New Roman" w:hAnsi="Times New Roman" w:cs="Times New Roman"/>
          <w:sz w:val="20"/>
          <w:szCs w:val="20"/>
        </w:rPr>
        <w:t>a major</w:t>
      </w:r>
      <w:r w:rsidR="00362BB3" w:rsidRPr="00352BE7">
        <w:rPr>
          <w:rFonts w:ascii="Times New Roman" w:hAnsi="Times New Roman" w:cs="Times New Roman"/>
          <w:sz w:val="20"/>
          <w:szCs w:val="20"/>
        </w:rPr>
        <w:t xml:space="preserve"> proportion of sales </w:t>
      </w:r>
      <w:r w:rsidR="00CB5364" w:rsidRPr="00352BE7">
        <w:rPr>
          <w:rFonts w:ascii="Times New Roman" w:hAnsi="Times New Roman" w:cs="Times New Roman"/>
          <w:sz w:val="20"/>
          <w:szCs w:val="20"/>
        </w:rPr>
        <w:t>fr</w:t>
      </w:r>
      <w:r w:rsidR="00D24EF8" w:rsidRPr="00352BE7">
        <w:rPr>
          <w:rFonts w:ascii="Times New Roman" w:hAnsi="Times New Roman" w:cs="Times New Roman"/>
          <w:sz w:val="20"/>
          <w:szCs w:val="20"/>
        </w:rPr>
        <w:t xml:space="preserve">om </w:t>
      </w:r>
      <w:r w:rsidR="00893E26" w:rsidRPr="00352BE7">
        <w:rPr>
          <w:rFonts w:ascii="Times New Roman" w:hAnsi="Times New Roman" w:cs="Times New Roman"/>
          <w:sz w:val="20"/>
          <w:szCs w:val="20"/>
        </w:rPr>
        <w:t>the west</w:t>
      </w:r>
      <w:r w:rsidR="00D24EF8" w:rsidRPr="00352BE7">
        <w:rPr>
          <w:rFonts w:ascii="Times New Roman" w:hAnsi="Times New Roman" w:cs="Times New Roman"/>
          <w:sz w:val="20"/>
          <w:szCs w:val="20"/>
        </w:rPr>
        <w:t xml:space="preserve"> region.</w:t>
      </w:r>
    </w:p>
    <w:p w14:paraId="77191DDF" w14:textId="77777777" w:rsidR="00D44D3E" w:rsidRPr="00352BE7" w:rsidRDefault="00D44D3E" w:rsidP="00B33143">
      <w:pPr>
        <w:rPr>
          <w:rFonts w:ascii="Times New Roman" w:hAnsi="Times New Roman" w:cs="Times New Roman"/>
          <w:sz w:val="20"/>
          <w:szCs w:val="20"/>
        </w:rPr>
      </w:pPr>
    </w:p>
    <w:p w14:paraId="53020DC2" w14:textId="698079A9" w:rsidR="00B33143" w:rsidRPr="00352BE7" w:rsidRDefault="00B33143" w:rsidP="00821D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52BE7">
        <w:rPr>
          <w:rFonts w:ascii="Times New Roman" w:hAnsi="Times New Roman" w:cs="Times New Roman"/>
          <w:sz w:val="20"/>
          <w:szCs w:val="20"/>
        </w:rPr>
        <w:t>Product Line Analysis: Which individual product lines contribute the most to Coca-Cola’s revenue, and how can we optimize the performance of lower-performing product lines?</w:t>
      </w:r>
    </w:p>
    <w:p w14:paraId="346A3503" w14:textId="06129E5A" w:rsidR="00821DBA" w:rsidRPr="00352BE7" w:rsidRDefault="007B2C74" w:rsidP="00821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52BE7">
        <w:rPr>
          <w:rFonts w:ascii="Times New Roman" w:hAnsi="Times New Roman" w:cs="Times New Roman"/>
          <w:sz w:val="20"/>
          <w:szCs w:val="20"/>
        </w:rPr>
        <w:t xml:space="preserve">Coca cola company produces the different </w:t>
      </w:r>
      <w:r w:rsidR="007E31E4" w:rsidRPr="00352BE7">
        <w:rPr>
          <w:rFonts w:ascii="Times New Roman" w:hAnsi="Times New Roman" w:cs="Times New Roman"/>
          <w:sz w:val="20"/>
          <w:szCs w:val="20"/>
        </w:rPr>
        <w:t xml:space="preserve">products under the same brand(KO) such as Coca-Cola, Fanta, Sprite, </w:t>
      </w:r>
      <w:r w:rsidR="0013762F" w:rsidRPr="00352BE7">
        <w:rPr>
          <w:rFonts w:ascii="Times New Roman" w:hAnsi="Times New Roman" w:cs="Times New Roman"/>
          <w:sz w:val="20"/>
          <w:szCs w:val="20"/>
        </w:rPr>
        <w:t>Diet Coke, Dasani Water etc. Out of all the products</w:t>
      </w:r>
      <w:r w:rsidR="00CB0D04" w:rsidRPr="00352BE7">
        <w:rPr>
          <w:rFonts w:ascii="Times New Roman" w:hAnsi="Times New Roman" w:cs="Times New Roman"/>
          <w:sz w:val="20"/>
          <w:szCs w:val="20"/>
        </w:rPr>
        <w:t xml:space="preserve">, Coca cola has </w:t>
      </w:r>
      <w:r w:rsidR="009E39A5" w:rsidRPr="00352BE7">
        <w:rPr>
          <w:rFonts w:ascii="Times New Roman" w:hAnsi="Times New Roman" w:cs="Times New Roman"/>
          <w:sz w:val="20"/>
          <w:szCs w:val="20"/>
        </w:rPr>
        <w:t>the most</w:t>
      </w:r>
      <w:r w:rsidR="00CB0D04" w:rsidRPr="00352BE7">
        <w:rPr>
          <w:rFonts w:ascii="Times New Roman" w:hAnsi="Times New Roman" w:cs="Times New Roman"/>
          <w:sz w:val="20"/>
          <w:szCs w:val="20"/>
        </w:rPr>
        <w:t xml:space="preserve"> no of units </w:t>
      </w:r>
      <w:r w:rsidR="00B34347" w:rsidRPr="00352BE7">
        <w:rPr>
          <w:rFonts w:ascii="Times New Roman" w:hAnsi="Times New Roman" w:cs="Times New Roman"/>
          <w:sz w:val="20"/>
          <w:szCs w:val="20"/>
        </w:rPr>
        <w:t>sold as well as total sales.</w:t>
      </w:r>
      <w:r w:rsidR="00E576A1" w:rsidRPr="00352BE7">
        <w:rPr>
          <w:rFonts w:ascii="Times New Roman" w:hAnsi="Times New Roman" w:cs="Times New Roman"/>
          <w:sz w:val="20"/>
          <w:szCs w:val="20"/>
        </w:rPr>
        <w:t xml:space="preserve"> It is followed by Dasani water and Diet Coke. Surprisingly, Diet coke has lower sales </w:t>
      </w:r>
      <w:r w:rsidR="00C40F5D" w:rsidRPr="00352BE7">
        <w:rPr>
          <w:rFonts w:ascii="Times New Roman" w:hAnsi="Times New Roman" w:cs="Times New Roman"/>
          <w:sz w:val="20"/>
          <w:szCs w:val="20"/>
        </w:rPr>
        <w:t xml:space="preserve">than Dasani water </w:t>
      </w:r>
      <w:r w:rsidR="004E3237" w:rsidRPr="00352BE7">
        <w:rPr>
          <w:rFonts w:ascii="Times New Roman" w:hAnsi="Times New Roman" w:cs="Times New Roman"/>
          <w:sz w:val="20"/>
          <w:szCs w:val="20"/>
        </w:rPr>
        <w:t xml:space="preserve">while the total number of units sold is almost </w:t>
      </w:r>
      <w:r w:rsidR="009E39A5" w:rsidRPr="00352BE7">
        <w:rPr>
          <w:rFonts w:ascii="Times New Roman" w:hAnsi="Times New Roman" w:cs="Times New Roman"/>
          <w:sz w:val="20"/>
          <w:szCs w:val="20"/>
        </w:rPr>
        <w:t>the same</w:t>
      </w:r>
      <w:r w:rsidR="004E3237" w:rsidRPr="00352BE7">
        <w:rPr>
          <w:rFonts w:ascii="Times New Roman" w:hAnsi="Times New Roman" w:cs="Times New Roman"/>
          <w:sz w:val="20"/>
          <w:szCs w:val="20"/>
        </w:rPr>
        <w:t>.</w:t>
      </w:r>
    </w:p>
    <w:p w14:paraId="78789660" w14:textId="1244FD42" w:rsidR="0083369E" w:rsidRPr="00352BE7" w:rsidRDefault="00CD5E5F" w:rsidP="00821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52BE7">
        <w:rPr>
          <w:rFonts w:ascii="Times New Roman" w:hAnsi="Times New Roman" w:cs="Times New Roman"/>
          <w:sz w:val="20"/>
          <w:szCs w:val="20"/>
        </w:rPr>
        <w:t xml:space="preserve">From my analysis, I found that </w:t>
      </w:r>
      <w:r w:rsidR="002369B8" w:rsidRPr="00352BE7">
        <w:rPr>
          <w:rFonts w:ascii="Times New Roman" w:hAnsi="Times New Roman" w:cs="Times New Roman"/>
          <w:sz w:val="20"/>
          <w:szCs w:val="20"/>
        </w:rPr>
        <w:t xml:space="preserve">Costco retailer is different from other retailers like Walmart, CVS. Because in Costco, Dasani water has </w:t>
      </w:r>
      <w:r w:rsidR="009D2848" w:rsidRPr="00352BE7">
        <w:rPr>
          <w:rFonts w:ascii="Times New Roman" w:hAnsi="Times New Roman" w:cs="Times New Roman"/>
          <w:sz w:val="20"/>
          <w:szCs w:val="20"/>
        </w:rPr>
        <w:t>the most</w:t>
      </w:r>
      <w:r w:rsidR="002369B8" w:rsidRPr="00352BE7">
        <w:rPr>
          <w:rFonts w:ascii="Times New Roman" w:hAnsi="Times New Roman" w:cs="Times New Roman"/>
          <w:sz w:val="20"/>
          <w:szCs w:val="20"/>
        </w:rPr>
        <w:t xml:space="preserve"> sales compared to Coca Cola.</w:t>
      </w:r>
      <w:r w:rsidR="00C5147F" w:rsidRPr="00352BE7">
        <w:rPr>
          <w:rFonts w:ascii="Times New Roman" w:hAnsi="Times New Roman" w:cs="Times New Roman"/>
          <w:sz w:val="20"/>
          <w:szCs w:val="20"/>
        </w:rPr>
        <w:t xml:space="preserve"> While Fanta and Powerade have lower sales </w:t>
      </w:r>
      <w:r w:rsidR="0013413D" w:rsidRPr="00352BE7">
        <w:rPr>
          <w:rFonts w:ascii="Times New Roman" w:hAnsi="Times New Roman" w:cs="Times New Roman"/>
          <w:sz w:val="20"/>
          <w:szCs w:val="20"/>
        </w:rPr>
        <w:t>for</w:t>
      </w:r>
      <w:r w:rsidR="00C5147F" w:rsidRPr="00352BE7">
        <w:rPr>
          <w:rFonts w:ascii="Times New Roman" w:hAnsi="Times New Roman" w:cs="Times New Roman"/>
          <w:sz w:val="20"/>
          <w:szCs w:val="20"/>
        </w:rPr>
        <w:t xml:space="preserve"> every retailer. Hence the company should </w:t>
      </w:r>
      <w:r w:rsidR="0013413D" w:rsidRPr="00352BE7">
        <w:rPr>
          <w:rFonts w:ascii="Times New Roman" w:hAnsi="Times New Roman" w:cs="Times New Roman"/>
          <w:sz w:val="20"/>
          <w:szCs w:val="20"/>
        </w:rPr>
        <w:t>find a way to tackle this problem.</w:t>
      </w:r>
    </w:p>
    <w:p w14:paraId="1AA4C532" w14:textId="680F6549" w:rsidR="00F82B63" w:rsidRPr="00352BE7" w:rsidRDefault="00F82B63" w:rsidP="00821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52BE7">
        <w:rPr>
          <w:rFonts w:ascii="Times New Roman" w:hAnsi="Times New Roman" w:cs="Times New Roman"/>
          <w:sz w:val="20"/>
          <w:szCs w:val="20"/>
        </w:rPr>
        <w:t xml:space="preserve">Profit Margin for each retailer: </w:t>
      </w:r>
      <w:r w:rsidR="00E82BA8" w:rsidRPr="00352BE7">
        <w:rPr>
          <w:rFonts w:ascii="Times New Roman" w:hAnsi="Times New Roman" w:cs="Times New Roman"/>
          <w:sz w:val="20"/>
          <w:szCs w:val="20"/>
        </w:rPr>
        <w:t xml:space="preserve">Walmart profit margin is $83.81K, </w:t>
      </w:r>
      <w:r w:rsidR="00011B19" w:rsidRPr="00352BE7">
        <w:rPr>
          <w:rFonts w:ascii="Times New Roman" w:hAnsi="Times New Roman" w:cs="Times New Roman"/>
          <w:sz w:val="20"/>
          <w:szCs w:val="20"/>
        </w:rPr>
        <w:t xml:space="preserve"> CVS profit margin is $24.48K</w:t>
      </w:r>
      <w:r w:rsidR="0023274D" w:rsidRPr="00352BE7">
        <w:rPr>
          <w:rFonts w:ascii="Times New Roman" w:hAnsi="Times New Roman" w:cs="Times New Roman"/>
          <w:sz w:val="20"/>
          <w:szCs w:val="20"/>
        </w:rPr>
        <w:t xml:space="preserve">, and Target have </w:t>
      </w:r>
      <w:r w:rsidR="00A030FD" w:rsidRPr="00352BE7">
        <w:rPr>
          <w:rFonts w:ascii="Times New Roman" w:hAnsi="Times New Roman" w:cs="Times New Roman"/>
          <w:sz w:val="20"/>
          <w:szCs w:val="20"/>
        </w:rPr>
        <w:t>the lowest</w:t>
      </w:r>
      <w:r w:rsidR="0023274D" w:rsidRPr="00352BE7">
        <w:rPr>
          <w:rFonts w:ascii="Times New Roman" w:hAnsi="Times New Roman" w:cs="Times New Roman"/>
          <w:sz w:val="20"/>
          <w:szCs w:val="20"/>
        </w:rPr>
        <w:t xml:space="preserve"> profit margin of $5.52K.</w:t>
      </w:r>
    </w:p>
    <w:p w14:paraId="5D3FE92D" w14:textId="28D4A28B" w:rsidR="00F93AD0" w:rsidRPr="00F93AD0" w:rsidRDefault="00F93AD0" w:rsidP="00F93AD0">
      <w:pPr>
        <w:rPr>
          <w:b/>
          <w:bCs/>
          <w:sz w:val="20"/>
          <w:szCs w:val="20"/>
        </w:rPr>
      </w:pPr>
      <w:r w:rsidRPr="00F93AD0">
        <w:rPr>
          <w:b/>
          <w:bCs/>
          <w:sz w:val="20"/>
          <w:szCs w:val="20"/>
        </w:rPr>
        <w:t>Top 10 Key Points:</w:t>
      </w:r>
    </w:p>
    <w:p w14:paraId="65BA1456" w14:textId="77777777" w:rsidR="00D70CB3" w:rsidRPr="00D70CB3" w:rsidRDefault="00D70CB3" w:rsidP="00D70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0CB3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Walmart's Sales vs. Profit Efficiency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2EAB2187" w14:textId="09415703" w:rsidR="00D70CB3" w:rsidRPr="00D70CB3" w:rsidRDefault="00D70CB3" w:rsidP="00D70C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Sales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Walmart leads in total sales, but this does not translate to high operating </w:t>
      </w:r>
      <w:r w:rsidR="00D87EDF"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profits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Investigate cost structures and optimize operational efficiencies to convert high sales volumes into higher profits.</w:t>
      </w:r>
    </w:p>
    <w:p w14:paraId="76A90204" w14:textId="218AF160" w:rsidR="00D70CB3" w:rsidRPr="00D70CB3" w:rsidRDefault="00D70CB3" w:rsidP="00540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0CB3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Operating Profit Insights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  <w:r w:rsidR="0038253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High Operating Profit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Target shows the highest operating profit, indicating efficient operations.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Maintain and further enhance operational efficiencies to sustain profitability. Other retailers like CVS and Costco also show strong profitability despite lower sales volumes compared to Walmart.</w:t>
      </w:r>
    </w:p>
    <w:p w14:paraId="4CBF50F5" w14:textId="77777777" w:rsidR="00D70CB3" w:rsidRPr="00D70CB3" w:rsidRDefault="00D70CB3" w:rsidP="00D70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0CB3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lastRenderedPageBreak/>
        <w:t>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Regional Profitability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6291AA6F" w14:textId="77777777" w:rsidR="00D70CB3" w:rsidRPr="00D70CB3" w:rsidRDefault="00D70CB3" w:rsidP="00D70C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Southeast Region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The Southeast region has the highest operating profit, followed by the West and South regions. The Northeast and Midwest regions show potential for improvement.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Focus on targeted marketing and operational improvements in underperforming regions to boost profitability.</w:t>
      </w:r>
    </w:p>
    <w:p w14:paraId="09443F97" w14:textId="77777777" w:rsidR="00D70CB3" w:rsidRPr="00D70CB3" w:rsidRDefault="00D70CB3" w:rsidP="00D70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0CB3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Seasonal Sales Trends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1A48407A" w14:textId="77777777" w:rsidR="00D70CB3" w:rsidRPr="00D70CB3" w:rsidRDefault="00D70CB3" w:rsidP="00D70C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Sales Peaks and Troughs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Sales peak in July and December, with troughs in April and October.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Enhance marketing strategies and promotional efforts during low sales periods (Q1 and Q3) to smooth out seasonal fluctuations and boost sales.</w:t>
      </w:r>
    </w:p>
    <w:p w14:paraId="60DE39C5" w14:textId="77777777" w:rsidR="00D70CB3" w:rsidRPr="00D70CB3" w:rsidRDefault="00D70CB3" w:rsidP="00D70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0CB3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Purchase Frequency and Patterns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485B3646" w14:textId="77777777" w:rsidR="00D70CB3" w:rsidRPr="00D70CB3" w:rsidRDefault="00D70CB3" w:rsidP="00D70C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Customer Behavior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Customers make larger, less frequent purchases at CVS, Target, and Costco, favoring popular brands like Coca-Cola and Dasani Water. At Walmart, customers make smaller, more frequent purchases.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Tailor marketing strategies to each retailer's customer behavior to maximize sales and customer satisfaction.</w:t>
      </w:r>
    </w:p>
    <w:p w14:paraId="6E3DF0FF" w14:textId="77777777" w:rsidR="00D70CB3" w:rsidRPr="00D70CB3" w:rsidRDefault="00D70CB3" w:rsidP="00D70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0CB3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Correlation and Pricing Strategies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5953511C" w14:textId="77777777" w:rsidR="00D70CB3" w:rsidRPr="00D70CB3" w:rsidRDefault="00D70CB3" w:rsidP="00D70C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Strong Correlations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Total Sales strongly correlate with Units Sold and Operating Profit, emphasizing the importance of sales volume. </w:t>
      </w:r>
      <w:r w:rsidRPr="00D70CB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</w:t>
      </w:r>
      <w:r w:rsidRPr="00D70CB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Implement strategies to increase unit sales, such as promotions and discounts, and optimize pricing to maximize profit per unit.</w:t>
      </w:r>
    </w:p>
    <w:p w14:paraId="7E2CB259" w14:textId="77777777" w:rsidR="00352BE7" w:rsidRPr="00352BE7" w:rsidRDefault="00352BE7" w:rsidP="0035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52BE7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Product Line Performance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13C30D20" w14:textId="77777777" w:rsidR="00352BE7" w:rsidRPr="00352BE7" w:rsidRDefault="00352BE7" w:rsidP="00352B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Top-Performing Products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Coca-Cola is the top-selling product, followed by Dasani Water and Diet Coke. Interestingly, Dasani Water has higher sales than Diet Coke despite similar unit sales. </w:t>
      </w: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Continue to promote Coca-Cola and Dasani Water while developing strategies to boost sales of Diet Coke and other lower-performing products like Fanta and Powerade.</w:t>
      </w:r>
    </w:p>
    <w:p w14:paraId="3CDB43CA" w14:textId="77777777" w:rsidR="00352BE7" w:rsidRPr="00352BE7" w:rsidRDefault="00352BE7" w:rsidP="0035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52BE7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Retailer-Specific Performance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42C47AF1" w14:textId="77777777" w:rsidR="00352BE7" w:rsidRPr="00352BE7" w:rsidRDefault="00352BE7" w:rsidP="00352B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Retailer Differences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Costco has unique sales patterns, with Dasani Water being the top seller, unlike other retailers where Coca-Cola dominates. </w:t>
      </w: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Customize product offerings and marketing strategies to fit the sales patterns and preferences of customers at each retailer to maximize sales.</w:t>
      </w:r>
    </w:p>
    <w:p w14:paraId="06AD523C" w14:textId="77777777" w:rsidR="00352BE7" w:rsidRPr="00352BE7" w:rsidRDefault="00352BE7" w:rsidP="0035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52BE7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Profit Margin Analysis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423883BD" w14:textId="77777777" w:rsidR="00352BE7" w:rsidRPr="00352BE7" w:rsidRDefault="00352BE7" w:rsidP="00352B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Retailer Profit Margins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Walmart has the highest profit margin ($83.81K), followed by CVS ($24.48K), and Target has the lowest ($5.52K). </w:t>
      </w: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Investigate the reasons behind Target's lower profit margin and implement strategies to improve it, possibly by optimizing costs and increasing sales volumes.</w:t>
      </w:r>
    </w:p>
    <w:p w14:paraId="0D22CF7E" w14:textId="77777777" w:rsidR="00352BE7" w:rsidRPr="00352BE7" w:rsidRDefault="00352BE7" w:rsidP="0035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52BE7">
        <w:rPr>
          <w:rFonts w:ascii="Times New Roman" w:eastAsia="Times New Roman" w:hAnsi="Symbol" w:cs="Times New Roman"/>
          <w:kern w:val="0"/>
          <w:sz w:val="20"/>
          <w:szCs w:val="20"/>
          <w14:ligatures w14:val="none"/>
        </w:rPr>
        <w:t>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Stock Price Correlation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5B75826B" w14:textId="33C6BD9D" w:rsidR="00F93AD0" w:rsidRPr="0038253D" w:rsidRDefault="00352BE7" w:rsidP="00F93A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Weak Positive Correlations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There are weak positive correlations between Coca-Cola's stock price and total sales, price per unit, units sold, and operating profit. </w:t>
      </w:r>
      <w:r w:rsidRPr="00352B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Action</w:t>
      </w:r>
      <w:r w:rsidRPr="00352B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While these correlations are weak, maintaining strong sales and profitability could still have a positive impact on stock performance. Focus on overall financial health and consistent performance to support stock prices</w:t>
      </w:r>
      <w:r w:rsidR="0038253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sectPr w:rsidR="00F93AD0" w:rsidRPr="0038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1908"/>
    <w:multiLevelType w:val="multilevel"/>
    <w:tmpl w:val="FEEE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7353"/>
    <w:multiLevelType w:val="multilevel"/>
    <w:tmpl w:val="11B0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C3107"/>
    <w:multiLevelType w:val="hybridMultilevel"/>
    <w:tmpl w:val="D59EC212"/>
    <w:lvl w:ilvl="0" w:tplc="E054AD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3A9D"/>
    <w:multiLevelType w:val="multilevel"/>
    <w:tmpl w:val="959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44EA7"/>
    <w:multiLevelType w:val="multilevel"/>
    <w:tmpl w:val="4084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90365"/>
    <w:multiLevelType w:val="hybridMultilevel"/>
    <w:tmpl w:val="14C0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43CEC"/>
    <w:multiLevelType w:val="multilevel"/>
    <w:tmpl w:val="B3EC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113AE"/>
    <w:multiLevelType w:val="multilevel"/>
    <w:tmpl w:val="4B5A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B1672"/>
    <w:multiLevelType w:val="multilevel"/>
    <w:tmpl w:val="71E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13B6D"/>
    <w:multiLevelType w:val="multilevel"/>
    <w:tmpl w:val="EC7C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1309E"/>
    <w:multiLevelType w:val="multilevel"/>
    <w:tmpl w:val="C2A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A3561"/>
    <w:multiLevelType w:val="multilevel"/>
    <w:tmpl w:val="F3DC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475AA"/>
    <w:multiLevelType w:val="hybridMultilevel"/>
    <w:tmpl w:val="B3147F3C"/>
    <w:lvl w:ilvl="0" w:tplc="8580FB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5762286">
    <w:abstractNumId w:val="5"/>
  </w:num>
  <w:num w:numId="2" w16cid:durableId="21134523">
    <w:abstractNumId w:val="2"/>
  </w:num>
  <w:num w:numId="3" w16cid:durableId="440302798">
    <w:abstractNumId w:val="12"/>
  </w:num>
  <w:num w:numId="4" w16cid:durableId="107092533">
    <w:abstractNumId w:val="10"/>
  </w:num>
  <w:num w:numId="5" w16cid:durableId="121003848">
    <w:abstractNumId w:val="3"/>
  </w:num>
  <w:num w:numId="6" w16cid:durableId="366490622">
    <w:abstractNumId w:val="1"/>
  </w:num>
  <w:num w:numId="7" w16cid:durableId="1508713548">
    <w:abstractNumId w:val="7"/>
  </w:num>
  <w:num w:numId="8" w16cid:durableId="2000113221">
    <w:abstractNumId w:val="4"/>
  </w:num>
  <w:num w:numId="9" w16cid:durableId="1247958862">
    <w:abstractNumId w:val="9"/>
  </w:num>
  <w:num w:numId="10" w16cid:durableId="1837575339">
    <w:abstractNumId w:val="8"/>
  </w:num>
  <w:num w:numId="11" w16cid:durableId="698622190">
    <w:abstractNumId w:val="6"/>
  </w:num>
  <w:num w:numId="12" w16cid:durableId="182401530">
    <w:abstractNumId w:val="0"/>
  </w:num>
  <w:num w:numId="13" w16cid:durableId="16564939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73"/>
    <w:rsid w:val="00011B19"/>
    <w:rsid w:val="0006014D"/>
    <w:rsid w:val="000A7C6D"/>
    <w:rsid w:val="000F4B4C"/>
    <w:rsid w:val="0013413D"/>
    <w:rsid w:val="0013762F"/>
    <w:rsid w:val="001C202A"/>
    <w:rsid w:val="0023274D"/>
    <w:rsid w:val="002369B8"/>
    <w:rsid w:val="002430C4"/>
    <w:rsid w:val="002F5957"/>
    <w:rsid w:val="0031306B"/>
    <w:rsid w:val="00335F37"/>
    <w:rsid w:val="00352BE7"/>
    <w:rsid w:val="00362BB3"/>
    <w:rsid w:val="0038253D"/>
    <w:rsid w:val="003E6A68"/>
    <w:rsid w:val="004E3237"/>
    <w:rsid w:val="00540B20"/>
    <w:rsid w:val="00543596"/>
    <w:rsid w:val="005D0328"/>
    <w:rsid w:val="00625DA1"/>
    <w:rsid w:val="00636BF8"/>
    <w:rsid w:val="006832E0"/>
    <w:rsid w:val="006F4F32"/>
    <w:rsid w:val="00734673"/>
    <w:rsid w:val="007A1B7D"/>
    <w:rsid w:val="007B2C74"/>
    <w:rsid w:val="007E31E4"/>
    <w:rsid w:val="007E41E1"/>
    <w:rsid w:val="00821DBA"/>
    <w:rsid w:val="0083226F"/>
    <w:rsid w:val="0083369E"/>
    <w:rsid w:val="00893E26"/>
    <w:rsid w:val="008A7034"/>
    <w:rsid w:val="009C35EF"/>
    <w:rsid w:val="009D2848"/>
    <w:rsid w:val="009E39A5"/>
    <w:rsid w:val="00A030FD"/>
    <w:rsid w:val="00B33143"/>
    <w:rsid w:val="00B34347"/>
    <w:rsid w:val="00B51616"/>
    <w:rsid w:val="00BC1E72"/>
    <w:rsid w:val="00C13592"/>
    <w:rsid w:val="00C40F5D"/>
    <w:rsid w:val="00C4124E"/>
    <w:rsid w:val="00C5147F"/>
    <w:rsid w:val="00C550B2"/>
    <w:rsid w:val="00CB0D04"/>
    <w:rsid w:val="00CB5364"/>
    <w:rsid w:val="00CD5E5F"/>
    <w:rsid w:val="00CD75BE"/>
    <w:rsid w:val="00D24EF8"/>
    <w:rsid w:val="00D44D3E"/>
    <w:rsid w:val="00D64263"/>
    <w:rsid w:val="00D70CB3"/>
    <w:rsid w:val="00D87EDF"/>
    <w:rsid w:val="00DB050E"/>
    <w:rsid w:val="00DC34BE"/>
    <w:rsid w:val="00DD74FC"/>
    <w:rsid w:val="00DE5480"/>
    <w:rsid w:val="00E4274C"/>
    <w:rsid w:val="00E576A1"/>
    <w:rsid w:val="00E82BA8"/>
    <w:rsid w:val="00EB0C5B"/>
    <w:rsid w:val="00F82B63"/>
    <w:rsid w:val="00F93AD0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35D0"/>
  <w15:chartTrackingRefBased/>
  <w15:docId w15:val="{F9E83DC8-50D1-4233-8BB3-7AB74370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6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0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saivinay Thattukolla</dc:creator>
  <cp:keywords/>
  <dc:description/>
  <cp:lastModifiedBy>saivinay Thattukolla</cp:lastModifiedBy>
  <cp:revision>68</cp:revision>
  <dcterms:created xsi:type="dcterms:W3CDTF">2024-06-09T01:26:00Z</dcterms:created>
  <dcterms:modified xsi:type="dcterms:W3CDTF">2024-06-09T04:23:00Z</dcterms:modified>
</cp:coreProperties>
</file>