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161D" w14:textId="77777777" w:rsidR="001874F8" w:rsidRDefault="00000000">
      <w:pPr>
        <w:spacing w:after="120"/>
        <w:jc w:val="center"/>
      </w:pPr>
      <w:r>
        <w:rPr>
          <w:b/>
          <w:bCs/>
          <w:sz w:val="28"/>
          <w:szCs w:val="28"/>
        </w:rPr>
        <w:t>VIRAAJ SIVARAJU</w:t>
      </w:r>
    </w:p>
    <w:p w14:paraId="3B40090A" w14:textId="77777777" w:rsidR="001874F8" w:rsidRDefault="00000000">
      <w:pPr>
        <w:spacing w:after="240"/>
        <w:jc w:val="center"/>
      </w:pPr>
      <w:r>
        <w:rPr>
          <w:sz w:val="20"/>
          <w:szCs w:val="20"/>
        </w:rPr>
        <w:t>Hyderabad, Telangana | saiviraaj9@gmail.com | +91-8754609107 | linkedin.com/in/</w:t>
      </w:r>
      <w:proofErr w:type="spellStart"/>
      <w:r>
        <w:rPr>
          <w:sz w:val="20"/>
          <w:szCs w:val="20"/>
        </w:rPr>
        <w:t>viraaj-sivaraju</w:t>
      </w:r>
      <w:proofErr w:type="spellEnd"/>
    </w:p>
    <w:p w14:paraId="22A78872" w14:textId="77777777" w:rsidR="001874F8" w:rsidRDefault="00000000">
      <w:pPr>
        <w:pStyle w:val="Heading1"/>
      </w:pPr>
      <w:r>
        <w:t>PROFESSIONAL SUMMARY</w:t>
      </w:r>
    </w:p>
    <w:p w14:paraId="102A3FA7" w14:textId="77777777" w:rsidR="001874F8" w:rsidRDefault="00000000">
      <w:pPr>
        <w:spacing w:after="240"/>
      </w:pPr>
      <w:r>
        <w:t xml:space="preserve">Senior Data Engineer with 10+ years of experience specializing in cloud-native data platforms on Google Cloud Platform (GCP). Deep expertise in </w:t>
      </w:r>
      <w:proofErr w:type="spellStart"/>
      <w:r>
        <w:t>BigQuery</w:t>
      </w:r>
      <w:proofErr w:type="spellEnd"/>
      <w:r>
        <w:t xml:space="preserve"> performance tuning (partitioning, clustering, cost optimization), Cloud Composer (Apache Airflow) orchestration, and </w:t>
      </w:r>
      <w:proofErr w:type="spellStart"/>
      <w:r>
        <w:t>dbt</w:t>
      </w:r>
      <w:proofErr w:type="spellEnd"/>
      <w:r>
        <w:t xml:space="preserve">-based data </w:t>
      </w:r>
      <w:proofErr w:type="spellStart"/>
      <w:r>
        <w:t>modeling</w:t>
      </w:r>
      <w:proofErr w:type="spellEnd"/>
      <w:r>
        <w:t>. Proven track record architecting petabyte-scale data migration frameworks and implementing CI/CD pipelines for data workflows using Jenkins and Harness. Strong background in Python ETL/ELT framework design, advanced SQL optimization, Git/GitHub workflow management, Terraform (GCP modules, state management), and operational monitoring. Experienced in stakeholder collaboration, translating business requirements into scalable data architectures, and building secure, governed data platforms with encryption, auditability, and observability in banking and telecommunications environments.</w:t>
      </w:r>
    </w:p>
    <w:p w14:paraId="3FD8B306" w14:textId="77777777" w:rsidR="001874F8" w:rsidRDefault="00000000">
      <w:pPr>
        <w:pStyle w:val="Heading1"/>
      </w:pPr>
      <w:r>
        <w:t>TECHNICAL SKILLS</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89"/>
      </w:tblGrid>
      <w:tr w:rsidR="001874F8" w14:paraId="54B7B09B"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58C059" w14:textId="77777777" w:rsidR="001874F8" w:rsidRDefault="00000000">
            <w:r>
              <w:rPr>
                <w:b/>
                <w:bCs/>
              </w:rPr>
              <w:t>Cloud Platforms</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D80800" w14:textId="77777777" w:rsidR="001874F8" w:rsidRDefault="00000000">
            <w:r>
              <w:t>Google Cloud Platform (</w:t>
            </w:r>
            <w:proofErr w:type="spellStart"/>
            <w:r>
              <w:t>BigQuery</w:t>
            </w:r>
            <w:proofErr w:type="spellEnd"/>
            <w:r>
              <w:t xml:space="preserve">, Cloud Composer, GCS, Dataflow, </w:t>
            </w:r>
            <w:proofErr w:type="spellStart"/>
            <w:r>
              <w:t>Dataproc</w:t>
            </w:r>
            <w:proofErr w:type="spellEnd"/>
            <w:r>
              <w:t xml:space="preserve">, Cloud DLP, </w:t>
            </w:r>
            <w:proofErr w:type="spellStart"/>
            <w:r>
              <w:t>Dataplex</w:t>
            </w:r>
            <w:proofErr w:type="spellEnd"/>
            <w:r>
              <w:t>, Cloud Logging, Cloud Monitoring)</w:t>
            </w:r>
          </w:p>
        </w:tc>
      </w:tr>
      <w:tr w:rsidR="001874F8" w14:paraId="6ED8EE29"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FF0486" w14:textId="77777777" w:rsidR="001874F8" w:rsidRDefault="00000000">
            <w:r>
              <w:rPr>
                <w:b/>
                <w:bCs/>
              </w:rPr>
              <w:t>Data Processing</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5D56D4" w14:textId="764B65F4" w:rsidR="001874F8" w:rsidRDefault="00000000">
            <w:r>
              <w:t xml:space="preserve">Python (ETL/ELT frameworks), SQL, Apache Spark (Core, SQL, </w:t>
            </w:r>
            <w:proofErr w:type="spellStart"/>
            <w:r>
              <w:t>PySpark</w:t>
            </w:r>
            <w:proofErr w:type="spellEnd"/>
            <w:r>
              <w:t>)</w:t>
            </w:r>
          </w:p>
        </w:tc>
      </w:tr>
      <w:tr w:rsidR="001874F8" w14:paraId="3354E297"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35915C" w14:textId="77777777" w:rsidR="001874F8" w:rsidRDefault="00000000">
            <w:r>
              <w:rPr>
                <w:b/>
                <w:bCs/>
              </w:rPr>
              <w:t>Orchestration</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1630A5" w14:textId="77777777" w:rsidR="001874F8" w:rsidRDefault="00000000">
            <w:r>
              <w:t>Apache Airflow (Cloud Composer), Complex DAG Development, Custom Operators, Workflow Automation, TWS Scheduling</w:t>
            </w:r>
          </w:p>
        </w:tc>
      </w:tr>
      <w:tr w:rsidR="001874F8" w14:paraId="0A93C4AF"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857A9E" w14:textId="77777777" w:rsidR="001874F8" w:rsidRDefault="00000000">
            <w:r>
              <w:rPr>
                <w:b/>
                <w:bCs/>
              </w:rPr>
              <w:t>Data Warehousing</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BDEF57" w14:textId="77777777" w:rsidR="001874F8" w:rsidRDefault="00000000">
            <w:proofErr w:type="spellStart"/>
            <w:r>
              <w:t>BigQuery</w:t>
            </w:r>
            <w:proofErr w:type="spellEnd"/>
            <w:r>
              <w:t xml:space="preserve"> (partitioning, clustering, cost optimization), Oracle, Teradata</w:t>
            </w:r>
          </w:p>
        </w:tc>
      </w:tr>
      <w:tr w:rsidR="001874F8" w14:paraId="1C32625B"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ED2C83" w14:textId="77777777" w:rsidR="001874F8" w:rsidRDefault="00000000">
            <w:r>
              <w:rPr>
                <w:b/>
                <w:bCs/>
              </w:rPr>
              <w:t>Data Engineering</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D18D9B" w14:textId="77777777" w:rsidR="001874F8" w:rsidRDefault="00000000">
            <w:r>
              <w:t xml:space="preserve">Data </w:t>
            </w:r>
            <w:proofErr w:type="spellStart"/>
            <w:r>
              <w:t>Modeling</w:t>
            </w:r>
            <w:proofErr w:type="spellEnd"/>
            <w:r>
              <w:t>, Performance Tuning, Pipeline Optimization, Data Quality, Monitoring &amp; Alerting, Stakeholder Collaboration</w:t>
            </w:r>
          </w:p>
        </w:tc>
      </w:tr>
      <w:tr w:rsidR="001874F8" w14:paraId="331D16BA" w14:textId="77777777" w:rsidTr="001321F8">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F3F7E0" w14:textId="77777777" w:rsidR="001874F8" w:rsidRDefault="00000000">
            <w:r>
              <w:rPr>
                <w:b/>
                <w:bCs/>
              </w:rPr>
              <w:t>DevOps &amp; Tools</w:t>
            </w:r>
          </w:p>
        </w:tc>
        <w:tc>
          <w:tcPr>
            <w:tcW w:w="768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793CC4" w14:textId="77777777" w:rsidR="001874F8" w:rsidRDefault="00000000">
            <w:r>
              <w:t>CI/CD (Jenkins, Harness), Git/GitHub, GitHub Copilot, VS Code, Terraform (GCP), IAM, Security &amp; Governance, Encryption</w:t>
            </w:r>
          </w:p>
        </w:tc>
      </w:tr>
    </w:tbl>
    <w:p w14:paraId="7DFDAA25" w14:textId="77777777" w:rsidR="001874F8" w:rsidRDefault="001874F8">
      <w:pPr>
        <w:spacing w:before="240"/>
      </w:pPr>
    </w:p>
    <w:p w14:paraId="07753FB6" w14:textId="77777777" w:rsidR="001874F8" w:rsidRDefault="00000000">
      <w:pPr>
        <w:pStyle w:val="Heading1"/>
      </w:pPr>
      <w:r>
        <w:t>PROFESSIONAL EXPERIENCE</w:t>
      </w:r>
    </w:p>
    <w:p w14:paraId="3819DCBE" w14:textId="77777777" w:rsidR="001874F8" w:rsidRDefault="00000000">
      <w:pPr>
        <w:spacing w:after="100"/>
      </w:pPr>
      <w:r>
        <w:rPr>
          <w:b/>
          <w:bCs/>
        </w:rPr>
        <w:t>Senior Software Engineer</w:t>
      </w:r>
      <w:r>
        <w:t xml:space="preserve"> | Wells Fargo </w:t>
      </w:r>
      <w:r>
        <w:rPr>
          <w:i/>
          <w:iCs/>
        </w:rPr>
        <w:t>| Nov 2021 – Present</w:t>
      </w:r>
    </w:p>
    <w:p w14:paraId="533644A2" w14:textId="77777777" w:rsidR="001874F8" w:rsidRDefault="00000000">
      <w:pPr>
        <w:spacing w:after="80"/>
      </w:pPr>
      <w:r>
        <w:rPr>
          <w:b/>
          <w:bCs/>
          <w:i/>
          <w:iCs/>
        </w:rPr>
        <w:t>Cloud Data Movement Platform (CDM Next)</w:t>
      </w:r>
    </w:p>
    <w:p w14:paraId="63F3CBFF" w14:textId="77777777" w:rsidR="001874F8" w:rsidRDefault="00000000">
      <w:pPr>
        <w:pStyle w:val="ListParagraph"/>
        <w:numPr>
          <w:ilvl w:val="0"/>
          <w:numId w:val="2"/>
        </w:numPr>
      </w:pPr>
      <w:r>
        <w:t>Architected and delivered CDM Next, a cloud-native, configuration-driven data migration framework enabling enterprise-wide data movement to GCP from Teradata, Oracle, Hadoop/Hive, Kafka (streaming), and file-based sources, adopted by 60+ application teams migrating 40+ PB of data</w:t>
      </w:r>
    </w:p>
    <w:p w14:paraId="1AE5EAFA" w14:textId="77777777" w:rsidR="001874F8" w:rsidRDefault="00000000">
      <w:pPr>
        <w:pStyle w:val="ListParagraph"/>
        <w:numPr>
          <w:ilvl w:val="0"/>
          <w:numId w:val="2"/>
        </w:numPr>
      </w:pPr>
      <w:r>
        <w:t xml:space="preserve">Independently owned end-to-end Teradata to </w:t>
      </w:r>
      <w:proofErr w:type="spellStart"/>
      <w:r>
        <w:t>BigQuery</w:t>
      </w:r>
      <w:proofErr w:type="spellEnd"/>
      <w:r>
        <w:t xml:space="preserve"> migration workflow including data ingestion, validation frameworks, performance optimization through advanced partitioning/clustering strategies, query tuning, and production support</w:t>
      </w:r>
    </w:p>
    <w:p w14:paraId="01743D89" w14:textId="77777777" w:rsidR="001874F8" w:rsidRDefault="00000000">
      <w:pPr>
        <w:pStyle w:val="ListParagraph"/>
        <w:numPr>
          <w:ilvl w:val="0"/>
          <w:numId w:val="2"/>
        </w:numPr>
      </w:pPr>
      <w:r>
        <w:t>Designed and maintained 150+ production Cloud Composer (Apache Airflow) DAGs with complex custom operators, hooks, retry logic, and scheduling strategies forming the orchestration backbone for batch data ingestion and failure recovery, achieving 99.9% SLA compliance</w:t>
      </w:r>
    </w:p>
    <w:p w14:paraId="63695389" w14:textId="77777777" w:rsidR="001874F8" w:rsidRDefault="00000000">
      <w:pPr>
        <w:pStyle w:val="ListParagraph"/>
        <w:numPr>
          <w:ilvl w:val="0"/>
          <w:numId w:val="2"/>
        </w:numPr>
      </w:pPr>
      <w:r>
        <w:t>Implemented modular Python ETL/ELT frameworks with reusable components for data extraction, transformation, API integration, and orchestration, reducing development time by 50% and enabling rapid pipeline deployment</w:t>
      </w:r>
    </w:p>
    <w:p w14:paraId="5AB69366" w14:textId="77777777" w:rsidR="001874F8" w:rsidRDefault="00000000">
      <w:pPr>
        <w:pStyle w:val="ListParagraph"/>
        <w:numPr>
          <w:ilvl w:val="0"/>
          <w:numId w:val="2"/>
        </w:numPr>
      </w:pPr>
      <w:r>
        <w:t>Established CI/CD pipelines using Jenkins and Harness for automated testing, deployment, and rollback of data workflows, with Git/GitHub branching strategies (</w:t>
      </w:r>
      <w:proofErr w:type="spellStart"/>
      <w:r>
        <w:t>GitFlow</w:t>
      </w:r>
      <w:proofErr w:type="spellEnd"/>
      <w:r>
        <w:t>), PR review processes, and code quality enforcement, achieving 95% deployment success rate</w:t>
      </w:r>
    </w:p>
    <w:p w14:paraId="29419330" w14:textId="77777777" w:rsidR="001874F8" w:rsidRDefault="00000000">
      <w:pPr>
        <w:pStyle w:val="ListParagraph"/>
        <w:numPr>
          <w:ilvl w:val="0"/>
          <w:numId w:val="2"/>
        </w:numPr>
      </w:pPr>
      <w:r>
        <w:t>Integrated enterprise security and governance controls using IAM role-based access, Cloud DLP for PII detection, Secret Manager for credential management, ensuring encryption at rest and in transit, compliance, and full auditability</w:t>
      </w:r>
    </w:p>
    <w:p w14:paraId="53B857D3" w14:textId="77777777" w:rsidR="001874F8" w:rsidRDefault="00000000">
      <w:pPr>
        <w:pStyle w:val="ListParagraph"/>
        <w:numPr>
          <w:ilvl w:val="0"/>
          <w:numId w:val="2"/>
        </w:numPr>
      </w:pPr>
      <w:r>
        <w:lastRenderedPageBreak/>
        <w:t>Owned monitoring, logging, and troubleshooting across full platform using Cloud Logging, Cloud Monitoring, and Cloud Scheduler, implementing centralized alerting infrastructure providing end-to-end pipeline observability and reducing MTTR by 60%</w:t>
      </w:r>
    </w:p>
    <w:p w14:paraId="620E2D1D" w14:textId="77777777" w:rsidR="001874F8" w:rsidRDefault="00000000">
      <w:pPr>
        <w:pStyle w:val="ListParagraph"/>
        <w:numPr>
          <w:ilvl w:val="0"/>
          <w:numId w:val="2"/>
        </w:numPr>
        <w:spacing w:after="240"/>
      </w:pPr>
      <w:r>
        <w:t xml:space="preserve">Collaborated with cross-functional stakeholders to translate business requirements into scalable data architectures, influencing data design decisions and accelerating enterprise data </w:t>
      </w:r>
      <w:proofErr w:type="spellStart"/>
      <w:r>
        <w:t>center</w:t>
      </w:r>
      <w:proofErr w:type="spellEnd"/>
      <w:r>
        <w:t xml:space="preserve"> exit strategy by improving migration velocity</w:t>
      </w:r>
    </w:p>
    <w:p w14:paraId="54E5AE37" w14:textId="77777777" w:rsidR="001874F8" w:rsidRDefault="00000000">
      <w:pPr>
        <w:spacing w:after="100"/>
      </w:pPr>
      <w:r>
        <w:rPr>
          <w:b/>
          <w:bCs/>
        </w:rPr>
        <w:t>Member of Technical Staff - 3</w:t>
      </w:r>
      <w:r>
        <w:t xml:space="preserve"> | Verizon </w:t>
      </w:r>
      <w:r>
        <w:rPr>
          <w:i/>
          <w:iCs/>
        </w:rPr>
        <w:t>| Oct 2019 – Nov 2021</w:t>
      </w:r>
    </w:p>
    <w:p w14:paraId="0A59576A" w14:textId="77777777" w:rsidR="001874F8" w:rsidRDefault="00000000">
      <w:pPr>
        <w:spacing w:after="80"/>
      </w:pPr>
      <w:r>
        <w:rPr>
          <w:b/>
          <w:bCs/>
          <w:i/>
          <w:iCs/>
        </w:rPr>
        <w:t>Network Analytics &amp; Reporting (NAR)</w:t>
      </w:r>
    </w:p>
    <w:p w14:paraId="207B3269" w14:textId="77777777" w:rsidR="001874F8" w:rsidRDefault="00000000">
      <w:pPr>
        <w:pStyle w:val="ListParagraph"/>
        <w:numPr>
          <w:ilvl w:val="0"/>
          <w:numId w:val="2"/>
        </w:numPr>
      </w:pPr>
      <w:r>
        <w:t xml:space="preserve">Migrated legacy ETL workflows to Hadoop environment by designing scalable data pipelines and re-engineering code into </w:t>
      </w:r>
      <w:proofErr w:type="spellStart"/>
      <w:r>
        <w:t>PySpark</w:t>
      </w:r>
      <w:proofErr w:type="spellEnd"/>
      <w:r>
        <w:t>/Spark-Scala, improving processing performance by 70% and reducing report generation time from hours to minutes</w:t>
      </w:r>
    </w:p>
    <w:p w14:paraId="3149A2C3" w14:textId="77777777" w:rsidR="001874F8" w:rsidRDefault="00000000">
      <w:pPr>
        <w:pStyle w:val="ListParagraph"/>
        <w:numPr>
          <w:ilvl w:val="0"/>
          <w:numId w:val="2"/>
        </w:numPr>
      </w:pPr>
      <w:r>
        <w:t>Contributed to architecture design of large-scale migration project involving multiple data sources, complex transformations, and performance optimization through efficient storage formats (Parquet, ORC) and parallel processing</w:t>
      </w:r>
    </w:p>
    <w:p w14:paraId="70F5EAA7" w14:textId="77777777" w:rsidR="001874F8" w:rsidRDefault="00000000">
      <w:pPr>
        <w:pStyle w:val="ListParagraph"/>
        <w:numPr>
          <w:ilvl w:val="0"/>
          <w:numId w:val="2"/>
        </w:numPr>
      </w:pPr>
      <w:r>
        <w:t>Designed and implemented data ingestion pipelines to extract structured and semi-structured data from various sources, supporting real-time analytics and business intelligence with automated validation and quality checks</w:t>
      </w:r>
    </w:p>
    <w:p w14:paraId="25380460" w14:textId="77777777" w:rsidR="001874F8" w:rsidRDefault="00000000">
      <w:pPr>
        <w:pStyle w:val="ListParagraph"/>
        <w:numPr>
          <w:ilvl w:val="0"/>
          <w:numId w:val="2"/>
        </w:numPr>
        <w:spacing w:after="240"/>
      </w:pPr>
      <w:r>
        <w:t>Optimized Spark jobs for faster execution, processing larger datasets more efficiently, and delivering actionable insights with direct business impact on Verizon engineering teams</w:t>
      </w:r>
    </w:p>
    <w:p w14:paraId="710CAC84" w14:textId="77777777" w:rsidR="001874F8" w:rsidRDefault="00000000">
      <w:pPr>
        <w:spacing w:after="100"/>
      </w:pPr>
      <w:r>
        <w:rPr>
          <w:b/>
          <w:bCs/>
        </w:rPr>
        <w:t>IT Analyst</w:t>
      </w:r>
      <w:r>
        <w:t xml:space="preserve"> | Tata Consultancy Services </w:t>
      </w:r>
      <w:r>
        <w:rPr>
          <w:i/>
          <w:iCs/>
        </w:rPr>
        <w:t>| May 2015 – Oct 2019</w:t>
      </w:r>
    </w:p>
    <w:p w14:paraId="0E433566" w14:textId="77777777" w:rsidR="001874F8" w:rsidRDefault="00000000">
      <w:pPr>
        <w:spacing w:after="80"/>
      </w:pPr>
      <w:r>
        <w:rPr>
          <w:b/>
          <w:bCs/>
          <w:i/>
          <w:iCs/>
        </w:rPr>
        <w:t>Enterprise Performance Management (EPM) – TCS Internal</w:t>
      </w:r>
    </w:p>
    <w:p w14:paraId="43643DAE" w14:textId="74DE588C" w:rsidR="001874F8" w:rsidRDefault="00000000">
      <w:pPr>
        <w:pStyle w:val="ListParagraph"/>
        <w:numPr>
          <w:ilvl w:val="0"/>
          <w:numId w:val="2"/>
        </w:numPr>
      </w:pPr>
      <w:r>
        <w:t xml:space="preserve">Developed Apache Spark-based ingestion jobs extracting HR and resource data from multiple trusted sources into cloud storage (S3), implementing dimensional </w:t>
      </w:r>
      <w:r w:rsidR="001321F8">
        <w:t>modelling</w:t>
      </w:r>
      <w:r>
        <w:t xml:space="preserve"> best practices and global dimension models for integrated reporting</w:t>
      </w:r>
    </w:p>
    <w:p w14:paraId="779F1BD1" w14:textId="77777777" w:rsidR="001874F8" w:rsidRDefault="00000000">
      <w:pPr>
        <w:pStyle w:val="ListParagraph"/>
        <w:numPr>
          <w:ilvl w:val="0"/>
          <w:numId w:val="2"/>
        </w:numPr>
      </w:pPr>
      <w:r>
        <w:t>Implemented data transformations and business logic generating KPIs for resource utilization, billing, and consumption analysis across geography, employee bands, and service lines, enabling executive decision-making</w:t>
      </w:r>
    </w:p>
    <w:p w14:paraId="2DFB1870" w14:textId="77777777" w:rsidR="001874F8" w:rsidRDefault="00000000">
      <w:pPr>
        <w:pStyle w:val="ListParagraph"/>
        <w:numPr>
          <w:ilvl w:val="0"/>
          <w:numId w:val="2"/>
        </w:numPr>
        <w:spacing w:after="200"/>
      </w:pPr>
      <w:r>
        <w:t>Built integrated reporting framework consolidating data from multiple sources to enable single source of truth, improving data consistency and reducing reporting discrepancies by 85%</w:t>
      </w:r>
    </w:p>
    <w:p w14:paraId="14E54FBD" w14:textId="77777777" w:rsidR="001874F8" w:rsidRDefault="00000000">
      <w:pPr>
        <w:spacing w:after="80"/>
      </w:pPr>
      <w:r>
        <w:rPr>
          <w:b/>
          <w:bCs/>
          <w:i/>
          <w:iCs/>
        </w:rPr>
        <w:t>Fault Handling System (FHS) – Telenor</w:t>
      </w:r>
    </w:p>
    <w:p w14:paraId="3C30D157" w14:textId="77777777" w:rsidR="001874F8" w:rsidRDefault="00000000">
      <w:pPr>
        <w:pStyle w:val="ListParagraph"/>
        <w:numPr>
          <w:ilvl w:val="0"/>
          <w:numId w:val="2"/>
        </w:numPr>
      </w:pPr>
      <w:r>
        <w:t>Developed data pipelines to manage network element malfunctions, process trouble tickets, and maintain network health monitoring systems with automated testing, diagnostics, and logging</w:t>
      </w:r>
    </w:p>
    <w:p w14:paraId="37DBBB9E" w14:textId="77777777" w:rsidR="001874F8" w:rsidRDefault="00000000">
      <w:pPr>
        <w:pStyle w:val="ListParagraph"/>
        <w:numPr>
          <w:ilvl w:val="0"/>
          <w:numId w:val="2"/>
        </w:numPr>
        <w:spacing w:after="240"/>
      </w:pPr>
      <w:r>
        <w:t>Implemented logging and diagnostics framework for network failure detection and real-time alerting, reducing mean time to resolution and improving system reliability</w:t>
      </w:r>
    </w:p>
    <w:p w14:paraId="03B95B0B" w14:textId="77777777" w:rsidR="001874F8" w:rsidRDefault="00000000">
      <w:pPr>
        <w:pStyle w:val="Heading1"/>
      </w:pPr>
      <w:r>
        <w:t>CERTIFICATIONS</w:t>
      </w:r>
    </w:p>
    <w:p w14:paraId="78E662C6" w14:textId="77777777" w:rsidR="001874F8" w:rsidRDefault="00000000">
      <w:pPr>
        <w:pStyle w:val="ListParagraph"/>
        <w:numPr>
          <w:ilvl w:val="0"/>
          <w:numId w:val="2"/>
        </w:numPr>
      </w:pPr>
      <w:r>
        <w:t>GCP Professional Data Engineer</w:t>
      </w:r>
    </w:p>
    <w:p w14:paraId="39684575" w14:textId="77777777" w:rsidR="001874F8" w:rsidRDefault="00000000">
      <w:pPr>
        <w:pStyle w:val="ListParagraph"/>
        <w:numPr>
          <w:ilvl w:val="0"/>
          <w:numId w:val="2"/>
        </w:numPr>
        <w:spacing w:after="240"/>
      </w:pPr>
      <w:r>
        <w:t>AWS Certified Machine Learning – Specialty (Score: 970/1000)</w:t>
      </w:r>
    </w:p>
    <w:p w14:paraId="703D792F" w14:textId="77777777" w:rsidR="001874F8" w:rsidRDefault="00000000">
      <w:pPr>
        <w:pStyle w:val="Heading1"/>
      </w:pPr>
      <w:r>
        <w:t>ACHIEVEMENTS</w:t>
      </w:r>
    </w:p>
    <w:p w14:paraId="015EFE8F" w14:textId="77777777" w:rsidR="001874F8" w:rsidRDefault="00000000">
      <w:pPr>
        <w:pStyle w:val="ListParagraph"/>
        <w:numPr>
          <w:ilvl w:val="0"/>
          <w:numId w:val="2"/>
        </w:numPr>
      </w:pPr>
      <w:r>
        <w:t xml:space="preserve">Awarded multiple Wells Fargo Spotlight Awards for delivering critical cloud data engineering solutions supporting enterprise data </w:t>
      </w:r>
      <w:proofErr w:type="spellStart"/>
      <w:r>
        <w:t>center</w:t>
      </w:r>
      <w:proofErr w:type="spellEnd"/>
      <w:r>
        <w:t xml:space="preserve"> exit and cloud modernization initiatives</w:t>
      </w:r>
    </w:p>
    <w:p w14:paraId="34585871" w14:textId="77777777" w:rsidR="001874F8" w:rsidRDefault="00000000">
      <w:pPr>
        <w:pStyle w:val="ListParagraph"/>
        <w:numPr>
          <w:ilvl w:val="0"/>
          <w:numId w:val="2"/>
        </w:numPr>
      </w:pPr>
      <w:r>
        <w:t>Received Verizon Spotlight Award for successfully managing multiple concurrent data migration projects and delivering high-impact analytics solutions</w:t>
      </w:r>
    </w:p>
    <w:p w14:paraId="3C45AC23" w14:textId="77777777" w:rsidR="001874F8" w:rsidRDefault="00000000">
      <w:pPr>
        <w:pStyle w:val="ListParagraph"/>
        <w:numPr>
          <w:ilvl w:val="0"/>
          <w:numId w:val="2"/>
        </w:numPr>
        <w:spacing w:after="240"/>
      </w:pPr>
      <w:r>
        <w:t>Recognized with TCS Simple Thanks Award for migrating complex legacy ETL workflows to modern big data platform</w:t>
      </w:r>
    </w:p>
    <w:p w14:paraId="57E98BD3" w14:textId="77777777" w:rsidR="001874F8" w:rsidRDefault="00000000">
      <w:pPr>
        <w:pStyle w:val="Heading1"/>
      </w:pPr>
      <w:r>
        <w:t>EDUCATION</w:t>
      </w:r>
    </w:p>
    <w:p w14:paraId="35A5FC5D" w14:textId="77777777" w:rsidR="001874F8" w:rsidRDefault="00000000">
      <w:pPr>
        <w:spacing w:after="80"/>
      </w:pPr>
      <w:r>
        <w:rPr>
          <w:b/>
          <w:bCs/>
        </w:rPr>
        <w:t>Bachelor of Technology (</w:t>
      </w:r>
      <w:proofErr w:type="spellStart"/>
      <w:r>
        <w:rPr>
          <w:b/>
          <w:bCs/>
        </w:rPr>
        <w:t>B.Tech</w:t>
      </w:r>
      <w:proofErr w:type="spellEnd"/>
      <w:r>
        <w:rPr>
          <w:b/>
          <w:bCs/>
        </w:rPr>
        <w:t>) in Electronics and Communication Engineering</w:t>
      </w:r>
    </w:p>
    <w:p w14:paraId="3BCF460A" w14:textId="77777777" w:rsidR="001874F8" w:rsidRDefault="00000000">
      <w:r>
        <w:t>SASTRA University, Thanjavur | CGPA: 7.42/10 | 2011 – 2015</w:t>
      </w:r>
    </w:p>
    <w:sectPr w:rsidR="001874F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2E"/>
    <w:multiLevelType w:val="hybridMultilevel"/>
    <w:tmpl w:val="C5DABAD4"/>
    <w:lvl w:ilvl="0" w:tplc="CBE0EB02">
      <w:start w:val="1"/>
      <w:numFmt w:val="bullet"/>
      <w:lvlText w:val="•"/>
      <w:lvlJc w:val="left"/>
      <w:pPr>
        <w:ind w:left="720" w:hanging="360"/>
      </w:pPr>
    </w:lvl>
    <w:lvl w:ilvl="1" w:tplc="460250D6">
      <w:numFmt w:val="decimal"/>
      <w:lvlText w:val=""/>
      <w:lvlJc w:val="left"/>
    </w:lvl>
    <w:lvl w:ilvl="2" w:tplc="88F2553A">
      <w:numFmt w:val="decimal"/>
      <w:lvlText w:val=""/>
      <w:lvlJc w:val="left"/>
    </w:lvl>
    <w:lvl w:ilvl="3" w:tplc="EFB8E660">
      <w:numFmt w:val="decimal"/>
      <w:lvlText w:val=""/>
      <w:lvlJc w:val="left"/>
    </w:lvl>
    <w:lvl w:ilvl="4" w:tplc="7974FC80">
      <w:numFmt w:val="decimal"/>
      <w:lvlText w:val=""/>
      <w:lvlJc w:val="left"/>
    </w:lvl>
    <w:lvl w:ilvl="5" w:tplc="65CCDF04">
      <w:numFmt w:val="decimal"/>
      <w:lvlText w:val=""/>
      <w:lvlJc w:val="left"/>
    </w:lvl>
    <w:lvl w:ilvl="6" w:tplc="48D8E374">
      <w:numFmt w:val="decimal"/>
      <w:lvlText w:val=""/>
      <w:lvlJc w:val="left"/>
    </w:lvl>
    <w:lvl w:ilvl="7" w:tplc="612C6A4A">
      <w:numFmt w:val="decimal"/>
      <w:lvlText w:val=""/>
      <w:lvlJc w:val="left"/>
    </w:lvl>
    <w:lvl w:ilvl="8" w:tplc="3544E7B4">
      <w:numFmt w:val="decimal"/>
      <w:lvlText w:val=""/>
      <w:lvlJc w:val="left"/>
    </w:lvl>
  </w:abstractNum>
  <w:abstractNum w:abstractNumId="1" w15:restartNumberingAfterBreak="0">
    <w:nsid w:val="38DC0C1A"/>
    <w:multiLevelType w:val="hybridMultilevel"/>
    <w:tmpl w:val="E214CDBC"/>
    <w:lvl w:ilvl="0" w:tplc="28F0F04C">
      <w:start w:val="1"/>
      <w:numFmt w:val="bullet"/>
      <w:lvlText w:val="●"/>
      <w:lvlJc w:val="left"/>
      <w:pPr>
        <w:ind w:left="720" w:hanging="360"/>
      </w:pPr>
    </w:lvl>
    <w:lvl w:ilvl="1" w:tplc="5268CD20">
      <w:start w:val="1"/>
      <w:numFmt w:val="bullet"/>
      <w:lvlText w:val="○"/>
      <w:lvlJc w:val="left"/>
      <w:pPr>
        <w:ind w:left="1440" w:hanging="360"/>
      </w:pPr>
    </w:lvl>
    <w:lvl w:ilvl="2" w:tplc="E49E01C0">
      <w:start w:val="1"/>
      <w:numFmt w:val="bullet"/>
      <w:lvlText w:val="■"/>
      <w:lvlJc w:val="left"/>
      <w:pPr>
        <w:ind w:left="2160" w:hanging="360"/>
      </w:pPr>
    </w:lvl>
    <w:lvl w:ilvl="3" w:tplc="8CCA8462">
      <w:start w:val="1"/>
      <w:numFmt w:val="bullet"/>
      <w:lvlText w:val="●"/>
      <w:lvlJc w:val="left"/>
      <w:pPr>
        <w:ind w:left="2880" w:hanging="360"/>
      </w:pPr>
    </w:lvl>
    <w:lvl w:ilvl="4" w:tplc="0E54F9E8">
      <w:start w:val="1"/>
      <w:numFmt w:val="bullet"/>
      <w:lvlText w:val="○"/>
      <w:lvlJc w:val="left"/>
      <w:pPr>
        <w:ind w:left="3600" w:hanging="360"/>
      </w:pPr>
    </w:lvl>
    <w:lvl w:ilvl="5" w:tplc="01DEF48E">
      <w:start w:val="1"/>
      <w:numFmt w:val="bullet"/>
      <w:lvlText w:val="■"/>
      <w:lvlJc w:val="left"/>
      <w:pPr>
        <w:ind w:left="4320" w:hanging="360"/>
      </w:pPr>
    </w:lvl>
    <w:lvl w:ilvl="6" w:tplc="8F345FBC">
      <w:start w:val="1"/>
      <w:numFmt w:val="bullet"/>
      <w:lvlText w:val="●"/>
      <w:lvlJc w:val="left"/>
      <w:pPr>
        <w:ind w:left="5040" w:hanging="360"/>
      </w:pPr>
    </w:lvl>
    <w:lvl w:ilvl="7" w:tplc="27229AA4">
      <w:start w:val="1"/>
      <w:numFmt w:val="bullet"/>
      <w:lvlText w:val="●"/>
      <w:lvlJc w:val="left"/>
      <w:pPr>
        <w:ind w:left="5760" w:hanging="360"/>
      </w:pPr>
    </w:lvl>
    <w:lvl w:ilvl="8" w:tplc="2C32C78E">
      <w:start w:val="1"/>
      <w:numFmt w:val="bullet"/>
      <w:lvlText w:val="●"/>
      <w:lvlJc w:val="left"/>
      <w:pPr>
        <w:ind w:left="6480" w:hanging="360"/>
      </w:pPr>
    </w:lvl>
  </w:abstractNum>
  <w:num w:numId="1" w16cid:durableId="80373663">
    <w:abstractNumId w:val="1"/>
    <w:lvlOverride w:ilvl="0">
      <w:startOverride w:val="1"/>
    </w:lvlOverride>
  </w:num>
  <w:num w:numId="2" w16cid:durableId="1489203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8"/>
    <w:rsid w:val="001321F8"/>
    <w:rsid w:val="001874F8"/>
    <w:rsid w:val="00E04E1A"/>
    <w:rsid w:val="00E77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5D9993"/>
  <w15:docId w15:val="{7EB2191A-2075-CF45-BA73-40E6B02D0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1</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Viraaj Sivaraju</cp:lastModifiedBy>
  <cp:revision>3</cp:revision>
  <dcterms:created xsi:type="dcterms:W3CDTF">2026-02-13T02:14:00Z</dcterms:created>
  <dcterms:modified xsi:type="dcterms:W3CDTF">2026-03-01T05:05:00Z</dcterms:modified>
</cp:coreProperties>
</file>