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B53BE7" w:rsidRDefault="00E4278C" w14:paraId="1002AA4B" wp14:textId="77777777">
      <w:pPr>
        <w:spacing w:after="0"/>
        <w:jc w:val="center"/>
        <w:rPr>
          <w:b/>
          <w:sz w:val="28"/>
          <w:szCs w:val="28"/>
        </w:rPr>
      </w:pPr>
      <w:r>
        <w:rPr>
          <w:b/>
          <w:sz w:val="28"/>
          <w:szCs w:val="28"/>
        </w:rPr>
        <w:t>Ideation Phase</w:t>
      </w:r>
    </w:p>
    <w:p xmlns:wp14="http://schemas.microsoft.com/office/word/2010/wordml" w:rsidR="00B53BE7" w:rsidRDefault="00E4278C" w14:paraId="565B89DF" wp14:textId="77777777">
      <w:pPr>
        <w:spacing w:after="0"/>
        <w:jc w:val="center"/>
        <w:rPr>
          <w:b/>
          <w:sz w:val="28"/>
          <w:szCs w:val="28"/>
        </w:rPr>
      </w:pPr>
      <w:r>
        <w:rPr>
          <w:b/>
          <w:sz w:val="28"/>
          <w:szCs w:val="28"/>
        </w:rPr>
        <w:t>Define the Problem Statements</w:t>
      </w:r>
    </w:p>
    <w:p xmlns:wp14="http://schemas.microsoft.com/office/word/2010/wordml" w:rsidR="00B53BE7" w:rsidRDefault="00B53BE7" w14:paraId="672A6659" wp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xmlns:wp14="http://schemas.microsoft.com/office/word/2010/wordml" w:rsidR="00B53BE7" w:rsidTr="416CC4CD" w14:paraId="02C22042" wp14:textId="77777777">
        <w:tc>
          <w:tcPr>
            <w:tcW w:w="4508" w:type="dxa"/>
            <w:tcMar/>
          </w:tcPr>
          <w:p w:rsidR="00B53BE7" w:rsidRDefault="00E4278C" w14:paraId="491072FA" wp14:textId="77777777">
            <w:r>
              <w:t>Date</w:t>
            </w:r>
          </w:p>
        </w:tc>
        <w:tc>
          <w:tcPr>
            <w:tcW w:w="4508" w:type="dxa"/>
            <w:tcMar/>
          </w:tcPr>
          <w:p w:rsidR="00B53BE7" w:rsidRDefault="00E4278C" w14:paraId="37A6E481" wp14:textId="2F55D2EB">
            <w:r w:rsidR="069EF0D3">
              <w:rPr/>
              <w:t xml:space="preserve">31 January </w:t>
            </w:r>
            <w:r w:rsidR="00E4278C">
              <w:rPr/>
              <w:t>2025</w:t>
            </w:r>
          </w:p>
        </w:tc>
      </w:tr>
      <w:tr xmlns:wp14="http://schemas.microsoft.com/office/word/2010/wordml" w:rsidR="00B53BE7" w:rsidTr="416CC4CD" w14:paraId="5397FBF4" wp14:textId="77777777">
        <w:tc>
          <w:tcPr>
            <w:tcW w:w="4508" w:type="dxa"/>
            <w:tcMar/>
          </w:tcPr>
          <w:p w:rsidR="00B53BE7" w:rsidRDefault="00E4278C" w14:paraId="1BE8E16B" wp14:textId="77777777">
            <w:r>
              <w:t>Team ID</w:t>
            </w:r>
          </w:p>
        </w:tc>
        <w:tc>
          <w:tcPr>
            <w:tcW w:w="4508" w:type="dxa"/>
            <w:tcMar/>
          </w:tcPr>
          <w:p w:rsidR="00B53BE7" w:rsidRDefault="00B53BE7" w14:paraId="0A37501D" wp14:textId="1F6BB839">
            <w:r w:rsidR="2545CE40">
              <w:rPr/>
              <w:t>LTVIP2025TMID20458</w:t>
            </w:r>
          </w:p>
        </w:tc>
      </w:tr>
      <w:tr xmlns:wp14="http://schemas.microsoft.com/office/word/2010/wordml" w:rsidR="00B53BE7" w:rsidTr="416CC4CD" w14:paraId="6253663D" wp14:textId="77777777">
        <w:tc>
          <w:tcPr>
            <w:tcW w:w="4508" w:type="dxa"/>
            <w:tcMar/>
          </w:tcPr>
          <w:p w:rsidR="00B53BE7" w:rsidRDefault="00E4278C" w14:paraId="186D9FD1" wp14:textId="77777777">
            <w:r>
              <w:t>Project Name</w:t>
            </w:r>
          </w:p>
        </w:tc>
        <w:tc>
          <w:tcPr>
            <w:tcW w:w="4508" w:type="dxa"/>
            <w:tcMar/>
          </w:tcPr>
          <w:p w:rsidR="00B53BE7" w:rsidRDefault="00B53BE7" w14:paraId="5DAB6C7B" wp14:textId="27098B82">
            <w:r w:rsidR="777E869B">
              <w:rPr/>
              <w:t>EduTutor AI</w:t>
            </w:r>
          </w:p>
        </w:tc>
      </w:tr>
      <w:tr xmlns:wp14="http://schemas.microsoft.com/office/word/2010/wordml" w:rsidR="00B53BE7" w:rsidTr="416CC4CD" w14:paraId="02D3ED39" wp14:textId="77777777">
        <w:tc>
          <w:tcPr>
            <w:tcW w:w="4508" w:type="dxa"/>
            <w:tcMar/>
          </w:tcPr>
          <w:p w:rsidR="00B53BE7" w:rsidRDefault="00E4278C" w14:paraId="556B6A0B" wp14:textId="77777777">
            <w:r>
              <w:t>Maximum Marks</w:t>
            </w:r>
          </w:p>
        </w:tc>
        <w:tc>
          <w:tcPr>
            <w:tcW w:w="4508" w:type="dxa"/>
            <w:tcMar/>
          </w:tcPr>
          <w:p w:rsidR="00B53BE7" w:rsidRDefault="00E4278C" w14:paraId="2002FEAA" wp14:textId="77777777">
            <w:r>
              <w:t>2 Marks</w:t>
            </w:r>
          </w:p>
        </w:tc>
      </w:tr>
    </w:tbl>
    <w:p xmlns:wp14="http://schemas.microsoft.com/office/word/2010/wordml" w:rsidR="00B53BE7" w:rsidRDefault="00B53BE7" w14:paraId="02EB378F" wp14:textId="77777777">
      <w:pPr>
        <w:rPr>
          <w:b/>
          <w:sz w:val="24"/>
          <w:szCs w:val="24"/>
        </w:rPr>
      </w:pPr>
    </w:p>
    <w:p xmlns:wp14="http://schemas.microsoft.com/office/word/2010/wordml" w:rsidR="00B53BE7" w:rsidRDefault="00E4278C" w14:paraId="222E37C3" wp14:textId="77777777">
      <w:pPr>
        <w:rPr>
          <w:b/>
          <w:sz w:val="24"/>
          <w:szCs w:val="24"/>
        </w:rPr>
      </w:pPr>
      <w:r>
        <w:rPr>
          <w:b/>
          <w:sz w:val="24"/>
          <w:szCs w:val="24"/>
        </w:rPr>
        <w:t>Customer Problem Statement Template:</w:t>
      </w:r>
    </w:p>
    <w:p xmlns:wp14="http://schemas.microsoft.com/office/word/2010/wordml" w:rsidR="00B53BE7" w:rsidRDefault="00E4278C" w14:paraId="18555FB2" wp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xmlns:wp14="http://schemas.microsoft.com/office/word/2010/wordml" w:rsidR="00B53BE7" w:rsidRDefault="00E4278C" w14:paraId="6B1D2B53" wp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xmlns:wp14="http://schemas.microsoft.com/office/word/2010/wordml" w:rsidR="00B53BE7" w:rsidRDefault="00E4278C" w14:paraId="6A05A809" wp14:textId="77777777">
      <w:pPr>
        <w:rPr>
          <w:sz w:val="24"/>
          <w:szCs w:val="24"/>
        </w:rPr>
      </w:pPr>
      <w:r w:rsidR="41DDBEA2">
        <w:drawing>
          <wp:inline xmlns:wp14="http://schemas.microsoft.com/office/word/2010/wordprocessingDrawing" wp14:editId="56F1411A" wp14:anchorId="2DE7D979">
            <wp:extent cx="5731510" cy="2673350"/>
            <wp:effectExtent l="0" t="0" r="0" b="0"/>
            <wp:docPr id="3" name="image2.png" descr="Graphical user interface, text, application, email&#10;&#10;Description automatically generated"/>
            <wp:cNvGraphicFramePr/>
            <a:graphic>
              <a:graphicData xmlns:a="http://schemas.openxmlformats.org/drawingml/2006/main"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xmlns:r="http://schemas.openxmlformats.org/officeDocument/2006/relationships" r:embed="rId5"/>
                    <a:srcRect/>
                    <a:stretch>
                      <a:fillRect/>
                    </a:stretch>
                  </pic:blipFill>
                  <pic:spPr>
                    <a:xfrm>
                      <a:off x="0" y="0"/>
                      <a:ext cx="5731510" cy="2673350"/>
                    </a:xfrm>
                    <a:prstGeom prst="rect">
                      <a:avLst/>
                    </a:prstGeom>
                    <a:ln/>
                  </pic:spPr>
                </pic:pic>
              </a:graphicData>
            </a:graphic>
          </wp:inline>
        </w:drawing>
      </w:r>
    </w:p>
    <w:p xmlns:wp14="http://schemas.microsoft.com/office/word/2010/wordml" w:rsidR="00B53BE7" w:rsidRDefault="00E4278C" w14:paraId="349DEAEE" wp14:textId="77777777">
      <w:pPr>
        <w:rPr>
          <w:b/>
          <w:sz w:val="24"/>
          <w:szCs w:val="24"/>
        </w:rPr>
      </w:pPr>
      <w:r>
        <w:rPr>
          <w:b/>
          <w:sz w:val="24"/>
          <w:szCs w:val="24"/>
        </w:rPr>
        <w:t>Example:</w:t>
      </w:r>
    </w:p>
    <w:p xmlns:wp14="http://schemas.microsoft.com/office/word/2010/wordml" w:rsidR="00B53BE7" w:rsidRDefault="00E4278C" w14:paraId="5A39BBE3" wp14:textId="069E6834">
      <w:pPr/>
    </w:p>
    <w:tbl>
      <w:tblPr>
        <w:tblW w:w="950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584"/>
        <w:gridCol w:w="1584"/>
        <w:gridCol w:w="1584"/>
        <w:gridCol w:w="1584"/>
        <w:gridCol w:w="1584"/>
        <w:gridCol w:w="1584"/>
      </w:tblGrid>
      <w:tr xmlns:wp14="http://schemas.microsoft.com/office/word/2010/wordml" w:rsidR="00B53BE7" w:rsidTr="33A95851" w14:paraId="2FE9AF30" wp14:textId="77777777">
        <w:trPr>
          <w:trHeight w:val="300"/>
        </w:trPr>
        <w:tc>
          <w:tcPr>
            <w:tcW w:w="1584" w:type="dxa"/>
            <w:tcMar/>
          </w:tcPr>
          <w:p w:rsidR="00B53BE7" w:rsidRDefault="00E4278C" w14:paraId="54E3277A" wp14:textId="77777777">
            <w:pPr>
              <w:rPr>
                <w:b/>
                <w:sz w:val="24"/>
                <w:szCs w:val="24"/>
              </w:rPr>
            </w:pPr>
            <w:r>
              <w:rPr>
                <w:b/>
                <w:sz w:val="24"/>
                <w:szCs w:val="24"/>
              </w:rPr>
              <w:t>Problem Statement (PS)</w:t>
            </w:r>
          </w:p>
        </w:tc>
        <w:tc>
          <w:tcPr>
            <w:tcW w:w="1584" w:type="dxa"/>
            <w:tcMar/>
          </w:tcPr>
          <w:p w:rsidR="00B53BE7" w:rsidRDefault="00E4278C" w14:paraId="300743B6" wp14:textId="77777777">
            <w:pPr>
              <w:rPr>
                <w:b/>
                <w:sz w:val="24"/>
                <w:szCs w:val="24"/>
              </w:rPr>
            </w:pPr>
            <w:r>
              <w:rPr>
                <w:b/>
                <w:sz w:val="24"/>
                <w:szCs w:val="24"/>
              </w:rPr>
              <w:t>I am (Customer)</w:t>
            </w:r>
          </w:p>
        </w:tc>
        <w:tc>
          <w:tcPr>
            <w:tcW w:w="1584" w:type="dxa"/>
            <w:tcMar/>
          </w:tcPr>
          <w:p w:rsidR="00B53BE7" w:rsidRDefault="00E4278C" w14:paraId="6ECFDB16" wp14:textId="77777777">
            <w:pPr>
              <w:rPr>
                <w:b/>
                <w:sz w:val="24"/>
                <w:szCs w:val="24"/>
              </w:rPr>
            </w:pPr>
            <w:r>
              <w:rPr>
                <w:b/>
                <w:sz w:val="24"/>
                <w:szCs w:val="24"/>
              </w:rPr>
              <w:t>I’m trying to</w:t>
            </w:r>
          </w:p>
        </w:tc>
        <w:tc>
          <w:tcPr>
            <w:tcW w:w="1584" w:type="dxa"/>
            <w:tcMar/>
          </w:tcPr>
          <w:p w:rsidR="00B53BE7" w:rsidRDefault="00E4278C" w14:paraId="1EB4009C" wp14:textId="77777777">
            <w:pPr>
              <w:rPr>
                <w:b/>
                <w:sz w:val="24"/>
                <w:szCs w:val="24"/>
              </w:rPr>
            </w:pPr>
            <w:r>
              <w:rPr>
                <w:b/>
                <w:sz w:val="24"/>
                <w:szCs w:val="24"/>
              </w:rPr>
              <w:t>But</w:t>
            </w:r>
          </w:p>
        </w:tc>
        <w:tc>
          <w:tcPr>
            <w:tcW w:w="1584" w:type="dxa"/>
            <w:tcMar/>
          </w:tcPr>
          <w:p w:rsidR="00B53BE7" w:rsidRDefault="00E4278C" w14:paraId="59F3A1D7" wp14:textId="77777777">
            <w:pPr>
              <w:rPr>
                <w:b/>
                <w:sz w:val="24"/>
                <w:szCs w:val="24"/>
              </w:rPr>
            </w:pPr>
            <w:r>
              <w:rPr>
                <w:b/>
                <w:sz w:val="24"/>
                <w:szCs w:val="24"/>
              </w:rPr>
              <w:t>Because</w:t>
            </w:r>
          </w:p>
        </w:tc>
        <w:tc>
          <w:tcPr>
            <w:tcW w:w="1584" w:type="dxa"/>
            <w:tcMar/>
          </w:tcPr>
          <w:p w:rsidR="00B53BE7" w:rsidRDefault="00E4278C" w14:paraId="1998736B" wp14:textId="77777777">
            <w:pPr>
              <w:rPr>
                <w:b/>
                <w:sz w:val="24"/>
                <w:szCs w:val="24"/>
              </w:rPr>
            </w:pPr>
            <w:r>
              <w:rPr>
                <w:b/>
                <w:sz w:val="24"/>
                <w:szCs w:val="24"/>
              </w:rPr>
              <w:t>Which makes me feel</w:t>
            </w:r>
          </w:p>
        </w:tc>
      </w:tr>
      <w:tr xmlns:wp14="http://schemas.microsoft.com/office/word/2010/wordml" w:rsidR="00B53BE7" w:rsidTr="33A95851" w14:paraId="602F4449" wp14:textId="77777777">
        <w:trPr>
          <w:trHeight w:val="300"/>
        </w:trPr>
        <w:tc>
          <w:tcPr>
            <w:tcW w:w="1584" w:type="dxa"/>
            <w:tcMar/>
          </w:tcPr>
          <w:p w:rsidR="00B53BE7" w:rsidRDefault="00E4278C" w14:paraId="312A7F77" wp14:textId="77777777">
            <w:pPr>
              <w:rPr>
                <w:sz w:val="24"/>
                <w:szCs w:val="24"/>
              </w:rPr>
            </w:pPr>
            <w:r>
              <w:rPr>
                <w:sz w:val="24"/>
                <w:szCs w:val="24"/>
              </w:rPr>
              <w:t>PS-1</w:t>
            </w:r>
          </w:p>
        </w:tc>
        <w:tc>
          <w:tcPr>
            <w:tcW w:w="1584" w:type="dxa"/>
            <w:tcMar/>
          </w:tcPr>
          <w:p w:rsidR="00B53BE7" w:rsidRDefault="00B53BE7" w14:paraId="41C8F396" wp14:textId="1DFF0586">
            <w:pPr/>
            <w:r w:rsidRPr="33A95851" w:rsidR="04CF57EA">
              <w:rPr>
                <w:rFonts w:ascii="Menlo" w:hAnsi="Menlo" w:eastAsia="Menlo" w:cs="Menlo"/>
                <w:noProof w:val="0"/>
                <w:color w:val="494949"/>
                <w:sz w:val="18"/>
                <w:szCs w:val="18"/>
                <w:lang w:val="en-IN"/>
              </w:rPr>
              <w:t>A high school student</w:t>
            </w:r>
          </w:p>
        </w:tc>
        <w:tc>
          <w:tcPr>
            <w:tcW w:w="1584" w:type="dxa"/>
            <w:tcMar/>
          </w:tcPr>
          <w:p w:rsidR="00B53BE7" w:rsidRDefault="00B53BE7" w14:paraId="72A3D3EC" wp14:textId="5FADE844">
            <w:pPr/>
            <w:r w:rsidRPr="33A95851" w:rsidR="04CF57EA">
              <w:rPr>
                <w:rFonts w:ascii="Menlo" w:hAnsi="Menlo" w:eastAsia="Menlo" w:cs="Menlo"/>
                <w:noProof w:val="0"/>
                <w:color w:val="494949"/>
                <w:sz w:val="18"/>
                <w:szCs w:val="18"/>
                <w:lang w:val="en-IN"/>
              </w:rPr>
              <w:t>Improve my math skills</w:t>
            </w:r>
          </w:p>
        </w:tc>
        <w:tc>
          <w:tcPr>
            <w:tcW w:w="1584" w:type="dxa"/>
            <w:tcMar/>
          </w:tcPr>
          <w:p w:rsidR="00B53BE7" w:rsidRDefault="00B53BE7" w14:paraId="0D0B940D" wp14:textId="7EBD2899">
            <w:pPr/>
            <w:r w:rsidRPr="33A95851" w:rsidR="04CF57EA">
              <w:rPr>
                <w:rFonts w:ascii="Menlo" w:hAnsi="Menlo" w:eastAsia="Menlo" w:cs="Menlo"/>
                <w:noProof w:val="0"/>
                <w:color w:val="494949"/>
                <w:sz w:val="18"/>
                <w:szCs w:val="18"/>
                <w:lang w:val="en-IN"/>
              </w:rPr>
              <w:t>Generic practice tests don't match my level</w:t>
            </w:r>
          </w:p>
        </w:tc>
        <w:tc>
          <w:tcPr>
            <w:tcW w:w="1584" w:type="dxa"/>
            <w:tcMar/>
          </w:tcPr>
          <w:p w:rsidR="00B53BE7" w:rsidRDefault="00B53BE7" w14:paraId="0E27B00A" wp14:textId="6E5DE91D">
            <w:pPr/>
            <w:r w:rsidRPr="33A95851" w:rsidR="04CF57EA">
              <w:rPr>
                <w:rFonts w:ascii="Menlo" w:hAnsi="Menlo" w:eastAsia="Menlo" w:cs="Menlo"/>
                <w:noProof w:val="0"/>
                <w:color w:val="494949"/>
                <w:sz w:val="18"/>
                <w:szCs w:val="18"/>
                <w:lang w:val="en-IN"/>
              </w:rPr>
              <w:t>They're either too easy or too hard</w:t>
            </w:r>
          </w:p>
        </w:tc>
        <w:tc>
          <w:tcPr>
            <w:tcW w:w="1584" w:type="dxa"/>
            <w:tcMar/>
          </w:tcPr>
          <w:p w:rsidR="00B53BE7" w:rsidRDefault="00B53BE7" w14:paraId="60061E4C" wp14:textId="50237D40">
            <w:pPr/>
            <w:r w:rsidRPr="33A95851" w:rsidR="04CF57EA">
              <w:rPr>
                <w:rFonts w:ascii="Menlo" w:hAnsi="Menlo" w:eastAsia="Menlo" w:cs="Menlo"/>
                <w:noProof w:val="0"/>
                <w:color w:val="494949"/>
                <w:sz w:val="18"/>
                <w:szCs w:val="18"/>
                <w:lang w:val="en-IN"/>
              </w:rPr>
              <w:t>Frustrated and discouraged</w:t>
            </w:r>
          </w:p>
        </w:tc>
      </w:tr>
      <w:tr xmlns:wp14="http://schemas.microsoft.com/office/word/2010/wordml" w:rsidR="00B53BE7" w:rsidTr="33A95851" w14:paraId="34CA1782" wp14:textId="77777777">
        <w:trPr>
          <w:trHeight w:val="300"/>
        </w:trPr>
        <w:tc>
          <w:tcPr>
            <w:tcW w:w="1584" w:type="dxa"/>
            <w:tcMar/>
          </w:tcPr>
          <w:p w:rsidR="00B53BE7" w:rsidRDefault="00E4278C" w14:paraId="412FE10F" wp14:textId="77777777">
            <w:pPr>
              <w:rPr>
                <w:sz w:val="24"/>
                <w:szCs w:val="24"/>
              </w:rPr>
            </w:pPr>
            <w:r>
              <w:rPr>
                <w:sz w:val="24"/>
                <w:szCs w:val="24"/>
              </w:rPr>
              <w:t>PS-2</w:t>
            </w:r>
          </w:p>
        </w:tc>
        <w:tc>
          <w:tcPr>
            <w:tcW w:w="1584" w:type="dxa"/>
            <w:tcMar/>
          </w:tcPr>
          <w:p w:rsidR="00B53BE7" w:rsidRDefault="00B53BE7" w14:paraId="44EAFD9C" wp14:textId="1E9C88B9">
            <w:pPr/>
            <w:r w:rsidRPr="33A95851" w:rsidR="1845BA9B">
              <w:rPr>
                <w:rFonts w:ascii="Menlo" w:hAnsi="Menlo" w:eastAsia="Menlo" w:cs="Menlo"/>
                <w:noProof w:val="0"/>
                <w:color w:val="494949"/>
                <w:sz w:val="18"/>
                <w:szCs w:val="18"/>
                <w:lang w:val="en-IN"/>
              </w:rPr>
              <w:t>A college professor</w:t>
            </w:r>
          </w:p>
        </w:tc>
        <w:tc>
          <w:tcPr>
            <w:tcW w:w="1584" w:type="dxa"/>
            <w:tcMar/>
          </w:tcPr>
          <w:p w:rsidR="00B53BE7" w:rsidRDefault="00B53BE7" w14:paraId="4B94D5A5" wp14:textId="4840DAD2">
            <w:pPr/>
            <w:r w:rsidRPr="33A95851" w:rsidR="1845BA9B">
              <w:rPr>
                <w:rFonts w:ascii="Menlo" w:hAnsi="Menlo" w:eastAsia="Menlo" w:cs="Menlo"/>
                <w:noProof w:val="0"/>
                <w:color w:val="494949"/>
                <w:sz w:val="18"/>
                <w:szCs w:val="18"/>
                <w:lang w:val="en-IN"/>
              </w:rPr>
              <w:t>Provide personalized quizzes</w:t>
            </w:r>
          </w:p>
        </w:tc>
        <w:tc>
          <w:tcPr>
            <w:tcW w:w="1584" w:type="dxa"/>
            <w:tcMar/>
          </w:tcPr>
          <w:p w:rsidR="00B53BE7" w:rsidRDefault="00B53BE7" w14:paraId="3DEEC669" wp14:textId="5A46D064">
            <w:pPr/>
            <w:r w:rsidRPr="33A95851" w:rsidR="1845BA9B">
              <w:rPr>
                <w:rFonts w:ascii="Menlo" w:hAnsi="Menlo" w:eastAsia="Menlo" w:cs="Menlo"/>
                <w:noProof w:val="0"/>
                <w:color w:val="494949"/>
                <w:sz w:val="18"/>
                <w:szCs w:val="18"/>
                <w:lang w:val="en-IN"/>
              </w:rPr>
              <w:t>Creating custom materials is time-consuming</w:t>
            </w:r>
          </w:p>
        </w:tc>
        <w:tc>
          <w:tcPr>
            <w:tcW w:w="1584" w:type="dxa"/>
            <w:tcMar/>
          </w:tcPr>
          <w:p w:rsidR="00B53BE7" w:rsidRDefault="00B53BE7" w14:paraId="3656B9AB" wp14:textId="2A3D508F">
            <w:pPr/>
            <w:r w:rsidRPr="33A95851" w:rsidR="5E22C8DA">
              <w:rPr>
                <w:rFonts w:ascii="Menlo" w:hAnsi="Menlo" w:eastAsia="Menlo" w:cs="Menlo"/>
                <w:noProof w:val="0"/>
                <w:color w:val="494949"/>
                <w:sz w:val="18"/>
                <w:szCs w:val="18"/>
                <w:lang w:val="en-IN"/>
              </w:rPr>
              <w:t>I have 200+ students</w:t>
            </w:r>
          </w:p>
        </w:tc>
        <w:tc>
          <w:tcPr>
            <w:tcW w:w="1584" w:type="dxa"/>
            <w:tcMar/>
          </w:tcPr>
          <w:p w:rsidR="00B53BE7" w:rsidRDefault="00B53BE7" w14:paraId="45FB0818" wp14:textId="28E65228">
            <w:pPr/>
            <w:r w:rsidRPr="33A95851" w:rsidR="5E22C8DA">
              <w:rPr>
                <w:rFonts w:ascii="Menlo" w:hAnsi="Menlo" w:eastAsia="Menlo" w:cs="Menlo"/>
                <w:noProof w:val="0"/>
                <w:color w:val="494949"/>
                <w:sz w:val="18"/>
                <w:szCs w:val="18"/>
                <w:lang w:val="en-IN"/>
              </w:rPr>
              <w:t>Overwhelmed and time-pressed</w:t>
            </w:r>
          </w:p>
        </w:tc>
      </w:tr>
    </w:tbl>
    <w:p xmlns:wp14="http://schemas.microsoft.com/office/word/2010/wordml" w:rsidR="00B53BE7" w:rsidRDefault="00B53BE7" w14:paraId="049F31CB" wp14:textId="77777777">
      <w:pPr>
        <w:rPr>
          <w:sz w:val="24"/>
          <w:szCs w:val="24"/>
        </w:rPr>
      </w:pPr>
    </w:p>
    <w:sectPr w:rsidR="00B53BE7">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BE7"/>
    <w:rsid w:val="00262A1B"/>
    <w:rsid w:val="00B53BE7"/>
    <w:rsid w:val="00E4278C"/>
    <w:rsid w:val="04CF57EA"/>
    <w:rsid w:val="069EF0D3"/>
    <w:rsid w:val="168EBBB2"/>
    <w:rsid w:val="1845BA9B"/>
    <w:rsid w:val="21B2BD45"/>
    <w:rsid w:val="2545CE40"/>
    <w:rsid w:val="2BCC57FD"/>
    <w:rsid w:val="2C60E340"/>
    <w:rsid w:val="33A95851"/>
    <w:rsid w:val="416CC4CD"/>
    <w:rsid w:val="41C6C297"/>
    <w:rsid w:val="41DDBEA2"/>
    <w:rsid w:val="45B90F23"/>
    <w:rsid w:val="527BC37E"/>
    <w:rsid w:val="54307223"/>
    <w:rsid w:val="5E22C8DA"/>
    <w:rsid w:val="6CF7A986"/>
    <w:rsid w:val="7062DF89"/>
    <w:rsid w:val="777E86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BD52C31"/>
  <w15:docId w15:val="{EAE5F70F-E4D2-45BC-A962-35F7611A97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22481A05D7</lastModifiedBy>
  <revision>4</revision>
  <dcterms:created xsi:type="dcterms:W3CDTF">2025-06-27T07:46:00.0000000Z</dcterms:created>
  <dcterms:modified xsi:type="dcterms:W3CDTF">2025-06-27T10:35:30.4573127Z</dcterms:modified>
</coreProperties>
</file>