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0d1117" w:val="clear"/>
        <w:bidi w:val="1"/>
        <w:spacing w:line="320" w:lineRule="auto"/>
        <w:rPr>
          <w:rFonts w:ascii="Lateef" w:cs="Lateef" w:eastAsia="Lateef" w:hAnsi="Lateef"/>
          <w:b w:val="1"/>
          <w:color w:val="79c0ff"/>
          <w:sz w:val="44"/>
          <w:szCs w:val="44"/>
        </w:rPr>
      </w:pPr>
      <w:r w:rsidDel="00000000" w:rsidR="00000000" w:rsidRPr="00000000">
        <w:rPr>
          <w:rFonts w:ascii="Lateef" w:cs="Lateef" w:eastAsia="Lateef" w:hAnsi="Lateef"/>
          <w:b w:val="1"/>
          <w:color w:val="79c0ff"/>
          <w:sz w:val="44"/>
          <w:szCs w:val="44"/>
          <w:rtl w:val="1"/>
        </w:rPr>
        <w:t xml:space="preserve">طرح</w:t>
      </w:r>
      <w:r w:rsidDel="00000000" w:rsidR="00000000" w:rsidRPr="00000000">
        <w:rPr>
          <w:rFonts w:ascii="Lateef" w:cs="Lateef" w:eastAsia="Lateef" w:hAnsi="Lateef"/>
          <w:b w:val="1"/>
          <w:color w:val="79c0ff"/>
          <w:sz w:val="44"/>
          <w:szCs w:val="4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b w:val="1"/>
          <w:color w:val="79c0ff"/>
          <w:sz w:val="44"/>
          <w:szCs w:val="44"/>
          <w:rtl w:val="1"/>
        </w:rPr>
        <w:t xml:space="preserve">درس</w:t>
      </w:r>
      <w:r w:rsidDel="00000000" w:rsidR="00000000" w:rsidRPr="00000000">
        <w:rPr>
          <w:rFonts w:ascii="Lateef" w:cs="Lateef" w:eastAsia="Lateef" w:hAnsi="Lateef"/>
          <w:b w:val="1"/>
          <w:color w:val="79c0ff"/>
          <w:sz w:val="44"/>
          <w:szCs w:val="4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b w:val="1"/>
          <w:color w:val="79c0ff"/>
          <w:sz w:val="44"/>
          <w:szCs w:val="44"/>
          <w:rtl w:val="1"/>
        </w:rPr>
        <w:t xml:space="preserve">مقدماتی</w:t>
      </w:r>
      <w:r w:rsidDel="00000000" w:rsidR="00000000" w:rsidRPr="00000000">
        <w:rPr>
          <w:rFonts w:ascii="Lateef" w:cs="Lateef" w:eastAsia="Lateef" w:hAnsi="Lateef"/>
          <w:b w:val="1"/>
          <w:color w:val="79c0ff"/>
          <w:sz w:val="44"/>
          <w:szCs w:val="4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b w:val="1"/>
          <w:color w:val="79c0ff"/>
          <w:sz w:val="44"/>
          <w:szCs w:val="44"/>
          <w:rtl w:val="1"/>
        </w:rPr>
        <w:t xml:space="preserve">تکنیکال</w:t>
      </w:r>
    </w:p>
    <w:p w:rsidR="00000000" w:rsidDel="00000000" w:rsidP="00000000" w:rsidRDefault="00000000" w:rsidRPr="00000000" w14:paraId="00000002">
      <w:pPr>
        <w:shd w:fill="0d1117" w:val="clear"/>
        <w:bidi w:val="1"/>
        <w:spacing w:line="320" w:lineRule="auto"/>
        <w:rPr>
          <w:rFonts w:ascii="Lateef" w:cs="Lateef" w:eastAsia="Lateef" w:hAnsi="Lateef"/>
          <w:color w:val="c9d1d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0d1117" w:val="clear"/>
        <w:bidi w:val="1"/>
        <w:spacing w:line="320" w:lineRule="auto"/>
        <w:rPr>
          <w:rFonts w:ascii="Lateef" w:cs="Lateef" w:eastAsia="Lateef" w:hAnsi="Lateef"/>
          <w:color w:val="c9d1d9"/>
          <w:sz w:val="44"/>
          <w:szCs w:val="44"/>
        </w:rPr>
      </w:pPr>
      <w:r w:rsidDel="00000000" w:rsidR="00000000" w:rsidRPr="00000000">
        <w:rPr>
          <w:rFonts w:ascii="Lateef" w:cs="Lateef" w:eastAsia="Lateef" w:hAnsi="Lateef"/>
          <w:color w:val="ffa657"/>
          <w:sz w:val="44"/>
          <w:szCs w:val="44"/>
          <w:rtl w:val="0"/>
        </w:rPr>
        <w:t xml:space="preserve">0.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color w:val="c9d1d9"/>
          <w:sz w:val="44"/>
          <w:szCs w:val="4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c9d1d9"/>
          <w:sz w:val="44"/>
          <w:szCs w:val="44"/>
          <w:rtl w:val="1"/>
        </w:rPr>
        <w:t xml:space="preserve">توضیح</w:t>
      </w:r>
      <w:r w:rsidDel="00000000" w:rsidR="00000000" w:rsidRPr="00000000">
        <w:rPr>
          <w:rFonts w:ascii="Lateef" w:cs="Lateef" w:eastAsia="Lateef" w:hAnsi="Lateef"/>
          <w:color w:val="c9d1d9"/>
          <w:sz w:val="44"/>
          <w:szCs w:val="4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c9d1d9"/>
          <w:sz w:val="44"/>
          <w:szCs w:val="44"/>
          <w:rtl w:val="1"/>
        </w:rPr>
        <w:t xml:space="preserve">رهاورد</w:t>
      </w:r>
      <w:r w:rsidDel="00000000" w:rsidR="00000000" w:rsidRPr="00000000">
        <w:rPr>
          <w:rFonts w:ascii="Lateef" w:cs="Lateef" w:eastAsia="Lateef" w:hAnsi="Lateef"/>
          <w:color w:val="c9d1d9"/>
          <w:sz w:val="44"/>
          <w:szCs w:val="44"/>
          <w:rtl w:val="1"/>
        </w:rPr>
        <w:t xml:space="preserve"> ۳۶۵ </w:t>
      </w:r>
      <w:r w:rsidDel="00000000" w:rsidR="00000000" w:rsidRPr="00000000">
        <w:rPr>
          <w:rFonts w:ascii="Lateef" w:cs="Lateef" w:eastAsia="Lateef" w:hAnsi="Lateef"/>
          <w:color w:val="c9d1d9"/>
          <w:sz w:val="44"/>
          <w:szCs w:val="44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color w:val="c9d1d9"/>
          <w:sz w:val="44"/>
          <w:szCs w:val="4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c9d1d9"/>
          <w:sz w:val="44"/>
          <w:szCs w:val="44"/>
          <w:rtl w:val="1"/>
        </w:rPr>
        <w:t xml:space="preserve">انواع</w:t>
      </w:r>
      <w:r w:rsidDel="00000000" w:rsidR="00000000" w:rsidRPr="00000000">
        <w:rPr>
          <w:rFonts w:ascii="Lateef" w:cs="Lateef" w:eastAsia="Lateef" w:hAnsi="Lateef"/>
          <w:color w:val="c9d1d9"/>
          <w:sz w:val="44"/>
          <w:szCs w:val="4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c9d1d9"/>
          <w:sz w:val="44"/>
          <w:szCs w:val="44"/>
          <w:rtl w:val="1"/>
        </w:rPr>
        <w:t xml:space="preserve">نمودار</w:t>
      </w:r>
    </w:p>
    <w:p w:rsidR="00000000" w:rsidDel="00000000" w:rsidP="00000000" w:rsidRDefault="00000000" w:rsidRPr="00000000" w14:paraId="00000004">
      <w:pPr>
        <w:shd w:fill="0d1117" w:val="clear"/>
        <w:bidi w:val="1"/>
        <w:spacing w:line="320" w:lineRule="auto"/>
        <w:rPr>
          <w:rFonts w:ascii="Lateef" w:cs="Lateef" w:eastAsia="Lateef" w:hAnsi="Lateef"/>
          <w:color w:val="c9d1d9"/>
          <w:sz w:val="44"/>
          <w:szCs w:val="44"/>
        </w:rPr>
      </w:pPr>
      <w:r w:rsidDel="00000000" w:rsidR="00000000" w:rsidRPr="00000000">
        <w:rPr>
          <w:rFonts w:ascii="Lateef" w:cs="Lateef" w:eastAsia="Lateef" w:hAnsi="Lateef"/>
          <w:color w:val="ffa657"/>
          <w:sz w:val="44"/>
          <w:szCs w:val="44"/>
          <w:rtl w:val="0"/>
        </w:rPr>
        <w:t xml:space="preserve">1.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color w:val="c9d1d9"/>
          <w:sz w:val="44"/>
          <w:szCs w:val="4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c9d1d9"/>
          <w:sz w:val="44"/>
          <w:szCs w:val="44"/>
          <w:rtl w:val="1"/>
        </w:rPr>
        <w:t xml:space="preserve">خطوط</w:t>
      </w:r>
      <w:r w:rsidDel="00000000" w:rsidR="00000000" w:rsidRPr="00000000">
        <w:rPr>
          <w:rFonts w:ascii="Lateef" w:cs="Lateef" w:eastAsia="Lateef" w:hAnsi="Lateef"/>
          <w:color w:val="c9d1d9"/>
          <w:sz w:val="44"/>
          <w:szCs w:val="4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c9d1d9"/>
          <w:sz w:val="44"/>
          <w:szCs w:val="44"/>
          <w:rtl w:val="1"/>
        </w:rPr>
        <w:t xml:space="preserve">روند</w:t>
      </w:r>
    </w:p>
    <w:p w:rsidR="00000000" w:rsidDel="00000000" w:rsidP="00000000" w:rsidRDefault="00000000" w:rsidRPr="00000000" w14:paraId="00000005">
      <w:pPr>
        <w:shd w:fill="0d1117" w:val="clear"/>
        <w:bidi w:val="1"/>
        <w:spacing w:line="320" w:lineRule="auto"/>
        <w:rPr>
          <w:rFonts w:ascii="Lateef" w:cs="Lateef" w:eastAsia="Lateef" w:hAnsi="Lateef"/>
          <w:color w:val="c9d1d9"/>
          <w:sz w:val="44"/>
          <w:szCs w:val="44"/>
        </w:rPr>
      </w:pPr>
      <w:r w:rsidDel="00000000" w:rsidR="00000000" w:rsidRPr="00000000">
        <w:rPr>
          <w:rFonts w:ascii="Lateef" w:cs="Lateef" w:eastAsia="Lateef" w:hAnsi="Lateef"/>
          <w:color w:val="ffa657"/>
          <w:sz w:val="44"/>
          <w:szCs w:val="44"/>
          <w:rtl w:val="0"/>
        </w:rPr>
        <w:t xml:space="preserve">2.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color w:val="c9d1d9"/>
          <w:sz w:val="44"/>
          <w:szCs w:val="4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c9d1d9"/>
          <w:sz w:val="44"/>
          <w:szCs w:val="44"/>
          <w:rtl w:val="1"/>
        </w:rPr>
        <w:t xml:space="preserve">میانگین</w:t>
      </w:r>
      <w:r w:rsidDel="00000000" w:rsidR="00000000" w:rsidRPr="00000000">
        <w:rPr>
          <w:rFonts w:ascii="Lateef" w:cs="Lateef" w:eastAsia="Lateef" w:hAnsi="Lateef"/>
          <w:color w:val="c9d1d9"/>
          <w:sz w:val="44"/>
          <w:szCs w:val="4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c9d1d9"/>
          <w:sz w:val="44"/>
          <w:szCs w:val="44"/>
          <w:rtl w:val="1"/>
        </w:rPr>
        <w:t xml:space="preserve">متحرک</w:t>
      </w:r>
    </w:p>
    <w:p w:rsidR="00000000" w:rsidDel="00000000" w:rsidP="00000000" w:rsidRDefault="00000000" w:rsidRPr="00000000" w14:paraId="00000006">
      <w:pPr>
        <w:shd w:fill="0d1117" w:val="clear"/>
        <w:bidi w:val="1"/>
        <w:spacing w:line="320" w:lineRule="auto"/>
        <w:rPr>
          <w:rFonts w:ascii="Lateef" w:cs="Lateef" w:eastAsia="Lateef" w:hAnsi="Lateef"/>
          <w:color w:val="c9d1d9"/>
          <w:sz w:val="44"/>
          <w:szCs w:val="44"/>
        </w:rPr>
      </w:pPr>
      <w:r w:rsidDel="00000000" w:rsidR="00000000" w:rsidRPr="00000000">
        <w:rPr>
          <w:rFonts w:ascii="Lateef" w:cs="Lateef" w:eastAsia="Lateef" w:hAnsi="Lateef"/>
          <w:color w:val="ffa657"/>
          <w:sz w:val="44"/>
          <w:szCs w:val="44"/>
          <w:rtl w:val="0"/>
        </w:rPr>
        <w:t xml:space="preserve">3.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color w:val="c9d1d9"/>
          <w:sz w:val="44"/>
          <w:szCs w:val="4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c9d1d9"/>
          <w:sz w:val="44"/>
          <w:szCs w:val="44"/>
          <w:rtl w:val="1"/>
        </w:rPr>
        <w:t xml:space="preserve">سطوح</w:t>
      </w:r>
      <w:r w:rsidDel="00000000" w:rsidR="00000000" w:rsidRPr="00000000">
        <w:rPr>
          <w:rFonts w:ascii="Lateef" w:cs="Lateef" w:eastAsia="Lateef" w:hAnsi="Lateef"/>
          <w:color w:val="c9d1d9"/>
          <w:sz w:val="44"/>
          <w:szCs w:val="4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c9d1d9"/>
          <w:sz w:val="44"/>
          <w:szCs w:val="44"/>
          <w:rtl w:val="1"/>
        </w:rPr>
        <w:t xml:space="preserve">حمایت</w:t>
      </w:r>
      <w:r w:rsidDel="00000000" w:rsidR="00000000" w:rsidRPr="00000000">
        <w:rPr>
          <w:rFonts w:ascii="Lateef" w:cs="Lateef" w:eastAsia="Lateef" w:hAnsi="Lateef"/>
          <w:color w:val="c9d1d9"/>
          <w:sz w:val="44"/>
          <w:szCs w:val="4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c9d1d9"/>
          <w:sz w:val="44"/>
          <w:szCs w:val="44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color w:val="c9d1d9"/>
          <w:sz w:val="44"/>
          <w:szCs w:val="4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c9d1d9"/>
          <w:sz w:val="44"/>
          <w:szCs w:val="44"/>
          <w:rtl w:val="1"/>
        </w:rPr>
        <w:t xml:space="preserve">مقاومت</w:t>
      </w:r>
      <w:r w:rsidDel="00000000" w:rsidR="00000000" w:rsidRPr="00000000">
        <w:rPr>
          <w:rFonts w:ascii="Lateef" w:cs="Lateef" w:eastAsia="Lateef" w:hAnsi="Lateef"/>
          <w:color w:val="c9d1d9"/>
          <w:sz w:val="44"/>
          <w:szCs w:val="4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c9d1d9"/>
          <w:sz w:val="44"/>
          <w:szCs w:val="44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color w:val="c9d1d9"/>
          <w:sz w:val="44"/>
          <w:szCs w:val="4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c9d1d9"/>
          <w:sz w:val="44"/>
          <w:szCs w:val="44"/>
          <w:rtl w:val="1"/>
        </w:rPr>
        <w:t xml:space="preserve">خطوط</w:t>
      </w:r>
      <w:r w:rsidDel="00000000" w:rsidR="00000000" w:rsidRPr="00000000">
        <w:rPr>
          <w:rFonts w:ascii="Lateef" w:cs="Lateef" w:eastAsia="Lateef" w:hAnsi="Lateef"/>
          <w:color w:val="c9d1d9"/>
          <w:sz w:val="44"/>
          <w:szCs w:val="4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c9d1d9"/>
          <w:sz w:val="44"/>
          <w:szCs w:val="44"/>
          <w:rtl w:val="1"/>
        </w:rPr>
        <w:t xml:space="preserve">حمایت</w:t>
      </w:r>
      <w:r w:rsidDel="00000000" w:rsidR="00000000" w:rsidRPr="00000000">
        <w:rPr>
          <w:rFonts w:ascii="Lateef" w:cs="Lateef" w:eastAsia="Lateef" w:hAnsi="Lateef"/>
          <w:color w:val="c9d1d9"/>
          <w:sz w:val="44"/>
          <w:szCs w:val="4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c9d1d9"/>
          <w:sz w:val="44"/>
          <w:szCs w:val="44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color w:val="c9d1d9"/>
          <w:sz w:val="44"/>
          <w:szCs w:val="4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c9d1d9"/>
          <w:sz w:val="44"/>
          <w:szCs w:val="44"/>
          <w:rtl w:val="1"/>
        </w:rPr>
        <w:t xml:space="preserve">مقاومت</w:t>
      </w:r>
    </w:p>
    <w:p w:rsidR="00000000" w:rsidDel="00000000" w:rsidP="00000000" w:rsidRDefault="00000000" w:rsidRPr="00000000" w14:paraId="00000007">
      <w:pPr>
        <w:shd w:fill="0d1117" w:val="clear"/>
        <w:bidi w:val="1"/>
        <w:spacing w:line="320" w:lineRule="auto"/>
        <w:rPr>
          <w:rFonts w:ascii="Lateef" w:cs="Lateef" w:eastAsia="Lateef" w:hAnsi="Lateef"/>
          <w:color w:val="c9d1d9"/>
          <w:sz w:val="44"/>
          <w:szCs w:val="44"/>
        </w:rPr>
      </w:pPr>
      <w:r w:rsidDel="00000000" w:rsidR="00000000" w:rsidRPr="00000000">
        <w:rPr>
          <w:rFonts w:ascii="Lateef" w:cs="Lateef" w:eastAsia="Lateef" w:hAnsi="Lateef"/>
          <w:color w:val="ffa657"/>
          <w:sz w:val="44"/>
          <w:szCs w:val="44"/>
          <w:rtl w:val="0"/>
        </w:rPr>
        <w:t xml:space="preserve">4.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color w:val="c9d1d9"/>
          <w:sz w:val="44"/>
          <w:szCs w:val="4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c9d1d9"/>
          <w:sz w:val="44"/>
          <w:szCs w:val="44"/>
          <w:rtl w:val="1"/>
        </w:rPr>
        <w:t xml:space="preserve">الگوهای</w:t>
      </w:r>
      <w:r w:rsidDel="00000000" w:rsidR="00000000" w:rsidRPr="00000000">
        <w:rPr>
          <w:rFonts w:ascii="Lateef" w:cs="Lateef" w:eastAsia="Lateef" w:hAnsi="Lateef"/>
          <w:color w:val="c9d1d9"/>
          <w:sz w:val="44"/>
          <w:szCs w:val="4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c9d1d9"/>
          <w:sz w:val="44"/>
          <w:szCs w:val="44"/>
          <w:rtl w:val="1"/>
        </w:rPr>
        <w:t xml:space="preserve">مثلث</w:t>
      </w:r>
      <w:r w:rsidDel="00000000" w:rsidR="00000000" w:rsidRPr="00000000">
        <w:rPr>
          <w:rFonts w:ascii="Lateef" w:cs="Lateef" w:eastAsia="Lateef" w:hAnsi="Lateef"/>
          <w:color w:val="c9d1d9"/>
          <w:sz w:val="44"/>
          <w:szCs w:val="4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c9d1d9"/>
          <w:sz w:val="44"/>
          <w:szCs w:val="44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color w:val="c9d1d9"/>
          <w:sz w:val="44"/>
          <w:szCs w:val="4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c9d1d9"/>
          <w:sz w:val="44"/>
          <w:szCs w:val="44"/>
          <w:rtl w:val="1"/>
        </w:rPr>
        <w:t xml:space="preserve">پرچم</w:t>
      </w:r>
      <w:r w:rsidDel="00000000" w:rsidR="00000000" w:rsidRPr="00000000">
        <w:rPr>
          <w:rFonts w:ascii="Lateef" w:cs="Lateef" w:eastAsia="Lateef" w:hAnsi="Lateef"/>
          <w:color w:val="c9d1d9"/>
          <w:sz w:val="44"/>
          <w:szCs w:val="4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c9d1d9"/>
          <w:sz w:val="44"/>
          <w:szCs w:val="44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color w:val="c9d1d9"/>
          <w:sz w:val="44"/>
          <w:szCs w:val="4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c9d1d9"/>
          <w:sz w:val="44"/>
          <w:szCs w:val="44"/>
          <w:rtl w:val="1"/>
        </w:rPr>
        <w:t xml:space="preserve">سقف</w:t>
      </w:r>
      <w:r w:rsidDel="00000000" w:rsidR="00000000" w:rsidRPr="00000000">
        <w:rPr>
          <w:rFonts w:ascii="Lateef" w:cs="Lateef" w:eastAsia="Lateef" w:hAnsi="Lateef"/>
          <w:color w:val="c9d1d9"/>
          <w:sz w:val="44"/>
          <w:szCs w:val="4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c9d1d9"/>
          <w:sz w:val="44"/>
          <w:szCs w:val="44"/>
          <w:rtl w:val="1"/>
        </w:rPr>
        <w:t xml:space="preserve">دوقلو</w:t>
      </w:r>
      <w:r w:rsidDel="00000000" w:rsidR="00000000" w:rsidRPr="00000000">
        <w:rPr>
          <w:rFonts w:ascii="Lateef" w:cs="Lateef" w:eastAsia="Lateef" w:hAnsi="Lateef"/>
          <w:color w:val="c9d1d9"/>
          <w:sz w:val="44"/>
          <w:szCs w:val="4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c9d1d9"/>
          <w:sz w:val="44"/>
          <w:szCs w:val="44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color w:val="c9d1d9"/>
          <w:sz w:val="44"/>
          <w:szCs w:val="4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c9d1d9"/>
          <w:sz w:val="44"/>
          <w:szCs w:val="44"/>
          <w:rtl w:val="1"/>
        </w:rPr>
        <w:t xml:space="preserve">سر</w:t>
      </w:r>
      <w:r w:rsidDel="00000000" w:rsidR="00000000" w:rsidRPr="00000000">
        <w:rPr>
          <w:rFonts w:ascii="Lateef" w:cs="Lateef" w:eastAsia="Lateef" w:hAnsi="Lateef"/>
          <w:color w:val="c9d1d9"/>
          <w:sz w:val="44"/>
          <w:szCs w:val="4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c9d1d9"/>
          <w:sz w:val="44"/>
          <w:szCs w:val="44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color w:val="c9d1d9"/>
          <w:sz w:val="44"/>
          <w:szCs w:val="4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c9d1d9"/>
          <w:sz w:val="44"/>
          <w:szCs w:val="44"/>
          <w:rtl w:val="1"/>
        </w:rPr>
        <w:t xml:space="preserve">شانه</w:t>
      </w:r>
    </w:p>
    <w:p w:rsidR="00000000" w:rsidDel="00000000" w:rsidP="00000000" w:rsidRDefault="00000000" w:rsidRPr="00000000" w14:paraId="00000008">
      <w:pPr>
        <w:shd w:fill="0d1117" w:val="clear"/>
        <w:bidi w:val="1"/>
        <w:spacing w:line="320" w:lineRule="auto"/>
        <w:rPr>
          <w:rFonts w:ascii="Lateef" w:cs="Lateef" w:eastAsia="Lateef" w:hAnsi="Lateef"/>
          <w:color w:val="c9d1d9"/>
          <w:sz w:val="44"/>
          <w:szCs w:val="44"/>
        </w:rPr>
      </w:pPr>
      <w:r w:rsidDel="00000000" w:rsidR="00000000" w:rsidRPr="00000000">
        <w:rPr>
          <w:rFonts w:ascii="Lateef" w:cs="Lateef" w:eastAsia="Lateef" w:hAnsi="Lateef"/>
          <w:color w:val="ffa657"/>
          <w:sz w:val="44"/>
          <w:szCs w:val="44"/>
          <w:rtl w:val="0"/>
        </w:rPr>
        <w:t xml:space="preserve">5.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color w:val="c9d1d9"/>
          <w:sz w:val="44"/>
          <w:szCs w:val="4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c9d1d9"/>
          <w:sz w:val="44"/>
          <w:szCs w:val="44"/>
          <w:rtl w:val="1"/>
        </w:rPr>
        <w:t xml:space="preserve">کانال</w:t>
      </w:r>
      <w:r w:rsidDel="00000000" w:rsidR="00000000" w:rsidRPr="00000000">
        <w:rPr>
          <w:rFonts w:ascii="Lateef" w:cs="Lateef" w:eastAsia="Lateef" w:hAnsi="Lateef"/>
          <w:color w:val="c9d1d9"/>
          <w:sz w:val="44"/>
          <w:szCs w:val="4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c9d1d9"/>
          <w:sz w:val="44"/>
          <w:szCs w:val="44"/>
          <w:rtl w:val="1"/>
        </w:rPr>
        <w:t xml:space="preserve">کشیدن</w:t>
      </w:r>
    </w:p>
    <w:p w:rsidR="00000000" w:rsidDel="00000000" w:rsidP="00000000" w:rsidRDefault="00000000" w:rsidRPr="00000000" w14:paraId="00000009">
      <w:pPr>
        <w:shd w:fill="0d1117" w:val="clear"/>
        <w:bidi w:val="1"/>
        <w:spacing w:line="320" w:lineRule="auto"/>
        <w:rPr>
          <w:rFonts w:ascii="Lateef" w:cs="Lateef" w:eastAsia="Lateef" w:hAnsi="Lateef"/>
          <w:color w:val="c9d1d9"/>
          <w:sz w:val="44"/>
          <w:szCs w:val="44"/>
        </w:rPr>
      </w:pPr>
      <w:r w:rsidDel="00000000" w:rsidR="00000000" w:rsidRPr="00000000">
        <w:rPr>
          <w:rFonts w:ascii="Lateef" w:cs="Lateef" w:eastAsia="Lateef" w:hAnsi="Lateef"/>
          <w:color w:val="ffa657"/>
          <w:sz w:val="44"/>
          <w:szCs w:val="44"/>
          <w:rtl w:val="0"/>
        </w:rPr>
        <w:t xml:space="preserve">6.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color w:val="c9d1d9"/>
          <w:sz w:val="44"/>
          <w:szCs w:val="4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c9d1d9"/>
          <w:sz w:val="44"/>
          <w:szCs w:val="44"/>
          <w:rtl w:val="1"/>
        </w:rPr>
        <w:t xml:space="preserve">استفاده</w:t>
      </w:r>
      <w:r w:rsidDel="00000000" w:rsidR="00000000" w:rsidRPr="00000000">
        <w:rPr>
          <w:rFonts w:ascii="Lateef" w:cs="Lateef" w:eastAsia="Lateef" w:hAnsi="Lateef"/>
          <w:color w:val="c9d1d9"/>
          <w:sz w:val="44"/>
          <w:szCs w:val="4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c9d1d9"/>
          <w:sz w:val="44"/>
          <w:szCs w:val="44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color w:val="c9d1d9"/>
          <w:sz w:val="44"/>
          <w:szCs w:val="4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c9d1d9"/>
          <w:sz w:val="44"/>
          <w:szCs w:val="44"/>
          <w:rtl w:val="1"/>
        </w:rPr>
        <w:t xml:space="preserve">اندیکاتور</w:t>
      </w:r>
      <w:r w:rsidDel="00000000" w:rsidR="00000000" w:rsidRPr="00000000">
        <w:rPr>
          <w:rFonts w:ascii="Lateef" w:cs="Lateef" w:eastAsia="Lateef" w:hAnsi="Lateef"/>
          <w:color w:val="c9d1d9"/>
          <w:sz w:val="44"/>
          <w:szCs w:val="4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c9d1d9"/>
          <w:sz w:val="44"/>
          <w:szCs w:val="44"/>
          <w:rtl w:val="0"/>
        </w:rPr>
        <w:t xml:space="preserve">macd</w:t>
      </w:r>
    </w:p>
    <w:p w:rsidR="00000000" w:rsidDel="00000000" w:rsidP="00000000" w:rsidRDefault="00000000" w:rsidRPr="00000000" w14:paraId="0000000A">
      <w:pPr>
        <w:shd w:fill="0d1117" w:val="clear"/>
        <w:bidi w:val="1"/>
        <w:spacing w:line="320" w:lineRule="auto"/>
        <w:rPr>
          <w:rFonts w:ascii="Lateef" w:cs="Lateef" w:eastAsia="Lateef" w:hAnsi="Lateef"/>
          <w:sz w:val="54"/>
          <w:szCs w:val="54"/>
        </w:rPr>
      </w:pPr>
      <w:r w:rsidDel="00000000" w:rsidR="00000000" w:rsidRPr="00000000">
        <w:rPr>
          <w:rFonts w:ascii="Lateef" w:cs="Lateef" w:eastAsia="Lateef" w:hAnsi="Lateef"/>
          <w:color w:val="ffa657"/>
          <w:sz w:val="44"/>
          <w:szCs w:val="44"/>
          <w:rtl w:val="0"/>
        </w:rPr>
        <w:t xml:space="preserve">7.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color w:val="c9d1d9"/>
          <w:sz w:val="44"/>
          <w:szCs w:val="4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c9d1d9"/>
          <w:sz w:val="44"/>
          <w:szCs w:val="44"/>
          <w:rtl w:val="1"/>
        </w:rPr>
        <w:t xml:space="preserve">آشنایی</w:t>
      </w:r>
      <w:r w:rsidDel="00000000" w:rsidR="00000000" w:rsidRPr="00000000">
        <w:rPr>
          <w:rFonts w:ascii="Lateef" w:cs="Lateef" w:eastAsia="Lateef" w:hAnsi="Lateef"/>
          <w:color w:val="c9d1d9"/>
          <w:sz w:val="44"/>
          <w:szCs w:val="4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c9d1d9"/>
          <w:sz w:val="44"/>
          <w:szCs w:val="44"/>
          <w:rtl w:val="1"/>
        </w:rPr>
        <w:t xml:space="preserve">کلی</w:t>
      </w:r>
      <w:r w:rsidDel="00000000" w:rsidR="00000000" w:rsidRPr="00000000">
        <w:rPr>
          <w:rFonts w:ascii="Lateef" w:cs="Lateef" w:eastAsia="Lateef" w:hAnsi="Lateef"/>
          <w:color w:val="c9d1d9"/>
          <w:sz w:val="44"/>
          <w:szCs w:val="4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c9d1d9"/>
          <w:sz w:val="44"/>
          <w:szCs w:val="44"/>
          <w:rtl w:val="1"/>
        </w:rPr>
        <w:t xml:space="preserve">با</w:t>
      </w:r>
      <w:r w:rsidDel="00000000" w:rsidR="00000000" w:rsidRPr="00000000">
        <w:rPr>
          <w:rFonts w:ascii="Lateef" w:cs="Lateef" w:eastAsia="Lateef" w:hAnsi="Lateef"/>
          <w:color w:val="c9d1d9"/>
          <w:sz w:val="44"/>
          <w:szCs w:val="4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c9d1d9"/>
          <w:sz w:val="44"/>
          <w:szCs w:val="44"/>
          <w:rtl w:val="1"/>
        </w:rPr>
        <w:t xml:space="preserve">نظریه</w:t>
      </w:r>
      <w:r w:rsidDel="00000000" w:rsidR="00000000" w:rsidRPr="00000000">
        <w:rPr>
          <w:rFonts w:ascii="Lateef" w:cs="Lateef" w:eastAsia="Lateef" w:hAnsi="Lateef"/>
          <w:color w:val="c9d1d9"/>
          <w:sz w:val="44"/>
          <w:szCs w:val="44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color w:val="c9d1d9"/>
          <w:sz w:val="44"/>
          <w:szCs w:val="44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color w:val="c9d1d9"/>
          <w:sz w:val="44"/>
          <w:szCs w:val="4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c9d1d9"/>
          <w:sz w:val="44"/>
          <w:szCs w:val="44"/>
          <w:rtl w:val="1"/>
        </w:rPr>
        <w:t xml:space="preserve">پیشرفته</w:t>
      </w:r>
      <w:r w:rsidDel="00000000" w:rsidR="00000000" w:rsidRPr="00000000">
        <w:rPr>
          <w:rFonts w:ascii="Lateef" w:cs="Lateef" w:eastAsia="Lateef" w:hAnsi="Lateef"/>
          <w:color w:val="c9d1d9"/>
          <w:sz w:val="44"/>
          <w:szCs w:val="4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c9d1d9"/>
          <w:sz w:val="44"/>
          <w:szCs w:val="44"/>
          <w:rtl w:val="1"/>
        </w:rPr>
        <w:t xml:space="preserve">تکنیکال</w:t>
      </w:r>
      <w:r w:rsidDel="00000000" w:rsidR="00000000" w:rsidRPr="00000000">
        <w:rPr>
          <w:rFonts w:ascii="Lateef" w:cs="Lateef" w:eastAsia="Lateef" w:hAnsi="Lateef"/>
          <w:color w:val="c9d1d9"/>
          <w:sz w:val="44"/>
          <w:szCs w:val="4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c9d1d9"/>
          <w:sz w:val="44"/>
          <w:szCs w:val="44"/>
          <w:rtl w:val="1"/>
        </w:rPr>
        <w:t xml:space="preserve">مثل</w:t>
      </w:r>
      <w:r w:rsidDel="00000000" w:rsidR="00000000" w:rsidRPr="00000000">
        <w:rPr>
          <w:rFonts w:ascii="Lateef" w:cs="Lateef" w:eastAsia="Lateef" w:hAnsi="Lateef"/>
          <w:color w:val="c9d1d9"/>
          <w:sz w:val="44"/>
          <w:szCs w:val="4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c9d1d9"/>
          <w:sz w:val="44"/>
          <w:szCs w:val="44"/>
          <w:rtl w:val="1"/>
        </w:rPr>
        <w:t xml:space="preserve">امواج</w:t>
      </w:r>
      <w:r w:rsidDel="00000000" w:rsidR="00000000" w:rsidRPr="00000000">
        <w:rPr>
          <w:rFonts w:ascii="Lateef" w:cs="Lateef" w:eastAsia="Lateef" w:hAnsi="Lateef"/>
          <w:color w:val="c9d1d9"/>
          <w:sz w:val="44"/>
          <w:szCs w:val="4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c9d1d9"/>
          <w:sz w:val="44"/>
          <w:szCs w:val="44"/>
          <w:rtl w:val="1"/>
        </w:rPr>
        <w:t xml:space="preserve">الیوت</w:t>
      </w:r>
      <w:r w:rsidDel="00000000" w:rsidR="00000000" w:rsidRPr="00000000">
        <w:rPr>
          <w:rFonts w:ascii="Lateef" w:cs="Lateef" w:eastAsia="Lateef" w:hAnsi="Lateef"/>
          <w:color w:val="c9d1d9"/>
          <w:sz w:val="44"/>
          <w:szCs w:val="4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c9d1d9"/>
          <w:sz w:val="44"/>
          <w:szCs w:val="44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color w:val="c9d1d9"/>
          <w:sz w:val="44"/>
          <w:szCs w:val="4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c9d1d9"/>
          <w:sz w:val="44"/>
          <w:szCs w:val="44"/>
          <w:rtl w:val="1"/>
        </w:rPr>
        <w:t xml:space="preserve">اندیکاتورهای</w:t>
      </w:r>
      <w:r w:rsidDel="00000000" w:rsidR="00000000" w:rsidRPr="00000000">
        <w:rPr>
          <w:rFonts w:ascii="Lateef" w:cs="Lateef" w:eastAsia="Lateef" w:hAnsi="Lateef"/>
          <w:color w:val="c9d1d9"/>
          <w:sz w:val="44"/>
          <w:szCs w:val="4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c9d1d9"/>
          <w:sz w:val="44"/>
          <w:szCs w:val="44"/>
          <w:rtl w:val="1"/>
        </w:rPr>
        <w:t xml:space="preserve">پیچیده</w:t>
      </w:r>
      <w:r w:rsidDel="00000000" w:rsidR="00000000" w:rsidRPr="00000000">
        <w:rPr>
          <w:rFonts w:ascii="Lateef" w:cs="Lateef" w:eastAsia="Lateef" w:hAnsi="Lateef"/>
          <w:color w:val="c9d1d9"/>
          <w:sz w:val="44"/>
          <w:szCs w:val="44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color w:val="c9d1d9"/>
          <w:sz w:val="44"/>
          <w:szCs w:val="44"/>
          <w:rtl w:val="1"/>
        </w:rPr>
        <w:t xml:space="preserve">تری</w:t>
      </w:r>
      <w:r w:rsidDel="00000000" w:rsidR="00000000" w:rsidRPr="00000000">
        <w:rPr>
          <w:rFonts w:ascii="Lateef" w:cs="Lateef" w:eastAsia="Lateef" w:hAnsi="Lateef"/>
          <w:color w:val="c9d1d9"/>
          <w:sz w:val="44"/>
          <w:szCs w:val="4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c9d1d9"/>
          <w:sz w:val="44"/>
          <w:szCs w:val="44"/>
          <w:rtl w:val="1"/>
        </w:rPr>
        <w:t xml:space="preserve">مثل</w:t>
      </w:r>
      <w:r w:rsidDel="00000000" w:rsidR="00000000" w:rsidRPr="00000000">
        <w:rPr>
          <w:rFonts w:ascii="Lateef" w:cs="Lateef" w:eastAsia="Lateef" w:hAnsi="Lateef"/>
          <w:color w:val="c9d1d9"/>
          <w:sz w:val="44"/>
          <w:szCs w:val="4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c9d1d9"/>
          <w:sz w:val="44"/>
          <w:szCs w:val="44"/>
          <w:rtl w:val="1"/>
        </w:rPr>
        <w:t xml:space="preserve">ایچی</w:t>
      </w:r>
      <w:r w:rsidDel="00000000" w:rsidR="00000000" w:rsidRPr="00000000">
        <w:rPr>
          <w:rFonts w:ascii="Lateef" w:cs="Lateef" w:eastAsia="Lateef" w:hAnsi="Lateef"/>
          <w:color w:val="c9d1d9"/>
          <w:sz w:val="44"/>
          <w:szCs w:val="44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color w:val="c9d1d9"/>
          <w:sz w:val="44"/>
          <w:szCs w:val="44"/>
          <w:rtl w:val="1"/>
        </w:rPr>
        <w:t xml:space="preserve">موکو</w:t>
      </w:r>
      <w:r w:rsidDel="00000000" w:rsidR="00000000" w:rsidRPr="00000000">
        <w:rPr>
          <w:rFonts w:ascii="Lateef" w:cs="Lateef" w:eastAsia="Lateef" w:hAnsi="Lateef"/>
          <w:color w:val="c9d1d9"/>
          <w:sz w:val="44"/>
          <w:szCs w:val="4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c9d1d9"/>
          <w:sz w:val="44"/>
          <w:szCs w:val="44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color w:val="c9d1d9"/>
          <w:sz w:val="44"/>
          <w:szCs w:val="4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c9d1d9"/>
          <w:sz w:val="44"/>
          <w:szCs w:val="44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c9d1d9"/>
          <w:sz w:val="44"/>
          <w:szCs w:val="4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c9d1d9"/>
          <w:sz w:val="44"/>
          <w:szCs w:val="44"/>
          <w:rtl w:val="1"/>
        </w:rPr>
        <w:t xml:space="preserve">بازار</w:t>
      </w:r>
      <w:r w:rsidDel="00000000" w:rsidR="00000000" w:rsidRPr="00000000">
        <w:rPr>
          <w:rFonts w:ascii="Lateef" w:cs="Lateef" w:eastAsia="Lateef" w:hAnsi="Lateef"/>
          <w:color w:val="c9d1d9"/>
          <w:sz w:val="44"/>
          <w:szCs w:val="4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c9d1d9"/>
          <w:sz w:val="44"/>
          <w:szCs w:val="44"/>
          <w:rtl w:val="1"/>
        </w:rPr>
        <w:t xml:space="preserve">ایران</w:t>
      </w:r>
      <w:r w:rsidDel="00000000" w:rsidR="00000000" w:rsidRPr="00000000">
        <w:rPr>
          <w:rFonts w:ascii="Lateef" w:cs="Lateef" w:eastAsia="Lateef" w:hAnsi="Lateef"/>
          <w:color w:val="c9d1d9"/>
          <w:sz w:val="44"/>
          <w:szCs w:val="4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c9d1d9"/>
          <w:sz w:val="44"/>
          <w:szCs w:val="44"/>
          <w:rtl w:val="1"/>
        </w:rPr>
        <w:t xml:space="preserve">کاربرد</w:t>
      </w:r>
      <w:r w:rsidDel="00000000" w:rsidR="00000000" w:rsidRPr="00000000">
        <w:rPr>
          <w:rFonts w:ascii="Lateef" w:cs="Lateef" w:eastAsia="Lateef" w:hAnsi="Lateef"/>
          <w:color w:val="c9d1d9"/>
          <w:sz w:val="44"/>
          <w:szCs w:val="4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c9d1d9"/>
          <w:sz w:val="44"/>
          <w:szCs w:val="44"/>
          <w:rtl w:val="1"/>
        </w:rPr>
        <w:t xml:space="preserve">زیاد</w:t>
      </w:r>
      <w:r w:rsidDel="00000000" w:rsidR="00000000" w:rsidRPr="00000000">
        <w:rPr>
          <w:rFonts w:ascii="Lateef" w:cs="Lateef" w:eastAsia="Lateef" w:hAnsi="Lateef"/>
          <w:color w:val="c9d1d9"/>
          <w:sz w:val="44"/>
          <w:szCs w:val="4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c9d1d9"/>
          <w:sz w:val="44"/>
          <w:szCs w:val="44"/>
          <w:rtl w:val="1"/>
        </w:rPr>
        <w:t xml:space="preserve">دارند</w:t>
      </w:r>
      <w:r w:rsidDel="00000000" w:rsidR="00000000" w:rsidRPr="00000000">
        <w:rPr>
          <w:rFonts w:ascii="Lateef" w:cs="Lateef" w:eastAsia="Lateef" w:hAnsi="Lateef"/>
          <w:color w:val="c9d1d9"/>
          <w:sz w:val="44"/>
          <w:szCs w:val="44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eef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eef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