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Challenge 3: from monthly export to report</w:t>
      </w:r>
    </w:p>
    <w:p>
      <w:r>
        <w:rPr>
          <w:b/>
        </w:rPr>
        <w:t>Type:</w:t>
      </w:r>
      <w:r>
        <w:t xml:space="preserve"> internal efficiency</w:t>
      </w:r>
    </w:p>
    <w:p>
      <w:pPr>
        <w:pStyle w:val="Heading1"/>
      </w:pPr>
      <w:r>
        <w:t>The situation</w:t>
      </w:r>
    </w:p>
    <w:p>
      <w:r>
        <w:t>Every month someone exports the orders from the ERP system and spends half a day cleaning the file and writing the same report for the management meeting. The export is messy in the same ways every month.</w:t>
      </w:r>
    </w:p>
    <w:p>
      <w:pPr>
        <w:pStyle w:val="Heading1"/>
      </w:pPr>
      <w:r>
        <w:t>The task</w:t>
      </w:r>
    </w:p>
    <w:p>
      <w:r>
        <w:t>Build an agent team that turns the raw export into the monthly 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Agent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Job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Gets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Cleaner</w:t>
            </w:r>
          </w:p>
        </w:tc>
        <w:tc>
          <w:tcPr>
            <w:tcW w:type="dxa" w:w="1728"/>
          </w:tcPr>
          <w:p>
            <w:r/>
            <w:r>
              <w:t>Fix the export and list what was fixed.</w:t>
            </w:r>
          </w:p>
        </w:tc>
        <w:tc>
          <w:tcPr>
            <w:tcW w:type="dxa" w:w="1728"/>
          </w:tcPr>
          <w:p>
            <w:r/>
            <w:r>
              <w:t>The raw export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agents/1-cleaner.txt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Validator</w:t>
            </w:r>
          </w:p>
        </w:tc>
        <w:tc>
          <w:tcPr>
            <w:tcW w:type="dxa" w:w="1728"/>
          </w:tcPr>
          <w:p>
            <w:r/>
            <w:r>
              <w:t>Check the cleaned table against the rules below. Stop the chain if something is off.</w:t>
            </w:r>
          </w:p>
        </w:tc>
        <w:tc>
          <w:tcPr>
            <w:tcW w:type="dxa" w:w="1728"/>
          </w:tcPr>
          <w:p>
            <w:r/>
            <w:r>
              <w:t>Cleaner's handoff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agents/2-validator.txt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Report writer</w:t>
            </w:r>
          </w:p>
        </w:tc>
        <w:tc>
          <w:tcPr>
            <w:tcW w:type="dxa" w:w="1728"/>
          </w:tcPr>
          <w:p>
            <w:r/>
            <w:r>
              <w:t>Write the monthly report.</w:t>
            </w:r>
          </w:p>
        </w:tc>
        <w:tc>
          <w:tcPr>
            <w:tcW w:type="dxa" w:w="1728"/>
          </w:tcPr>
          <w:p>
            <w:r/>
            <w:r>
              <w:t>Validator's handoff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agents/3-report-writer.txt</w:t>
            </w:r>
          </w:p>
        </w:tc>
      </w:tr>
      <w:tr>
        <w:tc>
          <w:tcPr>
            <w:tcW w:type="dxa" w:w="1728"/>
          </w:tcPr>
          <w:p>
            <w:r/>
            <w:r>
              <w:t>J</w:t>
            </w:r>
          </w:p>
        </w:tc>
        <w:tc>
          <w:tcPr>
            <w:tcW w:type="dxa" w:w="1728"/>
          </w:tcPr>
          <w:p>
            <w:r/>
            <w:r>
              <w:t>Judge</w:t>
            </w:r>
          </w:p>
        </w:tc>
        <w:tc>
          <w:tcPr>
            <w:tcW w:type="dxa" w:w="1728"/>
          </w:tcPr>
          <w:p>
            <w:r/>
            <w:r>
              <w:t>Score the report.</w:t>
            </w:r>
          </w:p>
        </w:tc>
        <w:tc>
          <w:tcPr>
            <w:tcW w:type="dxa" w:w="1728"/>
          </w:tcPr>
          <w:p>
            <w:r/>
            <w:r>
              <w:t>Raw export + report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agents/judge.txt</w:t>
            </w:r>
          </w:p>
        </w:tc>
      </w:tr>
    </w:tbl>
    <w:p/>
    <w:p>
      <w:r>
        <w:t>Upload the CSV to the Cleaner's chat. Let it compute with code; don't let it estimate.</w:t>
      </w:r>
    </w:p>
    <w:p>
      <w:pPr>
        <w:pStyle w:val="Heading1"/>
      </w:pPr>
      <w:r>
        <w:t>The business rules</w:t>
      </w:r>
    </w:p>
    <w:p>
      <w:pPr>
        <w:pStyle w:val="ListNumber"/>
      </w:pPr>
      <w:r>
        <w:t>An order ID counts once. Exact duplicate rows are export errors.</w:t>
      </w:r>
    </w:p>
    <w:p>
      <w:pPr>
        <w:pStyle w:val="ListNumber"/>
      </w:pPr>
      <w:r>
        <w:t>Negative quantities are returns. They reduce revenue.</w:t>
      </w:r>
    </w:p>
    <w:p>
      <w:pPr>
        <w:pStyle w:val="ListNumber"/>
      </w:pPr>
      <w:r>
        <w:t xml:space="preserve">Revenue of a row = quantity × unit price. If the </w:t>
      </w:r>
      <w:r>
        <w:rPr>
          <w:rFonts w:ascii="Courier New" w:hAnsi="Courier New"/>
        </w:rPr>
        <w:t>total</w:t>
      </w:r>
      <w:r>
        <w:t xml:space="preserve"> column says something else, the total is wrong: use quantity × unit price and mention the row.</w:t>
      </w:r>
    </w:p>
    <w:p>
      <w:pPr>
        <w:pStyle w:val="ListNumber"/>
      </w:pPr>
      <w:r>
        <w:t>A missing region becomes "Unknown" and is mentioned in the report.</w:t>
      </w:r>
    </w:p>
    <w:p>
      <w:pPr>
        <w:pStyle w:val="ListNumber"/>
      </w:pPr>
      <w:r>
        <w:t>Product names have one correct spelling each: Sensor S1, Sensor S2, Gateway G1, Service Plan.</w:t>
      </w:r>
    </w:p>
    <w:p>
      <w:pPr>
        <w:pStyle w:val="Heading1"/>
      </w:pPr>
      <w:r>
        <w:t>The cases</w:t>
      </w:r>
    </w:p>
    <w:p>
      <w:pPr>
        <w:pStyle w:val="ListBullet"/>
      </w:pPr>
      <w:r>
        <w:rPr>
          <w:b/>
        </w:rPr>
        <w:t>Case A:</w:t>
      </w:r>
      <w:r>
        <w:t xml:space="preserve"> </w:t>
      </w:r>
      <w:r>
        <w:rPr>
          <w:rFonts w:ascii="Courier New" w:hAnsi="Courier New"/>
        </w:rPr>
        <w:t>data/export-2026-08.csv</w:t>
      </w:r>
      <w:r>
        <w:t xml:space="preserve"> (August).</w:t>
      </w:r>
    </w:p>
    <w:p>
      <w:pPr>
        <w:pStyle w:val="ListBullet"/>
      </w:pPr>
      <w:r>
        <w:rPr>
          <w:b/>
        </w:rPr>
        <w:t>Case B:</w:t>
      </w:r>
      <w:r>
        <w:t xml:space="preserve"> </w:t>
      </w:r>
      <w:r>
        <w:rPr>
          <w:rFonts w:ascii="Courier New" w:hAnsi="Courier New"/>
        </w:rPr>
        <w:t>data/export-2026-09.csv</w:t>
      </w:r>
      <w:r>
        <w:t xml:space="preserve"> (September). The report should compare with August.</w:t>
      </w:r>
    </w:p>
    <w:p>
      <w:pPr>
        <w:pStyle w:val="Heading1"/>
      </w:pPr>
      <w:r>
        <w:t>What good looks like (starting point; the product owner decides)</w:t>
      </w:r>
    </w:p>
    <w:p>
      <w:pPr>
        <w:pStyle w:val="ListBullet"/>
      </w:pPr>
      <w:r>
        <w:t>The total revenue is right.</w:t>
      </w:r>
    </w:p>
    <w:p>
      <w:pPr>
        <w:pStyle w:val="ListBullet"/>
      </w:pPr>
      <w:r>
        <w:t>Revenue by region and by product is right.</w:t>
      </w:r>
    </w:p>
    <w:p>
      <w:pPr>
        <w:pStyle w:val="ListBullet"/>
      </w:pPr>
      <w:r>
        <w:t>The report says what was fixed in the data.</w:t>
      </w:r>
    </w:p>
    <w:p>
      <w:pPr>
        <w:pStyle w:val="ListBullet"/>
      </w:pPr>
      <w:r>
        <w:t>A manager can read it in two minutes.</w:t>
      </w:r>
    </w:p>
    <w:p>
      <w:r>
        <w:t>The facilitator has the correct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