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Rig Contracting Problems and Solutions</w:t>
      </w:r>
    </w:p>
    <w:p>
      <w:pPr>
        <w:pStyle w:val="Heading2"/>
      </w:pPr>
      <w:r>
        <w:t>1. Problem:</w:t>
      </w:r>
    </w:p>
    <w:p>
      <w:r>
        <w:t>I can't log in to the Rig Contracting system.</w:t>
      </w:r>
    </w:p>
    <w:p>
      <w:pPr>
        <w:pStyle w:val="Heading2"/>
      </w:pPr>
      <w:r>
        <w:t>Solution:</w:t>
      </w:r>
    </w:p>
    <w:p>
      <w:r>
        <w:t>Ensure correct credentials and VPN access. Reset password if necessary.</w:t>
      </w:r>
    </w:p>
    <w:p/>
    <w:p>
      <w:pPr>
        <w:pStyle w:val="Heading2"/>
      </w:pPr>
      <w:r>
        <w:t>2. Problem:</w:t>
      </w:r>
    </w:p>
    <w:p>
      <w:r>
        <w:t>Contract templates are missing.</w:t>
      </w:r>
    </w:p>
    <w:p>
      <w:pPr>
        <w:pStyle w:val="Heading2"/>
      </w:pPr>
      <w:r>
        <w:t>Solution:</w:t>
      </w:r>
    </w:p>
    <w:p>
      <w:r>
        <w:t>Contact the Contract Admin to ensure templates are loaded.</w:t>
      </w:r>
    </w:p>
    <w:p/>
    <w:p>
      <w:pPr>
        <w:pStyle w:val="Heading2"/>
      </w:pPr>
      <w:r>
        <w:t>3. Problem:</w:t>
      </w:r>
    </w:p>
    <w:p>
      <w:r>
        <w:t>Error: "Unauthorized to edit contracts."</w:t>
      </w:r>
    </w:p>
    <w:p>
      <w:pPr>
        <w:pStyle w:val="Heading2"/>
      </w:pPr>
      <w:r>
        <w:t>Solution:</w:t>
      </w:r>
    </w:p>
    <w:p>
      <w:r>
        <w:t>Ensure you have the Contract Manager role. Request access if needed.</w:t>
      </w:r>
    </w:p>
    <w:p/>
    <w:p>
      <w:pPr>
        <w:pStyle w:val="Heading2"/>
      </w:pPr>
      <w:r>
        <w:t>4. Problem:</w:t>
      </w:r>
    </w:p>
    <w:p>
      <w:r>
        <w:t>Can't upload contract documents.</w:t>
      </w:r>
    </w:p>
    <w:p>
      <w:pPr>
        <w:pStyle w:val="Heading2"/>
      </w:pPr>
      <w:r>
        <w:t>Solution:</w:t>
      </w:r>
    </w:p>
    <w:p>
      <w:r>
        <w:t>Ensure file type and size are within system limits.</w:t>
      </w:r>
    </w:p>
    <w:p/>
    <w:p>
      <w:pPr>
        <w:pStyle w:val="Heading2"/>
      </w:pPr>
      <w:r>
        <w:t>5. Problem:</w:t>
      </w:r>
    </w:p>
    <w:p>
      <w:r>
        <w:t>The approval workflow for contracts is stuck.</w:t>
      </w:r>
    </w:p>
    <w:p>
      <w:pPr>
        <w:pStyle w:val="Heading2"/>
      </w:pPr>
      <w:r>
        <w:t>Solution:</w:t>
      </w:r>
    </w:p>
    <w:p>
      <w:r>
        <w:t>Follow up with pending approvers or escalate to the admin.</w:t>
      </w:r>
    </w:p>
    <w:p/>
    <w:p>
      <w:pPr>
        <w:pStyle w:val="Heading2"/>
      </w:pPr>
      <w:r>
        <w:t>6. Problem:</w:t>
      </w:r>
    </w:p>
    <w:p>
      <w:r>
        <w:t>Contract expiry notifications are not received.</w:t>
      </w:r>
    </w:p>
    <w:p>
      <w:pPr>
        <w:pStyle w:val="Heading2"/>
      </w:pPr>
      <w:r>
        <w:t>Solution:</w:t>
      </w:r>
    </w:p>
    <w:p>
      <w:r>
        <w:t>Check notification settings and contact support.</w:t>
      </w:r>
    </w:p>
    <w:p/>
    <w:p>
      <w:pPr>
        <w:pStyle w:val="Heading2"/>
      </w:pPr>
      <w:r>
        <w:t>7. Problem:</w:t>
      </w:r>
    </w:p>
    <w:p>
      <w:r>
        <w:t>I can't find a specific rig in the contract list.</w:t>
      </w:r>
    </w:p>
    <w:p>
      <w:pPr>
        <w:pStyle w:val="Heading2"/>
      </w:pPr>
      <w:r>
        <w:t>Solution:</w:t>
      </w:r>
    </w:p>
    <w:p>
      <w:r>
        <w:t>Verify if the rig is active. Contact the Data Team if it’s missing.</w:t>
      </w:r>
    </w:p>
    <w:p/>
    <w:p>
      <w:pPr>
        <w:pStyle w:val="Heading2"/>
      </w:pPr>
      <w:r>
        <w:t>8. Problem:</w:t>
      </w:r>
    </w:p>
    <w:p>
      <w:r>
        <w:t>Error: "Invalid contract period."</w:t>
      </w:r>
    </w:p>
    <w:p>
      <w:pPr>
        <w:pStyle w:val="Heading2"/>
      </w:pPr>
      <w:r>
        <w:t>Solution:</w:t>
      </w:r>
    </w:p>
    <w:p>
      <w:r>
        <w:t>Ensure contract start and end dates comply with policy.</w:t>
      </w:r>
    </w:p>
    <w:p/>
    <w:p>
      <w:pPr>
        <w:pStyle w:val="Heading2"/>
      </w:pPr>
      <w:r>
        <w:t>9. Problem:</w:t>
      </w:r>
    </w:p>
    <w:p>
      <w:r>
        <w:t>Document version control is not working.</w:t>
      </w:r>
    </w:p>
    <w:p>
      <w:pPr>
        <w:pStyle w:val="Heading2"/>
      </w:pPr>
      <w:r>
        <w:t>Solution:</w:t>
      </w:r>
    </w:p>
    <w:p>
      <w:r>
        <w:t>Contact admin to verify version control settings.</w:t>
      </w:r>
    </w:p>
    <w:p/>
    <w:p>
      <w:pPr>
        <w:pStyle w:val="Heading2"/>
      </w:pPr>
      <w:r>
        <w:t>10. Problem:</w:t>
      </w:r>
    </w:p>
    <w:p>
      <w:r>
        <w:t>Error during contract renewal process.</w:t>
      </w:r>
    </w:p>
    <w:p>
      <w:pPr>
        <w:pStyle w:val="Heading2"/>
      </w:pPr>
      <w:r>
        <w:t>Solution:</w:t>
      </w:r>
    </w:p>
    <w:p>
      <w:r>
        <w:t>Check renewal settings or contact support.</w:t>
      </w:r>
    </w:p>
    <w:p/>
    <w:p>
      <w:pPr>
        <w:pStyle w:val="Heading2"/>
      </w:pPr>
      <w:r>
        <w:t>11. Problem:</w:t>
      </w:r>
    </w:p>
    <w:p>
      <w:r>
        <w:t>Rig availability status is incorrect in the contract system.</w:t>
      </w:r>
    </w:p>
    <w:p>
      <w:pPr>
        <w:pStyle w:val="Heading2"/>
      </w:pPr>
      <w:r>
        <w:t>Solution:</w:t>
      </w:r>
    </w:p>
    <w:p>
      <w:r>
        <w:t>Request Data Management Team to update rig availability.</w:t>
      </w:r>
    </w:p>
    <w:p/>
    <w:p>
      <w:pPr>
        <w:pStyle w:val="Heading2"/>
      </w:pPr>
      <w:r>
        <w:t>12. Problem:</w:t>
      </w:r>
    </w:p>
    <w:p>
      <w:r>
        <w:t>Unable to download signed contracts.</w:t>
      </w:r>
    </w:p>
    <w:p>
      <w:pPr>
        <w:pStyle w:val="Heading2"/>
      </w:pPr>
      <w:r>
        <w:t>Solution:</w:t>
      </w:r>
    </w:p>
    <w:p>
      <w:r>
        <w:t>Verify download permissions or contact IT.</w:t>
      </w:r>
    </w:p>
    <w:p/>
    <w:p>
      <w:pPr>
        <w:pStyle w:val="Heading2"/>
      </w:pPr>
      <w:r>
        <w:t>13. Problem:</w:t>
      </w:r>
    </w:p>
    <w:p>
      <w:r>
        <w:t>Can't generate contract reports.</w:t>
      </w:r>
    </w:p>
    <w:p>
      <w:pPr>
        <w:pStyle w:val="Heading2"/>
      </w:pPr>
      <w:r>
        <w:t>Solution:</w:t>
      </w:r>
    </w:p>
    <w:p>
      <w:r>
        <w:t>Use the Reports section. If disabled, request access.</w:t>
      </w:r>
    </w:p>
    <w:p/>
    <w:p>
      <w:pPr>
        <w:pStyle w:val="Heading2"/>
      </w:pPr>
      <w:r>
        <w:t>14. Problem:</w:t>
      </w:r>
    </w:p>
    <w:p>
      <w:r>
        <w:t>Notifications for rig contract changes are delayed.</w:t>
      </w:r>
    </w:p>
    <w:p>
      <w:pPr>
        <w:pStyle w:val="Heading2"/>
      </w:pPr>
      <w:r>
        <w:t>Solution:</w:t>
      </w:r>
    </w:p>
    <w:p>
      <w:r>
        <w:t>Check notification setup and contact admin.</w:t>
      </w:r>
    </w:p>
    <w:p/>
    <w:p>
      <w:pPr>
        <w:pStyle w:val="Heading2"/>
      </w:pPr>
      <w:r>
        <w:t>15. Problem:</w:t>
      </w:r>
    </w:p>
    <w:p>
      <w:r>
        <w:t>Contract search function is not returning results.</w:t>
      </w:r>
    </w:p>
    <w:p>
      <w:pPr>
        <w:pStyle w:val="Heading2"/>
      </w:pPr>
      <w:r>
        <w:t>Solution:</w:t>
      </w:r>
    </w:p>
    <w:p>
      <w:r>
        <w:t>Use correct search filters. Clear filters and retry.</w:t>
      </w:r>
    </w:p>
    <w:p/>
    <w:p>
      <w:pPr>
        <w:pStyle w:val="Heading2"/>
      </w:pPr>
      <w:r>
        <w:t>16. Problem:</w:t>
      </w:r>
    </w:p>
    <w:p>
      <w:r>
        <w:t>System logs out during contract creation.</w:t>
      </w:r>
    </w:p>
    <w:p>
      <w:pPr>
        <w:pStyle w:val="Heading2"/>
      </w:pPr>
      <w:r>
        <w:t>Solution:</w:t>
      </w:r>
    </w:p>
    <w:p>
      <w:r>
        <w:t>Save drafts frequently. If issue persists, contact IT.</w:t>
      </w:r>
    </w:p>
    <w:p/>
    <w:p>
      <w:pPr>
        <w:pStyle w:val="Heading2"/>
      </w:pPr>
      <w:r>
        <w:t>17. Problem:</w:t>
      </w:r>
    </w:p>
    <w:p>
      <w:r>
        <w:t>I can't delete expired contracts.</w:t>
      </w:r>
    </w:p>
    <w:p>
      <w:pPr>
        <w:pStyle w:val="Heading2"/>
      </w:pPr>
      <w:r>
        <w:t>Solution:</w:t>
      </w:r>
    </w:p>
    <w:p>
      <w:r>
        <w:t>Deletion rights may be restricted. Request deletion from the admin.</w:t>
      </w:r>
    </w:p>
    <w:p/>
    <w:p>
      <w:pPr>
        <w:pStyle w:val="Heading2"/>
      </w:pPr>
      <w:r>
        <w:t>18. Problem:</w:t>
      </w:r>
    </w:p>
    <w:p>
      <w:r>
        <w:t>Can't assign contract to specific rig category.</w:t>
      </w:r>
    </w:p>
    <w:p>
      <w:pPr>
        <w:pStyle w:val="Heading2"/>
      </w:pPr>
      <w:r>
        <w:t>Solution:</w:t>
      </w:r>
    </w:p>
    <w:p>
      <w:r>
        <w:t>Check rig categorization settings. Contact Data Team if needed.</w:t>
      </w:r>
    </w:p>
    <w:p/>
    <w:p>
      <w:pPr>
        <w:pStyle w:val="Heading2"/>
      </w:pPr>
      <w:r>
        <w:t>19. Problem:</w:t>
      </w:r>
    </w:p>
    <w:p>
      <w:r>
        <w:t>Contract cost calculation seems incorrect.</w:t>
      </w:r>
    </w:p>
    <w:p>
      <w:pPr>
        <w:pStyle w:val="Heading2"/>
      </w:pPr>
      <w:r>
        <w:t>Solution:</w:t>
      </w:r>
    </w:p>
    <w:p>
      <w:r>
        <w:t>Request the Finance Team to verify cost parameters.</w:t>
      </w:r>
    </w:p>
    <w:p/>
    <w:p>
      <w:pPr>
        <w:pStyle w:val="Heading2"/>
      </w:pPr>
      <w:r>
        <w:t>20. Problem:</w:t>
      </w:r>
    </w:p>
    <w:p>
      <w:r>
        <w:t>PDF preview of contract is blank.</w:t>
      </w:r>
    </w:p>
    <w:p>
      <w:pPr>
        <w:pStyle w:val="Heading2"/>
      </w:pPr>
      <w:r>
        <w:t>Solution:</w:t>
      </w:r>
    </w:p>
    <w:p>
      <w:r>
        <w:t>Try downloading the file. If blank, contact support.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