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Well Target Days Calculation Problems and Solutions</w:t>
      </w:r>
    </w:p>
    <w:p>
      <w:pPr>
        <w:pStyle w:val="Heading2"/>
      </w:pPr>
      <w:r>
        <w:t>1. Problem:</w:t>
      </w:r>
    </w:p>
    <w:p>
      <w:r>
        <w:t>I can't access the Well Target Days Calculation tool.</w:t>
      </w:r>
    </w:p>
    <w:p>
      <w:pPr>
        <w:pStyle w:val="Heading2"/>
      </w:pPr>
      <w:r>
        <w:t>Solution:</w:t>
      </w:r>
    </w:p>
    <w:p>
      <w:r>
        <w:t>Ensure you have the required access permissions and VPN connection.</w:t>
      </w:r>
    </w:p>
    <w:p/>
    <w:p>
      <w:pPr>
        <w:pStyle w:val="Heading2"/>
      </w:pPr>
      <w:r>
        <w:t>2. Problem:</w:t>
      </w:r>
    </w:p>
    <w:p>
      <w:r>
        <w:t>Error: "Invalid input parameters."</w:t>
      </w:r>
    </w:p>
    <w:p>
      <w:pPr>
        <w:pStyle w:val="Heading2"/>
      </w:pPr>
      <w:r>
        <w:t>Solution:</w:t>
      </w:r>
    </w:p>
    <w:p>
      <w:r>
        <w:t>Ensure all inputs follow the required format and range.</w:t>
      </w:r>
    </w:p>
    <w:p/>
    <w:p>
      <w:pPr>
        <w:pStyle w:val="Heading2"/>
      </w:pPr>
      <w:r>
        <w:t>3. Problem:</w:t>
      </w:r>
    </w:p>
    <w:p>
      <w:r>
        <w:t>Calculation results are not displaying.</w:t>
      </w:r>
    </w:p>
    <w:p>
      <w:pPr>
        <w:pStyle w:val="Heading2"/>
      </w:pPr>
      <w:r>
        <w:t>Solution:</w:t>
      </w:r>
    </w:p>
    <w:p>
      <w:r>
        <w:t>Verify that all mandatory parameters are provided.</w:t>
      </w:r>
    </w:p>
    <w:p/>
    <w:p>
      <w:pPr>
        <w:pStyle w:val="Heading2"/>
      </w:pPr>
      <w:r>
        <w:t>4. Problem:</w:t>
      </w:r>
    </w:p>
    <w:p>
      <w:r>
        <w:t>I can't save calculation results.</w:t>
      </w:r>
    </w:p>
    <w:p>
      <w:pPr>
        <w:pStyle w:val="Heading2"/>
      </w:pPr>
      <w:r>
        <w:t>Solution:</w:t>
      </w:r>
    </w:p>
    <w:p>
      <w:r>
        <w:t>Ensure all fields are complete. Contact IT if the issue persists.</w:t>
      </w:r>
    </w:p>
    <w:p/>
    <w:p>
      <w:pPr>
        <w:pStyle w:val="Heading2"/>
      </w:pPr>
      <w:r>
        <w:t>5. Problem:</w:t>
      </w:r>
    </w:p>
    <w:p>
      <w:r>
        <w:t>Historical calculation records are missing.</w:t>
      </w:r>
    </w:p>
    <w:p>
      <w:pPr>
        <w:pStyle w:val="Heading2"/>
      </w:pPr>
      <w:r>
        <w:t>Solution:</w:t>
      </w:r>
    </w:p>
    <w:p>
      <w:r>
        <w:t>Request access through the Data Management Team.</w:t>
      </w:r>
    </w:p>
    <w:p/>
    <w:p>
      <w:pPr>
        <w:pStyle w:val="Heading2"/>
      </w:pPr>
      <w:r>
        <w:t>6. Problem:</w:t>
      </w:r>
    </w:p>
    <w:p>
      <w:r>
        <w:t>The export to Excel option is not working.</w:t>
      </w:r>
    </w:p>
    <w:p>
      <w:pPr>
        <w:pStyle w:val="Heading2"/>
      </w:pPr>
      <w:r>
        <w:t>Solution:</w:t>
      </w:r>
    </w:p>
    <w:p>
      <w:r>
        <w:t>Clear browser cache or try a different browser.</w:t>
      </w:r>
    </w:p>
    <w:p/>
    <w:p>
      <w:pPr>
        <w:pStyle w:val="Heading2"/>
      </w:pPr>
      <w:r>
        <w:t>7. Problem:</w:t>
      </w:r>
    </w:p>
    <w:p>
      <w:r>
        <w:t>I can't edit existing calculation records.</w:t>
      </w:r>
    </w:p>
    <w:p>
      <w:pPr>
        <w:pStyle w:val="Heading2"/>
      </w:pPr>
      <w:r>
        <w:t>Solution:</w:t>
      </w:r>
    </w:p>
    <w:p>
      <w:r>
        <w:t>Editing rights may be restricted. Request access if needed.</w:t>
      </w:r>
    </w:p>
    <w:p/>
    <w:p>
      <w:pPr>
        <w:pStyle w:val="Heading2"/>
      </w:pPr>
      <w:r>
        <w:t>8. Problem:</w:t>
      </w:r>
    </w:p>
    <w:p>
      <w:r>
        <w:t>Error: "Calculation exceeds maximum limit."</w:t>
      </w:r>
    </w:p>
    <w:p>
      <w:pPr>
        <w:pStyle w:val="Heading2"/>
      </w:pPr>
      <w:r>
        <w:t>Solution:</w:t>
      </w:r>
    </w:p>
    <w:p>
      <w:r>
        <w:t>Adjust input parameters to fall within the accepted range.</w:t>
      </w:r>
    </w:p>
    <w:p/>
    <w:p>
      <w:pPr>
        <w:pStyle w:val="Heading2"/>
      </w:pPr>
      <w:r>
        <w:t>9. Problem:</w:t>
      </w:r>
    </w:p>
    <w:p>
      <w:r>
        <w:t>The calculation logic seems incorrect.</w:t>
      </w:r>
    </w:p>
    <w:p>
      <w:pPr>
        <w:pStyle w:val="Heading2"/>
      </w:pPr>
      <w:r>
        <w:t>Solution:</w:t>
      </w:r>
    </w:p>
    <w:p>
      <w:r>
        <w:t>Contact the Data Management Team to verify the logic.</w:t>
      </w:r>
    </w:p>
    <w:p/>
    <w:p>
      <w:pPr>
        <w:pStyle w:val="Heading2"/>
      </w:pPr>
      <w:r>
        <w:t>10. Problem:</w:t>
      </w:r>
    </w:p>
    <w:p>
      <w:r>
        <w:t>I can't delete outdated calculation records.</w:t>
      </w:r>
    </w:p>
    <w:p>
      <w:pPr>
        <w:pStyle w:val="Heading2"/>
      </w:pPr>
      <w:r>
        <w:t>Solution:</w:t>
      </w:r>
    </w:p>
    <w:p>
      <w:r>
        <w:t>Request deletion through the system admin.</w:t>
      </w:r>
    </w:p>
    <w:p/>
    <w:p>
      <w:pPr>
        <w:pStyle w:val="Heading2"/>
      </w:pPr>
      <w:r>
        <w:t>11. Problem:</w:t>
      </w:r>
    </w:p>
    <w:p>
      <w:r>
        <w:t>The dashboard does not reflect recent calculations.</w:t>
      </w:r>
    </w:p>
    <w:p>
      <w:pPr>
        <w:pStyle w:val="Heading2"/>
      </w:pPr>
      <w:r>
        <w:t>Solution:</w:t>
      </w:r>
    </w:p>
    <w:p>
      <w:r>
        <w:t>Refresh the page or contact the IT team for data sync issues.</w:t>
      </w:r>
    </w:p>
    <w:p/>
    <w:p>
      <w:pPr>
        <w:pStyle w:val="Heading2"/>
      </w:pPr>
      <w:r>
        <w:t>12. Problem:</w:t>
      </w:r>
    </w:p>
    <w:p>
      <w:r>
        <w:t>I receive no notifications for calculation completions.</w:t>
      </w:r>
    </w:p>
    <w:p>
      <w:pPr>
        <w:pStyle w:val="Heading2"/>
      </w:pPr>
      <w:r>
        <w:t>Solution:</w:t>
      </w:r>
    </w:p>
    <w:p>
      <w:r>
        <w:t>Verify notification settings or contact IT support.</w:t>
      </w:r>
    </w:p>
    <w:p/>
    <w:p>
      <w:pPr>
        <w:pStyle w:val="Heading2"/>
      </w:pPr>
      <w:r>
        <w:t>13. Problem:</w:t>
      </w:r>
    </w:p>
    <w:p>
      <w:r>
        <w:t>Calculation reports are not generating.</w:t>
      </w:r>
    </w:p>
    <w:p>
      <w:pPr>
        <w:pStyle w:val="Heading2"/>
      </w:pPr>
      <w:r>
        <w:t>Solution:</w:t>
      </w:r>
    </w:p>
    <w:p>
      <w:r>
        <w:t>Check report filters and retry. If the issue persists, contact admin.</w:t>
      </w:r>
    </w:p>
    <w:p/>
    <w:p>
      <w:pPr>
        <w:pStyle w:val="Heading2"/>
      </w:pPr>
      <w:r>
        <w:t>14. Problem:</w:t>
      </w:r>
    </w:p>
    <w:p>
      <w:r>
        <w:t>Can't select specific well types for calculations.</w:t>
      </w:r>
    </w:p>
    <w:p>
      <w:pPr>
        <w:pStyle w:val="Heading2"/>
      </w:pPr>
      <w:r>
        <w:t>Solution:</w:t>
      </w:r>
    </w:p>
    <w:p>
      <w:r>
        <w:t>Ensure well type configuration is up to date.</w:t>
      </w:r>
    </w:p>
    <w:p/>
    <w:p>
      <w:pPr>
        <w:pStyle w:val="Heading2"/>
      </w:pPr>
      <w:r>
        <w:t>15. Problem:</w:t>
      </w:r>
    </w:p>
    <w:p>
      <w:r>
        <w:t>Error: "Session expired" during calculations.</w:t>
      </w:r>
    </w:p>
    <w:p>
      <w:pPr>
        <w:pStyle w:val="Heading2"/>
      </w:pPr>
      <w:r>
        <w:t>Solution:</w:t>
      </w:r>
    </w:p>
    <w:p>
      <w:r>
        <w:t>Save progress frequently or contact IT for session extension.</w:t>
      </w:r>
    </w:p>
    <w:p/>
    <w:p>
      <w:pPr>
        <w:pStyle w:val="Heading2"/>
      </w:pPr>
      <w:r>
        <w:t>16. Problem:</w:t>
      </w:r>
    </w:p>
    <w:p>
      <w:r>
        <w:t>I can't duplicate previous calculations for reuse.</w:t>
      </w:r>
    </w:p>
    <w:p>
      <w:pPr>
        <w:pStyle w:val="Heading2"/>
      </w:pPr>
      <w:r>
        <w:t>Solution:</w:t>
      </w:r>
    </w:p>
    <w:p>
      <w:r>
        <w:t>Request the Data Management Team to enable duplication features.</w:t>
      </w:r>
    </w:p>
    <w:p/>
    <w:p>
      <w:pPr>
        <w:pStyle w:val="Heading2"/>
      </w:pPr>
      <w:r>
        <w:t>17. Problem:</w:t>
      </w:r>
    </w:p>
    <w:p>
      <w:r>
        <w:t>Calculation graphs are not rendering properly.</w:t>
      </w:r>
    </w:p>
    <w:p>
      <w:pPr>
        <w:pStyle w:val="Heading2"/>
      </w:pPr>
      <w:r>
        <w:t>Solution:</w:t>
      </w:r>
    </w:p>
    <w:p>
      <w:r>
        <w:t>Try a different browser or device. If unresolved, contact support.</w:t>
      </w:r>
    </w:p>
    <w:p/>
    <w:p>
      <w:pPr>
        <w:pStyle w:val="Heading2"/>
      </w:pPr>
      <w:r>
        <w:t>18. Problem:</w:t>
      </w:r>
    </w:p>
    <w:p>
      <w:r>
        <w:t>The user interface is unresponsive during complex calculations.</w:t>
      </w:r>
    </w:p>
    <w:p>
      <w:pPr>
        <w:pStyle w:val="Heading2"/>
      </w:pPr>
      <w:r>
        <w:t>Solution:</w:t>
      </w:r>
    </w:p>
    <w:p>
      <w:r>
        <w:t>Close unnecessary applications or upgrade hardware.</w:t>
      </w:r>
    </w:p>
    <w:p/>
    <w:p>
      <w:pPr>
        <w:pStyle w:val="Heading2"/>
      </w:pPr>
      <w:r>
        <w:t>19. Problem:</w:t>
      </w:r>
    </w:p>
    <w:p>
      <w:r>
        <w:t>Error: "Data feed unavailable."</w:t>
      </w:r>
    </w:p>
    <w:p>
      <w:pPr>
        <w:pStyle w:val="Heading2"/>
      </w:pPr>
      <w:r>
        <w:t>Solution:</w:t>
      </w:r>
    </w:p>
    <w:p>
      <w:r>
        <w:t>Contact IT to verify data source integrity.</w:t>
      </w:r>
    </w:p>
    <w:p/>
    <w:p>
      <w:pPr>
        <w:pStyle w:val="Heading2"/>
      </w:pPr>
      <w:r>
        <w:t>20. Problem:</w:t>
      </w:r>
    </w:p>
    <w:p>
      <w:r>
        <w:t>I need to schedule calculations but can't find the option.</w:t>
      </w:r>
    </w:p>
    <w:p>
      <w:pPr>
        <w:pStyle w:val="Heading2"/>
      </w:pPr>
      <w:r>
        <w:t>Solution:</w:t>
      </w:r>
    </w:p>
    <w:p>
      <w:r>
        <w:t>Scheduling features may be restricted. Request access from the admin.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