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18A24F" w14:textId="1B1FCE38" w:rsidR="00B76311" w:rsidRPr="000E3ABE" w:rsidRDefault="00000000">
      <w:pPr>
        <w:pStyle w:val="Heading1"/>
        <w:rPr>
          <w:rFonts w:ascii="Times New Roman" w:hAnsi="Times New Roman" w:cs="Times New Roman"/>
          <w:color w:val="auto"/>
          <w:sz w:val="24"/>
          <w:szCs w:val="24"/>
        </w:rPr>
      </w:pPr>
      <w:r w:rsidRPr="000E3ABE">
        <w:rPr>
          <w:rFonts w:ascii="Times New Roman" w:hAnsi="Times New Roman" w:cs="Times New Roman"/>
          <w:color w:val="auto"/>
          <w:sz w:val="24"/>
          <w:szCs w:val="24"/>
        </w:rPr>
        <w:t>File Execution Flow Summary</w:t>
      </w:r>
      <w:r w:rsidR="000E3ABE">
        <w:rPr>
          <w:rFonts w:ascii="Times New Roman" w:hAnsi="Times New Roman" w:cs="Times New Roman"/>
          <w:color w:val="auto"/>
          <w:sz w:val="24"/>
          <w:szCs w:val="24"/>
        </w:rPr>
        <w:t>:-</w:t>
      </w:r>
    </w:p>
    <w:p w14:paraId="1A1778B5" w14:textId="77777777" w:rsidR="00B76311" w:rsidRPr="000E3ABE" w:rsidRDefault="00000000">
      <w:pPr>
        <w:pStyle w:val="Heading2"/>
        <w:rPr>
          <w:rFonts w:ascii="Times New Roman" w:hAnsi="Times New Roman" w:cs="Times New Roman"/>
          <w:color w:val="auto"/>
          <w:sz w:val="24"/>
          <w:szCs w:val="24"/>
        </w:rPr>
      </w:pPr>
      <w:r w:rsidRPr="000E3ABE">
        <w:rPr>
          <w:rFonts w:ascii="Times New Roman" w:hAnsi="Times New Roman" w:cs="Times New Roman"/>
          <w:color w:val="auto"/>
          <w:sz w:val="24"/>
          <w:szCs w:val="24"/>
        </w:rPr>
        <w:t>1. Partner Product Recommendation</w:t>
      </w:r>
    </w:p>
    <w:p w14:paraId="117E8096" w14:textId="77777777" w:rsidR="00B76311" w:rsidRPr="000E3ABE" w:rsidRDefault="00000000">
      <w:pPr>
        <w:rPr>
          <w:rFonts w:ascii="Times New Roman" w:hAnsi="Times New Roman" w:cs="Times New Roman"/>
          <w:sz w:val="24"/>
          <w:szCs w:val="24"/>
        </w:rPr>
      </w:pPr>
      <w:r w:rsidRPr="000E3ABE">
        <w:rPr>
          <w:rFonts w:ascii="Times New Roman" w:hAnsi="Times New Roman" w:cs="Times New Roman"/>
          <w:sz w:val="24"/>
          <w:szCs w:val="24"/>
        </w:rPr>
        <w:t>This file generates product recommendations for each partner (stockist) based on collaborative filtering techniques. It uses historical purchase data to find similar partners or products and recommends the top 3 most relevant products for each partner.</w:t>
      </w:r>
    </w:p>
    <w:p w14:paraId="3D17C340" w14:textId="6D26EE35" w:rsidR="00B76311" w:rsidRPr="000E3ABE" w:rsidRDefault="00000000">
      <w:pPr>
        <w:pStyle w:val="Heading2"/>
        <w:rPr>
          <w:rFonts w:ascii="Times New Roman" w:hAnsi="Times New Roman" w:cs="Times New Roman"/>
          <w:color w:val="auto"/>
          <w:sz w:val="24"/>
          <w:szCs w:val="24"/>
        </w:rPr>
      </w:pPr>
      <w:r w:rsidRPr="000E3ABE">
        <w:rPr>
          <w:rFonts w:ascii="Times New Roman" w:hAnsi="Times New Roman" w:cs="Times New Roman"/>
          <w:color w:val="auto"/>
          <w:sz w:val="24"/>
          <w:szCs w:val="24"/>
        </w:rPr>
        <w:t>2. Linear Programming</w:t>
      </w:r>
      <w:r w:rsidR="000E3ABE">
        <w:rPr>
          <w:rFonts w:ascii="Times New Roman" w:hAnsi="Times New Roman" w:cs="Times New Roman"/>
          <w:color w:val="auto"/>
          <w:sz w:val="24"/>
          <w:szCs w:val="24"/>
        </w:rPr>
        <w:t>/Simple Analysis</w:t>
      </w:r>
    </w:p>
    <w:p w14:paraId="53AA3009" w14:textId="03DC73A7" w:rsidR="00B76311" w:rsidRPr="000E3ABE" w:rsidRDefault="00000000">
      <w:pPr>
        <w:rPr>
          <w:rFonts w:ascii="Times New Roman" w:hAnsi="Times New Roman" w:cs="Times New Roman"/>
          <w:sz w:val="24"/>
          <w:szCs w:val="24"/>
        </w:rPr>
      </w:pPr>
      <w:r w:rsidRPr="000E3ABE">
        <w:rPr>
          <w:rFonts w:ascii="Times New Roman" w:hAnsi="Times New Roman" w:cs="Times New Roman"/>
          <w:sz w:val="24"/>
          <w:szCs w:val="24"/>
        </w:rPr>
        <w:t>This file uses Linear Programming</w:t>
      </w:r>
      <w:r w:rsidR="000E3ABE">
        <w:rPr>
          <w:rFonts w:ascii="Times New Roman" w:hAnsi="Times New Roman" w:cs="Times New Roman"/>
          <w:sz w:val="24"/>
          <w:szCs w:val="24"/>
        </w:rPr>
        <w:t>/Simple Analysis</w:t>
      </w:r>
      <w:r w:rsidRPr="000E3ABE">
        <w:rPr>
          <w:rFonts w:ascii="Times New Roman" w:hAnsi="Times New Roman" w:cs="Times New Roman"/>
          <w:sz w:val="24"/>
          <w:szCs w:val="24"/>
        </w:rPr>
        <w:t xml:space="preserve"> to optimize the scheme selection. Based on the products already purchased by each partner, it finds the best combination of schemes that maximize benefit or minimize cost, while considering constraints like budget or scheme limits.</w:t>
      </w:r>
    </w:p>
    <w:p w14:paraId="4301B58B" w14:textId="77777777" w:rsidR="00B76311" w:rsidRPr="000E3ABE" w:rsidRDefault="00000000">
      <w:pPr>
        <w:pStyle w:val="Heading2"/>
        <w:rPr>
          <w:rFonts w:ascii="Times New Roman" w:hAnsi="Times New Roman" w:cs="Times New Roman"/>
          <w:color w:val="auto"/>
          <w:sz w:val="24"/>
          <w:szCs w:val="24"/>
        </w:rPr>
      </w:pPr>
      <w:r w:rsidRPr="000E3ABE">
        <w:rPr>
          <w:rFonts w:ascii="Times New Roman" w:hAnsi="Times New Roman" w:cs="Times New Roman"/>
          <w:color w:val="auto"/>
          <w:sz w:val="24"/>
          <w:szCs w:val="24"/>
        </w:rPr>
        <w:t>3. Final Scheme Recommendation</w:t>
      </w:r>
    </w:p>
    <w:p w14:paraId="339E5B08" w14:textId="77777777" w:rsidR="00B76311" w:rsidRPr="000E3ABE" w:rsidRDefault="00000000">
      <w:pPr>
        <w:rPr>
          <w:rFonts w:ascii="Times New Roman" w:hAnsi="Times New Roman" w:cs="Times New Roman"/>
          <w:sz w:val="24"/>
          <w:szCs w:val="24"/>
        </w:rPr>
      </w:pPr>
      <w:r w:rsidRPr="000E3ABE">
        <w:rPr>
          <w:rFonts w:ascii="Times New Roman" w:hAnsi="Times New Roman" w:cs="Times New Roman"/>
          <w:sz w:val="24"/>
          <w:szCs w:val="24"/>
        </w:rPr>
        <w:t>This file merges the outputs from the first two steps. It aligns the top recommended products with the optimized schemes. The final output provides scheme suggestions tailored to each partner, combining both personalized product interest and optimized scheme selection.</w:t>
      </w:r>
    </w:p>
    <w:sectPr w:rsidR="00B76311" w:rsidRPr="000E3AB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80716">
    <w:abstractNumId w:val="8"/>
  </w:num>
  <w:num w:numId="2" w16cid:durableId="1969165644">
    <w:abstractNumId w:val="6"/>
  </w:num>
  <w:num w:numId="3" w16cid:durableId="110101246">
    <w:abstractNumId w:val="5"/>
  </w:num>
  <w:num w:numId="4" w16cid:durableId="1686858163">
    <w:abstractNumId w:val="4"/>
  </w:num>
  <w:num w:numId="5" w16cid:durableId="2013987749">
    <w:abstractNumId w:val="7"/>
  </w:num>
  <w:num w:numId="6" w16cid:durableId="516652145">
    <w:abstractNumId w:val="3"/>
  </w:num>
  <w:num w:numId="7" w16cid:durableId="1142962504">
    <w:abstractNumId w:val="2"/>
  </w:num>
  <w:num w:numId="8" w16cid:durableId="892690822">
    <w:abstractNumId w:val="1"/>
  </w:num>
  <w:num w:numId="9" w16cid:durableId="531264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3ABE"/>
    <w:rsid w:val="0015074B"/>
    <w:rsid w:val="0029639D"/>
    <w:rsid w:val="00326F90"/>
    <w:rsid w:val="00AA1D8D"/>
    <w:rsid w:val="00B47730"/>
    <w:rsid w:val="00B76311"/>
    <w:rsid w:val="00CB0664"/>
    <w:rsid w:val="00D0521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F4D0EA"/>
  <w14:defaultImageDpi w14:val="300"/>
  <w15:docId w15:val="{6816E962-B9A4-438B-8C56-A36D7A4F8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140</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sayali khot</cp:lastModifiedBy>
  <cp:revision>2</cp:revision>
  <dcterms:created xsi:type="dcterms:W3CDTF">2013-12-23T23:15:00Z</dcterms:created>
  <dcterms:modified xsi:type="dcterms:W3CDTF">2025-04-07T11:38:00Z</dcterms:modified>
  <cp:category/>
</cp:coreProperties>
</file>