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365E" w14:textId="141EC40C" w:rsidR="00E452DF" w:rsidRPr="009215F0" w:rsidRDefault="00120B19">
      <w:pPr>
        <w:rPr>
          <w:b/>
          <w:bCs/>
          <w:sz w:val="32"/>
          <w:szCs w:val="32"/>
          <w:lang w:val="en-US"/>
        </w:rPr>
      </w:pPr>
      <w:bookmarkStart w:id="0" w:name="_Hlk193401583"/>
      <w:r w:rsidRPr="009215F0">
        <w:rPr>
          <w:b/>
          <w:bCs/>
          <w:sz w:val="32"/>
          <w:szCs w:val="32"/>
          <w:lang w:val="en-US"/>
        </w:rPr>
        <w:t>Sentiment Analysis</w:t>
      </w:r>
      <w:r w:rsidR="009215F0">
        <w:rPr>
          <w:b/>
          <w:bCs/>
          <w:sz w:val="32"/>
          <w:szCs w:val="32"/>
          <w:lang w:val="en-US"/>
        </w:rPr>
        <w:t xml:space="preserve"> (NLP Model)</w:t>
      </w:r>
      <w:r w:rsidRPr="009215F0">
        <w:rPr>
          <w:b/>
          <w:bCs/>
          <w:sz w:val="32"/>
          <w:szCs w:val="32"/>
          <w:lang w:val="en-US"/>
        </w:rPr>
        <w:t>:</w:t>
      </w:r>
    </w:p>
    <w:p w14:paraId="241052A9" w14:textId="77777777" w:rsidR="00E452DF" w:rsidRPr="00E452DF" w:rsidRDefault="00E452DF" w:rsidP="00E452DF">
      <w:pPr>
        <w:rPr>
          <w:b/>
          <w:bCs/>
        </w:rPr>
      </w:pPr>
      <w:r w:rsidRPr="00E452DF">
        <w:rPr>
          <w:b/>
          <w:bCs/>
        </w:rPr>
        <w:t>Introduction</w:t>
      </w:r>
    </w:p>
    <w:p w14:paraId="213FE122" w14:textId="41FA8378" w:rsidR="00E452DF" w:rsidRPr="00E452DF" w:rsidRDefault="00E452DF" w:rsidP="00E452DF">
      <w:r w:rsidRPr="00E452DF">
        <w:t>Sentiment analysis is the process of determining the emotional tone behind a body of text.  we used three different models—</w:t>
      </w:r>
      <w:proofErr w:type="spellStart"/>
      <w:r w:rsidRPr="00E452DF">
        <w:rPr>
          <w:b/>
          <w:bCs/>
        </w:rPr>
        <w:t>RoBERTa</w:t>
      </w:r>
      <w:proofErr w:type="spellEnd"/>
      <w:r w:rsidRPr="00E452DF">
        <w:rPr>
          <w:b/>
          <w:bCs/>
        </w:rPr>
        <w:t>, Stanza, and GPT-3.5-Turbo</w:t>
      </w:r>
      <w:r w:rsidRPr="00E452DF">
        <w:t xml:space="preserve">—to classify customer feedback into </w:t>
      </w:r>
      <w:r w:rsidRPr="00E452DF">
        <w:rPr>
          <w:b/>
          <w:bCs/>
        </w:rPr>
        <w:t>Positive</w:t>
      </w:r>
      <w:r w:rsidRPr="00E452DF">
        <w:t xml:space="preserve"> and </w:t>
      </w:r>
      <w:r w:rsidRPr="00E452DF">
        <w:rPr>
          <w:b/>
          <w:bCs/>
        </w:rPr>
        <w:t>Negative</w:t>
      </w:r>
      <w:r w:rsidRPr="00E452DF">
        <w:t xml:space="preserve"> sentiments. The accuracy of each model was evaluated based on ground truth labels.</w:t>
      </w:r>
    </w:p>
    <w:p w14:paraId="2AAC909F" w14:textId="77777777" w:rsidR="00E452DF" w:rsidRPr="00E452DF" w:rsidRDefault="00E452DF" w:rsidP="00E452DF">
      <w:pPr>
        <w:rPr>
          <w:b/>
          <w:bCs/>
        </w:rPr>
      </w:pPr>
      <w:r w:rsidRPr="00E452DF">
        <w:rPr>
          <w:b/>
          <w:bCs/>
        </w:rPr>
        <w:t>Dataset</w:t>
      </w:r>
    </w:p>
    <w:p w14:paraId="3934F13D" w14:textId="77777777" w:rsidR="00E452DF" w:rsidRPr="00E452DF" w:rsidRDefault="00E452DF" w:rsidP="00E452DF">
      <w:pPr>
        <w:numPr>
          <w:ilvl w:val="0"/>
          <w:numId w:val="1"/>
        </w:numPr>
      </w:pPr>
      <w:r w:rsidRPr="00E452DF">
        <w:rPr>
          <w:b/>
          <w:bCs/>
        </w:rPr>
        <w:t>Source:</w:t>
      </w:r>
      <w:r w:rsidRPr="00E452DF">
        <w:t xml:space="preserve"> Channel Partner Feedback Dataset</w:t>
      </w:r>
    </w:p>
    <w:p w14:paraId="3F1783F5" w14:textId="77777777" w:rsidR="00E452DF" w:rsidRPr="00E452DF" w:rsidRDefault="00E452DF" w:rsidP="00E452DF">
      <w:pPr>
        <w:numPr>
          <w:ilvl w:val="0"/>
          <w:numId w:val="1"/>
        </w:numPr>
      </w:pPr>
      <w:r w:rsidRPr="00E452DF">
        <w:rPr>
          <w:b/>
          <w:bCs/>
        </w:rPr>
        <w:t>Total Records:</w:t>
      </w:r>
      <w:r w:rsidRPr="00E452DF">
        <w:t xml:space="preserve"> 1,000</w:t>
      </w:r>
    </w:p>
    <w:p w14:paraId="042E1CD5" w14:textId="77777777" w:rsidR="00E452DF" w:rsidRPr="00E452DF" w:rsidRDefault="00E452DF" w:rsidP="00E452DF">
      <w:pPr>
        <w:numPr>
          <w:ilvl w:val="0"/>
          <w:numId w:val="1"/>
        </w:numPr>
      </w:pPr>
      <w:r w:rsidRPr="00E452DF">
        <w:rPr>
          <w:b/>
          <w:bCs/>
        </w:rPr>
        <w:t>Categories:</w:t>
      </w:r>
      <w:r w:rsidRPr="00E452DF">
        <w:t xml:space="preserve"> 500 Positive, 500 Negative</w:t>
      </w:r>
    </w:p>
    <w:p w14:paraId="7814CE26" w14:textId="5AE6AFD3" w:rsidR="00E452DF" w:rsidRDefault="00E452DF" w:rsidP="00E452DF">
      <w:r w:rsidRPr="00E452DF">
        <w:t xml:space="preserve">Each text entry was </w:t>
      </w:r>
      <w:proofErr w:type="spellStart"/>
      <w:r w:rsidRPr="00E452DF">
        <w:t>labeled</w:t>
      </w:r>
      <w:proofErr w:type="spellEnd"/>
      <w:r w:rsidRPr="00E452DF">
        <w:t xml:space="preserve"> as either </w:t>
      </w:r>
      <w:r w:rsidRPr="00E452DF">
        <w:rPr>
          <w:b/>
          <w:bCs/>
        </w:rPr>
        <w:t>Positive</w:t>
      </w:r>
      <w:r w:rsidRPr="00E452DF">
        <w:t xml:space="preserve"> or </w:t>
      </w:r>
      <w:r w:rsidRPr="00E452DF">
        <w:rPr>
          <w:b/>
          <w:bCs/>
        </w:rPr>
        <w:t>Negative</w:t>
      </w:r>
      <w:r w:rsidRPr="00E452DF">
        <w:t xml:space="preserve"> to serve as the ground truth.</w:t>
      </w:r>
    </w:p>
    <w:p w14:paraId="59CD0826" w14:textId="77777777" w:rsidR="009215F0" w:rsidRDefault="009215F0" w:rsidP="00E452DF"/>
    <w:p w14:paraId="7C758D51" w14:textId="44BB56A2" w:rsidR="009215F0" w:rsidRPr="00E452DF" w:rsidRDefault="009215F0" w:rsidP="00E452DF">
      <w:r w:rsidRPr="002055AD">
        <w:rPr>
          <w:noProof/>
          <w:lang w:val="en-US"/>
        </w:rPr>
        <w:drawing>
          <wp:inline distT="0" distB="0" distL="0" distR="0" wp14:anchorId="61F76894" wp14:editId="45822412">
            <wp:extent cx="5731510" cy="3541395"/>
            <wp:effectExtent l="0" t="0" r="2540" b="1905"/>
            <wp:docPr id="40774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7F8A" w14:textId="77777777" w:rsidR="00E452DF" w:rsidRPr="00E452DF" w:rsidRDefault="00E452DF" w:rsidP="00E452DF">
      <w:pPr>
        <w:rPr>
          <w:b/>
          <w:bCs/>
        </w:rPr>
      </w:pPr>
      <w:r w:rsidRPr="00E452DF">
        <w:rPr>
          <w:b/>
          <w:bCs/>
        </w:rPr>
        <w:t>Models Used</w:t>
      </w:r>
    </w:p>
    <w:p w14:paraId="0C6AB52A" w14:textId="77777777" w:rsidR="00E452DF" w:rsidRPr="00E452DF" w:rsidRDefault="00E452DF" w:rsidP="00E452DF">
      <w:pPr>
        <w:numPr>
          <w:ilvl w:val="0"/>
          <w:numId w:val="2"/>
        </w:numPr>
      </w:pPr>
      <w:proofErr w:type="spellStart"/>
      <w:r w:rsidRPr="00E452DF">
        <w:rPr>
          <w:b/>
          <w:bCs/>
        </w:rPr>
        <w:t>RoBERTa</w:t>
      </w:r>
      <w:proofErr w:type="spellEnd"/>
      <w:r w:rsidRPr="00E452DF">
        <w:rPr>
          <w:b/>
          <w:bCs/>
        </w:rPr>
        <w:t xml:space="preserve"> (</w:t>
      </w:r>
      <w:proofErr w:type="spellStart"/>
      <w:r w:rsidRPr="00E452DF">
        <w:rPr>
          <w:b/>
          <w:bCs/>
        </w:rPr>
        <w:t>cardiffnlp</w:t>
      </w:r>
      <w:proofErr w:type="spellEnd"/>
      <w:r w:rsidRPr="00E452DF">
        <w:rPr>
          <w:b/>
          <w:bCs/>
        </w:rPr>
        <w:t>/twitter-</w:t>
      </w:r>
      <w:proofErr w:type="spellStart"/>
      <w:r w:rsidRPr="00E452DF">
        <w:rPr>
          <w:b/>
          <w:bCs/>
        </w:rPr>
        <w:t>roberta</w:t>
      </w:r>
      <w:proofErr w:type="spellEnd"/>
      <w:r w:rsidRPr="00E452DF">
        <w:rPr>
          <w:b/>
          <w:bCs/>
        </w:rPr>
        <w:t>-base-sentiment)</w:t>
      </w:r>
    </w:p>
    <w:p w14:paraId="74B4D28A" w14:textId="77777777" w:rsidR="00E452DF" w:rsidRPr="00E452DF" w:rsidRDefault="00E452DF" w:rsidP="00E452DF">
      <w:pPr>
        <w:numPr>
          <w:ilvl w:val="0"/>
          <w:numId w:val="2"/>
        </w:numPr>
      </w:pPr>
      <w:r w:rsidRPr="00E452DF">
        <w:rPr>
          <w:b/>
          <w:bCs/>
        </w:rPr>
        <w:t>Stanza NLP (Pretrained Sentiment Analysis Model)</w:t>
      </w:r>
    </w:p>
    <w:p w14:paraId="57FDE082" w14:textId="77777777" w:rsidR="00E452DF" w:rsidRPr="00E452DF" w:rsidRDefault="00E452DF" w:rsidP="00E452DF">
      <w:pPr>
        <w:numPr>
          <w:ilvl w:val="0"/>
          <w:numId w:val="2"/>
        </w:numPr>
      </w:pPr>
      <w:r w:rsidRPr="00E452DF">
        <w:rPr>
          <w:b/>
          <w:bCs/>
        </w:rPr>
        <w:t>GPT-3.5-Turbo (via OpenAI API)</w:t>
      </w:r>
    </w:p>
    <w:p w14:paraId="419AB61D" w14:textId="77777777" w:rsidR="00E452DF" w:rsidRPr="00E452DF" w:rsidRDefault="00E452DF" w:rsidP="00E452DF">
      <w:pPr>
        <w:rPr>
          <w:b/>
          <w:bCs/>
        </w:rPr>
      </w:pPr>
      <w:r w:rsidRPr="00E452DF">
        <w:rPr>
          <w:b/>
          <w:bCs/>
        </w:rPr>
        <w:t>Methodology</w:t>
      </w:r>
    </w:p>
    <w:p w14:paraId="67495D09" w14:textId="77777777" w:rsidR="00E452DF" w:rsidRPr="00E452DF" w:rsidRDefault="00E452DF" w:rsidP="00E452DF">
      <w:r w:rsidRPr="00E452DF">
        <w:lastRenderedPageBreak/>
        <w:t xml:space="preserve">Each model was used to classify text feedback into </w:t>
      </w:r>
      <w:r w:rsidRPr="00E452DF">
        <w:rPr>
          <w:b/>
          <w:bCs/>
        </w:rPr>
        <w:t>Positive</w:t>
      </w:r>
      <w:r w:rsidRPr="00E452DF">
        <w:t xml:space="preserve"> or </w:t>
      </w:r>
      <w:r w:rsidRPr="00E452DF">
        <w:rPr>
          <w:b/>
          <w:bCs/>
        </w:rPr>
        <w:t>Negative</w:t>
      </w:r>
      <w:r w:rsidRPr="00E452DF">
        <w:t xml:space="preserve"> sentiment. The predictions were compared with the ground truth labels to measure accuracy, precision, recall, and F1-score.</w:t>
      </w:r>
    </w:p>
    <w:p w14:paraId="04830EB2" w14:textId="77777777" w:rsidR="00E452DF" w:rsidRPr="00E452DF" w:rsidRDefault="00E452DF" w:rsidP="00E452DF">
      <w:pPr>
        <w:rPr>
          <w:b/>
          <w:bCs/>
        </w:rPr>
      </w:pPr>
      <w:proofErr w:type="spellStart"/>
      <w:r w:rsidRPr="00E452DF">
        <w:rPr>
          <w:b/>
          <w:bCs/>
        </w:rPr>
        <w:t>RoBERTa</w:t>
      </w:r>
      <w:proofErr w:type="spellEnd"/>
      <w:r w:rsidRPr="00E452DF">
        <w:rPr>
          <w:b/>
          <w:bCs/>
        </w:rPr>
        <w:t xml:space="preserve"> Sentiment Analysis</w:t>
      </w:r>
    </w:p>
    <w:p w14:paraId="62FCDCE6" w14:textId="04284CA6" w:rsidR="009D56D6" w:rsidRPr="009D56D6" w:rsidRDefault="009D56D6" w:rsidP="009D56D6">
      <w:pPr>
        <w:ind w:left="360"/>
      </w:pPr>
      <w:proofErr w:type="spellStart"/>
      <w:r w:rsidRPr="009D56D6">
        <w:t>RoBERTa</w:t>
      </w:r>
      <w:proofErr w:type="spellEnd"/>
      <w:r w:rsidRPr="009D56D6">
        <w:t xml:space="preserve"> model trained to </w:t>
      </w:r>
      <w:proofErr w:type="spellStart"/>
      <w:r w:rsidRPr="009D56D6">
        <w:t>analyze</w:t>
      </w:r>
      <w:proofErr w:type="spellEnd"/>
      <w:r w:rsidRPr="009D56D6">
        <w:t xml:space="preserve"> sentiment in text. It doesn’t just look for positive or negative words—it understands the context of a sentence.</w:t>
      </w:r>
    </w:p>
    <w:p w14:paraId="19B352C0" w14:textId="77777777" w:rsidR="009D56D6" w:rsidRPr="009D56D6" w:rsidRDefault="009D56D6" w:rsidP="009D56D6">
      <w:pPr>
        <w:ind w:left="360"/>
        <w:rPr>
          <w:b/>
          <w:bCs/>
        </w:rPr>
      </w:pPr>
      <w:r w:rsidRPr="009D56D6">
        <w:rPr>
          <w:b/>
          <w:bCs/>
        </w:rPr>
        <w:t>How It Works (Step by Step)</w:t>
      </w:r>
    </w:p>
    <w:p w14:paraId="0F7A5882" w14:textId="77777777" w:rsidR="009D56D6" w:rsidRPr="009D56D6" w:rsidRDefault="009D56D6" w:rsidP="009D56D6">
      <w:pPr>
        <w:numPr>
          <w:ilvl w:val="0"/>
          <w:numId w:val="10"/>
        </w:numPr>
      </w:pPr>
      <w:r w:rsidRPr="009D56D6">
        <w:rPr>
          <w:b/>
          <w:bCs/>
        </w:rPr>
        <w:t>Breaking Down the Text</w:t>
      </w:r>
    </w:p>
    <w:p w14:paraId="63A23503" w14:textId="77777777" w:rsidR="009D56D6" w:rsidRPr="009D56D6" w:rsidRDefault="009D56D6" w:rsidP="009D56D6">
      <w:pPr>
        <w:numPr>
          <w:ilvl w:val="1"/>
          <w:numId w:val="10"/>
        </w:numPr>
      </w:pPr>
      <w:r w:rsidRPr="009D56D6">
        <w:t xml:space="preserve">The model first </w:t>
      </w:r>
      <w:r w:rsidRPr="009D56D6">
        <w:rPr>
          <w:b/>
          <w:bCs/>
        </w:rPr>
        <w:t>tokenizes</w:t>
      </w:r>
      <w:r w:rsidRPr="009D56D6">
        <w:t xml:space="preserve"> the text, meaning it breaks it into smaller pieces (words or </w:t>
      </w:r>
      <w:proofErr w:type="spellStart"/>
      <w:r w:rsidRPr="009D56D6">
        <w:t>subwords</w:t>
      </w:r>
      <w:proofErr w:type="spellEnd"/>
      <w:r w:rsidRPr="009D56D6">
        <w:t>).</w:t>
      </w:r>
    </w:p>
    <w:p w14:paraId="60D8A05C" w14:textId="668AD0F9" w:rsidR="009D56D6" w:rsidRPr="009D56D6" w:rsidRDefault="009D56D6" w:rsidP="009D56D6">
      <w:pPr>
        <w:numPr>
          <w:ilvl w:val="1"/>
          <w:numId w:val="10"/>
        </w:numPr>
      </w:pPr>
      <w:r w:rsidRPr="009D56D6">
        <w:t xml:space="preserve">Example: </w:t>
      </w:r>
      <w:r w:rsidRPr="009D56D6">
        <w:rPr>
          <w:i/>
          <w:iCs/>
        </w:rPr>
        <w:t>"The product is amazing, I l</w:t>
      </w:r>
      <w:r w:rsidR="009215F0">
        <w:rPr>
          <w:i/>
          <w:iCs/>
        </w:rPr>
        <w:t>ike</w:t>
      </w:r>
      <w:r w:rsidRPr="009D56D6">
        <w:rPr>
          <w:i/>
          <w:iCs/>
        </w:rPr>
        <w:t xml:space="preserve"> it!"</w:t>
      </w:r>
      <w:r w:rsidRPr="009D56D6">
        <w:t xml:space="preserve"> → ["The", "product", "is", "amazing", ",", "I", "l</w:t>
      </w:r>
      <w:r w:rsidR="009215F0">
        <w:t>ike</w:t>
      </w:r>
      <w:r w:rsidRPr="009D56D6">
        <w:t>", "it", "!"]</w:t>
      </w:r>
    </w:p>
    <w:p w14:paraId="718CD551" w14:textId="77777777" w:rsidR="009D56D6" w:rsidRPr="009D56D6" w:rsidRDefault="009D56D6" w:rsidP="009D56D6">
      <w:pPr>
        <w:numPr>
          <w:ilvl w:val="0"/>
          <w:numId w:val="10"/>
        </w:numPr>
      </w:pPr>
      <w:r w:rsidRPr="009D56D6">
        <w:rPr>
          <w:b/>
          <w:bCs/>
        </w:rPr>
        <w:t>Understanding Context &amp; Meaning</w:t>
      </w:r>
    </w:p>
    <w:p w14:paraId="42E073D8" w14:textId="77777777" w:rsidR="009D56D6" w:rsidRPr="009D56D6" w:rsidRDefault="009D56D6" w:rsidP="009D56D6">
      <w:pPr>
        <w:numPr>
          <w:ilvl w:val="1"/>
          <w:numId w:val="10"/>
        </w:numPr>
      </w:pPr>
      <w:r w:rsidRPr="009D56D6">
        <w:t xml:space="preserve">Unlike simple word matching, </w:t>
      </w:r>
      <w:proofErr w:type="spellStart"/>
      <w:r w:rsidRPr="009D56D6">
        <w:t>RoBERTa</w:t>
      </w:r>
      <w:proofErr w:type="spellEnd"/>
      <w:r w:rsidRPr="009D56D6">
        <w:t xml:space="preserve"> uses </w:t>
      </w:r>
      <w:r w:rsidRPr="009D56D6">
        <w:rPr>
          <w:b/>
          <w:bCs/>
        </w:rPr>
        <w:t>transformer-based attention</w:t>
      </w:r>
      <w:r w:rsidRPr="009D56D6">
        <w:t xml:space="preserve"> to </w:t>
      </w:r>
      <w:proofErr w:type="spellStart"/>
      <w:r w:rsidRPr="009D56D6">
        <w:t>analyze</w:t>
      </w:r>
      <w:proofErr w:type="spellEnd"/>
      <w:r w:rsidRPr="009D56D6">
        <w:t xml:space="preserve"> the relationships between words.</w:t>
      </w:r>
    </w:p>
    <w:p w14:paraId="37C90334" w14:textId="77777777" w:rsidR="009D56D6" w:rsidRPr="009D56D6" w:rsidRDefault="009D56D6" w:rsidP="009D56D6">
      <w:pPr>
        <w:numPr>
          <w:ilvl w:val="1"/>
          <w:numId w:val="10"/>
        </w:numPr>
      </w:pPr>
      <w:r w:rsidRPr="009D56D6">
        <w:t>It knows that "not bad" is different from "bad" because it understands how words interact.</w:t>
      </w:r>
    </w:p>
    <w:p w14:paraId="358CC4A6" w14:textId="77777777" w:rsidR="009D56D6" w:rsidRPr="009D56D6" w:rsidRDefault="009D56D6" w:rsidP="009D56D6">
      <w:pPr>
        <w:numPr>
          <w:ilvl w:val="0"/>
          <w:numId w:val="10"/>
        </w:numPr>
      </w:pPr>
      <w:r w:rsidRPr="009D56D6">
        <w:rPr>
          <w:b/>
          <w:bCs/>
        </w:rPr>
        <w:t>Assigning Sentiment Scores</w:t>
      </w:r>
    </w:p>
    <w:p w14:paraId="7460D736" w14:textId="0753B716" w:rsidR="009D56D6" w:rsidRPr="009D56D6" w:rsidRDefault="009D56D6" w:rsidP="009D56D6">
      <w:pPr>
        <w:numPr>
          <w:ilvl w:val="1"/>
          <w:numId w:val="10"/>
        </w:numPr>
      </w:pPr>
      <w:r w:rsidRPr="009D56D6">
        <w:t xml:space="preserve">The model produces three scores: </w:t>
      </w:r>
      <w:r w:rsidRPr="009D56D6">
        <w:rPr>
          <w:b/>
          <w:bCs/>
        </w:rPr>
        <w:t>Negative and Positive</w:t>
      </w:r>
      <w:r w:rsidRPr="009D56D6">
        <w:t>.</w:t>
      </w:r>
    </w:p>
    <w:p w14:paraId="422D3AB0" w14:textId="77777777" w:rsidR="009D56D6" w:rsidRPr="009D56D6" w:rsidRDefault="009D56D6" w:rsidP="009D56D6">
      <w:pPr>
        <w:numPr>
          <w:ilvl w:val="1"/>
          <w:numId w:val="10"/>
        </w:numPr>
      </w:pPr>
      <w:r w:rsidRPr="009D56D6">
        <w:t>These scores represent the probability of each sentiment.</w:t>
      </w:r>
    </w:p>
    <w:p w14:paraId="5C314661" w14:textId="3C048D40" w:rsidR="009D56D6" w:rsidRPr="009D56D6" w:rsidRDefault="009D56D6" w:rsidP="009D56D6">
      <w:pPr>
        <w:numPr>
          <w:ilvl w:val="1"/>
          <w:numId w:val="10"/>
        </w:numPr>
      </w:pPr>
      <w:r w:rsidRPr="009D56D6">
        <w:t xml:space="preserve">Example: </w:t>
      </w:r>
      <w:r w:rsidRPr="009D56D6">
        <w:rPr>
          <w:i/>
          <w:iCs/>
        </w:rPr>
        <w:t>"The product is amazing, I l</w:t>
      </w:r>
      <w:r w:rsidR="009215F0">
        <w:rPr>
          <w:i/>
          <w:iCs/>
        </w:rPr>
        <w:t>ike</w:t>
      </w:r>
      <w:r w:rsidRPr="009D56D6">
        <w:rPr>
          <w:i/>
          <w:iCs/>
        </w:rPr>
        <w:t xml:space="preserve"> it!"</w:t>
      </w:r>
      <w:r w:rsidRPr="009D56D6">
        <w:t xml:space="preserve"> </w:t>
      </w:r>
    </w:p>
    <w:p w14:paraId="6965EC46" w14:textId="30BB316E" w:rsidR="009D56D6" w:rsidRPr="009D56D6" w:rsidRDefault="009D56D6" w:rsidP="009D56D6">
      <w:pPr>
        <w:numPr>
          <w:ilvl w:val="2"/>
          <w:numId w:val="10"/>
        </w:numPr>
      </w:pPr>
      <w:r w:rsidRPr="009D56D6">
        <w:rPr>
          <w:b/>
          <w:bCs/>
        </w:rPr>
        <w:t xml:space="preserve">Negative: </w:t>
      </w:r>
      <w:r w:rsidR="009215F0">
        <w:rPr>
          <w:b/>
          <w:bCs/>
        </w:rPr>
        <w:t>1</w:t>
      </w:r>
      <w:r w:rsidRPr="009D56D6">
        <w:rPr>
          <w:b/>
          <w:bCs/>
        </w:rPr>
        <w:t>5%</w:t>
      </w:r>
    </w:p>
    <w:p w14:paraId="01E59FE4" w14:textId="77777777" w:rsidR="009D56D6" w:rsidRPr="009D56D6" w:rsidRDefault="009D56D6" w:rsidP="009D56D6">
      <w:pPr>
        <w:numPr>
          <w:ilvl w:val="2"/>
          <w:numId w:val="10"/>
        </w:numPr>
      </w:pPr>
      <w:r w:rsidRPr="009D56D6">
        <w:rPr>
          <w:b/>
          <w:bCs/>
        </w:rPr>
        <w:t>Positive: 85%</w:t>
      </w:r>
      <w:r w:rsidRPr="009D56D6">
        <w:t xml:space="preserve"> → Final Prediction = </w:t>
      </w:r>
      <w:r w:rsidRPr="009D56D6">
        <w:rPr>
          <w:b/>
          <w:bCs/>
        </w:rPr>
        <w:t>Positive</w:t>
      </w:r>
    </w:p>
    <w:p w14:paraId="6133AA98" w14:textId="77777777" w:rsidR="009D56D6" w:rsidRPr="009D56D6" w:rsidRDefault="009D56D6" w:rsidP="009D56D6">
      <w:pPr>
        <w:numPr>
          <w:ilvl w:val="0"/>
          <w:numId w:val="10"/>
        </w:numPr>
      </w:pPr>
      <w:r w:rsidRPr="009D56D6">
        <w:rPr>
          <w:b/>
          <w:bCs/>
        </w:rPr>
        <w:t>Making a Final Decision</w:t>
      </w:r>
    </w:p>
    <w:p w14:paraId="16246EFA" w14:textId="77777777" w:rsidR="009D56D6" w:rsidRPr="009D56D6" w:rsidRDefault="009D56D6" w:rsidP="009D56D6">
      <w:pPr>
        <w:numPr>
          <w:ilvl w:val="1"/>
          <w:numId w:val="10"/>
        </w:numPr>
      </w:pPr>
      <w:r w:rsidRPr="009D56D6">
        <w:t>The highest probability determines the sentiment.</w:t>
      </w:r>
    </w:p>
    <w:p w14:paraId="0EC22A91" w14:textId="77777777" w:rsidR="009D56D6" w:rsidRPr="009D56D6" w:rsidRDefault="009D56D6" w:rsidP="009D56D6">
      <w:pPr>
        <w:numPr>
          <w:ilvl w:val="1"/>
          <w:numId w:val="10"/>
        </w:numPr>
      </w:pPr>
      <w:r w:rsidRPr="009D56D6">
        <w:t xml:space="preserve">If </w:t>
      </w:r>
      <w:r w:rsidRPr="009D56D6">
        <w:rPr>
          <w:b/>
          <w:bCs/>
        </w:rPr>
        <w:t>Positive &gt; 50%</w:t>
      </w:r>
      <w:r w:rsidRPr="009D56D6">
        <w:t xml:space="preserve">, the model labels it as </w:t>
      </w:r>
      <w:r w:rsidRPr="009D56D6">
        <w:rPr>
          <w:b/>
          <w:bCs/>
        </w:rPr>
        <w:t>Positive</w:t>
      </w:r>
      <w:r w:rsidRPr="009D56D6">
        <w:t xml:space="preserve">, otherwise </w:t>
      </w:r>
      <w:r w:rsidRPr="009D56D6">
        <w:rPr>
          <w:b/>
          <w:bCs/>
        </w:rPr>
        <w:t>Negative</w:t>
      </w:r>
      <w:r w:rsidRPr="009D56D6">
        <w:t>.</w:t>
      </w:r>
    </w:p>
    <w:p w14:paraId="53B996DF" w14:textId="0A008C35" w:rsidR="009D56D6" w:rsidRPr="00E452DF" w:rsidRDefault="009D56D6" w:rsidP="009D56D6">
      <w:pPr>
        <w:ind w:left="360"/>
      </w:pPr>
    </w:p>
    <w:p w14:paraId="41F81EA9" w14:textId="77777777" w:rsidR="009215F0" w:rsidRDefault="009215F0" w:rsidP="00E452DF">
      <w:pPr>
        <w:rPr>
          <w:b/>
          <w:bCs/>
        </w:rPr>
      </w:pPr>
    </w:p>
    <w:p w14:paraId="7F300F9C" w14:textId="77777777" w:rsidR="009215F0" w:rsidRDefault="009215F0" w:rsidP="00E452DF">
      <w:pPr>
        <w:rPr>
          <w:b/>
          <w:bCs/>
        </w:rPr>
      </w:pPr>
    </w:p>
    <w:p w14:paraId="1F53EDAD" w14:textId="77777777" w:rsidR="009215F0" w:rsidRDefault="009215F0" w:rsidP="00E452DF">
      <w:pPr>
        <w:rPr>
          <w:b/>
          <w:bCs/>
        </w:rPr>
      </w:pPr>
    </w:p>
    <w:p w14:paraId="0EB3BA70" w14:textId="66BD1734" w:rsidR="00E452DF" w:rsidRDefault="00E452DF" w:rsidP="00E452DF">
      <w:pPr>
        <w:rPr>
          <w:b/>
          <w:bCs/>
        </w:rPr>
      </w:pPr>
      <w:r w:rsidRPr="00E452DF">
        <w:rPr>
          <w:b/>
          <w:bCs/>
        </w:rPr>
        <w:lastRenderedPageBreak/>
        <w:t>Stanza Sentiment Analysis</w:t>
      </w:r>
    </w:p>
    <w:p w14:paraId="72768DF4" w14:textId="2AE9C560" w:rsidR="009215F0" w:rsidRDefault="009215F0" w:rsidP="00E452DF">
      <w:r w:rsidRPr="009215F0">
        <w:t xml:space="preserve">Stanza is an NLP that processes text to determine sentiment. It first tokenizes the text, breaking it into words and sentences. Then, it </w:t>
      </w:r>
      <w:proofErr w:type="spellStart"/>
      <w:r w:rsidRPr="009215F0">
        <w:t>analyzes</w:t>
      </w:r>
      <w:proofErr w:type="spellEnd"/>
      <w:r w:rsidRPr="009215F0">
        <w:t xml:space="preserve"> the structure and meaning of the words before assigning a sentiment score: 0 for Negative, 1 for Positive. If a sentence has strong positive words, it is classified as Positive; if it contains strong negative words, it is classified as Negative. </w:t>
      </w:r>
    </w:p>
    <w:p w14:paraId="1C948012" w14:textId="77777777" w:rsidR="009215F0" w:rsidRPr="009215F0" w:rsidRDefault="009215F0" w:rsidP="00E452DF"/>
    <w:p w14:paraId="101A8D4A" w14:textId="77777777" w:rsidR="00E452DF" w:rsidRPr="00E452DF" w:rsidRDefault="00E452DF" w:rsidP="00E452DF">
      <w:pPr>
        <w:rPr>
          <w:b/>
          <w:bCs/>
        </w:rPr>
      </w:pPr>
      <w:r w:rsidRPr="00E452DF">
        <w:rPr>
          <w:b/>
          <w:bCs/>
        </w:rPr>
        <w:t>GPT-3.5-Turbo Sentiment Analysis</w:t>
      </w:r>
    </w:p>
    <w:p w14:paraId="3014B979" w14:textId="40061EFC" w:rsidR="00120B19" w:rsidRPr="009215F0" w:rsidRDefault="009215F0">
      <w:pPr>
        <w:rPr>
          <w:lang w:val="en-US"/>
        </w:rPr>
      </w:pPr>
      <w:r w:rsidRPr="009215F0">
        <w:t>GPT is a large language model that classifies sentiment based on natural language understanding rather than predefined rules or training on specific sentiment datasets. It interprets the overall meaning and intent of a sentence before assigning a sentiment</w:t>
      </w:r>
    </w:p>
    <w:p w14:paraId="77A40EAB" w14:textId="43FA847F" w:rsidR="00E452DF" w:rsidRDefault="00E452DF">
      <w:pPr>
        <w:rPr>
          <w:lang w:val="en-US"/>
        </w:rPr>
      </w:pPr>
      <w:r w:rsidRPr="00E452DF">
        <w:rPr>
          <w:noProof/>
          <w:lang w:val="en-US"/>
        </w:rPr>
        <w:drawing>
          <wp:inline distT="0" distB="0" distL="0" distR="0" wp14:anchorId="7CB9D765" wp14:editId="519A0734">
            <wp:extent cx="5731510" cy="3338830"/>
            <wp:effectExtent l="0" t="0" r="2540" b="0"/>
            <wp:docPr id="71683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0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8D33" w14:textId="1EFAF34F" w:rsidR="00B877FC" w:rsidRDefault="00E452DF">
      <w:pPr>
        <w:rPr>
          <w:lang w:val="en-US"/>
        </w:rPr>
      </w:pPr>
      <w:r w:rsidRPr="00E452DF">
        <w:rPr>
          <w:noProof/>
          <w:lang w:val="en-US"/>
        </w:rPr>
        <w:lastRenderedPageBreak/>
        <w:drawing>
          <wp:inline distT="0" distB="0" distL="0" distR="0" wp14:anchorId="1C54D0F4" wp14:editId="41FF6912">
            <wp:extent cx="5731510" cy="3740150"/>
            <wp:effectExtent l="0" t="0" r="2540" b="0"/>
            <wp:docPr id="10914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6594" w14:textId="77777777" w:rsidR="00E452DF" w:rsidRDefault="00E452DF">
      <w:pPr>
        <w:rPr>
          <w:lang w:val="en-US"/>
        </w:rPr>
      </w:pPr>
    </w:p>
    <w:p w14:paraId="433B1E38" w14:textId="5001AF47" w:rsidR="00E452DF" w:rsidRDefault="00E452DF">
      <w:pPr>
        <w:rPr>
          <w:lang w:val="en-US"/>
        </w:rPr>
      </w:pPr>
      <w:r w:rsidRPr="00E452DF">
        <w:rPr>
          <w:noProof/>
          <w:lang w:val="en-US"/>
        </w:rPr>
        <w:drawing>
          <wp:inline distT="0" distB="0" distL="0" distR="0" wp14:anchorId="6BAE12F4" wp14:editId="63218F49">
            <wp:extent cx="5731510" cy="3787775"/>
            <wp:effectExtent l="0" t="0" r="2540" b="3175"/>
            <wp:docPr id="127157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8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ED5D" w14:textId="18C9CC69" w:rsidR="00B877FC" w:rsidRDefault="00E452DF">
      <w:pPr>
        <w:rPr>
          <w:lang w:val="en-US"/>
        </w:rPr>
      </w:pPr>
      <w:r w:rsidRPr="00E452DF">
        <w:rPr>
          <w:noProof/>
          <w:lang w:val="en-US"/>
        </w:rPr>
        <w:lastRenderedPageBreak/>
        <w:drawing>
          <wp:inline distT="0" distB="0" distL="0" distR="0" wp14:anchorId="10B3A4CD" wp14:editId="5E90F07D">
            <wp:extent cx="5731510" cy="4537710"/>
            <wp:effectExtent l="0" t="0" r="2540" b="0"/>
            <wp:docPr id="46122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5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96A0" w14:textId="70DF20A7" w:rsidR="00B877FC" w:rsidRDefault="00B877FC">
      <w:pPr>
        <w:rPr>
          <w:lang w:val="en-US"/>
        </w:rPr>
      </w:pPr>
    </w:p>
    <w:p w14:paraId="5BAF2D65" w14:textId="6FC1F03A" w:rsidR="00AC53DE" w:rsidRDefault="009215F0">
      <w:pPr>
        <w:rPr>
          <w:lang w:val="en-US"/>
        </w:rPr>
      </w:pPr>
      <w:r w:rsidRPr="009215F0">
        <w:rPr>
          <w:noProof/>
          <w:lang w:val="en-US"/>
        </w:rPr>
        <w:drawing>
          <wp:inline distT="0" distB="0" distL="0" distR="0" wp14:anchorId="7E29C3AC" wp14:editId="75ED1BD9">
            <wp:extent cx="5920740" cy="2903220"/>
            <wp:effectExtent l="0" t="0" r="3810" b="0"/>
            <wp:docPr id="133793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3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FEDA" w14:textId="34D303ED" w:rsidR="0051275F" w:rsidRDefault="0051275F">
      <w:pPr>
        <w:rPr>
          <w:b/>
          <w:bCs/>
        </w:rPr>
      </w:pPr>
    </w:p>
    <w:p w14:paraId="4C497478" w14:textId="77777777" w:rsidR="009215F0" w:rsidRDefault="009215F0">
      <w:pPr>
        <w:rPr>
          <w:lang w:val="en-US"/>
        </w:rPr>
      </w:pPr>
    </w:p>
    <w:p w14:paraId="4264A97C" w14:textId="77777777" w:rsidR="0051275F" w:rsidRDefault="0051275F">
      <w:pPr>
        <w:rPr>
          <w:lang w:val="en-US"/>
        </w:rPr>
      </w:pPr>
    </w:p>
    <w:p w14:paraId="4D33CA42" w14:textId="77777777" w:rsidR="008B19BA" w:rsidRPr="008B19BA" w:rsidRDefault="008B19BA" w:rsidP="008B19BA">
      <w:pPr>
        <w:rPr>
          <w:b/>
          <w:bCs/>
        </w:rPr>
      </w:pPr>
      <w:r w:rsidRPr="008B19BA">
        <w:rPr>
          <w:b/>
          <w:bCs/>
        </w:rPr>
        <w:lastRenderedPageBreak/>
        <w:t>Conclusion</w:t>
      </w:r>
    </w:p>
    <w:p w14:paraId="56E33279" w14:textId="77777777" w:rsidR="008B19BA" w:rsidRPr="008B19BA" w:rsidRDefault="008B19BA" w:rsidP="008B19BA">
      <w:pPr>
        <w:numPr>
          <w:ilvl w:val="0"/>
          <w:numId w:val="9"/>
        </w:numPr>
      </w:pPr>
      <w:r w:rsidRPr="008B19BA">
        <w:rPr>
          <w:b/>
          <w:bCs/>
        </w:rPr>
        <w:t>GPT-3.5-Turbo performed best</w:t>
      </w:r>
      <w:r w:rsidRPr="008B19BA">
        <w:t xml:space="preserve"> for strict binary classification.</w:t>
      </w:r>
    </w:p>
    <w:p w14:paraId="65142665" w14:textId="77777777" w:rsidR="008B19BA" w:rsidRPr="008B19BA" w:rsidRDefault="008B19BA" w:rsidP="008B19BA">
      <w:pPr>
        <w:numPr>
          <w:ilvl w:val="0"/>
          <w:numId w:val="9"/>
        </w:numPr>
      </w:pPr>
      <w:proofErr w:type="spellStart"/>
      <w:r w:rsidRPr="008B19BA">
        <w:rPr>
          <w:b/>
          <w:bCs/>
        </w:rPr>
        <w:t>RoBERTa</w:t>
      </w:r>
      <w:proofErr w:type="spellEnd"/>
      <w:r w:rsidRPr="008B19BA">
        <w:rPr>
          <w:b/>
          <w:bCs/>
        </w:rPr>
        <w:t xml:space="preserve"> is a strong contender</w:t>
      </w:r>
      <w:r w:rsidRPr="008B19BA">
        <w:t xml:space="preserve"> but needs careful threshold tuning.</w:t>
      </w:r>
    </w:p>
    <w:p w14:paraId="5111D3BF" w14:textId="77777777" w:rsidR="008B19BA" w:rsidRPr="008B19BA" w:rsidRDefault="008B19BA" w:rsidP="008B19BA">
      <w:pPr>
        <w:numPr>
          <w:ilvl w:val="0"/>
          <w:numId w:val="9"/>
        </w:numPr>
      </w:pPr>
      <w:r w:rsidRPr="008B19BA">
        <w:rPr>
          <w:b/>
          <w:bCs/>
        </w:rPr>
        <w:t>Stanza is lightweight but less accurate</w:t>
      </w:r>
      <w:r w:rsidRPr="008B19BA">
        <w:t xml:space="preserve"> compared to transformer-based models.</w:t>
      </w:r>
    </w:p>
    <w:p w14:paraId="2995F34F" w14:textId="1E4A6D4C" w:rsidR="0051275F" w:rsidRDefault="0051275F">
      <w:pPr>
        <w:rPr>
          <w:lang w:val="en-US"/>
        </w:rPr>
      </w:pPr>
    </w:p>
    <w:p w14:paraId="2D987F49" w14:textId="19D40E44" w:rsidR="00206171" w:rsidRPr="00120B19" w:rsidRDefault="00BB363F" w:rsidP="00206171">
      <w:pPr>
        <w:rPr>
          <w:lang w:val="en-US"/>
        </w:rPr>
      </w:pPr>
      <w:r>
        <w:rPr>
          <w:lang w:val="en-US"/>
        </w:rPr>
        <w:br/>
      </w:r>
    </w:p>
    <w:bookmarkEnd w:id="0"/>
    <w:p w14:paraId="35740C1D" w14:textId="06FC407D" w:rsidR="00BB363F" w:rsidRPr="00120B19" w:rsidRDefault="00BB363F">
      <w:pPr>
        <w:rPr>
          <w:lang w:val="en-US"/>
        </w:rPr>
      </w:pPr>
    </w:p>
    <w:sectPr w:rsidR="00BB363F" w:rsidRPr="0012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598"/>
    <w:multiLevelType w:val="multilevel"/>
    <w:tmpl w:val="2A28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A574A"/>
    <w:multiLevelType w:val="multilevel"/>
    <w:tmpl w:val="D41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F6DA9"/>
    <w:multiLevelType w:val="multilevel"/>
    <w:tmpl w:val="7DA4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B58C1"/>
    <w:multiLevelType w:val="multilevel"/>
    <w:tmpl w:val="360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B5B54"/>
    <w:multiLevelType w:val="multilevel"/>
    <w:tmpl w:val="D07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A25EB"/>
    <w:multiLevelType w:val="multilevel"/>
    <w:tmpl w:val="B08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5B2A"/>
    <w:multiLevelType w:val="multilevel"/>
    <w:tmpl w:val="2CD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F4542"/>
    <w:multiLevelType w:val="multilevel"/>
    <w:tmpl w:val="80D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A38CD"/>
    <w:multiLevelType w:val="multilevel"/>
    <w:tmpl w:val="B09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D6AEC"/>
    <w:multiLevelType w:val="multilevel"/>
    <w:tmpl w:val="5FA0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351793">
    <w:abstractNumId w:val="4"/>
  </w:num>
  <w:num w:numId="2" w16cid:durableId="647243855">
    <w:abstractNumId w:val="9"/>
  </w:num>
  <w:num w:numId="3" w16cid:durableId="1833328380">
    <w:abstractNumId w:val="3"/>
  </w:num>
  <w:num w:numId="4" w16cid:durableId="134227850">
    <w:abstractNumId w:val="5"/>
  </w:num>
  <w:num w:numId="5" w16cid:durableId="1981612592">
    <w:abstractNumId w:val="1"/>
  </w:num>
  <w:num w:numId="6" w16cid:durableId="971861755">
    <w:abstractNumId w:val="7"/>
  </w:num>
  <w:num w:numId="7" w16cid:durableId="1340228734">
    <w:abstractNumId w:val="8"/>
  </w:num>
  <w:num w:numId="8" w16cid:durableId="684284152">
    <w:abstractNumId w:val="6"/>
  </w:num>
  <w:num w:numId="9" w16cid:durableId="1682196329">
    <w:abstractNumId w:val="0"/>
  </w:num>
  <w:num w:numId="10" w16cid:durableId="1038554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19"/>
    <w:rsid w:val="00102DB4"/>
    <w:rsid w:val="00120B19"/>
    <w:rsid w:val="002055AD"/>
    <w:rsid w:val="00206171"/>
    <w:rsid w:val="002C3F48"/>
    <w:rsid w:val="0051275F"/>
    <w:rsid w:val="005A6C6F"/>
    <w:rsid w:val="0080280F"/>
    <w:rsid w:val="008959AE"/>
    <w:rsid w:val="008B19BA"/>
    <w:rsid w:val="009215F0"/>
    <w:rsid w:val="00922ADE"/>
    <w:rsid w:val="00977BBE"/>
    <w:rsid w:val="009D56D6"/>
    <w:rsid w:val="00AA788F"/>
    <w:rsid w:val="00AC53DE"/>
    <w:rsid w:val="00AE32CA"/>
    <w:rsid w:val="00B877FC"/>
    <w:rsid w:val="00BB363F"/>
    <w:rsid w:val="00BB7AC7"/>
    <w:rsid w:val="00BD123A"/>
    <w:rsid w:val="00E452DF"/>
    <w:rsid w:val="00F80314"/>
    <w:rsid w:val="00FC4BDC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8D6E"/>
  <w15:chartTrackingRefBased/>
  <w15:docId w15:val="{587A67BA-8F83-4F86-9D47-882367E1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703C-3CA4-4653-A342-5CFF8DC1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10431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Sanjay Patil(UST,IN)</dc:creator>
  <cp:keywords/>
  <dc:description/>
  <cp:lastModifiedBy>Sameer Sanjay Patil(UST,IN)</cp:lastModifiedBy>
  <cp:revision>10</cp:revision>
  <dcterms:created xsi:type="dcterms:W3CDTF">2025-03-12T12:00:00Z</dcterms:created>
  <dcterms:modified xsi:type="dcterms:W3CDTF">2025-03-27T04:41:00Z</dcterms:modified>
</cp:coreProperties>
</file>