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Gesture Recognition</w:t>
      </w:r>
    </w:p>
    <w:p>
      <w:pPr>
        <w:pStyle w:val="Normal"/>
        <w:jc w:val="center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Project &amp; Model Report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Neural Network Architecture development and training: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started by building a basic CNN+RNN model without using any dropouts. GRU was selected as it has fewer parameters than LSTM, as it lacks an output gate.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experimented with different models by using different model configurations and hyperparameters such as introducing dropouts, using L2 regularization in combination with different optimizers.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also experimented with SGD() and Adam() optimizers but finally used Adam() as it lead to improvement in model’s accuracy.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Due to the limited computational capacity we could not experiment with other optimizers such as Adagrad and Adadelta as these take a lot of time to run.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also played around with different learning rates and ReduceLROnPlateau was used to decrease the learning rate 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To overcome the issue of overfitting we used Batch Normalization, pooling and dropout layers.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Then we used Conv3D and experimented with different model configurations to arrive at the final model.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6"/>
        <w:gridCol w:w="2724"/>
        <w:gridCol w:w="1980"/>
        <w:gridCol w:w="1752"/>
        <w:gridCol w:w="2388"/>
      </w:tblGrid>
      <w:tr>
        <w:trPr>
          <w:trHeight w:val="396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Model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Accuracy </w:t>
            </w:r>
            <w:r>
              <w:rPr>
                <w:b/>
                <w:bCs/>
              </w:rPr>
              <w:t>(%)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Decision &amp; Explanation</w:t>
            </w:r>
          </w:p>
        </w:tc>
      </w:tr>
      <w:tr>
        <w:trPr>
          <w:trHeight w:val="1013" w:hRule="atLeast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Conv2D layers + GRU Layer+ Adam optimizer + No dropout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99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71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Over-fitting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Training accuracy was high. So, we introduced dropouts </w:t>
            </w:r>
          </w:p>
        </w:tc>
      </w:tr>
      <w:tr>
        <w:trPr>
          <w:trHeight w:val="92" w:hRule="atLeast"/>
        </w:trPr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ADDING MORE LAYERS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Conv2D layers + GRU Layer+ Adam optimiser + Dropout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93.33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70.5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The over-fitting slightly reduced but was still high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We thought of employing L2 regularization in Model 2 in next ste 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Conv2D layers + GRU Layer+ Adam optimiser + dropout + L2 regularization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93.9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72.4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Val Accuracy Dropped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Still overfitting. We need to change the optimizer to SDG for the next steps 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Conv2D layers + GRU Layer+ SDG optimiser + dropout + L2 regularization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71.7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52.4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Over-fitting problem resolved to some extent; however training / validation accuracy is quite low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 reverted the SDG optimizer as it reduced the accuracy on training / validation data and continued experimenting with Adam optimizer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CHANGING FILTER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Conv3D layers + Dropout + Batch Training .59 Validation The accuracy on train and validation data becomes almost As the Accuracy got reduced, we experimented Normalization + L2 Regularization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64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32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The accuracy on train and validation data becomes almost equal, but its seems to be under-fitting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As the Accuracy got reduced, we experimented with Transfer Learning in next step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TRANSFER LEARNING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(Resnet50) + dropout + GRU Layer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71.8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76.2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Number of trainable parameters became quite high (25,126,46 9)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Let Experiment with Another NN : VGGNE T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(VGGNET) + dropout + GRU Layer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68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61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Under-fitting observed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Let Experiment with Another NN : mobilenet 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 (</w:t>
            </w:r>
            <w:r>
              <w:rPr>
                <w:b w:val="false"/>
                <w:bCs w:val="false"/>
              </w:rPr>
              <w:t>M</w:t>
            </w:r>
            <w:r>
              <w:rPr>
                <w:b w:val="false"/>
                <w:bCs w:val="false"/>
              </w:rPr>
              <w:t>obilenet) + dropout + GRU Layer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97.3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90.48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High Accuracy both on train / validation data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Accuracy Improved with MobileNet Arch, as its has lightweight design &amp; high speed performance as compared to other used Arch.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INCREASE BATCH SIZE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epoch (30 )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99.3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89.5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Increasing epoch does not increased validation accuracy.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Let experiment with increasing batch size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epoch + Increased Batch Size(20)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93.2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98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High Accuracy on Training / validation Data 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Experimenting with batch size</w:t>
            </w:r>
          </w:p>
        </w:tc>
      </w:tr>
      <w:tr>
        <w:trPr/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Batch Size(25)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>97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/>
                <w:bCs/>
              </w:rPr>
              <w:t>97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 Accuracy on Training / validation Data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MODEL SELECTED.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Observations: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The training time increased in proportion with the number of trainable parameters.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A large batch size value was giving GPU Out of memory error. So we started with a batch size of 15 and gradually moved till batch size of 25.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A small batch helped reducing training time but it had a trade off on model accuracy.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Transfer learning boosted the overall accuracy of the model. We made use of the Resnet50 ,VGGNET and MobileNet Architecture .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We took the model with MobileNet architecture as the final model due to its light weight design and high speed performance coupled with low maintenance as compared to other well-known architectures like VGG16, AlexNet, GoogleNet etc. 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  <w:u w:val="none"/>
        </w:rPr>
        <w:t>------------------------------------------------------------------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Result</w:t>
      </w:r>
      <w:r>
        <w:rPr>
          <w:b w:val="false"/>
          <w:bCs w:val="false"/>
          <w:sz w:val="28"/>
          <w:szCs w:val="28"/>
          <w:u w:val="none"/>
        </w:rPr>
        <w:t xml:space="preserve">: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Model 1</w:t>
      </w:r>
      <w:r>
        <w:rPr>
          <w:b w:val="false"/>
          <w:bCs w:val="false"/>
          <w:sz w:val="28"/>
          <w:szCs w:val="28"/>
          <w:u w:val="none"/>
        </w:rPr>
        <w:t>1</w:t>
      </w:r>
      <w:r>
        <w:rPr>
          <w:b w:val="false"/>
          <w:bCs w:val="false"/>
          <w:sz w:val="28"/>
          <w:szCs w:val="28"/>
          <w:u w:val="none"/>
        </w:rPr>
        <w:t xml:space="preserve"> --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(</w:t>
            </w:r>
            <w:r>
              <w:rPr>
                <w:b w:val="false"/>
                <w:bCs w:val="false"/>
              </w:rPr>
              <w:t>MobileNet</w:t>
            </w:r>
            <w:r>
              <w:rPr>
                <w:b w:val="false"/>
                <w:bCs w:val="false"/>
              </w:rPr>
              <w:t xml:space="preserve">) + dropout + GRU Layer + Increased Batch Size(25) 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  <w:r>
              <w:rPr>
                <w:b/>
                <w:bCs/>
              </w:rPr>
              <w:t xml:space="preserve">97%                         </w:t>
            </w:r>
            <w:r>
              <w:rPr>
                <w:b/>
                <w:bCs/>
              </w:rPr>
              <w:t>VALIDATION</w:t>
            </w:r>
            <w:r>
              <w:rPr/>
              <w:t xml:space="preserve">: </w:t>
            </w:r>
            <w:r>
              <w:rPr>
                <w:b/>
                <w:bCs/>
              </w:rPr>
              <w:t>97%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Number of trainable parameters:  3,420,549</w:t>
            </w:r>
          </w:p>
        </w:tc>
      </w:tr>
    </w:tbl>
    <w:p>
      <w:pPr>
        <w:pStyle w:val="Normal"/>
        <w:rPr/>
      </w:pPr>
      <w:r>
        <w:rPr>
          <w:b/>
          <w:bCs/>
          <w:sz w:val="28"/>
          <w:szCs w:val="28"/>
          <w:u w:val="none"/>
        </w:rPr>
        <w:t>Reason</w:t>
      </w:r>
      <w:r>
        <w:rPr>
          <w:b w:val="false"/>
          <w:bCs w:val="false"/>
          <w:sz w:val="28"/>
          <w:szCs w:val="28"/>
          <w:u w:val="none"/>
        </w:rPr>
        <w:t xml:space="preserve">: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1. </w:t>
      </w:r>
      <w:r>
        <w:rPr>
          <w:b w:val="false"/>
          <w:bCs w:val="false"/>
          <w:sz w:val="28"/>
          <w:szCs w:val="28"/>
          <w:u w:val="none"/>
        </w:rPr>
        <w:t>Good Fit.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8"/>
          <w:szCs w:val="28"/>
          <w:u w:val="none"/>
        </w:rPr>
        <w:t xml:space="preserve">2. </w:t>
      </w:r>
      <w:r>
        <w:rPr>
          <w:b w:val="false"/>
          <w:bCs w:val="false"/>
          <w:sz w:val="28"/>
          <w:szCs w:val="28"/>
          <w:u w:val="none"/>
        </w:rPr>
        <w:t xml:space="preserve">Less </w:t>
      </w:r>
      <w:r>
        <w:rPr>
          <w:b w:val="false"/>
          <w:bCs w:val="false"/>
          <w:sz w:val="28"/>
          <w:szCs w:val="28"/>
          <w:u w:val="none"/>
        </w:rPr>
        <w:t>Number of Parameters.</w:t>
      </w:r>
    </w:p>
    <w:sectPr>
      <w:type w:val="nextPage"/>
      <w:pgSz w:w="12240" w:h="15840"/>
      <w:pgMar w:left="1440" w:right="1440" w:gutter="0" w:header="0" w:top="672" w:footer="0" w:bottom="5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LibreOffice/7.4.1.2$Windows_X86_64 LibreOffice_project/3c58a8f3a960df8bc8fd77b461821e42c061c5f0</Application>
  <AppVersion>15.0000</AppVersion>
  <Pages>3</Pages>
  <Words>726</Words>
  <Characters>3924</Characters>
  <CharactersWithSpaces>4606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2023-03-12T21:14:44Z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