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SAJANDEEP CHEEMA</w:t>
      </w:r>
    </w:p>
    <w:p>
      <w:pPr>
        <w:spacing w:after="20"/>
        <w:jc w:val="center"/>
      </w:pPr>
      <w:r>
        <w:rPr>
          <w:rFonts w:ascii="Arial" w:cs="Arial" w:eastAsia="Arial" w:hAnsi="Arial"/>
          <w:sz w:val="18"/>
          <w:szCs w:val="18"/>
        </w:rPr>
        <w:t xml:space="preserve">Paramus, NJ (Open to Remote)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  |  </w:t>
      </w:r>
      <w:hyperlink w:history="1" r:id="rIdziruoves9fsw99nxr4_34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sajandeepcheema@gmail.com</w:t>
        </w:r>
      </w:hyperlink>
    </w:p>
    <w:p>
      <w:pPr>
        <w:spacing w:after="60"/>
        <w:jc w:val="center"/>
      </w:pPr>
      <w:hyperlink w:history="1" r:id="rIddjss4wiud7pwg5bzeetgx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linkedin.com/in/sajandeep-cheema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 |  </w:t>
      </w:r>
      <w:hyperlink w:history="1" r:id="rId_penprytuk6gmbtzoxy1k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github.com/sajc30</w:t>
        </w:r>
      </w:hyperlink>
      <w:r>
        <w:rPr>
          <w:rFonts w:ascii="Arial" w:cs="Arial" w:eastAsia="Arial" w:hAnsi="Arial"/>
          <w:color w:val="999999"/>
          <w:sz w:val="18"/>
          <w:szCs w:val="18"/>
        </w:rPr>
        <w:t xml:space="preserve">  |  </w:t>
      </w:r>
      <w:hyperlink w:history="1" r:id="rId9fqwljw2jemw7htbxxise">
        <w:r>
          <w:rPr>
            <w:rStyle w:val="Hyperlink"/>
            <w:rFonts w:ascii="Arial" w:cs="Arial" w:eastAsia="Arial" w:hAnsi="Arial"/>
            <w:color w:val="1155CC"/>
            <w:sz w:val="18"/>
            <w:szCs w:val="18"/>
          </w:rPr>
          <w:t xml:space="preserve">sajc30-portfolio-website.netlify.app</w:t>
        </w:r>
      </w:hyperlink>
    </w:p>
    <w:p>
      <w:pPr>
        <w:pBdr>
          <w:bottom w:val="single" w:color="1F3864" w:sz="6" w:space="2"/>
        </w:pBdr>
        <w:spacing w:after="55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8" w:before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Rutgers University – New Brunswick</w:t>
      </w:r>
      <w:r>
        <w:rPr>
          <w:rFonts w:ascii="Arial" w:cs="Arial" w:eastAsia="Arial" w:hAnsi="Arial"/>
          <w:sz w:val="21"/>
          <w:szCs w:val="21"/>
        </w:rPr>
        <w:t xml:space="preserve">  |  B.S. Computer Science  |  GPA: 3.53/4.0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2022 – 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Relevant coursework: </w:t>
      </w:r>
      <w:r>
        <w:rPr>
          <w:rFonts w:ascii="Arial" w:cs="Arial" w:eastAsia="Arial" w:hAnsi="Arial"/>
          <w:sz w:val="19"/>
          <w:szCs w:val="19"/>
        </w:rPr>
        <w:t xml:space="preserve">Intro to Computer Science, Data Structures, Computer Architecture, Discrete Math I, Discrete Math II, Principles of Information &amp; Data Management, Design &amp; Analysis of Computer Algorithms, Software Methodology, Data Management for Data Science, Imaging &amp; Multimedia, Intro to Artificial Intelligence, Deep Learning.</w:t>
      </w:r>
    </w:p>
    <w:p>
      <w:pPr>
        <w:pBdr>
          <w:bottom w:val="single" w:color="1F3864" w:sz="6" w:space="2"/>
        </w:pBdr>
        <w:spacing w:after="55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8" w:before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Sentari AI</w:t>
      </w:r>
      <w:r>
        <w:rPr>
          <w:rFonts w:ascii="Arial" w:cs="Arial" w:eastAsia="Arial" w:hAnsi="Arial"/>
          <w:sz w:val="21"/>
          <w:szCs w:val="21"/>
        </w:rPr>
        <w:t xml:space="preserve">  |  Software Engineer Intern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Jun 2025 – Aug 2025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Python, FastAPI, OpenAI API, multi-agent systems, Supabase/PostgreSQL, AWS, Git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sz w:val="20"/>
          <w:szCs w:val="20"/>
        </w:rPr>
        <w:t xml:space="preserve">Built the company’s core AI response-generation engine, powering 2,000+ requests per day, by designing a custom multi-agent framework on OpenAI’s GPT models as a founding engineer.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sz w:val="20"/>
          <w:szCs w:val="20"/>
        </w:rPr>
        <w:t xml:space="preserve">Increased adaptive response accuracy by 40% by architecting a dynamic Supabase/PostgreSQL data layer that captures evolving user-interaction data.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sz w:val="20"/>
          <w:szCs w:val="20"/>
        </w:rPr>
        <w:t xml:space="preserve">Enabled secure, production-grade API access for 800 concurrent users at launch, by shipping a FastAPI backend with OAuth2/JWT authentication, structured error handling, and CORS on AWS infrastructure.</w:t>
      </w:r>
    </w:p>
    <w:p>
      <w:pPr>
        <w:pBdr>
          <w:bottom w:val="single" w:color="1F3864" w:sz="6" w:space="2"/>
        </w:pBdr>
        <w:spacing w:after="55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8" w:before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Iron Blueprint</w:t>
      </w:r>
      <w:r>
        <w:rPr>
          <w:rFonts w:ascii="Arial" w:cs="Arial" w:eastAsia="Arial" w:hAnsi="Arial"/>
          <w:sz w:val="21"/>
          <w:szCs w:val="21"/>
        </w:rPr>
        <w:t xml:space="preserve">  |  Cross-platform gym tracking app (ongoing)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2025 – Present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Next.js, TypeScript, SwiftUI, Supabase (Postgres, Auth, RLS), TanStack Query, Zustand, Turborepo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sz w:val="20"/>
          <w:szCs w:val="20"/>
        </w:rPr>
        <w:t xml:space="preserve">Shipped a cross-platform fitness app used by 200+ beta testers, by building a Next.js/TypeScript web dashboard and native SwiftUI iOS app on one shared Supabase Postgres backend across two platforms.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sz w:val="20"/>
          <w:szCs w:val="20"/>
        </w:rPr>
        <w:t xml:space="preserve">Eliminated client-side data-integrity risk across both clients by enforcing Postgres triggers and Row-Level Security that auto-derive personal records on every set write and isolate per-user data.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sz w:val="20"/>
          <w:szCs w:val="20"/>
        </w:rPr>
        <w:t xml:space="preserve">Prevented data loss during reloads and device locks by designing a persisted Zustand store paired with TanStack Query for resilient client-side session state.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sz w:val="20"/>
          <w:szCs w:val="20"/>
        </w:rPr>
        <w:t xml:space="preserve">Cut cross-codebase debugging time by 40% (roughly 5 hours per bug), by using Claude Code and Cursor to triage issues across the TypeScript and Swift codebases in parallel.</w:t>
      </w:r>
    </w:p>
    <w:p>
      <w:pPr>
        <w:tabs>
          <w:tab w:val="right" w:pos="9360"/>
        </w:tabs>
        <w:spacing w:after="8" w:before="11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AI Cyber Threat Detector</w:t>
      </w:r>
      <w:r>
        <w:rPr>
          <w:rFonts w:ascii="Arial" w:cs="Arial" w:eastAsia="Arial" w:hAnsi="Arial"/>
          <w:sz w:val="21"/>
          <w:szCs w:val="21"/>
        </w:rPr>
        <w:t xml:space="preserve">  |  System log analysis and threat detection app</w:t>
      </w:r>
      <w:r>
        <w:rPr>
          <w:rFonts w:ascii="Arial" w:cs="Arial" w:eastAsia="Arial" w:hAnsi="Arial"/>
          <w:sz w:val="21"/>
          <w:szCs w:val="21"/>
        </w:rPr>
        <w:t xml:space="preserve">	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2024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Flask, pandas, regex, REST APIs, Matplotlib, TensorFlow, AWS, CI/CD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sz w:val="20"/>
          <w:szCs w:val="20"/>
        </w:rPr>
        <w:t xml:space="preserve">Classified 2,000+ log entries into structured threat summaries, by building a Flask REST API that parses raw system logs using pandas and regex.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sz w:val="20"/>
          <w:szCs w:val="20"/>
        </w:rPr>
        <w:t xml:space="preserve">Flagged anomalous behavior with 95% accuracy, by training a TensorFlow model to classify threats from parsed log features.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sz w:val="20"/>
          <w:szCs w:val="20"/>
        </w:rPr>
        <w:t xml:space="preserve">Cut manual log review time by visualizing threat trends in Matplotlib and automating deployment through a CI/CD pipeline.</w:t>
      </w:r>
    </w:p>
    <w:p>
      <w:pPr>
        <w:pBdr>
          <w:bottom w:val="single" w:color="1F3864" w:sz="6" w:space="2"/>
        </w:pBdr>
        <w:spacing w:after="55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Arial" w:cs="Arial" w:eastAsia="Arial" w:hAnsi="Arial"/>
          <w:sz w:val="20"/>
          <w:szCs w:val="20"/>
        </w:rPr>
        <w:t xml:space="preserve">IBM Full Stack Software Developer (Coursera) — 12-course program covering HTML, CSS, JavaScript, React, Python, Node.js, Express, Docker, Kubernetes, and SQL.</w:t>
      </w:r>
    </w:p>
    <w:p>
      <w:pPr>
        <w:pBdr>
          <w:bottom w:val="single" w:color="1F3864" w:sz="6" w:space="2"/>
        </w:pBdr>
        <w:spacing w:after="55" w:before="15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2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Python, Java, TypeScript, JavaScript, Swift, SQL, C, HTML, CSS</w:t>
      </w:r>
    </w:p>
    <w:p>
      <w:pPr>
        <w:spacing w:after="2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/ ML: </w:t>
      </w:r>
      <w:r>
        <w:rPr>
          <w:rFonts w:ascii="Arial" w:cs="Arial" w:eastAsia="Arial" w:hAnsi="Arial"/>
          <w:sz w:val="19"/>
          <w:szCs w:val="19"/>
        </w:rPr>
        <w:t xml:space="preserve">OpenAI API, multi-agent systems, LangGraph, LangChain, TensorFlow, PyTorch, prompt engineering, Claude Code, Cursor, Codex</w:t>
      </w:r>
    </w:p>
    <w:p>
      <w:pPr>
        <w:spacing w:after="2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Backend: </w:t>
      </w:r>
      <w:r>
        <w:rPr>
          <w:rFonts w:ascii="Arial" w:cs="Arial" w:eastAsia="Arial" w:hAnsi="Arial"/>
          <w:sz w:val="19"/>
          <w:szCs w:val="19"/>
        </w:rPr>
        <w:t xml:space="preserve">FastAPI, Node.js, Express, Django, Flask, REST APIs, OAuth2/JWT</w:t>
      </w:r>
    </w:p>
    <w:p>
      <w:pPr>
        <w:spacing w:after="2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Next.js, SwiftUI, Tailwind CSS, TanStack Query, Zustand</w:t>
      </w:r>
    </w:p>
    <w:p>
      <w:pPr>
        <w:spacing w:after="22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 &amp; Cloud: </w:t>
      </w:r>
      <w:r>
        <w:rPr>
          <w:rFonts w:ascii="Arial" w:cs="Arial" w:eastAsia="Arial" w:hAnsi="Arial"/>
          <w:sz w:val="19"/>
          <w:szCs w:val="19"/>
        </w:rPr>
        <w:t xml:space="preserve">PostgreSQL, MySQL, Supabase, Firebase, AWS (EC2, Lambda, S3), Docker, Kubernetes, Vercel, Git, CI/CD</w:t>
      </w:r>
    </w:p>
    <w:sectPr>
      <w:pgSz w:w="12240" w:h="15840" w:orient="portrait"/>
      <w:pgMar w:top="1008" w:right="1440" w:bottom="1008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4" w:hanging="2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iruoves9fsw99nxr4_34" Type="http://schemas.openxmlformats.org/officeDocument/2006/relationships/hyperlink" Target="mailto:sajandeepcheema@gmail.com" TargetMode="External"/><Relationship Id="rIddjss4wiud7pwg5bzeetgx" Type="http://schemas.openxmlformats.org/officeDocument/2006/relationships/hyperlink" Target="https://linkedin.com/in/sajandeep-cheema-8bb478263" TargetMode="External"/><Relationship Id="rId_penprytuk6gmbtzoxy1k" Type="http://schemas.openxmlformats.org/officeDocument/2006/relationships/hyperlink" Target="https://github.com/sajc30" TargetMode="External"/><Relationship Id="rId9fqwljw2jemw7htbxxise" Type="http://schemas.openxmlformats.org/officeDocument/2006/relationships/hyperlink" Target="https://sajc30-portfolio-website.netlify.app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Sajandeep Cheema</dc:creator>
  <cp:lastModifiedBy>Un-named</cp:lastModifiedBy>
  <cp:revision>1</cp:revision>
  <dcterms:created xsi:type="dcterms:W3CDTF">2026-06-30T03:23:28.761Z</dcterms:created>
  <dcterms:modified xsi:type="dcterms:W3CDTF">2026-06-30T03:23:28.761Z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