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86E47" w14:textId="77777777" w:rsidR="00431268" w:rsidRDefault="002C5470">
      <w:pPr>
        <w:jc w:val="center"/>
      </w:pPr>
      <w:r>
        <w:rPr>
          <w:noProof/>
        </w:rPr>
        <w:drawing>
          <wp:inline distT="114300" distB="114300" distL="114300" distR="114300" wp14:anchorId="522D02EC" wp14:editId="23D60834">
            <wp:extent cx="4005263" cy="368724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005263" cy="3687248"/>
                    </a:xfrm>
                    <a:prstGeom prst="rect">
                      <a:avLst/>
                    </a:prstGeom>
                    <a:ln/>
                  </pic:spPr>
                </pic:pic>
              </a:graphicData>
            </a:graphic>
          </wp:inline>
        </w:drawing>
      </w:r>
    </w:p>
    <w:p w14:paraId="4CCB58F5" w14:textId="77777777" w:rsidR="00431268" w:rsidRDefault="00431268"/>
    <w:p w14:paraId="30208D91" w14:textId="77777777" w:rsidR="00431268" w:rsidRDefault="002C5470">
      <w:pPr>
        <w:pStyle w:val="Title"/>
        <w:keepNext w:val="0"/>
        <w:keepLines w:val="0"/>
        <w:spacing w:before="480"/>
        <w:ind w:left="2160"/>
        <w:rPr>
          <w:rFonts w:ascii="EB Garamond Medium" w:eastAsia="EB Garamond Medium" w:hAnsi="EB Garamond Medium" w:cs="EB Garamond Medium"/>
          <w:sz w:val="42"/>
          <w:szCs w:val="42"/>
        </w:rPr>
      </w:pPr>
      <w:bookmarkStart w:id="0" w:name="_4lai45jc0lyu" w:colFirst="0" w:colLast="0"/>
      <w:bookmarkEnd w:id="0"/>
      <w:r>
        <w:rPr>
          <w:rFonts w:ascii="EB Garamond Medium" w:eastAsia="EB Garamond Medium" w:hAnsi="EB Garamond Medium" w:cs="EB Garamond Medium"/>
          <w:sz w:val="42"/>
          <w:szCs w:val="42"/>
        </w:rPr>
        <w:t xml:space="preserve">CSE422 Project Report </w:t>
      </w:r>
    </w:p>
    <w:p w14:paraId="6BE3AFFE" w14:textId="77777777" w:rsidR="00431268" w:rsidRDefault="00431268"/>
    <w:p w14:paraId="18E38595" w14:textId="77777777" w:rsidR="00431268" w:rsidRDefault="002C5470">
      <w:pPr>
        <w:pStyle w:val="Heading2"/>
        <w:keepNext w:val="0"/>
        <w:keepLines w:val="0"/>
        <w:spacing w:before="0" w:after="0"/>
        <w:jc w:val="center"/>
        <w:rPr>
          <w:rFonts w:ascii="EB Garamond" w:eastAsia="EB Garamond" w:hAnsi="EB Garamond" w:cs="EB Garamond"/>
          <w:b/>
          <w:bCs/>
          <w:sz w:val="52"/>
          <w:szCs w:val="52"/>
        </w:rPr>
      </w:pPr>
      <w:bookmarkStart w:id="1" w:name="_pmwqeaeu0f8e" w:colFirst="0" w:colLast="0"/>
      <w:bookmarkEnd w:id="1"/>
      <w:r>
        <w:rPr>
          <w:rFonts w:ascii="EB Garamond" w:eastAsia="EB Garamond" w:hAnsi="EB Garamond" w:cs="EB Garamond"/>
          <w:b/>
          <w:bCs/>
          <w:sz w:val="52"/>
          <w:szCs w:val="52"/>
        </w:rPr>
        <w:t>Career Switch Prediction Using Supervised Machine Learning and K-Fold Cross Validation</w:t>
      </w:r>
    </w:p>
    <w:p w14:paraId="6B886497" w14:textId="77777777" w:rsidR="00431268" w:rsidRDefault="00431268"/>
    <w:p w14:paraId="6A87EF49" w14:textId="77777777" w:rsidR="00431268" w:rsidRDefault="002C5470">
      <w:r>
        <w:pict w14:anchorId="65057F04">
          <v:rect id="_x0000_i1025" style="width:0;height:1.5pt" o:hralign="center" o:hrstd="t" o:hr="t" fillcolor="#a0a0a0" stroked="f"/>
        </w:pict>
      </w:r>
    </w:p>
    <w:p w14:paraId="7BF3BC3A" w14:textId="77777777" w:rsidR="00431268" w:rsidRDefault="002C5470">
      <w:pPr>
        <w:pStyle w:val="Heading3"/>
        <w:keepNext w:val="0"/>
        <w:keepLines w:val="0"/>
        <w:spacing w:before="280"/>
      </w:pPr>
      <w:bookmarkStart w:id="2" w:name="_faoszoqrnfca" w:colFirst="0" w:colLast="0"/>
      <w:bookmarkEnd w:id="2"/>
      <w:r>
        <w:rPr>
          <w:b/>
          <w:bCs/>
          <w:color w:val="000000"/>
          <w:sz w:val="32"/>
          <w:szCs w:val="32"/>
        </w:rPr>
        <w:t>Submitted By:</w:t>
      </w:r>
    </w:p>
    <w:p w14:paraId="5088EED0" w14:textId="77777777" w:rsidR="00431268" w:rsidRDefault="002C5470">
      <w:pPr>
        <w:numPr>
          <w:ilvl w:val="0"/>
          <w:numId w:val="2"/>
        </w:numPr>
        <w:spacing w:before="240" w:after="240"/>
      </w:pPr>
      <w:r>
        <w:rPr>
          <w:b/>
          <w:bCs/>
          <w:sz w:val="28"/>
          <w:szCs w:val="28"/>
        </w:rPr>
        <w:t xml:space="preserve">Mir Mohammad Sajedul Islam </w:t>
      </w:r>
      <w:r>
        <w:rPr>
          <w:sz w:val="28"/>
          <w:szCs w:val="28"/>
        </w:rPr>
        <w:t>{ID: 23201376}</w:t>
      </w:r>
    </w:p>
    <w:p w14:paraId="303E7136" w14:textId="77777777" w:rsidR="00431268" w:rsidRDefault="00431268">
      <w:pPr>
        <w:pStyle w:val="Title"/>
        <w:keepNext w:val="0"/>
        <w:keepLines w:val="0"/>
        <w:spacing w:after="80"/>
        <w:jc w:val="center"/>
      </w:pPr>
      <w:bookmarkStart w:id="3" w:name="_oczn3l97969d" w:colFirst="0" w:colLast="0"/>
      <w:bookmarkEnd w:id="3"/>
    </w:p>
    <w:p w14:paraId="63B5DC5C" w14:textId="77777777" w:rsidR="006C6677" w:rsidRDefault="006C6677">
      <w:pPr>
        <w:pStyle w:val="Heading2"/>
        <w:keepNext w:val="0"/>
        <w:keepLines w:val="0"/>
        <w:spacing w:after="80"/>
        <w:rPr>
          <w:b/>
          <w:bCs/>
          <w:sz w:val="34"/>
          <w:szCs w:val="34"/>
        </w:rPr>
      </w:pPr>
      <w:bookmarkStart w:id="4" w:name="_8cong4q86oq9" w:colFirst="0" w:colLast="0"/>
      <w:bookmarkEnd w:id="4"/>
    </w:p>
    <w:p w14:paraId="668A01AD" w14:textId="2A28363F" w:rsidR="00431268" w:rsidRDefault="002C5470">
      <w:pPr>
        <w:pStyle w:val="Heading2"/>
        <w:keepNext w:val="0"/>
        <w:keepLines w:val="0"/>
        <w:spacing w:after="80"/>
        <w:rPr>
          <w:b/>
          <w:bCs/>
          <w:sz w:val="34"/>
          <w:szCs w:val="34"/>
        </w:rPr>
      </w:pPr>
      <w:r>
        <w:rPr>
          <w:b/>
          <w:bCs/>
          <w:sz w:val="34"/>
          <w:szCs w:val="34"/>
        </w:rPr>
        <w:lastRenderedPageBreak/>
        <w:t>Table of Contents</w:t>
      </w:r>
    </w:p>
    <w:p w14:paraId="576F3A9D" w14:textId="77777777" w:rsidR="00431268" w:rsidRDefault="00431268"/>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5550"/>
        <w:gridCol w:w="3120"/>
      </w:tblGrid>
      <w:tr w:rsidR="00431268" w14:paraId="69513863" w14:textId="77777777">
        <w:trPr>
          <w:trHeight w:val="635"/>
        </w:trPr>
        <w:tc>
          <w:tcPr>
            <w:tcW w:w="690" w:type="dxa"/>
            <w:shd w:val="clear" w:color="auto" w:fill="auto"/>
            <w:tcMar>
              <w:top w:w="100" w:type="dxa"/>
              <w:left w:w="100" w:type="dxa"/>
              <w:bottom w:w="100" w:type="dxa"/>
              <w:right w:w="100" w:type="dxa"/>
            </w:tcMar>
          </w:tcPr>
          <w:p w14:paraId="61288109" w14:textId="77777777" w:rsidR="00431268" w:rsidRDefault="002C5470">
            <w:pPr>
              <w:widowControl w:val="0"/>
              <w:spacing w:before="160" w:after="160" w:line="240" w:lineRule="auto"/>
            </w:pPr>
            <w:r>
              <w:t>1</w:t>
            </w:r>
          </w:p>
        </w:tc>
        <w:tc>
          <w:tcPr>
            <w:tcW w:w="5550" w:type="dxa"/>
            <w:shd w:val="clear" w:color="auto" w:fill="auto"/>
            <w:tcMar>
              <w:top w:w="100" w:type="dxa"/>
              <w:left w:w="100" w:type="dxa"/>
              <w:bottom w:w="100" w:type="dxa"/>
              <w:right w:w="100" w:type="dxa"/>
            </w:tcMar>
          </w:tcPr>
          <w:p w14:paraId="69EB149A" w14:textId="77777777" w:rsidR="00431268" w:rsidRDefault="002C5470">
            <w:pPr>
              <w:spacing w:before="160" w:after="160" w:line="240" w:lineRule="auto"/>
            </w:pPr>
            <w:r>
              <w:t>Introduction</w:t>
            </w:r>
          </w:p>
        </w:tc>
        <w:tc>
          <w:tcPr>
            <w:tcW w:w="3120" w:type="dxa"/>
            <w:shd w:val="clear" w:color="auto" w:fill="auto"/>
            <w:tcMar>
              <w:top w:w="100" w:type="dxa"/>
              <w:left w:w="100" w:type="dxa"/>
              <w:bottom w:w="100" w:type="dxa"/>
              <w:right w:w="100" w:type="dxa"/>
            </w:tcMar>
          </w:tcPr>
          <w:p w14:paraId="7A824C15" w14:textId="77777777" w:rsidR="00431268" w:rsidRDefault="002C5470">
            <w:pPr>
              <w:widowControl w:val="0"/>
              <w:spacing w:before="160" w:after="160" w:line="240" w:lineRule="auto"/>
            </w:pPr>
            <w:r>
              <w:t xml:space="preserve"> 3</w:t>
            </w:r>
          </w:p>
          <w:p w14:paraId="73ADB04C" w14:textId="77777777" w:rsidR="00431268" w:rsidRDefault="00431268">
            <w:pPr>
              <w:widowControl w:val="0"/>
              <w:spacing w:before="160" w:after="160" w:line="240" w:lineRule="auto"/>
            </w:pPr>
          </w:p>
        </w:tc>
      </w:tr>
      <w:tr w:rsidR="00431268" w14:paraId="3FCAD2AA" w14:textId="77777777">
        <w:tc>
          <w:tcPr>
            <w:tcW w:w="690" w:type="dxa"/>
            <w:shd w:val="clear" w:color="auto" w:fill="auto"/>
            <w:tcMar>
              <w:top w:w="100" w:type="dxa"/>
              <w:left w:w="100" w:type="dxa"/>
              <w:bottom w:w="100" w:type="dxa"/>
              <w:right w:w="100" w:type="dxa"/>
            </w:tcMar>
          </w:tcPr>
          <w:p w14:paraId="6BED13A4" w14:textId="77777777" w:rsidR="00431268" w:rsidRDefault="002C5470">
            <w:pPr>
              <w:widowControl w:val="0"/>
              <w:spacing w:before="160" w:after="160" w:line="240" w:lineRule="auto"/>
            </w:pPr>
            <w:r>
              <w:t>2</w:t>
            </w:r>
          </w:p>
        </w:tc>
        <w:tc>
          <w:tcPr>
            <w:tcW w:w="5550" w:type="dxa"/>
            <w:shd w:val="clear" w:color="auto" w:fill="auto"/>
            <w:tcMar>
              <w:top w:w="100" w:type="dxa"/>
              <w:left w:w="100" w:type="dxa"/>
              <w:bottom w:w="100" w:type="dxa"/>
              <w:right w:w="100" w:type="dxa"/>
            </w:tcMar>
          </w:tcPr>
          <w:p w14:paraId="01176714" w14:textId="77777777" w:rsidR="00431268" w:rsidRDefault="002C5470">
            <w:pPr>
              <w:spacing w:before="160" w:after="160" w:line="240" w:lineRule="auto"/>
            </w:pPr>
            <w:r>
              <w:t>Dataset Description</w:t>
            </w:r>
          </w:p>
        </w:tc>
        <w:tc>
          <w:tcPr>
            <w:tcW w:w="3120" w:type="dxa"/>
            <w:shd w:val="clear" w:color="auto" w:fill="auto"/>
            <w:tcMar>
              <w:top w:w="100" w:type="dxa"/>
              <w:left w:w="100" w:type="dxa"/>
              <w:bottom w:w="100" w:type="dxa"/>
              <w:right w:w="100" w:type="dxa"/>
            </w:tcMar>
          </w:tcPr>
          <w:p w14:paraId="79DA1E56" w14:textId="77777777" w:rsidR="00431268" w:rsidRDefault="002C5470">
            <w:pPr>
              <w:widowControl w:val="0"/>
              <w:spacing w:before="160" w:after="160" w:line="240" w:lineRule="auto"/>
            </w:pPr>
            <w:r>
              <w:t>3</w:t>
            </w:r>
          </w:p>
        </w:tc>
      </w:tr>
      <w:tr w:rsidR="00431268" w14:paraId="0E5F5C62" w14:textId="77777777">
        <w:tc>
          <w:tcPr>
            <w:tcW w:w="690" w:type="dxa"/>
            <w:shd w:val="clear" w:color="auto" w:fill="auto"/>
            <w:tcMar>
              <w:top w:w="100" w:type="dxa"/>
              <w:left w:w="100" w:type="dxa"/>
              <w:bottom w:w="100" w:type="dxa"/>
              <w:right w:w="100" w:type="dxa"/>
            </w:tcMar>
          </w:tcPr>
          <w:p w14:paraId="630087B7" w14:textId="77777777" w:rsidR="00431268" w:rsidRDefault="002C5470">
            <w:pPr>
              <w:widowControl w:val="0"/>
              <w:spacing w:before="160" w:after="160" w:line="240" w:lineRule="auto"/>
            </w:pPr>
            <w:r>
              <w:t>3</w:t>
            </w:r>
          </w:p>
        </w:tc>
        <w:tc>
          <w:tcPr>
            <w:tcW w:w="5550" w:type="dxa"/>
            <w:shd w:val="clear" w:color="auto" w:fill="auto"/>
            <w:tcMar>
              <w:top w:w="100" w:type="dxa"/>
              <w:left w:w="100" w:type="dxa"/>
              <w:bottom w:w="100" w:type="dxa"/>
              <w:right w:w="100" w:type="dxa"/>
            </w:tcMar>
          </w:tcPr>
          <w:p w14:paraId="26636E05" w14:textId="77777777" w:rsidR="00431268" w:rsidRDefault="002C5470">
            <w:pPr>
              <w:spacing w:before="160" w:after="160" w:line="240" w:lineRule="auto"/>
            </w:pPr>
            <w:r>
              <w:t>Imbalanced Dataset Analysis</w:t>
            </w:r>
          </w:p>
        </w:tc>
        <w:tc>
          <w:tcPr>
            <w:tcW w:w="3120" w:type="dxa"/>
            <w:shd w:val="clear" w:color="auto" w:fill="auto"/>
            <w:tcMar>
              <w:top w:w="100" w:type="dxa"/>
              <w:left w:w="100" w:type="dxa"/>
              <w:bottom w:w="100" w:type="dxa"/>
              <w:right w:w="100" w:type="dxa"/>
            </w:tcMar>
          </w:tcPr>
          <w:p w14:paraId="4F8076EE" w14:textId="1B0A7235" w:rsidR="00431268" w:rsidRDefault="009C6121">
            <w:pPr>
              <w:widowControl w:val="0"/>
              <w:spacing w:before="160" w:after="160" w:line="240" w:lineRule="auto"/>
            </w:pPr>
            <w:r>
              <w:t>6</w:t>
            </w:r>
          </w:p>
        </w:tc>
      </w:tr>
      <w:tr w:rsidR="00431268" w14:paraId="5943D427" w14:textId="77777777">
        <w:tc>
          <w:tcPr>
            <w:tcW w:w="690" w:type="dxa"/>
            <w:shd w:val="clear" w:color="auto" w:fill="auto"/>
            <w:tcMar>
              <w:top w:w="100" w:type="dxa"/>
              <w:left w:w="100" w:type="dxa"/>
              <w:bottom w:w="100" w:type="dxa"/>
              <w:right w:w="100" w:type="dxa"/>
            </w:tcMar>
          </w:tcPr>
          <w:p w14:paraId="7B67DFDC" w14:textId="77777777" w:rsidR="00431268" w:rsidRDefault="002C5470">
            <w:pPr>
              <w:widowControl w:val="0"/>
              <w:spacing w:before="160" w:after="160" w:line="240" w:lineRule="auto"/>
            </w:pPr>
            <w:r>
              <w:t>4</w:t>
            </w:r>
          </w:p>
        </w:tc>
        <w:tc>
          <w:tcPr>
            <w:tcW w:w="5550" w:type="dxa"/>
            <w:shd w:val="clear" w:color="auto" w:fill="auto"/>
            <w:tcMar>
              <w:top w:w="100" w:type="dxa"/>
              <w:left w:w="100" w:type="dxa"/>
              <w:bottom w:w="100" w:type="dxa"/>
              <w:right w:w="100" w:type="dxa"/>
            </w:tcMar>
          </w:tcPr>
          <w:p w14:paraId="5B03E6F8" w14:textId="77777777" w:rsidR="00431268" w:rsidRDefault="002C5470">
            <w:pPr>
              <w:spacing w:before="160" w:after="160" w:line="240" w:lineRule="auto"/>
            </w:pPr>
            <w:r>
              <w:t>Exploratory Data Analysis (EDA)</w:t>
            </w:r>
          </w:p>
        </w:tc>
        <w:tc>
          <w:tcPr>
            <w:tcW w:w="3120" w:type="dxa"/>
            <w:shd w:val="clear" w:color="auto" w:fill="auto"/>
            <w:tcMar>
              <w:top w:w="100" w:type="dxa"/>
              <w:left w:w="100" w:type="dxa"/>
              <w:bottom w:w="100" w:type="dxa"/>
              <w:right w:w="100" w:type="dxa"/>
            </w:tcMar>
          </w:tcPr>
          <w:p w14:paraId="3FC08F3C" w14:textId="77777777" w:rsidR="00431268" w:rsidRDefault="002C5470">
            <w:pPr>
              <w:widowControl w:val="0"/>
              <w:spacing w:before="160" w:after="160" w:line="240" w:lineRule="auto"/>
            </w:pPr>
            <w:r>
              <w:t>7</w:t>
            </w:r>
          </w:p>
        </w:tc>
      </w:tr>
      <w:tr w:rsidR="00431268" w14:paraId="7EDF2AA2" w14:textId="77777777">
        <w:trPr>
          <w:trHeight w:val="750"/>
        </w:trPr>
        <w:tc>
          <w:tcPr>
            <w:tcW w:w="690" w:type="dxa"/>
            <w:shd w:val="clear" w:color="auto" w:fill="auto"/>
            <w:tcMar>
              <w:top w:w="100" w:type="dxa"/>
              <w:left w:w="100" w:type="dxa"/>
              <w:bottom w:w="100" w:type="dxa"/>
              <w:right w:w="100" w:type="dxa"/>
            </w:tcMar>
          </w:tcPr>
          <w:p w14:paraId="1A2EB077" w14:textId="77777777" w:rsidR="00431268" w:rsidRDefault="002C5470">
            <w:pPr>
              <w:widowControl w:val="0"/>
              <w:spacing w:before="160" w:after="160" w:line="240" w:lineRule="auto"/>
            </w:pPr>
            <w:r>
              <w:t>5</w:t>
            </w:r>
          </w:p>
        </w:tc>
        <w:tc>
          <w:tcPr>
            <w:tcW w:w="5550" w:type="dxa"/>
            <w:shd w:val="clear" w:color="auto" w:fill="auto"/>
            <w:tcMar>
              <w:top w:w="100" w:type="dxa"/>
              <w:left w:w="100" w:type="dxa"/>
              <w:bottom w:w="100" w:type="dxa"/>
              <w:right w:w="100" w:type="dxa"/>
            </w:tcMar>
          </w:tcPr>
          <w:p w14:paraId="0C3485F9" w14:textId="77777777" w:rsidR="00431268" w:rsidRDefault="002C5470">
            <w:pPr>
              <w:spacing w:before="160" w:after="160" w:line="240" w:lineRule="auto"/>
            </w:pPr>
            <w:r>
              <w:t>Dataset Pre-processing</w:t>
            </w:r>
          </w:p>
        </w:tc>
        <w:tc>
          <w:tcPr>
            <w:tcW w:w="3120" w:type="dxa"/>
            <w:shd w:val="clear" w:color="auto" w:fill="auto"/>
            <w:tcMar>
              <w:top w:w="100" w:type="dxa"/>
              <w:left w:w="100" w:type="dxa"/>
              <w:bottom w:w="100" w:type="dxa"/>
              <w:right w:w="100" w:type="dxa"/>
            </w:tcMar>
          </w:tcPr>
          <w:p w14:paraId="56045289" w14:textId="77777777" w:rsidR="00431268" w:rsidRDefault="002C5470">
            <w:pPr>
              <w:widowControl w:val="0"/>
              <w:spacing w:before="160" w:after="160" w:line="240" w:lineRule="auto"/>
            </w:pPr>
            <w:r>
              <w:t>8</w:t>
            </w:r>
          </w:p>
        </w:tc>
      </w:tr>
      <w:tr w:rsidR="00431268" w14:paraId="78AE2726" w14:textId="77777777">
        <w:trPr>
          <w:trHeight w:val="806"/>
        </w:trPr>
        <w:tc>
          <w:tcPr>
            <w:tcW w:w="690" w:type="dxa"/>
            <w:shd w:val="clear" w:color="auto" w:fill="auto"/>
            <w:tcMar>
              <w:top w:w="100" w:type="dxa"/>
              <w:left w:w="100" w:type="dxa"/>
              <w:bottom w:w="100" w:type="dxa"/>
              <w:right w:w="100" w:type="dxa"/>
            </w:tcMar>
          </w:tcPr>
          <w:p w14:paraId="52737306" w14:textId="77777777" w:rsidR="00431268" w:rsidRDefault="002C5470">
            <w:pPr>
              <w:widowControl w:val="0"/>
              <w:spacing w:before="160" w:after="160" w:line="240" w:lineRule="auto"/>
            </w:pPr>
            <w:r>
              <w:t>6</w:t>
            </w:r>
          </w:p>
        </w:tc>
        <w:tc>
          <w:tcPr>
            <w:tcW w:w="5550" w:type="dxa"/>
            <w:shd w:val="clear" w:color="auto" w:fill="auto"/>
            <w:tcMar>
              <w:top w:w="100" w:type="dxa"/>
              <w:left w:w="100" w:type="dxa"/>
              <w:bottom w:w="100" w:type="dxa"/>
              <w:right w:w="100" w:type="dxa"/>
            </w:tcMar>
          </w:tcPr>
          <w:p w14:paraId="321095DB" w14:textId="77777777" w:rsidR="00431268" w:rsidRDefault="002C5470">
            <w:pPr>
              <w:spacing w:before="160" w:after="160" w:line="240" w:lineRule="auto"/>
            </w:pPr>
            <w:r>
              <w:t>Dataset Splitting</w:t>
            </w:r>
          </w:p>
        </w:tc>
        <w:tc>
          <w:tcPr>
            <w:tcW w:w="3120" w:type="dxa"/>
            <w:shd w:val="clear" w:color="auto" w:fill="auto"/>
            <w:tcMar>
              <w:top w:w="100" w:type="dxa"/>
              <w:left w:w="100" w:type="dxa"/>
              <w:bottom w:w="100" w:type="dxa"/>
              <w:right w:w="100" w:type="dxa"/>
            </w:tcMar>
          </w:tcPr>
          <w:p w14:paraId="4151C2E2" w14:textId="1B51B544" w:rsidR="00431268" w:rsidRDefault="00D31470">
            <w:pPr>
              <w:widowControl w:val="0"/>
              <w:spacing w:before="160" w:after="160" w:line="240" w:lineRule="auto"/>
            </w:pPr>
            <w:r>
              <w:t>8</w:t>
            </w:r>
          </w:p>
        </w:tc>
      </w:tr>
      <w:tr w:rsidR="00431268" w14:paraId="2D56BA19" w14:textId="77777777">
        <w:tc>
          <w:tcPr>
            <w:tcW w:w="690" w:type="dxa"/>
            <w:shd w:val="clear" w:color="auto" w:fill="auto"/>
            <w:tcMar>
              <w:top w:w="100" w:type="dxa"/>
              <w:left w:w="100" w:type="dxa"/>
              <w:bottom w:w="100" w:type="dxa"/>
              <w:right w:w="100" w:type="dxa"/>
            </w:tcMar>
          </w:tcPr>
          <w:p w14:paraId="4C20CED8" w14:textId="77777777" w:rsidR="00431268" w:rsidRDefault="002C5470">
            <w:pPr>
              <w:widowControl w:val="0"/>
              <w:spacing w:before="160" w:after="160" w:line="240" w:lineRule="auto"/>
            </w:pPr>
            <w:r>
              <w:t>7</w:t>
            </w:r>
          </w:p>
        </w:tc>
        <w:tc>
          <w:tcPr>
            <w:tcW w:w="5550" w:type="dxa"/>
            <w:shd w:val="clear" w:color="auto" w:fill="auto"/>
            <w:tcMar>
              <w:top w:w="100" w:type="dxa"/>
              <w:left w:w="100" w:type="dxa"/>
              <w:bottom w:w="100" w:type="dxa"/>
              <w:right w:w="100" w:type="dxa"/>
            </w:tcMar>
          </w:tcPr>
          <w:p w14:paraId="21AC1FFE" w14:textId="77777777" w:rsidR="00431268" w:rsidRDefault="002C5470">
            <w:pPr>
              <w:spacing w:before="160" w:after="160" w:line="240" w:lineRule="auto"/>
            </w:pPr>
            <w:r>
              <w:t>Model Training &amp; Testing (Supervised Learning)</w:t>
            </w:r>
          </w:p>
        </w:tc>
        <w:tc>
          <w:tcPr>
            <w:tcW w:w="3120" w:type="dxa"/>
            <w:shd w:val="clear" w:color="auto" w:fill="auto"/>
            <w:tcMar>
              <w:top w:w="100" w:type="dxa"/>
              <w:left w:w="100" w:type="dxa"/>
              <w:bottom w:w="100" w:type="dxa"/>
              <w:right w:w="100" w:type="dxa"/>
            </w:tcMar>
          </w:tcPr>
          <w:p w14:paraId="63541FD9" w14:textId="77777777" w:rsidR="00431268" w:rsidRDefault="002C5470">
            <w:pPr>
              <w:widowControl w:val="0"/>
              <w:spacing w:before="160" w:after="160" w:line="240" w:lineRule="auto"/>
            </w:pPr>
            <w:r>
              <w:t>9</w:t>
            </w:r>
          </w:p>
        </w:tc>
      </w:tr>
      <w:tr w:rsidR="00431268" w14:paraId="1B6FA249" w14:textId="77777777">
        <w:tc>
          <w:tcPr>
            <w:tcW w:w="690" w:type="dxa"/>
            <w:shd w:val="clear" w:color="auto" w:fill="auto"/>
            <w:tcMar>
              <w:top w:w="100" w:type="dxa"/>
              <w:left w:w="100" w:type="dxa"/>
              <w:bottom w:w="100" w:type="dxa"/>
              <w:right w:w="100" w:type="dxa"/>
            </w:tcMar>
          </w:tcPr>
          <w:p w14:paraId="732E2AFE" w14:textId="77777777" w:rsidR="00431268" w:rsidRDefault="002C5470">
            <w:pPr>
              <w:widowControl w:val="0"/>
              <w:spacing w:before="160" w:after="160" w:line="240" w:lineRule="auto"/>
            </w:pPr>
            <w:r>
              <w:t>8</w:t>
            </w:r>
          </w:p>
        </w:tc>
        <w:tc>
          <w:tcPr>
            <w:tcW w:w="5550" w:type="dxa"/>
            <w:shd w:val="clear" w:color="auto" w:fill="auto"/>
            <w:tcMar>
              <w:top w:w="100" w:type="dxa"/>
              <w:left w:w="100" w:type="dxa"/>
              <w:bottom w:w="100" w:type="dxa"/>
              <w:right w:w="100" w:type="dxa"/>
            </w:tcMar>
          </w:tcPr>
          <w:p w14:paraId="4D345147" w14:textId="77777777" w:rsidR="00431268" w:rsidRDefault="002C5470">
            <w:pPr>
              <w:spacing w:before="160" w:after="160" w:line="240" w:lineRule="auto"/>
            </w:pPr>
            <w:r>
              <w:t>Unsupervised Learning (K-Means Clustering)</w:t>
            </w:r>
          </w:p>
        </w:tc>
        <w:tc>
          <w:tcPr>
            <w:tcW w:w="3120" w:type="dxa"/>
            <w:shd w:val="clear" w:color="auto" w:fill="auto"/>
            <w:tcMar>
              <w:top w:w="100" w:type="dxa"/>
              <w:left w:w="100" w:type="dxa"/>
              <w:bottom w:w="100" w:type="dxa"/>
              <w:right w:w="100" w:type="dxa"/>
            </w:tcMar>
          </w:tcPr>
          <w:p w14:paraId="6B1EE622" w14:textId="0116C904" w:rsidR="00431268" w:rsidRDefault="008F77B6">
            <w:pPr>
              <w:widowControl w:val="0"/>
              <w:spacing w:before="160" w:after="160" w:line="240" w:lineRule="auto"/>
            </w:pPr>
            <w:r>
              <w:t>10</w:t>
            </w:r>
          </w:p>
        </w:tc>
      </w:tr>
      <w:tr w:rsidR="00431268" w14:paraId="68071700" w14:textId="77777777">
        <w:trPr>
          <w:trHeight w:val="305"/>
        </w:trPr>
        <w:tc>
          <w:tcPr>
            <w:tcW w:w="690" w:type="dxa"/>
            <w:shd w:val="clear" w:color="auto" w:fill="auto"/>
            <w:tcMar>
              <w:top w:w="100" w:type="dxa"/>
              <w:left w:w="100" w:type="dxa"/>
              <w:bottom w:w="100" w:type="dxa"/>
              <w:right w:w="100" w:type="dxa"/>
            </w:tcMar>
          </w:tcPr>
          <w:p w14:paraId="24B18EC8" w14:textId="77777777" w:rsidR="00431268" w:rsidRDefault="002C5470">
            <w:pPr>
              <w:widowControl w:val="0"/>
              <w:spacing w:before="160" w:after="160" w:line="240" w:lineRule="auto"/>
            </w:pPr>
            <w:r>
              <w:t>9</w:t>
            </w:r>
          </w:p>
        </w:tc>
        <w:tc>
          <w:tcPr>
            <w:tcW w:w="5550" w:type="dxa"/>
            <w:shd w:val="clear" w:color="auto" w:fill="auto"/>
            <w:tcMar>
              <w:top w:w="100" w:type="dxa"/>
              <w:left w:w="100" w:type="dxa"/>
              <w:bottom w:w="100" w:type="dxa"/>
              <w:right w:w="100" w:type="dxa"/>
            </w:tcMar>
          </w:tcPr>
          <w:p w14:paraId="4ABF5457" w14:textId="77777777" w:rsidR="00431268" w:rsidRDefault="002C5470">
            <w:pPr>
              <w:spacing w:before="160" w:after="160" w:line="240" w:lineRule="auto"/>
            </w:pPr>
            <w:r>
              <w:t>Model Selection and Comparison Analysis</w:t>
            </w:r>
          </w:p>
        </w:tc>
        <w:tc>
          <w:tcPr>
            <w:tcW w:w="3120" w:type="dxa"/>
            <w:shd w:val="clear" w:color="auto" w:fill="auto"/>
            <w:tcMar>
              <w:top w:w="100" w:type="dxa"/>
              <w:left w:w="100" w:type="dxa"/>
              <w:bottom w:w="100" w:type="dxa"/>
              <w:right w:w="100" w:type="dxa"/>
            </w:tcMar>
          </w:tcPr>
          <w:p w14:paraId="29136499" w14:textId="5EE681B1" w:rsidR="00431268" w:rsidRDefault="008F77B6">
            <w:pPr>
              <w:widowControl w:val="0"/>
              <w:spacing w:before="160" w:after="160" w:line="240" w:lineRule="auto"/>
            </w:pPr>
            <w:r>
              <w:t>10</w:t>
            </w:r>
          </w:p>
        </w:tc>
      </w:tr>
      <w:tr w:rsidR="00431268" w14:paraId="269E42D8" w14:textId="77777777">
        <w:trPr>
          <w:trHeight w:val="425"/>
        </w:trPr>
        <w:tc>
          <w:tcPr>
            <w:tcW w:w="690" w:type="dxa"/>
            <w:shd w:val="clear" w:color="auto" w:fill="auto"/>
            <w:tcMar>
              <w:top w:w="100" w:type="dxa"/>
              <w:left w:w="100" w:type="dxa"/>
              <w:bottom w:w="100" w:type="dxa"/>
              <w:right w:w="100" w:type="dxa"/>
            </w:tcMar>
          </w:tcPr>
          <w:p w14:paraId="730A3789" w14:textId="77777777" w:rsidR="00431268" w:rsidRDefault="002C5470">
            <w:pPr>
              <w:widowControl w:val="0"/>
              <w:spacing w:before="160" w:after="160" w:line="240" w:lineRule="auto"/>
            </w:pPr>
            <w:r>
              <w:t>10</w:t>
            </w:r>
          </w:p>
        </w:tc>
        <w:tc>
          <w:tcPr>
            <w:tcW w:w="5550" w:type="dxa"/>
            <w:shd w:val="clear" w:color="auto" w:fill="auto"/>
            <w:tcMar>
              <w:top w:w="100" w:type="dxa"/>
              <w:left w:w="100" w:type="dxa"/>
              <w:bottom w:w="100" w:type="dxa"/>
              <w:right w:w="100" w:type="dxa"/>
            </w:tcMar>
          </w:tcPr>
          <w:p w14:paraId="6A01691F" w14:textId="77777777" w:rsidR="00431268" w:rsidRDefault="002C5470">
            <w:pPr>
              <w:spacing w:before="160" w:after="160" w:line="240" w:lineRule="auto"/>
            </w:pPr>
            <w:r>
              <w:t>K-Fold Cross Validation</w:t>
            </w:r>
          </w:p>
        </w:tc>
        <w:tc>
          <w:tcPr>
            <w:tcW w:w="3120" w:type="dxa"/>
            <w:shd w:val="clear" w:color="auto" w:fill="auto"/>
            <w:tcMar>
              <w:top w:w="100" w:type="dxa"/>
              <w:left w:w="100" w:type="dxa"/>
              <w:bottom w:w="100" w:type="dxa"/>
              <w:right w:w="100" w:type="dxa"/>
            </w:tcMar>
          </w:tcPr>
          <w:p w14:paraId="532AA8E5" w14:textId="64D09BC3" w:rsidR="00431268" w:rsidRDefault="002C5470">
            <w:pPr>
              <w:widowControl w:val="0"/>
              <w:spacing w:before="160" w:after="160" w:line="240" w:lineRule="auto"/>
            </w:pPr>
            <w:r>
              <w:t>1</w:t>
            </w:r>
            <w:r w:rsidR="00540BF8">
              <w:t>2</w:t>
            </w:r>
          </w:p>
        </w:tc>
      </w:tr>
      <w:tr w:rsidR="00431268" w14:paraId="6995B316" w14:textId="77777777">
        <w:trPr>
          <w:trHeight w:val="50"/>
        </w:trPr>
        <w:tc>
          <w:tcPr>
            <w:tcW w:w="690" w:type="dxa"/>
            <w:shd w:val="clear" w:color="auto" w:fill="auto"/>
            <w:tcMar>
              <w:top w:w="100" w:type="dxa"/>
              <w:left w:w="100" w:type="dxa"/>
              <w:bottom w:w="100" w:type="dxa"/>
              <w:right w:w="100" w:type="dxa"/>
            </w:tcMar>
          </w:tcPr>
          <w:p w14:paraId="2077104B" w14:textId="77777777" w:rsidR="00431268" w:rsidRDefault="002C5470">
            <w:pPr>
              <w:widowControl w:val="0"/>
              <w:spacing w:before="160" w:after="160" w:line="240" w:lineRule="auto"/>
            </w:pPr>
            <w:r>
              <w:t>11</w:t>
            </w:r>
          </w:p>
        </w:tc>
        <w:tc>
          <w:tcPr>
            <w:tcW w:w="5550" w:type="dxa"/>
            <w:shd w:val="clear" w:color="auto" w:fill="auto"/>
            <w:tcMar>
              <w:top w:w="100" w:type="dxa"/>
              <w:left w:w="100" w:type="dxa"/>
              <w:bottom w:w="100" w:type="dxa"/>
              <w:right w:w="100" w:type="dxa"/>
            </w:tcMar>
          </w:tcPr>
          <w:p w14:paraId="12B8CD17" w14:textId="77777777" w:rsidR="00431268" w:rsidRDefault="002C5470">
            <w:pPr>
              <w:spacing w:before="160" w:after="160" w:line="240" w:lineRule="auto"/>
            </w:pPr>
            <w:r>
              <w:t>Conclusion</w:t>
            </w:r>
          </w:p>
        </w:tc>
        <w:tc>
          <w:tcPr>
            <w:tcW w:w="3120" w:type="dxa"/>
            <w:shd w:val="clear" w:color="auto" w:fill="auto"/>
            <w:tcMar>
              <w:top w:w="100" w:type="dxa"/>
              <w:left w:w="100" w:type="dxa"/>
              <w:bottom w:w="100" w:type="dxa"/>
              <w:right w:w="100" w:type="dxa"/>
            </w:tcMar>
          </w:tcPr>
          <w:p w14:paraId="56A0958A" w14:textId="3F695403" w:rsidR="00431268" w:rsidRDefault="002C5470">
            <w:pPr>
              <w:widowControl w:val="0"/>
              <w:spacing w:before="160" w:after="160" w:line="240" w:lineRule="auto"/>
            </w:pPr>
            <w:r>
              <w:t>1</w:t>
            </w:r>
            <w:r w:rsidR="003052E5">
              <w:t>3</w:t>
            </w:r>
          </w:p>
        </w:tc>
      </w:tr>
    </w:tbl>
    <w:p w14:paraId="2F0438AC" w14:textId="77777777" w:rsidR="00431268" w:rsidRDefault="00431268"/>
    <w:p w14:paraId="4FFEE49E" w14:textId="77777777" w:rsidR="00431268" w:rsidRDefault="00431268"/>
    <w:p w14:paraId="00955BD7" w14:textId="77777777" w:rsidR="00431268" w:rsidRDefault="00431268"/>
    <w:p w14:paraId="7CF103CB" w14:textId="77777777" w:rsidR="00431268" w:rsidRDefault="00431268"/>
    <w:p w14:paraId="452B87E5" w14:textId="77777777" w:rsidR="00431268" w:rsidRDefault="00431268"/>
    <w:p w14:paraId="32093907" w14:textId="77777777" w:rsidR="00431268" w:rsidRDefault="00431268"/>
    <w:p w14:paraId="26DD9D68" w14:textId="77777777" w:rsidR="00431268" w:rsidRDefault="00431268"/>
    <w:p w14:paraId="1EEC6CC9" w14:textId="77777777" w:rsidR="00431268" w:rsidRDefault="00431268"/>
    <w:p w14:paraId="6F1611DD" w14:textId="77777777" w:rsidR="00431268" w:rsidRDefault="00431268"/>
    <w:p w14:paraId="3CB849FD" w14:textId="77777777" w:rsidR="00431268" w:rsidRDefault="00431268"/>
    <w:p w14:paraId="5A990BC2" w14:textId="77777777" w:rsidR="006C6677" w:rsidRDefault="006C6677">
      <w:pPr>
        <w:pStyle w:val="Heading2"/>
        <w:keepNext w:val="0"/>
        <w:keepLines w:val="0"/>
        <w:spacing w:before="0" w:after="0"/>
        <w:rPr>
          <w:rFonts w:ascii="Times New Roman" w:eastAsia="Times New Roman" w:hAnsi="Times New Roman" w:cs="Times New Roman"/>
          <w:b/>
          <w:bCs/>
          <w:sz w:val="34"/>
          <w:szCs w:val="34"/>
        </w:rPr>
      </w:pPr>
      <w:bookmarkStart w:id="5" w:name="_egj3ljsg3k2d" w:colFirst="0" w:colLast="0"/>
      <w:bookmarkEnd w:id="5"/>
    </w:p>
    <w:p w14:paraId="04FB4EBF" w14:textId="7093365A" w:rsidR="00431268" w:rsidRDefault="002C5470">
      <w:pPr>
        <w:pStyle w:val="Heading2"/>
        <w:keepNext w:val="0"/>
        <w:keepLines w:val="0"/>
        <w:spacing w:before="0" w:after="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lastRenderedPageBreak/>
        <w:t xml:space="preserve">1. </w:t>
      </w:r>
      <w:r>
        <w:rPr>
          <w:rFonts w:ascii="Times New Roman" w:eastAsia="Times New Roman" w:hAnsi="Times New Roman" w:cs="Times New Roman"/>
          <w:b/>
          <w:bCs/>
          <w:sz w:val="34"/>
          <w:szCs w:val="34"/>
        </w:rPr>
        <w:t>Introduction</w:t>
      </w:r>
    </w:p>
    <w:p w14:paraId="3808B514" w14:textId="77777777" w:rsidR="00431268" w:rsidRDefault="00431268"/>
    <w:p w14:paraId="411782E1" w14:textId="77777777" w:rsidR="00431268" w:rsidRDefault="002C547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Identifying whether a data scientist is actively looking for a job change is a critical task for HR departments aiming to optimize recruitment strategies. Early detection of a candidate's intent allows organizations to reduce recruitment costs and improve </w:t>
      </w:r>
      <w:r>
        <w:rPr>
          <w:rFonts w:ascii="Times New Roman" w:eastAsia="Times New Roman" w:hAnsi="Times New Roman" w:cs="Times New Roman"/>
          <w:sz w:val="24"/>
          <w:szCs w:val="24"/>
        </w:rPr>
        <w:t>retention.</w:t>
      </w:r>
    </w:p>
    <w:p w14:paraId="3E04B792" w14:textId="77777777" w:rsidR="00431268" w:rsidRDefault="002C547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of this project is to develop a machine learning–based career switch prediction system using a real-world HR dataset. The project focuses on analyzing candidate demographics, education, and experience, performing proper data prepro</w:t>
      </w:r>
      <w:r>
        <w:rPr>
          <w:rFonts w:ascii="Times New Roman" w:eastAsia="Times New Roman" w:hAnsi="Times New Roman" w:cs="Times New Roman"/>
          <w:sz w:val="24"/>
          <w:szCs w:val="24"/>
        </w:rPr>
        <w:t>cessing, and applying multiple supervised learning models to predict whether a candidate will change careers. Additionally, K-Fold Cross Validation is used to evaluate the robustness and generalizability of the models. Both supervised and unsupervised lear</w:t>
      </w:r>
      <w:r>
        <w:rPr>
          <w:rFonts w:ascii="Times New Roman" w:eastAsia="Times New Roman" w:hAnsi="Times New Roman" w:cs="Times New Roman"/>
          <w:sz w:val="24"/>
          <w:szCs w:val="24"/>
        </w:rPr>
        <w:t>ning approaches are explored to gain deeper insights into the dataset.</w:t>
      </w:r>
    </w:p>
    <w:p w14:paraId="560340F7" w14:textId="77777777" w:rsidR="00431268" w:rsidRDefault="00431268">
      <w:pPr>
        <w:jc w:val="both"/>
        <w:rPr>
          <w:rFonts w:ascii="Times New Roman" w:eastAsia="Times New Roman" w:hAnsi="Times New Roman" w:cs="Times New Roman"/>
          <w:sz w:val="24"/>
          <w:szCs w:val="24"/>
        </w:rPr>
      </w:pPr>
    </w:p>
    <w:p w14:paraId="55E03745" w14:textId="77777777" w:rsidR="00431268" w:rsidRDefault="00431268">
      <w:pPr>
        <w:jc w:val="both"/>
        <w:rPr>
          <w:rFonts w:ascii="Times New Roman" w:eastAsia="Times New Roman" w:hAnsi="Times New Roman" w:cs="Times New Roman"/>
          <w:sz w:val="24"/>
          <w:szCs w:val="24"/>
        </w:rPr>
      </w:pPr>
    </w:p>
    <w:p w14:paraId="15B52F5B" w14:textId="77777777" w:rsidR="00431268" w:rsidRDefault="002C5470">
      <w:pPr>
        <w:pStyle w:val="Heading2"/>
        <w:keepNext w:val="0"/>
        <w:keepLines w:val="0"/>
        <w:spacing w:before="0" w:after="0"/>
        <w:rPr>
          <w:b/>
          <w:bCs/>
          <w:sz w:val="34"/>
          <w:szCs w:val="34"/>
        </w:rPr>
      </w:pPr>
      <w:bookmarkStart w:id="6" w:name="_kn8ajr8xo8rj" w:colFirst="0" w:colLast="0"/>
      <w:bookmarkEnd w:id="6"/>
      <w:r>
        <w:rPr>
          <w:b/>
          <w:bCs/>
          <w:sz w:val="34"/>
          <w:szCs w:val="34"/>
        </w:rPr>
        <w:t>2. Dataset Description</w:t>
      </w:r>
    </w:p>
    <w:p w14:paraId="62E66F01" w14:textId="77777777" w:rsidR="00431268" w:rsidRDefault="002C5470">
      <w:pPr>
        <w:numPr>
          <w:ilvl w:val="0"/>
          <w:numId w:val="4"/>
        </w:numPr>
        <w:spacing w:before="240" w:after="240"/>
        <w:jc w:val="both"/>
      </w:pPr>
      <w:r>
        <w:rPr>
          <w:b/>
          <w:bCs/>
        </w:rPr>
        <w:t>Dataset Overview:</w:t>
      </w:r>
      <w:r>
        <w:t xml:space="preserve"> </w:t>
      </w:r>
    </w:p>
    <w:p w14:paraId="3D3D5500" w14:textId="77777777" w:rsidR="00431268" w:rsidRDefault="002C5470">
      <w:pPr>
        <w:spacing w:before="240" w:after="240"/>
        <w:jc w:val="both"/>
      </w:pPr>
      <w:r>
        <w:t>The dataset used in this project is an HR dataset containing candidate demographics, lifestyle, and corporate attributes relevant to career s</w:t>
      </w:r>
      <w:r>
        <w:t>witch detection.</w:t>
      </w:r>
    </w:p>
    <w:p w14:paraId="74F2C075" w14:textId="77777777" w:rsidR="00431268" w:rsidRDefault="00431268">
      <w:pPr>
        <w:spacing w:before="240" w:after="240"/>
        <w:jc w:val="both"/>
      </w:pPr>
    </w:p>
    <w:p w14:paraId="1FCE3215" w14:textId="77777777" w:rsidR="00431268" w:rsidRDefault="002C5470">
      <w:pPr>
        <w:numPr>
          <w:ilvl w:val="0"/>
          <w:numId w:val="4"/>
        </w:numPr>
        <w:spacing w:before="240" w:after="240"/>
        <w:jc w:val="both"/>
      </w:pPr>
      <w:r>
        <w:rPr>
          <w:b/>
          <w:bCs/>
        </w:rPr>
        <w:t>Number of Features:</w:t>
      </w:r>
      <w:r>
        <w:t xml:space="preserve"> </w:t>
      </w:r>
    </w:p>
    <w:p w14:paraId="4464008F" w14:textId="77777777" w:rsidR="00431268" w:rsidRDefault="002C5470">
      <w:pPr>
        <w:spacing w:before="240" w:after="240"/>
        <w:jc w:val="both"/>
      </w:pPr>
      <w:r>
        <w:t>The dataset consists of 13 input features and 1 output feature.</w:t>
      </w:r>
    </w:p>
    <w:p w14:paraId="4B7638E1" w14:textId="77777777" w:rsidR="00431268" w:rsidRDefault="00431268">
      <w:pPr>
        <w:spacing w:before="240" w:after="240"/>
        <w:jc w:val="both"/>
      </w:pPr>
    </w:p>
    <w:p w14:paraId="1170DBCB" w14:textId="77777777" w:rsidR="00431268" w:rsidRDefault="002C5470">
      <w:pPr>
        <w:numPr>
          <w:ilvl w:val="0"/>
          <w:numId w:val="4"/>
        </w:numPr>
        <w:spacing w:before="240" w:after="240"/>
        <w:jc w:val="both"/>
      </w:pPr>
      <w:r>
        <w:rPr>
          <w:b/>
          <w:bCs/>
        </w:rPr>
        <w:t>Classification or Regression Problem:</w:t>
      </w:r>
      <w:r>
        <w:t xml:space="preserve"> </w:t>
      </w:r>
    </w:p>
    <w:p w14:paraId="31ACBC3C" w14:textId="1729C655" w:rsidR="00431268" w:rsidRDefault="002C5470">
      <w:pPr>
        <w:spacing w:before="240" w:after="240"/>
        <w:jc w:val="both"/>
      </w:pPr>
      <w:r>
        <w:t xml:space="preserve">This is a </w:t>
      </w:r>
      <w:r>
        <w:rPr>
          <w:b/>
          <w:bCs/>
        </w:rPr>
        <w:t>binary classification problem</w:t>
      </w:r>
      <w:r>
        <w:t xml:space="preserve"> because the target variable </w:t>
      </w:r>
      <w:r>
        <w:rPr>
          <w:rFonts w:ascii="Roboto Mono" w:eastAsia="Roboto Mono" w:hAnsi="Roboto Mono" w:cs="Roboto Mono"/>
          <w:color w:val="188038"/>
        </w:rPr>
        <w:t>will_change_career</w:t>
      </w:r>
      <w:r>
        <w:t xml:space="preserve"> has two possible values:</w:t>
      </w:r>
    </w:p>
    <w:p w14:paraId="38AA75CF" w14:textId="77777777" w:rsidR="000517D6" w:rsidRDefault="000517D6">
      <w:pPr>
        <w:spacing w:before="240" w:after="240"/>
        <w:jc w:val="both"/>
      </w:pPr>
    </w:p>
    <w:p w14:paraId="4ABE1A32" w14:textId="77777777" w:rsidR="00431268" w:rsidRDefault="002C5470">
      <w:pPr>
        <w:spacing w:before="240" w:after="240"/>
        <w:ind w:left="720"/>
        <w:jc w:val="both"/>
      </w:pPr>
      <w:r>
        <w:rPr>
          <w:rFonts w:ascii="Roboto Mono" w:eastAsia="Roboto Mono" w:hAnsi="Roboto Mono" w:cs="Roboto Mono"/>
          <w:color w:val="188038"/>
        </w:rPr>
        <w:t>0</w:t>
      </w:r>
      <w:r>
        <w:rPr>
          <w:rFonts w:ascii="Arial Unicode MS" w:eastAsia="Arial Unicode MS" w:hAnsi="Arial Unicode MS" w:cs="Arial Unicode MS"/>
        </w:rPr>
        <w:t xml:space="preserve"> → Will Not Change Career</w:t>
      </w:r>
    </w:p>
    <w:p w14:paraId="709EDB26" w14:textId="5B5A43A4" w:rsidR="00431268" w:rsidRDefault="002C5470" w:rsidP="00ED703E">
      <w:pPr>
        <w:spacing w:before="240" w:after="240"/>
        <w:ind w:left="720"/>
        <w:jc w:val="both"/>
      </w:pPr>
      <w:r>
        <w:rPr>
          <w:rFonts w:ascii="Roboto Mono" w:eastAsia="Roboto Mono" w:hAnsi="Roboto Mono" w:cs="Roboto Mono"/>
          <w:color w:val="188038"/>
        </w:rPr>
        <w:t>1</w:t>
      </w:r>
      <w:r>
        <w:rPr>
          <w:rFonts w:ascii="Arial Unicode MS" w:eastAsia="Arial Unicode MS" w:hAnsi="Arial Unicode MS" w:cs="Arial Unicode MS"/>
        </w:rPr>
        <w:t xml:space="preserve"> → Will Change Career The goal is to classify candidates into one of these two categories.</w:t>
      </w:r>
    </w:p>
    <w:p w14:paraId="194A2297" w14:textId="77777777" w:rsidR="00431268" w:rsidRDefault="002C5470">
      <w:pPr>
        <w:numPr>
          <w:ilvl w:val="0"/>
          <w:numId w:val="1"/>
        </w:numPr>
        <w:spacing w:before="240" w:after="240"/>
        <w:jc w:val="both"/>
      </w:pPr>
      <w:r>
        <w:rPr>
          <w:b/>
          <w:bCs/>
        </w:rPr>
        <w:t>Number of Data Points:</w:t>
      </w:r>
      <w:r>
        <w:t xml:space="preserve"> </w:t>
      </w:r>
    </w:p>
    <w:p w14:paraId="4C1DAFFB" w14:textId="30E1CADD" w:rsidR="00431268" w:rsidRDefault="002C5470">
      <w:pPr>
        <w:spacing w:before="240" w:after="240"/>
        <w:jc w:val="both"/>
      </w:pPr>
      <w:r>
        <w:t>The dataset contains roughly 19,000 data points (rows), each representing an individ</w:t>
      </w:r>
      <w:r>
        <w:t>ual candidate record.</w:t>
      </w:r>
    </w:p>
    <w:p w14:paraId="2FDD9B21" w14:textId="77777777" w:rsidR="00ED703E" w:rsidRDefault="00ED703E">
      <w:pPr>
        <w:spacing w:before="240" w:after="240"/>
        <w:jc w:val="both"/>
      </w:pPr>
    </w:p>
    <w:p w14:paraId="29F501B5" w14:textId="77777777" w:rsidR="00431268" w:rsidRDefault="002C5470">
      <w:pPr>
        <w:numPr>
          <w:ilvl w:val="0"/>
          <w:numId w:val="1"/>
        </w:numPr>
        <w:spacing w:before="240" w:after="240"/>
        <w:jc w:val="both"/>
      </w:pPr>
      <w:r>
        <w:rPr>
          <w:b/>
          <w:bCs/>
        </w:rPr>
        <w:lastRenderedPageBreak/>
        <w:t>Types of Features:</w:t>
      </w:r>
    </w:p>
    <w:p w14:paraId="374F4835" w14:textId="77777777" w:rsidR="00431268" w:rsidRDefault="00431268">
      <w:pPr>
        <w:spacing w:before="240" w:after="240"/>
        <w:jc w:val="both"/>
        <w:rPr>
          <w:b/>
          <w:bCs/>
        </w:rPr>
      </w:pPr>
    </w:p>
    <w:p w14:paraId="7791EFB8" w14:textId="77777777" w:rsidR="00431268" w:rsidRDefault="002C5470">
      <w:pPr>
        <w:numPr>
          <w:ilvl w:val="0"/>
          <w:numId w:val="3"/>
        </w:numPr>
        <w:spacing w:before="240" w:after="240"/>
        <w:jc w:val="both"/>
      </w:pPr>
      <w:r>
        <w:rPr>
          <w:b/>
          <w:bCs/>
        </w:rPr>
        <w:t>Quantitative (Numerical) Features:</w:t>
      </w:r>
    </w:p>
    <w:p w14:paraId="34A65736" w14:textId="77777777" w:rsidR="00431268" w:rsidRDefault="002C5470">
      <w:pPr>
        <w:spacing w:before="240" w:after="240"/>
        <w:jc w:val="both"/>
        <w:rPr>
          <w:rFonts w:ascii="Roboto Mono" w:eastAsia="Roboto Mono" w:hAnsi="Roboto Mono" w:cs="Roboto Mono"/>
          <w:color w:val="188038"/>
        </w:rPr>
      </w:pPr>
      <w:r>
        <w:t xml:space="preserve"> </w:t>
      </w:r>
      <w:r>
        <w:rPr>
          <w:rFonts w:ascii="Roboto Mono" w:eastAsia="Roboto Mono" w:hAnsi="Roboto Mono" w:cs="Roboto Mono"/>
          <w:color w:val="188038"/>
        </w:rPr>
        <w:t>city_development_index</w:t>
      </w:r>
      <w:r>
        <w:t xml:space="preserve">, </w:t>
      </w:r>
      <w:r>
        <w:rPr>
          <w:rFonts w:ascii="Roboto Mono" w:eastAsia="Roboto Mono" w:hAnsi="Roboto Mono" w:cs="Roboto Mono"/>
          <w:color w:val="188038"/>
        </w:rPr>
        <w:t>training_hours</w:t>
      </w:r>
    </w:p>
    <w:p w14:paraId="6C6C85B6" w14:textId="77777777" w:rsidR="00431268" w:rsidRDefault="002C5470">
      <w:pPr>
        <w:numPr>
          <w:ilvl w:val="0"/>
          <w:numId w:val="3"/>
        </w:numPr>
        <w:spacing w:before="240" w:after="240"/>
        <w:jc w:val="both"/>
      </w:pPr>
      <w:r>
        <w:rPr>
          <w:b/>
          <w:bCs/>
        </w:rPr>
        <w:t>Categorical Features:</w:t>
      </w:r>
      <w:r>
        <w:t xml:space="preserve"> </w:t>
      </w:r>
    </w:p>
    <w:p w14:paraId="1A5281D1" w14:textId="77777777" w:rsidR="00431268" w:rsidRDefault="002C5470">
      <w:pPr>
        <w:spacing w:before="240" w:after="240"/>
        <w:jc w:val="both"/>
        <w:rPr>
          <w:rFonts w:ascii="Roboto Mono" w:eastAsia="Roboto Mono" w:hAnsi="Roboto Mono" w:cs="Roboto Mono"/>
          <w:color w:val="188038"/>
        </w:rPr>
      </w:pPr>
      <w:r>
        <w:rPr>
          <w:rFonts w:ascii="Roboto Mono" w:eastAsia="Roboto Mono" w:hAnsi="Roboto Mono" w:cs="Roboto Mono"/>
          <w:color w:val="188038"/>
        </w:rPr>
        <w:t>gender</w:t>
      </w:r>
      <w:r>
        <w:t xml:space="preserve">, </w:t>
      </w:r>
      <w:r>
        <w:rPr>
          <w:rFonts w:ascii="Roboto Mono" w:eastAsia="Roboto Mono" w:hAnsi="Roboto Mono" w:cs="Roboto Mono"/>
          <w:color w:val="188038"/>
        </w:rPr>
        <w:t>relevent_experience</w:t>
      </w:r>
      <w:r>
        <w:t xml:space="preserve">, </w:t>
      </w:r>
      <w:r>
        <w:rPr>
          <w:rFonts w:ascii="Roboto Mono" w:eastAsia="Roboto Mono" w:hAnsi="Roboto Mono" w:cs="Roboto Mono"/>
          <w:color w:val="188038"/>
        </w:rPr>
        <w:t>enrolled_university</w:t>
      </w:r>
      <w:r>
        <w:t xml:space="preserve">, </w:t>
      </w:r>
      <w:r>
        <w:rPr>
          <w:rFonts w:ascii="Roboto Mono" w:eastAsia="Roboto Mono" w:hAnsi="Roboto Mono" w:cs="Roboto Mono"/>
          <w:color w:val="188038"/>
        </w:rPr>
        <w:t>education_level</w:t>
      </w:r>
      <w:r>
        <w:t xml:space="preserve">, </w:t>
      </w:r>
      <w:r>
        <w:rPr>
          <w:rFonts w:ascii="Roboto Mono" w:eastAsia="Roboto Mono" w:hAnsi="Roboto Mono" w:cs="Roboto Mono"/>
          <w:color w:val="188038"/>
        </w:rPr>
        <w:t>major_discipline</w:t>
      </w:r>
      <w:r>
        <w:t xml:space="preserve">, </w:t>
      </w:r>
      <w:r>
        <w:rPr>
          <w:rFonts w:ascii="Roboto Mono" w:eastAsia="Roboto Mono" w:hAnsi="Roboto Mono" w:cs="Roboto Mono"/>
          <w:color w:val="188038"/>
        </w:rPr>
        <w:t>experience</w:t>
      </w:r>
      <w:r>
        <w:t xml:space="preserve">, </w:t>
      </w:r>
      <w:r>
        <w:rPr>
          <w:rFonts w:ascii="Roboto Mono" w:eastAsia="Roboto Mono" w:hAnsi="Roboto Mono" w:cs="Roboto Mono"/>
          <w:color w:val="188038"/>
        </w:rPr>
        <w:t>company_size</w:t>
      </w:r>
      <w:r>
        <w:t xml:space="preserve">, </w:t>
      </w:r>
      <w:r>
        <w:rPr>
          <w:rFonts w:ascii="Roboto Mono" w:eastAsia="Roboto Mono" w:hAnsi="Roboto Mono" w:cs="Roboto Mono"/>
          <w:color w:val="188038"/>
        </w:rPr>
        <w:t>company_type</w:t>
      </w:r>
      <w:r>
        <w:t xml:space="preserve">, </w:t>
      </w:r>
      <w:r>
        <w:rPr>
          <w:rFonts w:ascii="Roboto Mono" w:eastAsia="Roboto Mono" w:hAnsi="Roboto Mono" w:cs="Roboto Mono"/>
          <w:color w:val="188038"/>
        </w:rPr>
        <w:t>last_new_job</w:t>
      </w:r>
    </w:p>
    <w:p w14:paraId="6A4AFB93" w14:textId="77777777" w:rsidR="00431268" w:rsidRDefault="00431268">
      <w:pPr>
        <w:jc w:val="both"/>
      </w:pPr>
    </w:p>
    <w:tbl>
      <w:tblPr>
        <w:tblStyle w:val="a0"/>
        <w:tblW w:w="9360" w:type="dxa"/>
        <w:tblInd w:w="0" w:type="dxa"/>
        <w:tblLayout w:type="fixed"/>
        <w:tblLook w:val="0600" w:firstRow="0" w:lastRow="0" w:firstColumn="0" w:lastColumn="0" w:noHBand="1" w:noVBand="1"/>
      </w:tblPr>
      <w:tblGrid>
        <w:gridCol w:w="3120"/>
        <w:gridCol w:w="1560"/>
        <w:gridCol w:w="1560"/>
        <w:gridCol w:w="3120"/>
      </w:tblGrid>
      <w:tr w:rsidR="00BF6DAB" w14:paraId="2D9263BE" w14:textId="77777777" w:rsidTr="00351FAB">
        <w:tc>
          <w:tcPr>
            <w:tcW w:w="9360" w:type="dxa"/>
            <w:gridSpan w:val="4"/>
            <w:shd w:val="clear" w:color="auto" w:fill="auto"/>
            <w:tcMar>
              <w:top w:w="100" w:type="dxa"/>
              <w:left w:w="100" w:type="dxa"/>
              <w:bottom w:w="100" w:type="dxa"/>
              <w:right w:w="100" w:type="dxa"/>
            </w:tcMar>
          </w:tcPr>
          <w:p w14:paraId="3E0A5602" w14:textId="2BA4AB95" w:rsidR="00BF6DAB" w:rsidRDefault="00BF6DAB" w:rsidP="00BF6DAB">
            <w:pPr>
              <w:pStyle w:val="ListParagraph"/>
              <w:widowControl w:val="0"/>
              <w:numPr>
                <w:ilvl w:val="3"/>
                <w:numId w:val="3"/>
              </w:numPr>
              <w:pBdr>
                <w:top w:val="nil"/>
                <w:left w:val="nil"/>
                <w:bottom w:val="nil"/>
                <w:right w:val="nil"/>
                <w:between w:val="nil"/>
              </w:pBdr>
              <w:spacing w:line="240" w:lineRule="auto"/>
            </w:pPr>
            <w:r>
              <w:rPr>
                <w:b/>
                <w:bCs/>
              </w:rPr>
              <w:t>Quantitative (Numerical) Features</w:t>
            </w:r>
          </w:p>
        </w:tc>
      </w:tr>
      <w:tr w:rsidR="00BF6DAB" w14:paraId="042D68EE" w14:textId="77777777" w:rsidTr="00B30BD5">
        <w:tc>
          <w:tcPr>
            <w:tcW w:w="4680" w:type="dxa"/>
            <w:gridSpan w:val="2"/>
            <w:shd w:val="clear" w:color="auto" w:fill="auto"/>
            <w:tcMar>
              <w:top w:w="100" w:type="dxa"/>
              <w:left w:w="100" w:type="dxa"/>
              <w:bottom w:w="100" w:type="dxa"/>
              <w:right w:w="100" w:type="dxa"/>
            </w:tcMar>
          </w:tcPr>
          <w:p w14:paraId="163C4886" w14:textId="27669F28" w:rsidR="00BF6DAB" w:rsidRDefault="00BF6DAB">
            <w:pPr>
              <w:widowControl w:val="0"/>
              <w:pBdr>
                <w:top w:val="nil"/>
                <w:left w:val="nil"/>
                <w:bottom w:val="nil"/>
                <w:right w:val="nil"/>
                <w:between w:val="nil"/>
              </w:pBdr>
              <w:spacing w:line="240" w:lineRule="auto"/>
              <w:rPr>
                <w:noProof/>
              </w:rPr>
            </w:pPr>
            <w:r>
              <w:rPr>
                <w:noProof/>
              </w:rPr>
              <w:drawing>
                <wp:inline distT="114300" distB="114300" distL="114300" distR="114300" wp14:anchorId="26F47828" wp14:editId="0BB259F8">
                  <wp:extent cx="2838450" cy="2006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838450" cy="2006600"/>
                          </a:xfrm>
                          <a:prstGeom prst="rect">
                            <a:avLst/>
                          </a:prstGeom>
                          <a:ln/>
                        </pic:spPr>
                      </pic:pic>
                    </a:graphicData>
                  </a:graphic>
                </wp:inline>
              </w:drawing>
            </w:r>
          </w:p>
        </w:tc>
        <w:tc>
          <w:tcPr>
            <w:tcW w:w="4680" w:type="dxa"/>
            <w:gridSpan w:val="2"/>
            <w:shd w:val="clear" w:color="auto" w:fill="auto"/>
            <w:tcMar>
              <w:top w:w="100" w:type="dxa"/>
              <w:left w:w="100" w:type="dxa"/>
              <w:bottom w:w="100" w:type="dxa"/>
              <w:right w:w="100" w:type="dxa"/>
            </w:tcMar>
          </w:tcPr>
          <w:p w14:paraId="21B6FDA5" w14:textId="6E6CDAE6" w:rsidR="00BF6DAB" w:rsidRDefault="00BF6DAB">
            <w:pPr>
              <w:widowControl w:val="0"/>
              <w:pBdr>
                <w:top w:val="nil"/>
                <w:left w:val="nil"/>
                <w:bottom w:val="nil"/>
                <w:right w:val="nil"/>
                <w:between w:val="nil"/>
              </w:pBdr>
              <w:spacing w:line="240" w:lineRule="auto"/>
              <w:rPr>
                <w:noProof/>
              </w:rPr>
            </w:pPr>
            <w:r>
              <w:rPr>
                <w:noProof/>
              </w:rPr>
              <w:drawing>
                <wp:inline distT="114300" distB="114300" distL="114300" distR="114300" wp14:anchorId="61168F61" wp14:editId="398776BF">
                  <wp:extent cx="2838450" cy="19685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838450" cy="1968500"/>
                          </a:xfrm>
                          <a:prstGeom prst="rect">
                            <a:avLst/>
                          </a:prstGeom>
                          <a:ln/>
                        </pic:spPr>
                      </pic:pic>
                    </a:graphicData>
                  </a:graphic>
                </wp:inline>
              </w:drawing>
            </w:r>
          </w:p>
        </w:tc>
      </w:tr>
      <w:tr w:rsidR="00BF6DAB" w14:paraId="44673D32" w14:textId="77777777" w:rsidTr="00BF6DAB">
        <w:trPr>
          <w:trHeight w:val="197"/>
        </w:trPr>
        <w:tc>
          <w:tcPr>
            <w:tcW w:w="9360" w:type="dxa"/>
            <w:gridSpan w:val="4"/>
            <w:shd w:val="clear" w:color="auto" w:fill="auto"/>
            <w:tcMar>
              <w:top w:w="100" w:type="dxa"/>
              <w:left w:w="100" w:type="dxa"/>
              <w:bottom w:w="100" w:type="dxa"/>
              <w:right w:w="100" w:type="dxa"/>
            </w:tcMar>
          </w:tcPr>
          <w:p w14:paraId="09EC2C2C" w14:textId="3723A520" w:rsidR="00BF6DAB" w:rsidRDefault="00BF6DAB" w:rsidP="00BF6DAB">
            <w:pPr>
              <w:jc w:val="both"/>
            </w:pPr>
            <w:r>
              <w:rPr>
                <w:b/>
                <w:bCs/>
              </w:rPr>
              <w:t xml:space="preserve">                                            2. </w:t>
            </w:r>
            <w:r>
              <w:rPr>
                <w:b/>
                <w:bCs/>
              </w:rPr>
              <w:t>Categorical Features:</w:t>
            </w:r>
            <w:r>
              <w:t xml:space="preserve"> </w:t>
            </w:r>
          </w:p>
        </w:tc>
      </w:tr>
      <w:tr w:rsidR="00DF0DA1" w14:paraId="671388E1" w14:textId="77777777" w:rsidTr="00A72973">
        <w:trPr>
          <w:trHeight w:val="197"/>
        </w:trPr>
        <w:tc>
          <w:tcPr>
            <w:tcW w:w="3120" w:type="dxa"/>
            <w:shd w:val="clear" w:color="auto" w:fill="auto"/>
            <w:tcMar>
              <w:top w:w="100" w:type="dxa"/>
              <w:left w:w="100" w:type="dxa"/>
              <w:bottom w:w="100" w:type="dxa"/>
              <w:right w:w="100" w:type="dxa"/>
            </w:tcMar>
          </w:tcPr>
          <w:p w14:paraId="0A4F84BE" w14:textId="206835FC" w:rsidR="00DF0DA1" w:rsidRDefault="00DF0DA1" w:rsidP="00BF6DAB">
            <w:pPr>
              <w:jc w:val="both"/>
              <w:rPr>
                <w:b/>
                <w:bCs/>
              </w:rPr>
            </w:pPr>
            <w:r>
              <w:rPr>
                <w:noProof/>
              </w:rPr>
              <w:drawing>
                <wp:inline distT="0" distB="0" distL="0" distR="0" wp14:anchorId="58EBBF5D" wp14:editId="74B8126A">
                  <wp:extent cx="1762125" cy="1364073"/>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68862" cy="1369288"/>
                          </a:xfrm>
                          <a:prstGeom prst="rect">
                            <a:avLst/>
                          </a:prstGeom>
                          <a:noFill/>
                          <a:ln>
                            <a:noFill/>
                          </a:ln>
                        </pic:spPr>
                      </pic:pic>
                    </a:graphicData>
                  </a:graphic>
                </wp:inline>
              </w:drawing>
            </w:r>
          </w:p>
        </w:tc>
        <w:tc>
          <w:tcPr>
            <w:tcW w:w="3120" w:type="dxa"/>
            <w:gridSpan w:val="2"/>
            <w:shd w:val="clear" w:color="auto" w:fill="auto"/>
          </w:tcPr>
          <w:p w14:paraId="27A4211A" w14:textId="072A2A62" w:rsidR="00DF0DA1" w:rsidRDefault="00DF0DA1" w:rsidP="00BF6DAB">
            <w:pPr>
              <w:jc w:val="both"/>
              <w:rPr>
                <w:b/>
                <w:bCs/>
              </w:rPr>
            </w:pPr>
            <w:r>
              <w:rPr>
                <w:noProof/>
              </w:rPr>
              <w:drawing>
                <wp:inline distT="0" distB="0" distL="0" distR="0" wp14:anchorId="77A89F61" wp14:editId="50700E79">
                  <wp:extent cx="1869616" cy="1734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71528" cy="1736594"/>
                          </a:xfrm>
                          <a:prstGeom prst="rect">
                            <a:avLst/>
                          </a:prstGeom>
                          <a:noFill/>
                          <a:ln>
                            <a:noFill/>
                          </a:ln>
                        </pic:spPr>
                      </pic:pic>
                    </a:graphicData>
                  </a:graphic>
                </wp:inline>
              </w:drawing>
            </w:r>
          </w:p>
        </w:tc>
        <w:tc>
          <w:tcPr>
            <w:tcW w:w="3120" w:type="dxa"/>
            <w:shd w:val="clear" w:color="auto" w:fill="auto"/>
          </w:tcPr>
          <w:p w14:paraId="349C3114" w14:textId="12D3E717" w:rsidR="00DF0DA1" w:rsidRDefault="00DF0DA1" w:rsidP="00BF6DAB">
            <w:pPr>
              <w:jc w:val="both"/>
              <w:rPr>
                <w:b/>
                <w:bCs/>
              </w:rPr>
            </w:pPr>
            <w:r>
              <w:rPr>
                <w:noProof/>
              </w:rPr>
              <w:drawing>
                <wp:inline distT="0" distB="0" distL="0" distR="0" wp14:anchorId="66552283" wp14:editId="1E398AEE">
                  <wp:extent cx="1858692" cy="1590675"/>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65012" cy="1596084"/>
                          </a:xfrm>
                          <a:prstGeom prst="rect">
                            <a:avLst/>
                          </a:prstGeom>
                          <a:noFill/>
                          <a:ln>
                            <a:noFill/>
                          </a:ln>
                        </pic:spPr>
                      </pic:pic>
                    </a:graphicData>
                  </a:graphic>
                </wp:inline>
              </w:drawing>
            </w:r>
          </w:p>
        </w:tc>
      </w:tr>
      <w:tr w:rsidR="00DF0DA1" w14:paraId="2143752D" w14:textId="77777777" w:rsidTr="00A72973">
        <w:trPr>
          <w:trHeight w:val="197"/>
        </w:trPr>
        <w:tc>
          <w:tcPr>
            <w:tcW w:w="3120" w:type="dxa"/>
            <w:shd w:val="clear" w:color="auto" w:fill="auto"/>
            <w:tcMar>
              <w:top w:w="100" w:type="dxa"/>
              <w:left w:w="100" w:type="dxa"/>
              <w:bottom w:w="100" w:type="dxa"/>
              <w:right w:w="100" w:type="dxa"/>
            </w:tcMar>
          </w:tcPr>
          <w:p w14:paraId="488C8852" w14:textId="5E9E5279" w:rsidR="00DF0DA1" w:rsidRDefault="00DF0DA1" w:rsidP="00BF6DAB">
            <w:pPr>
              <w:jc w:val="both"/>
              <w:rPr>
                <w:noProof/>
              </w:rPr>
            </w:pPr>
            <w:r>
              <w:rPr>
                <w:noProof/>
              </w:rPr>
              <w:drawing>
                <wp:inline distT="0" distB="0" distL="0" distR="0" wp14:anchorId="7ACEE6C3" wp14:editId="621F56C9">
                  <wp:extent cx="1820401" cy="1533525"/>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30884" cy="1542356"/>
                          </a:xfrm>
                          <a:prstGeom prst="rect">
                            <a:avLst/>
                          </a:prstGeom>
                          <a:noFill/>
                          <a:ln>
                            <a:noFill/>
                          </a:ln>
                        </pic:spPr>
                      </pic:pic>
                    </a:graphicData>
                  </a:graphic>
                </wp:inline>
              </w:drawing>
            </w:r>
          </w:p>
        </w:tc>
        <w:tc>
          <w:tcPr>
            <w:tcW w:w="3120" w:type="dxa"/>
            <w:gridSpan w:val="2"/>
            <w:shd w:val="clear" w:color="auto" w:fill="auto"/>
          </w:tcPr>
          <w:p w14:paraId="52568BB4" w14:textId="4ED513EC" w:rsidR="00DF0DA1" w:rsidRDefault="00DF0DA1" w:rsidP="00BF6DAB">
            <w:pPr>
              <w:jc w:val="both"/>
              <w:rPr>
                <w:noProof/>
              </w:rPr>
            </w:pPr>
            <w:r>
              <w:rPr>
                <w:noProof/>
              </w:rPr>
              <w:drawing>
                <wp:inline distT="0" distB="0" distL="0" distR="0" wp14:anchorId="5F6A2949" wp14:editId="0BEA6E46">
                  <wp:extent cx="1723022" cy="14776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26430" cy="1480567"/>
                          </a:xfrm>
                          <a:prstGeom prst="rect">
                            <a:avLst/>
                          </a:prstGeom>
                          <a:noFill/>
                          <a:ln>
                            <a:noFill/>
                          </a:ln>
                        </pic:spPr>
                      </pic:pic>
                    </a:graphicData>
                  </a:graphic>
                </wp:inline>
              </w:drawing>
            </w:r>
          </w:p>
        </w:tc>
        <w:tc>
          <w:tcPr>
            <w:tcW w:w="3120" w:type="dxa"/>
            <w:shd w:val="clear" w:color="auto" w:fill="auto"/>
          </w:tcPr>
          <w:p w14:paraId="5D3A5108" w14:textId="2E23BA30" w:rsidR="00DF0DA1" w:rsidRDefault="00DF0DA1" w:rsidP="00BF6DAB">
            <w:pPr>
              <w:jc w:val="both"/>
              <w:rPr>
                <w:noProof/>
              </w:rPr>
            </w:pPr>
            <w:r>
              <w:rPr>
                <w:noProof/>
              </w:rPr>
              <w:drawing>
                <wp:inline distT="0" distB="0" distL="0" distR="0" wp14:anchorId="2BAA8B98" wp14:editId="48BA1CFC">
                  <wp:extent cx="1878689" cy="1426210"/>
                  <wp:effectExtent l="0" t="0" r="762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85391" cy="1431298"/>
                          </a:xfrm>
                          <a:prstGeom prst="rect">
                            <a:avLst/>
                          </a:prstGeom>
                          <a:noFill/>
                          <a:ln>
                            <a:noFill/>
                          </a:ln>
                        </pic:spPr>
                      </pic:pic>
                    </a:graphicData>
                  </a:graphic>
                </wp:inline>
              </w:drawing>
            </w:r>
          </w:p>
        </w:tc>
      </w:tr>
      <w:tr w:rsidR="00DF0DA1" w14:paraId="38BA2482" w14:textId="77777777" w:rsidTr="00A72973">
        <w:trPr>
          <w:trHeight w:val="197"/>
        </w:trPr>
        <w:tc>
          <w:tcPr>
            <w:tcW w:w="3120" w:type="dxa"/>
            <w:shd w:val="clear" w:color="auto" w:fill="auto"/>
            <w:tcMar>
              <w:top w:w="100" w:type="dxa"/>
              <w:left w:w="100" w:type="dxa"/>
              <w:bottom w:w="100" w:type="dxa"/>
              <w:right w:w="100" w:type="dxa"/>
            </w:tcMar>
          </w:tcPr>
          <w:p w14:paraId="65849360" w14:textId="44CF9C12" w:rsidR="00DF0DA1" w:rsidRDefault="00DF0DA1" w:rsidP="00BF6DAB">
            <w:pPr>
              <w:jc w:val="both"/>
              <w:rPr>
                <w:noProof/>
              </w:rPr>
            </w:pPr>
            <w:r>
              <w:rPr>
                <w:noProof/>
              </w:rPr>
              <w:lastRenderedPageBreak/>
              <w:drawing>
                <wp:inline distT="0" distB="0" distL="0" distR="0" wp14:anchorId="6BA326C5" wp14:editId="1040B80F">
                  <wp:extent cx="1762125" cy="14340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76686" cy="1445936"/>
                          </a:xfrm>
                          <a:prstGeom prst="rect">
                            <a:avLst/>
                          </a:prstGeom>
                          <a:noFill/>
                          <a:ln>
                            <a:noFill/>
                          </a:ln>
                        </pic:spPr>
                      </pic:pic>
                    </a:graphicData>
                  </a:graphic>
                </wp:inline>
              </w:drawing>
            </w:r>
          </w:p>
        </w:tc>
        <w:tc>
          <w:tcPr>
            <w:tcW w:w="3120" w:type="dxa"/>
            <w:gridSpan w:val="2"/>
            <w:shd w:val="clear" w:color="auto" w:fill="auto"/>
          </w:tcPr>
          <w:p w14:paraId="2A16BDCA" w14:textId="166DC607" w:rsidR="00DF0DA1" w:rsidRDefault="00DF0DA1" w:rsidP="00BF6DAB">
            <w:pPr>
              <w:jc w:val="both"/>
              <w:rPr>
                <w:noProof/>
              </w:rPr>
            </w:pPr>
            <w:r>
              <w:rPr>
                <w:noProof/>
              </w:rPr>
              <w:drawing>
                <wp:inline distT="0" distB="0" distL="0" distR="0" wp14:anchorId="0C52A794" wp14:editId="087265C3">
                  <wp:extent cx="1734460" cy="15335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40582" cy="1538938"/>
                          </a:xfrm>
                          <a:prstGeom prst="rect">
                            <a:avLst/>
                          </a:prstGeom>
                          <a:noFill/>
                          <a:ln>
                            <a:noFill/>
                          </a:ln>
                        </pic:spPr>
                      </pic:pic>
                    </a:graphicData>
                  </a:graphic>
                </wp:inline>
              </w:drawing>
            </w:r>
          </w:p>
        </w:tc>
        <w:tc>
          <w:tcPr>
            <w:tcW w:w="3120" w:type="dxa"/>
            <w:shd w:val="clear" w:color="auto" w:fill="auto"/>
          </w:tcPr>
          <w:p w14:paraId="457BC826" w14:textId="3C632DB3" w:rsidR="00DF0DA1" w:rsidRDefault="00DF0DA1" w:rsidP="00BF6DAB">
            <w:pPr>
              <w:jc w:val="both"/>
              <w:rPr>
                <w:noProof/>
              </w:rPr>
            </w:pPr>
            <w:r>
              <w:rPr>
                <w:noProof/>
              </w:rPr>
              <w:drawing>
                <wp:inline distT="0" distB="0" distL="0" distR="0" wp14:anchorId="43DD0F28" wp14:editId="6CC30A18">
                  <wp:extent cx="1927875" cy="14192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34366" cy="1424003"/>
                          </a:xfrm>
                          <a:prstGeom prst="rect">
                            <a:avLst/>
                          </a:prstGeom>
                          <a:noFill/>
                          <a:ln>
                            <a:noFill/>
                          </a:ln>
                        </pic:spPr>
                      </pic:pic>
                    </a:graphicData>
                  </a:graphic>
                </wp:inline>
              </w:drawing>
            </w:r>
          </w:p>
        </w:tc>
      </w:tr>
    </w:tbl>
    <w:p w14:paraId="3C07F2A0" w14:textId="05CCCE52" w:rsidR="00DF0DA1" w:rsidRDefault="00DF0DA1">
      <w:pPr>
        <w:jc w:val="both"/>
      </w:pPr>
    </w:p>
    <w:p w14:paraId="1D13DDFB" w14:textId="77777777" w:rsidR="00206A36" w:rsidRDefault="00206A36">
      <w:pPr>
        <w:jc w:val="both"/>
      </w:pPr>
    </w:p>
    <w:p w14:paraId="1D6A6F85" w14:textId="399B42BD" w:rsidR="00A67ED6" w:rsidRPr="00A67ED6" w:rsidRDefault="00A67ED6" w:rsidP="00A67ED6">
      <w:pPr>
        <w:pStyle w:val="Heading3"/>
        <w:numPr>
          <w:ilvl w:val="0"/>
          <w:numId w:val="3"/>
        </w:numPr>
        <w:spacing w:before="0" w:after="0"/>
        <w:jc w:val="both"/>
        <w:rPr>
          <w:rFonts w:ascii="Times New Roman" w:hAnsi="Times New Roman" w:cs="Times New Roman"/>
          <w:color w:val="000000" w:themeColor="text1"/>
        </w:rPr>
      </w:pPr>
      <w:r w:rsidRPr="00A67ED6">
        <w:rPr>
          <w:rStyle w:val="Strong"/>
          <w:rFonts w:ascii="Times New Roman" w:hAnsi="Times New Roman" w:cs="Times New Roman"/>
          <w:color w:val="000000" w:themeColor="text1"/>
        </w:rPr>
        <w:t>Encoding of Categorical Variables</w:t>
      </w:r>
    </w:p>
    <w:p w14:paraId="174506C7" w14:textId="77777777" w:rsidR="00A67ED6" w:rsidRPr="00A67ED6" w:rsidRDefault="00A67ED6" w:rsidP="00A67ED6">
      <w:pPr>
        <w:pStyle w:val="NormalWeb"/>
        <w:spacing w:before="0" w:beforeAutospacing="0" w:after="0" w:afterAutospacing="0"/>
        <w:jc w:val="both"/>
        <w:rPr>
          <w:color w:val="000000" w:themeColor="text1"/>
        </w:rPr>
      </w:pPr>
    </w:p>
    <w:p w14:paraId="4E21C261" w14:textId="20A1977E" w:rsidR="00A67ED6" w:rsidRDefault="00A67ED6" w:rsidP="00A67ED6">
      <w:pPr>
        <w:pStyle w:val="NormalWeb"/>
        <w:spacing w:before="0" w:beforeAutospacing="0" w:after="0" w:afterAutospacing="0"/>
        <w:jc w:val="both"/>
        <w:rPr>
          <w:color w:val="000000" w:themeColor="text1"/>
        </w:rPr>
      </w:pPr>
      <w:r w:rsidRPr="00A67ED6">
        <w:rPr>
          <w:color w:val="000000" w:themeColor="text1"/>
        </w:rPr>
        <w:t>Categorical variables cannot be directly processed by machine learning algorithms. Therefore, for categorical variables like </w:t>
      </w:r>
      <w:r w:rsidRPr="00A67ED6">
        <w:rPr>
          <w:rStyle w:val="HTMLCode"/>
          <w:rFonts w:ascii="Times New Roman" w:hAnsi="Times New Roman" w:cs="Times New Roman"/>
          <w:color w:val="000000" w:themeColor="text1"/>
          <w:sz w:val="24"/>
          <w:szCs w:val="24"/>
        </w:rPr>
        <w:t>gender</w:t>
      </w:r>
      <w:r w:rsidRPr="00A67ED6">
        <w:rPr>
          <w:color w:val="000000" w:themeColor="text1"/>
        </w:rPr>
        <w:t>, </w:t>
      </w:r>
      <w:r w:rsidRPr="00A67ED6">
        <w:rPr>
          <w:rStyle w:val="HTMLCode"/>
          <w:rFonts w:ascii="Times New Roman" w:hAnsi="Times New Roman" w:cs="Times New Roman"/>
          <w:color w:val="000000" w:themeColor="text1"/>
          <w:sz w:val="24"/>
          <w:szCs w:val="24"/>
        </w:rPr>
        <w:t>education_level</w:t>
      </w:r>
      <w:r w:rsidRPr="00A67ED6">
        <w:rPr>
          <w:color w:val="000000" w:themeColor="text1"/>
        </w:rPr>
        <w:t>, and </w:t>
      </w:r>
      <w:r w:rsidRPr="00A67ED6">
        <w:rPr>
          <w:rStyle w:val="HTMLCode"/>
          <w:rFonts w:ascii="Times New Roman" w:hAnsi="Times New Roman" w:cs="Times New Roman"/>
          <w:color w:val="000000" w:themeColor="text1"/>
          <w:sz w:val="24"/>
          <w:szCs w:val="24"/>
        </w:rPr>
        <w:t>company_size</w:t>
      </w:r>
      <w:r w:rsidRPr="00A67ED6">
        <w:rPr>
          <w:color w:val="000000" w:themeColor="text1"/>
        </w:rPr>
        <w:t>, encoding techniques such as Label Encoding and One-Hot Encoding were applied to convert these categorical features into numerical representations during preprocessing.</w:t>
      </w:r>
    </w:p>
    <w:p w14:paraId="723D75A4" w14:textId="3AD70F9C" w:rsidR="00A67ED6" w:rsidRPr="00B11DA3" w:rsidRDefault="00A67ED6" w:rsidP="00B11DA3">
      <w:pPr>
        <w:pStyle w:val="NormalWeb"/>
        <w:spacing w:before="0" w:beforeAutospacing="0" w:after="0" w:afterAutospacing="0"/>
        <w:jc w:val="both"/>
        <w:rPr>
          <w:color w:val="000000" w:themeColor="text1"/>
        </w:rPr>
      </w:pPr>
    </w:p>
    <w:p w14:paraId="56571C5D" w14:textId="77777777" w:rsidR="00B11DA3" w:rsidRPr="00B11DA3" w:rsidRDefault="00B11DA3" w:rsidP="00B11DA3">
      <w:pPr>
        <w:pStyle w:val="Heading3"/>
        <w:numPr>
          <w:ilvl w:val="0"/>
          <w:numId w:val="6"/>
        </w:numPr>
        <w:spacing w:before="0" w:after="0"/>
        <w:jc w:val="both"/>
        <w:rPr>
          <w:rFonts w:ascii="Times New Roman" w:hAnsi="Times New Roman" w:cs="Times New Roman"/>
          <w:color w:val="000000" w:themeColor="text1"/>
        </w:rPr>
      </w:pPr>
      <w:r w:rsidRPr="00B11DA3">
        <w:rPr>
          <w:rStyle w:val="Strong"/>
          <w:rFonts w:ascii="Times New Roman" w:hAnsi="Times New Roman" w:cs="Times New Roman"/>
          <w:color w:val="000000" w:themeColor="text1"/>
        </w:rPr>
        <w:t>Correlation Analysis</w:t>
      </w:r>
    </w:p>
    <w:p w14:paraId="66E80DAD" w14:textId="77777777" w:rsidR="00B11DA3" w:rsidRPr="00B11DA3" w:rsidRDefault="00B11DA3" w:rsidP="00B11DA3">
      <w:pPr>
        <w:pStyle w:val="NormalWeb"/>
        <w:spacing w:before="0" w:beforeAutospacing="0" w:after="0" w:afterAutospacing="0"/>
        <w:jc w:val="both"/>
        <w:rPr>
          <w:color w:val="000000" w:themeColor="text1"/>
        </w:rPr>
      </w:pPr>
    </w:p>
    <w:p w14:paraId="6F618348" w14:textId="2BC0517F" w:rsidR="00B11DA3" w:rsidRDefault="00B11DA3" w:rsidP="00B11DA3">
      <w:pPr>
        <w:pStyle w:val="NormalWeb"/>
        <w:spacing w:before="0" w:beforeAutospacing="0" w:after="0" w:afterAutospacing="0"/>
        <w:jc w:val="both"/>
        <w:rPr>
          <w:color w:val="000000" w:themeColor="text1"/>
        </w:rPr>
      </w:pPr>
      <w:r w:rsidRPr="00B11DA3">
        <w:rPr>
          <w:color w:val="000000" w:themeColor="text1"/>
        </w:rPr>
        <w:t>A correlation heatmap was generated to analyze relationships between the numerical features and the career switch outcome (</w:t>
      </w:r>
      <w:r w:rsidRPr="00B11DA3">
        <w:rPr>
          <w:rStyle w:val="HTMLCode"/>
          <w:rFonts w:ascii="Times New Roman" w:hAnsi="Times New Roman" w:cs="Times New Roman"/>
          <w:color w:val="000000" w:themeColor="text1"/>
          <w:sz w:val="24"/>
          <w:szCs w:val="24"/>
        </w:rPr>
        <w:t>will_change_career</w:t>
      </w:r>
      <w:r w:rsidRPr="00B11DA3">
        <w:rPr>
          <w:color w:val="000000" w:themeColor="text1"/>
        </w:rPr>
        <w:t>).</w:t>
      </w:r>
    </w:p>
    <w:p w14:paraId="0C03404B" w14:textId="77777777" w:rsidR="00950783" w:rsidRDefault="00950783" w:rsidP="00B11DA3">
      <w:pPr>
        <w:pStyle w:val="NormalWeb"/>
        <w:spacing w:before="0" w:beforeAutospacing="0" w:after="0" w:afterAutospacing="0"/>
        <w:jc w:val="both"/>
        <w:rPr>
          <w:color w:val="000000" w:themeColor="text1"/>
        </w:rPr>
      </w:pPr>
    </w:p>
    <w:p w14:paraId="3AA77B1E" w14:textId="51B4CA8C" w:rsidR="00B11DA3" w:rsidRPr="00950783" w:rsidRDefault="00B11DA3" w:rsidP="00B11DA3">
      <w:pPr>
        <w:pStyle w:val="NormalWeb"/>
        <w:spacing w:before="0" w:beforeAutospacing="0" w:after="0" w:afterAutospacing="0"/>
        <w:jc w:val="both"/>
        <w:rPr>
          <w:b/>
          <w:bCs/>
          <w:color w:val="000000" w:themeColor="text1"/>
        </w:rPr>
      </w:pPr>
    </w:p>
    <w:p w14:paraId="41FAA40D" w14:textId="77777777" w:rsidR="00950783" w:rsidRPr="00950783" w:rsidRDefault="00950783" w:rsidP="00950783">
      <w:pPr>
        <w:pStyle w:val="Heading3"/>
        <w:numPr>
          <w:ilvl w:val="0"/>
          <w:numId w:val="6"/>
        </w:numPr>
        <w:spacing w:before="0" w:after="0"/>
        <w:jc w:val="both"/>
        <w:rPr>
          <w:rFonts w:ascii="Times New Roman" w:hAnsi="Times New Roman" w:cs="Times New Roman"/>
          <w:b/>
          <w:bCs/>
          <w:color w:val="000000" w:themeColor="text1"/>
        </w:rPr>
      </w:pPr>
      <w:r w:rsidRPr="00950783">
        <w:rPr>
          <w:rStyle w:val="Strong"/>
          <w:rFonts w:ascii="Times New Roman" w:hAnsi="Times New Roman" w:cs="Times New Roman"/>
          <w:color w:val="000000" w:themeColor="text1"/>
        </w:rPr>
        <w:t>Interpretation of Correlation Test</w:t>
      </w:r>
    </w:p>
    <w:p w14:paraId="47745CAA" w14:textId="77777777" w:rsidR="00950783" w:rsidRPr="00950783" w:rsidRDefault="00950783" w:rsidP="00950783">
      <w:pPr>
        <w:pStyle w:val="NormalWeb"/>
        <w:spacing w:before="0" w:beforeAutospacing="0" w:after="0" w:afterAutospacing="0"/>
        <w:jc w:val="both"/>
        <w:rPr>
          <w:color w:val="000000" w:themeColor="text1"/>
        </w:rPr>
      </w:pPr>
    </w:p>
    <w:p w14:paraId="5613CCB5" w14:textId="77777777" w:rsidR="00950783" w:rsidRPr="00950783" w:rsidRDefault="00950783" w:rsidP="00950783">
      <w:pPr>
        <w:pStyle w:val="NormalWeb"/>
        <w:spacing w:before="0" w:beforeAutospacing="0" w:after="0" w:afterAutospacing="0"/>
        <w:jc w:val="both"/>
        <w:rPr>
          <w:color w:val="000000" w:themeColor="text1"/>
        </w:rPr>
      </w:pPr>
      <w:r w:rsidRPr="00950783">
        <w:rPr>
          <w:color w:val="000000" w:themeColor="text1"/>
        </w:rPr>
        <w:t>The correlation analysis shows that </w:t>
      </w:r>
      <w:r w:rsidRPr="00950783">
        <w:rPr>
          <w:rStyle w:val="HTMLCode"/>
          <w:rFonts w:ascii="Times New Roman" w:hAnsi="Times New Roman" w:cs="Times New Roman"/>
          <w:color w:val="000000" w:themeColor="text1"/>
          <w:sz w:val="24"/>
          <w:szCs w:val="24"/>
        </w:rPr>
        <w:t>city_development_index</w:t>
      </w:r>
      <w:r w:rsidRPr="00950783">
        <w:rPr>
          <w:color w:val="000000" w:themeColor="text1"/>
        </w:rPr>
        <w:t> has the strongest correlation with a candidate's intent to change careers (showing a negative correlation, meaning candidates in cities with a lower development index are more likely to seek new job opportunities). The </w:t>
      </w:r>
      <w:r w:rsidRPr="00950783">
        <w:rPr>
          <w:rStyle w:val="HTMLCode"/>
          <w:rFonts w:ascii="Times New Roman" w:hAnsi="Times New Roman" w:cs="Times New Roman"/>
          <w:color w:val="000000" w:themeColor="text1"/>
          <w:sz w:val="24"/>
          <w:szCs w:val="24"/>
        </w:rPr>
        <w:t>training_hours</w:t>
      </w:r>
      <w:r w:rsidRPr="00950783">
        <w:rPr>
          <w:color w:val="000000" w:themeColor="text1"/>
        </w:rPr>
        <w:t> feature shows a much weaker correlation, indicating it is not a strong standalone predictor. However, no single feature is sufficient to predict a career switch independently, justifying the use of complex machine learning models to learn the overlapping relationships across all demographic and experience factors.</w:t>
      </w:r>
    </w:p>
    <w:p w14:paraId="1FCB355A" w14:textId="77777777" w:rsidR="00950783" w:rsidRPr="00B11DA3" w:rsidRDefault="00950783" w:rsidP="00B11DA3">
      <w:pPr>
        <w:pStyle w:val="NormalWeb"/>
        <w:spacing w:before="0" w:beforeAutospacing="0" w:after="0" w:afterAutospacing="0"/>
        <w:jc w:val="both"/>
        <w:rPr>
          <w:color w:val="000000" w:themeColor="text1"/>
        </w:rPr>
      </w:pPr>
    </w:p>
    <w:p w14:paraId="677EB766" w14:textId="22318E9F" w:rsidR="00A67ED6" w:rsidRDefault="00A67ED6" w:rsidP="00A67ED6">
      <w:pPr>
        <w:pStyle w:val="NormalWeb"/>
        <w:spacing w:before="0" w:beforeAutospacing="0" w:after="0" w:afterAutospacing="0"/>
        <w:jc w:val="both"/>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11DA3" w14:paraId="003D56EB" w14:textId="77777777" w:rsidTr="00B11DA3">
        <w:tc>
          <w:tcPr>
            <w:tcW w:w="9016" w:type="dxa"/>
          </w:tcPr>
          <w:p w14:paraId="26D2CE34" w14:textId="0B380E62" w:rsidR="00B11DA3" w:rsidRDefault="00B11DA3" w:rsidP="00A67ED6">
            <w:pPr>
              <w:pStyle w:val="NormalWeb"/>
              <w:spacing w:before="0" w:beforeAutospacing="0" w:after="0" w:afterAutospacing="0"/>
              <w:jc w:val="both"/>
              <w:rPr>
                <w:color w:val="000000" w:themeColor="text1"/>
              </w:rPr>
            </w:pPr>
            <w:r>
              <w:rPr>
                <w:noProof/>
                <w:color w:val="000000" w:themeColor="text1"/>
              </w:rPr>
              <w:lastRenderedPageBreak/>
              <w:drawing>
                <wp:inline distT="0" distB="0" distL="0" distR="0" wp14:anchorId="79B79959" wp14:editId="6A457600">
                  <wp:extent cx="5421292" cy="45720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32182" cy="4581184"/>
                          </a:xfrm>
                          <a:prstGeom prst="rect">
                            <a:avLst/>
                          </a:prstGeom>
                          <a:noFill/>
                          <a:ln>
                            <a:noFill/>
                          </a:ln>
                        </pic:spPr>
                      </pic:pic>
                    </a:graphicData>
                  </a:graphic>
                </wp:inline>
              </w:drawing>
            </w:r>
          </w:p>
        </w:tc>
      </w:tr>
    </w:tbl>
    <w:p w14:paraId="623929E6" w14:textId="77777777" w:rsidR="00B11DA3" w:rsidRPr="00A67ED6" w:rsidRDefault="00B11DA3" w:rsidP="00A67ED6">
      <w:pPr>
        <w:pStyle w:val="NormalWeb"/>
        <w:spacing w:before="0" w:beforeAutospacing="0" w:after="0" w:afterAutospacing="0"/>
        <w:jc w:val="both"/>
        <w:rPr>
          <w:color w:val="000000" w:themeColor="text1"/>
        </w:rPr>
      </w:pPr>
    </w:p>
    <w:p w14:paraId="5C37CAEA" w14:textId="7C7F932E" w:rsidR="00576C8F" w:rsidRDefault="00576C8F">
      <w:pPr>
        <w:jc w:val="both"/>
      </w:pPr>
    </w:p>
    <w:p w14:paraId="453E4F23" w14:textId="026EBC46" w:rsidR="00AB1C0B" w:rsidRPr="00AB1C0B" w:rsidRDefault="00AB1C0B">
      <w:pPr>
        <w:jc w:val="both"/>
        <w:rPr>
          <w:b/>
          <w:bCs/>
          <w:sz w:val="34"/>
          <w:szCs w:val="34"/>
        </w:rPr>
      </w:pPr>
    </w:p>
    <w:p w14:paraId="487BCA5C" w14:textId="77777777" w:rsidR="00AB1C0B" w:rsidRPr="00AB1C0B" w:rsidRDefault="00AB1C0B" w:rsidP="00AB1C0B">
      <w:pPr>
        <w:pStyle w:val="Heading2"/>
        <w:spacing w:before="0" w:after="0"/>
        <w:jc w:val="both"/>
        <w:rPr>
          <w:rFonts w:ascii="Times New Roman" w:hAnsi="Times New Roman" w:cs="Times New Roman"/>
          <w:b/>
          <w:bCs/>
          <w:sz w:val="34"/>
          <w:szCs w:val="34"/>
        </w:rPr>
      </w:pPr>
      <w:r w:rsidRPr="00AB1C0B">
        <w:rPr>
          <w:rFonts w:ascii="Times New Roman" w:hAnsi="Times New Roman" w:cs="Times New Roman"/>
          <w:b/>
          <w:bCs/>
          <w:sz w:val="34"/>
          <w:szCs w:val="34"/>
        </w:rPr>
        <w:t>3. Imbalanced Dataset Analysis</w:t>
      </w:r>
    </w:p>
    <w:p w14:paraId="500F0D6D" w14:textId="77777777" w:rsidR="00AB1C0B" w:rsidRPr="00AB1C0B" w:rsidRDefault="00AB1C0B" w:rsidP="00AB1C0B">
      <w:pPr>
        <w:pStyle w:val="NormalWeb"/>
        <w:spacing w:before="0" w:beforeAutospacing="0" w:after="0" w:afterAutospacing="0"/>
        <w:jc w:val="both"/>
      </w:pPr>
    </w:p>
    <w:p w14:paraId="6C82FEEA" w14:textId="77777777" w:rsidR="00AB1C0B" w:rsidRPr="00AB1C0B" w:rsidRDefault="00AB1C0B" w:rsidP="00AB1C0B">
      <w:pPr>
        <w:pStyle w:val="NormalWeb"/>
        <w:spacing w:before="0" w:beforeAutospacing="0" w:after="0" w:afterAutospacing="0"/>
        <w:jc w:val="both"/>
        <w:rPr>
          <w:b/>
          <w:bCs/>
        </w:rPr>
      </w:pPr>
      <w:r w:rsidRPr="00AB1C0B">
        <w:rPr>
          <w:rStyle w:val="Strong"/>
          <w:b w:val="0"/>
          <w:bCs w:val="0"/>
        </w:rPr>
        <w:t>The target variable, </w:t>
      </w:r>
      <w:r w:rsidRPr="00AB1C0B">
        <w:rPr>
          <w:rStyle w:val="HTMLCode"/>
          <w:rFonts w:ascii="Times New Roman" w:hAnsi="Times New Roman" w:cs="Times New Roman"/>
          <w:b/>
          <w:bCs/>
          <w:sz w:val="24"/>
          <w:szCs w:val="24"/>
        </w:rPr>
        <w:t>will_change_career</w:t>
      </w:r>
      <w:r w:rsidRPr="00AB1C0B">
        <w:rPr>
          <w:rStyle w:val="Strong"/>
          <w:b w:val="0"/>
          <w:bCs w:val="0"/>
        </w:rPr>
        <w:t>, is </w:t>
      </w:r>
      <w:r w:rsidRPr="00AB1C0B">
        <w:rPr>
          <w:b/>
          <w:bCs/>
        </w:rPr>
        <w:t>imbalanced</w:t>
      </w:r>
      <w:r w:rsidRPr="00AB1C0B">
        <w:rPr>
          <w:rStyle w:val="Strong"/>
          <w:b w:val="0"/>
          <w:bCs w:val="0"/>
        </w:rPr>
        <w:t>, meaning the number of candidates not looking to change careers is significantly higher than those looking to switch.</w:t>
      </w:r>
    </w:p>
    <w:p w14:paraId="6D3972A3" w14:textId="5D3E7B26" w:rsidR="00AB1C0B" w:rsidRDefault="00AB1C0B">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7482C" w14:paraId="1B5B5880" w14:textId="77777777" w:rsidTr="00717D2F">
        <w:tc>
          <w:tcPr>
            <w:tcW w:w="9016" w:type="dxa"/>
          </w:tcPr>
          <w:p w14:paraId="78060E31" w14:textId="16227E52" w:rsidR="00A7482C" w:rsidRDefault="00717D2F" w:rsidP="00717D2F">
            <w:pPr>
              <w:jc w:val="center"/>
            </w:pPr>
            <w:r>
              <w:rPr>
                <w:noProof/>
              </w:rPr>
              <w:drawing>
                <wp:inline distT="0" distB="0" distL="0" distR="0" wp14:anchorId="55B36631" wp14:editId="2EBA3C7D">
                  <wp:extent cx="3038475" cy="2356593"/>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5118" cy="2361745"/>
                          </a:xfrm>
                          <a:prstGeom prst="rect">
                            <a:avLst/>
                          </a:prstGeom>
                          <a:noFill/>
                          <a:ln>
                            <a:noFill/>
                          </a:ln>
                        </pic:spPr>
                      </pic:pic>
                    </a:graphicData>
                  </a:graphic>
                </wp:inline>
              </w:drawing>
            </w:r>
          </w:p>
        </w:tc>
      </w:tr>
    </w:tbl>
    <w:p w14:paraId="41073A7E" w14:textId="39AF5D47" w:rsidR="00AB1C0B" w:rsidRDefault="00AB1C0B">
      <w:pPr>
        <w:jc w:val="both"/>
      </w:pPr>
    </w:p>
    <w:p w14:paraId="179A4CC7" w14:textId="77777777" w:rsidR="00717D2F" w:rsidRDefault="00717D2F">
      <w:pPr>
        <w:jc w:val="both"/>
      </w:pPr>
    </w:p>
    <w:p w14:paraId="70CB96D3" w14:textId="77777777" w:rsidR="00A7482C" w:rsidRPr="00A7482C" w:rsidRDefault="00A7482C" w:rsidP="00A7482C">
      <w:pPr>
        <w:pStyle w:val="ListParagraph"/>
        <w:numPr>
          <w:ilvl w:val="0"/>
          <w:numId w:val="7"/>
        </w:numPr>
        <w:spacing w:line="240" w:lineRule="auto"/>
        <w:jc w:val="both"/>
        <w:rPr>
          <w:rFonts w:ascii="Times New Roman" w:eastAsia="Times New Roman" w:hAnsi="Times New Roman" w:cs="Times New Roman"/>
          <w:sz w:val="24"/>
          <w:szCs w:val="24"/>
          <w:lang w:val="en-US"/>
        </w:rPr>
      </w:pPr>
      <w:r w:rsidRPr="00A7482C">
        <w:rPr>
          <w:rFonts w:ascii="Times New Roman" w:eastAsia="Times New Roman" w:hAnsi="Times New Roman" w:cs="Times New Roman"/>
          <w:b/>
          <w:bCs/>
          <w:sz w:val="28"/>
          <w:szCs w:val="28"/>
          <w:lang w:val="en-US"/>
        </w:rPr>
        <w:t>Implications:</w:t>
      </w:r>
      <w:r w:rsidRPr="00A7482C">
        <w:rPr>
          <w:rFonts w:ascii="Times New Roman" w:eastAsia="Times New Roman" w:hAnsi="Times New Roman" w:cs="Times New Roman"/>
          <w:sz w:val="28"/>
          <w:szCs w:val="28"/>
          <w:lang w:val="en-US"/>
        </w:rPr>
        <w:t> </w:t>
      </w:r>
    </w:p>
    <w:p w14:paraId="32A18218" w14:textId="3856B0DB" w:rsidR="00A7482C" w:rsidRPr="00A7482C" w:rsidRDefault="00A7482C" w:rsidP="00A7482C">
      <w:pPr>
        <w:spacing w:line="240" w:lineRule="auto"/>
        <w:jc w:val="both"/>
        <w:rPr>
          <w:rFonts w:ascii="Times New Roman" w:eastAsia="Times New Roman" w:hAnsi="Times New Roman" w:cs="Times New Roman"/>
          <w:sz w:val="24"/>
          <w:szCs w:val="24"/>
          <w:lang w:val="en-US"/>
        </w:rPr>
      </w:pPr>
      <w:r w:rsidRPr="00A7482C">
        <w:rPr>
          <w:rFonts w:ascii="Times New Roman" w:eastAsia="Times New Roman" w:hAnsi="Times New Roman" w:cs="Times New Roman"/>
          <w:sz w:val="24"/>
          <w:szCs w:val="24"/>
          <w:lang w:val="en-US"/>
        </w:rPr>
        <w:t xml:space="preserve">Class imbalance can cause models to favor the majority class. Therefore, evaluation metrics such as </w:t>
      </w:r>
      <w:r w:rsidRPr="00717D2F">
        <w:rPr>
          <w:rFonts w:ascii="Times New Roman" w:eastAsia="Times New Roman" w:hAnsi="Times New Roman" w:cs="Times New Roman"/>
          <w:b/>
          <w:bCs/>
          <w:sz w:val="24"/>
          <w:szCs w:val="24"/>
          <w:lang w:val="en-US"/>
        </w:rPr>
        <w:t>precision, recall, F1-score, and AUC</w:t>
      </w:r>
      <w:r w:rsidRPr="00A7482C">
        <w:rPr>
          <w:rFonts w:ascii="Times New Roman" w:eastAsia="Times New Roman" w:hAnsi="Times New Roman" w:cs="Times New Roman"/>
          <w:sz w:val="24"/>
          <w:szCs w:val="24"/>
          <w:lang w:val="en-US"/>
        </w:rPr>
        <w:t xml:space="preserve"> were emphasized instead of relying only on accuracy.</w:t>
      </w:r>
    </w:p>
    <w:p w14:paraId="5E42755E" w14:textId="77777777" w:rsidR="00A7482C" w:rsidRDefault="00A7482C" w:rsidP="00A7482C">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en-US"/>
        </w:rPr>
      </w:pPr>
      <w:r w:rsidRPr="00A7482C">
        <w:rPr>
          <w:rFonts w:ascii="Times New Roman" w:eastAsia="Times New Roman" w:hAnsi="Times New Roman" w:cs="Times New Roman"/>
          <w:b/>
          <w:bCs/>
          <w:sz w:val="28"/>
          <w:szCs w:val="28"/>
          <w:lang w:val="en-US"/>
        </w:rPr>
        <w:t>Solution:</w:t>
      </w:r>
      <w:r w:rsidRPr="00A7482C">
        <w:rPr>
          <w:rFonts w:ascii="Times New Roman" w:eastAsia="Times New Roman" w:hAnsi="Times New Roman" w:cs="Times New Roman"/>
          <w:sz w:val="28"/>
          <w:szCs w:val="28"/>
          <w:lang w:val="en-US"/>
        </w:rPr>
        <w:t> </w:t>
      </w:r>
    </w:p>
    <w:p w14:paraId="7D726C9E" w14:textId="72C94C85" w:rsidR="004601EB" w:rsidRDefault="00A7482C" w:rsidP="00A7482C">
      <w:pPr>
        <w:spacing w:before="100" w:beforeAutospacing="1" w:after="100" w:afterAutospacing="1" w:line="240" w:lineRule="auto"/>
        <w:jc w:val="both"/>
        <w:rPr>
          <w:rFonts w:ascii="Times New Roman" w:eastAsia="Times New Roman" w:hAnsi="Times New Roman" w:cs="Times New Roman"/>
          <w:sz w:val="24"/>
          <w:szCs w:val="24"/>
          <w:lang w:val="en-US"/>
        </w:rPr>
      </w:pPr>
      <w:r w:rsidRPr="00A7482C">
        <w:rPr>
          <w:rFonts w:ascii="Times New Roman" w:eastAsia="Times New Roman" w:hAnsi="Times New Roman" w:cs="Times New Roman"/>
          <w:sz w:val="24"/>
          <w:szCs w:val="24"/>
          <w:lang w:val="en-US"/>
        </w:rPr>
        <w:t>To mitigate the effects of class imbalance, the project explored techniques such as setting </w:t>
      </w:r>
      <w:r w:rsidRPr="00A7482C">
        <w:rPr>
          <w:rFonts w:ascii="Times New Roman" w:eastAsia="Times New Roman" w:hAnsi="Times New Roman" w:cs="Times New Roman"/>
          <w:b/>
          <w:bCs/>
          <w:sz w:val="24"/>
          <w:szCs w:val="24"/>
          <w:lang w:val="en-US"/>
        </w:rPr>
        <w:t>class_weight='balanced'</w:t>
      </w:r>
      <w:r w:rsidRPr="00A7482C">
        <w:rPr>
          <w:rFonts w:ascii="Times New Roman" w:eastAsia="Times New Roman" w:hAnsi="Times New Roman" w:cs="Times New Roman"/>
          <w:sz w:val="24"/>
          <w:szCs w:val="24"/>
          <w:lang w:val="en-US"/>
        </w:rPr>
        <w:t xml:space="preserve"> within the </w:t>
      </w:r>
      <w:r w:rsidRPr="00A7482C">
        <w:rPr>
          <w:rFonts w:ascii="Times New Roman" w:eastAsia="Times New Roman" w:hAnsi="Times New Roman" w:cs="Times New Roman"/>
          <w:b/>
          <w:bCs/>
          <w:sz w:val="24"/>
          <w:szCs w:val="24"/>
          <w:lang w:val="en-US"/>
        </w:rPr>
        <w:t>Logistic Regression model</w:t>
      </w:r>
      <w:r w:rsidRPr="00A7482C">
        <w:rPr>
          <w:rFonts w:ascii="Times New Roman" w:eastAsia="Times New Roman" w:hAnsi="Times New Roman" w:cs="Times New Roman"/>
          <w:sz w:val="24"/>
          <w:szCs w:val="24"/>
          <w:lang w:val="en-US"/>
        </w:rPr>
        <w:t xml:space="preserve">. Furthermore, the model's decision threshold was analyzed via the </w:t>
      </w:r>
      <w:r w:rsidRPr="00A7482C">
        <w:rPr>
          <w:rFonts w:ascii="Times New Roman" w:eastAsia="Times New Roman" w:hAnsi="Times New Roman" w:cs="Times New Roman"/>
          <w:b/>
          <w:bCs/>
          <w:sz w:val="24"/>
          <w:szCs w:val="24"/>
          <w:lang w:val="en-US"/>
        </w:rPr>
        <w:t xml:space="preserve">ROC Curve </w:t>
      </w:r>
      <w:r w:rsidRPr="00A7482C">
        <w:rPr>
          <w:rFonts w:ascii="Times New Roman" w:eastAsia="Times New Roman" w:hAnsi="Times New Roman" w:cs="Times New Roman"/>
          <w:sz w:val="24"/>
          <w:szCs w:val="24"/>
          <w:lang w:val="en-US"/>
        </w:rPr>
        <w:t>to prioritize</w:t>
      </w:r>
      <w:r w:rsidRPr="00A7482C">
        <w:rPr>
          <w:rFonts w:ascii="Times New Roman" w:eastAsia="Times New Roman" w:hAnsi="Times New Roman" w:cs="Times New Roman"/>
          <w:b/>
          <w:bCs/>
          <w:sz w:val="24"/>
          <w:szCs w:val="24"/>
          <w:lang w:val="en-US"/>
        </w:rPr>
        <w:t xml:space="preserve"> Recall,</w:t>
      </w:r>
      <w:r w:rsidRPr="00A7482C">
        <w:rPr>
          <w:rFonts w:ascii="Times New Roman" w:eastAsia="Times New Roman" w:hAnsi="Times New Roman" w:cs="Times New Roman"/>
          <w:sz w:val="24"/>
          <w:szCs w:val="24"/>
          <w:lang w:val="en-US"/>
        </w:rPr>
        <w:t xml:space="preserve"> ensuring that the model minimizes False Negatives when detecting candidates looking to leave.</w:t>
      </w:r>
    </w:p>
    <w:p w14:paraId="414BA977" w14:textId="77777777" w:rsidR="004601EB" w:rsidRPr="004601EB" w:rsidRDefault="004601EB" w:rsidP="004601EB">
      <w:pPr>
        <w:pStyle w:val="Heading2"/>
        <w:spacing w:before="0" w:after="0"/>
        <w:jc w:val="both"/>
        <w:rPr>
          <w:rFonts w:ascii="Times New Roman" w:hAnsi="Times New Roman" w:cs="Times New Roman"/>
          <w:b/>
          <w:bCs/>
          <w:sz w:val="34"/>
          <w:szCs w:val="34"/>
        </w:rPr>
      </w:pPr>
      <w:r w:rsidRPr="004601EB">
        <w:rPr>
          <w:rFonts w:ascii="Times New Roman" w:hAnsi="Times New Roman" w:cs="Times New Roman"/>
          <w:b/>
          <w:bCs/>
          <w:sz w:val="34"/>
          <w:szCs w:val="34"/>
        </w:rPr>
        <w:t>4. Exploratory Data Analysis (EDA)</w:t>
      </w:r>
    </w:p>
    <w:p w14:paraId="0EB102D7" w14:textId="77777777" w:rsidR="004601EB" w:rsidRPr="004601EB" w:rsidRDefault="004601EB" w:rsidP="004601EB">
      <w:pPr>
        <w:pStyle w:val="NormalWeb"/>
        <w:spacing w:before="0" w:beforeAutospacing="0" w:after="0" w:afterAutospacing="0"/>
        <w:jc w:val="both"/>
      </w:pPr>
    </w:p>
    <w:p w14:paraId="37C6A5F5" w14:textId="77777777" w:rsidR="004601EB" w:rsidRPr="004601EB" w:rsidRDefault="004601EB" w:rsidP="004601EB">
      <w:pPr>
        <w:pStyle w:val="NormalWeb"/>
        <w:spacing w:before="0" w:beforeAutospacing="0" w:after="0" w:afterAutospacing="0"/>
        <w:jc w:val="both"/>
      </w:pPr>
      <w:r w:rsidRPr="004601EB">
        <w:t>Exploratory Data Analysis was performed to understand the dataset structure, detect anomalies, and identify meaningful patterns. Key EDA steps included:</w:t>
      </w:r>
    </w:p>
    <w:p w14:paraId="5AD97627" w14:textId="77777777" w:rsidR="004601EB" w:rsidRPr="004601EB" w:rsidRDefault="004601EB" w:rsidP="004601EB">
      <w:pPr>
        <w:pStyle w:val="NormalWeb"/>
        <w:spacing w:before="0" w:beforeAutospacing="0" w:after="0" w:afterAutospacing="0"/>
        <w:jc w:val="both"/>
      </w:pPr>
    </w:p>
    <w:p w14:paraId="32DAB482" w14:textId="5DA1F365" w:rsidR="00D2689D" w:rsidRPr="00D2689D" w:rsidRDefault="004601EB" w:rsidP="00D2689D">
      <w:pPr>
        <w:numPr>
          <w:ilvl w:val="0"/>
          <w:numId w:val="8"/>
        </w:numPr>
        <w:spacing w:before="100" w:beforeAutospacing="1" w:after="100" w:afterAutospacing="1" w:line="480" w:lineRule="auto"/>
        <w:rPr>
          <w:rFonts w:ascii="Times New Roman" w:hAnsi="Times New Roman" w:cs="Times New Roman"/>
          <w:sz w:val="24"/>
          <w:szCs w:val="24"/>
        </w:rPr>
      </w:pPr>
      <w:r w:rsidRPr="004601EB">
        <w:rPr>
          <w:rFonts w:ascii="Times New Roman" w:hAnsi="Times New Roman" w:cs="Times New Roman"/>
          <w:sz w:val="24"/>
          <w:szCs w:val="24"/>
        </w:rPr>
        <w:t>Visualization of numerical feature distributions using histograms</w:t>
      </w:r>
    </w:p>
    <w:p w14:paraId="24B77087" w14:textId="4B8865E3" w:rsidR="004601EB" w:rsidRDefault="004601EB" w:rsidP="00D2689D">
      <w:pPr>
        <w:numPr>
          <w:ilvl w:val="0"/>
          <w:numId w:val="8"/>
        </w:numPr>
        <w:spacing w:before="100" w:beforeAutospacing="1" w:after="100" w:afterAutospacing="1" w:line="480" w:lineRule="auto"/>
        <w:rPr>
          <w:rFonts w:ascii="Times New Roman" w:hAnsi="Times New Roman" w:cs="Times New Roman"/>
          <w:sz w:val="24"/>
          <w:szCs w:val="24"/>
        </w:rPr>
      </w:pPr>
      <w:r w:rsidRPr="004601EB">
        <w:rPr>
          <w:rFonts w:ascii="Times New Roman" w:hAnsi="Times New Roman" w:cs="Times New Roman"/>
          <w:sz w:val="24"/>
          <w:szCs w:val="24"/>
        </w:rPr>
        <w:t>Detection of outliers using boxplots</w:t>
      </w:r>
    </w:p>
    <w:p w14:paraId="4AB9997E" w14:textId="148C7EEF" w:rsidR="008F0DC0" w:rsidRPr="004601EB" w:rsidRDefault="008F0DC0" w:rsidP="00D2689D">
      <w:pPr>
        <w:numPr>
          <w:ilvl w:val="0"/>
          <w:numId w:val="8"/>
        </w:numPr>
        <w:spacing w:before="100" w:beforeAutospacing="1" w:after="100" w:afterAutospacing="1" w:line="480" w:lineRule="auto"/>
        <w:rPr>
          <w:rFonts w:ascii="Times New Roman" w:hAnsi="Times New Roman" w:cs="Times New Roman"/>
          <w:sz w:val="24"/>
          <w:szCs w:val="24"/>
        </w:rPr>
      </w:pPr>
      <w:r>
        <w:rPr>
          <w:rFonts w:ascii="Times New Roman" w:hAnsi="Times New Roman" w:cs="Times New Roman"/>
          <w:sz w:val="24"/>
          <w:szCs w:val="24"/>
        </w:rPr>
        <w:t>Analysis of career change occurrence across city_development_index and training_hours.</w:t>
      </w:r>
    </w:p>
    <w:p w14:paraId="2C21FA7B" w14:textId="77777777" w:rsidR="004601EB" w:rsidRPr="004601EB" w:rsidRDefault="004601EB" w:rsidP="00D2689D">
      <w:pPr>
        <w:numPr>
          <w:ilvl w:val="0"/>
          <w:numId w:val="8"/>
        </w:numPr>
        <w:spacing w:before="100" w:beforeAutospacing="1" w:after="100" w:afterAutospacing="1" w:line="480" w:lineRule="auto"/>
        <w:rPr>
          <w:rFonts w:ascii="Times New Roman" w:hAnsi="Times New Roman" w:cs="Times New Roman"/>
          <w:sz w:val="24"/>
          <w:szCs w:val="24"/>
        </w:rPr>
      </w:pPr>
      <w:r w:rsidRPr="004601EB">
        <w:rPr>
          <w:rFonts w:ascii="Times New Roman" w:hAnsi="Times New Roman" w:cs="Times New Roman"/>
          <w:sz w:val="24"/>
          <w:szCs w:val="24"/>
        </w:rPr>
        <w:t>Feature–target relationship analysis</w:t>
      </w:r>
    </w:p>
    <w:p w14:paraId="2E930492" w14:textId="50262A76" w:rsidR="004601EB" w:rsidRDefault="004601EB" w:rsidP="00D2689D">
      <w:pPr>
        <w:numPr>
          <w:ilvl w:val="0"/>
          <w:numId w:val="8"/>
        </w:numPr>
        <w:spacing w:before="100" w:beforeAutospacing="1" w:after="100" w:afterAutospacing="1" w:line="480" w:lineRule="auto"/>
        <w:rPr>
          <w:rFonts w:ascii="Times New Roman" w:hAnsi="Times New Roman" w:cs="Times New Roman"/>
          <w:sz w:val="24"/>
          <w:szCs w:val="24"/>
        </w:rPr>
      </w:pPr>
      <w:r w:rsidRPr="004601EB">
        <w:rPr>
          <w:rFonts w:ascii="Times New Roman" w:hAnsi="Times New Roman" w:cs="Times New Roman"/>
          <w:sz w:val="24"/>
          <w:szCs w:val="24"/>
        </w:rPr>
        <w:t>Categorical feature distribution analysis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06A36" w14:paraId="5E3D600A" w14:textId="77777777" w:rsidTr="00206A36">
        <w:tc>
          <w:tcPr>
            <w:tcW w:w="9016" w:type="dxa"/>
          </w:tcPr>
          <w:p w14:paraId="4BAA459C" w14:textId="39B53D8E" w:rsidR="00206A36" w:rsidRDefault="00206A36" w:rsidP="00206A36">
            <w:pPr>
              <w:spacing w:before="100" w:beforeAutospacing="1" w:after="100" w:afterAutospacing="1"/>
              <w:jc w:val="center"/>
              <w:rPr>
                <w:rFonts w:ascii="Times New Roman" w:hAnsi="Times New Roman" w:cs="Times New Roman"/>
                <w:sz w:val="24"/>
                <w:szCs w:val="24"/>
              </w:rPr>
            </w:pPr>
            <w:r>
              <w:rPr>
                <w:noProof/>
              </w:rPr>
              <w:drawing>
                <wp:inline distT="0" distB="0" distL="0" distR="0" wp14:anchorId="48552A09" wp14:editId="6FEBE7CB">
                  <wp:extent cx="5419725" cy="1781556"/>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25619" cy="1783493"/>
                          </a:xfrm>
                          <a:prstGeom prst="rect">
                            <a:avLst/>
                          </a:prstGeom>
                          <a:noFill/>
                          <a:ln>
                            <a:noFill/>
                          </a:ln>
                        </pic:spPr>
                      </pic:pic>
                    </a:graphicData>
                  </a:graphic>
                </wp:inline>
              </w:drawing>
            </w:r>
          </w:p>
        </w:tc>
      </w:tr>
    </w:tbl>
    <w:p w14:paraId="7C3CEBF0" w14:textId="77777777" w:rsidR="00206A36" w:rsidRDefault="00206A36" w:rsidP="00206A36">
      <w:pPr>
        <w:spacing w:line="240" w:lineRule="auto"/>
        <w:rPr>
          <w:rFonts w:ascii="Times New Roman" w:eastAsia="Times New Roman" w:hAnsi="Times New Roman" w:cs="Times New Roman"/>
          <w:b/>
          <w:bCs/>
          <w:sz w:val="24"/>
          <w:szCs w:val="24"/>
          <w:lang w:val="en-US"/>
        </w:rPr>
      </w:pPr>
    </w:p>
    <w:p w14:paraId="183F8A65" w14:textId="77777777" w:rsidR="00206A36" w:rsidRDefault="00206A36" w:rsidP="00206A36">
      <w:pPr>
        <w:spacing w:line="240" w:lineRule="auto"/>
        <w:rPr>
          <w:rFonts w:ascii="Times New Roman" w:eastAsia="Times New Roman" w:hAnsi="Times New Roman" w:cs="Times New Roman"/>
          <w:b/>
          <w:bCs/>
          <w:sz w:val="24"/>
          <w:szCs w:val="24"/>
          <w:lang w:val="en-US"/>
        </w:rPr>
      </w:pPr>
    </w:p>
    <w:p w14:paraId="000F6BE8" w14:textId="77777777" w:rsidR="00206A36" w:rsidRDefault="00206A36" w:rsidP="00206A36">
      <w:pPr>
        <w:spacing w:line="240" w:lineRule="auto"/>
        <w:rPr>
          <w:rFonts w:ascii="Times New Roman" w:eastAsia="Times New Roman" w:hAnsi="Times New Roman" w:cs="Times New Roman"/>
          <w:b/>
          <w:bCs/>
          <w:sz w:val="24"/>
          <w:szCs w:val="24"/>
          <w:lang w:val="en-US"/>
        </w:rPr>
      </w:pPr>
    </w:p>
    <w:p w14:paraId="4B59F492" w14:textId="77777777" w:rsidR="00206A36" w:rsidRDefault="00206A36" w:rsidP="00206A36">
      <w:pPr>
        <w:spacing w:line="240" w:lineRule="auto"/>
        <w:rPr>
          <w:rFonts w:ascii="Times New Roman" w:eastAsia="Times New Roman" w:hAnsi="Times New Roman" w:cs="Times New Roman"/>
          <w:b/>
          <w:bCs/>
          <w:sz w:val="24"/>
          <w:szCs w:val="24"/>
          <w:lang w:val="en-US"/>
        </w:rPr>
      </w:pPr>
    </w:p>
    <w:p w14:paraId="3D8B8B25" w14:textId="77777777" w:rsidR="00206A36" w:rsidRDefault="00206A36" w:rsidP="00206A36">
      <w:pPr>
        <w:spacing w:line="240" w:lineRule="auto"/>
        <w:rPr>
          <w:rFonts w:ascii="Times New Roman" w:eastAsia="Times New Roman" w:hAnsi="Times New Roman" w:cs="Times New Roman"/>
          <w:b/>
          <w:bCs/>
          <w:sz w:val="24"/>
          <w:szCs w:val="24"/>
          <w:lang w:val="en-US"/>
        </w:rPr>
      </w:pPr>
    </w:p>
    <w:p w14:paraId="35C034B0" w14:textId="77777777" w:rsidR="00206A36" w:rsidRDefault="00206A36" w:rsidP="00206A36">
      <w:pPr>
        <w:spacing w:line="240" w:lineRule="auto"/>
        <w:rPr>
          <w:rFonts w:ascii="Times New Roman" w:eastAsia="Times New Roman" w:hAnsi="Times New Roman" w:cs="Times New Roman"/>
          <w:b/>
          <w:bCs/>
          <w:sz w:val="24"/>
          <w:szCs w:val="24"/>
          <w:lang w:val="en-US"/>
        </w:rPr>
      </w:pPr>
    </w:p>
    <w:p w14:paraId="2EE5A738" w14:textId="77777777" w:rsidR="00206A36" w:rsidRDefault="00206A36" w:rsidP="00206A36">
      <w:pPr>
        <w:spacing w:line="240" w:lineRule="auto"/>
        <w:rPr>
          <w:rFonts w:ascii="Times New Roman" w:eastAsia="Times New Roman" w:hAnsi="Times New Roman" w:cs="Times New Roman"/>
          <w:b/>
          <w:bCs/>
          <w:sz w:val="24"/>
          <w:szCs w:val="24"/>
          <w:lang w:val="en-US"/>
        </w:rPr>
      </w:pPr>
    </w:p>
    <w:p w14:paraId="3BAF2E3F" w14:textId="29B20E91" w:rsidR="00206A36" w:rsidRPr="00206A36" w:rsidRDefault="00206A36" w:rsidP="00206A36">
      <w:pPr>
        <w:spacing w:line="240" w:lineRule="auto"/>
        <w:rPr>
          <w:rFonts w:ascii="Times New Roman" w:eastAsia="Times New Roman" w:hAnsi="Times New Roman" w:cs="Times New Roman"/>
          <w:sz w:val="24"/>
          <w:szCs w:val="24"/>
          <w:lang w:val="en-US"/>
        </w:rPr>
      </w:pPr>
      <w:r w:rsidRPr="00206A36">
        <w:rPr>
          <w:rFonts w:ascii="Times New Roman" w:eastAsia="Times New Roman" w:hAnsi="Times New Roman" w:cs="Times New Roman"/>
          <w:b/>
          <w:bCs/>
          <w:sz w:val="28"/>
          <w:szCs w:val="28"/>
          <w:lang w:val="en-US"/>
        </w:rPr>
        <w:lastRenderedPageBreak/>
        <w:t>Key Findings:</w:t>
      </w:r>
    </w:p>
    <w:p w14:paraId="4A8DF2F0" w14:textId="77777777" w:rsidR="00206A36" w:rsidRPr="00206A36" w:rsidRDefault="00206A36" w:rsidP="00206A36">
      <w:pPr>
        <w:spacing w:line="240" w:lineRule="auto"/>
        <w:rPr>
          <w:rFonts w:ascii="Times New Roman" w:eastAsia="Times New Roman" w:hAnsi="Times New Roman" w:cs="Times New Roman"/>
          <w:sz w:val="24"/>
          <w:szCs w:val="24"/>
          <w:lang w:val="en-US"/>
        </w:rPr>
      </w:pPr>
    </w:p>
    <w:p w14:paraId="42ADC90A" w14:textId="77777777" w:rsidR="00206A36" w:rsidRPr="00206A36" w:rsidRDefault="00206A36" w:rsidP="00206A36">
      <w:pPr>
        <w:numPr>
          <w:ilvl w:val="0"/>
          <w:numId w:val="9"/>
        </w:numPr>
        <w:spacing w:before="100" w:beforeAutospacing="1" w:after="100" w:afterAutospacing="1" w:line="480" w:lineRule="auto"/>
        <w:jc w:val="both"/>
        <w:rPr>
          <w:rFonts w:ascii="Times New Roman" w:eastAsia="Times New Roman" w:hAnsi="Times New Roman" w:cs="Times New Roman"/>
          <w:sz w:val="24"/>
          <w:szCs w:val="24"/>
          <w:lang w:val="en-US"/>
        </w:rPr>
      </w:pPr>
      <w:r w:rsidRPr="00206A36">
        <w:rPr>
          <w:rFonts w:ascii="Times New Roman" w:eastAsia="Times New Roman" w:hAnsi="Times New Roman" w:cs="Times New Roman"/>
          <w:sz w:val="24"/>
          <w:szCs w:val="24"/>
          <w:lang w:val="en-US"/>
        </w:rPr>
        <w:t>Candidates looking for a job change generally have different spreads across the city development index.</w:t>
      </w:r>
    </w:p>
    <w:p w14:paraId="20065508" w14:textId="77777777" w:rsidR="00206A36" w:rsidRPr="00206A36" w:rsidRDefault="00206A36" w:rsidP="00206A36">
      <w:pPr>
        <w:numPr>
          <w:ilvl w:val="0"/>
          <w:numId w:val="9"/>
        </w:numPr>
        <w:spacing w:before="100" w:beforeAutospacing="1" w:after="100" w:afterAutospacing="1" w:line="480" w:lineRule="auto"/>
        <w:jc w:val="both"/>
        <w:rPr>
          <w:rFonts w:ascii="Times New Roman" w:eastAsia="Times New Roman" w:hAnsi="Times New Roman" w:cs="Times New Roman"/>
          <w:sz w:val="24"/>
          <w:szCs w:val="24"/>
          <w:lang w:val="en-US"/>
        </w:rPr>
      </w:pPr>
      <w:r w:rsidRPr="00206A36">
        <w:rPr>
          <w:rFonts w:ascii="Times New Roman" w:eastAsia="Times New Roman" w:hAnsi="Times New Roman" w:cs="Times New Roman"/>
          <w:sz w:val="24"/>
          <w:szCs w:val="24"/>
          <w:lang w:val="en-US"/>
        </w:rPr>
        <w:t>training_hours feature has a heavily right-skewed distribution.</w:t>
      </w:r>
    </w:p>
    <w:p w14:paraId="2DF8E9ED" w14:textId="77777777" w:rsidR="00206A36" w:rsidRPr="00206A36" w:rsidRDefault="00206A36" w:rsidP="00206A36">
      <w:pPr>
        <w:numPr>
          <w:ilvl w:val="0"/>
          <w:numId w:val="9"/>
        </w:numPr>
        <w:spacing w:before="100" w:beforeAutospacing="1" w:after="100" w:afterAutospacing="1" w:line="480" w:lineRule="auto"/>
        <w:jc w:val="both"/>
        <w:rPr>
          <w:rFonts w:ascii="Times New Roman" w:eastAsia="Times New Roman" w:hAnsi="Times New Roman" w:cs="Times New Roman"/>
          <w:sz w:val="24"/>
          <w:szCs w:val="24"/>
          <w:lang w:val="en-US"/>
        </w:rPr>
      </w:pPr>
      <w:r w:rsidRPr="00206A36">
        <w:rPr>
          <w:rFonts w:ascii="Times New Roman" w:eastAsia="Times New Roman" w:hAnsi="Times New Roman" w:cs="Times New Roman"/>
          <w:sz w:val="24"/>
          <w:szCs w:val="24"/>
          <w:lang w:val="en-US"/>
        </w:rPr>
        <w:t>Outliers exist in the numerical features, but were retained as they represent valid cases.</w:t>
      </w:r>
    </w:p>
    <w:p w14:paraId="00A34691" w14:textId="77777777" w:rsidR="00421021" w:rsidRPr="0077650E" w:rsidRDefault="00421021" w:rsidP="00421021">
      <w:pPr>
        <w:pStyle w:val="Heading2"/>
        <w:spacing w:before="0" w:after="0"/>
        <w:rPr>
          <w:rFonts w:ascii="Times New Roman" w:hAnsi="Times New Roman" w:cs="Times New Roman"/>
          <w:b/>
          <w:bCs/>
          <w:sz w:val="34"/>
          <w:szCs w:val="34"/>
        </w:rPr>
      </w:pPr>
      <w:r w:rsidRPr="0077650E">
        <w:rPr>
          <w:rFonts w:ascii="Times New Roman" w:hAnsi="Times New Roman" w:cs="Times New Roman"/>
          <w:b/>
          <w:bCs/>
          <w:sz w:val="34"/>
          <w:szCs w:val="34"/>
        </w:rPr>
        <w:t>5. Dataset Pre-processing</w:t>
      </w:r>
    </w:p>
    <w:p w14:paraId="12D6E452" w14:textId="77777777" w:rsidR="00421021" w:rsidRDefault="00421021" w:rsidP="00421021">
      <w:pPr>
        <w:pStyle w:val="NormalWeb"/>
        <w:spacing w:before="0" w:beforeAutospacing="0" w:after="0" w:afterAutospacing="0"/>
      </w:pPr>
    </w:p>
    <w:p w14:paraId="5901E7BE" w14:textId="77777777" w:rsidR="00421021" w:rsidRDefault="00421021" w:rsidP="00421021">
      <w:pPr>
        <w:pStyle w:val="NormalWeb"/>
        <w:spacing w:before="0" w:beforeAutospacing="0" w:after="0" w:afterAutospacing="0"/>
      </w:pPr>
      <w:r>
        <w:rPr>
          <w:rStyle w:val="Strong"/>
        </w:rPr>
        <w:t>Identified Problems and Solutions</w:t>
      </w:r>
    </w:p>
    <w:p w14:paraId="39245414" w14:textId="77777777" w:rsidR="00421021" w:rsidRDefault="00421021" w:rsidP="00421021">
      <w:pPr>
        <w:pStyle w:val="NormalWeb"/>
        <w:spacing w:before="0" w:beforeAutospacing="0" w:after="0" w:afterAutospacing="0"/>
      </w:pPr>
    </w:p>
    <w:p w14:paraId="462168CE" w14:textId="77777777" w:rsidR="00421021" w:rsidRDefault="00421021" w:rsidP="00421021">
      <w:p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 xml:space="preserve">1. </w:t>
      </w:r>
      <w:r w:rsidRPr="00421021">
        <w:rPr>
          <w:rStyle w:val="Strong"/>
          <w:rFonts w:ascii="Times New Roman" w:hAnsi="Times New Roman" w:cs="Times New Roman"/>
          <w:sz w:val="24"/>
          <w:szCs w:val="24"/>
        </w:rPr>
        <w:t>Missing Values:</w:t>
      </w:r>
      <w:r w:rsidRPr="00421021">
        <w:rPr>
          <w:rFonts w:ascii="Times New Roman" w:hAnsi="Times New Roman" w:cs="Times New Roman"/>
          <w:sz w:val="24"/>
          <w:szCs w:val="24"/>
        </w:rPr>
        <w:t> Some features contained missing values. </w:t>
      </w:r>
    </w:p>
    <w:p w14:paraId="26647D0B" w14:textId="555AF015" w:rsidR="00421021" w:rsidRPr="00421021" w:rsidRDefault="00421021" w:rsidP="00421021">
      <w:pPr>
        <w:spacing w:before="100" w:beforeAutospacing="1" w:after="100" w:afterAutospacing="1" w:line="240" w:lineRule="auto"/>
        <w:rPr>
          <w:rFonts w:ascii="Times New Roman" w:hAnsi="Times New Roman" w:cs="Times New Roman"/>
          <w:b/>
          <w:bCs/>
          <w:i/>
          <w:iCs/>
          <w:sz w:val="24"/>
          <w:szCs w:val="24"/>
        </w:rPr>
      </w:pPr>
      <w:r w:rsidRPr="00421021">
        <w:rPr>
          <w:rStyle w:val="Emphasis"/>
          <w:rFonts w:ascii="Times New Roman" w:hAnsi="Times New Roman" w:cs="Times New Roman"/>
          <w:b/>
          <w:bCs/>
          <w:i w:val="0"/>
          <w:iCs w:val="0"/>
          <w:sz w:val="24"/>
          <w:szCs w:val="24"/>
        </w:rPr>
        <w:t>Solution:</w:t>
      </w:r>
    </w:p>
    <w:p w14:paraId="781DC817" w14:textId="77777777" w:rsidR="00421021" w:rsidRPr="00421021" w:rsidRDefault="00421021" w:rsidP="00421021">
      <w:pPr>
        <w:numPr>
          <w:ilvl w:val="0"/>
          <w:numId w:val="11"/>
        </w:numPr>
        <w:spacing w:before="100" w:beforeAutospacing="1" w:after="100" w:afterAutospacing="1"/>
        <w:rPr>
          <w:rFonts w:ascii="Times New Roman" w:hAnsi="Times New Roman" w:cs="Times New Roman"/>
          <w:sz w:val="24"/>
          <w:szCs w:val="24"/>
        </w:rPr>
      </w:pPr>
      <w:r w:rsidRPr="00421021">
        <w:rPr>
          <w:rFonts w:ascii="Times New Roman" w:hAnsi="Times New Roman" w:cs="Times New Roman"/>
          <w:sz w:val="24"/>
          <w:szCs w:val="24"/>
        </w:rPr>
        <w:t>Numerical features → Median imputation</w:t>
      </w:r>
    </w:p>
    <w:p w14:paraId="299203EE" w14:textId="77777777" w:rsidR="00421021" w:rsidRPr="00421021" w:rsidRDefault="00421021" w:rsidP="00421021">
      <w:pPr>
        <w:numPr>
          <w:ilvl w:val="0"/>
          <w:numId w:val="11"/>
        </w:numPr>
        <w:spacing w:before="100" w:beforeAutospacing="1" w:after="100" w:afterAutospacing="1"/>
        <w:rPr>
          <w:rFonts w:ascii="Times New Roman" w:hAnsi="Times New Roman" w:cs="Times New Roman"/>
          <w:sz w:val="24"/>
          <w:szCs w:val="24"/>
        </w:rPr>
      </w:pPr>
      <w:r w:rsidRPr="00421021">
        <w:rPr>
          <w:rFonts w:ascii="Times New Roman" w:hAnsi="Times New Roman" w:cs="Times New Roman"/>
          <w:sz w:val="24"/>
          <w:szCs w:val="24"/>
        </w:rPr>
        <w:t>Categorical features → Mode imputation</w:t>
      </w:r>
    </w:p>
    <w:p w14:paraId="61AD98C0" w14:textId="77777777" w:rsidR="00421021" w:rsidRPr="00421021" w:rsidRDefault="00421021" w:rsidP="00421021">
      <w:pPr>
        <w:pStyle w:val="NormalWeb"/>
        <w:spacing w:before="0" w:beforeAutospacing="0" w:after="0" w:afterAutospacing="0"/>
      </w:pPr>
    </w:p>
    <w:p w14:paraId="016F725C" w14:textId="77777777" w:rsidR="00421021" w:rsidRDefault="00421021" w:rsidP="00421021">
      <w:p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 xml:space="preserve">2. </w:t>
      </w:r>
      <w:r w:rsidRPr="00421021">
        <w:rPr>
          <w:rStyle w:val="Strong"/>
          <w:rFonts w:ascii="Times New Roman" w:hAnsi="Times New Roman" w:cs="Times New Roman"/>
          <w:sz w:val="24"/>
          <w:szCs w:val="24"/>
        </w:rPr>
        <w:t>Categorical Variables:</w:t>
      </w:r>
      <w:r w:rsidRPr="00421021">
        <w:rPr>
          <w:rFonts w:ascii="Times New Roman" w:hAnsi="Times New Roman" w:cs="Times New Roman"/>
          <w:sz w:val="24"/>
          <w:szCs w:val="24"/>
        </w:rPr>
        <w:t> Categorical features were unsuitable for direct model input. </w:t>
      </w:r>
    </w:p>
    <w:p w14:paraId="6CE4450C" w14:textId="2B82E9BF" w:rsidR="00421021" w:rsidRPr="00421021" w:rsidRDefault="00421021" w:rsidP="00421021">
      <w:pPr>
        <w:spacing w:before="100" w:beforeAutospacing="1" w:after="100" w:afterAutospacing="1" w:line="240" w:lineRule="auto"/>
        <w:rPr>
          <w:rFonts w:ascii="Times New Roman" w:hAnsi="Times New Roman" w:cs="Times New Roman"/>
          <w:b/>
          <w:bCs/>
          <w:i/>
          <w:iCs/>
          <w:sz w:val="24"/>
          <w:szCs w:val="24"/>
        </w:rPr>
      </w:pPr>
      <w:r w:rsidRPr="00421021">
        <w:rPr>
          <w:rStyle w:val="Emphasis"/>
          <w:rFonts w:ascii="Times New Roman" w:hAnsi="Times New Roman" w:cs="Times New Roman"/>
          <w:b/>
          <w:bCs/>
          <w:i w:val="0"/>
          <w:iCs w:val="0"/>
          <w:sz w:val="24"/>
          <w:szCs w:val="24"/>
        </w:rPr>
        <w:t>Solution:</w:t>
      </w:r>
    </w:p>
    <w:p w14:paraId="7F2E49A5" w14:textId="66AE42C6" w:rsidR="00546FE0" w:rsidRDefault="00546FE0" w:rsidP="003E20CB">
      <w:pPr>
        <w:numPr>
          <w:ilvl w:val="0"/>
          <w:numId w:val="13"/>
        </w:numPr>
        <w:spacing w:before="100" w:beforeAutospacing="1" w:after="100" w:afterAutospacing="1"/>
        <w:rPr>
          <w:rFonts w:ascii="Times New Roman" w:hAnsi="Times New Roman" w:cs="Times New Roman"/>
          <w:sz w:val="24"/>
          <w:szCs w:val="24"/>
        </w:rPr>
      </w:pPr>
      <w:r w:rsidRPr="00421021">
        <w:rPr>
          <w:rFonts w:ascii="Times New Roman" w:hAnsi="Times New Roman" w:cs="Times New Roman"/>
          <w:sz w:val="24"/>
          <w:szCs w:val="24"/>
        </w:rPr>
        <w:t>Label Encoding for ordinal features</w:t>
      </w:r>
      <w:r>
        <w:rPr>
          <w:rFonts w:ascii="Times New Roman" w:hAnsi="Times New Roman" w:cs="Times New Roman"/>
          <w:sz w:val="24"/>
          <w:szCs w:val="24"/>
        </w:rPr>
        <w:t xml:space="preserve"> (education_level, experience, company_size, last_new_job).</w:t>
      </w:r>
    </w:p>
    <w:p w14:paraId="1F4F792B" w14:textId="77777777" w:rsidR="00421021" w:rsidRPr="00421021" w:rsidRDefault="00421021" w:rsidP="003E20CB">
      <w:pPr>
        <w:numPr>
          <w:ilvl w:val="0"/>
          <w:numId w:val="13"/>
        </w:numPr>
        <w:spacing w:before="100" w:beforeAutospacing="1" w:after="100" w:afterAutospacing="1"/>
        <w:rPr>
          <w:rFonts w:ascii="Times New Roman" w:hAnsi="Times New Roman" w:cs="Times New Roman"/>
          <w:sz w:val="24"/>
          <w:szCs w:val="24"/>
        </w:rPr>
      </w:pPr>
      <w:r w:rsidRPr="00421021">
        <w:rPr>
          <w:rFonts w:ascii="Times New Roman" w:hAnsi="Times New Roman" w:cs="Times New Roman"/>
          <w:sz w:val="24"/>
          <w:szCs w:val="24"/>
        </w:rPr>
        <w:t>One-Hot Encoding (</w:t>
      </w:r>
      <w:r w:rsidRPr="00421021">
        <w:rPr>
          <w:rStyle w:val="HTMLCode"/>
          <w:rFonts w:ascii="Times New Roman" w:eastAsia="Arial" w:hAnsi="Times New Roman" w:cs="Times New Roman"/>
          <w:sz w:val="24"/>
          <w:szCs w:val="24"/>
        </w:rPr>
        <w:t>get_dummies</w:t>
      </w:r>
      <w:r w:rsidRPr="00421021">
        <w:rPr>
          <w:rFonts w:ascii="Times New Roman" w:hAnsi="Times New Roman" w:cs="Times New Roman"/>
          <w:sz w:val="24"/>
          <w:szCs w:val="24"/>
        </w:rPr>
        <w:t>) for remaining nominal features.</w:t>
      </w:r>
    </w:p>
    <w:p w14:paraId="15D1293E" w14:textId="77777777" w:rsidR="0077650E" w:rsidRDefault="0077650E" w:rsidP="0077650E">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3. </w:t>
      </w:r>
      <w:r w:rsidRPr="0077650E">
        <w:rPr>
          <w:rFonts w:ascii="Times New Roman" w:eastAsia="Times New Roman" w:hAnsi="Times New Roman" w:cs="Times New Roman"/>
          <w:b/>
          <w:bCs/>
          <w:sz w:val="24"/>
          <w:szCs w:val="24"/>
          <w:lang w:val="en-US"/>
        </w:rPr>
        <w:t>Feature Scaling:</w:t>
      </w:r>
      <w:r w:rsidRPr="0077650E">
        <w:rPr>
          <w:rFonts w:ascii="Times New Roman" w:eastAsia="Times New Roman" w:hAnsi="Times New Roman" w:cs="Times New Roman"/>
          <w:sz w:val="24"/>
          <w:szCs w:val="24"/>
          <w:lang w:val="en-US"/>
        </w:rPr>
        <w:t> Numerical features had different ranges. </w:t>
      </w:r>
    </w:p>
    <w:p w14:paraId="133D9464" w14:textId="21109FDA" w:rsidR="0077650E" w:rsidRPr="0077650E" w:rsidRDefault="0077650E" w:rsidP="0077650E">
      <w:pPr>
        <w:spacing w:before="100" w:beforeAutospacing="1" w:after="100" w:afterAutospacing="1" w:line="240" w:lineRule="auto"/>
        <w:rPr>
          <w:rFonts w:ascii="Times New Roman" w:eastAsia="Times New Roman" w:hAnsi="Times New Roman" w:cs="Times New Roman"/>
          <w:b/>
          <w:bCs/>
          <w:sz w:val="24"/>
          <w:szCs w:val="24"/>
          <w:lang w:val="en-US"/>
        </w:rPr>
      </w:pPr>
      <w:r w:rsidRPr="0077650E">
        <w:rPr>
          <w:rFonts w:ascii="Times New Roman" w:eastAsia="Times New Roman" w:hAnsi="Times New Roman" w:cs="Times New Roman"/>
          <w:b/>
          <w:bCs/>
          <w:sz w:val="24"/>
          <w:szCs w:val="24"/>
          <w:lang w:val="en-US"/>
        </w:rPr>
        <w:t>Solution:</w:t>
      </w:r>
    </w:p>
    <w:p w14:paraId="3C7271DB" w14:textId="59FFBFE0" w:rsidR="0077650E" w:rsidRPr="0077650E" w:rsidRDefault="0077650E" w:rsidP="0077650E">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77650E">
        <w:rPr>
          <w:rFonts w:ascii="Times New Roman" w:eastAsia="Times New Roman" w:hAnsi="Times New Roman" w:cs="Times New Roman"/>
          <w:sz w:val="24"/>
          <w:szCs w:val="24"/>
          <w:lang w:val="en-US"/>
        </w:rPr>
        <w:t>Standardization using </w:t>
      </w:r>
      <w:r w:rsidRPr="0077650E">
        <w:rPr>
          <w:rFonts w:ascii="Courier New" w:eastAsia="Times New Roman" w:hAnsi="Courier New" w:cs="Courier New"/>
          <w:sz w:val="20"/>
          <w:szCs w:val="20"/>
          <w:lang w:val="en-US"/>
        </w:rPr>
        <w:t>StandardScaler</w:t>
      </w:r>
      <w:r w:rsidRPr="0077650E">
        <w:rPr>
          <w:rFonts w:ascii="Times New Roman" w:eastAsia="Times New Roman" w:hAnsi="Times New Roman" w:cs="Times New Roman"/>
          <w:sz w:val="24"/>
          <w:szCs w:val="24"/>
          <w:lang w:val="en-US"/>
        </w:rPr>
        <w:t>.</w:t>
      </w:r>
    </w:p>
    <w:p w14:paraId="428436F3" w14:textId="69D7B51F" w:rsidR="0077650E" w:rsidRPr="0077650E" w:rsidRDefault="0077650E" w:rsidP="0077650E">
      <w:pPr>
        <w:pStyle w:val="Heading2"/>
        <w:spacing w:before="0" w:after="0"/>
        <w:rPr>
          <w:rFonts w:ascii="Times New Roman" w:hAnsi="Times New Roman" w:cs="Times New Roman"/>
          <w:b/>
          <w:bCs/>
          <w:sz w:val="34"/>
          <w:szCs w:val="34"/>
        </w:rPr>
      </w:pPr>
      <w:r w:rsidRPr="0077650E">
        <w:rPr>
          <w:rFonts w:ascii="Times New Roman" w:hAnsi="Times New Roman" w:cs="Times New Roman"/>
          <w:b/>
          <w:bCs/>
          <w:sz w:val="34"/>
          <w:szCs w:val="34"/>
        </w:rPr>
        <w:t>6. Dataset Splitting</w:t>
      </w:r>
    </w:p>
    <w:p w14:paraId="653CDD65" w14:textId="77777777" w:rsidR="0077650E" w:rsidRDefault="0077650E" w:rsidP="0077650E">
      <w:pPr>
        <w:pStyle w:val="NormalWeb"/>
        <w:spacing w:before="0" w:beforeAutospacing="0" w:after="0" w:afterAutospacing="0"/>
      </w:pPr>
    </w:p>
    <w:p w14:paraId="6CA02D50" w14:textId="4285C5E4" w:rsidR="0077650E" w:rsidRDefault="0077650E" w:rsidP="0077650E">
      <w:pPr>
        <w:pStyle w:val="NormalWeb"/>
        <w:spacing w:before="0" w:beforeAutospacing="0" w:after="0" w:afterAutospacing="0"/>
      </w:pPr>
      <w:r>
        <w:t>The dataset was split using a </w:t>
      </w:r>
      <w:r>
        <w:rPr>
          <w:rStyle w:val="Strong"/>
        </w:rPr>
        <w:t>stratified train–test split</w:t>
      </w:r>
      <w:r>
        <w:t> to preserve class distribution:</w:t>
      </w:r>
    </w:p>
    <w:p w14:paraId="57F7598F" w14:textId="77777777" w:rsidR="0077650E" w:rsidRPr="0077650E" w:rsidRDefault="0077650E" w:rsidP="0077650E">
      <w:pPr>
        <w:numPr>
          <w:ilvl w:val="0"/>
          <w:numId w:val="16"/>
        </w:numPr>
        <w:spacing w:before="100" w:beforeAutospacing="1" w:after="100" w:afterAutospacing="1"/>
        <w:rPr>
          <w:rFonts w:ascii="Times New Roman" w:hAnsi="Times New Roman" w:cs="Times New Roman"/>
          <w:sz w:val="24"/>
          <w:szCs w:val="24"/>
        </w:rPr>
      </w:pPr>
      <w:r w:rsidRPr="0077650E">
        <w:rPr>
          <w:rStyle w:val="Strong"/>
          <w:rFonts w:ascii="Times New Roman" w:hAnsi="Times New Roman" w:cs="Times New Roman"/>
          <w:sz w:val="24"/>
          <w:szCs w:val="24"/>
        </w:rPr>
        <w:t>Training Set:</w:t>
      </w:r>
      <w:r w:rsidRPr="0077650E">
        <w:rPr>
          <w:rFonts w:ascii="Times New Roman" w:hAnsi="Times New Roman" w:cs="Times New Roman"/>
          <w:sz w:val="24"/>
          <w:szCs w:val="24"/>
        </w:rPr>
        <w:t> 80%</w:t>
      </w:r>
    </w:p>
    <w:p w14:paraId="4733BAC2" w14:textId="77777777" w:rsidR="0077650E" w:rsidRPr="0077650E" w:rsidRDefault="0077650E" w:rsidP="0077650E">
      <w:pPr>
        <w:numPr>
          <w:ilvl w:val="0"/>
          <w:numId w:val="16"/>
        </w:numPr>
        <w:spacing w:before="100" w:beforeAutospacing="1" w:after="100" w:afterAutospacing="1"/>
        <w:rPr>
          <w:rFonts w:ascii="Times New Roman" w:hAnsi="Times New Roman" w:cs="Times New Roman"/>
          <w:sz w:val="24"/>
          <w:szCs w:val="24"/>
        </w:rPr>
      </w:pPr>
      <w:r w:rsidRPr="0077650E">
        <w:rPr>
          <w:rStyle w:val="Strong"/>
          <w:rFonts w:ascii="Times New Roman" w:hAnsi="Times New Roman" w:cs="Times New Roman"/>
          <w:sz w:val="24"/>
          <w:szCs w:val="24"/>
        </w:rPr>
        <w:t>Testing Set:</w:t>
      </w:r>
      <w:r w:rsidRPr="0077650E">
        <w:rPr>
          <w:rFonts w:ascii="Times New Roman" w:hAnsi="Times New Roman" w:cs="Times New Roman"/>
          <w:sz w:val="24"/>
          <w:szCs w:val="24"/>
        </w:rPr>
        <w:t xml:space="preserve"> 20% </w:t>
      </w:r>
    </w:p>
    <w:p w14:paraId="2F897311" w14:textId="1514C69A" w:rsidR="004601EB" w:rsidRDefault="0077650E" w:rsidP="000772DD">
      <w:pPr>
        <w:pStyle w:val="NormalWeb"/>
        <w:spacing w:before="0" w:beforeAutospacing="0" w:after="0" w:afterAutospacing="0"/>
        <w:jc w:val="both"/>
      </w:pPr>
      <w:r>
        <w:lastRenderedPageBreak/>
        <w:t>Stratification ensures both sets maintain similar proportions of career-changing and non-changing cases.</w:t>
      </w:r>
    </w:p>
    <w:p w14:paraId="5913D0B2" w14:textId="683A12D4" w:rsidR="000772DD" w:rsidRDefault="000772DD" w:rsidP="000772DD">
      <w:pPr>
        <w:pStyle w:val="NormalWeb"/>
        <w:spacing w:before="0" w:beforeAutospacing="0" w:after="0" w:afterAutospacing="0"/>
        <w:jc w:val="both"/>
      </w:pPr>
    </w:p>
    <w:p w14:paraId="5759D744" w14:textId="10EAAF8E" w:rsidR="000772DD" w:rsidRPr="000772DD" w:rsidRDefault="000772DD" w:rsidP="000772DD">
      <w:pPr>
        <w:pStyle w:val="Heading2"/>
        <w:spacing w:before="0" w:after="0"/>
        <w:jc w:val="both"/>
        <w:rPr>
          <w:rFonts w:ascii="Times New Roman" w:hAnsi="Times New Roman" w:cs="Times New Roman"/>
          <w:b/>
          <w:bCs/>
          <w:sz w:val="34"/>
          <w:szCs w:val="34"/>
        </w:rPr>
      </w:pPr>
      <w:r w:rsidRPr="000772DD">
        <w:rPr>
          <w:rFonts w:ascii="Times New Roman" w:hAnsi="Times New Roman" w:cs="Times New Roman"/>
          <w:b/>
          <w:bCs/>
          <w:sz w:val="34"/>
          <w:szCs w:val="34"/>
        </w:rPr>
        <w:t>7. Model Training &amp; Testing (Supervised Learning)</w:t>
      </w:r>
    </w:p>
    <w:p w14:paraId="165D8320" w14:textId="77777777" w:rsidR="000772DD" w:rsidRPr="000772DD" w:rsidRDefault="000772DD" w:rsidP="000772DD"/>
    <w:p w14:paraId="2CA42026" w14:textId="77777777" w:rsidR="000772DD" w:rsidRDefault="000772DD" w:rsidP="000772DD">
      <w:pPr>
        <w:pStyle w:val="NormalWeb"/>
        <w:spacing w:before="0" w:beforeAutospacing="0" w:after="0" w:afterAutospacing="0"/>
        <w:jc w:val="both"/>
      </w:pPr>
      <w:r>
        <w:t>In accordance with the project requirements, a Neural Network was used as a mandatory supervised learning model along with two additional classification algorithms. The selected models are Logistic Regression, K-Nearest Neighbors (KNN), and a Neural Network (Multilayer Perceptron).</w:t>
      </w:r>
    </w:p>
    <w:p w14:paraId="2F72207B" w14:textId="77777777" w:rsidR="000772DD" w:rsidRDefault="000772DD" w:rsidP="000772DD">
      <w:pPr>
        <w:pStyle w:val="NormalWeb"/>
        <w:spacing w:before="0" w:beforeAutospacing="0" w:after="0" w:afterAutospacing="0"/>
        <w:jc w:val="both"/>
      </w:pPr>
    </w:p>
    <w:p w14:paraId="3ADD5142" w14:textId="7E531792" w:rsidR="000772DD" w:rsidRDefault="000772DD" w:rsidP="000772DD">
      <w:pPr>
        <w:numPr>
          <w:ilvl w:val="0"/>
          <w:numId w:val="17"/>
        </w:numPr>
        <w:spacing w:before="100" w:beforeAutospacing="1" w:after="100" w:afterAutospacing="1" w:line="480" w:lineRule="auto"/>
        <w:jc w:val="both"/>
      </w:pPr>
      <w:r>
        <w:rPr>
          <w:rStyle w:val="Strong"/>
        </w:rPr>
        <w:t>Logistic Regression</w:t>
      </w:r>
      <w:r>
        <w:t> was used as a baseline model due to its simplicity and interpretability. It estimates the probability of a career switch using a linear combination of input features and performs well in binary classification problems.</w:t>
      </w:r>
    </w:p>
    <w:p w14:paraId="7AD100B6" w14:textId="77777777" w:rsidR="000772DD" w:rsidRDefault="000772DD" w:rsidP="000772DD">
      <w:pPr>
        <w:numPr>
          <w:ilvl w:val="0"/>
          <w:numId w:val="17"/>
        </w:numPr>
        <w:spacing w:before="100" w:beforeAutospacing="1" w:after="100" w:afterAutospacing="1" w:line="480" w:lineRule="auto"/>
        <w:jc w:val="both"/>
      </w:pPr>
      <w:r>
        <w:rPr>
          <w:rStyle w:val="Strong"/>
        </w:rPr>
        <w:t>K-Nearest Neighbors (KNN)</w:t>
      </w:r>
      <w:r>
        <w:t> was selected to capture non-linear patterns in the data without making assumptions about feature relationships. It classifies candidates based on similarity to neighboring data points. An Elbow Method curve was plotted to find the optimal K value. Feature scaling was applied due to KNN’s sensitivity to distance.</w:t>
      </w:r>
    </w:p>
    <w:p w14:paraId="3F154F9C" w14:textId="77777777" w:rsidR="000772DD" w:rsidRDefault="000772DD" w:rsidP="000772DD">
      <w:pPr>
        <w:numPr>
          <w:ilvl w:val="0"/>
          <w:numId w:val="17"/>
        </w:numPr>
        <w:spacing w:before="100" w:beforeAutospacing="1" w:after="100" w:afterAutospacing="1" w:line="480" w:lineRule="auto"/>
        <w:jc w:val="both"/>
      </w:pPr>
      <w:r>
        <w:rPr>
          <w:rStyle w:val="Strong"/>
        </w:rPr>
        <w:t>Neural Network (Multilayer Perceptron)</w:t>
      </w:r>
      <w:r>
        <w:t> was chosen as the primary model because it can learn complex non-linear relationships and interactions among features.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0772DD" w14:paraId="1C6CDC0B" w14:textId="77777777" w:rsidTr="000772DD">
        <w:tc>
          <w:tcPr>
            <w:tcW w:w="9016" w:type="dxa"/>
          </w:tcPr>
          <w:p w14:paraId="5E206919" w14:textId="5BF1044D" w:rsidR="000772DD" w:rsidRDefault="000772DD" w:rsidP="000772DD">
            <w:pPr>
              <w:pStyle w:val="NormalWeb"/>
              <w:spacing w:before="0" w:beforeAutospacing="0" w:after="0" w:afterAutospacing="0"/>
              <w:jc w:val="center"/>
            </w:pPr>
            <w:r>
              <w:rPr>
                <w:noProof/>
              </w:rPr>
              <w:drawing>
                <wp:inline distT="0" distB="0" distL="0" distR="0" wp14:anchorId="5E1520DA" wp14:editId="119AE048">
                  <wp:extent cx="4029075" cy="3043739"/>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31561" cy="3045617"/>
                          </a:xfrm>
                          <a:prstGeom prst="rect">
                            <a:avLst/>
                          </a:prstGeom>
                          <a:noFill/>
                          <a:ln>
                            <a:noFill/>
                          </a:ln>
                        </pic:spPr>
                      </pic:pic>
                    </a:graphicData>
                  </a:graphic>
                </wp:inline>
              </w:drawing>
            </w:r>
          </w:p>
        </w:tc>
      </w:tr>
    </w:tbl>
    <w:p w14:paraId="16F14AE0" w14:textId="77777777" w:rsidR="000772DD" w:rsidRPr="00A7482C" w:rsidRDefault="000772DD" w:rsidP="000772DD">
      <w:pPr>
        <w:pStyle w:val="NormalWeb"/>
        <w:spacing w:before="0" w:beforeAutospacing="0" w:after="0" w:afterAutospacing="0"/>
        <w:jc w:val="both"/>
      </w:pPr>
    </w:p>
    <w:p w14:paraId="5F32010E" w14:textId="77777777" w:rsidR="001B1FC1" w:rsidRDefault="001B1FC1" w:rsidP="001B1FC1">
      <w:pPr>
        <w:pStyle w:val="Heading2"/>
        <w:spacing w:before="0" w:after="0"/>
        <w:jc w:val="both"/>
        <w:rPr>
          <w:rFonts w:ascii="Times New Roman" w:hAnsi="Times New Roman" w:cs="Times New Roman"/>
          <w:b/>
          <w:bCs/>
          <w:sz w:val="34"/>
          <w:szCs w:val="34"/>
        </w:rPr>
      </w:pPr>
    </w:p>
    <w:p w14:paraId="5D1AE585" w14:textId="48D2EF45" w:rsidR="001B1FC1" w:rsidRDefault="001B1FC1" w:rsidP="001B1FC1">
      <w:pPr>
        <w:pStyle w:val="Heading2"/>
        <w:spacing w:before="0" w:after="0"/>
        <w:jc w:val="both"/>
        <w:rPr>
          <w:rFonts w:ascii="Times New Roman" w:hAnsi="Times New Roman" w:cs="Times New Roman"/>
          <w:b/>
          <w:bCs/>
          <w:sz w:val="34"/>
          <w:szCs w:val="34"/>
        </w:rPr>
      </w:pPr>
      <w:r w:rsidRPr="001B1FC1">
        <w:rPr>
          <w:rFonts w:ascii="Times New Roman" w:hAnsi="Times New Roman" w:cs="Times New Roman"/>
          <w:b/>
          <w:bCs/>
          <w:sz w:val="34"/>
          <w:szCs w:val="34"/>
        </w:rPr>
        <w:t>8. Unsupervised Learning (K-Means Clustering)</w:t>
      </w:r>
    </w:p>
    <w:p w14:paraId="0F624A8E" w14:textId="77777777" w:rsidR="001B1FC1" w:rsidRPr="001B1FC1" w:rsidRDefault="001B1FC1" w:rsidP="001B1FC1"/>
    <w:p w14:paraId="6BE410AE" w14:textId="18C8CC2C" w:rsidR="001B1FC1" w:rsidRDefault="001B1FC1" w:rsidP="001B1FC1">
      <w:pPr>
        <w:pStyle w:val="NormalWeb"/>
        <w:spacing w:before="0" w:beforeAutospacing="0" w:after="0" w:afterAutospacing="0"/>
        <w:jc w:val="both"/>
      </w:pPr>
      <w:r w:rsidRPr="001B1FC1">
        <w:t>K-Means clustering is an unsupervised learning algorithm that groups data points based on similarity without using the target variable. It identifies natural structures in the data by minimizing the distance between data points and cluster centroids. An elbow graph was plotted to justify the optimal number of clusters based on WCSS (Within-Cluster Sum of Square).</w:t>
      </w:r>
    </w:p>
    <w:p w14:paraId="6A4D7133" w14:textId="77777777" w:rsidR="00170E59" w:rsidRPr="001B1FC1" w:rsidRDefault="00170E59" w:rsidP="001B1FC1">
      <w:pPr>
        <w:pStyle w:val="NormalWeb"/>
        <w:spacing w:before="0" w:beforeAutospacing="0" w:after="0" w:afterAutospacing="0"/>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170E59" w14:paraId="1E34947C" w14:textId="77777777" w:rsidTr="00170E59">
        <w:trPr>
          <w:jc w:val="center"/>
        </w:trPr>
        <w:tc>
          <w:tcPr>
            <w:tcW w:w="9016" w:type="dxa"/>
          </w:tcPr>
          <w:p w14:paraId="7E6C5CE4" w14:textId="285E749A" w:rsidR="00170E59" w:rsidRDefault="00170E59" w:rsidP="00170E59">
            <w:pPr>
              <w:jc w:val="center"/>
            </w:pPr>
            <w:r>
              <w:rPr>
                <w:noProof/>
              </w:rPr>
              <w:drawing>
                <wp:inline distT="0" distB="0" distL="0" distR="0" wp14:anchorId="5DDBD1D4" wp14:editId="6F3323AF">
                  <wp:extent cx="4647454" cy="2531745"/>
                  <wp:effectExtent l="0" t="0" r="127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53291" cy="2534925"/>
                          </a:xfrm>
                          <a:prstGeom prst="rect">
                            <a:avLst/>
                          </a:prstGeom>
                          <a:noFill/>
                          <a:ln>
                            <a:noFill/>
                          </a:ln>
                        </pic:spPr>
                      </pic:pic>
                    </a:graphicData>
                  </a:graphic>
                </wp:inline>
              </w:drawing>
            </w:r>
          </w:p>
        </w:tc>
      </w:tr>
    </w:tbl>
    <w:p w14:paraId="7395937B" w14:textId="2322B39B" w:rsidR="00A7482C" w:rsidRDefault="00A7482C">
      <w:pPr>
        <w:jc w:val="both"/>
      </w:pPr>
    </w:p>
    <w:p w14:paraId="40AE55C6" w14:textId="77777777" w:rsidR="0030382F" w:rsidRPr="0030382F" w:rsidRDefault="0030382F" w:rsidP="0030382F">
      <w:pPr>
        <w:pStyle w:val="Heading2"/>
        <w:spacing w:before="0" w:after="0"/>
        <w:rPr>
          <w:rFonts w:ascii="Times New Roman" w:hAnsi="Times New Roman" w:cs="Times New Roman"/>
          <w:b/>
          <w:bCs/>
          <w:sz w:val="34"/>
          <w:szCs w:val="34"/>
        </w:rPr>
      </w:pPr>
      <w:r w:rsidRPr="0030382F">
        <w:rPr>
          <w:rFonts w:ascii="Times New Roman" w:hAnsi="Times New Roman" w:cs="Times New Roman"/>
          <w:b/>
          <w:bCs/>
          <w:sz w:val="34"/>
          <w:szCs w:val="34"/>
        </w:rPr>
        <w:t>9. Model Selection and Comparison Analysis</w:t>
      </w:r>
    </w:p>
    <w:p w14:paraId="38E2D348" w14:textId="77777777" w:rsidR="0030382F" w:rsidRDefault="0030382F" w:rsidP="0030382F">
      <w:pPr>
        <w:pStyle w:val="NormalWeb"/>
        <w:spacing w:before="0" w:beforeAutospacing="0" w:after="0" w:afterAutospacing="0"/>
        <w:rPr>
          <w:rStyle w:val="Strong"/>
        </w:rPr>
      </w:pPr>
    </w:p>
    <w:p w14:paraId="7B1D61E5" w14:textId="15E2CD18" w:rsidR="0030382F" w:rsidRDefault="0030382F" w:rsidP="0030382F">
      <w:pPr>
        <w:pStyle w:val="NormalWeb"/>
        <w:spacing w:before="0" w:beforeAutospacing="0" w:after="0" w:afterAutospacing="0"/>
      </w:pPr>
      <w:r>
        <w:rPr>
          <w:rStyle w:val="Strong"/>
        </w:rPr>
        <w:t>Evaluation Metrics Used:</w:t>
      </w:r>
    </w:p>
    <w:p w14:paraId="31418DA5" w14:textId="289DE6B1" w:rsidR="0030382F" w:rsidRDefault="0030382F" w:rsidP="0030382F">
      <w:pPr>
        <w:numPr>
          <w:ilvl w:val="0"/>
          <w:numId w:val="18"/>
        </w:numPr>
        <w:spacing w:before="100" w:beforeAutospacing="1" w:after="100" w:afterAutospacing="1" w:line="240" w:lineRule="auto"/>
        <w:rPr>
          <w:rFonts w:ascii="Times New Roman" w:hAnsi="Times New Roman" w:cs="Times New Roman"/>
          <w:sz w:val="24"/>
          <w:szCs w:val="24"/>
        </w:rPr>
      </w:pPr>
      <w:r w:rsidRPr="0030382F">
        <w:rPr>
          <w:rStyle w:val="Strong"/>
          <w:rFonts w:ascii="Times New Roman" w:hAnsi="Times New Roman" w:cs="Times New Roman"/>
          <w:sz w:val="24"/>
          <w:szCs w:val="24"/>
        </w:rPr>
        <w:t>Accuracy:</w:t>
      </w:r>
      <w:r w:rsidRPr="0030382F">
        <w:rPr>
          <w:rFonts w:ascii="Times New Roman" w:hAnsi="Times New Roman" w:cs="Times New Roman"/>
          <w:sz w:val="24"/>
          <w:szCs w:val="24"/>
        </w:rPr>
        <w:t> Represents the proportion of correctly classified instances. Can be misleading when the dataset is imbalanced.</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6"/>
      </w:tblGrid>
      <w:tr w:rsidR="0030382F" w14:paraId="0519A9BF" w14:textId="77777777" w:rsidTr="0030382F">
        <w:tc>
          <w:tcPr>
            <w:tcW w:w="9016" w:type="dxa"/>
          </w:tcPr>
          <w:p w14:paraId="5AF506FB" w14:textId="086A15E4" w:rsidR="0030382F" w:rsidRDefault="0030382F" w:rsidP="0030382F">
            <w:pPr>
              <w:spacing w:before="100" w:beforeAutospacing="1" w:after="100" w:afterAutospacing="1"/>
              <w:jc w:val="center"/>
              <w:rPr>
                <w:rFonts w:ascii="Times New Roman" w:hAnsi="Times New Roman" w:cs="Times New Roman"/>
                <w:sz w:val="24"/>
                <w:szCs w:val="24"/>
              </w:rPr>
            </w:pPr>
            <w:r>
              <w:rPr>
                <w:noProof/>
              </w:rPr>
              <w:drawing>
                <wp:inline distT="0" distB="0" distL="0" distR="0" wp14:anchorId="20D5FF00" wp14:editId="5E1372AD">
                  <wp:extent cx="3009900" cy="231275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12793" cy="2314977"/>
                          </a:xfrm>
                          <a:prstGeom prst="rect">
                            <a:avLst/>
                          </a:prstGeom>
                          <a:noFill/>
                          <a:ln>
                            <a:noFill/>
                          </a:ln>
                        </pic:spPr>
                      </pic:pic>
                    </a:graphicData>
                  </a:graphic>
                </wp:inline>
              </w:drawing>
            </w:r>
          </w:p>
        </w:tc>
      </w:tr>
    </w:tbl>
    <w:p w14:paraId="4CA7ECCA" w14:textId="77777777" w:rsidR="0030382F" w:rsidRPr="0030382F" w:rsidRDefault="0030382F" w:rsidP="0030382F">
      <w:pPr>
        <w:spacing w:before="100" w:beforeAutospacing="1" w:after="100" w:afterAutospacing="1" w:line="240" w:lineRule="auto"/>
        <w:ind w:left="360"/>
        <w:rPr>
          <w:rFonts w:ascii="Times New Roman" w:hAnsi="Times New Roman" w:cs="Times New Roman"/>
          <w:sz w:val="24"/>
          <w:szCs w:val="24"/>
        </w:rPr>
      </w:pPr>
    </w:p>
    <w:p w14:paraId="3AE3CBBB" w14:textId="776217F9" w:rsidR="0030382F" w:rsidRDefault="0030382F" w:rsidP="0030382F">
      <w:pPr>
        <w:numPr>
          <w:ilvl w:val="0"/>
          <w:numId w:val="18"/>
        </w:numPr>
        <w:spacing w:before="100" w:beforeAutospacing="1" w:after="100" w:afterAutospacing="1" w:line="240" w:lineRule="auto"/>
        <w:rPr>
          <w:rFonts w:ascii="Times New Roman" w:hAnsi="Times New Roman" w:cs="Times New Roman"/>
          <w:sz w:val="24"/>
          <w:szCs w:val="24"/>
        </w:rPr>
      </w:pPr>
      <w:r w:rsidRPr="0030382F">
        <w:rPr>
          <w:rStyle w:val="Strong"/>
          <w:rFonts w:ascii="Times New Roman" w:hAnsi="Times New Roman" w:cs="Times New Roman"/>
          <w:sz w:val="24"/>
          <w:szCs w:val="24"/>
        </w:rPr>
        <w:lastRenderedPageBreak/>
        <w:t>Precision:</w:t>
      </w:r>
      <w:r w:rsidRPr="0030382F">
        <w:rPr>
          <w:rFonts w:ascii="Times New Roman" w:hAnsi="Times New Roman" w:cs="Times New Roman"/>
          <w:sz w:val="24"/>
          <w:szCs w:val="24"/>
        </w:rPr>
        <w:t> Measures the proportion of correctly predicted switch cases among all cases predicted as switching. Helps assess false positives.</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6"/>
      </w:tblGrid>
      <w:tr w:rsidR="0030382F" w14:paraId="3E461C88" w14:textId="77777777" w:rsidTr="0030382F">
        <w:tc>
          <w:tcPr>
            <w:tcW w:w="9016" w:type="dxa"/>
          </w:tcPr>
          <w:p w14:paraId="1848DCAA" w14:textId="7C8A0793" w:rsidR="0030382F" w:rsidRDefault="0030382F" w:rsidP="0030382F">
            <w:pPr>
              <w:spacing w:before="100" w:beforeAutospacing="1" w:after="100" w:afterAutospacing="1"/>
              <w:jc w:val="center"/>
              <w:rPr>
                <w:rFonts w:ascii="Times New Roman" w:hAnsi="Times New Roman" w:cs="Times New Roman"/>
                <w:sz w:val="24"/>
                <w:szCs w:val="24"/>
              </w:rPr>
            </w:pPr>
            <w:r>
              <w:rPr>
                <w:noProof/>
              </w:rPr>
              <w:drawing>
                <wp:inline distT="0" distB="0" distL="0" distR="0" wp14:anchorId="7A8B1276" wp14:editId="1439F5B9">
                  <wp:extent cx="2314575" cy="177847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19854" cy="1782534"/>
                          </a:xfrm>
                          <a:prstGeom prst="rect">
                            <a:avLst/>
                          </a:prstGeom>
                          <a:noFill/>
                          <a:ln>
                            <a:noFill/>
                          </a:ln>
                        </pic:spPr>
                      </pic:pic>
                    </a:graphicData>
                  </a:graphic>
                </wp:inline>
              </w:drawing>
            </w:r>
          </w:p>
        </w:tc>
      </w:tr>
    </w:tbl>
    <w:p w14:paraId="093EADEA" w14:textId="77777777" w:rsidR="0030382F" w:rsidRPr="0030382F" w:rsidRDefault="0030382F" w:rsidP="0030382F">
      <w:pPr>
        <w:spacing w:before="100" w:beforeAutospacing="1" w:after="100" w:afterAutospacing="1" w:line="240" w:lineRule="auto"/>
        <w:rPr>
          <w:rFonts w:ascii="Times New Roman" w:hAnsi="Times New Roman" w:cs="Times New Roman"/>
          <w:sz w:val="24"/>
          <w:szCs w:val="24"/>
        </w:rPr>
      </w:pPr>
    </w:p>
    <w:p w14:paraId="500BA823" w14:textId="7B7571C7" w:rsidR="0030382F" w:rsidRDefault="0030382F" w:rsidP="0030382F">
      <w:pPr>
        <w:numPr>
          <w:ilvl w:val="0"/>
          <w:numId w:val="18"/>
        </w:numPr>
        <w:spacing w:before="100" w:beforeAutospacing="1" w:after="100" w:afterAutospacing="1" w:line="240" w:lineRule="auto"/>
        <w:jc w:val="both"/>
        <w:rPr>
          <w:rFonts w:ascii="Times New Roman" w:hAnsi="Times New Roman" w:cs="Times New Roman"/>
          <w:sz w:val="24"/>
          <w:szCs w:val="24"/>
        </w:rPr>
      </w:pPr>
      <w:r w:rsidRPr="0030382F">
        <w:rPr>
          <w:rStyle w:val="Strong"/>
          <w:rFonts w:ascii="Times New Roman" w:hAnsi="Times New Roman" w:cs="Times New Roman"/>
          <w:sz w:val="24"/>
          <w:szCs w:val="24"/>
        </w:rPr>
        <w:t>Recall (Sensitivity):</w:t>
      </w:r>
      <w:r w:rsidRPr="0030382F">
        <w:rPr>
          <w:rFonts w:ascii="Times New Roman" w:hAnsi="Times New Roman" w:cs="Times New Roman"/>
          <w:sz w:val="24"/>
          <w:szCs w:val="24"/>
        </w:rPr>
        <w:t> Measures the proportion of actual switch cases correctly identified. Important because failing to detect a leaving candidate (false negative) has business consequences.</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6"/>
      </w:tblGrid>
      <w:tr w:rsidR="0030382F" w14:paraId="53511E4A" w14:textId="77777777" w:rsidTr="0030382F">
        <w:tc>
          <w:tcPr>
            <w:tcW w:w="9016" w:type="dxa"/>
          </w:tcPr>
          <w:p w14:paraId="6A68D8C6" w14:textId="19FE1629" w:rsidR="0030382F" w:rsidRDefault="0030382F" w:rsidP="0030382F">
            <w:pPr>
              <w:spacing w:before="100" w:beforeAutospacing="1" w:after="100" w:afterAutospacing="1"/>
              <w:jc w:val="center"/>
              <w:rPr>
                <w:rFonts w:ascii="Times New Roman" w:hAnsi="Times New Roman" w:cs="Times New Roman"/>
                <w:sz w:val="24"/>
                <w:szCs w:val="24"/>
              </w:rPr>
            </w:pPr>
            <w:r>
              <w:rPr>
                <w:noProof/>
              </w:rPr>
              <w:drawing>
                <wp:inline distT="0" distB="0" distL="0" distR="0" wp14:anchorId="687182CF" wp14:editId="4ED3BDE7">
                  <wp:extent cx="2705100" cy="207855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13870" cy="2085290"/>
                          </a:xfrm>
                          <a:prstGeom prst="rect">
                            <a:avLst/>
                          </a:prstGeom>
                          <a:noFill/>
                          <a:ln>
                            <a:noFill/>
                          </a:ln>
                        </pic:spPr>
                      </pic:pic>
                    </a:graphicData>
                  </a:graphic>
                </wp:inline>
              </w:drawing>
            </w:r>
          </w:p>
        </w:tc>
      </w:tr>
    </w:tbl>
    <w:p w14:paraId="639AE5DD" w14:textId="77777777" w:rsidR="0030382F" w:rsidRPr="0030382F" w:rsidRDefault="0030382F" w:rsidP="0030382F">
      <w:pPr>
        <w:spacing w:before="100" w:beforeAutospacing="1" w:after="100" w:afterAutospacing="1" w:line="240" w:lineRule="auto"/>
        <w:ind w:left="360"/>
        <w:jc w:val="both"/>
        <w:rPr>
          <w:rFonts w:ascii="Times New Roman" w:hAnsi="Times New Roman" w:cs="Times New Roman"/>
          <w:sz w:val="24"/>
          <w:szCs w:val="24"/>
        </w:rPr>
      </w:pPr>
    </w:p>
    <w:p w14:paraId="6A3E336F" w14:textId="4756EDBF" w:rsidR="0030382F" w:rsidRDefault="0030382F" w:rsidP="0030382F">
      <w:pPr>
        <w:numPr>
          <w:ilvl w:val="0"/>
          <w:numId w:val="18"/>
        </w:numPr>
        <w:spacing w:before="100" w:beforeAutospacing="1" w:after="100" w:afterAutospacing="1" w:line="240" w:lineRule="auto"/>
        <w:rPr>
          <w:rFonts w:ascii="Times New Roman" w:hAnsi="Times New Roman" w:cs="Times New Roman"/>
          <w:sz w:val="24"/>
          <w:szCs w:val="24"/>
        </w:rPr>
      </w:pPr>
      <w:r w:rsidRPr="0030382F">
        <w:rPr>
          <w:rStyle w:val="Strong"/>
          <w:rFonts w:ascii="Times New Roman" w:hAnsi="Times New Roman" w:cs="Times New Roman"/>
          <w:sz w:val="24"/>
          <w:szCs w:val="24"/>
        </w:rPr>
        <w:t>F1-Score:</w:t>
      </w:r>
      <w:r w:rsidRPr="0030382F">
        <w:rPr>
          <w:rFonts w:ascii="Times New Roman" w:hAnsi="Times New Roman" w:cs="Times New Roman"/>
          <w:sz w:val="24"/>
          <w:szCs w:val="24"/>
        </w:rPr>
        <w:t> The harmonic mean of precision and recall. Provides a balanced measure.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0382F" w14:paraId="520ADA6F" w14:textId="77777777" w:rsidTr="0030382F">
        <w:tc>
          <w:tcPr>
            <w:tcW w:w="9016" w:type="dxa"/>
          </w:tcPr>
          <w:p w14:paraId="103811AD" w14:textId="4803C18C" w:rsidR="0030382F" w:rsidRDefault="0030382F" w:rsidP="0030382F">
            <w:pPr>
              <w:spacing w:before="100" w:beforeAutospacing="1" w:after="100" w:afterAutospacing="1"/>
              <w:jc w:val="center"/>
              <w:rPr>
                <w:rFonts w:ascii="Times New Roman" w:hAnsi="Times New Roman" w:cs="Times New Roman"/>
                <w:sz w:val="24"/>
                <w:szCs w:val="24"/>
              </w:rPr>
            </w:pPr>
            <w:r>
              <w:rPr>
                <w:noProof/>
              </w:rPr>
              <w:drawing>
                <wp:inline distT="0" distB="0" distL="0" distR="0" wp14:anchorId="4110DB9D" wp14:editId="08773BF3">
                  <wp:extent cx="2552700" cy="196145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63668" cy="1969877"/>
                          </a:xfrm>
                          <a:prstGeom prst="rect">
                            <a:avLst/>
                          </a:prstGeom>
                          <a:noFill/>
                          <a:ln>
                            <a:noFill/>
                          </a:ln>
                        </pic:spPr>
                      </pic:pic>
                    </a:graphicData>
                  </a:graphic>
                </wp:inline>
              </w:drawing>
            </w:r>
          </w:p>
        </w:tc>
      </w:tr>
    </w:tbl>
    <w:p w14:paraId="6CEB8BEE" w14:textId="77777777" w:rsidR="0030382F" w:rsidRPr="0030382F" w:rsidRDefault="0030382F" w:rsidP="0030382F">
      <w:pPr>
        <w:spacing w:before="100" w:beforeAutospacing="1" w:after="100" w:afterAutospacing="1" w:line="240" w:lineRule="auto"/>
        <w:rPr>
          <w:rFonts w:ascii="Times New Roman" w:hAnsi="Times New Roman" w:cs="Times New Roman"/>
          <w:sz w:val="24"/>
          <w:szCs w:val="24"/>
        </w:rPr>
      </w:pPr>
    </w:p>
    <w:p w14:paraId="6F4818AA" w14:textId="614381A9" w:rsidR="0030382F" w:rsidRDefault="0030382F" w:rsidP="0030382F">
      <w:pPr>
        <w:numPr>
          <w:ilvl w:val="0"/>
          <w:numId w:val="18"/>
        </w:numPr>
        <w:spacing w:before="100" w:beforeAutospacing="1" w:after="100" w:afterAutospacing="1" w:line="240" w:lineRule="auto"/>
        <w:rPr>
          <w:rFonts w:ascii="Times New Roman" w:hAnsi="Times New Roman" w:cs="Times New Roman"/>
          <w:sz w:val="24"/>
          <w:szCs w:val="24"/>
        </w:rPr>
      </w:pPr>
      <w:r w:rsidRPr="0030382F">
        <w:rPr>
          <w:rStyle w:val="Strong"/>
          <w:rFonts w:ascii="Times New Roman" w:hAnsi="Times New Roman" w:cs="Times New Roman"/>
          <w:sz w:val="24"/>
          <w:szCs w:val="24"/>
        </w:rPr>
        <w:lastRenderedPageBreak/>
        <w:t>Confusion Matrix:</w:t>
      </w:r>
      <w:r w:rsidRPr="0030382F">
        <w:rPr>
          <w:rFonts w:ascii="Times New Roman" w:hAnsi="Times New Roman" w:cs="Times New Roman"/>
          <w:sz w:val="24"/>
          <w:szCs w:val="24"/>
        </w:rPr>
        <w:t> Summarizes classification results showing true positives, true negatives, false positives, and false negatives.</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3"/>
        <w:gridCol w:w="2887"/>
        <w:gridCol w:w="2696"/>
      </w:tblGrid>
      <w:tr w:rsidR="00BA0E75" w14:paraId="2991DB1F" w14:textId="77777777" w:rsidTr="00BA0E75">
        <w:tc>
          <w:tcPr>
            <w:tcW w:w="3005" w:type="dxa"/>
          </w:tcPr>
          <w:p w14:paraId="4DC193FE" w14:textId="1BDFB34C" w:rsidR="0030382F" w:rsidRDefault="00BA0E75" w:rsidP="0030382F">
            <w:pPr>
              <w:spacing w:before="100" w:beforeAutospacing="1" w:after="100" w:afterAutospacing="1"/>
              <w:rPr>
                <w:rFonts w:ascii="Times New Roman" w:hAnsi="Times New Roman" w:cs="Times New Roman"/>
                <w:sz w:val="24"/>
                <w:szCs w:val="24"/>
              </w:rPr>
            </w:pPr>
            <w:r>
              <w:rPr>
                <w:noProof/>
              </w:rPr>
              <w:drawing>
                <wp:inline distT="0" distB="0" distL="0" distR="0" wp14:anchorId="63BB46C8" wp14:editId="78A58D41">
                  <wp:extent cx="1953126" cy="17526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57174" cy="1756232"/>
                          </a:xfrm>
                          <a:prstGeom prst="rect">
                            <a:avLst/>
                          </a:prstGeom>
                          <a:noFill/>
                          <a:ln>
                            <a:noFill/>
                          </a:ln>
                        </pic:spPr>
                      </pic:pic>
                    </a:graphicData>
                  </a:graphic>
                </wp:inline>
              </w:drawing>
            </w:r>
          </w:p>
        </w:tc>
        <w:tc>
          <w:tcPr>
            <w:tcW w:w="3005" w:type="dxa"/>
          </w:tcPr>
          <w:p w14:paraId="1657608D" w14:textId="311D7510" w:rsidR="0030382F" w:rsidRDefault="00BA0E75" w:rsidP="0030382F">
            <w:pPr>
              <w:spacing w:before="100" w:beforeAutospacing="1" w:after="100" w:afterAutospacing="1"/>
              <w:rPr>
                <w:rFonts w:ascii="Times New Roman" w:hAnsi="Times New Roman" w:cs="Times New Roman"/>
                <w:sz w:val="24"/>
                <w:szCs w:val="24"/>
              </w:rPr>
            </w:pPr>
            <w:r>
              <w:rPr>
                <w:noProof/>
              </w:rPr>
              <w:drawing>
                <wp:inline distT="0" distB="0" distL="0" distR="0" wp14:anchorId="0B06FF83" wp14:editId="5236C88B">
                  <wp:extent cx="1825748" cy="1638300"/>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33815" cy="1645538"/>
                          </a:xfrm>
                          <a:prstGeom prst="rect">
                            <a:avLst/>
                          </a:prstGeom>
                          <a:noFill/>
                          <a:ln>
                            <a:noFill/>
                          </a:ln>
                        </pic:spPr>
                      </pic:pic>
                    </a:graphicData>
                  </a:graphic>
                </wp:inline>
              </w:drawing>
            </w:r>
          </w:p>
        </w:tc>
        <w:tc>
          <w:tcPr>
            <w:tcW w:w="3006" w:type="dxa"/>
          </w:tcPr>
          <w:p w14:paraId="311FBC91" w14:textId="445DBC40" w:rsidR="0030382F" w:rsidRDefault="00BA0E75" w:rsidP="0030382F">
            <w:pPr>
              <w:spacing w:before="100" w:beforeAutospacing="1" w:after="100" w:afterAutospacing="1"/>
              <w:rPr>
                <w:rFonts w:ascii="Times New Roman" w:hAnsi="Times New Roman" w:cs="Times New Roman"/>
                <w:sz w:val="24"/>
                <w:szCs w:val="24"/>
              </w:rPr>
            </w:pPr>
            <w:r>
              <w:rPr>
                <w:noProof/>
              </w:rPr>
              <w:drawing>
                <wp:inline distT="0" distB="0" distL="0" distR="0" wp14:anchorId="750DEBA3" wp14:editId="12AF5896">
                  <wp:extent cx="1698370" cy="1524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07411" cy="1532113"/>
                          </a:xfrm>
                          <a:prstGeom prst="rect">
                            <a:avLst/>
                          </a:prstGeom>
                          <a:noFill/>
                          <a:ln>
                            <a:noFill/>
                          </a:ln>
                        </pic:spPr>
                      </pic:pic>
                    </a:graphicData>
                  </a:graphic>
                </wp:inline>
              </w:drawing>
            </w:r>
          </w:p>
        </w:tc>
      </w:tr>
    </w:tbl>
    <w:p w14:paraId="75D22CEC" w14:textId="77777777" w:rsidR="0030382F" w:rsidRPr="0030382F" w:rsidRDefault="0030382F" w:rsidP="00BA0E75">
      <w:pPr>
        <w:spacing w:before="100" w:beforeAutospacing="1" w:after="100" w:afterAutospacing="1" w:line="240" w:lineRule="auto"/>
        <w:rPr>
          <w:rFonts w:ascii="Times New Roman" w:hAnsi="Times New Roman" w:cs="Times New Roman"/>
          <w:sz w:val="24"/>
          <w:szCs w:val="24"/>
        </w:rPr>
      </w:pPr>
    </w:p>
    <w:p w14:paraId="3BE72ED0" w14:textId="6BE62537" w:rsidR="0030382F" w:rsidRDefault="0030382F" w:rsidP="0030382F">
      <w:pPr>
        <w:numPr>
          <w:ilvl w:val="0"/>
          <w:numId w:val="18"/>
        </w:numPr>
        <w:spacing w:before="100" w:beforeAutospacing="1" w:after="100" w:afterAutospacing="1" w:line="240" w:lineRule="auto"/>
        <w:rPr>
          <w:rFonts w:ascii="Times New Roman" w:hAnsi="Times New Roman" w:cs="Times New Roman"/>
          <w:sz w:val="24"/>
          <w:szCs w:val="24"/>
        </w:rPr>
      </w:pPr>
      <w:r w:rsidRPr="0030382F">
        <w:rPr>
          <w:rStyle w:val="Strong"/>
          <w:rFonts w:ascii="Times New Roman" w:hAnsi="Times New Roman" w:cs="Times New Roman"/>
          <w:sz w:val="24"/>
          <w:szCs w:val="24"/>
        </w:rPr>
        <w:t>ROC Curve &amp; AUC:</w:t>
      </w:r>
      <w:r w:rsidRPr="0030382F">
        <w:rPr>
          <w:rFonts w:ascii="Times New Roman" w:hAnsi="Times New Roman" w:cs="Times New Roman"/>
          <w:sz w:val="24"/>
          <w:szCs w:val="24"/>
        </w:rPr>
        <w:t> Illustrates trade-off between true positive rate and false positive rate. Higher AUC indicates better discriminative capability.</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6"/>
      </w:tblGrid>
      <w:tr w:rsidR="00385736" w14:paraId="28ED7103" w14:textId="77777777" w:rsidTr="00F36768">
        <w:tc>
          <w:tcPr>
            <w:tcW w:w="8666" w:type="dxa"/>
          </w:tcPr>
          <w:p w14:paraId="6335FB10" w14:textId="42649709" w:rsidR="00385736" w:rsidRDefault="00385736" w:rsidP="00385736">
            <w:pPr>
              <w:spacing w:before="100" w:beforeAutospacing="1" w:after="100" w:afterAutospacing="1"/>
              <w:jc w:val="center"/>
              <w:rPr>
                <w:rFonts w:ascii="Times New Roman" w:hAnsi="Times New Roman" w:cs="Times New Roman"/>
                <w:sz w:val="24"/>
                <w:szCs w:val="24"/>
              </w:rPr>
            </w:pPr>
            <w:r>
              <w:rPr>
                <w:noProof/>
              </w:rPr>
              <w:drawing>
                <wp:inline distT="0" distB="0" distL="0" distR="0" wp14:anchorId="16BF60B3" wp14:editId="6D2C0B28">
                  <wp:extent cx="2667000" cy="2111794"/>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71353" cy="2115241"/>
                          </a:xfrm>
                          <a:prstGeom prst="rect">
                            <a:avLst/>
                          </a:prstGeom>
                          <a:noFill/>
                          <a:ln>
                            <a:noFill/>
                          </a:ln>
                        </pic:spPr>
                      </pic:pic>
                    </a:graphicData>
                  </a:graphic>
                </wp:inline>
              </w:drawing>
            </w:r>
          </w:p>
        </w:tc>
      </w:tr>
    </w:tbl>
    <w:p w14:paraId="46E3C957" w14:textId="77777777" w:rsidR="00572C54" w:rsidRDefault="00572C54" w:rsidP="00572C54">
      <w:pPr>
        <w:spacing w:line="240" w:lineRule="auto"/>
        <w:rPr>
          <w:rFonts w:ascii="Times New Roman" w:eastAsia="Times New Roman" w:hAnsi="Times New Roman" w:cs="Times New Roman"/>
          <w:b/>
          <w:bCs/>
          <w:sz w:val="24"/>
          <w:szCs w:val="24"/>
          <w:lang w:val="en-US"/>
        </w:rPr>
      </w:pPr>
    </w:p>
    <w:p w14:paraId="35D2B021" w14:textId="6E838720" w:rsidR="00572C54" w:rsidRPr="00572C54" w:rsidRDefault="00572C54" w:rsidP="00572C54">
      <w:pPr>
        <w:spacing w:line="240" w:lineRule="auto"/>
        <w:jc w:val="both"/>
        <w:rPr>
          <w:rFonts w:ascii="Times New Roman" w:eastAsia="Times New Roman" w:hAnsi="Times New Roman" w:cs="Times New Roman"/>
          <w:sz w:val="24"/>
          <w:szCs w:val="24"/>
          <w:lang w:val="en-US"/>
        </w:rPr>
      </w:pPr>
      <w:r w:rsidRPr="00572C54">
        <w:rPr>
          <w:rFonts w:ascii="Times New Roman" w:eastAsia="Times New Roman" w:hAnsi="Times New Roman" w:cs="Times New Roman"/>
          <w:b/>
          <w:bCs/>
          <w:sz w:val="24"/>
          <w:szCs w:val="24"/>
          <w:lang w:val="en-US"/>
        </w:rPr>
        <w:t>Key Insight:</w:t>
      </w:r>
      <w:r w:rsidRPr="00572C54">
        <w:rPr>
          <w:rFonts w:ascii="Times New Roman" w:eastAsia="Times New Roman" w:hAnsi="Times New Roman" w:cs="Times New Roman"/>
          <w:sz w:val="24"/>
          <w:szCs w:val="24"/>
          <w:lang w:val="en-US"/>
        </w:rPr>
        <w:t> The cross-validation results showed consistent performance across all folds, indicating that the model does not rely on a specific train-test split. This confirms the robustness of the model and reduces the risk of overfitting.</w:t>
      </w:r>
    </w:p>
    <w:p w14:paraId="1A7C95B9" w14:textId="77777777" w:rsidR="00F36768" w:rsidRDefault="00F36768" w:rsidP="00F36768">
      <w:pPr>
        <w:pStyle w:val="Heading2"/>
        <w:spacing w:before="0" w:after="0"/>
      </w:pPr>
    </w:p>
    <w:p w14:paraId="33D54466" w14:textId="3B147295" w:rsidR="00F36768" w:rsidRPr="00F36768" w:rsidRDefault="00F36768" w:rsidP="00F36768">
      <w:pPr>
        <w:pStyle w:val="Heading2"/>
        <w:spacing w:before="0" w:after="0"/>
        <w:jc w:val="both"/>
        <w:rPr>
          <w:rFonts w:ascii="Times New Roman" w:hAnsi="Times New Roman" w:cs="Times New Roman"/>
          <w:b/>
          <w:bCs/>
          <w:sz w:val="34"/>
          <w:szCs w:val="34"/>
        </w:rPr>
      </w:pPr>
      <w:r w:rsidRPr="00F36768">
        <w:rPr>
          <w:rFonts w:ascii="Times New Roman" w:hAnsi="Times New Roman" w:cs="Times New Roman"/>
          <w:b/>
          <w:bCs/>
          <w:sz w:val="34"/>
          <w:szCs w:val="34"/>
        </w:rPr>
        <w:t>10. K-Fold Cross Validation</w:t>
      </w:r>
    </w:p>
    <w:p w14:paraId="016DAE9E" w14:textId="77777777" w:rsidR="00F36768" w:rsidRDefault="00F36768" w:rsidP="00F36768">
      <w:pPr>
        <w:pStyle w:val="NormalWeb"/>
        <w:spacing w:before="0" w:beforeAutospacing="0" w:after="0" w:afterAutospacing="0"/>
        <w:jc w:val="both"/>
      </w:pPr>
    </w:p>
    <w:p w14:paraId="17ADD818" w14:textId="67D08976" w:rsidR="00F36768" w:rsidRDefault="00F36768" w:rsidP="00F36768">
      <w:pPr>
        <w:pStyle w:val="NormalWeb"/>
        <w:spacing w:before="0" w:beforeAutospacing="0" w:after="0" w:afterAutospacing="0"/>
        <w:jc w:val="both"/>
      </w:pPr>
      <w:r w:rsidRPr="00F36768">
        <w:t>K-Fold Cross Validation was applied to evaluate the stability and generalizability of the trained models. In this method, the dataset was divided into 5 equal folds, and the model was trained and tested five times, each time using a different fold as the test set while the remaining folds were used for training. Stratified K-Fold was used to preserve the class distribution in each fold.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F36768" w14:paraId="6D591AC6" w14:textId="77777777" w:rsidTr="00F36768">
        <w:tc>
          <w:tcPr>
            <w:tcW w:w="9016" w:type="dxa"/>
          </w:tcPr>
          <w:p w14:paraId="2036B20B" w14:textId="4F375829" w:rsidR="00F36768" w:rsidRDefault="00F36768" w:rsidP="00F36768">
            <w:pPr>
              <w:pStyle w:val="NormalWeb"/>
              <w:spacing w:before="0" w:beforeAutospacing="0" w:after="0" w:afterAutospacing="0"/>
              <w:jc w:val="center"/>
            </w:pPr>
            <w:r>
              <w:rPr>
                <w:noProof/>
              </w:rPr>
              <w:lastRenderedPageBreak/>
              <w:drawing>
                <wp:inline distT="0" distB="0" distL="0" distR="0" wp14:anchorId="60412352" wp14:editId="3095B44F">
                  <wp:extent cx="5064505" cy="3399155"/>
                  <wp:effectExtent l="0" t="0" r="317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70565" cy="3403223"/>
                          </a:xfrm>
                          <a:prstGeom prst="rect">
                            <a:avLst/>
                          </a:prstGeom>
                          <a:noFill/>
                          <a:ln>
                            <a:noFill/>
                          </a:ln>
                        </pic:spPr>
                      </pic:pic>
                    </a:graphicData>
                  </a:graphic>
                </wp:inline>
              </w:drawing>
            </w:r>
          </w:p>
        </w:tc>
      </w:tr>
    </w:tbl>
    <w:p w14:paraId="74309A5F" w14:textId="079F15C4" w:rsidR="00F36768" w:rsidRDefault="00F36768" w:rsidP="00F36768">
      <w:pPr>
        <w:spacing w:before="100" w:beforeAutospacing="1" w:after="100" w:afterAutospacing="1" w:line="240" w:lineRule="auto"/>
        <w:rPr>
          <w:rFonts w:ascii="Times New Roman" w:hAnsi="Times New Roman" w:cs="Times New Roman"/>
          <w:sz w:val="24"/>
          <w:szCs w:val="24"/>
        </w:rPr>
      </w:pPr>
    </w:p>
    <w:p w14:paraId="3BF8760B" w14:textId="33072852" w:rsidR="00572C54" w:rsidRDefault="00572C54" w:rsidP="00572C54">
      <w:pPr>
        <w:pStyle w:val="Heading2"/>
        <w:spacing w:before="0" w:after="0"/>
        <w:rPr>
          <w:rFonts w:ascii="Times New Roman" w:hAnsi="Times New Roman" w:cs="Times New Roman"/>
          <w:b/>
          <w:bCs/>
          <w:sz w:val="34"/>
          <w:szCs w:val="34"/>
        </w:rPr>
      </w:pPr>
      <w:r w:rsidRPr="00572C54">
        <w:rPr>
          <w:rFonts w:ascii="Times New Roman" w:hAnsi="Times New Roman" w:cs="Times New Roman"/>
          <w:b/>
          <w:bCs/>
          <w:sz w:val="34"/>
          <w:szCs w:val="34"/>
        </w:rPr>
        <w:t>11. Conclusion</w:t>
      </w:r>
    </w:p>
    <w:p w14:paraId="34A2AB7B" w14:textId="77777777" w:rsidR="00572C54" w:rsidRPr="00572C54" w:rsidRDefault="00572C54" w:rsidP="00572C54"/>
    <w:p w14:paraId="45D56421" w14:textId="77777777" w:rsidR="00572C54" w:rsidRDefault="00572C54" w:rsidP="00572C54">
      <w:pPr>
        <w:pStyle w:val="NormalWeb"/>
        <w:spacing w:before="0" w:beforeAutospacing="0" w:after="0" w:afterAutospacing="0"/>
        <w:jc w:val="both"/>
      </w:pPr>
      <w:r>
        <w:t>Our project confirms that machine learning can accurately identify career switch intent by analyzing key demographic and corporate markers. While all our models performed well, the Neural Network and KNN stood out as capable algorithms. This suggests that the indicators of a career change have complex, overlapping relationships that deep learning and distance-based approaches handle well.</w:t>
      </w:r>
    </w:p>
    <w:p w14:paraId="266F218D" w14:textId="77777777" w:rsidR="00572C54" w:rsidRDefault="00572C54" w:rsidP="00572C54">
      <w:pPr>
        <w:pStyle w:val="NormalWeb"/>
        <w:spacing w:before="0" w:beforeAutospacing="0" w:after="0" w:afterAutospacing="0"/>
        <w:jc w:val="both"/>
      </w:pPr>
    </w:p>
    <w:p w14:paraId="1066F6B7" w14:textId="77777777" w:rsidR="00572C54" w:rsidRDefault="00572C54" w:rsidP="00572C54">
      <w:pPr>
        <w:pStyle w:val="NormalWeb"/>
        <w:spacing w:before="0" w:beforeAutospacing="0" w:after="0" w:afterAutospacing="0"/>
        <w:jc w:val="both"/>
      </w:pPr>
      <w:r>
        <w:t>The primary challenge was the significant class imbalance in the dataset—since there were far fewer switch cases than non-switch cases, we had to look beyond "Accuracy" and focus on Recall and Precision, applying </w:t>
      </w:r>
      <w:r>
        <w:rPr>
          <w:rStyle w:val="HTMLCode"/>
        </w:rPr>
        <w:t>class_weight='balanced'</w:t>
      </w:r>
      <w:r>
        <w:t> where applicable. Data cleaning also required careful attention, particularly handling missing values using median and mode imputation without losing the integrity of the data. Finally, using K-Fold cross validation gave us high confidence that our models are stable and applicable to real-world HR data.</w:t>
      </w:r>
    </w:p>
    <w:p w14:paraId="7D12BF5D" w14:textId="77777777" w:rsidR="00F36768" w:rsidRPr="0030382F" w:rsidRDefault="00F36768" w:rsidP="00F36768">
      <w:pPr>
        <w:spacing w:before="100" w:beforeAutospacing="1" w:after="100" w:afterAutospacing="1" w:line="240" w:lineRule="auto"/>
        <w:rPr>
          <w:rFonts w:ascii="Times New Roman" w:hAnsi="Times New Roman" w:cs="Times New Roman"/>
          <w:sz w:val="24"/>
          <w:szCs w:val="24"/>
        </w:rPr>
      </w:pPr>
    </w:p>
    <w:p w14:paraId="05511289" w14:textId="77777777" w:rsidR="0030382F" w:rsidRDefault="0030382F">
      <w:pPr>
        <w:jc w:val="both"/>
      </w:pPr>
    </w:p>
    <w:sectPr w:rsidR="0030382F" w:rsidSect="006C6677">
      <w:footerReference w:type="default" r:id="rId33"/>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F5730" w14:textId="77777777" w:rsidR="002C5470" w:rsidRDefault="002C5470" w:rsidP="00870AEE">
      <w:pPr>
        <w:spacing w:line="240" w:lineRule="auto"/>
      </w:pPr>
      <w:r>
        <w:separator/>
      </w:r>
    </w:p>
  </w:endnote>
  <w:endnote w:type="continuationSeparator" w:id="0">
    <w:p w14:paraId="7EBD5DD8" w14:textId="77777777" w:rsidR="002C5470" w:rsidRDefault="002C5470" w:rsidP="00870A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EB Garamond Medium">
    <w:charset w:val="00"/>
    <w:family w:val="auto"/>
    <w:pitch w:val="variable"/>
    <w:sig w:usb0="E00002FF" w:usb1="02000413" w:usb2="00000000" w:usb3="00000000" w:csb0="0000019F" w:csb1="00000000"/>
    <w:embedRegular r:id="rId1" w:fontKey="{00F09CB3-BD8F-4278-8610-956326D1E76C}"/>
  </w:font>
  <w:font w:name="EB Garamond">
    <w:charset w:val="00"/>
    <w:family w:val="auto"/>
    <w:pitch w:val="variable"/>
    <w:sig w:usb0="E00002FF" w:usb1="02000413" w:usb2="00000000" w:usb3="00000000" w:csb0="0000019F" w:csb1="00000000"/>
    <w:embedBold r:id="rId2" w:fontKey="{DCB27BC9-D731-4DF5-A135-A68CC725F46A}"/>
  </w:font>
  <w:font w:name="Roboto Mono">
    <w:charset w:val="00"/>
    <w:family w:val="auto"/>
    <w:pitch w:val="default"/>
    <w:embedRegular r:id="rId3" w:fontKey="{578F175E-6572-40BF-B64E-E5439FE14131}"/>
  </w:font>
  <w:font w:name="Arial Unicode MS">
    <w:altName w:val="Arial"/>
    <w:panose1 w:val="020B0604020202020204"/>
    <w:charset w:val="00"/>
    <w:family w:val="auto"/>
    <w:pitch w:val="default"/>
  </w:font>
  <w:font w:name="Calibri">
    <w:panose1 w:val="020F0502020204030204"/>
    <w:charset w:val="00"/>
    <w:family w:val="swiss"/>
    <w:pitch w:val="variable"/>
    <w:sig w:usb0="E0002AFF" w:usb1="4000ACFF" w:usb2="00000001" w:usb3="00000000" w:csb0="000001FF" w:csb1="00000000"/>
    <w:embedRegular r:id="rId4" w:fontKey="{2441A153-A411-40E3-AF81-2CF5E1E47587}"/>
  </w:font>
  <w:font w:name="Cambria">
    <w:panose1 w:val="02040503050406030204"/>
    <w:charset w:val="00"/>
    <w:family w:val="roman"/>
    <w:pitch w:val="variable"/>
    <w:sig w:usb0="E00006FF" w:usb1="420024FF" w:usb2="02000000" w:usb3="00000000" w:csb0="0000019F" w:csb1="00000000"/>
    <w:embedRegular r:id="rId5" w:fontKey="{B25733FE-0D00-44BB-AFE9-A6B87791B8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5710008"/>
      <w:docPartObj>
        <w:docPartGallery w:val="Page Numbers (Bottom of Page)"/>
        <w:docPartUnique/>
      </w:docPartObj>
    </w:sdtPr>
    <w:sdtEndPr>
      <w:rPr>
        <w:noProof/>
      </w:rPr>
    </w:sdtEndPr>
    <w:sdtContent>
      <w:p w14:paraId="102AC5F9" w14:textId="2C1DA09B" w:rsidR="00870AEE" w:rsidRDefault="00870AE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6AF6CC" w14:textId="77777777" w:rsidR="00870AEE" w:rsidRDefault="00870A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CC9FD" w14:textId="77777777" w:rsidR="002C5470" w:rsidRDefault="002C5470" w:rsidP="00870AEE">
      <w:pPr>
        <w:spacing w:line="240" w:lineRule="auto"/>
      </w:pPr>
      <w:r>
        <w:separator/>
      </w:r>
    </w:p>
  </w:footnote>
  <w:footnote w:type="continuationSeparator" w:id="0">
    <w:p w14:paraId="7C65DCD9" w14:textId="77777777" w:rsidR="002C5470" w:rsidRDefault="002C5470" w:rsidP="00870AE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77D8C"/>
    <w:multiLevelType w:val="multilevel"/>
    <w:tmpl w:val="90DA9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C753B7"/>
    <w:multiLevelType w:val="multilevel"/>
    <w:tmpl w:val="98EC1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4A75DB"/>
    <w:multiLevelType w:val="multilevel"/>
    <w:tmpl w:val="2C9A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F5F46"/>
    <w:multiLevelType w:val="multilevel"/>
    <w:tmpl w:val="A2C84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A27DFC"/>
    <w:multiLevelType w:val="multilevel"/>
    <w:tmpl w:val="19F2A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2B55F1"/>
    <w:multiLevelType w:val="multilevel"/>
    <w:tmpl w:val="90DA9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A2A0DB5"/>
    <w:multiLevelType w:val="hybridMultilevel"/>
    <w:tmpl w:val="65340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0F4ADD"/>
    <w:multiLevelType w:val="multilevel"/>
    <w:tmpl w:val="2C9A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E3F97"/>
    <w:multiLevelType w:val="multilevel"/>
    <w:tmpl w:val="683AF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4E4469"/>
    <w:multiLevelType w:val="multilevel"/>
    <w:tmpl w:val="4E103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F5B7C2A"/>
    <w:multiLevelType w:val="multilevel"/>
    <w:tmpl w:val="552E3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73F13D6A"/>
    <w:multiLevelType w:val="multilevel"/>
    <w:tmpl w:val="2C9A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DC3756"/>
    <w:multiLevelType w:val="multilevel"/>
    <w:tmpl w:val="2C9A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B6EF5"/>
    <w:multiLevelType w:val="multilevel"/>
    <w:tmpl w:val="2C9A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A434C4"/>
    <w:multiLevelType w:val="multilevel"/>
    <w:tmpl w:val="F3A6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0126F6"/>
    <w:multiLevelType w:val="multilevel"/>
    <w:tmpl w:val="DA8A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4B1560"/>
    <w:multiLevelType w:val="multilevel"/>
    <w:tmpl w:val="8860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813A36"/>
    <w:multiLevelType w:val="multilevel"/>
    <w:tmpl w:val="BDF2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0"/>
  </w:num>
  <w:num w:numId="3">
    <w:abstractNumId w:val="5"/>
  </w:num>
  <w:num w:numId="4">
    <w:abstractNumId w:val="9"/>
  </w:num>
  <w:num w:numId="5">
    <w:abstractNumId w:val="0"/>
  </w:num>
  <w:num w:numId="6">
    <w:abstractNumId w:val="6"/>
  </w:num>
  <w:num w:numId="7">
    <w:abstractNumId w:val="12"/>
  </w:num>
  <w:num w:numId="8">
    <w:abstractNumId w:val="11"/>
  </w:num>
  <w:num w:numId="9">
    <w:abstractNumId w:val="2"/>
  </w:num>
  <w:num w:numId="10">
    <w:abstractNumId w:val="3"/>
  </w:num>
  <w:num w:numId="11">
    <w:abstractNumId w:val="7"/>
  </w:num>
  <w:num w:numId="12">
    <w:abstractNumId w:val="8"/>
  </w:num>
  <w:num w:numId="13">
    <w:abstractNumId w:val="13"/>
  </w:num>
  <w:num w:numId="14">
    <w:abstractNumId w:val="1"/>
  </w:num>
  <w:num w:numId="15">
    <w:abstractNumId w:val="17"/>
  </w:num>
  <w:num w:numId="16">
    <w:abstractNumId w:val="16"/>
  </w:num>
  <w:num w:numId="17">
    <w:abstractNumId w:val="14"/>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268"/>
    <w:rsid w:val="000517D6"/>
    <w:rsid w:val="000772DD"/>
    <w:rsid w:val="00170E59"/>
    <w:rsid w:val="001B1FC1"/>
    <w:rsid w:val="00206A36"/>
    <w:rsid w:val="002C5470"/>
    <w:rsid w:val="0030382F"/>
    <w:rsid w:val="003052E5"/>
    <w:rsid w:val="00385736"/>
    <w:rsid w:val="003E20CB"/>
    <w:rsid w:val="00421021"/>
    <w:rsid w:val="00431268"/>
    <w:rsid w:val="004601EB"/>
    <w:rsid w:val="00463CEF"/>
    <w:rsid w:val="00540BF8"/>
    <w:rsid w:val="00546FE0"/>
    <w:rsid w:val="00572C54"/>
    <w:rsid w:val="00576C8F"/>
    <w:rsid w:val="006C6677"/>
    <w:rsid w:val="00717D2F"/>
    <w:rsid w:val="0077650E"/>
    <w:rsid w:val="00870AEE"/>
    <w:rsid w:val="008F0DC0"/>
    <w:rsid w:val="008F77B6"/>
    <w:rsid w:val="00950783"/>
    <w:rsid w:val="009C6121"/>
    <w:rsid w:val="00A67ED6"/>
    <w:rsid w:val="00A7482C"/>
    <w:rsid w:val="00AB1C0B"/>
    <w:rsid w:val="00B11DA3"/>
    <w:rsid w:val="00B30BD5"/>
    <w:rsid w:val="00BA0E75"/>
    <w:rsid w:val="00BD64A9"/>
    <w:rsid w:val="00BF6DAB"/>
    <w:rsid w:val="00D2689D"/>
    <w:rsid w:val="00D31470"/>
    <w:rsid w:val="00DF0DA1"/>
    <w:rsid w:val="00ED703E"/>
    <w:rsid w:val="00F36768"/>
    <w:rsid w:val="00FE0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75A3E"/>
  <w15:docId w15:val="{8BB936A2-9C2B-4F15-9F47-FB6A0D30D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870AEE"/>
    <w:pPr>
      <w:tabs>
        <w:tab w:val="center" w:pos="4680"/>
        <w:tab w:val="right" w:pos="9360"/>
      </w:tabs>
      <w:spacing w:line="240" w:lineRule="auto"/>
    </w:pPr>
  </w:style>
  <w:style w:type="character" w:customStyle="1" w:styleId="HeaderChar">
    <w:name w:val="Header Char"/>
    <w:basedOn w:val="DefaultParagraphFont"/>
    <w:link w:val="Header"/>
    <w:uiPriority w:val="99"/>
    <w:rsid w:val="00870AEE"/>
  </w:style>
  <w:style w:type="paragraph" w:styleId="Footer">
    <w:name w:val="footer"/>
    <w:basedOn w:val="Normal"/>
    <w:link w:val="FooterChar"/>
    <w:uiPriority w:val="99"/>
    <w:unhideWhenUsed/>
    <w:rsid w:val="00870AEE"/>
    <w:pPr>
      <w:tabs>
        <w:tab w:val="center" w:pos="4680"/>
        <w:tab w:val="right" w:pos="9360"/>
      </w:tabs>
      <w:spacing w:line="240" w:lineRule="auto"/>
    </w:pPr>
  </w:style>
  <w:style w:type="character" w:customStyle="1" w:styleId="FooterChar">
    <w:name w:val="Footer Char"/>
    <w:basedOn w:val="DefaultParagraphFont"/>
    <w:link w:val="Footer"/>
    <w:uiPriority w:val="99"/>
    <w:rsid w:val="00870AEE"/>
  </w:style>
  <w:style w:type="paragraph" w:styleId="ListParagraph">
    <w:name w:val="List Paragraph"/>
    <w:basedOn w:val="Normal"/>
    <w:uiPriority w:val="34"/>
    <w:qFormat/>
    <w:rsid w:val="00BF6DAB"/>
    <w:pPr>
      <w:ind w:left="720"/>
      <w:contextualSpacing/>
    </w:pPr>
  </w:style>
  <w:style w:type="character" w:styleId="Strong">
    <w:name w:val="Strong"/>
    <w:basedOn w:val="DefaultParagraphFont"/>
    <w:uiPriority w:val="22"/>
    <w:qFormat/>
    <w:rsid w:val="00A67ED6"/>
    <w:rPr>
      <w:b/>
      <w:bCs/>
    </w:rPr>
  </w:style>
  <w:style w:type="paragraph" w:styleId="NormalWeb">
    <w:name w:val="Normal (Web)"/>
    <w:basedOn w:val="Normal"/>
    <w:uiPriority w:val="99"/>
    <w:unhideWhenUsed/>
    <w:rsid w:val="00A67ED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A67ED6"/>
    <w:rPr>
      <w:rFonts w:ascii="Courier New" w:eastAsia="Times New Roman" w:hAnsi="Courier New" w:cs="Courier New"/>
      <w:sz w:val="20"/>
      <w:szCs w:val="20"/>
    </w:rPr>
  </w:style>
  <w:style w:type="table" w:styleId="TableGrid">
    <w:name w:val="Table Grid"/>
    <w:basedOn w:val="TableNormal"/>
    <w:uiPriority w:val="39"/>
    <w:rsid w:val="00B11DA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210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46588">
      <w:bodyDiv w:val="1"/>
      <w:marLeft w:val="0"/>
      <w:marRight w:val="0"/>
      <w:marTop w:val="0"/>
      <w:marBottom w:val="0"/>
      <w:divBdr>
        <w:top w:val="none" w:sz="0" w:space="0" w:color="auto"/>
        <w:left w:val="none" w:sz="0" w:space="0" w:color="auto"/>
        <w:bottom w:val="none" w:sz="0" w:space="0" w:color="auto"/>
        <w:right w:val="none" w:sz="0" w:space="0" w:color="auto"/>
      </w:divBdr>
      <w:divsChild>
        <w:div w:id="796410958">
          <w:marLeft w:val="0"/>
          <w:marRight w:val="0"/>
          <w:marTop w:val="0"/>
          <w:marBottom w:val="0"/>
          <w:divBdr>
            <w:top w:val="none" w:sz="0" w:space="0" w:color="auto"/>
            <w:left w:val="none" w:sz="0" w:space="0" w:color="auto"/>
            <w:bottom w:val="none" w:sz="0" w:space="0" w:color="auto"/>
            <w:right w:val="none" w:sz="0" w:space="0" w:color="auto"/>
          </w:divBdr>
        </w:div>
      </w:divsChild>
    </w:div>
    <w:div w:id="242957074">
      <w:bodyDiv w:val="1"/>
      <w:marLeft w:val="0"/>
      <w:marRight w:val="0"/>
      <w:marTop w:val="0"/>
      <w:marBottom w:val="0"/>
      <w:divBdr>
        <w:top w:val="none" w:sz="0" w:space="0" w:color="auto"/>
        <w:left w:val="none" w:sz="0" w:space="0" w:color="auto"/>
        <w:bottom w:val="none" w:sz="0" w:space="0" w:color="auto"/>
        <w:right w:val="none" w:sz="0" w:space="0" w:color="auto"/>
      </w:divBdr>
      <w:divsChild>
        <w:div w:id="1135216264">
          <w:marLeft w:val="0"/>
          <w:marRight w:val="0"/>
          <w:marTop w:val="0"/>
          <w:marBottom w:val="0"/>
          <w:divBdr>
            <w:top w:val="none" w:sz="0" w:space="0" w:color="auto"/>
            <w:left w:val="none" w:sz="0" w:space="0" w:color="auto"/>
            <w:bottom w:val="none" w:sz="0" w:space="0" w:color="auto"/>
            <w:right w:val="none" w:sz="0" w:space="0" w:color="auto"/>
          </w:divBdr>
        </w:div>
      </w:divsChild>
    </w:div>
    <w:div w:id="304237225">
      <w:bodyDiv w:val="1"/>
      <w:marLeft w:val="0"/>
      <w:marRight w:val="0"/>
      <w:marTop w:val="0"/>
      <w:marBottom w:val="0"/>
      <w:divBdr>
        <w:top w:val="none" w:sz="0" w:space="0" w:color="auto"/>
        <w:left w:val="none" w:sz="0" w:space="0" w:color="auto"/>
        <w:bottom w:val="none" w:sz="0" w:space="0" w:color="auto"/>
        <w:right w:val="none" w:sz="0" w:space="0" w:color="auto"/>
      </w:divBdr>
      <w:divsChild>
        <w:div w:id="1980455119">
          <w:marLeft w:val="0"/>
          <w:marRight w:val="0"/>
          <w:marTop w:val="0"/>
          <w:marBottom w:val="0"/>
          <w:divBdr>
            <w:top w:val="none" w:sz="0" w:space="0" w:color="auto"/>
            <w:left w:val="none" w:sz="0" w:space="0" w:color="auto"/>
            <w:bottom w:val="none" w:sz="0" w:space="0" w:color="auto"/>
            <w:right w:val="none" w:sz="0" w:space="0" w:color="auto"/>
          </w:divBdr>
        </w:div>
      </w:divsChild>
    </w:div>
    <w:div w:id="367412634">
      <w:bodyDiv w:val="1"/>
      <w:marLeft w:val="0"/>
      <w:marRight w:val="0"/>
      <w:marTop w:val="0"/>
      <w:marBottom w:val="0"/>
      <w:divBdr>
        <w:top w:val="none" w:sz="0" w:space="0" w:color="auto"/>
        <w:left w:val="none" w:sz="0" w:space="0" w:color="auto"/>
        <w:bottom w:val="none" w:sz="0" w:space="0" w:color="auto"/>
        <w:right w:val="none" w:sz="0" w:space="0" w:color="auto"/>
      </w:divBdr>
      <w:divsChild>
        <w:div w:id="492334291">
          <w:marLeft w:val="0"/>
          <w:marRight w:val="0"/>
          <w:marTop w:val="0"/>
          <w:marBottom w:val="0"/>
          <w:divBdr>
            <w:top w:val="none" w:sz="0" w:space="0" w:color="auto"/>
            <w:left w:val="none" w:sz="0" w:space="0" w:color="auto"/>
            <w:bottom w:val="none" w:sz="0" w:space="0" w:color="auto"/>
            <w:right w:val="none" w:sz="0" w:space="0" w:color="auto"/>
          </w:divBdr>
        </w:div>
      </w:divsChild>
    </w:div>
    <w:div w:id="552816235">
      <w:bodyDiv w:val="1"/>
      <w:marLeft w:val="0"/>
      <w:marRight w:val="0"/>
      <w:marTop w:val="0"/>
      <w:marBottom w:val="0"/>
      <w:divBdr>
        <w:top w:val="none" w:sz="0" w:space="0" w:color="auto"/>
        <w:left w:val="none" w:sz="0" w:space="0" w:color="auto"/>
        <w:bottom w:val="none" w:sz="0" w:space="0" w:color="auto"/>
        <w:right w:val="none" w:sz="0" w:space="0" w:color="auto"/>
      </w:divBdr>
      <w:divsChild>
        <w:div w:id="1576931827">
          <w:marLeft w:val="0"/>
          <w:marRight w:val="0"/>
          <w:marTop w:val="0"/>
          <w:marBottom w:val="0"/>
          <w:divBdr>
            <w:top w:val="none" w:sz="0" w:space="0" w:color="auto"/>
            <w:left w:val="none" w:sz="0" w:space="0" w:color="auto"/>
            <w:bottom w:val="none" w:sz="0" w:space="0" w:color="auto"/>
            <w:right w:val="none" w:sz="0" w:space="0" w:color="auto"/>
          </w:divBdr>
        </w:div>
      </w:divsChild>
    </w:div>
    <w:div w:id="751319748">
      <w:bodyDiv w:val="1"/>
      <w:marLeft w:val="0"/>
      <w:marRight w:val="0"/>
      <w:marTop w:val="0"/>
      <w:marBottom w:val="0"/>
      <w:divBdr>
        <w:top w:val="none" w:sz="0" w:space="0" w:color="auto"/>
        <w:left w:val="none" w:sz="0" w:space="0" w:color="auto"/>
        <w:bottom w:val="none" w:sz="0" w:space="0" w:color="auto"/>
        <w:right w:val="none" w:sz="0" w:space="0" w:color="auto"/>
      </w:divBdr>
      <w:divsChild>
        <w:div w:id="1106005365">
          <w:marLeft w:val="0"/>
          <w:marRight w:val="0"/>
          <w:marTop w:val="0"/>
          <w:marBottom w:val="0"/>
          <w:divBdr>
            <w:top w:val="none" w:sz="0" w:space="0" w:color="auto"/>
            <w:left w:val="none" w:sz="0" w:space="0" w:color="auto"/>
            <w:bottom w:val="none" w:sz="0" w:space="0" w:color="auto"/>
            <w:right w:val="none" w:sz="0" w:space="0" w:color="auto"/>
          </w:divBdr>
        </w:div>
      </w:divsChild>
    </w:div>
    <w:div w:id="919102783">
      <w:bodyDiv w:val="1"/>
      <w:marLeft w:val="0"/>
      <w:marRight w:val="0"/>
      <w:marTop w:val="0"/>
      <w:marBottom w:val="0"/>
      <w:divBdr>
        <w:top w:val="none" w:sz="0" w:space="0" w:color="auto"/>
        <w:left w:val="none" w:sz="0" w:space="0" w:color="auto"/>
        <w:bottom w:val="none" w:sz="0" w:space="0" w:color="auto"/>
        <w:right w:val="none" w:sz="0" w:space="0" w:color="auto"/>
      </w:divBdr>
      <w:divsChild>
        <w:div w:id="1957982434">
          <w:marLeft w:val="0"/>
          <w:marRight w:val="0"/>
          <w:marTop w:val="0"/>
          <w:marBottom w:val="0"/>
          <w:divBdr>
            <w:top w:val="none" w:sz="0" w:space="0" w:color="auto"/>
            <w:left w:val="none" w:sz="0" w:space="0" w:color="auto"/>
            <w:bottom w:val="none" w:sz="0" w:space="0" w:color="auto"/>
            <w:right w:val="none" w:sz="0" w:space="0" w:color="auto"/>
          </w:divBdr>
        </w:div>
      </w:divsChild>
    </w:div>
    <w:div w:id="1188954259">
      <w:bodyDiv w:val="1"/>
      <w:marLeft w:val="0"/>
      <w:marRight w:val="0"/>
      <w:marTop w:val="0"/>
      <w:marBottom w:val="0"/>
      <w:divBdr>
        <w:top w:val="none" w:sz="0" w:space="0" w:color="auto"/>
        <w:left w:val="none" w:sz="0" w:space="0" w:color="auto"/>
        <w:bottom w:val="none" w:sz="0" w:space="0" w:color="auto"/>
        <w:right w:val="none" w:sz="0" w:space="0" w:color="auto"/>
      </w:divBdr>
      <w:divsChild>
        <w:div w:id="1439640187">
          <w:marLeft w:val="0"/>
          <w:marRight w:val="0"/>
          <w:marTop w:val="0"/>
          <w:marBottom w:val="0"/>
          <w:divBdr>
            <w:top w:val="none" w:sz="0" w:space="0" w:color="auto"/>
            <w:left w:val="none" w:sz="0" w:space="0" w:color="auto"/>
            <w:bottom w:val="none" w:sz="0" w:space="0" w:color="auto"/>
            <w:right w:val="none" w:sz="0" w:space="0" w:color="auto"/>
          </w:divBdr>
        </w:div>
      </w:divsChild>
    </w:div>
    <w:div w:id="1301883254">
      <w:bodyDiv w:val="1"/>
      <w:marLeft w:val="0"/>
      <w:marRight w:val="0"/>
      <w:marTop w:val="0"/>
      <w:marBottom w:val="0"/>
      <w:divBdr>
        <w:top w:val="none" w:sz="0" w:space="0" w:color="auto"/>
        <w:left w:val="none" w:sz="0" w:space="0" w:color="auto"/>
        <w:bottom w:val="none" w:sz="0" w:space="0" w:color="auto"/>
        <w:right w:val="none" w:sz="0" w:space="0" w:color="auto"/>
      </w:divBdr>
      <w:divsChild>
        <w:div w:id="411047142">
          <w:marLeft w:val="0"/>
          <w:marRight w:val="0"/>
          <w:marTop w:val="0"/>
          <w:marBottom w:val="0"/>
          <w:divBdr>
            <w:top w:val="none" w:sz="0" w:space="0" w:color="auto"/>
            <w:left w:val="none" w:sz="0" w:space="0" w:color="auto"/>
            <w:bottom w:val="none" w:sz="0" w:space="0" w:color="auto"/>
            <w:right w:val="none" w:sz="0" w:space="0" w:color="auto"/>
          </w:divBdr>
        </w:div>
      </w:divsChild>
    </w:div>
    <w:div w:id="1317415571">
      <w:bodyDiv w:val="1"/>
      <w:marLeft w:val="0"/>
      <w:marRight w:val="0"/>
      <w:marTop w:val="0"/>
      <w:marBottom w:val="0"/>
      <w:divBdr>
        <w:top w:val="none" w:sz="0" w:space="0" w:color="auto"/>
        <w:left w:val="none" w:sz="0" w:space="0" w:color="auto"/>
        <w:bottom w:val="none" w:sz="0" w:space="0" w:color="auto"/>
        <w:right w:val="none" w:sz="0" w:space="0" w:color="auto"/>
      </w:divBdr>
      <w:divsChild>
        <w:div w:id="624120149">
          <w:marLeft w:val="0"/>
          <w:marRight w:val="0"/>
          <w:marTop w:val="0"/>
          <w:marBottom w:val="0"/>
          <w:divBdr>
            <w:top w:val="none" w:sz="0" w:space="0" w:color="auto"/>
            <w:left w:val="none" w:sz="0" w:space="0" w:color="auto"/>
            <w:bottom w:val="none" w:sz="0" w:space="0" w:color="auto"/>
            <w:right w:val="none" w:sz="0" w:space="0" w:color="auto"/>
          </w:divBdr>
        </w:div>
      </w:divsChild>
    </w:div>
    <w:div w:id="1496796115">
      <w:bodyDiv w:val="1"/>
      <w:marLeft w:val="0"/>
      <w:marRight w:val="0"/>
      <w:marTop w:val="0"/>
      <w:marBottom w:val="0"/>
      <w:divBdr>
        <w:top w:val="none" w:sz="0" w:space="0" w:color="auto"/>
        <w:left w:val="none" w:sz="0" w:space="0" w:color="auto"/>
        <w:bottom w:val="none" w:sz="0" w:space="0" w:color="auto"/>
        <w:right w:val="none" w:sz="0" w:space="0" w:color="auto"/>
      </w:divBdr>
      <w:divsChild>
        <w:div w:id="870729565">
          <w:marLeft w:val="0"/>
          <w:marRight w:val="0"/>
          <w:marTop w:val="0"/>
          <w:marBottom w:val="0"/>
          <w:divBdr>
            <w:top w:val="none" w:sz="0" w:space="0" w:color="auto"/>
            <w:left w:val="none" w:sz="0" w:space="0" w:color="auto"/>
            <w:bottom w:val="none" w:sz="0" w:space="0" w:color="auto"/>
            <w:right w:val="none" w:sz="0" w:space="0" w:color="auto"/>
          </w:divBdr>
        </w:div>
      </w:divsChild>
    </w:div>
    <w:div w:id="1623996457">
      <w:bodyDiv w:val="1"/>
      <w:marLeft w:val="0"/>
      <w:marRight w:val="0"/>
      <w:marTop w:val="0"/>
      <w:marBottom w:val="0"/>
      <w:divBdr>
        <w:top w:val="none" w:sz="0" w:space="0" w:color="auto"/>
        <w:left w:val="none" w:sz="0" w:space="0" w:color="auto"/>
        <w:bottom w:val="none" w:sz="0" w:space="0" w:color="auto"/>
        <w:right w:val="none" w:sz="0" w:space="0" w:color="auto"/>
      </w:divBdr>
      <w:divsChild>
        <w:div w:id="1290749089">
          <w:marLeft w:val="0"/>
          <w:marRight w:val="0"/>
          <w:marTop w:val="0"/>
          <w:marBottom w:val="0"/>
          <w:divBdr>
            <w:top w:val="none" w:sz="0" w:space="0" w:color="auto"/>
            <w:left w:val="none" w:sz="0" w:space="0" w:color="auto"/>
            <w:bottom w:val="none" w:sz="0" w:space="0" w:color="auto"/>
            <w:right w:val="none" w:sz="0" w:space="0" w:color="auto"/>
          </w:divBdr>
        </w:div>
      </w:divsChild>
    </w:div>
    <w:div w:id="1748380756">
      <w:bodyDiv w:val="1"/>
      <w:marLeft w:val="0"/>
      <w:marRight w:val="0"/>
      <w:marTop w:val="0"/>
      <w:marBottom w:val="0"/>
      <w:divBdr>
        <w:top w:val="none" w:sz="0" w:space="0" w:color="auto"/>
        <w:left w:val="none" w:sz="0" w:space="0" w:color="auto"/>
        <w:bottom w:val="none" w:sz="0" w:space="0" w:color="auto"/>
        <w:right w:val="none" w:sz="0" w:space="0" w:color="auto"/>
      </w:divBdr>
      <w:divsChild>
        <w:div w:id="1612471545">
          <w:marLeft w:val="0"/>
          <w:marRight w:val="0"/>
          <w:marTop w:val="0"/>
          <w:marBottom w:val="0"/>
          <w:divBdr>
            <w:top w:val="none" w:sz="0" w:space="0" w:color="auto"/>
            <w:left w:val="none" w:sz="0" w:space="0" w:color="auto"/>
            <w:bottom w:val="none" w:sz="0" w:space="0" w:color="auto"/>
            <w:right w:val="none" w:sz="0" w:space="0" w:color="auto"/>
          </w:divBdr>
        </w:div>
      </w:divsChild>
    </w:div>
    <w:div w:id="1818301528">
      <w:bodyDiv w:val="1"/>
      <w:marLeft w:val="0"/>
      <w:marRight w:val="0"/>
      <w:marTop w:val="0"/>
      <w:marBottom w:val="0"/>
      <w:divBdr>
        <w:top w:val="none" w:sz="0" w:space="0" w:color="auto"/>
        <w:left w:val="none" w:sz="0" w:space="0" w:color="auto"/>
        <w:bottom w:val="none" w:sz="0" w:space="0" w:color="auto"/>
        <w:right w:val="none" w:sz="0" w:space="0" w:color="auto"/>
      </w:divBdr>
      <w:divsChild>
        <w:div w:id="1766536525">
          <w:marLeft w:val="0"/>
          <w:marRight w:val="0"/>
          <w:marTop w:val="0"/>
          <w:marBottom w:val="0"/>
          <w:divBdr>
            <w:top w:val="none" w:sz="0" w:space="0" w:color="auto"/>
            <w:left w:val="none" w:sz="0" w:space="0" w:color="auto"/>
            <w:bottom w:val="none" w:sz="0" w:space="0" w:color="auto"/>
            <w:right w:val="none" w:sz="0" w:space="0" w:color="auto"/>
          </w:divBdr>
        </w:div>
      </w:divsChild>
    </w:div>
    <w:div w:id="1903521842">
      <w:bodyDiv w:val="1"/>
      <w:marLeft w:val="0"/>
      <w:marRight w:val="0"/>
      <w:marTop w:val="0"/>
      <w:marBottom w:val="0"/>
      <w:divBdr>
        <w:top w:val="none" w:sz="0" w:space="0" w:color="auto"/>
        <w:left w:val="none" w:sz="0" w:space="0" w:color="auto"/>
        <w:bottom w:val="none" w:sz="0" w:space="0" w:color="auto"/>
        <w:right w:val="none" w:sz="0" w:space="0" w:color="auto"/>
      </w:divBdr>
      <w:divsChild>
        <w:div w:id="1426724949">
          <w:marLeft w:val="0"/>
          <w:marRight w:val="0"/>
          <w:marTop w:val="0"/>
          <w:marBottom w:val="0"/>
          <w:divBdr>
            <w:top w:val="none" w:sz="0" w:space="0" w:color="auto"/>
            <w:left w:val="none" w:sz="0" w:space="0" w:color="auto"/>
            <w:bottom w:val="none" w:sz="0" w:space="0" w:color="auto"/>
            <w:right w:val="none" w:sz="0" w:space="0" w:color="auto"/>
          </w:divBdr>
        </w:div>
      </w:divsChild>
    </w:div>
    <w:div w:id="2124956211">
      <w:bodyDiv w:val="1"/>
      <w:marLeft w:val="0"/>
      <w:marRight w:val="0"/>
      <w:marTop w:val="0"/>
      <w:marBottom w:val="0"/>
      <w:divBdr>
        <w:top w:val="none" w:sz="0" w:space="0" w:color="auto"/>
        <w:left w:val="none" w:sz="0" w:space="0" w:color="auto"/>
        <w:bottom w:val="none" w:sz="0" w:space="0" w:color="auto"/>
        <w:right w:val="none" w:sz="0" w:space="0" w:color="auto"/>
      </w:divBdr>
      <w:divsChild>
        <w:div w:id="187033974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13</Pages>
  <Words>1502</Words>
  <Characters>8563</Characters>
  <Application>Microsoft Office Word</Application>
  <DocSecurity>0</DocSecurity>
  <Lines>71</Lines>
  <Paragraphs>20</Paragraphs>
  <ScaleCrop>false</ScaleCrop>
  <Company/>
  <LinksUpToDate>false</LinksUpToDate>
  <CharactersWithSpaces>10045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Sajedul Islam</dc:creator>
  <cp:lastModifiedBy>Sajedul Islam</cp:lastModifiedBy>
  <cp:revision>39</cp:revision>
  <cp:lastPrinted>2026-09-03T07:09:00Z</cp:lastPrinted>
  <dcterms:created xsi:type="dcterms:W3CDTF">2026-09-03T06:13:00Z</dcterms:created>
  <dcterms:modified xsi:type="dcterms:W3CDTF">2026-09-03T07:12:00Z</dcterms:modified>
</cp:coreProperties>
</file>