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line="121" w:lineRule="exact"/>
        <w:ind w:left="143" w:firstLine="0"/>
        <w:rPr>
          <w:rFonts w:ascii="Times New Roman"/>
          <w:sz w:val="12"/>
        </w:rPr>
      </w:pPr>
      <w:r>
        <w:rPr>
          <w:rFonts w:ascii="Times New Roman"/>
          <w:position w:val="-1"/>
          <w:sz w:val="12"/>
        </w:rPr>
        <w:drawing>
          <wp:inline distT="0" distB="0" distL="0" distR="0">
            <wp:extent cx="5888089" cy="77152"/>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5888089" cy="77152"/>
                    </a:xfrm>
                    <a:prstGeom prst="rect">
                      <a:avLst/>
                    </a:prstGeom>
                  </pic:spPr>
                </pic:pic>
              </a:graphicData>
            </a:graphic>
          </wp:inline>
        </w:drawing>
      </w:r>
      <w:r>
        <w:rPr>
          <w:rFonts w:ascii="Times New Roman"/>
          <w:position w:val="-1"/>
          <w:sz w:val="12"/>
        </w:rPr>
      </w:r>
    </w:p>
    <w:p>
      <w:pPr>
        <w:pStyle w:val="BodyText"/>
        <w:spacing w:before="1"/>
        <w:ind w:left="0" w:firstLine="0"/>
        <w:rPr>
          <w:rFonts w:ascii="Times New Roman"/>
          <w:sz w:val="26"/>
        </w:rPr>
      </w:pPr>
      <w:r>
        <w:rPr/>
        <w:drawing>
          <wp:anchor distT="0" distB="0" distL="0" distR="0" allowOverlap="1" layoutInCell="1" locked="0" behindDoc="0" simplePos="0" relativeHeight="0">
            <wp:simplePos x="0" y="0"/>
            <wp:positionH relativeFrom="page">
              <wp:posOffset>739050</wp:posOffset>
            </wp:positionH>
            <wp:positionV relativeFrom="paragraph">
              <wp:posOffset>205740</wp:posOffset>
            </wp:positionV>
            <wp:extent cx="5863590" cy="3909060"/>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5863590" cy="3909060"/>
                    </a:xfrm>
                    <a:prstGeom prst="rect">
                      <a:avLst/>
                    </a:prstGeom>
                  </pic:spPr>
                </pic:pic>
              </a:graphicData>
            </a:graphic>
          </wp:anchor>
        </w:drawing>
      </w:r>
    </w:p>
    <w:p>
      <w:pPr>
        <w:pStyle w:val="BodyText"/>
        <w:spacing w:before="10"/>
        <w:ind w:left="0" w:firstLine="0"/>
        <w:rPr>
          <w:rFonts w:ascii="Times New Roman"/>
          <w:sz w:val="29"/>
        </w:rPr>
      </w:pPr>
    </w:p>
    <w:p>
      <w:pPr>
        <w:pStyle w:val="Heading1"/>
      </w:pPr>
      <w:bookmarkStart w:name="_TOC_250010" w:id="1"/>
      <w:bookmarkStart w:name="  " w:id="2"/>
      <w:r>
        <w:rPr>
          <w:b w:val="0"/>
        </w:rPr>
      </w:r>
      <w:bookmarkStart w:name="GS2: Social Justice " w:id="3"/>
      <w:bookmarkEnd w:id="3"/>
      <w:r>
        <w:rPr>
          <w:b w:val="0"/>
        </w:rPr>
      </w:r>
      <w:r>
        <w:rPr>
          <w:color w:val="695C45"/>
          <w:w w:val="85"/>
        </w:rPr>
        <w:t>GS2:</w:t>
      </w:r>
      <w:r>
        <w:rPr>
          <w:color w:val="695C45"/>
          <w:spacing w:val="17"/>
        </w:rPr>
        <w:t> </w:t>
      </w:r>
      <w:r>
        <w:rPr>
          <w:color w:val="695C45"/>
          <w:w w:val="85"/>
        </w:rPr>
        <w:t>Social</w:t>
      </w:r>
      <w:r>
        <w:rPr>
          <w:color w:val="695C45"/>
          <w:spacing w:val="17"/>
        </w:rPr>
        <w:t> </w:t>
      </w:r>
      <w:bookmarkEnd w:id="1"/>
      <w:r>
        <w:rPr>
          <w:color w:val="695C45"/>
          <w:spacing w:val="-2"/>
          <w:w w:val="85"/>
        </w:rPr>
        <w:t>Justice</w:t>
      </w:r>
    </w:p>
    <w:p>
      <w:pPr>
        <w:spacing w:before="160"/>
        <w:ind w:left="113" w:right="0" w:firstLine="0"/>
        <w:jc w:val="left"/>
        <w:rPr>
          <w:rFonts w:ascii="Verdana"/>
          <w:sz w:val="30"/>
        </w:rPr>
      </w:pPr>
      <w:r>
        <w:rPr>
          <w:rFonts w:ascii="Verdana"/>
          <w:color w:val="695C45"/>
          <w:w w:val="65"/>
          <w:sz w:val="30"/>
        </w:rPr>
        <w:t>June</w:t>
      </w:r>
      <w:r>
        <w:rPr>
          <w:rFonts w:ascii="Verdana"/>
          <w:color w:val="695C45"/>
          <w:spacing w:val="-2"/>
          <w:w w:val="65"/>
          <w:sz w:val="30"/>
        </w:rPr>
        <w:t> </w:t>
      </w:r>
      <w:r>
        <w:rPr>
          <w:rFonts w:ascii="Verdana"/>
          <w:color w:val="695C45"/>
          <w:spacing w:val="-4"/>
          <w:w w:val="75"/>
          <w:sz w:val="30"/>
        </w:rPr>
        <w:t>2025</w:t>
      </w:r>
    </w:p>
    <w:p>
      <w:pPr>
        <w:pStyle w:val="BodyText"/>
        <w:ind w:left="0" w:firstLine="0"/>
        <w:rPr>
          <w:rFonts w:ascii="Verdana"/>
          <w:sz w:val="38"/>
        </w:rPr>
      </w:pPr>
    </w:p>
    <w:p>
      <w:pPr>
        <w:pStyle w:val="BodyText"/>
        <w:ind w:left="0" w:firstLine="0"/>
        <w:rPr>
          <w:rFonts w:ascii="Verdana"/>
          <w:sz w:val="38"/>
        </w:rPr>
      </w:pPr>
    </w:p>
    <w:p>
      <w:pPr>
        <w:pStyle w:val="BodyText"/>
        <w:ind w:left="0" w:firstLine="0"/>
        <w:rPr>
          <w:rFonts w:ascii="Verdana"/>
          <w:sz w:val="38"/>
        </w:rPr>
      </w:pPr>
    </w:p>
    <w:p>
      <w:pPr>
        <w:pStyle w:val="BodyText"/>
        <w:ind w:left="0" w:firstLine="0"/>
        <w:rPr>
          <w:rFonts w:ascii="Verdana"/>
          <w:sz w:val="38"/>
        </w:rPr>
      </w:pPr>
    </w:p>
    <w:p>
      <w:pPr>
        <w:pStyle w:val="BodyText"/>
        <w:ind w:left="0" w:firstLine="0"/>
        <w:rPr>
          <w:rFonts w:ascii="Verdana"/>
          <w:sz w:val="38"/>
        </w:rPr>
      </w:pPr>
    </w:p>
    <w:p>
      <w:pPr>
        <w:pStyle w:val="BodyText"/>
        <w:ind w:left="0" w:firstLine="0"/>
        <w:rPr>
          <w:rFonts w:ascii="Verdana"/>
          <w:sz w:val="38"/>
        </w:rPr>
      </w:pPr>
    </w:p>
    <w:p>
      <w:pPr>
        <w:pStyle w:val="Heading3"/>
        <w:spacing w:before="235"/>
      </w:pPr>
      <w:r>
        <w:rPr>
          <w:color w:val="695C45"/>
        </w:rPr>
        <w:t>Prepared</w:t>
      </w:r>
      <w:r>
        <w:rPr>
          <w:color w:val="695C45"/>
          <w:spacing w:val="-8"/>
        </w:rPr>
        <w:t> </w:t>
      </w:r>
      <w:r>
        <w:rPr>
          <w:color w:val="695C45"/>
        </w:rPr>
        <w:t>together</w:t>
      </w:r>
      <w:r>
        <w:rPr>
          <w:color w:val="695C45"/>
          <w:spacing w:val="-8"/>
        </w:rPr>
        <w:t> </w:t>
      </w:r>
      <w:r>
        <w:rPr>
          <w:color w:val="695C45"/>
          <w:spacing w:val="-5"/>
        </w:rPr>
        <w:t>by:</w:t>
      </w:r>
    </w:p>
    <w:p>
      <w:pPr>
        <w:spacing w:before="140"/>
        <w:ind w:left="113" w:right="0" w:firstLine="0"/>
        <w:jc w:val="left"/>
        <w:rPr>
          <w:sz w:val="26"/>
        </w:rPr>
      </w:pPr>
      <w:r>
        <w:rPr>
          <w:color w:val="695C45"/>
          <w:sz w:val="26"/>
        </w:rPr>
        <w:t>Madhav</w:t>
      </w:r>
      <w:r>
        <w:rPr>
          <w:color w:val="695C45"/>
          <w:spacing w:val="-16"/>
          <w:sz w:val="26"/>
        </w:rPr>
        <w:t> </w:t>
      </w:r>
      <w:r>
        <w:rPr>
          <w:color w:val="695C45"/>
          <w:sz w:val="26"/>
        </w:rPr>
        <w:t>Agarwal</w:t>
      </w:r>
      <w:r>
        <w:rPr>
          <w:color w:val="695C45"/>
          <w:spacing w:val="-16"/>
          <w:sz w:val="26"/>
        </w:rPr>
        <w:t> </w:t>
      </w:r>
      <w:r>
        <w:rPr>
          <w:color w:val="695C45"/>
          <w:spacing w:val="-2"/>
          <w:sz w:val="26"/>
        </w:rPr>
        <w:t>(</w:t>
      </w:r>
      <w:hyperlink r:id="rId7">
        <w:r>
          <w:rPr>
            <w:color w:val="1154CC"/>
            <w:spacing w:val="-2"/>
            <w:sz w:val="26"/>
            <w:u w:val="thick" w:color="1154CC"/>
          </w:rPr>
          <w:t>https://t.me/madhavagrawalair16</w:t>
        </w:r>
      </w:hyperlink>
      <w:r>
        <w:rPr>
          <w:color w:val="695C45"/>
          <w:spacing w:val="-2"/>
          <w:sz w:val="26"/>
        </w:rPr>
        <w:t>)</w:t>
      </w:r>
    </w:p>
    <w:p>
      <w:pPr>
        <w:spacing w:before="141"/>
        <w:ind w:left="113" w:right="0" w:firstLine="0"/>
        <w:jc w:val="left"/>
        <w:rPr>
          <w:sz w:val="26"/>
        </w:rPr>
      </w:pPr>
      <w:r>
        <w:rPr>
          <w:color w:val="695C45"/>
          <w:sz w:val="26"/>
        </w:rPr>
        <w:t>Ratnesh</w:t>
      </w:r>
      <w:r>
        <w:rPr>
          <w:color w:val="695C45"/>
          <w:spacing w:val="-15"/>
          <w:sz w:val="26"/>
        </w:rPr>
        <w:t> </w:t>
      </w:r>
      <w:r>
        <w:rPr>
          <w:color w:val="695C45"/>
          <w:sz w:val="26"/>
        </w:rPr>
        <w:t>Agrrwal</w:t>
      </w:r>
      <w:r>
        <w:rPr>
          <w:color w:val="695C45"/>
          <w:spacing w:val="-14"/>
          <w:sz w:val="26"/>
        </w:rPr>
        <w:t> </w:t>
      </w:r>
      <w:r>
        <w:rPr>
          <w:color w:val="695C45"/>
          <w:sz w:val="26"/>
        </w:rPr>
        <w:t>(Insta:</w:t>
      </w:r>
      <w:r>
        <w:rPr>
          <w:color w:val="695C45"/>
          <w:spacing w:val="-14"/>
          <w:sz w:val="26"/>
        </w:rPr>
        <w:t> </w:t>
      </w:r>
      <w:hyperlink r:id="rId8">
        <w:r>
          <w:rPr>
            <w:color w:val="1154CC"/>
            <w:spacing w:val="-2"/>
            <w:sz w:val="26"/>
            <w:u w:val="thick" w:color="1154CC"/>
          </w:rPr>
          <w:t>https://www.instagram.com/ratnesh13/</w:t>
        </w:r>
      </w:hyperlink>
      <w:r>
        <w:rPr>
          <w:color w:val="695C45"/>
          <w:spacing w:val="-2"/>
          <w:sz w:val="26"/>
        </w:rPr>
        <w:t>)</w:t>
      </w:r>
    </w:p>
    <w:p>
      <w:pPr>
        <w:pStyle w:val="BodyText"/>
        <w:ind w:left="0" w:firstLine="0"/>
        <w:rPr>
          <w:sz w:val="34"/>
        </w:rPr>
      </w:pPr>
    </w:p>
    <w:p>
      <w:pPr>
        <w:pStyle w:val="BodyText"/>
        <w:ind w:left="0" w:firstLine="0"/>
        <w:rPr>
          <w:sz w:val="34"/>
        </w:rPr>
      </w:pPr>
    </w:p>
    <w:p>
      <w:pPr>
        <w:pStyle w:val="BodyText"/>
        <w:spacing w:before="11"/>
        <w:ind w:left="0" w:firstLine="0"/>
        <w:rPr>
          <w:sz w:val="30"/>
        </w:rPr>
      </w:pPr>
    </w:p>
    <w:p>
      <w:pPr>
        <w:spacing w:line="252" w:lineRule="auto" w:before="0"/>
        <w:ind w:left="113" w:right="871" w:firstLine="0"/>
        <w:jc w:val="left"/>
        <w:rPr>
          <w:sz w:val="22"/>
        </w:rPr>
      </w:pPr>
      <w:r>
        <w:rPr>
          <w:b/>
          <w:color w:val="695C45"/>
          <w:sz w:val="22"/>
        </w:rPr>
        <w:t>Disclaimer:</w:t>
      </w:r>
      <w:r>
        <w:rPr>
          <w:b/>
          <w:color w:val="695C45"/>
          <w:spacing w:val="-3"/>
          <w:sz w:val="22"/>
        </w:rPr>
        <w:t> </w:t>
      </w:r>
      <w:r>
        <w:rPr>
          <w:color w:val="695C45"/>
          <w:sz w:val="22"/>
        </w:rPr>
        <w:t>These</w:t>
      </w:r>
      <w:r>
        <w:rPr>
          <w:color w:val="695C45"/>
          <w:spacing w:val="-3"/>
          <w:sz w:val="22"/>
        </w:rPr>
        <w:t> </w:t>
      </w:r>
      <w:r>
        <w:rPr>
          <w:color w:val="695C45"/>
          <w:sz w:val="22"/>
        </w:rPr>
        <w:t>notes</w:t>
      </w:r>
      <w:r>
        <w:rPr>
          <w:color w:val="695C45"/>
          <w:spacing w:val="-3"/>
          <w:sz w:val="22"/>
        </w:rPr>
        <w:t> </w:t>
      </w:r>
      <w:r>
        <w:rPr>
          <w:color w:val="695C45"/>
          <w:sz w:val="22"/>
        </w:rPr>
        <w:t>are</w:t>
      </w:r>
      <w:r>
        <w:rPr>
          <w:color w:val="695C45"/>
          <w:spacing w:val="-3"/>
          <w:sz w:val="22"/>
        </w:rPr>
        <w:t> </w:t>
      </w:r>
      <w:r>
        <w:rPr>
          <w:color w:val="695C45"/>
          <w:sz w:val="22"/>
        </w:rPr>
        <w:t>for</w:t>
      </w:r>
      <w:r>
        <w:rPr>
          <w:color w:val="695C45"/>
          <w:spacing w:val="-3"/>
          <w:sz w:val="22"/>
        </w:rPr>
        <w:t> </w:t>
      </w:r>
      <w:r>
        <w:rPr>
          <w:color w:val="695C45"/>
          <w:sz w:val="22"/>
        </w:rPr>
        <w:t>guidance</w:t>
      </w:r>
      <w:r>
        <w:rPr>
          <w:color w:val="695C45"/>
          <w:spacing w:val="-3"/>
          <w:sz w:val="22"/>
        </w:rPr>
        <w:t> </w:t>
      </w:r>
      <w:r>
        <w:rPr>
          <w:color w:val="695C45"/>
          <w:sz w:val="22"/>
        </w:rPr>
        <w:t>&amp;</w:t>
      </w:r>
      <w:r>
        <w:rPr>
          <w:color w:val="695C45"/>
          <w:spacing w:val="-3"/>
          <w:sz w:val="22"/>
        </w:rPr>
        <w:t> </w:t>
      </w:r>
      <w:r>
        <w:rPr>
          <w:color w:val="695C45"/>
          <w:sz w:val="22"/>
        </w:rPr>
        <w:t>reference</w:t>
      </w:r>
      <w:r>
        <w:rPr>
          <w:color w:val="695C45"/>
          <w:spacing w:val="-3"/>
          <w:sz w:val="22"/>
        </w:rPr>
        <w:t> </w:t>
      </w:r>
      <w:r>
        <w:rPr>
          <w:color w:val="695C45"/>
          <w:sz w:val="22"/>
        </w:rPr>
        <w:t>only,</w:t>
      </w:r>
      <w:r>
        <w:rPr>
          <w:color w:val="695C45"/>
          <w:spacing w:val="-3"/>
          <w:sz w:val="22"/>
        </w:rPr>
        <w:t> </w:t>
      </w:r>
      <w:r>
        <w:rPr>
          <w:color w:val="695C45"/>
          <w:sz w:val="22"/>
        </w:rPr>
        <w:t>based</w:t>
      </w:r>
      <w:r>
        <w:rPr>
          <w:color w:val="695C45"/>
          <w:spacing w:val="-3"/>
          <w:sz w:val="22"/>
        </w:rPr>
        <w:t> </w:t>
      </w:r>
      <w:r>
        <w:rPr>
          <w:color w:val="695C45"/>
          <w:sz w:val="22"/>
        </w:rPr>
        <w:t>on</w:t>
      </w:r>
      <w:r>
        <w:rPr>
          <w:color w:val="695C45"/>
          <w:spacing w:val="-3"/>
          <w:sz w:val="22"/>
        </w:rPr>
        <w:t> </w:t>
      </w:r>
      <w:r>
        <w:rPr>
          <w:color w:val="695C45"/>
          <w:sz w:val="22"/>
        </w:rPr>
        <w:t>our</w:t>
      </w:r>
      <w:r>
        <w:rPr>
          <w:color w:val="695C45"/>
          <w:spacing w:val="-3"/>
          <w:sz w:val="22"/>
        </w:rPr>
        <w:t> </w:t>
      </w:r>
      <w:r>
        <w:rPr>
          <w:color w:val="695C45"/>
          <w:sz w:val="22"/>
        </w:rPr>
        <w:t>study,</w:t>
      </w:r>
      <w:r>
        <w:rPr>
          <w:color w:val="695C45"/>
          <w:spacing w:val="-3"/>
          <w:sz w:val="22"/>
        </w:rPr>
        <w:t> </w:t>
      </w:r>
      <w:r>
        <w:rPr>
          <w:color w:val="695C45"/>
          <w:sz w:val="22"/>
        </w:rPr>
        <w:t>experience,</w:t>
      </w:r>
      <w:r>
        <w:rPr>
          <w:color w:val="695C45"/>
          <w:spacing w:val="-3"/>
          <w:sz w:val="22"/>
        </w:rPr>
        <w:t> </w:t>
      </w:r>
      <w:r>
        <w:rPr>
          <w:color w:val="695C45"/>
          <w:sz w:val="22"/>
        </w:rPr>
        <w:t>&amp; memory. Some fun mnemonics/terms may be included just to aid recall—no offence is intended. Please use your judgment and keep them updated over time.</w:t>
      </w:r>
    </w:p>
    <w:p>
      <w:pPr>
        <w:spacing w:after="0" w:line="252" w:lineRule="auto"/>
        <w:jc w:val="left"/>
        <w:rPr>
          <w:sz w:val="22"/>
        </w:rPr>
        <w:sectPr>
          <w:type w:val="continuous"/>
          <w:pgSz w:w="11920" w:h="16840"/>
          <w:pgMar w:top="1160" w:bottom="0" w:left="1020" w:right="280"/>
        </w:sectPr>
      </w:pPr>
    </w:p>
    <w:p>
      <w:pPr>
        <w:spacing w:before="96"/>
        <w:ind w:left="3703" w:right="4455" w:firstLine="0"/>
        <w:jc w:val="center"/>
        <w:rPr>
          <w:b/>
          <w:sz w:val="48"/>
        </w:rPr>
      </w:pPr>
      <w:r>
        <w:rPr/>
        <w:pict>
          <v:shape style="position:absolute;margin-left:-33.568329pt;margin-top:414.759338pt;width:662.15pt;height:14.4pt;mso-position-horizontal-relative:page;mso-position-vertical-relative:page;z-index:-17371648;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drawing>
          <wp:anchor distT="0" distB="0" distL="0" distR="0" allowOverlap="1" layoutInCell="1" locked="0" behindDoc="0" simplePos="0" relativeHeight="15730688">
            <wp:simplePos x="0" y="0"/>
            <wp:positionH relativeFrom="page">
              <wp:posOffset>5142670</wp:posOffset>
            </wp:positionH>
            <wp:positionV relativeFrom="paragraph">
              <wp:posOffset>913287</wp:posOffset>
            </wp:positionV>
            <wp:extent cx="1571625" cy="2105025"/>
            <wp:effectExtent l="0" t="0" r="0" b="0"/>
            <wp:wrapNone/>
            <wp:docPr id="5" name="image3.jpeg"/>
            <wp:cNvGraphicFramePr>
              <a:graphicFrameLocks noChangeAspect="1"/>
            </wp:cNvGraphicFramePr>
            <a:graphic>
              <a:graphicData uri="http://schemas.openxmlformats.org/drawingml/2006/picture">
                <pic:pic>
                  <pic:nvPicPr>
                    <pic:cNvPr id="6" name="image3.jpeg"/>
                    <pic:cNvPicPr/>
                  </pic:nvPicPr>
                  <pic:blipFill>
                    <a:blip r:embed="rId11" cstate="print"/>
                    <a:stretch>
                      <a:fillRect/>
                    </a:stretch>
                  </pic:blipFill>
                  <pic:spPr>
                    <a:xfrm>
                      <a:off x="0" y="0"/>
                      <a:ext cx="1571625" cy="2105025"/>
                    </a:xfrm>
                    <a:prstGeom prst="rect">
                      <a:avLst/>
                    </a:prstGeom>
                  </pic:spPr>
                </pic:pic>
              </a:graphicData>
            </a:graphic>
          </wp:anchor>
        </w:drawing>
      </w:r>
      <w:r>
        <w:rPr>
          <w:b/>
          <w:color w:val="695C45"/>
          <w:sz w:val="48"/>
          <w:u w:val="thick" w:color="695C45"/>
        </w:rPr>
        <w:t>About </w:t>
      </w:r>
      <w:r>
        <w:rPr>
          <w:b/>
          <w:color w:val="695C45"/>
          <w:spacing w:val="-5"/>
          <w:sz w:val="48"/>
          <w:u w:val="thick" w:color="695C45"/>
        </w:rPr>
        <w:t>Us</w:t>
      </w:r>
    </w:p>
    <w:p>
      <w:pPr>
        <w:pStyle w:val="BodyText"/>
        <w:ind w:left="0" w:firstLine="0"/>
        <w:rPr>
          <w:b/>
          <w:sz w:val="20"/>
        </w:rPr>
      </w:pPr>
    </w:p>
    <w:p>
      <w:pPr>
        <w:pStyle w:val="BodyText"/>
        <w:ind w:left="0" w:firstLine="0"/>
        <w:rPr>
          <w:b/>
          <w:sz w:val="20"/>
        </w:rPr>
      </w:pPr>
    </w:p>
    <w:p>
      <w:pPr>
        <w:pStyle w:val="BodyText"/>
        <w:spacing w:before="2"/>
        <w:ind w:left="0" w:firstLine="0"/>
        <w:rPr>
          <w:b/>
          <w:sz w:val="12"/>
        </w:rPr>
      </w:pPr>
      <w:r>
        <w:rPr/>
        <w:drawing>
          <wp:anchor distT="0" distB="0" distL="0" distR="0" allowOverlap="1" layoutInCell="1" locked="0" behindDoc="0" simplePos="0" relativeHeight="1">
            <wp:simplePos x="0" y="0"/>
            <wp:positionH relativeFrom="page">
              <wp:posOffset>845704</wp:posOffset>
            </wp:positionH>
            <wp:positionV relativeFrom="paragraph">
              <wp:posOffset>120346</wp:posOffset>
            </wp:positionV>
            <wp:extent cx="1689018" cy="2023110"/>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12" cstate="print"/>
                    <a:stretch>
                      <a:fillRect/>
                    </a:stretch>
                  </pic:blipFill>
                  <pic:spPr>
                    <a:xfrm>
                      <a:off x="0" y="0"/>
                      <a:ext cx="1689018" cy="2023110"/>
                    </a:xfrm>
                    <a:prstGeom prst="rect">
                      <a:avLst/>
                    </a:prstGeom>
                  </pic:spPr>
                </pic:pic>
              </a:graphicData>
            </a:graphic>
          </wp:anchor>
        </w:drawing>
      </w:r>
      <w:r>
        <w:rPr/>
        <w:drawing>
          <wp:anchor distT="0" distB="0" distL="0" distR="0" allowOverlap="1" layoutInCell="1" locked="0" behindDoc="0" simplePos="0" relativeHeight="2">
            <wp:simplePos x="0" y="0"/>
            <wp:positionH relativeFrom="page">
              <wp:posOffset>3013237</wp:posOffset>
            </wp:positionH>
            <wp:positionV relativeFrom="paragraph">
              <wp:posOffset>129871</wp:posOffset>
            </wp:positionV>
            <wp:extent cx="1691387" cy="2061972"/>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13" cstate="print"/>
                    <a:stretch>
                      <a:fillRect/>
                    </a:stretch>
                  </pic:blipFill>
                  <pic:spPr>
                    <a:xfrm>
                      <a:off x="0" y="0"/>
                      <a:ext cx="1691387" cy="2061972"/>
                    </a:xfrm>
                    <a:prstGeom prst="rect">
                      <a:avLst/>
                    </a:prstGeom>
                  </pic:spPr>
                </pic:pic>
              </a:graphicData>
            </a:graphic>
          </wp:anchor>
        </w:drawing>
      </w:r>
    </w:p>
    <w:p>
      <w:pPr>
        <w:pStyle w:val="BodyText"/>
        <w:spacing w:before="7"/>
        <w:ind w:left="0" w:firstLine="0"/>
        <w:rPr>
          <w:b/>
          <w:sz w:val="62"/>
        </w:rPr>
      </w:pPr>
    </w:p>
    <w:p>
      <w:pPr>
        <w:spacing w:line="319" w:lineRule="auto" w:before="0"/>
        <w:ind w:left="113" w:right="867" w:firstLine="0"/>
        <w:jc w:val="both"/>
        <w:rPr>
          <w:i/>
          <w:sz w:val="24"/>
        </w:rPr>
      </w:pPr>
      <w:r>
        <w:rPr>
          <w:b/>
          <w:i/>
          <w:color w:val="695C45"/>
          <w:sz w:val="24"/>
        </w:rPr>
        <w:t>Madhav Agarwal and Ratnesh Agrawal </w:t>
      </w:r>
      <w:r>
        <w:rPr>
          <w:i/>
          <w:color w:val="695C45"/>
          <w:sz w:val="24"/>
        </w:rPr>
        <w:t>— two friends, one mission, and a bond </w:t>
      </w:r>
      <w:r>
        <w:rPr>
          <w:i/>
          <w:color w:val="695C45"/>
          <w:sz w:val="24"/>
        </w:rPr>
        <w:t>forged</w:t>
      </w:r>
      <w:r>
        <w:rPr>
          <w:i/>
          <w:color w:val="695C45"/>
          <w:sz w:val="24"/>
        </w:rPr>
        <w:t> through shared dreams. From school classrooms to college corridors, their journey was always side by side. United by a common goal of cracking the UPSC, they spent over 300 hours on video calls — dissecting concepts, solving doubts, and building the notes that would become the backbone of their preparation.</w:t>
      </w:r>
    </w:p>
    <w:p>
      <w:pPr>
        <w:spacing w:line="319" w:lineRule="auto" w:before="122"/>
        <w:ind w:left="113" w:right="869" w:firstLine="0"/>
        <w:jc w:val="both"/>
        <w:rPr>
          <w:i/>
          <w:sz w:val="24"/>
        </w:rPr>
      </w:pPr>
      <w:r>
        <w:rPr>
          <w:i/>
          <w:color w:val="695C45"/>
          <w:sz w:val="24"/>
        </w:rPr>
        <w:t>Madhav went on to secure AIR 211 in CSE-2023 and then soared to </w:t>
      </w:r>
      <w:r>
        <w:rPr>
          <w:b/>
          <w:i/>
          <w:color w:val="695C45"/>
          <w:sz w:val="24"/>
        </w:rPr>
        <w:t>AIR 16 in </w:t>
      </w:r>
      <w:r>
        <w:rPr>
          <w:b/>
          <w:i/>
          <w:color w:val="695C45"/>
          <w:sz w:val="24"/>
        </w:rPr>
        <w:t>CSE-2024</w:t>
      </w:r>
      <w:r>
        <w:rPr>
          <w:i/>
          <w:color w:val="695C45"/>
          <w:sz w:val="24"/>
        </w:rPr>
        <w:t>.</w:t>
      </w:r>
      <w:r>
        <w:rPr>
          <w:i/>
          <w:color w:val="695C45"/>
          <w:sz w:val="24"/>
        </w:rPr>
        <w:t> Now set to join the </w:t>
      </w:r>
      <w:r>
        <w:rPr>
          <w:b/>
          <w:i/>
          <w:color w:val="695C45"/>
          <w:sz w:val="24"/>
        </w:rPr>
        <w:t>Indian Administrative Service</w:t>
      </w:r>
      <w:r>
        <w:rPr>
          <w:i/>
          <w:color w:val="695C45"/>
          <w:sz w:val="24"/>
        </w:rPr>
        <w:t>, he is living proof that quiet</w:t>
      </w:r>
      <w:r>
        <w:rPr>
          <w:i/>
          <w:color w:val="695C45"/>
          <w:sz w:val="24"/>
        </w:rPr>
        <w:t> determination, when sustained with laser focus, can turn even the toughest dreams into </w:t>
      </w:r>
      <w:r>
        <w:rPr>
          <w:i/>
          <w:color w:val="695C45"/>
          <w:spacing w:val="-2"/>
          <w:sz w:val="24"/>
        </w:rPr>
        <w:t>destiny.</w:t>
      </w:r>
    </w:p>
    <w:p>
      <w:pPr>
        <w:spacing w:line="319" w:lineRule="auto" w:before="121"/>
        <w:ind w:left="113" w:right="867" w:firstLine="0"/>
        <w:jc w:val="both"/>
        <w:rPr>
          <w:i/>
          <w:sz w:val="24"/>
        </w:rPr>
      </w:pPr>
      <w:r>
        <w:rPr>
          <w:i/>
          <w:color w:val="695C45"/>
          <w:sz w:val="24"/>
        </w:rPr>
        <w:t>Ratnesh, who reached the </w:t>
      </w:r>
      <w:r>
        <w:rPr>
          <w:b/>
          <w:i/>
          <w:color w:val="695C45"/>
          <w:sz w:val="24"/>
        </w:rPr>
        <w:t>UPSC interview stage in CSE-2023</w:t>
      </w:r>
      <w:r>
        <w:rPr>
          <w:i/>
          <w:color w:val="695C45"/>
          <w:sz w:val="24"/>
        </w:rPr>
        <w:t>, chose a different but</w:t>
      </w:r>
      <w:r>
        <w:rPr>
          <w:i/>
          <w:color w:val="695C45"/>
          <w:spacing w:val="40"/>
          <w:sz w:val="24"/>
        </w:rPr>
        <w:t> </w:t>
      </w:r>
      <w:r>
        <w:rPr>
          <w:i/>
          <w:color w:val="695C45"/>
          <w:sz w:val="24"/>
        </w:rPr>
        <w:t>equally powerful path. With the same intensity and sharp thinking that marked his preparation, he stepped into the world of real estate. Today, he’s a </w:t>
      </w:r>
      <w:r>
        <w:rPr>
          <w:b/>
          <w:i/>
          <w:color w:val="695C45"/>
          <w:sz w:val="24"/>
        </w:rPr>
        <w:t>dynamic builder </w:t>
      </w:r>
      <w:r>
        <w:rPr>
          <w:b/>
          <w:i/>
          <w:color w:val="695C45"/>
          <w:sz w:val="24"/>
        </w:rPr>
        <w:t>in</w:t>
      </w:r>
      <w:r>
        <w:rPr>
          <w:b/>
          <w:i/>
          <w:color w:val="695C45"/>
          <w:sz w:val="24"/>
        </w:rPr>
        <w:t> Indore </w:t>
      </w:r>
      <w:r>
        <w:rPr>
          <w:i/>
          <w:color w:val="695C45"/>
          <w:sz w:val="24"/>
        </w:rPr>
        <w:t>— shaping skylines and lives with a vision rooted in public purpose and</w:t>
      </w:r>
      <w:r>
        <w:rPr>
          <w:i/>
          <w:color w:val="695C45"/>
          <w:sz w:val="24"/>
        </w:rPr>
        <w:t> entrepreneurial fire.</w:t>
      </w:r>
    </w:p>
    <w:p>
      <w:pPr>
        <w:spacing w:line="319" w:lineRule="auto" w:before="121"/>
        <w:ind w:left="113" w:right="872" w:firstLine="0"/>
        <w:jc w:val="both"/>
        <w:rPr>
          <w:i/>
          <w:sz w:val="24"/>
        </w:rPr>
      </w:pPr>
      <w:r>
        <w:rPr>
          <w:i/>
          <w:color w:val="695C45"/>
          <w:sz w:val="24"/>
        </w:rPr>
        <w:t>These notes are a result of their shared struggle, deep friendship, and </w:t>
      </w:r>
      <w:r>
        <w:rPr>
          <w:i/>
          <w:color w:val="695C45"/>
          <w:sz w:val="24"/>
        </w:rPr>
        <w:t>uncompromising</w:t>
      </w:r>
      <w:r>
        <w:rPr>
          <w:i/>
          <w:color w:val="695C45"/>
          <w:sz w:val="24"/>
        </w:rPr>
        <w:t> pursuit of excellence — a </w:t>
      </w:r>
      <w:r>
        <w:rPr>
          <w:b/>
          <w:i/>
          <w:color w:val="695C45"/>
          <w:sz w:val="24"/>
        </w:rPr>
        <w:t>gift to future aspirants</w:t>
      </w:r>
      <w:r>
        <w:rPr>
          <w:i/>
          <w:color w:val="695C45"/>
          <w:sz w:val="24"/>
        </w:rPr>
        <w:t>, from two dreamers who refused to</w:t>
      </w:r>
      <w:r>
        <w:rPr>
          <w:i/>
          <w:color w:val="695C45"/>
          <w:sz w:val="24"/>
        </w:rPr>
        <w:t> settle for average, each leaving a mark in his own way.</w:t>
      </w:r>
    </w:p>
    <w:p>
      <w:pPr>
        <w:spacing w:after="0" w:line="319" w:lineRule="auto"/>
        <w:jc w:val="both"/>
        <w:rPr>
          <w:sz w:val="24"/>
        </w:rPr>
        <w:sectPr>
          <w:headerReference w:type="default" r:id="rId9"/>
          <w:footerReference w:type="default" r:id="rId10"/>
          <w:pgSz w:w="11920" w:h="16840"/>
          <w:pgMar w:header="689" w:footer="438" w:top="1040" w:bottom="620" w:left="1020" w:right="280"/>
          <w:pgNumType w:start="1"/>
        </w:sectPr>
      </w:pPr>
    </w:p>
    <w:p>
      <w:pPr>
        <w:spacing w:before="96"/>
        <w:ind w:left="3703" w:right="4455" w:firstLine="0"/>
        <w:jc w:val="center"/>
        <w:rPr>
          <w:b/>
          <w:sz w:val="48"/>
        </w:rPr>
      </w:pPr>
      <w:r>
        <w:rPr/>
        <w:pict>
          <v:shape style="position:absolute;margin-left:-33.568329pt;margin-top:414.759338pt;width:662.15pt;height:14.4pt;mso-position-horizontal-relative:page;mso-position-vertical-relative:page;z-index:-17370624;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bookmarkStart w:name=" " w:id="4"/>
      <w:bookmarkEnd w:id="4"/>
      <w:r>
        <w:rPr/>
      </w:r>
      <w:r>
        <w:rPr>
          <w:b/>
          <w:color w:val="695C45"/>
          <w:spacing w:val="-2"/>
          <w:sz w:val="48"/>
        </w:rPr>
        <w:t>Index</w:t>
      </w:r>
    </w:p>
    <w:sdt>
      <w:sdtPr>
        <w:docPartObj>
          <w:docPartGallery w:val="Table of Contents"/>
          <w:docPartUnique/>
        </w:docPartObj>
      </w:sdtPr>
      <w:sdtEndPr/>
      <w:sdtContent>
        <w:p>
          <w:pPr>
            <w:pStyle w:val="TOC1"/>
            <w:tabs>
              <w:tab w:pos="9751" w:val="right" w:leader="dot"/>
            </w:tabs>
          </w:pPr>
          <w:hyperlink w:history="true" w:anchor="_TOC_250010">
            <w:r>
              <w:rPr/>
              <w:t>GS-2:</w:t>
            </w:r>
            <w:r>
              <w:rPr>
                <w:spacing w:val="-6"/>
              </w:rPr>
              <w:t> </w:t>
            </w:r>
            <w:r>
              <w:rPr/>
              <w:t>Social</w:t>
            </w:r>
            <w:r>
              <w:rPr>
                <w:spacing w:val="-5"/>
              </w:rPr>
              <w:t> </w:t>
            </w:r>
            <w:r>
              <w:rPr>
                <w:spacing w:val="-2"/>
              </w:rPr>
              <w:t>Justice</w:t>
            </w:r>
            <w:r>
              <w:rPr>
                <w:rFonts w:ascii="Times New Roman"/>
                <w:b w:val="0"/>
              </w:rPr>
              <w:tab/>
            </w:r>
            <w:r>
              <w:rPr>
                <w:spacing w:val="-10"/>
              </w:rPr>
              <w:t>3</w:t>
            </w:r>
          </w:hyperlink>
        </w:p>
        <w:p>
          <w:pPr>
            <w:pStyle w:val="TOC2"/>
            <w:tabs>
              <w:tab w:pos="9751" w:val="right" w:leader="dot"/>
            </w:tabs>
          </w:pPr>
          <w:hyperlink w:history="true" w:anchor="_TOC_250009">
            <w:r>
              <w:rPr/>
              <w:t>Common</w:t>
            </w:r>
            <w:r>
              <w:rPr>
                <w:spacing w:val="-6"/>
              </w:rPr>
              <w:t> </w:t>
            </w:r>
            <w:r>
              <w:rPr>
                <w:spacing w:val="-2"/>
              </w:rPr>
              <w:t>Points</w:t>
            </w:r>
            <w:r>
              <w:rPr>
                <w:rFonts w:ascii="Times New Roman"/>
              </w:rPr>
              <w:tab/>
            </w:r>
            <w:r>
              <w:rPr>
                <w:spacing w:val="-12"/>
              </w:rPr>
              <w:t>3</w:t>
            </w:r>
          </w:hyperlink>
        </w:p>
        <w:p>
          <w:pPr>
            <w:pStyle w:val="TOC2"/>
            <w:tabs>
              <w:tab w:pos="9751" w:val="right" w:leader="dot"/>
            </w:tabs>
          </w:pPr>
          <w:hyperlink w:history="true" w:anchor="_TOC_250008">
            <w:r>
              <w:rPr/>
              <w:t>Social</w:t>
            </w:r>
            <w:r>
              <w:rPr>
                <w:spacing w:val="-6"/>
              </w:rPr>
              <w:t> </w:t>
            </w:r>
            <w:r>
              <w:rPr/>
              <w:t>Justice</w:t>
            </w:r>
            <w:r>
              <w:rPr>
                <w:spacing w:val="-6"/>
              </w:rPr>
              <w:t> </w:t>
            </w:r>
            <w:r>
              <w:rPr/>
              <w:t>PYQs</w:t>
            </w:r>
            <w:r>
              <w:rPr>
                <w:spacing w:val="-5"/>
              </w:rPr>
              <w:t> </w:t>
            </w:r>
            <w:r>
              <w:rPr/>
              <w:t>(categorised</w:t>
            </w:r>
            <w:r>
              <w:rPr>
                <w:spacing w:val="-6"/>
              </w:rPr>
              <w:t> </w:t>
            </w:r>
            <w:r>
              <w:rPr/>
              <w:t>as</w:t>
            </w:r>
            <w:r>
              <w:rPr>
                <w:spacing w:val="-6"/>
              </w:rPr>
              <w:t> </w:t>
            </w:r>
            <w:r>
              <w:rPr/>
              <w:t>per</w:t>
            </w:r>
            <w:r>
              <w:rPr>
                <w:spacing w:val="-5"/>
              </w:rPr>
              <w:t> </w:t>
            </w:r>
            <w:r>
              <w:rPr>
                <w:spacing w:val="-2"/>
              </w:rPr>
              <w:t>syllabus)</w:t>
            </w:r>
            <w:r>
              <w:rPr>
                <w:rFonts w:ascii="Times New Roman"/>
              </w:rPr>
              <w:tab/>
            </w:r>
            <w:r>
              <w:rPr>
                <w:spacing w:val="-10"/>
              </w:rPr>
              <w:t>4</w:t>
            </w:r>
          </w:hyperlink>
        </w:p>
        <w:p>
          <w:pPr>
            <w:pStyle w:val="TOC2"/>
            <w:tabs>
              <w:tab w:pos="9751" w:val="right" w:leader="dot"/>
            </w:tabs>
          </w:pPr>
          <w:hyperlink w:history="true" w:anchor="_TOC_250007">
            <w:r>
              <w:rPr/>
              <w:t>Social</w:t>
            </w:r>
            <w:r>
              <w:rPr>
                <w:spacing w:val="-7"/>
              </w:rPr>
              <w:t> </w:t>
            </w:r>
            <w:r>
              <w:rPr/>
              <w:t>Justice</w:t>
            </w:r>
            <w:r>
              <w:rPr>
                <w:spacing w:val="-6"/>
              </w:rPr>
              <w:t> </w:t>
            </w:r>
            <w:r>
              <w:rPr>
                <w:spacing w:val="-2"/>
              </w:rPr>
              <w:t>Content</w:t>
            </w:r>
            <w:r>
              <w:rPr>
                <w:rFonts w:ascii="Times New Roman"/>
              </w:rPr>
              <w:tab/>
            </w:r>
            <w:r>
              <w:rPr>
                <w:spacing w:val="-10"/>
              </w:rPr>
              <w:t>7</w:t>
            </w:r>
          </w:hyperlink>
        </w:p>
        <w:p>
          <w:pPr>
            <w:pStyle w:val="TOC3"/>
            <w:tabs>
              <w:tab w:pos="9751" w:val="right" w:leader="dot"/>
            </w:tabs>
          </w:pPr>
          <w:hyperlink w:history="true" w:anchor="_TOC_250006">
            <w:r>
              <w:rPr>
                <w:spacing w:val="-2"/>
              </w:rPr>
              <w:t>Vulnerable</w:t>
            </w:r>
            <w:r>
              <w:rPr>
                <w:spacing w:val="2"/>
              </w:rPr>
              <w:t> </w:t>
            </w:r>
            <w:r>
              <w:rPr>
                <w:spacing w:val="-2"/>
              </w:rPr>
              <w:t>Sections</w:t>
            </w:r>
            <w:r>
              <w:rPr>
                <w:rFonts w:ascii="Times New Roman"/>
              </w:rPr>
              <w:tab/>
            </w:r>
            <w:r>
              <w:rPr>
                <w:spacing w:val="-10"/>
              </w:rPr>
              <w:t>7</w:t>
            </w:r>
          </w:hyperlink>
        </w:p>
        <w:p>
          <w:pPr>
            <w:pStyle w:val="TOC4"/>
            <w:tabs>
              <w:tab w:pos="9751" w:val="right" w:leader="dot"/>
            </w:tabs>
          </w:pPr>
          <w:r>
            <w:rPr>
              <w:spacing w:val="-5"/>
            </w:rPr>
            <w:t>PwD</w:t>
          </w:r>
          <w:r>
            <w:rPr>
              <w:rFonts w:ascii="Times New Roman"/>
            </w:rPr>
            <w:tab/>
          </w:r>
          <w:r>
            <w:rPr>
              <w:spacing w:val="-5"/>
            </w:rPr>
            <w:t>11</w:t>
          </w:r>
        </w:p>
        <w:p>
          <w:pPr>
            <w:pStyle w:val="TOC4"/>
            <w:tabs>
              <w:tab w:pos="9751" w:val="right" w:leader="dot"/>
            </w:tabs>
          </w:pPr>
          <w:r>
            <w:rPr>
              <w:spacing w:val="-2"/>
            </w:rPr>
            <w:t>Children</w:t>
          </w:r>
          <w:r>
            <w:rPr>
              <w:rFonts w:ascii="Times New Roman"/>
            </w:rPr>
            <w:tab/>
          </w:r>
          <w:r>
            <w:rPr>
              <w:spacing w:val="-5"/>
            </w:rPr>
            <w:t>13</w:t>
          </w:r>
        </w:p>
        <w:p>
          <w:pPr>
            <w:pStyle w:val="TOC4"/>
            <w:tabs>
              <w:tab w:pos="9751" w:val="right" w:leader="dot"/>
            </w:tabs>
          </w:pPr>
          <w:r>
            <w:rPr/>
            <w:t>Old</w:t>
          </w:r>
          <w:r>
            <w:rPr>
              <w:spacing w:val="-5"/>
            </w:rPr>
            <w:t> </w:t>
          </w:r>
          <w:r>
            <w:rPr/>
            <w:t>Age/</w:t>
          </w:r>
          <w:r>
            <w:rPr>
              <w:spacing w:val="-4"/>
            </w:rPr>
            <w:t> </w:t>
          </w:r>
          <w:r>
            <w:rPr/>
            <w:t>Senior</w:t>
          </w:r>
          <w:r>
            <w:rPr>
              <w:spacing w:val="-4"/>
            </w:rPr>
            <w:t> </w:t>
          </w:r>
          <w:r>
            <w:rPr>
              <w:spacing w:val="-2"/>
            </w:rPr>
            <w:t>Citizens</w:t>
          </w:r>
          <w:r>
            <w:rPr>
              <w:rFonts w:ascii="Times New Roman"/>
            </w:rPr>
            <w:tab/>
          </w:r>
          <w:r>
            <w:rPr>
              <w:spacing w:val="-7"/>
            </w:rPr>
            <w:t>18</w:t>
          </w:r>
        </w:p>
        <w:p>
          <w:pPr>
            <w:pStyle w:val="TOC4"/>
            <w:tabs>
              <w:tab w:pos="9751" w:val="right" w:leader="dot"/>
            </w:tabs>
          </w:pPr>
          <w:r>
            <w:rPr/>
            <w:t>Scheduled</w:t>
          </w:r>
          <w:r>
            <w:rPr>
              <w:spacing w:val="-9"/>
            </w:rPr>
            <w:t> </w:t>
          </w:r>
          <w:r>
            <w:rPr>
              <w:spacing w:val="-2"/>
            </w:rPr>
            <w:t>Tribes</w:t>
          </w:r>
          <w:r>
            <w:rPr>
              <w:rFonts w:ascii="Times New Roman"/>
            </w:rPr>
            <w:tab/>
          </w:r>
          <w:r>
            <w:rPr>
              <w:spacing w:val="-5"/>
            </w:rPr>
            <w:t>19</w:t>
          </w:r>
        </w:p>
        <w:p>
          <w:pPr>
            <w:pStyle w:val="TOC4"/>
            <w:tabs>
              <w:tab w:pos="9751" w:val="right" w:leader="dot"/>
            </w:tabs>
          </w:pPr>
          <w:r>
            <w:rPr>
              <w:spacing w:val="-2"/>
            </w:rPr>
            <w:t>Transgender</w:t>
          </w:r>
          <w:r>
            <w:rPr>
              <w:rFonts w:ascii="Times New Roman"/>
            </w:rPr>
            <w:tab/>
          </w:r>
          <w:r>
            <w:rPr>
              <w:spacing w:val="-5"/>
            </w:rPr>
            <w:t>22</w:t>
          </w:r>
        </w:p>
        <w:p>
          <w:pPr>
            <w:pStyle w:val="TOC3"/>
            <w:tabs>
              <w:tab w:pos="9751" w:val="right" w:leader="dot"/>
            </w:tabs>
          </w:pPr>
          <w:hyperlink w:history="true" w:anchor="_TOC_250005">
            <w:r>
              <w:rPr>
                <w:spacing w:val="-2"/>
              </w:rPr>
              <w:t>Poverty</w:t>
            </w:r>
            <w:r>
              <w:rPr>
                <w:rFonts w:ascii="Times New Roman"/>
              </w:rPr>
              <w:tab/>
            </w:r>
            <w:r>
              <w:rPr>
                <w:spacing w:val="-5"/>
              </w:rPr>
              <w:t>26</w:t>
            </w:r>
          </w:hyperlink>
        </w:p>
        <w:p>
          <w:pPr>
            <w:pStyle w:val="TOC4"/>
            <w:tabs>
              <w:tab w:pos="9751" w:val="right" w:leader="dot"/>
            </w:tabs>
          </w:pPr>
          <w:r>
            <w:rPr/>
            <w:t>Extra</w:t>
          </w:r>
          <w:r>
            <w:rPr>
              <w:spacing w:val="-6"/>
            </w:rPr>
            <w:t> </w:t>
          </w:r>
          <w:r>
            <w:rPr/>
            <w:t>Content</w:t>
          </w:r>
          <w:r>
            <w:rPr>
              <w:spacing w:val="-6"/>
            </w:rPr>
            <w:t> </w:t>
          </w:r>
          <w:r>
            <w:rPr>
              <w:spacing w:val="-2"/>
            </w:rPr>
            <w:t>Poverty</w:t>
          </w:r>
          <w:r>
            <w:rPr>
              <w:rFonts w:ascii="Times New Roman"/>
            </w:rPr>
            <w:tab/>
          </w:r>
          <w:r>
            <w:rPr>
              <w:spacing w:val="-5"/>
            </w:rPr>
            <w:t>28</w:t>
          </w:r>
        </w:p>
        <w:p>
          <w:pPr>
            <w:pStyle w:val="TOC3"/>
            <w:tabs>
              <w:tab w:pos="9751" w:val="right" w:leader="dot"/>
            </w:tabs>
          </w:pPr>
          <w:hyperlink w:history="true" w:anchor="_TOC_250004">
            <w:r>
              <w:rPr>
                <w:spacing w:val="-2"/>
              </w:rPr>
              <w:t>Hunger</w:t>
            </w:r>
            <w:r>
              <w:rPr>
                <w:rFonts w:ascii="Times New Roman"/>
              </w:rPr>
              <w:tab/>
            </w:r>
            <w:r>
              <w:rPr>
                <w:spacing w:val="-5"/>
              </w:rPr>
              <w:t>32</w:t>
            </w:r>
          </w:hyperlink>
        </w:p>
        <w:p>
          <w:pPr>
            <w:pStyle w:val="TOC4"/>
            <w:tabs>
              <w:tab w:pos="9751" w:val="right" w:leader="dot"/>
            </w:tabs>
          </w:pPr>
          <w:r>
            <w:rPr/>
            <w:t>Extra</w:t>
          </w:r>
          <w:r>
            <w:rPr>
              <w:spacing w:val="-6"/>
            </w:rPr>
            <w:t> </w:t>
          </w:r>
          <w:r>
            <w:rPr/>
            <w:t>Content</w:t>
          </w:r>
          <w:r>
            <w:rPr>
              <w:spacing w:val="-6"/>
            </w:rPr>
            <w:t> </w:t>
          </w:r>
          <w:r>
            <w:rPr>
              <w:spacing w:val="-2"/>
            </w:rPr>
            <w:t>Hunger</w:t>
          </w:r>
          <w:r>
            <w:rPr>
              <w:rFonts w:ascii="Times New Roman"/>
            </w:rPr>
            <w:tab/>
          </w:r>
          <w:r>
            <w:rPr>
              <w:spacing w:val="-5"/>
            </w:rPr>
            <w:t>34</w:t>
          </w:r>
        </w:p>
        <w:p>
          <w:pPr>
            <w:pStyle w:val="TOC3"/>
            <w:tabs>
              <w:tab w:pos="9751" w:val="right" w:leader="dot"/>
            </w:tabs>
          </w:pPr>
          <w:hyperlink w:history="true" w:anchor="_TOC_250003">
            <w:r>
              <w:rPr/>
              <w:t>PYQs</w:t>
            </w:r>
            <w:r>
              <w:rPr>
                <w:spacing w:val="-5"/>
              </w:rPr>
              <w:t> </w:t>
            </w:r>
            <w:r>
              <w:rPr/>
              <w:t>relating</w:t>
            </w:r>
            <w:r>
              <w:rPr>
                <w:spacing w:val="-5"/>
              </w:rPr>
              <w:t> </w:t>
            </w:r>
            <w:r>
              <w:rPr/>
              <w:t>to</w:t>
            </w:r>
            <w:r>
              <w:rPr>
                <w:spacing w:val="-5"/>
              </w:rPr>
              <w:t> </w:t>
            </w:r>
            <w:r>
              <w:rPr/>
              <w:t>poverty</w:t>
            </w:r>
            <w:r>
              <w:rPr>
                <w:spacing w:val="-5"/>
              </w:rPr>
              <w:t> </w:t>
            </w:r>
            <w:r>
              <w:rPr/>
              <w:t>and</w:t>
            </w:r>
            <w:r>
              <w:rPr>
                <w:spacing w:val="-4"/>
              </w:rPr>
              <w:t> </w:t>
            </w:r>
            <w:r>
              <w:rPr>
                <w:spacing w:val="-2"/>
              </w:rPr>
              <w:t>hunger</w:t>
            </w:r>
            <w:r>
              <w:rPr>
                <w:rFonts w:ascii="Times New Roman"/>
              </w:rPr>
              <w:tab/>
            </w:r>
            <w:r>
              <w:rPr>
                <w:spacing w:val="-5"/>
              </w:rPr>
              <w:t>38</w:t>
            </w:r>
          </w:hyperlink>
        </w:p>
        <w:p>
          <w:pPr>
            <w:pStyle w:val="TOC3"/>
            <w:tabs>
              <w:tab w:pos="9751" w:val="right" w:leader="dot"/>
            </w:tabs>
          </w:pPr>
          <w:hyperlink w:history="true" w:anchor="_TOC_250002">
            <w:r>
              <w:rPr>
                <w:spacing w:val="-2"/>
              </w:rPr>
              <w:t>Education</w:t>
            </w:r>
            <w:r>
              <w:rPr>
                <w:rFonts w:ascii="Times New Roman"/>
              </w:rPr>
              <w:tab/>
            </w:r>
            <w:r>
              <w:rPr>
                <w:spacing w:val="-5"/>
              </w:rPr>
              <w:t>44</w:t>
            </w:r>
          </w:hyperlink>
        </w:p>
        <w:p>
          <w:pPr>
            <w:pStyle w:val="TOC4"/>
            <w:tabs>
              <w:tab w:pos="9751" w:val="right" w:leader="dot"/>
            </w:tabs>
          </w:pPr>
          <w:r>
            <w:rPr/>
            <w:t>Extra</w:t>
          </w:r>
          <w:r>
            <w:rPr>
              <w:spacing w:val="-6"/>
            </w:rPr>
            <w:t> </w:t>
          </w:r>
          <w:r>
            <w:rPr/>
            <w:t>Content</w:t>
          </w:r>
          <w:r>
            <w:rPr>
              <w:spacing w:val="-6"/>
            </w:rPr>
            <w:t> </w:t>
          </w:r>
          <w:r>
            <w:rPr>
              <w:spacing w:val="-2"/>
            </w:rPr>
            <w:t>Education</w:t>
          </w:r>
          <w:r>
            <w:rPr>
              <w:rFonts w:ascii="Times New Roman"/>
            </w:rPr>
            <w:tab/>
          </w:r>
          <w:r>
            <w:rPr>
              <w:spacing w:val="-5"/>
            </w:rPr>
            <w:t>50</w:t>
          </w:r>
        </w:p>
        <w:p>
          <w:pPr>
            <w:pStyle w:val="TOC3"/>
            <w:tabs>
              <w:tab w:pos="9751" w:val="right" w:leader="dot"/>
            </w:tabs>
          </w:pPr>
          <w:hyperlink w:history="true" w:anchor="_TOC_250001">
            <w:r>
              <w:rPr>
                <w:spacing w:val="-2"/>
              </w:rPr>
              <w:t>Health</w:t>
            </w:r>
            <w:r>
              <w:rPr>
                <w:rFonts w:ascii="Times New Roman"/>
              </w:rPr>
              <w:tab/>
            </w:r>
            <w:r>
              <w:rPr>
                <w:spacing w:val="-5"/>
              </w:rPr>
              <w:t>51</w:t>
            </w:r>
          </w:hyperlink>
        </w:p>
        <w:p>
          <w:pPr>
            <w:pStyle w:val="TOC4"/>
            <w:tabs>
              <w:tab w:pos="9751" w:val="right" w:leader="dot"/>
            </w:tabs>
          </w:pPr>
          <w:r>
            <w:rPr/>
            <w:t>Extra</w:t>
          </w:r>
          <w:r>
            <w:rPr>
              <w:spacing w:val="-6"/>
            </w:rPr>
            <w:t> </w:t>
          </w:r>
          <w:r>
            <w:rPr/>
            <w:t>Content</w:t>
          </w:r>
          <w:r>
            <w:rPr>
              <w:spacing w:val="-6"/>
            </w:rPr>
            <w:t> </w:t>
          </w:r>
          <w:r>
            <w:rPr>
              <w:spacing w:val="-2"/>
            </w:rPr>
            <w:t>Health</w:t>
          </w:r>
          <w:r>
            <w:rPr>
              <w:rFonts w:ascii="Times New Roman"/>
            </w:rPr>
            <w:tab/>
          </w:r>
          <w:r>
            <w:rPr>
              <w:spacing w:val="-5"/>
            </w:rPr>
            <w:t>54</w:t>
          </w:r>
        </w:p>
        <w:p>
          <w:pPr>
            <w:pStyle w:val="TOC3"/>
            <w:tabs>
              <w:tab w:pos="9751" w:val="right" w:leader="dot"/>
            </w:tabs>
          </w:pPr>
          <w:hyperlink w:history="true" w:anchor="_TOC_250000">
            <w:r>
              <w:rPr/>
              <w:t>Human</w:t>
            </w:r>
            <w:r>
              <w:rPr>
                <w:spacing w:val="-5"/>
              </w:rPr>
              <w:t> </w:t>
            </w:r>
            <w:r>
              <w:rPr>
                <w:spacing w:val="-2"/>
              </w:rPr>
              <w:t>Resources</w:t>
            </w:r>
            <w:r>
              <w:rPr>
                <w:rFonts w:ascii="Times New Roman"/>
              </w:rPr>
              <w:tab/>
            </w:r>
            <w:r>
              <w:rPr>
                <w:spacing w:val="-5"/>
              </w:rPr>
              <w:t>61</w:t>
            </w:r>
          </w:hyperlink>
        </w:p>
      </w:sdtContent>
    </w:sdt>
    <w:p>
      <w:pPr>
        <w:pStyle w:val="BodyText"/>
        <w:ind w:left="0" w:firstLine="0"/>
        <w:rPr>
          <w:rFonts w:ascii="Arial"/>
        </w:rPr>
      </w:pPr>
    </w:p>
    <w:p>
      <w:pPr>
        <w:pStyle w:val="BodyText"/>
        <w:ind w:left="0" w:firstLine="0"/>
        <w:rPr>
          <w:rFonts w:ascii="Arial"/>
        </w:rPr>
      </w:pPr>
    </w:p>
    <w:p>
      <w:pPr>
        <w:pStyle w:val="BodyText"/>
        <w:ind w:left="0" w:firstLine="0"/>
        <w:rPr>
          <w:rFonts w:ascii="Arial"/>
        </w:rPr>
      </w:pPr>
    </w:p>
    <w:p>
      <w:pPr>
        <w:pStyle w:val="BodyText"/>
        <w:ind w:left="0" w:firstLine="0"/>
        <w:rPr>
          <w:rFonts w:ascii="Arial"/>
        </w:rPr>
      </w:pPr>
    </w:p>
    <w:p>
      <w:pPr>
        <w:pStyle w:val="BodyText"/>
        <w:ind w:left="0" w:firstLine="0"/>
        <w:rPr>
          <w:rFonts w:ascii="Arial"/>
        </w:rPr>
      </w:pPr>
    </w:p>
    <w:p>
      <w:pPr>
        <w:pStyle w:val="BodyText"/>
        <w:ind w:left="0" w:firstLine="0"/>
        <w:rPr>
          <w:rFonts w:ascii="Arial"/>
        </w:rPr>
      </w:pPr>
    </w:p>
    <w:p>
      <w:pPr>
        <w:pStyle w:val="BodyText"/>
        <w:spacing w:before="2"/>
        <w:ind w:left="0" w:firstLine="0"/>
        <w:rPr>
          <w:rFonts w:ascii="Arial"/>
          <w:sz w:val="32"/>
        </w:rPr>
      </w:pPr>
    </w:p>
    <w:p>
      <w:pPr>
        <w:pStyle w:val="BodyText"/>
        <w:spacing w:line="254" w:lineRule="auto"/>
        <w:ind w:left="113" w:right="871" w:firstLine="0"/>
      </w:pPr>
      <w:bookmarkStart w:name=" " w:id="5"/>
      <w:bookmarkEnd w:id="5"/>
      <w:r>
        <w:rPr/>
      </w:r>
      <w:r>
        <w:rPr>
          <w:b/>
          <w:color w:val="695C45"/>
        </w:rPr>
        <w:t>Note: </w:t>
      </w:r>
      <w:r>
        <w:rPr>
          <w:color w:val="695C45"/>
        </w:rPr>
        <w:t>These notes are the result of a group effort over the past few years. You'll find pink</w:t>
      </w:r>
      <w:r>
        <w:rPr>
          <w:color w:val="695C45"/>
          <w:spacing w:val="-4"/>
        </w:rPr>
        <w:t> </w:t>
      </w:r>
      <w:r>
        <w:rPr>
          <w:color w:val="695C45"/>
        </w:rPr>
        <w:t>(or</w:t>
      </w:r>
      <w:r>
        <w:rPr>
          <w:color w:val="695C45"/>
          <w:spacing w:val="-4"/>
        </w:rPr>
        <w:t> </w:t>
      </w:r>
      <w:r>
        <w:rPr>
          <w:color w:val="695C45"/>
        </w:rPr>
        <w:t>other</w:t>
      </w:r>
      <w:r>
        <w:rPr>
          <w:color w:val="695C45"/>
          <w:spacing w:val="-4"/>
        </w:rPr>
        <w:t> </w:t>
      </w:r>
      <w:r>
        <w:rPr>
          <w:color w:val="695C45"/>
        </w:rPr>
        <w:t>coloured)</w:t>
      </w:r>
      <w:r>
        <w:rPr>
          <w:color w:val="695C45"/>
          <w:spacing w:val="-4"/>
        </w:rPr>
        <w:t> </w:t>
      </w:r>
      <w:r>
        <w:rPr>
          <w:color w:val="695C45"/>
        </w:rPr>
        <w:t>highlights</w:t>
      </w:r>
      <w:r>
        <w:rPr>
          <w:color w:val="695C45"/>
          <w:spacing w:val="-4"/>
        </w:rPr>
        <w:t> </w:t>
      </w:r>
      <w:r>
        <w:rPr>
          <w:color w:val="695C45"/>
        </w:rPr>
        <w:t>at</w:t>
      </w:r>
      <w:r>
        <w:rPr>
          <w:color w:val="695C45"/>
          <w:spacing w:val="-4"/>
        </w:rPr>
        <w:t> </w:t>
      </w:r>
      <w:r>
        <w:rPr>
          <w:color w:val="695C45"/>
        </w:rPr>
        <w:t>the</w:t>
      </w:r>
      <w:r>
        <w:rPr>
          <w:color w:val="695C45"/>
          <w:spacing w:val="-4"/>
        </w:rPr>
        <w:t> </w:t>
      </w:r>
      <w:r>
        <w:rPr>
          <w:color w:val="695C45"/>
        </w:rPr>
        <w:t>start</w:t>
      </w:r>
      <w:r>
        <w:rPr>
          <w:color w:val="695C45"/>
          <w:spacing w:val="-4"/>
        </w:rPr>
        <w:t> </w:t>
      </w:r>
      <w:r>
        <w:rPr>
          <w:color w:val="695C45"/>
        </w:rPr>
        <w:t>of</w:t>
      </w:r>
      <w:r>
        <w:rPr>
          <w:color w:val="695C45"/>
          <w:spacing w:val="-4"/>
        </w:rPr>
        <w:t> </w:t>
      </w:r>
      <w:r>
        <w:rPr>
          <w:color w:val="695C45"/>
        </w:rPr>
        <w:t>many</w:t>
      </w:r>
      <w:r>
        <w:rPr>
          <w:color w:val="695C45"/>
          <w:spacing w:val="-4"/>
        </w:rPr>
        <w:t> </w:t>
      </w:r>
      <w:r>
        <w:rPr>
          <w:color w:val="695C45"/>
        </w:rPr>
        <w:t>topics—these</w:t>
      </w:r>
      <w:r>
        <w:rPr>
          <w:color w:val="695C45"/>
          <w:spacing w:val="-4"/>
        </w:rPr>
        <w:t> </w:t>
      </w:r>
      <w:r>
        <w:rPr>
          <w:color w:val="695C45"/>
        </w:rPr>
        <w:t>usually</w:t>
      </w:r>
      <w:r>
        <w:rPr>
          <w:color w:val="695C45"/>
          <w:spacing w:val="-4"/>
        </w:rPr>
        <w:t> </w:t>
      </w:r>
      <w:r>
        <w:rPr>
          <w:color w:val="695C45"/>
        </w:rPr>
        <w:t>mark</w:t>
      </w:r>
      <w:r>
        <w:rPr>
          <w:color w:val="695C45"/>
          <w:spacing w:val="-4"/>
        </w:rPr>
        <w:t> </w:t>
      </w:r>
      <w:r>
        <w:rPr>
          <w:color w:val="695C45"/>
        </w:rPr>
        <w:t>key terms, definitions, quotes, etc., based on our memory cues at the time. While most content</w:t>
      </w:r>
      <w:r>
        <w:rPr>
          <w:color w:val="695C45"/>
          <w:spacing w:val="-1"/>
        </w:rPr>
        <w:t> </w:t>
      </w:r>
      <w:r>
        <w:rPr>
          <w:color w:val="695C45"/>
        </w:rPr>
        <w:t>is</w:t>
      </w:r>
      <w:r>
        <w:rPr>
          <w:color w:val="695C45"/>
          <w:spacing w:val="-1"/>
        </w:rPr>
        <w:t> </w:t>
      </w:r>
      <w:r>
        <w:rPr>
          <w:color w:val="695C45"/>
        </w:rPr>
        <w:t>updated,</w:t>
      </w:r>
      <w:r>
        <w:rPr>
          <w:color w:val="695C45"/>
          <w:spacing w:val="-1"/>
        </w:rPr>
        <w:t> </w:t>
      </w:r>
      <w:r>
        <w:rPr>
          <w:color w:val="695C45"/>
        </w:rPr>
        <w:t>some</w:t>
      </w:r>
      <w:r>
        <w:rPr>
          <w:color w:val="695C45"/>
          <w:spacing w:val="-1"/>
        </w:rPr>
        <w:t> </w:t>
      </w:r>
      <w:r>
        <w:rPr>
          <w:color w:val="695C45"/>
        </w:rPr>
        <w:t>sections—especially</w:t>
      </w:r>
      <w:r>
        <w:rPr>
          <w:color w:val="695C45"/>
          <w:spacing w:val="-1"/>
        </w:rPr>
        <w:t> </w:t>
      </w:r>
      <w:r>
        <w:rPr>
          <w:color w:val="695C45"/>
        </w:rPr>
        <w:t>in</w:t>
      </w:r>
      <w:r>
        <w:rPr>
          <w:color w:val="695C45"/>
          <w:spacing w:val="-1"/>
        </w:rPr>
        <w:t> </w:t>
      </w:r>
      <w:r>
        <w:rPr>
          <w:color w:val="695C45"/>
        </w:rPr>
        <w:t>GS3—may</w:t>
      </w:r>
      <w:r>
        <w:rPr>
          <w:color w:val="695C45"/>
          <w:spacing w:val="-1"/>
        </w:rPr>
        <w:t> </w:t>
      </w:r>
      <w:r>
        <w:rPr>
          <w:color w:val="695C45"/>
        </w:rPr>
        <w:t>contain</w:t>
      </w:r>
      <w:r>
        <w:rPr>
          <w:color w:val="695C45"/>
          <w:spacing w:val="-1"/>
        </w:rPr>
        <w:t> </w:t>
      </w:r>
      <w:r>
        <w:rPr>
          <w:color w:val="695C45"/>
        </w:rPr>
        <w:t>older</w:t>
      </w:r>
      <w:r>
        <w:rPr>
          <w:color w:val="695C45"/>
          <w:spacing w:val="-1"/>
        </w:rPr>
        <w:t> </w:t>
      </w:r>
      <w:r>
        <w:rPr>
          <w:color w:val="695C45"/>
        </w:rPr>
        <w:t>material,</w:t>
      </w:r>
      <w:r>
        <w:rPr>
          <w:color w:val="695C45"/>
          <w:spacing w:val="-1"/>
        </w:rPr>
        <w:t> </w:t>
      </w:r>
      <w:r>
        <w:rPr>
          <w:color w:val="695C45"/>
        </w:rPr>
        <w:t>so do cross-check and update where needed. Don’t get confused by the highlights; use what’s useful and feel free to build your own notes from them.</w:t>
      </w:r>
    </w:p>
    <w:p>
      <w:pPr>
        <w:spacing w:after="0" w:line="254" w:lineRule="auto"/>
        <w:sectPr>
          <w:pgSz w:w="11920" w:h="16840"/>
          <w:pgMar w:header="689" w:footer="438" w:top="1040" w:bottom="620" w:left="1020" w:right="280"/>
        </w:sectPr>
      </w:pPr>
    </w:p>
    <w:p>
      <w:pPr>
        <w:pStyle w:val="BodyText"/>
        <w:spacing w:before="12"/>
        <w:ind w:left="0" w:firstLine="0"/>
        <w:rPr>
          <w:sz w:val="21"/>
        </w:rPr>
      </w:pPr>
      <w:r>
        <w:rPr/>
        <w:pict>
          <v:shape style="position:absolute;margin-left:-33.568329pt;margin-top:414.759338pt;width:662.15pt;height:14.4pt;mso-position-horizontal-relative:page;mso-position-vertical-relative:page;z-index:-17370112;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p>
    <w:p>
      <w:pPr>
        <w:spacing w:before="101"/>
        <w:ind w:left="113" w:right="0" w:firstLine="0"/>
        <w:jc w:val="left"/>
        <w:rPr>
          <w:b/>
          <w:sz w:val="46"/>
        </w:rPr>
      </w:pPr>
      <w:bookmarkStart w:name="GS-2: Social Justice " w:id="6"/>
      <w:bookmarkEnd w:id="6"/>
      <w:r>
        <w:rPr/>
      </w:r>
      <w:r>
        <w:rPr>
          <w:b/>
          <w:color w:val="695C45"/>
          <w:sz w:val="46"/>
        </w:rPr>
        <w:t>GS-2:</w:t>
      </w:r>
      <w:r>
        <w:rPr>
          <w:b/>
          <w:color w:val="695C45"/>
          <w:spacing w:val="-6"/>
          <w:sz w:val="46"/>
        </w:rPr>
        <w:t> </w:t>
      </w:r>
      <w:r>
        <w:rPr>
          <w:b/>
          <w:color w:val="695C45"/>
          <w:sz w:val="46"/>
        </w:rPr>
        <w:t>Social</w:t>
      </w:r>
      <w:r>
        <w:rPr>
          <w:b/>
          <w:color w:val="695C45"/>
          <w:spacing w:val="-5"/>
          <w:sz w:val="46"/>
        </w:rPr>
        <w:t> </w:t>
      </w:r>
      <w:r>
        <w:rPr>
          <w:b/>
          <w:color w:val="695C45"/>
          <w:spacing w:val="-2"/>
          <w:sz w:val="46"/>
        </w:rPr>
        <w:t>Justice</w:t>
      </w:r>
    </w:p>
    <w:p>
      <w:pPr>
        <w:pStyle w:val="Heading4"/>
        <w:spacing w:before="297"/>
        <w:ind w:left="113" w:firstLine="0"/>
      </w:pPr>
      <w:r>
        <w:rPr>
          <w:color w:val="695C45"/>
          <w:spacing w:val="-2"/>
        </w:rPr>
        <w:t>Syllabus</w:t>
      </w:r>
    </w:p>
    <w:p>
      <w:pPr>
        <w:pStyle w:val="ListParagraph"/>
        <w:numPr>
          <w:ilvl w:val="0"/>
          <w:numId w:val="1"/>
        </w:numPr>
        <w:tabs>
          <w:tab w:pos="834" w:val="left" w:leader="none"/>
        </w:tabs>
        <w:spacing w:line="254" w:lineRule="auto" w:before="258" w:after="0"/>
        <w:ind w:left="833" w:right="1117" w:hanging="360"/>
        <w:jc w:val="left"/>
        <w:rPr>
          <w:sz w:val="24"/>
        </w:rPr>
      </w:pPr>
      <w:r>
        <w:rPr>
          <w:color w:val="695C45"/>
          <w:sz w:val="24"/>
        </w:rPr>
        <w:t>Welfare schemes for vulnerable sections of the population by the Centre and States</w:t>
      </w:r>
      <w:r>
        <w:rPr>
          <w:color w:val="695C45"/>
          <w:spacing w:val="-4"/>
          <w:sz w:val="24"/>
        </w:rPr>
        <w:t> </w:t>
      </w:r>
      <w:r>
        <w:rPr>
          <w:color w:val="695C45"/>
          <w:sz w:val="24"/>
        </w:rPr>
        <w:t>and</w:t>
      </w:r>
      <w:r>
        <w:rPr>
          <w:color w:val="695C45"/>
          <w:spacing w:val="-4"/>
          <w:sz w:val="24"/>
        </w:rPr>
        <w:t> </w:t>
      </w:r>
      <w:r>
        <w:rPr>
          <w:color w:val="695C45"/>
          <w:sz w:val="24"/>
        </w:rPr>
        <w:t>the</w:t>
      </w:r>
      <w:r>
        <w:rPr>
          <w:color w:val="695C45"/>
          <w:spacing w:val="-4"/>
          <w:sz w:val="24"/>
        </w:rPr>
        <w:t> </w:t>
      </w:r>
      <w:r>
        <w:rPr>
          <w:color w:val="695C45"/>
          <w:sz w:val="24"/>
        </w:rPr>
        <w:t>performance</w:t>
      </w:r>
      <w:r>
        <w:rPr>
          <w:color w:val="695C45"/>
          <w:spacing w:val="-4"/>
          <w:sz w:val="24"/>
        </w:rPr>
        <w:t> </w:t>
      </w:r>
      <w:r>
        <w:rPr>
          <w:color w:val="695C45"/>
          <w:sz w:val="24"/>
        </w:rPr>
        <w:t>of</w:t>
      </w:r>
      <w:r>
        <w:rPr>
          <w:color w:val="695C45"/>
          <w:spacing w:val="-4"/>
          <w:sz w:val="24"/>
        </w:rPr>
        <w:t> </w:t>
      </w:r>
      <w:r>
        <w:rPr>
          <w:color w:val="695C45"/>
          <w:sz w:val="24"/>
        </w:rPr>
        <w:t>these</w:t>
      </w:r>
      <w:r>
        <w:rPr>
          <w:color w:val="695C45"/>
          <w:spacing w:val="-4"/>
          <w:sz w:val="24"/>
        </w:rPr>
        <w:t> </w:t>
      </w:r>
      <w:r>
        <w:rPr>
          <w:color w:val="695C45"/>
          <w:sz w:val="24"/>
        </w:rPr>
        <w:t>schemes;</w:t>
      </w:r>
      <w:r>
        <w:rPr>
          <w:color w:val="695C45"/>
          <w:spacing w:val="-4"/>
          <w:sz w:val="24"/>
        </w:rPr>
        <w:t> </w:t>
      </w:r>
      <w:r>
        <w:rPr>
          <w:color w:val="695C45"/>
          <w:sz w:val="24"/>
        </w:rPr>
        <w:t>mechanisms,</w:t>
      </w:r>
      <w:r>
        <w:rPr>
          <w:color w:val="695C45"/>
          <w:spacing w:val="-4"/>
          <w:sz w:val="24"/>
        </w:rPr>
        <w:t> </w:t>
      </w:r>
      <w:r>
        <w:rPr>
          <w:color w:val="695C45"/>
          <w:sz w:val="24"/>
        </w:rPr>
        <w:t>laws,</w:t>
      </w:r>
      <w:r>
        <w:rPr>
          <w:color w:val="695C45"/>
          <w:spacing w:val="-4"/>
          <w:sz w:val="24"/>
        </w:rPr>
        <w:t> </w:t>
      </w:r>
      <w:r>
        <w:rPr>
          <w:color w:val="695C45"/>
          <w:sz w:val="24"/>
        </w:rPr>
        <w:t>institutions and</w:t>
      </w:r>
      <w:r>
        <w:rPr>
          <w:color w:val="695C45"/>
          <w:spacing w:val="-3"/>
          <w:sz w:val="24"/>
        </w:rPr>
        <w:t> </w:t>
      </w:r>
      <w:r>
        <w:rPr>
          <w:color w:val="695C45"/>
          <w:sz w:val="24"/>
        </w:rPr>
        <w:t>Bodies</w:t>
      </w:r>
      <w:r>
        <w:rPr>
          <w:color w:val="695C45"/>
          <w:spacing w:val="-3"/>
          <w:sz w:val="24"/>
        </w:rPr>
        <w:t> </w:t>
      </w:r>
      <w:r>
        <w:rPr>
          <w:color w:val="695C45"/>
          <w:sz w:val="24"/>
        </w:rPr>
        <w:t>constituted</w:t>
      </w:r>
      <w:r>
        <w:rPr>
          <w:color w:val="695C45"/>
          <w:spacing w:val="-3"/>
          <w:sz w:val="24"/>
        </w:rPr>
        <w:t> </w:t>
      </w:r>
      <w:r>
        <w:rPr>
          <w:color w:val="695C45"/>
          <w:sz w:val="24"/>
        </w:rPr>
        <w:t>for</w:t>
      </w:r>
      <w:r>
        <w:rPr>
          <w:color w:val="695C45"/>
          <w:spacing w:val="-3"/>
          <w:sz w:val="24"/>
        </w:rPr>
        <w:t> </w:t>
      </w:r>
      <w:r>
        <w:rPr>
          <w:color w:val="695C45"/>
          <w:sz w:val="24"/>
        </w:rPr>
        <w:t>the</w:t>
      </w:r>
      <w:r>
        <w:rPr>
          <w:color w:val="695C45"/>
          <w:spacing w:val="-3"/>
          <w:sz w:val="24"/>
        </w:rPr>
        <w:t> </w:t>
      </w:r>
      <w:r>
        <w:rPr>
          <w:color w:val="695C45"/>
          <w:sz w:val="24"/>
        </w:rPr>
        <w:t>protection</w:t>
      </w:r>
      <w:r>
        <w:rPr>
          <w:color w:val="695C45"/>
          <w:spacing w:val="-3"/>
          <w:sz w:val="24"/>
        </w:rPr>
        <w:t> </w:t>
      </w:r>
      <w:r>
        <w:rPr>
          <w:color w:val="695C45"/>
          <w:sz w:val="24"/>
        </w:rPr>
        <w:t>and</w:t>
      </w:r>
      <w:r>
        <w:rPr>
          <w:color w:val="695C45"/>
          <w:spacing w:val="-3"/>
          <w:sz w:val="24"/>
        </w:rPr>
        <w:t> </w:t>
      </w:r>
      <w:r>
        <w:rPr>
          <w:color w:val="695C45"/>
          <w:sz w:val="24"/>
        </w:rPr>
        <w:t>betterment</w:t>
      </w:r>
      <w:r>
        <w:rPr>
          <w:color w:val="695C45"/>
          <w:spacing w:val="-3"/>
          <w:sz w:val="24"/>
        </w:rPr>
        <w:t> </w:t>
      </w:r>
      <w:r>
        <w:rPr>
          <w:color w:val="695C45"/>
          <w:sz w:val="24"/>
        </w:rPr>
        <w:t>of</w:t>
      </w:r>
      <w:r>
        <w:rPr>
          <w:color w:val="695C45"/>
          <w:spacing w:val="-3"/>
          <w:sz w:val="24"/>
        </w:rPr>
        <w:t> </w:t>
      </w:r>
      <w:r>
        <w:rPr>
          <w:color w:val="695C45"/>
          <w:sz w:val="24"/>
        </w:rPr>
        <w:t>these</w:t>
      </w:r>
      <w:r>
        <w:rPr>
          <w:color w:val="695C45"/>
          <w:spacing w:val="-3"/>
          <w:sz w:val="24"/>
        </w:rPr>
        <w:t> </w:t>
      </w:r>
      <w:r>
        <w:rPr>
          <w:color w:val="695C45"/>
          <w:sz w:val="24"/>
        </w:rPr>
        <w:t>vulnerable </w:t>
      </w:r>
      <w:r>
        <w:rPr>
          <w:color w:val="695C45"/>
          <w:spacing w:val="-2"/>
          <w:sz w:val="24"/>
        </w:rPr>
        <w:t>sections.</w:t>
      </w:r>
    </w:p>
    <w:p>
      <w:pPr>
        <w:pStyle w:val="ListParagraph"/>
        <w:numPr>
          <w:ilvl w:val="0"/>
          <w:numId w:val="1"/>
        </w:numPr>
        <w:tabs>
          <w:tab w:pos="834" w:val="left" w:leader="none"/>
        </w:tabs>
        <w:spacing w:line="321" w:lineRule="exact" w:before="0" w:after="0"/>
        <w:ind w:left="833" w:right="0" w:hanging="361"/>
        <w:jc w:val="left"/>
        <w:rPr>
          <w:sz w:val="24"/>
        </w:rPr>
      </w:pPr>
      <w:r>
        <w:rPr>
          <w:color w:val="695C45"/>
          <w:sz w:val="24"/>
        </w:rPr>
        <w:t>Issues</w:t>
      </w:r>
      <w:r>
        <w:rPr>
          <w:color w:val="695C45"/>
          <w:spacing w:val="-6"/>
          <w:sz w:val="24"/>
        </w:rPr>
        <w:t> </w:t>
      </w:r>
      <w:r>
        <w:rPr>
          <w:color w:val="695C45"/>
          <w:sz w:val="24"/>
        </w:rPr>
        <w:t>relating</w:t>
      </w:r>
      <w:r>
        <w:rPr>
          <w:color w:val="695C45"/>
          <w:spacing w:val="-6"/>
          <w:sz w:val="24"/>
        </w:rPr>
        <w:t> </w:t>
      </w:r>
      <w:r>
        <w:rPr>
          <w:color w:val="695C45"/>
          <w:sz w:val="24"/>
        </w:rPr>
        <w:t>to</w:t>
      </w:r>
      <w:r>
        <w:rPr>
          <w:color w:val="695C45"/>
          <w:spacing w:val="-5"/>
          <w:sz w:val="24"/>
        </w:rPr>
        <w:t> </w:t>
      </w:r>
      <w:r>
        <w:rPr>
          <w:color w:val="695C45"/>
          <w:sz w:val="24"/>
        </w:rPr>
        <w:t>poverty</w:t>
      </w:r>
      <w:r>
        <w:rPr>
          <w:color w:val="695C45"/>
          <w:spacing w:val="-6"/>
          <w:sz w:val="24"/>
        </w:rPr>
        <w:t> </w:t>
      </w:r>
      <w:r>
        <w:rPr>
          <w:color w:val="695C45"/>
          <w:sz w:val="24"/>
        </w:rPr>
        <w:t>and</w:t>
      </w:r>
      <w:r>
        <w:rPr>
          <w:color w:val="695C45"/>
          <w:spacing w:val="-6"/>
          <w:sz w:val="24"/>
        </w:rPr>
        <w:t> </w:t>
      </w:r>
      <w:r>
        <w:rPr>
          <w:color w:val="695C45"/>
          <w:spacing w:val="-2"/>
          <w:sz w:val="24"/>
        </w:rPr>
        <w:t>hunger.</w:t>
      </w:r>
    </w:p>
    <w:p>
      <w:pPr>
        <w:pStyle w:val="ListParagraph"/>
        <w:numPr>
          <w:ilvl w:val="0"/>
          <w:numId w:val="1"/>
        </w:numPr>
        <w:tabs>
          <w:tab w:pos="834" w:val="left" w:leader="none"/>
        </w:tabs>
        <w:spacing w:line="254" w:lineRule="auto" w:before="18" w:after="0"/>
        <w:ind w:left="833" w:right="1540" w:hanging="360"/>
        <w:jc w:val="left"/>
        <w:rPr>
          <w:sz w:val="24"/>
        </w:rPr>
      </w:pPr>
      <w:r>
        <w:rPr>
          <w:color w:val="695C45"/>
          <w:sz w:val="24"/>
        </w:rPr>
        <w:t>Issues</w:t>
      </w:r>
      <w:r>
        <w:rPr>
          <w:color w:val="695C45"/>
          <w:spacing w:val="-6"/>
          <w:sz w:val="24"/>
        </w:rPr>
        <w:t> </w:t>
      </w:r>
      <w:r>
        <w:rPr>
          <w:color w:val="695C45"/>
          <w:sz w:val="24"/>
        </w:rPr>
        <w:t>relating</w:t>
      </w:r>
      <w:r>
        <w:rPr>
          <w:color w:val="695C45"/>
          <w:spacing w:val="-6"/>
          <w:sz w:val="24"/>
        </w:rPr>
        <w:t> </w:t>
      </w:r>
      <w:r>
        <w:rPr>
          <w:color w:val="695C45"/>
          <w:sz w:val="24"/>
        </w:rPr>
        <w:t>to</w:t>
      </w:r>
      <w:r>
        <w:rPr>
          <w:color w:val="695C45"/>
          <w:spacing w:val="-6"/>
          <w:sz w:val="24"/>
        </w:rPr>
        <w:t> </w:t>
      </w:r>
      <w:r>
        <w:rPr>
          <w:color w:val="695C45"/>
          <w:sz w:val="24"/>
        </w:rPr>
        <w:t>development</w:t>
      </w:r>
      <w:r>
        <w:rPr>
          <w:color w:val="695C45"/>
          <w:spacing w:val="-6"/>
          <w:sz w:val="24"/>
        </w:rPr>
        <w:t> </w:t>
      </w:r>
      <w:r>
        <w:rPr>
          <w:color w:val="695C45"/>
          <w:sz w:val="24"/>
        </w:rPr>
        <w:t>and</w:t>
      </w:r>
      <w:r>
        <w:rPr>
          <w:color w:val="695C45"/>
          <w:spacing w:val="-6"/>
          <w:sz w:val="24"/>
        </w:rPr>
        <w:t> </w:t>
      </w:r>
      <w:r>
        <w:rPr>
          <w:color w:val="695C45"/>
          <w:sz w:val="24"/>
        </w:rPr>
        <w:t>management</w:t>
      </w:r>
      <w:r>
        <w:rPr>
          <w:color w:val="695C45"/>
          <w:spacing w:val="-6"/>
          <w:sz w:val="24"/>
        </w:rPr>
        <w:t> </w:t>
      </w:r>
      <w:r>
        <w:rPr>
          <w:color w:val="695C45"/>
          <w:sz w:val="24"/>
        </w:rPr>
        <w:t>of</w:t>
      </w:r>
      <w:r>
        <w:rPr>
          <w:color w:val="695C45"/>
          <w:spacing w:val="-6"/>
          <w:sz w:val="24"/>
        </w:rPr>
        <w:t> </w:t>
      </w:r>
      <w:r>
        <w:rPr>
          <w:color w:val="695C45"/>
          <w:sz w:val="24"/>
        </w:rPr>
        <w:t>Social</w:t>
      </w:r>
      <w:r>
        <w:rPr>
          <w:color w:val="695C45"/>
          <w:spacing w:val="-6"/>
          <w:sz w:val="24"/>
        </w:rPr>
        <w:t> </w:t>
      </w:r>
      <w:r>
        <w:rPr>
          <w:color w:val="695C45"/>
          <w:sz w:val="24"/>
        </w:rPr>
        <w:t>Sector/Services relating to Health, Education, Human Resources.</w:t>
      </w:r>
    </w:p>
    <w:p>
      <w:pPr>
        <w:pStyle w:val="BodyText"/>
        <w:spacing w:before="6"/>
        <w:ind w:left="0" w:firstLine="0"/>
        <w:rPr>
          <w:sz w:val="25"/>
        </w:rPr>
      </w:pPr>
    </w:p>
    <w:p>
      <w:pPr>
        <w:pStyle w:val="Heading2"/>
      </w:pPr>
      <w:bookmarkStart w:name="_TOC_250009" w:id="7"/>
      <w:bookmarkStart w:name="Common Points " w:id="8"/>
      <w:r>
        <w:rPr>
          <w:b w:val="0"/>
        </w:rPr>
      </w:r>
      <w:r>
        <w:rPr>
          <w:color w:val="695C45"/>
        </w:rPr>
        <w:t>Common</w:t>
      </w:r>
      <w:r>
        <w:rPr>
          <w:color w:val="695C45"/>
          <w:spacing w:val="-6"/>
        </w:rPr>
        <w:t> </w:t>
      </w:r>
      <w:bookmarkEnd w:id="7"/>
      <w:r>
        <w:rPr>
          <w:color w:val="695C45"/>
          <w:spacing w:val="-2"/>
        </w:rPr>
        <w:t>Points</w:t>
      </w:r>
    </w:p>
    <w:p>
      <w:pPr>
        <w:pStyle w:val="ListParagraph"/>
        <w:numPr>
          <w:ilvl w:val="1"/>
          <w:numId w:val="1"/>
        </w:numPr>
        <w:tabs>
          <w:tab w:pos="833" w:val="left" w:leader="none"/>
          <w:tab w:pos="834" w:val="left" w:leader="none"/>
        </w:tabs>
        <w:spacing w:line="240" w:lineRule="auto" w:before="278" w:after="0"/>
        <w:ind w:left="833" w:right="0" w:hanging="361"/>
        <w:jc w:val="left"/>
        <w:rPr>
          <w:b/>
          <w:sz w:val="24"/>
        </w:rPr>
      </w:pPr>
      <w:r>
        <w:rPr>
          <w:b/>
          <w:color w:val="695C45"/>
          <w:sz w:val="24"/>
          <w:shd w:fill="FFFBE4" w:color="auto" w:val="clear"/>
        </w:rPr>
        <w:t>Social </w:t>
      </w:r>
      <w:r>
        <w:rPr>
          <w:b/>
          <w:color w:val="695C45"/>
          <w:spacing w:val="-2"/>
          <w:sz w:val="24"/>
          <w:shd w:fill="FFFBE4" w:color="auto" w:val="clear"/>
        </w:rPr>
        <w:t>Justice:</w:t>
      </w:r>
    </w:p>
    <w:p>
      <w:pPr>
        <w:pStyle w:val="ListParagraph"/>
        <w:numPr>
          <w:ilvl w:val="2"/>
          <w:numId w:val="1"/>
        </w:numPr>
        <w:tabs>
          <w:tab w:pos="1553" w:val="left" w:leader="none"/>
          <w:tab w:pos="1554" w:val="left" w:leader="none"/>
        </w:tabs>
        <w:spacing w:line="240" w:lineRule="auto" w:before="23" w:after="0"/>
        <w:ind w:left="1553" w:right="0" w:hanging="361"/>
        <w:jc w:val="left"/>
        <w:rPr>
          <w:b/>
          <w:sz w:val="24"/>
        </w:rPr>
      </w:pPr>
      <w:r>
        <w:rPr>
          <w:b/>
          <w:color w:val="695C45"/>
          <w:sz w:val="24"/>
        </w:rPr>
        <w:t>List of </w:t>
      </w:r>
      <w:r>
        <w:rPr>
          <w:b/>
          <w:color w:val="695C45"/>
          <w:spacing w:val="-2"/>
          <w:sz w:val="24"/>
        </w:rPr>
        <w:t>Acts/Policies</w:t>
      </w:r>
    </w:p>
    <w:p>
      <w:pPr>
        <w:pStyle w:val="ListParagraph"/>
        <w:numPr>
          <w:ilvl w:val="3"/>
          <w:numId w:val="1"/>
        </w:numPr>
        <w:tabs>
          <w:tab w:pos="2273" w:val="left" w:leader="none"/>
          <w:tab w:pos="2274" w:val="left" w:leader="none"/>
        </w:tabs>
        <w:spacing w:line="240" w:lineRule="auto" w:before="18" w:after="0"/>
        <w:ind w:left="2273" w:right="0" w:hanging="361"/>
        <w:jc w:val="left"/>
        <w:rPr>
          <w:b/>
          <w:sz w:val="24"/>
        </w:rPr>
      </w:pPr>
      <w:r>
        <w:rPr>
          <w:b/>
          <w:color w:val="695C45"/>
          <w:sz w:val="24"/>
        </w:rPr>
        <w:t>Child Labour Prohibition Act 1986 same year as that </w:t>
      </w:r>
      <w:r>
        <w:rPr>
          <w:b/>
          <w:color w:val="695C45"/>
          <w:spacing w:val="-2"/>
          <w:sz w:val="24"/>
          <w:shd w:fill="FECCFF" w:color="auto" w:val="clear"/>
        </w:rPr>
        <w:t>EPA’86</w:t>
      </w:r>
    </w:p>
    <w:p>
      <w:pPr>
        <w:pStyle w:val="ListParagraph"/>
        <w:numPr>
          <w:ilvl w:val="3"/>
          <w:numId w:val="1"/>
        </w:numPr>
        <w:tabs>
          <w:tab w:pos="2273" w:val="left" w:leader="none"/>
          <w:tab w:pos="2274" w:val="left" w:leader="none"/>
        </w:tabs>
        <w:spacing w:line="240" w:lineRule="auto" w:before="19" w:after="0"/>
        <w:ind w:left="2273" w:right="0" w:hanging="361"/>
        <w:jc w:val="left"/>
        <w:rPr>
          <w:b/>
          <w:sz w:val="24"/>
        </w:rPr>
      </w:pPr>
      <w:r>
        <w:rPr>
          <w:b/>
          <w:color w:val="695C45"/>
          <w:sz w:val="24"/>
        </w:rPr>
        <w:t>SC</w:t>
      </w:r>
      <w:r>
        <w:rPr>
          <w:b/>
          <w:color w:val="695C45"/>
          <w:spacing w:val="-1"/>
          <w:sz w:val="24"/>
        </w:rPr>
        <w:t> </w:t>
      </w:r>
      <w:r>
        <w:rPr>
          <w:b/>
          <w:color w:val="695C45"/>
          <w:sz w:val="24"/>
        </w:rPr>
        <w:t>ST</w:t>
      </w:r>
      <w:r>
        <w:rPr>
          <w:b/>
          <w:color w:val="695C45"/>
          <w:spacing w:val="-1"/>
          <w:sz w:val="24"/>
        </w:rPr>
        <w:t> </w:t>
      </w:r>
      <w:r>
        <w:rPr>
          <w:b/>
          <w:color w:val="695C45"/>
          <w:sz w:val="24"/>
        </w:rPr>
        <w:t>(Prevention</w:t>
      </w:r>
      <w:r>
        <w:rPr>
          <w:b/>
          <w:color w:val="695C45"/>
          <w:spacing w:val="-1"/>
          <w:sz w:val="24"/>
        </w:rPr>
        <w:t> </w:t>
      </w:r>
      <w:r>
        <w:rPr>
          <w:b/>
          <w:color w:val="695C45"/>
          <w:sz w:val="24"/>
        </w:rPr>
        <w:t>of</w:t>
      </w:r>
      <w:r>
        <w:rPr>
          <w:b/>
          <w:color w:val="695C45"/>
          <w:spacing w:val="-1"/>
          <w:sz w:val="24"/>
        </w:rPr>
        <w:t> </w:t>
      </w:r>
      <w:r>
        <w:rPr>
          <w:b/>
          <w:color w:val="695C45"/>
          <w:sz w:val="24"/>
        </w:rPr>
        <w:t>Atrocities) Act,</w:t>
      </w:r>
      <w:r>
        <w:rPr>
          <w:b/>
          <w:color w:val="695C45"/>
          <w:spacing w:val="-1"/>
          <w:sz w:val="24"/>
        </w:rPr>
        <w:t> </w:t>
      </w:r>
      <w:r>
        <w:rPr>
          <w:b/>
          <w:color w:val="695C45"/>
          <w:spacing w:val="-4"/>
          <w:sz w:val="24"/>
        </w:rPr>
        <w:t>1989</w:t>
      </w:r>
    </w:p>
    <w:p>
      <w:pPr>
        <w:pStyle w:val="ListParagraph"/>
        <w:numPr>
          <w:ilvl w:val="3"/>
          <w:numId w:val="1"/>
        </w:numPr>
        <w:tabs>
          <w:tab w:pos="2273" w:val="left" w:leader="none"/>
          <w:tab w:pos="2274" w:val="left" w:leader="none"/>
        </w:tabs>
        <w:spacing w:line="240" w:lineRule="auto" w:before="18" w:after="0"/>
        <w:ind w:left="2273" w:right="0" w:hanging="361"/>
        <w:jc w:val="left"/>
        <w:rPr>
          <w:b/>
          <w:sz w:val="24"/>
        </w:rPr>
      </w:pPr>
      <w:r>
        <w:rPr>
          <w:color w:val="695C45"/>
          <w:sz w:val="24"/>
        </w:rPr>
        <w:t>RTI</w:t>
      </w:r>
      <w:r>
        <w:rPr>
          <w:color w:val="695C45"/>
          <w:spacing w:val="-2"/>
          <w:sz w:val="24"/>
        </w:rPr>
        <w:t> </w:t>
      </w:r>
      <w:r>
        <w:rPr>
          <w:color w:val="695C45"/>
          <w:sz w:val="24"/>
        </w:rPr>
        <w:t>Act</w:t>
      </w:r>
      <w:r>
        <w:rPr>
          <w:color w:val="695C45"/>
          <w:spacing w:val="-2"/>
          <w:sz w:val="24"/>
        </w:rPr>
        <w:t> </w:t>
      </w:r>
      <w:r>
        <w:rPr>
          <w:b/>
          <w:color w:val="695C45"/>
          <w:spacing w:val="-4"/>
          <w:sz w:val="24"/>
        </w:rPr>
        <w:t>2005</w:t>
      </w:r>
    </w:p>
    <w:p>
      <w:pPr>
        <w:pStyle w:val="ListParagraph"/>
        <w:numPr>
          <w:ilvl w:val="3"/>
          <w:numId w:val="1"/>
        </w:numPr>
        <w:tabs>
          <w:tab w:pos="2273" w:val="left" w:leader="none"/>
          <w:tab w:pos="2274" w:val="left" w:leader="none"/>
        </w:tabs>
        <w:spacing w:line="240" w:lineRule="auto" w:before="18" w:after="0"/>
        <w:ind w:left="2273" w:right="0" w:hanging="361"/>
        <w:jc w:val="left"/>
        <w:rPr>
          <w:sz w:val="24"/>
        </w:rPr>
      </w:pPr>
      <w:r>
        <w:rPr>
          <w:color w:val="695C45"/>
          <w:sz w:val="24"/>
        </w:rPr>
        <w:t>Maintenance</w:t>
      </w:r>
      <w:r>
        <w:rPr>
          <w:color w:val="695C45"/>
          <w:spacing w:val="-2"/>
          <w:sz w:val="24"/>
        </w:rPr>
        <w:t> </w:t>
      </w:r>
      <w:r>
        <w:rPr>
          <w:color w:val="695C45"/>
          <w:sz w:val="24"/>
        </w:rPr>
        <w:t>&amp;</w:t>
      </w:r>
      <w:r>
        <w:rPr>
          <w:color w:val="695C45"/>
          <w:spacing w:val="-2"/>
          <w:sz w:val="24"/>
        </w:rPr>
        <w:t> </w:t>
      </w:r>
      <w:r>
        <w:rPr>
          <w:color w:val="695C45"/>
          <w:sz w:val="24"/>
        </w:rPr>
        <w:t>Welfare</w:t>
      </w:r>
      <w:r>
        <w:rPr>
          <w:color w:val="695C45"/>
          <w:spacing w:val="-2"/>
          <w:sz w:val="24"/>
        </w:rPr>
        <w:t> </w:t>
      </w:r>
      <w:r>
        <w:rPr>
          <w:color w:val="695C45"/>
          <w:sz w:val="24"/>
        </w:rPr>
        <w:t>of</w:t>
      </w:r>
      <w:r>
        <w:rPr>
          <w:color w:val="695C45"/>
          <w:spacing w:val="-2"/>
          <w:sz w:val="24"/>
        </w:rPr>
        <w:t> </w:t>
      </w:r>
      <w:r>
        <w:rPr>
          <w:color w:val="695C45"/>
          <w:sz w:val="24"/>
        </w:rPr>
        <w:t>Parents</w:t>
      </w:r>
      <w:r>
        <w:rPr>
          <w:color w:val="695C45"/>
          <w:spacing w:val="-2"/>
          <w:sz w:val="24"/>
        </w:rPr>
        <w:t> </w:t>
      </w:r>
      <w:r>
        <w:rPr>
          <w:color w:val="695C45"/>
          <w:sz w:val="24"/>
        </w:rPr>
        <w:t>&amp;</w:t>
      </w:r>
      <w:r>
        <w:rPr>
          <w:color w:val="695C45"/>
          <w:spacing w:val="-2"/>
          <w:sz w:val="24"/>
        </w:rPr>
        <w:t> </w:t>
      </w:r>
      <w:r>
        <w:rPr>
          <w:color w:val="695C45"/>
          <w:sz w:val="24"/>
        </w:rPr>
        <w:t>Sr.</w:t>
      </w:r>
      <w:r>
        <w:rPr>
          <w:color w:val="695C45"/>
          <w:spacing w:val="-2"/>
          <w:sz w:val="24"/>
        </w:rPr>
        <w:t> </w:t>
      </w:r>
      <w:r>
        <w:rPr>
          <w:color w:val="695C45"/>
          <w:sz w:val="24"/>
        </w:rPr>
        <w:t>Citizens</w:t>
      </w:r>
      <w:r>
        <w:rPr>
          <w:color w:val="695C45"/>
          <w:spacing w:val="-2"/>
          <w:sz w:val="24"/>
        </w:rPr>
        <w:t> </w:t>
      </w:r>
      <w:r>
        <w:rPr>
          <w:color w:val="695C45"/>
          <w:sz w:val="24"/>
        </w:rPr>
        <w:t>Act</w:t>
      </w:r>
      <w:r>
        <w:rPr>
          <w:color w:val="695C45"/>
          <w:spacing w:val="-2"/>
          <w:sz w:val="24"/>
        </w:rPr>
        <w:t> </w:t>
      </w:r>
      <w:r>
        <w:rPr>
          <w:color w:val="695C45"/>
          <w:spacing w:val="-4"/>
          <w:sz w:val="24"/>
        </w:rPr>
        <w:t>2007</w:t>
      </w:r>
    </w:p>
    <w:p>
      <w:pPr>
        <w:pStyle w:val="ListParagraph"/>
        <w:numPr>
          <w:ilvl w:val="3"/>
          <w:numId w:val="1"/>
        </w:numPr>
        <w:tabs>
          <w:tab w:pos="2273" w:val="left" w:leader="none"/>
          <w:tab w:pos="2274" w:val="left" w:leader="none"/>
        </w:tabs>
        <w:spacing w:line="240" w:lineRule="auto" w:before="18" w:after="0"/>
        <w:ind w:left="2273" w:right="0" w:hanging="361"/>
        <w:jc w:val="left"/>
        <w:rPr>
          <w:sz w:val="24"/>
        </w:rPr>
      </w:pPr>
      <w:r>
        <w:rPr>
          <w:color w:val="695C45"/>
          <w:sz w:val="24"/>
        </w:rPr>
        <w:t>RTE</w:t>
      </w:r>
      <w:r>
        <w:rPr>
          <w:color w:val="695C45"/>
          <w:spacing w:val="-3"/>
          <w:sz w:val="24"/>
        </w:rPr>
        <w:t> </w:t>
      </w:r>
      <w:r>
        <w:rPr>
          <w:color w:val="695C45"/>
          <w:sz w:val="24"/>
        </w:rPr>
        <w:t>Act</w:t>
      </w:r>
      <w:r>
        <w:rPr>
          <w:color w:val="695C45"/>
          <w:spacing w:val="-2"/>
          <w:sz w:val="24"/>
        </w:rPr>
        <w:t> </w:t>
      </w:r>
      <w:r>
        <w:rPr>
          <w:color w:val="695C45"/>
          <w:spacing w:val="-4"/>
          <w:sz w:val="24"/>
        </w:rPr>
        <w:t>2009</w:t>
      </w:r>
    </w:p>
    <w:p>
      <w:pPr>
        <w:pStyle w:val="ListParagraph"/>
        <w:numPr>
          <w:ilvl w:val="3"/>
          <w:numId w:val="1"/>
        </w:numPr>
        <w:tabs>
          <w:tab w:pos="2273" w:val="left" w:leader="none"/>
          <w:tab w:pos="2274" w:val="left" w:leader="none"/>
        </w:tabs>
        <w:spacing w:line="240" w:lineRule="auto" w:before="18" w:after="0"/>
        <w:ind w:left="2273" w:right="0" w:hanging="361"/>
        <w:jc w:val="left"/>
        <w:rPr>
          <w:sz w:val="24"/>
        </w:rPr>
      </w:pPr>
      <w:r>
        <w:rPr>
          <w:color w:val="695C45"/>
          <w:sz w:val="24"/>
        </w:rPr>
        <w:t>POCSO</w:t>
      </w:r>
      <w:r>
        <w:rPr>
          <w:color w:val="695C45"/>
          <w:spacing w:val="-4"/>
          <w:sz w:val="24"/>
        </w:rPr>
        <w:t> </w:t>
      </w:r>
      <w:r>
        <w:rPr>
          <w:color w:val="695C45"/>
          <w:sz w:val="24"/>
        </w:rPr>
        <w:t>(Protection</w:t>
      </w:r>
      <w:r>
        <w:rPr>
          <w:color w:val="695C45"/>
          <w:spacing w:val="-5"/>
          <w:sz w:val="24"/>
        </w:rPr>
        <w:t> </w:t>
      </w:r>
      <w:r>
        <w:rPr>
          <w:color w:val="695C45"/>
          <w:sz w:val="24"/>
        </w:rPr>
        <w:t>of</w:t>
      </w:r>
      <w:r>
        <w:rPr>
          <w:color w:val="695C45"/>
          <w:spacing w:val="-4"/>
          <w:sz w:val="24"/>
        </w:rPr>
        <w:t> </w:t>
      </w:r>
      <w:r>
        <w:rPr>
          <w:color w:val="695C45"/>
          <w:sz w:val="24"/>
        </w:rPr>
        <w:t>Children</w:t>
      </w:r>
      <w:r>
        <w:rPr>
          <w:color w:val="695C45"/>
          <w:spacing w:val="-4"/>
          <w:sz w:val="24"/>
        </w:rPr>
        <w:t> </w:t>
      </w:r>
      <w:r>
        <w:rPr>
          <w:color w:val="695C45"/>
          <w:sz w:val="24"/>
        </w:rPr>
        <w:t>from</w:t>
      </w:r>
      <w:r>
        <w:rPr>
          <w:color w:val="695C45"/>
          <w:spacing w:val="-4"/>
          <w:sz w:val="24"/>
        </w:rPr>
        <w:t> </w:t>
      </w:r>
      <w:r>
        <w:rPr>
          <w:color w:val="695C45"/>
          <w:sz w:val="24"/>
        </w:rPr>
        <w:t>Sexual</w:t>
      </w:r>
      <w:r>
        <w:rPr>
          <w:color w:val="695C45"/>
          <w:spacing w:val="-4"/>
          <w:sz w:val="24"/>
        </w:rPr>
        <w:t> </w:t>
      </w:r>
      <w:r>
        <w:rPr>
          <w:color w:val="695C45"/>
          <w:sz w:val="24"/>
        </w:rPr>
        <w:t>Offences</w:t>
      </w:r>
      <w:r>
        <w:rPr>
          <w:color w:val="695C45"/>
          <w:spacing w:val="-4"/>
          <w:sz w:val="24"/>
        </w:rPr>
        <w:t> </w:t>
      </w:r>
      <w:r>
        <w:rPr>
          <w:color w:val="695C45"/>
          <w:sz w:val="24"/>
        </w:rPr>
        <w:t>Act)</w:t>
      </w:r>
      <w:r>
        <w:rPr>
          <w:color w:val="695C45"/>
          <w:spacing w:val="-4"/>
          <w:sz w:val="24"/>
        </w:rPr>
        <w:t> </w:t>
      </w:r>
      <w:r>
        <w:rPr>
          <w:color w:val="695C45"/>
          <w:sz w:val="24"/>
        </w:rPr>
        <w:t>Act</w:t>
      </w:r>
      <w:r>
        <w:rPr>
          <w:color w:val="695C45"/>
          <w:spacing w:val="-4"/>
          <w:sz w:val="24"/>
        </w:rPr>
        <w:t> 2012</w:t>
      </w:r>
    </w:p>
    <w:p>
      <w:pPr>
        <w:pStyle w:val="ListParagraph"/>
        <w:numPr>
          <w:ilvl w:val="3"/>
          <w:numId w:val="1"/>
        </w:numPr>
        <w:tabs>
          <w:tab w:pos="2273" w:val="left" w:leader="none"/>
          <w:tab w:pos="2274" w:val="left" w:leader="none"/>
        </w:tabs>
        <w:spacing w:line="240" w:lineRule="auto" w:before="18" w:after="0"/>
        <w:ind w:left="2273" w:right="0" w:hanging="361"/>
        <w:jc w:val="left"/>
        <w:rPr>
          <w:sz w:val="24"/>
        </w:rPr>
      </w:pPr>
      <w:r>
        <w:rPr>
          <w:color w:val="695C45"/>
          <w:sz w:val="24"/>
        </w:rPr>
        <w:t>National</w:t>
      </w:r>
      <w:r>
        <w:rPr>
          <w:color w:val="695C45"/>
          <w:spacing w:val="-8"/>
          <w:sz w:val="24"/>
        </w:rPr>
        <w:t> </w:t>
      </w:r>
      <w:r>
        <w:rPr>
          <w:color w:val="695C45"/>
          <w:sz w:val="24"/>
        </w:rPr>
        <w:t>Policy</w:t>
      </w:r>
      <w:r>
        <w:rPr>
          <w:color w:val="695C45"/>
          <w:spacing w:val="-7"/>
          <w:sz w:val="24"/>
        </w:rPr>
        <w:t> </w:t>
      </w:r>
      <w:r>
        <w:rPr>
          <w:color w:val="695C45"/>
          <w:sz w:val="24"/>
        </w:rPr>
        <w:t>for</w:t>
      </w:r>
      <w:r>
        <w:rPr>
          <w:color w:val="695C45"/>
          <w:spacing w:val="-7"/>
          <w:sz w:val="24"/>
        </w:rPr>
        <w:t> </w:t>
      </w:r>
      <w:r>
        <w:rPr>
          <w:color w:val="695C45"/>
          <w:sz w:val="24"/>
        </w:rPr>
        <w:t>Children</w:t>
      </w:r>
      <w:r>
        <w:rPr>
          <w:color w:val="695C45"/>
          <w:spacing w:val="-7"/>
          <w:sz w:val="24"/>
        </w:rPr>
        <w:t> </w:t>
      </w:r>
      <w:r>
        <w:rPr>
          <w:color w:val="695C45"/>
          <w:spacing w:val="-4"/>
          <w:sz w:val="24"/>
        </w:rPr>
        <w:t>2013</w:t>
      </w:r>
    </w:p>
    <w:p>
      <w:pPr>
        <w:pStyle w:val="ListParagraph"/>
        <w:numPr>
          <w:ilvl w:val="3"/>
          <w:numId w:val="1"/>
        </w:numPr>
        <w:tabs>
          <w:tab w:pos="2273" w:val="left" w:leader="none"/>
          <w:tab w:pos="2274" w:val="left" w:leader="none"/>
        </w:tabs>
        <w:spacing w:line="240" w:lineRule="auto" w:before="19" w:after="0"/>
        <w:ind w:left="2273" w:right="0" w:hanging="361"/>
        <w:jc w:val="left"/>
        <w:rPr>
          <w:sz w:val="24"/>
        </w:rPr>
      </w:pPr>
      <w:r>
        <w:rPr>
          <w:color w:val="695C45"/>
          <w:sz w:val="24"/>
        </w:rPr>
        <w:t>National</w:t>
      </w:r>
      <w:r>
        <w:rPr>
          <w:color w:val="695C45"/>
          <w:spacing w:val="-6"/>
          <w:sz w:val="24"/>
        </w:rPr>
        <w:t> </w:t>
      </w:r>
      <w:r>
        <w:rPr>
          <w:color w:val="695C45"/>
          <w:sz w:val="24"/>
        </w:rPr>
        <w:t>Mental</w:t>
      </w:r>
      <w:r>
        <w:rPr>
          <w:color w:val="695C45"/>
          <w:spacing w:val="-6"/>
          <w:sz w:val="24"/>
        </w:rPr>
        <w:t> </w:t>
      </w:r>
      <w:r>
        <w:rPr>
          <w:color w:val="695C45"/>
          <w:sz w:val="24"/>
        </w:rPr>
        <w:t>Health</w:t>
      </w:r>
      <w:r>
        <w:rPr>
          <w:color w:val="695C45"/>
          <w:spacing w:val="-6"/>
          <w:sz w:val="24"/>
        </w:rPr>
        <w:t> </w:t>
      </w:r>
      <w:r>
        <w:rPr>
          <w:color w:val="695C45"/>
          <w:sz w:val="24"/>
        </w:rPr>
        <w:t>Policy</w:t>
      </w:r>
      <w:r>
        <w:rPr>
          <w:color w:val="695C45"/>
          <w:spacing w:val="-6"/>
          <w:sz w:val="24"/>
        </w:rPr>
        <w:t> </w:t>
      </w:r>
      <w:r>
        <w:rPr>
          <w:color w:val="695C45"/>
          <w:spacing w:val="-4"/>
          <w:sz w:val="24"/>
        </w:rPr>
        <w:t>2014</w:t>
      </w:r>
    </w:p>
    <w:p>
      <w:pPr>
        <w:pStyle w:val="ListParagraph"/>
        <w:numPr>
          <w:ilvl w:val="3"/>
          <w:numId w:val="1"/>
        </w:numPr>
        <w:tabs>
          <w:tab w:pos="2273" w:val="left" w:leader="none"/>
          <w:tab w:pos="2274" w:val="left" w:leader="none"/>
        </w:tabs>
        <w:spacing w:line="240" w:lineRule="auto" w:before="18" w:after="0"/>
        <w:ind w:left="2273" w:right="0" w:hanging="361"/>
        <w:jc w:val="left"/>
        <w:rPr>
          <w:sz w:val="24"/>
        </w:rPr>
      </w:pPr>
      <w:r>
        <w:rPr>
          <w:color w:val="695C45"/>
          <w:sz w:val="24"/>
        </w:rPr>
        <w:t>JJ Act </w:t>
      </w:r>
      <w:r>
        <w:rPr>
          <w:color w:val="695C45"/>
          <w:spacing w:val="-4"/>
          <w:sz w:val="24"/>
        </w:rPr>
        <w:t>2015</w:t>
      </w:r>
    </w:p>
    <w:p>
      <w:pPr>
        <w:pStyle w:val="Heading4"/>
        <w:numPr>
          <w:ilvl w:val="3"/>
          <w:numId w:val="1"/>
        </w:numPr>
        <w:tabs>
          <w:tab w:pos="2273" w:val="left" w:leader="none"/>
          <w:tab w:pos="2274" w:val="left" w:leader="none"/>
        </w:tabs>
        <w:spacing w:line="240" w:lineRule="auto" w:before="18" w:after="0"/>
        <w:ind w:left="2273" w:right="0" w:hanging="361"/>
        <w:jc w:val="left"/>
      </w:pPr>
      <w:r>
        <w:rPr>
          <w:color w:val="695C45"/>
        </w:rPr>
        <w:t>Right of PwD Act </w:t>
      </w:r>
      <w:r>
        <w:rPr>
          <w:color w:val="695C45"/>
          <w:spacing w:val="-4"/>
        </w:rPr>
        <w:t>2016</w:t>
      </w:r>
    </w:p>
    <w:p>
      <w:pPr>
        <w:pStyle w:val="ListParagraph"/>
        <w:numPr>
          <w:ilvl w:val="3"/>
          <w:numId w:val="1"/>
        </w:numPr>
        <w:tabs>
          <w:tab w:pos="2273" w:val="left" w:leader="none"/>
          <w:tab w:pos="2274" w:val="left" w:leader="none"/>
        </w:tabs>
        <w:spacing w:line="240" w:lineRule="auto" w:before="18" w:after="0"/>
        <w:ind w:left="2273" w:right="0" w:hanging="361"/>
        <w:jc w:val="left"/>
        <w:rPr>
          <w:b/>
          <w:sz w:val="24"/>
        </w:rPr>
      </w:pPr>
      <w:r>
        <w:rPr>
          <w:color w:val="695C45"/>
          <w:sz w:val="24"/>
        </w:rPr>
        <w:t>Mental</w:t>
      </w:r>
      <w:r>
        <w:rPr>
          <w:color w:val="695C45"/>
          <w:spacing w:val="-3"/>
          <w:sz w:val="24"/>
        </w:rPr>
        <w:t> </w:t>
      </w:r>
      <w:r>
        <w:rPr>
          <w:color w:val="695C45"/>
          <w:sz w:val="24"/>
        </w:rPr>
        <w:t>Healthcare</w:t>
      </w:r>
      <w:r>
        <w:rPr>
          <w:color w:val="695C45"/>
          <w:spacing w:val="-3"/>
          <w:sz w:val="24"/>
        </w:rPr>
        <w:t> </w:t>
      </w:r>
      <w:r>
        <w:rPr>
          <w:color w:val="695C45"/>
          <w:sz w:val="24"/>
        </w:rPr>
        <w:t>Act</w:t>
      </w:r>
      <w:r>
        <w:rPr>
          <w:color w:val="695C45"/>
          <w:spacing w:val="-2"/>
          <w:sz w:val="24"/>
        </w:rPr>
        <w:t> </w:t>
      </w:r>
      <w:r>
        <w:rPr>
          <w:b/>
          <w:color w:val="695C45"/>
          <w:spacing w:val="-4"/>
          <w:sz w:val="24"/>
        </w:rPr>
        <w:t>2017</w:t>
      </w:r>
    </w:p>
    <w:p>
      <w:pPr>
        <w:pStyle w:val="ListParagraph"/>
        <w:numPr>
          <w:ilvl w:val="3"/>
          <w:numId w:val="1"/>
        </w:numPr>
        <w:tabs>
          <w:tab w:pos="2273" w:val="left" w:leader="none"/>
          <w:tab w:pos="2274" w:val="left" w:leader="none"/>
        </w:tabs>
        <w:spacing w:line="240" w:lineRule="auto" w:before="18" w:after="0"/>
        <w:ind w:left="2273" w:right="0" w:hanging="361"/>
        <w:jc w:val="left"/>
        <w:rPr>
          <w:sz w:val="24"/>
        </w:rPr>
      </w:pPr>
      <w:r>
        <w:rPr>
          <w:color w:val="695C45"/>
          <w:sz w:val="24"/>
        </w:rPr>
        <w:t>National</w:t>
      </w:r>
      <w:r>
        <w:rPr>
          <w:color w:val="695C45"/>
          <w:spacing w:val="-6"/>
          <w:sz w:val="24"/>
        </w:rPr>
        <w:t> </w:t>
      </w:r>
      <w:r>
        <w:rPr>
          <w:color w:val="695C45"/>
          <w:sz w:val="24"/>
        </w:rPr>
        <w:t>Health</w:t>
      </w:r>
      <w:r>
        <w:rPr>
          <w:color w:val="695C45"/>
          <w:spacing w:val="-5"/>
          <w:sz w:val="24"/>
        </w:rPr>
        <w:t> </w:t>
      </w:r>
      <w:r>
        <w:rPr>
          <w:color w:val="695C45"/>
          <w:sz w:val="24"/>
        </w:rPr>
        <w:t>Policy</w:t>
      </w:r>
      <w:r>
        <w:rPr>
          <w:color w:val="695C45"/>
          <w:spacing w:val="-5"/>
          <w:sz w:val="24"/>
        </w:rPr>
        <w:t> </w:t>
      </w:r>
      <w:r>
        <w:rPr>
          <w:color w:val="695C45"/>
          <w:spacing w:val="-4"/>
          <w:sz w:val="24"/>
        </w:rPr>
        <w:t>2017</w:t>
      </w:r>
    </w:p>
    <w:p>
      <w:pPr>
        <w:pStyle w:val="ListParagraph"/>
        <w:numPr>
          <w:ilvl w:val="3"/>
          <w:numId w:val="1"/>
        </w:numPr>
        <w:tabs>
          <w:tab w:pos="2273" w:val="left" w:leader="none"/>
          <w:tab w:pos="2274" w:val="left" w:leader="none"/>
        </w:tabs>
        <w:spacing w:line="240" w:lineRule="auto" w:before="18" w:after="0"/>
        <w:ind w:left="2273" w:right="0" w:hanging="361"/>
        <w:jc w:val="left"/>
        <w:rPr>
          <w:sz w:val="24"/>
        </w:rPr>
      </w:pPr>
      <w:r>
        <w:rPr>
          <w:color w:val="695C45"/>
          <w:sz w:val="24"/>
        </w:rPr>
        <w:t>Consumer</w:t>
      </w:r>
      <w:r>
        <w:rPr>
          <w:color w:val="695C45"/>
          <w:spacing w:val="-9"/>
          <w:sz w:val="24"/>
        </w:rPr>
        <w:t> </w:t>
      </w:r>
      <w:r>
        <w:rPr>
          <w:color w:val="695C45"/>
          <w:sz w:val="24"/>
        </w:rPr>
        <w:t>Protection</w:t>
      </w:r>
      <w:r>
        <w:rPr>
          <w:color w:val="695C45"/>
          <w:spacing w:val="-9"/>
          <w:sz w:val="24"/>
        </w:rPr>
        <w:t> </w:t>
      </w:r>
      <w:r>
        <w:rPr>
          <w:color w:val="695C45"/>
          <w:sz w:val="24"/>
        </w:rPr>
        <w:t>(Amendment)</w:t>
      </w:r>
      <w:r>
        <w:rPr>
          <w:color w:val="695C45"/>
          <w:spacing w:val="-9"/>
          <w:sz w:val="24"/>
        </w:rPr>
        <w:t> </w:t>
      </w:r>
      <w:r>
        <w:rPr>
          <w:color w:val="695C45"/>
          <w:spacing w:val="-4"/>
          <w:sz w:val="24"/>
        </w:rPr>
        <w:t>2019</w:t>
      </w:r>
    </w:p>
    <w:p>
      <w:pPr>
        <w:pStyle w:val="Heading4"/>
        <w:numPr>
          <w:ilvl w:val="3"/>
          <w:numId w:val="1"/>
        </w:numPr>
        <w:tabs>
          <w:tab w:pos="2273" w:val="left" w:leader="none"/>
          <w:tab w:pos="2274" w:val="left" w:leader="none"/>
        </w:tabs>
        <w:spacing w:line="240" w:lineRule="auto" w:before="19" w:after="0"/>
        <w:ind w:left="2273" w:right="0" w:hanging="361"/>
        <w:jc w:val="left"/>
      </w:pPr>
      <w:r>
        <w:rPr>
          <w:color w:val="695C45"/>
        </w:rPr>
        <w:t>TG Persons (Protection of Rights) Act </w:t>
      </w:r>
      <w:r>
        <w:rPr>
          <w:color w:val="695C45"/>
          <w:spacing w:val="-4"/>
        </w:rPr>
        <w:t>2019</w:t>
      </w:r>
    </w:p>
    <w:p>
      <w:pPr>
        <w:pStyle w:val="ListParagraph"/>
        <w:numPr>
          <w:ilvl w:val="3"/>
          <w:numId w:val="1"/>
        </w:numPr>
        <w:tabs>
          <w:tab w:pos="2273" w:val="left" w:leader="none"/>
          <w:tab w:pos="2274" w:val="left" w:leader="none"/>
        </w:tabs>
        <w:spacing w:line="240" w:lineRule="auto" w:before="18" w:after="0"/>
        <w:ind w:left="2273" w:right="0" w:hanging="361"/>
        <w:jc w:val="left"/>
        <w:rPr>
          <w:sz w:val="24"/>
        </w:rPr>
      </w:pPr>
      <w:r>
        <w:rPr>
          <w:color w:val="695C45"/>
          <w:sz w:val="24"/>
        </w:rPr>
        <w:t>National</w:t>
      </w:r>
      <w:r>
        <w:rPr>
          <w:color w:val="695C45"/>
          <w:spacing w:val="-4"/>
          <w:sz w:val="24"/>
        </w:rPr>
        <w:t> </w:t>
      </w:r>
      <w:r>
        <w:rPr>
          <w:color w:val="695C45"/>
          <w:sz w:val="24"/>
        </w:rPr>
        <w:t>Education</w:t>
      </w:r>
      <w:r>
        <w:rPr>
          <w:color w:val="695C45"/>
          <w:spacing w:val="-3"/>
          <w:sz w:val="24"/>
        </w:rPr>
        <w:t> </w:t>
      </w:r>
      <w:r>
        <w:rPr>
          <w:color w:val="695C45"/>
          <w:sz w:val="24"/>
        </w:rPr>
        <w:t>Policy</w:t>
      </w:r>
      <w:r>
        <w:rPr>
          <w:color w:val="695C45"/>
          <w:spacing w:val="-3"/>
          <w:sz w:val="24"/>
        </w:rPr>
        <w:t> </w:t>
      </w:r>
      <w:r>
        <w:rPr>
          <w:b/>
          <w:color w:val="695C45"/>
          <w:sz w:val="24"/>
        </w:rPr>
        <w:t>2020</w:t>
      </w:r>
      <w:r>
        <w:rPr>
          <w:b/>
          <w:color w:val="695C45"/>
          <w:spacing w:val="-4"/>
          <w:sz w:val="24"/>
        </w:rPr>
        <w:t> </w:t>
      </w:r>
      <w:r>
        <w:rPr>
          <w:color w:val="695C45"/>
          <w:sz w:val="24"/>
        </w:rPr>
        <w:t>(</w:t>
      </w:r>
      <w:r>
        <w:rPr>
          <w:b/>
          <w:color w:val="695C45"/>
          <w:sz w:val="24"/>
        </w:rPr>
        <w:t>not</w:t>
      </w:r>
      <w:r>
        <w:rPr>
          <w:b/>
          <w:color w:val="695C45"/>
          <w:spacing w:val="-3"/>
          <w:sz w:val="24"/>
        </w:rPr>
        <w:t> </w:t>
      </w:r>
      <w:r>
        <w:rPr>
          <w:b/>
          <w:color w:val="695C45"/>
          <w:spacing w:val="-2"/>
          <w:sz w:val="24"/>
        </w:rPr>
        <w:t>2019</w:t>
      </w:r>
      <w:r>
        <w:rPr>
          <w:color w:val="695C45"/>
          <w:spacing w:val="-2"/>
          <w:sz w:val="24"/>
        </w:rPr>
        <w:t>)</w:t>
      </w:r>
    </w:p>
    <w:p>
      <w:pPr>
        <w:pStyle w:val="ListParagraph"/>
        <w:numPr>
          <w:ilvl w:val="2"/>
          <w:numId w:val="1"/>
        </w:numPr>
        <w:tabs>
          <w:tab w:pos="1553" w:val="left" w:leader="none"/>
          <w:tab w:pos="1554" w:val="left" w:leader="none"/>
        </w:tabs>
        <w:spacing w:line="254" w:lineRule="auto" w:before="18" w:after="0"/>
        <w:ind w:left="1553" w:right="973" w:hanging="360"/>
        <w:jc w:val="left"/>
        <w:rPr>
          <w:sz w:val="24"/>
        </w:rPr>
      </w:pPr>
      <w:r>
        <w:rPr>
          <w:color w:val="695C45"/>
          <w:sz w:val="24"/>
        </w:rPr>
        <w:t>If</w:t>
      </w:r>
      <w:r>
        <w:rPr>
          <w:color w:val="695C45"/>
          <w:spacing w:val="-4"/>
          <w:sz w:val="24"/>
        </w:rPr>
        <w:t> </w:t>
      </w:r>
      <w:r>
        <w:rPr>
          <w:color w:val="695C45"/>
          <w:sz w:val="24"/>
        </w:rPr>
        <w:t>question</w:t>
      </w:r>
      <w:r>
        <w:rPr>
          <w:color w:val="695C45"/>
          <w:spacing w:val="-4"/>
          <w:sz w:val="24"/>
        </w:rPr>
        <w:t> </w:t>
      </w:r>
      <w:r>
        <w:rPr>
          <w:color w:val="695C45"/>
          <w:sz w:val="24"/>
        </w:rPr>
        <w:t>comes</w:t>
      </w:r>
      <w:r>
        <w:rPr>
          <w:color w:val="695C45"/>
          <w:spacing w:val="-4"/>
          <w:sz w:val="24"/>
        </w:rPr>
        <w:t> </w:t>
      </w:r>
      <w:r>
        <w:rPr>
          <w:color w:val="695C45"/>
          <w:sz w:val="24"/>
        </w:rPr>
        <w:t>on</w:t>
      </w:r>
      <w:r>
        <w:rPr>
          <w:color w:val="695C45"/>
          <w:spacing w:val="-4"/>
          <w:sz w:val="24"/>
        </w:rPr>
        <w:t> </w:t>
      </w:r>
      <w:r>
        <w:rPr>
          <w:b/>
          <w:color w:val="695C45"/>
          <w:sz w:val="24"/>
        </w:rPr>
        <w:t>vulnerable</w:t>
      </w:r>
      <w:r>
        <w:rPr>
          <w:b/>
          <w:color w:val="695C45"/>
          <w:spacing w:val="-4"/>
          <w:sz w:val="24"/>
        </w:rPr>
        <w:t> </w:t>
      </w:r>
      <w:r>
        <w:rPr>
          <w:b/>
          <w:color w:val="695C45"/>
          <w:sz w:val="24"/>
        </w:rPr>
        <w:t>sections</w:t>
      </w:r>
      <w:r>
        <w:rPr>
          <w:b/>
          <w:color w:val="695C45"/>
          <w:spacing w:val="-4"/>
          <w:sz w:val="24"/>
        </w:rPr>
        <w:t> </w:t>
      </w:r>
      <w:r>
        <w:rPr>
          <w:b/>
          <w:color w:val="695C45"/>
          <w:sz w:val="24"/>
        </w:rPr>
        <w:t>-</w:t>
      </w:r>
      <w:r>
        <w:rPr>
          <w:b/>
          <w:color w:val="695C45"/>
          <w:spacing w:val="-4"/>
          <w:sz w:val="24"/>
        </w:rPr>
        <w:t> </w:t>
      </w:r>
      <w:r>
        <w:rPr>
          <w:b/>
          <w:color w:val="695C45"/>
          <w:sz w:val="24"/>
        </w:rPr>
        <w:t>also</w:t>
      </w:r>
      <w:r>
        <w:rPr>
          <w:b/>
          <w:color w:val="695C45"/>
          <w:spacing w:val="-4"/>
          <w:sz w:val="24"/>
        </w:rPr>
        <w:t> </w:t>
      </w:r>
      <w:r>
        <w:rPr>
          <w:b/>
          <w:color w:val="695C45"/>
          <w:sz w:val="24"/>
        </w:rPr>
        <w:t>include</w:t>
      </w:r>
      <w:r>
        <w:rPr>
          <w:b/>
          <w:color w:val="695C45"/>
          <w:spacing w:val="-4"/>
          <w:sz w:val="24"/>
        </w:rPr>
        <w:t> </w:t>
      </w:r>
      <w:r>
        <w:rPr>
          <w:color w:val="695C45"/>
          <w:sz w:val="24"/>
        </w:rPr>
        <w:t>migrants,</w:t>
      </w:r>
      <w:r>
        <w:rPr>
          <w:color w:val="695C45"/>
          <w:spacing w:val="-4"/>
          <w:sz w:val="24"/>
        </w:rPr>
        <w:t> </w:t>
      </w:r>
      <w:r>
        <w:rPr>
          <w:color w:val="695C45"/>
          <w:sz w:val="24"/>
        </w:rPr>
        <w:t>slum</w:t>
      </w:r>
      <w:r>
        <w:rPr>
          <w:color w:val="695C45"/>
          <w:sz w:val="24"/>
        </w:rPr>
        <w:t> dwellers, farmers apart from covered below</w:t>
      </w:r>
    </w:p>
    <w:p>
      <w:pPr>
        <w:pStyle w:val="ListParagraph"/>
        <w:numPr>
          <w:ilvl w:val="2"/>
          <w:numId w:val="1"/>
        </w:numPr>
        <w:tabs>
          <w:tab w:pos="1553" w:val="left" w:leader="none"/>
          <w:tab w:pos="1554" w:val="left" w:leader="none"/>
        </w:tabs>
        <w:spacing w:line="324" w:lineRule="exact" w:before="0" w:after="0"/>
        <w:ind w:left="1553" w:right="0" w:hanging="361"/>
        <w:jc w:val="left"/>
        <w:rPr>
          <w:b/>
          <w:sz w:val="24"/>
        </w:rPr>
      </w:pPr>
      <w:r>
        <w:rPr>
          <w:b/>
          <w:color w:val="695C45"/>
          <w:sz w:val="24"/>
          <w:u w:val="thick" w:color="695C45"/>
          <w:shd w:fill="FFFBE4" w:color="auto" w:val="clear"/>
        </w:rPr>
        <w:t>Data</w:t>
      </w:r>
      <w:r>
        <w:rPr>
          <w:b/>
          <w:color w:val="695C45"/>
          <w:spacing w:val="-3"/>
          <w:sz w:val="24"/>
          <w:u w:val="thick" w:color="695C45"/>
          <w:shd w:fill="FFFBE4" w:color="auto" w:val="clear"/>
        </w:rPr>
        <w:t> </w:t>
      </w:r>
      <w:r>
        <w:rPr>
          <w:b/>
          <w:color w:val="695C45"/>
          <w:sz w:val="24"/>
          <w:u w:val="thick" w:color="695C45"/>
          <w:shd w:fill="FFFBE4" w:color="auto" w:val="clear"/>
        </w:rPr>
        <w:t>Points</w:t>
      </w:r>
      <w:r>
        <w:rPr>
          <w:b/>
          <w:color w:val="695C45"/>
          <w:sz w:val="24"/>
        </w:rPr>
        <w:t>:</w:t>
      </w:r>
      <w:r>
        <w:rPr>
          <w:b/>
          <w:color w:val="695C45"/>
          <w:spacing w:val="-2"/>
          <w:sz w:val="24"/>
        </w:rPr>
        <w:t> </w:t>
      </w:r>
      <w:r>
        <w:rPr>
          <w:b/>
          <w:color w:val="695C45"/>
          <w:sz w:val="24"/>
        </w:rPr>
        <w:t>PwD</w:t>
      </w:r>
      <w:r>
        <w:rPr>
          <w:b/>
          <w:color w:val="695C45"/>
          <w:spacing w:val="-2"/>
          <w:sz w:val="24"/>
        </w:rPr>
        <w:t> </w:t>
      </w:r>
      <w:r>
        <w:rPr>
          <w:b/>
          <w:color w:val="695C45"/>
          <w:sz w:val="24"/>
        </w:rPr>
        <w:t>(2.21%),</w:t>
      </w:r>
      <w:r>
        <w:rPr>
          <w:b/>
          <w:color w:val="695C45"/>
          <w:spacing w:val="-2"/>
          <w:sz w:val="24"/>
        </w:rPr>
        <w:t> </w:t>
      </w:r>
      <w:r>
        <w:rPr>
          <w:b/>
          <w:color w:val="695C45"/>
          <w:sz w:val="24"/>
        </w:rPr>
        <w:t>Old</w:t>
      </w:r>
      <w:r>
        <w:rPr>
          <w:b/>
          <w:color w:val="695C45"/>
          <w:spacing w:val="-2"/>
          <w:sz w:val="24"/>
        </w:rPr>
        <w:t> </w:t>
      </w:r>
      <w:r>
        <w:rPr>
          <w:b/>
          <w:color w:val="695C45"/>
          <w:sz w:val="24"/>
        </w:rPr>
        <w:t>Age</w:t>
      </w:r>
      <w:r>
        <w:rPr>
          <w:b/>
          <w:color w:val="695C45"/>
          <w:spacing w:val="-2"/>
          <w:sz w:val="24"/>
        </w:rPr>
        <w:t> </w:t>
      </w:r>
      <w:r>
        <w:rPr>
          <w:b/>
          <w:color w:val="695C45"/>
          <w:sz w:val="24"/>
        </w:rPr>
        <w:t>(8.6%</w:t>
      </w:r>
      <w:r>
        <w:rPr>
          <w:b/>
          <w:color w:val="695C45"/>
          <w:spacing w:val="-2"/>
          <w:sz w:val="24"/>
        </w:rPr>
        <w:t> </w:t>
      </w:r>
      <w:r>
        <w:rPr>
          <w:rFonts w:ascii="Arial" w:hAnsi="Arial"/>
          <w:b/>
          <w:color w:val="695C45"/>
          <w:sz w:val="24"/>
        </w:rPr>
        <w:t>→</w:t>
      </w:r>
      <w:r>
        <w:rPr>
          <w:rFonts w:ascii="Arial" w:hAnsi="Arial"/>
          <w:b/>
          <w:color w:val="695C45"/>
          <w:spacing w:val="-7"/>
          <w:sz w:val="24"/>
        </w:rPr>
        <w:t> </w:t>
      </w:r>
      <w:r>
        <w:rPr>
          <w:b/>
          <w:color w:val="695C45"/>
          <w:sz w:val="24"/>
        </w:rPr>
        <w:t>16%</w:t>
      </w:r>
      <w:r>
        <w:rPr>
          <w:b/>
          <w:color w:val="695C45"/>
          <w:spacing w:val="-2"/>
          <w:sz w:val="24"/>
        </w:rPr>
        <w:t> </w:t>
      </w:r>
      <w:r>
        <w:rPr>
          <w:b/>
          <w:color w:val="695C45"/>
          <w:sz w:val="24"/>
        </w:rPr>
        <w:t>2041),</w:t>
      </w:r>
      <w:r>
        <w:rPr>
          <w:b/>
          <w:color w:val="695C45"/>
          <w:spacing w:val="-2"/>
          <w:sz w:val="24"/>
        </w:rPr>
        <w:t> </w:t>
      </w:r>
      <w:r>
        <w:rPr>
          <w:b/>
          <w:color w:val="695C45"/>
          <w:sz w:val="24"/>
        </w:rPr>
        <w:t>ST</w:t>
      </w:r>
      <w:r>
        <w:rPr>
          <w:b/>
          <w:color w:val="695C45"/>
          <w:spacing w:val="-2"/>
          <w:sz w:val="24"/>
        </w:rPr>
        <w:t> </w:t>
      </w:r>
      <w:r>
        <w:rPr>
          <w:b/>
          <w:color w:val="695C45"/>
          <w:sz w:val="24"/>
        </w:rPr>
        <w:t>(8.6%),</w:t>
      </w:r>
      <w:r>
        <w:rPr>
          <w:b/>
          <w:color w:val="695C45"/>
          <w:spacing w:val="-2"/>
          <w:sz w:val="24"/>
        </w:rPr>
        <w:t> </w:t>
      </w:r>
      <w:r>
        <w:rPr>
          <w:b/>
          <w:color w:val="695C45"/>
          <w:spacing w:val="-5"/>
          <w:sz w:val="24"/>
        </w:rPr>
        <w:t>TG</w:t>
      </w:r>
    </w:p>
    <w:p>
      <w:pPr>
        <w:spacing w:before="18"/>
        <w:ind w:left="1553" w:right="0" w:firstLine="0"/>
        <w:jc w:val="left"/>
        <w:rPr>
          <w:b/>
          <w:sz w:val="24"/>
        </w:rPr>
      </w:pPr>
      <w:r>
        <w:rPr>
          <w:b/>
          <w:color w:val="695C45"/>
          <w:sz w:val="24"/>
        </w:rPr>
        <w:t>(4.8</w:t>
      </w:r>
      <w:r>
        <w:rPr>
          <w:b/>
          <w:color w:val="695C45"/>
          <w:spacing w:val="-2"/>
          <w:sz w:val="24"/>
        </w:rPr>
        <w:t> </w:t>
      </w:r>
      <w:r>
        <w:rPr>
          <w:b/>
          <w:color w:val="695C45"/>
          <w:sz w:val="24"/>
        </w:rPr>
        <w:t>lakh,</w:t>
      </w:r>
      <w:r>
        <w:rPr>
          <w:b/>
          <w:color w:val="695C45"/>
          <w:spacing w:val="-2"/>
          <w:sz w:val="24"/>
        </w:rPr>
        <w:t> </w:t>
      </w:r>
      <w:r>
        <w:rPr>
          <w:b/>
          <w:color w:val="695C45"/>
          <w:sz w:val="24"/>
        </w:rPr>
        <w:t>50-60</w:t>
      </w:r>
      <w:r>
        <w:rPr>
          <w:b/>
          <w:color w:val="695C45"/>
          <w:spacing w:val="-1"/>
          <w:sz w:val="24"/>
        </w:rPr>
        <w:t> </w:t>
      </w:r>
      <w:r>
        <w:rPr>
          <w:b/>
          <w:color w:val="695C45"/>
          <w:sz w:val="24"/>
        </w:rPr>
        <w:t>lac),</w:t>
      </w:r>
      <w:r>
        <w:rPr>
          <w:b/>
          <w:color w:val="695C45"/>
          <w:spacing w:val="-2"/>
          <w:sz w:val="24"/>
        </w:rPr>
        <w:t> </w:t>
      </w:r>
      <w:r>
        <w:rPr>
          <w:b/>
          <w:color w:val="695C45"/>
          <w:sz w:val="24"/>
        </w:rPr>
        <w:t>Edu</w:t>
      </w:r>
      <w:r>
        <w:rPr>
          <w:b/>
          <w:color w:val="695C45"/>
          <w:spacing w:val="-1"/>
          <w:sz w:val="24"/>
        </w:rPr>
        <w:t> </w:t>
      </w:r>
      <w:r>
        <w:rPr>
          <w:b/>
          <w:color w:val="695C45"/>
          <w:sz w:val="24"/>
        </w:rPr>
        <w:t>(3%</w:t>
      </w:r>
      <w:r>
        <w:rPr>
          <w:b/>
          <w:color w:val="695C45"/>
          <w:spacing w:val="-2"/>
          <w:sz w:val="24"/>
        </w:rPr>
        <w:t> </w:t>
      </w:r>
      <w:r>
        <w:rPr>
          <w:b/>
          <w:color w:val="695C45"/>
          <w:sz w:val="24"/>
        </w:rPr>
        <w:t>spending</w:t>
      </w:r>
      <w:r>
        <w:rPr>
          <w:b/>
          <w:color w:val="695C45"/>
          <w:spacing w:val="-2"/>
          <w:sz w:val="24"/>
        </w:rPr>
        <w:t> </w:t>
      </w:r>
      <w:r>
        <w:rPr>
          <w:b/>
          <w:color w:val="695C45"/>
          <w:sz w:val="24"/>
        </w:rPr>
        <w:t>target</w:t>
      </w:r>
      <w:r>
        <w:rPr>
          <w:b/>
          <w:color w:val="695C45"/>
          <w:spacing w:val="-1"/>
          <w:sz w:val="24"/>
        </w:rPr>
        <w:t> </w:t>
      </w:r>
      <w:r>
        <w:rPr>
          <w:b/>
          <w:color w:val="695C45"/>
          <w:sz w:val="24"/>
        </w:rPr>
        <w:t>6%),</w:t>
      </w:r>
      <w:r>
        <w:rPr>
          <w:b/>
          <w:color w:val="695C45"/>
          <w:spacing w:val="-2"/>
          <w:sz w:val="24"/>
        </w:rPr>
        <w:t> </w:t>
      </w:r>
      <w:r>
        <w:rPr>
          <w:b/>
          <w:color w:val="695C45"/>
          <w:sz w:val="24"/>
        </w:rPr>
        <w:t>Health</w:t>
      </w:r>
      <w:r>
        <w:rPr>
          <w:b/>
          <w:color w:val="695C45"/>
          <w:spacing w:val="-1"/>
          <w:sz w:val="24"/>
        </w:rPr>
        <w:t> </w:t>
      </w:r>
      <w:r>
        <w:rPr>
          <w:b/>
          <w:color w:val="695C45"/>
          <w:spacing w:val="-2"/>
          <w:sz w:val="24"/>
        </w:rPr>
        <w:t>(2.1%</w:t>
      </w:r>
    </w:p>
    <w:p>
      <w:pPr>
        <w:spacing w:before="18"/>
        <w:ind w:left="1553" w:right="0" w:firstLine="0"/>
        <w:jc w:val="left"/>
        <w:rPr>
          <w:b/>
          <w:sz w:val="24"/>
        </w:rPr>
      </w:pPr>
      <w:r>
        <w:rPr>
          <w:b/>
          <w:color w:val="695C45"/>
          <w:sz w:val="24"/>
        </w:rPr>
        <w:t>spending target </w:t>
      </w:r>
      <w:r>
        <w:rPr>
          <w:b/>
          <w:color w:val="695C45"/>
          <w:spacing w:val="-2"/>
          <w:sz w:val="24"/>
        </w:rPr>
        <w:t>2.5%)</w:t>
      </w:r>
    </w:p>
    <w:p>
      <w:pPr>
        <w:pStyle w:val="ListParagraph"/>
        <w:numPr>
          <w:ilvl w:val="2"/>
          <w:numId w:val="1"/>
        </w:numPr>
        <w:tabs>
          <w:tab w:pos="1553" w:val="left" w:leader="none"/>
          <w:tab w:pos="1554" w:val="left" w:leader="none"/>
        </w:tabs>
        <w:spacing w:line="254" w:lineRule="auto" w:before="18" w:after="0"/>
        <w:ind w:left="1553" w:right="1725" w:hanging="360"/>
        <w:jc w:val="left"/>
        <w:rPr>
          <w:b/>
          <w:sz w:val="24"/>
        </w:rPr>
      </w:pPr>
      <w:r>
        <w:rPr>
          <w:b/>
          <w:color w:val="695C45"/>
          <w:sz w:val="24"/>
          <w:u w:val="thick" w:color="695C45"/>
          <w:shd w:fill="FFFBE4" w:color="auto" w:val="clear"/>
        </w:rPr>
        <w:t>Best</w:t>
      </w:r>
      <w:r>
        <w:rPr>
          <w:b/>
          <w:color w:val="695C45"/>
          <w:spacing w:val="-5"/>
          <w:sz w:val="24"/>
          <w:u w:val="thick" w:color="695C45"/>
          <w:shd w:fill="FFFBE4" w:color="auto" w:val="clear"/>
        </w:rPr>
        <w:t> </w:t>
      </w:r>
      <w:r>
        <w:rPr>
          <w:b/>
          <w:color w:val="695C45"/>
          <w:sz w:val="24"/>
          <w:u w:val="thick" w:color="695C45"/>
          <w:shd w:fill="FFFBE4" w:color="auto" w:val="clear"/>
        </w:rPr>
        <w:t>Practices</w:t>
      </w:r>
      <w:r>
        <w:rPr>
          <w:b/>
          <w:color w:val="695C45"/>
          <w:spacing w:val="-5"/>
          <w:sz w:val="24"/>
          <w:u w:val="thick" w:color="695C45"/>
          <w:shd w:fill="FFFBE4" w:color="auto" w:val="clear"/>
        </w:rPr>
        <w:t> </w:t>
      </w:r>
      <w:r>
        <w:rPr>
          <w:b/>
          <w:color w:val="695C45"/>
          <w:sz w:val="24"/>
          <w:u w:val="thick" w:color="695C45"/>
          <w:shd w:fill="FFFBE4" w:color="auto" w:val="clear"/>
        </w:rPr>
        <w:t>for</w:t>
      </w:r>
      <w:r>
        <w:rPr>
          <w:b/>
          <w:color w:val="695C45"/>
          <w:spacing w:val="-5"/>
          <w:sz w:val="24"/>
          <w:u w:val="thick" w:color="695C45"/>
          <w:shd w:fill="FFFBE4" w:color="auto" w:val="clear"/>
        </w:rPr>
        <w:t> </w:t>
      </w:r>
      <w:r>
        <w:rPr>
          <w:b/>
          <w:color w:val="695C45"/>
          <w:sz w:val="24"/>
          <w:u w:val="thick" w:color="695C45"/>
          <w:shd w:fill="FFFBE4" w:color="auto" w:val="clear"/>
        </w:rPr>
        <w:t>Vulnerable</w:t>
      </w:r>
      <w:r>
        <w:rPr>
          <w:b/>
          <w:color w:val="695C45"/>
          <w:spacing w:val="-5"/>
          <w:sz w:val="24"/>
          <w:u w:val="thick" w:color="695C45"/>
          <w:shd w:fill="FFFBE4" w:color="auto" w:val="clear"/>
        </w:rPr>
        <w:t> </w:t>
      </w:r>
      <w:r>
        <w:rPr>
          <w:b/>
          <w:color w:val="695C45"/>
          <w:sz w:val="24"/>
          <w:u w:val="thick" w:color="695C45"/>
          <w:shd w:fill="FFFBE4" w:color="auto" w:val="clear"/>
        </w:rPr>
        <w:t>Sections</w:t>
      </w:r>
      <w:r>
        <w:rPr>
          <w:b/>
          <w:color w:val="695C45"/>
          <w:sz w:val="24"/>
        </w:rPr>
        <w:t>:</w:t>
      </w:r>
      <w:r>
        <w:rPr>
          <w:b/>
          <w:color w:val="695C45"/>
          <w:spacing w:val="-5"/>
          <w:sz w:val="24"/>
        </w:rPr>
        <w:t> </w:t>
      </w:r>
      <w:r>
        <w:rPr>
          <w:b/>
          <w:color w:val="695C45"/>
          <w:sz w:val="24"/>
        </w:rPr>
        <w:t>PwD</w:t>
      </w:r>
      <w:r>
        <w:rPr>
          <w:b/>
          <w:color w:val="695C45"/>
          <w:spacing w:val="-5"/>
          <w:sz w:val="24"/>
        </w:rPr>
        <w:t> </w:t>
      </w:r>
      <w:r>
        <w:rPr>
          <w:color w:val="695C45"/>
          <w:sz w:val="24"/>
        </w:rPr>
        <w:t>(Chattisgarh</w:t>
      </w:r>
      <w:r>
        <w:rPr>
          <w:color w:val="695C45"/>
          <w:spacing w:val="-5"/>
          <w:sz w:val="24"/>
        </w:rPr>
        <w:t> </w:t>
      </w:r>
      <w:r>
        <w:rPr>
          <w:color w:val="695C45"/>
          <w:sz w:val="24"/>
        </w:rPr>
        <w:t>1</w:t>
      </w:r>
      <w:r>
        <w:rPr>
          <w:color w:val="695C45"/>
          <w:spacing w:val="-5"/>
          <w:sz w:val="24"/>
        </w:rPr>
        <w:t> </w:t>
      </w:r>
      <w:r>
        <w:rPr>
          <w:color w:val="695C45"/>
          <w:sz w:val="24"/>
        </w:rPr>
        <w:t>seat panchayat; Comprehensive Newborn Screening), </w:t>
      </w:r>
      <w:r>
        <w:rPr>
          <w:b/>
          <w:color w:val="695C45"/>
          <w:sz w:val="24"/>
        </w:rPr>
        <w:t>Old Age</w:t>
      </w:r>
    </w:p>
    <w:p>
      <w:pPr>
        <w:pStyle w:val="BodyText"/>
        <w:spacing w:line="254" w:lineRule="auto"/>
        <w:ind w:right="871" w:firstLine="0"/>
      </w:pPr>
      <w:r>
        <w:rPr>
          <w:color w:val="695C45"/>
        </w:rPr>
        <w:t>(multi-generational</w:t>
      </w:r>
      <w:r>
        <w:rPr>
          <w:color w:val="695C45"/>
          <w:spacing w:val="-6"/>
        </w:rPr>
        <w:t> </w:t>
      </w:r>
      <w:r>
        <w:rPr>
          <w:color w:val="695C45"/>
        </w:rPr>
        <w:t>homes),</w:t>
      </w:r>
      <w:r>
        <w:rPr>
          <w:color w:val="695C45"/>
          <w:spacing w:val="-6"/>
        </w:rPr>
        <w:t> </w:t>
      </w:r>
      <w:r>
        <w:rPr>
          <w:b/>
          <w:color w:val="695C45"/>
        </w:rPr>
        <w:t>Children</w:t>
      </w:r>
      <w:r>
        <w:rPr>
          <w:b/>
          <w:color w:val="695C45"/>
          <w:spacing w:val="-6"/>
        </w:rPr>
        <w:t> </w:t>
      </w:r>
      <w:r>
        <w:rPr>
          <w:color w:val="695C45"/>
        </w:rPr>
        <w:t>(Bal</w:t>
      </w:r>
      <w:r>
        <w:rPr>
          <w:color w:val="695C45"/>
          <w:spacing w:val="-6"/>
        </w:rPr>
        <w:t> </w:t>
      </w:r>
      <w:r>
        <w:rPr>
          <w:color w:val="695C45"/>
        </w:rPr>
        <w:t>Snehi</w:t>
      </w:r>
      <w:r>
        <w:rPr>
          <w:color w:val="695C45"/>
          <w:spacing w:val="-6"/>
        </w:rPr>
        <w:t> </w:t>
      </w:r>
      <w:r>
        <w:rPr>
          <w:color w:val="695C45"/>
        </w:rPr>
        <w:t>Panchayat,</w:t>
      </w:r>
      <w:r>
        <w:rPr>
          <w:color w:val="695C45"/>
          <w:spacing w:val="-6"/>
        </w:rPr>
        <w:t> </w:t>
      </w:r>
      <w:r>
        <w:rPr>
          <w:color w:val="695C45"/>
        </w:rPr>
        <w:t>Brazil</w:t>
      </w:r>
      <w:r>
        <w:rPr>
          <w:color w:val="695C45"/>
          <w:spacing w:val="-6"/>
        </w:rPr>
        <w:t> </w:t>
      </w:r>
      <w:r>
        <w:rPr>
          <w:color w:val="695C45"/>
        </w:rPr>
        <w:t>Bolsa Familia Program), </w:t>
      </w:r>
      <w:r>
        <w:rPr>
          <w:b/>
          <w:color w:val="695C45"/>
        </w:rPr>
        <w:t>ST </w:t>
      </w:r>
      <w:r>
        <w:rPr>
          <w:color w:val="695C45"/>
        </w:rPr>
        <w:t>(Xaxa Commitee, Namath Basai), </w:t>
      </w:r>
      <w:r>
        <w:rPr>
          <w:b/>
          <w:color w:val="695C45"/>
        </w:rPr>
        <w:t>TG </w:t>
      </w:r>
      <w:r>
        <w:rPr>
          <w:color w:val="695C45"/>
        </w:rPr>
        <w:t>(Yogyakarta Principles, Karnataka 1% horizontal res; Odisha SWEEKTRI Scheme,</w:t>
      </w:r>
    </w:p>
    <w:p>
      <w:pPr>
        <w:spacing w:after="0" w:line="254" w:lineRule="auto"/>
        <w:sectPr>
          <w:pgSz w:w="11920" w:h="16840"/>
          <w:pgMar w:header="689" w:footer="438" w:top="1040" w:bottom="620" w:left="1020" w:right="280"/>
        </w:sectPr>
      </w:pPr>
    </w:p>
    <w:p>
      <w:pPr>
        <w:pStyle w:val="BodyText"/>
        <w:spacing w:line="254" w:lineRule="auto" w:before="62"/>
        <w:ind w:right="1187" w:firstLine="0"/>
      </w:pPr>
      <w:r>
        <w:rPr/>
        <w:pict>
          <v:shape style="position:absolute;margin-left:-33.568329pt;margin-top:414.759338pt;width:662.15pt;height:14.4pt;mso-position-horizontal-relative:page;mso-position-vertical-relative:page;z-index:15732736;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rPr>
        <w:t>NALSA, Navtez Singh Johar called for sensitization, Expand Article 15 similar to S. Africa include sexual orientation), </w:t>
      </w:r>
      <w:r>
        <w:rPr>
          <w:b/>
          <w:color w:val="695C45"/>
        </w:rPr>
        <w:t>Education </w:t>
      </w:r>
      <w:r>
        <w:rPr>
          <w:color w:val="695C45"/>
        </w:rPr>
        <w:t>(Finland Model-make</w:t>
      </w:r>
      <w:r>
        <w:rPr>
          <w:color w:val="695C45"/>
          <w:spacing w:val="-4"/>
        </w:rPr>
        <w:t> </w:t>
      </w:r>
      <w:r>
        <w:rPr>
          <w:color w:val="695C45"/>
        </w:rPr>
        <w:t>teaching</w:t>
      </w:r>
      <w:r>
        <w:rPr>
          <w:color w:val="695C45"/>
          <w:spacing w:val="-4"/>
        </w:rPr>
        <w:t> </w:t>
      </w:r>
      <w:r>
        <w:rPr>
          <w:color w:val="695C45"/>
        </w:rPr>
        <w:t>attractive</w:t>
      </w:r>
      <w:r>
        <w:rPr>
          <w:color w:val="695C45"/>
          <w:spacing w:val="-4"/>
        </w:rPr>
        <w:t> </w:t>
      </w:r>
      <w:r>
        <w:rPr>
          <w:color w:val="695C45"/>
        </w:rPr>
        <w:t>&amp;</w:t>
      </w:r>
      <w:r>
        <w:rPr>
          <w:color w:val="695C45"/>
          <w:spacing w:val="-4"/>
        </w:rPr>
        <w:t> </w:t>
      </w:r>
      <w:r>
        <w:rPr>
          <w:color w:val="695C45"/>
        </w:rPr>
        <w:t>lucrative,</w:t>
      </w:r>
      <w:r>
        <w:rPr>
          <w:color w:val="695C45"/>
          <w:spacing w:val="-4"/>
        </w:rPr>
        <w:t> </w:t>
      </w:r>
      <w:r>
        <w:rPr>
          <w:color w:val="695C45"/>
        </w:rPr>
        <w:t>RP</w:t>
      </w:r>
      <w:r>
        <w:rPr>
          <w:color w:val="695C45"/>
          <w:spacing w:val="-4"/>
        </w:rPr>
        <w:t> </w:t>
      </w:r>
      <w:r>
        <w:rPr>
          <w:color w:val="695C45"/>
        </w:rPr>
        <w:t>Tiwari</w:t>
      </w:r>
      <w:r>
        <w:rPr>
          <w:color w:val="695C45"/>
          <w:spacing w:val="-4"/>
        </w:rPr>
        <w:t> </w:t>
      </w:r>
      <w:r>
        <w:rPr>
          <w:color w:val="695C45"/>
        </w:rPr>
        <w:t>Cmt);</w:t>
      </w:r>
      <w:r>
        <w:rPr>
          <w:color w:val="695C45"/>
          <w:spacing w:val="-4"/>
        </w:rPr>
        <w:t> </w:t>
      </w:r>
      <w:r>
        <w:rPr>
          <w:b/>
          <w:color w:val="695C45"/>
        </w:rPr>
        <w:t>RJ</w:t>
      </w:r>
      <w:r>
        <w:rPr>
          <w:b/>
          <w:color w:val="695C45"/>
          <w:spacing w:val="-4"/>
        </w:rPr>
        <w:t> </w:t>
      </w:r>
      <w:r>
        <w:rPr>
          <w:b/>
          <w:color w:val="695C45"/>
        </w:rPr>
        <w:t>laws</w:t>
      </w:r>
      <w:r>
        <w:rPr>
          <w:b/>
          <w:color w:val="695C45"/>
          <w:spacing w:val="-4"/>
        </w:rPr>
        <w:t> </w:t>
      </w:r>
      <w:r>
        <w:rPr>
          <w:color w:val="695C45"/>
        </w:rPr>
        <w:t>for min income/gig workers</w:t>
      </w:r>
    </w:p>
    <w:p>
      <w:pPr>
        <w:pStyle w:val="ListParagraph"/>
        <w:numPr>
          <w:ilvl w:val="2"/>
          <w:numId w:val="1"/>
        </w:numPr>
        <w:tabs>
          <w:tab w:pos="1553" w:val="left" w:leader="none"/>
          <w:tab w:pos="1554" w:val="left" w:leader="none"/>
        </w:tabs>
        <w:spacing w:line="254" w:lineRule="auto" w:before="0" w:after="0"/>
        <w:ind w:left="1553" w:right="1168" w:hanging="360"/>
        <w:jc w:val="left"/>
        <w:rPr>
          <w:sz w:val="24"/>
        </w:rPr>
      </w:pPr>
      <w:r>
        <w:rPr>
          <w:b/>
          <w:color w:val="695C45"/>
          <w:sz w:val="24"/>
        </w:rPr>
        <w:t>General</w:t>
      </w:r>
      <w:r>
        <w:rPr>
          <w:b/>
          <w:color w:val="695C45"/>
          <w:spacing w:val="-6"/>
          <w:sz w:val="24"/>
        </w:rPr>
        <w:t> </w:t>
      </w:r>
      <w:r>
        <w:rPr>
          <w:b/>
          <w:color w:val="695C45"/>
          <w:sz w:val="24"/>
        </w:rPr>
        <w:t>WFs</w:t>
      </w:r>
      <w:r>
        <w:rPr>
          <w:color w:val="695C45"/>
          <w:sz w:val="24"/>
        </w:rPr>
        <w:t>:</w:t>
      </w:r>
      <w:r>
        <w:rPr>
          <w:color w:val="695C45"/>
          <w:spacing w:val="-6"/>
          <w:sz w:val="24"/>
        </w:rPr>
        <w:t> </w:t>
      </w:r>
      <w:r>
        <w:rPr>
          <w:color w:val="695C45"/>
          <w:sz w:val="24"/>
        </w:rPr>
        <w:t>Data</w:t>
      </w:r>
      <w:r>
        <w:rPr>
          <w:color w:val="695C45"/>
          <w:spacing w:val="-6"/>
          <w:sz w:val="24"/>
        </w:rPr>
        <w:t> </w:t>
      </w:r>
      <w:r>
        <w:rPr>
          <w:color w:val="695C45"/>
          <w:sz w:val="24"/>
        </w:rPr>
        <w:t>collection,</w:t>
      </w:r>
      <w:r>
        <w:rPr>
          <w:color w:val="695C45"/>
          <w:spacing w:val="-6"/>
          <w:sz w:val="24"/>
        </w:rPr>
        <w:t> </w:t>
      </w:r>
      <w:r>
        <w:rPr>
          <w:color w:val="695C45"/>
          <w:sz w:val="24"/>
        </w:rPr>
        <w:t>Sensitization</w:t>
      </w:r>
      <w:r>
        <w:rPr>
          <w:color w:val="695C45"/>
          <w:spacing w:val="-6"/>
          <w:sz w:val="24"/>
        </w:rPr>
        <w:t> </w:t>
      </w:r>
      <w:r>
        <w:rPr>
          <w:color w:val="695C45"/>
          <w:sz w:val="24"/>
        </w:rPr>
        <w:t>&amp;</w:t>
      </w:r>
      <w:r>
        <w:rPr>
          <w:color w:val="695C45"/>
          <w:spacing w:val="-6"/>
          <w:sz w:val="24"/>
        </w:rPr>
        <w:t> </w:t>
      </w:r>
      <w:r>
        <w:rPr>
          <w:color w:val="695C45"/>
          <w:sz w:val="24"/>
        </w:rPr>
        <w:t>Awareness</w:t>
      </w:r>
      <w:r>
        <w:rPr>
          <w:color w:val="695C45"/>
          <w:spacing w:val="-6"/>
          <w:sz w:val="24"/>
        </w:rPr>
        <w:t> </w:t>
      </w:r>
      <w:r>
        <w:rPr>
          <w:color w:val="695C45"/>
          <w:sz w:val="24"/>
        </w:rPr>
        <w:t>programmes,</w:t>
      </w:r>
      <w:r>
        <w:rPr>
          <w:color w:val="695C45"/>
          <w:sz w:val="24"/>
        </w:rPr>
        <w:t> Grievance redressal; More representation (don’t stop yourself from writing these even if they’re common pts); Digitisation &amp; Tech</w:t>
      </w:r>
    </w:p>
    <w:p>
      <w:pPr>
        <w:pStyle w:val="ListParagraph"/>
        <w:numPr>
          <w:ilvl w:val="2"/>
          <w:numId w:val="1"/>
        </w:numPr>
        <w:tabs>
          <w:tab w:pos="1553" w:val="left" w:leader="none"/>
          <w:tab w:pos="1554" w:val="left" w:leader="none"/>
        </w:tabs>
        <w:spacing w:line="254" w:lineRule="auto" w:before="0" w:after="0"/>
        <w:ind w:left="1553" w:right="1148" w:hanging="360"/>
        <w:jc w:val="left"/>
        <w:rPr>
          <w:sz w:val="24"/>
        </w:rPr>
      </w:pPr>
      <w:r>
        <w:rPr>
          <w:b/>
          <w:color w:val="695C45"/>
          <w:sz w:val="24"/>
        </w:rPr>
        <w:t>Way</w:t>
      </w:r>
      <w:r>
        <w:rPr>
          <w:b/>
          <w:color w:val="695C45"/>
          <w:spacing w:val="-5"/>
          <w:sz w:val="24"/>
        </w:rPr>
        <w:t> </w:t>
      </w:r>
      <w:r>
        <w:rPr>
          <w:b/>
          <w:color w:val="695C45"/>
          <w:sz w:val="24"/>
        </w:rPr>
        <w:t>Fwd</w:t>
      </w:r>
      <w:r>
        <w:rPr>
          <w:b/>
          <w:color w:val="695C45"/>
          <w:spacing w:val="-5"/>
          <w:sz w:val="24"/>
        </w:rPr>
        <w:t> </w:t>
      </w:r>
      <w:r>
        <w:rPr>
          <w:b/>
          <w:color w:val="695C45"/>
          <w:sz w:val="24"/>
        </w:rPr>
        <w:t>for</w:t>
      </w:r>
      <w:r>
        <w:rPr>
          <w:b/>
          <w:color w:val="695C45"/>
          <w:spacing w:val="-5"/>
          <w:sz w:val="24"/>
        </w:rPr>
        <w:t> </w:t>
      </w:r>
      <w:r>
        <w:rPr>
          <w:b/>
          <w:color w:val="695C45"/>
          <w:sz w:val="24"/>
        </w:rPr>
        <w:t>Vulnerable</w:t>
      </w:r>
      <w:r>
        <w:rPr>
          <w:b/>
          <w:color w:val="695C45"/>
          <w:spacing w:val="-5"/>
          <w:sz w:val="24"/>
        </w:rPr>
        <w:t> </w:t>
      </w:r>
      <w:r>
        <w:rPr>
          <w:b/>
          <w:color w:val="695C45"/>
          <w:sz w:val="24"/>
        </w:rPr>
        <w:t>Sections</w:t>
      </w:r>
      <w:r>
        <w:rPr>
          <w:color w:val="695C45"/>
          <w:sz w:val="24"/>
        </w:rPr>
        <w:t>:</w:t>
      </w:r>
      <w:r>
        <w:rPr>
          <w:color w:val="695C45"/>
          <w:spacing w:val="-5"/>
          <w:sz w:val="24"/>
        </w:rPr>
        <w:t> </w:t>
      </w:r>
      <w:r>
        <w:rPr>
          <w:color w:val="695C45"/>
          <w:sz w:val="24"/>
        </w:rPr>
        <w:t>Need</w:t>
      </w:r>
      <w:r>
        <w:rPr>
          <w:color w:val="695C45"/>
          <w:spacing w:val="-5"/>
          <w:sz w:val="24"/>
        </w:rPr>
        <w:t> </w:t>
      </w:r>
      <w:r>
        <w:rPr>
          <w:color w:val="695C45"/>
          <w:sz w:val="24"/>
        </w:rPr>
        <w:t>for</w:t>
      </w:r>
      <w:r>
        <w:rPr>
          <w:color w:val="695C45"/>
          <w:spacing w:val="-5"/>
          <w:sz w:val="24"/>
        </w:rPr>
        <w:t> </w:t>
      </w:r>
      <w:r>
        <w:rPr>
          <w:color w:val="695C45"/>
          <w:sz w:val="24"/>
        </w:rPr>
        <w:t>anti-discrimination</w:t>
      </w:r>
      <w:r>
        <w:rPr>
          <w:color w:val="695C45"/>
          <w:spacing w:val="-5"/>
          <w:sz w:val="24"/>
        </w:rPr>
        <w:t> </w:t>
      </w:r>
      <w:r>
        <w:rPr>
          <w:color w:val="695C45"/>
          <w:sz w:val="24"/>
        </w:rPr>
        <w:t>law</w:t>
      </w:r>
      <w:r>
        <w:rPr>
          <w:color w:val="695C45"/>
          <w:spacing w:val="-5"/>
          <w:sz w:val="24"/>
        </w:rPr>
        <w:t> </w:t>
      </w:r>
      <w:r>
        <w:rPr>
          <w:color w:val="695C45"/>
          <w:sz w:val="24"/>
        </w:rPr>
        <w:t>to address challenges faced by vulnerable sections (Article 15 does not cover discrimination based on disability, sexual orientation, linguistic identity, physical appearance, eating preferences, etc.)</w:t>
      </w:r>
    </w:p>
    <w:p>
      <w:pPr>
        <w:pStyle w:val="ListParagraph"/>
        <w:numPr>
          <w:ilvl w:val="2"/>
          <w:numId w:val="1"/>
        </w:numPr>
        <w:tabs>
          <w:tab w:pos="1553" w:val="left" w:leader="none"/>
          <w:tab w:pos="1554" w:val="left" w:leader="none"/>
        </w:tabs>
        <w:spacing w:line="254" w:lineRule="auto" w:before="0" w:after="0"/>
        <w:ind w:left="1553" w:right="1614" w:hanging="360"/>
        <w:jc w:val="left"/>
        <w:rPr>
          <w:sz w:val="24"/>
        </w:rPr>
      </w:pPr>
      <w:r>
        <w:rPr/>
        <w:drawing>
          <wp:anchor distT="0" distB="0" distL="0" distR="0" allowOverlap="1" layoutInCell="1" locked="0" behindDoc="0" simplePos="0" relativeHeight="15733248">
            <wp:simplePos x="0" y="0"/>
            <wp:positionH relativeFrom="page">
              <wp:posOffset>739050</wp:posOffset>
            </wp:positionH>
            <wp:positionV relativeFrom="paragraph">
              <wp:posOffset>626188</wp:posOffset>
            </wp:positionV>
            <wp:extent cx="6124575" cy="1228725"/>
            <wp:effectExtent l="0" t="0" r="0" b="0"/>
            <wp:wrapNone/>
            <wp:docPr id="11" name="image6.jpeg" descr="MoRD assessment.png"/>
            <wp:cNvGraphicFramePr>
              <a:graphicFrameLocks noChangeAspect="1"/>
            </wp:cNvGraphicFramePr>
            <a:graphic>
              <a:graphicData uri="http://schemas.openxmlformats.org/drawingml/2006/picture">
                <pic:pic>
                  <pic:nvPicPr>
                    <pic:cNvPr id="12" name="image6.jpeg"/>
                    <pic:cNvPicPr/>
                  </pic:nvPicPr>
                  <pic:blipFill>
                    <a:blip r:embed="rId14" cstate="print"/>
                    <a:stretch>
                      <a:fillRect/>
                    </a:stretch>
                  </pic:blipFill>
                  <pic:spPr>
                    <a:xfrm>
                      <a:off x="0" y="0"/>
                      <a:ext cx="6124575" cy="1228725"/>
                    </a:xfrm>
                    <a:prstGeom prst="rect">
                      <a:avLst/>
                    </a:prstGeom>
                  </pic:spPr>
                </pic:pic>
              </a:graphicData>
            </a:graphic>
          </wp:anchor>
        </w:drawing>
      </w:r>
      <w:r>
        <w:rPr>
          <w:b/>
          <w:color w:val="695C45"/>
          <w:sz w:val="24"/>
        </w:rPr>
        <w:t>Concl</w:t>
      </w:r>
      <w:r>
        <w:rPr>
          <w:color w:val="695C45"/>
          <w:sz w:val="24"/>
        </w:rPr>
        <w:t>:</w:t>
      </w:r>
      <w:r>
        <w:rPr>
          <w:color w:val="695C45"/>
          <w:spacing w:val="-5"/>
          <w:sz w:val="24"/>
        </w:rPr>
        <w:t> </w:t>
      </w:r>
      <w:r>
        <w:rPr>
          <w:b/>
          <w:color w:val="695C45"/>
          <w:sz w:val="24"/>
        </w:rPr>
        <w:t>SDG-10</w:t>
      </w:r>
      <w:r>
        <w:rPr>
          <w:b/>
          <w:color w:val="695C45"/>
          <w:spacing w:val="-5"/>
          <w:sz w:val="24"/>
        </w:rPr>
        <w:t> </w:t>
      </w:r>
      <w:r>
        <w:rPr>
          <w:color w:val="695C45"/>
          <w:sz w:val="24"/>
        </w:rPr>
        <w:t>aims</w:t>
      </w:r>
      <w:r>
        <w:rPr>
          <w:color w:val="695C45"/>
          <w:spacing w:val="-5"/>
          <w:sz w:val="24"/>
        </w:rPr>
        <w:t> </w:t>
      </w:r>
      <w:r>
        <w:rPr>
          <w:color w:val="695C45"/>
          <w:sz w:val="24"/>
        </w:rPr>
        <w:t>to</w:t>
      </w:r>
      <w:r>
        <w:rPr>
          <w:color w:val="695C45"/>
          <w:spacing w:val="-5"/>
          <w:sz w:val="24"/>
        </w:rPr>
        <w:t> </w:t>
      </w:r>
      <w:r>
        <w:rPr>
          <w:color w:val="695C45"/>
          <w:sz w:val="24"/>
        </w:rPr>
        <w:t>reduce</w:t>
      </w:r>
      <w:r>
        <w:rPr>
          <w:color w:val="695C45"/>
          <w:spacing w:val="-5"/>
          <w:sz w:val="24"/>
        </w:rPr>
        <w:t> </w:t>
      </w:r>
      <w:r>
        <w:rPr>
          <w:color w:val="695C45"/>
          <w:sz w:val="24"/>
        </w:rPr>
        <w:t>inequalities</w:t>
      </w:r>
      <w:r>
        <w:rPr>
          <w:color w:val="695C45"/>
          <w:spacing w:val="-5"/>
          <w:sz w:val="24"/>
        </w:rPr>
        <w:t> </w:t>
      </w:r>
      <w:r>
        <w:rPr>
          <w:color w:val="695C45"/>
          <w:sz w:val="24"/>
        </w:rPr>
        <w:t>(same</w:t>
      </w:r>
      <w:r>
        <w:rPr>
          <w:color w:val="695C45"/>
          <w:spacing w:val="-5"/>
          <w:sz w:val="24"/>
        </w:rPr>
        <w:t> </w:t>
      </w:r>
      <w:r>
        <w:rPr>
          <w:color w:val="695C45"/>
          <w:sz w:val="24"/>
        </w:rPr>
        <w:t>can</w:t>
      </w:r>
      <w:r>
        <w:rPr>
          <w:color w:val="695C45"/>
          <w:spacing w:val="-5"/>
          <w:sz w:val="24"/>
        </w:rPr>
        <w:t> </w:t>
      </w:r>
      <w:r>
        <w:rPr>
          <w:color w:val="695C45"/>
          <w:sz w:val="24"/>
        </w:rPr>
        <w:t>be</w:t>
      </w:r>
      <w:r>
        <w:rPr>
          <w:color w:val="695C45"/>
          <w:spacing w:val="-5"/>
          <w:sz w:val="24"/>
        </w:rPr>
        <w:t> </w:t>
      </w:r>
      <w:r>
        <w:rPr>
          <w:color w:val="695C45"/>
          <w:sz w:val="24"/>
        </w:rPr>
        <w:t>quotes</w:t>
      </w:r>
      <w:r>
        <w:rPr>
          <w:color w:val="695C45"/>
          <w:spacing w:val="-5"/>
          <w:sz w:val="24"/>
        </w:rPr>
        <w:t> </w:t>
      </w:r>
      <w:r>
        <w:rPr>
          <w:color w:val="695C45"/>
          <w:sz w:val="24"/>
        </w:rPr>
        <w:t>for</w:t>
      </w:r>
      <w:r>
        <w:rPr>
          <w:color w:val="695C45"/>
          <w:sz w:val="24"/>
        </w:rPr>
        <w:t> SC/ST/NE region) (</w:t>
      </w:r>
      <w:r>
        <w:rPr>
          <w:b/>
          <w:color w:val="695C45"/>
          <w:sz w:val="24"/>
        </w:rPr>
        <w:t>10.4 for migrants</w:t>
      </w:r>
      <w:r>
        <w:rPr>
          <w:color w:val="695C45"/>
          <w:sz w:val="24"/>
        </w:rPr>
        <w:t>)</w:t>
      </w: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spacing w:before="3"/>
        <w:ind w:left="0" w:firstLine="0"/>
      </w:pPr>
      <w:r>
        <w:rPr/>
        <w:pict>
          <v:shape style="position:absolute;margin-left:60.000004pt;margin-top:17.710749pt;width:476pt;height:.1pt;mso-position-horizontal-relative:page;mso-position-vertical-relative:paragraph;z-index:-15725056;mso-wrap-distance-left:0;mso-wrap-distance-right:0" id="docshape3" coordorigin="1200,354" coordsize="9520,0" path="m1200,354l10720,354e" filled="false" stroked="true" strokeweight="1.0pt" strokecolor="#878787">
            <v:path arrowok="t"/>
            <v:stroke dashstyle="solid"/>
            <w10:wrap type="topAndBottom"/>
          </v:shape>
        </w:pict>
      </w:r>
    </w:p>
    <w:p>
      <w:pPr>
        <w:pStyle w:val="BodyText"/>
        <w:spacing w:before="8"/>
        <w:ind w:left="0" w:firstLine="0"/>
        <w:rPr>
          <w:sz w:val="33"/>
        </w:rPr>
      </w:pPr>
    </w:p>
    <w:p>
      <w:pPr>
        <w:pStyle w:val="Heading2"/>
      </w:pPr>
      <w:bookmarkStart w:name="_TOC_250008" w:id="9"/>
      <w:bookmarkStart w:name="Social Justice PYQs (categorised as per " w:id="10"/>
      <w:r>
        <w:rPr>
          <w:b w:val="0"/>
        </w:rPr>
      </w:r>
      <w:r>
        <w:rPr>
          <w:color w:val="695C45"/>
        </w:rPr>
        <w:t>Social</w:t>
      </w:r>
      <w:r>
        <w:rPr>
          <w:color w:val="695C45"/>
          <w:spacing w:val="-8"/>
        </w:rPr>
        <w:t> </w:t>
      </w:r>
      <w:r>
        <w:rPr>
          <w:color w:val="695C45"/>
        </w:rPr>
        <w:t>Justice</w:t>
      </w:r>
      <w:r>
        <w:rPr>
          <w:color w:val="695C45"/>
          <w:spacing w:val="-6"/>
        </w:rPr>
        <w:t> </w:t>
      </w:r>
      <w:r>
        <w:rPr>
          <w:color w:val="695C45"/>
        </w:rPr>
        <w:t>PYQs</w:t>
      </w:r>
      <w:r>
        <w:rPr>
          <w:color w:val="695C45"/>
          <w:spacing w:val="-5"/>
        </w:rPr>
        <w:t> </w:t>
      </w:r>
      <w:r>
        <w:rPr>
          <w:color w:val="695C45"/>
        </w:rPr>
        <w:t>(categorised</w:t>
      </w:r>
      <w:r>
        <w:rPr>
          <w:color w:val="695C45"/>
          <w:spacing w:val="-6"/>
        </w:rPr>
        <w:t> </w:t>
      </w:r>
      <w:r>
        <w:rPr>
          <w:color w:val="695C45"/>
        </w:rPr>
        <w:t>as</w:t>
      </w:r>
      <w:r>
        <w:rPr>
          <w:color w:val="695C45"/>
          <w:spacing w:val="-6"/>
        </w:rPr>
        <w:t> </w:t>
      </w:r>
      <w:r>
        <w:rPr>
          <w:color w:val="695C45"/>
        </w:rPr>
        <w:t>per</w:t>
      </w:r>
      <w:r>
        <w:rPr>
          <w:color w:val="695C45"/>
          <w:spacing w:val="-5"/>
        </w:rPr>
        <w:t> </w:t>
      </w:r>
      <w:bookmarkEnd w:id="9"/>
      <w:r>
        <w:rPr>
          <w:color w:val="695C45"/>
          <w:spacing w:val="-2"/>
        </w:rPr>
        <w:t>syllabus)</w:t>
      </w:r>
    </w:p>
    <w:p>
      <w:pPr>
        <w:pStyle w:val="Heading4"/>
        <w:numPr>
          <w:ilvl w:val="1"/>
          <w:numId w:val="1"/>
        </w:numPr>
        <w:tabs>
          <w:tab w:pos="833" w:val="left" w:leader="none"/>
          <w:tab w:pos="834" w:val="left" w:leader="none"/>
        </w:tabs>
        <w:spacing w:line="240" w:lineRule="auto" w:before="278" w:after="0"/>
        <w:ind w:left="833" w:right="0" w:hanging="361"/>
        <w:jc w:val="left"/>
      </w:pPr>
      <w:r>
        <w:rPr>
          <w:color w:val="695C45"/>
        </w:rPr>
        <w:t>Vulnerable </w:t>
      </w:r>
      <w:r>
        <w:rPr>
          <w:color w:val="695C45"/>
          <w:spacing w:val="-2"/>
        </w:rPr>
        <w:t>Sections</w:t>
      </w:r>
    </w:p>
    <w:p>
      <w:pPr>
        <w:pStyle w:val="ListParagraph"/>
        <w:numPr>
          <w:ilvl w:val="2"/>
          <w:numId w:val="1"/>
        </w:numPr>
        <w:tabs>
          <w:tab w:pos="1553" w:val="left" w:leader="none"/>
          <w:tab w:pos="1554" w:val="left" w:leader="none"/>
        </w:tabs>
        <w:spacing w:line="240" w:lineRule="auto" w:before="23" w:after="0"/>
        <w:ind w:left="1553" w:right="0" w:hanging="361"/>
        <w:jc w:val="left"/>
        <w:rPr>
          <w:sz w:val="24"/>
        </w:rPr>
      </w:pPr>
      <w:r>
        <w:rPr>
          <w:color w:val="695C45"/>
          <w:spacing w:val="-2"/>
          <w:sz w:val="24"/>
        </w:rPr>
        <w:t>General</w:t>
      </w:r>
    </w:p>
    <w:p>
      <w:pPr>
        <w:pStyle w:val="ListParagraph"/>
        <w:numPr>
          <w:ilvl w:val="3"/>
          <w:numId w:val="1"/>
        </w:numPr>
        <w:tabs>
          <w:tab w:pos="2273" w:val="left" w:leader="none"/>
          <w:tab w:pos="2274" w:val="left" w:leader="none"/>
        </w:tabs>
        <w:spacing w:line="254" w:lineRule="auto" w:before="18" w:after="0"/>
        <w:ind w:left="2273" w:right="933" w:hanging="360"/>
        <w:jc w:val="left"/>
        <w:rPr>
          <w:sz w:val="24"/>
        </w:rPr>
      </w:pPr>
      <w:r>
        <w:rPr>
          <w:color w:val="695C45"/>
          <w:sz w:val="24"/>
        </w:rPr>
        <w:t>2014: Do government’s schemes for up-lifting vulnerable and backward</w:t>
      </w:r>
      <w:r>
        <w:rPr>
          <w:color w:val="695C45"/>
          <w:spacing w:val="-6"/>
          <w:sz w:val="24"/>
        </w:rPr>
        <w:t> </w:t>
      </w:r>
      <w:r>
        <w:rPr>
          <w:color w:val="695C45"/>
          <w:sz w:val="24"/>
        </w:rPr>
        <w:t>communities</w:t>
      </w:r>
      <w:r>
        <w:rPr>
          <w:color w:val="695C45"/>
          <w:spacing w:val="-6"/>
          <w:sz w:val="24"/>
        </w:rPr>
        <w:t> </w:t>
      </w:r>
      <w:r>
        <w:rPr>
          <w:color w:val="695C45"/>
          <w:sz w:val="24"/>
        </w:rPr>
        <w:t>by</w:t>
      </w:r>
      <w:r>
        <w:rPr>
          <w:color w:val="695C45"/>
          <w:spacing w:val="-6"/>
          <w:sz w:val="24"/>
        </w:rPr>
        <w:t> </w:t>
      </w:r>
      <w:r>
        <w:rPr>
          <w:color w:val="695C45"/>
          <w:sz w:val="24"/>
        </w:rPr>
        <w:t>protecting</w:t>
      </w:r>
      <w:r>
        <w:rPr>
          <w:color w:val="695C45"/>
          <w:spacing w:val="-6"/>
          <w:sz w:val="24"/>
        </w:rPr>
        <w:t> </w:t>
      </w:r>
      <w:r>
        <w:rPr>
          <w:color w:val="695C45"/>
          <w:sz w:val="24"/>
        </w:rPr>
        <w:t>required</w:t>
      </w:r>
      <w:r>
        <w:rPr>
          <w:color w:val="695C45"/>
          <w:spacing w:val="-6"/>
          <w:sz w:val="24"/>
        </w:rPr>
        <w:t> </w:t>
      </w:r>
      <w:r>
        <w:rPr>
          <w:color w:val="695C45"/>
          <w:sz w:val="24"/>
        </w:rPr>
        <w:t>social</w:t>
      </w:r>
      <w:r>
        <w:rPr>
          <w:color w:val="695C45"/>
          <w:spacing w:val="-6"/>
          <w:sz w:val="24"/>
        </w:rPr>
        <w:t> </w:t>
      </w:r>
      <w:r>
        <w:rPr>
          <w:color w:val="695C45"/>
          <w:sz w:val="24"/>
        </w:rPr>
        <w:t>resources</w:t>
      </w:r>
      <w:r>
        <w:rPr>
          <w:color w:val="695C45"/>
          <w:spacing w:val="-6"/>
          <w:sz w:val="24"/>
        </w:rPr>
        <w:t> </w:t>
      </w:r>
      <w:r>
        <w:rPr>
          <w:color w:val="695C45"/>
          <w:sz w:val="24"/>
        </w:rPr>
        <w:t>for</w:t>
      </w:r>
      <w:r>
        <w:rPr>
          <w:color w:val="695C45"/>
          <w:sz w:val="24"/>
        </w:rPr>
        <w:t> them, lead to their exclusion in establishing businesses in urban </w:t>
      </w:r>
      <w:r>
        <w:rPr>
          <w:color w:val="695C45"/>
          <w:spacing w:val="-2"/>
          <w:sz w:val="24"/>
        </w:rPr>
        <w:t>economies?</w:t>
      </w:r>
    </w:p>
    <w:p>
      <w:pPr>
        <w:pStyle w:val="ListParagraph"/>
        <w:numPr>
          <w:ilvl w:val="3"/>
          <w:numId w:val="1"/>
        </w:numPr>
        <w:tabs>
          <w:tab w:pos="2273" w:val="left" w:leader="none"/>
          <w:tab w:pos="2274" w:val="left" w:leader="none"/>
        </w:tabs>
        <w:spacing w:line="254" w:lineRule="auto" w:before="0" w:after="0"/>
        <w:ind w:left="2273" w:right="1066" w:hanging="360"/>
        <w:jc w:val="left"/>
        <w:rPr>
          <w:sz w:val="24"/>
        </w:rPr>
      </w:pPr>
      <w:r>
        <w:rPr>
          <w:color w:val="695C45"/>
          <w:sz w:val="24"/>
        </w:rPr>
        <w:t>2018: Multiplicity of various commissions for the vulnerable sections of the society leads to problems of overlapping jurisdiction and duplication of functions. Is it better to merge all commissions</w:t>
      </w:r>
      <w:r>
        <w:rPr>
          <w:color w:val="695C45"/>
          <w:spacing w:val="-8"/>
          <w:sz w:val="24"/>
        </w:rPr>
        <w:t> </w:t>
      </w:r>
      <w:r>
        <w:rPr>
          <w:color w:val="695C45"/>
          <w:sz w:val="24"/>
        </w:rPr>
        <w:t>into</w:t>
      </w:r>
      <w:r>
        <w:rPr>
          <w:color w:val="695C45"/>
          <w:spacing w:val="-8"/>
          <w:sz w:val="24"/>
        </w:rPr>
        <w:t> </w:t>
      </w:r>
      <w:r>
        <w:rPr>
          <w:color w:val="695C45"/>
          <w:sz w:val="24"/>
        </w:rPr>
        <w:t>an</w:t>
      </w:r>
      <w:r>
        <w:rPr>
          <w:color w:val="695C45"/>
          <w:spacing w:val="-8"/>
          <w:sz w:val="24"/>
        </w:rPr>
        <w:t> </w:t>
      </w:r>
      <w:r>
        <w:rPr>
          <w:color w:val="695C45"/>
          <w:sz w:val="24"/>
        </w:rPr>
        <w:t>umbrella</w:t>
      </w:r>
      <w:r>
        <w:rPr>
          <w:color w:val="695C45"/>
          <w:spacing w:val="-8"/>
          <w:sz w:val="24"/>
        </w:rPr>
        <w:t> </w:t>
      </w:r>
      <w:r>
        <w:rPr>
          <w:color w:val="695C45"/>
          <w:sz w:val="24"/>
        </w:rPr>
        <w:t>Human</w:t>
      </w:r>
      <w:r>
        <w:rPr>
          <w:color w:val="695C45"/>
          <w:spacing w:val="-8"/>
          <w:sz w:val="24"/>
        </w:rPr>
        <w:t> </w:t>
      </w:r>
      <w:r>
        <w:rPr>
          <w:color w:val="695C45"/>
          <w:sz w:val="24"/>
        </w:rPr>
        <w:t>Rights</w:t>
      </w:r>
      <w:r>
        <w:rPr>
          <w:color w:val="695C45"/>
          <w:spacing w:val="-8"/>
          <w:sz w:val="24"/>
        </w:rPr>
        <w:t> </w:t>
      </w:r>
      <w:r>
        <w:rPr>
          <w:color w:val="695C45"/>
          <w:sz w:val="24"/>
        </w:rPr>
        <w:t>Commission?</w:t>
      </w:r>
      <w:r>
        <w:rPr>
          <w:color w:val="695C45"/>
          <w:spacing w:val="-8"/>
          <w:sz w:val="24"/>
        </w:rPr>
        <w:t> </w:t>
      </w:r>
      <w:r>
        <w:rPr>
          <w:color w:val="695C45"/>
          <w:sz w:val="24"/>
        </w:rPr>
        <w:t>Argue</w:t>
      </w:r>
      <w:r>
        <w:rPr>
          <w:color w:val="695C45"/>
          <w:sz w:val="24"/>
        </w:rPr>
        <w:t> your case.</w:t>
      </w:r>
    </w:p>
    <w:p>
      <w:pPr>
        <w:pStyle w:val="ListParagraph"/>
        <w:numPr>
          <w:ilvl w:val="3"/>
          <w:numId w:val="1"/>
        </w:numPr>
        <w:tabs>
          <w:tab w:pos="2273" w:val="left" w:leader="none"/>
          <w:tab w:pos="2274" w:val="left" w:leader="none"/>
        </w:tabs>
        <w:spacing w:line="254" w:lineRule="auto" w:before="0" w:after="0"/>
        <w:ind w:left="2273" w:right="1615" w:hanging="360"/>
        <w:jc w:val="left"/>
        <w:rPr>
          <w:sz w:val="24"/>
        </w:rPr>
      </w:pPr>
      <w:r>
        <w:rPr>
          <w:color w:val="695C45"/>
          <w:sz w:val="24"/>
        </w:rPr>
        <w:t>2013:</w:t>
      </w:r>
      <w:r>
        <w:rPr>
          <w:color w:val="695C45"/>
          <w:spacing w:val="-7"/>
          <w:sz w:val="24"/>
        </w:rPr>
        <w:t> </w:t>
      </w:r>
      <w:r>
        <w:rPr>
          <w:color w:val="695C45"/>
          <w:sz w:val="24"/>
        </w:rPr>
        <w:t>Restructuring</w:t>
      </w:r>
      <w:r>
        <w:rPr>
          <w:color w:val="695C45"/>
          <w:spacing w:val="-7"/>
          <w:sz w:val="24"/>
        </w:rPr>
        <w:t> </w:t>
      </w:r>
      <w:r>
        <w:rPr>
          <w:color w:val="695C45"/>
          <w:sz w:val="24"/>
        </w:rPr>
        <w:t>of</w:t>
      </w:r>
      <w:r>
        <w:rPr>
          <w:color w:val="695C45"/>
          <w:spacing w:val="-7"/>
          <w:sz w:val="24"/>
        </w:rPr>
        <w:t> </w:t>
      </w:r>
      <w:r>
        <w:rPr>
          <w:color w:val="695C45"/>
          <w:sz w:val="24"/>
        </w:rPr>
        <w:t>Centrally</w:t>
      </w:r>
      <w:r>
        <w:rPr>
          <w:color w:val="695C45"/>
          <w:spacing w:val="-7"/>
          <w:sz w:val="24"/>
        </w:rPr>
        <w:t> </w:t>
      </w:r>
      <w:r>
        <w:rPr>
          <w:color w:val="695C45"/>
          <w:sz w:val="24"/>
        </w:rPr>
        <w:t>sponsored</w:t>
      </w:r>
      <w:r>
        <w:rPr>
          <w:color w:val="695C45"/>
          <w:spacing w:val="-7"/>
          <w:sz w:val="24"/>
        </w:rPr>
        <w:t> </w:t>
      </w:r>
      <w:r>
        <w:rPr>
          <w:color w:val="695C45"/>
          <w:sz w:val="24"/>
        </w:rPr>
        <w:t>schemes:</w:t>
      </w:r>
      <w:r>
        <w:rPr>
          <w:color w:val="695C45"/>
          <w:spacing w:val="-7"/>
          <w:sz w:val="24"/>
        </w:rPr>
        <w:t> </w:t>
      </w:r>
      <w:r>
        <w:rPr>
          <w:color w:val="695C45"/>
          <w:sz w:val="24"/>
        </w:rPr>
        <w:t>merits, demerits, way fwd</w:t>
      </w:r>
    </w:p>
    <w:p>
      <w:pPr>
        <w:pStyle w:val="ListParagraph"/>
        <w:numPr>
          <w:ilvl w:val="3"/>
          <w:numId w:val="1"/>
        </w:numPr>
        <w:tabs>
          <w:tab w:pos="2273" w:val="left" w:leader="none"/>
          <w:tab w:pos="2274" w:val="left" w:leader="none"/>
        </w:tabs>
        <w:spacing w:line="254" w:lineRule="auto" w:before="0" w:after="0"/>
        <w:ind w:left="2273" w:right="925" w:hanging="360"/>
        <w:jc w:val="left"/>
        <w:rPr>
          <w:sz w:val="24"/>
        </w:rPr>
      </w:pPr>
      <w:r>
        <w:rPr>
          <w:color w:val="695C45"/>
          <w:sz w:val="24"/>
        </w:rPr>
        <w:t>Consumer</w:t>
      </w:r>
      <w:r>
        <w:rPr>
          <w:color w:val="695C45"/>
          <w:spacing w:val="-7"/>
          <w:sz w:val="24"/>
        </w:rPr>
        <w:t> </w:t>
      </w:r>
      <w:r>
        <w:rPr>
          <w:color w:val="695C45"/>
          <w:sz w:val="24"/>
        </w:rPr>
        <w:t>Protection</w:t>
      </w:r>
      <w:r>
        <w:rPr>
          <w:color w:val="695C45"/>
          <w:spacing w:val="-7"/>
          <w:sz w:val="24"/>
        </w:rPr>
        <w:t> </w:t>
      </w:r>
      <w:r>
        <w:rPr>
          <w:color w:val="695C45"/>
          <w:sz w:val="24"/>
        </w:rPr>
        <w:t>(Amendment)</w:t>
      </w:r>
      <w:r>
        <w:rPr>
          <w:color w:val="695C45"/>
          <w:spacing w:val="-7"/>
          <w:sz w:val="24"/>
        </w:rPr>
        <w:t> </w:t>
      </w:r>
      <w:r>
        <w:rPr>
          <w:color w:val="695C45"/>
          <w:sz w:val="24"/>
        </w:rPr>
        <w:t>2019</w:t>
      </w:r>
      <w:r>
        <w:rPr>
          <w:color w:val="695C45"/>
          <w:spacing w:val="-7"/>
          <w:sz w:val="24"/>
        </w:rPr>
        <w:t> </w:t>
      </w:r>
      <w:r>
        <w:rPr>
          <w:color w:val="695C45"/>
          <w:sz w:val="24"/>
        </w:rPr>
        <w:t>(questions</w:t>
      </w:r>
      <w:r>
        <w:rPr>
          <w:color w:val="695C45"/>
          <w:spacing w:val="-7"/>
          <w:sz w:val="24"/>
        </w:rPr>
        <w:t> </w:t>
      </w:r>
      <w:r>
        <w:rPr>
          <w:color w:val="695C45"/>
          <w:sz w:val="24"/>
        </w:rPr>
        <w:t>on</w:t>
      </w:r>
      <w:r>
        <w:rPr>
          <w:color w:val="695C45"/>
          <w:spacing w:val="-7"/>
          <w:sz w:val="24"/>
        </w:rPr>
        <w:t> </w:t>
      </w:r>
      <w:r>
        <w:rPr>
          <w:color w:val="695C45"/>
          <w:sz w:val="24"/>
        </w:rPr>
        <w:t>same</w:t>
      </w:r>
      <w:r>
        <w:rPr>
          <w:color w:val="695C45"/>
          <w:spacing w:val="-7"/>
          <w:sz w:val="24"/>
        </w:rPr>
        <w:t> </w:t>
      </w:r>
      <w:r>
        <w:rPr>
          <w:color w:val="695C45"/>
          <w:sz w:val="24"/>
        </w:rPr>
        <w:t>lines</w:t>
      </w:r>
      <w:r>
        <w:rPr>
          <w:color w:val="695C45"/>
          <w:sz w:val="24"/>
        </w:rPr>
        <w:t> asked in 2012)</w:t>
      </w:r>
    </w:p>
    <w:p>
      <w:pPr>
        <w:pStyle w:val="ListParagraph"/>
        <w:numPr>
          <w:ilvl w:val="3"/>
          <w:numId w:val="1"/>
        </w:numPr>
        <w:tabs>
          <w:tab w:pos="2273" w:val="left" w:leader="none"/>
          <w:tab w:pos="2274" w:val="left" w:leader="none"/>
        </w:tabs>
        <w:spacing w:line="324" w:lineRule="exact" w:before="0" w:after="0"/>
        <w:ind w:left="2273" w:right="0" w:hanging="361"/>
        <w:jc w:val="left"/>
        <w:rPr>
          <w:sz w:val="24"/>
        </w:rPr>
      </w:pPr>
      <w:r>
        <w:rPr>
          <w:color w:val="695C45"/>
          <w:sz w:val="24"/>
        </w:rPr>
        <w:t>National</w:t>
      </w:r>
      <w:r>
        <w:rPr>
          <w:color w:val="695C45"/>
          <w:spacing w:val="-7"/>
          <w:sz w:val="24"/>
        </w:rPr>
        <w:t> </w:t>
      </w:r>
      <w:r>
        <w:rPr>
          <w:color w:val="695C45"/>
          <w:sz w:val="24"/>
        </w:rPr>
        <w:t>Population</w:t>
      </w:r>
      <w:r>
        <w:rPr>
          <w:color w:val="695C45"/>
          <w:spacing w:val="-7"/>
          <w:sz w:val="24"/>
        </w:rPr>
        <w:t> </w:t>
      </w:r>
      <w:r>
        <w:rPr>
          <w:color w:val="695C45"/>
          <w:sz w:val="24"/>
        </w:rPr>
        <w:t>Policy</w:t>
      </w:r>
      <w:r>
        <w:rPr>
          <w:color w:val="695C45"/>
          <w:spacing w:val="-7"/>
          <w:sz w:val="24"/>
        </w:rPr>
        <w:t> </w:t>
      </w:r>
      <w:r>
        <w:rPr>
          <w:color w:val="695C45"/>
          <w:sz w:val="24"/>
        </w:rPr>
        <w:t>(cover</w:t>
      </w:r>
      <w:r>
        <w:rPr>
          <w:color w:val="695C45"/>
          <w:spacing w:val="-7"/>
          <w:sz w:val="24"/>
        </w:rPr>
        <w:t> </w:t>
      </w:r>
      <w:r>
        <w:rPr>
          <w:color w:val="695C45"/>
          <w:sz w:val="24"/>
        </w:rPr>
        <w:t>basics</w:t>
      </w:r>
      <w:r>
        <w:rPr>
          <w:color w:val="695C45"/>
          <w:spacing w:val="-7"/>
          <w:sz w:val="24"/>
        </w:rPr>
        <w:t> </w:t>
      </w:r>
      <w:r>
        <w:rPr>
          <w:color w:val="695C45"/>
          <w:spacing w:val="-2"/>
          <w:sz w:val="24"/>
        </w:rPr>
        <w:t>only)</w:t>
      </w:r>
    </w:p>
    <w:p>
      <w:pPr>
        <w:pStyle w:val="ListParagraph"/>
        <w:numPr>
          <w:ilvl w:val="3"/>
          <w:numId w:val="1"/>
        </w:numPr>
        <w:tabs>
          <w:tab w:pos="2273" w:val="left" w:leader="none"/>
          <w:tab w:pos="2274" w:val="left" w:leader="none"/>
        </w:tabs>
        <w:spacing w:line="254" w:lineRule="auto" w:before="0" w:after="0"/>
        <w:ind w:left="2273" w:right="1103" w:hanging="360"/>
        <w:jc w:val="left"/>
        <w:rPr>
          <w:sz w:val="24"/>
        </w:rPr>
      </w:pPr>
      <w:r>
        <w:rPr>
          <w:color w:val="695C45"/>
          <w:sz w:val="24"/>
        </w:rPr>
        <w:t>Acts</w:t>
      </w:r>
      <w:r>
        <w:rPr>
          <w:color w:val="695C45"/>
          <w:spacing w:val="-5"/>
          <w:sz w:val="24"/>
        </w:rPr>
        <w:t> </w:t>
      </w:r>
      <w:r>
        <w:rPr>
          <w:color w:val="695C45"/>
          <w:sz w:val="24"/>
        </w:rPr>
        <w:t>asked</w:t>
      </w:r>
      <w:r>
        <w:rPr>
          <w:color w:val="695C45"/>
          <w:spacing w:val="-5"/>
          <w:sz w:val="24"/>
        </w:rPr>
        <w:t> </w:t>
      </w:r>
      <w:r>
        <w:rPr>
          <w:color w:val="695C45"/>
          <w:sz w:val="24"/>
        </w:rPr>
        <w:t>in</w:t>
      </w:r>
      <w:r>
        <w:rPr>
          <w:color w:val="695C45"/>
          <w:spacing w:val="-5"/>
          <w:sz w:val="24"/>
        </w:rPr>
        <w:t> </w:t>
      </w:r>
      <w:r>
        <w:rPr>
          <w:color w:val="695C45"/>
          <w:sz w:val="24"/>
        </w:rPr>
        <w:t>exams</w:t>
      </w:r>
      <w:r>
        <w:rPr>
          <w:color w:val="695C45"/>
          <w:spacing w:val="-5"/>
          <w:sz w:val="24"/>
        </w:rPr>
        <w:t> </w:t>
      </w:r>
      <w:r>
        <w:rPr>
          <w:color w:val="695C45"/>
          <w:sz w:val="24"/>
        </w:rPr>
        <w:t>(read</w:t>
      </w:r>
      <w:r>
        <w:rPr>
          <w:color w:val="695C45"/>
          <w:spacing w:val="-5"/>
          <w:sz w:val="24"/>
        </w:rPr>
        <w:t> </w:t>
      </w:r>
      <w:r>
        <w:rPr>
          <w:color w:val="695C45"/>
          <w:sz w:val="24"/>
        </w:rPr>
        <w:t>their</w:t>
      </w:r>
      <w:r>
        <w:rPr>
          <w:color w:val="695C45"/>
          <w:spacing w:val="-5"/>
          <w:sz w:val="24"/>
        </w:rPr>
        <w:t> </w:t>
      </w:r>
      <w:r>
        <w:rPr>
          <w:color w:val="695C45"/>
          <w:sz w:val="24"/>
        </w:rPr>
        <w:t>current</w:t>
      </w:r>
      <w:r>
        <w:rPr>
          <w:color w:val="695C45"/>
          <w:spacing w:val="-5"/>
          <w:sz w:val="24"/>
        </w:rPr>
        <w:t> </w:t>
      </w:r>
      <w:r>
        <w:rPr>
          <w:color w:val="695C45"/>
          <w:sz w:val="24"/>
        </w:rPr>
        <w:t>status/success):</w:t>
      </w:r>
      <w:r>
        <w:rPr>
          <w:color w:val="695C45"/>
          <w:spacing w:val="-5"/>
          <w:sz w:val="24"/>
        </w:rPr>
        <w:t> </w:t>
      </w:r>
      <w:r>
        <w:rPr>
          <w:color w:val="695C45"/>
          <w:sz w:val="24"/>
        </w:rPr>
        <w:t>PCPNDT, </w:t>
      </w:r>
      <w:r>
        <w:rPr>
          <w:color w:val="695C45"/>
          <w:spacing w:val="-2"/>
          <w:sz w:val="24"/>
        </w:rPr>
        <w:t>POCSO,</w:t>
      </w:r>
    </w:p>
    <w:p>
      <w:pPr>
        <w:pStyle w:val="ListParagraph"/>
        <w:numPr>
          <w:ilvl w:val="2"/>
          <w:numId w:val="1"/>
        </w:numPr>
        <w:tabs>
          <w:tab w:pos="1553" w:val="left" w:leader="none"/>
          <w:tab w:pos="1554" w:val="left" w:leader="none"/>
        </w:tabs>
        <w:spacing w:line="240" w:lineRule="auto" w:before="0" w:after="0"/>
        <w:ind w:left="1553" w:right="0" w:hanging="361"/>
        <w:jc w:val="left"/>
        <w:rPr>
          <w:sz w:val="24"/>
        </w:rPr>
      </w:pPr>
      <w:r>
        <w:rPr>
          <w:color w:val="695C45"/>
          <w:spacing w:val="-2"/>
          <w:sz w:val="24"/>
        </w:rPr>
        <w:t>Child</w:t>
      </w:r>
    </w:p>
    <w:p>
      <w:pPr>
        <w:spacing w:after="0" w:line="240" w:lineRule="auto"/>
        <w:jc w:val="left"/>
        <w:rPr>
          <w:sz w:val="24"/>
        </w:rPr>
        <w:sectPr>
          <w:pgSz w:w="11920" w:h="16840"/>
          <w:pgMar w:header="689" w:footer="438" w:top="1040" w:bottom="620" w:left="1020" w:right="280"/>
        </w:sectPr>
      </w:pPr>
    </w:p>
    <w:p>
      <w:pPr>
        <w:pStyle w:val="ListParagraph"/>
        <w:numPr>
          <w:ilvl w:val="3"/>
          <w:numId w:val="1"/>
        </w:numPr>
        <w:tabs>
          <w:tab w:pos="2273" w:val="left" w:leader="none"/>
          <w:tab w:pos="2274" w:val="left" w:leader="none"/>
        </w:tabs>
        <w:spacing w:line="254" w:lineRule="auto" w:before="62" w:after="0"/>
        <w:ind w:left="2273" w:right="2087" w:hanging="360"/>
        <w:jc w:val="left"/>
        <w:rPr>
          <w:sz w:val="24"/>
        </w:rPr>
      </w:pPr>
      <w:r>
        <w:rPr/>
        <w:pict>
          <v:shape style="position:absolute;margin-left:-33.568329pt;margin-top:414.759094pt;width:662.15pt;height:14.4pt;mso-position-horizontal-relative:page;mso-position-vertical-relative:page;z-index:-17368064;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2016:</w:t>
      </w:r>
      <w:r>
        <w:rPr>
          <w:color w:val="695C45"/>
          <w:spacing w:val="-5"/>
          <w:sz w:val="24"/>
        </w:rPr>
        <w:t> </w:t>
      </w:r>
      <w:r>
        <w:rPr>
          <w:color w:val="695C45"/>
          <w:sz w:val="24"/>
        </w:rPr>
        <w:t>National</w:t>
      </w:r>
      <w:r>
        <w:rPr>
          <w:color w:val="695C45"/>
          <w:spacing w:val="-5"/>
          <w:sz w:val="24"/>
        </w:rPr>
        <w:t> </w:t>
      </w:r>
      <w:r>
        <w:rPr>
          <w:color w:val="695C45"/>
          <w:sz w:val="24"/>
        </w:rPr>
        <w:t>Child</w:t>
      </w:r>
      <w:r>
        <w:rPr>
          <w:color w:val="695C45"/>
          <w:spacing w:val="-5"/>
          <w:sz w:val="24"/>
        </w:rPr>
        <w:t> </w:t>
      </w:r>
      <w:r>
        <w:rPr>
          <w:color w:val="695C45"/>
          <w:sz w:val="24"/>
        </w:rPr>
        <w:t>Policy</w:t>
      </w:r>
      <w:r>
        <w:rPr>
          <w:color w:val="695C45"/>
          <w:spacing w:val="-5"/>
          <w:sz w:val="24"/>
        </w:rPr>
        <w:t> </w:t>
      </w:r>
      <w:r>
        <w:rPr>
          <w:color w:val="695C45"/>
          <w:sz w:val="24"/>
        </w:rPr>
        <w:t>2016:</w:t>
      </w:r>
      <w:r>
        <w:rPr>
          <w:color w:val="695C45"/>
          <w:spacing w:val="-5"/>
          <w:sz w:val="24"/>
        </w:rPr>
        <w:t> </w:t>
      </w:r>
      <w:r>
        <w:rPr>
          <w:color w:val="695C45"/>
          <w:sz w:val="24"/>
        </w:rPr>
        <w:t>Provisions,</w:t>
      </w:r>
      <w:r>
        <w:rPr>
          <w:color w:val="695C45"/>
          <w:spacing w:val="-5"/>
          <w:sz w:val="24"/>
        </w:rPr>
        <w:t> </w:t>
      </w:r>
      <w:r>
        <w:rPr>
          <w:color w:val="695C45"/>
          <w:sz w:val="24"/>
        </w:rPr>
        <w:t>status</w:t>
      </w:r>
      <w:r>
        <w:rPr>
          <w:color w:val="695C45"/>
          <w:spacing w:val="-5"/>
          <w:sz w:val="24"/>
        </w:rPr>
        <w:t> </w:t>
      </w:r>
      <w:r>
        <w:rPr>
          <w:color w:val="695C45"/>
          <w:sz w:val="24"/>
        </w:rPr>
        <w:t>of</w:t>
      </w:r>
      <w:r>
        <w:rPr>
          <w:color w:val="695C45"/>
          <w:spacing w:val="-5"/>
          <w:sz w:val="24"/>
        </w:rPr>
        <w:t> </w:t>
      </w:r>
      <w:r>
        <w:rPr>
          <w:color w:val="695C45"/>
          <w:sz w:val="24"/>
        </w:rPr>
        <w:t>its </w:t>
      </w:r>
      <w:r>
        <w:rPr>
          <w:color w:val="695C45"/>
          <w:spacing w:val="-2"/>
          <w:sz w:val="24"/>
        </w:rPr>
        <w:t>implementation</w:t>
      </w:r>
    </w:p>
    <w:p>
      <w:pPr>
        <w:pStyle w:val="ListParagraph"/>
        <w:numPr>
          <w:ilvl w:val="3"/>
          <w:numId w:val="1"/>
        </w:numPr>
        <w:tabs>
          <w:tab w:pos="2273" w:val="left" w:leader="none"/>
          <w:tab w:pos="2274" w:val="left" w:leader="none"/>
        </w:tabs>
        <w:spacing w:line="324" w:lineRule="exact" w:before="0" w:after="0"/>
        <w:ind w:left="2273" w:right="0" w:hanging="361"/>
        <w:jc w:val="left"/>
        <w:rPr>
          <w:sz w:val="24"/>
        </w:rPr>
      </w:pPr>
      <w:r>
        <w:rPr>
          <w:color w:val="695C45"/>
          <w:sz w:val="24"/>
        </w:rPr>
        <w:t>2012,</w:t>
      </w:r>
      <w:r>
        <w:rPr>
          <w:color w:val="695C45"/>
          <w:spacing w:val="-3"/>
          <w:sz w:val="24"/>
        </w:rPr>
        <w:t> </w:t>
      </w:r>
      <w:r>
        <w:rPr>
          <w:color w:val="695C45"/>
          <w:sz w:val="24"/>
        </w:rPr>
        <w:t>2007,</w:t>
      </w:r>
      <w:r>
        <w:rPr>
          <w:color w:val="695C45"/>
          <w:spacing w:val="-3"/>
          <w:sz w:val="24"/>
        </w:rPr>
        <w:t> </w:t>
      </w:r>
      <w:r>
        <w:rPr>
          <w:color w:val="695C45"/>
          <w:sz w:val="24"/>
        </w:rPr>
        <w:t>2003:</w:t>
      </w:r>
      <w:r>
        <w:rPr>
          <w:color w:val="695C45"/>
          <w:spacing w:val="-2"/>
          <w:sz w:val="24"/>
        </w:rPr>
        <w:t> </w:t>
      </w:r>
      <w:r>
        <w:rPr>
          <w:color w:val="695C45"/>
          <w:sz w:val="24"/>
        </w:rPr>
        <w:t>Child</w:t>
      </w:r>
      <w:r>
        <w:rPr>
          <w:color w:val="695C45"/>
          <w:spacing w:val="-3"/>
          <w:sz w:val="24"/>
        </w:rPr>
        <w:t> </w:t>
      </w:r>
      <w:r>
        <w:rPr>
          <w:color w:val="695C45"/>
          <w:sz w:val="24"/>
        </w:rPr>
        <w:t>Labour:</w:t>
      </w:r>
      <w:r>
        <w:rPr>
          <w:color w:val="695C45"/>
          <w:spacing w:val="-3"/>
          <w:sz w:val="24"/>
        </w:rPr>
        <w:t> </w:t>
      </w:r>
      <w:r>
        <w:rPr>
          <w:color w:val="695C45"/>
          <w:sz w:val="24"/>
        </w:rPr>
        <w:t>Act?</w:t>
      </w:r>
      <w:r>
        <w:rPr>
          <w:color w:val="695C45"/>
          <w:spacing w:val="-2"/>
          <w:sz w:val="24"/>
        </w:rPr>
        <w:t> </w:t>
      </w:r>
      <w:r>
        <w:rPr>
          <w:color w:val="695C45"/>
          <w:sz w:val="24"/>
        </w:rPr>
        <w:t>Steps</w:t>
      </w:r>
      <w:r>
        <w:rPr>
          <w:color w:val="695C45"/>
          <w:spacing w:val="-3"/>
          <w:sz w:val="24"/>
        </w:rPr>
        <w:t> </w:t>
      </w:r>
      <w:r>
        <w:rPr>
          <w:color w:val="695C45"/>
          <w:sz w:val="24"/>
        </w:rPr>
        <w:t>to</w:t>
      </w:r>
      <w:r>
        <w:rPr>
          <w:color w:val="695C45"/>
          <w:spacing w:val="-3"/>
          <w:sz w:val="24"/>
        </w:rPr>
        <w:t> </w:t>
      </w:r>
      <w:r>
        <w:rPr>
          <w:color w:val="695C45"/>
          <w:sz w:val="24"/>
        </w:rPr>
        <w:t>get</w:t>
      </w:r>
      <w:r>
        <w:rPr>
          <w:color w:val="695C45"/>
          <w:spacing w:val="-2"/>
          <w:sz w:val="24"/>
        </w:rPr>
        <w:t> </w:t>
      </w:r>
      <w:r>
        <w:rPr>
          <w:color w:val="695C45"/>
          <w:spacing w:val="-4"/>
          <w:sz w:val="24"/>
        </w:rPr>
        <w:t>rid?</w:t>
      </w:r>
    </w:p>
    <w:p>
      <w:pPr>
        <w:pStyle w:val="ListParagraph"/>
        <w:numPr>
          <w:ilvl w:val="2"/>
          <w:numId w:val="1"/>
        </w:numPr>
        <w:tabs>
          <w:tab w:pos="1553" w:val="left" w:leader="none"/>
          <w:tab w:pos="1554" w:val="left" w:leader="none"/>
        </w:tabs>
        <w:spacing w:line="240" w:lineRule="auto" w:before="19" w:after="0"/>
        <w:ind w:left="1553" w:right="0" w:hanging="361"/>
        <w:jc w:val="left"/>
        <w:rPr>
          <w:sz w:val="24"/>
        </w:rPr>
      </w:pPr>
      <w:r>
        <w:rPr>
          <w:color w:val="695C45"/>
          <w:sz w:val="24"/>
        </w:rPr>
        <w:t>PwD</w:t>
      </w:r>
      <w:r>
        <w:rPr>
          <w:color w:val="695C45"/>
          <w:spacing w:val="-6"/>
          <w:sz w:val="24"/>
        </w:rPr>
        <w:t> </w:t>
      </w:r>
      <w:r>
        <w:rPr>
          <w:color w:val="695C45"/>
          <w:sz w:val="24"/>
        </w:rPr>
        <w:t>&amp;</w:t>
      </w:r>
      <w:r>
        <w:rPr>
          <w:color w:val="695C45"/>
          <w:spacing w:val="-5"/>
          <w:sz w:val="24"/>
        </w:rPr>
        <w:t> </w:t>
      </w:r>
      <w:r>
        <w:rPr>
          <w:color w:val="695C45"/>
          <w:sz w:val="24"/>
        </w:rPr>
        <w:t>mentally</w:t>
      </w:r>
      <w:r>
        <w:rPr>
          <w:color w:val="695C45"/>
          <w:spacing w:val="-6"/>
          <w:sz w:val="24"/>
        </w:rPr>
        <w:t> </w:t>
      </w:r>
      <w:r>
        <w:rPr>
          <w:color w:val="695C45"/>
          <w:spacing w:val="-2"/>
          <w:sz w:val="24"/>
        </w:rPr>
        <w:t>challenged</w:t>
      </w:r>
    </w:p>
    <w:p>
      <w:pPr>
        <w:pStyle w:val="ListParagraph"/>
        <w:numPr>
          <w:ilvl w:val="3"/>
          <w:numId w:val="1"/>
        </w:numPr>
        <w:tabs>
          <w:tab w:pos="2273" w:val="left" w:leader="none"/>
          <w:tab w:pos="2274" w:val="left" w:leader="none"/>
        </w:tabs>
        <w:spacing w:line="254" w:lineRule="auto" w:before="18" w:after="0"/>
        <w:ind w:left="2273" w:right="1502" w:hanging="360"/>
        <w:jc w:val="left"/>
        <w:rPr>
          <w:sz w:val="24"/>
        </w:rPr>
      </w:pPr>
      <w:r>
        <w:rPr>
          <w:color w:val="695C45"/>
          <w:sz w:val="24"/>
        </w:rPr>
        <w:t>2017:</w:t>
      </w:r>
      <w:r>
        <w:rPr>
          <w:color w:val="695C45"/>
          <w:spacing w:val="-5"/>
          <w:sz w:val="24"/>
        </w:rPr>
        <w:t> </w:t>
      </w:r>
      <w:r>
        <w:rPr>
          <w:color w:val="695C45"/>
          <w:sz w:val="24"/>
        </w:rPr>
        <w:t>Rights</w:t>
      </w:r>
      <w:r>
        <w:rPr>
          <w:color w:val="695C45"/>
          <w:spacing w:val="-5"/>
          <w:sz w:val="24"/>
        </w:rPr>
        <w:t> </w:t>
      </w:r>
      <w:r>
        <w:rPr>
          <w:color w:val="695C45"/>
          <w:sz w:val="24"/>
        </w:rPr>
        <w:t>of</w:t>
      </w:r>
      <w:r>
        <w:rPr>
          <w:color w:val="695C45"/>
          <w:spacing w:val="-5"/>
          <w:sz w:val="24"/>
        </w:rPr>
        <w:t> </w:t>
      </w:r>
      <w:r>
        <w:rPr>
          <w:color w:val="695C45"/>
          <w:sz w:val="24"/>
        </w:rPr>
        <w:t>Persons</w:t>
      </w:r>
      <w:r>
        <w:rPr>
          <w:color w:val="695C45"/>
          <w:spacing w:val="-5"/>
          <w:sz w:val="24"/>
        </w:rPr>
        <w:t> </w:t>
      </w:r>
      <w:r>
        <w:rPr>
          <w:color w:val="695C45"/>
          <w:sz w:val="24"/>
        </w:rPr>
        <w:t>with</w:t>
      </w:r>
      <w:r>
        <w:rPr>
          <w:color w:val="695C45"/>
          <w:spacing w:val="-5"/>
          <w:sz w:val="24"/>
        </w:rPr>
        <w:t> </w:t>
      </w:r>
      <w:r>
        <w:rPr>
          <w:color w:val="695C45"/>
          <w:sz w:val="24"/>
        </w:rPr>
        <w:t>Disabilities</w:t>
      </w:r>
      <w:r>
        <w:rPr>
          <w:color w:val="695C45"/>
          <w:spacing w:val="-5"/>
          <w:sz w:val="24"/>
        </w:rPr>
        <w:t> </w:t>
      </w:r>
      <w:r>
        <w:rPr>
          <w:color w:val="695C45"/>
          <w:sz w:val="24"/>
        </w:rPr>
        <w:t>Act,</w:t>
      </w:r>
      <w:r>
        <w:rPr>
          <w:color w:val="695C45"/>
          <w:spacing w:val="-5"/>
          <w:sz w:val="24"/>
        </w:rPr>
        <w:t> </w:t>
      </w:r>
      <w:r>
        <w:rPr>
          <w:color w:val="695C45"/>
          <w:sz w:val="24"/>
        </w:rPr>
        <w:t>2016:</w:t>
      </w:r>
      <w:r>
        <w:rPr>
          <w:color w:val="695C45"/>
          <w:spacing w:val="-5"/>
          <w:sz w:val="24"/>
        </w:rPr>
        <w:t> </w:t>
      </w:r>
      <w:r>
        <w:rPr>
          <w:color w:val="695C45"/>
          <w:sz w:val="24"/>
        </w:rPr>
        <w:t>Provisions, merits, demerits, way fwd</w:t>
      </w:r>
    </w:p>
    <w:p>
      <w:pPr>
        <w:pStyle w:val="ListParagraph"/>
        <w:numPr>
          <w:ilvl w:val="3"/>
          <w:numId w:val="1"/>
        </w:numPr>
        <w:tabs>
          <w:tab w:pos="2273" w:val="left" w:leader="none"/>
          <w:tab w:pos="2274" w:val="left" w:leader="none"/>
        </w:tabs>
        <w:spacing w:line="254" w:lineRule="auto" w:before="0" w:after="0"/>
        <w:ind w:left="2273" w:right="2426" w:hanging="360"/>
        <w:jc w:val="left"/>
        <w:rPr>
          <w:sz w:val="24"/>
        </w:rPr>
      </w:pPr>
      <w:r>
        <w:rPr>
          <w:color w:val="695C45"/>
          <w:sz w:val="24"/>
        </w:rPr>
        <w:t>2006:</w:t>
      </w:r>
      <w:r>
        <w:rPr>
          <w:color w:val="695C45"/>
          <w:spacing w:val="-8"/>
          <w:sz w:val="24"/>
        </w:rPr>
        <w:t> </w:t>
      </w:r>
      <w:r>
        <w:rPr>
          <w:color w:val="695C45"/>
          <w:sz w:val="24"/>
        </w:rPr>
        <w:t>Mentally</w:t>
      </w:r>
      <w:r>
        <w:rPr>
          <w:color w:val="695C45"/>
          <w:spacing w:val="-8"/>
          <w:sz w:val="24"/>
        </w:rPr>
        <w:t> </w:t>
      </w:r>
      <w:r>
        <w:rPr>
          <w:color w:val="695C45"/>
          <w:sz w:val="24"/>
        </w:rPr>
        <w:t>challenged</w:t>
      </w:r>
      <w:r>
        <w:rPr>
          <w:color w:val="695C45"/>
          <w:spacing w:val="-8"/>
          <w:sz w:val="24"/>
        </w:rPr>
        <w:t> </w:t>
      </w:r>
      <w:r>
        <w:rPr>
          <w:color w:val="695C45"/>
          <w:sz w:val="24"/>
        </w:rPr>
        <w:t>persons:</w:t>
      </w:r>
      <w:r>
        <w:rPr>
          <w:color w:val="695C45"/>
          <w:spacing w:val="-8"/>
          <w:sz w:val="24"/>
        </w:rPr>
        <w:t> </w:t>
      </w:r>
      <w:r>
        <w:rPr>
          <w:color w:val="695C45"/>
          <w:sz w:val="24"/>
        </w:rPr>
        <w:t>Problems</w:t>
      </w:r>
      <w:r>
        <w:rPr>
          <w:color w:val="695C45"/>
          <w:spacing w:val="-8"/>
          <w:sz w:val="24"/>
        </w:rPr>
        <w:t> </w:t>
      </w:r>
      <w:r>
        <w:rPr>
          <w:color w:val="695C45"/>
          <w:sz w:val="24"/>
        </w:rPr>
        <w:t>in</w:t>
      </w:r>
      <w:r>
        <w:rPr>
          <w:color w:val="695C45"/>
          <w:spacing w:val="-8"/>
          <w:sz w:val="24"/>
        </w:rPr>
        <w:t> </w:t>
      </w:r>
      <w:r>
        <w:rPr>
          <w:color w:val="695C45"/>
          <w:sz w:val="24"/>
        </w:rPr>
        <w:t>their rehabilitation (topic in news)</w:t>
      </w:r>
    </w:p>
    <w:p>
      <w:pPr>
        <w:pStyle w:val="ListParagraph"/>
        <w:numPr>
          <w:ilvl w:val="3"/>
          <w:numId w:val="1"/>
        </w:numPr>
        <w:tabs>
          <w:tab w:pos="2273" w:val="left" w:leader="none"/>
          <w:tab w:pos="2274" w:val="left" w:leader="none"/>
        </w:tabs>
        <w:spacing w:line="324" w:lineRule="exact" w:before="0" w:after="0"/>
        <w:ind w:left="2273" w:right="0" w:hanging="361"/>
        <w:jc w:val="left"/>
        <w:rPr>
          <w:sz w:val="24"/>
        </w:rPr>
      </w:pPr>
      <w:r>
        <w:rPr>
          <w:color w:val="695C45"/>
          <w:sz w:val="24"/>
        </w:rPr>
        <w:t>2002:</w:t>
      </w:r>
      <w:r>
        <w:rPr>
          <w:color w:val="695C45"/>
          <w:spacing w:val="-6"/>
          <w:sz w:val="24"/>
        </w:rPr>
        <w:t> </w:t>
      </w:r>
      <w:r>
        <w:rPr>
          <w:color w:val="695C45"/>
          <w:sz w:val="24"/>
        </w:rPr>
        <w:t>Schemes</w:t>
      </w:r>
      <w:r>
        <w:rPr>
          <w:color w:val="695C45"/>
          <w:spacing w:val="-5"/>
          <w:sz w:val="24"/>
        </w:rPr>
        <w:t> </w:t>
      </w:r>
      <w:r>
        <w:rPr>
          <w:color w:val="695C45"/>
          <w:sz w:val="24"/>
        </w:rPr>
        <w:t>and</w:t>
      </w:r>
      <w:r>
        <w:rPr>
          <w:color w:val="695C45"/>
          <w:spacing w:val="-6"/>
          <w:sz w:val="24"/>
        </w:rPr>
        <w:t> </w:t>
      </w:r>
      <w:r>
        <w:rPr>
          <w:color w:val="695C45"/>
          <w:sz w:val="24"/>
        </w:rPr>
        <w:t>policies</w:t>
      </w:r>
      <w:r>
        <w:rPr>
          <w:color w:val="695C45"/>
          <w:spacing w:val="-5"/>
          <w:sz w:val="24"/>
        </w:rPr>
        <w:t> </w:t>
      </w:r>
      <w:r>
        <w:rPr>
          <w:color w:val="695C45"/>
          <w:sz w:val="24"/>
        </w:rPr>
        <w:t>for</w:t>
      </w:r>
      <w:r>
        <w:rPr>
          <w:color w:val="695C45"/>
          <w:spacing w:val="-5"/>
          <w:sz w:val="24"/>
        </w:rPr>
        <w:t> </w:t>
      </w:r>
      <w:r>
        <w:rPr>
          <w:color w:val="695C45"/>
          <w:sz w:val="24"/>
        </w:rPr>
        <w:t>Welfare</w:t>
      </w:r>
      <w:r>
        <w:rPr>
          <w:color w:val="695C45"/>
          <w:spacing w:val="-6"/>
          <w:sz w:val="24"/>
        </w:rPr>
        <w:t> </w:t>
      </w:r>
      <w:r>
        <w:rPr>
          <w:color w:val="695C45"/>
          <w:sz w:val="24"/>
        </w:rPr>
        <w:t>of</w:t>
      </w:r>
      <w:r>
        <w:rPr>
          <w:color w:val="695C45"/>
          <w:spacing w:val="-5"/>
          <w:sz w:val="24"/>
        </w:rPr>
        <w:t> </w:t>
      </w:r>
      <w:r>
        <w:rPr>
          <w:color w:val="695C45"/>
          <w:sz w:val="24"/>
        </w:rPr>
        <w:t>the</w:t>
      </w:r>
      <w:r>
        <w:rPr>
          <w:color w:val="695C45"/>
          <w:spacing w:val="-5"/>
          <w:sz w:val="24"/>
        </w:rPr>
        <w:t> </w:t>
      </w:r>
      <w:r>
        <w:rPr>
          <w:color w:val="695C45"/>
          <w:spacing w:val="-2"/>
          <w:sz w:val="24"/>
        </w:rPr>
        <w:t>Disabled</w:t>
      </w:r>
    </w:p>
    <w:p>
      <w:pPr>
        <w:pStyle w:val="ListParagraph"/>
        <w:numPr>
          <w:ilvl w:val="2"/>
          <w:numId w:val="1"/>
        </w:numPr>
        <w:tabs>
          <w:tab w:pos="1553" w:val="left" w:leader="none"/>
          <w:tab w:pos="1554" w:val="left" w:leader="none"/>
        </w:tabs>
        <w:spacing w:line="240" w:lineRule="auto" w:before="15" w:after="0"/>
        <w:ind w:left="1553" w:right="0" w:hanging="361"/>
        <w:jc w:val="left"/>
        <w:rPr>
          <w:sz w:val="24"/>
        </w:rPr>
      </w:pPr>
      <w:r>
        <w:rPr>
          <w:color w:val="695C45"/>
          <w:spacing w:val="-2"/>
          <w:sz w:val="24"/>
        </w:rPr>
        <w:t>Women</w:t>
      </w:r>
    </w:p>
    <w:p>
      <w:pPr>
        <w:pStyle w:val="ListParagraph"/>
        <w:numPr>
          <w:ilvl w:val="3"/>
          <w:numId w:val="1"/>
        </w:numPr>
        <w:tabs>
          <w:tab w:pos="2274" w:val="left" w:leader="none"/>
        </w:tabs>
        <w:spacing w:line="254" w:lineRule="auto" w:before="18" w:after="0"/>
        <w:ind w:left="2273" w:right="997" w:hanging="360"/>
        <w:jc w:val="both"/>
        <w:rPr>
          <w:sz w:val="24"/>
        </w:rPr>
      </w:pPr>
      <w:r>
        <w:rPr>
          <w:color w:val="695C45"/>
          <w:sz w:val="24"/>
        </w:rPr>
        <w:t>“The</w:t>
      </w:r>
      <w:r>
        <w:rPr>
          <w:color w:val="695C45"/>
          <w:spacing w:val="-4"/>
          <w:sz w:val="24"/>
        </w:rPr>
        <w:t> </w:t>
      </w:r>
      <w:r>
        <w:rPr>
          <w:color w:val="695C45"/>
          <w:sz w:val="24"/>
        </w:rPr>
        <w:t>reservation</w:t>
      </w:r>
      <w:r>
        <w:rPr>
          <w:color w:val="695C45"/>
          <w:spacing w:val="-4"/>
          <w:sz w:val="24"/>
        </w:rPr>
        <w:t> </w:t>
      </w:r>
      <w:r>
        <w:rPr>
          <w:color w:val="695C45"/>
          <w:sz w:val="24"/>
        </w:rPr>
        <w:t>of</w:t>
      </w:r>
      <w:r>
        <w:rPr>
          <w:color w:val="695C45"/>
          <w:spacing w:val="-4"/>
          <w:sz w:val="24"/>
        </w:rPr>
        <w:t> </w:t>
      </w:r>
      <w:r>
        <w:rPr>
          <w:color w:val="695C45"/>
          <w:sz w:val="24"/>
        </w:rPr>
        <w:t>seats</w:t>
      </w:r>
      <w:r>
        <w:rPr>
          <w:color w:val="695C45"/>
          <w:spacing w:val="-4"/>
          <w:sz w:val="24"/>
        </w:rPr>
        <w:t> </w:t>
      </w:r>
      <w:r>
        <w:rPr>
          <w:color w:val="695C45"/>
          <w:sz w:val="24"/>
        </w:rPr>
        <w:t>for</w:t>
      </w:r>
      <w:r>
        <w:rPr>
          <w:color w:val="695C45"/>
          <w:spacing w:val="-4"/>
          <w:sz w:val="24"/>
        </w:rPr>
        <w:t> </w:t>
      </w:r>
      <w:r>
        <w:rPr>
          <w:color w:val="695C45"/>
          <w:sz w:val="24"/>
        </w:rPr>
        <w:t>women</w:t>
      </w:r>
      <w:r>
        <w:rPr>
          <w:color w:val="695C45"/>
          <w:spacing w:val="-4"/>
          <w:sz w:val="24"/>
        </w:rPr>
        <w:t> </w:t>
      </w:r>
      <w:r>
        <w:rPr>
          <w:color w:val="695C45"/>
          <w:sz w:val="24"/>
        </w:rPr>
        <w:t>in</w:t>
      </w:r>
      <w:r>
        <w:rPr>
          <w:color w:val="695C45"/>
          <w:spacing w:val="-4"/>
          <w:sz w:val="24"/>
        </w:rPr>
        <w:t> </w:t>
      </w:r>
      <w:r>
        <w:rPr>
          <w:color w:val="695C45"/>
          <w:sz w:val="24"/>
        </w:rPr>
        <w:t>the</w:t>
      </w:r>
      <w:r>
        <w:rPr>
          <w:color w:val="695C45"/>
          <w:spacing w:val="-4"/>
          <w:sz w:val="24"/>
        </w:rPr>
        <w:t> </w:t>
      </w:r>
      <w:r>
        <w:rPr>
          <w:color w:val="695C45"/>
          <w:sz w:val="24"/>
        </w:rPr>
        <w:t>institution</w:t>
      </w:r>
      <w:r>
        <w:rPr>
          <w:color w:val="695C45"/>
          <w:spacing w:val="-4"/>
          <w:sz w:val="24"/>
        </w:rPr>
        <w:t> </w:t>
      </w:r>
      <w:r>
        <w:rPr>
          <w:color w:val="695C45"/>
          <w:sz w:val="24"/>
        </w:rPr>
        <w:t>of</w:t>
      </w:r>
      <w:r>
        <w:rPr>
          <w:color w:val="695C45"/>
          <w:spacing w:val="-4"/>
          <w:sz w:val="24"/>
        </w:rPr>
        <w:t> </w:t>
      </w:r>
      <w:r>
        <w:rPr>
          <w:color w:val="695C45"/>
          <w:sz w:val="24"/>
        </w:rPr>
        <w:t>local</w:t>
      </w:r>
      <w:r>
        <w:rPr>
          <w:color w:val="695C45"/>
          <w:spacing w:val="-4"/>
          <w:sz w:val="24"/>
        </w:rPr>
        <w:t> </w:t>
      </w:r>
      <w:r>
        <w:rPr>
          <w:color w:val="695C45"/>
          <w:sz w:val="24"/>
        </w:rPr>
        <w:t>self-</w:t>
      </w:r>
      <w:r>
        <w:rPr>
          <w:color w:val="695C45"/>
          <w:sz w:val="24"/>
        </w:rPr>
        <w:t> government</w:t>
      </w:r>
      <w:r>
        <w:rPr>
          <w:color w:val="695C45"/>
          <w:spacing w:val="-5"/>
          <w:sz w:val="24"/>
        </w:rPr>
        <w:t> </w:t>
      </w:r>
      <w:r>
        <w:rPr>
          <w:color w:val="695C45"/>
          <w:sz w:val="24"/>
        </w:rPr>
        <w:t>has</w:t>
      </w:r>
      <w:r>
        <w:rPr>
          <w:color w:val="695C45"/>
          <w:spacing w:val="-5"/>
          <w:sz w:val="24"/>
        </w:rPr>
        <w:t> </w:t>
      </w:r>
      <w:r>
        <w:rPr>
          <w:color w:val="695C45"/>
          <w:sz w:val="24"/>
        </w:rPr>
        <w:t>had</w:t>
      </w:r>
      <w:r>
        <w:rPr>
          <w:color w:val="695C45"/>
          <w:spacing w:val="-5"/>
          <w:sz w:val="24"/>
        </w:rPr>
        <w:t> </w:t>
      </w:r>
      <w:r>
        <w:rPr>
          <w:color w:val="695C45"/>
          <w:sz w:val="24"/>
        </w:rPr>
        <w:t>a</w:t>
      </w:r>
      <w:r>
        <w:rPr>
          <w:color w:val="695C45"/>
          <w:spacing w:val="-5"/>
          <w:sz w:val="24"/>
        </w:rPr>
        <w:t> </w:t>
      </w:r>
      <w:r>
        <w:rPr>
          <w:color w:val="695C45"/>
          <w:sz w:val="24"/>
        </w:rPr>
        <w:t>limited</w:t>
      </w:r>
      <w:r>
        <w:rPr>
          <w:color w:val="695C45"/>
          <w:spacing w:val="-5"/>
          <w:sz w:val="24"/>
        </w:rPr>
        <w:t> </w:t>
      </w:r>
      <w:r>
        <w:rPr>
          <w:color w:val="695C45"/>
          <w:sz w:val="24"/>
        </w:rPr>
        <w:t>impact</w:t>
      </w:r>
      <w:r>
        <w:rPr>
          <w:color w:val="695C45"/>
          <w:spacing w:val="-5"/>
          <w:sz w:val="24"/>
        </w:rPr>
        <w:t> </w:t>
      </w:r>
      <w:r>
        <w:rPr>
          <w:color w:val="695C45"/>
          <w:sz w:val="24"/>
        </w:rPr>
        <w:t>on</w:t>
      </w:r>
      <w:r>
        <w:rPr>
          <w:color w:val="695C45"/>
          <w:spacing w:val="-5"/>
          <w:sz w:val="24"/>
        </w:rPr>
        <w:t> </w:t>
      </w:r>
      <w:r>
        <w:rPr>
          <w:color w:val="695C45"/>
          <w:sz w:val="24"/>
        </w:rPr>
        <w:t>the</w:t>
      </w:r>
      <w:r>
        <w:rPr>
          <w:color w:val="695C45"/>
          <w:spacing w:val="-5"/>
          <w:sz w:val="24"/>
        </w:rPr>
        <w:t> </w:t>
      </w:r>
      <w:r>
        <w:rPr>
          <w:color w:val="695C45"/>
          <w:sz w:val="24"/>
        </w:rPr>
        <w:t>patriarchal</w:t>
      </w:r>
      <w:r>
        <w:rPr>
          <w:color w:val="695C45"/>
          <w:spacing w:val="-5"/>
          <w:sz w:val="24"/>
        </w:rPr>
        <w:t> </w:t>
      </w:r>
      <w:r>
        <w:rPr>
          <w:color w:val="695C45"/>
          <w:sz w:val="24"/>
        </w:rPr>
        <w:t>character of the Indian political process”. Comment.</w:t>
      </w:r>
    </w:p>
    <w:p>
      <w:pPr>
        <w:pStyle w:val="ListParagraph"/>
        <w:numPr>
          <w:ilvl w:val="2"/>
          <w:numId w:val="1"/>
        </w:numPr>
        <w:tabs>
          <w:tab w:pos="1554" w:val="left" w:leader="none"/>
        </w:tabs>
        <w:spacing w:line="322" w:lineRule="exact" w:before="0" w:after="0"/>
        <w:ind w:left="1553" w:right="0" w:hanging="361"/>
        <w:jc w:val="both"/>
        <w:rPr>
          <w:sz w:val="24"/>
        </w:rPr>
      </w:pPr>
      <w:r>
        <w:rPr>
          <w:color w:val="695C45"/>
          <w:sz w:val="24"/>
        </w:rPr>
        <w:t>Other</w:t>
      </w:r>
      <w:r>
        <w:rPr>
          <w:color w:val="695C45"/>
          <w:spacing w:val="-4"/>
          <w:sz w:val="24"/>
        </w:rPr>
        <w:t> </w:t>
      </w:r>
      <w:r>
        <w:rPr>
          <w:color w:val="695C45"/>
          <w:sz w:val="24"/>
        </w:rPr>
        <w:t>to</w:t>
      </w:r>
      <w:r>
        <w:rPr>
          <w:color w:val="695C45"/>
          <w:spacing w:val="-3"/>
          <w:sz w:val="24"/>
        </w:rPr>
        <w:t> </w:t>
      </w:r>
      <w:r>
        <w:rPr>
          <w:color w:val="695C45"/>
          <w:sz w:val="24"/>
        </w:rPr>
        <w:t>be</w:t>
      </w:r>
      <w:r>
        <w:rPr>
          <w:color w:val="695C45"/>
          <w:spacing w:val="-4"/>
          <w:sz w:val="24"/>
        </w:rPr>
        <w:t> </w:t>
      </w:r>
      <w:r>
        <w:rPr>
          <w:color w:val="695C45"/>
          <w:sz w:val="24"/>
        </w:rPr>
        <w:t>covered:</w:t>
      </w:r>
      <w:r>
        <w:rPr>
          <w:color w:val="695C45"/>
          <w:spacing w:val="-3"/>
          <w:sz w:val="24"/>
        </w:rPr>
        <w:t> </w:t>
      </w:r>
      <w:r>
        <w:rPr>
          <w:color w:val="695C45"/>
          <w:sz w:val="24"/>
        </w:rPr>
        <w:t>STs,</w:t>
      </w:r>
      <w:r>
        <w:rPr>
          <w:color w:val="695C45"/>
          <w:spacing w:val="-4"/>
          <w:sz w:val="24"/>
        </w:rPr>
        <w:t> </w:t>
      </w:r>
      <w:r>
        <w:rPr>
          <w:color w:val="695C45"/>
          <w:sz w:val="24"/>
        </w:rPr>
        <w:t>manual</w:t>
      </w:r>
      <w:r>
        <w:rPr>
          <w:color w:val="695C45"/>
          <w:spacing w:val="-3"/>
          <w:sz w:val="24"/>
        </w:rPr>
        <w:t> </w:t>
      </w:r>
      <w:r>
        <w:rPr>
          <w:color w:val="695C45"/>
          <w:spacing w:val="-2"/>
          <w:sz w:val="24"/>
        </w:rPr>
        <w:t>scavengres,</w:t>
      </w:r>
    </w:p>
    <w:p>
      <w:pPr>
        <w:pStyle w:val="Heading4"/>
        <w:spacing w:before="258"/>
        <w:ind w:left="113" w:firstLine="0"/>
      </w:pPr>
      <w:r>
        <w:rPr>
          <w:color w:val="695C45"/>
        </w:rPr>
        <w:t>Issues relating to poverty and </w:t>
      </w:r>
      <w:r>
        <w:rPr>
          <w:color w:val="695C45"/>
          <w:spacing w:val="-2"/>
        </w:rPr>
        <w:t>hunger</w:t>
      </w:r>
    </w:p>
    <w:p>
      <w:pPr>
        <w:pStyle w:val="ListParagraph"/>
        <w:numPr>
          <w:ilvl w:val="1"/>
          <w:numId w:val="1"/>
        </w:numPr>
        <w:tabs>
          <w:tab w:pos="833" w:val="left" w:leader="none"/>
          <w:tab w:pos="834" w:val="left" w:leader="none"/>
        </w:tabs>
        <w:spacing w:line="240" w:lineRule="auto" w:before="259" w:after="0"/>
        <w:ind w:left="833" w:right="0" w:hanging="361"/>
        <w:jc w:val="left"/>
        <w:rPr>
          <w:b/>
          <w:sz w:val="24"/>
        </w:rPr>
      </w:pPr>
      <w:r>
        <w:rPr>
          <w:b/>
          <w:color w:val="695C45"/>
          <w:sz w:val="24"/>
        </w:rPr>
        <w:t>Poverty &amp; </w:t>
      </w:r>
      <w:r>
        <w:rPr>
          <w:b/>
          <w:color w:val="695C45"/>
          <w:spacing w:val="-2"/>
          <w:sz w:val="24"/>
        </w:rPr>
        <w:t>Hunger</w:t>
      </w:r>
    </w:p>
    <w:p>
      <w:pPr>
        <w:pStyle w:val="ListParagraph"/>
        <w:numPr>
          <w:ilvl w:val="2"/>
          <w:numId w:val="1"/>
        </w:numPr>
        <w:tabs>
          <w:tab w:pos="1553" w:val="left" w:leader="none"/>
          <w:tab w:pos="1554" w:val="left" w:leader="none"/>
        </w:tabs>
        <w:spacing w:line="254" w:lineRule="auto" w:before="18" w:after="0"/>
        <w:ind w:left="1553" w:right="876" w:hanging="360"/>
        <w:jc w:val="left"/>
        <w:rPr>
          <w:sz w:val="24"/>
        </w:rPr>
      </w:pPr>
      <w:r>
        <w:rPr>
          <w:color w:val="695C45"/>
          <w:sz w:val="24"/>
        </w:rPr>
        <w:t>2021:</w:t>
      </w:r>
      <w:r>
        <w:rPr>
          <w:color w:val="695C45"/>
          <w:spacing w:val="-4"/>
          <w:sz w:val="24"/>
        </w:rPr>
        <w:t> </w:t>
      </w:r>
      <w:r>
        <w:rPr>
          <w:color w:val="695C45"/>
          <w:sz w:val="24"/>
        </w:rPr>
        <w:t>Can</w:t>
      </w:r>
      <w:r>
        <w:rPr>
          <w:color w:val="695C45"/>
          <w:spacing w:val="-4"/>
          <w:sz w:val="24"/>
        </w:rPr>
        <w:t> </w:t>
      </w:r>
      <w:r>
        <w:rPr>
          <w:color w:val="695C45"/>
          <w:sz w:val="24"/>
        </w:rPr>
        <w:t>the</w:t>
      </w:r>
      <w:r>
        <w:rPr>
          <w:color w:val="695C45"/>
          <w:spacing w:val="-4"/>
          <w:sz w:val="24"/>
        </w:rPr>
        <w:t> </w:t>
      </w:r>
      <w:r>
        <w:rPr>
          <w:color w:val="695C45"/>
          <w:sz w:val="24"/>
        </w:rPr>
        <w:t>vicious</w:t>
      </w:r>
      <w:r>
        <w:rPr>
          <w:color w:val="695C45"/>
          <w:spacing w:val="-4"/>
          <w:sz w:val="24"/>
        </w:rPr>
        <w:t> </w:t>
      </w:r>
      <w:r>
        <w:rPr>
          <w:color w:val="695C45"/>
          <w:sz w:val="24"/>
        </w:rPr>
        <w:t>cycle</w:t>
      </w:r>
      <w:r>
        <w:rPr>
          <w:color w:val="695C45"/>
          <w:spacing w:val="-4"/>
          <w:sz w:val="24"/>
        </w:rPr>
        <w:t> </w:t>
      </w:r>
      <w:r>
        <w:rPr>
          <w:color w:val="695C45"/>
          <w:sz w:val="24"/>
        </w:rPr>
        <w:t>of</w:t>
      </w:r>
      <w:r>
        <w:rPr>
          <w:color w:val="695C45"/>
          <w:spacing w:val="-4"/>
          <w:sz w:val="24"/>
        </w:rPr>
        <w:t> </w:t>
      </w:r>
      <w:r>
        <w:rPr>
          <w:color w:val="695C45"/>
          <w:sz w:val="24"/>
        </w:rPr>
        <w:t>gender</w:t>
      </w:r>
      <w:r>
        <w:rPr>
          <w:color w:val="695C45"/>
          <w:spacing w:val="-4"/>
          <w:sz w:val="24"/>
        </w:rPr>
        <w:t> </w:t>
      </w:r>
      <w:r>
        <w:rPr>
          <w:color w:val="695C45"/>
          <w:sz w:val="24"/>
        </w:rPr>
        <w:t>inequality,</w:t>
      </w:r>
      <w:r>
        <w:rPr>
          <w:color w:val="695C45"/>
          <w:spacing w:val="-4"/>
          <w:sz w:val="24"/>
        </w:rPr>
        <w:t> </w:t>
      </w:r>
      <w:r>
        <w:rPr>
          <w:color w:val="695C45"/>
          <w:sz w:val="24"/>
        </w:rPr>
        <w:t>poverty</w:t>
      </w:r>
      <w:r>
        <w:rPr>
          <w:color w:val="695C45"/>
          <w:spacing w:val="-4"/>
          <w:sz w:val="24"/>
        </w:rPr>
        <w:t> </w:t>
      </w:r>
      <w:r>
        <w:rPr>
          <w:color w:val="695C45"/>
          <w:sz w:val="24"/>
        </w:rPr>
        <w:t>and</w:t>
      </w:r>
      <w:r>
        <w:rPr>
          <w:color w:val="695C45"/>
          <w:spacing w:val="-4"/>
          <w:sz w:val="24"/>
        </w:rPr>
        <w:t> </w:t>
      </w:r>
      <w:r>
        <w:rPr>
          <w:color w:val="695C45"/>
          <w:sz w:val="24"/>
        </w:rPr>
        <w:t>malnutrition</w:t>
      </w:r>
      <w:r>
        <w:rPr>
          <w:color w:val="695C45"/>
          <w:sz w:val="24"/>
        </w:rPr>
        <w:t> be broken through microfinancing of women SHGs? Explain with examples. (Answer in 150 words) 10</w:t>
      </w:r>
    </w:p>
    <w:p>
      <w:pPr>
        <w:pStyle w:val="ListParagraph"/>
        <w:numPr>
          <w:ilvl w:val="2"/>
          <w:numId w:val="1"/>
        </w:numPr>
        <w:tabs>
          <w:tab w:pos="1553" w:val="left" w:leader="none"/>
          <w:tab w:pos="1554" w:val="left" w:leader="none"/>
        </w:tabs>
        <w:spacing w:line="254" w:lineRule="auto" w:before="0" w:after="0"/>
        <w:ind w:left="1553" w:right="992" w:hanging="360"/>
        <w:jc w:val="left"/>
        <w:rPr>
          <w:sz w:val="24"/>
        </w:rPr>
      </w:pPr>
      <w:r>
        <w:rPr>
          <w:color w:val="695C45"/>
          <w:sz w:val="24"/>
        </w:rPr>
        <w:t>2020: “The incidence and intensity of poverty are more important in determining</w:t>
      </w:r>
      <w:r>
        <w:rPr>
          <w:color w:val="695C45"/>
          <w:spacing w:val="-5"/>
          <w:sz w:val="24"/>
        </w:rPr>
        <w:t> </w:t>
      </w:r>
      <w:r>
        <w:rPr>
          <w:color w:val="695C45"/>
          <w:sz w:val="24"/>
        </w:rPr>
        <w:t>poverty</w:t>
      </w:r>
      <w:r>
        <w:rPr>
          <w:color w:val="695C45"/>
          <w:spacing w:val="-5"/>
          <w:sz w:val="24"/>
        </w:rPr>
        <w:t> </w:t>
      </w:r>
      <w:r>
        <w:rPr>
          <w:color w:val="695C45"/>
          <w:sz w:val="24"/>
        </w:rPr>
        <w:t>based</w:t>
      </w:r>
      <w:r>
        <w:rPr>
          <w:color w:val="695C45"/>
          <w:spacing w:val="-5"/>
          <w:sz w:val="24"/>
        </w:rPr>
        <w:t> </w:t>
      </w:r>
      <w:r>
        <w:rPr>
          <w:color w:val="695C45"/>
          <w:sz w:val="24"/>
        </w:rPr>
        <w:t>on</w:t>
      </w:r>
      <w:r>
        <w:rPr>
          <w:color w:val="695C45"/>
          <w:spacing w:val="-5"/>
          <w:sz w:val="24"/>
        </w:rPr>
        <w:t> </w:t>
      </w:r>
      <w:r>
        <w:rPr>
          <w:color w:val="695C45"/>
          <w:sz w:val="24"/>
        </w:rPr>
        <w:t>income</w:t>
      </w:r>
      <w:r>
        <w:rPr>
          <w:color w:val="695C45"/>
          <w:spacing w:val="-5"/>
          <w:sz w:val="24"/>
        </w:rPr>
        <w:t> </w:t>
      </w:r>
      <w:r>
        <w:rPr>
          <w:color w:val="695C45"/>
          <w:sz w:val="24"/>
        </w:rPr>
        <w:t>alone”.</w:t>
      </w:r>
      <w:r>
        <w:rPr>
          <w:color w:val="695C45"/>
          <w:spacing w:val="-5"/>
          <w:sz w:val="24"/>
        </w:rPr>
        <w:t> </w:t>
      </w:r>
      <w:r>
        <w:rPr>
          <w:color w:val="695C45"/>
          <w:sz w:val="24"/>
        </w:rPr>
        <w:t>In</w:t>
      </w:r>
      <w:r>
        <w:rPr>
          <w:color w:val="695C45"/>
          <w:spacing w:val="-5"/>
          <w:sz w:val="24"/>
        </w:rPr>
        <w:t> </w:t>
      </w:r>
      <w:r>
        <w:rPr>
          <w:color w:val="695C45"/>
          <w:sz w:val="24"/>
        </w:rPr>
        <w:t>this</w:t>
      </w:r>
      <w:r>
        <w:rPr>
          <w:color w:val="695C45"/>
          <w:spacing w:val="-5"/>
          <w:sz w:val="24"/>
        </w:rPr>
        <w:t> </w:t>
      </w:r>
      <w:r>
        <w:rPr>
          <w:color w:val="695C45"/>
          <w:sz w:val="24"/>
        </w:rPr>
        <w:t>context</w:t>
      </w:r>
      <w:r>
        <w:rPr>
          <w:color w:val="695C45"/>
          <w:spacing w:val="-5"/>
          <w:sz w:val="24"/>
        </w:rPr>
        <w:t> </w:t>
      </w:r>
      <w:r>
        <w:rPr>
          <w:color w:val="695C45"/>
          <w:sz w:val="24"/>
        </w:rPr>
        <w:t>analyse</w:t>
      </w:r>
      <w:r>
        <w:rPr>
          <w:color w:val="695C45"/>
          <w:spacing w:val="-5"/>
          <w:sz w:val="24"/>
        </w:rPr>
        <w:t> </w:t>
      </w:r>
      <w:r>
        <w:rPr>
          <w:color w:val="695C45"/>
          <w:sz w:val="24"/>
        </w:rPr>
        <w:t>the latest United Nations Multidimensional Poverty Index Report.</w:t>
      </w:r>
    </w:p>
    <w:p>
      <w:pPr>
        <w:pStyle w:val="ListParagraph"/>
        <w:numPr>
          <w:ilvl w:val="2"/>
          <w:numId w:val="1"/>
        </w:numPr>
        <w:tabs>
          <w:tab w:pos="1553" w:val="left" w:leader="none"/>
          <w:tab w:pos="1554" w:val="left" w:leader="none"/>
        </w:tabs>
        <w:spacing w:line="322" w:lineRule="exact" w:before="0" w:after="0"/>
        <w:ind w:left="1553" w:right="0" w:hanging="361"/>
        <w:jc w:val="left"/>
        <w:rPr>
          <w:sz w:val="24"/>
        </w:rPr>
      </w:pPr>
      <w:r>
        <w:rPr>
          <w:color w:val="695C45"/>
          <w:sz w:val="24"/>
        </w:rPr>
        <w:t>2013:</w:t>
      </w:r>
      <w:r>
        <w:rPr>
          <w:color w:val="695C45"/>
          <w:spacing w:val="-6"/>
          <w:sz w:val="24"/>
        </w:rPr>
        <w:t> </w:t>
      </w:r>
      <w:r>
        <w:rPr>
          <w:color w:val="695C45"/>
          <w:sz w:val="24"/>
        </w:rPr>
        <w:t>Mid-Day</w:t>
      </w:r>
      <w:r>
        <w:rPr>
          <w:color w:val="695C45"/>
          <w:spacing w:val="-5"/>
          <w:sz w:val="24"/>
        </w:rPr>
        <w:t> </w:t>
      </w:r>
      <w:r>
        <w:rPr>
          <w:color w:val="695C45"/>
          <w:sz w:val="24"/>
        </w:rPr>
        <w:t>Meal:</w:t>
      </w:r>
      <w:r>
        <w:rPr>
          <w:color w:val="695C45"/>
          <w:spacing w:val="-5"/>
          <w:sz w:val="24"/>
        </w:rPr>
        <w:t> </w:t>
      </w:r>
      <w:r>
        <w:rPr>
          <w:color w:val="695C45"/>
          <w:sz w:val="24"/>
        </w:rPr>
        <w:t>Twin</w:t>
      </w:r>
      <w:r>
        <w:rPr>
          <w:color w:val="695C45"/>
          <w:spacing w:val="-6"/>
          <w:sz w:val="24"/>
        </w:rPr>
        <w:t> </w:t>
      </w:r>
      <w:r>
        <w:rPr>
          <w:color w:val="695C45"/>
          <w:sz w:val="24"/>
        </w:rPr>
        <w:t>objectives,</w:t>
      </w:r>
      <w:r>
        <w:rPr>
          <w:color w:val="695C45"/>
          <w:spacing w:val="-5"/>
          <w:sz w:val="24"/>
        </w:rPr>
        <w:t> </w:t>
      </w:r>
      <w:r>
        <w:rPr>
          <w:color w:val="695C45"/>
          <w:sz w:val="24"/>
        </w:rPr>
        <w:t>latest</w:t>
      </w:r>
      <w:r>
        <w:rPr>
          <w:color w:val="695C45"/>
          <w:spacing w:val="-5"/>
          <w:sz w:val="24"/>
        </w:rPr>
        <w:t> </w:t>
      </w:r>
      <w:r>
        <w:rPr>
          <w:color w:val="695C45"/>
          <w:sz w:val="24"/>
        </w:rPr>
        <w:t>mandates</w:t>
      </w:r>
      <w:r>
        <w:rPr>
          <w:color w:val="695C45"/>
          <w:spacing w:val="-5"/>
          <w:sz w:val="24"/>
        </w:rPr>
        <w:t> </w:t>
      </w:r>
      <w:r>
        <w:rPr>
          <w:color w:val="695C45"/>
          <w:sz w:val="24"/>
        </w:rPr>
        <w:t>and</w:t>
      </w:r>
      <w:r>
        <w:rPr>
          <w:color w:val="695C45"/>
          <w:spacing w:val="-6"/>
          <w:sz w:val="24"/>
        </w:rPr>
        <w:t> </w:t>
      </w:r>
      <w:r>
        <w:rPr>
          <w:color w:val="695C45"/>
          <w:spacing w:val="-2"/>
          <w:sz w:val="24"/>
        </w:rPr>
        <w:t>success</w:t>
      </w:r>
    </w:p>
    <w:p>
      <w:pPr>
        <w:pStyle w:val="ListParagraph"/>
        <w:numPr>
          <w:ilvl w:val="2"/>
          <w:numId w:val="1"/>
        </w:numPr>
        <w:tabs>
          <w:tab w:pos="1553" w:val="left" w:leader="none"/>
          <w:tab w:pos="1554" w:val="left" w:leader="none"/>
        </w:tabs>
        <w:spacing w:line="240" w:lineRule="auto" w:before="14" w:after="0"/>
        <w:ind w:left="1553" w:right="0" w:hanging="361"/>
        <w:jc w:val="left"/>
        <w:rPr>
          <w:sz w:val="24"/>
        </w:rPr>
      </w:pPr>
      <w:r>
        <w:rPr>
          <w:color w:val="695C45"/>
          <w:sz w:val="24"/>
        </w:rPr>
        <w:t>Efforts</w:t>
      </w:r>
      <w:r>
        <w:rPr>
          <w:color w:val="695C45"/>
          <w:spacing w:val="-3"/>
          <w:sz w:val="24"/>
        </w:rPr>
        <w:t> </w:t>
      </w:r>
      <w:r>
        <w:rPr>
          <w:color w:val="695C45"/>
          <w:sz w:val="24"/>
        </w:rPr>
        <w:t>taken</w:t>
      </w:r>
      <w:r>
        <w:rPr>
          <w:color w:val="695C45"/>
          <w:spacing w:val="-3"/>
          <w:sz w:val="24"/>
        </w:rPr>
        <w:t> </w:t>
      </w:r>
      <w:r>
        <w:rPr>
          <w:color w:val="695C45"/>
          <w:sz w:val="24"/>
        </w:rPr>
        <w:t>by</w:t>
      </w:r>
      <w:r>
        <w:rPr>
          <w:color w:val="695C45"/>
          <w:spacing w:val="-3"/>
          <w:sz w:val="24"/>
        </w:rPr>
        <w:t> </w:t>
      </w:r>
      <w:r>
        <w:rPr>
          <w:color w:val="695C45"/>
          <w:sz w:val="24"/>
        </w:rPr>
        <w:t>GOI</w:t>
      </w:r>
      <w:r>
        <w:rPr>
          <w:color w:val="695C45"/>
          <w:spacing w:val="-3"/>
          <w:sz w:val="24"/>
        </w:rPr>
        <w:t> </w:t>
      </w:r>
      <w:r>
        <w:rPr>
          <w:color w:val="695C45"/>
          <w:sz w:val="24"/>
        </w:rPr>
        <w:t>as</w:t>
      </w:r>
      <w:r>
        <w:rPr>
          <w:color w:val="695C45"/>
          <w:spacing w:val="-2"/>
          <w:sz w:val="24"/>
        </w:rPr>
        <w:t> </w:t>
      </w:r>
      <w:r>
        <w:rPr>
          <w:color w:val="695C45"/>
          <w:sz w:val="24"/>
        </w:rPr>
        <w:t>of</w:t>
      </w:r>
      <w:r>
        <w:rPr>
          <w:color w:val="695C45"/>
          <w:spacing w:val="-3"/>
          <w:sz w:val="24"/>
        </w:rPr>
        <w:t> </w:t>
      </w:r>
      <w:r>
        <w:rPr>
          <w:color w:val="695C45"/>
          <w:sz w:val="24"/>
        </w:rPr>
        <w:t>now</w:t>
      </w:r>
      <w:r>
        <w:rPr>
          <w:color w:val="695C45"/>
          <w:spacing w:val="-3"/>
          <w:sz w:val="24"/>
        </w:rPr>
        <w:t> </w:t>
      </w:r>
      <w:r>
        <w:rPr>
          <w:color w:val="695C45"/>
          <w:sz w:val="24"/>
        </w:rPr>
        <w:t>to</w:t>
      </w:r>
      <w:r>
        <w:rPr>
          <w:color w:val="695C45"/>
          <w:spacing w:val="-3"/>
          <w:sz w:val="24"/>
        </w:rPr>
        <w:t> </w:t>
      </w:r>
      <w:r>
        <w:rPr>
          <w:color w:val="695C45"/>
          <w:sz w:val="24"/>
        </w:rPr>
        <w:t>tackle</w:t>
      </w:r>
      <w:r>
        <w:rPr>
          <w:color w:val="695C45"/>
          <w:spacing w:val="-2"/>
          <w:sz w:val="24"/>
        </w:rPr>
        <w:t> </w:t>
      </w:r>
      <w:r>
        <w:rPr>
          <w:color w:val="695C45"/>
          <w:sz w:val="24"/>
        </w:rPr>
        <w:t>both?</w:t>
      </w:r>
      <w:r>
        <w:rPr>
          <w:color w:val="695C45"/>
          <w:spacing w:val="-3"/>
          <w:sz w:val="24"/>
        </w:rPr>
        <w:t> </w:t>
      </w:r>
      <w:r>
        <w:rPr>
          <w:color w:val="695C45"/>
          <w:sz w:val="24"/>
        </w:rPr>
        <w:t>Measures</w:t>
      </w:r>
      <w:r>
        <w:rPr>
          <w:color w:val="695C45"/>
          <w:spacing w:val="-3"/>
          <w:sz w:val="24"/>
        </w:rPr>
        <w:t> </w:t>
      </w:r>
      <w:r>
        <w:rPr>
          <w:color w:val="695C45"/>
          <w:spacing w:val="-2"/>
          <w:sz w:val="24"/>
        </w:rPr>
        <w:t>needed?</w:t>
      </w:r>
    </w:p>
    <w:p>
      <w:pPr>
        <w:pStyle w:val="ListParagraph"/>
        <w:numPr>
          <w:ilvl w:val="2"/>
          <w:numId w:val="1"/>
        </w:numPr>
        <w:tabs>
          <w:tab w:pos="1553" w:val="left" w:leader="none"/>
          <w:tab w:pos="1554" w:val="left" w:leader="none"/>
        </w:tabs>
        <w:spacing w:line="254" w:lineRule="auto" w:before="18" w:after="0"/>
        <w:ind w:left="1553" w:right="1148" w:hanging="360"/>
        <w:jc w:val="left"/>
        <w:rPr>
          <w:sz w:val="24"/>
        </w:rPr>
      </w:pPr>
      <w:r>
        <w:rPr>
          <w:color w:val="695C45"/>
          <w:sz w:val="24"/>
        </w:rPr>
        <w:t>2015:</w:t>
      </w:r>
      <w:r>
        <w:rPr>
          <w:color w:val="695C45"/>
          <w:spacing w:val="-5"/>
          <w:sz w:val="24"/>
        </w:rPr>
        <w:t> </w:t>
      </w:r>
      <w:r>
        <w:rPr>
          <w:color w:val="695C45"/>
          <w:sz w:val="24"/>
        </w:rPr>
        <w:t>Though</w:t>
      </w:r>
      <w:r>
        <w:rPr>
          <w:color w:val="695C45"/>
          <w:spacing w:val="-5"/>
          <w:sz w:val="24"/>
        </w:rPr>
        <w:t> </w:t>
      </w:r>
      <w:r>
        <w:rPr>
          <w:color w:val="695C45"/>
          <w:sz w:val="24"/>
        </w:rPr>
        <w:t>there</w:t>
      </w:r>
      <w:r>
        <w:rPr>
          <w:color w:val="695C45"/>
          <w:spacing w:val="-5"/>
          <w:sz w:val="24"/>
        </w:rPr>
        <w:t> </w:t>
      </w:r>
      <w:r>
        <w:rPr>
          <w:color w:val="695C45"/>
          <w:sz w:val="24"/>
        </w:rPr>
        <w:t>have</w:t>
      </w:r>
      <w:r>
        <w:rPr>
          <w:color w:val="695C45"/>
          <w:spacing w:val="-5"/>
          <w:sz w:val="24"/>
        </w:rPr>
        <w:t> </w:t>
      </w:r>
      <w:r>
        <w:rPr>
          <w:color w:val="695C45"/>
          <w:sz w:val="24"/>
        </w:rPr>
        <w:t>been</w:t>
      </w:r>
      <w:r>
        <w:rPr>
          <w:color w:val="695C45"/>
          <w:spacing w:val="-5"/>
          <w:sz w:val="24"/>
        </w:rPr>
        <w:t> </w:t>
      </w:r>
      <w:r>
        <w:rPr>
          <w:color w:val="695C45"/>
          <w:sz w:val="24"/>
        </w:rPr>
        <w:t>several</w:t>
      </w:r>
      <w:r>
        <w:rPr>
          <w:color w:val="695C45"/>
          <w:spacing w:val="-5"/>
          <w:sz w:val="24"/>
        </w:rPr>
        <w:t> </w:t>
      </w:r>
      <w:r>
        <w:rPr>
          <w:color w:val="695C45"/>
          <w:sz w:val="24"/>
        </w:rPr>
        <w:t>different</w:t>
      </w:r>
      <w:r>
        <w:rPr>
          <w:color w:val="695C45"/>
          <w:spacing w:val="-5"/>
          <w:sz w:val="24"/>
        </w:rPr>
        <w:t> </w:t>
      </w:r>
      <w:r>
        <w:rPr>
          <w:color w:val="695C45"/>
          <w:sz w:val="24"/>
        </w:rPr>
        <w:t>estimates</w:t>
      </w:r>
      <w:r>
        <w:rPr>
          <w:color w:val="695C45"/>
          <w:spacing w:val="-5"/>
          <w:sz w:val="24"/>
        </w:rPr>
        <w:t> </w:t>
      </w:r>
      <w:r>
        <w:rPr>
          <w:color w:val="695C45"/>
          <w:sz w:val="24"/>
        </w:rPr>
        <w:t>of</w:t>
      </w:r>
      <w:r>
        <w:rPr>
          <w:color w:val="695C45"/>
          <w:spacing w:val="-5"/>
          <w:sz w:val="24"/>
        </w:rPr>
        <w:t> </w:t>
      </w:r>
      <w:r>
        <w:rPr>
          <w:color w:val="695C45"/>
          <w:sz w:val="24"/>
        </w:rPr>
        <w:t>poverty</w:t>
      </w:r>
      <w:r>
        <w:rPr>
          <w:color w:val="695C45"/>
          <w:spacing w:val="-5"/>
          <w:sz w:val="24"/>
        </w:rPr>
        <w:t> </w:t>
      </w:r>
      <w:r>
        <w:rPr>
          <w:color w:val="695C45"/>
          <w:sz w:val="24"/>
        </w:rPr>
        <w:t>in</w:t>
      </w:r>
      <w:r>
        <w:rPr>
          <w:color w:val="695C45"/>
          <w:sz w:val="24"/>
        </w:rPr>
        <w:t> India, all indicate reduction in poverty levels over time. Do you agree? Critically</w:t>
      </w:r>
      <w:r>
        <w:rPr>
          <w:color w:val="695C45"/>
          <w:spacing w:val="-4"/>
          <w:sz w:val="24"/>
        </w:rPr>
        <w:t> </w:t>
      </w:r>
      <w:r>
        <w:rPr>
          <w:color w:val="695C45"/>
          <w:sz w:val="24"/>
        </w:rPr>
        <w:t>examine</w:t>
      </w:r>
      <w:r>
        <w:rPr>
          <w:color w:val="695C45"/>
          <w:spacing w:val="-4"/>
          <w:sz w:val="24"/>
        </w:rPr>
        <w:t> </w:t>
      </w:r>
      <w:r>
        <w:rPr>
          <w:color w:val="695C45"/>
          <w:sz w:val="24"/>
        </w:rPr>
        <w:t>with</w:t>
      </w:r>
      <w:r>
        <w:rPr>
          <w:color w:val="695C45"/>
          <w:spacing w:val="-4"/>
          <w:sz w:val="24"/>
        </w:rPr>
        <w:t> </w:t>
      </w:r>
      <w:r>
        <w:rPr>
          <w:color w:val="695C45"/>
          <w:sz w:val="24"/>
        </w:rPr>
        <w:t>reference</w:t>
      </w:r>
      <w:r>
        <w:rPr>
          <w:color w:val="695C45"/>
          <w:spacing w:val="-4"/>
          <w:sz w:val="24"/>
        </w:rPr>
        <w:t> </w:t>
      </w:r>
      <w:r>
        <w:rPr>
          <w:color w:val="695C45"/>
          <w:sz w:val="24"/>
        </w:rPr>
        <w:t>to</w:t>
      </w:r>
      <w:r>
        <w:rPr>
          <w:color w:val="695C45"/>
          <w:spacing w:val="-4"/>
          <w:sz w:val="24"/>
        </w:rPr>
        <w:t> </w:t>
      </w:r>
      <w:r>
        <w:rPr>
          <w:color w:val="695C45"/>
          <w:sz w:val="24"/>
        </w:rPr>
        <w:t>urban</w:t>
      </w:r>
      <w:r>
        <w:rPr>
          <w:color w:val="695C45"/>
          <w:spacing w:val="-4"/>
          <w:sz w:val="24"/>
        </w:rPr>
        <w:t> </w:t>
      </w:r>
      <w:r>
        <w:rPr>
          <w:color w:val="695C45"/>
          <w:sz w:val="24"/>
        </w:rPr>
        <w:t>and</w:t>
      </w:r>
      <w:r>
        <w:rPr>
          <w:color w:val="695C45"/>
          <w:spacing w:val="-4"/>
          <w:sz w:val="24"/>
        </w:rPr>
        <w:t> </w:t>
      </w:r>
      <w:r>
        <w:rPr>
          <w:color w:val="695C45"/>
          <w:sz w:val="24"/>
        </w:rPr>
        <w:t>rural</w:t>
      </w:r>
      <w:r>
        <w:rPr>
          <w:color w:val="695C45"/>
          <w:spacing w:val="-4"/>
          <w:sz w:val="24"/>
        </w:rPr>
        <w:t> </w:t>
      </w:r>
      <w:r>
        <w:rPr>
          <w:color w:val="695C45"/>
          <w:sz w:val="24"/>
        </w:rPr>
        <w:t>poverty</w:t>
      </w:r>
      <w:r>
        <w:rPr>
          <w:color w:val="695C45"/>
          <w:spacing w:val="-4"/>
          <w:sz w:val="24"/>
        </w:rPr>
        <w:t> </w:t>
      </w:r>
      <w:r>
        <w:rPr>
          <w:color w:val="695C45"/>
          <w:sz w:val="24"/>
        </w:rPr>
        <w:t>indicators.</w:t>
      </w:r>
    </w:p>
    <w:p>
      <w:pPr>
        <w:pStyle w:val="ListParagraph"/>
        <w:numPr>
          <w:ilvl w:val="2"/>
          <w:numId w:val="1"/>
        </w:numPr>
        <w:tabs>
          <w:tab w:pos="1553" w:val="left" w:leader="none"/>
          <w:tab w:pos="1554" w:val="left" w:leader="none"/>
        </w:tabs>
        <w:spacing w:line="254" w:lineRule="auto" w:before="0" w:after="0"/>
        <w:ind w:left="1553" w:right="875" w:hanging="360"/>
        <w:jc w:val="left"/>
        <w:rPr>
          <w:sz w:val="24"/>
        </w:rPr>
      </w:pPr>
      <w:r>
        <w:rPr>
          <w:color w:val="695C45"/>
          <w:sz w:val="24"/>
        </w:rPr>
        <w:t>2017: ‘Poverty Alleviation Programmes in India remain mere show pieces until and unless they are backed by political will’. Discuss with reference to</w:t>
      </w:r>
      <w:r>
        <w:rPr>
          <w:color w:val="695C45"/>
          <w:spacing w:val="-5"/>
          <w:sz w:val="24"/>
        </w:rPr>
        <w:t> </w:t>
      </w:r>
      <w:r>
        <w:rPr>
          <w:color w:val="695C45"/>
          <w:sz w:val="24"/>
        </w:rPr>
        <w:t>the</w:t>
      </w:r>
      <w:r>
        <w:rPr>
          <w:color w:val="695C45"/>
          <w:spacing w:val="-5"/>
          <w:sz w:val="24"/>
        </w:rPr>
        <w:t> </w:t>
      </w:r>
      <w:r>
        <w:rPr>
          <w:color w:val="695C45"/>
          <w:sz w:val="24"/>
        </w:rPr>
        <w:t>performance</w:t>
      </w:r>
      <w:r>
        <w:rPr>
          <w:color w:val="695C45"/>
          <w:spacing w:val="-5"/>
          <w:sz w:val="24"/>
        </w:rPr>
        <w:t> </w:t>
      </w:r>
      <w:r>
        <w:rPr>
          <w:color w:val="695C45"/>
          <w:sz w:val="24"/>
        </w:rPr>
        <w:t>of</w:t>
      </w:r>
      <w:r>
        <w:rPr>
          <w:color w:val="695C45"/>
          <w:spacing w:val="-5"/>
          <w:sz w:val="24"/>
        </w:rPr>
        <w:t> </w:t>
      </w:r>
      <w:r>
        <w:rPr>
          <w:color w:val="695C45"/>
          <w:sz w:val="24"/>
        </w:rPr>
        <w:t>the</w:t>
      </w:r>
      <w:r>
        <w:rPr>
          <w:color w:val="695C45"/>
          <w:spacing w:val="-5"/>
          <w:sz w:val="24"/>
        </w:rPr>
        <w:t> </w:t>
      </w:r>
      <w:r>
        <w:rPr>
          <w:color w:val="695C45"/>
          <w:sz w:val="24"/>
        </w:rPr>
        <w:t>major</w:t>
      </w:r>
      <w:r>
        <w:rPr>
          <w:color w:val="695C45"/>
          <w:spacing w:val="-5"/>
          <w:sz w:val="24"/>
        </w:rPr>
        <w:t> </w:t>
      </w:r>
      <w:r>
        <w:rPr>
          <w:color w:val="695C45"/>
          <w:sz w:val="24"/>
        </w:rPr>
        <w:t>poverty</w:t>
      </w:r>
      <w:r>
        <w:rPr>
          <w:color w:val="695C45"/>
          <w:spacing w:val="-5"/>
          <w:sz w:val="24"/>
        </w:rPr>
        <w:t> </w:t>
      </w:r>
      <w:r>
        <w:rPr>
          <w:color w:val="695C45"/>
          <w:sz w:val="24"/>
        </w:rPr>
        <w:t>alleviation</w:t>
      </w:r>
      <w:r>
        <w:rPr>
          <w:color w:val="695C45"/>
          <w:spacing w:val="-5"/>
          <w:sz w:val="24"/>
        </w:rPr>
        <w:t> </w:t>
      </w:r>
      <w:r>
        <w:rPr>
          <w:color w:val="695C45"/>
          <w:sz w:val="24"/>
        </w:rPr>
        <w:t>programmes</w:t>
      </w:r>
      <w:r>
        <w:rPr>
          <w:color w:val="695C45"/>
          <w:spacing w:val="-5"/>
          <w:sz w:val="24"/>
        </w:rPr>
        <w:t> </w:t>
      </w:r>
      <w:r>
        <w:rPr>
          <w:color w:val="695C45"/>
          <w:sz w:val="24"/>
        </w:rPr>
        <w:t>in</w:t>
      </w:r>
      <w:r>
        <w:rPr>
          <w:color w:val="695C45"/>
          <w:spacing w:val="-5"/>
          <w:sz w:val="24"/>
        </w:rPr>
        <w:t> </w:t>
      </w:r>
      <w:r>
        <w:rPr>
          <w:color w:val="695C45"/>
          <w:sz w:val="24"/>
        </w:rPr>
        <w:t>India.</w:t>
      </w:r>
    </w:p>
    <w:p>
      <w:pPr>
        <w:pStyle w:val="ListParagraph"/>
        <w:numPr>
          <w:ilvl w:val="2"/>
          <w:numId w:val="1"/>
        </w:numPr>
        <w:tabs>
          <w:tab w:pos="1553" w:val="left" w:leader="none"/>
          <w:tab w:pos="1554" w:val="left" w:leader="none"/>
        </w:tabs>
        <w:spacing w:line="254" w:lineRule="auto" w:before="0" w:after="0"/>
        <w:ind w:left="1553" w:right="1026" w:hanging="360"/>
        <w:jc w:val="left"/>
        <w:rPr>
          <w:sz w:val="24"/>
        </w:rPr>
      </w:pPr>
      <w:r>
        <w:rPr>
          <w:color w:val="695C45"/>
          <w:sz w:val="24"/>
        </w:rPr>
        <w:t>2019:</w:t>
      </w:r>
      <w:r>
        <w:rPr>
          <w:color w:val="695C45"/>
          <w:spacing w:val="-5"/>
          <w:sz w:val="24"/>
        </w:rPr>
        <w:t> </w:t>
      </w:r>
      <w:r>
        <w:rPr>
          <w:color w:val="695C45"/>
          <w:sz w:val="24"/>
        </w:rPr>
        <w:t>There</w:t>
      </w:r>
      <w:r>
        <w:rPr>
          <w:color w:val="695C45"/>
          <w:spacing w:val="-5"/>
          <w:sz w:val="24"/>
        </w:rPr>
        <w:t> </w:t>
      </w:r>
      <w:r>
        <w:rPr>
          <w:color w:val="695C45"/>
          <w:sz w:val="24"/>
        </w:rPr>
        <w:t>is</w:t>
      </w:r>
      <w:r>
        <w:rPr>
          <w:color w:val="695C45"/>
          <w:spacing w:val="-5"/>
          <w:sz w:val="24"/>
        </w:rPr>
        <w:t> </w:t>
      </w:r>
      <w:r>
        <w:rPr>
          <w:color w:val="695C45"/>
          <w:sz w:val="24"/>
        </w:rPr>
        <w:t>a</w:t>
      </w:r>
      <w:r>
        <w:rPr>
          <w:color w:val="695C45"/>
          <w:spacing w:val="-5"/>
          <w:sz w:val="24"/>
        </w:rPr>
        <w:t> </w:t>
      </w:r>
      <w:r>
        <w:rPr>
          <w:color w:val="695C45"/>
          <w:sz w:val="24"/>
        </w:rPr>
        <w:t>growing</w:t>
      </w:r>
      <w:r>
        <w:rPr>
          <w:color w:val="695C45"/>
          <w:spacing w:val="-5"/>
          <w:sz w:val="24"/>
        </w:rPr>
        <w:t> </w:t>
      </w:r>
      <w:r>
        <w:rPr>
          <w:color w:val="695C45"/>
          <w:sz w:val="24"/>
        </w:rPr>
        <w:t>divergence</w:t>
      </w:r>
      <w:r>
        <w:rPr>
          <w:color w:val="695C45"/>
          <w:spacing w:val="-5"/>
          <w:sz w:val="24"/>
        </w:rPr>
        <w:t> </w:t>
      </w:r>
      <w:r>
        <w:rPr>
          <w:color w:val="695C45"/>
          <w:sz w:val="24"/>
        </w:rPr>
        <w:t>in</w:t>
      </w:r>
      <w:r>
        <w:rPr>
          <w:color w:val="695C45"/>
          <w:spacing w:val="-5"/>
          <w:sz w:val="24"/>
        </w:rPr>
        <w:t> </w:t>
      </w:r>
      <w:r>
        <w:rPr>
          <w:color w:val="695C45"/>
          <w:sz w:val="24"/>
        </w:rPr>
        <w:t>the</w:t>
      </w:r>
      <w:r>
        <w:rPr>
          <w:color w:val="695C45"/>
          <w:spacing w:val="-5"/>
          <w:sz w:val="24"/>
        </w:rPr>
        <w:t> </w:t>
      </w:r>
      <w:r>
        <w:rPr>
          <w:color w:val="695C45"/>
          <w:sz w:val="24"/>
        </w:rPr>
        <w:t>relationship</w:t>
      </w:r>
      <w:r>
        <w:rPr>
          <w:color w:val="695C45"/>
          <w:spacing w:val="-5"/>
          <w:sz w:val="24"/>
        </w:rPr>
        <w:t> </w:t>
      </w:r>
      <w:r>
        <w:rPr>
          <w:color w:val="695C45"/>
          <w:sz w:val="24"/>
        </w:rPr>
        <w:t>between</w:t>
      </w:r>
      <w:r>
        <w:rPr>
          <w:color w:val="695C45"/>
          <w:spacing w:val="-5"/>
          <w:sz w:val="24"/>
        </w:rPr>
        <w:t> </w:t>
      </w:r>
      <w:r>
        <w:rPr>
          <w:color w:val="695C45"/>
          <w:sz w:val="24"/>
        </w:rPr>
        <w:t>poverty</w:t>
      </w:r>
      <w:r>
        <w:rPr>
          <w:color w:val="695C45"/>
          <w:sz w:val="24"/>
        </w:rPr>
        <w:t> and hunger in India. The shrinking of social expenditure by the government is forcing the poor to spend more on non-food essential items squeezing their food-budget – Elucidate</w:t>
      </w:r>
    </w:p>
    <w:p>
      <w:pPr>
        <w:pStyle w:val="ListParagraph"/>
        <w:numPr>
          <w:ilvl w:val="1"/>
          <w:numId w:val="1"/>
        </w:numPr>
        <w:tabs>
          <w:tab w:pos="833" w:val="left" w:leader="none"/>
          <w:tab w:pos="834" w:val="left" w:leader="none"/>
        </w:tabs>
        <w:spacing w:line="312" w:lineRule="exact" w:before="0" w:after="0"/>
        <w:ind w:left="833" w:right="0" w:hanging="361"/>
        <w:jc w:val="left"/>
        <w:rPr>
          <w:sz w:val="24"/>
        </w:rPr>
      </w:pPr>
      <w:r>
        <w:rPr>
          <w:color w:val="695C45"/>
          <w:spacing w:val="-5"/>
          <w:sz w:val="24"/>
        </w:rPr>
        <w:t>GS1</w:t>
      </w:r>
    </w:p>
    <w:p>
      <w:pPr>
        <w:pStyle w:val="ListParagraph"/>
        <w:numPr>
          <w:ilvl w:val="2"/>
          <w:numId w:val="1"/>
        </w:numPr>
        <w:tabs>
          <w:tab w:pos="1553" w:val="left" w:leader="none"/>
          <w:tab w:pos="1554" w:val="left" w:leader="none"/>
        </w:tabs>
        <w:spacing w:line="240" w:lineRule="auto" w:before="18" w:after="0"/>
        <w:ind w:left="1553" w:right="0" w:hanging="361"/>
        <w:jc w:val="left"/>
        <w:rPr>
          <w:sz w:val="24"/>
        </w:rPr>
      </w:pPr>
      <w:r>
        <w:rPr>
          <w:color w:val="695C45"/>
          <w:sz w:val="24"/>
        </w:rPr>
        <w:t>Limitation</w:t>
      </w:r>
      <w:r>
        <w:rPr>
          <w:color w:val="695C45"/>
          <w:spacing w:val="-3"/>
          <w:sz w:val="24"/>
        </w:rPr>
        <w:t> </w:t>
      </w:r>
      <w:r>
        <w:rPr>
          <w:color w:val="695C45"/>
          <w:sz w:val="24"/>
        </w:rPr>
        <w:t>of</w:t>
      </w:r>
      <w:r>
        <w:rPr>
          <w:color w:val="695C45"/>
          <w:spacing w:val="-3"/>
          <w:sz w:val="24"/>
        </w:rPr>
        <w:t> </w:t>
      </w:r>
      <w:r>
        <w:rPr>
          <w:color w:val="695C45"/>
          <w:sz w:val="24"/>
        </w:rPr>
        <w:t>G</w:t>
      </w:r>
      <w:r>
        <w:rPr>
          <w:color w:val="695C45"/>
          <w:spacing w:val="-3"/>
          <w:sz w:val="24"/>
        </w:rPr>
        <w:t> </w:t>
      </w:r>
      <w:r>
        <w:rPr>
          <w:color w:val="695C45"/>
          <w:sz w:val="24"/>
        </w:rPr>
        <w:t>Schemes</w:t>
      </w:r>
      <w:r>
        <w:rPr>
          <w:color w:val="695C45"/>
          <w:spacing w:val="-3"/>
          <w:sz w:val="24"/>
        </w:rPr>
        <w:t> </w:t>
      </w:r>
      <w:r>
        <w:rPr>
          <w:color w:val="695C45"/>
          <w:sz w:val="24"/>
        </w:rPr>
        <w:t>wrt</w:t>
      </w:r>
      <w:r>
        <w:rPr>
          <w:color w:val="695C45"/>
          <w:spacing w:val="-3"/>
          <w:sz w:val="24"/>
        </w:rPr>
        <w:t> </w:t>
      </w:r>
      <w:r>
        <w:rPr>
          <w:color w:val="695C45"/>
          <w:spacing w:val="-2"/>
          <w:sz w:val="24"/>
        </w:rPr>
        <w:t>poverty</w:t>
      </w:r>
    </w:p>
    <w:p>
      <w:pPr>
        <w:pStyle w:val="ListParagraph"/>
        <w:numPr>
          <w:ilvl w:val="2"/>
          <w:numId w:val="1"/>
        </w:numPr>
        <w:tabs>
          <w:tab w:pos="1553" w:val="left" w:leader="none"/>
          <w:tab w:pos="1554" w:val="left" w:leader="none"/>
        </w:tabs>
        <w:spacing w:line="240" w:lineRule="auto" w:before="18" w:after="0"/>
        <w:ind w:left="1553" w:right="0" w:hanging="361"/>
        <w:jc w:val="left"/>
        <w:rPr>
          <w:sz w:val="24"/>
        </w:rPr>
      </w:pPr>
      <w:r>
        <w:rPr>
          <w:color w:val="695C45"/>
          <w:sz w:val="24"/>
        </w:rPr>
        <w:t>Forms</w:t>
      </w:r>
      <w:r>
        <w:rPr>
          <w:color w:val="695C45"/>
          <w:spacing w:val="-7"/>
          <w:sz w:val="24"/>
        </w:rPr>
        <w:t> </w:t>
      </w:r>
      <w:r>
        <w:rPr>
          <w:color w:val="695C45"/>
          <w:sz w:val="24"/>
        </w:rPr>
        <w:t>of</w:t>
      </w:r>
      <w:r>
        <w:rPr>
          <w:color w:val="695C45"/>
          <w:spacing w:val="-6"/>
          <w:sz w:val="24"/>
        </w:rPr>
        <w:t> </w:t>
      </w:r>
      <w:r>
        <w:rPr>
          <w:color w:val="695C45"/>
          <w:sz w:val="24"/>
        </w:rPr>
        <w:t>deprivation</w:t>
      </w:r>
      <w:r>
        <w:rPr>
          <w:color w:val="695C45"/>
          <w:spacing w:val="-6"/>
          <w:sz w:val="24"/>
        </w:rPr>
        <w:t> </w:t>
      </w:r>
      <w:r>
        <w:rPr>
          <w:color w:val="695C45"/>
          <w:sz w:val="24"/>
        </w:rPr>
        <w:t>and</w:t>
      </w:r>
      <w:r>
        <w:rPr>
          <w:color w:val="695C45"/>
          <w:spacing w:val="-6"/>
          <w:sz w:val="24"/>
        </w:rPr>
        <w:t> </w:t>
      </w:r>
      <w:r>
        <w:rPr>
          <w:color w:val="695C45"/>
          <w:sz w:val="24"/>
        </w:rPr>
        <w:t>examples</w:t>
      </w:r>
      <w:r>
        <w:rPr>
          <w:color w:val="695C45"/>
          <w:spacing w:val="-6"/>
          <w:sz w:val="24"/>
        </w:rPr>
        <w:t> </w:t>
      </w:r>
      <w:r>
        <w:rPr>
          <w:color w:val="695C45"/>
          <w:sz w:val="24"/>
        </w:rPr>
        <w:t>to</w:t>
      </w:r>
      <w:r>
        <w:rPr>
          <w:color w:val="695C45"/>
          <w:spacing w:val="-7"/>
          <w:sz w:val="24"/>
        </w:rPr>
        <w:t> </w:t>
      </w:r>
      <w:r>
        <w:rPr>
          <w:color w:val="695C45"/>
          <w:spacing w:val="-2"/>
          <w:sz w:val="24"/>
        </w:rPr>
        <w:t>eradicate</w:t>
      </w:r>
    </w:p>
    <w:p>
      <w:pPr>
        <w:spacing w:after="0" w:line="240" w:lineRule="auto"/>
        <w:jc w:val="left"/>
        <w:rPr>
          <w:sz w:val="24"/>
        </w:rPr>
        <w:sectPr>
          <w:pgSz w:w="11920" w:h="16840"/>
          <w:pgMar w:header="689" w:footer="438" w:top="1040" w:bottom="620" w:left="1020" w:right="280"/>
        </w:sectPr>
      </w:pPr>
    </w:p>
    <w:p>
      <w:pPr>
        <w:pStyle w:val="BodyText"/>
        <w:spacing w:line="254" w:lineRule="auto" w:before="62"/>
        <w:ind w:left="113" w:right="871" w:firstLine="0"/>
      </w:pPr>
      <w:r>
        <w:rPr/>
        <w:pict>
          <v:shape style="position:absolute;margin-left:-12.840087pt;margin-top:464.801483pt;width:520.6pt;height:14.4pt;mso-position-horizontal-relative:page;mso-position-vertical-relative:page;z-index:-17366016;rotation:315" type="#_x0000_t136" fillcolor="#e7e9ec" stroked="f">
            <o:extrusion v:ext="view" autorotationcenter="t"/>
            <v:textpath style="font-family:&quot;Arial&quot;;font-size:14pt;v-text-kern:t;mso-text-shadow:auto" string="Madhav Agarwal (AIR 16-CSE 2024) t.me/madhavagrawalair16 &amp; Ratnesh Agra"/>
            <w10:wrap type="none"/>
          </v:shape>
        </w:pict>
      </w:r>
      <w:r>
        <w:rPr>
          <w:color w:val="695C45"/>
        </w:rPr>
        <w:t>Issues</w:t>
      </w:r>
      <w:r>
        <w:rPr>
          <w:color w:val="695C45"/>
          <w:spacing w:val="-5"/>
        </w:rPr>
        <w:t> </w:t>
      </w:r>
      <w:r>
        <w:rPr>
          <w:color w:val="695C45"/>
        </w:rPr>
        <w:t>relating</w:t>
      </w:r>
      <w:r>
        <w:rPr>
          <w:color w:val="695C45"/>
          <w:spacing w:val="-5"/>
        </w:rPr>
        <w:t> </w:t>
      </w:r>
      <w:r>
        <w:rPr>
          <w:color w:val="695C45"/>
        </w:rPr>
        <w:t>to</w:t>
      </w:r>
      <w:r>
        <w:rPr>
          <w:color w:val="695C45"/>
          <w:spacing w:val="-5"/>
        </w:rPr>
        <w:t> </w:t>
      </w:r>
      <w:r>
        <w:rPr>
          <w:color w:val="695C45"/>
        </w:rPr>
        <w:t>development</w:t>
      </w:r>
      <w:r>
        <w:rPr>
          <w:color w:val="695C45"/>
          <w:spacing w:val="-5"/>
        </w:rPr>
        <w:t> </w:t>
      </w:r>
      <w:r>
        <w:rPr>
          <w:color w:val="695C45"/>
        </w:rPr>
        <w:t>and</w:t>
      </w:r>
      <w:r>
        <w:rPr>
          <w:color w:val="695C45"/>
          <w:spacing w:val="-5"/>
        </w:rPr>
        <w:t> </w:t>
      </w:r>
      <w:r>
        <w:rPr>
          <w:color w:val="695C45"/>
        </w:rPr>
        <w:t>management</w:t>
      </w:r>
      <w:r>
        <w:rPr>
          <w:color w:val="695C45"/>
          <w:spacing w:val="-5"/>
        </w:rPr>
        <w:t> </w:t>
      </w:r>
      <w:r>
        <w:rPr>
          <w:color w:val="695C45"/>
        </w:rPr>
        <w:t>of</w:t>
      </w:r>
      <w:r>
        <w:rPr>
          <w:color w:val="695C45"/>
          <w:spacing w:val="-5"/>
        </w:rPr>
        <w:t> </w:t>
      </w:r>
      <w:r>
        <w:rPr>
          <w:color w:val="695C45"/>
        </w:rPr>
        <w:t>Social</w:t>
      </w:r>
      <w:r>
        <w:rPr>
          <w:color w:val="695C45"/>
          <w:spacing w:val="-5"/>
        </w:rPr>
        <w:t> </w:t>
      </w:r>
      <w:r>
        <w:rPr>
          <w:color w:val="695C45"/>
        </w:rPr>
        <w:t>Sector/Services</w:t>
      </w:r>
      <w:r>
        <w:rPr>
          <w:color w:val="695C45"/>
          <w:spacing w:val="-5"/>
        </w:rPr>
        <w:t> </w:t>
      </w:r>
      <w:r>
        <w:rPr>
          <w:color w:val="695C45"/>
        </w:rPr>
        <w:t>relating</w:t>
      </w:r>
      <w:r>
        <w:rPr>
          <w:color w:val="695C45"/>
          <w:spacing w:val="-5"/>
        </w:rPr>
        <w:t> </w:t>
      </w:r>
      <w:r>
        <w:rPr>
          <w:color w:val="695C45"/>
        </w:rPr>
        <w:t>to Health, Education, Human Resources.</w:t>
      </w:r>
    </w:p>
    <w:p>
      <w:pPr>
        <w:pStyle w:val="Heading4"/>
        <w:numPr>
          <w:ilvl w:val="1"/>
          <w:numId w:val="1"/>
        </w:numPr>
        <w:tabs>
          <w:tab w:pos="834" w:val="left" w:leader="none"/>
        </w:tabs>
        <w:spacing w:line="240" w:lineRule="auto" w:before="238" w:after="0"/>
        <w:ind w:left="833" w:right="0" w:hanging="361"/>
        <w:jc w:val="both"/>
      </w:pPr>
      <w:r>
        <w:rPr>
          <w:color w:val="695C45"/>
        </w:rPr>
        <w:t>Human Resources (Cover India </w:t>
      </w:r>
      <w:r>
        <w:rPr>
          <w:color w:val="695C45"/>
          <w:spacing w:val="-4"/>
        </w:rPr>
        <w:t>@75)</w:t>
      </w:r>
    </w:p>
    <w:p>
      <w:pPr>
        <w:pStyle w:val="ListParagraph"/>
        <w:numPr>
          <w:ilvl w:val="2"/>
          <w:numId w:val="1"/>
        </w:numPr>
        <w:tabs>
          <w:tab w:pos="1554" w:val="left" w:leader="none"/>
        </w:tabs>
        <w:spacing w:line="254" w:lineRule="auto" w:before="18" w:after="0"/>
        <w:ind w:left="1553" w:right="1139" w:hanging="360"/>
        <w:jc w:val="both"/>
        <w:rPr>
          <w:sz w:val="24"/>
        </w:rPr>
      </w:pPr>
      <w:r>
        <w:rPr>
          <w:color w:val="695C45"/>
          <w:sz w:val="24"/>
        </w:rPr>
        <w:t>“Demographic Dividend in India will remain only theoretical unless our manpower</w:t>
      </w:r>
      <w:r>
        <w:rPr>
          <w:color w:val="695C45"/>
          <w:spacing w:val="-5"/>
          <w:sz w:val="24"/>
        </w:rPr>
        <w:t> </w:t>
      </w:r>
      <w:r>
        <w:rPr>
          <w:color w:val="695C45"/>
          <w:sz w:val="24"/>
        </w:rPr>
        <w:t>becomes</w:t>
      </w:r>
      <w:r>
        <w:rPr>
          <w:color w:val="695C45"/>
          <w:spacing w:val="-5"/>
          <w:sz w:val="24"/>
        </w:rPr>
        <w:t> </w:t>
      </w:r>
      <w:r>
        <w:rPr>
          <w:color w:val="695C45"/>
          <w:sz w:val="24"/>
        </w:rPr>
        <w:t>more</w:t>
      </w:r>
      <w:r>
        <w:rPr>
          <w:color w:val="695C45"/>
          <w:spacing w:val="-5"/>
          <w:sz w:val="24"/>
        </w:rPr>
        <w:t> </w:t>
      </w:r>
      <w:r>
        <w:rPr>
          <w:color w:val="695C45"/>
          <w:sz w:val="24"/>
        </w:rPr>
        <w:t>educated,</w:t>
      </w:r>
      <w:r>
        <w:rPr>
          <w:color w:val="695C45"/>
          <w:spacing w:val="-5"/>
          <w:sz w:val="24"/>
        </w:rPr>
        <w:t> </w:t>
      </w:r>
      <w:r>
        <w:rPr>
          <w:color w:val="695C45"/>
          <w:sz w:val="24"/>
        </w:rPr>
        <w:t>aware,</w:t>
      </w:r>
      <w:r>
        <w:rPr>
          <w:color w:val="695C45"/>
          <w:spacing w:val="-5"/>
          <w:sz w:val="24"/>
        </w:rPr>
        <w:t> </w:t>
      </w:r>
      <w:r>
        <w:rPr>
          <w:color w:val="695C45"/>
          <w:sz w:val="24"/>
        </w:rPr>
        <w:t>skilled</w:t>
      </w:r>
      <w:r>
        <w:rPr>
          <w:color w:val="695C45"/>
          <w:spacing w:val="-5"/>
          <w:sz w:val="24"/>
        </w:rPr>
        <w:t> </w:t>
      </w:r>
      <w:r>
        <w:rPr>
          <w:color w:val="695C45"/>
          <w:sz w:val="24"/>
        </w:rPr>
        <w:t>and</w:t>
      </w:r>
      <w:r>
        <w:rPr>
          <w:color w:val="695C45"/>
          <w:spacing w:val="-5"/>
          <w:sz w:val="24"/>
        </w:rPr>
        <w:t> </w:t>
      </w:r>
      <w:r>
        <w:rPr>
          <w:color w:val="695C45"/>
          <w:sz w:val="24"/>
        </w:rPr>
        <w:t>creative.”</w:t>
      </w:r>
      <w:r>
        <w:rPr>
          <w:color w:val="695C45"/>
          <w:spacing w:val="-5"/>
          <w:sz w:val="24"/>
        </w:rPr>
        <w:t> </w:t>
      </w:r>
      <w:r>
        <w:rPr>
          <w:color w:val="695C45"/>
          <w:sz w:val="24"/>
        </w:rPr>
        <w:t>What measures</w:t>
      </w:r>
      <w:r>
        <w:rPr>
          <w:color w:val="695C45"/>
          <w:spacing w:val="-3"/>
          <w:sz w:val="24"/>
        </w:rPr>
        <w:t> </w:t>
      </w:r>
      <w:r>
        <w:rPr>
          <w:color w:val="695C45"/>
          <w:sz w:val="24"/>
        </w:rPr>
        <w:t>have</w:t>
      </w:r>
      <w:r>
        <w:rPr>
          <w:color w:val="695C45"/>
          <w:spacing w:val="-3"/>
          <w:sz w:val="24"/>
        </w:rPr>
        <w:t> </w:t>
      </w:r>
      <w:r>
        <w:rPr>
          <w:color w:val="695C45"/>
          <w:sz w:val="24"/>
        </w:rPr>
        <w:t>been</w:t>
      </w:r>
      <w:r>
        <w:rPr>
          <w:color w:val="695C45"/>
          <w:spacing w:val="-3"/>
          <w:sz w:val="24"/>
        </w:rPr>
        <w:t> </w:t>
      </w:r>
      <w:r>
        <w:rPr>
          <w:color w:val="695C45"/>
          <w:sz w:val="24"/>
        </w:rPr>
        <w:t>taken</w:t>
      </w:r>
      <w:r>
        <w:rPr>
          <w:color w:val="695C45"/>
          <w:spacing w:val="-3"/>
          <w:sz w:val="24"/>
        </w:rPr>
        <w:t> </w:t>
      </w:r>
      <w:r>
        <w:rPr>
          <w:color w:val="695C45"/>
          <w:sz w:val="24"/>
        </w:rPr>
        <w:t>by</w:t>
      </w:r>
      <w:r>
        <w:rPr>
          <w:color w:val="695C45"/>
          <w:spacing w:val="-3"/>
          <w:sz w:val="24"/>
        </w:rPr>
        <w:t> </w:t>
      </w:r>
      <w:r>
        <w:rPr>
          <w:color w:val="695C45"/>
          <w:sz w:val="24"/>
        </w:rPr>
        <w:t>the</w:t>
      </w:r>
      <w:r>
        <w:rPr>
          <w:color w:val="695C45"/>
          <w:spacing w:val="-3"/>
          <w:sz w:val="24"/>
        </w:rPr>
        <w:t> </w:t>
      </w:r>
      <w:r>
        <w:rPr>
          <w:color w:val="695C45"/>
          <w:sz w:val="24"/>
        </w:rPr>
        <w:t>government</w:t>
      </w:r>
      <w:r>
        <w:rPr>
          <w:color w:val="695C45"/>
          <w:spacing w:val="-3"/>
          <w:sz w:val="24"/>
        </w:rPr>
        <w:t> </w:t>
      </w:r>
      <w:r>
        <w:rPr>
          <w:color w:val="695C45"/>
          <w:sz w:val="24"/>
        </w:rPr>
        <w:t>to</w:t>
      </w:r>
      <w:r>
        <w:rPr>
          <w:color w:val="695C45"/>
          <w:spacing w:val="-3"/>
          <w:sz w:val="24"/>
        </w:rPr>
        <w:t> </w:t>
      </w:r>
      <w:r>
        <w:rPr>
          <w:color w:val="695C45"/>
          <w:sz w:val="24"/>
        </w:rPr>
        <w:t>enhance</w:t>
      </w:r>
      <w:r>
        <w:rPr>
          <w:color w:val="695C45"/>
          <w:spacing w:val="-3"/>
          <w:sz w:val="24"/>
        </w:rPr>
        <w:t> </w:t>
      </w:r>
      <w:r>
        <w:rPr>
          <w:color w:val="695C45"/>
          <w:sz w:val="24"/>
        </w:rPr>
        <w:t>the</w:t>
      </w:r>
      <w:r>
        <w:rPr>
          <w:color w:val="695C45"/>
          <w:spacing w:val="-3"/>
          <w:sz w:val="24"/>
        </w:rPr>
        <w:t> </w:t>
      </w:r>
      <w:r>
        <w:rPr>
          <w:color w:val="695C45"/>
          <w:sz w:val="24"/>
        </w:rPr>
        <w:t>capacity of our population to be more productive and employable?</w:t>
      </w:r>
    </w:p>
    <w:p>
      <w:pPr>
        <w:pStyle w:val="ListParagraph"/>
        <w:numPr>
          <w:ilvl w:val="2"/>
          <w:numId w:val="1"/>
        </w:numPr>
        <w:tabs>
          <w:tab w:pos="1553" w:val="left" w:leader="none"/>
          <w:tab w:pos="1554" w:val="left" w:leader="none"/>
        </w:tabs>
        <w:spacing w:line="254" w:lineRule="auto" w:before="0" w:after="0"/>
        <w:ind w:left="1553" w:right="987" w:hanging="360"/>
        <w:jc w:val="left"/>
        <w:rPr>
          <w:sz w:val="24"/>
        </w:rPr>
      </w:pPr>
      <w:r>
        <w:rPr/>
        <w:pict>
          <v:shape style="position:absolute;margin-left:463.469482pt;margin-top:20.435181pt;width:79.850pt;height:14.4pt;mso-position-horizontal-relative:page;mso-position-vertical-relative:paragraph;z-index:-17364480;rotation:315" type="#_x0000_t136" fillcolor="#e7e9ec" stroked="f">
            <o:extrusion v:ext="view" autorotationcenter="t"/>
            <v:textpath style="font-family:&quot;Arial&quot;;font-size:14pt;v-text-kern:t;mso-text-shadow:auto" string="@ratnesh13"/>
            <w10:wrap type="none"/>
          </v:shape>
        </w:pict>
      </w:r>
      <w:r>
        <w:rPr>
          <w:color w:val="695C45"/>
          <w:sz w:val="24"/>
        </w:rPr>
        <w:t>2018: How far do you agree with the view that the focus on lack of availability</w:t>
      </w:r>
      <w:r>
        <w:rPr>
          <w:color w:val="695C45"/>
          <w:spacing w:val="-4"/>
          <w:sz w:val="24"/>
        </w:rPr>
        <w:t> </w:t>
      </w:r>
      <w:r>
        <w:rPr>
          <w:color w:val="695C45"/>
          <w:sz w:val="24"/>
        </w:rPr>
        <w:t>of</w:t>
      </w:r>
      <w:r>
        <w:rPr>
          <w:color w:val="695C45"/>
          <w:spacing w:val="-4"/>
          <w:sz w:val="24"/>
        </w:rPr>
        <w:t> </w:t>
      </w:r>
      <w:r>
        <w:rPr>
          <w:color w:val="695C45"/>
          <w:sz w:val="24"/>
        </w:rPr>
        <w:t>food</w:t>
      </w:r>
      <w:r>
        <w:rPr>
          <w:color w:val="695C45"/>
          <w:spacing w:val="-4"/>
          <w:sz w:val="24"/>
        </w:rPr>
        <w:t> </w:t>
      </w:r>
      <w:r>
        <w:rPr>
          <w:color w:val="695C45"/>
          <w:sz w:val="24"/>
        </w:rPr>
        <w:t>as</w:t>
      </w:r>
      <w:r>
        <w:rPr>
          <w:color w:val="695C45"/>
          <w:spacing w:val="-4"/>
          <w:sz w:val="24"/>
        </w:rPr>
        <w:t> </w:t>
      </w:r>
      <w:r>
        <w:rPr>
          <w:color w:val="695C45"/>
          <w:sz w:val="24"/>
        </w:rPr>
        <w:t>the</w:t>
      </w:r>
      <w:r>
        <w:rPr>
          <w:color w:val="695C45"/>
          <w:spacing w:val="-4"/>
          <w:sz w:val="24"/>
        </w:rPr>
        <w:t> </w:t>
      </w:r>
      <w:r>
        <w:rPr>
          <w:color w:val="695C45"/>
          <w:sz w:val="24"/>
        </w:rPr>
        <w:t>main</w:t>
      </w:r>
      <w:r>
        <w:rPr>
          <w:color w:val="695C45"/>
          <w:spacing w:val="-4"/>
          <w:sz w:val="24"/>
        </w:rPr>
        <w:t> </w:t>
      </w:r>
      <w:r>
        <w:rPr>
          <w:color w:val="695C45"/>
          <w:sz w:val="24"/>
        </w:rPr>
        <w:t>cause</w:t>
      </w:r>
      <w:r>
        <w:rPr>
          <w:color w:val="695C45"/>
          <w:spacing w:val="-4"/>
          <w:sz w:val="24"/>
        </w:rPr>
        <w:t> </w:t>
      </w:r>
      <w:r>
        <w:rPr>
          <w:color w:val="695C45"/>
          <w:sz w:val="24"/>
        </w:rPr>
        <w:t>of</w:t>
      </w:r>
      <w:r>
        <w:rPr>
          <w:color w:val="695C45"/>
          <w:spacing w:val="-4"/>
          <w:sz w:val="24"/>
        </w:rPr>
        <w:t> </w:t>
      </w:r>
      <w:r>
        <w:rPr>
          <w:color w:val="695C45"/>
          <w:sz w:val="24"/>
        </w:rPr>
        <w:t>hunger</w:t>
      </w:r>
      <w:r>
        <w:rPr>
          <w:color w:val="695C45"/>
          <w:spacing w:val="-4"/>
          <w:sz w:val="24"/>
        </w:rPr>
        <w:t> </w:t>
      </w:r>
      <w:r>
        <w:rPr>
          <w:color w:val="695C45"/>
          <w:sz w:val="24"/>
        </w:rPr>
        <w:t>takes</w:t>
      </w:r>
      <w:r>
        <w:rPr>
          <w:color w:val="695C45"/>
          <w:spacing w:val="-4"/>
          <w:sz w:val="24"/>
        </w:rPr>
        <w:t> </w:t>
      </w:r>
      <w:r>
        <w:rPr>
          <w:color w:val="695C45"/>
          <w:sz w:val="24"/>
        </w:rPr>
        <w:t>the</w:t>
      </w:r>
      <w:r>
        <w:rPr>
          <w:color w:val="695C45"/>
          <w:spacing w:val="-4"/>
          <w:sz w:val="24"/>
        </w:rPr>
        <w:t> </w:t>
      </w:r>
      <w:r>
        <w:rPr>
          <w:color w:val="695C45"/>
          <w:sz w:val="24"/>
        </w:rPr>
        <w:t>attention</w:t>
      </w:r>
      <w:r>
        <w:rPr>
          <w:color w:val="695C45"/>
          <w:spacing w:val="-4"/>
          <w:sz w:val="24"/>
        </w:rPr>
        <w:t> </w:t>
      </w:r>
      <w:r>
        <w:rPr>
          <w:color w:val="695C45"/>
          <w:sz w:val="24"/>
        </w:rPr>
        <w:t>away</w:t>
      </w:r>
      <w:r>
        <w:rPr>
          <w:color w:val="695C45"/>
          <w:sz w:val="24"/>
        </w:rPr>
        <w:t> from ineffective human development policies in India?</w:t>
      </w:r>
    </w:p>
    <w:p>
      <w:pPr>
        <w:pStyle w:val="Heading4"/>
        <w:numPr>
          <w:ilvl w:val="2"/>
          <w:numId w:val="1"/>
        </w:numPr>
        <w:tabs>
          <w:tab w:pos="1553" w:val="left" w:leader="none"/>
          <w:tab w:pos="1554" w:val="left" w:leader="none"/>
        </w:tabs>
        <w:spacing w:line="254" w:lineRule="auto" w:before="0" w:after="0"/>
        <w:ind w:left="1553" w:right="1085" w:hanging="360"/>
        <w:jc w:val="left"/>
      </w:pPr>
      <w:r>
        <w:rPr/>
        <w:pict>
          <v:shape style="position:absolute;margin-left:461.887299pt;margin-top:4.0849pt;width:12.2pt;height:14.4pt;mso-position-horizontal-relative:page;mso-position-vertical-relative:paragraph;z-index:-17367552;rotation:315" type="#_x0000_t136" fillcolor="#e7e9ec" stroked="f">
            <o:extrusion v:ext="view" autorotationcenter="t"/>
            <v:textpath style="font-family:&quot;Arial&quot;;font-size:14pt;v-text-kern:t;mso-text-shadow:auto" string="ta"/>
            <w10:wrap type="none"/>
          </v:shape>
        </w:pict>
      </w:r>
      <w:r>
        <w:rPr/>
        <w:pict>
          <v:shape style="position:absolute;margin-left:448.104797pt;margin-top:17.867426pt;width:12.2pt;height:14.4pt;mso-position-horizontal-relative:page;mso-position-vertical-relative:paragraph;z-index:-17367040;rotation:315" type="#_x0000_t136" fillcolor="#e7e9ec" stroked="f">
            <o:extrusion v:ext="view" autorotationcenter="t"/>
            <v:textpath style="font-family:&quot;Arial&quot;;font-size:14pt;v-text-kern:t;mso-text-shadow:auto" string="In"/>
            <w10:wrap type="none"/>
          </v:shape>
        </w:pict>
      </w:r>
      <w:r>
        <w:rPr/>
        <w:pict>
          <v:shape style="position:absolute;margin-left:428.78067pt;margin-top:33.945366pt;width:18.7pt;height:14.4pt;mso-position-horizontal-relative:page;mso-position-vertical-relative:paragraph;z-index:-17366528;rotation:315" type="#_x0000_t136" fillcolor="#e7e9ec" stroked="f">
            <o:extrusion v:ext="view" autorotationcenter="t"/>
            <v:textpath style="font-family:&quot;Arial&quot;;font-size:14pt;v-text-kern:t;mso-text-shadow:auto" string="wa"/>
            <w10:wrap type="none"/>
          </v:shape>
        </w:pict>
      </w:r>
      <w:r>
        <w:rPr/>
        <w:pict>
          <v:shape style="position:absolute;margin-left:444.248444pt;margin-top:26.194906pt;width:3.25pt;height:14.4pt;mso-position-horizontal-relative:page;mso-position-vertical-relative:paragraph;z-index:-17365504;rotation:315" type="#_x0000_t136" fillcolor="#e7e9ec" stroked="f">
            <o:extrusion v:ext="view" autorotationcenter="t"/>
            <v:textpath style="font-family:&quot;Arial&quot;;font-size:14pt;v-text-kern:t;mso-text-shadow:auto" string="l"/>
            <w10:wrap type="none"/>
          </v:shape>
        </w:pict>
      </w:r>
      <w:r>
        <w:rPr/>
        <w:pict>
          <v:shape style="position:absolute;margin-left:457.436127pt;margin-top:10.97632pt;width:7.35pt;height:14.4pt;mso-position-horizontal-relative:page;mso-position-vertical-relative:paragraph;z-index:-17364992;rotation:315" type="#_x0000_t136" fillcolor="#e7e9ec" stroked="f">
            <o:extrusion v:ext="view" autorotationcenter="t"/>
            <v:textpath style="font-family:&quot;Arial&quot;;font-size:14pt;v-text-kern:t;mso-text-shadow:auto" string="s"/>
            <w10:wrap type="none"/>
          </v:shape>
        </w:pict>
      </w:r>
      <w:r>
        <w:rPr>
          <w:color w:val="695C45"/>
          <w:shd w:fill="E7FAFE" w:color="auto" w:val="clear"/>
        </w:rPr>
        <w:t>2019:</w:t>
      </w:r>
      <w:r>
        <w:rPr>
          <w:color w:val="695C45"/>
          <w:spacing w:val="-5"/>
          <w:shd w:fill="E7FAFE" w:color="auto" w:val="clear"/>
        </w:rPr>
        <w:t> </w:t>
      </w:r>
      <w:r>
        <w:rPr>
          <w:color w:val="695C45"/>
          <w:shd w:fill="E7FAFE" w:color="auto" w:val="clear"/>
        </w:rPr>
        <w:t>Despite</w:t>
      </w:r>
      <w:r>
        <w:rPr>
          <w:color w:val="695C45"/>
          <w:spacing w:val="-5"/>
          <w:shd w:fill="E7FAFE" w:color="auto" w:val="clear"/>
        </w:rPr>
        <w:t> </w:t>
      </w:r>
      <w:r>
        <w:rPr>
          <w:color w:val="695C45"/>
          <w:shd w:fill="E7FAFE" w:color="auto" w:val="clear"/>
        </w:rPr>
        <w:t>Consistent</w:t>
      </w:r>
      <w:r>
        <w:rPr>
          <w:color w:val="695C45"/>
          <w:spacing w:val="-5"/>
          <w:shd w:fill="E7FAFE" w:color="auto" w:val="clear"/>
        </w:rPr>
        <w:t> </w:t>
      </w:r>
      <w:r>
        <w:rPr>
          <w:color w:val="695C45"/>
          <w:shd w:fill="E7FAFE" w:color="auto" w:val="clear"/>
        </w:rPr>
        <w:t>experience</w:t>
      </w:r>
      <w:r>
        <w:rPr>
          <w:color w:val="695C45"/>
          <w:spacing w:val="-5"/>
          <w:shd w:fill="E7FAFE" w:color="auto" w:val="clear"/>
        </w:rPr>
        <w:t> </w:t>
      </w:r>
      <w:r>
        <w:rPr>
          <w:color w:val="695C45"/>
          <w:shd w:fill="E7FAFE" w:color="auto" w:val="clear"/>
        </w:rPr>
        <w:t>of</w:t>
      </w:r>
      <w:r>
        <w:rPr>
          <w:color w:val="695C45"/>
          <w:spacing w:val="-5"/>
          <w:shd w:fill="E7FAFE" w:color="auto" w:val="clear"/>
        </w:rPr>
        <w:t> </w:t>
      </w:r>
      <w:r>
        <w:rPr>
          <w:color w:val="695C45"/>
          <w:shd w:fill="E7FAFE" w:color="auto" w:val="clear"/>
        </w:rPr>
        <w:t>high</w:t>
      </w:r>
      <w:r>
        <w:rPr>
          <w:color w:val="695C45"/>
          <w:spacing w:val="-5"/>
          <w:shd w:fill="E7FAFE" w:color="auto" w:val="clear"/>
        </w:rPr>
        <w:t> </w:t>
      </w:r>
      <w:r>
        <w:rPr>
          <w:color w:val="695C45"/>
          <w:shd w:fill="E7FAFE" w:color="auto" w:val="clear"/>
        </w:rPr>
        <w:t>growth,</w:t>
      </w:r>
      <w:r>
        <w:rPr>
          <w:color w:val="695C45"/>
          <w:spacing w:val="-5"/>
          <w:shd w:fill="E7FAFE" w:color="auto" w:val="clear"/>
        </w:rPr>
        <w:t> </w:t>
      </w:r>
      <w:r>
        <w:rPr>
          <w:color w:val="695C45"/>
          <w:shd w:fill="E7FAFE" w:color="auto" w:val="clear"/>
        </w:rPr>
        <w:t>India</w:t>
      </w:r>
      <w:r>
        <w:rPr>
          <w:color w:val="695C45"/>
          <w:spacing w:val="-5"/>
          <w:shd w:fill="E7FAFE" w:color="auto" w:val="clear"/>
        </w:rPr>
        <w:t> </w:t>
      </w:r>
      <w:r>
        <w:rPr>
          <w:color w:val="695C45"/>
          <w:shd w:fill="E7FAFE" w:color="auto" w:val="clear"/>
        </w:rPr>
        <w:t>still</w:t>
      </w:r>
      <w:r>
        <w:rPr>
          <w:color w:val="695C45"/>
          <w:spacing w:val="-5"/>
          <w:shd w:fill="E7FAFE" w:color="auto" w:val="clear"/>
        </w:rPr>
        <w:t> </w:t>
      </w:r>
      <w:r>
        <w:rPr>
          <w:color w:val="695C45"/>
          <w:shd w:fill="E7FAFE" w:color="auto" w:val="clear"/>
        </w:rPr>
        <w:t>goes</w:t>
      </w:r>
      <w:r>
        <w:rPr>
          <w:color w:val="695C45"/>
        </w:rPr>
        <w:t> </w:t>
      </w:r>
      <w:r>
        <w:rPr>
          <w:color w:val="695C45"/>
          <w:shd w:fill="E7FAFE" w:color="auto" w:val="clear"/>
        </w:rPr>
        <w:t>with the lowest indicators of human development. Examine the</w:t>
      </w:r>
      <w:r>
        <w:rPr>
          <w:color w:val="695C45"/>
        </w:rPr>
        <w:t> </w:t>
      </w:r>
      <w:r>
        <w:rPr>
          <w:color w:val="695C45"/>
          <w:shd w:fill="E7FAFE" w:color="auto" w:val="clear"/>
        </w:rPr>
        <w:t>issues that make balanced and inclusive development elusive</w:t>
      </w:r>
    </w:p>
    <w:p>
      <w:pPr>
        <w:pStyle w:val="ListParagraph"/>
        <w:numPr>
          <w:ilvl w:val="1"/>
          <w:numId w:val="1"/>
        </w:numPr>
        <w:tabs>
          <w:tab w:pos="833" w:val="left" w:leader="none"/>
          <w:tab w:pos="834" w:val="left" w:leader="none"/>
        </w:tabs>
        <w:spacing w:line="254" w:lineRule="auto" w:before="0" w:after="0"/>
        <w:ind w:left="833" w:right="1077" w:hanging="360"/>
        <w:jc w:val="left"/>
        <w:rPr>
          <w:b/>
          <w:sz w:val="24"/>
        </w:rPr>
      </w:pPr>
      <w:r>
        <w:rPr>
          <w:b/>
          <w:color w:val="695C45"/>
          <w:sz w:val="24"/>
        </w:rPr>
        <w:t>Education</w:t>
      </w:r>
      <w:r>
        <w:rPr>
          <w:b/>
          <w:color w:val="695C45"/>
          <w:spacing w:val="-5"/>
          <w:sz w:val="24"/>
        </w:rPr>
        <w:t> </w:t>
      </w:r>
      <w:r>
        <w:rPr>
          <w:b/>
          <w:color w:val="695C45"/>
          <w:sz w:val="24"/>
        </w:rPr>
        <w:t>(Cover</w:t>
      </w:r>
      <w:r>
        <w:rPr>
          <w:b/>
          <w:color w:val="695C45"/>
          <w:spacing w:val="-5"/>
          <w:sz w:val="24"/>
        </w:rPr>
        <w:t> </w:t>
      </w:r>
      <w:r>
        <w:rPr>
          <w:b/>
          <w:color w:val="695C45"/>
          <w:sz w:val="24"/>
        </w:rPr>
        <w:t>SDG</w:t>
      </w:r>
      <w:r>
        <w:rPr>
          <w:b/>
          <w:color w:val="695C45"/>
          <w:spacing w:val="-5"/>
          <w:sz w:val="24"/>
        </w:rPr>
        <w:t> </w:t>
      </w:r>
      <w:r>
        <w:rPr>
          <w:b/>
          <w:color w:val="695C45"/>
          <w:sz w:val="24"/>
        </w:rPr>
        <w:t>achievements/shortcomings</w:t>
      </w:r>
      <w:r>
        <w:rPr>
          <w:b/>
          <w:color w:val="695C45"/>
          <w:spacing w:val="-5"/>
          <w:sz w:val="24"/>
        </w:rPr>
        <w:t> </w:t>
      </w:r>
      <w:r>
        <w:rPr>
          <w:b/>
          <w:color w:val="695C45"/>
          <w:sz w:val="24"/>
        </w:rPr>
        <w:t>from</w:t>
      </w:r>
      <w:r>
        <w:rPr>
          <w:b/>
          <w:color w:val="695C45"/>
          <w:spacing w:val="-5"/>
          <w:sz w:val="24"/>
        </w:rPr>
        <w:t> </w:t>
      </w:r>
      <w:r>
        <w:rPr>
          <w:b/>
          <w:color w:val="695C45"/>
          <w:sz w:val="24"/>
        </w:rPr>
        <w:t>Mains</w:t>
      </w:r>
      <w:r>
        <w:rPr>
          <w:b/>
          <w:color w:val="695C45"/>
          <w:spacing w:val="-5"/>
          <w:sz w:val="24"/>
        </w:rPr>
        <w:t> </w:t>
      </w:r>
      <w:r>
        <w:rPr>
          <w:b/>
          <w:color w:val="695C45"/>
          <w:sz w:val="24"/>
        </w:rPr>
        <w:t>365</w:t>
      </w:r>
      <w:r>
        <w:rPr>
          <w:b/>
          <w:color w:val="695C45"/>
          <w:spacing w:val="-5"/>
          <w:sz w:val="24"/>
        </w:rPr>
        <w:t> </w:t>
      </w:r>
      <w:r>
        <w:rPr>
          <w:b/>
          <w:color w:val="695C45"/>
          <w:sz w:val="24"/>
        </w:rPr>
        <w:t>Pg</w:t>
      </w:r>
      <w:r>
        <w:rPr>
          <w:b/>
          <w:color w:val="695C45"/>
          <w:spacing w:val="-5"/>
          <w:sz w:val="24"/>
        </w:rPr>
        <w:t> </w:t>
      </w:r>
      <w:r>
        <w:rPr>
          <w:b/>
          <w:color w:val="695C45"/>
          <w:sz w:val="24"/>
        </w:rPr>
        <w:t>76;</w:t>
      </w:r>
      <w:r>
        <w:rPr>
          <w:b/>
          <w:color w:val="695C45"/>
          <w:sz w:val="24"/>
        </w:rPr>
        <w:t> Also cover quip noting)</w:t>
      </w:r>
    </w:p>
    <w:p>
      <w:pPr>
        <w:pStyle w:val="ListParagraph"/>
        <w:numPr>
          <w:ilvl w:val="2"/>
          <w:numId w:val="1"/>
        </w:numPr>
        <w:tabs>
          <w:tab w:pos="1553" w:val="left" w:leader="none"/>
          <w:tab w:pos="1554" w:val="left" w:leader="none"/>
        </w:tabs>
        <w:spacing w:line="254" w:lineRule="auto" w:before="0" w:after="0"/>
        <w:ind w:left="1553" w:right="1064" w:hanging="360"/>
        <w:jc w:val="left"/>
        <w:rPr>
          <w:sz w:val="24"/>
        </w:rPr>
      </w:pPr>
      <w:r>
        <w:rPr>
          <w:color w:val="695C45"/>
          <w:sz w:val="24"/>
        </w:rPr>
        <w:t>How</w:t>
      </w:r>
      <w:r>
        <w:rPr>
          <w:color w:val="695C45"/>
          <w:spacing w:val="-4"/>
          <w:sz w:val="24"/>
        </w:rPr>
        <w:t> </w:t>
      </w:r>
      <w:r>
        <w:rPr>
          <w:color w:val="695C45"/>
          <w:sz w:val="24"/>
        </w:rPr>
        <w:t>have</w:t>
      </w:r>
      <w:r>
        <w:rPr>
          <w:color w:val="695C45"/>
          <w:spacing w:val="-4"/>
          <w:sz w:val="24"/>
        </w:rPr>
        <w:t> </w:t>
      </w:r>
      <w:r>
        <w:rPr>
          <w:color w:val="695C45"/>
          <w:sz w:val="24"/>
        </w:rPr>
        <w:t>digital</w:t>
      </w:r>
      <w:r>
        <w:rPr>
          <w:color w:val="695C45"/>
          <w:spacing w:val="-4"/>
          <w:sz w:val="24"/>
        </w:rPr>
        <w:t> </w:t>
      </w:r>
      <w:r>
        <w:rPr>
          <w:color w:val="695C45"/>
          <w:sz w:val="24"/>
        </w:rPr>
        <w:t>initiatives</w:t>
      </w:r>
      <w:r>
        <w:rPr>
          <w:color w:val="695C45"/>
          <w:spacing w:val="-4"/>
          <w:sz w:val="24"/>
        </w:rPr>
        <w:t> </w:t>
      </w:r>
      <w:r>
        <w:rPr>
          <w:color w:val="695C45"/>
          <w:sz w:val="24"/>
        </w:rPr>
        <w:t>in</w:t>
      </w:r>
      <w:r>
        <w:rPr>
          <w:color w:val="695C45"/>
          <w:spacing w:val="-4"/>
          <w:sz w:val="24"/>
        </w:rPr>
        <w:t> </w:t>
      </w:r>
      <w:r>
        <w:rPr>
          <w:color w:val="695C45"/>
          <w:sz w:val="24"/>
        </w:rPr>
        <w:t>India</w:t>
      </w:r>
      <w:r>
        <w:rPr>
          <w:color w:val="695C45"/>
          <w:spacing w:val="-4"/>
          <w:sz w:val="24"/>
        </w:rPr>
        <w:t> </w:t>
      </w:r>
      <w:r>
        <w:rPr>
          <w:color w:val="695C45"/>
          <w:sz w:val="24"/>
        </w:rPr>
        <w:t>contributed</w:t>
      </w:r>
      <w:r>
        <w:rPr>
          <w:color w:val="695C45"/>
          <w:spacing w:val="-4"/>
          <w:sz w:val="24"/>
        </w:rPr>
        <w:t> </w:t>
      </w:r>
      <w:r>
        <w:rPr>
          <w:color w:val="695C45"/>
          <w:sz w:val="24"/>
        </w:rPr>
        <w:t>to</w:t>
      </w:r>
      <w:r>
        <w:rPr>
          <w:color w:val="695C45"/>
          <w:spacing w:val="-4"/>
          <w:sz w:val="24"/>
        </w:rPr>
        <w:t> </w:t>
      </w:r>
      <w:r>
        <w:rPr>
          <w:color w:val="695C45"/>
          <w:sz w:val="24"/>
        </w:rPr>
        <w:t>the</w:t>
      </w:r>
      <w:r>
        <w:rPr>
          <w:color w:val="695C45"/>
          <w:spacing w:val="-4"/>
          <w:sz w:val="24"/>
        </w:rPr>
        <w:t> </w:t>
      </w:r>
      <w:r>
        <w:rPr>
          <w:color w:val="695C45"/>
          <w:sz w:val="24"/>
        </w:rPr>
        <w:t>functioning</w:t>
      </w:r>
      <w:r>
        <w:rPr>
          <w:color w:val="695C45"/>
          <w:spacing w:val="-4"/>
          <w:sz w:val="24"/>
        </w:rPr>
        <w:t> </w:t>
      </w:r>
      <w:r>
        <w:rPr>
          <w:color w:val="695C45"/>
          <w:sz w:val="24"/>
        </w:rPr>
        <w:t>of</w:t>
      </w:r>
      <w:r>
        <w:rPr>
          <w:color w:val="695C45"/>
          <w:spacing w:val="-4"/>
          <w:sz w:val="24"/>
        </w:rPr>
        <w:t> </w:t>
      </w:r>
      <w:r>
        <w:rPr>
          <w:color w:val="695C45"/>
          <w:sz w:val="24"/>
        </w:rPr>
        <w:t>the educational system in the country? Elaborate your answer.(GS1-2020)</w:t>
      </w:r>
    </w:p>
    <w:p>
      <w:pPr>
        <w:pStyle w:val="ListParagraph"/>
        <w:numPr>
          <w:ilvl w:val="2"/>
          <w:numId w:val="1"/>
        </w:numPr>
        <w:tabs>
          <w:tab w:pos="1553" w:val="left" w:leader="none"/>
          <w:tab w:pos="1554" w:val="left" w:leader="none"/>
        </w:tabs>
        <w:spacing w:line="254" w:lineRule="auto" w:before="0" w:after="0"/>
        <w:ind w:left="1553" w:right="1379" w:hanging="360"/>
        <w:jc w:val="left"/>
        <w:rPr>
          <w:sz w:val="24"/>
        </w:rPr>
      </w:pPr>
      <w:r>
        <w:rPr>
          <w:color w:val="695C45"/>
          <w:sz w:val="24"/>
        </w:rPr>
        <w:t>2020: National Education Policy 2020 is in conformity with the Sustainable</w:t>
      </w:r>
      <w:r>
        <w:rPr>
          <w:color w:val="695C45"/>
          <w:spacing w:val="-5"/>
          <w:sz w:val="24"/>
        </w:rPr>
        <w:t> </w:t>
      </w:r>
      <w:r>
        <w:rPr>
          <w:color w:val="695C45"/>
          <w:sz w:val="24"/>
        </w:rPr>
        <w:t>Development</w:t>
      </w:r>
      <w:r>
        <w:rPr>
          <w:color w:val="695C45"/>
          <w:spacing w:val="-5"/>
          <w:sz w:val="24"/>
        </w:rPr>
        <w:t> </w:t>
      </w:r>
      <w:r>
        <w:rPr>
          <w:color w:val="695C45"/>
          <w:sz w:val="24"/>
        </w:rPr>
        <w:t>Goal-4</w:t>
      </w:r>
      <w:r>
        <w:rPr>
          <w:color w:val="695C45"/>
          <w:spacing w:val="-5"/>
          <w:sz w:val="24"/>
        </w:rPr>
        <w:t> </w:t>
      </w:r>
      <w:r>
        <w:rPr>
          <w:color w:val="695C45"/>
          <w:sz w:val="24"/>
        </w:rPr>
        <w:t>(2030).</w:t>
      </w:r>
      <w:r>
        <w:rPr>
          <w:color w:val="695C45"/>
          <w:spacing w:val="-5"/>
          <w:sz w:val="24"/>
        </w:rPr>
        <w:t> </w:t>
      </w:r>
      <w:r>
        <w:rPr>
          <w:color w:val="695C45"/>
          <w:sz w:val="24"/>
        </w:rPr>
        <w:t>It</w:t>
      </w:r>
      <w:r>
        <w:rPr>
          <w:color w:val="695C45"/>
          <w:spacing w:val="-5"/>
          <w:sz w:val="24"/>
        </w:rPr>
        <w:t> </w:t>
      </w:r>
      <w:r>
        <w:rPr>
          <w:color w:val="695C45"/>
          <w:sz w:val="24"/>
        </w:rPr>
        <w:t>intends</w:t>
      </w:r>
      <w:r>
        <w:rPr>
          <w:color w:val="695C45"/>
          <w:spacing w:val="-5"/>
          <w:sz w:val="24"/>
        </w:rPr>
        <w:t> </w:t>
      </w:r>
      <w:r>
        <w:rPr>
          <w:color w:val="695C45"/>
          <w:sz w:val="24"/>
        </w:rPr>
        <w:t>to</w:t>
      </w:r>
      <w:r>
        <w:rPr>
          <w:color w:val="695C45"/>
          <w:spacing w:val="-5"/>
          <w:sz w:val="24"/>
        </w:rPr>
        <w:t> </w:t>
      </w:r>
      <w:r>
        <w:rPr>
          <w:color w:val="695C45"/>
          <w:sz w:val="24"/>
        </w:rPr>
        <w:t>restructure</w:t>
      </w:r>
      <w:r>
        <w:rPr>
          <w:color w:val="695C45"/>
          <w:spacing w:val="-5"/>
          <w:sz w:val="24"/>
        </w:rPr>
        <w:t> </w:t>
      </w:r>
      <w:r>
        <w:rPr>
          <w:color w:val="695C45"/>
          <w:sz w:val="24"/>
        </w:rPr>
        <w:t>and</w:t>
      </w:r>
      <w:r>
        <w:rPr>
          <w:color w:val="695C45"/>
          <w:sz w:val="24"/>
        </w:rPr>
        <w:t> reorient education system in India. Critically examine the statement</w:t>
      </w:r>
    </w:p>
    <w:p>
      <w:pPr>
        <w:pStyle w:val="ListParagraph"/>
        <w:numPr>
          <w:ilvl w:val="2"/>
          <w:numId w:val="1"/>
        </w:numPr>
        <w:tabs>
          <w:tab w:pos="1553" w:val="left" w:leader="none"/>
          <w:tab w:pos="1554" w:val="left" w:leader="none"/>
        </w:tabs>
        <w:spacing w:line="322" w:lineRule="exact" w:before="0" w:after="0"/>
        <w:ind w:left="1553" w:right="0" w:hanging="361"/>
        <w:jc w:val="left"/>
        <w:rPr>
          <w:sz w:val="24"/>
        </w:rPr>
      </w:pPr>
      <w:r>
        <w:rPr>
          <w:color w:val="695C45"/>
          <w:sz w:val="24"/>
        </w:rPr>
        <w:t>Entry</w:t>
      </w:r>
      <w:r>
        <w:rPr>
          <w:color w:val="695C45"/>
          <w:spacing w:val="-4"/>
          <w:sz w:val="24"/>
        </w:rPr>
        <w:t> </w:t>
      </w:r>
      <w:r>
        <w:rPr>
          <w:color w:val="695C45"/>
          <w:sz w:val="24"/>
        </w:rPr>
        <w:t>of</w:t>
      </w:r>
      <w:r>
        <w:rPr>
          <w:color w:val="695C45"/>
          <w:spacing w:val="-3"/>
          <w:sz w:val="24"/>
        </w:rPr>
        <w:t> </w:t>
      </w:r>
      <w:r>
        <w:rPr>
          <w:color w:val="695C45"/>
          <w:sz w:val="24"/>
        </w:rPr>
        <w:t>foreign</w:t>
      </w:r>
      <w:r>
        <w:rPr>
          <w:color w:val="695C45"/>
          <w:spacing w:val="-3"/>
          <w:sz w:val="24"/>
        </w:rPr>
        <w:t> </w:t>
      </w:r>
      <w:r>
        <w:rPr>
          <w:color w:val="695C45"/>
          <w:sz w:val="24"/>
        </w:rPr>
        <w:t>educational</w:t>
      </w:r>
      <w:r>
        <w:rPr>
          <w:color w:val="695C45"/>
          <w:spacing w:val="-3"/>
          <w:sz w:val="24"/>
        </w:rPr>
        <w:t> </w:t>
      </w:r>
      <w:r>
        <w:rPr>
          <w:color w:val="695C45"/>
          <w:sz w:val="24"/>
        </w:rPr>
        <w:t>institutions</w:t>
      </w:r>
      <w:r>
        <w:rPr>
          <w:color w:val="695C45"/>
          <w:spacing w:val="-3"/>
          <w:sz w:val="24"/>
        </w:rPr>
        <w:t> </w:t>
      </w:r>
      <w:r>
        <w:rPr>
          <w:color w:val="695C45"/>
          <w:sz w:val="24"/>
        </w:rPr>
        <w:t>in</w:t>
      </w:r>
      <w:r>
        <w:rPr>
          <w:color w:val="695C45"/>
          <w:spacing w:val="-3"/>
          <w:sz w:val="24"/>
        </w:rPr>
        <w:t> </w:t>
      </w:r>
      <w:r>
        <w:rPr>
          <w:color w:val="695C45"/>
          <w:sz w:val="24"/>
        </w:rPr>
        <w:t>India:</w:t>
      </w:r>
      <w:r>
        <w:rPr>
          <w:color w:val="695C45"/>
          <w:spacing w:val="-4"/>
          <w:sz w:val="24"/>
        </w:rPr>
        <w:t> </w:t>
      </w:r>
      <w:r>
        <w:rPr>
          <w:color w:val="695C45"/>
          <w:sz w:val="24"/>
        </w:rPr>
        <w:t>SWOT</w:t>
      </w:r>
      <w:r>
        <w:rPr>
          <w:color w:val="695C45"/>
          <w:spacing w:val="-3"/>
          <w:sz w:val="24"/>
        </w:rPr>
        <w:t> </w:t>
      </w:r>
      <w:r>
        <w:rPr>
          <w:color w:val="695C45"/>
          <w:spacing w:val="-2"/>
          <w:sz w:val="24"/>
        </w:rPr>
        <w:t>analysis</w:t>
      </w:r>
    </w:p>
    <w:p>
      <w:pPr>
        <w:pStyle w:val="ListParagraph"/>
        <w:numPr>
          <w:ilvl w:val="2"/>
          <w:numId w:val="1"/>
        </w:numPr>
        <w:tabs>
          <w:tab w:pos="1553" w:val="left" w:leader="none"/>
          <w:tab w:pos="1554" w:val="left" w:leader="none"/>
        </w:tabs>
        <w:spacing w:line="254" w:lineRule="auto" w:before="0" w:after="0"/>
        <w:ind w:left="1553" w:right="991" w:hanging="360"/>
        <w:jc w:val="left"/>
        <w:rPr>
          <w:sz w:val="24"/>
        </w:rPr>
      </w:pPr>
      <w:r>
        <w:rPr>
          <w:color w:val="695C45"/>
          <w:sz w:val="24"/>
        </w:rPr>
        <w:t>Should the premier institutes like IITs/ IIMs be allowed to retain premier status, allowed more academic independence in designing course and also</w:t>
      </w:r>
      <w:r>
        <w:rPr>
          <w:color w:val="695C45"/>
          <w:spacing w:val="-4"/>
          <w:sz w:val="24"/>
        </w:rPr>
        <w:t> </w:t>
      </w:r>
      <w:r>
        <w:rPr>
          <w:color w:val="695C45"/>
          <w:sz w:val="24"/>
        </w:rPr>
        <w:t>decide</w:t>
      </w:r>
      <w:r>
        <w:rPr>
          <w:color w:val="695C45"/>
          <w:spacing w:val="-4"/>
          <w:sz w:val="24"/>
        </w:rPr>
        <w:t> </w:t>
      </w:r>
      <w:r>
        <w:rPr>
          <w:color w:val="695C45"/>
          <w:sz w:val="24"/>
        </w:rPr>
        <w:t>mode/</w:t>
      </w:r>
      <w:r>
        <w:rPr>
          <w:color w:val="695C45"/>
          <w:spacing w:val="-4"/>
          <w:sz w:val="24"/>
        </w:rPr>
        <w:t> </w:t>
      </w:r>
      <w:r>
        <w:rPr>
          <w:color w:val="695C45"/>
          <w:sz w:val="24"/>
        </w:rPr>
        <w:t>criteria</w:t>
      </w:r>
      <w:r>
        <w:rPr>
          <w:color w:val="695C45"/>
          <w:spacing w:val="-4"/>
          <w:sz w:val="24"/>
        </w:rPr>
        <w:t> </w:t>
      </w:r>
      <w:r>
        <w:rPr>
          <w:color w:val="695C45"/>
          <w:sz w:val="24"/>
        </w:rPr>
        <w:t>of</w:t>
      </w:r>
      <w:r>
        <w:rPr>
          <w:color w:val="695C45"/>
          <w:spacing w:val="-4"/>
          <w:sz w:val="24"/>
        </w:rPr>
        <w:t> </w:t>
      </w:r>
      <w:r>
        <w:rPr>
          <w:color w:val="695C45"/>
          <w:sz w:val="24"/>
        </w:rPr>
        <w:t>selection</w:t>
      </w:r>
      <w:r>
        <w:rPr>
          <w:color w:val="695C45"/>
          <w:spacing w:val="-4"/>
          <w:sz w:val="24"/>
        </w:rPr>
        <w:t> </w:t>
      </w:r>
      <w:r>
        <w:rPr>
          <w:color w:val="695C45"/>
          <w:sz w:val="24"/>
        </w:rPr>
        <w:t>of</w:t>
      </w:r>
      <w:r>
        <w:rPr>
          <w:color w:val="695C45"/>
          <w:spacing w:val="-4"/>
          <w:sz w:val="24"/>
        </w:rPr>
        <w:t> </w:t>
      </w:r>
      <w:r>
        <w:rPr>
          <w:color w:val="695C45"/>
          <w:sz w:val="24"/>
        </w:rPr>
        <w:t>students.</w:t>
      </w:r>
      <w:r>
        <w:rPr>
          <w:color w:val="695C45"/>
          <w:spacing w:val="-4"/>
          <w:sz w:val="24"/>
        </w:rPr>
        <w:t> </w:t>
      </w:r>
      <w:r>
        <w:rPr>
          <w:color w:val="695C45"/>
          <w:sz w:val="24"/>
        </w:rPr>
        <w:t>Discuss</w:t>
      </w:r>
      <w:r>
        <w:rPr>
          <w:color w:val="695C45"/>
          <w:spacing w:val="-4"/>
          <w:sz w:val="24"/>
        </w:rPr>
        <w:t> </w:t>
      </w:r>
      <w:r>
        <w:rPr>
          <w:color w:val="695C45"/>
          <w:sz w:val="24"/>
        </w:rPr>
        <w:t>in</w:t>
      </w:r>
      <w:r>
        <w:rPr>
          <w:color w:val="695C45"/>
          <w:spacing w:val="-4"/>
          <w:sz w:val="24"/>
        </w:rPr>
        <w:t> </w:t>
      </w:r>
      <w:r>
        <w:rPr>
          <w:color w:val="695C45"/>
          <w:sz w:val="24"/>
        </w:rPr>
        <w:t>light</w:t>
      </w:r>
      <w:r>
        <w:rPr>
          <w:color w:val="695C45"/>
          <w:spacing w:val="-4"/>
          <w:sz w:val="24"/>
        </w:rPr>
        <w:t> </w:t>
      </w:r>
      <w:r>
        <w:rPr>
          <w:color w:val="695C45"/>
          <w:sz w:val="24"/>
        </w:rPr>
        <w:t>of</w:t>
      </w:r>
      <w:r>
        <w:rPr>
          <w:color w:val="695C45"/>
          <w:spacing w:val="-4"/>
          <w:sz w:val="24"/>
        </w:rPr>
        <w:t> </w:t>
      </w:r>
      <w:r>
        <w:rPr>
          <w:color w:val="695C45"/>
          <w:sz w:val="24"/>
        </w:rPr>
        <w:t>the growing challenges.</w:t>
      </w:r>
    </w:p>
    <w:p>
      <w:pPr>
        <w:pStyle w:val="ListParagraph"/>
        <w:numPr>
          <w:ilvl w:val="2"/>
          <w:numId w:val="1"/>
        </w:numPr>
        <w:tabs>
          <w:tab w:pos="1553" w:val="left" w:leader="none"/>
          <w:tab w:pos="1554" w:val="left" w:leader="none"/>
        </w:tabs>
        <w:spacing w:line="254" w:lineRule="auto" w:before="0" w:after="0"/>
        <w:ind w:left="1553" w:right="1104" w:hanging="360"/>
        <w:jc w:val="left"/>
        <w:rPr>
          <w:sz w:val="24"/>
        </w:rPr>
      </w:pPr>
      <w:r>
        <w:rPr>
          <w:color w:val="695C45"/>
          <w:sz w:val="24"/>
        </w:rPr>
        <w:t>How</w:t>
      </w:r>
      <w:r>
        <w:rPr>
          <w:color w:val="695C45"/>
          <w:spacing w:val="-5"/>
          <w:sz w:val="24"/>
        </w:rPr>
        <w:t> </w:t>
      </w:r>
      <w:r>
        <w:rPr>
          <w:color w:val="695C45"/>
          <w:sz w:val="24"/>
        </w:rPr>
        <w:t>to</w:t>
      </w:r>
      <w:r>
        <w:rPr>
          <w:color w:val="695C45"/>
          <w:spacing w:val="-5"/>
          <w:sz w:val="24"/>
        </w:rPr>
        <w:t> </w:t>
      </w:r>
      <w:r>
        <w:rPr>
          <w:color w:val="695C45"/>
          <w:sz w:val="24"/>
        </w:rPr>
        <w:t>harmonize</w:t>
      </w:r>
      <w:r>
        <w:rPr>
          <w:color w:val="695C45"/>
          <w:spacing w:val="-5"/>
          <w:sz w:val="24"/>
        </w:rPr>
        <w:t> </w:t>
      </w:r>
      <w:r>
        <w:rPr>
          <w:color w:val="695C45"/>
          <w:sz w:val="24"/>
        </w:rPr>
        <w:t>private</w:t>
      </w:r>
      <w:r>
        <w:rPr>
          <w:color w:val="695C45"/>
          <w:spacing w:val="-5"/>
          <w:sz w:val="24"/>
        </w:rPr>
        <w:t> </w:t>
      </w:r>
      <w:r>
        <w:rPr>
          <w:color w:val="695C45"/>
          <w:sz w:val="24"/>
        </w:rPr>
        <w:t>investment</w:t>
      </w:r>
      <w:r>
        <w:rPr>
          <w:color w:val="695C45"/>
          <w:spacing w:val="-5"/>
          <w:sz w:val="24"/>
        </w:rPr>
        <w:t> </w:t>
      </w:r>
      <w:r>
        <w:rPr>
          <w:color w:val="695C45"/>
          <w:sz w:val="24"/>
        </w:rPr>
        <w:t>and</w:t>
      </w:r>
      <w:r>
        <w:rPr>
          <w:color w:val="695C45"/>
          <w:spacing w:val="-5"/>
          <w:sz w:val="24"/>
        </w:rPr>
        <w:t> </w:t>
      </w:r>
      <w:r>
        <w:rPr>
          <w:color w:val="695C45"/>
          <w:sz w:val="24"/>
        </w:rPr>
        <w:t>quality</w:t>
      </w:r>
      <w:r>
        <w:rPr>
          <w:color w:val="695C45"/>
          <w:spacing w:val="-5"/>
          <w:sz w:val="24"/>
        </w:rPr>
        <w:t> </w:t>
      </w:r>
      <w:r>
        <w:rPr>
          <w:color w:val="695C45"/>
          <w:sz w:val="24"/>
        </w:rPr>
        <w:t>of</w:t>
      </w:r>
      <w:r>
        <w:rPr>
          <w:color w:val="695C45"/>
          <w:spacing w:val="-5"/>
          <w:sz w:val="24"/>
        </w:rPr>
        <w:t> </w:t>
      </w:r>
      <w:r>
        <w:rPr>
          <w:color w:val="695C45"/>
          <w:sz w:val="24"/>
        </w:rPr>
        <w:t>education</w:t>
      </w:r>
      <w:r>
        <w:rPr>
          <w:color w:val="695C45"/>
          <w:spacing w:val="-5"/>
          <w:sz w:val="24"/>
        </w:rPr>
        <w:t> </w:t>
      </w:r>
      <w:r>
        <w:rPr>
          <w:color w:val="695C45"/>
          <w:sz w:val="24"/>
        </w:rPr>
        <w:t>(context of Yashpal committee)</w:t>
      </w:r>
    </w:p>
    <w:p>
      <w:pPr>
        <w:pStyle w:val="ListParagraph"/>
        <w:numPr>
          <w:ilvl w:val="2"/>
          <w:numId w:val="1"/>
        </w:numPr>
        <w:tabs>
          <w:tab w:pos="1553" w:val="left" w:leader="none"/>
          <w:tab w:pos="1554" w:val="left" w:leader="none"/>
        </w:tabs>
        <w:spacing w:line="254" w:lineRule="auto" w:before="0" w:after="0"/>
        <w:ind w:left="1553" w:right="1060" w:hanging="360"/>
        <w:jc w:val="left"/>
        <w:rPr>
          <w:sz w:val="24"/>
        </w:rPr>
      </w:pPr>
      <w:r>
        <w:rPr>
          <w:color w:val="695C45"/>
          <w:sz w:val="24"/>
        </w:rPr>
        <w:t>Read</w:t>
      </w:r>
      <w:r>
        <w:rPr>
          <w:color w:val="695C45"/>
          <w:spacing w:val="-4"/>
          <w:sz w:val="24"/>
        </w:rPr>
        <w:t> </w:t>
      </w:r>
      <w:r>
        <w:rPr>
          <w:color w:val="695C45"/>
          <w:sz w:val="24"/>
        </w:rPr>
        <w:t>about</w:t>
      </w:r>
      <w:r>
        <w:rPr>
          <w:color w:val="695C45"/>
          <w:spacing w:val="-4"/>
          <w:sz w:val="24"/>
        </w:rPr>
        <w:t> </w:t>
      </w:r>
      <w:r>
        <w:rPr>
          <w:b/>
          <w:color w:val="695C45"/>
          <w:sz w:val="24"/>
        </w:rPr>
        <w:t>Trend</w:t>
      </w:r>
      <w:r>
        <w:rPr>
          <w:b/>
          <w:color w:val="695C45"/>
          <w:spacing w:val="-4"/>
          <w:sz w:val="24"/>
        </w:rPr>
        <w:t> </w:t>
      </w:r>
      <w:r>
        <w:rPr>
          <w:b/>
          <w:color w:val="695C45"/>
          <w:sz w:val="24"/>
        </w:rPr>
        <w:t>of</w:t>
      </w:r>
      <w:r>
        <w:rPr>
          <w:b/>
          <w:color w:val="695C45"/>
          <w:spacing w:val="-4"/>
          <w:sz w:val="24"/>
        </w:rPr>
        <w:t> </w:t>
      </w:r>
      <w:r>
        <w:rPr>
          <w:b/>
          <w:color w:val="695C45"/>
          <w:sz w:val="24"/>
        </w:rPr>
        <w:t>literacy</w:t>
      </w:r>
      <w:r>
        <w:rPr>
          <w:b/>
          <w:color w:val="695C45"/>
          <w:spacing w:val="-4"/>
          <w:sz w:val="24"/>
        </w:rPr>
        <w:t> </w:t>
      </w:r>
      <w:r>
        <w:rPr>
          <w:b/>
          <w:color w:val="695C45"/>
          <w:sz w:val="24"/>
        </w:rPr>
        <w:t>rate</w:t>
      </w:r>
      <w:r>
        <w:rPr>
          <w:b/>
          <w:color w:val="695C45"/>
          <w:spacing w:val="-4"/>
          <w:sz w:val="24"/>
        </w:rPr>
        <w:t> </w:t>
      </w:r>
      <w:r>
        <w:rPr>
          <w:color w:val="695C45"/>
          <w:sz w:val="24"/>
        </w:rPr>
        <w:t>over</w:t>
      </w:r>
      <w:r>
        <w:rPr>
          <w:color w:val="695C45"/>
          <w:spacing w:val="-4"/>
          <w:sz w:val="24"/>
        </w:rPr>
        <w:t> </w:t>
      </w:r>
      <w:r>
        <w:rPr>
          <w:color w:val="695C45"/>
          <w:sz w:val="24"/>
        </w:rPr>
        <w:t>the</w:t>
      </w:r>
      <w:r>
        <w:rPr>
          <w:color w:val="695C45"/>
          <w:spacing w:val="-4"/>
          <w:sz w:val="24"/>
        </w:rPr>
        <w:t> </w:t>
      </w:r>
      <w:r>
        <w:rPr>
          <w:color w:val="695C45"/>
          <w:sz w:val="24"/>
        </w:rPr>
        <w:t>years?</w:t>
      </w:r>
      <w:r>
        <w:rPr>
          <w:color w:val="695C45"/>
          <w:spacing w:val="-4"/>
          <w:sz w:val="24"/>
        </w:rPr>
        <w:t> </w:t>
      </w:r>
      <w:r>
        <w:rPr>
          <w:color w:val="695C45"/>
          <w:sz w:val="24"/>
        </w:rPr>
        <w:t>State</w:t>
      </w:r>
      <w:r>
        <w:rPr>
          <w:color w:val="695C45"/>
          <w:spacing w:val="-4"/>
          <w:sz w:val="24"/>
        </w:rPr>
        <w:t> </w:t>
      </w:r>
      <w:r>
        <w:rPr>
          <w:color w:val="695C45"/>
          <w:sz w:val="24"/>
        </w:rPr>
        <w:t>of</w:t>
      </w:r>
      <w:r>
        <w:rPr>
          <w:color w:val="695C45"/>
          <w:spacing w:val="-4"/>
          <w:sz w:val="24"/>
        </w:rPr>
        <w:t> </w:t>
      </w:r>
      <w:r>
        <w:rPr>
          <w:color w:val="695C45"/>
          <w:sz w:val="24"/>
        </w:rPr>
        <w:t>education</w:t>
      </w:r>
      <w:r>
        <w:rPr>
          <w:color w:val="695C45"/>
          <w:spacing w:val="-4"/>
          <w:sz w:val="24"/>
        </w:rPr>
        <w:t> </w:t>
      </w:r>
      <w:r>
        <w:rPr>
          <w:color w:val="695C45"/>
          <w:sz w:val="24"/>
        </w:rPr>
        <w:t>in</w:t>
      </w:r>
      <w:r>
        <w:rPr>
          <w:color w:val="695C45"/>
          <w:sz w:val="24"/>
        </w:rPr>
        <w:t> </w:t>
      </w:r>
      <w:r>
        <w:rPr>
          <w:color w:val="695C45"/>
          <w:spacing w:val="-2"/>
          <w:sz w:val="24"/>
        </w:rPr>
        <w:t>India?</w:t>
      </w:r>
    </w:p>
    <w:p>
      <w:pPr>
        <w:pStyle w:val="Heading4"/>
        <w:numPr>
          <w:ilvl w:val="1"/>
          <w:numId w:val="1"/>
        </w:numPr>
        <w:tabs>
          <w:tab w:pos="833" w:val="left" w:leader="none"/>
          <w:tab w:pos="834" w:val="left" w:leader="none"/>
        </w:tabs>
        <w:spacing w:line="324" w:lineRule="exact" w:before="0" w:after="0"/>
        <w:ind w:left="833" w:right="0" w:hanging="361"/>
        <w:jc w:val="left"/>
      </w:pPr>
      <w:r>
        <w:rPr>
          <w:color w:val="695C45"/>
          <w:spacing w:val="-2"/>
        </w:rPr>
        <w:t>Health</w:t>
      </w:r>
    </w:p>
    <w:p>
      <w:pPr>
        <w:pStyle w:val="ListParagraph"/>
        <w:numPr>
          <w:ilvl w:val="2"/>
          <w:numId w:val="1"/>
        </w:numPr>
        <w:tabs>
          <w:tab w:pos="1553" w:val="left" w:leader="none"/>
          <w:tab w:pos="1554" w:val="left" w:leader="none"/>
        </w:tabs>
        <w:spacing w:line="254" w:lineRule="auto" w:before="7" w:after="0"/>
        <w:ind w:left="1553" w:right="992" w:hanging="360"/>
        <w:jc w:val="left"/>
        <w:rPr>
          <w:sz w:val="24"/>
        </w:rPr>
      </w:pPr>
      <w:r>
        <w:rPr>
          <w:color w:val="695C45"/>
          <w:sz w:val="24"/>
        </w:rPr>
        <w:t>2020: In order to enhance the prospects of social development, sound and</w:t>
      </w:r>
      <w:r>
        <w:rPr>
          <w:color w:val="695C45"/>
          <w:spacing w:val="-4"/>
          <w:sz w:val="24"/>
        </w:rPr>
        <w:t> </w:t>
      </w:r>
      <w:r>
        <w:rPr>
          <w:color w:val="695C45"/>
          <w:sz w:val="24"/>
        </w:rPr>
        <w:t>adequate</w:t>
      </w:r>
      <w:r>
        <w:rPr>
          <w:color w:val="695C45"/>
          <w:spacing w:val="-4"/>
          <w:sz w:val="24"/>
        </w:rPr>
        <w:t> </w:t>
      </w:r>
      <w:r>
        <w:rPr>
          <w:color w:val="695C45"/>
          <w:sz w:val="24"/>
        </w:rPr>
        <w:t>health</w:t>
      </w:r>
      <w:r>
        <w:rPr>
          <w:color w:val="695C45"/>
          <w:spacing w:val="-4"/>
          <w:sz w:val="24"/>
        </w:rPr>
        <w:t> </w:t>
      </w:r>
      <w:r>
        <w:rPr>
          <w:color w:val="695C45"/>
          <w:sz w:val="24"/>
        </w:rPr>
        <w:t>care</w:t>
      </w:r>
      <w:r>
        <w:rPr>
          <w:color w:val="695C45"/>
          <w:spacing w:val="-4"/>
          <w:sz w:val="24"/>
        </w:rPr>
        <w:t> </w:t>
      </w:r>
      <w:r>
        <w:rPr>
          <w:color w:val="695C45"/>
          <w:sz w:val="24"/>
        </w:rPr>
        <w:t>policies</w:t>
      </w:r>
      <w:r>
        <w:rPr>
          <w:color w:val="695C45"/>
          <w:spacing w:val="-4"/>
          <w:sz w:val="24"/>
        </w:rPr>
        <w:t> </w:t>
      </w:r>
      <w:r>
        <w:rPr>
          <w:color w:val="695C45"/>
          <w:sz w:val="24"/>
        </w:rPr>
        <w:t>are</w:t>
      </w:r>
      <w:r>
        <w:rPr>
          <w:color w:val="695C45"/>
          <w:spacing w:val="-4"/>
          <w:sz w:val="24"/>
        </w:rPr>
        <w:t> </w:t>
      </w:r>
      <w:r>
        <w:rPr>
          <w:color w:val="695C45"/>
          <w:sz w:val="24"/>
        </w:rPr>
        <w:t>needed</w:t>
      </w:r>
      <w:r>
        <w:rPr>
          <w:color w:val="695C45"/>
          <w:spacing w:val="-4"/>
          <w:sz w:val="24"/>
        </w:rPr>
        <w:t> </w:t>
      </w:r>
      <w:r>
        <w:rPr>
          <w:color w:val="695C45"/>
          <w:sz w:val="24"/>
        </w:rPr>
        <w:t>particularly</w:t>
      </w:r>
      <w:r>
        <w:rPr>
          <w:color w:val="695C45"/>
          <w:spacing w:val="-4"/>
          <w:sz w:val="24"/>
        </w:rPr>
        <w:t> </w:t>
      </w:r>
      <w:r>
        <w:rPr>
          <w:color w:val="695C45"/>
          <w:sz w:val="24"/>
        </w:rPr>
        <w:t>in</w:t>
      </w:r>
      <w:r>
        <w:rPr>
          <w:color w:val="695C45"/>
          <w:spacing w:val="-4"/>
          <w:sz w:val="24"/>
        </w:rPr>
        <w:t> </w:t>
      </w:r>
      <w:r>
        <w:rPr>
          <w:color w:val="695C45"/>
          <w:sz w:val="24"/>
        </w:rPr>
        <w:t>the</w:t>
      </w:r>
      <w:r>
        <w:rPr>
          <w:color w:val="695C45"/>
          <w:spacing w:val="-4"/>
          <w:sz w:val="24"/>
        </w:rPr>
        <w:t> </w:t>
      </w:r>
      <w:r>
        <w:rPr>
          <w:color w:val="695C45"/>
          <w:sz w:val="24"/>
        </w:rPr>
        <w:t>fields</w:t>
      </w:r>
      <w:r>
        <w:rPr>
          <w:color w:val="695C45"/>
          <w:spacing w:val="-4"/>
          <w:sz w:val="24"/>
        </w:rPr>
        <w:t> </w:t>
      </w:r>
      <w:r>
        <w:rPr>
          <w:color w:val="695C45"/>
          <w:sz w:val="24"/>
        </w:rPr>
        <w:t>of</w:t>
      </w:r>
      <w:r>
        <w:rPr>
          <w:color w:val="695C45"/>
          <w:sz w:val="24"/>
        </w:rPr>
        <w:t> geriatric and maternal health care. Discuss.</w:t>
      </w:r>
    </w:p>
    <w:p>
      <w:pPr>
        <w:pStyle w:val="ListParagraph"/>
        <w:numPr>
          <w:ilvl w:val="2"/>
          <w:numId w:val="1"/>
        </w:numPr>
        <w:tabs>
          <w:tab w:pos="1553" w:val="left" w:leader="none"/>
          <w:tab w:pos="1554" w:val="left" w:leader="none"/>
        </w:tabs>
        <w:spacing w:line="254" w:lineRule="auto" w:before="0" w:after="0"/>
        <w:ind w:left="1553" w:right="2127" w:hanging="360"/>
        <w:jc w:val="left"/>
        <w:rPr>
          <w:sz w:val="24"/>
        </w:rPr>
      </w:pPr>
      <w:r>
        <w:rPr>
          <w:color w:val="695C45"/>
          <w:sz w:val="24"/>
        </w:rPr>
        <w:t>Appropriate</w:t>
      </w:r>
      <w:r>
        <w:rPr>
          <w:color w:val="695C45"/>
          <w:spacing w:val="-6"/>
          <w:sz w:val="24"/>
        </w:rPr>
        <w:t> </w:t>
      </w:r>
      <w:r>
        <w:rPr>
          <w:color w:val="695C45"/>
          <w:sz w:val="24"/>
        </w:rPr>
        <w:t>local</w:t>
      </w:r>
      <w:r>
        <w:rPr>
          <w:color w:val="695C45"/>
          <w:spacing w:val="-6"/>
          <w:sz w:val="24"/>
        </w:rPr>
        <w:t> </w:t>
      </w:r>
      <w:r>
        <w:rPr>
          <w:color w:val="695C45"/>
          <w:sz w:val="24"/>
        </w:rPr>
        <w:t>community</w:t>
      </w:r>
      <w:r>
        <w:rPr>
          <w:color w:val="695C45"/>
          <w:spacing w:val="-6"/>
          <w:sz w:val="24"/>
        </w:rPr>
        <w:t> </w:t>
      </w:r>
      <w:r>
        <w:rPr>
          <w:color w:val="695C45"/>
          <w:sz w:val="24"/>
        </w:rPr>
        <w:t>level</w:t>
      </w:r>
      <w:r>
        <w:rPr>
          <w:color w:val="695C45"/>
          <w:spacing w:val="-6"/>
          <w:sz w:val="24"/>
        </w:rPr>
        <w:t> </w:t>
      </w:r>
      <w:r>
        <w:rPr>
          <w:color w:val="695C45"/>
          <w:sz w:val="24"/>
        </w:rPr>
        <w:t>healthcare</w:t>
      </w:r>
      <w:r>
        <w:rPr>
          <w:color w:val="695C45"/>
          <w:spacing w:val="-6"/>
          <w:sz w:val="24"/>
        </w:rPr>
        <w:t> </w:t>
      </w:r>
      <w:r>
        <w:rPr>
          <w:color w:val="695C45"/>
          <w:sz w:val="24"/>
        </w:rPr>
        <w:t>intervention</w:t>
      </w:r>
      <w:r>
        <w:rPr>
          <w:color w:val="695C45"/>
          <w:spacing w:val="-6"/>
          <w:sz w:val="24"/>
        </w:rPr>
        <w:t> </w:t>
      </w:r>
      <w:r>
        <w:rPr>
          <w:color w:val="695C45"/>
          <w:sz w:val="24"/>
        </w:rPr>
        <w:t>is</w:t>
      </w:r>
      <w:r>
        <w:rPr>
          <w:color w:val="695C45"/>
          <w:spacing w:val="-6"/>
          <w:sz w:val="24"/>
        </w:rPr>
        <w:t> </w:t>
      </w:r>
      <w:r>
        <w:rPr>
          <w:color w:val="695C45"/>
          <w:sz w:val="24"/>
        </w:rPr>
        <w:t>a</w:t>
      </w:r>
      <w:r>
        <w:rPr>
          <w:color w:val="695C45"/>
          <w:sz w:val="24"/>
        </w:rPr>
        <w:t> prerequisite to achieve ‘Health for All’ in India. Explain</w:t>
      </w:r>
    </w:p>
    <w:p>
      <w:pPr>
        <w:pStyle w:val="ListParagraph"/>
        <w:numPr>
          <w:ilvl w:val="2"/>
          <w:numId w:val="1"/>
        </w:numPr>
        <w:tabs>
          <w:tab w:pos="1553" w:val="left" w:leader="none"/>
          <w:tab w:pos="1554" w:val="left" w:leader="none"/>
        </w:tabs>
        <w:spacing w:line="254" w:lineRule="auto" w:before="0" w:after="0"/>
        <w:ind w:left="1553" w:right="1039" w:hanging="360"/>
        <w:jc w:val="left"/>
        <w:rPr>
          <w:sz w:val="24"/>
        </w:rPr>
      </w:pPr>
      <w:r>
        <w:rPr>
          <w:color w:val="695C45"/>
          <w:sz w:val="24"/>
        </w:rPr>
        <w:t>‘To ensure effective implementation of policies addressing water, sanitation</w:t>
      </w:r>
      <w:r>
        <w:rPr>
          <w:color w:val="695C45"/>
          <w:spacing w:val="-5"/>
          <w:sz w:val="24"/>
        </w:rPr>
        <w:t> </w:t>
      </w:r>
      <w:r>
        <w:rPr>
          <w:color w:val="695C45"/>
          <w:sz w:val="24"/>
        </w:rPr>
        <w:t>and</w:t>
      </w:r>
      <w:r>
        <w:rPr>
          <w:color w:val="695C45"/>
          <w:spacing w:val="-5"/>
          <w:sz w:val="24"/>
        </w:rPr>
        <w:t> </w:t>
      </w:r>
      <w:r>
        <w:rPr>
          <w:color w:val="695C45"/>
          <w:sz w:val="24"/>
        </w:rPr>
        <w:t>hygiene</w:t>
      </w:r>
      <w:r>
        <w:rPr>
          <w:color w:val="695C45"/>
          <w:spacing w:val="-5"/>
          <w:sz w:val="24"/>
        </w:rPr>
        <w:t> </w:t>
      </w:r>
      <w:r>
        <w:rPr>
          <w:color w:val="695C45"/>
          <w:sz w:val="24"/>
        </w:rPr>
        <w:t>needs,</w:t>
      </w:r>
      <w:r>
        <w:rPr>
          <w:color w:val="695C45"/>
          <w:spacing w:val="-5"/>
          <w:sz w:val="24"/>
        </w:rPr>
        <w:t> </w:t>
      </w:r>
      <w:r>
        <w:rPr>
          <w:color w:val="695C45"/>
          <w:sz w:val="24"/>
        </w:rPr>
        <w:t>the</w:t>
      </w:r>
      <w:r>
        <w:rPr>
          <w:color w:val="695C45"/>
          <w:spacing w:val="-5"/>
          <w:sz w:val="24"/>
        </w:rPr>
        <w:t> </w:t>
      </w:r>
      <w:r>
        <w:rPr>
          <w:color w:val="695C45"/>
          <w:sz w:val="24"/>
        </w:rPr>
        <w:t>identification</w:t>
      </w:r>
      <w:r>
        <w:rPr>
          <w:color w:val="695C45"/>
          <w:spacing w:val="-5"/>
          <w:sz w:val="24"/>
        </w:rPr>
        <w:t> </w:t>
      </w:r>
      <w:r>
        <w:rPr>
          <w:color w:val="695C45"/>
          <w:sz w:val="24"/>
        </w:rPr>
        <w:t>of</w:t>
      </w:r>
      <w:r>
        <w:rPr>
          <w:color w:val="695C45"/>
          <w:spacing w:val="-5"/>
          <w:sz w:val="24"/>
        </w:rPr>
        <w:t> </w:t>
      </w:r>
      <w:r>
        <w:rPr>
          <w:color w:val="695C45"/>
          <w:sz w:val="24"/>
        </w:rPr>
        <w:t>beneficiary</w:t>
      </w:r>
      <w:r>
        <w:rPr>
          <w:color w:val="695C45"/>
          <w:spacing w:val="-5"/>
          <w:sz w:val="24"/>
        </w:rPr>
        <w:t> </w:t>
      </w:r>
      <w:r>
        <w:rPr>
          <w:color w:val="695C45"/>
          <w:sz w:val="24"/>
        </w:rPr>
        <w:t>segments</w:t>
      </w:r>
      <w:r>
        <w:rPr>
          <w:color w:val="695C45"/>
          <w:sz w:val="24"/>
        </w:rPr>
        <w:t> is to be synchronized with the anticipated outcomes’ Examine the statement in the context of the WASH scheme.</w:t>
      </w:r>
    </w:p>
    <w:p>
      <w:pPr>
        <w:pStyle w:val="ListParagraph"/>
        <w:numPr>
          <w:ilvl w:val="2"/>
          <w:numId w:val="1"/>
        </w:numPr>
        <w:tabs>
          <w:tab w:pos="1554" w:val="left" w:leader="none"/>
        </w:tabs>
        <w:spacing w:line="254" w:lineRule="auto" w:before="0" w:after="0"/>
        <w:ind w:left="1553" w:right="869" w:hanging="360"/>
        <w:jc w:val="both"/>
        <w:rPr>
          <w:sz w:val="24"/>
        </w:rPr>
      </w:pPr>
      <w:r>
        <w:rPr>
          <w:color w:val="695C45"/>
          <w:sz w:val="24"/>
        </w:rPr>
        <w:t>Professor</w:t>
      </w:r>
      <w:r>
        <w:rPr>
          <w:color w:val="695C45"/>
          <w:spacing w:val="-4"/>
          <w:sz w:val="24"/>
        </w:rPr>
        <w:t> </w:t>
      </w:r>
      <w:r>
        <w:rPr>
          <w:color w:val="695C45"/>
          <w:sz w:val="24"/>
        </w:rPr>
        <w:t>Amartya</w:t>
      </w:r>
      <w:r>
        <w:rPr>
          <w:color w:val="695C45"/>
          <w:spacing w:val="-4"/>
          <w:sz w:val="24"/>
        </w:rPr>
        <w:t> </w:t>
      </w:r>
      <w:r>
        <w:rPr>
          <w:color w:val="695C45"/>
          <w:sz w:val="24"/>
        </w:rPr>
        <w:t>Sen</w:t>
      </w:r>
      <w:r>
        <w:rPr>
          <w:color w:val="695C45"/>
          <w:spacing w:val="-4"/>
          <w:sz w:val="24"/>
        </w:rPr>
        <w:t> </w:t>
      </w:r>
      <w:r>
        <w:rPr>
          <w:color w:val="695C45"/>
          <w:sz w:val="24"/>
        </w:rPr>
        <w:t>has</w:t>
      </w:r>
      <w:r>
        <w:rPr>
          <w:color w:val="695C45"/>
          <w:spacing w:val="-4"/>
          <w:sz w:val="24"/>
        </w:rPr>
        <w:t> </w:t>
      </w:r>
      <w:r>
        <w:rPr>
          <w:color w:val="695C45"/>
          <w:sz w:val="24"/>
        </w:rPr>
        <w:t>advocated</w:t>
      </w:r>
      <w:r>
        <w:rPr>
          <w:color w:val="695C45"/>
          <w:spacing w:val="-4"/>
          <w:sz w:val="24"/>
        </w:rPr>
        <w:t> </w:t>
      </w:r>
      <w:r>
        <w:rPr>
          <w:color w:val="695C45"/>
          <w:sz w:val="24"/>
        </w:rPr>
        <w:t>important</w:t>
      </w:r>
      <w:r>
        <w:rPr>
          <w:color w:val="695C45"/>
          <w:spacing w:val="-4"/>
          <w:sz w:val="24"/>
        </w:rPr>
        <w:t> </w:t>
      </w:r>
      <w:r>
        <w:rPr>
          <w:color w:val="695C45"/>
          <w:sz w:val="24"/>
        </w:rPr>
        <w:t>reforms</w:t>
      </w:r>
      <w:r>
        <w:rPr>
          <w:color w:val="695C45"/>
          <w:spacing w:val="-4"/>
          <w:sz w:val="24"/>
        </w:rPr>
        <w:t> </w:t>
      </w:r>
      <w:r>
        <w:rPr>
          <w:color w:val="695C45"/>
          <w:sz w:val="24"/>
        </w:rPr>
        <w:t>in</w:t>
      </w:r>
      <w:r>
        <w:rPr>
          <w:color w:val="695C45"/>
          <w:spacing w:val="-4"/>
          <w:sz w:val="24"/>
        </w:rPr>
        <w:t> </w:t>
      </w:r>
      <w:r>
        <w:rPr>
          <w:color w:val="695C45"/>
          <w:sz w:val="24"/>
        </w:rPr>
        <w:t>the</w:t>
      </w:r>
      <w:r>
        <w:rPr>
          <w:color w:val="695C45"/>
          <w:spacing w:val="-4"/>
          <w:sz w:val="24"/>
        </w:rPr>
        <w:t> </w:t>
      </w:r>
      <w:r>
        <w:rPr>
          <w:color w:val="695C45"/>
          <w:sz w:val="24"/>
        </w:rPr>
        <w:t>realms</w:t>
      </w:r>
      <w:r>
        <w:rPr>
          <w:color w:val="695C45"/>
          <w:spacing w:val="-4"/>
          <w:sz w:val="24"/>
        </w:rPr>
        <w:t> </w:t>
      </w:r>
      <w:r>
        <w:rPr>
          <w:color w:val="695C45"/>
          <w:sz w:val="24"/>
        </w:rPr>
        <w:t>of</w:t>
      </w:r>
      <w:r>
        <w:rPr>
          <w:color w:val="695C45"/>
          <w:sz w:val="24"/>
        </w:rPr>
        <w:t> primary</w:t>
      </w:r>
      <w:r>
        <w:rPr>
          <w:color w:val="695C45"/>
          <w:spacing w:val="-5"/>
          <w:sz w:val="24"/>
        </w:rPr>
        <w:t> </w:t>
      </w:r>
      <w:r>
        <w:rPr>
          <w:color w:val="695C45"/>
          <w:sz w:val="24"/>
        </w:rPr>
        <w:t>education</w:t>
      </w:r>
      <w:r>
        <w:rPr>
          <w:color w:val="695C45"/>
          <w:spacing w:val="-5"/>
          <w:sz w:val="24"/>
        </w:rPr>
        <w:t> </w:t>
      </w:r>
      <w:r>
        <w:rPr>
          <w:color w:val="695C45"/>
          <w:sz w:val="24"/>
        </w:rPr>
        <w:t>and</w:t>
      </w:r>
      <w:r>
        <w:rPr>
          <w:color w:val="695C45"/>
          <w:spacing w:val="-5"/>
          <w:sz w:val="24"/>
        </w:rPr>
        <w:t> </w:t>
      </w:r>
      <w:r>
        <w:rPr>
          <w:color w:val="695C45"/>
          <w:sz w:val="24"/>
        </w:rPr>
        <w:t>primary</w:t>
      </w:r>
      <w:r>
        <w:rPr>
          <w:color w:val="695C45"/>
          <w:spacing w:val="-5"/>
          <w:sz w:val="24"/>
        </w:rPr>
        <w:t> </w:t>
      </w:r>
      <w:r>
        <w:rPr>
          <w:color w:val="695C45"/>
          <w:sz w:val="24"/>
        </w:rPr>
        <w:t>health</w:t>
      </w:r>
      <w:r>
        <w:rPr>
          <w:color w:val="695C45"/>
          <w:spacing w:val="-5"/>
          <w:sz w:val="24"/>
        </w:rPr>
        <w:t> </w:t>
      </w:r>
      <w:r>
        <w:rPr>
          <w:color w:val="695C45"/>
          <w:sz w:val="24"/>
        </w:rPr>
        <w:t>care.</w:t>
      </w:r>
      <w:r>
        <w:rPr>
          <w:color w:val="695C45"/>
          <w:spacing w:val="-5"/>
          <w:sz w:val="24"/>
        </w:rPr>
        <w:t> </w:t>
      </w:r>
      <w:r>
        <w:rPr>
          <w:color w:val="695C45"/>
          <w:sz w:val="24"/>
        </w:rPr>
        <w:t>What</w:t>
      </w:r>
      <w:r>
        <w:rPr>
          <w:color w:val="695C45"/>
          <w:spacing w:val="-5"/>
          <w:sz w:val="24"/>
        </w:rPr>
        <w:t> </w:t>
      </w:r>
      <w:r>
        <w:rPr>
          <w:color w:val="695C45"/>
          <w:sz w:val="24"/>
        </w:rPr>
        <w:t>are</w:t>
      </w:r>
      <w:r>
        <w:rPr>
          <w:color w:val="695C45"/>
          <w:spacing w:val="-5"/>
          <w:sz w:val="24"/>
        </w:rPr>
        <w:t> </w:t>
      </w:r>
      <w:r>
        <w:rPr>
          <w:color w:val="695C45"/>
          <w:sz w:val="24"/>
        </w:rPr>
        <w:t>your</w:t>
      </w:r>
      <w:r>
        <w:rPr>
          <w:color w:val="695C45"/>
          <w:spacing w:val="-5"/>
          <w:sz w:val="24"/>
        </w:rPr>
        <w:t> </w:t>
      </w:r>
      <w:r>
        <w:rPr>
          <w:color w:val="695C45"/>
          <w:sz w:val="24"/>
        </w:rPr>
        <w:t>suggestions</w:t>
      </w:r>
      <w:r>
        <w:rPr>
          <w:color w:val="695C45"/>
          <w:spacing w:val="-5"/>
          <w:sz w:val="24"/>
        </w:rPr>
        <w:t> </w:t>
      </w:r>
      <w:r>
        <w:rPr>
          <w:color w:val="695C45"/>
          <w:sz w:val="24"/>
        </w:rPr>
        <w:t>to improve their status and performance?</w:t>
      </w:r>
    </w:p>
    <w:p>
      <w:pPr>
        <w:spacing w:after="0" w:line="254" w:lineRule="auto"/>
        <w:jc w:val="both"/>
        <w:rPr>
          <w:sz w:val="24"/>
        </w:rPr>
        <w:sectPr>
          <w:pgSz w:w="11920" w:h="16840"/>
          <w:pgMar w:header="689" w:footer="438" w:top="1040" w:bottom="620" w:left="1020" w:right="280"/>
        </w:sectPr>
      </w:pPr>
    </w:p>
    <w:p>
      <w:pPr>
        <w:pStyle w:val="ListParagraph"/>
        <w:numPr>
          <w:ilvl w:val="2"/>
          <w:numId w:val="1"/>
        </w:numPr>
        <w:tabs>
          <w:tab w:pos="1553" w:val="left" w:leader="none"/>
          <w:tab w:pos="1554" w:val="left" w:leader="none"/>
        </w:tabs>
        <w:spacing w:line="254" w:lineRule="auto" w:before="62" w:after="0"/>
        <w:ind w:left="1553" w:right="1055" w:hanging="360"/>
        <w:jc w:val="left"/>
        <w:rPr>
          <w:sz w:val="24"/>
        </w:rPr>
      </w:pPr>
      <w:r>
        <w:rPr/>
        <w:pict>
          <v:shape style="position:absolute;margin-left:16.063833pt;margin-top:534.581726pt;width:323.25pt;height:14.4pt;mso-position-horizontal-relative:page;mso-position-vertical-relative:page;z-index:-17361920;rotation:315" type="#_x0000_t136" fillcolor="#e7e9ec" stroked="f">
            <o:extrusion v:ext="view" autorotationcenter="t"/>
            <v:textpath style="font-family:&quot;Arial&quot;;font-size:14pt;v-text-kern:t;mso-text-shadow:auto" string="Madhav Agarwal (AIR 16-CSE 2024) t.me/madha"/>
            <w10:wrap type="none"/>
          </v:shape>
        </w:pict>
      </w:r>
      <w:r>
        <w:rPr>
          <w:color w:val="695C45"/>
          <w:sz w:val="24"/>
        </w:rPr>
        <w:t>Public health system has limitations in providing universal health coverage.</w:t>
      </w:r>
      <w:r>
        <w:rPr>
          <w:color w:val="695C45"/>
          <w:spacing w:val="-4"/>
          <w:sz w:val="24"/>
        </w:rPr>
        <w:t> </w:t>
      </w:r>
      <w:r>
        <w:rPr>
          <w:color w:val="695C45"/>
          <w:sz w:val="24"/>
        </w:rPr>
        <w:t>Do</w:t>
      </w:r>
      <w:r>
        <w:rPr>
          <w:color w:val="695C45"/>
          <w:spacing w:val="-4"/>
          <w:sz w:val="24"/>
        </w:rPr>
        <w:t> </w:t>
      </w:r>
      <w:r>
        <w:rPr>
          <w:color w:val="695C45"/>
          <w:sz w:val="24"/>
        </w:rPr>
        <w:t>you</w:t>
      </w:r>
      <w:r>
        <w:rPr>
          <w:color w:val="695C45"/>
          <w:spacing w:val="-4"/>
          <w:sz w:val="24"/>
        </w:rPr>
        <w:t> </w:t>
      </w:r>
      <w:r>
        <w:rPr>
          <w:color w:val="695C45"/>
          <w:sz w:val="24"/>
        </w:rPr>
        <w:t>think</w:t>
      </w:r>
      <w:r>
        <w:rPr>
          <w:color w:val="695C45"/>
          <w:spacing w:val="-4"/>
          <w:sz w:val="24"/>
        </w:rPr>
        <w:t> </w:t>
      </w:r>
      <w:r>
        <w:rPr>
          <w:color w:val="695C45"/>
          <w:sz w:val="24"/>
        </w:rPr>
        <w:t>that</w:t>
      </w:r>
      <w:r>
        <w:rPr>
          <w:color w:val="695C45"/>
          <w:spacing w:val="-4"/>
          <w:sz w:val="24"/>
        </w:rPr>
        <w:t> </w:t>
      </w:r>
      <w:r>
        <w:rPr>
          <w:color w:val="695C45"/>
          <w:sz w:val="24"/>
        </w:rPr>
        <w:t>the</w:t>
      </w:r>
      <w:r>
        <w:rPr>
          <w:color w:val="695C45"/>
          <w:spacing w:val="-4"/>
          <w:sz w:val="24"/>
        </w:rPr>
        <w:t> </w:t>
      </w:r>
      <w:r>
        <w:rPr>
          <w:color w:val="695C45"/>
          <w:sz w:val="24"/>
        </w:rPr>
        <w:t>private</w:t>
      </w:r>
      <w:r>
        <w:rPr>
          <w:color w:val="695C45"/>
          <w:spacing w:val="-4"/>
          <w:sz w:val="24"/>
        </w:rPr>
        <w:t> </w:t>
      </w:r>
      <w:r>
        <w:rPr>
          <w:color w:val="695C45"/>
          <w:sz w:val="24"/>
        </w:rPr>
        <w:t>sector</w:t>
      </w:r>
      <w:r>
        <w:rPr>
          <w:color w:val="695C45"/>
          <w:spacing w:val="-4"/>
          <w:sz w:val="24"/>
        </w:rPr>
        <w:t> </w:t>
      </w:r>
      <w:r>
        <w:rPr>
          <w:color w:val="695C45"/>
          <w:sz w:val="24"/>
        </w:rPr>
        <w:t>could</w:t>
      </w:r>
      <w:r>
        <w:rPr>
          <w:color w:val="695C45"/>
          <w:spacing w:val="-4"/>
          <w:sz w:val="24"/>
        </w:rPr>
        <w:t> </w:t>
      </w:r>
      <w:r>
        <w:rPr>
          <w:color w:val="695C45"/>
          <w:sz w:val="24"/>
        </w:rPr>
        <w:t>help</w:t>
      </w:r>
      <w:r>
        <w:rPr>
          <w:color w:val="695C45"/>
          <w:spacing w:val="-4"/>
          <w:sz w:val="24"/>
        </w:rPr>
        <w:t> </w:t>
      </w:r>
      <w:r>
        <w:rPr>
          <w:color w:val="695C45"/>
          <w:sz w:val="24"/>
        </w:rPr>
        <w:t>in</w:t>
      </w:r>
      <w:r>
        <w:rPr>
          <w:color w:val="695C45"/>
          <w:spacing w:val="-4"/>
          <w:sz w:val="24"/>
        </w:rPr>
        <w:t> </w:t>
      </w:r>
      <w:r>
        <w:rPr>
          <w:color w:val="695C45"/>
          <w:sz w:val="24"/>
        </w:rPr>
        <w:t>bridging</w:t>
      </w:r>
      <w:r>
        <w:rPr>
          <w:color w:val="695C45"/>
          <w:spacing w:val="-4"/>
          <w:sz w:val="24"/>
        </w:rPr>
        <w:t> </w:t>
      </w:r>
      <w:r>
        <w:rPr>
          <w:color w:val="695C45"/>
          <w:sz w:val="24"/>
        </w:rPr>
        <w:t>the gap? What other viable alternatives would you suggest?</w:t>
      </w: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spacing w:before="12"/>
        <w:ind w:left="0" w:firstLine="0"/>
        <w:rPr>
          <w:sz w:val="15"/>
        </w:rPr>
      </w:pPr>
      <w:r>
        <w:rPr/>
        <w:pict>
          <v:shape style="position:absolute;margin-left:60.000004pt;margin-top:12.024615pt;width:476pt;height:.1pt;mso-position-horizontal-relative:page;mso-position-vertical-relative:paragraph;z-index:-15719424;mso-wrap-distance-left:0;mso-wrap-distance-right:0" id="docshape4" coordorigin="1200,240" coordsize="9520,0" path="m1200,240l10720,240e" filled="false" stroked="true" strokeweight="1.0pt" strokecolor="#878787">
            <v:path arrowok="t"/>
            <v:stroke dashstyle="solid"/>
            <w10:wrap type="topAndBottom"/>
          </v:shape>
        </w:pict>
      </w:r>
    </w:p>
    <w:p>
      <w:pPr>
        <w:pStyle w:val="BodyText"/>
        <w:spacing w:before="7"/>
        <w:ind w:left="0" w:firstLine="0"/>
        <w:rPr>
          <w:sz w:val="25"/>
        </w:rPr>
      </w:pPr>
    </w:p>
    <w:p>
      <w:pPr>
        <w:pStyle w:val="Heading2"/>
        <w:spacing w:before="100"/>
      </w:pPr>
      <w:bookmarkStart w:name="_TOC_250007" w:id="11"/>
      <w:bookmarkStart w:name="Social Justice Content " w:id="12"/>
      <w:r>
        <w:rPr>
          <w:b w:val="0"/>
        </w:rPr>
      </w:r>
      <w:r>
        <w:rPr>
          <w:color w:val="695C45"/>
        </w:rPr>
        <w:t>Social</w:t>
      </w:r>
      <w:r>
        <w:rPr>
          <w:color w:val="695C45"/>
          <w:spacing w:val="-7"/>
        </w:rPr>
        <w:t> </w:t>
      </w:r>
      <w:r>
        <w:rPr>
          <w:color w:val="695C45"/>
        </w:rPr>
        <w:t>Justice</w:t>
      </w:r>
      <w:r>
        <w:rPr>
          <w:color w:val="695C45"/>
          <w:spacing w:val="-6"/>
        </w:rPr>
        <w:t> </w:t>
      </w:r>
      <w:bookmarkEnd w:id="11"/>
      <w:r>
        <w:rPr>
          <w:color w:val="695C45"/>
          <w:spacing w:val="-2"/>
        </w:rPr>
        <w:t>Content</w:t>
      </w:r>
    </w:p>
    <w:p>
      <w:pPr>
        <w:pStyle w:val="Heading3"/>
        <w:spacing w:before="316"/>
      </w:pPr>
      <w:bookmarkStart w:name="_TOC_250006" w:id="13"/>
      <w:bookmarkStart w:name="Vulnerable Sections " w:id="14"/>
      <w:r>
        <w:rPr>
          <w:b w:val="0"/>
        </w:rPr>
      </w:r>
      <w:r>
        <w:rPr>
          <w:color w:val="695C45"/>
        </w:rPr>
        <w:t>Vulnerable</w:t>
      </w:r>
      <w:r>
        <w:rPr>
          <w:color w:val="695C45"/>
          <w:spacing w:val="-10"/>
        </w:rPr>
        <w:t> </w:t>
      </w:r>
      <w:bookmarkEnd w:id="13"/>
      <w:r>
        <w:rPr>
          <w:color w:val="695C45"/>
          <w:spacing w:val="-2"/>
        </w:rPr>
        <w:t>Sections</w:t>
      </w:r>
    </w:p>
    <w:p>
      <w:pPr>
        <w:pStyle w:val="Heading4"/>
        <w:numPr>
          <w:ilvl w:val="1"/>
          <w:numId w:val="1"/>
        </w:numPr>
        <w:tabs>
          <w:tab w:pos="833" w:val="left" w:leader="none"/>
          <w:tab w:pos="834" w:val="left" w:leader="none"/>
        </w:tabs>
        <w:spacing w:line="240" w:lineRule="auto" w:before="268" w:after="0"/>
        <w:ind w:left="833" w:right="0" w:hanging="361"/>
        <w:jc w:val="left"/>
      </w:pPr>
      <w:r>
        <w:rPr>
          <w:color w:val="695C45"/>
        </w:rPr>
        <w:t>Vulnerable </w:t>
      </w:r>
      <w:r>
        <w:rPr>
          <w:color w:val="695C45"/>
          <w:spacing w:val="-2"/>
        </w:rPr>
        <w:t>Sections</w:t>
      </w:r>
    </w:p>
    <w:p>
      <w:pPr>
        <w:pStyle w:val="ListParagraph"/>
        <w:numPr>
          <w:ilvl w:val="2"/>
          <w:numId w:val="1"/>
        </w:numPr>
        <w:tabs>
          <w:tab w:pos="1553" w:val="left" w:leader="none"/>
          <w:tab w:pos="1554" w:val="left" w:leader="none"/>
        </w:tabs>
        <w:spacing w:line="240" w:lineRule="auto" w:before="23" w:after="0"/>
        <w:ind w:left="1553" w:right="0" w:hanging="361"/>
        <w:jc w:val="left"/>
        <w:rPr>
          <w:sz w:val="24"/>
        </w:rPr>
      </w:pPr>
      <w:r>
        <w:rPr/>
        <w:pict>
          <v:shape style="position:absolute;margin-left:306.094574pt;margin-top:4.272086pt;width:264.25pt;height:14.4pt;mso-position-horizontal-relative:page;mso-position-vertical-relative:paragraph;z-index:15741440;rotation:315" type="#_x0000_t136" fillcolor="#e7e9ec" stroked="f">
            <o:extrusion v:ext="view" autorotationcenter="t"/>
            <v:textpath style="font-family:&quot;Arial&quot;;font-size:14pt;v-text-kern:t;mso-text-shadow:auto" string="16 &amp; Ratnesh Agrawal Insta @ratnesh13"/>
            <w10:wrap type="none"/>
          </v:shape>
        </w:pict>
      </w:r>
      <w:r>
        <w:rPr>
          <w:color w:val="695C45"/>
          <w:sz w:val="24"/>
        </w:rPr>
        <w:t>General</w:t>
      </w:r>
      <w:r>
        <w:rPr>
          <w:color w:val="695C45"/>
          <w:spacing w:val="-7"/>
          <w:sz w:val="24"/>
        </w:rPr>
        <w:t> </w:t>
      </w:r>
      <w:r>
        <w:rPr>
          <w:color w:val="695C45"/>
          <w:sz w:val="24"/>
        </w:rPr>
        <w:t>Way</w:t>
      </w:r>
      <w:r>
        <w:rPr>
          <w:color w:val="695C45"/>
          <w:spacing w:val="-7"/>
          <w:sz w:val="24"/>
        </w:rPr>
        <w:t> </w:t>
      </w:r>
      <w:r>
        <w:rPr>
          <w:color w:val="695C45"/>
          <w:spacing w:val="-4"/>
          <w:sz w:val="24"/>
        </w:rPr>
        <w:t>Fwd:</w:t>
      </w:r>
    </w:p>
    <w:p>
      <w:pPr>
        <w:pStyle w:val="ListParagraph"/>
        <w:numPr>
          <w:ilvl w:val="3"/>
          <w:numId w:val="1"/>
        </w:numPr>
        <w:tabs>
          <w:tab w:pos="2273" w:val="left" w:leader="none"/>
          <w:tab w:pos="2274" w:val="left" w:leader="none"/>
        </w:tabs>
        <w:spacing w:line="254" w:lineRule="auto" w:before="18" w:after="0"/>
        <w:ind w:left="2273" w:right="892" w:hanging="360"/>
        <w:jc w:val="left"/>
        <w:rPr>
          <w:sz w:val="24"/>
        </w:rPr>
      </w:pPr>
      <w:r>
        <w:rPr>
          <w:color w:val="695C45"/>
          <w:sz w:val="24"/>
        </w:rPr>
        <w:t>Need for anti-discrimination law to address challenges faced by vulnerable</w:t>
      </w:r>
      <w:r>
        <w:rPr>
          <w:color w:val="695C45"/>
          <w:spacing w:val="-5"/>
          <w:sz w:val="24"/>
        </w:rPr>
        <w:t> </w:t>
      </w:r>
      <w:r>
        <w:rPr>
          <w:color w:val="695C45"/>
          <w:sz w:val="24"/>
        </w:rPr>
        <w:t>sections</w:t>
      </w:r>
      <w:r>
        <w:rPr>
          <w:color w:val="695C45"/>
          <w:spacing w:val="-5"/>
          <w:sz w:val="24"/>
        </w:rPr>
        <w:t> </w:t>
      </w:r>
      <w:r>
        <w:rPr>
          <w:color w:val="695C45"/>
          <w:sz w:val="24"/>
        </w:rPr>
        <w:t>(Article</w:t>
      </w:r>
      <w:r>
        <w:rPr>
          <w:color w:val="695C45"/>
          <w:spacing w:val="-5"/>
          <w:sz w:val="24"/>
        </w:rPr>
        <w:t> </w:t>
      </w:r>
      <w:r>
        <w:rPr>
          <w:color w:val="695C45"/>
          <w:sz w:val="24"/>
        </w:rPr>
        <w:t>15</w:t>
      </w:r>
      <w:r>
        <w:rPr>
          <w:color w:val="695C45"/>
          <w:spacing w:val="-5"/>
          <w:sz w:val="24"/>
        </w:rPr>
        <w:t> </w:t>
      </w:r>
      <w:r>
        <w:rPr>
          <w:color w:val="695C45"/>
          <w:sz w:val="24"/>
        </w:rPr>
        <w:t>does</w:t>
      </w:r>
      <w:r>
        <w:rPr>
          <w:color w:val="695C45"/>
          <w:spacing w:val="-5"/>
          <w:sz w:val="24"/>
        </w:rPr>
        <w:t> </w:t>
      </w:r>
      <w:r>
        <w:rPr>
          <w:color w:val="695C45"/>
          <w:sz w:val="24"/>
        </w:rPr>
        <w:t>not</w:t>
      </w:r>
      <w:r>
        <w:rPr>
          <w:color w:val="695C45"/>
          <w:spacing w:val="-5"/>
          <w:sz w:val="24"/>
        </w:rPr>
        <w:t> </w:t>
      </w:r>
      <w:r>
        <w:rPr>
          <w:color w:val="695C45"/>
          <w:sz w:val="24"/>
        </w:rPr>
        <w:t>cover</w:t>
      </w:r>
      <w:r>
        <w:rPr>
          <w:color w:val="695C45"/>
          <w:spacing w:val="-5"/>
          <w:sz w:val="24"/>
        </w:rPr>
        <w:t> </w:t>
      </w:r>
      <w:r>
        <w:rPr>
          <w:color w:val="695C45"/>
          <w:sz w:val="24"/>
        </w:rPr>
        <w:t>discrimination</w:t>
      </w:r>
      <w:r>
        <w:rPr>
          <w:color w:val="695C45"/>
          <w:spacing w:val="-5"/>
          <w:sz w:val="24"/>
        </w:rPr>
        <w:t> </w:t>
      </w:r>
      <w:r>
        <w:rPr>
          <w:color w:val="695C45"/>
          <w:sz w:val="24"/>
        </w:rPr>
        <w:t>based</w:t>
      </w:r>
      <w:r>
        <w:rPr>
          <w:color w:val="695C45"/>
          <w:sz w:val="24"/>
        </w:rPr>
        <w:t> on disability, sexual orientation, linguistic identity, physical appearance, eating preferences etc.)</w:t>
      </w:r>
    </w:p>
    <w:p>
      <w:pPr>
        <w:pStyle w:val="ListParagraph"/>
        <w:numPr>
          <w:ilvl w:val="2"/>
          <w:numId w:val="1"/>
        </w:numPr>
        <w:tabs>
          <w:tab w:pos="1553" w:val="left" w:leader="none"/>
          <w:tab w:pos="1554" w:val="left" w:leader="none"/>
        </w:tabs>
        <w:spacing w:line="321" w:lineRule="exact" w:before="0" w:after="0"/>
        <w:ind w:left="1553" w:right="0" w:hanging="361"/>
        <w:jc w:val="left"/>
        <w:rPr>
          <w:sz w:val="24"/>
        </w:rPr>
      </w:pPr>
      <w:r>
        <w:rPr>
          <w:color w:val="695C45"/>
          <w:spacing w:val="-2"/>
          <w:sz w:val="24"/>
        </w:rPr>
        <w:t>General</w:t>
      </w:r>
    </w:p>
    <w:p>
      <w:pPr>
        <w:pStyle w:val="ListParagraph"/>
        <w:numPr>
          <w:ilvl w:val="3"/>
          <w:numId w:val="1"/>
        </w:numPr>
        <w:tabs>
          <w:tab w:pos="2273" w:val="left" w:leader="none"/>
          <w:tab w:pos="2274" w:val="left" w:leader="none"/>
        </w:tabs>
        <w:spacing w:line="254" w:lineRule="auto" w:before="19" w:after="0"/>
        <w:ind w:left="2273" w:right="933" w:hanging="360"/>
        <w:jc w:val="left"/>
        <w:rPr>
          <w:sz w:val="24"/>
        </w:rPr>
      </w:pPr>
      <w:r>
        <w:rPr/>
        <w:pict>
          <v:shape style="position:absolute;margin-left:328.154724pt;margin-top:.869284pt;width:19.5pt;height:14.4pt;mso-position-horizontal-relative:page;mso-position-vertical-relative:paragraph;z-index:-17363456;rotation:315" type="#_x0000_t136" fillcolor="#e7e9ec" stroked="f">
            <o:extrusion v:ext="view" autorotationcenter="t"/>
            <v:textpath style="font-family:&quot;Arial&quot;;font-size:14pt;v-text-kern:t;mso-text-shadow:auto" string="lair"/>
            <w10:wrap type="none"/>
          </v:shape>
        </w:pict>
      </w:r>
      <w:r>
        <w:rPr/>
        <w:pict>
          <v:shape style="position:absolute;margin-left:309.318848pt;margin-top:20.106716pt;width:18.7pt;height:14.4pt;mso-position-horizontal-relative:page;mso-position-vertical-relative:paragraph;z-index:-17362944;rotation:315" type="#_x0000_t136" fillcolor="#e7e9ec" stroked="f">
            <o:extrusion v:ext="view" autorotationcenter="t"/>
            <v:textpath style="font-family:&quot;Arial&quot;;font-size:14pt;v-text-kern:t;mso-text-shadow:auto" string="aw"/>
            <w10:wrap type="none"/>
          </v:shape>
        </w:pict>
      </w:r>
      <w:r>
        <w:rPr/>
        <w:pict>
          <v:shape style="position:absolute;margin-left:288.505707pt;margin-top:38.480541pt;width:23.6pt;height:14.4pt;mso-position-horizontal-relative:page;mso-position-vertical-relative:paragraph;z-index:-17362432;rotation:315" type="#_x0000_t136" fillcolor="#e7e9ec" stroked="f">
            <o:extrusion v:ext="view" autorotationcenter="t"/>
            <v:textpath style="font-family:&quot;Arial&quot;;font-size:14pt;v-text-kern:t;mso-text-shadow:auto" string="vag"/>
            <w10:wrap type="none"/>
          </v:shape>
        </w:pict>
      </w:r>
      <w:r>
        <w:rPr/>
        <w:pict>
          <v:shape style="position:absolute;margin-left:307.901489pt;margin-top:28.431833pt;width:4.9pt;height:14.4pt;mso-position-horizontal-relative:page;mso-position-vertical-relative:paragraph;z-index:-17361408;rotation:315" type="#_x0000_t136" fillcolor="#e7e9ec" stroked="f">
            <o:extrusion v:ext="view" autorotationcenter="t"/>
            <v:textpath style="font-family:&quot;Arial&quot;;font-size:14pt;v-text-kern:t;mso-text-shadow:auto" string="r"/>
            <w10:wrap type="none"/>
          </v:shape>
        </w:pict>
      </w:r>
      <w:r>
        <w:rPr/>
        <w:pict>
          <v:shape style="position:absolute;margin-left:324.071716pt;margin-top:10.630442pt;width:8.15pt;height:14.4pt;mso-position-horizontal-relative:page;mso-position-vertical-relative:paragraph;z-index:-17360896;rotation:315" type="#_x0000_t136" fillcolor="#e7e9ec" stroked="f">
            <o:extrusion v:ext="view" autorotationcenter="t"/>
            <v:textpath style="font-family:&quot;Arial&quot;;font-size:14pt;v-text-kern:t;mso-text-shadow:auto" string="a"/>
            <w10:wrap type="none"/>
          </v:shape>
        </w:pict>
      </w:r>
      <w:r>
        <w:rPr>
          <w:color w:val="695C45"/>
          <w:sz w:val="24"/>
          <w:shd w:fill="E7FAFE" w:color="auto" w:val="clear"/>
        </w:rPr>
        <w:t>2014: Do government’s schemes for up-lifting vulnerable and</w:t>
      </w:r>
      <w:r>
        <w:rPr>
          <w:color w:val="695C45"/>
          <w:sz w:val="24"/>
        </w:rPr>
        <w:t> </w:t>
      </w:r>
      <w:r>
        <w:rPr>
          <w:color w:val="695C45"/>
          <w:sz w:val="24"/>
          <w:shd w:fill="E7FAFE" w:color="auto" w:val="clear"/>
        </w:rPr>
        <w:t>backward</w:t>
      </w:r>
      <w:r>
        <w:rPr>
          <w:color w:val="695C45"/>
          <w:spacing w:val="-6"/>
          <w:sz w:val="24"/>
          <w:shd w:fill="E7FAFE" w:color="auto" w:val="clear"/>
        </w:rPr>
        <w:t> </w:t>
      </w:r>
      <w:r>
        <w:rPr>
          <w:color w:val="695C45"/>
          <w:sz w:val="24"/>
          <w:shd w:fill="E7FAFE" w:color="auto" w:val="clear"/>
        </w:rPr>
        <w:t>communities</w:t>
      </w:r>
      <w:r>
        <w:rPr>
          <w:color w:val="695C45"/>
          <w:spacing w:val="-6"/>
          <w:sz w:val="24"/>
          <w:shd w:fill="E7FAFE" w:color="auto" w:val="clear"/>
        </w:rPr>
        <w:t> </w:t>
      </w:r>
      <w:r>
        <w:rPr>
          <w:color w:val="695C45"/>
          <w:sz w:val="24"/>
          <w:shd w:fill="E7FAFE" w:color="auto" w:val="clear"/>
        </w:rPr>
        <w:t>by</w:t>
      </w:r>
      <w:r>
        <w:rPr>
          <w:color w:val="695C45"/>
          <w:spacing w:val="-6"/>
          <w:sz w:val="24"/>
          <w:shd w:fill="E7FAFE" w:color="auto" w:val="clear"/>
        </w:rPr>
        <w:t> </w:t>
      </w:r>
      <w:r>
        <w:rPr>
          <w:color w:val="695C45"/>
          <w:sz w:val="24"/>
          <w:shd w:fill="E7FAFE" w:color="auto" w:val="clear"/>
        </w:rPr>
        <w:t>protecting</w:t>
      </w:r>
      <w:r>
        <w:rPr>
          <w:color w:val="695C45"/>
          <w:spacing w:val="-6"/>
          <w:sz w:val="24"/>
          <w:shd w:fill="E7FAFE" w:color="auto" w:val="clear"/>
        </w:rPr>
        <w:t> </w:t>
      </w:r>
      <w:r>
        <w:rPr>
          <w:color w:val="695C45"/>
          <w:sz w:val="24"/>
          <w:shd w:fill="E7FAFE" w:color="auto" w:val="clear"/>
        </w:rPr>
        <w:t>required</w:t>
      </w:r>
      <w:r>
        <w:rPr>
          <w:color w:val="695C45"/>
          <w:spacing w:val="-6"/>
          <w:sz w:val="24"/>
          <w:shd w:fill="E7FAFE" w:color="auto" w:val="clear"/>
        </w:rPr>
        <w:t> </w:t>
      </w:r>
      <w:r>
        <w:rPr>
          <w:color w:val="695C45"/>
          <w:sz w:val="24"/>
          <w:shd w:fill="E7FAFE" w:color="auto" w:val="clear"/>
        </w:rPr>
        <w:t>social</w:t>
      </w:r>
      <w:r>
        <w:rPr>
          <w:color w:val="695C45"/>
          <w:spacing w:val="-6"/>
          <w:sz w:val="24"/>
          <w:shd w:fill="E7FAFE" w:color="auto" w:val="clear"/>
        </w:rPr>
        <w:t> </w:t>
      </w:r>
      <w:r>
        <w:rPr>
          <w:color w:val="695C45"/>
          <w:sz w:val="24"/>
          <w:shd w:fill="E7FAFE" w:color="auto" w:val="clear"/>
        </w:rPr>
        <w:t>resources</w:t>
      </w:r>
      <w:r>
        <w:rPr>
          <w:color w:val="695C45"/>
          <w:spacing w:val="-6"/>
          <w:sz w:val="24"/>
          <w:shd w:fill="E7FAFE" w:color="auto" w:val="clear"/>
        </w:rPr>
        <w:t> </w:t>
      </w:r>
      <w:r>
        <w:rPr>
          <w:color w:val="695C45"/>
          <w:sz w:val="24"/>
          <w:shd w:fill="E7FAFE" w:color="auto" w:val="clear"/>
        </w:rPr>
        <w:t>for</w:t>
      </w:r>
      <w:r>
        <w:rPr>
          <w:color w:val="695C45"/>
          <w:sz w:val="24"/>
        </w:rPr>
        <w:t> </w:t>
      </w:r>
      <w:r>
        <w:rPr>
          <w:color w:val="695C45"/>
          <w:sz w:val="24"/>
          <w:shd w:fill="E7FAFE" w:color="auto" w:val="clear"/>
        </w:rPr>
        <w:t>them, lead to their exclusion in establishing businesses in urban</w:t>
      </w:r>
      <w:r>
        <w:rPr>
          <w:color w:val="695C45"/>
          <w:sz w:val="24"/>
        </w:rPr>
        <w:t> </w:t>
      </w:r>
      <w:r>
        <w:rPr>
          <w:color w:val="695C45"/>
          <w:spacing w:val="-2"/>
          <w:sz w:val="24"/>
          <w:shd w:fill="E7FAFE" w:color="auto" w:val="clear"/>
        </w:rPr>
        <w:t>economies?</w:t>
      </w:r>
    </w:p>
    <w:p>
      <w:pPr>
        <w:pStyle w:val="ListParagraph"/>
        <w:numPr>
          <w:ilvl w:val="4"/>
          <w:numId w:val="1"/>
        </w:numPr>
        <w:tabs>
          <w:tab w:pos="2993" w:val="left" w:leader="none"/>
          <w:tab w:pos="2994" w:val="left" w:leader="none"/>
        </w:tabs>
        <w:spacing w:line="254" w:lineRule="auto" w:before="0" w:after="0"/>
        <w:ind w:left="2993" w:right="1088" w:hanging="360"/>
        <w:jc w:val="left"/>
        <w:rPr>
          <w:sz w:val="24"/>
        </w:rPr>
      </w:pPr>
      <w:r>
        <w:rPr>
          <w:color w:val="695C45"/>
          <w:sz w:val="24"/>
        </w:rPr>
        <w:t>Issues</w:t>
      </w:r>
      <w:r>
        <w:rPr>
          <w:color w:val="695C45"/>
          <w:spacing w:val="-5"/>
          <w:sz w:val="24"/>
        </w:rPr>
        <w:t> </w:t>
      </w:r>
      <w:r>
        <w:rPr>
          <w:color w:val="695C45"/>
          <w:sz w:val="24"/>
        </w:rPr>
        <w:t>wrt</w:t>
      </w:r>
      <w:r>
        <w:rPr>
          <w:color w:val="695C45"/>
          <w:spacing w:val="-5"/>
          <w:sz w:val="24"/>
        </w:rPr>
        <w:t> </w:t>
      </w:r>
      <w:r>
        <w:rPr>
          <w:color w:val="695C45"/>
          <w:sz w:val="24"/>
        </w:rPr>
        <w:t>schemes</w:t>
      </w:r>
      <w:r>
        <w:rPr>
          <w:color w:val="695C45"/>
          <w:spacing w:val="-5"/>
          <w:sz w:val="24"/>
        </w:rPr>
        <w:t> </w:t>
      </w:r>
      <w:r>
        <w:rPr>
          <w:color w:val="695C45"/>
          <w:sz w:val="24"/>
        </w:rPr>
        <w:t>for</w:t>
      </w:r>
      <w:r>
        <w:rPr>
          <w:color w:val="695C45"/>
          <w:spacing w:val="-5"/>
          <w:sz w:val="24"/>
        </w:rPr>
        <w:t> </w:t>
      </w:r>
      <w:r>
        <w:rPr>
          <w:color w:val="695C45"/>
          <w:sz w:val="24"/>
        </w:rPr>
        <w:t>vulnerable</w:t>
      </w:r>
      <w:r>
        <w:rPr>
          <w:color w:val="695C45"/>
          <w:spacing w:val="-5"/>
          <w:sz w:val="24"/>
        </w:rPr>
        <w:t> </w:t>
      </w:r>
      <w:r>
        <w:rPr>
          <w:color w:val="695C45"/>
          <w:sz w:val="24"/>
        </w:rPr>
        <w:t>sections</w:t>
      </w:r>
      <w:r>
        <w:rPr>
          <w:color w:val="695C45"/>
          <w:spacing w:val="-5"/>
          <w:sz w:val="24"/>
        </w:rPr>
        <w:t> </w:t>
      </w:r>
      <w:r>
        <w:rPr>
          <w:color w:val="695C45"/>
          <w:sz w:val="24"/>
        </w:rPr>
        <w:t>leading</w:t>
      </w:r>
      <w:r>
        <w:rPr>
          <w:color w:val="695C45"/>
          <w:spacing w:val="-5"/>
          <w:sz w:val="24"/>
        </w:rPr>
        <w:t> </w:t>
      </w:r>
      <w:r>
        <w:rPr>
          <w:color w:val="695C45"/>
          <w:sz w:val="24"/>
        </w:rPr>
        <w:t>to</w:t>
      </w:r>
      <w:r>
        <w:rPr>
          <w:color w:val="695C45"/>
          <w:spacing w:val="-5"/>
          <w:sz w:val="24"/>
        </w:rPr>
        <w:t> </w:t>
      </w:r>
      <w:r>
        <w:rPr>
          <w:color w:val="695C45"/>
          <w:sz w:val="24"/>
        </w:rPr>
        <w:t>their exclusion in entrep:</w:t>
      </w:r>
    </w:p>
    <w:p>
      <w:pPr>
        <w:pStyle w:val="ListParagraph"/>
        <w:numPr>
          <w:ilvl w:val="5"/>
          <w:numId w:val="1"/>
        </w:numPr>
        <w:tabs>
          <w:tab w:pos="3713" w:val="left" w:leader="none"/>
          <w:tab w:pos="3714" w:val="left" w:leader="none"/>
        </w:tabs>
        <w:spacing w:line="254" w:lineRule="auto" w:before="0" w:after="0"/>
        <w:ind w:left="3713" w:right="950" w:hanging="360"/>
        <w:jc w:val="left"/>
        <w:rPr>
          <w:sz w:val="24"/>
        </w:rPr>
      </w:pPr>
      <w:r>
        <w:rPr>
          <w:color w:val="695C45"/>
          <w:sz w:val="24"/>
          <w:shd w:fill="FEFBCB" w:color="auto" w:val="clear"/>
        </w:rPr>
        <w:t>Govt</w:t>
      </w:r>
      <w:r>
        <w:rPr>
          <w:color w:val="695C45"/>
          <w:spacing w:val="-7"/>
          <w:sz w:val="24"/>
          <w:shd w:fill="FEFBCB" w:color="auto" w:val="clear"/>
        </w:rPr>
        <w:t> </w:t>
      </w:r>
      <w:r>
        <w:rPr>
          <w:color w:val="695C45"/>
          <w:sz w:val="24"/>
          <w:shd w:fill="FEFBCB" w:color="auto" w:val="clear"/>
        </w:rPr>
        <w:t>job</w:t>
      </w:r>
      <w:r>
        <w:rPr>
          <w:color w:val="695C45"/>
          <w:spacing w:val="-7"/>
          <w:sz w:val="24"/>
          <w:shd w:fill="FEFBCB" w:color="auto" w:val="clear"/>
        </w:rPr>
        <w:t> </w:t>
      </w:r>
      <w:r>
        <w:rPr>
          <w:color w:val="695C45"/>
          <w:sz w:val="24"/>
          <w:shd w:fill="FEFBCB" w:color="auto" w:val="clear"/>
        </w:rPr>
        <w:t>preference-</w:t>
      </w:r>
      <w:r>
        <w:rPr>
          <w:color w:val="695C45"/>
          <w:spacing w:val="-7"/>
          <w:sz w:val="24"/>
          <w:shd w:fill="FEFBCB" w:color="auto" w:val="clear"/>
        </w:rPr>
        <w:t> </w:t>
      </w:r>
      <w:r>
        <w:rPr>
          <w:color w:val="695C45"/>
          <w:sz w:val="24"/>
          <w:shd w:fill="FEFBCB" w:color="auto" w:val="clear"/>
        </w:rPr>
        <w:t>reservation</w:t>
      </w:r>
      <w:r>
        <w:rPr>
          <w:color w:val="695C45"/>
          <w:spacing w:val="-7"/>
          <w:sz w:val="24"/>
          <w:shd w:fill="FEFBCB" w:color="auto" w:val="clear"/>
        </w:rPr>
        <w:t> </w:t>
      </w:r>
      <w:r>
        <w:rPr>
          <w:color w:val="695C45"/>
          <w:sz w:val="24"/>
          <w:shd w:fill="FEFBCB" w:color="auto" w:val="clear"/>
        </w:rPr>
        <w:t>and</w:t>
      </w:r>
      <w:r>
        <w:rPr>
          <w:color w:val="695C45"/>
          <w:spacing w:val="-7"/>
          <w:sz w:val="24"/>
          <w:shd w:fill="FEFBCB" w:color="auto" w:val="clear"/>
        </w:rPr>
        <w:t> </w:t>
      </w:r>
      <w:r>
        <w:rPr>
          <w:color w:val="695C45"/>
          <w:sz w:val="24"/>
          <w:shd w:fill="FEFBCB" w:color="auto" w:val="clear"/>
        </w:rPr>
        <w:t>lower</w:t>
      </w:r>
      <w:r>
        <w:rPr>
          <w:color w:val="695C45"/>
          <w:spacing w:val="-7"/>
          <w:sz w:val="24"/>
          <w:shd w:fill="FEFBCB" w:color="auto" w:val="clear"/>
        </w:rPr>
        <w:t> </w:t>
      </w:r>
      <w:r>
        <w:rPr>
          <w:color w:val="695C45"/>
          <w:sz w:val="24"/>
          <w:shd w:fill="FEFBCB" w:color="auto" w:val="clear"/>
        </w:rPr>
        <w:t>threshold</w:t>
      </w:r>
      <w:r>
        <w:rPr>
          <w:color w:val="695C45"/>
          <w:sz w:val="24"/>
        </w:rPr>
        <w:t> </w:t>
      </w:r>
      <w:r>
        <w:rPr>
          <w:color w:val="695C45"/>
          <w:sz w:val="24"/>
          <w:shd w:fill="FEFBCB" w:color="auto" w:val="clear"/>
        </w:rPr>
        <w:t>of marks makes them focus on govt jobs instead of</w:t>
      </w:r>
      <w:r>
        <w:rPr>
          <w:color w:val="695C45"/>
          <w:sz w:val="24"/>
        </w:rPr>
        <w:t> </w:t>
      </w:r>
      <w:r>
        <w:rPr>
          <w:color w:val="695C45"/>
          <w:spacing w:val="-2"/>
          <w:sz w:val="24"/>
          <w:shd w:fill="FEFBCB" w:color="auto" w:val="clear"/>
        </w:rPr>
        <w:t>entrep</w:t>
      </w:r>
    </w:p>
    <w:p>
      <w:pPr>
        <w:pStyle w:val="Heading4"/>
        <w:numPr>
          <w:ilvl w:val="5"/>
          <w:numId w:val="1"/>
        </w:numPr>
        <w:tabs>
          <w:tab w:pos="3713" w:val="left" w:leader="none"/>
          <w:tab w:pos="3714" w:val="left" w:leader="none"/>
        </w:tabs>
        <w:spacing w:line="254" w:lineRule="auto" w:before="0" w:after="0"/>
        <w:ind w:left="3713" w:right="970" w:hanging="360"/>
        <w:jc w:val="left"/>
      </w:pPr>
      <w:r>
        <w:rPr>
          <w:color w:val="695C45"/>
          <w:shd w:fill="FEFBCB" w:color="auto" w:val="clear"/>
        </w:rPr>
        <w:t>MGNREGA-</w:t>
      </w:r>
      <w:r>
        <w:rPr>
          <w:color w:val="695C45"/>
          <w:spacing w:val="-5"/>
          <w:shd w:fill="FEFBCB" w:color="auto" w:val="clear"/>
        </w:rPr>
        <w:t> </w:t>
      </w:r>
      <w:r>
        <w:rPr>
          <w:color w:val="695C45"/>
          <w:shd w:fill="FEFBCB" w:color="auto" w:val="clear"/>
        </w:rPr>
        <w:t>focusing</w:t>
      </w:r>
      <w:r>
        <w:rPr>
          <w:color w:val="695C45"/>
          <w:spacing w:val="-5"/>
          <w:shd w:fill="FEFBCB" w:color="auto" w:val="clear"/>
        </w:rPr>
        <w:t> </w:t>
      </w:r>
      <w:r>
        <w:rPr>
          <w:color w:val="695C45"/>
          <w:shd w:fill="FEFBCB" w:color="auto" w:val="clear"/>
        </w:rPr>
        <w:t>on</w:t>
      </w:r>
      <w:r>
        <w:rPr>
          <w:color w:val="695C45"/>
          <w:spacing w:val="-5"/>
          <w:shd w:fill="FEFBCB" w:color="auto" w:val="clear"/>
        </w:rPr>
        <w:t> </w:t>
      </w:r>
      <w:r>
        <w:rPr>
          <w:color w:val="695C45"/>
          <w:shd w:fill="FEFBCB" w:color="auto" w:val="clear"/>
        </w:rPr>
        <w:t>100</w:t>
      </w:r>
      <w:r>
        <w:rPr>
          <w:color w:val="695C45"/>
          <w:spacing w:val="-5"/>
          <w:shd w:fill="FEFBCB" w:color="auto" w:val="clear"/>
        </w:rPr>
        <w:t> </w:t>
      </w:r>
      <w:r>
        <w:rPr>
          <w:color w:val="695C45"/>
          <w:shd w:fill="FEFBCB" w:color="auto" w:val="clear"/>
        </w:rPr>
        <w:t>days</w:t>
      </w:r>
      <w:r>
        <w:rPr>
          <w:color w:val="695C45"/>
          <w:spacing w:val="-5"/>
          <w:shd w:fill="FEFBCB" w:color="auto" w:val="clear"/>
        </w:rPr>
        <w:t> </w:t>
      </w:r>
      <w:r>
        <w:rPr>
          <w:color w:val="695C45"/>
          <w:shd w:fill="FEFBCB" w:color="auto" w:val="clear"/>
        </w:rPr>
        <w:t>of</w:t>
      </w:r>
      <w:r>
        <w:rPr>
          <w:color w:val="695C45"/>
          <w:spacing w:val="-5"/>
          <w:shd w:fill="FEFBCB" w:color="auto" w:val="clear"/>
        </w:rPr>
        <w:t> </w:t>
      </w:r>
      <w:r>
        <w:rPr>
          <w:color w:val="695C45"/>
          <w:shd w:fill="FEFBCB" w:color="auto" w:val="clear"/>
        </w:rPr>
        <w:t>work</w:t>
      </w:r>
      <w:r>
        <w:rPr>
          <w:color w:val="695C45"/>
          <w:spacing w:val="-5"/>
          <w:shd w:fill="FEFBCB" w:color="auto" w:val="clear"/>
        </w:rPr>
        <w:t> </w:t>
      </w:r>
      <w:r>
        <w:rPr>
          <w:color w:val="695C45"/>
          <w:shd w:fill="FEFBCB" w:color="auto" w:val="clear"/>
        </w:rPr>
        <w:t>rather</w:t>
      </w:r>
      <w:r>
        <w:rPr>
          <w:color w:val="695C45"/>
          <w:spacing w:val="-5"/>
          <w:shd w:fill="FEFBCB" w:color="auto" w:val="clear"/>
        </w:rPr>
        <w:t> </w:t>
      </w:r>
      <w:r>
        <w:rPr>
          <w:color w:val="695C45"/>
          <w:shd w:fill="FEFBCB" w:color="auto" w:val="clear"/>
        </w:rPr>
        <w:t>in</w:t>
      </w:r>
      <w:r>
        <w:rPr>
          <w:color w:val="695C45"/>
        </w:rPr>
        <w:t> </w:t>
      </w:r>
      <w:r>
        <w:rPr>
          <w:color w:val="695C45"/>
          <w:shd w:fill="FEFBCB" w:color="auto" w:val="clear"/>
        </w:rPr>
        <w:t>developing skilled jobs</w:t>
      </w:r>
    </w:p>
    <w:p>
      <w:pPr>
        <w:pStyle w:val="ListParagraph"/>
        <w:numPr>
          <w:ilvl w:val="5"/>
          <w:numId w:val="1"/>
        </w:numPr>
        <w:tabs>
          <w:tab w:pos="3713" w:val="left" w:leader="none"/>
          <w:tab w:pos="3714" w:val="left" w:leader="none"/>
        </w:tabs>
        <w:spacing w:line="254" w:lineRule="auto" w:before="0" w:after="0"/>
        <w:ind w:left="3713" w:right="1197" w:hanging="360"/>
        <w:jc w:val="left"/>
        <w:rPr>
          <w:b/>
          <w:sz w:val="24"/>
        </w:rPr>
      </w:pPr>
      <w:r>
        <w:rPr>
          <w:b/>
          <w:color w:val="695C45"/>
          <w:sz w:val="24"/>
          <w:shd w:fill="FEFBCB" w:color="auto" w:val="clear"/>
        </w:rPr>
        <w:t>Attempts</w:t>
      </w:r>
      <w:r>
        <w:rPr>
          <w:b/>
          <w:color w:val="695C45"/>
          <w:spacing w:val="-6"/>
          <w:sz w:val="24"/>
          <w:shd w:fill="FEFBCB" w:color="auto" w:val="clear"/>
        </w:rPr>
        <w:t> </w:t>
      </w:r>
      <w:r>
        <w:rPr>
          <w:b/>
          <w:color w:val="695C45"/>
          <w:sz w:val="24"/>
          <w:shd w:fill="FEFBCB" w:color="auto" w:val="clear"/>
        </w:rPr>
        <w:t>at</w:t>
      </w:r>
      <w:r>
        <w:rPr>
          <w:b/>
          <w:color w:val="695C45"/>
          <w:spacing w:val="-6"/>
          <w:sz w:val="24"/>
          <w:shd w:fill="FEFBCB" w:color="auto" w:val="clear"/>
        </w:rPr>
        <w:t> </w:t>
      </w:r>
      <w:r>
        <w:rPr>
          <w:b/>
          <w:color w:val="695C45"/>
          <w:sz w:val="24"/>
          <w:shd w:fill="FEFBCB" w:color="auto" w:val="clear"/>
        </w:rPr>
        <w:t>UBI-</w:t>
      </w:r>
      <w:r>
        <w:rPr>
          <w:b/>
          <w:color w:val="695C45"/>
          <w:spacing w:val="-6"/>
          <w:sz w:val="24"/>
          <w:shd w:fill="FEFBCB" w:color="auto" w:val="clear"/>
        </w:rPr>
        <w:t> </w:t>
      </w:r>
      <w:r>
        <w:rPr>
          <w:b/>
          <w:color w:val="695C45"/>
          <w:sz w:val="24"/>
          <w:shd w:fill="FEFBCB" w:color="auto" w:val="clear"/>
        </w:rPr>
        <w:t>self</w:t>
      </w:r>
      <w:r>
        <w:rPr>
          <w:b/>
          <w:color w:val="695C45"/>
          <w:spacing w:val="-6"/>
          <w:sz w:val="24"/>
          <w:shd w:fill="FEFBCB" w:color="auto" w:val="clear"/>
        </w:rPr>
        <w:t> </w:t>
      </w:r>
      <w:r>
        <w:rPr>
          <w:b/>
          <w:color w:val="695C45"/>
          <w:sz w:val="24"/>
          <w:shd w:fill="FEFBCB" w:color="auto" w:val="clear"/>
        </w:rPr>
        <w:t>sufficiency</w:t>
      </w:r>
      <w:r>
        <w:rPr>
          <w:b/>
          <w:color w:val="695C45"/>
          <w:spacing w:val="-6"/>
          <w:sz w:val="24"/>
          <w:shd w:fill="FEFBCB" w:color="auto" w:val="clear"/>
        </w:rPr>
        <w:t> </w:t>
      </w:r>
      <w:r>
        <w:rPr>
          <w:b/>
          <w:color w:val="695C45"/>
          <w:sz w:val="24"/>
          <w:shd w:fill="FEFBCB" w:color="auto" w:val="clear"/>
        </w:rPr>
        <w:t>for</w:t>
      </w:r>
      <w:r>
        <w:rPr>
          <w:b/>
          <w:color w:val="695C45"/>
          <w:spacing w:val="-6"/>
          <w:sz w:val="24"/>
          <w:shd w:fill="FEFBCB" w:color="auto" w:val="clear"/>
        </w:rPr>
        <w:t> </w:t>
      </w:r>
      <w:r>
        <w:rPr>
          <w:b/>
          <w:color w:val="695C45"/>
          <w:sz w:val="24"/>
          <w:shd w:fill="FEFBCB" w:color="auto" w:val="clear"/>
        </w:rPr>
        <w:t>basic</w:t>
      </w:r>
      <w:r>
        <w:rPr>
          <w:b/>
          <w:color w:val="695C45"/>
          <w:spacing w:val="-6"/>
          <w:sz w:val="24"/>
          <w:shd w:fill="FEFBCB" w:color="auto" w:val="clear"/>
        </w:rPr>
        <w:t> </w:t>
      </w:r>
      <w:r>
        <w:rPr>
          <w:b/>
          <w:color w:val="695C45"/>
          <w:sz w:val="24"/>
          <w:shd w:fill="FEFBCB" w:color="auto" w:val="clear"/>
        </w:rPr>
        <w:t>needs</w:t>
      </w:r>
      <w:r>
        <w:rPr>
          <w:b/>
          <w:color w:val="695C45"/>
          <w:sz w:val="24"/>
        </w:rPr>
        <w:t> </w:t>
      </w:r>
      <w:r>
        <w:rPr>
          <w:b/>
          <w:color w:val="695C45"/>
          <w:sz w:val="24"/>
          <w:shd w:fill="FEFBCB" w:color="auto" w:val="clear"/>
        </w:rPr>
        <w:t>hamper entrep spirit</w:t>
      </w:r>
    </w:p>
    <w:p>
      <w:pPr>
        <w:pStyle w:val="ListParagraph"/>
        <w:numPr>
          <w:ilvl w:val="5"/>
          <w:numId w:val="1"/>
        </w:numPr>
        <w:tabs>
          <w:tab w:pos="3713" w:val="left" w:leader="none"/>
          <w:tab w:pos="3714" w:val="left" w:leader="none"/>
        </w:tabs>
        <w:spacing w:line="254" w:lineRule="auto" w:before="0" w:after="0"/>
        <w:ind w:left="3713" w:right="1332" w:hanging="360"/>
        <w:jc w:val="left"/>
        <w:rPr>
          <w:sz w:val="24"/>
        </w:rPr>
      </w:pPr>
      <w:r>
        <w:rPr>
          <w:color w:val="695C45"/>
          <w:sz w:val="24"/>
          <w:shd w:fill="FEFBCB" w:color="auto" w:val="clear"/>
        </w:rPr>
        <w:t>Rural</w:t>
      </w:r>
      <w:r>
        <w:rPr>
          <w:color w:val="695C45"/>
          <w:spacing w:val="-6"/>
          <w:sz w:val="24"/>
          <w:shd w:fill="FEFBCB" w:color="auto" w:val="clear"/>
        </w:rPr>
        <w:t> </w:t>
      </w:r>
      <w:r>
        <w:rPr>
          <w:color w:val="695C45"/>
          <w:sz w:val="24"/>
          <w:shd w:fill="FEFBCB" w:color="auto" w:val="clear"/>
        </w:rPr>
        <w:t>policies</w:t>
      </w:r>
      <w:r>
        <w:rPr>
          <w:color w:val="695C45"/>
          <w:spacing w:val="-6"/>
          <w:sz w:val="24"/>
          <w:shd w:fill="FEFBCB" w:color="auto" w:val="clear"/>
        </w:rPr>
        <w:t> </w:t>
      </w:r>
      <w:r>
        <w:rPr>
          <w:color w:val="695C45"/>
          <w:sz w:val="24"/>
          <w:shd w:fill="FEFBCB" w:color="auto" w:val="clear"/>
        </w:rPr>
        <w:t>such</w:t>
      </w:r>
      <w:r>
        <w:rPr>
          <w:color w:val="695C45"/>
          <w:spacing w:val="-6"/>
          <w:sz w:val="24"/>
          <w:shd w:fill="FEFBCB" w:color="auto" w:val="clear"/>
        </w:rPr>
        <w:t> </w:t>
      </w:r>
      <w:r>
        <w:rPr>
          <w:color w:val="695C45"/>
          <w:sz w:val="24"/>
          <w:shd w:fill="FEFBCB" w:color="auto" w:val="clear"/>
        </w:rPr>
        <w:t>as</w:t>
      </w:r>
      <w:r>
        <w:rPr>
          <w:color w:val="695C45"/>
          <w:spacing w:val="-6"/>
          <w:sz w:val="24"/>
          <w:shd w:fill="FEFBCB" w:color="auto" w:val="clear"/>
        </w:rPr>
        <w:t> </w:t>
      </w:r>
      <w:r>
        <w:rPr>
          <w:color w:val="695C45"/>
          <w:sz w:val="24"/>
          <w:shd w:fill="FEFBCB" w:color="auto" w:val="clear"/>
        </w:rPr>
        <w:t>PURA,</w:t>
      </w:r>
      <w:r>
        <w:rPr>
          <w:color w:val="695C45"/>
          <w:spacing w:val="-6"/>
          <w:sz w:val="24"/>
          <w:shd w:fill="FEFBCB" w:color="auto" w:val="clear"/>
        </w:rPr>
        <w:t> </w:t>
      </w:r>
      <w:r>
        <w:rPr>
          <w:color w:val="695C45"/>
          <w:sz w:val="24"/>
          <w:shd w:fill="FEFBCB" w:color="auto" w:val="clear"/>
        </w:rPr>
        <w:t>RURBAN</w:t>
      </w:r>
      <w:r>
        <w:rPr>
          <w:color w:val="695C45"/>
          <w:spacing w:val="-6"/>
          <w:sz w:val="24"/>
          <w:shd w:fill="FEFBCB" w:color="auto" w:val="clear"/>
        </w:rPr>
        <w:t> </w:t>
      </w:r>
      <w:r>
        <w:rPr>
          <w:color w:val="695C45"/>
          <w:sz w:val="24"/>
          <w:shd w:fill="FEFBCB" w:color="auto" w:val="clear"/>
        </w:rPr>
        <w:t>for</w:t>
      </w:r>
      <w:r>
        <w:rPr>
          <w:color w:val="695C45"/>
          <w:spacing w:val="-6"/>
          <w:sz w:val="24"/>
          <w:shd w:fill="FEFBCB" w:color="auto" w:val="clear"/>
        </w:rPr>
        <w:t> </w:t>
      </w:r>
      <w:r>
        <w:rPr>
          <w:color w:val="695C45"/>
          <w:sz w:val="24"/>
          <w:shd w:fill="FEFBCB" w:color="auto" w:val="clear"/>
        </w:rPr>
        <w:t>stopping</w:t>
      </w:r>
      <w:r>
        <w:rPr>
          <w:color w:val="695C45"/>
          <w:sz w:val="24"/>
        </w:rPr>
        <w:t> </w:t>
      </w:r>
      <w:r>
        <w:rPr>
          <w:color w:val="695C45"/>
          <w:sz w:val="24"/>
          <w:shd w:fill="FEFBCB" w:color="auto" w:val="clear"/>
        </w:rPr>
        <w:t>urban migration-hampers diversity in entrep</w:t>
      </w:r>
      <w:r>
        <w:rPr>
          <w:color w:val="695C45"/>
          <w:sz w:val="24"/>
        </w:rPr>
        <w:t> </w:t>
      </w:r>
      <w:r>
        <w:rPr>
          <w:color w:val="695C45"/>
          <w:spacing w:val="-2"/>
          <w:sz w:val="24"/>
          <w:shd w:fill="FEFBCB" w:color="auto" w:val="clear"/>
        </w:rPr>
        <w:t>ecosystem</w:t>
      </w:r>
    </w:p>
    <w:p>
      <w:pPr>
        <w:pStyle w:val="ListParagraph"/>
        <w:numPr>
          <w:ilvl w:val="5"/>
          <w:numId w:val="1"/>
        </w:numPr>
        <w:tabs>
          <w:tab w:pos="3713" w:val="left" w:leader="none"/>
          <w:tab w:pos="3714" w:val="left" w:leader="none"/>
        </w:tabs>
        <w:spacing w:line="254" w:lineRule="auto" w:before="0" w:after="0"/>
        <w:ind w:left="3713" w:right="971" w:hanging="360"/>
        <w:jc w:val="left"/>
        <w:rPr>
          <w:sz w:val="24"/>
        </w:rPr>
      </w:pPr>
      <w:r>
        <w:rPr>
          <w:color w:val="695C45"/>
          <w:sz w:val="24"/>
        </w:rPr>
        <w:t>Social prejudice by upper sections- discrimination when</w:t>
      </w:r>
      <w:r>
        <w:rPr>
          <w:color w:val="695C45"/>
          <w:spacing w:val="-5"/>
          <w:sz w:val="24"/>
        </w:rPr>
        <w:t> </w:t>
      </w:r>
      <w:r>
        <w:rPr>
          <w:color w:val="695C45"/>
          <w:sz w:val="24"/>
        </w:rPr>
        <w:t>they</w:t>
      </w:r>
      <w:r>
        <w:rPr>
          <w:color w:val="695C45"/>
          <w:spacing w:val="-5"/>
          <w:sz w:val="24"/>
        </w:rPr>
        <w:t> </w:t>
      </w:r>
      <w:r>
        <w:rPr>
          <w:color w:val="695C45"/>
          <w:sz w:val="24"/>
        </w:rPr>
        <w:t>try</w:t>
      </w:r>
      <w:r>
        <w:rPr>
          <w:color w:val="695C45"/>
          <w:spacing w:val="-5"/>
          <w:sz w:val="24"/>
        </w:rPr>
        <w:t> </w:t>
      </w:r>
      <w:r>
        <w:rPr>
          <w:color w:val="695C45"/>
          <w:sz w:val="24"/>
        </w:rPr>
        <w:t>to</w:t>
      </w:r>
      <w:r>
        <w:rPr>
          <w:color w:val="695C45"/>
          <w:spacing w:val="-5"/>
          <w:sz w:val="24"/>
        </w:rPr>
        <w:t> </w:t>
      </w:r>
      <w:r>
        <w:rPr>
          <w:color w:val="695C45"/>
          <w:sz w:val="24"/>
        </w:rPr>
        <w:t>do</w:t>
      </w:r>
      <w:r>
        <w:rPr>
          <w:color w:val="695C45"/>
          <w:spacing w:val="-5"/>
          <w:sz w:val="24"/>
        </w:rPr>
        <w:t> </w:t>
      </w:r>
      <w:r>
        <w:rPr>
          <w:color w:val="695C45"/>
          <w:sz w:val="24"/>
        </w:rPr>
        <w:t>entrep</w:t>
      </w:r>
      <w:r>
        <w:rPr>
          <w:color w:val="695C45"/>
          <w:spacing w:val="-5"/>
          <w:sz w:val="24"/>
        </w:rPr>
        <w:t> </w:t>
      </w:r>
      <w:r>
        <w:rPr>
          <w:color w:val="695C45"/>
          <w:sz w:val="24"/>
        </w:rPr>
        <w:t>due</w:t>
      </w:r>
      <w:r>
        <w:rPr>
          <w:color w:val="695C45"/>
          <w:spacing w:val="-5"/>
          <w:sz w:val="24"/>
        </w:rPr>
        <w:t> </w:t>
      </w:r>
      <w:r>
        <w:rPr>
          <w:color w:val="695C45"/>
          <w:sz w:val="24"/>
        </w:rPr>
        <w:t>to</w:t>
      </w:r>
      <w:r>
        <w:rPr>
          <w:color w:val="695C45"/>
          <w:spacing w:val="-5"/>
          <w:sz w:val="24"/>
        </w:rPr>
        <w:t> </w:t>
      </w:r>
      <w:r>
        <w:rPr>
          <w:color w:val="695C45"/>
          <w:sz w:val="24"/>
        </w:rPr>
        <w:t>major</w:t>
      </w:r>
      <w:r>
        <w:rPr>
          <w:color w:val="695C45"/>
          <w:spacing w:val="-5"/>
          <w:sz w:val="24"/>
        </w:rPr>
        <w:t> </w:t>
      </w:r>
      <w:r>
        <w:rPr>
          <w:color w:val="695C45"/>
          <w:sz w:val="24"/>
        </w:rPr>
        <w:t>govt</w:t>
      </w:r>
      <w:r>
        <w:rPr>
          <w:color w:val="695C45"/>
          <w:spacing w:val="-5"/>
          <w:sz w:val="24"/>
        </w:rPr>
        <w:t> </w:t>
      </w:r>
      <w:r>
        <w:rPr>
          <w:color w:val="695C45"/>
          <w:sz w:val="24"/>
        </w:rPr>
        <w:t>policies</w:t>
      </w:r>
      <w:r>
        <w:rPr>
          <w:color w:val="695C45"/>
          <w:sz w:val="24"/>
        </w:rPr>
        <w:t> for them (leads to their ‘Silent segregation’) eg: No house to minorities, rejected from job as on wheelchair, etc</w:t>
      </w:r>
    </w:p>
    <w:p>
      <w:pPr>
        <w:pStyle w:val="ListParagraph"/>
        <w:numPr>
          <w:ilvl w:val="5"/>
          <w:numId w:val="1"/>
        </w:numPr>
        <w:tabs>
          <w:tab w:pos="3713" w:val="left" w:leader="none"/>
          <w:tab w:pos="3714" w:val="left" w:leader="none"/>
        </w:tabs>
        <w:spacing w:line="254" w:lineRule="auto" w:before="0" w:after="0"/>
        <w:ind w:left="3713" w:right="1827" w:hanging="360"/>
        <w:jc w:val="left"/>
        <w:rPr>
          <w:sz w:val="24"/>
        </w:rPr>
      </w:pPr>
      <w:r>
        <w:rPr>
          <w:color w:val="695C45"/>
          <w:sz w:val="24"/>
        </w:rPr>
        <w:t>Gender</w:t>
      </w:r>
      <w:r>
        <w:rPr>
          <w:color w:val="695C45"/>
          <w:spacing w:val="-6"/>
          <w:sz w:val="24"/>
        </w:rPr>
        <w:t> </w:t>
      </w:r>
      <w:r>
        <w:rPr>
          <w:color w:val="695C45"/>
          <w:sz w:val="24"/>
        </w:rPr>
        <w:t>prejudice</w:t>
      </w:r>
      <w:r>
        <w:rPr>
          <w:color w:val="695C45"/>
          <w:spacing w:val="-6"/>
          <w:sz w:val="24"/>
        </w:rPr>
        <w:t> </w:t>
      </w:r>
      <w:r>
        <w:rPr>
          <w:color w:val="695C45"/>
          <w:sz w:val="24"/>
        </w:rPr>
        <w:t>by</w:t>
      </w:r>
      <w:r>
        <w:rPr>
          <w:color w:val="695C45"/>
          <w:spacing w:val="-6"/>
          <w:sz w:val="24"/>
        </w:rPr>
        <w:t> </w:t>
      </w:r>
      <w:r>
        <w:rPr>
          <w:color w:val="695C45"/>
          <w:sz w:val="24"/>
        </w:rPr>
        <w:t>women</w:t>
      </w:r>
      <w:r>
        <w:rPr>
          <w:color w:val="695C45"/>
          <w:spacing w:val="-6"/>
          <w:sz w:val="24"/>
        </w:rPr>
        <w:t> </w:t>
      </w:r>
      <w:r>
        <w:rPr>
          <w:color w:val="695C45"/>
          <w:sz w:val="24"/>
        </w:rPr>
        <w:t>estb</w:t>
      </w:r>
      <w:r>
        <w:rPr>
          <w:color w:val="695C45"/>
          <w:spacing w:val="-6"/>
          <w:sz w:val="24"/>
        </w:rPr>
        <w:t> </w:t>
      </w:r>
      <w:r>
        <w:rPr>
          <w:color w:val="695C45"/>
          <w:sz w:val="24"/>
        </w:rPr>
        <w:t>biz-</w:t>
      </w:r>
      <w:r>
        <w:rPr>
          <w:color w:val="695C45"/>
          <w:spacing w:val="-6"/>
          <w:sz w:val="24"/>
        </w:rPr>
        <w:t> </w:t>
      </w:r>
      <w:r>
        <w:rPr>
          <w:color w:val="695C45"/>
          <w:sz w:val="24"/>
        </w:rPr>
        <w:t>seen</w:t>
      </w:r>
      <w:r>
        <w:rPr>
          <w:color w:val="695C45"/>
          <w:spacing w:val="-6"/>
          <w:sz w:val="24"/>
        </w:rPr>
        <w:t> </w:t>
      </w:r>
      <w:r>
        <w:rPr>
          <w:color w:val="695C45"/>
          <w:sz w:val="24"/>
        </w:rPr>
        <w:t>as</w:t>
      </w:r>
      <w:r>
        <w:rPr>
          <w:color w:val="695C45"/>
          <w:sz w:val="24"/>
        </w:rPr>
        <w:t> extra-progressive(Focus on marriage karlo)</w:t>
      </w:r>
    </w:p>
    <w:p>
      <w:pPr>
        <w:spacing w:after="0" w:line="254" w:lineRule="auto"/>
        <w:jc w:val="left"/>
        <w:rPr>
          <w:sz w:val="24"/>
        </w:rPr>
        <w:sectPr>
          <w:pgSz w:w="11920" w:h="16840"/>
          <w:pgMar w:header="689" w:footer="438" w:top="1040" w:bottom="620" w:left="1020" w:right="280"/>
        </w:sectPr>
      </w:pPr>
    </w:p>
    <w:p>
      <w:pPr>
        <w:pStyle w:val="ListParagraph"/>
        <w:numPr>
          <w:ilvl w:val="4"/>
          <w:numId w:val="1"/>
        </w:numPr>
        <w:tabs>
          <w:tab w:pos="2993" w:val="left" w:leader="none"/>
          <w:tab w:pos="2994" w:val="left" w:leader="none"/>
        </w:tabs>
        <w:spacing w:line="254" w:lineRule="auto" w:before="62" w:after="0"/>
        <w:ind w:left="2993" w:right="951" w:hanging="360"/>
        <w:jc w:val="left"/>
        <w:rPr>
          <w:sz w:val="24"/>
        </w:rPr>
      </w:pPr>
      <w:r>
        <w:rPr/>
        <w:pict>
          <v:shape style="position:absolute;margin-left:13.803881pt;margin-top:529.125732pt;width:338.7pt;height:14.4pt;mso-position-horizontal-relative:page;mso-position-vertical-relative:page;z-index:-17358336;rotation:315" type="#_x0000_t136" fillcolor="#e7e9ec" stroked="f">
            <o:extrusion v:ext="view" autorotationcenter="t"/>
            <v:textpath style="font-family:&quot;Arial&quot;;font-size:14pt;v-text-kern:t;mso-text-shadow:auto" string="Madhav Agarwal (AIR 16-CSE 2024) t.me/madhava"/>
            <w10:wrap type="none"/>
          </v:shape>
        </w:pict>
      </w:r>
      <w:r>
        <w:rPr>
          <w:color w:val="695C45"/>
          <w:sz w:val="24"/>
        </w:rPr>
        <w:t>However-</w:t>
      </w:r>
      <w:r>
        <w:rPr>
          <w:color w:val="695C45"/>
          <w:spacing w:val="-6"/>
          <w:sz w:val="24"/>
        </w:rPr>
        <w:t> </w:t>
      </w:r>
      <w:r>
        <w:rPr>
          <w:color w:val="695C45"/>
          <w:sz w:val="24"/>
        </w:rPr>
        <w:t>welfare</w:t>
      </w:r>
      <w:r>
        <w:rPr>
          <w:color w:val="695C45"/>
          <w:spacing w:val="-6"/>
          <w:sz w:val="24"/>
        </w:rPr>
        <w:t> </w:t>
      </w:r>
      <w:r>
        <w:rPr>
          <w:color w:val="695C45"/>
          <w:sz w:val="24"/>
        </w:rPr>
        <w:t>state</w:t>
      </w:r>
      <w:r>
        <w:rPr>
          <w:color w:val="695C45"/>
          <w:spacing w:val="-6"/>
          <w:sz w:val="24"/>
        </w:rPr>
        <w:t> </w:t>
      </w:r>
      <w:r>
        <w:rPr>
          <w:color w:val="695C45"/>
          <w:sz w:val="24"/>
        </w:rPr>
        <w:t>basic</w:t>
      </w:r>
      <w:r>
        <w:rPr>
          <w:color w:val="695C45"/>
          <w:spacing w:val="-6"/>
          <w:sz w:val="24"/>
        </w:rPr>
        <w:t> </w:t>
      </w:r>
      <w:r>
        <w:rPr>
          <w:color w:val="695C45"/>
          <w:sz w:val="24"/>
        </w:rPr>
        <w:t>req</w:t>
      </w:r>
      <w:r>
        <w:rPr>
          <w:color w:val="695C45"/>
          <w:spacing w:val="-6"/>
          <w:sz w:val="24"/>
        </w:rPr>
        <w:t> </w:t>
      </w:r>
      <w:r>
        <w:rPr>
          <w:color w:val="695C45"/>
          <w:sz w:val="24"/>
        </w:rPr>
        <w:t>of</w:t>
      </w:r>
      <w:r>
        <w:rPr>
          <w:color w:val="695C45"/>
          <w:spacing w:val="-6"/>
          <w:sz w:val="24"/>
        </w:rPr>
        <w:t> </w:t>
      </w:r>
      <w:r>
        <w:rPr>
          <w:color w:val="695C45"/>
          <w:sz w:val="24"/>
        </w:rPr>
        <w:t>common</w:t>
      </w:r>
      <w:r>
        <w:rPr>
          <w:color w:val="695C45"/>
          <w:spacing w:val="-6"/>
          <w:sz w:val="24"/>
        </w:rPr>
        <w:t> </w:t>
      </w:r>
      <w:r>
        <w:rPr>
          <w:color w:val="695C45"/>
          <w:sz w:val="24"/>
        </w:rPr>
        <w:t>min</w:t>
      </w:r>
      <w:r>
        <w:rPr>
          <w:color w:val="695C45"/>
          <w:spacing w:val="-6"/>
          <w:sz w:val="24"/>
        </w:rPr>
        <w:t> </w:t>
      </w:r>
      <w:r>
        <w:rPr>
          <w:color w:val="695C45"/>
          <w:sz w:val="24"/>
        </w:rPr>
        <w:t>standards</w:t>
      </w:r>
      <w:r>
        <w:rPr>
          <w:color w:val="695C45"/>
          <w:sz w:val="24"/>
        </w:rPr>
        <w:t> to all, also govt schemes give them dignity which help in building confidence and promots entrep</w:t>
      </w:r>
    </w:p>
    <w:p>
      <w:pPr>
        <w:pStyle w:val="ListParagraph"/>
        <w:numPr>
          <w:ilvl w:val="3"/>
          <w:numId w:val="1"/>
        </w:numPr>
        <w:tabs>
          <w:tab w:pos="2273" w:val="left" w:leader="none"/>
          <w:tab w:pos="2274" w:val="left" w:leader="none"/>
        </w:tabs>
        <w:spacing w:line="254" w:lineRule="auto" w:before="0" w:after="0"/>
        <w:ind w:left="2273" w:right="1066" w:hanging="360"/>
        <w:jc w:val="left"/>
        <w:rPr>
          <w:sz w:val="24"/>
        </w:rPr>
      </w:pPr>
      <w:r>
        <w:rPr>
          <w:color w:val="695C45"/>
          <w:sz w:val="24"/>
          <w:shd w:fill="E7FAFE" w:color="auto" w:val="clear"/>
        </w:rPr>
        <w:t>2018: Multiplicity of various commissions for the vulnerable</w:t>
      </w:r>
      <w:r>
        <w:rPr>
          <w:color w:val="695C45"/>
          <w:sz w:val="24"/>
        </w:rPr>
        <w:t> </w:t>
      </w:r>
      <w:r>
        <w:rPr>
          <w:color w:val="695C45"/>
          <w:sz w:val="24"/>
          <w:shd w:fill="E7FAFE" w:color="auto" w:val="clear"/>
        </w:rPr>
        <w:t>sections of the society leads to problems of overlapping</w:t>
      </w:r>
      <w:r>
        <w:rPr>
          <w:color w:val="695C45"/>
          <w:sz w:val="24"/>
        </w:rPr>
        <w:t> </w:t>
      </w:r>
      <w:r>
        <w:rPr>
          <w:color w:val="695C45"/>
          <w:sz w:val="24"/>
          <w:shd w:fill="E7FAFE" w:color="auto" w:val="clear"/>
        </w:rPr>
        <w:t>jurisdiction and duplication of functions. Is it better to merge all</w:t>
      </w:r>
      <w:r>
        <w:rPr>
          <w:color w:val="695C45"/>
          <w:sz w:val="24"/>
        </w:rPr>
        <w:t> </w:t>
      </w:r>
      <w:r>
        <w:rPr>
          <w:color w:val="695C45"/>
          <w:sz w:val="24"/>
          <w:shd w:fill="E7FAFE" w:color="auto" w:val="clear"/>
        </w:rPr>
        <w:t>commissions</w:t>
      </w:r>
      <w:r>
        <w:rPr>
          <w:color w:val="695C45"/>
          <w:spacing w:val="-8"/>
          <w:sz w:val="24"/>
          <w:shd w:fill="E7FAFE" w:color="auto" w:val="clear"/>
        </w:rPr>
        <w:t> </w:t>
      </w:r>
      <w:r>
        <w:rPr>
          <w:color w:val="695C45"/>
          <w:sz w:val="24"/>
          <w:shd w:fill="E7FAFE" w:color="auto" w:val="clear"/>
        </w:rPr>
        <w:t>into</w:t>
      </w:r>
      <w:r>
        <w:rPr>
          <w:color w:val="695C45"/>
          <w:spacing w:val="-8"/>
          <w:sz w:val="24"/>
          <w:shd w:fill="E7FAFE" w:color="auto" w:val="clear"/>
        </w:rPr>
        <w:t> </w:t>
      </w:r>
      <w:r>
        <w:rPr>
          <w:color w:val="695C45"/>
          <w:sz w:val="24"/>
          <w:shd w:fill="E7FAFE" w:color="auto" w:val="clear"/>
        </w:rPr>
        <w:t>an</w:t>
      </w:r>
      <w:r>
        <w:rPr>
          <w:color w:val="695C45"/>
          <w:spacing w:val="-8"/>
          <w:sz w:val="24"/>
          <w:shd w:fill="E7FAFE" w:color="auto" w:val="clear"/>
        </w:rPr>
        <w:t> </w:t>
      </w:r>
      <w:r>
        <w:rPr>
          <w:color w:val="695C45"/>
          <w:sz w:val="24"/>
          <w:shd w:fill="E7FAFE" w:color="auto" w:val="clear"/>
        </w:rPr>
        <w:t>umbrella</w:t>
      </w:r>
      <w:r>
        <w:rPr>
          <w:color w:val="695C45"/>
          <w:spacing w:val="-8"/>
          <w:sz w:val="24"/>
          <w:shd w:fill="E7FAFE" w:color="auto" w:val="clear"/>
        </w:rPr>
        <w:t> </w:t>
      </w:r>
      <w:r>
        <w:rPr>
          <w:color w:val="695C45"/>
          <w:sz w:val="24"/>
          <w:shd w:fill="E7FAFE" w:color="auto" w:val="clear"/>
        </w:rPr>
        <w:t>Human</w:t>
      </w:r>
      <w:r>
        <w:rPr>
          <w:color w:val="695C45"/>
          <w:spacing w:val="-8"/>
          <w:sz w:val="24"/>
          <w:shd w:fill="E7FAFE" w:color="auto" w:val="clear"/>
        </w:rPr>
        <w:t> </w:t>
      </w:r>
      <w:r>
        <w:rPr>
          <w:color w:val="695C45"/>
          <w:sz w:val="24"/>
          <w:shd w:fill="E7FAFE" w:color="auto" w:val="clear"/>
        </w:rPr>
        <w:t>Rights</w:t>
      </w:r>
      <w:r>
        <w:rPr>
          <w:color w:val="695C45"/>
          <w:spacing w:val="-8"/>
          <w:sz w:val="24"/>
          <w:shd w:fill="E7FAFE" w:color="auto" w:val="clear"/>
        </w:rPr>
        <w:t> </w:t>
      </w:r>
      <w:r>
        <w:rPr>
          <w:color w:val="695C45"/>
          <w:sz w:val="24"/>
          <w:shd w:fill="E7FAFE" w:color="auto" w:val="clear"/>
        </w:rPr>
        <w:t>Commission?</w:t>
      </w:r>
      <w:r>
        <w:rPr>
          <w:color w:val="695C45"/>
          <w:spacing w:val="-8"/>
          <w:sz w:val="24"/>
          <w:shd w:fill="E7FAFE" w:color="auto" w:val="clear"/>
        </w:rPr>
        <w:t> </w:t>
      </w:r>
      <w:r>
        <w:rPr>
          <w:color w:val="695C45"/>
          <w:sz w:val="24"/>
          <w:shd w:fill="E7FAFE" w:color="auto" w:val="clear"/>
        </w:rPr>
        <w:t>Argue</w:t>
      </w:r>
      <w:r>
        <w:rPr>
          <w:color w:val="695C45"/>
          <w:sz w:val="24"/>
        </w:rPr>
        <w:t> </w:t>
      </w:r>
      <w:r>
        <w:rPr>
          <w:color w:val="695C45"/>
          <w:sz w:val="24"/>
          <w:shd w:fill="E7FAFE" w:color="auto" w:val="clear"/>
        </w:rPr>
        <w:t>your case.</w:t>
      </w:r>
    </w:p>
    <w:p>
      <w:pPr>
        <w:pStyle w:val="ListParagraph"/>
        <w:numPr>
          <w:ilvl w:val="4"/>
          <w:numId w:val="1"/>
        </w:numPr>
        <w:tabs>
          <w:tab w:pos="2993" w:val="left" w:leader="none"/>
          <w:tab w:pos="2994" w:val="left" w:leader="none"/>
        </w:tabs>
        <w:spacing w:line="254" w:lineRule="auto" w:before="0" w:after="0"/>
        <w:ind w:left="2993" w:right="972" w:hanging="360"/>
        <w:jc w:val="left"/>
        <w:rPr>
          <w:sz w:val="24"/>
        </w:rPr>
      </w:pPr>
      <w:r>
        <w:rPr>
          <w:color w:val="695C45"/>
          <w:sz w:val="24"/>
          <w:shd w:fill="FFFBE4" w:color="auto" w:val="clear"/>
        </w:rPr>
        <w:t>Issues of multiplicity- conflicting judgements, NHRC</w:t>
      </w:r>
      <w:r>
        <w:rPr>
          <w:color w:val="695C45"/>
          <w:sz w:val="24"/>
        </w:rPr>
        <w:t> </w:t>
      </w:r>
      <w:r>
        <w:rPr>
          <w:color w:val="695C45"/>
          <w:sz w:val="24"/>
          <w:shd w:fill="FFFBE4" w:color="auto" w:val="clear"/>
        </w:rPr>
        <w:t>overlapping</w:t>
      </w:r>
      <w:r>
        <w:rPr>
          <w:color w:val="695C45"/>
          <w:spacing w:val="-6"/>
          <w:sz w:val="24"/>
          <w:shd w:fill="FFFBE4" w:color="auto" w:val="clear"/>
        </w:rPr>
        <w:t> </w:t>
      </w:r>
      <w:r>
        <w:rPr>
          <w:color w:val="695C45"/>
          <w:sz w:val="24"/>
          <w:shd w:fill="FFFBE4" w:color="auto" w:val="clear"/>
        </w:rPr>
        <w:t>functions</w:t>
      </w:r>
      <w:r>
        <w:rPr>
          <w:color w:val="695C45"/>
          <w:spacing w:val="-6"/>
          <w:sz w:val="24"/>
        </w:rPr>
        <w:t> </w:t>
      </w:r>
      <w:r>
        <w:rPr>
          <w:color w:val="695C45"/>
          <w:sz w:val="24"/>
        </w:rPr>
        <w:t>wrt</w:t>
      </w:r>
      <w:r>
        <w:rPr>
          <w:color w:val="695C45"/>
          <w:spacing w:val="-6"/>
          <w:sz w:val="24"/>
        </w:rPr>
        <w:t> </w:t>
      </w:r>
      <w:r>
        <w:rPr>
          <w:color w:val="695C45"/>
          <w:sz w:val="24"/>
        </w:rPr>
        <w:t>women,</w:t>
      </w:r>
      <w:r>
        <w:rPr>
          <w:color w:val="695C45"/>
          <w:spacing w:val="-6"/>
          <w:sz w:val="24"/>
        </w:rPr>
        <w:t> </w:t>
      </w:r>
      <w:r>
        <w:rPr>
          <w:color w:val="695C45"/>
          <w:sz w:val="24"/>
        </w:rPr>
        <w:t>dalits,</w:t>
      </w:r>
      <w:r>
        <w:rPr>
          <w:color w:val="695C45"/>
          <w:spacing w:val="-6"/>
          <w:sz w:val="24"/>
        </w:rPr>
        <w:t> </w:t>
      </w:r>
      <w:r>
        <w:rPr>
          <w:color w:val="695C45"/>
          <w:sz w:val="24"/>
        </w:rPr>
        <w:t>interest</w:t>
      </w:r>
      <w:r>
        <w:rPr>
          <w:color w:val="695C45"/>
          <w:spacing w:val="-6"/>
          <w:sz w:val="24"/>
        </w:rPr>
        <w:t> </w:t>
      </w:r>
      <w:r>
        <w:rPr>
          <w:color w:val="695C45"/>
          <w:sz w:val="24"/>
        </w:rPr>
        <w:t>of</w:t>
      </w:r>
      <w:r>
        <w:rPr>
          <w:color w:val="695C45"/>
          <w:spacing w:val="-6"/>
          <w:sz w:val="24"/>
        </w:rPr>
        <w:t> </w:t>
      </w:r>
      <w:r>
        <w:rPr>
          <w:color w:val="695C45"/>
          <w:sz w:val="24"/>
        </w:rPr>
        <w:t>women</w:t>
      </w:r>
      <w:r>
        <w:rPr>
          <w:color w:val="695C45"/>
          <w:sz w:val="24"/>
        </w:rPr>
        <w:t> and children are related, duplication of fx, etc</w:t>
      </w:r>
    </w:p>
    <w:p>
      <w:pPr>
        <w:pStyle w:val="ListParagraph"/>
        <w:numPr>
          <w:ilvl w:val="4"/>
          <w:numId w:val="1"/>
        </w:numPr>
        <w:tabs>
          <w:tab w:pos="2993" w:val="left" w:leader="none"/>
          <w:tab w:pos="2994" w:val="left" w:leader="none"/>
        </w:tabs>
        <w:spacing w:line="254" w:lineRule="auto" w:before="0" w:after="0"/>
        <w:ind w:left="2993" w:right="1207" w:hanging="360"/>
        <w:jc w:val="left"/>
        <w:rPr>
          <w:sz w:val="24"/>
        </w:rPr>
      </w:pPr>
      <w:r>
        <w:rPr/>
        <w:pict>
          <v:shape style="position:absolute;margin-left:335.215363pt;margin-top:16.559849pt;width:230.1pt;height:14.4pt;mso-position-horizontal-relative:page;mso-position-vertical-relative:paragraph;z-index:-17357312;rotation:315" type="#_x0000_t136" fillcolor="#e7e9ec" stroked="f">
            <o:extrusion v:ext="view" autorotationcenter="t"/>
            <v:textpath style="font-family:&quot;Arial&quot;;font-size:14pt;v-text-kern:t;mso-text-shadow:auto" string="Ratnesh Agrawal Insta @ratnesh13"/>
            <w10:wrap type="none"/>
          </v:shape>
        </w:pict>
      </w:r>
      <w:r>
        <w:rPr>
          <w:color w:val="695C45"/>
          <w:sz w:val="24"/>
          <w:shd w:fill="FEFBCB" w:color="auto" w:val="clear"/>
        </w:rPr>
        <w:t>Cons</w:t>
      </w:r>
      <w:r>
        <w:rPr>
          <w:color w:val="695C45"/>
          <w:spacing w:val="-7"/>
          <w:sz w:val="24"/>
          <w:shd w:fill="FEFBCB" w:color="auto" w:val="clear"/>
        </w:rPr>
        <w:t> </w:t>
      </w:r>
      <w:r>
        <w:rPr>
          <w:color w:val="695C45"/>
          <w:sz w:val="24"/>
          <w:shd w:fill="FEFBCB" w:color="auto" w:val="clear"/>
        </w:rPr>
        <w:t>in</w:t>
      </w:r>
      <w:r>
        <w:rPr>
          <w:color w:val="695C45"/>
          <w:spacing w:val="-7"/>
          <w:sz w:val="24"/>
          <w:shd w:fill="FEFBCB" w:color="auto" w:val="clear"/>
        </w:rPr>
        <w:t> </w:t>
      </w:r>
      <w:r>
        <w:rPr>
          <w:color w:val="695C45"/>
          <w:sz w:val="24"/>
          <w:shd w:fill="FEFBCB" w:color="auto" w:val="clear"/>
        </w:rPr>
        <w:t>merging-</w:t>
      </w:r>
      <w:r>
        <w:rPr>
          <w:color w:val="695C45"/>
          <w:spacing w:val="-7"/>
          <w:sz w:val="24"/>
          <w:shd w:fill="FEFBCB" w:color="auto" w:val="clear"/>
        </w:rPr>
        <w:t> </w:t>
      </w:r>
      <w:r>
        <w:rPr>
          <w:color w:val="695C45"/>
          <w:sz w:val="24"/>
          <w:shd w:fill="FEFBCB" w:color="auto" w:val="clear"/>
        </w:rPr>
        <w:t>Overburdened</w:t>
      </w:r>
      <w:r>
        <w:rPr>
          <w:color w:val="695C45"/>
          <w:spacing w:val="-7"/>
          <w:sz w:val="24"/>
          <w:shd w:fill="FEFBCB" w:color="auto" w:val="clear"/>
        </w:rPr>
        <w:t> </w:t>
      </w:r>
      <w:r>
        <w:rPr>
          <w:color w:val="695C45"/>
          <w:sz w:val="24"/>
          <w:shd w:fill="FEFBCB" w:color="auto" w:val="clear"/>
        </w:rPr>
        <w:t>commision</w:t>
      </w:r>
      <w:r>
        <w:rPr>
          <w:color w:val="695C45"/>
          <w:sz w:val="24"/>
        </w:rPr>
        <w:t>,</w:t>
      </w:r>
      <w:r>
        <w:rPr>
          <w:color w:val="695C45"/>
          <w:spacing w:val="-7"/>
          <w:sz w:val="24"/>
        </w:rPr>
        <w:t> </w:t>
      </w:r>
      <w:r>
        <w:rPr>
          <w:color w:val="695C45"/>
          <w:sz w:val="24"/>
        </w:rPr>
        <w:t>diff</w:t>
      </w:r>
      <w:r>
        <w:rPr>
          <w:color w:val="695C45"/>
          <w:spacing w:val="-7"/>
          <w:sz w:val="24"/>
        </w:rPr>
        <w:t> </w:t>
      </w:r>
      <w:r>
        <w:rPr>
          <w:color w:val="695C45"/>
          <w:sz w:val="24"/>
        </w:rPr>
        <w:t>issues</w:t>
      </w:r>
      <w:r>
        <w:rPr>
          <w:color w:val="695C45"/>
          <w:spacing w:val="-7"/>
          <w:sz w:val="24"/>
        </w:rPr>
        <w:t> </w:t>
      </w:r>
      <w:r>
        <w:rPr>
          <w:color w:val="695C45"/>
          <w:sz w:val="24"/>
        </w:rPr>
        <w:t>of</w:t>
      </w:r>
      <w:r>
        <w:rPr>
          <w:color w:val="695C45"/>
          <w:sz w:val="24"/>
        </w:rPr>
        <w:t> diff vulnerable section, need special experts, ST very diff from others</w:t>
      </w:r>
    </w:p>
    <w:p>
      <w:pPr>
        <w:pStyle w:val="ListParagraph"/>
        <w:numPr>
          <w:ilvl w:val="4"/>
          <w:numId w:val="1"/>
        </w:numPr>
        <w:tabs>
          <w:tab w:pos="2993" w:val="left" w:leader="none"/>
          <w:tab w:pos="2994" w:val="left" w:leader="none"/>
        </w:tabs>
        <w:spacing w:line="254" w:lineRule="auto" w:before="0" w:after="0"/>
        <w:ind w:left="2993" w:right="1174" w:hanging="360"/>
        <w:jc w:val="left"/>
        <w:rPr>
          <w:sz w:val="24"/>
        </w:rPr>
      </w:pPr>
      <w:r>
        <w:rPr>
          <w:color w:val="695C45"/>
          <w:sz w:val="24"/>
          <w:shd w:fill="FEFBCB" w:color="auto" w:val="clear"/>
        </w:rPr>
        <w:t>Therefore improve existing org-reforms</w:t>
      </w:r>
      <w:r>
        <w:rPr>
          <w:color w:val="695C45"/>
          <w:sz w:val="24"/>
        </w:rPr>
        <w:t> covered in polity along</w:t>
      </w:r>
      <w:r>
        <w:rPr>
          <w:color w:val="695C45"/>
          <w:spacing w:val="-6"/>
          <w:sz w:val="24"/>
        </w:rPr>
        <w:t> </w:t>
      </w:r>
      <w:r>
        <w:rPr>
          <w:color w:val="695C45"/>
          <w:sz w:val="24"/>
        </w:rPr>
        <w:t>with</w:t>
      </w:r>
      <w:r>
        <w:rPr>
          <w:color w:val="695C45"/>
          <w:spacing w:val="-6"/>
          <w:sz w:val="24"/>
        </w:rPr>
        <w:t> </w:t>
      </w:r>
      <w:r>
        <w:rPr>
          <w:color w:val="695C45"/>
          <w:sz w:val="24"/>
        </w:rPr>
        <w:t>note</w:t>
      </w:r>
      <w:r>
        <w:rPr>
          <w:color w:val="695C45"/>
          <w:spacing w:val="-6"/>
          <w:sz w:val="24"/>
        </w:rPr>
        <w:t> </w:t>
      </w:r>
      <w:r>
        <w:rPr>
          <w:color w:val="695C45"/>
          <w:sz w:val="24"/>
        </w:rPr>
        <w:t>on</w:t>
      </w:r>
      <w:r>
        <w:rPr>
          <w:color w:val="695C45"/>
          <w:spacing w:val="-6"/>
          <w:sz w:val="24"/>
        </w:rPr>
        <w:t> </w:t>
      </w:r>
      <w:r>
        <w:rPr>
          <w:color w:val="695C45"/>
          <w:sz w:val="24"/>
        </w:rPr>
        <w:t>Umbrella</w:t>
      </w:r>
      <w:r>
        <w:rPr>
          <w:color w:val="695C45"/>
          <w:spacing w:val="-6"/>
          <w:sz w:val="24"/>
        </w:rPr>
        <w:t> </w:t>
      </w:r>
      <w:r>
        <w:rPr>
          <w:color w:val="695C45"/>
          <w:sz w:val="24"/>
        </w:rPr>
        <w:t>HRC</w:t>
      </w:r>
      <w:r>
        <w:rPr>
          <w:color w:val="695C45"/>
          <w:spacing w:val="-6"/>
          <w:sz w:val="24"/>
        </w:rPr>
        <w:t> </w:t>
      </w:r>
      <w:hyperlink r:id="rId15">
        <w:r>
          <w:rPr>
            <w:color w:val="1154CC"/>
            <w:sz w:val="24"/>
            <w:u w:val="thick" w:color="1154CC"/>
          </w:rPr>
          <w:t>Umbrella</w:t>
        </w:r>
        <w:r>
          <w:rPr>
            <w:color w:val="1154CC"/>
            <w:spacing w:val="-6"/>
            <w:sz w:val="24"/>
            <w:u w:val="thick" w:color="1154CC"/>
          </w:rPr>
          <w:t> </w:t>
        </w:r>
        <w:r>
          <w:rPr>
            <w:color w:val="1154CC"/>
            <w:sz w:val="24"/>
            <w:u w:val="thick" w:color="1154CC"/>
          </w:rPr>
          <w:t>Human</w:t>
        </w:r>
        <w:r>
          <w:rPr>
            <w:color w:val="1154CC"/>
            <w:spacing w:val="-6"/>
            <w:sz w:val="24"/>
            <w:u w:val="thick" w:color="1154CC"/>
          </w:rPr>
          <w:t> </w:t>
        </w:r>
        <w:r>
          <w:rPr>
            <w:color w:val="1154CC"/>
            <w:sz w:val="24"/>
            <w:u w:val="thick" w:color="1154CC"/>
          </w:rPr>
          <w:t>Rights</w:t>
        </w:r>
      </w:hyperlink>
      <w:r>
        <w:rPr>
          <w:color w:val="1154CC"/>
          <w:sz w:val="24"/>
        </w:rPr>
        <w:t> </w:t>
      </w:r>
      <w:hyperlink r:id="rId15">
        <w:r>
          <w:rPr>
            <w:color w:val="1154CC"/>
            <w:sz w:val="24"/>
            <w:u w:val="thick" w:color="1154CC"/>
          </w:rPr>
          <w:t>Commission: GS-2 Polity &amp; Constitution</w:t>
        </w:r>
      </w:hyperlink>
    </w:p>
    <w:p>
      <w:pPr>
        <w:pStyle w:val="Heading4"/>
        <w:numPr>
          <w:ilvl w:val="3"/>
          <w:numId w:val="1"/>
        </w:numPr>
        <w:tabs>
          <w:tab w:pos="2273" w:val="left" w:leader="none"/>
          <w:tab w:pos="2274" w:val="left" w:leader="none"/>
        </w:tabs>
        <w:spacing w:line="254" w:lineRule="auto" w:before="0" w:after="0"/>
        <w:ind w:left="2273" w:right="1159" w:hanging="360"/>
        <w:jc w:val="left"/>
      </w:pPr>
      <w:r>
        <w:rPr/>
        <w:pict>
          <v:shape style="position:absolute;margin-left:357.720642pt;margin-top:.72126pt;width:9.8pt;height:14.4pt;mso-position-horizontal-relative:page;mso-position-vertical-relative:paragraph;z-index:-17359872;rotation:315" type="#_x0000_t136" fillcolor="#e7e9ec" stroked="f">
            <o:extrusion v:ext="view" autorotationcenter="t"/>
            <v:textpath style="font-family:&quot;Arial&quot;;font-size:14pt;v-text-kern:t;mso-text-shadow:auto" string="&amp;"/>
            <w10:wrap type="none"/>
          </v:shape>
        </w:pict>
      </w:r>
      <w:r>
        <w:rPr/>
        <w:pict>
          <v:shape style="position:absolute;margin-left:330.532867pt;margin-top:31.160652pt;width:3.25pt;height:14.4pt;mso-position-horizontal-relative:page;mso-position-vertical-relative:paragraph;z-index:-17359360;rotation:315" type="#_x0000_t136" fillcolor="#e7e9ec" stroked="f">
            <o:extrusion v:ext="view" autorotationcenter="t"/>
            <v:textpath style="font-family:&quot;Arial&quot;;font-size:14pt;v-text-kern:t;mso-text-shadow:auto" string="l"/>
            <w10:wrap type="none"/>
          </v:shape>
        </w:pict>
      </w:r>
      <w:r>
        <w:rPr/>
        <w:pict>
          <v:shape style="position:absolute;margin-left:309.831573pt;margin-top:26.276281pt;width:54.45pt;height:14.4pt;mso-position-horizontal-relative:page;mso-position-vertical-relative:paragraph;z-index:-17357824;rotation:315" type="#_x0000_t136" fillcolor="#e7e9ec" stroked="f">
            <o:extrusion v:ext="view" autorotationcenter="t"/>
            <v:textpath style="font-family:&quot;Arial&quot;;font-size:14pt;v-text-kern:t;mso-text-shadow:auto" string="wa air16"/>
            <w10:wrap type="none"/>
          </v:shape>
        </w:pict>
      </w:r>
      <w:r>
        <w:rPr>
          <w:color w:val="695C45"/>
          <w:shd w:fill="E7FAFE" w:color="auto" w:val="clear"/>
        </w:rPr>
        <w:t>2013:</w:t>
      </w:r>
      <w:r>
        <w:rPr>
          <w:color w:val="695C45"/>
          <w:spacing w:val="-7"/>
          <w:shd w:fill="E7FAFE" w:color="auto" w:val="clear"/>
        </w:rPr>
        <w:t> </w:t>
      </w:r>
      <w:r>
        <w:rPr>
          <w:color w:val="695C45"/>
          <w:shd w:fill="E7FAFE" w:color="auto" w:val="clear"/>
        </w:rPr>
        <w:t>Restructuring</w:t>
      </w:r>
      <w:r>
        <w:rPr>
          <w:color w:val="695C45"/>
          <w:spacing w:val="-7"/>
          <w:shd w:fill="E7FAFE" w:color="auto" w:val="clear"/>
        </w:rPr>
        <w:t> </w:t>
      </w:r>
      <w:r>
        <w:rPr>
          <w:color w:val="695C45"/>
          <w:shd w:fill="E7FAFE" w:color="auto" w:val="clear"/>
        </w:rPr>
        <w:t>of</w:t>
      </w:r>
      <w:r>
        <w:rPr>
          <w:color w:val="695C45"/>
          <w:spacing w:val="-7"/>
          <w:shd w:fill="E7FAFE" w:color="auto" w:val="clear"/>
        </w:rPr>
        <w:t> </w:t>
      </w:r>
      <w:r>
        <w:rPr>
          <w:color w:val="695C45"/>
          <w:shd w:fill="E7FAFE" w:color="auto" w:val="clear"/>
        </w:rPr>
        <w:t>Centrally</w:t>
      </w:r>
      <w:r>
        <w:rPr>
          <w:color w:val="695C45"/>
          <w:spacing w:val="-7"/>
          <w:shd w:fill="E7FAFE" w:color="auto" w:val="clear"/>
        </w:rPr>
        <w:t> </w:t>
      </w:r>
      <w:r>
        <w:rPr>
          <w:color w:val="695C45"/>
          <w:shd w:fill="E7FAFE" w:color="auto" w:val="clear"/>
        </w:rPr>
        <w:t>sponsored</w:t>
      </w:r>
      <w:r>
        <w:rPr>
          <w:color w:val="695C45"/>
          <w:spacing w:val="-7"/>
          <w:shd w:fill="E7FAFE" w:color="auto" w:val="clear"/>
        </w:rPr>
        <w:t> </w:t>
      </w:r>
      <w:r>
        <w:rPr>
          <w:color w:val="695C45"/>
          <w:shd w:fill="E7FAFE" w:color="auto" w:val="clear"/>
        </w:rPr>
        <w:t>schemes:</w:t>
      </w:r>
      <w:r>
        <w:rPr>
          <w:color w:val="695C45"/>
          <w:spacing w:val="-7"/>
          <w:shd w:fill="E7FAFE" w:color="auto" w:val="clear"/>
        </w:rPr>
        <w:t> </w:t>
      </w:r>
      <w:r>
        <w:rPr>
          <w:color w:val="695C45"/>
          <w:shd w:fill="E7FAFE" w:color="auto" w:val="clear"/>
        </w:rPr>
        <w:t>merits,</w:t>
      </w:r>
      <w:r>
        <w:rPr>
          <w:color w:val="695C45"/>
        </w:rPr>
        <w:t> </w:t>
      </w:r>
      <w:r>
        <w:rPr>
          <w:color w:val="695C45"/>
          <w:shd w:fill="E7FAFE" w:color="auto" w:val="clear"/>
        </w:rPr>
        <w:t>demerits, way fwd</w:t>
      </w:r>
    </w:p>
    <w:p>
      <w:pPr>
        <w:pStyle w:val="ListParagraph"/>
        <w:numPr>
          <w:ilvl w:val="4"/>
          <w:numId w:val="1"/>
        </w:numPr>
        <w:tabs>
          <w:tab w:pos="2993" w:val="left" w:leader="none"/>
          <w:tab w:pos="2994" w:val="left" w:leader="none"/>
        </w:tabs>
        <w:spacing w:line="254" w:lineRule="auto" w:before="0" w:after="0"/>
        <w:ind w:left="2993" w:right="870" w:hanging="360"/>
        <w:jc w:val="left"/>
        <w:rPr>
          <w:b/>
          <w:sz w:val="24"/>
        </w:rPr>
      </w:pPr>
      <w:r>
        <w:rPr/>
        <w:pict>
          <v:shape style="position:absolute;margin-left:299.775024pt;margin-top:18.481195pt;width:21.15pt;height:14.4pt;mso-position-horizontal-relative:page;mso-position-vertical-relative:paragraph;z-index:-17358848;rotation:315" type="#_x0000_t136" fillcolor="#e7e9ec" stroked="f">
            <o:extrusion v:ext="view" autorotationcenter="t"/>
            <v:textpath style="font-family:&quot;Arial&quot;;font-size:14pt;v-text-kern:t;mso-text-shadow:auto" string="gra"/>
            <w10:wrap type="none"/>
          </v:shape>
        </w:pict>
      </w:r>
      <w:r>
        <w:rPr>
          <w:b/>
          <w:color w:val="695C45"/>
          <w:sz w:val="24"/>
        </w:rPr>
        <w:t>CSS</w:t>
      </w:r>
      <w:r>
        <w:rPr>
          <w:b/>
          <w:color w:val="695C45"/>
          <w:spacing w:val="-4"/>
          <w:sz w:val="24"/>
        </w:rPr>
        <w:t> </w:t>
      </w:r>
      <w:r>
        <w:rPr>
          <w:b/>
          <w:color w:val="695C45"/>
          <w:sz w:val="24"/>
        </w:rPr>
        <w:t>(Article</w:t>
      </w:r>
      <w:r>
        <w:rPr>
          <w:b/>
          <w:color w:val="695C45"/>
          <w:spacing w:val="-4"/>
          <w:sz w:val="24"/>
        </w:rPr>
        <w:t> </w:t>
      </w:r>
      <w:r>
        <w:rPr>
          <w:b/>
          <w:color w:val="695C45"/>
          <w:sz w:val="24"/>
          <w:shd w:fill="FECCFF" w:color="auto" w:val="clear"/>
        </w:rPr>
        <w:t>2</w:t>
      </w:r>
      <w:r>
        <w:rPr>
          <w:b/>
          <w:color w:val="695C45"/>
          <w:sz w:val="24"/>
        </w:rPr>
        <w:t>82)</w:t>
      </w:r>
      <w:r>
        <w:rPr>
          <w:b/>
          <w:color w:val="695C45"/>
          <w:spacing w:val="-4"/>
          <w:sz w:val="24"/>
        </w:rPr>
        <w:t> </w:t>
      </w:r>
      <w:r>
        <w:rPr>
          <w:color w:val="695C45"/>
          <w:sz w:val="24"/>
        </w:rPr>
        <w:t>are</w:t>
      </w:r>
      <w:r>
        <w:rPr>
          <w:color w:val="695C45"/>
          <w:spacing w:val="-4"/>
          <w:sz w:val="24"/>
        </w:rPr>
        <w:t> </w:t>
      </w:r>
      <w:r>
        <w:rPr>
          <w:color w:val="695C45"/>
          <w:sz w:val="24"/>
          <w:shd w:fill="FEFBCB" w:color="auto" w:val="clear"/>
        </w:rPr>
        <w:t>implemented</w:t>
      </w:r>
      <w:r>
        <w:rPr>
          <w:color w:val="695C45"/>
          <w:spacing w:val="-4"/>
          <w:sz w:val="24"/>
          <w:shd w:fill="FEFBCB" w:color="auto" w:val="clear"/>
        </w:rPr>
        <w:t> </w:t>
      </w:r>
      <w:r>
        <w:rPr>
          <w:color w:val="695C45"/>
          <w:sz w:val="24"/>
          <w:shd w:fill="FEFBCB" w:color="auto" w:val="clear"/>
        </w:rPr>
        <w:t>by</w:t>
      </w:r>
      <w:r>
        <w:rPr>
          <w:color w:val="695C45"/>
          <w:spacing w:val="-4"/>
          <w:sz w:val="24"/>
          <w:shd w:fill="FEFBCB" w:color="auto" w:val="clear"/>
        </w:rPr>
        <w:t> </w:t>
      </w:r>
      <w:r>
        <w:rPr>
          <w:color w:val="695C45"/>
          <w:sz w:val="24"/>
          <w:shd w:fill="FEFBCB" w:color="auto" w:val="clear"/>
        </w:rPr>
        <w:t>the</w:t>
      </w:r>
      <w:r>
        <w:rPr>
          <w:color w:val="695C45"/>
          <w:spacing w:val="-4"/>
          <w:sz w:val="24"/>
          <w:shd w:fill="FEFBCB" w:color="auto" w:val="clear"/>
        </w:rPr>
        <w:t> </w:t>
      </w:r>
      <w:r>
        <w:rPr>
          <w:color w:val="695C45"/>
          <w:sz w:val="24"/>
          <w:shd w:fill="FEFBCB" w:color="auto" w:val="clear"/>
        </w:rPr>
        <w:t>states,</w:t>
      </w:r>
      <w:r>
        <w:rPr>
          <w:color w:val="695C45"/>
          <w:spacing w:val="-4"/>
          <w:sz w:val="24"/>
          <w:shd w:fill="FEFBCB" w:color="auto" w:val="clear"/>
        </w:rPr>
        <w:t> </w:t>
      </w:r>
      <w:r>
        <w:rPr>
          <w:color w:val="695C45"/>
          <w:sz w:val="24"/>
          <w:shd w:fill="FEFBCB" w:color="auto" w:val="clear"/>
        </w:rPr>
        <w:t>planned</w:t>
      </w:r>
      <w:r>
        <w:rPr>
          <w:color w:val="695C45"/>
          <w:spacing w:val="-4"/>
          <w:sz w:val="24"/>
          <w:shd w:fill="FEFBCB" w:color="auto" w:val="clear"/>
        </w:rPr>
        <w:t> </w:t>
      </w:r>
      <w:r>
        <w:rPr>
          <w:color w:val="695C45"/>
          <w:sz w:val="24"/>
          <w:shd w:fill="FEFBCB" w:color="auto" w:val="clear"/>
        </w:rPr>
        <w:t>by</w:t>
      </w:r>
      <w:r>
        <w:rPr>
          <w:color w:val="695C45"/>
          <w:sz w:val="24"/>
        </w:rPr>
        <w:t> </w:t>
      </w:r>
      <w:r>
        <w:rPr>
          <w:color w:val="695C45"/>
          <w:sz w:val="24"/>
          <w:shd w:fill="FEFBCB" w:color="auto" w:val="clear"/>
        </w:rPr>
        <w:t>the centre </w:t>
      </w:r>
      <w:r>
        <w:rPr>
          <w:b/>
          <w:color w:val="695C45"/>
          <w:sz w:val="24"/>
          <w:shd w:fill="FEFBCB" w:color="auto" w:val="clear"/>
        </w:rPr>
        <w:t>on </w:t>
      </w:r>
      <w:r>
        <w:rPr>
          <w:b/>
          <w:color w:val="695C45"/>
          <w:sz w:val="24"/>
          <w:u w:val="thick" w:color="695C45"/>
          <w:shd w:fill="FEFBCB" w:color="auto" w:val="clear"/>
        </w:rPr>
        <w:t>subjects of State/concurrent list</w:t>
      </w:r>
    </w:p>
    <w:p>
      <w:pPr>
        <w:pStyle w:val="ListParagraph"/>
        <w:numPr>
          <w:ilvl w:val="4"/>
          <w:numId w:val="1"/>
        </w:numPr>
        <w:tabs>
          <w:tab w:pos="2993" w:val="left" w:leader="none"/>
          <w:tab w:pos="2994" w:val="left" w:leader="none"/>
        </w:tabs>
        <w:spacing w:line="324" w:lineRule="exact" w:before="0" w:after="0"/>
        <w:ind w:left="2993" w:right="0" w:hanging="361"/>
        <w:jc w:val="left"/>
        <w:rPr>
          <w:sz w:val="24"/>
        </w:rPr>
      </w:pPr>
      <w:r>
        <w:rPr>
          <w:color w:val="695C45"/>
          <w:sz w:val="24"/>
        </w:rPr>
        <w:t>Funding-</w:t>
      </w:r>
      <w:r>
        <w:rPr>
          <w:color w:val="695C45"/>
          <w:spacing w:val="-6"/>
          <w:sz w:val="24"/>
        </w:rPr>
        <w:t> </w:t>
      </w:r>
      <w:r>
        <w:rPr>
          <w:color w:val="695C45"/>
          <w:sz w:val="24"/>
        </w:rPr>
        <w:t>General-</w:t>
      </w:r>
      <w:r>
        <w:rPr>
          <w:color w:val="695C45"/>
          <w:spacing w:val="-6"/>
          <w:sz w:val="24"/>
        </w:rPr>
        <w:t> </w:t>
      </w:r>
      <w:r>
        <w:rPr>
          <w:color w:val="695C45"/>
          <w:sz w:val="24"/>
        </w:rPr>
        <w:t>60;40,</w:t>
      </w:r>
      <w:r>
        <w:rPr>
          <w:color w:val="695C45"/>
          <w:spacing w:val="-6"/>
          <w:sz w:val="24"/>
        </w:rPr>
        <w:t> </w:t>
      </w:r>
      <w:r>
        <w:rPr>
          <w:color w:val="695C45"/>
          <w:sz w:val="24"/>
        </w:rPr>
        <w:t>Spc</w:t>
      </w:r>
      <w:r>
        <w:rPr>
          <w:color w:val="695C45"/>
          <w:spacing w:val="-6"/>
          <w:sz w:val="24"/>
        </w:rPr>
        <w:t> </w:t>
      </w:r>
      <w:r>
        <w:rPr>
          <w:color w:val="695C45"/>
          <w:sz w:val="24"/>
        </w:rPr>
        <w:t>category-</w:t>
      </w:r>
      <w:r>
        <w:rPr>
          <w:color w:val="695C45"/>
          <w:spacing w:val="-6"/>
          <w:sz w:val="24"/>
        </w:rPr>
        <w:t> </w:t>
      </w:r>
      <w:r>
        <w:rPr>
          <w:color w:val="695C45"/>
          <w:sz w:val="24"/>
        </w:rPr>
        <w:t>90-</w:t>
      </w:r>
      <w:r>
        <w:rPr>
          <w:color w:val="695C45"/>
          <w:spacing w:val="-5"/>
          <w:sz w:val="24"/>
        </w:rPr>
        <w:t>10</w:t>
      </w:r>
    </w:p>
    <w:p>
      <w:pPr>
        <w:pStyle w:val="ListParagraph"/>
        <w:numPr>
          <w:ilvl w:val="4"/>
          <w:numId w:val="1"/>
        </w:numPr>
        <w:tabs>
          <w:tab w:pos="2993" w:val="left" w:leader="none"/>
          <w:tab w:pos="2994" w:val="left" w:leader="none"/>
        </w:tabs>
        <w:spacing w:line="240" w:lineRule="auto" w:before="0" w:after="0"/>
        <w:ind w:left="2993" w:right="0" w:hanging="361"/>
        <w:jc w:val="left"/>
        <w:rPr>
          <w:sz w:val="24"/>
        </w:rPr>
      </w:pPr>
      <w:r>
        <w:rPr>
          <w:color w:val="695C45"/>
          <w:spacing w:val="-2"/>
          <w:sz w:val="24"/>
        </w:rPr>
        <w:t>Need:</w:t>
      </w:r>
    </w:p>
    <w:p>
      <w:pPr>
        <w:pStyle w:val="ListParagraph"/>
        <w:numPr>
          <w:ilvl w:val="5"/>
          <w:numId w:val="1"/>
        </w:numPr>
        <w:tabs>
          <w:tab w:pos="3713" w:val="left" w:leader="none"/>
          <w:tab w:pos="3714" w:val="left" w:leader="none"/>
        </w:tabs>
        <w:spacing w:line="254" w:lineRule="auto" w:before="9" w:after="0"/>
        <w:ind w:left="3713" w:right="1337" w:hanging="360"/>
        <w:jc w:val="left"/>
        <w:rPr>
          <w:sz w:val="24"/>
        </w:rPr>
      </w:pPr>
      <w:r>
        <w:rPr>
          <w:b/>
          <w:color w:val="695C45"/>
          <w:sz w:val="24"/>
        </w:rPr>
        <w:t>National</w:t>
      </w:r>
      <w:r>
        <w:rPr>
          <w:b/>
          <w:color w:val="695C45"/>
          <w:spacing w:val="-7"/>
          <w:sz w:val="24"/>
        </w:rPr>
        <w:t> </w:t>
      </w:r>
      <w:r>
        <w:rPr>
          <w:b/>
          <w:color w:val="695C45"/>
          <w:sz w:val="24"/>
        </w:rPr>
        <w:t>Framework</w:t>
      </w:r>
      <w:r>
        <w:rPr>
          <w:b/>
          <w:color w:val="695C45"/>
          <w:spacing w:val="-7"/>
          <w:sz w:val="24"/>
        </w:rPr>
        <w:t> </w:t>
      </w:r>
      <w:r>
        <w:rPr>
          <w:b/>
          <w:color w:val="695C45"/>
          <w:sz w:val="24"/>
        </w:rPr>
        <w:t>for</w:t>
      </w:r>
      <w:r>
        <w:rPr>
          <w:b/>
          <w:color w:val="695C45"/>
          <w:spacing w:val="-7"/>
          <w:sz w:val="24"/>
        </w:rPr>
        <w:t> </w:t>
      </w:r>
      <w:r>
        <w:rPr>
          <w:b/>
          <w:color w:val="695C45"/>
          <w:sz w:val="24"/>
        </w:rPr>
        <w:t>Dev</w:t>
      </w:r>
      <w:r>
        <w:rPr>
          <w:color w:val="695C45"/>
          <w:sz w:val="24"/>
        </w:rPr>
        <w:t>-</w:t>
      </w:r>
      <w:r>
        <w:rPr>
          <w:color w:val="695C45"/>
          <w:spacing w:val="-7"/>
          <w:sz w:val="24"/>
        </w:rPr>
        <w:t> </w:t>
      </w:r>
      <w:r>
        <w:rPr>
          <w:color w:val="695C45"/>
          <w:sz w:val="24"/>
        </w:rPr>
        <w:t>eradicate</w:t>
      </w:r>
      <w:r>
        <w:rPr>
          <w:color w:val="695C45"/>
          <w:spacing w:val="-7"/>
          <w:sz w:val="24"/>
        </w:rPr>
        <w:t> </w:t>
      </w:r>
      <w:r>
        <w:rPr>
          <w:color w:val="695C45"/>
          <w:sz w:val="24"/>
        </w:rPr>
        <w:t>poverty, protect vulnerable sections</w:t>
      </w:r>
    </w:p>
    <w:p>
      <w:pPr>
        <w:pStyle w:val="Heading4"/>
        <w:numPr>
          <w:ilvl w:val="5"/>
          <w:numId w:val="1"/>
        </w:numPr>
        <w:tabs>
          <w:tab w:pos="3713" w:val="left" w:leader="none"/>
          <w:tab w:pos="3714" w:val="left" w:leader="none"/>
        </w:tabs>
        <w:spacing w:line="324" w:lineRule="exact" w:before="0" w:after="0"/>
        <w:ind w:left="3713" w:right="0" w:hanging="361"/>
        <w:jc w:val="left"/>
      </w:pPr>
      <w:r>
        <w:rPr>
          <w:color w:val="695C45"/>
        </w:rPr>
        <w:t>Aid</w:t>
      </w:r>
      <w:r>
        <w:rPr>
          <w:color w:val="695C45"/>
          <w:spacing w:val="-1"/>
        </w:rPr>
        <w:t> </w:t>
      </w:r>
      <w:r>
        <w:rPr>
          <w:color w:val="695C45"/>
        </w:rPr>
        <w:t>state in</w:t>
      </w:r>
      <w:r>
        <w:rPr>
          <w:color w:val="695C45"/>
          <w:spacing w:val="-1"/>
        </w:rPr>
        <w:t> </w:t>
      </w:r>
      <w:r>
        <w:rPr>
          <w:color w:val="695C45"/>
        </w:rPr>
        <w:t>financial </w:t>
      </w:r>
      <w:r>
        <w:rPr>
          <w:color w:val="695C45"/>
          <w:spacing w:val="-2"/>
        </w:rPr>
        <w:t>resources</w:t>
      </w:r>
    </w:p>
    <w:p>
      <w:pPr>
        <w:pStyle w:val="ListParagraph"/>
        <w:numPr>
          <w:ilvl w:val="5"/>
          <w:numId w:val="1"/>
        </w:numPr>
        <w:tabs>
          <w:tab w:pos="3713" w:val="left" w:leader="none"/>
          <w:tab w:pos="3714" w:val="left" w:leader="none"/>
        </w:tabs>
        <w:spacing w:line="254" w:lineRule="auto" w:before="19" w:after="0"/>
        <w:ind w:left="3713" w:right="1099" w:hanging="360"/>
        <w:jc w:val="left"/>
        <w:rPr>
          <w:sz w:val="24"/>
        </w:rPr>
      </w:pPr>
      <w:r>
        <w:rPr>
          <w:color w:val="695C45"/>
          <w:sz w:val="24"/>
        </w:rPr>
        <w:t>Complement</w:t>
      </w:r>
      <w:r>
        <w:rPr>
          <w:color w:val="695C45"/>
          <w:spacing w:val="-9"/>
          <w:sz w:val="24"/>
        </w:rPr>
        <w:t> </w:t>
      </w:r>
      <w:r>
        <w:rPr>
          <w:color w:val="695C45"/>
          <w:sz w:val="24"/>
        </w:rPr>
        <w:t>existing</w:t>
      </w:r>
      <w:r>
        <w:rPr>
          <w:color w:val="695C45"/>
          <w:spacing w:val="-9"/>
          <w:sz w:val="24"/>
        </w:rPr>
        <w:t> </w:t>
      </w:r>
      <w:r>
        <w:rPr>
          <w:color w:val="695C45"/>
          <w:sz w:val="24"/>
        </w:rPr>
        <w:t>state</w:t>
      </w:r>
      <w:r>
        <w:rPr>
          <w:color w:val="695C45"/>
          <w:spacing w:val="-9"/>
          <w:sz w:val="24"/>
        </w:rPr>
        <w:t> </w:t>
      </w:r>
      <w:r>
        <w:rPr>
          <w:color w:val="695C45"/>
          <w:sz w:val="24"/>
        </w:rPr>
        <w:t>schemes-</w:t>
      </w:r>
      <w:r>
        <w:rPr>
          <w:color w:val="695C45"/>
          <w:spacing w:val="-9"/>
          <w:sz w:val="24"/>
        </w:rPr>
        <w:t> </w:t>
      </w:r>
      <w:r>
        <w:rPr>
          <w:color w:val="695C45"/>
          <w:sz w:val="24"/>
        </w:rPr>
        <w:t>double</w:t>
      </w:r>
      <w:r>
        <w:rPr>
          <w:color w:val="695C45"/>
          <w:spacing w:val="-9"/>
          <w:sz w:val="24"/>
        </w:rPr>
        <w:t> </w:t>
      </w:r>
      <w:r>
        <w:rPr>
          <w:color w:val="695C45"/>
          <w:sz w:val="24"/>
        </w:rPr>
        <w:t>benefit to sections</w:t>
      </w:r>
    </w:p>
    <w:p>
      <w:pPr>
        <w:pStyle w:val="ListParagraph"/>
        <w:numPr>
          <w:ilvl w:val="4"/>
          <w:numId w:val="1"/>
        </w:numPr>
        <w:tabs>
          <w:tab w:pos="2993" w:val="left" w:leader="none"/>
          <w:tab w:pos="2994" w:val="left" w:leader="none"/>
        </w:tabs>
        <w:spacing w:line="324" w:lineRule="exact" w:before="0" w:after="0"/>
        <w:ind w:left="2993" w:right="0" w:hanging="361"/>
        <w:jc w:val="left"/>
        <w:rPr>
          <w:sz w:val="24"/>
        </w:rPr>
      </w:pPr>
      <w:r>
        <w:rPr>
          <w:color w:val="695C45"/>
          <w:sz w:val="24"/>
        </w:rPr>
        <w:t>State </w:t>
      </w:r>
      <w:r>
        <w:rPr>
          <w:color w:val="695C45"/>
          <w:spacing w:val="-2"/>
          <w:sz w:val="24"/>
        </w:rPr>
        <w:t>issues</w:t>
      </w:r>
    </w:p>
    <w:p>
      <w:pPr>
        <w:pStyle w:val="ListParagraph"/>
        <w:numPr>
          <w:ilvl w:val="5"/>
          <w:numId w:val="1"/>
        </w:numPr>
        <w:tabs>
          <w:tab w:pos="3713" w:val="left" w:leader="none"/>
          <w:tab w:pos="3714" w:val="left" w:leader="none"/>
        </w:tabs>
        <w:spacing w:line="254" w:lineRule="auto" w:before="18" w:after="0"/>
        <w:ind w:left="3713" w:right="1962" w:hanging="360"/>
        <w:jc w:val="left"/>
        <w:rPr>
          <w:sz w:val="24"/>
        </w:rPr>
      </w:pPr>
      <w:r>
        <w:rPr>
          <w:color w:val="695C45"/>
          <w:sz w:val="24"/>
        </w:rPr>
        <w:t>Encroachment</w:t>
      </w:r>
      <w:r>
        <w:rPr>
          <w:color w:val="695C45"/>
          <w:spacing w:val="-7"/>
          <w:sz w:val="24"/>
        </w:rPr>
        <w:t> </w:t>
      </w:r>
      <w:r>
        <w:rPr>
          <w:color w:val="695C45"/>
          <w:sz w:val="24"/>
        </w:rPr>
        <w:t>on</w:t>
      </w:r>
      <w:r>
        <w:rPr>
          <w:color w:val="695C45"/>
          <w:spacing w:val="-7"/>
          <w:sz w:val="24"/>
        </w:rPr>
        <w:t> </w:t>
      </w:r>
      <w:r>
        <w:rPr>
          <w:color w:val="695C45"/>
          <w:sz w:val="24"/>
        </w:rPr>
        <w:t>state</w:t>
      </w:r>
      <w:r>
        <w:rPr>
          <w:color w:val="695C45"/>
          <w:spacing w:val="-7"/>
          <w:sz w:val="24"/>
        </w:rPr>
        <w:t> </w:t>
      </w:r>
      <w:r>
        <w:rPr>
          <w:color w:val="695C45"/>
          <w:sz w:val="24"/>
        </w:rPr>
        <w:t>ability</w:t>
      </w:r>
      <w:r>
        <w:rPr>
          <w:color w:val="695C45"/>
          <w:spacing w:val="-7"/>
          <w:sz w:val="24"/>
        </w:rPr>
        <w:t> </w:t>
      </w:r>
      <w:r>
        <w:rPr>
          <w:color w:val="695C45"/>
          <w:sz w:val="24"/>
        </w:rPr>
        <w:t>to</w:t>
      </w:r>
      <w:r>
        <w:rPr>
          <w:color w:val="695C45"/>
          <w:spacing w:val="-7"/>
          <w:sz w:val="24"/>
        </w:rPr>
        <w:t> </w:t>
      </w:r>
      <w:r>
        <w:rPr>
          <w:color w:val="695C45"/>
          <w:sz w:val="24"/>
        </w:rPr>
        <w:t>govern</w:t>
      </w:r>
      <w:r>
        <w:rPr>
          <w:color w:val="695C45"/>
          <w:spacing w:val="-7"/>
          <w:sz w:val="24"/>
        </w:rPr>
        <w:t> </w:t>
      </w:r>
      <w:r>
        <w:rPr>
          <w:color w:val="695C45"/>
          <w:sz w:val="24"/>
        </w:rPr>
        <w:t>and</w:t>
      </w:r>
      <w:r>
        <w:rPr>
          <w:color w:val="695C45"/>
          <w:sz w:val="24"/>
        </w:rPr>
        <w:t> </w:t>
      </w:r>
      <w:r>
        <w:rPr>
          <w:color w:val="695C45"/>
          <w:spacing w:val="-2"/>
          <w:sz w:val="24"/>
        </w:rPr>
        <w:t>functions</w:t>
      </w:r>
    </w:p>
    <w:p>
      <w:pPr>
        <w:pStyle w:val="ListParagraph"/>
        <w:numPr>
          <w:ilvl w:val="5"/>
          <w:numId w:val="1"/>
        </w:numPr>
        <w:tabs>
          <w:tab w:pos="3713" w:val="left" w:leader="none"/>
          <w:tab w:pos="3714" w:val="left" w:leader="none"/>
        </w:tabs>
        <w:spacing w:line="254" w:lineRule="auto" w:before="0" w:after="0"/>
        <w:ind w:left="3713" w:right="1380" w:hanging="360"/>
        <w:jc w:val="left"/>
        <w:rPr>
          <w:sz w:val="24"/>
        </w:rPr>
      </w:pPr>
      <w:r>
        <w:rPr>
          <w:b/>
          <w:color w:val="695C45"/>
          <w:sz w:val="24"/>
        </w:rPr>
        <w:t>Proliferation</w:t>
      </w:r>
      <w:r>
        <w:rPr>
          <w:b/>
          <w:color w:val="695C45"/>
          <w:spacing w:val="-8"/>
          <w:sz w:val="24"/>
        </w:rPr>
        <w:t> </w:t>
      </w:r>
      <w:r>
        <w:rPr>
          <w:b/>
          <w:color w:val="695C45"/>
          <w:sz w:val="24"/>
        </w:rPr>
        <w:t>&amp;</w:t>
      </w:r>
      <w:r>
        <w:rPr>
          <w:b/>
          <w:color w:val="695C45"/>
          <w:spacing w:val="-8"/>
          <w:sz w:val="24"/>
        </w:rPr>
        <w:t> </w:t>
      </w:r>
      <w:r>
        <w:rPr>
          <w:b/>
          <w:color w:val="695C45"/>
          <w:sz w:val="24"/>
        </w:rPr>
        <w:t>Duplication</w:t>
      </w:r>
      <w:r>
        <w:rPr>
          <w:color w:val="695C45"/>
          <w:sz w:val="24"/>
        </w:rPr>
        <w:t>-</w:t>
      </w:r>
      <w:r>
        <w:rPr>
          <w:color w:val="695C45"/>
          <w:spacing w:val="-8"/>
          <w:sz w:val="24"/>
        </w:rPr>
        <w:t> </w:t>
      </w:r>
      <w:r>
        <w:rPr>
          <w:color w:val="695C45"/>
          <w:sz w:val="24"/>
        </w:rPr>
        <w:t>too</w:t>
      </w:r>
      <w:r>
        <w:rPr>
          <w:color w:val="695C45"/>
          <w:spacing w:val="-8"/>
          <w:sz w:val="24"/>
        </w:rPr>
        <w:t> </w:t>
      </w:r>
      <w:r>
        <w:rPr>
          <w:color w:val="695C45"/>
          <w:sz w:val="24"/>
        </w:rPr>
        <w:t>many</w:t>
      </w:r>
      <w:r>
        <w:rPr>
          <w:color w:val="695C45"/>
          <w:spacing w:val="-8"/>
          <w:sz w:val="24"/>
        </w:rPr>
        <w:t> </w:t>
      </w:r>
      <w:r>
        <w:rPr>
          <w:color w:val="695C45"/>
          <w:sz w:val="24"/>
        </w:rPr>
        <w:t>schemes, state has schemes with same functions</w:t>
      </w:r>
    </w:p>
    <w:p>
      <w:pPr>
        <w:pStyle w:val="ListParagraph"/>
        <w:numPr>
          <w:ilvl w:val="5"/>
          <w:numId w:val="1"/>
        </w:numPr>
        <w:tabs>
          <w:tab w:pos="3713" w:val="left" w:leader="none"/>
          <w:tab w:pos="3714" w:val="left" w:leader="none"/>
        </w:tabs>
        <w:spacing w:line="324" w:lineRule="exact" w:before="0" w:after="0"/>
        <w:ind w:left="3713" w:right="0" w:hanging="361"/>
        <w:jc w:val="left"/>
        <w:rPr>
          <w:b/>
          <w:sz w:val="24"/>
        </w:rPr>
      </w:pPr>
      <w:r>
        <w:rPr>
          <w:color w:val="695C45"/>
          <w:sz w:val="24"/>
        </w:rPr>
        <w:t>One</w:t>
      </w:r>
      <w:r>
        <w:rPr>
          <w:color w:val="695C45"/>
          <w:spacing w:val="-2"/>
          <w:sz w:val="24"/>
        </w:rPr>
        <w:t> </w:t>
      </w:r>
      <w:r>
        <w:rPr>
          <w:color w:val="695C45"/>
          <w:sz w:val="24"/>
        </w:rPr>
        <w:t>size</w:t>
      </w:r>
      <w:r>
        <w:rPr>
          <w:color w:val="695C45"/>
          <w:spacing w:val="-2"/>
          <w:sz w:val="24"/>
        </w:rPr>
        <w:t> </w:t>
      </w:r>
      <w:r>
        <w:rPr>
          <w:color w:val="695C45"/>
          <w:sz w:val="24"/>
        </w:rPr>
        <w:t>fits</w:t>
      </w:r>
      <w:r>
        <w:rPr>
          <w:color w:val="695C45"/>
          <w:spacing w:val="-1"/>
          <w:sz w:val="24"/>
        </w:rPr>
        <w:t> </w:t>
      </w:r>
      <w:r>
        <w:rPr>
          <w:color w:val="695C45"/>
          <w:sz w:val="24"/>
        </w:rPr>
        <w:t>all-</w:t>
      </w:r>
      <w:r>
        <w:rPr>
          <w:color w:val="695C45"/>
          <w:spacing w:val="-2"/>
          <w:sz w:val="24"/>
        </w:rPr>
        <w:t> </w:t>
      </w:r>
      <w:r>
        <w:rPr>
          <w:b/>
          <w:color w:val="695C45"/>
          <w:sz w:val="24"/>
        </w:rPr>
        <w:t>neglect</w:t>
      </w:r>
      <w:r>
        <w:rPr>
          <w:b/>
          <w:color w:val="695C45"/>
          <w:spacing w:val="-1"/>
          <w:sz w:val="24"/>
        </w:rPr>
        <w:t> </w:t>
      </w:r>
      <w:r>
        <w:rPr>
          <w:b/>
          <w:color w:val="695C45"/>
          <w:sz w:val="24"/>
        </w:rPr>
        <w:t>local</w:t>
      </w:r>
      <w:r>
        <w:rPr>
          <w:b/>
          <w:color w:val="695C45"/>
          <w:spacing w:val="-2"/>
          <w:sz w:val="24"/>
        </w:rPr>
        <w:t> requirements</w:t>
      </w:r>
    </w:p>
    <w:p>
      <w:pPr>
        <w:pStyle w:val="ListParagraph"/>
        <w:numPr>
          <w:ilvl w:val="5"/>
          <w:numId w:val="1"/>
        </w:numPr>
        <w:tabs>
          <w:tab w:pos="3713" w:val="left" w:leader="none"/>
          <w:tab w:pos="3714" w:val="left" w:leader="none"/>
        </w:tabs>
        <w:spacing w:line="240" w:lineRule="auto" w:before="15" w:after="0"/>
        <w:ind w:left="3713" w:right="0" w:hanging="361"/>
        <w:jc w:val="left"/>
        <w:rPr>
          <w:sz w:val="24"/>
        </w:rPr>
      </w:pPr>
      <w:r>
        <w:rPr>
          <w:b/>
          <w:color w:val="695C45"/>
          <w:sz w:val="24"/>
        </w:rPr>
        <w:t>Limted</w:t>
      </w:r>
      <w:r>
        <w:rPr>
          <w:b/>
          <w:color w:val="695C45"/>
          <w:spacing w:val="-1"/>
          <w:sz w:val="24"/>
        </w:rPr>
        <w:t> </w:t>
      </w:r>
      <w:r>
        <w:rPr>
          <w:b/>
          <w:color w:val="695C45"/>
          <w:sz w:val="24"/>
        </w:rPr>
        <w:t>flexibilty</w:t>
      </w:r>
      <w:r>
        <w:rPr>
          <w:b/>
          <w:color w:val="695C45"/>
          <w:spacing w:val="-1"/>
          <w:sz w:val="24"/>
        </w:rPr>
        <w:t> </w:t>
      </w:r>
      <w:r>
        <w:rPr>
          <w:color w:val="695C45"/>
          <w:sz w:val="24"/>
        </w:rPr>
        <w:t>to </w:t>
      </w:r>
      <w:r>
        <w:rPr>
          <w:color w:val="695C45"/>
          <w:spacing w:val="-2"/>
          <w:sz w:val="24"/>
        </w:rPr>
        <w:t>implement</w:t>
      </w:r>
    </w:p>
    <w:p>
      <w:pPr>
        <w:pStyle w:val="ListParagraph"/>
        <w:numPr>
          <w:ilvl w:val="4"/>
          <w:numId w:val="1"/>
        </w:numPr>
        <w:tabs>
          <w:tab w:pos="2993" w:val="left" w:leader="none"/>
          <w:tab w:pos="2994" w:val="left" w:leader="none"/>
        </w:tabs>
        <w:spacing w:line="240" w:lineRule="auto" w:before="18" w:after="0"/>
        <w:ind w:left="2993" w:right="0" w:hanging="361"/>
        <w:jc w:val="left"/>
        <w:rPr>
          <w:sz w:val="24"/>
        </w:rPr>
      </w:pPr>
      <w:r>
        <w:rPr>
          <w:color w:val="695C45"/>
          <w:sz w:val="24"/>
        </w:rPr>
        <w:t>Steps </w:t>
      </w:r>
      <w:r>
        <w:rPr>
          <w:color w:val="695C45"/>
          <w:spacing w:val="-2"/>
          <w:sz w:val="24"/>
        </w:rPr>
        <w:t>taken</w:t>
      </w:r>
    </w:p>
    <w:p>
      <w:pPr>
        <w:pStyle w:val="ListParagraph"/>
        <w:numPr>
          <w:ilvl w:val="5"/>
          <w:numId w:val="1"/>
        </w:numPr>
        <w:tabs>
          <w:tab w:pos="3713" w:val="left" w:leader="none"/>
          <w:tab w:pos="3714" w:val="left" w:leader="none"/>
        </w:tabs>
        <w:spacing w:line="254" w:lineRule="auto" w:before="18" w:after="0"/>
        <w:ind w:left="3713" w:right="878" w:hanging="360"/>
        <w:jc w:val="left"/>
        <w:rPr>
          <w:b/>
          <w:sz w:val="24"/>
        </w:rPr>
      </w:pPr>
      <w:r>
        <w:rPr>
          <w:color w:val="695C45"/>
          <w:sz w:val="24"/>
        </w:rPr>
        <w:t>Shivraj</w:t>
      </w:r>
      <w:r>
        <w:rPr>
          <w:color w:val="695C45"/>
          <w:spacing w:val="-5"/>
          <w:sz w:val="24"/>
        </w:rPr>
        <w:t> </w:t>
      </w:r>
      <w:r>
        <w:rPr>
          <w:color w:val="695C45"/>
          <w:sz w:val="24"/>
        </w:rPr>
        <w:t>singh</w:t>
      </w:r>
      <w:r>
        <w:rPr>
          <w:color w:val="695C45"/>
          <w:spacing w:val="-5"/>
          <w:sz w:val="24"/>
        </w:rPr>
        <w:t> </w:t>
      </w:r>
      <w:r>
        <w:rPr>
          <w:color w:val="695C45"/>
          <w:sz w:val="24"/>
        </w:rPr>
        <w:t>C</w:t>
      </w:r>
      <w:r>
        <w:rPr>
          <w:color w:val="695C45"/>
          <w:spacing w:val="-5"/>
          <w:sz w:val="24"/>
        </w:rPr>
        <w:t> </w:t>
      </w:r>
      <w:r>
        <w:rPr>
          <w:color w:val="695C45"/>
          <w:sz w:val="24"/>
        </w:rPr>
        <w:t>on</w:t>
      </w:r>
      <w:r>
        <w:rPr>
          <w:color w:val="695C45"/>
          <w:spacing w:val="-5"/>
          <w:sz w:val="24"/>
        </w:rPr>
        <w:t> </w:t>
      </w:r>
      <w:r>
        <w:rPr>
          <w:color w:val="695C45"/>
          <w:sz w:val="24"/>
        </w:rPr>
        <w:t>CSS-</w:t>
      </w:r>
      <w:r>
        <w:rPr>
          <w:color w:val="695C45"/>
          <w:spacing w:val="-5"/>
          <w:sz w:val="24"/>
        </w:rPr>
        <w:t> </w:t>
      </w:r>
      <w:r>
        <w:rPr>
          <w:b/>
          <w:color w:val="695C45"/>
          <w:sz w:val="24"/>
        </w:rPr>
        <w:t>Reduced</w:t>
      </w:r>
      <w:r>
        <w:rPr>
          <w:b/>
          <w:color w:val="695C45"/>
          <w:spacing w:val="-5"/>
          <w:sz w:val="24"/>
        </w:rPr>
        <w:t> </w:t>
      </w:r>
      <w:r>
        <w:rPr>
          <w:b/>
          <w:color w:val="695C45"/>
          <w:sz w:val="24"/>
        </w:rPr>
        <w:t>schemes</w:t>
      </w:r>
      <w:r>
        <w:rPr>
          <w:b/>
          <w:color w:val="695C45"/>
          <w:spacing w:val="-5"/>
          <w:sz w:val="24"/>
        </w:rPr>
        <w:t> </w:t>
      </w:r>
      <w:r>
        <w:rPr>
          <w:b/>
          <w:color w:val="695C45"/>
          <w:sz w:val="24"/>
        </w:rPr>
        <w:t>from</w:t>
      </w:r>
      <w:r>
        <w:rPr>
          <w:b/>
          <w:color w:val="695C45"/>
          <w:spacing w:val="-5"/>
          <w:sz w:val="24"/>
        </w:rPr>
        <w:t> </w:t>
      </w:r>
      <w:r>
        <w:rPr>
          <w:b/>
          <w:color w:val="695C45"/>
          <w:sz w:val="24"/>
        </w:rPr>
        <w:t>66</w:t>
      </w:r>
      <w:r>
        <w:rPr>
          <w:b/>
          <w:color w:val="695C45"/>
          <w:spacing w:val="-5"/>
          <w:sz w:val="24"/>
        </w:rPr>
        <w:t> </w:t>
      </w:r>
      <w:r>
        <w:rPr>
          <w:b/>
          <w:color w:val="695C45"/>
          <w:sz w:val="24"/>
        </w:rPr>
        <w:t>to 28 </w:t>
      </w:r>
      <w:r>
        <w:rPr>
          <w:color w:val="695C45"/>
          <w:sz w:val="24"/>
        </w:rPr>
        <w:t>(earlier was 147 )divided into </w:t>
      </w:r>
      <w:r>
        <w:rPr>
          <w:b/>
          <w:color w:val="695C45"/>
          <w:sz w:val="24"/>
        </w:rPr>
        <w:t>3 categories: Core</w:t>
      </w:r>
      <w:r>
        <w:rPr>
          <w:b/>
          <w:color w:val="695C45"/>
          <w:spacing w:val="40"/>
          <w:sz w:val="24"/>
        </w:rPr>
        <w:t> </w:t>
      </w:r>
      <w:r>
        <w:rPr>
          <w:b/>
          <w:color w:val="695C45"/>
          <w:sz w:val="24"/>
        </w:rPr>
        <w:t>of the Core, Core schemes, Optional Schemes</w:t>
      </w:r>
    </w:p>
    <w:p>
      <w:pPr>
        <w:pStyle w:val="ListParagraph"/>
        <w:numPr>
          <w:ilvl w:val="5"/>
          <w:numId w:val="1"/>
        </w:numPr>
        <w:tabs>
          <w:tab w:pos="3713" w:val="left" w:leader="none"/>
          <w:tab w:pos="3714" w:val="left" w:leader="none"/>
        </w:tabs>
        <w:spacing w:line="254" w:lineRule="auto" w:before="0" w:after="0"/>
        <w:ind w:left="3713" w:right="1903" w:hanging="360"/>
        <w:jc w:val="left"/>
        <w:rPr>
          <w:sz w:val="24"/>
        </w:rPr>
      </w:pPr>
      <w:r>
        <w:rPr>
          <w:b/>
          <w:color w:val="695C45"/>
          <w:sz w:val="24"/>
          <w:shd w:fill="FFFBE4" w:color="auto" w:val="clear"/>
        </w:rPr>
        <w:t>Involving</w:t>
      </w:r>
      <w:r>
        <w:rPr>
          <w:b/>
          <w:color w:val="695C45"/>
          <w:spacing w:val="-8"/>
          <w:sz w:val="24"/>
          <w:shd w:fill="FFFBE4" w:color="auto" w:val="clear"/>
        </w:rPr>
        <w:t> </w:t>
      </w:r>
      <w:r>
        <w:rPr>
          <w:b/>
          <w:color w:val="695C45"/>
          <w:sz w:val="24"/>
          <w:shd w:fill="FFFBE4" w:color="auto" w:val="clear"/>
        </w:rPr>
        <w:t>states</w:t>
      </w:r>
      <w:r>
        <w:rPr>
          <w:b/>
          <w:color w:val="695C45"/>
          <w:spacing w:val="-8"/>
          <w:sz w:val="24"/>
          <w:shd w:fill="FFFBE4" w:color="auto" w:val="clear"/>
        </w:rPr>
        <w:t> </w:t>
      </w:r>
      <w:r>
        <w:rPr>
          <w:b/>
          <w:color w:val="695C45"/>
          <w:sz w:val="24"/>
          <w:shd w:fill="FFFBE4" w:color="auto" w:val="clear"/>
        </w:rPr>
        <w:t>in</w:t>
      </w:r>
      <w:r>
        <w:rPr>
          <w:b/>
          <w:color w:val="695C45"/>
          <w:spacing w:val="-8"/>
          <w:sz w:val="24"/>
          <w:shd w:fill="FFFBE4" w:color="auto" w:val="clear"/>
        </w:rPr>
        <w:t> </w:t>
      </w:r>
      <w:r>
        <w:rPr>
          <w:b/>
          <w:color w:val="695C45"/>
          <w:sz w:val="24"/>
          <w:shd w:fill="FFFBE4" w:color="auto" w:val="clear"/>
        </w:rPr>
        <w:t>preparing</w:t>
      </w:r>
      <w:r>
        <w:rPr>
          <w:b/>
          <w:color w:val="695C45"/>
          <w:spacing w:val="-8"/>
          <w:sz w:val="24"/>
          <w:shd w:fill="FFFBE4" w:color="auto" w:val="clear"/>
        </w:rPr>
        <w:t> </w:t>
      </w:r>
      <w:r>
        <w:rPr>
          <w:b/>
          <w:color w:val="695C45"/>
          <w:sz w:val="24"/>
          <w:shd w:fill="FFFBE4" w:color="auto" w:val="clear"/>
        </w:rPr>
        <w:t>guidelines</w:t>
      </w:r>
      <w:r>
        <w:rPr>
          <w:b/>
          <w:color w:val="695C45"/>
          <w:spacing w:val="-8"/>
          <w:sz w:val="24"/>
          <w:shd w:fill="FFFBE4" w:color="auto" w:val="clear"/>
        </w:rPr>
        <w:t> </w:t>
      </w:r>
      <w:r>
        <w:rPr>
          <w:color w:val="695C45"/>
          <w:sz w:val="24"/>
          <w:shd w:fill="FFFBE4" w:color="auto" w:val="clear"/>
        </w:rPr>
        <w:t>of</w:t>
      </w:r>
      <w:r>
        <w:rPr>
          <w:color w:val="695C45"/>
          <w:sz w:val="24"/>
        </w:rPr>
        <w:t> </w:t>
      </w:r>
      <w:r>
        <w:rPr>
          <w:color w:val="695C45"/>
          <w:sz w:val="24"/>
          <w:shd w:fill="FFFBE4" w:color="auto" w:val="clear"/>
        </w:rPr>
        <w:t>schemes for flexibility</w:t>
      </w:r>
    </w:p>
    <w:p>
      <w:pPr>
        <w:pStyle w:val="ListParagraph"/>
        <w:numPr>
          <w:ilvl w:val="5"/>
          <w:numId w:val="1"/>
        </w:numPr>
        <w:tabs>
          <w:tab w:pos="3713" w:val="left" w:leader="none"/>
          <w:tab w:pos="3714" w:val="left" w:leader="none"/>
        </w:tabs>
        <w:spacing w:line="254" w:lineRule="auto" w:before="0" w:after="0"/>
        <w:ind w:left="3713" w:right="1281" w:hanging="360"/>
        <w:jc w:val="left"/>
        <w:rPr>
          <w:sz w:val="24"/>
        </w:rPr>
      </w:pPr>
      <w:r>
        <w:rPr>
          <w:color w:val="695C45"/>
          <w:sz w:val="24"/>
          <w:shd w:fill="FFFBE4" w:color="auto" w:val="clear"/>
        </w:rPr>
        <w:t>More</w:t>
      </w:r>
      <w:r>
        <w:rPr>
          <w:color w:val="695C45"/>
          <w:spacing w:val="-7"/>
          <w:sz w:val="24"/>
          <w:shd w:fill="FFFBE4" w:color="auto" w:val="clear"/>
        </w:rPr>
        <w:t> </w:t>
      </w:r>
      <w:r>
        <w:rPr>
          <w:color w:val="695C45"/>
          <w:sz w:val="24"/>
          <w:shd w:fill="FFFBE4" w:color="auto" w:val="clear"/>
        </w:rPr>
        <w:t>flexi-funds,</w:t>
      </w:r>
      <w:r>
        <w:rPr>
          <w:color w:val="695C45"/>
          <w:spacing w:val="-7"/>
          <w:sz w:val="24"/>
          <w:shd w:fill="FFFBE4" w:color="auto" w:val="clear"/>
        </w:rPr>
        <w:t> </w:t>
      </w:r>
      <w:r>
        <w:rPr>
          <w:color w:val="695C45"/>
          <w:sz w:val="24"/>
          <w:shd w:fill="FFFBE4" w:color="auto" w:val="clear"/>
        </w:rPr>
        <w:t>transfers</w:t>
      </w:r>
      <w:r>
        <w:rPr>
          <w:color w:val="695C45"/>
          <w:spacing w:val="-7"/>
          <w:sz w:val="24"/>
          <w:shd w:fill="FFFBE4" w:color="auto" w:val="clear"/>
        </w:rPr>
        <w:t> </w:t>
      </w:r>
      <w:r>
        <w:rPr>
          <w:color w:val="695C45"/>
          <w:sz w:val="24"/>
          <w:shd w:fill="FFFBE4" w:color="auto" w:val="clear"/>
        </w:rPr>
        <w:t>to</w:t>
      </w:r>
      <w:r>
        <w:rPr>
          <w:color w:val="695C45"/>
          <w:spacing w:val="-7"/>
          <w:sz w:val="24"/>
          <w:shd w:fill="FFFBE4" w:color="auto" w:val="clear"/>
        </w:rPr>
        <w:t> </w:t>
      </w:r>
      <w:r>
        <w:rPr>
          <w:color w:val="695C45"/>
          <w:sz w:val="24"/>
          <w:shd w:fill="FFFBE4" w:color="auto" w:val="clear"/>
        </w:rPr>
        <w:t>consolidated</w:t>
      </w:r>
      <w:r>
        <w:rPr>
          <w:color w:val="695C45"/>
          <w:spacing w:val="-7"/>
          <w:sz w:val="24"/>
          <w:shd w:fill="FFFBE4" w:color="auto" w:val="clear"/>
        </w:rPr>
        <w:t> </w:t>
      </w:r>
      <w:r>
        <w:rPr>
          <w:color w:val="695C45"/>
          <w:sz w:val="24"/>
          <w:shd w:fill="FFFBE4" w:color="auto" w:val="clear"/>
        </w:rPr>
        <w:t>fund</w:t>
      </w:r>
      <w:r>
        <w:rPr>
          <w:color w:val="695C45"/>
          <w:spacing w:val="-7"/>
          <w:sz w:val="24"/>
          <w:shd w:fill="FFFBE4" w:color="auto" w:val="clear"/>
        </w:rPr>
        <w:t> </w:t>
      </w:r>
      <w:r>
        <w:rPr>
          <w:color w:val="695C45"/>
          <w:sz w:val="24"/>
          <w:shd w:fill="FFFBE4" w:color="auto" w:val="clear"/>
        </w:rPr>
        <w:t>of</w:t>
      </w:r>
      <w:r>
        <w:rPr>
          <w:color w:val="695C45"/>
          <w:sz w:val="24"/>
        </w:rPr>
        <w:t> </w:t>
      </w:r>
      <w:r>
        <w:rPr>
          <w:color w:val="695C45"/>
          <w:sz w:val="24"/>
          <w:shd w:fill="FFFBE4" w:color="auto" w:val="clear"/>
        </w:rPr>
        <w:t>state rather than direct implementing agencies</w:t>
      </w:r>
    </w:p>
    <w:p>
      <w:pPr>
        <w:spacing w:after="0" w:line="254" w:lineRule="auto"/>
        <w:jc w:val="left"/>
        <w:rPr>
          <w:sz w:val="24"/>
        </w:rPr>
        <w:sectPr>
          <w:pgSz w:w="11920" w:h="16840"/>
          <w:pgMar w:header="689" w:footer="438" w:top="1040" w:bottom="620" w:left="1020" w:right="280"/>
        </w:sectPr>
      </w:pPr>
    </w:p>
    <w:p>
      <w:pPr>
        <w:pStyle w:val="Heading4"/>
        <w:numPr>
          <w:ilvl w:val="4"/>
          <w:numId w:val="1"/>
        </w:numPr>
        <w:tabs>
          <w:tab w:pos="2993" w:val="left" w:leader="none"/>
          <w:tab w:pos="2994" w:val="left" w:leader="none"/>
        </w:tabs>
        <w:spacing w:line="254" w:lineRule="auto" w:before="62" w:after="0"/>
        <w:ind w:left="2993" w:right="1022" w:hanging="360"/>
        <w:jc w:val="left"/>
      </w:pPr>
      <w:r>
        <w:rPr/>
        <w:pict>
          <v:shape style="position:absolute;margin-left:17.253887pt;margin-top:537.454773pt;width:315.150pt;height:14.4pt;mso-position-horizontal-relative:page;mso-position-vertical-relative:page;z-index:-17355264;rotation:315" type="#_x0000_t136" fillcolor="#e7e9ec" stroked="f">
            <o:extrusion v:ext="view" autorotationcenter="t"/>
            <v:textpath style="font-family:&quot;Arial&quot;;font-size:14pt;v-text-kern:t;mso-text-shadow:auto" string="Madhav Agarwal (AIR 16-CSE 2024) t.me/madh"/>
            <w10:wrap type="none"/>
          </v:shape>
        </w:pict>
      </w:r>
      <w:r>
        <w:rPr>
          <w:b w:val="0"/>
          <w:color w:val="695C45"/>
          <w:shd w:fill="FEFBCB" w:color="auto" w:val="clear"/>
        </w:rPr>
        <w:t>WF-</w:t>
      </w:r>
      <w:r>
        <w:rPr>
          <w:b w:val="0"/>
          <w:color w:val="695C45"/>
          <w:spacing w:val="-6"/>
          <w:shd w:fill="FEFBCB" w:color="auto" w:val="clear"/>
        </w:rPr>
        <w:t> </w:t>
      </w:r>
      <w:r>
        <w:rPr>
          <w:color w:val="695C45"/>
          <w:u w:val="thick" w:color="695C45"/>
          <w:shd w:fill="FEFBCB" w:color="auto" w:val="clear"/>
        </w:rPr>
        <w:t>Perf</w:t>
      </w:r>
      <w:r>
        <w:rPr>
          <w:color w:val="695C45"/>
          <w:spacing w:val="-6"/>
          <w:u w:val="thick" w:color="695C45"/>
          <w:shd w:fill="FEFBCB" w:color="auto" w:val="clear"/>
        </w:rPr>
        <w:t> </w:t>
      </w:r>
      <w:r>
        <w:rPr>
          <w:color w:val="695C45"/>
          <w:u w:val="thick" w:color="695C45"/>
          <w:shd w:fill="FEFBCB" w:color="auto" w:val="clear"/>
        </w:rPr>
        <w:t>linked</w:t>
      </w:r>
      <w:r>
        <w:rPr>
          <w:color w:val="695C45"/>
          <w:spacing w:val="-6"/>
          <w:u w:val="thick" w:color="695C45"/>
          <w:shd w:fill="FEFBCB" w:color="auto" w:val="clear"/>
        </w:rPr>
        <w:t> </w:t>
      </w:r>
      <w:r>
        <w:rPr>
          <w:color w:val="695C45"/>
          <w:u w:val="thick" w:color="695C45"/>
          <w:shd w:fill="FEFBCB" w:color="auto" w:val="clear"/>
        </w:rPr>
        <w:t>financing</w:t>
      </w:r>
      <w:r>
        <w:rPr>
          <w:color w:val="695C45"/>
          <w:spacing w:val="-6"/>
          <w:u w:val="thick" w:color="695C45"/>
          <w:shd w:fill="FEFBCB" w:color="auto" w:val="clear"/>
        </w:rPr>
        <w:t> </w:t>
      </w:r>
      <w:r>
        <w:rPr>
          <w:color w:val="695C45"/>
          <w:u w:val="thick" w:color="695C45"/>
          <w:shd w:fill="FEFBCB" w:color="auto" w:val="clear"/>
        </w:rPr>
        <w:t>to</w:t>
      </w:r>
      <w:r>
        <w:rPr>
          <w:color w:val="695C45"/>
          <w:spacing w:val="-6"/>
          <w:u w:val="thick" w:color="695C45"/>
          <w:shd w:fill="FEFBCB" w:color="auto" w:val="clear"/>
        </w:rPr>
        <w:t> </w:t>
      </w:r>
      <w:r>
        <w:rPr>
          <w:color w:val="695C45"/>
          <w:u w:val="thick" w:color="695C45"/>
          <w:shd w:fill="FEFBCB" w:color="auto" w:val="clear"/>
        </w:rPr>
        <w:t>combat</w:t>
      </w:r>
      <w:r>
        <w:rPr>
          <w:color w:val="695C45"/>
          <w:spacing w:val="-6"/>
          <w:u w:val="thick" w:color="695C45"/>
          <w:shd w:fill="FEFBCB" w:color="auto" w:val="clear"/>
        </w:rPr>
        <w:t> </w:t>
      </w:r>
      <w:r>
        <w:rPr>
          <w:color w:val="695C45"/>
          <w:u w:val="thick" w:color="695C45"/>
          <w:shd w:fill="FEFBCB" w:color="auto" w:val="clear"/>
        </w:rPr>
        <w:t>state</w:t>
      </w:r>
      <w:r>
        <w:rPr>
          <w:color w:val="695C45"/>
          <w:spacing w:val="-6"/>
          <w:u w:val="thick" w:color="695C45"/>
          <w:shd w:fill="FEFBCB" w:color="auto" w:val="clear"/>
        </w:rPr>
        <w:t> </w:t>
      </w:r>
      <w:r>
        <w:rPr>
          <w:color w:val="695C45"/>
          <w:u w:val="thick" w:color="695C45"/>
          <w:shd w:fill="FEFBCB" w:color="auto" w:val="clear"/>
        </w:rPr>
        <w:t>disownership</w:t>
      </w:r>
      <w:r>
        <w:rPr>
          <w:color w:val="695C45"/>
        </w:rPr>
        <w:t> </w:t>
      </w:r>
      <w:r>
        <w:rPr>
          <w:color w:val="695C45"/>
          <w:u w:val="thick" w:color="695C45"/>
          <w:shd w:fill="FEFBCB" w:color="auto" w:val="clear"/>
        </w:rPr>
        <w:t>of schemes </w:t>
      </w:r>
      <w:r>
        <w:rPr>
          <w:b w:val="0"/>
          <w:color w:val="695C45"/>
          <w:shd w:fill="FEFBCB" w:color="auto" w:val="clear"/>
        </w:rPr>
        <w:t>while </w:t>
      </w:r>
      <w:r>
        <w:rPr>
          <w:color w:val="695C45"/>
          <w:shd w:fill="FEFBCB" w:color="auto" w:val="clear"/>
        </w:rPr>
        <w:t>giving more flexibilty </w:t>
      </w:r>
      <w:r>
        <w:rPr>
          <w:b w:val="0"/>
          <w:color w:val="695C45"/>
          <w:shd w:fill="FEFBCB" w:color="auto" w:val="clear"/>
        </w:rPr>
        <w:t>to implement;</w:t>
      </w:r>
      <w:r>
        <w:rPr>
          <w:b w:val="0"/>
          <w:color w:val="695C45"/>
        </w:rPr>
        <w:t> </w:t>
      </w:r>
      <w:r>
        <w:rPr>
          <w:color w:val="695C45"/>
          <w:shd w:fill="FEFBCB" w:color="auto" w:val="clear"/>
        </w:rPr>
        <w:t>15th FC - Article 282 require an in depth holistic review</w:t>
      </w:r>
    </w:p>
    <w:p>
      <w:pPr>
        <w:pStyle w:val="ListParagraph"/>
        <w:numPr>
          <w:ilvl w:val="3"/>
          <w:numId w:val="1"/>
        </w:numPr>
        <w:tabs>
          <w:tab w:pos="2273" w:val="left" w:leader="none"/>
          <w:tab w:pos="2274" w:val="left" w:leader="none"/>
        </w:tabs>
        <w:spacing w:line="254" w:lineRule="auto" w:before="0" w:after="0"/>
        <w:ind w:left="2273" w:right="1079" w:hanging="360"/>
        <w:jc w:val="left"/>
        <w:rPr>
          <w:b/>
          <w:sz w:val="24"/>
        </w:rPr>
      </w:pPr>
      <w:r>
        <w:rPr>
          <w:b/>
          <w:color w:val="695C45"/>
          <w:sz w:val="24"/>
          <w:shd w:fill="E7FAFE" w:color="auto" w:val="clear"/>
        </w:rPr>
        <w:t>Consumer</w:t>
      </w:r>
      <w:r>
        <w:rPr>
          <w:b/>
          <w:color w:val="695C45"/>
          <w:spacing w:val="-7"/>
          <w:sz w:val="24"/>
          <w:shd w:fill="E7FAFE" w:color="auto" w:val="clear"/>
        </w:rPr>
        <w:t> </w:t>
      </w:r>
      <w:r>
        <w:rPr>
          <w:b/>
          <w:color w:val="695C45"/>
          <w:sz w:val="24"/>
          <w:shd w:fill="E7FAFE" w:color="auto" w:val="clear"/>
        </w:rPr>
        <w:t>Protection</w:t>
      </w:r>
      <w:r>
        <w:rPr>
          <w:b/>
          <w:color w:val="695C45"/>
          <w:spacing w:val="-7"/>
          <w:sz w:val="24"/>
          <w:shd w:fill="E7FAFE" w:color="auto" w:val="clear"/>
        </w:rPr>
        <w:t> </w:t>
      </w:r>
      <w:r>
        <w:rPr>
          <w:b/>
          <w:color w:val="695C45"/>
          <w:sz w:val="24"/>
          <w:shd w:fill="E7FAFE" w:color="auto" w:val="clear"/>
        </w:rPr>
        <w:t>(Amendment)</w:t>
      </w:r>
      <w:r>
        <w:rPr>
          <w:b/>
          <w:color w:val="695C45"/>
          <w:spacing w:val="-7"/>
          <w:sz w:val="24"/>
          <w:shd w:fill="E7FAFE" w:color="auto" w:val="clear"/>
        </w:rPr>
        <w:t> </w:t>
      </w:r>
      <w:r>
        <w:rPr>
          <w:b/>
          <w:color w:val="695C45"/>
          <w:sz w:val="24"/>
          <w:shd w:fill="E7FAFE" w:color="auto" w:val="clear"/>
        </w:rPr>
        <w:t>2019</w:t>
      </w:r>
      <w:r>
        <w:rPr>
          <w:b/>
          <w:color w:val="695C45"/>
          <w:spacing w:val="-7"/>
          <w:sz w:val="24"/>
          <w:shd w:fill="E7FAFE" w:color="auto" w:val="clear"/>
        </w:rPr>
        <w:t> </w:t>
      </w:r>
      <w:r>
        <w:rPr>
          <w:b/>
          <w:color w:val="695C45"/>
          <w:sz w:val="24"/>
          <w:shd w:fill="E7FAFE" w:color="auto" w:val="clear"/>
        </w:rPr>
        <w:t>(questions</w:t>
      </w:r>
      <w:r>
        <w:rPr>
          <w:b/>
          <w:color w:val="695C45"/>
          <w:spacing w:val="-7"/>
          <w:sz w:val="24"/>
          <w:shd w:fill="E7FAFE" w:color="auto" w:val="clear"/>
        </w:rPr>
        <w:t> </w:t>
      </w:r>
      <w:r>
        <w:rPr>
          <w:b/>
          <w:color w:val="695C45"/>
          <w:sz w:val="24"/>
          <w:shd w:fill="E7FAFE" w:color="auto" w:val="clear"/>
        </w:rPr>
        <w:t>on</w:t>
      </w:r>
      <w:r>
        <w:rPr>
          <w:b/>
          <w:color w:val="695C45"/>
          <w:spacing w:val="-7"/>
          <w:sz w:val="24"/>
          <w:shd w:fill="E7FAFE" w:color="auto" w:val="clear"/>
        </w:rPr>
        <w:t> </w:t>
      </w:r>
      <w:r>
        <w:rPr>
          <w:b/>
          <w:color w:val="695C45"/>
          <w:sz w:val="24"/>
          <w:u w:val="thick" w:color="695C45"/>
          <w:shd w:fill="E7FAFE" w:color="auto" w:val="clear"/>
        </w:rPr>
        <w:t>same</w:t>
      </w:r>
      <w:r>
        <w:rPr>
          <w:b/>
          <w:color w:val="695C45"/>
          <w:sz w:val="24"/>
        </w:rPr>
        <w:t> </w:t>
      </w:r>
      <w:r>
        <w:rPr>
          <w:b/>
          <w:color w:val="695C45"/>
          <w:sz w:val="24"/>
          <w:u w:val="thick" w:color="695C45"/>
          <w:shd w:fill="E7FAFE" w:color="auto" w:val="clear"/>
        </w:rPr>
        <w:t>lines asked in 2012</w:t>
      </w:r>
      <w:r>
        <w:rPr>
          <w:b/>
          <w:color w:val="695C45"/>
          <w:sz w:val="24"/>
          <w:shd w:fill="E7FAFE" w:color="auto" w:val="clear"/>
        </w:rPr>
        <w:t>)</w:t>
      </w:r>
    </w:p>
    <w:p>
      <w:pPr>
        <w:pStyle w:val="ListParagraph"/>
        <w:numPr>
          <w:ilvl w:val="4"/>
          <w:numId w:val="1"/>
        </w:numPr>
        <w:tabs>
          <w:tab w:pos="2993" w:val="left" w:leader="none"/>
          <w:tab w:pos="2994" w:val="left" w:leader="none"/>
        </w:tabs>
        <w:spacing w:line="324" w:lineRule="exact" w:before="0" w:after="0"/>
        <w:ind w:left="2993" w:right="0" w:hanging="361"/>
        <w:jc w:val="left"/>
        <w:rPr>
          <w:sz w:val="24"/>
        </w:rPr>
      </w:pPr>
      <w:r>
        <w:rPr>
          <w:color w:val="695C45"/>
          <w:sz w:val="24"/>
        </w:rPr>
        <w:t>No</w:t>
      </w:r>
      <w:r>
        <w:rPr>
          <w:color w:val="695C45"/>
          <w:spacing w:val="-4"/>
          <w:sz w:val="24"/>
        </w:rPr>
        <w:t> </w:t>
      </w:r>
      <w:r>
        <w:rPr>
          <w:color w:val="695C45"/>
          <w:sz w:val="24"/>
        </w:rPr>
        <w:t>need</w:t>
      </w:r>
      <w:r>
        <w:rPr>
          <w:color w:val="695C45"/>
          <w:spacing w:val="-4"/>
          <w:sz w:val="24"/>
        </w:rPr>
        <w:t> </w:t>
      </w:r>
      <w:r>
        <w:rPr>
          <w:color w:val="695C45"/>
          <w:sz w:val="24"/>
        </w:rPr>
        <w:t>to</w:t>
      </w:r>
      <w:r>
        <w:rPr>
          <w:color w:val="695C45"/>
          <w:spacing w:val="-3"/>
          <w:sz w:val="24"/>
        </w:rPr>
        <w:t> </w:t>
      </w:r>
      <w:r>
        <w:rPr>
          <w:color w:val="695C45"/>
          <w:sz w:val="24"/>
        </w:rPr>
        <w:t>refer</w:t>
      </w:r>
      <w:r>
        <w:rPr>
          <w:color w:val="695C45"/>
          <w:spacing w:val="-4"/>
          <w:sz w:val="24"/>
        </w:rPr>
        <w:t> </w:t>
      </w:r>
      <w:r>
        <w:rPr>
          <w:color w:val="695C45"/>
          <w:spacing w:val="-2"/>
          <w:sz w:val="24"/>
        </w:rPr>
        <w:t>image</w:t>
      </w:r>
    </w:p>
    <w:p>
      <w:pPr>
        <w:spacing w:before="46"/>
        <w:ind w:left="3353" w:right="0" w:firstLine="0"/>
        <w:jc w:val="left"/>
        <w:rPr>
          <w:rFonts w:ascii="Arial" w:hAnsi="Arial"/>
          <w:sz w:val="24"/>
        </w:rPr>
      </w:pPr>
      <w:r>
        <w:rPr>
          <w:rFonts w:ascii="Arial" w:hAnsi="Arial"/>
          <w:color w:val="695C45"/>
          <w:sz w:val="24"/>
        </w:rPr>
        <w:t>■</w:t>
      </w:r>
    </w:p>
    <w:p>
      <w:pPr>
        <w:pStyle w:val="ListParagraph"/>
        <w:numPr>
          <w:ilvl w:val="4"/>
          <w:numId w:val="1"/>
        </w:numPr>
        <w:tabs>
          <w:tab w:pos="2993" w:val="left" w:leader="none"/>
          <w:tab w:pos="2994" w:val="left" w:leader="none"/>
        </w:tabs>
        <w:spacing w:line="254" w:lineRule="auto" w:before="37" w:after="0"/>
        <w:ind w:left="2993" w:right="1201" w:hanging="360"/>
        <w:jc w:val="left"/>
        <w:rPr>
          <w:sz w:val="24"/>
        </w:rPr>
      </w:pPr>
      <w:r>
        <w:rPr>
          <w:color w:val="695C45"/>
          <w:sz w:val="24"/>
        </w:rPr>
        <w:t>Product</w:t>
      </w:r>
      <w:r>
        <w:rPr>
          <w:color w:val="695C45"/>
          <w:spacing w:val="-5"/>
          <w:sz w:val="24"/>
        </w:rPr>
        <w:t> </w:t>
      </w:r>
      <w:r>
        <w:rPr>
          <w:color w:val="695C45"/>
          <w:sz w:val="24"/>
        </w:rPr>
        <w:t>Liability:</w:t>
      </w:r>
      <w:r>
        <w:rPr>
          <w:color w:val="695C45"/>
          <w:spacing w:val="-5"/>
          <w:sz w:val="24"/>
        </w:rPr>
        <w:t> </w:t>
      </w:r>
      <w:r>
        <w:rPr>
          <w:color w:val="695C45"/>
          <w:sz w:val="24"/>
        </w:rPr>
        <w:t>If</w:t>
      </w:r>
      <w:r>
        <w:rPr>
          <w:color w:val="695C45"/>
          <w:spacing w:val="-5"/>
          <w:sz w:val="24"/>
        </w:rPr>
        <w:t> </w:t>
      </w:r>
      <w:r>
        <w:rPr>
          <w:color w:val="695C45"/>
          <w:sz w:val="24"/>
        </w:rPr>
        <w:t>a</w:t>
      </w:r>
      <w:r>
        <w:rPr>
          <w:color w:val="695C45"/>
          <w:spacing w:val="-5"/>
          <w:sz w:val="24"/>
        </w:rPr>
        <w:t> </w:t>
      </w:r>
      <w:r>
        <w:rPr>
          <w:color w:val="695C45"/>
          <w:sz w:val="24"/>
        </w:rPr>
        <w:t>consumer</w:t>
      </w:r>
      <w:r>
        <w:rPr>
          <w:color w:val="695C45"/>
          <w:spacing w:val="-5"/>
          <w:sz w:val="24"/>
        </w:rPr>
        <w:t> </w:t>
      </w:r>
      <w:r>
        <w:rPr>
          <w:color w:val="695C45"/>
          <w:sz w:val="24"/>
        </w:rPr>
        <w:t>suffers</w:t>
      </w:r>
      <w:r>
        <w:rPr>
          <w:color w:val="695C45"/>
          <w:spacing w:val="-5"/>
          <w:sz w:val="24"/>
        </w:rPr>
        <w:t> </w:t>
      </w:r>
      <w:r>
        <w:rPr>
          <w:color w:val="695C45"/>
          <w:sz w:val="24"/>
        </w:rPr>
        <w:t>an</w:t>
      </w:r>
      <w:r>
        <w:rPr>
          <w:color w:val="695C45"/>
          <w:spacing w:val="-5"/>
          <w:sz w:val="24"/>
        </w:rPr>
        <w:t> </w:t>
      </w:r>
      <w:r>
        <w:rPr>
          <w:color w:val="695C45"/>
          <w:sz w:val="24"/>
        </w:rPr>
        <w:t>injury,</w:t>
      </w:r>
      <w:r>
        <w:rPr>
          <w:color w:val="695C45"/>
          <w:spacing w:val="-5"/>
          <w:sz w:val="24"/>
        </w:rPr>
        <w:t> </w:t>
      </w:r>
      <w:r>
        <w:rPr>
          <w:color w:val="695C45"/>
          <w:sz w:val="24"/>
        </w:rPr>
        <w:t>property</w:t>
      </w:r>
      <w:r>
        <w:rPr>
          <w:color w:val="695C45"/>
          <w:sz w:val="24"/>
        </w:rPr>
        <w:t> damage or death due to defective goods /services </w:t>
      </w:r>
      <w:r>
        <w:rPr>
          <w:rFonts w:ascii="Arial" w:hAnsi="Arial"/>
          <w:color w:val="695C45"/>
          <w:sz w:val="24"/>
        </w:rPr>
        <w:t>→ </w:t>
      </w:r>
      <w:r>
        <w:rPr>
          <w:color w:val="695C45"/>
          <w:sz w:val="24"/>
        </w:rPr>
        <w:t>company will be liable to pay for damages</w:t>
      </w:r>
    </w:p>
    <w:p>
      <w:pPr>
        <w:pStyle w:val="Heading4"/>
        <w:numPr>
          <w:ilvl w:val="4"/>
          <w:numId w:val="1"/>
        </w:numPr>
        <w:tabs>
          <w:tab w:pos="2993" w:val="left" w:leader="none"/>
          <w:tab w:pos="2994" w:val="left" w:leader="none"/>
        </w:tabs>
        <w:spacing w:line="254" w:lineRule="auto" w:before="0" w:after="0"/>
        <w:ind w:left="2993" w:right="930" w:hanging="360"/>
        <w:jc w:val="left"/>
      </w:pPr>
      <w:r>
        <w:rPr>
          <w:color w:val="695C45"/>
        </w:rPr>
        <w:t>Jurisdiction:</w:t>
      </w:r>
      <w:r>
        <w:rPr>
          <w:color w:val="695C45"/>
          <w:spacing w:val="-5"/>
        </w:rPr>
        <w:t> </w:t>
      </w:r>
      <w:r>
        <w:rPr>
          <w:color w:val="695C45"/>
        </w:rPr>
        <w:t>District</w:t>
      </w:r>
      <w:r>
        <w:rPr>
          <w:color w:val="695C45"/>
          <w:spacing w:val="-5"/>
        </w:rPr>
        <w:t> </w:t>
      </w:r>
      <w:r>
        <w:rPr>
          <w:color w:val="695C45"/>
        </w:rPr>
        <w:t>upto</w:t>
      </w:r>
      <w:r>
        <w:rPr>
          <w:color w:val="695C45"/>
          <w:spacing w:val="-5"/>
        </w:rPr>
        <w:t> </w:t>
      </w:r>
      <w:r>
        <w:rPr>
          <w:color w:val="695C45"/>
        </w:rPr>
        <w:t>1cr,</w:t>
      </w:r>
      <w:r>
        <w:rPr>
          <w:color w:val="695C45"/>
          <w:spacing w:val="-5"/>
        </w:rPr>
        <w:t> </w:t>
      </w:r>
      <w:r>
        <w:rPr>
          <w:color w:val="695C45"/>
        </w:rPr>
        <w:t>State</w:t>
      </w:r>
      <w:r>
        <w:rPr>
          <w:color w:val="695C45"/>
          <w:spacing w:val="-5"/>
        </w:rPr>
        <w:t> </w:t>
      </w:r>
      <w:r>
        <w:rPr>
          <w:color w:val="695C45"/>
        </w:rPr>
        <w:t>1-10</w:t>
      </w:r>
      <w:r>
        <w:rPr>
          <w:color w:val="695C45"/>
          <w:spacing w:val="-5"/>
        </w:rPr>
        <w:t> </w:t>
      </w:r>
      <w:r>
        <w:rPr>
          <w:color w:val="695C45"/>
        </w:rPr>
        <w:t>cr,</w:t>
      </w:r>
      <w:r>
        <w:rPr>
          <w:color w:val="695C45"/>
          <w:spacing w:val="-5"/>
        </w:rPr>
        <w:t> </w:t>
      </w:r>
      <w:r>
        <w:rPr>
          <w:color w:val="695C45"/>
        </w:rPr>
        <w:t>National</w:t>
      </w:r>
      <w:r>
        <w:rPr>
          <w:color w:val="695C45"/>
          <w:spacing w:val="-5"/>
        </w:rPr>
        <w:t> </w:t>
      </w:r>
      <w:r>
        <w:rPr>
          <w:color w:val="695C45"/>
        </w:rPr>
        <w:t>&gt;10 </w:t>
      </w:r>
      <w:r>
        <w:rPr>
          <w:color w:val="695C45"/>
          <w:spacing w:val="-6"/>
        </w:rPr>
        <w:t>cr</w:t>
      </w:r>
    </w:p>
    <w:p>
      <w:pPr>
        <w:pStyle w:val="ListParagraph"/>
        <w:numPr>
          <w:ilvl w:val="4"/>
          <w:numId w:val="1"/>
        </w:numPr>
        <w:tabs>
          <w:tab w:pos="2993" w:val="left" w:leader="none"/>
          <w:tab w:pos="2994" w:val="left" w:leader="none"/>
        </w:tabs>
        <w:spacing w:line="254" w:lineRule="auto" w:before="0" w:after="0"/>
        <w:ind w:left="2993" w:right="1013" w:hanging="360"/>
        <w:jc w:val="left"/>
        <w:rPr>
          <w:b/>
          <w:sz w:val="24"/>
        </w:rPr>
      </w:pPr>
      <w:r>
        <w:rPr/>
        <w:pict>
          <v:shape style="position:absolute;margin-left:292.234467pt;margin-top:17.113132pt;width:280.45pt;height:14.4pt;mso-position-horizontal-relative:page;mso-position-vertical-relative:paragraph;z-index:-17354240;rotation:315" type="#_x0000_t136" fillcolor="#e7e9ec" stroked="f">
            <o:extrusion v:ext="view" autorotationcenter="t"/>
            <v:textpath style="font-family:&quot;Arial&quot;;font-size:14pt;v-text-kern:t;mso-text-shadow:auto" string="air16 &amp; Ratnesh Agrawal Insta @ratnesh13"/>
            <w10:wrap type="none"/>
          </v:shape>
        </w:pict>
      </w:r>
      <w:r>
        <w:rPr>
          <w:color w:val="695C45"/>
          <w:sz w:val="24"/>
        </w:rPr>
        <w:t>Complaints</w:t>
      </w:r>
      <w:r>
        <w:rPr>
          <w:color w:val="695C45"/>
          <w:spacing w:val="-5"/>
          <w:sz w:val="24"/>
        </w:rPr>
        <w:t> </w:t>
      </w:r>
      <w:r>
        <w:rPr>
          <w:color w:val="695C45"/>
          <w:sz w:val="24"/>
        </w:rPr>
        <w:t>can</w:t>
      </w:r>
      <w:r>
        <w:rPr>
          <w:color w:val="695C45"/>
          <w:spacing w:val="-5"/>
          <w:sz w:val="24"/>
        </w:rPr>
        <w:t> </w:t>
      </w:r>
      <w:r>
        <w:rPr>
          <w:color w:val="695C45"/>
          <w:sz w:val="24"/>
        </w:rPr>
        <w:t>be</w:t>
      </w:r>
      <w:r>
        <w:rPr>
          <w:color w:val="695C45"/>
          <w:spacing w:val="-5"/>
          <w:sz w:val="24"/>
        </w:rPr>
        <w:t> </w:t>
      </w:r>
      <w:r>
        <w:rPr>
          <w:b/>
          <w:color w:val="695C45"/>
          <w:sz w:val="24"/>
        </w:rPr>
        <w:t>filed</w:t>
      </w:r>
      <w:r>
        <w:rPr>
          <w:b/>
          <w:color w:val="695C45"/>
          <w:spacing w:val="-5"/>
          <w:sz w:val="24"/>
        </w:rPr>
        <w:t> </w:t>
      </w:r>
      <w:r>
        <w:rPr>
          <w:b/>
          <w:color w:val="695C45"/>
          <w:sz w:val="24"/>
        </w:rPr>
        <w:t>electronically</w:t>
      </w:r>
      <w:r>
        <w:rPr>
          <w:color w:val="695C45"/>
          <w:sz w:val="24"/>
        </w:rPr>
        <w:t>,</w:t>
      </w:r>
      <w:r>
        <w:rPr>
          <w:color w:val="695C45"/>
          <w:spacing w:val="-5"/>
          <w:sz w:val="24"/>
        </w:rPr>
        <w:t> </w:t>
      </w:r>
      <w:r>
        <w:rPr>
          <w:color w:val="695C45"/>
          <w:sz w:val="24"/>
        </w:rPr>
        <w:t>cases</w:t>
      </w:r>
      <w:r>
        <w:rPr>
          <w:color w:val="695C45"/>
          <w:spacing w:val="-5"/>
          <w:sz w:val="24"/>
        </w:rPr>
        <w:t> </w:t>
      </w:r>
      <w:r>
        <w:rPr>
          <w:color w:val="695C45"/>
          <w:sz w:val="24"/>
        </w:rPr>
        <w:t>can</w:t>
      </w:r>
      <w:r>
        <w:rPr>
          <w:color w:val="695C45"/>
          <w:spacing w:val="-5"/>
          <w:sz w:val="24"/>
        </w:rPr>
        <w:t> </w:t>
      </w:r>
      <w:r>
        <w:rPr>
          <w:color w:val="695C45"/>
          <w:sz w:val="24"/>
        </w:rPr>
        <w:t>be</w:t>
      </w:r>
      <w:r>
        <w:rPr>
          <w:color w:val="695C45"/>
          <w:spacing w:val="-5"/>
          <w:sz w:val="24"/>
        </w:rPr>
        <w:t> </w:t>
      </w:r>
      <w:r>
        <w:rPr>
          <w:color w:val="695C45"/>
          <w:sz w:val="24"/>
        </w:rPr>
        <w:t>heard</w:t>
      </w:r>
      <w:r>
        <w:rPr>
          <w:color w:val="695C45"/>
          <w:sz w:val="24"/>
        </w:rPr>
        <w:t> through </w:t>
      </w:r>
      <w:r>
        <w:rPr>
          <w:b/>
          <w:color w:val="695C45"/>
          <w:sz w:val="24"/>
        </w:rPr>
        <w:t>video conferencing</w:t>
      </w:r>
    </w:p>
    <w:p>
      <w:pPr>
        <w:pStyle w:val="ListParagraph"/>
        <w:numPr>
          <w:ilvl w:val="4"/>
          <w:numId w:val="1"/>
        </w:numPr>
        <w:tabs>
          <w:tab w:pos="2993" w:val="left" w:leader="none"/>
          <w:tab w:pos="2994" w:val="left" w:leader="none"/>
        </w:tabs>
        <w:spacing w:line="254" w:lineRule="auto" w:before="0" w:after="0"/>
        <w:ind w:left="2993" w:right="951" w:hanging="360"/>
        <w:jc w:val="left"/>
        <w:rPr>
          <w:sz w:val="24"/>
        </w:rPr>
      </w:pPr>
      <w:r>
        <w:rPr>
          <w:color w:val="695C45"/>
          <w:sz w:val="24"/>
        </w:rPr>
        <w:t>New body CCPA can intervene to protect consumers from unfair</w:t>
      </w:r>
      <w:r>
        <w:rPr>
          <w:color w:val="695C45"/>
          <w:spacing w:val="-4"/>
          <w:sz w:val="24"/>
        </w:rPr>
        <w:t> </w:t>
      </w:r>
      <w:r>
        <w:rPr>
          <w:color w:val="695C45"/>
          <w:sz w:val="24"/>
        </w:rPr>
        <w:t>trade</w:t>
      </w:r>
      <w:r>
        <w:rPr>
          <w:color w:val="695C45"/>
          <w:spacing w:val="-4"/>
          <w:sz w:val="24"/>
        </w:rPr>
        <w:t> </w:t>
      </w:r>
      <w:r>
        <w:rPr>
          <w:color w:val="695C45"/>
          <w:sz w:val="24"/>
        </w:rPr>
        <w:t>practices.</w:t>
      </w:r>
      <w:r>
        <w:rPr>
          <w:color w:val="695C45"/>
          <w:spacing w:val="-4"/>
          <w:sz w:val="24"/>
        </w:rPr>
        <w:t> </w:t>
      </w:r>
      <w:r>
        <w:rPr>
          <w:color w:val="695C45"/>
          <w:sz w:val="24"/>
        </w:rPr>
        <w:t>It</w:t>
      </w:r>
      <w:r>
        <w:rPr>
          <w:color w:val="695C45"/>
          <w:spacing w:val="-4"/>
          <w:sz w:val="24"/>
        </w:rPr>
        <w:t> </w:t>
      </w:r>
      <w:r>
        <w:rPr>
          <w:color w:val="695C45"/>
          <w:sz w:val="24"/>
        </w:rPr>
        <w:t>can</w:t>
      </w:r>
      <w:r>
        <w:rPr>
          <w:color w:val="695C45"/>
          <w:spacing w:val="-4"/>
          <w:sz w:val="24"/>
        </w:rPr>
        <w:t> </w:t>
      </w:r>
      <w:r>
        <w:rPr>
          <w:color w:val="695C45"/>
          <w:sz w:val="24"/>
        </w:rPr>
        <w:t>also</w:t>
      </w:r>
      <w:r>
        <w:rPr>
          <w:color w:val="695C45"/>
          <w:spacing w:val="-4"/>
          <w:sz w:val="24"/>
        </w:rPr>
        <w:t> </w:t>
      </w:r>
      <w:r>
        <w:rPr>
          <w:color w:val="695C45"/>
          <w:sz w:val="24"/>
        </w:rPr>
        <w:t>launch</w:t>
      </w:r>
      <w:r>
        <w:rPr>
          <w:color w:val="695C45"/>
          <w:spacing w:val="-4"/>
          <w:sz w:val="24"/>
        </w:rPr>
        <w:t> </w:t>
      </w:r>
      <w:r>
        <w:rPr>
          <w:color w:val="695C45"/>
          <w:sz w:val="24"/>
        </w:rPr>
        <w:t>class</w:t>
      </w:r>
      <w:r>
        <w:rPr>
          <w:color w:val="695C45"/>
          <w:spacing w:val="-4"/>
          <w:sz w:val="24"/>
        </w:rPr>
        <w:t> </w:t>
      </w:r>
      <w:r>
        <w:rPr>
          <w:color w:val="695C45"/>
          <w:sz w:val="24"/>
        </w:rPr>
        <w:t>action</w:t>
      </w:r>
      <w:r>
        <w:rPr>
          <w:color w:val="695C45"/>
          <w:spacing w:val="-4"/>
          <w:sz w:val="24"/>
        </w:rPr>
        <w:t> </w:t>
      </w:r>
      <w:r>
        <w:rPr>
          <w:color w:val="695C45"/>
          <w:sz w:val="24"/>
        </w:rPr>
        <w:t>against</w:t>
      </w:r>
      <w:r>
        <w:rPr>
          <w:color w:val="695C45"/>
          <w:sz w:val="24"/>
        </w:rPr>
        <w:t> a company, order recall or refund of products</w:t>
      </w:r>
    </w:p>
    <w:p>
      <w:pPr>
        <w:pStyle w:val="ListParagraph"/>
        <w:numPr>
          <w:ilvl w:val="4"/>
          <w:numId w:val="1"/>
        </w:numPr>
        <w:tabs>
          <w:tab w:pos="2993" w:val="left" w:leader="none"/>
          <w:tab w:pos="2994" w:val="left" w:leader="none"/>
        </w:tabs>
        <w:spacing w:line="322" w:lineRule="exact" w:before="0" w:after="0"/>
        <w:ind w:left="2993" w:right="0" w:hanging="361"/>
        <w:jc w:val="left"/>
        <w:rPr>
          <w:sz w:val="24"/>
        </w:rPr>
      </w:pPr>
      <w:r>
        <w:rPr>
          <w:b/>
          <w:color w:val="695C45"/>
          <w:sz w:val="24"/>
        </w:rPr>
        <w:t>Punishment</w:t>
      </w:r>
      <w:r>
        <w:rPr>
          <w:b/>
          <w:color w:val="695C45"/>
          <w:spacing w:val="-3"/>
          <w:sz w:val="24"/>
        </w:rPr>
        <w:t> </w:t>
      </w:r>
      <w:r>
        <w:rPr>
          <w:color w:val="695C45"/>
          <w:sz w:val="24"/>
        </w:rPr>
        <w:t>-</w:t>
      </w:r>
      <w:r>
        <w:rPr>
          <w:color w:val="695C45"/>
          <w:spacing w:val="-3"/>
          <w:sz w:val="24"/>
        </w:rPr>
        <w:t> </w:t>
      </w:r>
      <w:r>
        <w:rPr>
          <w:color w:val="695C45"/>
          <w:sz w:val="24"/>
        </w:rPr>
        <w:t>Fines</w:t>
      </w:r>
      <w:r>
        <w:rPr>
          <w:color w:val="695C45"/>
          <w:spacing w:val="-2"/>
          <w:sz w:val="24"/>
        </w:rPr>
        <w:t> </w:t>
      </w:r>
      <w:r>
        <w:rPr>
          <w:color w:val="695C45"/>
          <w:sz w:val="24"/>
        </w:rPr>
        <w:t>upto</w:t>
      </w:r>
      <w:r>
        <w:rPr>
          <w:color w:val="695C45"/>
          <w:spacing w:val="-3"/>
          <w:sz w:val="24"/>
        </w:rPr>
        <w:t> </w:t>
      </w:r>
      <w:r>
        <w:rPr>
          <w:rFonts w:ascii="Arial" w:hAnsi="Arial"/>
          <w:color w:val="695C45"/>
          <w:sz w:val="24"/>
        </w:rPr>
        <w:t>₹</w:t>
      </w:r>
      <w:r>
        <w:rPr>
          <w:rFonts w:ascii="Arial" w:hAnsi="Arial"/>
          <w:color w:val="695C45"/>
          <w:spacing w:val="-7"/>
          <w:sz w:val="24"/>
        </w:rPr>
        <w:t> </w:t>
      </w:r>
      <w:r>
        <w:rPr>
          <w:color w:val="695C45"/>
          <w:sz w:val="24"/>
        </w:rPr>
        <w:t>50</w:t>
      </w:r>
      <w:r>
        <w:rPr>
          <w:color w:val="695C45"/>
          <w:spacing w:val="-3"/>
          <w:sz w:val="24"/>
        </w:rPr>
        <w:t> </w:t>
      </w:r>
      <w:r>
        <w:rPr>
          <w:color w:val="695C45"/>
          <w:sz w:val="24"/>
        </w:rPr>
        <w:t>lakhs</w:t>
      </w:r>
      <w:r>
        <w:rPr>
          <w:color w:val="695C45"/>
          <w:spacing w:val="-2"/>
          <w:sz w:val="24"/>
        </w:rPr>
        <w:t> </w:t>
      </w:r>
      <w:r>
        <w:rPr>
          <w:color w:val="695C45"/>
          <w:sz w:val="24"/>
        </w:rPr>
        <w:t>+</w:t>
      </w:r>
      <w:r>
        <w:rPr>
          <w:color w:val="695C45"/>
          <w:spacing w:val="-3"/>
          <w:sz w:val="24"/>
        </w:rPr>
        <w:t> </w:t>
      </w:r>
      <w:r>
        <w:rPr>
          <w:color w:val="695C45"/>
          <w:sz w:val="24"/>
        </w:rPr>
        <w:t>upto</w:t>
      </w:r>
      <w:r>
        <w:rPr>
          <w:color w:val="695C45"/>
          <w:spacing w:val="-2"/>
          <w:sz w:val="24"/>
        </w:rPr>
        <w:t> </w:t>
      </w:r>
      <w:r>
        <w:rPr>
          <w:color w:val="695C45"/>
          <w:sz w:val="24"/>
        </w:rPr>
        <w:t>5</w:t>
      </w:r>
      <w:r>
        <w:rPr>
          <w:color w:val="695C45"/>
          <w:spacing w:val="-3"/>
          <w:sz w:val="24"/>
        </w:rPr>
        <w:t> </w:t>
      </w:r>
      <w:r>
        <w:rPr>
          <w:color w:val="695C45"/>
          <w:sz w:val="24"/>
        </w:rPr>
        <w:t>years</w:t>
      </w:r>
      <w:r>
        <w:rPr>
          <w:color w:val="695C45"/>
          <w:spacing w:val="-3"/>
          <w:sz w:val="24"/>
        </w:rPr>
        <w:t> </w:t>
      </w:r>
      <w:r>
        <w:rPr>
          <w:color w:val="695C45"/>
          <w:spacing w:val="-4"/>
          <w:sz w:val="24"/>
        </w:rPr>
        <w:t>jail</w:t>
      </w:r>
    </w:p>
    <w:p>
      <w:pPr>
        <w:pStyle w:val="Heading4"/>
        <w:numPr>
          <w:ilvl w:val="2"/>
          <w:numId w:val="1"/>
        </w:numPr>
        <w:tabs>
          <w:tab w:pos="1553" w:val="left" w:leader="none"/>
          <w:tab w:pos="1554" w:val="left" w:leader="none"/>
        </w:tabs>
        <w:spacing w:line="313" w:lineRule="exact" w:before="8" w:after="0"/>
        <w:ind w:left="1553" w:right="0" w:hanging="361"/>
        <w:jc w:val="left"/>
      </w:pPr>
      <w:r>
        <w:rPr>
          <w:color w:val="695C45"/>
          <w:shd w:fill="E7FAFE" w:color="auto" w:val="clear"/>
        </w:rPr>
        <w:t>Mental </w:t>
      </w:r>
      <w:r>
        <w:rPr>
          <w:color w:val="695C45"/>
          <w:spacing w:val="-2"/>
          <w:shd w:fill="E7FAFE" w:color="auto" w:val="clear"/>
        </w:rPr>
        <w:t>Health</w:t>
      </w:r>
    </w:p>
    <w:p>
      <w:pPr>
        <w:pStyle w:val="ListParagraph"/>
        <w:numPr>
          <w:ilvl w:val="3"/>
          <w:numId w:val="1"/>
        </w:numPr>
        <w:tabs>
          <w:tab w:pos="2273" w:val="left" w:leader="none"/>
          <w:tab w:pos="2274" w:val="left" w:leader="none"/>
        </w:tabs>
        <w:spacing w:line="252" w:lineRule="auto" w:before="0" w:after="0"/>
        <w:ind w:left="2273" w:right="1019" w:hanging="360"/>
        <w:jc w:val="left"/>
        <w:rPr>
          <w:sz w:val="24"/>
        </w:rPr>
      </w:pPr>
      <w:r>
        <w:rPr/>
        <w:pict>
          <v:shape style="position:absolute;margin-left:314.590088pt;margin-top:5.545619pt;width:21.95pt;height:14.4pt;mso-position-horizontal-relative:page;mso-position-vertical-relative:paragraph;z-index:-17356800;rotation:315" type="#_x0000_t136" fillcolor="#e7e9ec" stroked="f">
            <o:extrusion v:ext="view" autorotationcenter="t"/>
            <v:textpath style="font-family:&quot;Arial&quot;;font-size:14pt;v-text-kern:t;mso-text-shadow:auto" string="wal"/>
            <w10:wrap type="none"/>
          </v:shape>
        </w:pict>
      </w:r>
      <w:r>
        <w:rPr/>
        <w:pict>
          <v:shape style="position:absolute;margin-left:299.775024pt;margin-top:20.762445pt;width:21.15pt;height:14.4pt;mso-position-horizontal-relative:page;mso-position-vertical-relative:paragraph;z-index:-17356288;rotation:315" type="#_x0000_t136" fillcolor="#e7e9ec" stroked="f">
            <o:extrusion v:ext="view" autorotationcenter="t"/>
            <v:textpath style="font-family:&quot;Arial&quot;;font-size:14pt;v-text-kern:t;mso-text-shadow:auto" string="gra"/>
            <w10:wrap type="none"/>
          </v:shape>
        </w:pict>
      </w:r>
      <w:r>
        <w:rPr/>
        <w:pict>
          <v:shape style="position:absolute;margin-left:283.949738pt;margin-top:39.431084pt;width:15.45pt;height:14.4pt;mso-position-horizontal-relative:page;mso-position-vertical-relative:paragraph;z-index:-17355776;rotation:315" type="#_x0000_t136" fillcolor="#e7e9ec" stroked="f">
            <o:extrusion v:ext="view" autorotationcenter="t"/>
            <v:textpath style="font-family:&quot;Arial&quot;;font-size:14pt;v-text-kern:t;mso-text-shadow:auto" string="av"/>
            <w10:wrap type="none"/>
          </v:shape>
        </w:pict>
      </w:r>
      <w:r>
        <w:rPr/>
        <w:pict>
          <v:shape style="position:absolute;margin-left:295.93158pt;margin-top:31.101873pt;width:8.15pt;height:14.4pt;mso-position-horizontal-relative:page;mso-position-vertical-relative:paragraph;z-index:-17354752;rotation:315" type="#_x0000_t136" fillcolor="#e7e9ec" stroked="f">
            <o:extrusion v:ext="view" autorotationcenter="t"/>
            <v:textpath style="font-family:&quot;Arial&quot;;font-size:14pt;v-text-kern:t;mso-text-shadow:auto" string="a"/>
            <w10:wrap type="none"/>
          </v:shape>
        </w:pict>
      </w:r>
      <w:r>
        <w:rPr>
          <w:rFonts w:ascii="Segoe UI Symbol" w:hAnsi="Segoe UI Symbol" w:eastAsia="Segoe UI Symbol"/>
          <w:color w:val="695C45"/>
          <w:sz w:val="28"/>
          <w:shd w:fill="FEE7FE" w:color="auto" w:val="clear"/>
        </w:rPr>
        <w:t>💡</w:t>
      </w:r>
      <w:r>
        <w:rPr>
          <w:color w:val="695C45"/>
          <w:sz w:val="24"/>
          <w:shd w:fill="FEE7FE" w:color="auto" w:val="clear"/>
        </w:rPr>
        <w:t>: Key Stats </w:t>
      </w:r>
      <w:r>
        <w:rPr>
          <w:rFonts w:ascii="Arial" w:hAnsi="Arial" w:eastAsia="Arial"/>
          <w:color w:val="695C45"/>
          <w:sz w:val="24"/>
          <w:shd w:fill="FEE7FE" w:color="auto" w:val="clear"/>
        </w:rPr>
        <w:t>→ </w:t>
      </w:r>
      <w:r>
        <w:rPr>
          <w:color w:val="695C45"/>
          <w:sz w:val="24"/>
          <w:shd w:fill="FEE7FE" w:color="auto" w:val="clear"/>
        </w:rPr>
        <w:t>Lancet 1 in 7 Indian has mental disorder, Suicide</w:t>
      </w:r>
      <w:r>
        <w:rPr>
          <w:color w:val="695C45"/>
          <w:sz w:val="24"/>
        </w:rPr>
        <w:t> </w:t>
      </w:r>
      <w:r>
        <w:rPr>
          <w:color w:val="695C45"/>
          <w:sz w:val="24"/>
          <w:shd w:fill="FEE7FE" w:color="auto" w:val="clear"/>
        </w:rPr>
        <w:t>rate</w:t>
      </w:r>
      <w:r>
        <w:rPr>
          <w:color w:val="695C45"/>
          <w:spacing w:val="-5"/>
          <w:sz w:val="24"/>
          <w:shd w:fill="FEE7FE" w:color="auto" w:val="clear"/>
        </w:rPr>
        <w:t> </w:t>
      </w:r>
      <w:r>
        <w:rPr>
          <w:color w:val="695C45"/>
          <w:sz w:val="24"/>
          <w:shd w:fill="FEE7FE" w:color="auto" w:val="clear"/>
        </w:rPr>
        <w:t>16.3</w:t>
      </w:r>
      <w:r>
        <w:rPr>
          <w:color w:val="695C45"/>
          <w:spacing w:val="-5"/>
          <w:sz w:val="24"/>
          <w:shd w:fill="FEE7FE" w:color="auto" w:val="clear"/>
        </w:rPr>
        <w:t> </w:t>
      </w:r>
      <w:r>
        <w:rPr>
          <w:color w:val="695C45"/>
          <w:sz w:val="24"/>
          <w:shd w:fill="FEE7FE" w:color="auto" w:val="clear"/>
        </w:rPr>
        <w:t>per</w:t>
      </w:r>
      <w:r>
        <w:rPr>
          <w:color w:val="695C45"/>
          <w:spacing w:val="-5"/>
          <w:sz w:val="24"/>
          <w:shd w:fill="FEE7FE" w:color="auto" w:val="clear"/>
        </w:rPr>
        <w:t> </w:t>
      </w:r>
      <w:r>
        <w:rPr>
          <w:color w:val="695C45"/>
          <w:sz w:val="24"/>
          <w:shd w:fill="FEE7FE" w:color="auto" w:val="clear"/>
        </w:rPr>
        <w:t>lakh</w:t>
      </w:r>
      <w:r>
        <w:rPr>
          <w:color w:val="695C45"/>
          <w:spacing w:val="-5"/>
          <w:sz w:val="24"/>
          <w:shd w:fill="FEE7FE" w:color="auto" w:val="clear"/>
        </w:rPr>
        <w:t> </w:t>
      </w:r>
      <w:r>
        <w:rPr>
          <w:color w:val="695C45"/>
          <w:sz w:val="24"/>
          <w:shd w:fill="FEE7FE" w:color="auto" w:val="clear"/>
        </w:rPr>
        <w:t>(Global</w:t>
      </w:r>
      <w:r>
        <w:rPr>
          <w:color w:val="695C45"/>
          <w:spacing w:val="-5"/>
          <w:sz w:val="24"/>
          <w:shd w:fill="FEE7FE" w:color="auto" w:val="clear"/>
        </w:rPr>
        <w:t> </w:t>
      </w:r>
      <w:r>
        <w:rPr>
          <w:color w:val="695C45"/>
          <w:sz w:val="24"/>
          <w:shd w:fill="FEE7FE" w:color="auto" w:val="clear"/>
        </w:rPr>
        <w:t>avg</w:t>
      </w:r>
      <w:r>
        <w:rPr>
          <w:color w:val="695C45"/>
          <w:spacing w:val="-5"/>
          <w:sz w:val="24"/>
          <w:shd w:fill="FEE7FE" w:color="auto" w:val="clear"/>
        </w:rPr>
        <w:t> </w:t>
      </w:r>
      <w:r>
        <w:rPr>
          <w:color w:val="695C45"/>
          <w:sz w:val="24"/>
          <w:shd w:fill="FEE7FE" w:color="auto" w:val="clear"/>
        </w:rPr>
        <w:t>10.6);</w:t>
      </w:r>
      <w:r>
        <w:rPr>
          <w:color w:val="695C45"/>
          <w:spacing w:val="-5"/>
          <w:sz w:val="24"/>
        </w:rPr>
        <w:t> </w:t>
      </w:r>
      <w:r>
        <w:rPr>
          <w:color w:val="695C45"/>
          <w:sz w:val="24"/>
          <w:shd w:fill="FEFBCB" w:color="auto" w:val="clear"/>
        </w:rPr>
        <w:t>0.01</w:t>
      </w:r>
      <w:r>
        <w:rPr>
          <w:color w:val="695C45"/>
          <w:spacing w:val="-5"/>
          <w:sz w:val="24"/>
          <w:shd w:fill="FEFBCB" w:color="auto" w:val="clear"/>
        </w:rPr>
        <w:t> </w:t>
      </w:r>
      <w:r>
        <w:rPr>
          <w:color w:val="695C45"/>
          <w:sz w:val="24"/>
          <w:shd w:fill="FEFBCB" w:color="auto" w:val="clear"/>
        </w:rPr>
        <w:t>mental</w:t>
      </w:r>
      <w:r>
        <w:rPr>
          <w:color w:val="695C45"/>
          <w:spacing w:val="-5"/>
          <w:sz w:val="24"/>
          <w:shd w:fill="FEFBCB" w:color="auto" w:val="clear"/>
        </w:rPr>
        <w:t> </w:t>
      </w:r>
      <w:r>
        <w:rPr>
          <w:color w:val="695C45"/>
          <w:sz w:val="24"/>
          <w:shd w:fill="FEFBCB" w:color="auto" w:val="clear"/>
        </w:rPr>
        <w:t>hospital</w:t>
      </w:r>
      <w:r>
        <w:rPr>
          <w:color w:val="695C45"/>
          <w:spacing w:val="-5"/>
          <w:sz w:val="24"/>
          <w:shd w:fill="FEFBCB" w:color="auto" w:val="clear"/>
        </w:rPr>
        <w:t> </w:t>
      </w:r>
      <w:r>
        <w:rPr>
          <w:color w:val="695C45"/>
          <w:sz w:val="24"/>
          <w:shd w:fill="FEFBCB" w:color="auto" w:val="clear"/>
        </w:rPr>
        <w:t>for</w:t>
      </w:r>
      <w:r>
        <w:rPr>
          <w:color w:val="695C45"/>
          <w:spacing w:val="-5"/>
          <w:sz w:val="24"/>
          <w:shd w:fill="FEFBCB" w:color="auto" w:val="clear"/>
        </w:rPr>
        <w:t> </w:t>
      </w:r>
      <w:r>
        <w:rPr>
          <w:color w:val="695C45"/>
          <w:sz w:val="24"/>
          <w:shd w:fill="FEFBCB" w:color="auto" w:val="clear"/>
        </w:rPr>
        <w:t>every</w:t>
      </w:r>
      <w:r>
        <w:rPr>
          <w:color w:val="695C45"/>
          <w:sz w:val="24"/>
        </w:rPr>
        <w:t> </w:t>
      </w:r>
      <w:r>
        <w:rPr>
          <w:color w:val="695C45"/>
          <w:sz w:val="24"/>
          <w:shd w:fill="FEFBCB" w:color="auto" w:val="clear"/>
        </w:rPr>
        <w:t>1 lakh-WHO; Read bold points</w:t>
      </w:r>
    </w:p>
    <w:p>
      <w:pPr>
        <w:pStyle w:val="ListParagraph"/>
        <w:numPr>
          <w:ilvl w:val="3"/>
          <w:numId w:val="1"/>
        </w:numPr>
        <w:tabs>
          <w:tab w:pos="2273" w:val="left" w:leader="none"/>
          <w:tab w:pos="2274" w:val="left" w:leader="none"/>
        </w:tabs>
        <w:spacing w:line="254" w:lineRule="auto" w:before="0" w:after="0"/>
        <w:ind w:left="2273" w:right="1249" w:hanging="360"/>
        <w:jc w:val="left"/>
        <w:rPr>
          <w:b/>
          <w:sz w:val="24"/>
        </w:rPr>
      </w:pPr>
      <w:r>
        <w:rPr>
          <w:color w:val="695C45"/>
          <w:sz w:val="24"/>
        </w:rPr>
        <w:t>As</w:t>
      </w:r>
      <w:r>
        <w:rPr>
          <w:color w:val="695C45"/>
          <w:spacing w:val="-4"/>
          <w:sz w:val="24"/>
        </w:rPr>
        <w:t> </w:t>
      </w:r>
      <w:r>
        <w:rPr>
          <w:color w:val="695C45"/>
          <w:sz w:val="24"/>
        </w:rPr>
        <w:t>per</w:t>
      </w:r>
      <w:r>
        <w:rPr>
          <w:color w:val="695C45"/>
          <w:spacing w:val="-4"/>
          <w:sz w:val="24"/>
        </w:rPr>
        <w:t> </w:t>
      </w:r>
      <w:r>
        <w:rPr>
          <w:color w:val="695C45"/>
          <w:sz w:val="24"/>
        </w:rPr>
        <w:t>WHO</w:t>
      </w:r>
      <w:r>
        <w:rPr>
          <w:color w:val="695C45"/>
          <w:spacing w:val="-4"/>
          <w:sz w:val="24"/>
        </w:rPr>
        <w:t> </w:t>
      </w:r>
      <w:r>
        <w:rPr>
          <w:color w:val="695C45"/>
          <w:sz w:val="24"/>
        </w:rPr>
        <w:t>-</w:t>
      </w:r>
      <w:r>
        <w:rPr>
          <w:color w:val="695C45"/>
          <w:spacing w:val="-4"/>
          <w:sz w:val="24"/>
        </w:rPr>
        <w:t> </w:t>
      </w:r>
      <w:r>
        <w:rPr>
          <w:color w:val="695C45"/>
          <w:sz w:val="24"/>
        </w:rPr>
        <w:t>7.5%</w:t>
      </w:r>
      <w:r>
        <w:rPr>
          <w:color w:val="695C45"/>
          <w:spacing w:val="-4"/>
          <w:sz w:val="24"/>
        </w:rPr>
        <w:t> </w:t>
      </w:r>
      <w:r>
        <w:rPr>
          <w:color w:val="695C45"/>
          <w:sz w:val="24"/>
        </w:rPr>
        <w:t>of</w:t>
      </w:r>
      <w:r>
        <w:rPr>
          <w:color w:val="695C45"/>
          <w:spacing w:val="-4"/>
          <w:sz w:val="24"/>
        </w:rPr>
        <w:t> </w:t>
      </w:r>
      <w:r>
        <w:rPr>
          <w:color w:val="695C45"/>
          <w:sz w:val="24"/>
        </w:rPr>
        <w:t>the</w:t>
      </w:r>
      <w:r>
        <w:rPr>
          <w:color w:val="695C45"/>
          <w:spacing w:val="-4"/>
          <w:sz w:val="24"/>
        </w:rPr>
        <w:t> </w:t>
      </w:r>
      <w:r>
        <w:rPr>
          <w:color w:val="695C45"/>
          <w:sz w:val="24"/>
        </w:rPr>
        <w:t>population,</w:t>
      </w:r>
      <w:r>
        <w:rPr>
          <w:color w:val="695C45"/>
          <w:spacing w:val="-4"/>
          <w:sz w:val="24"/>
        </w:rPr>
        <w:t> </w:t>
      </w:r>
      <w:r>
        <w:rPr>
          <w:color w:val="695C45"/>
          <w:sz w:val="24"/>
        </w:rPr>
        <w:t>suffer</w:t>
      </w:r>
      <w:r>
        <w:rPr>
          <w:color w:val="695C45"/>
          <w:spacing w:val="-4"/>
          <w:sz w:val="24"/>
        </w:rPr>
        <w:t> </w:t>
      </w:r>
      <w:r>
        <w:rPr>
          <w:color w:val="695C45"/>
          <w:sz w:val="24"/>
        </w:rPr>
        <w:t>from</w:t>
      </w:r>
      <w:r>
        <w:rPr>
          <w:color w:val="695C45"/>
          <w:spacing w:val="-4"/>
          <w:sz w:val="24"/>
        </w:rPr>
        <w:t> </w:t>
      </w:r>
      <w:r>
        <w:rPr>
          <w:color w:val="695C45"/>
          <w:sz w:val="24"/>
        </w:rPr>
        <w:t>mental</w:t>
      </w:r>
      <w:r>
        <w:rPr>
          <w:color w:val="695C45"/>
          <w:spacing w:val="-4"/>
          <w:sz w:val="24"/>
        </w:rPr>
        <w:t> </w:t>
      </w:r>
      <w:r>
        <w:rPr>
          <w:color w:val="695C45"/>
          <w:sz w:val="24"/>
        </w:rPr>
        <w:t>health issues; Suicide was the leading cause of deaths among young people — aged</w:t>
      </w:r>
      <w:r>
        <w:rPr>
          <w:color w:val="695C45"/>
          <w:spacing w:val="-1"/>
          <w:sz w:val="24"/>
        </w:rPr>
        <w:t> </w:t>
      </w:r>
      <w:r>
        <w:rPr>
          <w:color w:val="695C45"/>
          <w:sz w:val="24"/>
        </w:rPr>
        <w:t>15 to 39</w:t>
      </w:r>
      <w:r>
        <w:rPr>
          <w:color w:val="695C45"/>
          <w:spacing w:val="-1"/>
          <w:sz w:val="24"/>
        </w:rPr>
        <w:t> </w:t>
      </w:r>
      <w:r>
        <w:rPr>
          <w:color w:val="695C45"/>
          <w:sz w:val="24"/>
        </w:rPr>
        <w:t>— in 2016;</w:t>
      </w:r>
      <w:r>
        <w:rPr>
          <w:color w:val="695C45"/>
          <w:spacing w:val="-1"/>
          <w:sz w:val="24"/>
        </w:rPr>
        <w:t> </w:t>
      </w:r>
      <w:r>
        <w:rPr>
          <w:b/>
          <w:color w:val="695C45"/>
          <w:sz w:val="24"/>
        </w:rPr>
        <w:t>WHO has labelled</w:t>
      </w:r>
      <w:r>
        <w:rPr>
          <w:b/>
          <w:color w:val="695C45"/>
          <w:spacing w:val="-1"/>
          <w:sz w:val="24"/>
        </w:rPr>
        <w:t> </w:t>
      </w:r>
      <w:r>
        <w:rPr>
          <w:b/>
          <w:color w:val="695C45"/>
          <w:sz w:val="24"/>
        </w:rPr>
        <w:t>India as the world’s ‘most depressing country’</w:t>
      </w:r>
    </w:p>
    <w:p>
      <w:pPr>
        <w:pStyle w:val="ListParagraph"/>
        <w:numPr>
          <w:ilvl w:val="4"/>
          <w:numId w:val="1"/>
        </w:numPr>
        <w:tabs>
          <w:tab w:pos="2993" w:val="left" w:leader="none"/>
          <w:tab w:pos="2994" w:val="left" w:leader="none"/>
        </w:tabs>
        <w:spacing w:line="254" w:lineRule="auto" w:before="0" w:after="0"/>
        <w:ind w:left="2993" w:right="1634" w:hanging="360"/>
        <w:jc w:val="left"/>
        <w:rPr>
          <w:sz w:val="24"/>
        </w:rPr>
      </w:pPr>
      <w:r>
        <w:rPr>
          <w:color w:val="695C45"/>
          <w:sz w:val="24"/>
        </w:rPr>
        <w:t>According</w:t>
      </w:r>
      <w:r>
        <w:rPr>
          <w:color w:val="695C45"/>
          <w:spacing w:val="-4"/>
          <w:sz w:val="24"/>
        </w:rPr>
        <w:t> </w:t>
      </w:r>
      <w:r>
        <w:rPr>
          <w:color w:val="695C45"/>
          <w:sz w:val="24"/>
        </w:rPr>
        <w:t>to</w:t>
      </w:r>
      <w:r>
        <w:rPr>
          <w:color w:val="695C45"/>
          <w:spacing w:val="-4"/>
          <w:sz w:val="24"/>
        </w:rPr>
        <w:t> </w:t>
      </w:r>
      <w:r>
        <w:rPr>
          <w:color w:val="695C45"/>
          <w:sz w:val="24"/>
        </w:rPr>
        <w:t>Lancet,</w:t>
      </w:r>
      <w:r>
        <w:rPr>
          <w:color w:val="695C45"/>
          <w:spacing w:val="-4"/>
          <w:sz w:val="24"/>
        </w:rPr>
        <w:t> </w:t>
      </w:r>
      <w:r>
        <w:rPr>
          <w:color w:val="695C45"/>
          <w:sz w:val="24"/>
        </w:rPr>
        <w:t>1</w:t>
      </w:r>
      <w:r>
        <w:rPr>
          <w:color w:val="695C45"/>
          <w:spacing w:val="-4"/>
          <w:sz w:val="24"/>
        </w:rPr>
        <w:t> </w:t>
      </w:r>
      <w:r>
        <w:rPr>
          <w:color w:val="695C45"/>
          <w:sz w:val="24"/>
        </w:rPr>
        <w:t>in</w:t>
      </w:r>
      <w:r>
        <w:rPr>
          <w:color w:val="695C45"/>
          <w:spacing w:val="-4"/>
          <w:sz w:val="24"/>
        </w:rPr>
        <w:t> </w:t>
      </w:r>
      <w:r>
        <w:rPr>
          <w:color w:val="695C45"/>
          <w:sz w:val="24"/>
        </w:rPr>
        <w:t>7</w:t>
      </w:r>
      <w:r>
        <w:rPr>
          <w:color w:val="695C45"/>
          <w:spacing w:val="-4"/>
          <w:sz w:val="24"/>
        </w:rPr>
        <w:t> </w:t>
      </w:r>
      <w:r>
        <w:rPr>
          <w:color w:val="695C45"/>
          <w:sz w:val="24"/>
        </w:rPr>
        <w:t>people</w:t>
      </w:r>
      <w:r>
        <w:rPr>
          <w:color w:val="695C45"/>
          <w:spacing w:val="-4"/>
          <w:sz w:val="24"/>
        </w:rPr>
        <w:t> </w:t>
      </w:r>
      <w:r>
        <w:rPr>
          <w:color w:val="695C45"/>
          <w:sz w:val="24"/>
        </w:rPr>
        <w:t>in</w:t>
      </w:r>
      <w:r>
        <w:rPr>
          <w:color w:val="695C45"/>
          <w:spacing w:val="-4"/>
          <w:sz w:val="24"/>
        </w:rPr>
        <w:t> </w:t>
      </w:r>
      <w:r>
        <w:rPr>
          <w:color w:val="695C45"/>
          <w:sz w:val="24"/>
        </w:rPr>
        <w:t>India</w:t>
      </w:r>
      <w:r>
        <w:rPr>
          <w:color w:val="695C45"/>
          <w:spacing w:val="-4"/>
          <w:sz w:val="24"/>
        </w:rPr>
        <w:t> </w:t>
      </w:r>
      <w:r>
        <w:rPr>
          <w:color w:val="695C45"/>
          <w:sz w:val="24"/>
        </w:rPr>
        <w:t>had</w:t>
      </w:r>
      <w:r>
        <w:rPr>
          <w:color w:val="695C45"/>
          <w:spacing w:val="-4"/>
          <w:sz w:val="24"/>
        </w:rPr>
        <w:t> </w:t>
      </w:r>
      <w:r>
        <w:rPr>
          <w:color w:val="695C45"/>
          <w:sz w:val="24"/>
        </w:rPr>
        <w:t>mental</w:t>
      </w:r>
      <w:r>
        <w:rPr>
          <w:color w:val="695C45"/>
          <w:sz w:val="24"/>
        </w:rPr>
        <w:t> disorder raning from mild to severe in 2017</w:t>
      </w:r>
    </w:p>
    <w:p>
      <w:pPr>
        <w:pStyle w:val="ListParagraph"/>
        <w:numPr>
          <w:ilvl w:val="4"/>
          <w:numId w:val="1"/>
        </w:numPr>
        <w:tabs>
          <w:tab w:pos="2993" w:val="left" w:leader="none"/>
          <w:tab w:pos="2994" w:val="left" w:leader="none"/>
        </w:tabs>
        <w:spacing w:line="254" w:lineRule="auto" w:before="0" w:after="0"/>
        <w:ind w:left="2993" w:right="1139" w:hanging="360"/>
        <w:jc w:val="left"/>
        <w:rPr>
          <w:sz w:val="24"/>
        </w:rPr>
      </w:pPr>
      <w:r>
        <w:rPr>
          <w:color w:val="695C45"/>
          <w:sz w:val="24"/>
        </w:rPr>
        <w:t>Suicide</w:t>
      </w:r>
      <w:r>
        <w:rPr>
          <w:color w:val="695C45"/>
          <w:spacing w:val="-5"/>
          <w:sz w:val="24"/>
        </w:rPr>
        <w:t> </w:t>
      </w:r>
      <w:r>
        <w:rPr>
          <w:color w:val="695C45"/>
          <w:sz w:val="24"/>
        </w:rPr>
        <w:t>rate</w:t>
      </w:r>
      <w:r>
        <w:rPr>
          <w:color w:val="695C45"/>
          <w:spacing w:val="-5"/>
          <w:sz w:val="24"/>
        </w:rPr>
        <w:t> </w:t>
      </w:r>
      <w:r>
        <w:rPr>
          <w:color w:val="695C45"/>
          <w:sz w:val="24"/>
        </w:rPr>
        <w:t>was</w:t>
      </w:r>
      <w:r>
        <w:rPr>
          <w:color w:val="695C45"/>
          <w:spacing w:val="-5"/>
          <w:sz w:val="24"/>
        </w:rPr>
        <w:t> </w:t>
      </w:r>
      <w:r>
        <w:rPr>
          <w:color w:val="695C45"/>
          <w:sz w:val="24"/>
        </w:rPr>
        <w:t>16.3</w:t>
      </w:r>
      <w:r>
        <w:rPr>
          <w:color w:val="695C45"/>
          <w:spacing w:val="-5"/>
          <w:sz w:val="24"/>
        </w:rPr>
        <w:t> </w:t>
      </w:r>
      <w:r>
        <w:rPr>
          <w:color w:val="695C45"/>
          <w:sz w:val="24"/>
        </w:rPr>
        <w:t>per</w:t>
      </w:r>
      <w:r>
        <w:rPr>
          <w:color w:val="695C45"/>
          <w:spacing w:val="-5"/>
          <w:sz w:val="24"/>
        </w:rPr>
        <w:t> </w:t>
      </w:r>
      <w:r>
        <w:rPr>
          <w:color w:val="695C45"/>
          <w:sz w:val="24"/>
        </w:rPr>
        <w:t>1</w:t>
      </w:r>
      <w:r>
        <w:rPr>
          <w:color w:val="695C45"/>
          <w:spacing w:val="-5"/>
          <w:sz w:val="24"/>
        </w:rPr>
        <w:t> </w:t>
      </w:r>
      <w:r>
        <w:rPr>
          <w:color w:val="695C45"/>
          <w:sz w:val="24"/>
        </w:rPr>
        <w:t>lakh</w:t>
      </w:r>
      <w:r>
        <w:rPr>
          <w:color w:val="695C45"/>
          <w:spacing w:val="-5"/>
          <w:sz w:val="24"/>
        </w:rPr>
        <w:t> </w:t>
      </w:r>
      <w:r>
        <w:rPr>
          <w:color w:val="695C45"/>
          <w:sz w:val="24"/>
        </w:rPr>
        <w:t>population</w:t>
      </w:r>
      <w:r>
        <w:rPr>
          <w:color w:val="695C45"/>
          <w:spacing w:val="-5"/>
          <w:sz w:val="24"/>
        </w:rPr>
        <w:t> </w:t>
      </w:r>
      <w:r>
        <w:rPr>
          <w:color w:val="695C45"/>
          <w:sz w:val="24"/>
        </w:rPr>
        <w:t>in</w:t>
      </w:r>
      <w:r>
        <w:rPr>
          <w:color w:val="695C45"/>
          <w:spacing w:val="-5"/>
          <w:sz w:val="24"/>
        </w:rPr>
        <w:t> </w:t>
      </w:r>
      <w:r>
        <w:rPr>
          <w:color w:val="695C45"/>
          <w:sz w:val="24"/>
        </w:rPr>
        <w:t>2016</w:t>
      </w:r>
      <w:r>
        <w:rPr>
          <w:color w:val="695C45"/>
          <w:spacing w:val="-5"/>
          <w:sz w:val="24"/>
        </w:rPr>
        <w:t> </w:t>
      </w:r>
      <w:r>
        <w:rPr>
          <w:color w:val="695C45"/>
          <w:sz w:val="24"/>
        </w:rPr>
        <w:t>(global</w:t>
      </w:r>
      <w:r>
        <w:rPr>
          <w:color w:val="695C45"/>
          <w:sz w:val="24"/>
        </w:rPr>
        <w:t> avg 10.6)</w:t>
      </w:r>
    </w:p>
    <w:p>
      <w:pPr>
        <w:pStyle w:val="ListParagraph"/>
        <w:numPr>
          <w:ilvl w:val="4"/>
          <w:numId w:val="1"/>
        </w:numPr>
        <w:tabs>
          <w:tab w:pos="2993" w:val="left" w:leader="none"/>
          <w:tab w:pos="2994" w:val="left" w:leader="none"/>
        </w:tabs>
        <w:spacing w:line="254" w:lineRule="auto" w:before="0" w:after="0"/>
        <w:ind w:left="2993" w:right="938" w:hanging="360"/>
        <w:jc w:val="left"/>
        <w:rPr>
          <w:sz w:val="24"/>
        </w:rPr>
      </w:pPr>
      <w:r>
        <w:rPr>
          <w:color w:val="695C45"/>
          <w:sz w:val="24"/>
        </w:rPr>
        <w:t>In</w:t>
      </w:r>
      <w:r>
        <w:rPr>
          <w:color w:val="695C45"/>
          <w:spacing w:val="-5"/>
          <w:sz w:val="24"/>
        </w:rPr>
        <w:t> </w:t>
      </w:r>
      <w:r>
        <w:rPr>
          <w:color w:val="695C45"/>
          <w:sz w:val="24"/>
        </w:rPr>
        <w:t>news:</w:t>
      </w:r>
      <w:r>
        <w:rPr>
          <w:color w:val="695C45"/>
          <w:spacing w:val="-5"/>
          <w:sz w:val="24"/>
        </w:rPr>
        <w:t> </w:t>
      </w:r>
      <w:r>
        <w:rPr>
          <w:color w:val="695C45"/>
          <w:sz w:val="24"/>
        </w:rPr>
        <w:t>COVID,</w:t>
      </w:r>
      <w:r>
        <w:rPr>
          <w:color w:val="695C45"/>
          <w:spacing w:val="-5"/>
          <w:sz w:val="24"/>
        </w:rPr>
        <w:t> </w:t>
      </w:r>
      <w:r>
        <w:rPr>
          <w:b/>
          <w:color w:val="695C45"/>
          <w:sz w:val="24"/>
        </w:rPr>
        <w:t>Withdrawal</w:t>
      </w:r>
      <w:r>
        <w:rPr>
          <w:b/>
          <w:color w:val="695C45"/>
          <w:spacing w:val="-5"/>
          <w:sz w:val="24"/>
        </w:rPr>
        <w:t> </w:t>
      </w:r>
      <w:r>
        <w:rPr>
          <w:b/>
          <w:color w:val="695C45"/>
          <w:sz w:val="24"/>
        </w:rPr>
        <w:t>by</w:t>
      </w:r>
      <w:r>
        <w:rPr>
          <w:b/>
          <w:color w:val="695C45"/>
          <w:spacing w:val="-5"/>
          <w:sz w:val="24"/>
        </w:rPr>
        <w:t> </w:t>
      </w:r>
      <w:r>
        <w:rPr>
          <w:b/>
          <w:color w:val="695C45"/>
          <w:sz w:val="24"/>
        </w:rPr>
        <w:t>Naomi</w:t>
      </w:r>
      <w:r>
        <w:rPr>
          <w:b/>
          <w:color w:val="695C45"/>
          <w:spacing w:val="-5"/>
          <w:sz w:val="24"/>
        </w:rPr>
        <w:t> </w:t>
      </w:r>
      <w:r>
        <w:rPr>
          <w:b/>
          <w:color w:val="695C45"/>
          <w:sz w:val="24"/>
        </w:rPr>
        <w:t>Osaka</w:t>
      </w:r>
      <w:r>
        <w:rPr>
          <w:b/>
          <w:color w:val="695C45"/>
          <w:spacing w:val="-5"/>
          <w:sz w:val="24"/>
        </w:rPr>
        <w:t> </w:t>
      </w:r>
      <w:r>
        <w:rPr>
          <w:color w:val="695C45"/>
          <w:sz w:val="24"/>
        </w:rPr>
        <w:t>from</w:t>
      </w:r>
      <w:r>
        <w:rPr>
          <w:color w:val="695C45"/>
          <w:spacing w:val="-5"/>
          <w:sz w:val="24"/>
        </w:rPr>
        <w:t> </w:t>
      </w:r>
      <w:r>
        <w:rPr>
          <w:color w:val="695C45"/>
          <w:sz w:val="24"/>
        </w:rPr>
        <w:t>French </w:t>
      </w:r>
      <w:r>
        <w:rPr>
          <w:color w:val="695C45"/>
          <w:spacing w:val="-4"/>
          <w:sz w:val="24"/>
        </w:rPr>
        <w:t>open</w:t>
      </w:r>
    </w:p>
    <w:p>
      <w:pPr>
        <w:pStyle w:val="ListParagraph"/>
        <w:numPr>
          <w:ilvl w:val="5"/>
          <w:numId w:val="1"/>
        </w:numPr>
        <w:tabs>
          <w:tab w:pos="3713" w:val="left" w:leader="none"/>
          <w:tab w:pos="3714" w:val="left" w:leader="none"/>
        </w:tabs>
        <w:spacing w:line="254" w:lineRule="auto" w:before="0" w:after="0"/>
        <w:ind w:left="3713" w:right="1770" w:hanging="360"/>
        <w:jc w:val="left"/>
        <w:rPr>
          <w:sz w:val="24"/>
        </w:rPr>
      </w:pPr>
      <w:r>
        <w:rPr>
          <w:color w:val="695C45"/>
          <w:sz w:val="24"/>
        </w:rPr>
        <w:t>COVID-19</w:t>
      </w:r>
      <w:r>
        <w:rPr>
          <w:color w:val="695C45"/>
          <w:spacing w:val="-9"/>
          <w:sz w:val="24"/>
        </w:rPr>
        <w:t> </w:t>
      </w:r>
      <w:r>
        <w:rPr>
          <w:color w:val="695C45"/>
          <w:sz w:val="24"/>
        </w:rPr>
        <w:t>lockdown</w:t>
      </w:r>
      <w:r>
        <w:rPr>
          <w:color w:val="695C45"/>
          <w:spacing w:val="-9"/>
          <w:sz w:val="24"/>
        </w:rPr>
        <w:t> </w:t>
      </w:r>
      <w:r>
        <w:rPr>
          <w:color w:val="695C45"/>
          <w:sz w:val="24"/>
        </w:rPr>
        <w:t>aggrevated</w:t>
      </w:r>
      <w:r>
        <w:rPr>
          <w:color w:val="695C45"/>
          <w:spacing w:val="-9"/>
          <w:sz w:val="24"/>
        </w:rPr>
        <w:t> </w:t>
      </w:r>
      <w:r>
        <w:rPr>
          <w:color w:val="695C45"/>
          <w:sz w:val="24"/>
        </w:rPr>
        <w:t>need</w:t>
      </w:r>
      <w:r>
        <w:rPr>
          <w:color w:val="695C45"/>
          <w:spacing w:val="-9"/>
          <w:sz w:val="24"/>
        </w:rPr>
        <w:t> </w:t>
      </w:r>
      <w:r>
        <w:rPr>
          <w:color w:val="695C45"/>
          <w:sz w:val="24"/>
        </w:rPr>
        <w:t>for</w:t>
      </w:r>
      <w:r>
        <w:rPr>
          <w:color w:val="695C45"/>
          <w:spacing w:val="-9"/>
          <w:sz w:val="24"/>
        </w:rPr>
        <w:t> </w:t>
      </w:r>
      <w:r>
        <w:rPr>
          <w:color w:val="695C45"/>
          <w:sz w:val="24"/>
        </w:rPr>
        <w:t>MHC</w:t>
      </w:r>
      <w:r>
        <w:rPr>
          <w:color w:val="695C45"/>
          <w:sz w:val="24"/>
        </w:rPr>
        <w:t> (mental health care)</w:t>
      </w:r>
    </w:p>
    <w:p>
      <w:pPr>
        <w:pStyle w:val="ListParagraph"/>
        <w:numPr>
          <w:ilvl w:val="5"/>
          <w:numId w:val="1"/>
        </w:numPr>
        <w:tabs>
          <w:tab w:pos="3713" w:val="left" w:leader="none"/>
          <w:tab w:pos="3714" w:val="left" w:leader="none"/>
        </w:tabs>
        <w:spacing w:line="324" w:lineRule="exact" w:before="0" w:after="0"/>
        <w:ind w:left="3713" w:right="0" w:hanging="361"/>
        <w:jc w:val="left"/>
        <w:rPr>
          <w:sz w:val="24"/>
        </w:rPr>
      </w:pPr>
      <w:r>
        <w:rPr>
          <w:color w:val="695C45"/>
          <w:sz w:val="24"/>
        </w:rPr>
        <w:t>Withdrawal</w:t>
      </w:r>
      <w:r>
        <w:rPr>
          <w:color w:val="695C45"/>
          <w:spacing w:val="-6"/>
          <w:sz w:val="24"/>
        </w:rPr>
        <w:t> </w:t>
      </w:r>
      <w:r>
        <w:rPr>
          <w:color w:val="695C45"/>
          <w:sz w:val="24"/>
        </w:rPr>
        <w:t>by</w:t>
      </w:r>
      <w:r>
        <w:rPr>
          <w:color w:val="695C45"/>
          <w:spacing w:val="-6"/>
          <w:sz w:val="24"/>
        </w:rPr>
        <w:t> </w:t>
      </w:r>
      <w:r>
        <w:rPr>
          <w:color w:val="695C45"/>
          <w:sz w:val="24"/>
        </w:rPr>
        <w:t>Naomi</w:t>
      </w:r>
      <w:r>
        <w:rPr>
          <w:color w:val="695C45"/>
          <w:spacing w:val="-6"/>
          <w:sz w:val="24"/>
        </w:rPr>
        <w:t> </w:t>
      </w:r>
      <w:r>
        <w:rPr>
          <w:color w:val="695C45"/>
          <w:sz w:val="24"/>
        </w:rPr>
        <w:t>Osaka</w:t>
      </w:r>
      <w:r>
        <w:rPr>
          <w:color w:val="695C45"/>
          <w:spacing w:val="-6"/>
          <w:sz w:val="24"/>
        </w:rPr>
        <w:t> </w:t>
      </w:r>
      <w:r>
        <w:rPr>
          <w:color w:val="695C45"/>
          <w:sz w:val="24"/>
        </w:rPr>
        <w:t>from</w:t>
      </w:r>
      <w:r>
        <w:rPr>
          <w:color w:val="695C45"/>
          <w:spacing w:val="-6"/>
          <w:sz w:val="24"/>
        </w:rPr>
        <w:t> </w:t>
      </w:r>
      <w:r>
        <w:rPr>
          <w:color w:val="695C45"/>
          <w:sz w:val="24"/>
        </w:rPr>
        <w:t>French</w:t>
      </w:r>
      <w:r>
        <w:rPr>
          <w:color w:val="695C45"/>
          <w:spacing w:val="-6"/>
          <w:sz w:val="24"/>
        </w:rPr>
        <w:t> </w:t>
      </w:r>
      <w:r>
        <w:rPr>
          <w:color w:val="695C45"/>
          <w:spacing w:val="-4"/>
          <w:sz w:val="24"/>
        </w:rPr>
        <w:t>open</w:t>
      </w:r>
    </w:p>
    <w:p>
      <w:pPr>
        <w:pStyle w:val="ListParagraph"/>
        <w:numPr>
          <w:ilvl w:val="3"/>
          <w:numId w:val="1"/>
        </w:numPr>
        <w:tabs>
          <w:tab w:pos="2273" w:val="left" w:leader="none"/>
          <w:tab w:pos="2274" w:val="left" w:leader="none"/>
        </w:tabs>
        <w:spacing w:line="254" w:lineRule="auto" w:before="0" w:after="0"/>
        <w:ind w:left="2273" w:right="1489" w:hanging="360"/>
        <w:jc w:val="left"/>
        <w:rPr>
          <w:b/>
          <w:sz w:val="24"/>
        </w:rPr>
      </w:pPr>
      <w:r>
        <w:rPr>
          <w:color w:val="695C45"/>
          <w:sz w:val="24"/>
        </w:rPr>
        <w:t>Why</w:t>
      </w:r>
      <w:r>
        <w:rPr>
          <w:color w:val="695C45"/>
          <w:spacing w:val="-5"/>
          <w:sz w:val="24"/>
        </w:rPr>
        <w:t> </w:t>
      </w:r>
      <w:r>
        <w:rPr>
          <w:color w:val="695C45"/>
          <w:sz w:val="24"/>
        </w:rPr>
        <w:t>focus</w:t>
      </w:r>
      <w:r>
        <w:rPr>
          <w:color w:val="695C45"/>
          <w:spacing w:val="-5"/>
          <w:sz w:val="24"/>
        </w:rPr>
        <w:t> </w:t>
      </w:r>
      <w:r>
        <w:rPr>
          <w:color w:val="695C45"/>
          <w:sz w:val="24"/>
        </w:rPr>
        <w:t>on</w:t>
      </w:r>
      <w:r>
        <w:rPr>
          <w:color w:val="695C45"/>
          <w:spacing w:val="-5"/>
          <w:sz w:val="24"/>
        </w:rPr>
        <w:t> </w:t>
      </w:r>
      <w:r>
        <w:rPr>
          <w:color w:val="695C45"/>
          <w:sz w:val="24"/>
        </w:rPr>
        <w:t>mental</w:t>
      </w:r>
      <w:r>
        <w:rPr>
          <w:color w:val="695C45"/>
          <w:spacing w:val="-5"/>
          <w:sz w:val="24"/>
        </w:rPr>
        <w:t> </w:t>
      </w:r>
      <w:r>
        <w:rPr>
          <w:color w:val="695C45"/>
          <w:sz w:val="24"/>
        </w:rPr>
        <w:t>health?</w:t>
      </w:r>
      <w:r>
        <w:rPr>
          <w:color w:val="695C45"/>
          <w:spacing w:val="-5"/>
          <w:sz w:val="24"/>
        </w:rPr>
        <w:t> </w:t>
      </w:r>
      <w:r>
        <w:rPr>
          <w:b/>
          <w:color w:val="695C45"/>
          <w:sz w:val="24"/>
        </w:rPr>
        <w:t>Can</w:t>
      </w:r>
      <w:r>
        <w:rPr>
          <w:b/>
          <w:color w:val="695C45"/>
          <w:spacing w:val="-5"/>
          <w:sz w:val="24"/>
        </w:rPr>
        <w:t> </w:t>
      </w:r>
      <w:r>
        <w:rPr>
          <w:b/>
          <w:color w:val="695C45"/>
          <w:sz w:val="24"/>
        </w:rPr>
        <w:t>reduce</w:t>
      </w:r>
      <w:r>
        <w:rPr>
          <w:b/>
          <w:color w:val="695C45"/>
          <w:spacing w:val="-5"/>
          <w:sz w:val="24"/>
        </w:rPr>
        <w:t> </w:t>
      </w:r>
      <w:r>
        <w:rPr>
          <w:b/>
          <w:color w:val="695C45"/>
          <w:sz w:val="24"/>
        </w:rPr>
        <w:t>life</w:t>
      </w:r>
      <w:r>
        <w:rPr>
          <w:b/>
          <w:color w:val="695C45"/>
          <w:spacing w:val="-5"/>
          <w:sz w:val="24"/>
        </w:rPr>
        <w:t> </w:t>
      </w:r>
      <w:r>
        <w:rPr>
          <w:b/>
          <w:color w:val="695C45"/>
          <w:sz w:val="24"/>
        </w:rPr>
        <w:t>expectancy</w:t>
      </w:r>
      <w:r>
        <w:rPr>
          <w:b/>
          <w:color w:val="695C45"/>
          <w:spacing w:val="-5"/>
          <w:sz w:val="24"/>
        </w:rPr>
        <w:t> </w:t>
      </w:r>
      <w:r>
        <w:rPr>
          <w:b/>
          <w:color w:val="695C45"/>
          <w:sz w:val="24"/>
        </w:rPr>
        <w:t>by 10-25 yrs (as per WHO)</w:t>
      </w:r>
    </w:p>
    <w:p>
      <w:pPr>
        <w:pStyle w:val="ListParagraph"/>
        <w:numPr>
          <w:ilvl w:val="4"/>
          <w:numId w:val="1"/>
        </w:numPr>
        <w:tabs>
          <w:tab w:pos="2993" w:val="left" w:leader="none"/>
          <w:tab w:pos="2994" w:val="left" w:leader="none"/>
        </w:tabs>
        <w:spacing w:line="324" w:lineRule="exact" w:before="0" w:after="0"/>
        <w:ind w:left="2993" w:right="0" w:hanging="361"/>
        <w:jc w:val="left"/>
        <w:rPr>
          <w:sz w:val="24"/>
        </w:rPr>
      </w:pPr>
      <w:r>
        <w:rPr>
          <w:color w:val="695C45"/>
          <w:sz w:val="24"/>
        </w:rPr>
        <w:t>Impacts</w:t>
      </w:r>
      <w:r>
        <w:rPr>
          <w:color w:val="695C45"/>
          <w:spacing w:val="-5"/>
          <w:sz w:val="24"/>
        </w:rPr>
        <w:t> </w:t>
      </w:r>
      <w:r>
        <w:rPr>
          <w:color w:val="695C45"/>
          <w:sz w:val="24"/>
        </w:rPr>
        <w:t>your</w:t>
      </w:r>
      <w:r>
        <w:rPr>
          <w:color w:val="695C45"/>
          <w:spacing w:val="-4"/>
          <w:sz w:val="24"/>
        </w:rPr>
        <w:t> </w:t>
      </w:r>
      <w:r>
        <w:rPr>
          <w:color w:val="695C45"/>
          <w:sz w:val="24"/>
        </w:rPr>
        <w:t>thoughts,</w:t>
      </w:r>
      <w:r>
        <w:rPr>
          <w:color w:val="695C45"/>
          <w:spacing w:val="-4"/>
          <w:sz w:val="24"/>
        </w:rPr>
        <w:t> </w:t>
      </w:r>
      <w:r>
        <w:rPr>
          <w:color w:val="695C45"/>
          <w:sz w:val="24"/>
        </w:rPr>
        <w:t>behaviors</w:t>
      </w:r>
      <w:r>
        <w:rPr>
          <w:color w:val="695C45"/>
          <w:spacing w:val="-4"/>
          <w:sz w:val="24"/>
        </w:rPr>
        <w:t> </w:t>
      </w:r>
      <w:r>
        <w:rPr>
          <w:color w:val="695C45"/>
          <w:sz w:val="24"/>
        </w:rPr>
        <w:t>and</w:t>
      </w:r>
      <w:r>
        <w:rPr>
          <w:color w:val="695C45"/>
          <w:spacing w:val="-4"/>
          <w:sz w:val="24"/>
        </w:rPr>
        <w:t> </w:t>
      </w:r>
      <w:r>
        <w:rPr>
          <w:color w:val="695C45"/>
          <w:spacing w:val="-2"/>
          <w:sz w:val="24"/>
        </w:rPr>
        <w:t>emotions</w:t>
      </w:r>
    </w:p>
    <w:p>
      <w:pPr>
        <w:pStyle w:val="ListParagraph"/>
        <w:numPr>
          <w:ilvl w:val="4"/>
          <w:numId w:val="1"/>
        </w:numPr>
        <w:tabs>
          <w:tab w:pos="2993" w:val="left" w:leader="none"/>
          <w:tab w:pos="2994" w:val="left" w:leader="none"/>
        </w:tabs>
        <w:spacing w:line="240" w:lineRule="auto" w:before="12" w:after="0"/>
        <w:ind w:left="2993" w:right="0" w:hanging="361"/>
        <w:jc w:val="left"/>
        <w:rPr>
          <w:sz w:val="24"/>
        </w:rPr>
      </w:pPr>
      <w:r>
        <w:rPr>
          <w:color w:val="695C45"/>
          <w:sz w:val="24"/>
        </w:rPr>
        <w:t>Important</w:t>
      </w:r>
      <w:r>
        <w:rPr>
          <w:color w:val="695C45"/>
          <w:spacing w:val="-3"/>
          <w:sz w:val="24"/>
        </w:rPr>
        <w:t> </w:t>
      </w:r>
      <w:r>
        <w:rPr>
          <w:color w:val="695C45"/>
          <w:sz w:val="24"/>
        </w:rPr>
        <w:t>part</w:t>
      </w:r>
      <w:r>
        <w:rPr>
          <w:color w:val="695C45"/>
          <w:spacing w:val="-3"/>
          <w:sz w:val="24"/>
        </w:rPr>
        <w:t> </w:t>
      </w:r>
      <w:r>
        <w:rPr>
          <w:color w:val="695C45"/>
          <w:sz w:val="24"/>
        </w:rPr>
        <w:t>in</w:t>
      </w:r>
      <w:r>
        <w:rPr>
          <w:color w:val="695C45"/>
          <w:spacing w:val="-3"/>
          <w:sz w:val="24"/>
        </w:rPr>
        <w:t> </w:t>
      </w:r>
      <w:r>
        <w:rPr>
          <w:color w:val="695C45"/>
          <w:sz w:val="24"/>
        </w:rPr>
        <w:t>the</w:t>
      </w:r>
      <w:r>
        <w:rPr>
          <w:color w:val="695C45"/>
          <w:spacing w:val="-3"/>
          <w:sz w:val="24"/>
        </w:rPr>
        <w:t> </w:t>
      </w:r>
      <w:r>
        <w:rPr>
          <w:color w:val="695C45"/>
          <w:sz w:val="24"/>
        </w:rPr>
        <w:t>health</w:t>
      </w:r>
      <w:r>
        <w:rPr>
          <w:color w:val="695C45"/>
          <w:spacing w:val="-3"/>
          <w:sz w:val="24"/>
        </w:rPr>
        <w:t> </w:t>
      </w:r>
      <w:r>
        <w:rPr>
          <w:color w:val="695C45"/>
          <w:sz w:val="24"/>
        </w:rPr>
        <w:t>of</w:t>
      </w:r>
      <w:r>
        <w:rPr>
          <w:color w:val="695C45"/>
          <w:spacing w:val="-3"/>
          <w:sz w:val="24"/>
        </w:rPr>
        <w:t> </w:t>
      </w:r>
      <w:r>
        <w:rPr>
          <w:color w:val="695C45"/>
          <w:sz w:val="24"/>
        </w:rPr>
        <w:t>your</w:t>
      </w:r>
      <w:r>
        <w:rPr>
          <w:color w:val="695C45"/>
          <w:spacing w:val="-3"/>
          <w:sz w:val="24"/>
        </w:rPr>
        <w:t> </w:t>
      </w:r>
      <w:r>
        <w:rPr>
          <w:color w:val="695C45"/>
          <w:spacing w:val="-2"/>
          <w:sz w:val="24"/>
        </w:rPr>
        <w:t>relationships</w:t>
      </w:r>
    </w:p>
    <w:p>
      <w:pPr>
        <w:pStyle w:val="ListParagraph"/>
        <w:numPr>
          <w:ilvl w:val="4"/>
          <w:numId w:val="1"/>
        </w:numPr>
        <w:tabs>
          <w:tab w:pos="2993" w:val="left" w:leader="none"/>
          <w:tab w:pos="2994" w:val="left" w:leader="none"/>
        </w:tabs>
        <w:spacing w:line="254" w:lineRule="auto" w:before="18" w:after="0"/>
        <w:ind w:left="2993" w:right="1177" w:hanging="360"/>
        <w:jc w:val="left"/>
        <w:rPr>
          <w:sz w:val="24"/>
        </w:rPr>
      </w:pPr>
      <w:r>
        <w:rPr>
          <w:color w:val="695C45"/>
          <w:sz w:val="24"/>
        </w:rPr>
        <w:t>Contributes</w:t>
      </w:r>
      <w:r>
        <w:rPr>
          <w:color w:val="695C45"/>
          <w:spacing w:val="-5"/>
          <w:sz w:val="24"/>
        </w:rPr>
        <w:t> </w:t>
      </w:r>
      <w:r>
        <w:rPr>
          <w:color w:val="695C45"/>
          <w:sz w:val="24"/>
        </w:rPr>
        <w:t>to</w:t>
      </w:r>
      <w:r>
        <w:rPr>
          <w:color w:val="695C45"/>
          <w:spacing w:val="-5"/>
          <w:sz w:val="24"/>
        </w:rPr>
        <w:t> </w:t>
      </w:r>
      <w:r>
        <w:rPr>
          <w:color w:val="695C45"/>
          <w:sz w:val="24"/>
        </w:rPr>
        <w:t>our</w:t>
      </w:r>
      <w:r>
        <w:rPr>
          <w:color w:val="695C45"/>
          <w:spacing w:val="-5"/>
          <w:sz w:val="24"/>
        </w:rPr>
        <w:t> </w:t>
      </w:r>
      <w:r>
        <w:rPr>
          <w:color w:val="695C45"/>
          <w:sz w:val="24"/>
        </w:rPr>
        <w:t>decision</w:t>
      </w:r>
      <w:r>
        <w:rPr>
          <w:color w:val="695C45"/>
          <w:spacing w:val="-5"/>
          <w:sz w:val="24"/>
        </w:rPr>
        <w:t> </w:t>
      </w:r>
      <w:r>
        <w:rPr>
          <w:color w:val="695C45"/>
          <w:sz w:val="24"/>
        </w:rPr>
        <w:t>making</w:t>
      </w:r>
      <w:r>
        <w:rPr>
          <w:color w:val="695C45"/>
          <w:spacing w:val="-5"/>
          <w:sz w:val="24"/>
        </w:rPr>
        <w:t> </w:t>
      </w:r>
      <w:r>
        <w:rPr>
          <w:color w:val="695C45"/>
          <w:sz w:val="24"/>
        </w:rPr>
        <w:t>process,</w:t>
      </w:r>
      <w:r>
        <w:rPr>
          <w:color w:val="695C45"/>
          <w:spacing w:val="-5"/>
          <w:sz w:val="24"/>
        </w:rPr>
        <w:t> </w:t>
      </w:r>
      <w:r>
        <w:rPr>
          <w:color w:val="695C45"/>
          <w:sz w:val="24"/>
        </w:rPr>
        <w:t>how</w:t>
      </w:r>
      <w:r>
        <w:rPr>
          <w:color w:val="695C45"/>
          <w:spacing w:val="-5"/>
          <w:sz w:val="24"/>
        </w:rPr>
        <w:t> </w:t>
      </w:r>
      <w:r>
        <w:rPr>
          <w:color w:val="695C45"/>
          <w:sz w:val="24"/>
        </w:rPr>
        <w:t>we</w:t>
      </w:r>
      <w:r>
        <w:rPr>
          <w:color w:val="695C45"/>
          <w:spacing w:val="-5"/>
          <w:sz w:val="24"/>
        </w:rPr>
        <w:t> </w:t>
      </w:r>
      <w:r>
        <w:rPr>
          <w:color w:val="695C45"/>
          <w:sz w:val="24"/>
        </w:rPr>
        <w:t>cope with stress</w:t>
      </w:r>
    </w:p>
    <w:p>
      <w:pPr>
        <w:pStyle w:val="ListParagraph"/>
        <w:numPr>
          <w:ilvl w:val="4"/>
          <w:numId w:val="1"/>
        </w:numPr>
        <w:tabs>
          <w:tab w:pos="2993" w:val="left" w:leader="none"/>
          <w:tab w:pos="2994" w:val="left" w:leader="none"/>
        </w:tabs>
        <w:spacing w:line="324" w:lineRule="exact" w:before="0" w:after="0"/>
        <w:ind w:left="2993" w:right="0" w:hanging="361"/>
        <w:jc w:val="left"/>
        <w:rPr>
          <w:sz w:val="24"/>
        </w:rPr>
      </w:pPr>
      <w:r>
        <w:rPr>
          <w:color w:val="695C45"/>
          <w:sz w:val="24"/>
        </w:rPr>
        <w:t>Can</w:t>
      </w:r>
      <w:r>
        <w:rPr>
          <w:color w:val="695C45"/>
          <w:spacing w:val="-2"/>
          <w:sz w:val="24"/>
        </w:rPr>
        <w:t> </w:t>
      </w:r>
      <w:r>
        <w:rPr>
          <w:color w:val="695C45"/>
          <w:sz w:val="24"/>
        </w:rPr>
        <w:t>reduce</w:t>
      </w:r>
      <w:r>
        <w:rPr>
          <w:color w:val="695C45"/>
          <w:spacing w:val="-2"/>
          <w:sz w:val="24"/>
        </w:rPr>
        <w:t> </w:t>
      </w:r>
      <w:r>
        <w:rPr>
          <w:color w:val="695C45"/>
          <w:sz w:val="24"/>
        </w:rPr>
        <w:t>life</w:t>
      </w:r>
      <w:r>
        <w:rPr>
          <w:color w:val="695C45"/>
          <w:spacing w:val="-2"/>
          <w:sz w:val="24"/>
        </w:rPr>
        <w:t> </w:t>
      </w:r>
      <w:r>
        <w:rPr>
          <w:color w:val="695C45"/>
          <w:sz w:val="24"/>
        </w:rPr>
        <w:t>expectancy</w:t>
      </w:r>
      <w:r>
        <w:rPr>
          <w:color w:val="695C45"/>
          <w:spacing w:val="-2"/>
          <w:sz w:val="24"/>
        </w:rPr>
        <w:t> </w:t>
      </w:r>
      <w:r>
        <w:rPr>
          <w:color w:val="695C45"/>
          <w:sz w:val="24"/>
        </w:rPr>
        <w:t>by</w:t>
      </w:r>
      <w:r>
        <w:rPr>
          <w:color w:val="695C45"/>
          <w:spacing w:val="-2"/>
          <w:sz w:val="24"/>
        </w:rPr>
        <w:t> </w:t>
      </w:r>
      <w:r>
        <w:rPr>
          <w:color w:val="695C45"/>
          <w:sz w:val="24"/>
        </w:rPr>
        <w:t>10-25</w:t>
      </w:r>
      <w:r>
        <w:rPr>
          <w:color w:val="695C45"/>
          <w:spacing w:val="-2"/>
          <w:sz w:val="24"/>
        </w:rPr>
        <w:t> </w:t>
      </w:r>
      <w:r>
        <w:rPr>
          <w:color w:val="695C45"/>
          <w:sz w:val="24"/>
        </w:rPr>
        <w:t>yrs</w:t>
      </w:r>
      <w:r>
        <w:rPr>
          <w:color w:val="695C45"/>
          <w:spacing w:val="-2"/>
          <w:sz w:val="24"/>
        </w:rPr>
        <w:t> </w:t>
      </w:r>
      <w:r>
        <w:rPr>
          <w:color w:val="695C45"/>
          <w:sz w:val="24"/>
        </w:rPr>
        <w:t>(as</w:t>
      </w:r>
      <w:r>
        <w:rPr>
          <w:color w:val="695C45"/>
          <w:spacing w:val="-2"/>
          <w:sz w:val="24"/>
        </w:rPr>
        <w:t> </w:t>
      </w:r>
      <w:r>
        <w:rPr>
          <w:color w:val="695C45"/>
          <w:sz w:val="24"/>
        </w:rPr>
        <w:t>per</w:t>
      </w:r>
      <w:r>
        <w:rPr>
          <w:color w:val="695C45"/>
          <w:spacing w:val="-1"/>
          <w:sz w:val="24"/>
        </w:rPr>
        <w:t> </w:t>
      </w:r>
      <w:r>
        <w:rPr>
          <w:color w:val="695C45"/>
          <w:spacing w:val="-4"/>
          <w:sz w:val="24"/>
        </w:rPr>
        <w:t>WHO)</w:t>
      </w:r>
    </w:p>
    <w:p>
      <w:pPr>
        <w:spacing w:after="0" w:line="324" w:lineRule="exact"/>
        <w:jc w:val="left"/>
        <w:rPr>
          <w:sz w:val="24"/>
        </w:rPr>
        <w:sectPr>
          <w:pgSz w:w="11920" w:h="16840"/>
          <w:pgMar w:header="689" w:footer="438" w:top="1040" w:bottom="620" w:left="1020" w:right="280"/>
        </w:sectPr>
      </w:pPr>
    </w:p>
    <w:p>
      <w:pPr>
        <w:pStyle w:val="ListParagraph"/>
        <w:numPr>
          <w:ilvl w:val="4"/>
          <w:numId w:val="1"/>
        </w:numPr>
        <w:tabs>
          <w:tab w:pos="2993" w:val="left" w:leader="none"/>
          <w:tab w:pos="2994" w:val="left" w:leader="none"/>
        </w:tabs>
        <w:spacing w:line="254" w:lineRule="auto" w:before="62" w:after="0"/>
        <w:ind w:left="2993" w:right="1140" w:hanging="360"/>
        <w:jc w:val="left"/>
        <w:rPr>
          <w:sz w:val="24"/>
        </w:rPr>
      </w:pPr>
      <w:r>
        <w:rPr/>
        <w:pict>
          <v:shape style="position:absolute;margin-left:39.018845pt;margin-top:590pt;width:166.5pt;height:14.4pt;mso-position-horizontal-relative:page;mso-position-vertical-relative:page;z-index:-17352192;rotation:315" type="#_x0000_t136" fillcolor="#e7e9ec" stroked="f">
            <o:extrusion v:ext="view" autorotationcenter="t"/>
            <v:textpath style="font-family:&quot;Arial&quot;;font-size:14pt;v-text-kern:t;mso-text-shadow:auto" string="Madhav Agarwal (AIR 16-"/>
            <w10:wrap type="none"/>
          </v:shape>
        </w:pict>
      </w:r>
      <w:r>
        <w:rPr>
          <w:color w:val="695C45"/>
          <w:sz w:val="24"/>
        </w:rPr>
        <w:t>Depressive</w:t>
      </w:r>
      <w:r>
        <w:rPr>
          <w:color w:val="695C45"/>
          <w:spacing w:val="-8"/>
          <w:sz w:val="24"/>
        </w:rPr>
        <w:t> </w:t>
      </w:r>
      <w:r>
        <w:rPr>
          <w:color w:val="695C45"/>
          <w:sz w:val="24"/>
        </w:rPr>
        <w:t>disorders</w:t>
      </w:r>
      <w:r>
        <w:rPr>
          <w:color w:val="695C45"/>
          <w:spacing w:val="-8"/>
          <w:sz w:val="24"/>
        </w:rPr>
        <w:t> </w:t>
      </w:r>
      <w:r>
        <w:rPr>
          <w:color w:val="695C45"/>
          <w:sz w:val="24"/>
        </w:rPr>
        <w:t>more</w:t>
      </w:r>
      <w:r>
        <w:rPr>
          <w:color w:val="695C45"/>
          <w:spacing w:val="-8"/>
          <w:sz w:val="24"/>
        </w:rPr>
        <w:t> </w:t>
      </w:r>
      <w:r>
        <w:rPr>
          <w:color w:val="695C45"/>
          <w:sz w:val="24"/>
        </w:rPr>
        <w:t>prevalent</w:t>
      </w:r>
      <w:r>
        <w:rPr>
          <w:color w:val="695C45"/>
          <w:spacing w:val="-8"/>
          <w:sz w:val="24"/>
        </w:rPr>
        <w:t> </w:t>
      </w:r>
      <w:r>
        <w:rPr>
          <w:color w:val="695C45"/>
          <w:sz w:val="24"/>
        </w:rPr>
        <w:t>among</w:t>
      </w:r>
      <w:r>
        <w:rPr>
          <w:color w:val="695C45"/>
          <w:spacing w:val="-8"/>
          <w:sz w:val="24"/>
        </w:rPr>
        <w:t> </w:t>
      </w:r>
      <w:r>
        <w:rPr>
          <w:color w:val="695C45"/>
          <w:sz w:val="24"/>
        </w:rPr>
        <w:t>females</w:t>
      </w:r>
      <w:r>
        <w:rPr>
          <w:color w:val="695C45"/>
          <w:spacing w:val="-8"/>
          <w:sz w:val="24"/>
        </w:rPr>
        <w:t> </w:t>
      </w:r>
      <w:r>
        <w:rPr>
          <w:color w:val="695C45"/>
          <w:sz w:val="24"/>
        </w:rPr>
        <w:t>(due</w:t>
      </w:r>
      <w:r>
        <w:rPr>
          <w:color w:val="695C45"/>
          <w:sz w:val="24"/>
        </w:rPr>
        <w:t> to sexual abuse, discrimination issues)</w:t>
      </w:r>
    </w:p>
    <w:p>
      <w:pPr>
        <w:pStyle w:val="ListParagraph"/>
        <w:numPr>
          <w:ilvl w:val="3"/>
          <w:numId w:val="1"/>
        </w:numPr>
        <w:tabs>
          <w:tab w:pos="2273" w:val="left" w:leader="none"/>
          <w:tab w:pos="2274" w:val="left" w:leader="none"/>
        </w:tabs>
        <w:spacing w:line="324" w:lineRule="exact" w:before="0" w:after="0"/>
        <w:ind w:left="2273" w:right="0" w:hanging="361"/>
        <w:jc w:val="left"/>
        <w:rPr>
          <w:sz w:val="24"/>
        </w:rPr>
      </w:pPr>
      <w:r>
        <w:rPr>
          <w:color w:val="695C45"/>
          <w:sz w:val="24"/>
          <w:shd w:fill="FEFBCB" w:color="auto" w:val="clear"/>
        </w:rPr>
        <w:t>Measures</w:t>
      </w:r>
      <w:r>
        <w:rPr>
          <w:color w:val="695C45"/>
          <w:spacing w:val="-11"/>
          <w:sz w:val="24"/>
          <w:shd w:fill="FEFBCB" w:color="auto" w:val="clear"/>
        </w:rPr>
        <w:t> </w:t>
      </w:r>
      <w:r>
        <w:rPr>
          <w:color w:val="695C45"/>
          <w:spacing w:val="-2"/>
          <w:sz w:val="24"/>
          <w:shd w:fill="FEFBCB" w:color="auto" w:val="clear"/>
        </w:rPr>
        <w:t>taken:</w:t>
      </w:r>
    </w:p>
    <w:p>
      <w:pPr>
        <w:pStyle w:val="ListParagraph"/>
        <w:numPr>
          <w:ilvl w:val="4"/>
          <w:numId w:val="1"/>
        </w:numPr>
        <w:tabs>
          <w:tab w:pos="2993" w:val="left" w:leader="none"/>
          <w:tab w:pos="2994" w:val="left" w:leader="none"/>
        </w:tabs>
        <w:spacing w:line="254" w:lineRule="auto" w:before="19" w:after="0"/>
        <w:ind w:left="2993" w:right="885" w:hanging="360"/>
        <w:jc w:val="left"/>
        <w:rPr>
          <w:sz w:val="24"/>
        </w:rPr>
      </w:pPr>
      <w:r>
        <w:rPr>
          <w:b/>
          <w:color w:val="695C45"/>
          <w:sz w:val="24"/>
        </w:rPr>
        <w:t>National Mental Health </w:t>
      </w:r>
      <w:r>
        <w:rPr>
          <w:b/>
          <w:color w:val="695C45"/>
          <w:sz w:val="24"/>
          <w:shd w:fill="FEE7FE" w:color="auto" w:val="clear"/>
        </w:rPr>
        <w:t>Policy 2014</w:t>
      </w:r>
      <w:r>
        <w:rPr>
          <w:b/>
          <w:color w:val="695C45"/>
          <w:sz w:val="24"/>
        </w:rPr>
        <w:t> </w:t>
      </w:r>
      <w:r>
        <w:rPr>
          <w:color w:val="695C45"/>
          <w:sz w:val="24"/>
        </w:rPr>
        <w:t>(</w:t>
      </w:r>
      <w:r>
        <w:rPr>
          <w:b/>
          <w:color w:val="565656"/>
          <w:sz w:val="24"/>
        </w:rPr>
        <w:t>promote mental health</w:t>
      </w:r>
      <w:r>
        <w:rPr>
          <w:color w:val="565656"/>
          <w:sz w:val="24"/>
        </w:rPr>
        <w:t>,</w:t>
      </w:r>
      <w:r>
        <w:rPr>
          <w:color w:val="565656"/>
          <w:spacing w:val="-8"/>
          <w:sz w:val="24"/>
        </w:rPr>
        <w:t> </w:t>
      </w:r>
      <w:r>
        <w:rPr>
          <w:b/>
          <w:color w:val="565656"/>
          <w:sz w:val="24"/>
        </w:rPr>
        <w:t>promote</w:t>
      </w:r>
      <w:r>
        <w:rPr>
          <w:b/>
          <w:color w:val="565656"/>
          <w:spacing w:val="-8"/>
          <w:sz w:val="24"/>
        </w:rPr>
        <w:t> </w:t>
      </w:r>
      <w:r>
        <w:rPr>
          <w:b/>
          <w:color w:val="565656"/>
          <w:sz w:val="24"/>
        </w:rPr>
        <w:t>destigmatization</w:t>
      </w:r>
      <w:r>
        <w:rPr>
          <w:color w:val="565656"/>
          <w:sz w:val="24"/>
        </w:rPr>
        <w:t>,</w:t>
      </w:r>
      <w:r>
        <w:rPr>
          <w:color w:val="565656"/>
          <w:spacing w:val="-8"/>
          <w:sz w:val="24"/>
        </w:rPr>
        <w:t> </w:t>
      </w:r>
      <w:r>
        <w:rPr>
          <w:color w:val="565656"/>
          <w:sz w:val="24"/>
        </w:rPr>
        <w:t>ensure</w:t>
      </w:r>
      <w:r>
        <w:rPr>
          <w:color w:val="565656"/>
          <w:spacing w:val="-8"/>
          <w:sz w:val="24"/>
        </w:rPr>
        <w:t> </w:t>
      </w:r>
      <w:r>
        <w:rPr>
          <w:color w:val="565656"/>
          <w:sz w:val="24"/>
        </w:rPr>
        <w:t>socio-economic</w:t>
      </w:r>
      <w:r>
        <w:rPr>
          <w:color w:val="565656"/>
          <w:sz w:val="24"/>
        </w:rPr>
        <w:t> inclusion, right based approach) </w:t>
      </w:r>
      <w:r>
        <w:rPr>
          <w:color w:val="695C45"/>
          <w:sz w:val="24"/>
        </w:rPr>
        <w:t>National Adolescent Health </w:t>
      </w:r>
      <w:r>
        <w:rPr>
          <w:color w:val="695C45"/>
          <w:spacing w:val="-2"/>
          <w:sz w:val="24"/>
        </w:rPr>
        <w:t>Programme</w:t>
      </w:r>
    </w:p>
    <w:p>
      <w:pPr>
        <w:pStyle w:val="ListParagraph"/>
        <w:numPr>
          <w:ilvl w:val="4"/>
          <w:numId w:val="1"/>
        </w:numPr>
        <w:tabs>
          <w:tab w:pos="2994" w:val="left" w:leader="none"/>
        </w:tabs>
        <w:spacing w:line="254" w:lineRule="auto" w:before="0" w:after="0"/>
        <w:ind w:left="2993" w:right="1744" w:hanging="360"/>
        <w:jc w:val="both"/>
        <w:rPr>
          <w:sz w:val="24"/>
        </w:rPr>
      </w:pPr>
      <w:r>
        <w:rPr>
          <w:b/>
          <w:color w:val="695C45"/>
          <w:sz w:val="24"/>
        </w:rPr>
        <w:t>Mental Healthcare </w:t>
      </w:r>
      <w:r>
        <w:rPr>
          <w:b/>
          <w:color w:val="695C45"/>
          <w:sz w:val="24"/>
          <w:shd w:fill="FEE7FE" w:color="auto" w:val="clear"/>
        </w:rPr>
        <w:t>Act 2017</w:t>
      </w:r>
      <w:r>
        <w:rPr>
          <w:b/>
          <w:color w:val="695C45"/>
          <w:sz w:val="24"/>
        </w:rPr>
        <w:t> </w:t>
      </w:r>
      <w:r>
        <w:rPr>
          <w:color w:val="695C45"/>
          <w:sz w:val="24"/>
        </w:rPr>
        <w:t>- brought </w:t>
      </w:r>
      <w:r>
        <w:rPr>
          <w:b/>
          <w:color w:val="695C45"/>
          <w:sz w:val="24"/>
        </w:rPr>
        <w:t>right based approach</w:t>
      </w:r>
      <w:r>
        <w:rPr>
          <w:color w:val="695C45"/>
          <w:sz w:val="24"/>
        </w:rPr>
        <w:t>,</w:t>
      </w:r>
      <w:r>
        <w:rPr>
          <w:color w:val="695C45"/>
          <w:spacing w:val="-6"/>
          <w:sz w:val="24"/>
        </w:rPr>
        <w:t> </w:t>
      </w:r>
      <w:r>
        <w:rPr>
          <w:b/>
          <w:color w:val="695C45"/>
          <w:sz w:val="24"/>
          <w:shd w:fill="FFE6E4" w:color="auto" w:val="clear"/>
        </w:rPr>
        <w:t>removed</w:t>
      </w:r>
      <w:r>
        <w:rPr>
          <w:b/>
          <w:color w:val="695C45"/>
          <w:spacing w:val="-6"/>
          <w:sz w:val="24"/>
          <w:shd w:fill="FFE6E4" w:color="auto" w:val="clear"/>
        </w:rPr>
        <w:t> </w:t>
      </w:r>
      <w:r>
        <w:rPr>
          <w:b/>
          <w:color w:val="695C45"/>
          <w:sz w:val="24"/>
          <w:shd w:fill="FFE6E4" w:color="auto" w:val="clear"/>
        </w:rPr>
        <w:t>penal</w:t>
      </w:r>
      <w:r>
        <w:rPr>
          <w:b/>
          <w:color w:val="695C45"/>
          <w:spacing w:val="-6"/>
          <w:sz w:val="24"/>
          <w:shd w:fill="FFE6E4" w:color="auto" w:val="clear"/>
        </w:rPr>
        <w:t> </w:t>
      </w:r>
      <w:r>
        <w:rPr>
          <w:b/>
          <w:color w:val="695C45"/>
          <w:sz w:val="24"/>
          <w:shd w:fill="FFE6E4" w:color="auto" w:val="clear"/>
        </w:rPr>
        <w:t>provision</w:t>
      </w:r>
      <w:r>
        <w:rPr>
          <w:b/>
          <w:color w:val="695C45"/>
          <w:spacing w:val="-6"/>
          <w:sz w:val="24"/>
          <w:shd w:fill="FFE6E4" w:color="auto" w:val="clear"/>
        </w:rPr>
        <w:t> </w:t>
      </w:r>
      <w:r>
        <w:rPr>
          <w:b/>
          <w:color w:val="695C45"/>
          <w:sz w:val="24"/>
          <w:shd w:fill="FFE6E4" w:color="auto" w:val="clear"/>
        </w:rPr>
        <w:t>for</w:t>
      </w:r>
      <w:r>
        <w:rPr>
          <w:b/>
          <w:color w:val="695C45"/>
          <w:spacing w:val="-6"/>
          <w:sz w:val="24"/>
          <w:shd w:fill="FFE6E4" w:color="auto" w:val="clear"/>
        </w:rPr>
        <w:t> </w:t>
      </w:r>
      <w:r>
        <w:rPr>
          <w:b/>
          <w:color w:val="695C45"/>
          <w:sz w:val="24"/>
          <w:shd w:fill="FFE6E4" w:color="auto" w:val="clear"/>
        </w:rPr>
        <w:t>suicide</w:t>
      </w:r>
      <w:r>
        <w:rPr>
          <w:b/>
          <w:color w:val="695C45"/>
          <w:spacing w:val="-6"/>
          <w:sz w:val="24"/>
          <w:shd w:fill="FFE6E4" w:color="auto" w:val="clear"/>
        </w:rPr>
        <w:t> </w:t>
      </w:r>
      <w:r>
        <w:rPr>
          <w:color w:val="695C45"/>
          <w:sz w:val="24"/>
          <w:shd w:fill="FFE6E4" w:color="auto" w:val="clear"/>
        </w:rPr>
        <w:t>by</w:t>
      </w:r>
      <w:r>
        <w:rPr>
          <w:color w:val="695C45"/>
          <w:sz w:val="24"/>
        </w:rPr>
        <w:t> </w:t>
      </w:r>
      <w:r>
        <w:rPr>
          <w:color w:val="695C45"/>
          <w:sz w:val="24"/>
          <w:shd w:fill="FFE6E4" w:color="auto" w:val="clear"/>
        </w:rPr>
        <w:t>presuming</w:t>
      </w:r>
      <w:r>
        <w:rPr>
          <w:color w:val="695C45"/>
          <w:spacing w:val="-5"/>
          <w:sz w:val="24"/>
          <w:shd w:fill="FFE6E4" w:color="auto" w:val="clear"/>
        </w:rPr>
        <w:t> </w:t>
      </w:r>
      <w:r>
        <w:rPr>
          <w:color w:val="695C45"/>
          <w:sz w:val="24"/>
          <w:shd w:fill="FFE6E4" w:color="auto" w:val="clear"/>
        </w:rPr>
        <w:t>mental</w:t>
      </w:r>
      <w:r>
        <w:rPr>
          <w:color w:val="695C45"/>
          <w:spacing w:val="-5"/>
          <w:sz w:val="24"/>
          <w:shd w:fill="FFE6E4" w:color="auto" w:val="clear"/>
        </w:rPr>
        <w:t> </w:t>
      </w:r>
      <w:r>
        <w:rPr>
          <w:color w:val="695C45"/>
          <w:sz w:val="24"/>
          <w:shd w:fill="FFE6E4" w:color="auto" w:val="clear"/>
        </w:rPr>
        <w:t>stress</w:t>
      </w:r>
      <w:r>
        <w:rPr>
          <w:color w:val="695C45"/>
          <w:spacing w:val="-5"/>
          <w:sz w:val="24"/>
        </w:rPr>
        <w:t> </w:t>
      </w:r>
      <w:r>
        <w:rPr>
          <w:color w:val="695C45"/>
          <w:sz w:val="24"/>
        </w:rPr>
        <w:t>(</w:t>
      </w:r>
      <w:r>
        <w:rPr>
          <w:color w:val="695C45"/>
          <w:sz w:val="24"/>
          <w:u w:val="thick" w:color="695C45"/>
        </w:rPr>
        <w:t>Section</w:t>
      </w:r>
      <w:r>
        <w:rPr>
          <w:color w:val="695C45"/>
          <w:spacing w:val="-5"/>
          <w:sz w:val="24"/>
          <w:u w:val="thick" w:color="695C45"/>
        </w:rPr>
        <w:t> </w:t>
      </w:r>
      <w:r>
        <w:rPr>
          <w:color w:val="695C45"/>
          <w:sz w:val="24"/>
          <w:u w:val="thick" w:color="695C45"/>
        </w:rPr>
        <w:t>309</w:t>
      </w:r>
      <w:r>
        <w:rPr>
          <w:color w:val="695C45"/>
          <w:spacing w:val="-5"/>
          <w:sz w:val="24"/>
        </w:rPr>
        <w:t> </w:t>
      </w:r>
      <w:r>
        <w:rPr>
          <w:color w:val="695C45"/>
          <w:sz w:val="24"/>
        </w:rPr>
        <w:t>IPC</w:t>
      </w:r>
      <w:r>
        <w:rPr>
          <w:color w:val="695C45"/>
          <w:spacing w:val="-5"/>
          <w:sz w:val="24"/>
        </w:rPr>
        <w:t> </w:t>
      </w:r>
      <w:r>
        <w:rPr>
          <w:color w:val="695C45"/>
          <w:sz w:val="24"/>
        </w:rPr>
        <w:t>had</w:t>
      </w:r>
      <w:r>
        <w:rPr>
          <w:color w:val="695C45"/>
          <w:spacing w:val="-5"/>
          <w:sz w:val="24"/>
        </w:rPr>
        <w:t> </w:t>
      </w:r>
      <w:r>
        <w:rPr>
          <w:color w:val="695C45"/>
          <w:sz w:val="24"/>
        </w:rPr>
        <w:t>jail</w:t>
      </w:r>
      <w:r>
        <w:rPr>
          <w:color w:val="695C45"/>
          <w:spacing w:val="-5"/>
          <w:sz w:val="24"/>
        </w:rPr>
        <w:t> </w:t>
      </w:r>
      <w:r>
        <w:rPr>
          <w:color w:val="695C45"/>
          <w:sz w:val="24"/>
        </w:rPr>
        <w:t>for</w:t>
      </w:r>
      <w:r>
        <w:rPr>
          <w:color w:val="695C45"/>
          <w:sz w:val="24"/>
        </w:rPr>
        <w:t> attempting suicide)</w:t>
      </w:r>
    </w:p>
    <w:p>
      <w:pPr>
        <w:pStyle w:val="ListParagraph"/>
        <w:numPr>
          <w:ilvl w:val="4"/>
          <w:numId w:val="1"/>
        </w:numPr>
        <w:tabs>
          <w:tab w:pos="2994" w:val="left" w:leader="none"/>
        </w:tabs>
        <w:spacing w:line="321" w:lineRule="exact" w:before="0" w:after="0"/>
        <w:ind w:left="2993" w:right="0" w:hanging="361"/>
        <w:jc w:val="both"/>
        <w:rPr>
          <w:b/>
          <w:sz w:val="24"/>
        </w:rPr>
      </w:pPr>
      <w:r>
        <w:rPr>
          <w:color w:val="695C45"/>
          <w:sz w:val="24"/>
        </w:rPr>
        <w:t>India’s</w:t>
      </w:r>
      <w:r>
        <w:rPr>
          <w:color w:val="695C45"/>
          <w:spacing w:val="-5"/>
          <w:sz w:val="24"/>
        </w:rPr>
        <w:t> </w:t>
      </w:r>
      <w:r>
        <w:rPr>
          <w:color w:val="695C45"/>
          <w:sz w:val="24"/>
        </w:rPr>
        <w:t>1st</w:t>
      </w:r>
      <w:r>
        <w:rPr>
          <w:color w:val="695C45"/>
          <w:spacing w:val="-4"/>
          <w:sz w:val="24"/>
        </w:rPr>
        <w:t> </w:t>
      </w:r>
      <w:r>
        <w:rPr>
          <w:color w:val="695C45"/>
          <w:sz w:val="24"/>
        </w:rPr>
        <w:t>National</w:t>
      </w:r>
      <w:r>
        <w:rPr>
          <w:color w:val="695C45"/>
          <w:spacing w:val="-4"/>
          <w:sz w:val="24"/>
        </w:rPr>
        <w:t> </w:t>
      </w:r>
      <w:r>
        <w:rPr>
          <w:color w:val="695C45"/>
          <w:sz w:val="24"/>
        </w:rPr>
        <w:t>Mental</w:t>
      </w:r>
      <w:r>
        <w:rPr>
          <w:color w:val="695C45"/>
          <w:spacing w:val="-4"/>
          <w:sz w:val="24"/>
        </w:rPr>
        <w:t> </w:t>
      </w:r>
      <w:r>
        <w:rPr>
          <w:color w:val="695C45"/>
          <w:sz w:val="24"/>
        </w:rPr>
        <w:t>Health</w:t>
      </w:r>
      <w:r>
        <w:rPr>
          <w:color w:val="695C45"/>
          <w:spacing w:val="-4"/>
          <w:sz w:val="24"/>
        </w:rPr>
        <w:t> </w:t>
      </w:r>
      <w:r>
        <w:rPr>
          <w:b/>
          <w:color w:val="695C45"/>
          <w:sz w:val="24"/>
        </w:rPr>
        <w:t>Helpline</w:t>
      </w:r>
      <w:r>
        <w:rPr>
          <w:b/>
          <w:color w:val="695C45"/>
          <w:spacing w:val="-4"/>
          <w:sz w:val="24"/>
        </w:rPr>
        <w:t> </w:t>
      </w:r>
      <w:r>
        <w:rPr>
          <w:b/>
          <w:color w:val="695C45"/>
          <w:spacing w:val="-2"/>
          <w:sz w:val="24"/>
        </w:rPr>
        <w:t>‘Kiran’</w:t>
      </w:r>
    </w:p>
    <w:p>
      <w:pPr>
        <w:pStyle w:val="ListParagraph"/>
        <w:numPr>
          <w:ilvl w:val="4"/>
          <w:numId w:val="1"/>
        </w:numPr>
        <w:tabs>
          <w:tab w:pos="2994" w:val="left" w:leader="none"/>
        </w:tabs>
        <w:spacing w:line="240" w:lineRule="auto" w:before="12" w:after="0"/>
        <w:ind w:left="2993" w:right="0" w:hanging="361"/>
        <w:jc w:val="both"/>
        <w:rPr>
          <w:sz w:val="24"/>
        </w:rPr>
      </w:pPr>
      <w:r>
        <w:rPr>
          <w:b/>
          <w:color w:val="695C45"/>
          <w:sz w:val="24"/>
        </w:rPr>
        <w:t>Ayushman</w:t>
      </w:r>
      <w:r>
        <w:rPr>
          <w:b/>
          <w:color w:val="695C45"/>
          <w:spacing w:val="-5"/>
          <w:sz w:val="24"/>
        </w:rPr>
        <w:t> </w:t>
      </w:r>
      <w:r>
        <w:rPr>
          <w:b/>
          <w:color w:val="695C45"/>
          <w:sz w:val="24"/>
        </w:rPr>
        <w:t>Bharat</w:t>
      </w:r>
      <w:r>
        <w:rPr>
          <w:b/>
          <w:color w:val="695C45"/>
          <w:spacing w:val="-4"/>
          <w:sz w:val="24"/>
        </w:rPr>
        <w:t> </w:t>
      </w:r>
      <w:r>
        <w:rPr>
          <w:color w:val="695C45"/>
          <w:sz w:val="24"/>
        </w:rPr>
        <w:t>also</w:t>
      </w:r>
      <w:r>
        <w:rPr>
          <w:color w:val="695C45"/>
          <w:spacing w:val="-4"/>
          <w:sz w:val="24"/>
        </w:rPr>
        <w:t> </w:t>
      </w:r>
      <w:r>
        <w:rPr>
          <w:color w:val="695C45"/>
          <w:sz w:val="24"/>
        </w:rPr>
        <w:t>has</w:t>
      </w:r>
      <w:r>
        <w:rPr>
          <w:color w:val="695C45"/>
          <w:spacing w:val="-4"/>
          <w:sz w:val="24"/>
        </w:rPr>
        <w:t> </w:t>
      </w:r>
      <w:r>
        <w:rPr>
          <w:color w:val="695C45"/>
          <w:sz w:val="24"/>
        </w:rPr>
        <w:t>component</w:t>
      </w:r>
      <w:r>
        <w:rPr>
          <w:color w:val="695C45"/>
          <w:spacing w:val="-4"/>
          <w:sz w:val="24"/>
        </w:rPr>
        <w:t> </w:t>
      </w:r>
      <w:r>
        <w:rPr>
          <w:color w:val="695C45"/>
          <w:sz w:val="24"/>
        </w:rPr>
        <w:t>for</w:t>
      </w:r>
      <w:r>
        <w:rPr>
          <w:color w:val="695C45"/>
          <w:spacing w:val="-4"/>
          <w:sz w:val="24"/>
        </w:rPr>
        <w:t> </w:t>
      </w:r>
      <w:r>
        <w:rPr>
          <w:color w:val="695C45"/>
          <w:spacing w:val="-5"/>
          <w:sz w:val="24"/>
        </w:rPr>
        <w:t>MHC</w:t>
      </w:r>
    </w:p>
    <w:p>
      <w:pPr>
        <w:pStyle w:val="ListParagraph"/>
        <w:numPr>
          <w:ilvl w:val="4"/>
          <w:numId w:val="1"/>
        </w:numPr>
        <w:tabs>
          <w:tab w:pos="2994" w:val="left" w:leader="none"/>
        </w:tabs>
        <w:spacing w:line="254" w:lineRule="auto" w:before="18" w:after="0"/>
        <w:ind w:left="2993" w:right="970" w:hanging="360"/>
        <w:jc w:val="both"/>
        <w:rPr>
          <w:sz w:val="24"/>
        </w:rPr>
      </w:pPr>
      <w:r>
        <w:rPr/>
        <w:pict>
          <v:shape style="position:absolute;margin-left:248.559357pt;margin-top:18.853981pt;width:331.65pt;height:14.4pt;mso-position-horizontal-relative:page;mso-position-vertical-relative:paragraph;z-index:-17350656;rotation:315" type="#_x0000_t136" fillcolor="#e7e9ec" stroked="f">
            <o:extrusion v:ext="view" autorotationcenter="t"/>
            <v:textpath style="font-family:&quot;Arial&quot;;font-size:14pt;v-text-kern:t;mso-text-shadow:auto" string="agrawalair16 &amp; Ratnesh Agrawal Insta @ratnesh13"/>
            <w10:wrap type="none"/>
          </v:shape>
        </w:pict>
      </w:r>
      <w:r>
        <w:rPr>
          <w:color w:val="695C45"/>
          <w:sz w:val="24"/>
        </w:rPr>
        <w:t>Medical</w:t>
      </w:r>
      <w:r>
        <w:rPr>
          <w:color w:val="695C45"/>
          <w:spacing w:val="-7"/>
          <w:sz w:val="24"/>
        </w:rPr>
        <w:t> </w:t>
      </w:r>
      <w:r>
        <w:rPr>
          <w:color w:val="695C45"/>
          <w:sz w:val="24"/>
        </w:rPr>
        <w:t>staff</w:t>
      </w:r>
      <w:r>
        <w:rPr>
          <w:color w:val="695C45"/>
          <w:spacing w:val="-7"/>
          <w:sz w:val="24"/>
        </w:rPr>
        <w:t> </w:t>
      </w:r>
      <w:r>
        <w:rPr>
          <w:color w:val="695C45"/>
          <w:sz w:val="24"/>
        </w:rPr>
        <w:t>-</w:t>
      </w:r>
      <w:r>
        <w:rPr>
          <w:color w:val="695C45"/>
          <w:spacing w:val="-7"/>
          <w:sz w:val="24"/>
        </w:rPr>
        <w:t> </w:t>
      </w:r>
      <w:r>
        <w:rPr>
          <w:color w:val="695C45"/>
          <w:sz w:val="24"/>
        </w:rPr>
        <w:t>Distressed/burned</w:t>
      </w:r>
      <w:r>
        <w:rPr>
          <w:color w:val="695C45"/>
          <w:spacing w:val="-7"/>
          <w:sz w:val="24"/>
        </w:rPr>
        <w:t> </w:t>
      </w:r>
      <w:r>
        <w:rPr>
          <w:color w:val="695C45"/>
          <w:sz w:val="24"/>
        </w:rPr>
        <w:t>out</w:t>
      </w:r>
      <w:r>
        <w:rPr>
          <w:color w:val="695C45"/>
          <w:spacing w:val="-7"/>
          <w:sz w:val="24"/>
        </w:rPr>
        <w:t> </w:t>
      </w:r>
      <w:r>
        <w:rPr>
          <w:color w:val="695C45"/>
          <w:sz w:val="24"/>
        </w:rPr>
        <w:t>during</w:t>
      </w:r>
      <w:r>
        <w:rPr>
          <w:color w:val="695C45"/>
          <w:spacing w:val="-7"/>
          <w:sz w:val="24"/>
        </w:rPr>
        <w:t> </w:t>
      </w:r>
      <w:r>
        <w:rPr>
          <w:color w:val="695C45"/>
          <w:sz w:val="24"/>
        </w:rPr>
        <w:t>prolonged</w:t>
      </w:r>
      <w:r>
        <w:rPr>
          <w:color w:val="695C45"/>
          <w:spacing w:val="-7"/>
          <w:sz w:val="24"/>
        </w:rPr>
        <w:t> </w:t>
      </w:r>
      <w:r>
        <w:rPr>
          <w:color w:val="695C45"/>
          <w:sz w:val="24"/>
        </w:rPr>
        <w:t>2nd</w:t>
      </w:r>
      <w:r>
        <w:rPr>
          <w:color w:val="695C45"/>
          <w:sz w:val="24"/>
        </w:rPr>
        <w:t> wave of pandemic</w:t>
      </w:r>
    </w:p>
    <w:p>
      <w:pPr>
        <w:pStyle w:val="Heading4"/>
        <w:numPr>
          <w:ilvl w:val="3"/>
          <w:numId w:val="1"/>
        </w:numPr>
        <w:tabs>
          <w:tab w:pos="2274" w:val="left" w:leader="none"/>
        </w:tabs>
        <w:spacing w:line="324" w:lineRule="exact" w:before="0" w:after="0"/>
        <w:ind w:left="2273" w:right="0" w:hanging="361"/>
        <w:jc w:val="both"/>
      </w:pPr>
      <w:r>
        <w:rPr>
          <w:color w:val="695C45"/>
          <w:spacing w:val="-2"/>
        </w:rPr>
        <w:t>Issues:</w:t>
      </w:r>
    </w:p>
    <w:p>
      <w:pPr>
        <w:pStyle w:val="ListParagraph"/>
        <w:numPr>
          <w:ilvl w:val="4"/>
          <w:numId w:val="1"/>
        </w:numPr>
        <w:tabs>
          <w:tab w:pos="2993" w:val="left" w:leader="none"/>
          <w:tab w:pos="2994" w:val="left" w:leader="none"/>
        </w:tabs>
        <w:spacing w:line="254" w:lineRule="auto" w:before="18" w:after="0"/>
        <w:ind w:left="2993" w:right="953" w:hanging="360"/>
        <w:jc w:val="left"/>
        <w:rPr>
          <w:sz w:val="24"/>
        </w:rPr>
      </w:pPr>
      <w:r>
        <w:rPr>
          <w:color w:val="695C45"/>
          <w:sz w:val="24"/>
        </w:rPr>
        <w:t>Lack of awareness and sensitivity about the issue eg: difficult</w:t>
      </w:r>
      <w:r>
        <w:rPr>
          <w:color w:val="695C45"/>
          <w:spacing w:val="-6"/>
          <w:sz w:val="24"/>
        </w:rPr>
        <w:t> </w:t>
      </w:r>
      <w:r>
        <w:rPr>
          <w:color w:val="695C45"/>
          <w:sz w:val="24"/>
        </w:rPr>
        <w:t>to</w:t>
      </w:r>
      <w:r>
        <w:rPr>
          <w:color w:val="695C45"/>
          <w:spacing w:val="-6"/>
          <w:sz w:val="24"/>
        </w:rPr>
        <w:t> </w:t>
      </w:r>
      <w:r>
        <w:rPr>
          <w:color w:val="695C45"/>
          <w:sz w:val="24"/>
        </w:rPr>
        <w:t>differentiate</w:t>
      </w:r>
      <w:r>
        <w:rPr>
          <w:color w:val="695C45"/>
          <w:spacing w:val="-6"/>
          <w:sz w:val="24"/>
        </w:rPr>
        <w:t> </w:t>
      </w:r>
      <w:r>
        <w:rPr>
          <w:color w:val="695C45"/>
          <w:sz w:val="24"/>
        </w:rPr>
        <w:t>between</w:t>
      </w:r>
      <w:r>
        <w:rPr>
          <w:color w:val="695C45"/>
          <w:spacing w:val="-6"/>
          <w:sz w:val="24"/>
        </w:rPr>
        <w:t> </w:t>
      </w:r>
      <w:r>
        <w:rPr>
          <w:color w:val="695C45"/>
          <w:sz w:val="24"/>
        </w:rPr>
        <w:t>feeling</w:t>
      </w:r>
      <w:r>
        <w:rPr>
          <w:color w:val="695C45"/>
          <w:spacing w:val="-6"/>
          <w:sz w:val="24"/>
        </w:rPr>
        <w:t> </w:t>
      </w:r>
      <w:r>
        <w:rPr>
          <w:color w:val="695C45"/>
          <w:sz w:val="24"/>
        </w:rPr>
        <w:t>sad</w:t>
      </w:r>
      <w:r>
        <w:rPr>
          <w:color w:val="695C45"/>
          <w:spacing w:val="-6"/>
          <w:sz w:val="24"/>
        </w:rPr>
        <w:t> </w:t>
      </w:r>
      <w:r>
        <w:rPr>
          <w:color w:val="695C45"/>
          <w:sz w:val="24"/>
        </w:rPr>
        <w:t>and</w:t>
      </w:r>
      <w:r>
        <w:rPr>
          <w:color w:val="695C45"/>
          <w:spacing w:val="-6"/>
          <w:sz w:val="24"/>
        </w:rPr>
        <w:t> </w:t>
      </w:r>
      <w:r>
        <w:rPr>
          <w:color w:val="695C45"/>
          <w:sz w:val="24"/>
        </w:rPr>
        <w:t>depression</w:t>
      </w:r>
    </w:p>
    <w:p>
      <w:pPr>
        <w:pStyle w:val="ListParagraph"/>
        <w:numPr>
          <w:ilvl w:val="4"/>
          <w:numId w:val="1"/>
        </w:numPr>
        <w:tabs>
          <w:tab w:pos="2993" w:val="left" w:leader="none"/>
          <w:tab w:pos="2994" w:val="left" w:leader="none"/>
        </w:tabs>
        <w:spacing w:line="254" w:lineRule="auto" w:before="0" w:after="0"/>
        <w:ind w:left="2993" w:right="1118" w:hanging="360"/>
        <w:jc w:val="left"/>
        <w:rPr>
          <w:sz w:val="24"/>
        </w:rPr>
      </w:pPr>
      <w:r>
        <w:rPr>
          <w:b/>
          <w:color w:val="695C45"/>
          <w:sz w:val="24"/>
        </w:rPr>
        <w:t>Tagged as ‘lunatics’ by the society </w:t>
      </w:r>
      <w:r>
        <w:rPr>
          <w:color w:val="695C45"/>
          <w:sz w:val="24"/>
        </w:rPr>
        <w:t>(ironic as community based</w:t>
      </w:r>
      <w:r>
        <w:rPr>
          <w:color w:val="695C45"/>
          <w:spacing w:val="-6"/>
          <w:sz w:val="24"/>
        </w:rPr>
        <w:t> </w:t>
      </w:r>
      <w:r>
        <w:rPr>
          <w:color w:val="695C45"/>
          <w:sz w:val="24"/>
        </w:rPr>
        <w:t>residential</w:t>
      </w:r>
      <w:r>
        <w:rPr>
          <w:color w:val="695C45"/>
          <w:spacing w:val="-6"/>
          <w:sz w:val="24"/>
        </w:rPr>
        <w:t> </w:t>
      </w:r>
      <w:r>
        <w:rPr>
          <w:color w:val="695C45"/>
          <w:sz w:val="24"/>
        </w:rPr>
        <w:t>centres</w:t>
      </w:r>
      <w:r>
        <w:rPr>
          <w:color w:val="695C45"/>
          <w:spacing w:val="-6"/>
          <w:sz w:val="24"/>
        </w:rPr>
        <w:t> </w:t>
      </w:r>
      <w:r>
        <w:rPr>
          <w:color w:val="695C45"/>
          <w:sz w:val="24"/>
        </w:rPr>
        <w:t>are</w:t>
      </w:r>
      <w:r>
        <w:rPr>
          <w:color w:val="695C45"/>
          <w:spacing w:val="-6"/>
          <w:sz w:val="24"/>
        </w:rPr>
        <w:t> </w:t>
      </w:r>
      <w:r>
        <w:rPr>
          <w:color w:val="695C45"/>
          <w:sz w:val="24"/>
        </w:rPr>
        <w:t>regarded</w:t>
      </w:r>
      <w:r>
        <w:rPr>
          <w:color w:val="695C45"/>
          <w:spacing w:val="-6"/>
          <w:sz w:val="24"/>
        </w:rPr>
        <w:t> </w:t>
      </w:r>
      <w:r>
        <w:rPr>
          <w:color w:val="695C45"/>
          <w:sz w:val="24"/>
        </w:rPr>
        <w:t>an</w:t>
      </w:r>
      <w:r>
        <w:rPr>
          <w:color w:val="695C45"/>
          <w:spacing w:val="-6"/>
          <w:sz w:val="24"/>
        </w:rPr>
        <w:t> </w:t>
      </w:r>
      <w:r>
        <w:rPr>
          <w:color w:val="695C45"/>
          <w:sz w:val="24"/>
        </w:rPr>
        <w:t>imp</w:t>
      </w:r>
      <w:r>
        <w:rPr>
          <w:color w:val="695C45"/>
          <w:spacing w:val="-6"/>
          <w:sz w:val="24"/>
        </w:rPr>
        <w:t> </w:t>
      </w:r>
      <w:r>
        <w:rPr>
          <w:color w:val="695C45"/>
          <w:sz w:val="24"/>
        </w:rPr>
        <w:t>component</w:t>
      </w:r>
      <w:r>
        <w:rPr>
          <w:color w:val="695C45"/>
          <w:sz w:val="24"/>
        </w:rPr>
        <w:t> of MHC)</w:t>
      </w:r>
    </w:p>
    <w:p>
      <w:pPr>
        <w:pStyle w:val="ListParagraph"/>
        <w:numPr>
          <w:ilvl w:val="4"/>
          <w:numId w:val="1"/>
        </w:numPr>
        <w:tabs>
          <w:tab w:pos="2993" w:val="left" w:leader="none"/>
          <w:tab w:pos="2994" w:val="left" w:leader="none"/>
        </w:tabs>
        <w:spacing w:line="254" w:lineRule="auto" w:before="0" w:after="0"/>
        <w:ind w:left="2993" w:right="994" w:hanging="360"/>
        <w:jc w:val="left"/>
        <w:rPr>
          <w:sz w:val="24"/>
        </w:rPr>
      </w:pPr>
      <w:r>
        <w:rPr/>
        <w:pict>
          <v:shape style="position:absolute;margin-left:283.949738pt;margin-top:2.649835pt;width:15.45pt;height:14.4pt;mso-position-horizontal-relative:page;mso-position-vertical-relative:paragraph;z-index:-17353728;rotation:315" type="#_x0000_t136" fillcolor="#e7e9ec" stroked="f">
            <o:extrusion v:ext="view" autorotationcenter="t"/>
            <v:textpath style="font-family:&quot;Arial&quot;;font-size:14pt;v-text-kern:t;mso-text-shadow:auto" string="av"/>
            <w10:wrap type="none"/>
          </v:shape>
        </w:pict>
      </w:r>
      <w:r>
        <w:rPr/>
        <w:pict>
          <v:shape style="position:absolute;margin-left:227.292145pt;margin-top:32.510132pt;width:69.05pt;height:14.4pt;mso-position-horizontal-relative:page;mso-position-vertical-relative:paragraph;z-index:-17351168;rotation:315" type="#_x0000_t136" fillcolor="#e7e9ec" stroked="f">
            <o:extrusion v:ext="view" autorotationcenter="t"/>
            <v:textpath style="font-family:&quot;Arial&quot;;font-size:14pt;v-text-kern:t;mso-text-shadow:auto" string="t.me/madh"/>
            <w10:wrap type="none"/>
          </v:shape>
        </w:pict>
      </w:r>
      <w:r>
        <w:rPr>
          <w:color w:val="695C45"/>
          <w:sz w:val="24"/>
          <w:shd w:fill="FFE6E4" w:color="auto" w:val="clear"/>
        </w:rPr>
        <w:t>Low level of psychiatrists, psychologists, nurses, mental</w:t>
      </w:r>
      <w:r>
        <w:rPr>
          <w:color w:val="695C45"/>
          <w:sz w:val="24"/>
        </w:rPr>
        <w:t> </w:t>
      </w:r>
      <w:r>
        <w:rPr>
          <w:color w:val="695C45"/>
          <w:sz w:val="24"/>
          <w:shd w:fill="FFE6E4" w:color="auto" w:val="clear"/>
        </w:rPr>
        <w:t>health units</w:t>
      </w:r>
      <w:r>
        <w:rPr>
          <w:color w:val="695C45"/>
          <w:sz w:val="24"/>
        </w:rPr>
        <w:t> in general hospitals, full fledged mental hospitals</w:t>
      </w:r>
      <w:r>
        <w:rPr>
          <w:color w:val="695C45"/>
          <w:spacing w:val="-5"/>
          <w:sz w:val="24"/>
        </w:rPr>
        <w:t> </w:t>
      </w:r>
      <w:r>
        <w:rPr>
          <w:color w:val="695C45"/>
          <w:sz w:val="24"/>
        </w:rPr>
        <w:t>(WHO</w:t>
      </w:r>
      <w:r>
        <w:rPr>
          <w:color w:val="695C45"/>
          <w:spacing w:val="-5"/>
          <w:sz w:val="24"/>
        </w:rPr>
        <w:t> </w:t>
      </w:r>
      <w:r>
        <w:rPr>
          <w:color w:val="695C45"/>
          <w:sz w:val="24"/>
        </w:rPr>
        <w:t>data</w:t>
      </w:r>
      <w:r>
        <w:rPr>
          <w:color w:val="695C45"/>
          <w:spacing w:val="-5"/>
          <w:sz w:val="24"/>
        </w:rPr>
        <w:t> </w:t>
      </w:r>
      <w:r>
        <w:rPr>
          <w:color w:val="695C45"/>
          <w:sz w:val="24"/>
        </w:rPr>
        <w:t>says</w:t>
      </w:r>
      <w:r>
        <w:rPr>
          <w:color w:val="695C45"/>
          <w:spacing w:val="-5"/>
          <w:sz w:val="24"/>
        </w:rPr>
        <w:t> </w:t>
      </w:r>
      <w:r>
        <w:rPr>
          <w:color w:val="695C45"/>
          <w:sz w:val="24"/>
        </w:rPr>
        <w:t>India</w:t>
      </w:r>
      <w:r>
        <w:rPr>
          <w:color w:val="695C45"/>
          <w:spacing w:val="-5"/>
          <w:sz w:val="24"/>
        </w:rPr>
        <w:t> </w:t>
      </w:r>
      <w:r>
        <w:rPr>
          <w:color w:val="695C45"/>
          <w:sz w:val="24"/>
        </w:rPr>
        <w:t>has</w:t>
      </w:r>
      <w:r>
        <w:rPr>
          <w:color w:val="695C45"/>
          <w:spacing w:val="-5"/>
          <w:sz w:val="24"/>
        </w:rPr>
        <w:t> </w:t>
      </w:r>
      <w:r>
        <w:rPr>
          <w:color w:val="695C45"/>
          <w:sz w:val="24"/>
        </w:rPr>
        <w:t>0.01</w:t>
      </w:r>
      <w:r>
        <w:rPr>
          <w:color w:val="695C45"/>
          <w:spacing w:val="-5"/>
          <w:sz w:val="24"/>
        </w:rPr>
        <w:t> </w:t>
      </w:r>
      <w:r>
        <w:rPr>
          <w:color w:val="695C45"/>
          <w:sz w:val="24"/>
        </w:rPr>
        <w:t>mental</w:t>
      </w:r>
      <w:r>
        <w:rPr>
          <w:color w:val="695C45"/>
          <w:spacing w:val="-5"/>
          <w:sz w:val="24"/>
        </w:rPr>
        <w:t> </w:t>
      </w:r>
      <w:r>
        <w:rPr>
          <w:color w:val="695C45"/>
          <w:sz w:val="24"/>
        </w:rPr>
        <w:t>hospital</w:t>
      </w:r>
      <w:r>
        <w:rPr>
          <w:color w:val="695C45"/>
          <w:spacing w:val="-5"/>
          <w:sz w:val="24"/>
        </w:rPr>
        <w:t> </w:t>
      </w:r>
      <w:r>
        <w:rPr>
          <w:color w:val="695C45"/>
          <w:sz w:val="24"/>
        </w:rPr>
        <w:t>for</w:t>
      </w:r>
      <w:r>
        <w:rPr>
          <w:color w:val="695C45"/>
          <w:sz w:val="24"/>
        </w:rPr>
        <w:t> every 1 lakh)</w:t>
      </w:r>
    </w:p>
    <w:p>
      <w:pPr>
        <w:pStyle w:val="ListParagraph"/>
        <w:numPr>
          <w:ilvl w:val="4"/>
          <w:numId w:val="1"/>
        </w:numPr>
        <w:tabs>
          <w:tab w:pos="2993" w:val="left" w:leader="none"/>
          <w:tab w:pos="2994" w:val="left" w:leader="none"/>
        </w:tabs>
        <w:spacing w:line="254" w:lineRule="auto" w:before="0" w:after="0"/>
        <w:ind w:left="2993" w:right="955" w:hanging="360"/>
        <w:jc w:val="left"/>
        <w:rPr>
          <w:sz w:val="24"/>
        </w:rPr>
      </w:pPr>
      <w:r>
        <w:rPr/>
        <w:pict>
          <v:shape style="position:absolute;margin-left:213.634613pt;margin-top:1.122629pt;width:21.15pt;height:14.4pt;mso-position-horizontal-relative:page;mso-position-vertical-relative:paragraph;z-index:-17353216;rotation:315" type="#_x0000_t136" fillcolor="#e7e9ec" stroked="f">
            <o:extrusion v:ext="view" autorotationcenter="t"/>
            <v:textpath style="font-family:&quot;Arial&quot;;font-size:14pt;v-text-kern:t;mso-text-shadow:auto" string="24)"/>
            <w10:wrap type="none"/>
          </v:shape>
        </w:pict>
      </w:r>
      <w:r>
        <w:rPr/>
        <w:pict>
          <v:shape style="position:absolute;margin-left:191.071259pt;margin-top:19.215351pt;width:30.1pt;height:14.4pt;mso-position-horizontal-relative:page;mso-position-vertical-relative:paragraph;z-index:-17351680;rotation:315" type="#_x0000_t136" fillcolor="#e7e9ec" stroked="f">
            <o:extrusion v:ext="view" autorotationcenter="t"/>
            <v:textpath style="font-family:&quot;Arial&quot;;font-size:14pt;v-text-kern:t;mso-text-shadow:auto" string="E 20"/>
            <w10:wrap type="none"/>
          </v:shape>
        </w:pict>
      </w:r>
      <w:r>
        <w:rPr>
          <w:b/>
          <w:color w:val="695C45"/>
          <w:sz w:val="24"/>
          <w:shd w:fill="FFE6E4" w:color="auto" w:val="clear"/>
        </w:rPr>
        <w:t>Violations</w:t>
      </w:r>
      <w:r>
        <w:rPr>
          <w:b/>
          <w:color w:val="695C45"/>
          <w:spacing w:val="-5"/>
          <w:sz w:val="24"/>
          <w:shd w:fill="FFE6E4" w:color="auto" w:val="clear"/>
        </w:rPr>
        <w:t> </w:t>
      </w:r>
      <w:r>
        <w:rPr>
          <w:b/>
          <w:color w:val="695C45"/>
          <w:sz w:val="24"/>
          <w:shd w:fill="FFE6E4" w:color="auto" w:val="clear"/>
        </w:rPr>
        <w:t>of</w:t>
      </w:r>
      <w:r>
        <w:rPr>
          <w:b/>
          <w:color w:val="695C45"/>
          <w:spacing w:val="-5"/>
          <w:sz w:val="24"/>
          <w:shd w:fill="FFE6E4" w:color="auto" w:val="clear"/>
        </w:rPr>
        <w:t> </w:t>
      </w:r>
      <w:r>
        <w:rPr>
          <w:b/>
          <w:color w:val="695C45"/>
          <w:sz w:val="24"/>
          <w:shd w:fill="FFE6E4" w:color="auto" w:val="clear"/>
        </w:rPr>
        <w:t>human</w:t>
      </w:r>
      <w:r>
        <w:rPr>
          <w:b/>
          <w:color w:val="695C45"/>
          <w:spacing w:val="-5"/>
          <w:sz w:val="24"/>
          <w:shd w:fill="FFE6E4" w:color="auto" w:val="clear"/>
        </w:rPr>
        <w:t> </w:t>
      </w:r>
      <w:r>
        <w:rPr>
          <w:b/>
          <w:color w:val="695C45"/>
          <w:sz w:val="24"/>
          <w:shd w:fill="FFE6E4" w:color="auto" w:val="clear"/>
        </w:rPr>
        <w:t>rights</w:t>
      </w:r>
      <w:r>
        <w:rPr>
          <w:b/>
          <w:color w:val="695C45"/>
          <w:spacing w:val="-5"/>
          <w:sz w:val="24"/>
          <w:shd w:fill="FFE6E4" w:color="auto" w:val="clear"/>
        </w:rPr>
        <w:t> </w:t>
      </w:r>
      <w:r>
        <w:rPr>
          <w:color w:val="695C45"/>
          <w:sz w:val="24"/>
          <w:shd w:fill="FFE6E4" w:color="auto" w:val="clear"/>
        </w:rPr>
        <w:t>have</w:t>
      </w:r>
      <w:r>
        <w:rPr>
          <w:color w:val="695C45"/>
          <w:spacing w:val="-5"/>
          <w:sz w:val="24"/>
          <w:shd w:fill="FFE6E4" w:color="auto" w:val="clear"/>
        </w:rPr>
        <w:t> </w:t>
      </w:r>
      <w:r>
        <w:rPr>
          <w:color w:val="695C45"/>
          <w:sz w:val="24"/>
          <w:shd w:fill="FFE6E4" w:color="auto" w:val="clear"/>
        </w:rPr>
        <w:t>been</w:t>
      </w:r>
      <w:r>
        <w:rPr>
          <w:color w:val="695C45"/>
          <w:spacing w:val="-5"/>
          <w:sz w:val="24"/>
          <w:shd w:fill="FFE6E4" w:color="auto" w:val="clear"/>
        </w:rPr>
        <w:t> </w:t>
      </w:r>
      <w:r>
        <w:rPr>
          <w:color w:val="695C45"/>
          <w:sz w:val="24"/>
          <w:shd w:fill="FFE6E4" w:color="auto" w:val="clear"/>
        </w:rPr>
        <w:t>reported</w:t>
      </w:r>
      <w:r>
        <w:rPr>
          <w:color w:val="695C45"/>
          <w:spacing w:val="-5"/>
          <w:sz w:val="24"/>
          <w:shd w:fill="FFE6E4" w:color="auto" w:val="clear"/>
        </w:rPr>
        <w:t> </w:t>
      </w:r>
      <w:r>
        <w:rPr>
          <w:b/>
          <w:color w:val="695C45"/>
          <w:sz w:val="24"/>
          <w:shd w:fill="FFE6E4" w:color="auto" w:val="clear"/>
        </w:rPr>
        <w:t>in</w:t>
      </w:r>
      <w:r>
        <w:rPr>
          <w:b/>
          <w:color w:val="695C45"/>
          <w:spacing w:val="-5"/>
          <w:sz w:val="24"/>
          <w:shd w:fill="FFE6E4" w:color="auto" w:val="clear"/>
        </w:rPr>
        <w:t> </w:t>
      </w:r>
      <w:r>
        <w:rPr>
          <w:b/>
          <w:color w:val="695C45"/>
          <w:sz w:val="24"/>
          <w:shd w:fill="FFE6E4" w:color="auto" w:val="clear"/>
        </w:rPr>
        <w:t>mental</w:t>
      </w:r>
      <w:r>
        <w:rPr>
          <w:b/>
          <w:color w:val="695C45"/>
          <w:sz w:val="24"/>
        </w:rPr>
        <w:t> </w:t>
      </w:r>
      <w:r>
        <w:rPr>
          <w:b/>
          <w:color w:val="695C45"/>
          <w:sz w:val="24"/>
          <w:shd w:fill="FFE6E4" w:color="auto" w:val="clear"/>
        </w:rPr>
        <w:t>asylums</w:t>
      </w:r>
      <w:r>
        <w:rPr>
          <w:b/>
          <w:color w:val="695C45"/>
          <w:sz w:val="24"/>
        </w:rPr>
        <w:t> </w:t>
      </w:r>
      <w:r>
        <w:rPr>
          <w:color w:val="695C45"/>
          <w:sz w:val="24"/>
        </w:rPr>
        <w:t>and also at homes</w:t>
      </w:r>
    </w:p>
    <w:p>
      <w:pPr>
        <w:pStyle w:val="Heading4"/>
        <w:numPr>
          <w:ilvl w:val="3"/>
          <w:numId w:val="1"/>
        </w:numPr>
        <w:tabs>
          <w:tab w:pos="2273" w:val="left" w:leader="none"/>
          <w:tab w:pos="2274" w:val="left" w:leader="none"/>
        </w:tabs>
        <w:spacing w:line="324" w:lineRule="exact" w:before="0" w:after="0"/>
        <w:ind w:left="2273" w:right="0" w:hanging="361"/>
        <w:jc w:val="left"/>
      </w:pPr>
      <w:r>
        <w:rPr/>
        <w:pict>
          <v:shape style="position:absolute;margin-left:178.147858pt;margin-top:2.373692pt;width:20.350pt;height:14.4pt;mso-position-horizontal-relative:page;mso-position-vertical-relative:paragraph;z-index:-17352704;rotation:315" type="#_x0000_t136" fillcolor="#e7e9ec" stroked="f">
            <o:extrusion v:ext="view" autorotationcenter="t"/>
            <v:textpath style="font-family:&quot;Arial&quot;;font-size:14pt;v-text-kern:t;mso-text-shadow:auto" string="CS"/>
            <w10:wrap type="none"/>
          </v:shape>
        </w:pict>
      </w:r>
      <w:r>
        <w:rPr>
          <w:color w:val="695C45"/>
          <w:shd w:fill="FFFBE4" w:color="auto" w:val="clear"/>
        </w:rPr>
        <w:t>Way </w:t>
      </w:r>
      <w:r>
        <w:rPr>
          <w:color w:val="695C45"/>
          <w:spacing w:val="-4"/>
          <w:shd w:fill="FFFBE4" w:color="auto" w:val="clear"/>
        </w:rPr>
        <w:t>Fwd:</w:t>
      </w:r>
    </w:p>
    <w:p>
      <w:pPr>
        <w:pStyle w:val="ListParagraph"/>
        <w:numPr>
          <w:ilvl w:val="4"/>
          <w:numId w:val="1"/>
        </w:numPr>
        <w:tabs>
          <w:tab w:pos="2993" w:val="left" w:leader="none"/>
          <w:tab w:pos="2994" w:val="left" w:leader="none"/>
        </w:tabs>
        <w:spacing w:line="254" w:lineRule="auto" w:before="6" w:after="0"/>
        <w:ind w:left="2993" w:right="962" w:hanging="360"/>
        <w:jc w:val="left"/>
        <w:rPr>
          <w:sz w:val="24"/>
        </w:rPr>
      </w:pPr>
      <w:r>
        <w:rPr>
          <w:color w:val="695C45"/>
          <w:sz w:val="24"/>
        </w:rPr>
        <w:t>India could reduce the treatment gap for mental disorders, increase the number of personnel in the mental health sector,</w:t>
      </w:r>
      <w:r>
        <w:rPr>
          <w:color w:val="695C45"/>
          <w:spacing w:val="-6"/>
          <w:sz w:val="24"/>
        </w:rPr>
        <w:t> </w:t>
      </w:r>
      <w:r>
        <w:rPr>
          <w:color w:val="695C45"/>
          <w:sz w:val="24"/>
        </w:rPr>
        <w:t>work</w:t>
      </w:r>
      <w:r>
        <w:rPr>
          <w:color w:val="695C45"/>
          <w:spacing w:val="-6"/>
          <w:sz w:val="24"/>
        </w:rPr>
        <w:t> </w:t>
      </w:r>
      <w:r>
        <w:rPr>
          <w:color w:val="695C45"/>
          <w:sz w:val="24"/>
        </w:rPr>
        <w:t>towards</w:t>
      </w:r>
      <w:r>
        <w:rPr>
          <w:color w:val="695C45"/>
          <w:spacing w:val="-6"/>
          <w:sz w:val="24"/>
        </w:rPr>
        <w:t> </w:t>
      </w:r>
      <w:r>
        <w:rPr>
          <w:color w:val="695C45"/>
          <w:sz w:val="24"/>
        </w:rPr>
        <w:t>reducing</w:t>
      </w:r>
      <w:r>
        <w:rPr>
          <w:color w:val="695C45"/>
          <w:spacing w:val="-6"/>
          <w:sz w:val="24"/>
        </w:rPr>
        <w:t> </w:t>
      </w:r>
      <w:r>
        <w:rPr>
          <w:color w:val="695C45"/>
          <w:sz w:val="24"/>
        </w:rPr>
        <w:t>discriminatory</w:t>
      </w:r>
      <w:r>
        <w:rPr>
          <w:color w:val="695C45"/>
          <w:spacing w:val="-6"/>
          <w:sz w:val="24"/>
        </w:rPr>
        <w:t> </w:t>
      </w:r>
      <w:r>
        <w:rPr>
          <w:color w:val="695C45"/>
          <w:sz w:val="24"/>
        </w:rPr>
        <w:t>attitudes,</w:t>
      </w:r>
      <w:r>
        <w:rPr>
          <w:color w:val="695C45"/>
          <w:spacing w:val="-6"/>
          <w:sz w:val="24"/>
        </w:rPr>
        <w:t> </w:t>
      </w:r>
      <w:r>
        <w:rPr>
          <w:color w:val="695C45"/>
          <w:sz w:val="24"/>
        </w:rPr>
        <w:t>and</w:t>
      </w:r>
      <w:r>
        <w:rPr>
          <w:color w:val="695C45"/>
          <w:sz w:val="24"/>
        </w:rPr>
        <w:t> devise an integrated approach for detecting, treating, and managing patient needs. More counselling facilities, especially in rural areas, with special support for women through the provision of women doctors are needed. More telemedicine, telephone-based helpline numbers, and </w:t>
      </w:r>
      <w:r>
        <w:rPr>
          <w:color w:val="695C45"/>
          <w:sz w:val="24"/>
          <w:u w:val="thick" w:color="695C45"/>
        </w:rPr>
        <w:t>mental health apps</w:t>
      </w:r>
      <w:r>
        <w:rPr>
          <w:color w:val="695C45"/>
          <w:sz w:val="24"/>
        </w:rPr>
        <w:t> could help. Communities and families have an important role in this regard and so do</w:t>
      </w:r>
    </w:p>
    <w:p>
      <w:pPr>
        <w:pStyle w:val="BodyText"/>
        <w:spacing w:line="254" w:lineRule="auto"/>
        <w:ind w:left="2993" w:right="871" w:firstLine="0"/>
      </w:pPr>
      <w:r>
        <w:rPr>
          <w:color w:val="695C45"/>
        </w:rPr>
        <w:t>community-based programmes. </w:t>
      </w:r>
      <w:r>
        <w:rPr>
          <w:color w:val="695C45"/>
          <w:u w:val="thick" w:color="695C45"/>
        </w:rPr>
        <w:t>School-based programmes</w:t>
      </w:r>
      <w:r>
        <w:rPr>
          <w:color w:val="695C45"/>
        </w:rPr>
        <w:t> on</w:t>
      </w:r>
      <w:r>
        <w:rPr>
          <w:color w:val="695C45"/>
          <w:spacing w:val="-5"/>
        </w:rPr>
        <w:t> </w:t>
      </w:r>
      <w:r>
        <w:rPr>
          <w:color w:val="695C45"/>
        </w:rPr>
        <w:t>mental</w:t>
      </w:r>
      <w:r>
        <w:rPr>
          <w:color w:val="695C45"/>
          <w:spacing w:val="-5"/>
        </w:rPr>
        <w:t> </w:t>
      </w:r>
      <w:r>
        <w:rPr>
          <w:color w:val="695C45"/>
        </w:rPr>
        <w:t>health</w:t>
      </w:r>
      <w:r>
        <w:rPr>
          <w:color w:val="695C45"/>
          <w:spacing w:val="-5"/>
        </w:rPr>
        <w:t> </w:t>
      </w:r>
      <w:r>
        <w:rPr>
          <w:color w:val="695C45"/>
        </w:rPr>
        <w:t>can</w:t>
      </w:r>
      <w:r>
        <w:rPr>
          <w:color w:val="695C45"/>
          <w:spacing w:val="-5"/>
        </w:rPr>
        <w:t> </w:t>
      </w:r>
      <w:r>
        <w:rPr>
          <w:color w:val="695C45"/>
        </w:rPr>
        <w:t>improve</w:t>
      </w:r>
      <w:r>
        <w:rPr>
          <w:color w:val="695C45"/>
          <w:spacing w:val="-5"/>
        </w:rPr>
        <w:t> </w:t>
      </w:r>
      <w:r>
        <w:rPr>
          <w:color w:val="695C45"/>
        </w:rPr>
        <w:t>the</w:t>
      </w:r>
      <w:r>
        <w:rPr>
          <w:color w:val="695C45"/>
          <w:spacing w:val="-5"/>
        </w:rPr>
        <w:t> </w:t>
      </w:r>
      <w:r>
        <w:rPr>
          <w:color w:val="695C45"/>
        </w:rPr>
        <w:t>mental</w:t>
      </w:r>
      <w:r>
        <w:rPr>
          <w:color w:val="695C45"/>
          <w:spacing w:val="-5"/>
        </w:rPr>
        <w:t> </w:t>
      </w:r>
      <w:r>
        <w:rPr>
          <w:color w:val="695C45"/>
        </w:rPr>
        <w:t>health</w:t>
      </w:r>
      <w:r>
        <w:rPr>
          <w:color w:val="695C45"/>
          <w:spacing w:val="-5"/>
        </w:rPr>
        <w:t> </w:t>
      </w:r>
      <w:r>
        <w:rPr>
          <w:color w:val="695C45"/>
        </w:rPr>
        <w:t>of</w:t>
      </w:r>
      <w:r>
        <w:rPr>
          <w:color w:val="695C45"/>
          <w:spacing w:val="-5"/>
        </w:rPr>
        <w:t> </w:t>
      </w:r>
      <w:r>
        <w:rPr>
          <w:color w:val="695C45"/>
        </w:rPr>
        <w:t>children. More fund allocation for treatment of mental health, especially to those States in need of funds, could do wonders. The pandemic may be the best time to explore</w:t>
      </w:r>
    </w:p>
    <w:p>
      <w:pPr>
        <w:spacing w:after="0" w:line="254" w:lineRule="auto"/>
        <w:sectPr>
          <w:pgSz w:w="11920" w:h="16840"/>
          <w:pgMar w:header="689" w:footer="438" w:top="1040" w:bottom="620" w:left="1020" w:right="280"/>
        </w:sectPr>
      </w:pPr>
    </w:p>
    <w:p>
      <w:pPr>
        <w:pStyle w:val="BodyText"/>
        <w:spacing w:line="254" w:lineRule="auto" w:before="62"/>
        <w:ind w:left="2993" w:right="871" w:firstLine="0"/>
      </w:pPr>
      <w:r>
        <w:rPr>
          <w:color w:val="695C45"/>
        </w:rPr>
        <w:t>various policy options including creating online mental health</w:t>
      </w:r>
      <w:r>
        <w:rPr>
          <w:color w:val="695C45"/>
          <w:spacing w:val="-5"/>
        </w:rPr>
        <w:t> </w:t>
      </w:r>
      <w:r>
        <w:rPr>
          <w:color w:val="695C45"/>
        </w:rPr>
        <w:t>awareness.</w:t>
      </w:r>
      <w:r>
        <w:rPr>
          <w:color w:val="695C45"/>
          <w:spacing w:val="-5"/>
        </w:rPr>
        <w:t> </w:t>
      </w:r>
      <w:r>
        <w:rPr>
          <w:color w:val="695C45"/>
        </w:rPr>
        <w:t>Media</w:t>
      </w:r>
      <w:r>
        <w:rPr>
          <w:color w:val="695C45"/>
          <w:spacing w:val="-5"/>
        </w:rPr>
        <w:t> </w:t>
      </w:r>
      <w:r>
        <w:rPr>
          <w:color w:val="695C45"/>
        </w:rPr>
        <w:t>and</w:t>
      </w:r>
      <w:r>
        <w:rPr>
          <w:color w:val="695C45"/>
          <w:spacing w:val="-5"/>
        </w:rPr>
        <w:t> </w:t>
      </w:r>
      <w:r>
        <w:rPr>
          <w:color w:val="695C45"/>
        </w:rPr>
        <w:t>big</w:t>
      </w:r>
      <w:r>
        <w:rPr>
          <w:color w:val="695C45"/>
          <w:spacing w:val="-5"/>
        </w:rPr>
        <w:t> </w:t>
      </w:r>
      <w:r>
        <w:rPr>
          <w:color w:val="695C45"/>
        </w:rPr>
        <w:t>data</w:t>
      </w:r>
      <w:r>
        <w:rPr>
          <w:color w:val="695C45"/>
          <w:spacing w:val="-5"/>
        </w:rPr>
        <w:t> </w:t>
      </w:r>
      <w:r>
        <w:rPr>
          <w:color w:val="695C45"/>
        </w:rPr>
        <w:t>analysis</w:t>
      </w:r>
      <w:r>
        <w:rPr>
          <w:color w:val="695C45"/>
          <w:spacing w:val="-5"/>
        </w:rPr>
        <w:t> </w:t>
      </w:r>
      <w:r>
        <w:rPr>
          <w:color w:val="695C45"/>
        </w:rPr>
        <w:t>can</w:t>
      </w:r>
      <w:r>
        <w:rPr>
          <w:color w:val="695C45"/>
          <w:spacing w:val="-5"/>
        </w:rPr>
        <w:t> </w:t>
      </w:r>
      <w:r>
        <w:rPr>
          <w:color w:val="695C45"/>
        </w:rPr>
        <w:t>also</w:t>
      </w:r>
      <w:r>
        <w:rPr>
          <w:color w:val="695C45"/>
          <w:spacing w:val="-5"/>
        </w:rPr>
        <w:t> </w:t>
      </w:r>
      <w:r>
        <w:rPr>
          <w:color w:val="695C45"/>
        </w:rPr>
        <w:t>play deciding role</w:t>
      </w:r>
    </w:p>
    <w:p>
      <w:pPr>
        <w:pStyle w:val="ListParagraph"/>
        <w:numPr>
          <w:ilvl w:val="3"/>
          <w:numId w:val="1"/>
        </w:numPr>
        <w:tabs>
          <w:tab w:pos="2273" w:val="left" w:leader="none"/>
          <w:tab w:pos="2274" w:val="left" w:leader="none"/>
        </w:tabs>
        <w:spacing w:line="254" w:lineRule="auto" w:before="0" w:after="0"/>
        <w:ind w:left="2273" w:right="1154" w:hanging="360"/>
        <w:jc w:val="left"/>
        <w:rPr>
          <w:sz w:val="24"/>
        </w:rPr>
      </w:pPr>
      <w:r>
        <w:rPr>
          <w:color w:val="695C45"/>
          <w:sz w:val="24"/>
        </w:rPr>
        <w:t>Conclusion:</w:t>
      </w:r>
      <w:r>
        <w:rPr>
          <w:color w:val="695C45"/>
          <w:spacing w:val="-6"/>
          <w:sz w:val="24"/>
        </w:rPr>
        <w:t> </w:t>
      </w:r>
      <w:r>
        <w:rPr>
          <w:b/>
          <w:color w:val="695C45"/>
          <w:sz w:val="24"/>
        </w:rPr>
        <w:t>Everyone</w:t>
      </w:r>
      <w:r>
        <w:rPr>
          <w:b/>
          <w:color w:val="695C45"/>
          <w:spacing w:val="-6"/>
          <w:sz w:val="24"/>
        </w:rPr>
        <w:t> </w:t>
      </w:r>
      <w:r>
        <w:rPr>
          <w:b/>
          <w:color w:val="695C45"/>
          <w:sz w:val="24"/>
        </w:rPr>
        <w:t>is</w:t>
      </w:r>
      <w:r>
        <w:rPr>
          <w:b/>
          <w:color w:val="695C45"/>
          <w:spacing w:val="-6"/>
          <w:sz w:val="24"/>
        </w:rPr>
        <w:t> </w:t>
      </w:r>
      <w:r>
        <w:rPr>
          <w:b/>
          <w:color w:val="695C45"/>
          <w:sz w:val="24"/>
        </w:rPr>
        <w:t>fighting</w:t>
      </w:r>
      <w:r>
        <w:rPr>
          <w:b/>
          <w:color w:val="695C45"/>
          <w:spacing w:val="-6"/>
          <w:sz w:val="24"/>
        </w:rPr>
        <w:t> </w:t>
      </w:r>
      <w:r>
        <w:rPr>
          <w:b/>
          <w:color w:val="695C45"/>
          <w:sz w:val="24"/>
        </w:rPr>
        <w:t>their</w:t>
      </w:r>
      <w:r>
        <w:rPr>
          <w:b/>
          <w:color w:val="695C45"/>
          <w:spacing w:val="-6"/>
          <w:sz w:val="24"/>
        </w:rPr>
        <w:t> </w:t>
      </w:r>
      <w:r>
        <w:rPr>
          <w:b/>
          <w:color w:val="695C45"/>
          <w:sz w:val="24"/>
        </w:rPr>
        <w:t>own</w:t>
      </w:r>
      <w:r>
        <w:rPr>
          <w:b/>
          <w:color w:val="695C45"/>
          <w:spacing w:val="-6"/>
          <w:sz w:val="24"/>
        </w:rPr>
        <w:t> </w:t>
      </w:r>
      <w:r>
        <w:rPr>
          <w:b/>
          <w:color w:val="695C45"/>
          <w:sz w:val="24"/>
        </w:rPr>
        <w:t>battle,</w:t>
      </w:r>
      <w:r>
        <w:rPr>
          <w:b/>
          <w:color w:val="695C45"/>
          <w:spacing w:val="-6"/>
          <w:sz w:val="24"/>
        </w:rPr>
        <w:t> </w:t>
      </w:r>
      <w:r>
        <w:rPr>
          <w:b/>
          <w:color w:val="695C45"/>
          <w:sz w:val="24"/>
        </w:rPr>
        <w:t>some</w:t>
      </w:r>
      <w:r>
        <w:rPr>
          <w:b/>
          <w:color w:val="695C45"/>
          <w:spacing w:val="-6"/>
          <w:sz w:val="24"/>
        </w:rPr>
        <w:t> </w:t>
      </w:r>
      <w:r>
        <w:rPr>
          <w:b/>
          <w:color w:val="695C45"/>
          <w:sz w:val="24"/>
        </w:rPr>
        <w:t>more silently than others</w:t>
      </w:r>
      <w:r>
        <w:rPr>
          <w:color w:val="695C45"/>
          <w:sz w:val="24"/>
        </w:rPr>
        <w:t>. Society needs to be </w:t>
      </w:r>
      <w:r>
        <w:rPr>
          <w:color w:val="695C45"/>
          <w:sz w:val="24"/>
          <w:u w:val="thick" w:color="695C45"/>
        </w:rPr>
        <w:t>compassionate and</w:t>
      </w:r>
      <w:r>
        <w:rPr>
          <w:color w:val="695C45"/>
          <w:sz w:val="24"/>
        </w:rPr>
        <w:t> </w:t>
      </w:r>
      <w:r>
        <w:rPr>
          <w:color w:val="695C45"/>
          <w:sz w:val="24"/>
          <w:u w:val="thick" w:color="695C45"/>
        </w:rPr>
        <w:t>empathetic towards all</w:t>
      </w:r>
      <w:r>
        <w:rPr>
          <w:color w:val="695C45"/>
          <w:sz w:val="24"/>
        </w:rPr>
        <w:t>. State mental health institutions, general hospitals, private practice, and NGOs can together help achieve the dream of mental health care for all</w:t>
      </w:r>
    </w:p>
    <w:p>
      <w:pPr>
        <w:spacing w:before="231"/>
        <w:ind w:left="113" w:right="0" w:firstLine="0"/>
        <w:jc w:val="left"/>
        <w:rPr>
          <w:b/>
          <w:sz w:val="22"/>
        </w:rPr>
      </w:pPr>
      <w:r>
        <w:rPr/>
        <w:pict>
          <v:shape style="position:absolute;margin-left:476.129913pt;margin-top:9.382229pt;width:65pt;height:14.4pt;mso-position-horizontal-relative:page;mso-position-vertical-relative:paragraph;z-index:15766016;rotation:315" type="#_x0000_t136" fillcolor="#e7e9ec" stroked="f">
            <o:extrusion v:ext="view" autorotationcenter="t"/>
            <v:textpath style="font-family:&quot;Arial&quot;;font-size:14pt;v-text-kern:t;mso-text-shadow:auto" string="ratnesh13"/>
            <w10:wrap type="none"/>
          </v:shape>
        </w:pict>
      </w:r>
      <w:bookmarkStart w:name="PwD " w:id="15"/>
      <w:bookmarkEnd w:id="15"/>
      <w:r>
        <w:rPr/>
      </w:r>
      <w:r>
        <w:rPr>
          <w:b/>
          <w:color w:val="695C45"/>
          <w:spacing w:val="-5"/>
          <w:sz w:val="22"/>
        </w:rPr>
        <w:t>PwD</w:t>
      </w:r>
    </w:p>
    <w:p>
      <w:pPr>
        <w:pStyle w:val="BodyText"/>
        <w:spacing w:before="11"/>
        <w:ind w:left="0" w:firstLine="0"/>
        <w:rPr>
          <w:b/>
          <w:sz w:val="11"/>
        </w:rPr>
      </w:pPr>
    </w:p>
    <w:p>
      <w:pPr>
        <w:spacing w:line="247" w:lineRule="auto" w:before="54"/>
        <w:ind w:left="113" w:right="871" w:firstLine="0"/>
        <w:jc w:val="left"/>
        <w:rPr>
          <w:b/>
          <w:i/>
          <w:sz w:val="22"/>
        </w:rPr>
      </w:pPr>
      <w:r>
        <w:rPr/>
        <w:pict>
          <v:shape style="position:absolute;margin-left:472.986237pt;margin-top:3.022812pt;width:14.85pt;height:14.4pt;mso-position-horizontal-relative:page;mso-position-vertical-relative:paragraph;z-index:-17350144;rotation:315" type="#_x0000_t136" fillcolor="#e7e9ec" stroked="f">
            <o:extrusion v:ext="view" autorotationcenter="t"/>
            <v:textpath style="font-family:&quot;Arial&quot;;font-size:14pt;v-text-kern:t;mso-text-shadow:auto" string="@"/>
            <w10:wrap type="none"/>
          </v:shape>
        </w:pict>
      </w:r>
      <w:r>
        <w:rPr/>
        <w:pict>
          <v:shape style="position:absolute;margin-left:449.905731pt;margin-top:23.776918pt;width:19.5pt;height:14.4pt;mso-position-horizontal-relative:page;mso-position-vertical-relative:paragraph;z-index:-17349632;rotation:315" type="#_x0000_t136" fillcolor="#e7e9ec" stroked="f">
            <o:extrusion v:ext="view" autorotationcenter="t"/>
            <v:textpath style="font-family:&quot;Arial&quot;;font-size:14pt;v-text-kern:t;mso-text-shadow:auto" string="nst"/>
            <w10:wrap type="none"/>
          </v:shape>
        </w:pict>
      </w:r>
      <w:r>
        <w:rPr/>
        <w:pict>
          <v:shape style="position:absolute;margin-left:436.12323pt;margin-top:37.559444pt;width:19.5pt;height:14.4pt;mso-position-horizontal-relative:page;mso-position-vertical-relative:paragraph;z-index:15764992;rotation:315" type="#_x0000_t136" fillcolor="#e7e9ec" stroked="f">
            <o:extrusion v:ext="view" autorotationcenter="t"/>
            <v:textpath style="font-family:&quot;Arial&quot;;font-size:14pt;v-text-kern:t;mso-text-shadow:auto" string="al I"/>
            <w10:wrap type="none"/>
          </v:shape>
        </w:pict>
      </w:r>
      <w:r>
        <w:rPr/>
        <w:pict>
          <v:shape style="position:absolute;margin-left:465.352325pt;margin-top:14.011814pt;width:8.15pt;height:14.4pt;mso-position-horizontal-relative:page;mso-position-vertical-relative:paragraph;z-index:-17336320;rotation:315" type="#_x0000_t136" fillcolor="#e7e9ec" stroked="f">
            <o:extrusion v:ext="view" autorotationcenter="t"/>
            <v:textpath style="font-family:&quot;Arial&quot;;font-size:14pt;v-text-kern:t;mso-text-shadow:auto" string="a"/>
            <w10:wrap type="none"/>
          </v:shape>
        </w:pict>
      </w:r>
      <w:r>
        <w:rPr>
          <w:rFonts w:ascii="Segoe UI Symbol" w:hAnsi="Segoe UI Symbol" w:eastAsia="Segoe UI Symbol"/>
          <w:color w:val="695C45"/>
          <w:sz w:val="26"/>
          <w:shd w:fill="B5D6A7" w:color="auto" w:val="clear"/>
        </w:rPr>
        <w:t>💡</w:t>
      </w:r>
      <w:r>
        <w:rPr>
          <w:rFonts w:ascii="Segoe UI Symbol" w:hAnsi="Segoe UI Symbol" w:eastAsia="Segoe UI Symbol"/>
          <w:color w:val="695C45"/>
          <w:spacing w:val="-17"/>
          <w:sz w:val="26"/>
          <w:shd w:fill="B5D6A7" w:color="auto" w:val="clear"/>
        </w:rPr>
        <w:t> </w:t>
      </w:r>
      <w:r>
        <w:rPr>
          <w:b/>
          <w:color w:val="695C45"/>
          <w:sz w:val="22"/>
          <w:shd w:fill="B5D6A7" w:color="auto" w:val="clear"/>
        </w:rPr>
        <w:t>Note:</w:t>
      </w:r>
      <w:r>
        <w:rPr>
          <w:b/>
          <w:color w:val="695C45"/>
          <w:spacing w:val="-3"/>
          <w:sz w:val="22"/>
          <w:shd w:fill="B5D6A7" w:color="auto" w:val="clear"/>
        </w:rPr>
        <w:t> </w:t>
      </w:r>
      <w:r>
        <w:rPr>
          <w:b/>
          <w:i/>
          <w:color w:val="695C45"/>
          <w:sz w:val="22"/>
          <w:shd w:fill="B5D6A7" w:color="auto" w:val="clear"/>
        </w:rPr>
        <w:t>Highlighted</w:t>
      </w:r>
      <w:r>
        <w:rPr>
          <w:b/>
          <w:i/>
          <w:color w:val="695C45"/>
          <w:spacing w:val="-3"/>
          <w:sz w:val="22"/>
          <w:shd w:fill="B5D6A7" w:color="auto" w:val="clear"/>
        </w:rPr>
        <w:t> </w:t>
      </w:r>
      <w:r>
        <w:rPr>
          <w:b/>
          <w:i/>
          <w:color w:val="695C45"/>
          <w:sz w:val="22"/>
          <w:shd w:fill="B5D6A7" w:color="auto" w:val="clear"/>
        </w:rPr>
        <w:t>points</w:t>
      </w:r>
      <w:r>
        <w:rPr>
          <w:b/>
          <w:i/>
          <w:color w:val="695C45"/>
          <w:spacing w:val="-3"/>
          <w:sz w:val="22"/>
          <w:shd w:fill="B5D6A7" w:color="auto" w:val="clear"/>
        </w:rPr>
        <w:t> </w:t>
      </w:r>
      <w:r>
        <w:rPr>
          <w:b/>
          <w:i/>
          <w:color w:val="695C45"/>
          <w:sz w:val="22"/>
          <w:shd w:fill="B5D6A7" w:color="auto" w:val="clear"/>
        </w:rPr>
        <w:t>in</w:t>
      </w:r>
      <w:r>
        <w:rPr>
          <w:b/>
          <w:i/>
          <w:color w:val="695C45"/>
          <w:spacing w:val="-3"/>
          <w:sz w:val="22"/>
          <w:shd w:fill="B5D6A7" w:color="auto" w:val="clear"/>
        </w:rPr>
        <w:t> </w:t>
      </w:r>
      <w:r>
        <w:rPr>
          <w:b/>
          <w:i/>
          <w:color w:val="695C45"/>
          <w:sz w:val="22"/>
          <w:shd w:fill="B5D6A7" w:color="auto" w:val="clear"/>
        </w:rPr>
        <w:t>pink/yellow</w:t>
      </w:r>
      <w:r>
        <w:rPr>
          <w:b/>
          <w:i/>
          <w:color w:val="695C45"/>
          <w:spacing w:val="-3"/>
          <w:sz w:val="22"/>
          <w:shd w:fill="B5D6A7" w:color="auto" w:val="clear"/>
        </w:rPr>
        <w:t> </w:t>
      </w:r>
      <w:r>
        <w:rPr>
          <w:b/>
          <w:i/>
          <w:color w:val="695C45"/>
          <w:sz w:val="22"/>
          <w:shd w:fill="B5D6A7" w:color="auto" w:val="clear"/>
        </w:rPr>
        <w:t>below</w:t>
      </w:r>
      <w:r>
        <w:rPr>
          <w:b/>
          <w:i/>
          <w:color w:val="695C45"/>
          <w:spacing w:val="-3"/>
          <w:sz w:val="22"/>
          <w:shd w:fill="B5D6A7" w:color="auto" w:val="clear"/>
        </w:rPr>
        <w:t> </w:t>
      </w:r>
      <w:r>
        <w:rPr>
          <w:b/>
          <w:i/>
          <w:color w:val="695C45"/>
          <w:sz w:val="22"/>
          <w:shd w:fill="B5D6A7" w:color="auto" w:val="clear"/>
        </w:rPr>
        <w:t>are</w:t>
      </w:r>
      <w:r>
        <w:rPr>
          <w:b/>
          <w:i/>
          <w:color w:val="695C45"/>
          <w:spacing w:val="-3"/>
          <w:sz w:val="22"/>
          <w:shd w:fill="B5D6A7" w:color="auto" w:val="clear"/>
        </w:rPr>
        <w:t> </w:t>
      </w:r>
      <w:r>
        <w:rPr>
          <w:b/>
          <w:i/>
          <w:color w:val="695C45"/>
          <w:sz w:val="22"/>
          <w:shd w:fill="B5D6A7" w:color="auto" w:val="clear"/>
        </w:rPr>
        <w:t>my</w:t>
      </w:r>
      <w:r>
        <w:rPr>
          <w:b/>
          <w:i/>
          <w:color w:val="695C45"/>
          <w:spacing w:val="-3"/>
          <w:sz w:val="22"/>
          <w:shd w:fill="B5D6A7" w:color="auto" w:val="clear"/>
        </w:rPr>
        <w:t> </w:t>
      </w:r>
      <w:r>
        <w:rPr>
          <w:b/>
          <w:i/>
          <w:color w:val="695C45"/>
          <w:sz w:val="22"/>
          <w:shd w:fill="B5D6A7" w:color="auto" w:val="clear"/>
        </w:rPr>
        <w:t>short</w:t>
      </w:r>
      <w:r>
        <w:rPr>
          <w:b/>
          <w:i/>
          <w:color w:val="695C45"/>
          <w:spacing w:val="-3"/>
          <w:sz w:val="22"/>
          <w:shd w:fill="B5D6A7" w:color="auto" w:val="clear"/>
        </w:rPr>
        <w:t> </w:t>
      </w:r>
      <w:r>
        <w:rPr>
          <w:b/>
          <w:i/>
          <w:color w:val="695C45"/>
          <w:sz w:val="22"/>
          <w:shd w:fill="B5D6A7" w:color="auto" w:val="clear"/>
        </w:rPr>
        <w:t>notes</w:t>
      </w:r>
      <w:r>
        <w:rPr>
          <w:b/>
          <w:i/>
          <w:color w:val="695C45"/>
          <w:spacing w:val="-3"/>
          <w:sz w:val="22"/>
          <w:shd w:fill="B5D6A7" w:color="auto" w:val="clear"/>
        </w:rPr>
        <w:t> </w:t>
      </w:r>
      <w:r>
        <w:rPr>
          <w:b/>
          <w:i/>
          <w:color w:val="695C45"/>
          <w:sz w:val="22"/>
          <w:shd w:fill="B5D6A7" w:color="auto" w:val="clear"/>
        </w:rPr>
        <w:t>—</w:t>
      </w:r>
      <w:r>
        <w:rPr>
          <w:b/>
          <w:i/>
          <w:color w:val="695C45"/>
          <w:spacing w:val="-3"/>
          <w:sz w:val="22"/>
          <w:shd w:fill="B5D6A7" w:color="auto" w:val="clear"/>
        </w:rPr>
        <w:t> </w:t>
      </w:r>
      <w:r>
        <w:rPr>
          <w:b/>
          <w:i/>
          <w:color w:val="695C45"/>
          <w:sz w:val="22"/>
          <w:shd w:fill="B5D6A7" w:color="auto" w:val="clear"/>
        </w:rPr>
        <w:t>they</w:t>
      </w:r>
      <w:r>
        <w:rPr>
          <w:b/>
          <w:i/>
          <w:color w:val="695C45"/>
          <w:spacing w:val="-3"/>
          <w:sz w:val="22"/>
          <w:shd w:fill="B5D6A7" w:color="auto" w:val="clear"/>
        </w:rPr>
        <w:t> </w:t>
      </w:r>
      <w:r>
        <w:rPr>
          <w:b/>
          <w:i/>
          <w:color w:val="695C45"/>
          <w:sz w:val="22"/>
          <w:shd w:fill="B5D6A7" w:color="auto" w:val="clear"/>
        </w:rPr>
        <w:t>include</w:t>
      </w:r>
      <w:r>
        <w:rPr>
          <w:b/>
          <w:i/>
          <w:color w:val="695C45"/>
          <w:spacing w:val="-3"/>
          <w:sz w:val="22"/>
          <w:shd w:fill="B5D6A7" w:color="auto" w:val="clear"/>
        </w:rPr>
        <w:t> </w:t>
      </w:r>
      <w:r>
        <w:rPr>
          <w:b/>
          <w:i/>
          <w:color w:val="695C45"/>
          <w:sz w:val="22"/>
          <w:shd w:fill="B5D6A7" w:color="auto" w:val="clear"/>
        </w:rPr>
        <w:t>key</w:t>
      </w:r>
      <w:r>
        <w:rPr>
          <w:b/>
          <w:i/>
          <w:color w:val="695C45"/>
          <w:sz w:val="22"/>
        </w:rPr>
        <w:t> </w:t>
      </w:r>
      <w:r>
        <w:rPr>
          <w:b/>
          <w:i/>
          <w:color w:val="695C45"/>
          <w:sz w:val="22"/>
          <w:shd w:fill="B5D6A7" w:color="auto" w:val="clear"/>
        </w:rPr>
        <w:t>words for quick understanding. For full details, please refer to the section that follows.</w:t>
      </w:r>
    </w:p>
    <w:p>
      <w:pPr>
        <w:pStyle w:val="BodyText"/>
        <w:spacing w:line="254" w:lineRule="auto" w:before="244"/>
        <w:ind w:left="113" w:right="871" w:firstLine="0"/>
      </w:pPr>
      <w:r>
        <w:rPr/>
        <w:pict>
          <v:shape style="position:absolute;margin-left:423.034393pt;margin-top:15.140978pt;width:18.7pt;height:14.4pt;mso-position-horizontal-relative:page;mso-position-vertical-relative:paragraph;z-index:-17349120;rotation:315" type="#_x0000_t136" fillcolor="#e7e9ec" stroked="f">
            <o:extrusion v:ext="view" autorotationcenter="t"/>
            <v:textpath style="font-family:&quot;Arial&quot;;font-size:14pt;v-text-kern:t;mso-text-shadow:auto" string="aw"/>
            <w10:wrap type="none"/>
          </v:shape>
        </w:pict>
      </w:r>
      <w:r>
        <w:rPr/>
        <w:pict>
          <v:shape style="position:absolute;margin-left:407.074738pt;margin-top:31.504427pt;width:17.9pt;height:14.4pt;mso-position-horizontal-relative:page;mso-position-vertical-relative:paragraph;z-index:-17348608;rotation:315" type="#_x0000_t136" fillcolor="#e7e9ec" stroked="f">
            <o:extrusion v:ext="view" autorotationcenter="t"/>
            <v:textpath style="font-family:&quot;Arial&quot;;font-size:14pt;v-text-kern:t;mso-text-shadow:auto" string="Ag"/>
            <w10:wrap type="none"/>
          </v:shape>
        </w:pict>
      </w:r>
      <w:r>
        <w:rPr/>
        <w:pict>
          <v:shape style="position:absolute;margin-left:387.283783pt;margin-top:48.452312pt;width:23.6pt;height:14.4pt;mso-position-horizontal-relative:page;mso-position-vertical-relative:paragraph;z-index:-17348096;rotation:315" type="#_x0000_t136" fillcolor="#e7e9ec" stroked="f">
            <o:extrusion v:ext="view" autorotationcenter="t"/>
            <v:textpath style="font-family:&quot;Arial&quot;;font-size:14pt;v-text-kern:t;mso-text-shadow:auto" string="esh"/>
            <w10:wrap type="none"/>
          </v:shape>
        </w:pict>
      </w:r>
      <w:r>
        <w:rPr/>
        <w:pict>
          <v:shape style="position:absolute;margin-left:383.797638pt;margin-top:59.654411pt;width:8.15pt;height:14.4pt;mso-position-horizontal-relative:page;mso-position-vertical-relative:paragraph;z-index:-17347584;rotation:315" type="#_x0000_t136" fillcolor="#e7e9ec" stroked="f">
            <o:extrusion v:ext="view" autorotationcenter="t"/>
            <v:textpath style="font-family:&quot;Arial&quot;;font-size:14pt;v-text-kern:t;mso-text-shadow:auto" string="n"/>
            <w10:wrap type="none"/>
          </v:shape>
        </w:pict>
      </w:r>
      <w:r>
        <w:rPr/>
        <w:pict>
          <v:shape style="position:absolute;margin-left:338.252106pt;margin-top:98.704071pt;width:21.15pt;height:14.4pt;mso-position-horizontal-relative:page;mso-position-vertical-relative:paragraph;z-index:-17347072;rotation:315" type="#_x0000_t136" fillcolor="#e7e9ec" stroked="f">
            <o:extrusion v:ext="view" autorotationcenter="t"/>
            <v:textpath style="font-family:&quot;Arial&quot;;font-size:14pt;v-text-kern:t;mso-text-shadow:auto" string="r16"/>
            <w10:wrap type="none"/>
          </v:shape>
        </w:pict>
      </w:r>
      <w:r>
        <w:rPr/>
        <w:pict>
          <v:shape style="position:absolute;margin-left:322.406281pt;margin-top:115.359657pt;width:19.55pt;height:14.4pt;mso-position-horizontal-relative:page;mso-position-vertical-relative:paragraph;z-index:-17346560;rotation:315" type="#_x0000_t136" fillcolor="#e7e9ec" stroked="f">
            <o:extrusion v:ext="view" autorotationcenter="t"/>
            <v:textpath style="font-family:&quot;Arial&quot;;font-size:14pt;v-text-kern:t;mso-text-shadow:auto" string="ala"/>
            <w10:wrap type="none"/>
          </v:shape>
        </w:pict>
      </w:r>
      <w:r>
        <w:rPr/>
        <w:pict>
          <v:shape style="position:absolute;margin-left:285.057587pt;margin-top:138.906036pt;width:47.15pt;height:14.4pt;mso-position-horizontal-relative:page;mso-position-vertical-relative:paragraph;z-index:-17338880;rotation:315" type="#_x0000_t136" fillcolor="#e7e9ec" stroked="f">
            <o:extrusion v:ext="view" autorotationcenter="t"/>
            <v:textpath style="font-family:&quot;Arial&quot;;font-size:14pt;v-text-kern:t;mso-text-shadow:auto" string="vagraw"/>
            <w10:wrap type="none"/>
          </v:shape>
        </w:pict>
      </w:r>
      <w:r>
        <w:rPr/>
        <w:pict>
          <v:shape style="position:absolute;margin-left:338.574371pt;margin-top:107.319115pt;width:3.25pt;height:14.4pt;mso-position-horizontal-relative:page;mso-position-vertical-relative:paragraph;z-index:-17338368;rotation:315" type="#_x0000_t136" fillcolor="#e7e9ec" stroked="f">
            <o:extrusion v:ext="view" autorotationcenter="t"/>
            <v:textpath style="font-family:&quot;Arial&quot;;font-size:14pt;v-text-kern:t;mso-text-shadow:auto" string="i"/>
            <w10:wrap type="none"/>
          </v:shape>
        </w:pict>
      </w:r>
      <w:r>
        <w:rPr/>
        <w:pict>
          <v:shape style="position:absolute;margin-left:353.796753pt;margin-top:75.44812pt;width:36.550pt;height:14.4pt;mso-position-horizontal-relative:page;mso-position-vertical-relative:paragraph;z-index:-17337856;rotation:315" type="#_x0000_t136" fillcolor="#e7e9ec" stroked="f">
            <o:extrusion v:ext="view" autorotationcenter="t"/>
            <v:textpath style="font-family:&quot;Arial&quot;;font-size:14pt;v-text-kern:t;mso-text-shadow:auto" string="&amp; Rat"/>
            <w10:wrap type="none"/>
          </v:shape>
        </w:pict>
      </w:r>
      <w:r>
        <w:rPr/>
        <w:pict>
          <v:shape style="position:absolute;margin-left:421.617065pt;margin-top:23.466087pt;width:4.9pt;height:14.4pt;mso-position-horizontal-relative:page;mso-position-vertical-relative:paragraph;z-index:-17337344;rotation:315" type="#_x0000_t136" fillcolor="#e7e9ec" stroked="f">
            <o:extrusion v:ext="view" autorotationcenter="t"/>
            <v:textpath style="font-family:&quot;Arial&quot;;font-size:14pt;v-text-kern:t;mso-text-shadow:auto" string="r"/>
            <w10:wrap type="none"/>
          </v:shape>
        </w:pict>
      </w:r>
      <w:r>
        <w:rPr>
          <w:color w:val="695C45"/>
          <w:shd w:fill="FEE7FE" w:color="auto" w:val="clear"/>
        </w:rPr>
        <w:t>Stat (2.21%</w:t>
      </w:r>
      <w:r>
        <w:rPr>
          <w:color w:val="695C45"/>
        </w:rPr>
        <w:t> </w:t>
      </w:r>
      <w:r>
        <w:rPr>
          <w:color w:val="695C45"/>
          <w:shd w:fill="FEE7FE" w:color="auto" w:val="clear"/>
        </w:rPr>
        <w:t>Census 2011); </w:t>
      </w:r>
      <w:r>
        <w:rPr>
          <w:color w:val="695C45"/>
          <w:u w:val="thick" w:color="695C45"/>
          <w:shd w:fill="FEE7FE" w:color="auto" w:val="clear"/>
        </w:rPr>
        <w:t>Issues in General </w:t>
      </w:r>
      <w:r>
        <w:rPr>
          <w:color w:val="695C45"/>
          <w:shd w:fill="FEE7FE" w:color="auto" w:val="clear"/>
        </w:rPr>
        <w:t>(Vidhi Centre for Legal Policy-50% NCERTs</w:t>
      </w:r>
      <w:r>
        <w:rPr>
          <w:color w:val="695C45"/>
        </w:rPr>
        <w:t> </w:t>
      </w:r>
      <w:r>
        <w:rPr>
          <w:color w:val="695C45"/>
          <w:shd w:fill="FFFBE4" w:color="auto" w:val="clear"/>
        </w:rPr>
        <w:t>on DIKSHA portal not accessible to visually impaired; Ltd underst of D</w:t>
      </w:r>
      <w:r>
        <w:rPr>
          <w:rFonts w:ascii="Arial" w:hAnsi="Arial"/>
          <w:color w:val="695C45"/>
          <w:shd w:fill="FFFBE4" w:color="auto" w:val="clear"/>
        </w:rPr>
        <w:t>→ </w:t>
      </w:r>
      <w:r>
        <w:rPr>
          <w:color w:val="695C45"/>
          <w:spacing w:val="12"/>
          <w:shd w:fill="FFFBE4" w:color="auto" w:val="clear"/>
        </w:rPr>
        <w:t>Ineff</w:t>
      </w:r>
      <w:r>
        <w:rPr>
          <w:color w:val="695C45"/>
          <w:spacing w:val="11"/>
          <w:shd w:fill="FFFBE4" w:color="auto" w:val="clear"/>
        </w:rPr>
        <w:t> </w:t>
      </w:r>
      <w:r>
        <w:rPr>
          <w:color w:val="695C45"/>
          <w:shd w:fill="FFFBE4" w:color="auto" w:val="clear"/>
        </w:rPr>
        <w:t>policy</w:t>
      </w:r>
      <w:r>
        <w:rPr>
          <w:color w:val="695C45"/>
        </w:rPr>
        <w:t> </w:t>
      </w:r>
      <w:r>
        <w:rPr>
          <w:color w:val="695C45"/>
          <w:shd w:fill="FFFBE4" w:color="auto" w:val="clear"/>
        </w:rPr>
        <w:t>making; ‘Retribution of past karma’; Spcl issues in pandemic, Under-reporting due to</w:t>
      </w:r>
      <w:r>
        <w:rPr>
          <w:color w:val="695C45"/>
        </w:rPr>
        <w:t> </w:t>
      </w:r>
      <w:r>
        <w:rPr>
          <w:color w:val="695C45"/>
          <w:shd w:fill="FFFBE4" w:color="auto" w:val="clear"/>
        </w:rPr>
        <w:t>stigma); Right of PwD Act </w:t>
      </w:r>
      <w:r>
        <w:rPr>
          <w:b/>
          <w:color w:val="695C45"/>
          <w:u w:val="thick" w:color="695C45"/>
          <w:shd w:fill="FFFBE4" w:color="auto" w:val="clear"/>
        </w:rPr>
        <w:t>2016 </w:t>
      </w:r>
      <w:r>
        <w:rPr>
          <w:color w:val="695C45"/>
          <w:shd w:fill="FFFBE4" w:color="auto" w:val="clear"/>
        </w:rPr>
        <w:t>(Provisions-disab inc to 21;</w:t>
      </w:r>
      <w:r>
        <w:rPr>
          <w:color w:val="695C45"/>
        </w:rPr>
        <w:t> </w:t>
      </w:r>
      <w:r>
        <w:rPr>
          <w:b/>
          <w:color w:val="695C45"/>
          <w:shd w:fill="FFFBE4" w:color="auto" w:val="clear"/>
        </w:rPr>
        <w:t>4/5% reservation in govt</w:t>
      </w:r>
      <w:r>
        <w:rPr>
          <w:b/>
          <w:color w:val="695C45"/>
        </w:rPr>
        <w:t> </w:t>
      </w:r>
      <w:r>
        <w:rPr>
          <w:b/>
          <w:color w:val="695C45"/>
          <w:shd w:fill="FFFBE4" w:color="auto" w:val="clear"/>
        </w:rPr>
        <w:t>jobs/higher edu</w:t>
      </w:r>
      <w:r>
        <w:rPr>
          <w:color w:val="695C45"/>
          <w:shd w:fill="FFFBE4" w:color="auto" w:val="clear"/>
        </w:rPr>
        <w:t>; child-18yrs RTE; penalties for offences; </w:t>
      </w:r>
      <w:r>
        <w:rPr>
          <w:color w:val="695C45"/>
          <w:u w:val="thick" w:color="695C45"/>
          <w:shd w:fill="FFFBE4" w:color="auto" w:val="clear"/>
        </w:rPr>
        <w:t>Issues</w:t>
      </w:r>
      <w:r>
        <w:rPr>
          <w:color w:val="695C45"/>
          <w:shd w:fill="FFFBE4" w:color="auto" w:val="clear"/>
        </w:rPr>
        <w:t>-rules not made by</w:t>
      </w:r>
      <w:r>
        <w:rPr>
          <w:color w:val="695C45"/>
        </w:rPr>
        <w:t> </w:t>
      </w:r>
      <w:r>
        <w:rPr>
          <w:color w:val="695C45"/>
          <w:shd w:fill="FEE7FE" w:color="auto" w:val="clear"/>
        </w:rPr>
        <w:t>states,</w:t>
      </w:r>
      <w:r>
        <w:rPr>
          <w:color w:val="695C45"/>
          <w:spacing w:val="-3"/>
          <w:shd w:fill="FEE7FE" w:color="auto" w:val="clear"/>
        </w:rPr>
        <w:t> </w:t>
      </w:r>
      <w:r>
        <w:rPr>
          <w:color w:val="695C45"/>
          <w:shd w:fill="FEE7FE" w:color="auto" w:val="clear"/>
        </w:rPr>
        <w:t>no</w:t>
      </w:r>
      <w:r>
        <w:rPr>
          <w:color w:val="695C45"/>
          <w:spacing w:val="-3"/>
          <w:shd w:fill="FEE7FE" w:color="auto" w:val="clear"/>
        </w:rPr>
        <w:t> </w:t>
      </w:r>
      <w:r>
        <w:rPr>
          <w:color w:val="695C45"/>
          <w:shd w:fill="FEE7FE" w:color="auto" w:val="clear"/>
        </w:rPr>
        <w:t>data</w:t>
      </w:r>
      <w:r>
        <w:rPr>
          <w:color w:val="695C45"/>
          <w:spacing w:val="-3"/>
          <w:shd w:fill="FEE7FE" w:color="auto" w:val="clear"/>
        </w:rPr>
        <w:t> </w:t>
      </w:r>
      <w:r>
        <w:rPr>
          <w:color w:val="695C45"/>
          <w:shd w:fill="FEE7FE" w:color="auto" w:val="clear"/>
        </w:rPr>
        <w:t>as</w:t>
      </w:r>
      <w:r>
        <w:rPr>
          <w:color w:val="695C45"/>
          <w:spacing w:val="-3"/>
          <w:shd w:fill="FEE7FE" w:color="auto" w:val="clear"/>
        </w:rPr>
        <w:t> </w:t>
      </w:r>
      <w:r>
        <w:rPr>
          <w:color w:val="695C45"/>
          <w:shd w:fill="FEE7FE" w:color="auto" w:val="clear"/>
        </w:rPr>
        <w:t>earlier</w:t>
      </w:r>
      <w:r>
        <w:rPr>
          <w:color w:val="695C45"/>
          <w:spacing w:val="-3"/>
          <w:shd w:fill="FEE7FE" w:color="auto" w:val="clear"/>
        </w:rPr>
        <w:t> </w:t>
      </w:r>
      <w:r>
        <w:rPr>
          <w:color w:val="695C45"/>
          <w:shd w:fill="FEE7FE" w:color="auto" w:val="clear"/>
        </w:rPr>
        <w:t>data</w:t>
      </w:r>
      <w:r>
        <w:rPr>
          <w:color w:val="695C45"/>
          <w:spacing w:val="-3"/>
          <w:shd w:fill="FEE7FE" w:color="auto" w:val="clear"/>
        </w:rPr>
        <w:t> </w:t>
      </w:r>
      <w:r>
        <w:rPr>
          <w:color w:val="695C45"/>
          <w:shd w:fill="FEE7FE" w:color="auto" w:val="clear"/>
        </w:rPr>
        <w:t>based</w:t>
      </w:r>
      <w:r>
        <w:rPr>
          <w:color w:val="695C45"/>
          <w:spacing w:val="-3"/>
          <w:shd w:fill="FEE7FE" w:color="auto" w:val="clear"/>
        </w:rPr>
        <w:t> </w:t>
      </w:r>
      <w:r>
        <w:rPr>
          <w:color w:val="695C45"/>
          <w:shd w:fill="FEE7FE" w:color="auto" w:val="clear"/>
        </w:rPr>
        <w:t>on</w:t>
      </w:r>
      <w:r>
        <w:rPr>
          <w:color w:val="695C45"/>
          <w:spacing w:val="-3"/>
          <w:shd w:fill="FEE7FE" w:color="auto" w:val="clear"/>
        </w:rPr>
        <w:t> </w:t>
      </w:r>
      <w:r>
        <w:rPr>
          <w:color w:val="695C45"/>
          <w:shd w:fill="FEE7FE" w:color="auto" w:val="clear"/>
        </w:rPr>
        <w:t>7</w:t>
      </w:r>
      <w:r>
        <w:rPr>
          <w:color w:val="695C45"/>
          <w:spacing w:val="-3"/>
          <w:shd w:fill="FEE7FE" w:color="auto" w:val="clear"/>
        </w:rPr>
        <w:t> </w:t>
      </w:r>
      <w:r>
        <w:rPr>
          <w:color w:val="695C45"/>
          <w:shd w:fill="FEE7FE" w:color="auto" w:val="clear"/>
        </w:rPr>
        <w:t>disab);</w:t>
      </w:r>
      <w:r>
        <w:rPr>
          <w:color w:val="695C45"/>
          <w:spacing w:val="-3"/>
          <w:shd w:fill="FEE7FE" w:color="auto" w:val="clear"/>
        </w:rPr>
        <w:t> </w:t>
      </w:r>
      <w:r>
        <w:rPr>
          <w:b/>
          <w:color w:val="695C45"/>
          <w:shd w:fill="FEE7FE" w:color="auto" w:val="clear"/>
        </w:rPr>
        <w:t>Way</w:t>
      </w:r>
      <w:r>
        <w:rPr>
          <w:b/>
          <w:color w:val="695C45"/>
          <w:spacing w:val="-3"/>
          <w:shd w:fill="FEE7FE" w:color="auto" w:val="clear"/>
        </w:rPr>
        <w:t> </w:t>
      </w:r>
      <w:r>
        <w:rPr>
          <w:b/>
          <w:color w:val="695C45"/>
          <w:shd w:fill="FEE7FE" w:color="auto" w:val="clear"/>
        </w:rPr>
        <w:t>Fwd</w:t>
      </w:r>
      <w:r>
        <w:rPr>
          <w:b/>
          <w:color w:val="695C45"/>
          <w:spacing w:val="-3"/>
          <w:shd w:fill="FEE7FE" w:color="auto" w:val="clear"/>
        </w:rPr>
        <w:t> </w:t>
      </w:r>
      <w:r>
        <w:rPr>
          <w:color w:val="695C45"/>
          <w:shd w:fill="FEE7FE" w:color="auto" w:val="clear"/>
        </w:rPr>
        <w:t>(Prof</w:t>
      </w:r>
      <w:r>
        <w:rPr>
          <w:color w:val="695C45"/>
          <w:spacing w:val="-3"/>
          <w:shd w:fill="FEE7FE" w:color="auto" w:val="clear"/>
        </w:rPr>
        <w:t> </w:t>
      </w:r>
      <w:r>
        <w:rPr>
          <w:color w:val="695C45"/>
          <w:shd w:fill="FEE7FE" w:color="auto" w:val="clear"/>
        </w:rPr>
        <w:t>caretakers;</w:t>
      </w:r>
      <w:r>
        <w:rPr>
          <w:color w:val="695C45"/>
          <w:spacing w:val="-3"/>
          <w:shd w:fill="FEE7FE" w:color="auto" w:val="clear"/>
        </w:rPr>
        <w:t> </w:t>
      </w:r>
      <w:r>
        <w:rPr>
          <w:color w:val="695C45"/>
          <w:shd w:fill="FEE7FE" w:color="auto" w:val="clear"/>
        </w:rPr>
        <w:t>incentives</w:t>
      </w:r>
      <w:r>
        <w:rPr>
          <w:color w:val="695C45"/>
        </w:rPr>
        <w:t> </w:t>
      </w:r>
      <w:r>
        <w:rPr>
          <w:color w:val="695C45"/>
          <w:shd w:fill="FEE7FE" w:color="auto" w:val="clear"/>
        </w:rPr>
        <w:t>for pvt to give jobs to them; </w:t>
      </w:r>
      <w:r>
        <w:rPr>
          <w:b/>
          <w:color w:val="464646"/>
          <w:shd w:fill="FEE7FE" w:color="auto" w:val="clear"/>
        </w:rPr>
        <w:t>Comprehensive Newborn Screening </w:t>
      </w:r>
      <w:r>
        <w:rPr>
          <w:color w:val="464646"/>
          <w:shd w:fill="FEE7FE" w:color="auto" w:val="clear"/>
        </w:rPr>
        <w:t>(CNS) programme</w:t>
      </w:r>
      <w:r>
        <w:rPr>
          <w:color w:val="464646"/>
        </w:rPr>
        <w:t> </w:t>
      </w:r>
      <w:r>
        <w:rPr>
          <w:color w:val="464646"/>
          <w:shd w:fill="FEE7FE" w:color="auto" w:val="clear"/>
        </w:rPr>
        <w:t>by Kerela); No need to refer bold</w:t>
      </w:r>
    </w:p>
    <w:p>
      <w:pPr>
        <w:pStyle w:val="BodyText"/>
        <w:spacing w:line="254" w:lineRule="auto" w:before="228"/>
        <w:ind w:left="113" w:right="871" w:firstLine="0"/>
      </w:pPr>
      <w:r>
        <w:rPr/>
        <w:pict>
          <v:shape style="position:absolute;margin-left:271.147308pt;margin-top:13.378731pt;width:24.4pt;height:14.4pt;mso-position-horizontal-relative:page;mso-position-vertical-relative:paragraph;z-index:-17346048;rotation:315" type="#_x0000_t136" fillcolor="#e7e9ec" stroked="f">
            <o:extrusion v:ext="view" autorotationcenter="t"/>
            <v:textpath style="font-family:&quot;Arial&quot;;font-size:14pt;v-text-kern:t;mso-text-shadow:auto" string="dha"/>
            <w10:wrap type="none"/>
          </v:shape>
        </w:pict>
      </w:r>
      <w:r>
        <w:rPr/>
        <w:pict>
          <v:shape style="position:absolute;margin-left:257.392365pt;margin-top:29.17415pt;width:20.350pt;height:14.4pt;mso-position-horizontal-relative:page;mso-position-vertical-relative:paragraph;z-index:-17345536;rotation:315" type="#_x0000_t136" fillcolor="#e7e9ec" stroked="f">
            <o:extrusion v:ext="view" autorotationcenter="t"/>
            <v:textpath style="font-family:&quot;Arial&quot;;font-size:14pt;v-text-kern:t;mso-text-shadow:auto" string="ma"/>
            <w10:wrap type="none"/>
          </v:shape>
        </w:pict>
      </w:r>
      <w:r>
        <w:rPr/>
        <w:pict>
          <v:shape style="position:absolute;margin-left:256.900208pt;margin-top:37.786499pt;width:4.1pt;height:14.4pt;mso-position-horizontal-relative:page;mso-position-vertical-relative:paragraph;z-index:-17339392;rotation:315" type="#_x0000_t136" fillcolor="#e7e9ec" stroked="f">
            <o:extrusion v:ext="view" autorotationcenter="t"/>
            <v:textpath style="font-family:&quot;Arial&quot;;font-size:14pt;v-text-kern:t;mso-text-shadow:auto" string="/"/>
            <w10:wrap type="none"/>
          </v:shape>
        </w:pict>
      </w:r>
      <w:r>
        <w:rPr>
          <w:color w:val="464646"/>
          <w:u w:val="thick" w:color="464646"/>
          <w:shd w:fill="FEE7FE" w:color="auto" w:val="clear"/>
        </w:rPr>
        <w:t>Measures</w:t>
      </w:r>
      <w:r>
        <w:rPr>
          <w:color w:val="464646"/>
          <w:spacing w:val="-5"/>
          <w:u w:val="thick" w:color="464646"/>
          <w:shd w:fill="FEE7FE" w:color="auto" w:val="clear"/>
        </w:rPr>
        <w:t> </w:t>
      </w:r>
      <w:r>
        <w:rPr>
          <w:color w:val="464646"/>
          <w:u w:val="thick" w:color="464646"/>
          <w:shd w:fill="FEE7FE" w:color="auto" w:val="clear"/>
        </w:rPr>
        <w:t>taken</w:t>
      </w:r>
      <w:r>
        <w:rPr>
          <w:color w:val="464646"/>
          <w:spacing w:val="-5"/>
          <w:u w:val="thick" w:color="464646"/>
          <w:shd w:fill="FEE7FE" w:color="auto" w:val="clear"/>
        </w:rPr>
        <w:t> </w:t>
      </w:r>
      <w:r>
        <w:rPr>
          <w:color w:val="464646"/>
          <w:shd w:fill="FEE7FE" w:color="auto" w:val="clear"/>
        </w:rPr>
        <w:t>(</w:t>
      </w:r>
      <w:r>
        <w:rPr>
          <w:b/>
          <w:color w:val="464646"/>
          <w:shd w:fill="FEE7FE" w:color="auto" w:val="clear"/>
        </w:rPr>
        <w:t>Accessible</w:t>
      </w:r>
      <w:r>
        <w:rPr>
          <w:b/>
          <w:color w:val="464646"/>
          <w:spacing w:val="-5"/>
          <w:shd w:fill="FEE7FE" w:color="auto" w:val="clear"/>
        </w:rPr>
        <w:t> </w:t>
      </w:r>
      <w:r>
        <w:rPr>
          <w:b/>
          <w:color w:val="464646"/>
          <w:shd w:fill="FEE7FE" w:color="auto" w:val="clear"/>
        </w:rPr>
        <w:t>India</w:t>
      </w:r>
      <w:r>
        <w:rPr>
          <w:color w:val="464646"/>
          <w:shd w:fill="FEE7FE" w:color="auto" w:val="clear"/>
        </w:rPr>
        <w:t>;</w:t>
      </w:r>
      <w:r>
        <w:rPr>
          <w:color w:val="464646"/>
          <w:spacing w:val="-5"/>
          <w:shd w:fill="FEE7FE" w:color="auto" w:val="clear"/>
        </w:rPr>
        <w:t> </w:t>
      </w:r>
      <w:r>
        <w:rPr>
          <w:color w:val="464646"/>
          <w:shd w:fill="FEE7FE" w:color="auto" w:val="clear"/>
        </w:rPr>
        <w:t>ALIMCO-Wheelchairs,</w:t>
      </w:r>
      <w:r>
        <w:rPr>
          <w:color w:val="464646"/>
          <w:spacing w:val="-5"/>
          <w:shd w:fill="FEE7FE" w:color="auto" w:val="clear"/>
        </w:rPr>
        <w:t> </w:t>
      </w:r>
      <w:r>
        <w:rPr>
          <w:color w:val="464646"/>
          <w:shd w:fill="FEE7FE" w:color="auto" w:val="clear"/>
        </w:rPr>
        <w:t>Tricycles;</w:t>
      </w:r>
      <w:r>
        <w:rPr>
          <w:color w:val="464646"/>
          <w:spacing w:val="-5"/>
          <w:shd w:fill="FEE7FE" w:color="auto" w:val="clear"/>
        </w:rPr>
        <w:t> </w:t>
      </w:r>
      <w:r>
        <w:rPr>
          <w:color w:val="464646"/>
          <w:shd w:fill="FEE7FE" w:color="auto" w:val="clear"/>
        </w:rPr>
        <w:t>Guidelines</w:t>
      </w:r>
      <w:r>
        <w:rPr>
          <w:color w:val="464646"/>
          <w:spacing w:val="-5"/>
          <w:shd w:fill="FEE7FE" w:color="auto" w:val="clear"/>
        </w:rPr>
        <w:t> </w:t>
      </w:r>
      <w:r>
        <w:rPr>
          <w:color w:val="464646"/>
          <w:shd w:fill="FEE7FE" w:color="auto" w:val="clear"/>
        </w:rPr>
        <w:t>by</w:t>
      </w:r>
      <w:r>
        <w:rPr>
          <w:color w:val="464646"/>
          <w:spacing w:val="-5"/>
          <w:shd w:fill="FEE7FE" w:color="auto" w:val="clear"/>
        </w:rPr>
        <w:t> </w:t>
      </w:r>
      <w:r>
        <w:rPr>
          <w:color w:val="464646"/>
          <w:shd w:fill="FEE7FE" w:color="auto" w:val="clear"/>
        </w:rPr>
        <w:t>Edu</w:t>
      </w:r>
      <w:r>
        <w:rPr>
          <w:color w:val="464646"/>
        </w:rPr>
        <w:t> </w:t>
      </w:r>
      <w:r>
        <w:rPr>
          <w:color w:val="464646"/>
          <w:shd w:fill="FEE7FE" w:color="auto" w:val="clear"/>
        </w:rPr>
        <w:t>Min in 2021 to make content more accessible; </w:t>
      </w:r>
      <w:r>
        <w:rPr>
          <w:b/>
          <w:color w:val="464646"/>
          <w:shd w:fill="FEE7FE" w:color="auto" w:val="clear"/>
        </w:rPr>
        <w:t>Chattisgarh </w:t>
      </w:r>
      <w:r>
        <w:rPr>
          <w:color w:val="464646"/>
          <w:shd w:fill="FEE7FE" w:color="auto" w:val="clear"/>
        </w:rPr>
        <w:t>became first state</w:t>
      </w:r>
    </w:p>
    <w:p>
      <w:pPr>
        <w:spacing w:line="254" w:lineRule="auto" w:before="0"/>
        <w:ind w:left="113" w:right="948" w:firstLine="0"/>
        <w:jc w:val="left"/>
        <w:rPr>
          <w:sz w:val="24"/>
        </w:rPr>
      </w:pPr>
      <w:r>
        <w:rPr/>
        <w:pict>
          <v:shape style="position:absolute;margin-left:240.169296pt;margin-top:.497246pt;width:20.350pt;height:14.4pt;mso-position-horizontal-relative:page;mso-position-vertical-relative:paragraph;z-index:-17345024;rotation:315" type="#_x0000_t136" fillcolor="#e7e9ec" stroked="f">
            <o:extrusion v:ext="view" autorotationcenter="t"/>
            <v:textpath style="font-family:&quot;Arial&quot;;font-size:14pt;v-text-kern:t;mso-text-shadow:auto" string="me"/>
            <w10:wrap type="none"/>
          </v:shape>
        </w:pict>
      </w:r>
      <w:r>
        <w:rPr/>
        <w:pict>
          <v:shape style="position:absolute;margin-left:218.787292pt;margin-top:19.443966pt;width:25.2pt;height:14.4pt;mso-position-horizontal-relative:page;mso-position-vertical-relative:paragraph;z-index:-17344512;rotation:315" type="#_x0000_t136" fillcolor="#e7e9ec" stroked="f">
            <o:extrusion v:ext="view" autorotationcenter="t"/>
            <v:textpath style="font-family:&quot;Arial&quot;;font-size:14pt;v-text-kern:t;mso-text-shadow:auto" string="4) t"/>
            <w10:wrap type="none"/>
          </v:shape>
        </w:pict>
      </w:r>
      <w:r>
        <w:rPr/>
        <w:pict>
          <v:shape style="position:absolute;margin-left:201.664688pt;margin-top:36.961418pt;width:24.4pt;height:14.4pt;mso-position-horizontal-relative:page;mso-position-vertical-relative:paragraph;z-index:-17344000;rotation:315" type="#_x0000_t136" fillcolor="#e7e9ec" stroked="f">
            <o:extrusion v:ext="view" autorotationcenter="t"/>
            <v:textpath style="font-family:&quot;Arial&quot;;font-size:14pt;v-text-kern:t;mso-text-shadow:auto" string="202"/>
            <w10:wrap type="none"/>
          </v:shape>
        </w:pict>
      </w:r>
      <w:r>
        <w:rPr/>
        <w:pict>
          <v:shape style="position:absolute;margin-left:185.727249pt;margin-top:55.342003pt;width:19.5pt;height:14.4pt;mso-position-horizontal-relative:page;mso-position-vertical-relative:paragraph;z-index:-17343488;rotation:315" type="#_x0000_t136" fillcolor="#e7e9ec" stroked="f">
            <o:extrusion v:ext="view" autorotationcenter="t"/>
            <v:textpath style="font-family:&quot;Arial&quot;;font-size:14pt;v-text-kern:t;mso-text-shadow:auto" string="SE"/>
            <w10:wrap type="none"/>
          </v:shape>
        </w:pict>
      </w:r>
      <w:r>
        <w:rPr/>
        <w:pict>
          <v:shape style="position:absolute;margin-left:175.421875pt;margin-top:67.684067pt;width:15.45pt;height:14.4pt;mso-position-horizontal-relative:page;mso-position-vertical-relative:paragraph;z-index:-17342976;rotation:315" type="#_x0000_t136" fillcolor="#e7e9ec" stroked="f">
            <o:extrusion v:ext="view" autorotationcenter="t"/>
            <v:textpath style="font-family:&quot;Arial&quot;;font-size:14pt;v-text-kern:t;mso-text-shadow:auto" string="-C"/>
            <w10:wrap type="none"/>
          </v:shape>
        </w:pict>
      </w:r>
      <w:r>
        <w:rPr/>
        <w:pict>
          <v:shape style="position:absolute;margin-left:152.526093pt;margin-top:86.920555pt;width:22.75pt;height:14.4pt;mso-position-horizontal-relative:page;mso-position-vertical-relative:paragraph;z-index:-17342464;rotation:315" type="#_x0000_t136" fillcolor="#e7e9ec" stroked="f">
            <o:extrusion v:ext="view" autorotationcenter="t"/>
            <v:textpath style="font-family:&quot;Arial&quot;;font-size:14pt;v-text-kern:t;mso-text-shadow:auto" string="R 1"/>
            <w10:wrap type="none"/>
          </v:shape>
        </w:pict>
      </w:r>
      <w:r>
        <w:rPr/>
        <w:pict>
          <v:shape style="position:absolute;margin-left:139.919617pt;margin-top:101.561508pt;width:18.7pt;height:14.4pt;mso-position-horizontal-relative:page;mso-position-vertical-relative:paragraph;z-index:-17340928;rotation:315" type="#_x0000_t136" fillcolor="#e7e9ec" stroked="f">
            <o:extrusion v:ext="view" autorotationcenter="t"/>
            <v:textpath style="font-family:&quot;Arial&quot;;font-size:14pt;v-text-kern:t;mso-text-shadow:auto" string="(AI"/>
            <w10:wrap type="none"/>
          </v:shape>
        </w:pict>
      </w:r>
      <w:r>
        <w:rPr/>
        <w:pict>
          <v:shape style="position:absolute;margin-left:170.743805pt;margin-top:76.008545pt;width:8.15pt;height:14.4pt;mso-position-horizontal-relative:page;mso-position-vertical-relative:paragraph;z-index:-17340416;rotation:315" type="#_x0000_t136" fillcolor="#e7e9ec" stroked="f">
            <o:extrusion v:ext="view" autorotationcenter="t"/>
            <v:textpath style="font-family:&quot;Arial&quot;;font-size:14pt;v-text-kern:t;mso-text-shadow:auto" string="6"/>
            <w10:wrap type="none"/>
          </v:shape>
        </w:pict>
      </w:r>
      <w:r>
        <w:rPr/>
        <w:pict>
          <v:shape style="position:absolute;margin-left:239.677139pt;margin-top:9.109595pt;width:4.1pt;height:14.4pt;mso-position-horizontal-relative:page;mso-position-vertical-relative:paragraph;z-index:-17339904;rotation:315" type="#_x0000_t136" fillcolor="#e7e9ec" stroked="f">
            <o:extrusion v:ext="view" autorotationcenter="t"/>
            <v:textpath style="font-family:&quot;Arial&quot;;font-size:14pt;v-text-kern:t;mso-text-shadow:auto" string="."/>
            <w10:wrap type="none"/>
          </v:shape>
        </w:pict>
      </w:r>
      <w:r>
        <w:rPr>
          <w:color w:val="464646"/>
          <w:sz w:val="24"/>
          <w:shd w:fill="FEE7FE" w:color="auto" w:val="clear"/>
        </w:rPr>
        <w:t>elect/nominate one PwD in each panchayat; 4/5% reservation); </w:t>
      </w:r>
      <w:r>
        <w:rPr>
          <w:b/>
          <w:color w:val="464646"/>
          <w:sz w:val="24"/>
          <w:shd w:fill="FEE7FE" w:color="auto" w:val="clear"/>
        </w:rPr>
        <w:t>SC held that</w:t>
      </w:r>
      <w:r>
        <w:rPr>
          <w:b/>
          <w:color w:val="464646"/>
          <w:sz w:val="24"/>
        </w:rPr>
        <w:t> </w:t>
      </w:r>
      <w:r>
        <w:rPr>
          <w:b/>
          <w:color w:val="464646"/>
          <w:sz w:val="24"/>
          <w:shd w:fill="FFFBE4" w:color="auto" w:val="clear"/>
        </w:rPr>
        <w:t>reservation</w:t>
      </w:r>
      <w:r>
        <w:rPr>
          <w:b/>
          <w:color w:val="464646"/>
          <w:spacing w:val="-4"/>
          <w:sz w:val="24"/>
          <w:shd w:fill="FFFBE4" w:color="auto" w:val="clear"/>
        </w:rPr>
        <w:t> </w:t>
      </w:r>
      <w:r>
        <w:rPr>
          <w:b/>
          <w:color w:val="464646"/>
          <w:sz w:val="24"/>
          <w:shd w:fill="FFFBE4" w:color="auto" w:val="clear"/>
        </w:rPr>
        <w:t>for</w:t>
      </w:r>
      <w:r>
        <w:rPr>
          <w:b/>
          <w:color w:val="464646"/>
          <w:spacing w:val="-4"/>
          <w:sz w:val="24"/>
          <w:shd w:fill="FFFBE4" w:color="auto" w:val="clear"/>
        </w:rPr>
        <w:t> </w:t>
      </w:r>
      <w:r>
        <w:rPr>
          <w:b/>
          <w:color w:val="464646"/>
          <w:sz w:val="24"/>
          <w:shd w:fill="FFFBE4" w:color="auto" w:val="clear"/>
        </w:rPr>
        <w:t>PwD</w:t>
      </w:r>
      <w:r>
        <w:rPr>
          <w:b/>
          <w:color w:val="464646"/>
          <w:spacing w:val="-4"/>
          <w:sz w:val="24"/>
          <w:shd w:fill="FFFBE4" w:color="auto" w:val="clear"/>
        </w:rPr>
        <w:t> </w:t>
      </w:r>
      <w:r>
        <w:rPr>
          <w:b/>
          <w:color w:val="464646"/>
          <w:sz w:val="24"/>
          <w:shd w:fill="FFFBE4" w:color="auto" w:val="clear"/>
        </w:rPr>
        <w:t>is</w:t>
      </w:r>
      <w:r>
        <w:rPr>
          <w:b/>
          <w:color w:val="464646"/>
          <w:spacing w:val="-4"/>
          <w:sz w:val="24"/>
          <w:shd w:fill="FFFBE4" w:color="auto" w:val="clear"/>
        </w:rPr>
        <w:t> </w:t>
      </w:r>
      <w:r>
        <w:rPr>
          <w:b/>
          <w:color w:val="464646"/>
          <w:sz w:val="24"/>
          <w:shd w:fill="FFFBE4" w:color="auto" w:val="clear"/>
        </w:rPr>
        <w:t>horizontal</w:t>
      </w:r>
      <w:r>
        <w:rPr>
          <w:b/>
          <w:color w:val="464646"/>
          <w:spacing w:val="-4"/>
          <w:sz w:val="24"/>
          <w:shd w:fill="FFFBE4" w:color="auto" w:val="clear"/>
        </w:rPr>
        <w:t> </w:t>
      </w:r>
      <w:r>
        <w:rPr>
          <w:b/>
          <w:color w:val="464646"/>
          <w:sz w:val="24"/>
          <w:shd w:fill="FFFBE4" w:color="auto" w:val="clear"/>
        </w:rPr>
        <w:t>reservation</w:t>
      </w:r>
      <w:r>
        <w:rPr>
          <w:b/>
          <w:color w:val="464646"/>
          <w:spacing w:val="-4"/>
          <w:sz w:val="24"/>
          <w:shd w:fill="FFFBE4" w:color="auto" w:val="clear"/>
        </w:rPr>
        <w:t> </w:t>
      </w:r>
      <w:r>
        <w:rPr>
          <w:b/>
          <w:color w:val="464646"/>
          <w:sz w:val="24"/>
          <w:shd w:fill="FFFBE4" w:color="auto" w:val="clear"/>
        </w:rPr>
        <w:t>and</w:t>
      </w:r>
      <w:r>
        <w:rPr>
          <w:b/>
          <w:color w:val="464646"/>
          <w:spacing w:val="-4"/>
          <w:sz w:val="24"/>
          <w:shd w:fill="FFFBE4" w:color="auto" w:val="clear"/>
        </w:rPr>
        <w:t> </w:t>
      </w:r>
      <w:r>
        <w:rPr>
          <w:b/>
          <w:color w:val="464646"/>
          <w:sz w:val="24"/>
          <w:shd w:fill="FFFBE4" w:color="auto" w:val="clear"/>
        </w:rPr>
        <w:t>therefore</w:t>
      </w:r>
      <w:r>
        <w:rPr>
          <w:b/>
          <w:color w:val="464646"/>
          <w:spacing w:val="-4"/>
          <w:sz w:val="24"/>
          <w:shd w:fill="FFFBE4" w:color="auto" w:val="clear"/>
        </w:rPr>
        <w:t> </w:t>
      </w:r>
      <w:r>
        <w:rPr>
          <w:b/>
          <w:color w:val="464646"/>
          <w:sz w:val="24"/>
          <w:shd w:fill="FFFBE4" w:color="auto" w:val="clear"/>
        </w:rPr>
        <w:t>does</w:t>
      </w:r>
      <w:r>
        <w:rPr>
          <w:b/>
          <w:color w:val="464646"/>
          <w:spacing w:val="-4"/>
          <w:sz w:val="24"/>
          <w:shd w:fill="FFFBE4" w:color="auto" w:val="clear"/>
        </w:rPr>
        <w:t> </w:t>
      </w:r>
      <w:r>
        <w:rPr>
          <w:b/>
          <w:color w:val="464646"/>
          <w:sz w:val="24"/>
          <w:shd w:fill="FFFBE4" w:color="auto" w:val="clear"/>
        </w:rPr>
        <w:t>not</w:t>
      </w:r>
      <w:r>
        <w:rPr>
          <w:b/>
          <w:color w:val="464646"/>
          <w:spacing w:val="-4"/>
          <w:sz w:val="24"/>
          <w:shd w:fill="FFFBE4" w:color="auto" w:val="clear"/>
        </w:rPr>
        <w:t> </w:t>
      </w:r>
      <w:r>
        <w:rPr>
          <w:b/>
          <w:color w:val="464646"/>
          <w:sz w:val="24"/>
          <w:shd w:fill="FFFBE4" w:color="auto" w:val="clear"/>
        </w:rPr>
        <w:t>fall</w:t>
      </w:r>
      <w:r>
        <w:rPr>
          <w:b/>
          <w:color w:val="464646"/>
          <w:spacing w:val="-4"/>
          <w:sz w:val="24"/>
          <w:shd w:fill="FFFBE4" w:color="auto" w:val="clear"/>
        </w:rPr>
        <w:t> </w:t>
      </w:r>
      <w:r>
        <w:rPr>
          <w:b/>
          <w:color w:val="464646"/>
          <w:sz w:val="24"/>
          <w:shd w:fill="FFFBE4" w:color="auto" w:val="clear"/>
        </w:rPr>
        <w:t>within</w:t>
      </w:r>
      <w:r>
        <w:rPr>
          <w:b/>
          <w:color w:val="464646"/>
          <w:sz w:val="24"/>
        </w:rPr>
        <w:t> </w:t>
      </w:r>
      <w:r>
        <w:rPr>
          <w:b/>
          <w:color w:val="464646"/>
          <w:sz w:val="24"/>
          <w:shd w:fill="FFFBE4" w:color="auto" w:val="clear"/>
        </w:rPr>
        <w:t>the 50% cap; 2022</w:t>
      </w:r>
      <w:r>
        <w:rPr>
          <w:color w:val="464646"/>
          <w:sz w:val="24"/>
          <w:shd w:fill="FFFBE4" w:color="auto" w:val="clear"/>
        </w:rPr>
        <w:t>:</w:t>
      </w:r>
      <w:r>
        <w:rPr>
          <w:rFonts w:ascii="Times New Roman"/>
          <w:color w:val="464646"/>
          <w:sz w:val="24"/>
          <w:shd w:fill="FFFBE4" w:color="auto" w:val="clear"/>
        </w:rPr>
        <w:t> </w:t>
      </w:r>
      <w:r>
        <w:rPr>
          <w:color w:val="464646"/>
          <w:sz w:val="24"/>
          <w:shd w:fill="FFFBE4" w:color="auto" w:val="clear"/>
        </w:rPr>
        <w:t>D/o Emp of PwD released </w:t>
      </w:r>
      <w:r>
        <w:rPr>
          <w:b/>
          <w:color w:val="464646"/>
          <w:sz w:val="24"/>
          <w:shd w:fill="FFFBE4" w:color="auto" w:val="clear"/>
        </w:rPr>
        <w:t>draft of National Policy for PwD </w:t>
      </w:r>
      <w:r>
        <w:rPr>
          <w:color w:val="464646"/>
          <w:sz w:val="24"/>
          <w:shd w:fill="FFFBE4" w:color="auto" w:val="clear"/>
        </w:rPr>
        <w:t>-</w:t>
      </w:r>
      <w:r>
        <w:rPr>
          <w:color w:val="464646"/>
          <w:sz w:val="24"/>
        </w:rPr>
        <w:t> </w:t>
      </w:r>
      <w:r>
        <w:rPr>
          <w:color w:val="464646"/>
          <w:sz w:val="24"/>
          <w:shd w:fill="FFFBE4" w:color="auto" w:val="clear"/>
        </w:rPr>
        <w:t>which shifts focus from medical model of disability to a </w:t>
      </w:r>
      <w:r>
        <w:rPr>
          <w:b/>
          <w:color w:val="464646"/>
          <w:sz w:val="24"/>
          <w:shd w:fill="FFFBE4" w:color="auto" w:val="clear"/>
        </w:rPr>
        <w:t>social or human rights</w:t>
      </w:r>
      <w:r>
        <w:rPr>
          <w:b/>
          <w:color w:val="464646"/>
          <w:sz w:val="24"/>
        </w:rPr>
        <w:t> </w:t>
      </w:r>
      <w:r>
        <w:rPr>
          <w:b/>
          <w:color w:val="464646"/>
          <w:sz w:val="24"/>
          <w:shd w:fill="FFFBE4" w:color="auto" w:val="clear"/>
        </w:rPr>
        <w:t>model of disability</w:t>
      </w:r>
      <w:r>
        <w:rPr>
          <w:rFonts w:ascii="Times New Roman"/>
          <w:color w:val="464646"/>
          <w:sz w:val="24"/>
          <w:shd w:fill="FFFBE4" w:color="auto" w:val="clear"/>
        </w:rPr>
        <w:t> </w:t>
      </w:r>
      <w:r>
        <w:rPr>
          <w:color w:val="464646"/>
          <w:sz w:val="24"/>
          <w:shd w:fill="FFFBE4" w:color="auto" w:val="clear"/>
        </w:rPr>
        <w:t>(India signed UN Convention of Rights of PwD; Incheon Asia &amp;</w:t>
      </w:r>
      <w:r>
        <w:rPr>
          <w:color w:val="464646"/>
          <w:sz w:val="24"/>
        </w:rPr>
        <w:t> </w:t>
      </w:r>
      <w:r>
        <w:rPr>
          <w:color w:val="464646"/>
          <w:sz w:val="24"/>
          <w:shd w:fill="FEE7FE" w:color="auto" w:val="clear"/>
        </w:rPr>
        <w:t>Pacific decade of PwD 2013-22); Role played by officer P Narhari</w:t>
      </w:r>
      <w:r>
        <w:rPr>
          <w:rFonts w:ascii="Times New Roman"/>
          <w:color w:val="464646"/>
          <w:sz w:val="24"/>
          <w:shd w:fill="FEE7FE" w:color="auto" w:val="clear"/>
        </w:rPr>
        <w:t> </w:t>
      </w:r>
      <w:r>
        <w:rPr>
          <w:color w:val="464646"/>
          <w:sz w:val="24"/>
          <w:shd w:fill="FEE7FE" w:color="auto" w:val="clear"/>
        </w:rPr>
        <w:t>for accessibility</w:t>
      </w:r>
    </w:p>
    <w:p>
      <w:pPr>
        <w:pStyle w:val="Heading4"/>
        <w:numPr>
          <w:ilvl w:val="1"/>
          <w:numId w:val="1"/>
        </w:numPr>
        <w:tabs>
          <w:tab w:pos="833" w:val="left" w:leader="none"/>
          <w:tab w:pos="834" w:val="left" w:leader="none"/>
        </w:tabs>
        <w:spacing w:line="240" w:lineRule="auto" w:before="229" w:after="0"/>
        <w:ind w:left="833" w:right="0" w:hanging="361"/>
        <w:jc w:val="left"/>
      </w:pPr>
      <w:r>
        <w:rPr/>
        <w:pict>
          <v:shape style="position:absolute;margin-left:121.069931pt;margin-top:14.734763pt;width:21.95pt;height:14.4pt;mso-position-horizontal-relative:page;mso-position-vertical-relative:paragraph;z-index:-17341952;rotation:315" type="#_x0000_t136" fillcolor="#e7e9ec" stroked="f">
            <o:extrusion v:ext="view" autorotationcenter="t"/>
            <v:textpath style="font-family:&quot;Arial&quot;;font-size:14pt;v-text-kern:t;mso-text-shadow:auto" string="wal"/>
            <w10:wrap type="none"/>
          </v:shape>
        </w:pict>
      </w:r>
      <w:r>
        <w:rPr>
          <w:color w:val="695C45"/>
          <w:shd w:fill="E7FAFE" w:color="auto" w:val="clear"/>
        </w:rPr>
        <w:t>2002: Schemes and policies for Welfare of the </w:t>
      </w:r>
      <w:r>
        <w:rPr>
          <w:color w:val="695C45"/>
          <w:spacing w:val="-2"/>
          <w:shd w:fill="E7FAFE" w:color="auto" w:val="clear"/>
        </w:rPr>
        <w:t>Disabled</w:t>
      </w:r>
    </w:p>
    <w:p>
      <w:pPr>
        <w:pStyle w:val="ListParagraph"/>
        <w:numPr>
          <w:ilvl w:val="2"/>
          <w:numId w:val="1"/>
        </w:numPr>
        <w:tabs>
          <w:tab w:pos="1553" w:val="left" w:leader="none"/>
          <w:tab w:pos="1554" w:val="left" w:leader="none"/>
        </w:tabs>
        <w:spacing w:line="254" w:lineRule="auto" w:before="18" w:after="0"/>
        <w:ind w:left="1553" w:right="2386" w:hanging="360"/>
        <w:jc w:val="left"/>
        <w:rPr>
          <w:sz w:val="24"/>
        </w:rPr>
      </w:pPr>
      <w:r>
        <w:rPr/>
        <w:pict>
          <v:shape style="position:absolute;margin-left:50.790855pt;margin-top:25.126314pt;width:86.15pt;height:14.4pt;mso-position-horizontal-relative:page;mso-position-vertical-relative:paragraph;z-index:-17341440;rotation:315" type="#_x0000_t136" fillcolor="#e7e9ec" stroked="f">
            <o:extrusion v:ext="view" autorotationcenter="t"/>
            <v:textpath style="font-family:&quot;Arial&quot;;font-size:14pt;v-text-kern:t;mso-text-shadow:auto" string="Madhav Agar"/>
            <w10:wrap type="none"/>
          </v:shape>
        </w:pict>
      </w:r>
      <w:r>
        <w:rPr>
          <w:b/>
          <w:color w:val="695C45"/>
          <w:sz w:val="24"/>
        </w:rPr>
        <w:t>Accessible</w:t>
      </w:r>
      <w:r>
        <w:rPr>
          <w:b/>
          <w:color w:val="695C45"/>
          <w:spacing w:val="-5"/>
          <w:sz w:val="24"/>
        </w:rPr>
        <w:t> </w:t>
      </w:r>
      <w:r>
        <w:rPr>
          <w:b/>
          <w:color w:val="695C45"/>
          <w:sz w:val="24"/>
        </w:rPr>
        <w:t>India</w:t>
      </w:r>
      <w:r>
        <w:rPr>
          <w:b/>
          <w:color w:val="695C45"/>
          <w:spacing w:val="-5"/>
          <w:sz w:val="24"/>
        </w:rPr>
        <w:t> </w:t>
      </w:r>
      <w:r>
        <w:rPr>
          <w:b/>
          <w:color w:val="695C45"/>
          <w:sz w:val="24"/>
        </w:rPr>
        <w:t>Campaign</w:t>
      </w:r>
      <w:r>
        <w:rPr>
          <w:b/>
          <w:color w:val="695C45"/>
          <w:spacing w:val="-5"/>
          <w:sz w:val="24"/>
        </w:rPr>
        <w:t> </w:t>
      </w:r>
      <w:r>
        <w:rPr>
          <w:color w:val="695C45"/>
          <w:sz w:val="24"/>
        </w:rPr>
        <w:t>2014</w:t>
      </w:r>
      <w:r>
        <w:rPr>
          <w:color w:val="695C45"/>
          <w:spacing w:val="-5"/>
          <w:sz w:val="24"/>
        </w:rPr>
        <w:t> </w:t>
      </w:r>
      <w:r>
        <w:rPr>
          <w:color w:val="695C45"/>
          <w:sz w:val="24"/>
        </w:rPr>
        <w:t>focus</w:t>
      </w:r>
      <w:r>
        <w:rPr>
          <w:color w:val="695C45"/>
          <w:spacing w:val="-5"/>
          <w:sz w:val="24"/>
        </w:rPr>
        <w:t> </w:t>
      </w:r>
      <w:r>
        <w:rPr>
          <w:color w:val="695C45"/>
          <w:sz w:val="24"/>
        </w:rPr>
        <w:t>on</w:t>
      </w:r>
      <w:r>
        <w:rPr>
          <w:color w:val="695C45"/>
          <w:spacing w:val="-5"/>
          <w:sz w:val="24"/>
        </w:rPr>
        <w:t> </w:t>
      </w:r>
      <w:r>
        <w:rPr>
          <w:color w:val="695C45"/>
          <w:sz w:val="24"/>
        </w:rPr>
        <w:t>3</w:t>
      </w:r>
      <w:r>
        <w:rPr>
          <w:color w:val="695C45"/>
          <w:spacing w:val="-5"/>
          <w:sz w:val="24"/>
        </w:rPr>
        <w:t> </w:t>
      </w:r>
      <w:r>
        <w:rPr>
          <w:color w:val="695C45"/>
          <w:sz w:val="24"/>
        </w:rPr>
        <w:t>verticals</w:t>
      </w:r>
      <w:r>
        <w:rPr>
          <w:color w:val="695C45"/>
          <w:spacing w:val="-5"/>
          <w:sz w:val="24"/>
        </w:rPr>
        <w:t> </w:t>
      </w:r>
      <w:r>
        <w:rPr>
          <w:color w:val="695C45"/>
          <w:sz w:val="24"/>
        </w:rPr>
        <w:t>-</w:t>
      </w:r>
      <w:r>
        <w:rPr>
          <w:color w:val="695C45"/>
          <w:spacing w:val="-5"/>
          <w:sz w:val="24"/>
        </w:rPr>
        <w:t> </w:t>
      </w:r>
      <w:r>
        <w:rPr>
          <w:color w:val="695C45"/>
          <w:sz w:val="24"/>
        </w:rPr>
        <w:t>built environment, public transportation and ICT</w:t>
      </w:r>
    </w:p>
    <w:p>
      <w:pPr>
        <w:pStyle w:val="ListParagraph"/>
        <w:numPr>
          <w:ilvl w:val="3"/>
          <w:numId w:val="1"/>
        </w:numPr>
        <w:tabs>
          <w:tab w:pos="2273" w:val="left" w:leader="none"/>
          <w:tab w:pos="2274" w:val="left" w:leader="none"/>
        </w:tabs>
        <w:spacing w:line="254" w:lineRule="auto" w:before="0" w:after="0"/>
        <w:ind w:left="2273" w:right="2083" w:hanging="360"/>
        <w:jc w:val="left"/>
        <w:rPr>
          <w:sz w:val="24"/>
        </w:rPr>
      </w:pPr>
      <w:r>
        <w:rPr>
          <w:color w:val="695C45"/>
          <w:sz w:val="24"/>
        </w:rPr>
        <w:t>Ramps</w:t>
      </w:r>
      <w:r>
        <w:rPr>
          <w:color w:val="695C45"/>
          <w:spacing w:val="-5"/>
          <w:sz w:val="24"/>
        </w:rPr>
        <w:t> </w:t>
      </w:r>
      <w:r>
        <w:rPr>
          <w:color w:val="695C45"/>
          <w:sz w:val="24"/>
        </w:rPr>
        <w:t>in</w:t>
      </w:r>
      <w:r>
        <w:rPr>
          <w:color w:val="695C45"/>
          <w:spacing w:val="-5"/>
          <w:sz w:val="24"/>
        </w:rPr>
        <w:t> </w:t>
      </w:r>
      <w:r>
        <w:rPr>
          <w:color w:val="695C45"/>
          <w:sz w:val="24"/>
        </w:rPr>
        <w:t>public</w:t>
      </w:r>
      <w:r>
        <w:rPr>
          <w:color w:val="695C45"/>
          <w:spacing w:val="-5"/>
          <w:sz w:val="24"/>
        </w:rPr>
        <w:t> </w:t>
      </w:r>
      <w:r>
        <w:rPr>
          <w:color w:val="695C45"/>
          <w:sz w:val="24"/>
        </w:rPr>
        <w:t>buildings</w:t>
      </w:r>
      <w:r>
        <w:rPr>
          <w:color w:val="695C45"/>
          <w:spacing w:val="-6"/>
          <w:sz w:val="24"/>
        </w:rPr>
        <w:t> </w:t>
      </w:r>
      <w:r>
        <w:rPr>
          <w:color w:val="695C45"/>
          <w:sz w:val="24"/>
        </w:rPr>
        <w:t>/</w:t>
      </w:r>
      <w:r>
        <w:rPr>
          <w:color w:val="695C45"/>
          <w:spacing w:val="-5"/>
          <w:sz w:val="24"/>
        </w:rPr>
        <w:t> </w:t>
      </w:r>
      <w:r>
        <w:rPr>
          <w:color w:val="695C45"/>
          <w:sz w:val="24"/>
        </w:rPr>
        <w:t>railways</w:t>
      </w:r>
      <w:r>
        <w:rPr>
          <w:color w:val="695C45"/>
          <w:spacing w:val="-5"/>
          <w:sz w:val="24"/>
        </w:rPr>
        <w:t> </w:t>
      </w:r>
      <w:r>
        <w:rPr>
          <w:color w:val="695C45"/>
          <w:sz w:val="24"/>
        </w:rPr>
        <w:t>/</w:t>
      </w:r>
      <w:r>
        <w:rPr>
          <w:color w:val="695C45"/>
          <w:spacing w:val="-5"/>
          <w:sz w:val="24"/>
        </w:rPr>
        <w:t> </w:t>
      </w:r>
      <w:r>
        <w:rPr>
          <w:color w:val="695C45"/>
          <w:sz w:val="24"/>
        </w:rPr>
        <w:t>airports;</w:t>
      </w:r>
      <w:r>
        <w:rPr>
          <w:color w:val="695C45"/>
          <w:spacing w:val="-6"/>
          <w:sz w:val="24"/>
        </w:rPr>
        <w:t> </w:t>
      </w:r>
      <w:r>
        <w:rPr>
          <w:color w:val="695C45"/>
          <w:sz w:val="24"/>
        </w:rPr>
        <w:t>toilets</w:t>
      </w:r>
      <w:r>
        <w:rPr>
          <w:color w:val="695C45"/>
          <w:spacing w:val="-5"/>
          <w:sz w:val="24"/>
        </w:rPr>
        <w:t> </w:t>
      </w:r>
      <w:r>
        <w:rPr>
          <w:color w:val="695C45"/>
          <w:sz w:val="24"/>
        </w:rPr>
        <w:t>for</w:t>
      </w:r>
      <w:r>
        <w:rPr>
          <w:color w:val="695C45"/>
          <w:sz w:val="24"/>
        </w:rPr>
        <w:t> wheelchair users, disabled-friendly websites, etc.</w:t>
      </w:r>
    </w:p>
    <w:p>
      <w:pPr>
        <w:pStyle w:val="ListParagraph"/>
        <w:numPr>
          <w:ilvl w:val="3"/>
          <w:numId w:val="1"/>
        </w:numPr>
        <w:tabs>
          <w:tab w:pos="2273" w:val="left" w:leader="none"/>
          <w:tab w:pos="2274" w:val="left" w:leader="none"/>
        </w:tabs>
        <w:spacing w:line="324" w:lineRule="exact" w:before="0" w:after="0"/>
        <w:ind w:left="2273" w:right="0" w:hanging="361"/>
        <w:jc w:val="left"/>
        <w:rPr>
          <w:sz w:val="24"/>
        </w:rPr>
      </w:pPr>
      <w:r>
        <w:rPr>
          <w:b/>
          <w:color w:val="695C45"/>
          <w:sz w:val="24"/>
        </w:rPr>
        <w:t>Hires</w:t>
      </w:r>
      <w:r>
        <w:rPr>
          <w:b/>
          <w:color w:val="695C45"/>
          <w:spacing w:val="-3"/>
          <w:sz w:val="24"/>
        </w:rPr>
        <w:t> </w:t>
      </w:r>
      <w:r>
        <w:rPr>
          <w:b/>
          <w:color w:val="695C45"/>
          <w:sz w:val="24"/>
        </w:rPr>
        <w:t>auditors</w:t>
      </w:r>
      <w:r>
        <w:rPr>
          <w:b/>
          <w:color w:val="695C45"/>
          <w:spacing w:val="-3"/>
          <w:sz w:val="24"/>
        </w:rPr>
        <w:t> </w:t>
      </w:r>
      <w:r>
        <w:rPr>
          <w:color w:val="695C45"/>
          <w:sz w:val="24"/>
        </w:rPr>
        <w:t>to</w:t>
      </w:r>
      <w:r>
        <w:rPr>
          <w:color w:val="695C45"/>
          <w:spacing w:val="-3"/>
          <w:sz w:val="24"/>
        </w:rPr>
        <w:t> </w:t>
      </w:r>
      <w:r>
        <w:rPr>
          <w:color w:val="695C45"/>
          <w:sz w:val="24"/>
        </w:rPr>
        <w:t>check</w:t>
      </w:r>
      <w:r>
        <w:rPr>
          <w:color w:val="695C45"/>
          <w:spacing w:val="-2"/>
          <w:sz w:val="24"/>
        </w:rPr>
        <w:t> </w:t>
      </w:r>
      <w:r>
        <w:rPr>
          <w:color w:val="695C45"/>
          <w:sz w:val="24"/>
        </w:rPr>
        <w:t>public</w:t>
      </w:r>
      <w:r>
        <w:rPr>
          <w:color w:val="695C45"/>
          <w:spacing w:val="-3"/>
          <w:sz w:val="24"/>
        </w:rPr>
        <w:t> </w:t>
      </w:r>
      <w:r>
        <w:rPr>
          <w:color w:val="695C45"/>
          <w:sz w:val="24"/>
        </w:rPr>
        <w:t>buildings</w:t>
      </w:r>
      <w:r>
        <w:rPr>
          <w:color w:val="695C45"/>
          <w:spacing w:val="-3"/>
          <w:sz w:val="24"/>
        </w:rPr>
        <w:t> </w:t>
      </w:r>
      <w:r>
        <w:rPr>
          <w:color w:val="695C45"/>
          <w:sz w:val="24"/>
        </w:rPr>
        <w:t>&amp;</w:t>
      </w:r>
      <w:r>
        <w:rPr>
          <w:color w:val="695C45"/>
          <w:spacing w:val="-2"/>
          <w:sz w:val="24"/>
        </w:rPr>
        <w:t> websites</w:t>
      </w:r>
    </w:p>
    <w:p>
      <w:pPr>
        <w:pStyle w:val="ListParagraph"/>
        <w:numPr>
          <w:ilvl w:val="3"/>
          <w:numId w:val="1"/>
        </w:numPr>
        <w:tabs>
          <w:tab w:pos="2273" w:val="left" w:leader="none"/>
          <w:tab w:pos="2274" w:val="left" w:leader="none"/>
        </w:tabs>
        <w:spacing w:line="240" w:lineRule="auto" w:before="15" w:after="0"/>
        <w:ind w:left="2273" w:right="0" w:hanging="361"/>
        <w:jc w:val="left"/>
        <w:rPr>
          <w:sz w:val="24"/>
        </w:rPr>
      </w:pPr>
      <w:r>
        <w:rPr>
          <w:color w:val="695C45"/>
          <w:sz w:val="24"/>
        </w:rPr>
        <w:t>Grants are </w:t>
      </w:r>
      <w:r>
        <w:rPr>
          <w:color w:val="695C45"/>
          <w:spacing w:val="-2"/>
          <w:sz w:val="24"/>
        </w:rPr>
        <w:t>provided</w:t>
      </w:r>
    </w:p>
    <w:p>
      <w:pPr>
        <w:pStyle w:val="ListParagraph"/>
        <w:numPr>
          <w:ilvl w:val="2"/>
          <w:numId w:val="1"/>
        </w:numPr>
        <w:tabs>
          <w:tab w:pos="1553" w:val="left" w:leader="none"/>
          <w:tab w:pos="1554" w:val="left" w:leader="none"/>
        </w:tabs>
        <w:spacing w:line="240" w:lineRule="auto" w:before="18" w:after="0"/>
        <w:ind w:left="1553" w:right="0" w:hanging="361"/>
        <w:jc w:val="left"/>
        <w:rPr>
          <w:sz w:val="24"/>
        </w:rPr>
      </w:pPr>
      <w:r>
        <w:rPr>
          <w:color w:val="464646"/>
          <w:sz w:val="24"/>
        </w:rPr>
        <w:t>Rights</w:t>
      </w:r>
      <w:r>
        <w:rPr>
          <w:color w:val="464646"/>
          <w:spacing w:val="-4"/>
          <w:sz w:val="24"/>
        </w:rPr>
        <w:t> </w:t>
      </w:r>
      <w:r>
        <w:rPr>
          <w:color w:val="464646"/>
          <w:sz w:val="24"/>
        </w:rPr>
        <w:t>of</w:t>
      </w:r>
      <w:r>
        <w:rPr>
          <w:color w:val="464646"/>
          <w:spacing w:val="-4"/>
          <w:sz w:val="24"/>
        </w:rPr>
        <w:t> </w:t>
      </w:r>
      <w:r>
        <w:rPr>
          <w:color w:val="464646"/>
          <w:sz w:val="24"/>
        </w:rPr>
        <w:t>Persons</w:t>
      </w:r>
      <w:r>
        <w:rPr>
          <w:color w:val="464646"/>
          <w:spacing w:val="-4"/>
          <w:sz w:val="24"/>
        </w:rPr>
        <w:t> </w:t>
      </w:r>
      <w:r>
        <w:rPr>
          <w:color w:val="464646"/>
          <w:sz w:val="24"/>
        </w:rPr>
        <w:t>with</w:t>
      </w:r>
      <w:r>
        <w:rPr>
          <w:color w:val="464646"/>
          <w:spacing w:val="-3"/>
          <w:sz w:val="24"/>
        </w:rPr>
        <w:t> </w:t>
      </w:r>
      <w:r>
        <w:rPr>
          <w:color w:val="464646"/>
          <w:sz w:val="24"/>
        </w:rPr>
        <w:t>Disabilities</w:t>
      </w:r>
      <w:r>
        <w:rPr>
          <w:color w:val="464646"/>
          <w:spacing w:val="-4"/>
          <w:sz w:val="24"/>
        </w:rPr>
        <w:t> </w:t>
      </w:r>
      <w:r>
        <w:rPr>
          <w:color w:val="464646"/>
          <w:sz w:val="24"/>
        </w:rPr>
        <w:t>Bill,</w:t>
      </w:r>
      <w:r>
        <w:rPr>
          <w:color w:val="464646"/>
          <w:spacing w:val="-4"/>
          <w:sz w:val="24"/>
        </w:rPr>
        <w:t> </w:t>
      </w:r>
      <w:r>
        <w:rPr>
          <w:color w:val="464646"/>
          <w:sz w:val="24"/>
        </w:rPr>
        <w:t>2016:</w:t>
      </w:r>
      <w:r>
        <w:rPr>
          <w:color w:val="464646"/>
          <w:spacing w:val="-4"/>
          <w:sz w:val="24"/>
        </w:rPr>
        <w:t> </w:t>
      </w:r>
      <w:r>
        <w:rPr>
          <w:b/>
          <w:color w:val="464646"/>
          <w:sz w:val="24"/>
        </w:rPr>
        <w:t>4%</w:t>
      </w:r>
      <w:r>
        <w:rPr>
          <w:b/>
          <w:color w:val="464646"/>
          <w:spacing w:val="-3"/>
          <w:sz w:val="24"/>
        </w:rPr>
        <w:t> </w:t>
      </w:r>
      <w:r>
        <w:rPr>
          <w:b/>
          <w:color w:val="464646"/>
          <w:sz w:val="24"/>
        </w:rPr>
        <w:t>in</w:t>
      </w:r>
      <w:r>
        <w:rPr>
          <w:b/>
          <w:color w:val="464646"/>
          <w:spacing w:val="-4"/>
          <w:sz w:val="24"/>
        </w:rPr>
        <w:t> </w:t>
      </w:r>
      <w:r>
        <w:rPr>
          <w:b/>
          <w:color w:val="464646"/>
          <w:sz w:val="24"/>
        </w:rPr>
        <w:t>government</w:t>
      </w:r>
      <w:r>
        <w:rPr>
          <w:b/>
          <w:color w:val="464646"/>
          <w:spacing w:val="-4"/>
          <w:sz w:val="24"/>
        </w:rPr>
        <w:t> </w:t>
      </w:r>
      <w:r>
        <w:rPr>
          <w:b/>
          <w:color w:val="464646"/>
          <w:sz w:val="24"/>
        </w:rPr>
        <w:t>jobs</w:t>
      </w:r>
      <w:r>
        <w:rPr>
          <w:b/>
          <w:color w:val="464646"/>
          <w:spacing w:val="-4"/>
          <w:sz w:val="24"/>
        </w:rPr>
        <w:t> </w:t>
      </w:r>
      <w:r>
        <w:rPr>
          <w:color w:val="464646"/>
          <w:spacing w:val="-5"/>
          <w:sz w:val="24"/>
        </w:rPr>
        <w:t>and</w:t>
      </w:r>
    </w:p>
    <w:p>
      <w:pPr>
        <w:spacing w:before="18"/>
        <w:ind w:left="1553" w:right="0" w:firstLine="0"/>
        <w:jc w:val="left"/>
        <w:rPr>
          <w:sz w:val="24"/>
        </w:rPr>
      </w:pPr>
      <w:r>
        <w:rPr>
          <w:b/>
          <w:color w:val="464646"/>
          <w:sz w:val="24"/>
        </w:rPr>
        <w:t>5% in higher education </w:t>
      </w:r>
      <w:r>
        <w:rPr>
          <w:color w:val="464646"/>
          <w:spacing w:val="-2"/>
          <w:sz w:val="24"/>
        </w:rPr>
        <w:t>institutes</w:t>
      </w:r>
    </w:p>
    <w:p>
      <w:pPr>
        <w:pStyle w:val="ListParagraph"/>
        <w:numPr>
          <w:ilvl w:val="2"/>
          <w:numId w:val="1"/>
        </w:numPr>
        <w:tabs>
          <w:tab w:pos="1553" w:val="left" w:leader="none"/>
          <w:tab w:pos="1554" w:val="left" w:leader="none"/>
        </w:tabs>
        <w:spacing w:line="254" w:lineRule="auto" w:before="19" w:after="0"/>
        <w:ind w:left="1553" w:right="968" w:hanging="360"/>
        <w:jc w:val="left"/>
        <w:rPr>
          <w:b/>
          <w:sz w:val="24"/>
        </w:rPr>
      </w:pPr>
      <w:r>
        <w:rPr>
          <w:color w:val="695C45"/>
          <w:sz w:val="24"/>
        </w:rPr>
        <w:t>Assistance</w:t>
      </w:r>
      <w:r>
        <w:rPr>
          <w:color w:val="695C45"/>
          <w:spacing w:val="-5"/>
          <w:sz w:val="24"/>
        </w:rPr>
        <w:t> </w:t>
      </w:r>
      <w:r>
        <w:rPr>
          <w:color w:val="695C45"/>
          <w:sz w:val="24"/>
        </w:rPr>
        <w:t>to</w:t>
      </w:r>
      <w:r>
        <w:rPr>
          <w:color w:val="695C45"/>
          <w:spacing w:val="-5"/>
          <w:sz w:val="24"/>
        </w:rPr>
        <w:t> </w:t>
      </w:r>
      <w:r>
        <w:rPr>
          <w:color w:val="695C45"/>
          <w:sz w:val="24"/>
        </w:rPr>
        <w:t>Disabled</w:t>
      </w:r>
      <w:r>
        <w:rPr>
          <w:color w:val="695C45"/>
          <w:spacing w:val="-5"/>
          <w:sz w:val="24"/>
        </w:rPr>
        <w:t> </w:t>
      </w:r>
      <w:r>
        <w:rPr>
          <w:color w:val="695C45"/>
          <w:sz w:val="24"/>
        </w:rPr>
        <w:t>Persons</w:t>
      </w:r>
      <w:r>
        <w:rPr>
          <w:color w:val="695C45"/>
          <w:spacing w:val="-5"/>
          <w:sz w:val="24"/>
        </w:rPr>
        <w:t> </w:t>
      </w:r>
      <w:r>
        <w:rPr>
          <w:color w:val="695C45"/>
          <w:sz w:val="24"/>
        </w:rPr>
        <w:t>(ADIP)</w:t>
      </w:r>
      <w:r>
        <w:rPr>
          <w:color w:val="695C45"/>
          <w:spacing w:val="-5"/>
          <w:sz w:val="24"/>
        </w:rPr>
        <w:t> </w:t>
      </w:r>
      <w:r>
        <w:rPr>
          <w:color w:val="695C45"/>
          <w:sz w:val="24"/>
        </w:rPr>
        <w:t>for</w:t>
      </w:r>
      <w:r>
        <w:rPr>
          <w:color w:val="695C45"/>
          <w:spacing w:val="-5"/>
          <w:sz w:val="24"/>
        </w:rPr>
        <w:t> </w:t>
      </w:r>
      <w:r>
        <w:rPr>
          <w:color w:val="695C45"/>
          <w:sz w:val="24"/>
        </w:rPr>
        <w:t>purchase</w:t>
      </w:r>
      <w:r>
        <w:rPr>
          <w:color w:val="695C45"/>
          <w:spacing w:val="-5"/>
          <w:sz w:val="24"/>
        </w:rPr>
        <w:t> </w:t>
      </w:r>
      <w:r>
        <w:rPr>
          <w:color w:val="695C45"/>
          <w:sz w:val="24"/>
        </w:rPr>
        <w:t>of</w:t>
      </w:r>
      <w:r>
        <w:rPr>
          <w:color w:val="695C45"/>
          <w:spacing w:val="-5"/>
          <w:sz w:val="24"/>
        </w:rPr>
        <w:t> </w:t>
      </w:r>
      <w:r>
        <w:rPr>
          <w:color w:val="695C45"/>
          <w:sz w:val="24"/>
        </w:rPr>
        <w:t>Fitting</w:t>
      </w:r>
      <w:r>
        <w:rPr>
          <w:color w:val="695C45"/>
          <w:spacing w:val="-5"/>
          <w:sz w:val="24"/>
        </w:rPr>
        <w:t> </w:t>
      </w:r>
      <w:r>
        <w:rPr>
          <w:color w:val="695C45"/>
          <w:sz w:val="24"/>
        </w:rPr>
        <w:t>Devices</w:t>
      </w:r>
      <w:r>
        <w:rPr>
          <w:color w:val="695C45"/>
          <w:spacing w:val="-5"/>
          <w:sz w:val="24"/>
        </w:rPr>
        <w:t> </w:t>
      </w:r>
      <w:r>
        <w:rPr>
          <w:color w:val="695C45"/>
          <w:sz w:val="24"/>
        </w:rPr>
        <w:t>e.g.</w:t>
      </w:r>
      <w:r>
        <w:rPr>
          <w:color w:val="695C45"/>
          <w:sz w:val="24"/>
        </w:rPr>
        <w:t> Tricycles, Wheelchairs, Crutches </w:t>
      </w:r>
      <w:r>
        <w:rPr>
          <w:rFonts w:ascii="Arial" w:hAnsi="Arial"/>
          <w:color w:val="695C45"/>
          <w:sz w:val="24"/>
        </w:rPr>
        <w:t>→ </w:t>
      </w:r>
      <w:r>
        <w:rPr>
          <w:color w:val="695C45"/>
          <w:sz w:val="24"/>
        </w:rPr>
        <w:t>Implemented by </w:t>
      </w:r>
      <w:r>
        <w:rPr>
          <w:b/>
          <w:color w:val="695C45"/>
          <w:sz w:val="24"/>
        </w:rPr>
        <w:t>ALIMCO</w:t>
      </w:r>
    </w:p>
    <w:p>
      <w:pPr>
        <w:spacing w:after="0" w:line="254" w:lineRule="auto"/>
        <w:jc w:val="left"/>
        <w:rPr>
          <w:sz w:val="24"/>
        </w:rPr>
        <w:sectPr>
          <w:pgSz w:w="11920" w:h="16840"/>
          <w:pgMar w:header="689" w:footer="438" w:top="1040" w:bottom="620" w:left="1020" w:right="280"/>
        </w:sectPr>
      </w:pPr>
    </w:p>
    <w:p>
      <w:pPr>
        <w:pStyle w:val="ListParagraph"/>
        <w:numPr>
          <w:ilvl w:val="2"/>
          <w:numId w:val="1"/>
        </w:numPr>
        <w:tabs>
          <w:tab w:pos="1554" w:val="left" w:leader="none"/>
        </w:tabs>
        <w:spacing w:line="254" w:lineRule="auto" w:before="62" w:after="0"/>
        <w:ind w:left="1553" w:right="962" w:hanging="360"/>
        <w:jc w:val="both"/>
        <w:rPr>
          <w:sz w:val="24"/>
        </w:rPr>
      </w:pPr>
      <w:r>
        <w:rPr/>
        <w:pict>
          <v:shape style="position:absolute;margin-left:-10.937467pt;margin-top:469.394836pt;width:507.65pt;height:14.4pt;mso-position-horizontal-relative:page;mso-position-vertical-relative:page;z-index:-17334784;rotation:315" type="#_x0000_t136" fillcolor="#e7e9ec" stroked="f">
            <o:extrusion v:ext="view" autorotationcenter="t"/>
            <v:textpath style="font-family:&quot;Arial&quot;;font-size:14pt;v-text-kern:t;mso-text-shadow:auto" string="Madhav Agarwal (AIR 16-CSE 2024) t.me/madhavagrawalair16 &amp; Ratnesh Ag"/>
            <w10:wrap type="none"/>
          </v:shape>
        </w:pict>
      </w:r>
      <w:r>
        <w:rPr>
          <w:color w:val="695C45"/>
          <w:sz w:val="24"/>
        </w:rPr>
        <w:t>DeenDayal Disabled Rehabilitation Scheme: Under this scheme financial assistance</w:t>
      </w:r>
      <w:r>
        <w:rPr>
          <w:color w:val="695C45"/>
          <w:spacing w:val="-5"/>
          <w:sz w:val="24"/>
        </w:rPr>
        <w:t> </w:t>
      </w:r>
      <w:r>
        <w:rPr>
          <w:color w:val="695C45"/>
          <w:sz w:val="24"/>
        </w:rPr>
        <w:t>is</w:t>
      </w:r>
      <w:r>
        <w:rPr>
          <w:color w:val="695C45"/>
          <w:spacing w:val="-5"/>
          <w:sz w:val="24"/>
        </w:rPr>
        <w:t> </w:t>
      </w:r>
      <w:r>
        <w:rPr>
          <w:color w:val="695C45"/>
          <w:sz w:val="24"/>
        </w:rPr>
        <w:t>provided</w:t>
      </w:r>
      <w:r>
        <w:rPr>
          <w:color w:val="695C45"/>
          <w:spacing w:val="-5"/>
          <w:sz w:val="24"/>
        </w:rPr>
        <w:t> </w:t>
      </w:r>
      <w:r>
        <w:rPr>
          <w:color w:val="695C45"/>
          <w:sz w:val="24"/>
        </w:rPr>
        <w:t>to</w:t>
      </w:r>
      <w:r>
        <w:rPr>
          <w:color w:val="695C45"/>
          <w:spacing w:val="-5"/>
          <w:sz w:val="24"/>
        </w:rPr>
        <w:t> </w:t>
      </w:r>
      <w:r>
        <w:rPr>
          <w:color w:val="695C45"/>
          <w:sz w:val="24"/>
        </w:rPr>
        <w:t>NGOs</w:t>
      </w:r>
      <w:r>
        <w:rPr>
          <w:color w:val="695C45"/>
          <w:spacing w:val="-5"/>
          <w:sz w:val="24"/>
        </w:rPr>
        <w:t> </w:t>
      </w:r>
      <w:r>
        <w:rPr>
          <w:color w:val="695C45"/>
          <w:sz w:val="24"/>
        </w:rPr>
        <w:t>for</w:t>
      </w:r>
      <w:r>
        <w:rPr>
          <w:color w:val="695C45"/>
          <w:spacing w:val="-5"/>
          <w:sz w:val="24"/>
        </w:rPr>
        <w:t> </w:t>
      </w:r>
      <w:r>
        <w:rPr>
          <w:color w:val="695C45"/>
          <w:sz w:val="24"/>
        </w:rPr>
        <w:t>providing</w:t>
      </w:r>
      <w:r>
        <w:rPr>
          <w:color w:val="695C45"/>
          <w:spacing w:val="-5"/>
          <w:sz w:val="24"/>
        </w:rPr>
        <w:t> </w:t>
      </w:r>
      <w:r>
        <w:rPr>
          <w:color w:val="695C45"/>
          <w:sz w:val="24"/>
        </w:rPr>
        <w:t>various</w:t>
      </w:r>
      <w:r>
        <w:rPr>
          <w:color w:val="695C45"/>
          <w:spacing w:val="-5"/>
          <w:sz w:val="24"/>
        </w:rPr>
        <w:t> </w:t>
      </w:r>
      <w:r>
        <w:rPr>
          <w:color w:val="695C45"/>
          <w:sz w:val="24"/>
        </w:rPr>
        <w:t>services</w:t>
      </w:r>
      <w:r>
        <w:rPr>
          <w:color w:val="695C45"/>
          <w:spacing w:val="-5"/>
          <w:sz w:val="24"/>
        </w:rPr>
        <w:t> </w:t>
      </w:r>
      <w:r>
        <w:rPr>
          <w:color w:val="695C45"/>
          <w:sz w:val="24"/>
        </w:rPr>
        <w:t>to</w:t>
      </w:r>
      <w:r>
        <w:rPr>
          <w:color w:val="695C45"/>
          <w:spacing w:val="-5"/>
          <w:sz w:val="24"/>
        </w:rPr>
        <w:t> </w:t>
      </w:r>
      <w:r>
        <w:rPr>
          <w:color w:val="695C45"/>
          <w:sz w:val="24"/>
        </w:rPr>
        <w:t>PwD</w:t>
      </w:r>
      <w:r>
        <w:rPr>
          <w:color w:val="695C45"/>
          <w:spacing w:val="-5"/>
          <w:sz w:val="24"/>
        </w:rPr>
        <w:t> </w:t>
      </w:r>
      <w:r>
        <w:rPr>
          <w:color w:val="695C45"/>
          <w:sz w:val="24"/>
        </w:rPr>
        <w:t>like schools, training centres</w:t>
      </w:r>
    </w:p>
    <w:p>
      <w:pPr>
        <w:pStyle w:val="ListParagraph"/>
        <w:numPr>
          <w:ilvl w:val="2"/>
          <w:numId w:val="1"/>
        </w:numPr>
        <w:tabs>
          <w:tab w:pos="1554" w:val="left" w:leader="none"/>
        </w:tabs>
        <w:spacing w:line="322" w:lineRule="exact" w:before="0" w:after="0"/>
        <w:ind w:left="1553" w:right="0" w:hanging="361"/>
        <w:jc w:val="both"/>
        <w:rPr>
          <w:sz w:val="24"/>
        </w:rPr>
      </w:pPr>
      <w:r>
        <w:rPr>
          <w:color w:val="695C45"/>
          <w:sz w:val="24"/>
        </w:rPr>
        <w:t>National</w:t>
      </w:r>
      <w:r>
        <w:rPr>
          <w:color w:val="695C45"/>
          <w:spacing w:val="-6"/>
          <w:sz w:val="24"/>
        </w:rPr>
        <w:t> </w:t>
      </w:r>
      <w:r>
        <w:rPr>
          <w:color w:val="695C45"/>
          <w:sz w:val="24"/>
        </w:rPr>
        <w:t>Fellowship</w:t>
      </w:r>
      <w:r>
        <w:rPr>
          <w:color w:val="695C45"/>
          <w:spacing w:val="-6"/>
          <w:sz w:val="24"/>
        </w:rPr>
        <w:t> </w:t>
      </w:r>
      <w:r>
        <w:rPr>
          <w:color w:val="695C45"/>
          <w:sz w:val="24"/>
        </w:rPr>
        <w:t>for</w:t>
      </w:r>
      <w:r>
        <w:rPr>
          <w:color w:val="695C45"/>
          <w:spacing w:val="-6"/>
          <w:sz w:val="24"/>
        </w:rPr>
        <w:t> </w:t>
      </w:r>
      <w:r>
        <w:rPr>
          <w:color w:val="695C45"/>
          <w:sz w:val="24"/>
        </w:rPr>
        <w:t>Students</w:t>
      </w:r>
      <w:r>
        <w:rPr>
          <w:color w:val="695C45"/>
          <w:spacing w:val="-6"/>
          <w:sz w:val="24"/>
        </w:rPr>
        <w:t> </w:t>
      </w:r>
      <w:r>
        <w:rPr>
          <w:color w:val="695C45"/>
          <w:sz w:val="24"/>
        </w:rPr>
        <w:t>with</w:t>
      </w:r>
      <w:r>
        <w:rPr>
          <w:color w:val="695C45"/>
          <w:spacing w:val="-6"/>
          <w:sz w:val="24"/>
        </w:rPr>
        <w:t> </w:t>
      </w:r>
      <w:r>
        <w:rPr>
          <w:color w:val="695C45"/>
          <w:spacing w:val="-2"/>
          <w:sz w:val="24"/>
        </w:rPr>
        <w:t>Disabilities</w:t>
      </w:r>
    </w:p>
    <w:p>
      <w:pPr>
        <w:pStyle w:val="ListParagraph"/>
        <w:numPr>
          <w:ilvl w:val="2"/>
          <w:numId w:val="1"/>
        </w:numPr>
        <w:tabs>
          <w:tab w:pos="1553" w:val="left" w:leader="none"/>
          <w:tab w:pos="1554" w:val="left" w:leader="none"/>
        </w:tabs>
        <w:spacing w:line="254" w:lineRule="auto" w:before="19" w:after="0"/>
        <w:ind w:left="1553" w:right="1354" w:hanging="360"/>
        <w:jc w:val="left"/>
        <w:rPr>
          <w:sz w:val="24"/>
        </w:rPr>
      </w:pPr>
      <w:r>
        <w:rPr>
          <w:b/>
          <w:color w:val="695C45"/>
          <w:sz w:val="24"/>
          <w:shd w:fill="FFFBE4" w:color="auto" w:val="clear"/>
        </w:rPr>
        <w:t>Best</w:t>
      </w:r>
      <w:r>
        <w:rPr>
          <w:b/>
          <w:color w:val="695C45"/>
          <w:spacing w:val="-4"/>
          <w:sz w:val="24"/>
          <w:shd w:fill="FFFBE4" w:color="auto" w:val="clear"/>
        </w:rPr>
        <w:t> </w:t>
      </w:r>
      <w:r>
        <w:rPr>
          <w:b/>
          <w:color w:val="695C45"/>
          <w:sz w:val="24"/>
          <w:shd w:fill="FFFBE4" w:color="auto" w:val="clear"/>
        </w:rPr>
        <w:t>Practice:</w:t>
      </w:r>
      <w:r>
        <w:rPr>
          <w:b/>
          <w:color w:val="695C45"/>
          <w:spacing w:val="-4"/>
          <w:sz w:val="24"/>
          <w:shd w:fill="FFFBE4" w:color="auto" w:val="clear"/>
        </w:rPr>
        <w:t> </w:t>
      </w:r>
      <w:r>
        <w:rPr>
          <w:b/>
          <w:color w:val="695C45"/>
          <w:sz w:val="24"/>
          <w:shd w:fill="FFFBE4" w:color="auto" w:val="clear"/>
        </w:rPr>
        <w:t>Chattisgarh</w:t>
      </w:r>
      <w:r>
        <w:rPr>
          <w:b/>
          <w:color w:val="695C45"/>
          <w:spacing w:val="-4"/>
          <w:sz w:val="24"/>
        </w:rPr>
        <w:t> </w:t>
      </w:r>
      <w:r>
        <w:rPr>
          <w:color w:val="695C45"/>
          <w:sz w:val="24"/>
        </w:rPr>
        <w:t>became</w:t>
      </w:r>
      <w:r>
        <w:rPr>
          <w:color w:val="695C45"/>
          <w:spacing w:val="-4"/>
          <w:sz w:val="24"/>
        </w:rPr>
        <w:t> </w:t>
      </w:r>
      <w:r>
        <w:rPr>
          <w:color w:val="695C45"/>
          <w:sz w:val="24"/>
        </w:rPr>
        <w:t>first</w:t>
      </w:r>
      <w:r>
        <w:rPr>
          <w:color w:val="695C45"/>
          <w:spacing w:val="-4"/>
          <w:sz w:val="24"/>
        </w:rPr>
        <w:t> </w:t>
      </w:r>
      <w:r>
        <w:rPr>
          <w:color w:val="695C45"/>
          <w:sz w:val="24"/>
        </w:rPr>
        <w:t>state</w:t>
      </w:r>
      <w:r>
        <w:rPr>
          <w:color w:val="695C45"/>
          <w:spacing w:val="-4"/>
          <w:sz w:val="24"/>
        </w:rPr>
        <w:t> </w:t>
      </w:r>
      <w:r>
        <w:rPr>
          <w:color w:val="695C45"/>
          <w:sz w:val="24"/>
        </w:rPr>
        <w:t>to</w:t>
      </w:r>
      <w:r>
        <w:rPr>
          <w:color w:val="695C45"/>
          <w:spacing w:val="-4"/>
          <w:sz w:val="24"/>
        </w:rPr>
        <w:t> </w:t>
      </w:r>
      <w:r>
        <w:rPr>
          <w:color w:val="695C45"/>
          <w:sz w:val="24"/>
        </w:rPr>
        <w:t>which</w:t>
      </w:r>
      <w:r>
        <w:rPr>
          <w:color w:val="695C45"/>
          <w:spacing w:val="-4"/>
          <w:sz w:val="24"/>
        </w:rPr>
        <w:t> </w:t>
      </w:r>
      <w:r>
        <w:rPr>
          <w:color w:val="695C45"/>
          <w:sz w:val="24"/>
        </w:rPr>
        <w:t>will</w:t>
      </w:r>
      <w:r>
        <w:rPr>
          <w:color w:val="695C45"/>
          <w:spacing w:val="-4"/>
          <w:sz w:val="24"/>
        </w:rPr>
        <w:t> </w:t>
      </w:r>
      <w:r>
        <w:rPr>
          <w:color w:val="695C45"/>
          <w:sz w:val="24"/>
        </w:rPr>
        <w:t>have</w:t>
      </w:r>
      <w:r>
        <w:rPr>
          <w:color w:val="695C45"/>
          <w:spacing w:val="-4"/>
          <w:sz w:val="24"/>
        </w:rPr>
        <w:t> </w:t>
      </w:r>
      <w:r>
        <w:rPr>
          <w:b/>
          <w:color w:val="695C45"/>
          <w:sz w:val="24"/>
        </w:rPr>
        <w:t>one differently abled member </w:t>
      </w:r>
      <w:r>
        <w:rPr>
          <w:color w:val="695C45"/>
          <w:sz w:val="24"/>
        </w:rPr>
        <w:t>(either elected or nominated) in </w:t>
      </w:r>
      <w:r>
        <w:rPr>
          <w:b/>
          <w:color w:val="695C45"/>
          <w:sz w:val="24"/>
        </w:rPr>
        <w:t>each panchyat</w:t>
      </w:r>
      <w:r>
        <w:rPr>
          <w:color w:val="695C45"/>
          <w:sz w:val="24"/>
        </w:rPr>
        <w:t>; CG has 6% of diff abled people</w:t>
      </w:r>
    </w:p>
    <w:p>
      <w:pPr>
        <w:pStyle w:val="ListParagraph"/>
        <w:numPr>
          <w:ilvl w:val="2"/>
          <w:numId w:val="1"/>
        </w:numPr>
        <w:tabs>
          <w:tab w:pos="1553" w:val="left" w:leader="none"/>
          <w:tab w:pos="1554" w:val="left" w:leader="none"/>
        </w:tabs>
        <w:spacing w:line="254" w:lineRule="auto" w:before="0" w:after="0"/>
        <w:ind w:left="1553" w:right="1107" w:hanging="360"/>
        <w:jc w:val="left"/>
        <w:rPr>
          <w:sz w:val="24"/>
        </w:rPr>
      </w:pPr>
      <w:r>
        <w:rPr/>
        <w:pict>
          <v:shape style="position:absolute;margin-left:419.794403pt;margin-top:50.526012pt;width:131pt;height:14.4pt;mso-position-horizontal-relative:page;mso-position-vertical-relative:paragraph;z-index:-17334272;rotation:315" type="#_x0000_t136" fillcolor="#e7e9ec" stroked="f">
            <o:extrusion v:ext="view" autorotationcenter="t"/>
            <v:textpath style="font-family:&quot;Arial&quot;;font-size:14pt;v-text-kern:t;mso-text-shadow:auto" string="al Insta @ratnesh13"/>
            <w10:wrap type="none"/>
          </v:shape>
        </w:pict>
      </w:r>
      <w:r>
        <w:rPr>
          <w:color w:val="695C45"/>
          <w:sz w:val="24"/>
        </w:rPr>
        <w:t>2021:</w:t>
      </w:r>
      <w:r>
        <w:rPr>
          <w:color w:val="695C45"/>
          <w:spacing w:val="-5"/>
          <w:sz w:val="24"/>
        </w:rPr>
        <w:t> </w:t>
      </w:r>
      <w:r>
        <w:rPr>
          <w:color w:val="695C45"/>
          <w:sz w:val="24"/>
        </w:rPr>
        <w:t>Guidelines</w:t>
      </w:r>
      <w:r>
        <w:rPr>
          <w:color w:val="695C45"/>
          <w:spacing w:val="-5"/>
          <w:sz w:val="24"/>
        </w:rPr>
        <w:t> </w:t>
      </w:r>
      <w:r>
        <w:rPr>
          <w:color w:val="695C45"/>
          <w:sz w:val="24"/>
        </w:rPr>
        <w:t>issued</w:t>
      </w:r>
      <w:r>
        <w:rPr>
          <w:color w:val="695C45"/>
          <w:spacing w:val="-5"/>
          <w:sz w:val="24"/>
        </w:rPr>
        <w:t> </w:t>
      </w:r>
      <w:r>
        <w:rPr>
          <w:color w:val="695C45"/>
          <w:sz w:val="24"/>
        </w:rPr>
        <w:t>by</w:t>
      </w:r>
      <w:r>
        <w:rPr>
          <w:color w:val="695C45"/>
          <w:spacing w:val="-5"/>
          <w:sz w:val="24"/>
        </w:rPr>
        <w:t> </w:t>
      </w:r>
      <w:r>
        <w:rPr>
          <w:color w:val="695C45"/>
          <w:sz w:val="24"/>
        </w:rPr>
        <w:t>Education</w:t>
      </w:r>
      <w:r>
        <w:rPr>
          <w:color w:val="695C45"/>
          <w:spacing w:val="-5"/>
          <w:sz w:val="24"/>
        </w:rPr>
        <w:t> </w:t>
      </w:r>
      <w:r>
        <w:rPr>
          <w:color w:val="695C45"/>
          <w:sz w:val="24"/>
        </w:rPr>
        <w:t>ministry</w:t>
      </w:r>
      <w:r>
        <w:rPr>
          <w:color w:val="695C45"/>
          <w:spacing w:val="-5"/>
          <w:sz w:val="24"/>
        </w:rPr>
        <w:t> </w:t>
      </w:r>
      <w:r>
        <w:rPr>
          <w:color w:val="695C45"/>
          <w:sz w:val="24"/>
        </w:rPr>
        <w:t>to</w:t>
      </w:r>
      <w:r>
        <w:rPr>
          <w:color w:val="695C45"/>
          <w:spacing w:val="-5"/>
          <w:sz w:val="24"/>
        </w:rPr>
        <w:t> </w:t>
      </w:r>
      <w:r>
        <w:rPr>
          <w:b/>
          <w:color w:val="695C45"/>
          <w:sz w:val="24"/>
        </w:rPr>
        <w:t>make</w:t>
      </w:r>
      <w:r>
        <w:rPr>
          <w:b/>
          <w:color w:val="695C45"/>
          <w:spacing w:val="-5"/>
          <w:sz w:val="24"/>
        </w:rPr>
        <w:t> </w:t>
      </w:r>
      <w:r>
        <w:rPr>
          <w:b/>
          <w:color w:val="695C45"/>
          <w:sz w:val="24"/>
        </w:rPr>
        <w:t>digital</w:t>
      </w:r>
      <w:r>
        <w:rPr>
          <w:b/>
          <w:color w:val="695C45"/>
          <w:spacing w:val="-5"/>
          <w:sz w:val="24"/>
        </w:rPr>
        <w:t> </w:t>
      </w:r>
      <w:r>
        <w:rPr>
          <w:b/>
          <w:color w:val="695C45"/>
          <w:sz w:val="24"/>
        </w:rPr>
        <w:t>content more accessible </w:t>
      </w:r>
      <w:r>
        <w:rPr>
          <w:color w:val="695C45"/>
          <w:sz w:val="24"/>
        </w:rPr>
        <w:t>(various modes text,audio,video,sign lang) for the children with disabilities</w:t>
      </w:r>
    </w:p>
    <w:p>
      <w:pPr>
        <w:pStyle w:val="ListParagraph"/>
        <w:numPr>
          <w:ilvl w:val="2"/>
          <w:numId w:val="1"/>
        </w:numPr>
        <w:tabs>
          <w:tab w:pos="1553" w:val="left" w:leader="none"/>
          <w:tab w:pos="1554" w:val="left" w:leader="none"/>
        </w:tabs>
        <w:spacing w:line="254" w:lineRule="auto" w:before="0" w:after="0"/>
        <w:ind w:left="1553" w:right="1266" w:hanging="360"/>
        <w:jc w:val="left"/>
        <w:rPr>
          <w:sz w:val="24"/>
        </w:rPr>
      </w:pPr>
      <w:r>
        <w:rPr>
          <w:b/>
          <w:color w:val="695C45"/>
          <w:sz w:val="24"/>
        </w:rPr>
        <w:t>2021:</w:t>
      </w:r>
      <w:r>
        <w:rPr>
          <w:b/>
          <w:color w:val="695C45"/>
          <w:spacing w:val="-4"/>
          <w:sz w:val="24"/>
        </w:rPr>
        <w:t> </w:t>
      </w:r>
      <w:r>
        <w:rPr>
          <w:b/>
          <w:color w:val="695C45"/>
          <w:sz w:val="24"/>
        </w:rPr>
        <w:t>SC</w:t>
      </w:r>
      <w:r>
        <w:rPr>
          <w:b/>
          <w:color w:val="695C45"/>
          <w:spacing w:val="-4"/>
          <w:sz w:val="24"/>
        </w:rPr>
        <w:t> </w:t>
      </w:r>
      <w:r>
        <w:rPr>
          <w:color w:val="695C45"/>
          <w:sz w:val="24"/>
        </w:rPr>
        <w:t>held</w:t>
      </w:r>
      <w:r>
        <w:rPr>
          <w:color w:val="695C45"/>
          <w:spacing w:val="-4"/>
          <w:sz w:val="24"/>
        </w:rPr>
        <w:t> </w:t>
      </w:r>
      <w:r>
        <w:rPr>
          <w:color w:val="695C45"/>
          <w:sz w:val="24"/>
        </w:rPr>
        <w:t>that</w:t>
      </w:r>
      <w:r>
        <w:rPr>
          <w:color w:val="695C45"/>
          <w:spacing w:val="-4"/>
          <w:sz w:val="24"/>
        </w:rPr>
        <w:t> </w:t>
      </w:r>
      <w:r>
        <w:rPr>
          <w:color w:val="695C45"/>
          <w:sz w:val="24"/>
        </w:rPr>
        <w:t>PwD</w:t>
      </w:r>
      <w:r>
        <w:rPr>
          <w:color w:val="695C45"/>
          <w:spacing w:val="-4"/>
          <w:sz w:val="24"/>
        </w:rPr>
        <w:t> </w:t>
      </w:r>
      <w:r>
        <w:rPr>
          <w:color w:val="695C45"/>
          <w:sz w:val="24"/>
        </w:rPr>
        <w:t>have</w:t>
      </w:r>
      <w:r>
        <w:rPr>
          <w:color w:val="695C45"/>
          <w:spacing w:val="-4"/>
          <w:sz w:val="24"/>
        </w:rPr>
        <w:t> </w:t>
      </w:r>
      <w:r>
        <w:rPr>
          <w:color w:val="695C45"/>
          <w:sz w:val="24"/>
        </w:rPr>
        <w:t>right</w:t>
      </w:r>
      <w:r>
        <w:rPr>
          <w:color w:val="695C45"/>
          <w:spacing w:val="-4"/>
          <w:sz w:val="24"/>
        </w:rPr>
        <w:t> </w:t>
      </w:r>
      <w:r>
        <w:rPr>
          <w:color w:val="695C45"/>
          <w:sz w:val="24"/>
        </w:rPr>
        <w:t>to</w:t>
      </w:r>
      <w:r>
        <w:rPr>
          <w:color w:val="695C45"/>
          <w:spacing w:val="-4"/>
          <w:sz w:val="24"/>
        </w:rPr>
        <w:t> </w:t>
      </w:r>
      <w:r>
        <w:rPr>
          <w:color w:val="695C45"/>
          <w:sz w:val="24"/>
        </w:rPr>
        <w:t>reservation</w:t>
      </w:r>
      <w:r>
        <w:rPr>
          <w:color w:val="695C45"/>
          <w:spacing w:val="-4"/>
          <w:sz w:val="24"/>
        </w:rPr>
        <w:t> </w:t>
      </w:r>
      <w:r>
        <w:rPr>
          <w:b/>
          <w:color w:val="695C45"/>
          <w:sz w:val="24"/>
        </w:rPr>
        <w:t>even</w:t>
      </w:r>
      <w:r>
        <w:rPr>
          <w:b/>
          <w:color w:val="695C45"/>
          <w:spacing w:val="-4"/>
          <w:sz w:val="24"/>
        </w:rPr>
        <w:t> </w:t>
      </w:r>
      <w:r>
        <w:rPr>
          <w:b/>
          <w:color w:val="695C45"/>
          <w:sz w:val="24"/>
        </w:rPr>
        <w:t>in</w:t>
      </w:r>
      <w:r>
        <w:rPr>
          <w:b/>
          <w:color w:val="695C45"/>
          <w:spacing w:val="-4"/>
          <w:sz w:val="24"/>
        </w:rPr>
        <w:t> </w:t>
      </w:r>
      <w:r>
        <w:rPr>
          <w:b/>
          <w:color w:val="695C45"/>
          <w:sz w:val="24"/>
        </w:rPr>
        <w:t>promotions </w:t>
      </w:r>
      <w:r>
        <w:rPr>
          <w:color w:val="695C45"/>
          <w:sz w:val="24"/>
        </w:rPr>
        <w:t>(irrespective of fact the candidate developed disablity after gaining </w:t>
      </w:r>
      <w:r>
        <w:rPr>
          <w:color w:val="695C45"/>
          <w:spacing w:val="-2"/>
          <w:sz w:val="24"/>
        </w:rPr>
        <w:t>employment</w:t>
      </w:r>
    </w:p>
    <w:p>
      <w:pPr>
        <w:pStyle w:val="Heading4"/>
        <w:numPr>
          <w:ilvl w:val="1"/>
          <w:numId w:val="1"/>
        </w:numPr>
        <w:tabs>
          <w:tab w:pos="833" w:val="left" w:leader="none"/>
          <w:tab w:pos="834" w:val="left" w:leader="none"/>
        </w:tabs>
        <w:spacing w:line="254" w:lineRule="auto" w:before="0" w:after="0"/>
        <w:ind w:left="833" w:right="1568" w:hanging="360"/>
        <w:jc w:val="left"/>
      </w:pPr>
      <w:r>
        <w:rPr/>
        <w:pict>
          <v:shape style="position:absolute;margin-left:418.881256pt;margin-top:1.661264pt;width:23.55pt;height:14.4pt;mso-position-horizontal-relative:page;mso-position-vertical-relative:paragraph;z-index:-17335296;rotation:315" type="#_x0000_t136" fillcolor="#e7e9ec" stroked="f">
            <o:extrusion v:ext="view" autorotationcenter="t"/>
            <v:textpath style="font-family:&quot;Arial&quot;;font-size:14pt;v-text-kern:t;mso-text-shadow:auto" string="raw"/>
            <w10:wrap type="none"/>
          </v:shape>
        </w:pict>
      </w:r>
      <w:r>
        <w:rPr>
          <w:color w:val="695C45"/>
          <w:shd w:fill="E7FAFE" w:color="auto" w:val="clear"/>
        </w:rPr>
        <w:t>2017:</w:t>
      </w:r>
      <w:r>
        <w:rPr>
          <w:color w:val="695C45"/>
          <w:spacing w:val="-5"/>
          <w:shd w:fill="E7FAFE" w:color="auto" w:val="clear"/>
        </w:rPr>
        <w:t> </w:t>
      </w:r>
      <w:r>
        <w:rPr>
          <w:color w:val="695C45"/>
          <w:shd w:fill="E7FAFE" w:color="auto" w:val="clear"/>
        </w:rPr>
        <w:t>Rights</w:t>
      </w:r>
      <w:r>
        <w:rPr>
          <w:color w:val="695C45"/>
          <w:spacing w:val="-5"/>
          <w:shd w:fill="E7FAFE" w:color="auto" w:val="clear"/>
        </w:rPr>
        <w:t> </w:t>
      </w:r>
      <w:r>
        <w:rPr>
          <w:color w:val="695C45"/>
          <w:shd w:fill="E7FAFE" w:color="auto" w:val="clear"/>
        </w:rPr>
        <w:t>of</w:t>
      </w:r>
      <w:r>
        <w:rPr>
          <w:color w:val="695C45"/>
          <w:spacing w:val="-5"/>
          <w:shd w:fill="E7FAFE" w:color="auto" w:val="clear"/>
        </w:rPr>
        <w:t> </w:t>
      </w:r>
      <w:r>
        <w:rPr>
          <w:color w:val="695C45"/>
          <w:shd w:fill="E7FAFE" w:color="auto" w:val="clear"/>
        </w:rPr>
        <w:t>Persons</w:t>
      </w:r>
      <w:r>
        <w:rPr>
          <w:color w:val="695C45"/>
          <w:spacing w:val="-5"/>
          <w:shd w:fill="E7FAFE" w:color="auto" w:val="clear"/>
        </w:rPr>
        <w:t> </w:t>
      </w:r>
      <w:r>
        <w:rPr>
          <w:color w:val="695C45"/>
          <w:shd w:fill="E7FAFE" w:color="auto" w:val="clear"/>
        </w:rPr>
        <w:t>with</w:t>
      </w:r>
      <w:r>
        <w:rPr>
          <w:color w:val="695C45"/>
          <w:spacing w:val="-5"/>
          <w:shd w:fill="E7FAFE" w:color="auto" w:val="clear"/>
        </w:rPr>
        <w:t> </w:t>
      </w:r>
      <w:r>
        <w:rPr>
          <w:color w:val="695C45"/>
          <w:shd w:fill="E7FAFE" w:color="auto" w:val="clear"/>
        </w:rPr>
        <w:t>Disabilities</w:t>
      </w:r>
      <w:r>
        <w:rPr>
          <w:color w:val="695C45"/>
          <w:spacing w:val="-5"/>
          <w:shd w:fill="E7FAFE" w:color="auto" w:val="clear"/>
        </w:rPr>
        <w:t> </w:t>
      </w:r>
      <w:r>
        <w:rPr>
          <w:color w:val="695C45"/>
          <w:shd w:fill="E7FAFE" w:color="auto" w:val="clear"/>
        </w:rPr>
        <w:t>Act,</w:t>
      </w:r>
      <w:r>
        <w:rPr>
          <w:color w:val="695C45"/>
          <w:spacing w:val="-5"/>
          <w:shd w:fill="E7FAFE" w:color="auto" w:val="clear"/>
        </w:rPr>
        <w:t> </w:t>
      </w:r>
      <w:r>
        <w:rPr>
          <w:color w:val="695C45"/>
          <w:shd w:fill="E7FAFE" w:color="auto" w:val="clear"/>
        </w:rPr>
        <w:t>2016:</w:t>
      </w:r>
      <w:r>
        <w:rPr>
          <w:color w:val="695C45"/>
          <w:spacing w:val="-5"/>
          <w:shd w:fill="E7FAFE" w:color="auto" w:val="clear"/>
        </w:rPr>
        <w:t> </w:t>
      </w:r>
      <w:r>
        <w:rPr>
          <w:color w:val="695C45"/>
          <w:shd w:fill="E7FAFE" w:color="auto" w:val="clear"/>
        </w:rPr>
        <w:t>Provisions,</w:t>
      </w:r>
      <w:r>
        <w:rPr>
          <w:color w:val="695C45"/>
          <w:spacing w:val="-5"/>
          <w:shd w:fill="E7FAFE" w:color="auto" w:val="clear"/>
        </w:rPr>
        <w:t> </w:t>
      </w:r>
      <w:r>
        <w:rPr>
          <w:color w:val="695C45"/>
          <w:shd w:fill="E7FAFE" w:color="auto" w:val="clear"/>
        </w:rPr>
        <w:t>merits,</w:t>
      </w:r>
      <w:r>
        <w:rPr>
          <w:color w:val="695C45"/>
        </w:rPr>
        <w:t> </w:t>
      </w:r>
      <w:r>
        <w:rPr>
          <w:color w:val="695C45"/>
          <w:shd w:fill="E7FAFE" w:color="auto" w:val="clear"/>
        </w:rPr>
        <w:t>demerits, way fwd</w:t>
      </w:r>
    </w:p>
    <w:p>
      <w:pPr>
        <w:pStyle w:val="ListParagraph"/>
        <w:numPr>
          <w:ilvl w:val="2"/>
          <w:numId w:val="1"/>
        </w:numPr>
        <w:tabs>
          <w:tab w:pos="1553" w:val="left" w:leader="none"/>
          <w:tab w:pos="1554" w:val="left" w:leader="none"/>
        </w:tabs>
        <w:spacing w:line="254" w:lineRule="auto" w:before="0" w:after="0"/>
        <w:ind w:left="1553" w:right="1391" w:hanging="360"/>
        <w:jc w:val="left"/>
        <w:rPr>
          <w:sz w:val="24"/>
        </w:rPr>
      </w:pPr>
      <w:r>
        <w:rPr>
          <w:color w:val="695C45"/>
          <w:sz w:val="24"/>
        </w:rPr>
        <w:t>Facts:</w:t>
      </w:r>
      <w:r>
        <w:rPr>
          <w:color w:val="695C45"/>
          <w:spacing w:val="-4"/>
          <w:sz w:val="24"/>
        </w:rPr>
        <w:t> </w:t>
      </w:r>
      <w:r>
        <w:rPr>
          <w:color w:val="695C45"/>
          <w:sz w:val="24"/>
        </w:rPr>
        <w:t>Census</w:t>
      </w:r>
      <w:r>
        <w:rPr>
          <w:color w:val="695C45"/>
          <w:spacing w:val="-4"/>
          <w:sz w:val="24"/>
        </w:rPr>
        <w:t> </w:t>
      </w:r>
      <w:r>
        <w:rPr>
          <w:color w:val="695C45"/>
          <w:sz w:val="24"/>
        </w:rPr>
        <w:t>2011</w:t>
      </w:r>
      <w:r>
        <w:rPr>
          <w:color w:val="695C45"/>
          <w:spacing w:val="-4"/>
          <w:sz w:val="24"/>
        </w:rPr>
        <w:t> </w:t>
      </w:r>
      <w:r>
        <w:rPr>
          <w:color w:val="695C45"/>
          <w:sz w:val="24"/>
        </w:rPr>
        <w:t>-</w:t>
      </w:r>
      <w:r>
        <w:rPr>
          <w:color w:val="695C45"/>
          <w:spacing w:val="-4"/>
          <w:sz w:val="24"/>
        </w:rPr>
        <w:t> </w:t>
      </w:r>
      <w:r>
        <w:rPr>
          <w:color w:val="695C45"/>
          <w:sz w:val="24"/>
        </w:rPr>
        <w:t>2.21%;</w:t>
      </w:r>
      <w:r>
        <w:rPr>
          <w:color w:val="695C45"/>
          <w:spacing w:val="-4"/>
          <w:sz w:val="24"/>
        </w:rPr>
        <w:t> </w:t>
      </w:r>
      <w:r>
        <w:rPr>
          <w:color w:val="695C45"/>
          <w:sz w:val="24"/>
        </w:rPr>
        <w:t>As</w:t>
      </w:r>
      <w:r>
        <w:rPr>
          <w:color w:val="695C45"/>
          <w:spacing w:val="-4"/>
          <w:sz w:val="24"/>
        </w:rPr>
        <w:t> </w:t>
      </w:r>
      <w:r>
        <w:rPr>
          <w:color w:val="695C45"/>
          <w:sz w:val="24"/>
        </w:rPr>
        <w:t>per</w:t>
      </w:r>
      <w:r>
        <w:rPr>
          <w:color w:val="695C45"/>
          <w:spacing w:val="-4"/>
          <w:sz w:val="24"/>
        </w:rPr>
        <w:t> </w:t>
      </w:r>
      <w:r>
        <w:rPr>
          <w:color w:val="695C45"/>
          <w:sz w:val="24"/>
        </w:rPr>
        <w:t>Social</w:t>
      </w:r>
      <w:r>
        <w:rPr>
          <w:color w:val="695C45"/>
          <w:spacing w:val="-4"/>
          <w:sz w:val="24"/>
        </w:rPr>
        <w:t> </w:t>
      </w:r>
      <w:r>
        <w:rPr>
          <w:color w:val="695C45"/>
          <w:sz w:val="24"/>
        </w:rPr>
        <w:t>Development</w:t>
      </w:r>
      <w:r>
        <w:rPr>
          <w:color w:val="695C45"/>
          <w:spacing w:val="-4"/>
          <w:sz w:val="24"/>
        </w:rPr>
        <w:t> </w:t>
      </w:r>
      <w:r>
        <w:rPr>
          <w:color w:val="695C45"/>
          <w:sz w:val="24"/>
        </w:rPr>
        <w:t>Report</w:t>
      </w:r>
      <w:r>
        <w:rPr>
          <w:color w:val="695C45"/>
          <w:spacing w:val="-4"/>
          <w:sz w:val="24"/>
        </w:rPr>
        <w:t> </w:t>
      </w:r>
      <w:r>
        <w:rPr>
          <w:color w:val="695C45"/>
          <w:sz w:val="24"/>
        </w:rPr>
        <w:t>2016</w:t>
      </w:r>
      <w:r>
        <w:rPr>
          <w:color w:val="695C45"/>
          <w:spacing w:val="-4"/>
          <w:sz w:val="24"/>
        </w:rPr>
        <w:t> </w:t>
      </w:r>
      <w:r>
        <w:rPr>
          <w:color w:val="695C45"/>
          <w:sz w:val="24"/>
        </w:rPr>
        <w:t>- 56% disabled are men and 70% in rural areas</w:t>
      </w:r>
    </w:p>
    <w:p>
      <w:pPr>
        <w:pStyle w:val="ListParagraph"/>
        <w:numPr>
          <w:ilvl w:val="2"/>
          <w:numId w:val="1"/>
        </w:numPr>
        <w:tabs>
          <w:tab w:pos="1553" w:val="left" w:leader="none"/>
          <w:tab w:pos="1554" w:val="left" w:leader="none"/>
        </w:tabs>
        <w:spacing w:line="324" w:lineRule="exact" w:before="0" w:after="0"/>
        <w:ind w:left="1553" w:right="0" w:hanging="361"/>
        <w:jc w:val="left"/>
        <w:rPr>
          <w:sz w:val="24"/>
        </w:rPr>
      </w:pPr>
      <w:r>
        <w:rPr>
          <w:color w:val="695C45"/>
          <w:sz w:val="24"/>
        </w:rPr>
        <w:t>Constitutional </w:t>
      </w:r>
      <w:r>
        <w:rPr>
          <w:color w:val="695C45"/>
          <w:spacing w:val="-2"/>
          <w:sz w:val="24"/>
        </w:rPr>
        <w:t>Protection:</w:t>
      </w:r>
    </w:p>
    <w:p>
      <w:pPr>
        <w:pStyle w:val="ListParagraph"/>
        <w:numPr>
          <w:ilvl w:val="3"/>
          <w:numId w:val="1"/>
        </w:numPr>
        <w:tabs>
          <w:tab w:pos="2273" w:val="left" w:leader="none"/>
          <w:tab w:pos="2274" w:val="left" w:leader="none"/>
        </w:tabs>
        <w:spacing w:line="254" w:lineRule="auto" w:before="2" w:after="0"/>
        <w:ind w:left="2273" w:right="1079" w:hanging="360"/>
        <w:jc w:val="left"/>
        <w:rPr>
          <w:sz w:val="24"/>
        </w:rPr>
      </w:pPr>
      <w:r>
        <w:rPr>
          <w:color w:val="695C45"/>
          <w:sz w:val="24"/>
        </w:rPr>
        <w:t>Art. 41: The State shall, within the limits of its economic capacity make effective provision for the right to work, right to education and</w:t>
      </w:r>
      <w:r>
        <w:rPr>
          <w:color w:val="695C45"/>
          <w:spacing w:val="-4"/>
          <w:sz w:val="24"/>
        </w:rPr>
        <w:t> </w:t>
      </w:r>
      <w:r>
        <w:rPr>
          <w:color w:val="695C45"/>
          <w:sz w:val="24"/>
        </w:rPr>
        <w:t>right</w:t>
      </w:r>
      <w:r>
        <w:rPr>
          <w:color w:val="695C45"/>
          <w:spacing w:val="-4"/>
          <w:sz w:val="24"/>
        </w:rPr>
        <w:t> </w:t>
      </w:r>
      <w:r>
        <w:rPr>
          <w:color w:val="695C45"/>
          <w:sz w:val="24"/>
        </w:rPr>
        <w:t>to</w:t>
      </w:r>
      <w:r>
        <w:rPr>
          <w:color w:val="695C45"/>
          <w:spacing w:val="-4"/>
          <w:sz w:val="24"/>
        </w:rPr>
        <w:t> </w:t>
      </w:r>
      <w:r>
        <w:rPr>
          <w:color w:val="695C45"/>
          <w:sz w:val="24"/>
        </w:rPr>
        <w:t>public</w:t>
      </w:r>
      <w:r>
        <w:rPr>
          <w:color w:val="695C45"/>
          <w:spacing w:val="-4"/>
          <w:sz w:val="24"/>
        </w:rPr>
        <w:t> </w:t>
      </w:r>
      <w:r>
        <w:rPr>
          <w:color w:val="695C45"/>
          <w:sz w:val="24"/>
        </w:rPr>
        <w:t>assistance</w:t>
      </w:r>
      <w:r>
        <w:rPr>
          <w:color w:val="695C45"/>
          <w:spacing w:val="-4"/>
          <w:sz w:val="24"/>
        </w:rPr>
        <w:t> </w:t>
      </w:r>
      <w:r>
        <w:rPr>
          <w:color w:val="695C45"/>
          <w:sz w:val="24"/>
        </w:rPr>
        <w:t>in</w:t>
      </w:r>
      <w:r>
        <w:rPr>
          <w:color w:val="695C45"/>
          <w:spacing w:val="-4"/>
          <w:sz w:val="24"/>
        </w:rPr>
        <w:t> </w:t>
      </w:r>
      <w:r>
        <w:rPr>
          <w:color w:val="695C45"/>
          <w:sz w:val="24"/>
        </w:rPr>
        <w:t>cases</w:t>
      </w:r>
      <w:r>
        <w:rPr>
          <w:color w:val="695C45"/>
          <w:spacing w:val="-4"/>
          <w:sz w:val="24"/>
        </w:rPr>
        <w:t> </w:t>
      </w:r>
      <w:r>
        <w:rPr>
          <w:color w:val="695C45"/>
          <w:sz w:val="24"/>
        </w:rPr>
        <w:t>of</w:t>
      </w:r>
      <w:r>
        <w:rPr>
          <w:color w:val="695C45"/>
          <w:spacing w:val="-4"/>
          <w:sz w:val="24"/>
        </w:rPr>
        <w:t> </w:t>
      </w:r>
      <w:r>
        <w:rPr>
          <w:color w:val="695C45"/>
          <w:sz w:val="24"/>
        </w:rPr>
        <w:t>unemployment,</w:t>
      </w:r>
      <w:r>
        <w:rPr>
          <w:color w:val="695C45"/>
          <w:spacing w:val="-4"/>
          <w:sz w:val="24"/>
        </w:rPr>
        <w:t> </w:t>
      </w:r>
      <w:r>
        <w:rPr>
          <w:color w:val="695C45"/>
          <w:sz w:val="24"/>
        </w:rPr>
        <w:t>old</w:t>
      </w:r>
      <w:r>
        <w:rPr>
          <w:color w:val="695C45"/>
          <w:spacing w:val="-4"/>
          <w:sz w:val="24"/>
        </w:rPr>
        <w:t> </w:t>
      </w:r>
      <w:r>
        <w:rPr>
          <w:color w:val="695C45"/>
          <w:sz w:val="24"/>
        </w:rPr>
        <w:t>age, sickness and disablement</w:t>
      </w:r>
    </w:p>
    <w:p>
      <w:pPr>
        <w:pStyle w:val="ListParagraph"/>
        <w:numPr>
          <w:ilvl w:val="3"/>
          <w:numId w:val="1"/>
        </w:numPr>
        <w:tabs>
          <w:tab w:pos="2273" w:val="left" w:leader="none"/>
          <w:tab w:pos="2274" w:val="left" w:leader="none"/>
        </w:tabs>
        <w:spacing w:line="254" w:lineRule="auto" w:before="0" w:after="0"/>
        <w:ind w:left="2273" w:right="2348" w:hanging="360"/>
        <w:jc w:val="left"/>
        <w:rPr>
          <w:sz w:val="24"/>
        </w:rPr>
      </w:pPr>
      <w:r>
        <w:rPr>
          <w:b/>
          <w:color w:val="695C45"/>
          <w:sz w:val="24"/>
        </w:rPr>
        <w:t>7th</w:t>
      </w:r>
      <w:r>
        <w:rPr>
          <w:b/>
          <w:color w:val="695C45"/>
          <w:spacing w:val="-4"/>
          <w:sz w:val="24"/>
        </w:rPr>
        <w:t> </w:t>
      </w:r>
      <w:r>
        <w:rPr>
          <w:b/>
          <w:color w:val="695C45"/>
          <w:sz w:val="24"/>
        </w:rPr>
        <w:t>Sch:</w:t>
      </w:r>
      <w:r>
        <w:rPr>
          <w:b/>
          <w:color w:val="695C45"/>
          <w:spacing w:val="-4"/>
          <w:sz w:val="24"/>
        </w:rPr>
        <w:t> </w:t>
      </w:r>
      <w:r>
        <w:rPr>
          <w:b/>
          <w:color w:val="695C45"/>
          <w:sz w:val="24"/>
        </w:rPr>
        <w:t>State</w:t>
      </w:r>
      <w:r>
        <w:rPr>
          <w:b/>
          <w:color w:val="695C45"/>
          <w:spacing w:val="-4"/>
          <w:sz w:val="24"/>
        </w:rPr>
        <w:t> </w:t>
      </w:r>
      <w:r>
        <w:rPr>
          <w:b/>
          <w:color w:val="695C45"/>
          <w:sz w:val="24"/>
        </w:rPr>
        <w:t>List</w:t>
      </w:r>
      <w:r>
        <w:rPr>
          <w:b/>
          <w:color w:val="695C45"/>
          <w:spacing w:val="-4"/>
          <w:sz w:val="24"/>
        </w:rPr>
        <w:t> </w:t>
      </w:r>
      <w:r>
        <w:rPr>
          <w:b/>
          <w:color w:val="695C45"/>
          <w:sz w:val="24"/>
        </w:rPr>
        <w:t>Entry</w:t>
      </w:r>
      <w:r>
        <w:rPr>
          <w:b/>
          <w:color w:val="695C45"/>
          <w:spacing w:val="-4"/>
          <w:sz w:val="24"/>
        </w:rPr>
        <w:t> </w:t>
      </w:r>
      <w:r>
        <w:rPr>
          <w:b/>
          <w:color w:val="695C45"/>
          <w:sz w:val="24"/>
        </w:rPr>
        <w:t>9:</w:t>
      </w:r>
      <w:r>
        <w:rPr>
          <w:b/>
          <w:color w:val="695C45"/>
          <w:spacing w:val="-4"/>
          <w:sz w:val="24"/>
        </w:rPr>
        <w:t> </w:t>
      </w:r>
      <w:r>
        <w:rPr>
          <w:color w:val="695C45"/>
          <w:sz w:val="24"/>
        </w:rPr>
        <w:t>Relief</w:t>
      </w:r>
      <w:r>
        <w:rPr>
          <w:color w:val="695C45"/>
          <w:spacing w:val="-4"/>
          <w:sz w:val="24"/>
        </w:rPr>
        <w:t> </w:t>
      </w:r>
      <w:r>
        <w:rPr>
          <w:color w:val="695C45"/>
          <w:sz w:val="24"/>
        </w:rPr>
        <w:t>of</w:t>
      </w:r>
      <w:r>
        <w:rPr>
          <w:color w:val="695C45"/>
          <w:spacing w:val="-4"/>
          <w:sz w:val="24"/>
        </w:rPr>
        <w:t> </w:t>
      </w:r>
      <w:r>
        <w:rPr>
          <w:color w:val="695C45"/>
          <w:sz w:val="24"/>
        </w:rPr>
        <w:t>the</w:t>
      </w:r>
      <w:r>
        <w:rPr>
          <w:color w:val="695C45"/>
          <w:spacing w:val="-4"/>
          <w:sz w:val="24"/>
        </w:rPr>
        <w:t> </w:t>
      </w:r>
      <w:r>
        <w:rPr>
          <w:color w:val="695C45"/>
          <w:sz w:val="24"/>
        </w:rPr>
        <w:t>disabled</w:t>
      </w:r>
      <w:r>
        <w:rPr>
          <w:color w:val="695C45"/>
          <w:spacing w:val="-4"/>
          <w:sz w:val="24"/>
        </w:rPr>
        <w:t> </w:t>
      </w:r>
      <w:r>
        <w:rPr>
          <w:color w:val="695C45"/>
          <w:sz w:val="24"/>
        </w:rPr>
        <w:t>and</w:t>
      </w:r>
      <w:r>
        <w:rPr>
          <w:color w:val="695C45"/>
          <w:sz w:val="24"/>
        </w:rPr>
        <w:t> </w:t>
      </w:r>
      <w:r>
        <w:rPr>
          <w:color w:val="695C45"/>
          <w:spacing w:val="-2"/>
          <w:sz w:val="24"/>
        </w:rPr>
        <w:t>unemployable</w:t>
      </w:r>
    </w:p>
    <w:p>
      <w:pPr>
        <w:pStyle w:val="ListParagraph"/>
        <w:numPr>
          <w:ilvl w:val="2"/>
          <w:numId w:val="1"/>
        </w:numPr>
        <w:tabs>
          <w:tab w:pos="1553" w:val="left" w:leader="none"/>
          <w:tab w:pos="1554" w:val="left" w:leader="none"/>
        </w:tabs>
        <w:spacing w:line="324" w:lineRule="exact" w:before="0" w:after="0"/>
        <w:ind w:left="1553" w:right="0" w:hanging="361"/>
        <w:jc w:val="left"/>
        <w:rPr>
          <w:sz w:val="24"/>
        </w:rPr>
      </w:pPr>
      <w:r>
        <w:rPr>
          <w:color w:val="695C45"/>
          <w:sz w:val="24"/>
        </w:rPr>
        <w:t>Issues</w:t>
      </w:r>
      <w:r>
        <w:rPr>
          <w:color w:val="695C45"/>
          <w:spacing w:val="-6"/>
          <w:sz w:val="24"/>
        </w:rPr>
        <w:t> </w:t>
      </w:r>
      <w:r>
        <w:rPr>
          <w:color w:val="695C45"/>
          <w:sz w:val="24"/>
        </w:rPr>
        <w:t>faced</w:t>
      </w:r>
      <w:r>
        <w:rPr>
          <w:color w:val="695C45"/>
          <w:spacing w:val="-5"/>
          <w:sz w:val="24"/>
        </w:rPr>
        <w:t> </w:t>
      </w:r>
      <w:r>
        <w:rPr>
          <w:color w:val="695C45"/>
          <w:sz w:val="24"/>
        </w:rPr>
        <w:t>by</w:t>
      </w:r>
      <w:r>
        <w:rPr>
          <w:color w:val="695C45"/>
          <w:spacing w:val="-5"/>
          <w:sz w:val="24"/>
        </w:rPr>
        <w:t> PwD</w:t>
      </w:r>
    </w:p>
    <w:p>
      <w:pPr>
        <w:pStyle w:val="ListParagraph"/>
        <w:numPr>
          <w:ilvl w:val="3"/>
          <w:numId w:val="1"/>
        </w:numPr>
        <w:tabs>
          <w:tab w:pos="2273" w:val="left" w:leader="none"/>
          <w:tab w:pos="2274" w:val="left" w:leader="none"/>
        </w:tabs>
        <w:spacing w:line="254" w:lineRule="auto" w:before="12" w:after="0"/>
        <w:ind w:left="2273" w:right="1185" w:hanging="360"/>
        <w:jc w:val="left"/>
        <w:rPr>
          <w:sz w:val="24"/>
        </w:rPr>
      </w:pPr>
      <w:r>
        <w:rPr>
          <w:color w:val="464646"/>
          <w:sz w:val="24"/>
        </w:rPr>
        <w:t>The education system is not inclusive (study by Vidhi Centre for Legal</w:t>
      </w:r>
      <w:r>
        <w:rPr>
          <w:color w:val="464646"/>
          <w:spacing w:val="-5"/>
          <w:sz w:val="24"/>
        </w:rPr>
        <w:t> </w:t>
      </w:r>
      <w:r>
        <w:rPr>
          <w:color w:val="464646"/>
          <w:sz w:val="24"/>
        </w:rPr>
        <w:t>Policy</w:t>
      </w:r>
      <w:r>
        <w:rPr>
          <w:color w:val="464646"/>
          <w:spacing w:val="-5"/>
          <w:sz w:val="24"/>
        </w:rPr>
        <w:t> </w:t>
      </w:r>
      <w:r>
        <w:rPr>
          <w:color w:val="464646"/>
          <w:sz w:val="24"/>
        </w:rPr>
        <w:t>showed</w:t>
      </w:r>
      <w:r>
        <w:rPr>
          <w:color w:val="464646"/>
          <w:spacing w:val="-5"/>
          <w:sz w:val="24"/>
        </w:rPr>
        <w:t> </w:t>
      </w:r>
      <w:r>
        <w:rPr>
          <w:color w:val="464646"/>
          <w:sz w:val="24"/>
        </w:rPr>
        <w:t>that</w:t>
      </w:r>
      <w:r>
        <w:rPr>
          <w:color w:val="464646"/>
          <w:spacing w:val="-5"/>
          <w:sz w:val="24"/>
        </w:rPr>
        <w:t> </w:t>
      </w:r>
      <w:r>
        <w:rPr>
          <w:color w:val="464646"/>
          <w:sz w:val="24"/>
        </w:rPr>
        <w:t>more</w:t>
      </w:r>
      <w:r>
        <w:rPr>
          <w:color w:val="464646"/>
          <w:spacing w:val="-5"/>
          <w:sz w:val="24"/>
        </w:rPr>
        <w:t> </w:t>
      </w:r>
      <w:r>
        <w:rPr>
          <w:color w:val="464646"/>
          <w:sz w:val="24"/>
        </w:rPr>
        <w:t>than</w:t>
      </w:r>
      <w:r>
        <w:rPr>
          <w:color w:val="464646"/>
          <w:spacing w:val="-5"/>
          <w:sz w:val="24"/>
        </w:rPr>
        <w:t> </w:t>
      </w:r>
      <w:r>
        <w:rPr>
          <w:color w:val="464646"/>
          <w:sz w:val="24"/>
        </w:rPr>
        <w:t>half</w:t>
      </w:r>
      <w:r>
        <w:rPr>
          <w:color w:val="464646"/>
          <w:spacing w:val="-5"/>
          <w:sz w:val="24"/>
        </w:rPr>
        <w:t> </w:t>
      </w:r>
      <w:r>
        <w:rPr>
          <w:color w:val="464646"/>
          <w:sz w:val="24"/>
        </w:rPr>
        <w:t>of</w:t>
      </w:r>
      <w:r>
        <w:rPr>
          <w:color w:val="464646"/>
          <w:spacing w:val="-5"/>
          <w:sz w:val="24"/>
        </w:rPr>
        <w:t> </w:t>
      </w:r>
      <w:r>
        <w:rPr>
          <w:color w:val="464646"/>
          <w:sz w:val="24"/>
        </w:rPr>
        <w:t>the</w:t>
      </w:r>
      <w:r>
        <w:rPr>
          <w:color w:val="464646"/>
          <w:spacing w:val="-5"/>
          <w:sz w:val="24"/>
        </w:rPr>
        <w:t> </w:t>
      </w:r>
      <w:r>
        <w:rPr>
          <w:color w:val="464646"/>
          <w:sz w:val="24"/>
        </w:rPr>
        <w:t>NCERT</w:t>
      </w:r>
      <w:r>
        <w:rPr>
          <w:color w:val="464646"/>
          <w:spacing w:val="-5"/>
          <w:sz w:val="24"/>
        </w:rPr>
        <w:t> </w:t>
      </w:r>
      <w:r>
        <w:rPr>
          <w:color w:val="464646"/>
          <w:sz w:val="24"/>
        </w:rPr>
        <w:t>textbooks on DIKSHA platform were not accessible to visually impaired)</w:t>
      </w:r>
    </w:p>
    <w:p>
      <w:pPr>
        <w:pStyle w:val="ListParagraph"/>
        <w:numPr>
          <w:ilvl w:val="3"/>
          <w:numId w:val="1"/>
        </w:numPr>
        <w:tabs>
          <w:tab w:pos="2273" w:val="left" w:leader="none"/>
          <w:tab w:pos="2274" w:val="left" w:leader="none"/>
        </w:tabs>
        <w:spacing w:line="322" w:lineRule="exact" w:before="0" w:after="0"/>
        <w:ind w:left="2273" w:right="0" w:hanging="361"/>
        <w:jc w:val="left"/>
        <w:rPr>
          <w:sz w:val="24"/>
        </w:rPr>
      </w:pPr>
      <w:r>
        <w:rPr>
          <w:color w:val="695C45"/>
          <w:sz w:val="24"/>
        </w:rPr>
        <w:t>Ineffective</w:t>
      </w:r>
      <w:r>
        <w:rPr>
          <w:color w:val="695C45"/>
          <w:spacing w:val="-6"/>
          <w:sz w:val="24"/>
        </w:rPr>
        <w:t> </w:t>
      </w:r>
      <w:r>
        <w:rPr>
          <w:color w:val="695C45"/>
          <w:sz w:val="24"/>
        </w:rPr>
        <w:t>policy</w:t>
      </w:r>
      <w:r>
        <w:rPr>
          <w:color w:val="695C45"/>
          <w:spacing w:val="-5"/>
          <w:sz w:val="24"/>
        </w:rPr>
        <w:t> </w:t>
      </w:r>
      <w:r>
        <w:rPr>
          <w:color w:val="695C45"/>
          <w:sz w:val="24"/>
        </w:rPr>
        <w:t>making</w:t>
      </w:r>
      <w:r>
        <w:rPr>
          <w:color w:val="695C45"/>
          <w:spacing w:val="-6"/>
          <w:sz w:val="24"/>
        </w:rPr>
        <w:t> </w:t>
      </w:r>
      <w:r>
        <w:rPr>
          <w:color w:val="695C45"/>
          <w:sz w:val="24"/>
        </w:rPr>
        <w:t>due</w:t>
      </w:r>
      <w:r>
        <w:rPr>
          <w:color w:val="695C45"/>
          <w:spacing w:val="-5"/>
          <w:sz w:val="24"/>
        </w:rPr>
        <w:t> </w:t>
      </w:r>
      <w:r>
        <w:rPr>
          <w:color w:val="695C45"/>
          <w:sz w:val="24"/>
        </w:rPr>
        <w:t>to</w:t>
      </w:r>
      <w:r>
        <w:rPr>
          <w:color w:val="695C45"/>
          <w:spacing w:val="-5"/>
          <w:sz w:val="24"/>
        </w:rPr>
        <w:t> </w:t>
      </w:r>
      <w:r>
        <w:rPr>
          <w:color w:val="695C45"/>
          <w:sz w:val="24"/>
        </w:rPr>
        <w:t>ltd.</w:t>
      </w:r>
      <w:r>
        <w:rPr>
          <w:color w:val="695C45"/>
          <w:spacing w:val="-6"/>
          <w:sz w:val="24"/>
        </w:rPr>
        <w:t> </w:t>
      </w:r>
      <w:r>
        <w:rPr>
          <w:color w:val="695C45"/>
          <w:sz w:val="24"/>
        </w:rPr>
        <w:t>understanding</w:t>
      </w:r>
      <w:r>
        <w:rPr>
          <w:color w:val="695C45"/>
          <w:spacing w:val="-5"/>
          <w:sz w:val="24"/>
        </w:rPr>
        <w:t> </w:t>
      </w:r>
      <w:r>
        <w:rPr>
          <w:color w:val="695C45"/>
          <w:sz w:val="24"/>
        </w:rPr>
        <w:t>of</w:t>
      </w:r>
      <w:r>
        <w:rPr>
          <w:color w:val="695C45"/>
          <w:spacing w:val="-5"/>
          <w:sz w:val="24"/>
        </w:rPr>
        <w:t> </w:t>
      </w:r>
      <w:r>
        <w:rPr>
          <w:color w:val="695C45"/>
          <w:spacing w:val="-2"/>
          <w:sz w:val="24"/>
        </w:rPr>
        <w:t>disability</w:t>
      </w:r>
    </w:p>
    <w:p>
      <w:pPr>
        <w:pStyle w:val="ListParagraph"/>
        <w:numPr>
          <w:ilvl w:val="3"/>
          <w:numId w:val="1"/>
        </w:numPr>
        <w:tabs>
          <w:tab w:pos="2273" w:val="left" w:leader="none"/>
          <w:tab w:pos="2274" w:val="left" w:leader="none"/>
        </w:tabs>
        <w:spacing w:line="240" w:lineRule="auto" w:before="18" w:after="0"/>
        <w:ind w:left="2273" w:right="0" w:hanging="361"/>
        <w:jc w:val="left"/>
        <w:rPr>
          <w:b/>
          <w:sz w:val="24"/>
        </w:rPr>
      </w:pPr>
      <w:r>
        <w:rPr>
          <w:color w:val="464646"/>
          <w:sz w:val="24"/>
        </w:rPr>
        <w:t>A</w:t>
      </w:r>
      <w:r>
        <w:rPr>
          <w:color w:val="464646"/>
          <w:spacing w:val="-3"/>
          <w:sz w:val="24"/>
        </w:rPr>
        <w:t> </w:t>
      </w:r>
      <w:r>
        <w:rPr>
          <w:color w:val="464646"/>
          <w:sz w:val="24"/>
        </w:rPr>
        <w:t>large</w:t>
      </w:r>
      <w:r>
        <w:rPr>
          <w:color w:val="464646"/>
          <w:spacing w:val="-2"/>
          <w:sz w:val="24"/>
        </w:rPr>
        <w:t> </w:t>
      </w:r>
      <w:r>
        <w:rPr>
          <w:color w:val="464646"/>
          <w:sz w:val="24"/>
        </w:rPr>
        <w:t>number</w:t>
      </w:r>
      <w:r>
        <w:rPr>
          <w:color w:val="464646"/>
          <w:spacing w:val="-2"/>
          <w:sz w:val="24"/>
        </w:rPr>
        <w:t> </w:t>
      </w:r>
      <w:r>
        <w:rPr>
          <w:color w:val="464646"/>
          <w:sz w:val="24"/>
        </w:rPr>
        <w:t>of</w:t>
      </w:r>
      <w:r>
        <w:rPr>
          <w:color w:val="464646"/>
          <w:spacing w:val="-2"/>
          <w:sz w:val="24"/>
        </w:rPr>
        <w:t> </w:t>
      </w:r>
      <w:r>
        <w:rPr>
          <w:b/>
          <w:color w:val="464646"/>
          <w:sz w:val="24"/>
        </w:rPr>
        <w:t>disabilities</w:t>
      </w:r>
      <w:r>
        <w:rPr>
          <w:b/>
          <w:color w:val="464646"/>
          <w:spacing w:val="-2"/>
          <w:sz w:val="24"/>
        </w:rPr>
        <w:t> </w:t>
      </w:r>
      <w:r>
        <w:rPr>
          <w:b/>
          <w:color w:val="464646"/>
          <w:sz w:val="24"/>
        </w:rPr>
        <w:t>are</w:t>
      </w:r>
      <w:r>
        <w:rPr>
          <w:b/>
          <w:color w:val="464646"/>
          <w:spacing w:val="-2"/>
          <w:sz w:val="24"/>
        </w:rPr>
        <w:t> </w:t>
      </w:r>
      <w:r>
        <w:rPr>
          <w:b/>
          <w:color w:val="464646"/>
          <w:sz w:val="24"/>
        </w:rPr>
        <w:t>preventable</w:t>
      </w:r>
      <w:r>
        <w:rPr>
          <w:b/>
          <w:color w:val="464646"/>
          <w:spacing w:val="-2"/>
          <w:sz w:val="24"/>
        </w:rPr>
        <w:t> </w:t>
      </w:r>
      <w:r>
        <w:rPr>
          <w:b/>
          <w:color w:val="464646"/>
          <w:sz w:val="24"/>
        </w:rPr>
        <w:t>yet</w:t>
      </w:r>
      <w:r>
        <w:rPr>
          <w:b/>
          <w:color w:val="464646"/>
          <w:spacing w:val="-2"/>
          <w:sz w:val="24"/>
        </w:rPr>
        <w:t> </w:t>
      </w:r>
      <w:r>
        <w:rPr>
          <w:b/>
          <w:color w:val="464646"/>
          <w:sz w:val="24"/>
        </w:rPr>
        <w:t>health</w:t>
      </w:r>
      <w:r>
        <w:rPr>
          <w:b/>
          <w:color w:val="464646"/>
          <w:spacing w:val="-2"/>
          <w:sz w:val="24"/>
        </w:rPr>
        <w:t> infra</w:t>
      </w:r>
    </w:p>
    <w:p>
      <w:pPr>
        <w:pStyle w:val="BodyText"/>
        <w:spacing w:before="19"/>
        <w:ind w:left="2273" w:firstLine="0"/>
      </w:pPr>
      <w:r>
        <w:rPr>
          <w:color w:val="464646"/>
        </w:rPr>
        <w:t>cannot</w:t>
      </w:r>
      <w:r>
        <w:rPr>
          <w:color w:val="464646"/>
          <w:spacing w:val="-4"/>
        </w:rPr>
        <w:t> </w:t>
      </w:r>
      <w:r>
        <w:rPr>
          <w:color w:val="464646"/>
        </w:rPr>
        <w:t>manage</w:t>
      </w:r>
      <w:r>
        <w:rPr>
          <w:color w:val="464646"/>
          <w:spacing w:val="-3"/>
        </w:rPr>
        <w:t> </w:t>
      </w:r>
      <w:r>
        <w:rPr>
          <w:color w:val="464646"/>
        </w:rPr>
        <w:t>the</w:t>
      </w:r>
      <w:r>
        <w:rPr>
          <w:color w:val="464646"/>
          <w:spacing w:val="-3"/>
        </w:rPr>
        <w:t> </w:t>
      </w:r>
      <w:r>
        <w:rPr>
          <w:color w:val="464646"/>
          <w:spacing w:val="-4"/>
        </w:rPr>
        <w:t>same</w:t>
      </w:r>
    </w:p>
    <w:p>
      <w:pPr>
        <w:pStyle w:val="Heading4"/>
        <w:numPr>
          <w:ilvl w:val="3"/>
          <w:numId w:val="1"/>
        </w:numPr>
        <w:tabs>
          <w:tab w:pos="2274" w:val="left" w:leader="none"/>
        </w:tabs>
        <w:spacing w:line="240" w:lineRule="auto" w:before="18" w:after="0"/>
        <w:ind w:left="2273" w:right="0" w:hanging="361"/>
        <w:jc w:val="both"/>
      </w:pPr>
      <w:r>
        <w:rPr>
          <w:color w:val="695C45"/>
        </w:rPr>
        <w:t>Underreporting</w:t>
      </w:r>
      <w:r>
        <w:rPr>
          <w:color w:val="695C45"/>
          <w:spacing w:val="-2"/>
        </w:rPr>
        <w:t> </w:t>
      </w:r>
      <w:r>
        <w:rPr>
          <w:b w:val="0"/>
          <w:color w:val="695C45"/>
        </w:rPr>
        <w:t>due</w:t>
      </w:r>
      <w:r>
        <w:rPr>
          <w:b w:val="0"/>
          <w:color w:val="695C45"/>
          <w:spacing w:val="-1"/>
        </w:rPr>
        <w:t> </w:t>
      </w:r>
      <w:r>
        <w:rPr>
          <w:b w:val="0"/>
          <w:color w:val="695C45"/>
        </w:rPr>
        <w:t>to</w:t>
      </w:r>
      <w:r>
        <w:rPr>
          <w:b w:val="0"/>
          <w:color w:val="695C45"/>
          <w:spacing w:val="-1"/>
        </w:rPr>
        <w:t> </w:t>
      </w:r>
      <w:r>
        <w:rPr>
          <w:color w:val="695C45"/>
        </w:rPr>
        <w:t>social</w:t>
      </w:r>
      <w:r>
        <w:rPr>
          <w:color w:val="695C45"/>
          <w:spacing w:val="-1"/>
        </w:rPr>
        <w:t> </w:t>
      </w:r>
      <w:r>
        <w:rPr>
          <w:color w:val="695C45"/>
          <w:spacing w:val="-2"/>
        </w:rPr>
        <w:t>stigma</w:t>
      </w:r>
    </w:p>
    <w:p>
      <w:pPr>
        <w:pStyle w:val="ListParagraph"/>
        <w:numPr>
          <w:ilvl w:val="3"/>
          <w:numId w:val="1"/>
        </w:numPr>
        <w:tabs>
          <w:tab w:pos="2274" w:val="left" w:leader="none"/>
        </w:tabs>
        <w:spacing w:line="254" w:lineRule="auto" w:before="18" w:after="0"/>
        <w:ind w:left="2273" w:right="1158" w:hanging="360"/>
        <w:jc w:val="both"/>
        <w:rPr>
          <w:sz w:val="24"/>
        </w:rPr>
      </w:pPr>
      <w:r>
        <w:rPr>
          <w:color w:val="695C45"/>
          <w:sz w:val="24"/>
        </w:rPr>
        <w:t>Disability treated as medical problem and not as social problem (disability</w:t>
      </w:r>
      <w:r>
        <w:rPr>
          <w:color w:val="695C45"/>
          <w:spacing w:val="-5"/>
          <w:sz w:val="24"/>
        </w:rPr>
        <w:t> </w:t>
      </w:r>
      <w:r>
        <w:rPr>
          <w:color w:val="695C45"/>
          <w:sz w:val="24"/>
        </w:rPr>
        <w:t>is</w:t>
      </w:r>
      <w:r>
        <w:rPr>
          <w:color w:val="695C45"/>
          <w:spacing w:val="-5"/>
          <w:sz w:val="24"/>
        </w:rPr>
        <w:t> </w:t>
      </w:r>
      <w:r>
        <w:rPr>
          <w:color w:val="695C45"/>
          <w:sz w:val="24"/>
        </w:rPr>
        <w:t>the</w:t>
      </w:r>
      <w:r>
        <w:rPr>
          <w:color w:val="695C45"/>
          <w:spacing w:val="-5"/>
          <w:sz w:val="24"/>
        </w:rPr>
        <w:t> </w:t>
      </w:r>
      <w:r>
        <w:rPr>
          <w:color w:val="695C45"/>
          <w:sz w:val="24"/>
        </w:rPr>
        <w:t>perception</w:t>
      </w:r>
      <w:r>
        <w:rPr>
          <w:color w:val="695C45"/>
          <w:spacing w:val="-5"/>
          <w:sz w:val="24"/>
        </w:rPr>
        <w:t> </w:t>
      </w:r>
      <w:r>
        <w:rPr>
          <w:color w:val="695C45"/>
          <w:sz w:val="24"/>
        </w:rPr>
        <w:t>of</w:t>
      </w:r>
      <w:r>
        <w:rPr>
          <w:color w:val="695C45"/>
          <w:spacing w:val="-5"/>
          <w:sz w:val="24"/>
        </w:rPr>
        <w:t> </w:t>
      </w:r>
      <w:r>
        <w:rPr>
          <w:color w:val="695C45"/>
          <w:sz w:val="24"/>
        </w:rPr>
        <w:t>society</w:t>
      </w:r>
      <w:r>
        <w:rPr>
          <w:color w:val="695C45"/>
          <w:spacing w:val="-5"/>
          <w:sz w:val="24"/>
        </w:rPr>
        <w:t> </w:t>
      </w:r>
      <w:r>
        <w:rPr>
          <w:color w:val="695C45"/>
          <w:sz w:val="24"/>
        </w:rPr>
        <w:t>towards</w:t>
      </w:r>
      <w:r>
        <w:rPr>
          <w:color w:val="695C45"/>
          <w:spacing w:val="-5"/>
          <w:sz w:val="24"/>
        </w:rPr>
        <w:t> </w:t>
      </w:r>
      <w:r>
        <w:rPr>
          <w:color w:val="695C45"/>
          <w:sz w:val="24"/>
        </w:rPr>
        <w:t>PwD</w:t>
      </w:r>
      <w:r>
        <w:rPr>
          <w:color w:val="695C45"/>
          <w:spacing w:val="-5"/>
          <w:sz w:val="24"/>
        </w:rPr>
        <w:t> </w:t>
      </w:r>
      <w:r>
        <w:rPr>
          <w:color w:val="695C45"/>
          <w:sz w:val="24"/>
        </w:rPr>
        <w:t>which</w:t>
      </w:r>
      <w:r>
        <w:rPr>
          <w:color w:val="695C45"/>
          <w:spacing w:val="-5"/>
          <w:sz w:val="24"/>
        </w:rPr>
        <w:t> </w:t>
      </w:r>
      <w:r>
        <w:rPr>
          <w:color w:val="695C45"/>
          <w:sz w:val="24"/>
        </w:rPr>
        <w:t>denies</w:t>
      </w:r>
      <w:r>
        <w:rPr>
          <w:color w:val="695C45"/>
          <w:sz w:val="24"/>
        </w:rPr>
        <w:t> them social/eco dev)</w:t>
      </w:r>
    </w:p>
    <w:p>
      <w:pPr>
        <w:pStyle w:val="ListParagraph"/>
        <w:numPr>
          <w:ilvl w:val="3"/>
          <w:numId w:val="1"/>
        </w:numPr>
        <w:tabs>
          <w:tab w:pos="2274" w:val="left" w:leader="none"/>
        </w:tabs>
        <w:spacing w:line="322" w:lineRule="exact" w:before="0" w:after="0"/>
        <w:ind w:left="2273" w:right="0" w:hanging="361"/>
        <w:jc w:val="both"/>
        <w:rPr>
          <w:sz w:val="24"/>
        </w:rPr>
      </w:pPr>
      <w:r>
        <w:rPr>
          <w:color w:val="695C45"/>
          <w:sz w:val="24"/>
        </w:rPr>
        <w:t>PwD</w:t>
      </w:r>
      <w:r>
        <w:rPr>
          <w:color w:val="695C45"/>
          <w:spacing w:val="-2"/>
          <w:sz w:val="24"/>
        </w:rPr>
        <w:t> </w:t>
      </w:r>
      <w:r>
        <w:rPr>
          <w:color w:val="695C45"/>
          <w:sz w:val="24"/>
        </w:rPr>
        <w:t>is</w:t>
      </w:r>
      <w:r>
        <w:rPr>
          <w:color w:val="695C45"/>
          <w:spacing w:val="-2"/>
          <w:sz w:val="24"/>
        </w:rPr>
        <w:t> </w:t>
      </w:r>
      <w:r>
        <w:rPr>
          <w:color w:val="695C45"/>
          <w:sz w:val="24"/>
        </w:rPr>
        <w:t>seen</w:t>
      </w:r>
      <w:r>
        <w:rPr>
          <w:color w:val="695C45"/>
          <w:spacing w:val="-1"/>
          <w:sz w:val="24"/>
        </w:rPr>
        <w:t> </w:t>
      </w:r>
      <w:r>
        <w:rPr>
          <w:color w:val="695C45"/>
          <w:sz w:val="24"/>
        </w:rPr>
        <w:t>as</w:t>
      </w:r>
      <w:r>
        <w:rPr>
          <w:color w:val="695C45"/>
          <w:spacing w:val="-2"/>
          <w:sz w:val="24"/>
        </w:rPr>
        <w:t> </w:t>
      </w:r>
      <w:r>
        <w:rPr>
          <w:color w:val="695C45"/>
          <w:sz w:val="24"/>
        </w:rPr>
        <w:t>retribution</w:t>
      </w:r>
      <w:r>
        <w:rPr>
          <w:color w:val="695C45"/>
          <w:spacing w:val="-2"/>
          <w:sz w:val="24"/>
        </w:rPr>
        <w:t> </w:t>
      </w:r>
      <w:r>
        <w:rPr>
          <w:color w:val="695C45"/>
          <w:sz w:val="24"/>
        </w:rPr>
        <w:t>of</w:t>
      </w:r>
      <w:r>
        <w:rPr>
          <w:color w:val="695C45"/>
          <w:spacing w:val="-1"/>
          <w:sz w:val="24"/>
        </w:rPr>
        <w:t> </w:t>
      </w:r>
      <w:r>
        <w:rPr>
          <w:color w:val="695C45"/>
          <w:sz w:val="24"/>
        </w:rPr>
        <w:t>past</w:t>
      </w:r>
      <w:r>
        <w:rPr>
          <w:color w:val="695C45"/>
          <w:spacing w:val="-2"/>
          <w:sz w:val="24"/>
        </w:rPr>
        <w:t> karma</w:t>
      </w:r>
    </w:p>
    <w:p>
      <w:pPr>
        <w:pStyle w:val="ListParagraph"/>
        <w:numPr>
          <w:ilvl w:val="3"/>
          <w:numId w:val="1"/>
        </w:numPr>
        <w:tabs>
          <w:tab w:pos="2273" w:val="left" w:leader="none"/>
          <w:tab w:pos="2274" w:val="left" w:leader="none"/>
        </w:tabs>
        <w:spacing w:line="254" w:lineRule="auto" w:before="18" w:after="0"/>
        <w:ind w:left="2273" w:right="1648" w:hanging="360"/>
        <w:jc w:val="left"/>
        <w:rPr>
          <w:sz w:val="24"/>
        </w:rPr>
      </w:pPr>
      <w:r>
        <w:rPr>
          <w:b/>
          <w:color w:val="695C45"/>
          <w:sz w:val="24"/>
        </w:rPr>
        <w:t>Woeful</w:t>
      </w:r>
      <w:r>
        <w:rPr>
          <w:b/>
          <w:color w:val="695C45"/>
          <w:spacing w:val="-4"/>
          <w:sz w:val="24"/>
        </w:rPr>
        <w:t> </w:t>
      </w:r>
      <w:r>
        <w:rPr>
          <w:b/>
          <w:color w:val="695C45"/>
          <w:sz w:val="24"/>
        </w:rPr>
        <w:t>infrastructure</w:t>
      </w:r>
      <w:r>
        <w:rPr>
          <w:b/>
          <w:color w:val="695C45"/>
          <w:spacing w:val="-4"/>
          <w:sz w:val="24"/>
        </w:rPr>
        <w:t> </w:t>
      </w:r>
      <w:r>
        <w:rPr>
          <w:color w:val="695C45"/>
          <w:sz w:val="24"/>
        </w:rPr>
        <w:t>(health,</w:t>
      </w:r>
      <w:r>
        <w:rPr>
          <w:color w:val="695C45"/>
          <w:spacing w:val="-4"/>
          <w:sz w:val="24"/>
        </w:rPr>
        <w:t> </w:t>
      </w:r>
      <w:r>
        <w:rPr>
          <w:color w:val="695C45"/>
          <w:sz w:val="24"/>
        </w:rPr>
        <w:t>transp,</w:t>
      </w:r>
      <w:r>
        <w:rPr>
          <w:color w:val="695C45"/>
          <w:spacing w:val="-4"/>
          <w:sz w:val="24"/>
        </w:rPr>
        <w:t> </w:t>
      </w:r>
      <w:r>
        <w:rPr>
          <w:color w:val="695C45"/>
          <w:sz w:val="24"/>
        </w:rPr>
        <w:t>tech)</w:t>
      </w:r>
      <w:r>
        <w:rPr>
          <w:color w:val="695C45"/>
          <w:spacing w:val="-4"/>
          <w:sz w:val="24"/>
        </w:rPr>
        <w:t> </w:t>
      </w:r>
      <w:r>
        <w:rPr>
          <w:color w:val="695C45"/>
          <w:sz w:val="24"/>
        </w:rPr>
        <w:t>to</w:t>
      </w:r>
      <w:r>
        <w:rPr>
          <w:color w:val="695C45"/>
          <w:spacing w:val="-4"/>
          <w:sz w:val="24"/>
        </w:rPr>
        <w:t> </w:t>
      </w:r>
      <w:r>
        <w:rPr>
          <w:color w:val="695C45"/>
          <w:sz w:val="24"/>
        </w:rPr>
        <w:t>access</w:t>
      </w:r>
      <w:r>
        <w:rPr>
          <w:color w:val="695C45"/>
          <w:spacing w:val="-4"/>
          <w:sz w:val="24"/>
        </w:rPr>
        <w:t> </w:t>
      </w:r>
      <w:r>
        <w:rPr>
          <w:color w:val="695C45"/>
          <w:sz w:val="24"/>
        </w:rPr>
        <w:t>basic services remain</w:t>
      </w:r>
    </w:p>
    <w:p>
      <w:pPr>
        <w:pStyle w:val="ListParagraph"/>
        <w:numPr>
          <w:ilvl w:val="3"/>
          <w:numId w:val="1"/>
        </w:numPr>
        <w:tabs>
          <w:tab w:pos="2273" w:val="left" w:leader="none"/>
          <w:tab w:pos="2274" w:val="left" w:leader="none"/>
        </w:tabs>
        <w:spacing w:line="324" w:lineRule="exact" w:before="0" w:after="0"/>
        <w:ind w:left="2273" w:right="0" w:hanging="361"/>
        <w:jc w:val="left"/>
        <w:rPr>
          <w:sz w:val="24"/>
        </w:rPr>
      </w:pPr>
      <w:r>
        <w:rPr>
          <w:color w:val="695C45"/>
          <w:sz w:val="24"/>
        </w:rPr>
        <w:t>Suffers</w:t>
      </w:r>
      <w:r>
        <w:rPr>
          <w:color w:val="695C45"/>
          <w:spacing w:val="-5"/>
          <w:sz w:val="24"/>
        </w:rPr>
        <w:t> </w:t>
      </w:r>
      <w:r>
        <w:rPr>
          <w:color w:val="695C45"/>
          <w:sz w:val="24"/>
        </w:rPr>
        <w:t>from</w:t>
      </w:r>
      <w:r>
        <w:rPr>
          <w:color w:val="695C45"/>
          <w:spacing w:val="-4"/>
          <w:sz w:val="24"/>
        </w:rPr>
        <w:t> </w:t>
      </w:r>
      <w:r>
        <w:rPr>
          <w:color w:val="695C45"/>
          <w:sz w:val="24"/>
        </w:rPr>
        <w:t>triple</w:t>
      </w:r>
      <w:r>
        <w:rPr>
          <w:color w:val="695C45"/>
          <w:spacing w:val="-4"/>
          <w:sz w:val="24"/>
        </w:rPr>
        <w:t> </w:t>
      </w:r>
      <w:r>
        <w:rPr>
          <w:color w:val="695C45"/>
          <w:sz w:val="24"/>
        </w:rPr>
        <w:t>jeopardy</w:t>
      </w:r>
      <w:r>
        <w:rPr>
          <w:color w:val="695C45"/>
          <w:spacing w:val="-4"/>
          <w:sz w:val="24"/>
        </w:rPr>
        <w:t> </w:t>
      </w:r>
      <w:r>
        <w:rPr>
          <w:color w:val="695C45"/>
          <w:sz w:val="24"/>
        </w:rPr>
        <w:t>-</w:t>
      </w:r>
      <w:r>
        <w:rPr>
          <w:color w:val="695C45"/>
          <w:spacing w:val="-4"/>
          <w:sz w:val="24"/>
        </w:rPr>
        <w:t> </w:t>
      </w:r>
      <w:r>
        <w:rPr>
          <w:color w:val="695C45"/>
          <w:sz w:val="24"/>
        </w:rPr>
        <w:t>disability,</w:t>
      </w:r>
      <w:r>
        <w:rPr>
          <w:color w:val="695C45"/>
          <w:spacing w:val="-5"/>
          <w:sz w:val="24"/>
        </w:rPr>
        <w:t> </w:t>
      </w:r>
      <w:r>
        <w:rPr>
          <w:color w:val="695C45"/>
          <w:sz w:val="24"/>
        </w:rPr>
        <w:t>social</w:t>
      </w:r>
      <w:r>
        <w:rPr>
          <w:color w:val="695C45"/>
          <w:spacing w:val="-4"/>
          <w:sz w:val="24"/>
        </w:rPr>
        <w:t> </w:t>
      </w:r>
      <w:r>
        <w:rPr>
          <w:color w:val="695C45"/>
          <w:sz w:val="24"/>
        </w:rPr>
        <w:t>stigma</w:t>
      </w:r>
      <w:r>
        <w:rPr>
          <w:color w:val="695C45"/>
          <w:spacing w:val="-4"/>
          <w:sz w:val="24"/>
        </w:rPr>
        <w:t> </w:t>
      </w:r>
      <w:r>
        <w:rPr>
          <w:color w:val="695C45"/>
          <w:sz w:val="24"/>
        </w:rPr>
        <w:t>and</w:t>
      </w:r>
      <w:r>
        <w:rPr>
          <w:color w:val="695C45"/>
          <w:spacing w:val="-4"/>
          <w:sz w:val="24"/>
        </w:rPr>
        <w:t> </w:t>
      </w:r>
      <w:r>
        <w:rPr>
          <w:color w:val="695C45"/>
          <w:spacing w:val="-2"/>
          <w:sz w:val="24"/>
        </w:rPr>
        <w:t>poverty</w:t>
      </w:r>
    </w:p>
    <w:p>
      <w:pPr>
        <w:pStyle w:val="ListParagraph"/>
        <w:numPr>
          <w:ilvl w:val="3"/>
          <w:numId w:val="1"/>
        </w:numPr>
        <w:tabs>
          <w:tab w:pos="2273" w:val="left" w:leader="none"/>
          <w:tab w:pos="2274" w:val="left" w:leader="none"/>
        </w:tabs>
        <w:spacing w:line="254" w:lineRule="auto" w:before="18" w:after="0"/>
        <w:ind w:left="2273" w:right="1085" w:hanging="360"/>
        <w:jc w:val="left"/>
        <w:rPr>
          <w:sz w:val="24"/>
        </w:rPr>
      </w:pPr>
      <w:r>
        <w:rPr>
          <w:color w:val="695C45"/>
          <w:sz w:val="24"/>
        </w:rPr>
        <w:t>People</w:t>
      </w:r>
      <w:r>
        <w:rPr>
          <w:color w:val="695C45"/>
          <w:spacing w:val="-6"/>
          <w:sz w:val="24"/>
        </w:rPr>
        <w:t> </w:t>
      </w:r>
      <w:r>
        <w:rPr>
          <w:color w:val="695C45"/>
          <w:sz w:val="24"/>
        </w:rPr>
        <w:t>with</w:t>
      </w:r>
      <w:r>
        <w:rPr>
          <w:color w:val="695C45"/>
          <w:spacing w:val="-6"/>
          <w:sz w:val="24"/>
        </w:rPr>
        <w:t> </w:t>
      </w:r>
      <w:r>
        <w:rPr>
          <w:color w:val="695C45"/>
          <w:sz w:val="24"/>
        </w:rPr>
        <w:t>disabilities</w:t>
      </w:r>
      <w:r>
        <w:rPr>
          <w:color w:val="695C45"/>
          <w:spacing w:val="-6"/>
          <w:sz w:val="24"/>
        </w:rPr>
        <w:t> </w:t>
      </w:r>
      <w:r>
        <w:rPr>
          <w:color w:val="695C45"/>
          <w:sz w:val="24"/>
        </w:rPr>
        <w:t>have</w:t>
      </w:r>
      <w:r>
        <w:rPr>
          <w:color w:val="695C45"/>
          <w:spacing w:val="-6"/>
          <w:sz w:val="24"/>
        </w:rPr>
        <w:t> </w:t>
      </w:r>
      <w:r>
        <w:rPr>
          <w:color w:val="695C45"/>
          <w:sz w:val="24"/>
        </w:rPr>
        <w:t>special</w:t>
      </w:r>
      <w:r>
        <w:rPr>
          <w:color w:val="695C45"/>
          <w:spacing w:val="-6"/>
          <w:sz w:val="24"/>
        </w:rPr>
        <w:t> </w:t>
      </w:r>
      <w:r>
        <w:rPr>
          <w:color w:val="695C45"/>
          <w:sz w:val="24"/>
        </w:rPr>
        <w:t>issues</w:t>
      </w:r>
      <w:r>
        <w:rPr>
          <w:color w:val="695C45"/>
          <w:spacing w:val="-6"/>
          <w:sz w:val="24"/>
        </w:rPr>
        <w:t> </w:t>
      </w:r>
      <w:r>
        <w:rPr>
          <w:color w:val="695C45"/>
          <w:sz w:val="24"/>
        </w:rPr>
        <w:t>during</w:t>
      </w:r>
      <w:r>
        <w:rPr>
          <w:color w:val="695C45"/>
          <w:spacing w:val="-6"/>
          <w:sz w:val="24"/>
        </w:rPr>
        <w:t> </w:t>
      </w:r>
      <w:r>
        <w:rPr>
          <w:color w:val="695C45"/>
          <w:sz w:val="24"/>
        </w:rPr>
        <w:t>virus</w:t>
      </w:r>
      <w:r>
        <w:rPr>
          <w:color w:val="695C45"/>
          <w:spacing w:val="-6"/>
          <w:sz w:val="24"/>
        </w:rPr>
        <w:t> </w:t>
      </w:r>
      <w:r>
        <w:rPr>
          <w:color w:val="695C45"/>
          <w:sz w:val="24"/>
        </w:rPr>
        <w:t>outbreak:</w:t>
      </w:r>
      <w:r>
        <w:rPr>
          <w:color w:val="695C45"/>
          <w:sz w:val="24"/>
        </w:rPr>
        <w:t> The people who cannot see rely on touch (cannot touch due to contagious virus); the ones who cannot hear rely on lip reading which gets blocked by a mask</w:t>
      </w:r>
    </w:p>
    <w:p>
      <w:pPr>
        <w:spacing w:after="0" w:line="254" w:lineRule="auto"/>
        <w:jc w:val="left"/>
        <w:rPr>
          <w:sz w:val="24"/>
        </w:rPr>
        <w:sectPr>
          <w:pgSz w:w="11920" w:h="16840"/>
          <w:pgMar w:header="689" w:footer="438" w:top="1040" w:bottom="620" w:left="1020" w:right="280"/>
        </w:sectPr>
      </w:pPr>
    </w:p>
    <w:p>
      <w:pPr>
        <w:pStyle w:val="ListParagraph"/>
        <w:numPr>
          <w:ilvl w:val="3"/>
          <w:numId w:val="1"/>
        </w:numPr>
        <w:tabs>
          <w:tab w:pos="2273" w:val="left" w:leader="none"/>
          <w:tab w:pos="2274" w:val="left" w:leader="none"/>
        </w:tabs>
        <w:spacing w:line="254" w:lineRule="auto" w:before="62" w:after="0"/>
        <w:ind w:left="2273" w:right="901" w:hanging="360"/>
        <w:jc w:val="left"/>
        <w:rPr>
          <w:sz w:val="24"/>
        </w:rPr>
      </w:pPr>
      <w:r>
        <w:rPr/>
        <w:pict>
          <v:shape style="position:absolute;margin-left:-33.568329pt;margin-top:414.759094pt;width:662.15pt;height:14.4pt;mso-position-horizontal-relative:page;mso-position-vertical-relative:page;z-index:-17333760;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Ambiguity</w:t>
      </w:r>
      <w:r>
        <w:rPr>
          <w:color w:val="695C45"/>
          <w:spacing w:val="-6"/>
          <w:sz w:val="24"/>
        </w:rPr>
        <w:t> </w:t>
      </w:r>
      <w:r>
        <w:rPr>
          <w:color w:val="695C45"/>
          <w:sz w:val="24"/>
        </w:rPr>
        <w:t>in</w:t>
      </w:r>
      <w:r>
        <w:rPr>
          <w:color w:val="695C45"/>
          <w:spacing w:val="-6"/>
          <w:sz w:val="24"/>
        </w:rPr>
        <w:t> </w:t>
      </w:r>
      <w:r>
        <w:rPr>
          <w:color w:val="695C45"/>
          <w:sz w:val="24"/>
        </w:rPr>
        <w:t>definition</w:t>
      </w:r>
      <w:r>
        <w:rPr>
          <w:color w:val="695C45"/>
          <w:spacing w:val="-6"/>
          <w:sz w:val="24"/>
        </w:rPr>
        <w:t> </w:t>
      </w:r>
      <w:r>
        <w:rPr>
          <w:color w:val="695C45"/>
          <w:sz w:val="24"/>
        </w:rPr>
        <w:t>of</w:t>
      </w:r>
      <w:r>
        <w:rPr>
          <w:color w:val="695C45"/>
          <w:spacing w:val="-6"/>
          <w:sz w:val="24"/>
        </w:rPr>
        <w:t> </w:t>
      </w:r>
      <w:r>
        <w:rPr>
          <w:color w:val="695C45"/>
          <w:sz w:val="24"/>
        </w:rPr>
        <w:t>disability</w:t>
      </w:r>
      <w:r>
        <w:rPr>
          <w:color w:val="695C45"/>
          <w:spacing w:val="-6"/>
          <w:sz w:val="24"/>
        </w:rPr>
        <w:t> </w:t>
      </w:r>
      <w:r>
        <w:rPr>
          <w:color w:val="695C45"/>
          <w:sz w:val="24"/>
        </w:rPr>
        <w:t>(as</w:t>
      </w:r>
      <w:r>
        <w:rPr>
          <w:color w:val="695C45"/>
          <w:spacing w:val="-6"/>
          <w:sz w:val="24"/>
        </w:rPr>
        <w:t> </w:t>
      </w:r>
      <w:r>
        <w:rPr>
          <w:color w:val="695C45"/>
          <w:sz w:val="24"/>
        </w:rPr>
        <w:t>disabilities</w:t>
      </w:r>
      <w:r>
        <w:rPr>
          <w:color w:val="695C45"/>
          <w:spacing w:val="-6"/>
          <w:sz w:val="24"/>
        </w:rPr>
        <w:t> </w:t>
      </w:r>
      <w:r>
        <w:rPr>
          <w:color w:val="695C45"/>
          <w:sz w:val="24"/>
        </w:rPr>
        <w:t>increased</w:t>
      </w:r>
      <w:r>
        <w:rPr>
          <w:color w:val="695C45"/>
          <w:spacing w:val="-6"/>
          <w:sz w:val="24"/>
        </w:rPr>
        <w:t> </w:t>
      </w:r>
      <w:r>
        <w:rPr>
          <w:color w:val="695C45"/>
          <w:sz w:val="24"/>
        </w:rPr>
        <w:t>from</w:t>
      </w:r>
      <w:r>
        <w:rPr>
          <w:color w:val="695C45"/>
          <w:spacing w:val="-6"/>
          <w:sz w:val="24"/>
        </w:rPr>
        <w:t> </w:t>
      </w:r>
      <w:r>
        <w:rPr>
          <w:color w:val="695C45"/>
          <w:sz w:val="24"/>
        </w:rPr>
        <w:t>7 to 21)</w:t>
      </w:r>
    </w:p>
    <w:p>
      <w:pPr>
        <w:pStyle w:val="ListParagraph"/>
        <w:numPr>
          <w:ilvl w:val="2"/>
          <w:numId w:val="1"/>
        </w:numPr>
        <w:tabs>
          <w:tab w:pos="1553" w:val="left" w:leader="none"/>
          <w:tab w:pos="1554" w:val="left" w:leader="none"/>
        </w:tabs>
        <w:spacing w:line="324" w:lineRule="exact" w:before="0" w:after="0"/>
        <w:ind w:left="1553" w:right="0" w:hanging="361"/>
        <w:jc w:val="left"/>
        <w:rPr>
          <w:sz w:val="24"/>
        </w:rPr>
      </w:pPr>
      <w:r>
        <w:rPr>
          <w:color w:val="695C45"/>
          <w:sz w:val="24"/>
        </w:rPr>
        <w:t>Provisions</w:t>
      </w:r>
      <w:r>
        <w:rPr>
          <w:color w:val="695C45"/>
          <w:spacing w:val="-5"/>
          <w:sz w:val="24"/>
        </w:rPr>
        <w:t> </w:t>
      </w:r>
      <w:r>
        <w:rPr>
          <w:color w:val="695C45"/>
          <w:sz w:val="24"/>
        </w:rPr>
        <w:t>of</w:t>
      </w:r>
      <w:r>
        <w:rPr>
          <w:color w:val="695C45"/>
          <w:spacing w:val="-5"/>
          <w:sz w:val="24"/>
        </w:rPr>
        <w:t> </w:t>
      </w:r>
      <w:r>
        <w:rPr>
          <w:color w:val="695C45"/>
          <w:sz w:val="24"/>
        </w:rPr>
        <w:t>the</w:t>
      </w:r>
      <w:r>
        <w:rPr>
          <w:color w:val="695C45"/>
          <w:spacing w:val="-4"/>
          <w:sz w:val="24"/>
        </w:rPr>
        <w:t> Act:</w:t>
      </w:r>
    </w:p>
    <w:p>
      <w:pPr>
        <w:pStyle w:val="ListParagraph"/>
        <w:numPr>
          <w:ilvl w:val="3"/>
          <w:numId w:val="1"/>
        </w:numPr>
        <w:tabs>
          <w:tab w:pos="2273" w:val="left" w:leader="none"/>
          <w:tab w:pos="2274" w:val="left" w:leader="none"/>
        </w:tabs>
        <w:spacing w:line="254" w:lineRule="auto" w:before="19" w:after="0"/>
        <w:ind w:left="2273" w:right="1322" w:hanging="360"/>
        <w:jc w:val="left"/>
        <w:rPr>
          <w:sz w:val="24"/>
        </w:rPr>
      </w:pPr>
      <w:r>
        <w:rPr>
          <w:color w:val="695C45"/>
          <w:sz w:val="24"/>
        </w:rPr>
        <w:t>The</w:t>
      </w:r>
      <w:r>
        <w:rPr>
          <w:color w:val="695C45"/>
          <w:spacing w:val="-4"/>
          <w:sz w:val="24"/>
        </w:rPr>
        <w:t> </w:t>
      </w:r>
      <w:r>
        <w:rPr>
          <w:color w:val="695C45"/>
          <w:sz w:val="24"/>
        </w:rPr>
        <w:t>types</w:t>
      </w:r>
      <w:r>
        <w:rPr>
          <w:color w:val="695C45"/>
          <w:spacing w:val="-4"/>
          <w:sz w:val="24"/>
        </w:rPr>
        <w:t> </w:t>
      </w:r>
      <w:r>
        <w:rPr>
          <w:color w:val="695C45"/>
          <w:sz w:val="24"/>
        </w:rPr>
        <w:t>of</w:t>
      </w:r>
      <w:r>
        <w:rPr>
          <w:color w:val="695C45"/>
          <w:spacing w:val="-4"/>
          <w:sz w:val="24"/>
        </w:rPr>
        <w:t> </w:t>
      </w:r>
      <w:r>
        <w:rPr>
          <w:color w:val="695C45"/>
          <w:sz w:val="24"/>
        </w:rPr>
        <w:t>disabilities</w:t>
      </w:r>
      <w:r>
        <w:rPr>
          <w:color w:val="695C45"/>
          <w:spacing w:val="-4"/>
          <w:sz w:val="24"/>
        </w:rPr>
        <w:t> </w:t>
      </w:r>
      <w:r>
        <w:rPr>
          <w:color w:val="695C45"/>
          <w:sz w:val="24"/>
        </w:rPr>
        <w:t>have</w:t>
      </w:r>
      <w:r>
        <w:rPr>
          <w:color w:val="695C45"/>
          <w:spacing w:val="-4"/>
          <w:sz w:val="24"/>
        </w:rPr>
        <w:t> </w:t>
      </w:r>
      <w:r>
        <w:rPr>
          <w:color w:val="695C45"/>
          <w:sz w:val="24"/>
        </w:rPr>
        <w:t>been</w:t>
      </w:r>
      <w:r>
        <w:rPr>
          <w:color w:val="695C45"/>
          <w:spacing w:val="-4"/>
          <w:sz w:val="24"/>
        </w:rPr>
        <w:t> </w:t>
      </w:r>
      <w:r>
        <w:rPr>
          <w:color w:val="695C45"/>
          <w:sz w:val="24"/>
        </w:rPr>
        <w:t>increased</w:t>
      </w:r>
      <w:r>
        <w:rPr>
          <w:color w:val="695C45"/>
          <w:spacing w:val="-4"/>
          <w:sz w:val="24"/>
        </w:rPr>
        <w:t> </w:t>
      </w:r>
      <w:r>
        <w:rPr>
          <w:color w:val="695C45"/>
          <w:sz w:val="24"/>
        </w:rPr>
        <w:t>from</w:t>
      </w:r>
      <w:r>
        <w:rPr>
          <w:color w:val="695C45"/>
          <w:spacing w:val="-4"/>
          <w:sz w:val="24"/>
        </w:rPr>
        <w:t> </w:t>
      </w:r>
      <w:r>
        <w:rPr>
          <w:color w:val="695C45"/>
          <w:sz w:val="24"/>
        </w:rPr>
        <w:t>7</w:t>
      </w:r>
      <w:r>
        <w:rPr>
          <w:color w:val="695C45"/>
          <w:spacing w:val="-4"/>
          <w:sz w:val="24"/>
        </w:rPr>
        <w:t> </w:t>
      </w:r>
      <w:r>
        <w:rPr>
          <w:color w:val="695C45"/>
          <w:sz w:val="24"/>
        </w:rPr>
        <w:t>to</w:t>
      </w:r>
      <w:r>
        <w:rPr>
          <w:color w:val="695C45"/>
          <w:spacing w:val="-4"/>
          <w:sz w:val="24"/>
        </w:rPr>
        <w:t> </w:t>
      </w:r>
      <w:r>
        <w:rPr>
          <w:color w:val="695C45"/>
          <w:sz w:val="24"/>
        </w:rPr>
        <w:t>21</w:t>
      </w:r>
      <w:r>
        <w:rPr>
          <w:color w:val="695C45"/>
          <w:spacing w:val="-4"/>
          <w:sz w:val="24"/>
        </w:rPr>
        <w:t> </w:t>
      </w:r>
      <w:r>
        <w:rPr>
          <w:color w:val="695C45"/>
          <w:sz w:val="24"/>
        </w:rPr>
        <w:t>(Acid attack victims, mental illeness have been included)</w:t>
      </w:r>
    </w:p>
    <w:p>
      <w:pPr>
        <w:pStyle w:val="ListParagraph"/>
        <w:numPr>
          <w:ilvl w:val="3"/>
          <w:numId w:val="1"/>
        </w:numPr>
        <w:tabs>
          <w:tab w:pos="2273" w:val="left" w:leader="none"/>
          <w:tab w:pos="2274" w:val="left" w:leader="none"/>
        </w:tabs>
        <w:spacing w:line="324" w:lineRule="exact" w:before="0" w:after="0"/>
        <w:ind w:left="2273" w:right="0" w:hanging="361"/>
        <w:jc w:val="left"/>
        <w:rPr>
          <w:sz w:val="24"/>
        </w:rPr>
      </w:pPr>
      <w:r>
        <w:rPr>
          <w:color w:val="695C45"/>
          <w:sz w:val="24"/>
        </w:rPr>
        <w:t>Clause</w:t>
      </w:r>
      <w:r>
        <w:rPr>
          <w:color w:val="695C45"/>
          <w:spacing w:val="-5"/>
          <w:sz w:val="24"/>
        </w:rPr>
        <w:t> </w:t>
      </w:r>
      <w:r>
        <w:rPr>
          <w:color w:val="695C45"/>
          <w:sz w:val="24"/>
        </w:rPr>
        <w:t>of</w:t>
      </w:r>
      <w:r>
        <w:rPr>
          <w:color w:val="695C45"/>
          <w:spacing w:val="-4"/>
          <w:sz w:val="24"/>
        </w:rPr>
        <w:t> </w:t>
      </w:r>
      <w:r>
        <w:rPr>
          <w:color w:val="695C45"/>
          <w:sz w:val="24"/>
        </w:rPr>
        <w:t>benchmark</w:t>
      </w:r>
      <w:r>
        <w:rPr>
          <w:color w:val="695C45"/>
          <w:spacing w:val="-5"/>
          <w:sz w:val="24"/>
        </w:rPr>
        <w:t> </w:t>
      </w:r>
      <w:r>
        <w:rPr>
          <w:color w:val="695C45"/>
          <w:sz w:val="24"/>
        </w:rPr>
        <w:t>disability</w:t>
      </w:r>
      <w:r>
        <w:rPr>
          <w:color w:val="695C45"/>
          <w:spacing w:val="-4"/>
          <w:sz w:val="24"/>
        </w:rPr>
        <w:t> </w:t>
      </w:r>
      <w:r>
        <w:rPr>
          <w:color w:val="695C45"/>
          <w:sz w:val="24"/>
        </w:rPr>
        <w:t>of</w:t>
      </w:r>
      <w:r>
        <w:rPr>
          <w:color w:val="695C45"/>
          <w:spacing w:val="-5"/>
          <w:sz w:val="24"/>
        </w:rPr>
        <w:t> </w:t>
      </w:r>
      <w:r>
        <w:rPr>
          <w:color w:val="695C45"/>
          <w:sz w:val="24"/>
        </w:rPr>
        <w:t>40%</w:t>
      </w:r>
      <w:r>
        <w:rPr>
          <w:color w:val="695C45"/>
          <w:spacing w:val="-4"/>
          <w:sz w:val="24"/>
        </w:rPr>
        <w:t> </w:t>
      </w:r>
      <w:r>
        <w:rPr>
          <w:color w:val="695C45"/>
          <w:sz w:val="24"/>
        </w:rPr>
        <w:t>to</w:t>
      </w:r>
      <w:r>
        <w:rPr>
          <w:color w:val="695C45"/>
          <w:spacing w:val="-4"/>
          <w:sz w:val="24"/>
        </w:rPr>
        <w:t> </w:t>
      </w:r>
      <w:r>
        <w:rPr>
          <w:color w:val="695C45"/>
          <w:sz w:val="24"/>
        </w:rPr>
        <w:t>avail</w:t>
      </w:r>
      <w:r>
        <w:rPr>
          <w:color w:val="695C45"/>
          <w:spacing w:val="-5"/>
          <w:sz w:val="24"/>
        </w:rPr>
        <w:t> </w:t>
      </w:r>
      <w:r>
        <w:rPr>
          <w:color w:val="695C45"/>
          <w:sz w:val="24"/>
        </w:rPr>
        <w:t>reservation</w:t>
      </w:r>
      <w:r>
        <w:rPr>
          <w:color w:val="695C45"/>
          <w:spacing w:val="-4"/>
          <w:sz w:val="24"/>
        </w:rPr>
        <w:t> </w:t>
      </w:r>
      <w:r>
        <w:rPr>
          <w:color w:val="695C45"/>
          <w:spacing w:val="-2"/>
          <w:sz w:val="24"/>
        </w:rPr>
        <w:t>benefits</w:t>
      </w:r>
    </w:p>
    <w:p>
      <w:pPr>
        <w:pStyle w:val="ListParagraph"/>
        <w:numPr>
          <w:ilvl w:val="3"/>
          <w:numId w:val="1"/>
        </w:numPr>
        <w:tabs>
          <w:tab w:pos="2273" w:val="left" w:leader="none"/>
          <w:tab w:pos="2274" w:val="left" w:leader="none"/>
        </w:tabs>
        <w:spacing w:line="254" w:lineRule="auto" w:before="18" w:after="0"/>
        <w:ind w:left="2273" w:right="1058" w:hanging="360"/>
        <w:jc w:val="left"/>
        <w:rPr>
          <w:sz w:val="24"/>
        </w:rPr>
      </w:pPr>
      <w:r>
        <w:rPr>
          <w:color w:val="464646"/>
          <w:sz w:val="24"/>
        </w:rPr>
        <w:t>Increases the quantum of reservation for people suffering from disabilities</w:t>
      </w:r>
      <w:r>
        <w:rPr>
          <w:color w:val="464646"/>
          <w:spacing w:val="-4"/>
          <w:sz w:val="24"/>
        </w:rPr>
        <w:t> </w:t>
      </w:r>
      <w:r>
        <w:rPr>
          <w:color w:val="464646"/>
          <w:sz w:val="24"/>
        </w:rPr>
        <w:t>from</w:t>
      </w:r>
      <w:r>
        <w:rPr>
          <w:color w:val="464646"/>
          <w:spacing w:val="-4"/>
          <w:sz w:val="24"/>
        </w:rPr>
        <w:t> </w:t>
      </w:r>
      <w:r>
        <w:rPr>
          <w:color w:val="464646"/>
          <w:sz w:val="24"/>
        </w:rPr>
        <w:t>3%</w:t>
      </w:r>
      <w:r>
        <w:rPr>
          <w:color w:val="464646"/>
          <w:spacing w:val="-4"/>
          <w:sz w:val="24"/>
        </w:rPr>
        <w:t> </w:t>
      </w:r>
      <w:r>
        <w:rPr>
          <w:color w:val="464646"/>
          <w:sz w:val="24"/>
        </w:rPr>
        <w:t>to</w:t>
      </w:r>
      <w:r>
        <w:rPr>
          <w:color w:val="464646"/>
          <w:spacing w:val="-4"/>
          <w:sz w:val="24"/>
        </w:rPr>
        <w:t> </w:t>
      </w:r>
      <w:r>
        <w:rPr>
          <w:color w:val="464646"/>
          <w:sz w:val="24"/>
        </w:rPr>
        <w:t>4%</w:t>
      </w:r>
      <w:r>
        <w:rPr>
          <w:color w:val="464646"/>
          <w:spacing w:val="-4"/>
          <w:sz w:val="24"/>
        </w:rPr>
        <w:t> </w:t>
      </w:r>
      <w:r>
        <w:rPr>
          <w:color w:val="464646"/>
          <w:sz w:val="24"/>
        </w:rPr>
        <w:t>in</w:t>
      </w:r>
      <w:r>
        <w:rPr>
          <w:color w:val="464646"/>
          <w:spacing w:val="-4"/>
          <w:sz w:val="24"/>
        </w:rPr>
        <w:t> </w:t>
      </w:r>
      <w:r>
        <w:rPr>
          <w:color w:val="464646"/>
          <w:sz w:val="24"/>
        </w:rPr>
        <w:t>government</w:t>
      </w:r>
      <w:r>
        <w:rPr>
          <w:color w:val="464646"/>
          <w:spacing w:val="-4"/>
          <w:sz w:val="24"/>
        </w:rPr>
        <w:t> </w:t>
      </w:r>
      <w:r>
        <w:rPr>
          <w:color w:val="464646"/>
          <w:sz w:val="24"/>
        </w:rPr>
        <w:t>jobs</w:t>
      </w:r>
      <w:r>
        <w:rPr>
          <w:color w:val="464646"/>
          <w:spacing w:val="-4"/>
          <w:sz w:val="24"/>
        </w:rPr>
        <w:t> </w:t>
      </w:r>
      <w:r>
        <w:rPr>
          <w:color w:val="464646"/>
          <w:sz w:val="24"/>
        </w:rPr>
        <w:t>and</w:t>
      </w:r>
      <w:r>
        <w:rPr>
          <w:color w:val="464646"/>
          <w:spacing w:val="-4"/>
          <w:sz w:val="24"/>
        </w:rPr>
        <w:t> </w:t>
      </w:r>
      <w:r>
        <w:rPr>
          <w:color w:val="464646"/>
          <w:sz w:val="24"/>
        </w:rPr>
        <w:t>from</w:t>
      </w:r>
      <w:r>
        <w:rPr>
          <w:color w:val="464646"/>
          <w:spacing w:val="-4"/>
          <w:sz w:val="24"/>
        </w:rPr>
        <w:t> </w:t>
      </w:r>
      <w:r>
        <w:rPr>
          <w:color w:val="464646"/>
          <w:sz w:val="24"/>
        </w:rPr>
        <w:t>3%</w:t>
      </w:r>
      <w:r>
        <w:rPr>
          <w:color w:val="464646"/>
          <w:spacing w:val="-4"/>
          <w:sz w:val="24"/>
        </w:rPr>
        <w:t> </w:t>
      </w:r>
      <w:r>
        <w:rPr>
          <w:color w:val="464646"/>
          <w:sz w:val="24"/>
        </w:rPr>
        <w:t>to</w:t>
      </w:r>
      <w:r>
        <w:rPr>
          <w:color w:val="464646"/>
          <w:spacing w:val="-4"/>
          <w:sz w:val="24"/>
        </w:rPr>
        <w:t> </w:t>
      </w:r>
      <w:r>
        <w:rPr>
          <w:color w:val="464646"/>
          <w:sz w:val="24"/>
        </w:rPr>
        <w:t>5% in higher education institutes</w:t>
      </w:r>
    </w:p>
    <w:p>
      <w:pPr>
        <w:pStyle w:val="ListParagraph"/>
        <w:numPr>
          <w:ilvl w:val="3"/>
          <w:numId w:val="1"/>
        </w:numPr>
        <w:tabs>
          <w:tab w:pos="2273" w:val="left" w:leader="none"/>
          <w:tab w:pos="2274" w:val="left" w:leader="none"/>
        </w:tabs>
        <w:spacing w:line="254" w:lineRule="auto" w:before="0" w:after="0"/>
        <w:ind w:left="2273" w:right="1887" w:hanging="360"/>
        <w:jc w:val="left"/>
        <w:rPr>
          <w:sz w:val="24"/>
        </w:rPr>
      </w:pPr>
      <w:r>
        <w:rPr>
          <w:color w:val="695C45"/>
          <w:sz w:val="24"/>
        </w:rPr>
        <w:t>Stress</w:t>
      </w:r>
      <w:r>
        <w:rPr>
          <w:color w:val="695C45"/>
          <w:spacing w:val="-5"/>
          <w:sz w:val="24"/>
        </w:rPr>
        <w:t> </w:t>
      </w:r>
      <w:r>
        <w:rPr>
          <w:color w:val="695C45"/>
          <w:sz w:val="24"/>
        </w:rPr>
        <w:t>has</w:t>
      </w:r>
      <w:r>
        <w:rPr>
          <w:color w:val="695C45"/>
          <w:spacing w:val="-5"/>
          <w:sz w:val="24"/>
        </w:rPr>
        <w:t> </w:t>
      </w:r>
      <w:r>
        <w:rPr>
          <w:color w:val="695C45"/>
          <w:sz w:val="24"/>
        </w:rPr>
        <w:t>also</w:t>
      </w:r>
      <w:r>
        <w:rPr>
          <w:color w:val="695C45"/>
          <w:spacing w:val="-5"/>
          <w:sz w:val="24"/>
        </w:rPr>
        <w:t> </w:t>
      </w:r>
      <w:r>
        <w:rPr>
          <w:color w:val="695C45"/>
          <w:sz w:val="24"/>
        </w:rPr>
        <w:t>been</w:t>
      </w:r>
      <w:r>
        <w:rPr>
          <w:color w:val="695C45"/>
          <w:spacing w:val="-5"/>
          <w:sz w:val="24"/>
        </w:rPr>
        <w:t> </w:t>
      </w:r>
      <w:r>
        <w:rPr>
          <w:color w:val="695C45"/>
          <w:sz w:val="24"/>
        </w:rPr>
        <w:t>given</w:t>
      </w:r>
      <w:r>
        <w:rPr>
          <w:color w:val="695C45"/>
          <w:spacing w:val="-5"/>
          <w:sz w:val="24"/>
        </w:rPr>
        <w:t> </w:t>
      </w:r>
      <w:r>
        <w:rPr>
          <w:color w:val="695C45"/>
          <w:sz w:val="24"/>
        </w:rPr>
        <w:t>to</w:t>
      </w:r>
      <w:r>
        <w:rPr>
          <w:color w:val="695C45"/>
          <w:spacing w:val="-5"/>
          <w:sz w:val="24"/>
        </w:rPr>
        <w:t> </w:t>
      </w:r>
      <w:r>
        <w:rPr>
          <w:color w:val="695C45"/>
          <w:sz w:val="24"/>
        </w:rPr>
        <w:t>ensure</w:t>
      </w:r>
      <w:r>
        <w:rPr>
          <w:color w:val="695C45"/>
          <w:spacing w:val="-5"/>
          <w:sz w:val="24"/>
        </w:rPr>
        <w:t> </w:t>
      </w:r>
      <w:r>
        <w:rPr>
          <w:color w:val="695C45"/>
          <w:sz w:val="24"/>
        </w:rPr>
        <w:t>accessibility</w:t>
      </w:r>
      <w:r>
        <w:rPr>
          <w:color w:val="695C45"/>
          <w:spacing w:val="-5"/>
          <w:sz w:val="24"/>
        </w:rPr>
        <w:t> </w:t>
      </w:r>
      <w:r>
        <w:rPr>
          <w:color w:val="695C45"/>
          <w:sz w:val="24"/>
        </w:rPr>
        <w:t>in</w:t>
      </w:r>
      <w:r>
        <w:rPr>
          <w:color w:val="695C45"/>
          <w:spacing w:val="-5"/>
          <w:sz w:val="24"/>
        </w:rPr>
        <w:t> </w:t>
      </w:r>
      <w:r>
        <w:rPr>
          <w:color w:val="695C45"/>
          <w:sz w:val="24"/>
        </w:rPr>
        <w:t>public</w:t>
      </w:r>
      <w:r>
        <w:rPr>
          <w:color w:val="695C45"/>
          <w:sz w:val="24"/>
        </w:rPr>
        <w:t> buildings in a prescribed time-frame</w:t>
      </w:r>
    </w:p>
    <w:p>
      <w:pPr>
        <w:pStyle w:val="ListParagraph"/>
        <w:numPr>
          <w:ilvl w:val="3"/>
          <w:numId w:val="1"/>
        </w:numPr>
        <w:tabs>
          <w:tab w:pos="2273" w:val="left" w:leader="none"/>
          <w:tab w:pos="2274" w:val="left" w:leader="none"/>
        </w:tabs>
        <w:spacing w:line="254" w:lineRule="auto" w:before="0" w:after="0"/>
        <w:ind w:left="2273" w:right="1848" w:hanging="360"/>
        <w:jc w:val="left"/>
        <w:rPr>
          <w:sz w:val="24"/>
        </w:rPr>
      </w:pPr>
      <w:r>
        <w:rPr>
          <w:color w:val="695C45"/>
          <w:sz w:val="24"/>
        </w:rPr>
        <w:t>Spcl</w:t>
      </w:r>
      <w:r>
        <w:rPr>
          <w:color w:val="695C45"/>
          <w:spacing w:val="-5"/>
          <w:sz w:val="24"/>
        </w:rPr>
        <w:t> </w:t>
      </w:r>
      <w:r>
        <w:rPr>
          <w:color w:val="695C45"/>
          <w:sz w:val="24"/>
        </w:rPr>
        <w:t>provision</w:t>
      </w:r>
      <w:r>
        <w:rPr>
          <w:color w:val="695C45"/>
          <w:spacing w:val="-5"/>
          <w:sz w:val="24"/>
        </w:rPr>
        <w:t> </w:t>
      </w:r>
      <w:r>
        <w:rPr>
          <w:color w:val="695C45"/>
          <w:sz w:val="24"/>
        </w:rPr>
        <w:t>for</w:t>
      </w:r>
      <w:r>
        <w:rPr>
          <w:color w:val="695C45"/>
          <w:spacing w:val="-5"/>
          <w:sz w:val="24"/>
        </w:rPr>
        <w:t> </w:t>
      </w:r>
      <w:r>
        <w:rPr>
          <w:color w:val="695C45"/>
          <w:sz w:val="24"/>
        </w:rPr>
        <w:t>child</w:t>
      </w:r>
      <w:r>
        <w:rPr>
          <w:color w:val="695C45"/>
          <w:spacing w:val="-5"/>
          <w:sz w:val="24"/>
        </w:rPr>
        <w:t> </w:t>
      </w:r>
      <w:r>
        <w:rPr>
          <w:color w:val="695C45"/>
          <w:sz w:val="24"/>
        </w:rPr>
        <w:t>with</w:t>
      </w:r>
      <w:r>
        <w:rPr>
          <w:color w:val="695C45"/>
          <w:spacing w:val="-5"/>
          <w:sz w:val="24"/>
        </w:rPr>
        <w:t> </w:t>
      </w:r>
      <w:r>
        <w:rPr>
          <w:color w:val="695C45"/>
          <w:sz w:val="24"/>
        </w:rPr>
        <w:t>disability</w:t>
      </w:r>
      <w:r>
        <w:rPr>
          <w:color w:val="695C45"/>
          <w:spacing w:val="-5"/>
          <w:sz w:val="24"/>
        </w:rPr>
        <w:t> </w:t>
      </w:r>
      <w:r>
        <w:rPr>
          <w:rFonts w:ascii="Arial" w:hAnsi="Arial"/>
          <w:color w:val="695C45"/>
          <w:sz w:val="24"/>
        </w:rPr>
        <w:t>→</w:t>
      </w:r>
      <w:r>
        <w:rPr>
          <w:rFonts w:ascii="Arial" w:hAnsi="Arial"/>
          <w:color w:val="695C45"/>
          <w:spacing w:val="-10"/>
          <w:sz w:val="24"/>
        </w:rPr>
        <w:t> </w:t>
      </w:r>
      <w:r>
        <w:rPr>
          <w:color w:val="695C45"/>
          <w:sz w:val="24"/>
        </w:rPr>
        <w:t>age</w:t>
      </w:r>
      <w:r>
        <w:rPr>
          <w:color w:val="695C45"/>
          <w:spacing w:val="-5"/>
          <w:sz w:val="24"/>
        </w:rPr>
        <w:t> </w:t>
      </w:r>
      <w:r>
        <w:rPr>
          <w:color w:val="695C45"/>
          <w:sz w:val="24"/>
        </w:rPr>
        <w:t>under</w:t>
      </w:r>
      <w:r>
        <w:rPr>
          <w:color w:val="695C45"/>
          <w:spacing w:val="-5"/>
          <w:sz w:val="24"/>
        </w:rPr>
        <w:t> </w:t>
      </w:r>
      <w:r>
        <w:rPr>
          <w:color w:val="695C45"/>
          <w:sz w:val="24"/>
        </w:rPr>
        <w:t>RTE</w:t>
      </w:r>
      <w:r>
        <w:rPr>
          <w:color w:val="695C45"/>
          <w:spacing w:val="-5"/>
          <w:sz w:val="24"/>
        </w:rPr>
        <w:t> </w:t>
      </w:r>
      <w:r>
        <w:rPr>
          <w:color w:val="695C45"/>
          <w:sz w:val="24"/>
        </w:rPr>
        <w:t>act increased to 18 years</w:t>
      </w:r>
    </w:p>
    <w:p>
      <w:pPr>
        <w:pStyle w:val="ListParagraph"/>
        <w:numPr>
          <w:ilvl w:val="3"/>
          <w:numId w:val="1"/>
        </w:numPr>
        <w:tabs>
          <w:tab w:pos="2273" w:val="left" w:leader="none"/>
          <w:tab w:pos="2274" w:val="left" w:leader="none"/>
        </w:tabs>
        <w:spacing w:line="254" w:lineRule="auto" w:before="0" w:after="0"/>
        <w:ind w:left="2273" w:right="1018" w:hanging="360"/>
        <w:jc w:val="left"/>
        <w:rPr>
          <w:sz w:val="24"/>
        </w:rPr>
      </w:pPr>
      <w:r>
        <w:rPr>
          <w:color w:val="695C45"/>
          <w:sz w:val="24"/>
        </w:rPr>
        <w:t>Prov.</w:t>
      </w:r>
      <w:r>
        <w:rPr>
          <w:color w:val="695C45"/>
          <w:spacing w:val="-5"/>
          <w:sz w:val="24"/>
        </w:rPr>
        <w:t> </w:t>
      </w:r>
      <w:r>
        <w:rPr>
          <w:color w:val="695C45"/>
          <w:sz w:val="24"/>
        </w:rPr>
        <w:t>for</w:t>
      </w:r>
      <w:r>
        <w:rPr>
          <w:color w:val="695C45"/>
          <w:spacing w:val="-5"/>
          <w:sz w:val="24"/>
        </w:rPr>
        <w:t> </w:t>
      </w:r>
      <w:r>
        <w:rPr>
          <w:color w:val="695C45"/>
          <w:sz w:val="24"/>
        </w:rPr>
        <w:t>chief</w:t>
      </w:r>
      <w:r>
        <w:rPr>
          <w:color w:val="695C45"/>
          <w:spacing w:val="-5"/>
          <w:sz w:val="24"/>
        </w:rPr>
        <w:t> </w:t>
      </w:r>
      <w:r>
        <w:rPr>
          <w:color w:val="695C45"/>
          <w:sz w:val="24"/>
        </w:rPr>
        <w:t>commissioners,</w:t>
      </w:r>
      <w:r>
        <w:rPr>
          <w:color w:val="695C45"/>
          <w:spacing w:val="-5"/>
          <w:sz w:val="24"/>
        </w:rPr>
        <w:t> </w:t>
      </w:r>
      <w:r>
        <w:rPr>
          <w:color w:val="695C45"/>
          <w:sz w:val="24"/>
        </w:rPr>
        <w:t>advisory</w:t>
      </w:r>
      <w:r>
        <w:rPr>
          <w:color w:val="695C45"/>
          <w:spacing w:val="-5"/>
          <w:sz w:val="24"/>
        </w:rPr>
        <w:t> </w:t>
      </w:r>
      <w:r>
        <w:rPr>
          <w:color w:val="695C45"/>
          <w:sz w:val="24"/>
        </w:rPr>
        <w:t>bodies,</w:t>
      </w:r>
      <w:r>
        <w:rPr>
          <w:color w:val="695C45"/>
          <w:spacing w:val="-5"/>
          <w:sz w:val="24"/>
        </w:rPr>
        <w:t> </w:t>
      </w:r>
      <w:r>
        <w:rPr>
          <w:color w:val="695C45"/>
          <w:sz w:val="24"/>
        </w:rPr>
        <w:t>national</w:t>
      </w:r>
      <w:r>
        <w:rPr>
          <w:color w:val="695C45"/>
          <w:spacing w:val="-5"/>
          <w:sz w:val="24"/>
        </w:rPr>
        <w:t> </w:t>
      </w:r>
      <w:r>
        <w:rPr>
          <w:color w:val="695C45"/>
          <w:sz w:val="24"/>
        </w:rPr>
        <w:t>and</w:t>
      </w:r>
      <w:r>
        <w:rPr>
          <w:color w:val="695C45"/>
          <w:spacing w:val="-5"/>
          <w:sz w:val="24"/>
        </w:rPr>
        <w:t> </w:t>
      </w:r>
      <w:r>
        <w:rPr>
          <w:color w:val="695C45"/>
          <w:sz w:val="24"/>
        </w:rPr>
        <w:t>state level funds</w:t>
      </w:r>
    </w:p>
    <w:p>
      <w:pPr>
        <w:pStyle w:val="ListParagraph"/>
        <w:numPr>
          <w:ilvl w:val="3"/>
          <w:numId w:val="1"/>
        </w:numPr>
        <w:tabs>
          <w:tab w:pos="2273" w:val="left" w:leader="none"/>
          <w:tab w:pos="2274" w:val="left" w:leader="none"/>
        </w:tabs>
        <w:spacing w:line="324" w:lineRule="exact" w:before="0" w:after="0"/>
        <w:ind w:left="2273" w:right="0" w:hanging="361"/>
        <w:jc w:val="left"/>
        <w:rPr>
          <w:sz w:val="24"/>
        </w:rPr>
      </w:pPr>
      <w:r>
        <w:rPr>
          <w:color w:val="695C45"/>
          <w:sz w:val="24"/>
        </w:rPr>
        <w:t>Penalties</w:t>
      </w:r>
      <w:r>
        <w:rPr>
          <w:color w:val="695C45"/>
          <w:spacing w:val="-6"/>
          <w:sz w:val="24"/>
        </w:rPr>
        <w:t> </w:t>
      </w:r>
      <w:r>
        <w:rPr>
          <w:color w:val="695C45"/>
          <w:sz w:val="24"/>
        </w:rPr>
        <w:t>for</w:t>
      </w:r>
      <w:r>
        <w:rPr>
          <w:color w:val="695C45"/>
          <w:spacing w:val="-6"/>
          <w:sz w:val="24"/>
        </w:rPr>
        <w:t> </w:t>
      </w:r>
      <w:r>
        <w:rPr>
          <w:color w:val="695C45"/>
          <w:sz w:val="24"/>
        </w:rPr>
        <w:t>offences</w:t>
      </w:r>
      <w:r>
        <w:rPr>
          <w:color w:val="695C45"/>
          <w:spacing w:val="-6"/>
          <w:sz w:val="24"/>
        </w:rPr>
        <w:t> </w:t>
      </w:r>
      <w:r>
        <w:rPr>
          <w:color w:val="695C45"/>
          <w:sz w:val="24"/>
        </w:rPr>
        <w:t>committed</w:t>
      </w:r>
      <w:r>
        <w:rPr>
          <w:color w:val="695C45"/>
          <w:spacing w:val="-6"/>
          <w:sz w:val="24"/>
        </w:rPr>
        <w:t> </w:t>
      </w:r>
      <w:r>
        <w:rPr>
          <w:color w:val="695C45"/>
          <w:sz w:val="24"/>
        </w:rPr>
        <w:t>against</w:t>
      </w:r>
      <w:r>
        <w:rPr>
          <w:color w:val="695C45"/>
          <w:spacing w:val="-5"/>
          <w:sz w:val="24"/>
        </w:rPr>
        <w:t> </w:t>
      </w:r>
      <w:r>
        <w:rPr>
          <w:color w:val="695C45"/>
          <w:sz w:val="24"/>
        </w:rPr>
        <w:t>persons</w:t>
      </w:r>
      <w:r>
        <w:rPr>
          <w:color w:val="695C45"/>
          <w:spacing w:val="-6"/>
          <w:sz w:val="24"/>
        </w:rPr>
        <w:t> </w:t>
      </w:r>
      <w:r>
        <w:rPr>
          <w:color w:val="695C45"/>
          <w:sz w:val="24"/>
        </w:rPr>
        <w:t>with</w:t>
      </w:r>
      <w:r>
        <w:rPr>
          <w:color w:val="695C45"/>
          <w:spacing w:val="-6"/>
          <w:sz w:val="24"/>
        </w:rPr>
        <w:t> </w:t>
      </w:r>
      <w:r>
        <w:rPr>
          <w:color w:val="695C45"/>
          <w:spacing w:val="-2"/>
          <w:sz w:val="24"/>
        </w:rPr>
        <w:t>disabilities</w:t>
      </w:r>
    </w:p>
    <w:p>
      <w:pPr>
        <w:pStyle w:val="ListParagraph"/>
        <w:numPr>
          <w:ilvl w:val="2"/>
          <w:numId w:val="1"/>
        </w:numPr>
        <w:tabs>
          <w:tab w:pos="1553" w:val="left" w:leader="none"/>
          <w:tab w:pos="1554" w:val="left" w:leader="none"/>
        </w:tabs>
        <w:spacing w:line="240" w:lineRule="auto" w:before="8" w:after="0"/>
        <w:ind w:left="1553" w:right="0" w:hanging="361"/>
        <w:jc w:val="left"/>
        <w:rPr>
          <w:sz w:val="24"/>
        </w:rPr>
      </w:pPr>
      <w:r>
        <w:rPr>
          <w:color w:val="695C45"/>
          <w:spacing w:val="-2"/>
          <w:sz w:val="24"/>
        </w:rPr>
        <w:t>Cons:</w:t>
      </w:r>
    </w:p>
    <w:p>
      <w:pPr>
        <w:pStyle w:val="ListParagraph"/>
        <w:numPr>
          <w:ilvl w:val="3"/>
          <w:numId w:val="1"/>
        </w:numPr>
        <w:tabs>
          <w:tab w:pos="2273" w:val="left" w:leader="none"/>
          <w:tab w:pos="2274" w:val="left" w:leader="none"/>
        </w:tabs>
        <w:spacing w:line="254" w:lineRule="auto" w:before="18" w:after="0"/>
        <w:ind w:left="2273" w:right="1281" w:hanging="360"/>
        <w:jc w:val="left"/>
        <w:rPr>
          <w:sz w:val="24"/>
        </w:rPr>
      </w:pPr>
      <w:r>
        <w:rPr>
          <w:color w:val="695C45"/>
          <w:sz w:val="24"/>
        </w:rPr>
        <w:t>Non-implementation</w:t>
      </w:r>
      <w:r>
        <w:rPr>
          <w:color w:val="695C45"/>
          <w:spacing w:val="-5"/>
          <w:sz w:val="24"/>
        </w:rPr>
        <w:t> </w:t>
      </w:r>
      <w:r>
        <w:rPr>
          <w:color w:val="695C45"/>
          <w:sz w:val="24"/>
        </w:rPr>
        <w:t>due</w:t>
      </w:r>
      <w:r>
        <w:rPr>
          <w:color w:val="695C45"/>
          <w:spacing w:val="-5"/>
          <w:sz w:val="24"/>
        </w:rPr>
        <w:t> </w:t>
      </w:r>
      <w:r>
        <w:rPr>
          <w:color w:val="695C45"/>
          <w:sz w:val="24"/>
        </w:rPr>
        <w:t>to</w:t>
      </w:r>
      <w:r>
        <w:rPr>
          <w:color w:val="695C45"/>
          <w:spacing w:val="-5"/>
          <w:sz w:val="24"/>
        </w:rPr>
        <w:t> </w:t>
      </w:r>
      <w:r>
        <w:rPr>
          <w:color w:val="695C45"/>
          <w:sz w:val="24"/>
          <w:u w:val="thick" w:color="695C45"/>
        </w:rPr>
        <w:t>states</w:t>
      </w:r>
      <w:r>
        <w:rPr>
          <w:color w:val="695C45"/>
          <w:spacing w:val="-5"/>
          <w:sz w:val="24"/>
        </w:rPr>
        <w:t> </w:t>
      </w:r>
      <w:r>
        <w:rPr>
          <w:color w:val="695C45"/>
          <w:sz w:val="24"/>
        </w:rPr>
        <w:t>not</w:t>
      </w:r>
      <w:r>
        <w:rPr>
          <w:color w:val="695C45"/>
          <w:spacing w:val="-5"/>
          <w:sz w:val="24"/>
        </w:rPr>
        <w:t> </w:t>
      </w:r>
      <w:r>
        <w:rPr>
          <w:color w:val="695C45"/>
          <w:sz w:val="24"/>
        </w:rPr>
        <w:t>forming</w:t>
      </w:r>
      <w:r>
        <w:rPr>
          <w:color w:val="695C45"/>
          <w:spacing w:val="-5"/>
          <w:sz w:val="24"/>
        </w:rPr>
        <w:t> </w:t>
      </w:r>
      <w:r>
        <w:rPr>
          <w:color w:val="695C45"/>
          <w:sz w:val="24"/>
        </w:rPr>
        <w:t>rules</w:t>
      </w:r>
      <w:r>
        <w:rPr>
          <w:color w:val="695C45"/>
          <w:spacing w:val="-5"/>
          <w:sz w:val="24"/>
        </w:rPr>
        <w:t> </w:t>
      </w:r>
      <w:r>
        <w:rPr>
          <w:color w:val="695C45"/>
          <w:sz w:val="24"/>
        </w:rPr>
        <w:t>for</w:t>
      </w:r>
      <w:r>
        <w:rPr>
          <w:color w:val="695C45"/>
          <w:spacing w:val="-5"/>
          <w:sz w:val="24"/>
        </w:rPr>
        <w:t> </w:t>
      </w:r>
      <w:r>
        <w:rPr>
          <w:color w:val="695C45"/>
          <w:sz w:val="24"/>
        </w:rPr>
        <w:t>the</w:t>
      </w:r>
      <w:r>
        <w:rPr>
          <w:color w:val="695C45"/>
          <w:spacing w:val="-5"/>
          <w:sz w:val="24"/>
        </w:rPr>
        <w:t> </w:t>
      </w:r>
      <w:r>
        <w:rPr>
          <w:color w:val="695C45"/>
          <w:sz w:val="24"/>
        </w:rPr>
        <w:t>act (despite part of state list)</w:t>
      </w:r>
    </w:p>
    <w:p>
      <w:pPr>
        <w:pStyle w:val="ListParagraph"/>
        <w:numPr>
          <w:ilvl w:val="3"/>
          <w:numId w:val="1"/>
        </w:numPr>
        <w:tabs>
          <w:tab w:pos="2273" w:val="left" w:leader="none"/>
          <w:tab w:pos="2274" w:val="left" w:leader="none"/>
        </w:tabs>
        <w:spacing w:line="254" w:lineRule="auto" w:before="0" w:after="0"/>
        <w:ind w:left="2273" w:right="1437" w:hanging="360"/>
        <w:jc w:val="left"/>
        <w:rPr>
          <w:sz w:val="24"/>
        </w:rPr>
      </w:pPr>
      <w:r>
        <w:rPr>
          <w:color w:val="695C45"/>
          <w:sz w:val="24"/>
        </w:rPr>
        <w:t>Enforcement</w:t>
      </w:r>
      <w:r>
        <w:rPr>
          <w:color w:val="695C45"/>
          <w:spacing w:val="-4"/>
          <w:sz w:val="24"/>
        </w:rPr>
        <w:t> </w:t>
      </w:r>
      <w:r>
        <w:rPr>
          <w:color w:val="695C45"/>
          <w:sz w:val="24"/>
        </w:rPr>
        <w:t>issues</w:t>
      </w:r>
      <w:r>
        <w:rPr>
          <w:color w:val="695C45"/>
          <w:spacing w:val="-4"/>
          <w:sz w:val="24"/>
        </w:rPr>
        <w:t> </w:t>
      </w:r>
      <w:r>
        <w:rPr>
          <w:color w:val="695C45"/>
          <w:sz w:val="24"/>
        </w:rPr>
        <w:t>due</w:t>
      </w:r>
      <w:r>
        <w:rPr>
          <w:color w:val="695C45"/>
          <w:spacing w:val="-5"/>
          <w:sz w:val="24"/>
        </w:rPr>
        <w:t> </w:t>
      </w:r>
      <w:r>
        <w:rPr>
          <w:color w:val="695C45"/>
          <w:sz w:val="24"/>
        </w:rPr>
        <w:t>to</w:t>
      </w:r>
      <w:r>
        <w:rPr>
          <w:color w:val="695C45"/>
          <w:spacing w:val="-4"/>
          <w:sz w:val="24"/>
        </w:rPr>
        <w:t> </w:t>
      </w:r>
      <w:r>
        <w:rPr>
          <w:color w:val="695C45"/>
          <w:sz w:val="24"/>
        </w:rPr>
        <w:t>lack</w:t>
      </w:r>
      <w:r>
        <w:rPr>
          <w:color w:val="695C45"/>
          <w:spacing w:val="-4"/>
          <w:sz w:val="24"/>
        </w:rPr>
        <w:t> </w:t>
      </w:r>
      <w:r>
        <w:rPr>
          <w:color w:val="695C45"/>
          <w:sz w:val="24"/>
        </w:rPr>
        <w:t>of</w:t>
      </w:r>
      <w:r>
        <w:rPr>
          <w:color w:val="695C45"/>
          <w:spacing w:val="-5"/>
          <w:sz w:val="24"/>
        </w:rPr>
        <w:t> </w:t>
      </w:r>
      <w:r>
        <w:rPr>
          <w:color w:val="695C45"/>
          <w:sz w:val="24"/>
        </w:rPr>
        <w:t>proper</w:t>
      </w:r>
      <w:r>
        <w:rPr>
          <w:color w:val="695C45"/>
          <w:spacing w:val="-4"/>
          <w:sz w:val="24"/>
        </w:rPr>
        <w:t> </w:t>
      </w:r>
      <w:r>
        <w:rPr>
          <w:color w:val="695C45"/>
          <w:sz w:val="24"/>
        </w:rPr>
        <w:t>data</w:t>
      </w:r>
      <w:r>
        <w:rPr>
          <w:color w:val="695C45"/>
          <w:spacing w:val="-4"/>
          <w:sz w:val="24"/>
        </w:rPr>
        <w:t> </w:t>
      </w:r>
      <w:r>
        <w:rPr>
          <w:color w:val="695C45"/>
          <w:sz w:val="24"/>
        </w:rPr>
        <w:t>(data</w:t>
      </w:r>
      <w:r>
        <w:rPr>
          <w:color w:val="695C45"/>
          <w:spacing w:val="-5"/>
          <w:sz w:val="24"/>
        </w:rPr>
        <w:t> </w:t>
      </w:r>
      <w:r>
        <w:rPr>
          <w:color w:val="695C45"/>
          <w:sz w:val="24"/>
        </w:rPr>
        <w:t>of</w:t>
      </w:r>
      <w:r>
        <w:rPr>
          <w:color w:val="695C45"/>
          <w:spacing w:val="-4"/>
          <w:sz w:val="24"/>
        </w:rPr>
        <w:t> </w:t>
      </w:r>
      <w:r>
        <w:rPr>
          <w:color w:val="695C45"/>
          <w:sz w:val="24"/>
        </w:rPr>
        <w:t>census 2011 based on 7 disabilities)</w:t>
      </w:r>
    </w:p>
    <w:p>
      <w:pPr>
        <w:pStyle w:val="ListParagraph"/>
        <w:numPr>
          <w:ilvl w:val="2"/>
          <w:numId w:val="1"/>
        </w:numPr>
        <w:tabs>
          <w:tab w:pos="1553" w:val="left" w:leader="none"/>
          <w:tab w:pos="1554" w:val="left" w:leader="none"/>
        </w:tabs>
        <w:spacing w:line="324" w:lineRule="exact" w:before="0" w:after="0"/>
        <w:ind w:left="1553" w:right="0" w:hanging="361"/>
        <w:jc w:val="left"/>
        <w:rPr>
          <w:sz w:val="24"/>
        </w:rPr>
      </w:pPr>
      <w:r>
        <w:rPr>
          <w:color w:val="695C45"/>
          <w:sz w:val="24"/>
        </w:rPr>
        <w:t>Way</w:t>
      </w:r>
      <w:r>
        <w:rPr>
          <w:color w:val="695C45"/>
          <w:spacing w:val="-5"/>
          <w:sz w:val="24"/>
        </w:rPr>
        <w:t> </w:t>
      </w:r>
      <w:r>
        <w:rPr>
          <w:color w:val="695C45"/>
          <w:spacing w:val="-4"/>
          <w:sz w:val="24"/>
        </w:rPr>
        <w:t>Fwd:</w:t>
      </w:r>
    </w:p>
    <w:p>
      <w:pPr>
        <w:pStyle w:val="ListParagraph"/>
        <w:numPr>
          <w:ilvl w:val="3"/>
          <w:numId w:val="1"/>
        </w:numPr>
        <w:tabs>
          <w:tab w:pos="2273" w:val="left" w:leader="none"/>
          <w:tab w:pos="2274" w:val="left" w:leader="none"/>
        </w:tabs>
        <w:spacing w:line="254" w:lineRule="auto" w:before="15" w:after="0"/>
        <w:ind w:left="2273" w:right="1787" w:hanging="360"/>
        <w:jc w:val="left"/>
        <w:rPr>
          <w:b/>
          <w:sz w:val="24"/>
        </w:rPr>
      </w:pPr>
      <w:r>
        <w:rPr>
          <w:color w:val="695C45"/>
          <w:sz w:val="24"/>
        </w:rPr>
        <w:t>Prevention:</w:t>
      </w:r>
      <w:r>
        <w:rPr>
          <w:color w:val="695C45"/>
          <w:spacing w:val="-6"/>
          <w:sz w:val="24"/>
        </w:rPr>
        <w:t> </w:t>
      </w:r>
      <w:r>
        <w:rPr>
          <w:b/>
          <w:color w:val="464646"/>
          <w:sz w:val="24"/>
        </w:rPr>
        <w:t>Kerala</w:t>
      </w:r>
      <w:r>
        <w:rPr>
          <w:b/>
          <w:color w:val="464646"/>
          <w:spacing w:val="-6"/>
          <w:sz w:val="24"/>
        </w:rPr>
        <w:t> </w:t>
      </w:r>
      <w:r>
        <w:rPr>
          <w:color w:val="464646"/>
          <w:sz w:val="24"/>
        </w:rPr>
        <w:t>has</w:t>
      </w:r>
      <w:r>
        <w:rPr>
          <w:color w:val="464646"/>
          <w:spacing w:val="-6"/>
          <w:sz w:val="24"/>
        </w:rPr>
        <w:t> </w:t>
      </w:r>
      <w:r>
        <w:rPr>
          <w:color w:val="464646"/>
          <w:sz w:val="24"/>
        </w:rPr>
        <w:t>already</w:t>
      </w:r>
      <w:r>
        <w:rPr>
          <w:color w:val="464646"/>
          <w:spacing w:val="-6"/>
          <w:sz w:val="24"/>
        </w:rPr>
        <w:t> </w:t>
      </w:r>
      <w:r>
        <w:rPr>
          <w:color w:val="464646"/>
          <w:sz w:val="24"/>
        </w:rPr>
        <w:t>started</w:t>
      </w:r>
      <w:r>
        <w:rPr>
          <w:color w:val="464646"/>
          <w:spacing w:val="-6"/>
          <w:sz w:val="24"/>
        </w:rPr>
        <w:t> </w:t>
      </w:r>
      <w:r>
        <w:rPr>
          <w:color w:val="464646"/>
          <w:sz w:val="24"/>
        </w:rPr>
        <w:t>an</w:t>
      </w:r>
      <w:r>
        <w:rPr>
          <w:color w:val="464646"/>
          <w:spacing w:val="-6"/>
          <w:sz w:val="24"/>
        </w:rPr>
        <w:t> </w:t>
      </w:r>
      <w:r>
        <w:rPr>
          <w:color w:val="464646"/>
          <w:sz w:val="24"/>
        </w:rPr>
        <w:t>early</w:t>
      </w:r>
      <w:r>
        <w:rPr>
          <w:color w:val="464646"/>
          <w:spacing w:val="-6"/>
          <w:sz w:val="24"/>
        </w:rPr>
        <w:t> </w:t>
      </w:r>
      <w:r>
        <w:rPr>
          <w:color w:val="464646"/>
          <w:sz w:val="24"/>
        </w:rPr>
        <w:t>prevention</w:t>
      </w:r>
      <w:r>
        <w:rPr>
          <w:color w:val="464646"/>
          <w:sz w:val="24"/>
        </w:rPr>
        <w:t> programme. </w:t>
      </w:r>
      <w:r>
        <w:rPr>
          <w:b/>
          <w:color w:val="464646"/>
          <w:sz w:val="24"/>
        </w:rPr>
        <w:t>Comprehensive Newborn Screening (CNS)</w:t>
      </w:r>
    </w:p>
    <w:p>
      <w:pPr>
        <w:pStyle w:val="BodyText"/>
        <w:spacing w:line="254" w:lineRule="auto"/>
        <w:ind w:left="2273" w:right="871" w:firstLine="0"/>
      </w:pPr>
      <w:r>
        <w:rPr>
          <w:b/>
          <w:color w:val="464646"/>
        </w:rPr>
        <w:t>p</w:t>
      </w:r>
      <w:r>
        <w:rPr>
          <w:color w:val="464646"/>
        </w:rPr>
        <w:t>rogramme</w:t>
      </w:r>
      <w:r>
        <w:rPr>
          <w:color w:val="464646"/>
          <w:spacing w:val="-6"/>
        </w:rPr>
        <w:t> </w:t>
      </w:r>
      <w:r>
        <w:rPr>
          <w:color w:val="464646"/>
        </w:rPr>
        <w:t>seeks</w:t>
      </w:r>
      <w:r>
        <w:rPr>
          <w:color w:val="464646"/>
          <w:spacing w:val="-6"/>
        </w:rPr>
        <w:t> </w:t>
      </w:r>
      <w:r>
        <w:rPr>
          <w:color w:val="464646"/>
        </w:rPr>
        <w:t>early</w:t>
      </w:r>
      <w:r>
        <w:rPr>
          <w:color w:val="464646"/>
          <w:spacing w:val="-6"/>
        </w:rPr>
        <w:t> </w:t>
      </w:r>
      <w:r>
        <w:rPr>
          <w:color w:val="464646"/>
        </w:rPr>
        <w:t>identification</w:t>
      </w:r>
      <w:r>
        <w:rPr>
          <w:color w:val="464646"/>
          <w:spacing w:val="-6"/>
        </w:rPr>
        <w:t> </w:t>
      </w:r>
      <w:r>
        <w:rPr>
          <w:color w:val="464646"/>
        </w:rPr>
        <w:t>of</w:t>
      </w:r>
      <w:r>
        <w:rPr>
          <w:color w:val="464646"/>
          <w:spacing w:val="-6"/>
        </w:rPr>
        <w:t> </w:t>
      </w:r>
      <w:r>
        <w:rPr>
          <w:color w:val="464646"/>
        </w:rPr>
        <w:t>deficits</w:t>
      </w:r>
      <w:r>
        <w:rPr>
          <w:color w:val="464646"/>
          <w:spacing w:val="-6"/>
        </w:rPr>
        <w:t> </w:t>
      </w:r>
      <w:r>
        <w:rPr>
          <w:color w:val="464646"/>
        </w:rPr>
        <w:t>in</w:t>
      </w:r>
      <w:r>
        <w:rPr>
          <w:color w:val="464646"/>
          <w:spacing w:val="-6"/>
        </w:rPr>
        <w:t> </w:t>
      </w:r>
      <w:r>
        <w:rPr>
          <w:color w:val="464646"/>
        </w:rPr>
        <w:t>infants</w:t>
      </w:r>
      <w:r>
        <w:rPr>
          <w:color w:val="464646"/>
          <w:spacing w:val="-6"/>
        </w:rPr>
        <w:t> </w:t>
      </w:r>
      <w:r>
        <w:rPr>
          <w:color w:val="464646"/>
        </w:rPr>
        <w:t>and reduce the state's burden of disability</w:t>
      </w:r>
    </w:p>
    <w:p>
      <w:pPr>
        <w:pStyle w:val="ListParagraph"/>
        <w:numPr>
          <w:ilvl w:val="3"/>
          <w:numId w:val="1"/>
        </w:numPr>
        <w:tabs>
          <w:tab w:pos="2273" w:val="left" w:leader="none"/>
          <w:tab w:pos="2274" w:val="left" w:leader="none"/>
        </w:tabs>
        <w:spacing w:line="254" w:lineRule="auto" w:before="0" w:after="0"/>
        <w:ind w:left="2273" w:right="988" w:hanging="360"/>
        <w:jc w:val="left"/>
        <w:rPr>
          <w:b/>
          <w:sz w:val="24"/>
        </w:rPr>
      </w:pPr>
      <w:r>
        <w:rPr>
          <w:color w:val="695C45"/>
          <w:sz w:val="24"/>
        </w:rPr>
        <w:t>Destigmatization</w:t>
      </w:r>
      <w:r>
        <w:rPr>
          <w:color w:val="695C45"/>
          <w:spacing w:val="-8"/>
          <w:sz w:val="24"/>
        </w:rPr>
        <w:t> </w:t>
      </w:r>
      <w:r>
        <w:rPr>
          <w:color w:val="695C45"/>
          <w:sz w:val="24"/>
        </w:rPr>
        <w:t>of</w:t>
      </w:r>
      <w:r>
        <w:rPr>
          <w:color w:val="695C45"/>
          <w:spacing w:val="-8"/>
          <w:sz w:val="24"/>
        </w:rPr>
        <w:t> </w:t>
      </w:r>
      <w:r>
        <w:rPr>
          <w:color w:val="695C45"/>
          <w:sz w:val="24"/>
        </w:rPr>
        <w:t>disability</w:t>
      </w:r>
      <w:r>
        <w:rPr>
          <w:color w:val="695C45"/>
          <w:spacing w:val="-8"/>
          <w:sz w:val="24"/>
        </w:rPr>
        <w:t> </w:t>
      </w:r>
      <w:r>
        <w:rPr>
          <w:color w:val="695C45"/>
          <w:sz w:val="24"/>
        </w:rPr>
        <w:t>through</w:t>
      </w:r>
      <w:r>
        <w:rPr>
          <w:color w:val="695C45"/>
          <w:spacing w:val="-8"/>
          <w:sz w:val="24"/>
        </w:rPr>
        <w:t> </w:t>
      </w:r>
      <w:r>
        <w:rPr>
          <w:b/>
          <w:color w:val="695C45"/>
          <w:sz w:val="24"/>
        </w:rPr>
        <w:t>awareness</w:t>
      </w:r>
      <w:r>
        <w:rPr>
          <w:b/>
          <w:color w:val="695C45"/>
          <w:spacing w:val="-8"/>
          <w:sz w:val="24"/>
        </w:rPr>
        <w:t> </w:t>
      </w:r>
      <w:r>
        <w:rPr>
          <w:b/>
          <w:color w:val="695C45"/>
          <w:sz w:val="24"/>
        </w:rPr>
        <w:t>and</w:t>
      </w:r>
      <w:r>
        <w:rPr>
          <w:b/>
          <w:color w:val="695C45"/>
          <w:spacing w:val="-8"/>
          <w:sz w:val="24"/>
        </w:rPr>
        <w:t> </w:t>
      </w:r>
      <w:r>
        <w:rPr>
          <w:b/>
          <w:color w:val="695C45"/>
          <w:sz w:val="24"/>
        </w:rPr>
        <w:t>discussion on public platforms</w:t>
      </w:r>
    </w:p>
    <w:p>
      <w:pPr>
        <w:pStyle w:val="ListParagraph"/>
        <w:numPr>
          <w:ilvl w:val="3"/>
          <w:numId w:val="1"/>
        </w:numPr>
        <w:tabs>
          <w:tab w:pos="2273" w:val="left" w:leader="none"/>
          <w:tab w:pos="2274" w:val="left" w:leader="none"/>
        </w:tabs>
        <w:spacing w:line="254" w:lineRule="auto" w:before="0" w:after="0"/>
        <w:ind w:left="2273" w:right="1557" w:hanging="360"/>
        <w:jc w:val="left"/>
        <w:rPr>
          <w:sz w:val="24"/>
        </w:rPr>
      </w:pPr>
      <w:r>
        <w:rPr>
          <w:color w:val="695C45"/>
          <w:sz w:val="24"/>
        </w:rPr>
        <w:t>Create</w:t>
      </w:r>
      <w:r>
        <w:rPr>
          <w:color w:val="695C45"/>
          <w:spacing w:val="-7"/>
          <w:sz w:val="24"/>
        </w:rPr>
        <w:t> </w:t>
      </w:r>
      <w:r>
        <w:rPr>
          <w:color w:val="695C45"/>
          <w:sz w:val="24"/>
        </w:rPr>
        <w:t>institute</w:t>
      </w:r>
      <w:r>
        <w:rPr>
          <w:color w:val="695C45"/>
          <w:spacing w:val="-7"/>
          <w:sz w:val="24"/>
        </w:rPr>
        <w:t> </w:t>
      </w:r>
      <w:r>
        <w:rPr>
          <w:color w:val="695C45"/>
          <w:sz w:val="24"/>
        </w:rPr>
        <w:t>for</w:t>
      </w:r>
      <w:r>
        <w:rPr>
          <w:color w:val="695C45"/>
          <w:spacing w:val="-7"/>
          <w:sz w:val="24"/>
        </w:rPr>
        <w:t> </w:t>
      </w:r>
      <w:r>
        <w:rPr>
          <w:color w:val="695C45"/>
          <w:sz w:val="24"/>
        </w:rPr>
        <w:t>training</w:t>
      </w:r>
      <w:r>
        <w:rPr>
          <w:color w:val="695C45"/>
          <w:spacing w:val="-7"/>
          <w:sz w:val="24"/>
        </w:rPr>
        <w:t> </w:t>
      </w:r>
      <w:r>
        <w:rPr>
          <w:color w:val="695C45"/>
          <w:sz w:val="24"/>
        </w:rPr>
        <w:t>professional</w:t>
      </w:r>
      <w:r>
        <w:rPr>
          <w:color w:val="695C45"/>
          <w:spacing w:val="-7"/>
          <w:sz w:val="24"/>
        </w:rPr>
        <w:t> </w:t>
      </w:r>
      <w:r>
        <w:rPr>
          <w:color w:val="695C45"/>
          <w:sz w:val="24"/>
        </w:rPr>
        <w:t>caretakers</w:t>
      </w:r>
      <w:r>
        <w:rPr>
          <w:color w:val="695C45"/>
          <w:spacing w:val="-7"/>
          <w:sz w:val="24"/>
        </w:rPr>
        <w:t> </w:t>
      </w:r>
      <w:r>
        <w:rPr>
          <w:color w:val="695C45"/>
          <w:sz w:val="24"/>
        </w:rPr>
        <w:t>following</w:t>
      </w:r>
      <w:r>
        <w:rPr>
          <w:color w:val="695C45"/>
          <w:sz w:val="24"/>
        </w:rPr>
        <w:t> NSDA guidelines</w:t>
      </w:r>
    </w:p>
    <w:p>
      <w:pPr>
        <w:pStyle w:val="ListParagraph"/>
        <w:numPr>
          <w:ilvl w:val="3"/>
          <w:numId w:val="1"/>
        </w:numPr>
        <w:tabs>
          <w:tab w:pos="2273" w:val="left" w:leader="none"/>
          <w:tab w:pos="2274" w:val="left" w:leader="none"/>
        </w:tabs>
        <w:spacing w:line="324" w:lineRule="exact" w:before="0" w:after="0"/>
        <w:ind w:left="2273" w:right="0" w:hanging="361"/>
        <w:jc w:val="left"/>
        <w:rPr>
          <w:sz w:val="24"/>
        </w:rPr>
      </w:pPr>
      <w:r>
        <w:rPr>
          <w:color w:val="695C45"/>
          <w:sz w:val="24"/>
        </w:rPr>
        <w:t>Giving</w:t>
      </w:r>
      <w:r>
        <w:rPr>
          <w:color w:val="695C45"/>
          <w:spacing w:val="-4"/>
          <w:sz w:val="24"/>
        </w:rPr>
        <w:t> </w:t>
      </w:r>
      <w:r>
        <w:rPr>
          <w:color w:val="695C45"/>
          <w:sz w:val="24"/>
        </w:rPr>
        <w:t>political</w:t>
      </w:r>
      <w:r>
        <w:rPr>
          <w:color w:val="695C45"/>
          <w:spacing w:val="-3"/>
          <w:sz w:val="24"/>
        </w:rPr>
        <w:t> </w:t>
      </w:r>
      <w:r>
        <w:rPr>
          <w:color w:val="695C45"/>
          <w:sz w:val="24"/>
        </w:rPr>
        <w:t>voices</w:t>
      </w:r>
      <w:r>
        <w:rPr>
          <w:color w:val="695C45"/>
          <w:spacing w:val="-4"/>
          <w:sz w:val="24"/>
        </w:rPr>
        <w:t> </w:t>
      </w:r>
      <w:r>
        <w:rPr>
          <w:color w:val="695C45"/>
          <w:sz w:val="24"/>
        </w:rPr>
        <w:t>to</w:t>
      </w:r>
      <w:r>
        <w:rPr>
          <w:color w:val="695C45"/>
          <w:spacing w:val="-3"/>
          <w:sz w:val="24"/>
        </w:rPr>
        <w:t> </w:t>
      </w:r>
      <w:r>
        <w:rPr>
          <w:color w:val="695C45"/>
          <w:spacing w:val="-5"/>
          <w:sz w:val="24"/>
        </w:rPr>
        <w:t>PwD</w:t>
      </w:r>
    </w:p>
    <w:p>
      <w:pPr>
        <w:pStyle w:val="Heading4"/>
        <w:numPr>
          <w:ilvl w:val="3"/>
          <w:numId w:val="1"/>
        </w:numPr>
        <w:tabs>
          <w:tab w:pos="2273" w:val="left" w:leader="none"/>
          <w:tab w:pos="2274" w:val="left" w:leader="none"/>
        </w:tabs>
        <w:spacing w:line="240" w:lineRule="auto" w:before="10" w:after="0"/>
        <w:ind w:left="2273" w:right="0" w:hanging="361"/>
        <w:jc w:val="left"/>
      </w:pPr>
      <w:r>
        <w:rPr>
          <w:color w:val="695C45"/>
        </w:rPr>
        <w:t>Using CSR funds for </w:t>
      </w:r>
      <w:r>
        <w:rPr>
          <w:color w:val="695C45"/>
          <w:spacing w:val="-5"/>
        </w:rPr>
        <w:t>PwD</w:t>
      </w:r>
    </w:p>
    <w:p>
      <w:pPr>
        <w:pStyle w:val="ListParagraph"/>
        <w:numPr>
          <w:ilvl w:val="3"/>
          <w:numId w:val="1"/>
        </w:numPr>
        <w:tabs>
          <w:tab w:pos="2273" w:val="left" w:leader="none"/>
          <w:tab w:pos="2274" w:val="left" w:leader="none"/>
        </w:tabs>
        <w:spacing w:line="240" w:lineRule="auto" w:before="18" w:after="0"/>
        <w:ind w:left="2273" w:right="0" w:hanging="361"/>
        <w:jc w:val="left"/>
        <w:rPr>
          <w:sz w:val="24"/>
        </w:rPr>
      </w:pPr>
      <w:r>
        <w:rPr>
          <w:color w:val="695C45"/>
          <w:sz w:val="24"/>
        </w:rPr>
        <w:t>Inclusive education without </w:t>
      </w:r>
      <w:r>
        <w:rPr>
          <w:color w:val="695C45"/>
          <w:spacing w:val="-2"/>
          <w:sz w:val="24"/>
        </w:rPr>
        <w:t>labelling</w:t>
      </w:r>
    </w:p>
    <w:p>
      <w:pPr>
        <w:pStyle w:val="ListParagraph"/>
        <w:numPr>
          <w:ilvl w:val="3"/>
          <w:numId w:val="1"/>
        </w:numPr>
        <w:tabs>
          <w:tab w:pos="2273" w:val="left" w:leader="none"/>
          <w:tab w:pos="2274" w:val="left" w:leader="none"/>
        </w:tabs>
        <w:spacing w:line="240" w:lineRule="auto" w:before="18" w:after="0"/>
        <w:ind w:left="2273" w:right="0" w:hanging="361"/>
        <w:jc w:val="left"/>
        <w:rPr>
          <w:sz w:val="24"/>
        </w:rPr>
      </w:pPr>
      <w:r>
        <w:rPr>
          <w:color w:val="695C45"/>
          <w:sz w:val="24"/>
        </w:rPr>
        <w:t>e-learning,</w:t>
      </w:r>
      <w:r>
        <w:rPr>
          <w:color w:val="695C45"/>
          <w:spacing w:val="-4"/>
          <w:sz w:val="24"/>
        </w:rPr>
        <w:t> </w:t>
      </w:r>
      <w:r>
        <w:rPr>
          <w:color w:val="695C45"/>
          <w:sz w:val="24"/>
        </w:rPr>
        <w:t>incentives</w:t>
      </w:r>
      <w:r>
        <w:rPr>
          <w:color w:val="695C45"/>
          <w:spacing w:val="-3"/>
          <w:sz w:val="24"/>
        </w:rPr>
        <w:t> </w:t>
      </w:r>
      <w:r>
        <w:rPr>
          <w:color w:val="695C45"/>
          <w:sz w:val="24"/>
        </w:rPr>
        <w:t>for</w:t>
      </w:r>
      <w:r>
        <w:rPr>
          <w:color w:val="695C45"/>
          <w:spacing w:val="-3"/>
          <w:sz w:val="24"/>
        </w:rPr>
        <w:t> </w:t>
      </w:r>
      <w:r>
        <w:rPr>
          <w:color w:val="695C45"/>
          <w:sz w:val="24"/>
        </w:rPr>
        <w:t>pvt.</w:t>
      </w:r>
      <w:r>
        <w:rPr>
          <w:color w:val="695C45"/>
          <w:spacing w:val="-3"/>
          <w:sz w:val="24"/>
        </w:rPr>
        <w:t> </w:t>
      </w:r>
      <w:r>
        <w:rPr>
          <w:color w:val="695C45"/>
          <w:sz w:val="24"/>
        </w:rPr>
        <w:t>employers</w:t>
      </w:r>
      <w:r>
        <w:rPr>
          <w:color w:val="695C45"/>
          <w:spacing w:val="-3"/>
          <w:sz w:val="24"/>
        </w:rPr>
        <w:t> </w:t>
      </w:r>
      <w:r>
        <w:rPr>
          <w:color w:val="695C45"/>
          <w:sz w:val="24"/>
        </w:rPr>
        <w:t>recruiting</w:t>
      </w:r>
      <w:r>
        <w:rPr>
          <w:color w:val="695C45"/>
          <w:spacing w:val="-4"/>
          <w:sz w:val="24"/>
        </w:rPr>
        <w:t> </w:t>
      </w:r>
      <w:r>
        <w:rPr>
          <w:color w:val="695C45"/>
          <w:spacing w:val="-5"/>
          <w:sz w:val="24"/>
        </w:rPr>
        <w:t>PwD</w:t>
      </w:r>
    </w:p>
    <w:p>
      <w:pPr>
        <w:pStyle w:val="BodyText"/>
        <w:ind w:left="0" w:firstLine="0"/>
        <w:rPr>
          <w:sz w:val="32"/>
        </w:rPr>
      </w:pPr>
    </w:p>
    <w:p>
      <w:pPr>
        <w:pStyle w:val="BodyText"/>
        <w:spacing w:before="3"/>
        <w:ind w:left="0" w:firstLine="0"/>
        <w:rPr>
          <w:sz w:val="28"/>
        </w:rPr>
      </w:pPr>
    </w:p>
    <w:p>
      <w:pPr>
        <w:spacing w:before="0"/>
        <w:ind w:left="113" w:right="0" w:firstLine="0"/>
        <w:jc w:val="left"/>
        <w:rPr>
          <w:b/>
          <w:sz w:val="22"/>
        </w:rPr>
      </w:pPr>
      <w:bookmarkStart w:name=" " w:id="16"/>
      <w:bookmarkEnd w:id="16"/>
      <w:r>
        <w:rPr/>
      </w:r>
      <w:bookmarkStart w:name="Children " w:id="17"/>
      <w:bookmarkEnd w:id="17"/>
      <w:r>
        <w:rPr/>
      </w:r>
      <w:r>
        <w:rPr>
          <w:b/>
          <w:color w:val="695C45"/>
          <w:spacing w:val="-2"/>
          <w:sz w:val="22"/>
        </w:rPr>
        <w:t>Children</w:t>
      </w:r>
    </w:p>
    <w:p>
      <w:pPr>
        <w:spacing w:line="247" w:lineRule="auto" w:before="210"/>
        <w:ind w:left="113" w:right="871" w:firstLine="0"/>
        <w:jc w:val="left"/>
        <w:rPr>
          <w:b/>
          <w:i/>
          <w:sz w:val="22"/>
        </w:rPr>
      </w:pPr>
      <w:r>
        <w:rPr>
          <w:rFonts w:ascii="Segoe UI Symbol" w:hAnsi="Segoe UI Symbol" w:eastAsia="Segoe UI Symbol"/>
          <w:color w:val="695C45"/>
          <w:sz w:val="26"/>
          <w:shd w:fill="B5D6A7" w:color="auto" w:val="clear"/>
        </w:rPr>
        <w:t>💡</w:t>
      </w:r>
      <w:r>
        <w:rPr>
          <w:rFonts w:ascii="Segoe UI Symbol" w:hAnsi="Segoe UI Symbol" w:eastAsia="Segoe UI Symbol"/>
          <w:color w:val="695C45"/>
          <w:spacing w:val="-17"/>
          <w:sz w:val="26"/>
          <w:shd w:fill="B5D6A7" w:color="auto" w:val="clear"/>
        </w:rPr>
        <w:t> </w:t>
      </w:r>
      <w:r>
        <w:rPr>
          <w:b/>
          <w:color w:val="695C45"/>
          <w:sz w:val="22"/>
          <w:shd w:fill="B5D6A7" w:color="auto" w:val="clear"/>
        </w:rPr>
        <w:t>Note:</w:t>
      </w:r>
      <w:r>
        <w:rPr>
          <w:b/>
          <w:color w:val="695C45"/>
          <w:spacing w:val="-3"/>
          <w:sz w:val="22"/>
          <w:shd w:fill="B5D6A7" w:color="auto" w:val="clear"/>
        </w:rPr>
        <w:t> </w:t>
      </w:r>
      <w:r>
        <w:rPr>
          <w:b/>
          <w:i/>
          <w:color w:val="695C45"/>
          <w:sz w:val="22"/>
          <w:shd w:fill="B5D6A7" w:color="auto" w:val="clear"/>
        </w:rPr>
        <w:t>Highlighted</w:t>
      </w:r>
      <w:r>
        <w:rPr>
          <w:b/>
          <w:i/>
          <w:color w:val="695C45"/>
          <w:spacing w:val="-3"/>
          <w:sz w:val="22"/>
          <w:shd w:fill="B5D6A7" w:color="auto" w:val="clear"/>
        </w:rPr>
        <w:t> </w:t>
      </w:r>
      <w:r>
        <w:rPr>
          <w:b/>
          <w:i/>
          <w:color w:val="695C45"/>
          <w:sz w:val="22"/>
          <w:shd w:fill="B5D6A7" w:color="auto" w:val="clear"/>
        </w:rPr>
        <w:t>points</w:t>
      </w:r>
      <w:r>
        <w:rPr>
          <w:b/>
          <w:i/>
          <w:color w:val="695C45"/>
          <w:spacing w:val="-3"/>
          <w:sz w:val="22"/>
          <w:shd w:fill="B5D6A7" w:color="auto" w:val="clear"/>
        </w:rPr>
        <w:t> </w:t>
      </w:r>
      <w:r>
        <w:rPr>
          <w:b/>
          <w:i/>
          <w:color w:val="695C45"/>
          <w:sz w:val="22"/>
          <w:shd w:fill="B5D6A7" w:color="auto" w:val="clear"/>
        </w:rPr>
        <w:t>in</w:t>
      </w:r>
      <w:r>
        <w:rPr>
          <w:b/>
          <w:i/>
          <w:color w:val="695C45"/>
          <w:spacing w:val="-3"/>
          <w:sz w:val="22"/>
          <w:shd w:fill="B5D6A7" w:color="auto" w:val="clear"/>
        </w:rPr>
        <w:t> </w:t>
      </w:r>
      <w:r>
        <w:rPr>
          <w:b/>
          <w:i/>
          <w:color w:val="695C45"/>
          <w:sz w:val="22"/>
          <w:shd w:fill="B5D6A7" w:color="auto" w:val="clear"/>
        </w:rPr>
        <w:t>pink/yellow</w:t>
      </w:r>
      <w:r>
        <w:rPr>
          <w:b/>
          <w:i/>
          <w:color w:val="695C45"/>
          <w:spacing w:val="-3"/>
          <w:sz w:val="22"/>
          <w:shd w:fill="B5D6A7" w:color="auto" w:val="clear"/>
        </w:rPr>
        <w:t> </w:t>
      </w:r>
      <w:r>
        <w:rPr>
          <w:b/>
          <w:i/>
          <w:color w:val="695C45"/>
          <w:sz w:val="22"/>
          <w:shd w:fill="B5D6A7" w:color="auto" w:val="clear"/>
        </w:rPr>
        <w:t>below</w:t>
      </w:r>
      <w:r>
        <w:rPr>
          <w:b/>
          <w:i/>
          <w:color w:val="695C45"/>
          <w:spacing w:val="-3"/>
          <w:sz w:val="22"/>
          <w:shd w:fill="B5D6A7" w:color="auto" w:val="clear"/>
        </w:rPr>
        <w:t> </w:t>
      </w:r>
      <w:r>
        <w:rPr>
          <w:b/>
          <w:i/>
          <w:color w:val="695C45"/>
          <w:sz w:val="22"/>
          <w:shd w:fill="B5D6A7" w:color="auto" w:val="clear"/>
        </w:rPr>
        <w:t>are</w:t>
      </w:r>
      <w:r>
        <w:rPr>
          <w:b/>
          <w:i/>
          <w:color w:val="695C45"/>
          <w:spacing w:val="-3"/>
          <w:sz w:val="22"/>
          <w:shd w:fill="B5D6A7" w:color="auto" w:val="clear"/>
        </w:rPr>
        <w:t> </w:t>
      </w:r>
      <w:r>
        <w:rPr>
          <w:b/>
          <w:i/>
          <w:color w:val="695C45"/>
          <w:sz w:val="22"/>
          <w:shd w:fill="B5D6A7" w:color="auto" w:val="clear"/>
        </w:rPr>
        <w:t>my</w:t>
      </w:r>
      <w:r>
        <w:rPr>
          <w:b/>
          <w:i/>
          <w:color w:val="695C45"/>
          <w:spacing w:val="-3"/>
          <w:sz w:val="22"/>
          <w:shd w:fill="B5D6A7" w:color="auto" w:val="clear"/>
        </w:rPr>
        <w:t> </w:t>
      </w:r>
      <w:r>
        <w:rPr>
          <w:b/>
          <w:i/>
          <w:color w:val="695C45"/>
          <w:sz w:val="22"/>
          <w:shd w:fill="B5D6A7" w:color="auto" w:val="clear"/>
        </w:rPr>
        <w:t>short</w:t>
      </w:r>
      <w:r>
        <w:rPr>
          <w:b/>
          <w:i/>
          <w:color w:val="695C45"/>
          <w:spacing w:val="-3"/>
          <w:sz w:val="22"/>
          <w:shd w:fill="B5D6A7" w:color="auto" w:val="clear"/>
        </w:rPr>
        <w:t> </w:t>
      </w:r>
      <w:r>
        <w:rPr>
          <w:b/>
          <w:i/>
          <w:color w:val="695C45"/>
          <w:sz w:val="22"/>
          <w:shd w:fill="B5D6A7" w:color="auto" w:val="clear"/>
        </w:rPr>
        <w:t>notes</w:t>
      </w:r>
      <w:r>
        <w:rPr>
          <w:b/>
          <w:i/>
          <w:color w:val="695C45"/>
          <w:spacing w:val="-3"/>
          <w:sz w:val="22"/>
          <w:shd w:fill="B5D6A7" w:color="auto" w:val="clear"/>
        </w:rPr>
        <w:t> </w:t>
      </w:r>
      <w:r>
        <w:rPr>
          <w:b/>
          <w:i/>
          <w:color w:val="695C45"/>
          <w:sz w:val="22"/>
          <w:shd w:fill="B5D6A7" w:color="auto" w:val="clear"/>
        </w:rPr>
        <w:t>—</w:t>
      </w:r>
      <w:r>
        <w:rPr>
          <w:b/>
          <w:i/>
          <w:color w:val="695C45"/>
          <w:spacing w:val="-3"/>
          <w:sz w:val="22"/>
          <w:shd w:fill="B5D6A7" w:color="auto" w:val="clear"/>
        </w:rPr>
        <w:t> </w:t>
      </w:r>
      <w:r>
        <w:rPr>
          <w:b/>
          <w:i/>
          <w:color w:val="695C45"/>
          <w:sz w:val="22"/>
          <w:shd w:fill="B5D6A7" w:color="auto" w:val="clear"/>
        </w:rPr>
        <w:t>they</w:t>
      </w:r>
      <w:r>
        <w:rPr>
          <w:b/>
          <w:i/>
          <w:color w:val="695C45"/>
          <w:spacing w:val="-3"/>
          <w:sz w:val="22"/>
          <w:shd w:fill="B5D6A7" w:color="auto" w:val="clear"/>
        </w:rPr>
        <w:t> </w:t>
      </w:r>
      <w:r>
        <w:rPr>
          <w:b/>
          <w:i/>
          <w:color w:val="695C45"/>
          <w:sz w:val="22"/>
          <w:shd w:fill="B5D6A7" w:color="auto" w:val="clear"/>
        </w:rPr>
        <w:t>include</w:t>
      </w:r>
      <w:r>
        <w:rPr>
          <w:b/>
          <w:i/>
          <w:color w:val="695C45"/>
          <w:spacing w:val="-3"/>
          <w:sz w:val="22"/>
          <w:shd w:fill="B5D6A7" w:color="auto" w:val="clear"/>
        </w:rPr>
        <w:t> </w:t>
      </w:r>
      <w:r>
        <w:rPr>
          <w:b/>
          <w:i/>
          <w:color w:val="695C45"/>
          <w:sz w:val="22"/>
          <w:shd w:fill="B5D6A7" w:color="auto" w:val="clear"/>
        </w:rPr>
        <w:t>key</w:t>
      </w:r>
      <w:r>
        <w:rPr>
          <w:b/>
          <w:i/>
          <w:color w:val="695C45"/>
          <w:sz w:val="22"/>
        </w:rPr>
        <w:t> </w:t>
      </w:r>
      <w:r>
        <w:rPr>
          <w:b/>
          <w:i/>
          <w:color w:val="695C45"/>
          <w:sz w:val="22"/>
          <w:shd w:fill="B5D6A7" w:color="auto" w:val="clear"/>
        </w:rPr>
        <w:t>words for quick understanding. For full details, please refer to the section that follows.</w:t>
      </w:r>
    </w:p>
    <w:p>
      <w:pPr>
        <w:pStyle w:val="ListParagraph"/>
        <w:numPr>
          <w:ilvl w:val="1"/>
          <w:numId w:val="1"/>
        </w:numPr>
        <w:tabs>
          <w:tab w:pos="833" w:val="left" w:leader="none"/>
          <w:tab w:pos="834" w:val="left" w:leader="none"/>
        </w:tabs>
        <w:spacing w:line="252" w:lineRule="auto" w:before="198" w:after="0"/>
        <w:ind w:left="833" w:right="889" w:hanging="360"/>
        <w:jc w:val="left"/>
        <w:rPr>
          <w:sz w:val="24"/>
        </w:rPr>
      </w:pPr>
      <w:r>
        <w:rPr>
          <w:rFonts w:ascii="Segoe UI Symbol" w:hAnsi="Segoe UI Symbol" w:eastAsia="Segoe UI Symbol"/>
          <w:color w:val="695C45"/>
          <w:sz w:val="28"/>
          <w:shd w:fill="FEE7FE" w:color="auto" w:val="clear"/>
        </w:rPr>
        <w:t>💡</w:t>
      </w:r>
      <w:r>
        <w:rPr>
          <w:color w:val="695C45"/>
          <w:sz w:val="24"/>
          <w:shd w:fill="FEE7FE" w:color="auto" w:val="clear"/>
        </w:rPr>
        <w:t>:</w:t>
      </w:r>
      <w:r>
        <w:rPr>
          <w:color w:val="695C45"/>
          <w:spacing w:val="-3"/>
          <w:sz w:val="24"/>
          <w:shd w:fill="FEE7FE" w:color="auto" w:val="clear"/>
        </w:rPr>
        <w:t> </w:t>
      </w:r>
      <w:r>
        <w:rPr>
          <w:color w:val="695C45"/>
          <w:sz w:val="24"/>
          <w:shd w:fill="FEE7FE" w:color="auto" w:val="clear"/>
        </w:rPr>
        <w:t>UNCRC</w:t>
      </w:r>
      <w:r>
        <w:rPr>
          <w:color w:val="695C45"/>
          <w:spacing w:val="-3"/>
          <w:sz w:val="24"/>
          <w:shd w:fill="FEE7FE" w:color="auto" w:val="clear"/>
        </w:rPr>
        <w:t> </w:t>
      </w:r>
      <w:r>
        <w:rPr>
          <w:color w:val="695C45"/>
          <w:sz w:val="24"/>
          <w:shd w:fill="FEE7FE" w:color="auto" w:val="clear"/>
        </w:rPr>
        <w:t>says</w:t>
      </w:r>
      <w:r>
        <w:rPr>
          <w:color w:val="695C45"/>
          <w:spacing w:val="-3"/>
          <w:sz w:val="24"/>
          <w:shd w:fill="FEE7FE" w:color="auto" w:val="clear"/>
        </w:rPr>
        <w:t> </w:t>
      </w:r>
      <w:r>
        <w:rPr>
          <w:color w:val="695C45"/>
          <w:sz w:val="24"/>
          <w:shd w:fill="FEE7FE" w:color="auto" w:val="clear"/>
        </w:rPr>
        <w:t>anybody</w:t>
      </w:r>
      <w:r>
        <w:rPr>
          <w:color w:val="695C45"/>
          <w:spacing w:val="-3"/>
          <w:sz w:val="24"/>
          <w:shd w:fill="FEE7FE" w:color="auto" w:val="clear"/>
        </w:rPr>
        <w:t> </w:t>
      </w:r>
      <w:r>
        <w:rPr>
          <w:color w:val="695C45"/>
          <w:sz w:val="24"/>
          <w:shd w:fill="FEE7FE" w:color="auto" w:val="clear"/>
        </w:rPr>
        <w:t>&lt;18=child;</w:t>
      </w:r>
      <w:r>
        <w:rPr>
          <w:color w:val="695C45"/>
          <w:spacing w:val="-3"/>
          <w:sz w:val="24"/>
          <w:shd w:fill="FEE7FE" w:color="auto" w:val="clear"/>
        </w:rPr>
        <w:t> </w:t>
      </w:r>
      <w:r>
        <w:rPr>
          <w:b/>
          <w:color w:val="695C45"/>
          <w:sz w:val="24"/>
          <w:shd w:fill="FEE7FE" w:color="auto" w:val="clear"/>
        </w:rPr>
        <w:t>Issues</w:t>
      </w:r>
      <w:r>
        <w:rPr>
          <w:b/>
          <w:color w:val="695C45"/>
          <w:spacing w:val="-3"/>
          <w:sz w:val="24"/>
          <w:shd w:fill="FEE7FE" w:color="auto" w:val="clear"/>
        </w:rPr>
        <w:t> </w:t>
      </w:r>
      <w:r>
        <w:rPr>
          <w:color w:val="695C45"/>
          <w:sz w:val="24"/>
          <w:shd w:fill="FEE7FE" w:color="auto" w:val="clear"/>
        </w:rPr>
        <w:t>(</w:t>
      </w:r>
      <w:r>
        <w:rPr>
          <w:color w:val="695C45"/>
          <w:sz w:val="24"/>
          <w:u w:val="thick" w:color="695C45"/>
          <w:shd w:fill="FEE7FE" w:color="auto" w:val="clear"/>
        </w:rPr>
        <w:t>Health</w:t>
      </w:r>
      <w:r>
        <w:rPr>
          <w:color w:val="695C45"/>
          <w:sz w:val="24"/>
          <w:shd w:fill="FEE7FE" w:color="auto" w:val="clear"/>
        </w:rPr>
        <w:t>-32%</w:t>
      </w:r>
      <w:r>
        <w:rPr>
          <w:color w:val="695C45"/>
          <w:spacing w:val="-3"/>
          <w:sz w:val="24"/>
          <w:shd w:fill="FEE7FE" w:color="auto" w:val="clear"/>
        </w:rPr>
        <w:t> </w:t>
      </w:r>
      <w:r>
        <w:rPr>
          <w:color w:val="695C45"/>
          <w:sz w:val="24"/>
          <w:shd w:fill="FEE7FE" w:color="auto" w:val="clear"/>
        </w:rPr>
        <w:t>stunting</w:t>
      </w:r>
      <w:r>
        <w:rPr>
          <w:color w:val="695C45"/>
          <w:spacing w:val="-3"/>
          <w:sz w:val="24"/>
          <w:shd w:fill="FEE7FE" w:color="auto" w:val="clear"/>
        </w:rPr>
        <w:t> </w:t>
      </w:r>
      <w:r>
        <w:rPr>
          <w:color w:val="695C45"/>
          <w:sz w:val="24"/>
          <w:shd w:fill="FEE7FE" w:color="auto" w:val="clear"/>
        </w:rPr>
        <w:t>&amp;</w:t>
      </w:r>
      <w:r>
        <w:rPr>
          <w:color w:val="695C45"/>
          <w:spacing w:val="-3"/>
          <w:sz w:val="24"/>
          <w:shd w:fill="FEE7FE" w:color="auto" w:val="clear"/>
        </w:rPr>
        <w:t> </w:t>
      </w:r>
      <w:r>
        <w:rPr>
          <w:color w:val="695C45"/>
          <w:sz w:val="24"/>
          <w:shd w:fill="FEE7FE" w:color="auto" w:val="clear"/>
        </w:rPr>
        <w:t>18%</w:t>
      </w:r>
      <w:r>
        <w:rPr>
          <w:color w:val="695C45"/>
          <w:spacing w:val="-3"/>
          <w:sz w:val="24"/>
          <w:shd w:fill="FEE7FE" w:color="auto" w:val="clear"/>
        </w:rPr>
        <w:t> </w:t>
      </w:r>
      <w:r>
        <w:rPr>
          <w:color w:val="695C45"/>
          <w:sz w:val="24"/>
          <w:shd w:fill="FEE7FE" w:color="auto" w:val="clear"/>
        </w:rPr>
        <w:t>wasting</w:t>
      </w:r>
      <w:r>
        <w:rPr>
          <w:color w:val="695C45"/>
          <w:sz w:val="24"/>
        </w:rPr>
        <w:t> </w:t>
      </w:r>
      <w:r>
        <w:rPr>
          <w:color w:val="695C45"/>
          <w:sz w:val="24"/>
          <w:shd w:fill="FFFBE4" w:color="auto" w:val="clear"/>
        </w:rPr>
        <w:t>(</w:t>
      </w:r>
      <w:r>
        <w:rPr>
          <w:strike/>
          <w:color w:val="695C45"/>
          <w:sz w:val="24"/>
          <w:shd w:fill="FFFBE4" w:color="auto" w:val="clear"/>
        </w:rPr>
        <w:t>NFHS-5</w:t>
      </w:r>
      <w:r>
        <w:rPr>
          <w:strike w:val="0"/>
          <w:color w:val="695C45"/>
          <w:sz w:val="24"/>
          <w:shd w:fill="FFFBE4" w:color="auto" w:val="clear"/>
        </w:rPr>
        <w:t>), </w:t>
      </w:r>
      <w:r>
        <w:rPr>
          <w:strike w:val="0"/>
          <w:color w:val="695C45"/>
          <w:sz w:val="24"/>
          <w:u w:val="thick" w:color="695C45"/>
          <w:shd w:fill="FFFBE4" w:color="auto" w:val="clear"/>
        </w:rPr>
        <w:t>Education</w:t>
      </w:r>
      <w:r>
        <w:rPr>
          <w:strike w:val="0"/>
          <w:color w:val="695C45"/>
          <w:sz w:val="24"/>
          <w:shd w:fill="FFFBE4" w:color="auto" w:val="clear"/>
        </w:rPr>
        <w:t>-Only 20% of Classs 3 can read -ASER, </w:t>
      </w:r>
      <w:r>
        <w:rPr>
          <w:strike w:val="0"/>
          <w:color w:val="695C45"/>
          <w:sz w:val="24"/>
          <w:u w:val="thick" w:color="695C45"/>
          <w:shd w:fill="FFFBE4" w:color="auto" w:val="clear"/>
        </w:rPr>
        <w:t>Child Marriage</w:t>
      </w:r>
      <w:r>
        <w:rPr>
          <w:strike w:val="0"/>
          <w:color w:val="695C45"/>
          <w:sz w:val="24"/>
          <w:shd w:fill="FFFBE4" w:color="auto" w:val="clear"/>
        </w:rPr>
        <w:t>-1/3</w:t>
      </w:r>
    </w:p>
    <w:p>
      <w:pPr>
        <w:spacing w:after="0" w:line="252" w:lineRule="auto"/>
        <w:jc w:val="left"/>
        <w:rPr>
          <w:sz w:val="24"/>
        </w:rPr>
        <w:sectPr>
          <w:pgSz w:w="11920" w:h="16840"/>
          <w:pgMar w:header="689" w:footer="438" w:top="1040" w:bottom="620" w:left="1020" w:right="280"/>
        </w:sectPr>
      </w:pPr>
    </w:p>
    <w:p>
      <w:pPr>
        <w:pStyle w:val="BodyText"/>
        <w:spacing w:line="254" w:lineRule="auto" w:before="62"/>
        <w:ind w:left="833" w:right="948" w:firstLine="0"/>
      </w:pPr>
      <w:r>
        <w:rPr/>
        <w:pict>
          <v:shape style="position:absolute;margin-left:491.859283pt;margin-top:157.649796pt;width:20.350pt;height:14.4pt;mso-position-horizontal-relative:page;mso-position-vertical-relative:paragraph;z-index:-17333248;rotation:315" type="#_x0000_t136" fillcolor="#e7e9ec" stroked="f">
            <o:extrusion v:ext="view" autorotationcenter="t"/>
            <v:textpath style="font-family:&quot;Arial&quot;;font-size:14pt;v-text-kern:t;mso-text-shadow:auto" string="tne"/>
            <w10:wrap type="none"/>
          </v:shape>
        </w:pict>
      </w:r>
      <w:r>
        <w:rPr/>
        <w:pict>
          <v:shape style="position:absolute;margin-left:-25.953659pt;margin-top:433.142548pt;width:610.15pt;height:14.4pt;mso-position-horizontal-relative:page;mso-position-vertical-relative:page;z-index:-17332736;rotation:315" type="#_x0000_t136" fillcolor="#e7e9ec" stroked="f">
            <o:extrusion v:ext="view" autorotationcenter="t"/>
            <v:textpath style="font-family:&quot;Arial&quot;;font-size:14pt;v-text-kern:t;mso-text-shadow:auto" string="Madhav Agarwal (AIR 16-CSE 2024) t.me/madhavagrawalair16 &amp; Ratnesh Agrawal Insta @ra"/>
            <w10:wrap type="none"/>
          </v:shape>
        </w:pict>
      </w:r>
      <w:r>
        <w:rPr/>
        <w:pict>
          <v:shape style="position:absolute;margin-left:504.556488pt;margin-top:139.266357pt;width:31.7pt;height:14.4pt;mso-position-horizontal-relative:page;mso-position-vertical-relative:paragraph;z-index:-17332224;rotation:315" type="#_x0000_t136" fillcolor="#e7e9ec" stroked="f">
            <o:extrusion v:ext="view" autorotationcenter="t"/>
            <v:textpath style="font-family:&quot;Arial&quot;;font-size:14pt;v-text-kern:t;mso-text-shadow:auto" string="sh13"/>
            <w10:wrap type="none"/>
          </v:shape>
        </w:pict>
      </w:r>
      <w:r>
        <w:rPr>
          <w:color w:val="695C45"/>
          <w:shd w:fill="FFFBE4" w:color="auto" w:val="clear"/>
        </w:rPr>
        <w:t>world’s</w:t>
      </w:r>
      <w:r>
        <w:rPr>
          <w:color w:val="695C45"/>
          <w:spacing w:val="-3"/>
          <w:shd w:fill="FFFBE4" w:color="auto" w:val="clear"/>
        </w:rPr>
        <w:t> </w:t>
      </w:r>
      <w:r>
        <w:rPr>
          <w:color w:val="695C45"/>
          <w:shd w:fill="FFFBE4" w:color="auto" w:val="clear"/>
        </w:rPr>
        <w:t>child</w:t>
      </w:r>
      <w:r>
        <w:rPr>
          <w:color w:val="695C45"/>
          <w:spacing w:val="-3"/>
          <w:shd w:fill="FFFBE4" w:color="auto" w:val="clear"/>
        </w:rPr>
        <w:t> </w:t>
      </w:r>
      <w:r>
        <w:rPr>
          <w:color w:val="695C45"/>
          <w:shd w:fill="FFFBE4" w:color="auto" w:val="clear"/>
        </w:rPr>
        <w:t>brides/</w:t>
      </w:r>
      <w:r>
        <w:rPr>
          <w:b/>
          <w:color w:val="695C45"/>
          <w:shd w:fill="FFFBE4" w:color="auto" w:val="clear"/>
        </w:rPr>
        <w:t>30.2%</w:t>
      </w:r>
      <w:r>
        <w:rPr>
          <w:b/>
          <w:color w:val="695C45"/>
          <w:spacing w:val="-3"/>
          <w:shd w:fill="FFFBE4" w:color="auto" w:val="clear"/>
        </w:rPr>
        <w:t> </w:t>
      </w:r>
      <w:r>
        <w:rPr>
          <w:color w:val="695C45"/>
          <w:shd w:fill="FFFBE4" w:color="auto" w:val="clear"/>
        </w:rPr>
        <w:t>married</w:t>
      </w:r>
      <w:r>
        <w:rPr>
          <w:color w:val="695C45"/>
          <w:spacing w:val="-3"/>
          <w:shd w:fill="FFFBE4" w:color="auto" w:val="clear"/>
        </w:rPr>
        <w:t> </w:t>
      </w:r>
      <w:r>
        <w:rPr>
          <w:color w:val="695C45"/>
          <w:shd w:fill="FFFBE4" w:color="auto" w:val="clear"/>
        </w:rPr>
        <w:t>before</w:t>
      </w:r>
      <w:r>
        <w:rPr>
          <w:color w:val="695C45"/>
          <w:spacing w:val="-3"/>
          <w:shd w:fill="FFFBE4" w:color="auto" w:val="clear"/>
        </w:rPr>
        <w:t> </w:t>
      </w:r>
      <w:r>
        <w:rPr>
          <w:color w:val="695C45"/>
          <w:shd w:fill="FFFBE4" w:color="auto" w:val="clear"/>
        </w:rPr>
        <w:t>18,</w:t>
      </w:r>
      <w:r>
        <w:rPr>
          <w:color w:val="695C45"/>
          <w:spacing w:val="-3"/>
          <w:shd w:fill="FFFBE4" w:color="auto" w:val="clear"/>
        </w:rPr>
        <w:t> </w:t>
      </w:r>
      <w:r>
        <w:rPr>
          <w:color w:val="695C45"/>
          <w:u w:val="thick" w:color="695C45"/>
          <w:shd w:fill="FFFBE4" w:color="auto" w:val="clear"/>
        </w:rPr>
        <w:t>Child</w:t>
      </w:r>
      <w:r>
        <w:rPr>
          <w:color w:val="695C45"/>
          <w:spacing w:val="-3"/>
          <w:u w:val="thick" w:color="695C45"/>
          <w:shd w:fill="FFFBE4" w:color="auto" w:val="clear"/>
        </w:rPr>
        <w:t> </w:t>
      </w:r>
      <w:r>
        <w:rPr>
          <w:color w:val="695C45"/>
          <w:u w:val="thick" w:color="695C45"/>
          <w:shd w:fill="FFFBE4" w:color="auto" w:val="clear"/>
        </w:rPr>
        <w:t>Labour</w:t>
      </w:r>
      <w:r>
        <w:rPr>
          <w:color w:val="695C45"/>
          <w:shd w:fill="FFFBE4" w:color="auto" w:val="clear"/>
        </w:rPr>
        <w:t>-33mn</w:t>
      </w:r>
      <w:r>
        <w:rPr>
          <w:color w:val="695C45"/>
          <w:spacing w:val="-3"/>
          <w:shd w:fill="FFFBE4" w:color="auto" w:val="clear"/>
        </w:rPr>
        <w:t> </w:t>
      </w:r>
      <w:r>
        <w:rPr>
          <w:b/>
          <w:color w:val="695C45"/>
          <w:shd w:fill="FFFBE4" w:color="auto" w:val="clear"/>
        </w:rPr>
        <w:t>Census</w:t>
      </w:r>
      <w:r>
        <w:rPr>
          <w:b/>
          <w:color w:val="695C45"/>
          <w:spacing w:val="-3"/>
          <w:shd w:fill="FFFBE4" w:color="auto" w:val="clear"/>
        </w:rPr>
        <w:t> </w:t>
      </w:r>
      <w:r>
        <w:rPr>
          <w:b/>
          <w:color w:val="695C45"/>
          <w:shd w:fill="FFFBE4" w:color="auto" w:val="clear"/>
        </w:rPr>
        <w:t>2011</w:t>
      </w:r>
      <w:r>
        <w:rPr>
          <w:b/>
          <w:color w:val="695C45"/>
        </w:rPr>
        <w:t> </w:t>
      </w:r>
      <w:r>
        <w:rPr>
          <w:color w:val="695C45"/>
          <w:shd w:fill="FFFBE4" w:color="auto" w:val="clear"/>
        </w:rPr>
        <w:t>in 5-18 yrs, </w:t>
      </w:r>
      <w:r>
        <w:rPr>
          <w:color w:val="695C45"/>
          <w:u w:val="thick" w:color="695C45"/>
          <w:shd w:fill="FFFBE4" w:color="auto" w:val="clear"/>
        </w:rPr>
        <w:t>Adoption</w:t>
      </w:r>
      <w:r>
        <w:rPr>
          <w:color w:val="695C45"/>
          <w:shd w:fill="FFFBE4" w:color="auto" w:val="clear"/>
        </w:rPr>
        <w:t>-as per UNICEF - India has 30mn orphans/abandoned,</w:t>
      </w:r>
      <w:r>
        <w:rPr>
          <w:color w:val="695C45"/>
        </w:rPr>
        <w:t> </w:t>
      </w:r>
      <w:r>
        <w:rPr>
          <w:color w:val="695C45"/>
          <w:u w:val="thick" w:color="695C45"/>
          <w:shd w:fill="FFFBE4" w:color="auto" w:val="clear"/>
        </w:rPr>
        <w:t>Sexual abuse</w:t>
      </w:r>
      <w:r>
        <w:rPr>
          <w:color w:val="695C45"/>
          <w:shd w:fill="FFFBE4" w:color="auto" w:val="clear"/>
        </w:rPr>
        <w:t>, </w:t>
      </w:r>
      <w:r>
        <w:rPr>
          <w:color w:val="695C45"/>
          <w:u w:val="thick" w:color="695C45"/>
          <w:shd w:fill="FFFBE4" w:color="auto" w:val="clear"/>
        </w:rPr>
        <w:t>Mental health</w:t>
      </w:r>
      <w:r>
        <w:rPr>
          <w:color w:val="695C45"/>
          <w:shd w:fill="FFFBE4" w:color="auto" w:val="clear"/>
        </w:rPr>
        <w:t>-1 in 7 depressed); Read legislations and their</w:t>
      </w:r>
      <w:r>
        <w:rPr>
          <w:color w:val="695C45"/>
        </w:rPr>
        <w:t> </w:t>
      </w:r>
      <w:r>
        <w:rPr>
          <w:color w:val="695C45"/>
          <w:shd w:fill="FEE7FE" w:color="auto" w:val="clear"/>
        </w:rPr>
        <w:t>drawbacks; </w:t>
      </w:r>
      <w:r>
        <w:rPr>
          <w:b/>
          <w:color w:val="695C45"/>
          <w:shd w:fill="FEE7FE" w:color="auto" w:val="clear"/>
        </w:rPr>
        <w:t>Measures taken </w:t>
      </w:r>
      <w:r>
        <w:rPr>
          <w:color w:val="695C45"/>
          <w:shd w:fill="FEE7FE" w:color="auto" w:val="clear"/>
        </w:rPr>
        <w:t>(NCPCR, Legislations, ICDS, PENCIL Portal, Project</w:t>
      </w:r>
      <w:r>
        <w:rPr>
          <w:color w:val="695C45"/>
        </w:rPr>
        <w:t> </w:t>
      </w:r>
      <w:r>
        <w:rPr>
          <w:color w:val="695C45"/>
          <w:shd w:fill="FEE7FE" w:color="auto" w:val="clear"/>
        </w:rPr>
        <w:t>MASOOM, CARA) </w:t>
      </w:r>
      <w:r>
        <w:rPr>
          <w:b/>
          <w:color w:val="695C45"/>
          <w:shd w:fill="FEE7FE" w:color="auto" w:val="clear"/>
        </w:rPr>
        <w:t>Best practices </w:t>
      </w:r>
      <w:r>
        <w:rPr>
          <w:color w:val="695C45"/>
          <w:shd w:fill="FEE7FE" w:color="auto" w:val="clear"/>
        </w:rPr>
        <w:t>[Bal Snehi Panchayat (Lattur Village), Brazil’s</w:t>
      </w:r>
      <w:r>
        <w:rPr>
          <w:color w:val="695C45"/>
        </w:rPr>
        <w:t> </w:t>
      </w:r>
      <w:r>
        <w:rPr>
          <w:color w:val="695C45"/>
          <w:shd w:fill="FEE7FE" w:color="auto" w:val="clear"/>
        </w:rPr>
        <w:t>successful Bolsa Familia programme (cash transfers for child friendly changes),</w:t>
      </w:r>
      <w:r>
        <w:rPr>
          <w:color w:val="695C45"/>
        </w:rPr>
        <w:t> </w:t>
      </w:r>
      <w:r>
        <w:rPr>
          <w:color w:val="695C45"/>
          <w:shd w:fill="FFFBE4" w:color="auto" w:val="clear"/>
        </w:rPr>
        <w:t>Project Sampoorna Assam</w:t>
      </w:r>
      <w:r>
        <w:rPr>
          <w:color w:val="695C45"/>
        </w:rPr>
        <w:t> </w:t>
      </w:r>
      <w:r>
        <w:rPr>
          <w:color w:val="695C45"/>
          <w:shd w:fill="FEE7FE" w:color="auto" w:val="clear"/>
        </w:rPr>
        <w:t>to fight malnutrition;</w:t>
      </w:r>
      <w:r>
        <w:rPr>
          <w:color w:val="695C45"/>
        </w:rPr>
        <w:t> </w:t>
      </w:r>
      <w:r>
        <w:rPr>
          <w:color w:val="695C45"/>
          <w:shd w:fill="FFFBE4" w:color="auto" w:val="clear"/>
        </w:rPr>
        <w:t>FLAG Programme with PLA</w:t>
      </w:r>
      <w:r>
        <w:rPr>
          <w:color w:val="695C45"/>
        </w:rPr>
        <w:t> </w:t>
      </w:r>
      <w:r>
        <w:rPr>
          <w:color w:val="695C45"/>
          <w:shd w:fill="FFFBE4" w:color="auto" w:val="clear"/>
        </w:rPr>
        <w:t>approach to reduce IMR in Jharkhand]; </w:t>
      </w:r>
      <w:r>
        <w:rPr>
          <w:b/>
          <w:color w:val="695C45"/>
          <w:shd w:fill="FFFBE4" w:color="auto" w:val="clear"/>
        </w:rPr>
        <w:t>Concl: </w:t>
      </w:r>
      <w:r>
        <w:rPr>
          <w:color w:val="695C45"/>
          <w:shd w:fill="FFFBE4" w:color="auto" w:val="clear"/>
        </w:rPr>
        <w:t>Children=future of nation, </w:t>
      </w:r>
      <w:r>
        <w:rPr>
          <w:b/>
          <w:color w:val="695C45"/>
          <w:shd w:fill="FFFBE4" w:color="auto" w:val="clear"/>
        </w:rPr>
        <w:t>Role</w:t>
      </w:r>
      <w:r>
        <w:rPr>
          <w:b/>
          <w:color w:val="695C45"/>
        </w:rPr>
        <w:t> </w:t>
      </w:r>
      <w:r>
        <w:rPr>
          <w:b/>
          <w:color w:val="695C45"/>
          <w:shd w:fill="FEE7FE" w:color="auto" w:val="clear"/>
        </w:rPr>
        <w:t>of NCPCR</w:t>
      </w:r>
      <w:r>
        <w:rPr>
          <w:color w:val="695C45"/>
          <w:shd w:fill="FEE7FE" w:color="auto" w:val="clear"/>
        </w:rPr>
        <w:t>, Article </w:t>
      </w:r>
      <w:r>
        <w:rPr>
          <w:b/>
          <w:color w:val="695C45"/>
          <w:shd w:fill="FEE7FE" w:color="auto" w:val="clear"/>
        </w:rPr>
        <w:t>39(f)</w:t>
      </w:r>
      <w:r>
        <w:rPr>
          <w:color w:val="695C45"/>
          <w:shd w:fill="FEE7FE" w:color="auto" w:val="clear"/>
        </w:rPr>
        <w:t>-dignity of children (Role played by NCPCR -Bal Swaraj</w:t>
      </w:r>
      <w:r>
        <w:rPr>
          <w:color w:val="695C45"/>
        </w:rPr>
        <w:t> </w:t>
      </w:r>
      <w:r>
        <w:rPr>
          <w:color w:val="695C45"/>
          <w:shd w:fill="FEE7FE" w:color="auto" w:val="clear"/>
        </w:rPr>
        <w:t>(COVID-Care</w:t>
      </w:r>
      <w:r>
        <w:rPr>
          <w:color w:val="695C45"/>
          <w:spacing w:val="-4"/>
          <w:shd w:fill="FEE7FE" w:color="auto" w:val="clear"/>
        </w:rPr>
        <w:t> </w:t>
      </w:r>
      <w:r>
        <w:rPr>
          <w:color w:val="695C45"/>
          <w:shd w:fill="FEE7FE" w:color="auto" w:val="clear"/>
        </w:rPr>
        <w:t>link)</w:t>
      </w:r>
      <w:r>
        <w:rPr>
          <w:color w:val="695C45"/>
          <w:spacing w:val="-4"/>
          <w:shd w:fill="FEE7FE" w:color="auto" w:val="clear"/>
        </w:rPr>
        <w:t> </w:t>
      </w:r>
      <w:r>
        <w:rPr>
          <w:color w:val="695C45"/>
          <w:shd w:fill="FEE7FE" w:color="auto" w:val="clear"/>
        </w:rPr>
        <w:t>for</w:t>
      </w:r>
      <w:r>
        <w:rPr>
          <w:color w:val="695C45"/>
          <w:spacing w:val="-4"/>
          <w:shd w:fill="FEE7FE" w:color="auto" w:val="clear"/>
        </w:rPr>
        <w:t> </w:t>
      </w:r>
      <w:r>
        <w:rPr>
          <w:color w:val="695C45"/>
          <w:shd w:fill="FEE7FE" w:color="auto" w:val="clear"/>
        </w:rPr>
        <w:t>children</w:t>
      </w:r>
      <w:r>
        <w:rPr>
          <w:color w:val="695C45"/>
          <w:spacing w:val="-4"/>
          <w:shd w:fill="FEE7FE" w:color="auto" w:val="clear"/>
        </w:rPr>
        <w:t> </w:t>
      </w:r>
      <w:r>
        <w:rPr>
          <w:color w:val="695C45"/>
          <w:shd w:fill="FEE7FE" w:color="auto" w:val="clear"/>
        </w:rPr>
        <w:t>in</w:t>
      </w:r>
      <w:r>
        <w:rPr>
          <w:color w:val="695C45"/>
          <w:spacing w:val="-4"/>
          <w:shd w:fill="FEE7FE" w:color="auto" w:val="clear"/>
        </w:rPr>
        <w:t> </w:t>
      </w:r>
      <w:r>
        <w:rPr>
          <w:color w:val="695C45"/>
          <w:shd w:fill="FEE7FE" w:color="auto" w:val="clear"/>
        </w:rPr>
        <w:t>need</w:t>
      </w:r>
      <w:r>
        <w:rPr>
          <w:color w:val="695C45"/>
          <w:spacing w:val="-4"/>
          <w:shd w:fill="FEE7FE" w:color="auto" w:val="clear"/>
        </w:rPr>
        <w:t> </w:t>
      </w:r>
      <w:r>
        <w:rPr>
          <w:color w:val="695C45"/>
          <w:shd w:fill="FEE7FE" w:color="auto" w:val="clear"/>
        </w:rPr>
        <w:t>of</w:t>
      </w:r>
      <w:r>
        <w:rPr>
          <w:color w:val="695C45"/>
          <w:spacing w:val="-4"/>
          <w:shd w:fill="FEE7FE" w:color="auto" w:val="clear"/>
        </w:rPr>
        <w:t> </w:t>
      </w:r>
      <w:r>
        <w:rPr>
          <w:color w:val="695C45"/>
          <w:shd w:fill="FEE7FE" w:color="auto" w:val="clear"/>
        </w:rPr>
        <w:t>protection;</w:t>
      </w:r>
      <w:r>
        <w:rPr>
          <w:color w:val="695C45"/>
          <w:spacing w:val="-4"/>
          <w:shd w:fill="FEE7FE" w:color="auto" w:val="clear"/>
        </w:rPr>
        <w:t> </w:t>
      </w:r>
      <w:r>
        <w:rPr>
          <w:color w:val="695C45"/>
          <w:shd w:fill="FEE7FE" w:color="auto" w:val="clear"/>
        </w:rPr>
        <w:t>asked</w:t>
      </w:r>
      <w:r>
        <w:rPr>
          <w:color w:val="695C45"/>
          <w:spacing w:val="-4"/>
          <w:shd w:fill="FEE7FE" w:color="auto" w:val="clear"/>
        </w:rPr>
        <w:t> </w:t>
      </w:r>
      <w:r>
        <w:rPr>
          <w:color w:val="695C45"/>
          <w:shd w:fill="FEE7FE" w:color="auto" w:val="clear"/>
        </w:rPr>
        <w:t>UTs/states</w:t>
      </w:r>
      <w:r>
        <w:rPr>
          <w:color w:val="695C45"/>
          <w:spacing w:val="-4"/>
          <w:shd w:fill="FEE7FE" w:color="auto" w:val="clear"/>
        </w:rPr>
        <w:t> </w:t>
      </w:r>
      <w:r>
        <w:rPr>
          <w:color w:val="695C45"/>
          <w:shd w:fill="FEE7FE" w:color="auto" w:val="clear"/>
        </w:rPr>
        <w:t>to</w:t>
      </w:r>
      <w:r>
        <w:rPr>
          <w:color w:val="695C45"/>
          <w:spacing w:val="-4"/>
          <w:shd w:fill="FEE7FE" w:color="auto" w:val="clear"/>
        </w:rPr>
        <w:t> </w:t>
      </w:r>
      <w:r>
        <w:rPr>
          <w:color w:val="695C45"/>
          <w:shd w:fill="FEE7FE" w:color="auto" w:val="clear"/>
        </w:rPr>
        <w:t>upload</w:t>
      </w:r>
      <w:r>
        <w:rPr>
          <w:color w:val="695C45"/>
        </w:rPr>
        <w:t> </w:t>
      </w:r>
      <w:r>
        <w:rPr>
          <w:color w:val="695C45"/>
          <w:shd w:fill="FEE7FE" w:color="auto" w:val="clear"/>
        </w:rPr>
        <w:t>data of children who have lost their parents)</w:t>
      </w:r>
    </w:p>
    <w:p>
      <w:pPr>
        <w:pStyle w:val="BodyText"/>
        <w:ind w:left="0" w:firstLine="0"/>
        <w:rPr>
          <w:sz w:val="32"/>
        </w:rPr>
      </w:pPr>
    </w:p>
    <w:p>
      <w:pPr>
        <w:pStyle w:val="BodyText"/>
        <w:spacing w:before="6"/>
        <w:ind w:left="0" w:firstLine="0"/>
        <w:rPr>
          <w:sz w:val="27"/>
        </w:rPr>
      </w:pPr>
    </w:p>
    <w:p>
      <w:pPr>
        <w:pStyle w:val="ListParagraph"/>
        <w:numPr>
          <w:ilvl w:val="1"/>
          <w:numId w:val="1"/>
        </w:numPr>
        <w:tabs>
          <w:tab w:pos="833" w:val="left" w:leader="none"/>
          <w:tab w:pos="834" w:val="left" w:leader="none"/>
        </w:tabs>
        <w:spacing w:line="240" w:lineRule="auto" w:before="0" w:after="0"/>
        <w:ind w:left="833" w:right="0" w:hanging="361"/>
        <w:jc w:val="left"/>
        <w:rPr>
          <w:sz w:val="24"/>
        </w:rPr>
      </w:pPr>
      <w:r>
        <w:rPr>
          <w:color w:val="695C45"/>
          <w:sz w:val="24"/>
        </w:rPr>
        <w:t>Intro</w:t>
      </w:r>
      <w:r>
        <w:rPr>
          <w:color w:val="695C45"/>
          <w:spacing w:val="-2"/>
          <w:sz w:val="24"/>
        </w:rPr>
        <w:t> </w:t>
      </w:r>
      <w:r>
        <w:rPr>
          <w:color w:val="695C45"/>
          <w:sz w:val="24"/>
        </w:rPr>
        <w:t>(with</w:t>
      </w:r>
      <w:r>
        <w:rPr>
          <w:color w:val="695C45"/>
          <w:spacing w:val="-2"/>
          <w:sz w:val="24"/>
        </w:rPr>
        <w:t> </w:t>
      </w:r>
      <w:r>
        <w:rPr>
          <w:color w:val="695C45"/>
          <w:sz w:val="24"/>
        </w:rPr>
        <w:t>stats</w:t>
      </w:r>
      <w:r>
        <w:rPr>
          <w:color w:val="695C45"/>
          <w:spacing w:val="-2"/>
          <w:sz w:val="24"/>
        </w:rPr>
        <w:t> </w:t>
      </w:r>
      <w:r>
        <w:rPr>
          <w:color w:val="695C45"/>
          <w:sz w:val="24"/>
        </w:rPr>
        <w:t>on</w:t>
      </w:r>
      <w:r>
        <w:rPr>
          <w:color w:val="695C45"/>
          <w:spacing w:val="-1"/>
          <w:sz w:val="24"/>
        </w:rPr>
        <w:t> </w:t>
      </w:r>
      <w:r>
        <w:rPr>
          <w:color w:val="695C45"/>
          <w:sz w:val="24"/>
        </w:rPr>
        <w:t>their</w:t>
      </w:r>
      <w:r>
        <w:rPr>
          <w:color w:val="695C45"/>
          <w:spacing w:val="-2"/>
          <w:sz w:val="24"/>
        </w:rPr>
        <w:t> status)</w:t>
      </w:r>
    </w:p>
    <w:p>
      <w:pPr>
        <w:pStyle w:val="ListParagraph"/>
        <w:numPr>
          <w:ilvl w:val="2"/>
          <w:numId w:val="1"/>
        </w:numPr>
        <w:tabs>
          <w:tab w:pos="1553" w:val="left" w:leader="none"/>
          <w:tab w:pos="1554" w:val="left" w:leader="none"/>
        </w:tabs>
        <w:spacing w:line="254" w:lineRule="auto" w:before="18" w:after="0"/>
        <w:ind w:left="1553" w:right="898" w:hanging="360"/>
        <w:jc w:val="left"/>
        <w:rPr>
          <w:sz w:val="24"/>
        </w:rPr>
      </w:pPr>
      <w:r>
        <w:rPr>
          <w:color w:val="695C45"/>
          <w:sz w:val="24"/>
        </w:rPr>
        <w:t>As per United Nations Convention on the Rights of the Child (UNCRC), anybody</w:t>
      </w:r>
      <w:r>
        <w:rPr>
          <w:color w:val="695C45"/>
          <w:spacing w:val="-4"/>
          <w:sz w:val="24"/>
        </w:rPr>
        <w:t> </w:t>
      </w:r>
      <w:r>
        <w:rPr>
          <w:color w:val="695C45"/>
          <w:sz w:val="24"/>
        </w:rPr>
        <w:t>below</w:t>
      </w:r>
      <w:r>
        <w:rPr>
          <w:color w:val="695C45"/>
          <w:spacing w:val="-4"/>
          <w:sz w:val="24"/>
        </w:rPr>
        <w:t> </w:t>
      </w:r>
      <w:r>
        <w:rPr>
          <w:color w:val="695C45"/>
          <w:sz w:val="24"/>
        </w:rPr>
        <w:t>18</w:t>
      </w:r>
      <w:r>
        <w:rPr>
          <w:color w:val="695C45"/>
          <w:spacing w:val="-4"/>
          <w:sz w:val="24"/>
        </w:rPr>
        <w:t> </w:t>
      </w:r>
      <w:r>
        <w:rPr>
          <w:color w:val="695C45"/>
          <w:sz w:val="24"/>
        </w:rPr>
        <w:t>is</w:t>
      </w:r>
      <w:r>
        <w:rPr>
          <w:color w:val="695C45"/>
          <w:spacing w:val="-4"/>
          <w:sz w:val="24"/>
        </w:rPr>
        <w:t> </w:t>
      </w:r>
      <w:r>
        <w:rPr>
          <w:color w:val="695C45"/>
          <w:sz w:val="24"/>
        </w:rPr>
        <w:t>a</w:t>
      </w:r>
      <w:r>
        <w:rPr>
          <w:color w:val="695C45"/>
          <w:spacing w:val="-4"/>
          <w:sz w:val="24"/>
        </w:rPr>
        <w:t> </w:t>
      </w:r>
      <w:r>
        <w:rPr>
          <w:color w:val="695C45"/>
          <w:sz w:val="24"/>
        </w:rPr>
        <w:t>child.</w:t>
      </w:r>
      <w:r>
        <w:rPr>
          <w:color w:val="695C45"/>
          <w:spacing w:val="-4"/>
          <w:sz w:val="24"/>
        </w:rPr>
        <w:t> </w:t>
      </w:r>
      <w:r>
        <w:rPr>
          <w:color w:val="695C45"/>
          <w:sz w:val="24"/>
        </w:rPr>
        <w:t>It</w:t>
      </w:r>
      <w:r>
        <w:rPr>
          <w:color w:val="695C45"/>
          <w:spacing w:val="-4"/>
          <w:sz w:val="24"/>
        </w:rPr>
        <w:t> </w:t>
      </w:r>
      <w:r>
        <w:rPr>
          <w:color w:val="695C45"/>
          <w:sz w:val="24"/>
        </w:rPr>
        <w:t>provides</w:t>
      </w:r>
      <w:r>
        <w:rPr>
          <w:color w:val="695C45"/>
          <w:spacing w:val="-4"/>
          <w:sz w:val="24"/>
        </w:rPr>
        <w:t> </w:t>
      </w:r>
      <w:r>
        <w:rPr>
          <w:color w:val="695C45"/>
          <w:sz w:val="24"/>
        </w:rPr>
        <w:t>for</w:t>
      </w:r>
      <w:r>
        <w:rPr>
          <w:color w:val="695C45"/>
          <w:spacing w:val="-4"/>
          <w:sz w:val="24"/>
        </w:rPr>
        <w:t> </w:t>
      </w:r>
      <w:r>
        <w:rPr>
          <w:color w:val="695C45"/>
          <w:sz w:val="24"/>
        </w:rPr>
        <w:t>basic</w:t>
      </w:r>
      <w:r>
        <w:rPr>
          <w:color w:val="695C45"/>
          <w:spacing w:val="-4"/>
          <w:sz w:val="24"/>
        </w:rPr>
        <w:t> </w:t>
      </w:r>
      <w:r>
        <w:rPr>
          <w:color w:val="695C45"/>
          <w:sz w:val="24"/>
        </w:rPr>
        <w:t>fundamental</w:t>
      </w:r>
      <w:r>
        <w:rPr>
          <w:color w:val="695C45"/>
          <w:spacing w:val="-4"/>
          <w:sz w:val="24"/>
        </w:rPr>
        <w:t> </w:t>
      </w:r>
      <w:r>
        <w:rPr>
          <w:color w:val="695C45"/>
          <w:sz w:val="24"/>
        </w:rPr>
        <w:t>rights</w:t>
      </w:r>
      <w:r>
        <w:rPr>
          <w:color w:val="695C45"/>
          <w:spacing w:val="-4"/>
          <w:sz w:val="24"/>
        </w:rPr>
        <w:t> </w:t>
      </w:r>
      <w:r>
        <w:rPr>
          <w:color w:val="695C45"/>
          <w:sz w:val="24"/>
        </w:rPr>
        <w:t>such as Right to survival, Right to Protection from violence, Express their </w:t>
      </w:r>
      <w:r>
        <w:rPr>
          <w:color w:val="695C45"/>
          <w:spacing w:val="-2"/>
          <w:sz w:val="24"/>
        </w:rPr>
        <w:t>opinions</w:t>
      </w:r>
    </w:p>
    <w:p>
      <w:pPr>
        <w:pStyle w:val="ListParagraph"/>
        <w:numPr>
          <w:ilvl w:val="1"/>
          <w:numId w:val="1"/>
        </w:numPr>
        <w:tabs>
          <w:tab w:pos="833" w:val="left" w:leader="none"/>
          <w:tab w:pos="834" w:val="left" w:leader="none"/>
        </w:tabs>
        <w:spacing w:line="254" w:lineRule="auto" w:before="0" w:after="0"/>
        <w:ind w:left="833" w:right="930" w:hanging="360"/>
        <w:jc w:val="left"/>
        <w:rPr>
          <w:sz w:val="24"/>
        </w:rPr>
      </w:pPr>
      <w:r>
        <w:rPr>
          <w:color w:val="695C45"/>
          <w:sz w:val="24"/>
        </w:rPr>
        <w:t>Issues</w:t>
      </w:r>
      <w:r>
        <w:rPr>
          <w:color w:val="695C45"/>
          <w:spacing w:val="-3"/>
          <w:sz w:val="24"/>
        </w:rPr>
        <w:t> </w:t>
      </w:r>
      <w:r>
        <w:rPr>
          <w:color w:val="695C45"/>
          <w:sz w:val="24"/>
        </w:rPr>
        <w:t>(Health,</w:t>
      </w:r>
      <w:r>
        <w:rPr>
          <w:color w:val="695C45"/>
          <w:spacing w:val="-3"/>
          <w:sz w:val="24"/>
        </w:rPr>
        <w:t> </w:t>
      </w:r>
      <w:r>
        <w:rPr>
          <w:color w:val="695C45"/>
          <w:sz w:val="24"/>
        </w:rPr>
        <w:t>Education,</w:t>
      </w:r>
      <w:r>
        <w:rPr>
          <w:color w:val="695C45"/>
          <w:spacing w:val="-3"/>
          <w:sz w:val="24"/>
        </w:rPr>
        <w:t> </w:t>
      </w:r>
      <w:r>
        <w:rPr>
          <w:color w:val="695C45"/>
          <w:sz w:val="24"/>
        </w:rPr>
        <w:t>Child</w:t>
      </w:r>
      <w:r>
        <w:rPr>
          <w:color w:val="695C45"/>
          <w:spacing w:val="-3"/>
          <w:sz w:val="24"/>
        </w:rPr>
        <w:t> </w:t>
      </w:r>
      <w:r>
        <w:rPr>
          <w:color w:val="695C45"/>
          <w:sz w:val="24"/>
        </w:rPr>
        <w:t>Marriage,</w:t>
      </w:r>
      <w:r>
        <w:rPr>
          <w:color w:val="695C45"/>
          <w:spacing w:val="-3"/>
          <w:sz w:val="24"/>
        </w:rPr>
        <w:t> </w:t>
      </w:r>
      <w:r>
        <w:rPr>
          <w:color w:val="695C45"/>
          <w:sz w:val="24"/>
        </w:rPr>
        <w:t>Child</w:t>
      </w:r>
      <w:r>
        <w:rPr>
          <w:color w:val="695C45"/>
          <w:spacing w:val="-3"/>
          <w:sz w:val="24"/>
        </w:rPr>
        <w:t> </w:t>
      </w:r>
      <w:r>
        <w:rPr>
          <w:color w:val="695C45"/>
          <w:sz w:val="24"/>
        </w:rPr>
        <w:t>labour,</w:t>
      </w:r>
      <w:r>
        <w:rPr>
          <w:color w:val="695C45"/>
          <w:spacing w:val="-3"/>
          <w:sz w:val="24"/>
        </w:rPr>
        <w:t> </w:t>
      </w:r>
      <w:r>
        <w:rPr>
          <w:color w:val="695C45"/>
          <w:sz w:val="24"/>
        </w:rPr>
        <w:t>Adoption,</w:t>
      </w:r>
      <w:r>
        <w:rPr>
          <w:color w:val="695C45"/>
          <w:spacing w:val="-3"/>
          <w:sz w:val="24"/>
        </w:rPr>
        <w:t> </w:t>
      </w:r>
      <w:r>
        <w:rPr>
          <w:color w:val="695C45"/>
          <w:sz w:val="24"/>
        </w:rPr>
        <w:t>Sexual</w:t>
      </w:r>
      <w:r>
        <w:rPr>
          <w:color w:val="695C45"/>
          <w:spacing w:val="-3"/>
          <w:sz w:val="24"/>
        </w:rPr>
        <w:t> </w:t>
      </w:r>
      <w:r>
        <w:rPr>
          <w:color w:val="695C45"/>
          <w:sz w:val="24"/>
        </w:rPr>
        <w:t>abuse, mental health)</w:t>
      </w:r>
    </w:p>
    <w:p>
      <w:pPr>
        <w:pStyle w:val="ListParagraph"/>
        <w:numPr>
          <w:ilvl w:val="2"/>
          <w:numId w:val="1"/>
        </w:numPr>
        <w:tabs>
          <w:tab w:pos="1553" w:val="left" w:leader="none"/>
          <w:tab w:pos="1554" w:val="left" w:leader="none"/>
        </w:tabs>
        <w:spacing w:line="254" w:lineRule="auto" w:before="0" w:after="0"/>
        <w:ind w:left="1553" w:right="1450" w:hanging="360"/>
        <w:jc w:val="left"/>
        <w:rPr>
          <w:sz w:val="24"/>
        </w:rPr>
      </w:pPr>
      <w:r>
        <w:rPr>
          <w:color w:val="695C45"/>
          <w:sz w:val="24"/>
        </w:rPr>
        <w:t>Health:</w:t>
      </w:r>
      <w:r>
        <w:rPr>
          <w:color w:val="695C45"/>
          <w:spacing w:val="-3"/>
          <w:sz w:val="24"/>
        </w:rPr>
        <w:t> </w:t>
      </w:r>
      <w:r>
        <w:rPr>
          <w:color w:val="695C45"/>
          <w:sz w:val="24"/>
        </w:rPr>
        <w:t>Stunting</w:t>
      </w:r>
      <w:r>
        <w:rPr>
          <w:color w:val="695C45"/>
          <w:spacing w:val="-3"/>
          <w:sz w:val="24"/>
        </w:rPr>
        <w:t> </w:t>
      </w:r>
      <w:r>
        <w:rPr>
          <w:color w:val="695C45"/>
          <w:sz w:val="24"/>
        </w:rPr>
        <w:t>at</w:t>
      </w:r>
      <w:r>
        <w:rPr>
          <w:color w:val="695C45"/>
          <w:spacing w:val="-3"/>
          <w:sz w:val="24"/>
        </w:rPr>
        <w:t> </w:t>
      </w:r>
      <w:r>
        <w:rPr>
          <w:color w:val="695C45"/>
          <w:sz w:val="24"/>
        </w:rPr>
        <w:t>~38%</w:t>
      </w:r>
      <w:r>
        <w:rPr>
          <w:color w:val="695C45"/>
          <w:spacing w:val="-3"/>
          <w:sz w:val="24"/>
        </w:rPr>
        <w:t> </w:t>
      </w:r>
      <w:r>
        <w:rPr>
          <w:color w:val="695C45"/>
          <w:sz w:val="24"/>
        </w:rPr>
        <w:t>-</w:t>
      </w:r>
      <w:r>
        <w:rPr>
          <w:color w:val="695C45"/>
          <w:spacing w:val="-3"/>
          <w:sz w:val="24"/>
        </w:rPr>
        <w:t> </w:t>
      </w:r>
      <w:r>
        <w:rPr>
          <w:color w:val="695C45"/>
          <w:sz w:val="24"/>
        </w:rPr>
        <w:t>POSHAN</w:t>
      </w:r>
      <w:r>
        <w:rPr>
          <w:color w:val="695C45"/>
          <w:spacing w:val="-3"/>
          <w:sz w:val="24"/>
        </w:rPr>
        <w:t> </w:t>
      </w:r>
      <w:r>
        <w:rPr>
          <w:color w:val="695C45"/>
          <w:sz w:val="24"/>
        </w:rPr>
        <w:t>target</w:t>
      </w:r>
      <w:r>
        <w:rPr>
          <w:color w:val="695C45"/>
          <w:spacing w:val="-3"/>
          <w:sz w:val="24"/>
        </w:rPr>
        <w:t> </w:t>
      </w:r>
      <w:r>
        <w:rPr>
          <w:color w:val="695C45"/>
          <w:sz w:val="24"/>
        </w:rPr>
        <w:t>is</w:t>
      </w:r>
      <w:r>
        <w:rPr>
          <w:color w:val="695C45"/>
          <w:spacing w:val="-3"/>
          <w:sz w:val="24"/>
        </w:rPr>
        <w:t> </w:t>
      </w:r>
      <w:r>
        <w:rPr>
          <w:color w:val="695C45"/>
          <w:sz w:val="24"/>
        </w:rPr>
        <w:t>25%</w:t>
      </w:r>
      <w:r>
        <w:rPr>
          <w:color w:val="695C45"/>
          <w:spacing w:val="-3"/>
          <w:sz w:val="24"/>
        </w:rPr>
        <w:t> </w:t>
      </w:r>
      <w:r>
        <w:rPr>
          <w:color w:val="695C45"/>
          <w:sz w:val="24"/>
        </w:rPr>
        <w:t>it</w:t>
      </w:r>
      <w:r>
        <w:rPr>
          <w:color w:val="695C45"/>
          <w:spacing w:val="-3"/>
          <w:sz w:val="24"/>
        </w:rPr>
        <w:t> </w:t>
      </w:r>
      <w:r>
        <w:rPr>
          <w:color w:val="695C45"/>
          <w:sz w:val="24"/>
        </w:rPr>
        <w:t>was</w:t>
      </w:r>
      <w:r>
        <w:rPr>
          <w:color w:val="695C45"/>
          <w:spacing w:val="-3"/>
          <w:sz w:val="24"/>
        </w:rPr>
        <w:t> </w:t>
      </w:r>
      <w:r>
        <w:rPr>
          <w:color w:val="695C45"/>
          <w:sz w:val="24"/>
        </w:rPr>
        <w:t>50%</w:t>
      </w:r>
      <w:r>
        <w:rPr>
          <w:color w:val="695C45"/>
          <w:spacing w:val="-3"/>
          <w:sz w:val="24"/>
        </w:rPr>
        <w:t> </w:t>
      </w:r>
      <w:r>
        <w:rPr>
          <w:color w:val="695C45"/>
          <w:sz w:val="24"/>
        </w:rPr>
        <w:t>in</w:t>
      </w:r>
      <w:r>
        <w:rPr>
          <w:color w:val="695C45"/>
          <w:spacing w:val="-3"/>
          <w:sz w:val="24"/>
        </w:rPr>
        <w:t> </w:t>
      </w:r>
      <w:r>
        <w:rPr>
          <w:color w:val="695C45"/>
          <w:sz w:val="24"/>
        </w:rPr>
        <w:t>2000;</w:t>
      </w:r>
      <w:r>
        <w:rPr>
          <w:color w:val="695C45"/>
          <w:sz w:val="24"/>
        </w:rPr>
        <w:t> World’s half undernourished children in India</w:t>
      </w:r>
    </w:p>
    <w:p>
      <w:pPr>
        <w:pStyle w:val="ListParagraph"/>
        <w:numPr>
          <w:ilvl w:val="2"/>
          <w:numId w:val="1"/>
        </w:numPr>
        <w:tabs>
          <w:tab w:pos="1553" w:val="left" w:leader="none"/>
          <w:tab w:pos="1554" w:val="left" w:leader="none"/>
        </w:tabs>
        <w:spacing w:line="254" w:lineRule="auto" w:before="0" w:after="0"/>
        <w:ind w:left="1553" w:right="1337" w:hanging="360"/>
        <w:jc w:val="left"/>
        <w:rPr>
          <w:sz w:val="24"/>
        </w:rPr>
      </w:pPr>
      <w:r>
        <w:rPr>
          <w:color w:val="695C45"/>
          <w:sz w:val="24"/>
        </w:rPr>
        <w:t>Education:</w:t>
      </w:r>
      <w:r>
        <w:rPr>
          <w:color w:val="695C45"/>
          <w:spacing w:val="-4"/>
          <w:sz w:val="24"/>
        </w:rPr>
        <w:t> </w:t>
      </w:r>
      <w:r>
        <w:rPr>
          <w:color w:val="695C45"/>
          <w:sz w:val="24"/>
        </w:rPr>
        <w:t>Only</w:t>
      </w:r>
      <w:r>
        <w:rPr>
          <w:color w:val="695C45"/>
          <w:spacing w:val="-4"/>
          <w:sz w:val="24"/>
        </w:rPr>
        <w:t> </w:t>
      </w:r>
      <w:r>
        <w:rPr>
          <w:color w:val="695C45"/>
          <w:sz w:val="24"/>
        </w:rPr>
        <w:t>16%</w:t>
      </w:r>
      <w:r>
        <w:rPr>
          <w:color w:val="695C45"/>
          <w:spacing w:val="-4"/>
          <w:sz w:val="24"/>
        </w:rPr>
        <w:t> </w:t>
      </w:r>
      <w:r>
        <w:rPr>
          <w:color w:val="695C45"/>
          <w:sz w:val="24"/>
        </w:rPr>
        <w:t>can</w:t>
      </w:r>
      <w:r>
        <w:rPr>
          <w:color w:val="695C45"/>
          <w:spacing w:val="-4"/>
          <w:sz w:val="24"/>
        </w:rPr>
        <w:t> </w:t>
      </w:r>
      <w:r>
        <w:rPr>
          <w:color w:val="695C45"/>
          <w:sz w:val="24"/>
        </w:rPr>
        <w:t>read</w:t>
      </w:r>
      <w:r>
        <w:rPr>
          <w:color w:val="695C45"/>
          <w:spacing w:val="-4"/>
          <w:sz w:val="24"/>
        </w:rPr>
        <w:t> </w:t>
      </w:r>
      <w:r>
        <w:rPr>
          <w:color w:val="695C45"/>
          <w:sz w:val="24"/>
        </w:rPr>
        <w:t>text</w:t>
      </w:r>
      <w:r>
        <w:rPr>
          <w:color w:val="695C45"/>
          <w:spacing w:val="-4"/>
          <w:sz w:val="24"/>
        </w:rPr>
        <w:t> </w:t>
      </w:r>
      <w:r>
        <w:rPr>
          <w:color w:val="695C45"/>
          <w:sz w:val="24"/>
        </w:rPr>
        <w:t>prescribed</w:t>
      </w:r>
      <w:r>
        <w:rPr>
          <w:color w:val="695C45"/>
          <w:spacing w:val="-4"/>
          <w:sz w:val="24"/>
        </w:rPr>
        <w:t> </w:t>
      </w:r>
      <w:r>
        <w:rPr>
          <w:color w:val="695C45"/>
          <w:sz w:val="24"/>
        </w:rPr>
        <w:t>for</w:t>
      </w:r>
      <w:r>
        <w:rPr>
          <w:color w:val="695C45"/>
          <w:spacing w:val="-4"/>
          <w:sz w:val="24"/>
        </w:rPr>
        <w:t> </w:t>
      </w:r>
      <w:r>
        <w:rPr>
          <w:color w:val="695C45"/>
          <w:sz w:val="24"/>
        </w:rPr>
        <w:t>their</w:t>
      </w:r>
      <w:r>
        <w:rPr>
          <w:color w:val="695C45"/>
          <w:spacing w:val="-4"/>
          <w:sz w:val="24"/>
        </w:rPr>
        <w:t> </w:t>
      </w:r>
      <w:r>
        <w:rPr>
          <w:color w:val="695C45"/>
          <w:sz w:val="24"/>
        </w:rPr>
        <w:t>level</w:t>
      </w:r>
      <w:r>
        <w:rPr>
          <w:color w:val="695C45"/>
          <w:spacing w:val="-4"/>
          <w:sz w:val="24"/>
        </w:rPr>
        <w:t> </w:t>
      </w:r>
      <w:r>
        <w:rPr>
          <w:color w:val="695C45"/>
          <w:sz w:val="24"/>
        </w:rPr>
        <w:t>in</w:t>
      </w:r>
      <w:r>
        <w:rPr>
          <w:color w:val="695C45"/>
          <w:spacing w:val="-4"/>
          <w:sz w:val="24"/>
        </w:rPr>
        <w:t> </w:t>
      </w:r>
      <w:r>
        <w:rPr>
          <w:color w:val="695C45"/>
          <w:sz w:val="24"/>
        </w:rPr>
        <w:t>Class</w:t>
      </w:r>
      <w:r>
        <w:rPr>
          <w:color w:val="695C45"/>
          <w:spacing w:val="-4"/>
          <w:sz w:val="24"/>
        </w:rPr>
        <w:t> </w:t>
      </w:r>
      <w:r>
        <w:rPr>
          <w:color w:val="695C45"/>
          <w:sz w:val="24"/>
        </w:rPr>
        <w:t>1 (ASER 2019)</w:t>
      </w:r>
    </w:p>
    <w:p>
      <w:pPr>
        <w:pStyle w:val="ListParagraph"/>
        <w:numPr>
          <w:ilvl w:val="2"/>
          <w:numId w:val="1"/>
        </w:numPr>
        <w:tabs>
          <w:tab w:pos="1553" w:val="left" w:leader="none"/>
          <w:tab w:pos="1554" w:val="left" w:leader="none"/>
        </w:tabs>
        <w:spacing w:line="254" w:lineRule="auto" w:before="0" w:after="0"/>
        <w:ind w:left="1553" w:right="1516" w:hanging="360"/>
        <w:jc w:val="left"/>
        <w:rPr>
          <w:sz w:val="24"/>
        </w:rPr>
      </w:pPr>
      <w:r>
        <w:rPr>
          <w:color w:val="695C45"/>
          <w:sz w:val="24"/>
        </w:rPr>
        <w:t>Child</w:t>
      </w:r>
      <w:r>
        <w:rPr>
          <w:color w:val="695C45"/>
          <w:spacing w:val="-4"/>
          <w:sz w:val="24"/>
        </w:rPr>
        <w:t> </w:t>
      </w:r>
      <w:r>
        <w:rPr>
          <w:color w:val="695C45"/>
          <w:sz w:val="24"/>
        </w:rPr>
        <w:t>marriage:</w:t>
      </w:r>
      <w:r>
        <w:rPr>
          <w:color w:val="695C45"/>
          <w:spacing w:val="-4"/>
          <w:sz w:val="24"/>
        </w:rPr>
        <w:t> </w:t>
      </w:r>
      <w:r>
        <w:rPr>
          <w:color w:val="695C45"/>
          <w:sz w:val="24"/>
        </w:rPr>
        <w:t>India</w:t>
      </w:r>
      <w:r>
        <w:rPr>
          <w:color w:val="695C45"/>
          <w:spacing w:val="-4"/>
          <w:sz w:val="24"/>
        </w:rPr>
        <w:t> </w:t>
      </w:r>
      <w:r>
        <w:rPr>
          <w:color w:val="695C45"/>
          <w:sz w:val="24"/>
        </w:rPr>
        <w:t>has</w:t>
      </w:r>
      <w:r>
        <w:rPr>
          <w:color w:val="695C45"/>
          <w:spacing w:val="-4"/>
          <w:sz w:val="24"/>
        </w:rPr>
        <w:t> </w:t>
      </w:r>
      <w:r>
        <w:rPr>
          <w:color w:val="695C45"/>
          <w:sz w:val="24"/>
        </w:rPr>
        <w:t>1/3rd</w:t>
      </w:r>
      <w:r>
        <w:rPr>
          <w:color w:val="695C45"/>
          <w:spacing w:val="-4"/>
          <w:sz w:val="24"/>
        </w:rPr>
        <w:t> </w:t>
      </w:r>
      <w:r>
        <w:rPr>
          <w:color w:val="695C45"/>
          <w:sz w:val="24"/>
        </w:rPr>
        <w:t>of</w:t>
      </w:r>
      <w:r>
        <w:rPr>
          <w:color w:val="695C45"/>
          <w:spacing w:val="-4"/>
          <w:sz w:val="24"/>
        </w:rPr>
        <w:t> </w:t>
      </w:r>
      <w:r>
        <w:rPr>
          <w:color w:val="695C45"/>
          <w:sz w:val="24"/>
        </w:rPr>
        <w:t>the</w:t>
      </w:r>
      <w:r>
        <w:rPr>
          <w:color w:val="695C45"/>
          <w:spacing w:val="-4"/>
          <w:sz w:val="24"/>
        </w:rPr>
        <w:t> </w:t>
      </w:r>
      <w:r>
        <w:rPr>
          <w:color w:val="695C45"/>
          <w:sz w:val="24"/>
        </w:rPr>
        <w:t>global</w:t>
      </w:r>
      <w:r>
        <w:rPr>
          <w:color w:val="695C45"/>
          <w:spacing w:val="-4"/>
          <w:sz w:val="24"/>
        </w:rPr>
        <w:t> </w:t>
      </w:r>
      <w:r>
        <w:rPr>
          <w:color w:val="695C45"/>
          <w:sz w:val="24"/>
        </w:rPr>
        <w:t>child</w:t>
      </w:r>
      <w:r>
        <w:rPr>
          <w:color w:val="695C45"/>
          <w:spacing w:val="-4"/>
          <w:sz w:val="24"/>
        </w:rPr>
        <w:t> </w:t>
      </w:r>
      <w:r>
        <w:rPr>
          <w:color w:val="695C45"/>
          <w:sz w:val="24"/>
        </w:rPr>
        <w:t>bride;</w:t>
      </w:r>
      <w:r>
        <w:rPr>
          <w:color w:val="695C45"/>
          <w:spacing w:val="-4"/>
          <w:sz w:val="24"/>
        </w:rPr>
        <w:t> </w:t>
      </w:r>
      <w:r>
        <w:rPr>
          <w:color w:val="695C45"/>
          <w:sz w:val="24"/>
        </w:rPr>
        <w:t>30.2%</w:t>
      </w:r>
      <w:r>
        <w:rPr>
          <w:color w:val="695C45"/>
          <w:spacing w:val="-4"/>
          <w:sz w:val="24"/>
        </w:rPr>
        <w:t> </w:t>
      </w:r>
      <w:r>
        <w:rPr>
          <w:color w:val="695C45"/>
          <w:sz w:val="24"/>
        </w:rPr>
        <w:t>of</w:t>
      </w:r>
      <w:r>
        <w:rPr>
          <w:color w:val="695C45"/>
          <w:spacing w:val="-4"/>
          <w:sz w:val="24"/>
        </w:rPr>
        <w:t> </w:t>
      </w:r>
      <w:r>
        <w:rPr>
          <w:color w:val="695C45"/>
          <w:sz w:val="24"/>
        </w:rPr>
        <w:t>all</w:t>
      </w:r>
      <w:r>
        <w:rPr>
          <w:color w:val="695C45"/>
          <w:sz w:val="24"/>
        </w:rPr>
        <w:t> married women were married before age 18 (Census 2011)</w:t>
      </w:r>
    </w:p>
    <w:p>
      <w:pPr>
        <w:pStyle w:val="Heading4"/>
        <w:numPr>
          <w:ilvl w:val="3"/>
          <w:numId w:val="1"/>
        </w:numPr>
        <w:tabs>
          <w:tab w:pos="2273" w:val="left" w:leader="none"/>
          <w:tab w:pos="2274" w:val="left" w:leader="none"/>
        </w:tabs>
        <w:spacing w:line="324" w:lineRule="exact" w:before="0" w:after="0"/>
        <w:ind w:left="2273" w:right="0" w:hanging="361"/>
        <w:jc w:val="left"/>
      </w:pPr>
      <w:r>
        <w:rPr>
          <w:color w:val="695C45"/>
        </w:rPr>
        <w:t>Cultural</w:t>
      </w:r>
      <w:r>
        <w:rPr>
          <w:color w:val="695C45"/>
          <w:spacing w:val="17"/>
        </w:rPr>
        <w:t> </w:t>
      </w:r>
      <w:r>
        <w:rPr>
          <w:color w:val="695C45"/>
        </w:rPr>
        <w:t>issues</w:t>
      </w:r>
      <w:r>
        <w:rPr>
          <w:color w:val="695C45"/>
          <w:spacing w:val="18"/>
        </w:rPr>
        <w:t> </w:t>
      </w:r>
      <w:r>
        <w:rPr>
          <w:color w:val="695C45"/>
        </w:rPr>
        <w:t>(Akha</w:t>
      </w:r>
      <w:r>
        <w:rPr>
          <w:color w:val="695C45"/>
          <w:spacing w:val="18"/>
        </w:rPr>
        <w:t> </w:t>
      </w:r>
      <w:r>
        <w:rPr>
          <w:color w:val="695C45"/>
        </w:rPr>
        <w:t>teej</w:t>
      </w:r>
      <w:r>
        <w:rPr>
          <w:color w:val="695C45"/>
          <w:spacing w:val="17"/>
        </w:rPr>
        <w:t> </w:t>
      </w:r>
      <w:r>
        <w:rPr>
          <w:color w:val="695C45"/>
        </w:rPr>
        <w:t>in</w:t>
      </w:r>
      <w:r>
        <w:rPr>
          <w:color w:val="695C45"/>
          <w:spacing w:val="18"/>
        </w:rPr>
        <w:t> </w:t>
      </w:r>
      <w:r>
        <w:rPr>
          <w:color w:val="695C45"/>
        </w:rPr>
        <w:t>RJ);</w:t>
      </w:r>
      <w:r>
        <w:rPr>
          <w:color w:val="695C45"/>
          <w:spacing w:val="18"/>
        </w:rPr>
        <w:t> </w:t>
      </w:r>
      <w:r>
        <w:rPr>
          <w:color w:val="695C45"/>
        </w:rPr>
        <w:t>Witnessed</w:t>
      </w:r>
      <w:r>
        <w:rPr>
          <w:color w:val="695C45"/>
          <w:spacing w:val="17"/>
        </w:rPr>
        <w:t> </w:t>
      </w:r>
      <w:r>
        <w:rPr>
          <w:rFonts w:ascii="Segoe UI Symbol" w:hAnsi="Segoe UI Symbol" w:cs="Segoe UI Symbol" w:eastAsia="Segoe UI Symbol"/>
          <w:b w:val="0"/>
          <w:bCs w:val="0"/>
          <w:color w:val="695C45"/>
          <w:sz w:val="28"/>
          <w:szCs w:val="28"/>
        </w:rPr>
        <w:t>⬆</w:t>
      </w:r>
      <w:r>
        <w:rPr>
          <w:rFonts w:ascii="Segoe UI Symbol" w:hAnsi="Segoe UI Symbol" w:cs="Segoe UI Symbol" w:eastAsia="Segoe UI Symbol"/>
          <w:b w:val="0"/>
          <w:bCs w:val="0"/>
          <w:color w:val="695C45"/>
          <w:spacing w:val="3"/>
          <w:sz w:val="28"/>
          <w:szCs w:val="28"/>
        </w:rPr>
        <w:t> </w:t>
      </w:r>
      <w:r>
        <w:rPr>
          <w:color w:val="695C45"/>
          <w:spacing w:val="-2"/>
        </w:rPr>
        <w:t>during</w:t>
      </w:r>
    </w:p>
    <w:p>
      <w:pPr>
        <w:spacing w:line="254" w:lineRule="auto" w:before="4"/>
        <w:ind w:left="2273" w:right="1187" w:firstLine="0"/>
        <w:jc w:val="left"/>
        <w:rPr>
          <w:b/>
          <w:sz w:val="24"/>
        </w:rPr>
      </w:pPr>
      <w:r>
        <w:rPr>
          <w:b/>
          <w:color w:val="695C45"/>
          <w:sz w:val="24"/>
        </w:rPr>
        <w:t>lockdown</w:t>
      </w:r>
      <w:r>
        <w:rPr>
          <w:b/>
          <w:color w:val="695C45"/>
          <w:spacing w:val="-5"/>
          <w:sz w:val="24"/>
        </w:rPr>
        <w:t> </w:t>
      </w:r>
      <w:r>
        <w:rPr>
          <w:color w:val="695C45"/>
          <w:sz w:val="24"/>
        </w:rPr>
        <w:t>as</w:t>
      </w:r>
      <w:r>
        <w:rPr>
          <w:color w:val="695C45"/>
          <w:spacing w:val="-5"/>
          <w:sz w:val="24"/>
        </w:rPr>
        <w:t> </w:t>
      </w:r>
      <w:r>
        <w:rPr>
          <w:color w:val="695C45"/>
          <w:sz w:val="24"/>
        </w:rPr>
        <w:t>the</w:t>
      </w:r>
      <w:r>
        <w:rPr>
          <w:color w:val="695C45"/>
          <w:spacing w:val="-5"/>
          <w:sz w:val="24"/>
        </w:rPr>
        <w:t> </w:t>
      </w:r>
      <w:r>
        <w:rPr>
          <w:color w:val="695C45"/>
          <w:sz w:val="24"/>
        </w:rPr>
        <w:t>weddings</w:t>
      </w:r>
      <w:r>
        <w:rPr>
          <w:color w:val="695C45"/>
          <w:spacing w:val="-5"/>
          <w:sz w:val="24"/>
        </w:rPr>
        <w:t> </w:t>
      </w:r>
      <w:r>
        <w:rPr>
          <w:color w:val="695C45"/>
          <w:sz w:val="24"/>
        </w:rPr>
        <w:t>were</w:t>
      </w:r>
      <w:r>
        <w:rPr>
          <w:color w:val="695C45"/>
          <w:spacing w:val="-5"/>
          <w:sz w:val="24"/>
        </w:rPr>
        <w:t> </w:t>
      </w:r>
      <w:r>
        <w:rPr>
          <w:color w:val="695C45"/>
          <w:sz w:val="24"/>
        </w:rPr>
        <w:t>restricted</w:t>
      </w:r>
      <w:r>
        <w:rPr>
          <w:color w:val="695C45"/>
          <w:spacing w:val="-5"/>
          <w:sz w:val="24"/>
        </w:rPr>
        <w:t> </w:t>
      </w:r>
      <w:r>
        <w:rPr>
          <w:color w:val="695C45"/>
          <w:sz w:val="24"/>
        </w:rPr>
        <w:t>to</w:t>
      </w:r>
      <w:r>
        <w:rPr>
          <w:color w:val="695C45"/>
          <w:spacing w:val="-5"/>
          <w:sz w:val="24"/>
        </w:rPr>
        <w:t> </w:t>
      </w:r>
      <w:r>
        <w:rPr>
          <w:color w:val="695C45"/>
          <w:sz w:val="24"/>
        </w:rPr>
        <w:t>housed</w:t>
      </w:r>
      <w:r>
        <w:rPr>
          <w:color w:val="695C45"/>
          <w:spacing w:val="-5"/>
          <w:sz w:val="24"/>
        </w:rPr>
        <w:t> </w:t>
      </w:r>
      <w:r>
        <w:rPr>
          <w:color w:val="695C45"/>
          <w:sz w:val="24"/>
        </w:rPr>
        <w:t>due</w:t>
      </w:r>
      <w:r>
        <w:rPr>
          <w:color w:val="695C45"/>
          <w:spacing w:val="-5"/>
          <w:sz w:val="24"/>
        </w:rPr>
        <w:t> </w:t>
      </w:r>
      <w:r>
        <w:rPr>
          <w:color w:val="695C45"/>
          <w:sz w:val="24"/>
        </w:rPr>
        <w:t>to COVID norms; Laxed implementation </w:t>
      </w:r>
      <w:r>
        <w:rPr>
          <w:b/>
          <w:color w:val="695C45"/>
          <w:sz w:val="24"/>
        </w:rPr>
        <w:t>Prohibition of Child Marriage Act 2006</w:t>
      </w:r>
    </w:p>
    <w:p>
      <w:pPr>
        <w:pStyle w:val="ListParagraph"/>
        <w:numPr>
          <w:ilvl w:val="2"/>
          <w:numId w:val="1"/>
        </w:numPr>
        <w:tabs>
          <w:tab w:pos="1553" w:val="left" w:leader="none"/>
          <w:tab w:pos="1554" w:val="left" w:leader="none"/>
        </w:tabs>
        <w:spacing w:line="254" w:lineRule="auto" w:before="0" w:after="0"/>
        <w:ind w:left="1553" w:right="893" w:hanging="360"/>
        <w:jc w:val="left"/>
        <w:rPr>
          <w:sz w:val="24"/>
        </w:rPr>
      </w:pPr>
      <w:r>
        <w:rPr>
          <w:color w:val="695C45"/>
          <w:sz w:val="24"/>
        </w:rPr>
        <w:t>Child</w:t>
      </w:r>
      <w:r>
        <w:rPr>
          <w:color w:val="695C45"/>
          <w:spacing w:val="-4"/>
          <w:sz w:val="24"/>
        </w:rPr>
        <w:t> </w:t>
      </w:r>
      <w:r>
        <w:rPr>
          <w:color w:val="695C45"/>
          <w:sz w:val="24"/>
        </w:rPr>
        <w:t>labour:</w:t>
      </w:r>
      <w:r>
        <w:rPr>
          <w:color w:val="695C45"/>
          <w:spacing w:val="-4"/>
          <w:sz w:val="24"/>
        </w:rPr>
        <w:t> </w:t>
      </w:r>
      <w:r>
        <w:rPr>
          <w:color w:val="695C45"/>
          <w:sz w:val="24"/>
        </w:rPr>
        <w:t>Census</w:t>
      </w:r>
      <w:r>
        <w:rPr>
          <w:color w:val="695C45"/>
          <w:spacing w:val="-4"/>
          <w:sz w:val="24"/>
        </w:rPr>
        <w:t> </w:t>
      </w:r>
      <w:r>
        <w:rPr>
          <w:color w:val="695C45"/>
          <w:sz w:val="24"/>
        </w:rPr>
        <w:t>2011</w:t>
      </w:r>
      <w:r>
        <w:rPr>
          <w:color w:val="695C45"/>
          <w:spacing w:val="-4"/>
          <w:sz w:val="24"/>
        </w:rPr>
        <w:t> </w:t>
      </w:r>
      <w:r>
        <w:rPr>
          <w:color w:val="695C45"/>
          <w:sz w:val="24"/>
        </w:rPr>
        <w:t>-</w:t>
      </w:r>
      <w:r>
        <w:rPr>
          <w:color w:val="695C45"/>
          <w:spacing w:val="-4"/>
          <w:sz w:val="24"/>
        </w:rPr>
        <w:t> </w:t>
      </w:r>
      <w:r>
        <w:rPr>
          <w:color w:val="695C45"/>
          <w:sz w:val="24"/>
        </w:rPr>
        <w:t>10.1</w:t>
      </w:r>
      <w:r>
        <w:rPr>
          <w:color w:val="695C45"/>
          <w:spacing w:val="-4"/>
          <w:sz w:val="24"/>
        </w:rPr>
        <w:t> </w:t>
      </w:r>
      <w:r>
        <w:rPr>
          <w:color w:val="695C45"/>
          <w:sz w:val="24"/>
        </w:rPr>
        <w:t>mn</w:t>
      </w:r>
      <w:r>
        <w:rPr>
          <w:color w:val="695C45"/>
          <w:spacing w:val="-4"/>
          <w:sz w:val="24"/>
        </w:rPr>
        <w:t> </w:t>
      </w:r>
      <w:r>
        <w:rPr>
          <w:color w:val="695C45"/>
          <w:sz w:val="24"/>
        </w:rPr>
        <w:t>working</w:t>
      </w:r>
      <w:r>
        <w:rPr>
          <w:color w:val="695C45"/>
          <w:spacing w:val="-4"/>
          <w:sz w:val="24"/>
        </w:rPr>
        <w:t> </w:t>
      </w:r>
      <w:r>
        <w:rPr>
          <w:color w:val="695C45"/>
          <w:sz w:val="24"/>
        </w:rPr>
        <w:t>in</w:t>
      </w:r>
      <w:r>
        <w:rPr>
          <w:color w:val="695C45"/>
          <w:spacing w:val="-4"/>
          <w:sz w:val="24"/>
        </w:rPr>
        <w:t> </w:t>
      </w:r>
      <w:r>
        <w:rPr>
          <w:color w:val="695C45"/>
          <w:sz w:val="24"/>
        </w:rPr>
        <w:t>5-14</w:t>
      </w:r>
      <w:r>
        <w:rPr>
          <w:color w:val="695C45"/>
          <w:spacing w:val="-4"/>
          <w:sz w:val="24"/>
        </w:rPr>
        <w:t> </w:t>
      </w:r>
      <w:r>
        <w:rPr>
          <w:color w:val="695C45"/>
          <w:sz w:val="24"/>
        </w:rPr>
        <w:t>age</w:t>
      </w:r>
      <w:r>
        <w:rPr>
          <w:color w:val="695C45"/>
          <w:spacing w:val="-4"/>
          <w:sz w:val="24"/>
        </w:rPr>
        <w:t> </w:t>
      </w:r>
      <w:r>
        <w:rPr>
          <w:color w:val="695C45"/>
          <w:sz w:val="24"/>
        </w:rPr>
        <w:t>group;</w:t>
      </w:r>
      <w:r>
        <w:rPr>
          <w:color w:val="695C45"/>
          <w:spacing w:val="-4"/>
          <w:sz w:val="24"/>
        </w:rPr>
        <w:t> </w:t>
      </w:r>
      <w:r>
        <w:rPr>
          <w:color w:val="695C45"/>
          <w:sz w:val="24"/>
        </w:rPr>
        <w:t>60%</w:t>
      </w:r>
      <w:r>
        <w:rPr>
          <w:color w:val="695C45"/>
          <w:spacing w:val="-4"/>
          <w:sz w:val="24"/>
        </w:rPr>
        <w:t> </w:t>
      </w:r>
      <w:r>
        <w:rPr>
          <w:color w:val="695C45"/>
          <w:sz w:val="24"/>
        </w:rPr>
        <w:t>child (btw 14-17) engaged in hazardous entrep</w:t>
      </w:r>
    </w:p>
    <w:p>
      <w:pPr>
        <w:pStyle w:val="ListParagraph"/>
        <w:numPr>
          <w:ilvl w:val="2"/>
          <w:numId w:val="1"/>
        </w:numPr>
        <w:tabs>
          <w:tab w:pos="1553" w:val="left" w:leader="none"/>
          <w:tab w:pos="1554" w:val="left" w:leader="none"/>
        </w:tabs>
        <w:spacing w:line="254" w:lineRule="auto" w:before="0" w:after="0"/>
        <w:ind w:left="1553" w:right="1313" w:hanging="360"/>
        <w:jc w:val="left"/>
        <w:rPr>
          <w:sz w:val="24"/>
        </w:rPr>
      </w:pPr>
      <w:r>
        <w:rPr>
          <w:color w:val="695C45"/>
          <w:sz w:val="24"/>
        </w:rPr>
        <w:t>As</w:t>
      </w:r>
      <w:r>
        <w:rPr>
          <w:color w:val="695C45"/>
          <w:spacing w:val="-4"/>
          <w:sz w:val="24"/>
        </w:rPr>
        <w:t> </w:t>
      </w:r>
      <w:r>
        <w:rPr>
          <w:color w:val="695C45"/>
          <w:sz w:val="24"/>
        </w:rPr>
        <w:t>per</w:t>
      </w:r>
      <w:r>
        <w:rPr>
          <w:color w:val="695C45"/>
          <w:spacing w:val="-4"/>
          <w:sz w:val="24"/>
        </w:rPr>
        <w:t> </w:t>
      </w:r>
      <w:r>
        <w:rPr>
          <w:color w:val="695C45"/>
          <w:sz w:val="24"/>
        </w:rPr>
        <w:t>UNICEF,</w:t>
      </w:r>
      <w:r>
        <w:rPr>
          <w:color w:val="695C45"/>
          <w:spacing w:val="-4"/>
          <w:sz w:val="24"/>
        </w:rPr>
        <w:t> </w:t>
      </w:r>
      <w:r>
        <w:rPr>
          <w:color w:val="695C45"/>
          <w:sz w:val="24"/>
        </w:rPr>
        <w:t>India</w:t>
      </w:r>
      <w:r>
        <w:rPr>
          <w:color w:val="695C45"/>
          <w:spacing w:val="-4"/>
          <w:sz w:val="24"/>
        </w:rPr>
        <w:t> </w:t>
      </w:r>
      <w:r>
        <w:rPr>
          <w:color w:val="695C45"/>
          <w:sz w:val="24"/>
        </w:rPr>
        <w:t>has</w:t>
      </w:r>
      <w:r>
        <w:rPr>
          <w:color w:val="695C45"/>
          <w:spacing w:val="-4"/>
          <w:sz w:val="24"/>
        </w:rPr>
        <w:t> </w:t>
      </w:r>
      <w:r>
        <w:rPr>
          <w:color w:val="695C45"/>
          <w:sz w:val="24"/>
        </w:rPr>
        <w:t>over</w:t>
      </w:r>
      <w:r>
        <w:rPr>
          <w:color w:val="695C45"/>
          <w:spacing w:val="-4"/>
          <w:sz w:val="24"/>
        </w:rPr>
        <w:t> </w:t>
      </w:r>
      <w:r>
        <w:rPr>
          <w:color w:val="695C45"/>
          <w:sz w:val="24"/>
        </w:rPr>
        <w:t>30</w:t>
      </w:r>
      <w:r>
        <w:rPr>
          <w:color w:val="695C45"/>
          <w:spacing w:val="-4"/>
          <w:sz w:val="24"/>
        </w:rPr>
        <w:t> </w:t>
      </w:r>
      <w:r>
        <w:rPr>
          <w:color w:val="695C45"/>
          <w:sz w:val="24"/>
        </w:rPr>
        <w:t>mn</w:t>
      </w:r>
      <w:r>
        <w:rPr>
          <w:color w:val="695C45"/>
          <w:spacing w:val="-4"/>
          <w:sz w:val="24"/>
        </w:rPr>
        <w:t> </w:t>
      </w:r>
      <w:r>
        <w:rPr>
          <w:color w:val="695C45"/>
          <w:sz w:val="24"/>
        </w:rPr>
        <w:t>orphan</w:t>
      </w:r>
      <w:r>
        <w:rPr>
          <w:color w:val="695C45"/>
          <w:spacing w:val="-4"/>
          <w:sz w:val="24"/>
        </w:rPr>
        <w:t> </w:t>
      </w:r>
      <w:r>
        <w:rPr>
          <w:color w:val="695C45"/>
          <w:sz w:val="24"/>
        </w:rPr>
        <w:t>and</w:t>
      </w:r>
      <w:r>
        <w:rPr>
          <w:color w:val="695C45"/>
          <w:spacing w:val="-4"/>
          <w:sz w:val="24"/>
        </w:rPr>
        <w:t> </w:t>
      </w:r>
      <w:r>
        <w:rPr>
          <w:color w:val="695C45"/>
          <w:sz w:val="24"/>
        </w:rPr>
        <w:t>abandoned</w:t>
      </w:r>
      <w:r>
        <w:rPr>
          <w:color w:val="695C45"/>
          <w:spacing w:val="-4"/>
          <w:sz w:val="24"/>
        </w:rPr>
        <w:t> </w:t>
      </w:r>
      <w:r>
        <w:rPr>
          <w:color w:val="695C45"/>
          <w:sz w:val="24"/>
        </w:rPr>
        <w:t>children (makes them even more vulnerable)</w:t>
      </w:r>
    </w:p>
    <w:p>
      <w:pPr>
        <w:pStyle w:val="ListParagraph"/>
        <w:numPr>
          <w:ilvl w:val="3"/>
          <w:numId w:val="1"/>
        </w:numPr>
        <w:tabs>
          <w:tab w:pos="2273" w:val="left" w:leader="none"/>
          <w:tab w:pos="2274" w:val="left" w:leader="none"/>
        </w:tabs>
        <w:spacing w:line="254" w:lineRule="auto" w:before="0" w:after="0"/>
        <w:ind w:left="2273" w:right="893" w:hanging="360"/>
        <w:jc w:val="left"/>
        <w:rPr>
          <w:sz w:val="24"/>
        </w:rPr>
      </w:pPr>
      <w:r>
        <w:rPr>
          <w:color w:val="695C45"/>
          <w:sz w:val="24"/>
        </w:rPr>
        <w:t>SC</w:t>
      </w:r>
      <w:r>
        <w:rPr>
          <w:color w:val="695C45"/>
          <w:spacing w:val="-4"/>
          <w:sz w:val="24"/>
        </w:rPr>
        <w:t> </w:t>
      </w:r>
      <w:r>
        <w:rPr>
          <w:color w:val="695C45"/>
          <w:sz w:val="24"/>
        </w:rPr>
        <w:t>directed</w:t>
      </w:r>
      <w:r>
        <w:rPr>
          <w:color w:val="695C45"/>
          <w:spacing w:val="-4"/>
          <w:sz w:val="24"/>
        </w:rPr>
        <w:t> </w:t>
      </w:r>
      <w:r>
        <w:rPr>
          <w:color w:val="695C45"/>
          <w:sz w:val="24"/>
        </w:rPr>
        <w:t>that</w:t>
      </w:r>
      <w:r>
        <w:rPr>
          <w:color w:val="695C45"/>
          <w:spacing w:val="-4"/>
          <w:sz w:val="24"/>
        </w:rPr>
        <w:t> </w:t>
      </w:r>
      <w:r>
        <w:rPr>
          <w:color w:val="695C45"/>
          <w:sz w:val="24"/>
        </w:rPr>
        <w:t>social</w:t>
      </w:r>
      <w:r>
        <w:rPr>
          <w:color w:val="695C45"/>
          <w:spacing w:val="-4"/>
          <w:sz w:val="24"/>
        </w:rPr>
        <w:t> </w:t>
      </w:r>
      <w:r>
        <w:rPr>
          <w:color w:val="695C45"/>
          <w:sz w:val="24"/>
        </w:rPr>
        <w:t>media</w:t>
      </w:r>
      <w:r>
        <w:rPr>
          <w:color w:val="695C45"/>
          <w:spacing w:val="-4"/>
          <w:sz w:val="24"/>
        </w:rPr>
        <w:t> </w:t>
      </w:r>
      <w:r>
        <w:rPr>
          <w:color w:val="695C45"/>
          <w:sz w:val="24"/>
        </w:rPr>
        <w:t>posts</w:t>
      </w:r>
      <w:r>
        <w:rPr>
          <w:color w:val="695C45"/>
          <w:spacing w:val="-4"/>
          <w:sz w:val="24"/>
        </w:rPr>
        <w:t> </w:t>
      </w:r>
      <w:r>
        <w:rPr>
          <w:color w:val="695C45"/>
          <w:sz w:val="24"/>
        </w:rPr>
        <w:t>for</w:t>
      </w:r>
      <w:r>
        <w:rPr>
          <w:color w:val="695C45"/>
          <w:spacing w:val="-4"/>
          <w:sz w:val="24"/>
        </w:rPr>
        <w:t> </w:t>
      </w:r>
      <w:r>
        <w:rPr>
          <w:color w:val="695C45"/>
          <w:sz w:val="24"/>
        </w:rPr>
        <w:t>adoption</w:t>
      </w:r>
      <w:r>
        <w:rPr>
          <w:color w:val="695C45"/>
          <w:spacing w:val="-4"/>
          <w:sz w:val="24"/>
        </w:rPr>
        <w:t> </w:t>
      </w:r>
      <w:r>
        <w:rPr>
          <w:color w:val="695C45"/>
          <w:sz w:val="24"/>
        </w:rPr>
        <w:t>violates</w:t>
      </w:r>
      <w:r>
        <w:rPr>
          <w:color w:val="695C45"/>
          <w:spacing w:val="-4"/>
          <w:sz w:val="24"/>
        </w:rPr>
        <w:t> </w:t>
      </w:r>
      <w:r>
        <w:rPr>
          <w:color w:val="695C45"/>
          <w:sz w:val="24"/>
        </w:rPr>
        <w:t>JJ</w:t>
      </w:r>
      <w:r>
        <w:rPr>
          <w:color w:val="695C45"/>
          <w:spacing w:val="-4"/>
          <w:sz w:val="24"/>
        </w:rPr>
        <w:t> </w:t>
      </w:r>
      <w:r>
        <w:rPr>
          <w:color w:val="695C45"/>
          <w:sz w:val="24"/>
        </w:rPr>
        <w:t>Act</w:t>
      </w:r>
      <w:r>
        <w:rPr>
          <w:color w:val="695C45"/>
          <w:spacing w:val="-4"/>
          <w:sz w:val="24"/>
        </w:rPr>
        <w:t> </w:t>
      </w:r>
      <w:r>
        <w:rPr>
          <w:color w:val="695C45"/>
          <w:sz w:val="24"/>
        </w:rPr>
        <w:t>(as</w:t>
      </w:r>
      <w:r>
        <w:rPr>
          <w:color w:val="695C45"/>
          <w:spacing w:val="-4"/>
          <w:sz w:val="24"/>
        </w:rPr>
        <w:t> </w:t>
      </w:r>
      <w:r>
        <w:rPr>
          <w:color w:val="695C45"/>
          <w:sz w:val="24"/>
        </w:rPr>
        <w:t>JJ Act provided for correct procedure &amp; final order is passed by prescribed authority)</w:t>
      </w:r>
    </w:p>
    <w:p>
      <w:pPr>
        <w:pStyle w:val="ListParagraph"/>
        <w:numPr>
          <w:ilvl w:val="3"/>
          <w:numId w:val="1"/>
        </w:numPr>
        <w:tabs>
          <w:tab w:pos="2273" w:val="left" w:leader="none"/>
          <w:tab w:pos="2274" w:val="left" w:leader="none"/>
        </w:tabs>
        <w:spacing w:line="254" w:lineRule="auto" w:before="0" w:after="0"/>
        <w:ind w:left="2273" w:right="1002" w:hanging="360"/>
        <w:jc w:val="left"/>
        <w:rPr>
          <w:sz w:val="24"/>
        </w:rPr>
      </w:pPr>
      <w:r>
        <w:rPr>
          <w:color w:val="695C45"/>
          <w:sz w:val="24"/>
        </w:rPr>
        <w:t>The privacy of orphaned children needs to procted which will otherwise</w:t>
      </w:r>
      <w:r>
        <w:rPr>
          <w:color w:val="695C45"/>
          <w:spacing w:val="-4"/>
          <w:sz w:val="24"/>
        </w:rPr>
        <w:t> </w:t>
      </w:r>
      <w:r>
        <w:rPr>
          <w:color w:val="695C45"/>
          <w:sz w:val="24"/>
        </w:rPr>
        <w:t>violate</w:t>
      </w:r>
      <w:r>
        <w:rPr>
          <w:color w:val="695C45"/>
          <w:spacing w:val="-4"/>
          <w:sz w:val="24"/>
        </w:rPr>
        <w:t> </w:t>
      </w:r>
      <w:r>
        <w:rPr>
          <w:color w:val="695C45"/>
          <w:sz w:val="24"/>
        </w:rPr>
        <w:t>sec</w:t>
      </w:r>
      <w:r>
        <w:rPr>
          <w:color w:val="695C45"/>
          <w:spacing w:val="-4"/>
          <w:sz w:val="24"/>
        </w:rPr>
        <w:t> </w:t>
      </w:r>
      <w:r>
        <w:rPr>
          <w:color w:val="695C45"/>
          <w:sz w:val="24"/>
        </w:rPr>
        <w:t>74</w:t>
      </w:r>
      <w:r>
        <w:rPr>
          <w:color w:val="695C45"/>
          <w:spacing w:val="-4"/>
          <w:sz w:val="24"/>
        </w:rPr>
        <w:t> </w:t>
      </w:r>
      <w:r>
        <w:rPr>
          <w:color w:val="695C45"/>
          <w:sz w:val="24"/>
        </w:rPr>
        <w:t>of</w:t>
      </w:r>
      <w:r>
        <w:rPr>
          <w:color w:val="695C45"/>
          <w:spacing w:val="-4"/>
          <w:sz w:val="24"/>
        </w:rPr>
        <w:t> </w:t>
      </w:r>
      <w:r>
        <w:rPr>
          <w:color w:val="695C45"/>
          <w:sz w:val="24"/>
        </w:rPr>
        <w:t>JJ</w:t>
      </w:r>
      <w:r>
        <w:rPr>
          <w:color w:val="695C45"/>
          <w:spacing w:val="-4"/>
          <w:sz w:val="24"/>
        </w:rPr>
        <w:t> </w:t>
      </w:r>
      <w:r>
        <w:rPr>
          <w:color w:val="695C45"/>
          <w:sz w:val="24"/>
        </w:rPr>
        <w:t>Act</w:t>
      </w:r>
      <w:r>
        <w:rPr>
          <w:color w:val="695C45"/>
          <w:spacing w:val="-4"/>
          <w:sz w:val="24"/>
        </w:rPr>
        <w:t> </w:t>
      </w:r>
      <w:r>
        <w:rPr>
          <w:color w:val="695C45"/>
          <w:sz w:val="24"/>
        </w:rPr>
        <w:t>(NCPCR</w:t>
      </w:r>
      <w:r>
        <w:rPr>
          <w:color w:val="695C45"/>
          <w:spacing w:val="-4"/>
          <w:sz w:val="24"/>
        </w:rPr>
        <w:t> </w:t>
      </w:r>
      <w:r>
        <w:rPr>
          <w:color w:val="695C45"/>
          <w:sz w:val="24"/>
        </w:rPr>
        <w:t>highlighted</w:t>
      </w:r>
      <w:r>
        <w:rPr>
          <w:color w:val="695C45"/>
          <w:spacing w:val="-4"/>
          <w:sz w:val="24"/>
        </w:rPr>
        <w:t> </w:t>
      </w:r>
      <w:r>
        <w:rPr>
          <w:color w:val="695C45"/>
          <w:sz w:val="24"/>
        </w:rPr>
        <w:t>that</w:t>
      </w:r>
      <w:r>
        <w:rPr>
          <w:color w:val="695C45"/>
          <w:spacing w:val="-4"/>
          <w:sz w:val="24"/>
        </w:rPr>
        <w:t> </w:t>
      </w:r>
      <w:r>
        <w:rPr>
          <w:color w:val="695C45"/>
          <w:sz w:val="24"/>
        </w:rPr>
        <w:t>personal</w:t>
      </w:r>
      <w:r>
        <w:rPr>
          <w:color w:val="695C45"/>
          <w:sz w:val="24"/>
        </w:rPr>
        <w:t> details being leaked to pvt bodies from govt sources)</w:t>
      </w:r>
    </w:p>
    <w:p>
      <w:pPr>
        <w:pStyle w:val="ListParagraph"/>
        <w:numPr>
          <w:ilvl w:val="3"/>
          <w:numId w:val="1"/>
        </w:numPr>
        <w:tabs>
          <w:tab w:pos="2273" w:val="left" w:leader="none"/>
          <w:tab w:pos="2274" w:val="left" w:leader="none"/>
        </w:tabs>
        <w:spacing w:line="322" w:lineRule="exact" w:before="0" w:after="0"/>
        <w:ind w:left="2273" w:right="0" w:hanging="361"/>
        <w:jc w:val="left"/>
        <w:rPr>
          <w:sz w:val="24"/>
        </w:rPr>
      </w:pPr>
      <w:r>
        <w:rPr>
          <w:color w:val="695C45"/>
          <w:sz w:val="24"/>
        </w:rPr>
        <w:t>Lax</w:t>
      </w:r>
      <w:r>
        <w:rPr>
          <w:color w:val="695C45"/>
          <w:spacing w:val="-5"/>
          <w:sz w:val="24"/>
        </w:rPr>
        <w:t> </w:t>
      </w:r>
      <w:r>
        <w:rPr>
          <w:color w:val="695C45"/>
          <w:sz w:val="24"/>
        </w:rPr>
        <w:t>enforcement</w:t>
      </w:r>
      <w:r>
        <w:rPr>
          <w:color w:val="695C45"/>
          <w:spacing w:val="-5"/>
          <w:sz w:val="24"/>
        </w:rPr>
        <w:t> </w:t>
      </w:r>
      <w:r>
        <w:rPr>
          <w:color w:val="695C45"/>
          <w:sz w:val="24"/>
        </w:rPr>
        <w:t>of</w:t>
      </w:r>
      <w:r>
        <w:rPr>
          <w:color w:val="695C45"/>
          <w:spacing w:val="-4"/>
          <w:sz w:val="24"/>
        </w:rPr>
        <w:t> </w:t>
      </w:r>
      <w:r>
        <w:rPr>
          <w:color w:val="695C45"/>
          <w:sz w:val="24"/>
        </w:rPr>
        <w:t>adoption</w:t>
      </w:r>
      <w:r>
        <w:rPr>
          <w:color w:val="695C45"/>
          <w:spacing w:val="-5"/>
          <w:sz w:val="24"/>
        </w:rPr>
        <w:t> </w:t>
      </w:r>
      <w:r>
        <w:rPr>
          <w:color w:val="695C45"/>
          <w:sz w:val="24"/>
        </w:rPr>
        <w:t>rules</w:t>
      </w:r>
      <w:r>
        <w:rPr>
          <w:color w:val="695C45"/>
          <w:spacing w:val="-4"/>
          <w:sz w:val="24"/>
        </w:rPr>
        <w:t> </w:t>
      </w:r>
      <w:r>
        <w:rPr>
          <w:color w:val="695C45"/>
          <w:sz w:val="24"/>
        </w:rPr>
        <w:t>have</w:t>
      </w:r>
      <w:r>
        <w:rPr>
          <w:color w:val="695C45"/>
          <w:spacing w:val="-5"/>
          <w:sz w:val="24"/>
        </w:rPr>
        <w:t> </w:t>
      </w:r>
      <w:r>
        <w:rPr>
          <w:color w:val="695C45"/>
          <w:sz w:val="24"/>
        </w:rPr>
        <w:t>led</w:t>
      </w:r>
      <w:r>
        <w:rPr>
          <w:color w:val="695C45"/>
          <w:spacing w:val="-4"/>
          <w:sz w:val="24"/>
        </w:rPr>
        <w:t> </w:t>
      </w:r>
      <w:r>
        <w:rPr>
          <w:color w:val="695C45"/>
          <w:sz w:val="24"/>
        </w:rPr>
        <w:t>to</w:t>
      </w:r>
      <w:r>
        <w:rPr>
          <w:color w:val="695C45"/>
          <w:spacing w:val="-5"/>
          <w:sz w:val="24"/>
        </w:rPr>
        <w:t> </w:t>
      </w:r>
      <w:r>
        <w:rPr>
          <w:color w:val="695C45"/>
          <w:sz w:val="24"/>
        </w:rPr>
        <w:t>child</w:t>
      </w:r>
      <w:r>
        <w:rPr>
          <w:color w:val="695C45"/>
          <w:spacing w:val="-5"/>
          <w:sz w:val="24"/>
        </w:rPr>
        <w:t> </w:t>
      </w:r>
      <w:r>
        <w:rPr>
          <w:color w:val="695C45"/>
          <w:spacing w:val="-2"/>
          <w:sz w:val="24"/>
        </w:rPr>
        <w:t>trafficking</w:t>
      </w:r>
    </w:p>
    <w:p>
      <w:pPr>
        <w:pStyle w:val="ListParagraph"/>
        <w:numPr>
          <w:ilvl w:val="2"/>
          <w:numId w:val="1"/>
        </w:numPr>
        <w:tabs>
          <w:tab w:pos="1553" w:val="left" w:leader="none"/>
          <w:tab w:pos="1554" w:val="left" w:leader="none"/>
        </w:tabs>
        <w:spacing w:line="240" w:lineRule="auto" w:before="4" w:after="0"/>
        <w:ind w:left="1553" w:right="0" w:hanging="361"/>
        <w:jc w:val="left"/>
        <w:rPr>
          <w:sz w:val="24"/>
        </w:rPr>
      </w:pPr>
      <w:r>
        <w:rPr>
          <w:color w:val="695C45"/>
          <w:sz w:val="24"/>
        </w:rPr>
        <w:t>Sexual</w:t>
      </w:r>
      <w:r>
        <w:rPr>
          <w:color w:val="695C45"/>
          <w:spacing w:val="-8"/>
          <w:sz w:val="24"/>
        </w:rPr>
        <w:t> </w:t>
      </w:r>
      <w:r>
        <w:rPr>
          <w:color w:val="695C45"/>
          <w:sz w:val="24"/>
        </w:rPr>
        <w:t>abuse</w:t>
      </w:r>
      <w:r>
        <w:rPr>
          <w:color w:val="695C45"/>
          <w:spacing w:val="-7"/>
          <w:sz w:val="24"/>
        </w:rPr>
        <w:t> </w:t>
      </w:r>
      <w:r>
        <w:rPr>
          <w:color w:val="695C45"/>
          <w:sz w:val="24"/>
        </w:rPr>
        <w:t>and</w:t>
      </w:r>
      <w:r>
        <w:rPr>
          <w:color w:val="695C45"/>
          <w:spacing w:val="-7"/>
          <w:sz w:val="24"/>
        </w:rPr>
        <w:t> </w:t>
      </w:r>
      <w:r>
        <w:rPr>
          <w:color w:val="695C45"/>
          <w:sz w:val="24"/>
        </w:rPr>
        <w:t>child</w:t>
      </w:r>
      <w:r>
        <w:rPr>
          <w:color w:val="695C45"/>
          <w:spacing w:val="-7"/>
          <w:sz w:val="24"/>
        </w:rPr>
        <w:t> </w:t>
      </w:r>
      <w:r>
        <w:rPr>
          <w:color w:val="695C45"/>
          <w:sz w:val="24"/>
        </w:rPr>
        <w:t>pornography,</w:t>
      </w:r>
      <w:r>
        <w:rPr>
          <w:color w:val="695C45"/>
          <w:spacing w:val="-7"/>
          <w:sz w:val="24"/>
        </w:rPr>
        <w:t> </w:t>
      </w:r>
      <w:r>
        <w:rPr>
          <w:color w:val="695C45"/>
          <w:sz w:val="24"/>
        </w:rPr>
        <w:t>Juvenile</w:t>
      </w:r>
      <w:r>
        <w:rPr>
          <w:color w:val="695C45"/>
          <w:spacing w:val="-7"/>
          <w:sz w:val="24"/>
        </w:rPr>
        <w:t> </w:t>
      </w:r>
      <w:r>
        <w:rPr>
          <w:color w:val="695C45"/>
          <w:spacing w:val="-2"/>
          <w:sz w:val="24"/>
        </w:rPr>
        <w:t>delinquency</w:t>
      </w:r>
    </w:p>
    <w:p>
      <w:pPr>
        <w:spacing w:after="0" w:line="240" w:lineRule="auto"/>
        <w:jc w:val="left"/>
        <w:rPr>
          <w:sz w:val="24"/>
        </w:rPr>
        <w:sectPr>
          <w:pgSz w:w="11920" w:h="16840"/>
          <w:pgMar w:header="689" w:footer="438" w:top="1040" w:bottom="620" w:left="1020" w:right="280"/>
        </w:sectPr>
      </w:pPr>
    </w:p>
    <w:p>
      <w:pPr>
        <w:pStyle w:val="ListParagraph"/>
        <w:numPr>
          <w:ilvl w:val="2"/>
          <w:numId w:val="1"/>
        </w:numPr>
        <w:tabs>
          <w:tab w:pos="1553" w:val="left" w:leader="none"/>
          <w:tab w:pos="1554" w:val="left" w:leader="none"/>
        </w:tabs>
        <w:spacing w:line="240" w:lineRule="auto" w:before="62" w:after="0"/>
        <w:ind w:left="1553" w:right="0" w:hanging="361"/>
        <w:jc w:val="left"/>
        <w:rPr>
          <w:sz w:val="24"/>
        </w:rPr>
      </w:pPr>
      <w:r>
        <w:rPr/>
        <w:pict>
          <v:shape style="position:absolute;margin-left:-33.568329pt;margin-top:414.758118pt;width:662.15pt;height:14.4pt;mso-position-horizontal-relative:page;mso-position-vertical-relative:page;z-index:-17331712;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1</w:t>
      </w:r>
      <w:r>
        <w:rPr>
          <w:color w:val="695C45"/>
          <w:spacing w:val="-3"/>
          <w:sz w:val="24"/>
        </w:rPr>
        <w:t> </w:t>
      </w:r>
      <w:r>
        <w:rPr>
          <w:color w:val="695C45"/>
          <w:sz w:val="24"/>
        </w:rPr>
        <w:t>out</w:t>
      </w:r>
      <w:r>
        <w:rPr>
          <w:color w:val="695C45"/>
          <w:spacing w:val="-4"/>
          <w:sz w:val="24"/>
        </w:rPr>
        <w:t> </w:t>
      </w:r>
      <w:r>
        <w:rPr>
          <w:color w:val="695C45"/>
          <w:sz w:val="24"/>
        </w:rPr>
        <w:t>of</w:t>
      </w:r>
      <w:r>
        <w:rPr>
          <w:color w:val="695C45"/>
          <w:spacing w:val="-3"/>
          <w:sz w:val="24"/>
        </w:rPr>
        <w:t> </w:t>
      </w:r>
      <w:r>
        <w:rPr>
          <w:color w:val="695C45"/>
          <w:sz w:val="24"/>
        </w:rPr>
        <w:t>5</w:t>
      </w:r>
      <w:r>
        <w:rPr>
          <w:color w:val="695C45"/>
          <w:spacing w:val="-3"/>
          <w:sz w:val="24"/>
        </w:rPr>
        <w:t> </w:t>
      </w:r>
      <w:r>
        <w:rPr>
          <w:color w:val="695C45"/>
          <w:sz w:val="24"/>
        </w:rPr>
        <w:t>children</w:t>
      </w:r>
      <w:r>
        <w:rPr>
          <w:color w:val="695C45"/>
          <w:spacing w:val="-3"/>
          <w:sz w:val="24"/>
        </w:rPr>
        <w:t> </w:t>
      </w:r>
      <w:r>
        <w:rPr>
          <w:color w:val="695C45"/>
          <w:sz w:val="24"/>
        </w:rPr>
        <w:t>in</w:t>
      </w:r>
      <w:r>
        <w:rPr>
          <w:color w:val="695C45"/>
          <w:spacing w:val="-3"/>
          <w:sz w:val="24"/>
        </w:rPr>
        <w:t> </w:t>
      </w:r>
      <w:r>
        <w:rPr>
          <w:color w:val="695C45"/>
          <w:sz w:val="24"/>
        </w:rPr>
        <w:t>school</w:t>
      </w:r>
      <w:r>
        <w:rPr>
          <w:color w:val="695C45"/>
          <w:spacing w:val="-3"/>
          <w:sz w:val="24"/>
        </w:rPr>
        <w:t> </w:t>
      </w:r>
      <w:r>
        <w:rPr>
          <w:color w:val="695C45"/>
          <w:sz w:val="24"/>
        </w:rPr>
        <w:t>suffering</w:t>
      </w:r>
      <w:r>
        <w:rPr>
          <w:color w:val="695C45"/>
          <w:spacing w:val="-3"/>
          <w:sz w:val="24"/>
        </w:rPr>
        <w:t> </w:t>
      </w:r>
      <w:r>
        <w:rPr>
          <w:color w:val="695C45"/>
          <w:sz w:val="24"/>
        </w:rPr>
        <w:t>from</w:t>
      </w:r>
      <w:r>
        <w:rPr>
          <w:color w:val="695C45"/>
          <w:spacing w:val="-3"/>
          <w:sz w:val="24"/>
        </w:rPr>
        <w:t> </w:t>
      </w:r>
      <w:r>
        <w:rPr>
          <w:color w:val="695C45"/>
          <w:spacing w:val="-2"/>
          <w:sz w:val="24"/>
        </w:rPr>
        <w:t>depression</w:t>
      </w:r>
    </w:p>
    <w:p>
      <w:pPr>
        <w:pStyle w:val="ListParagraph"/>
        <w:numPr>
          <w:ilvl w:val="1"/>
          <w:numId w:val="1"/>
        </w:numPr>
        <w:tabs>
          <w:tab w:pos="833" w:val="left" w:leader="none"/>
          <w:tab w:pos="834" w:val="left" w:leader="none"/>
        </w:tabs>
        <w:spacing w:line="240" w:lineRule="auto" w:before="19" w:after="0"/>
        <w:ind w:left="833" w:right="0" w:hanging="361"/>
        <w:jc w:val="left"/>
        <w:rPr>
          <w:sz w:val="24"/>
        </w:rPr>
      </w:pPr>
      <w:r>
        <w:rPr>
          <w:color w:val="695C45"/>
          <w:sz w:val="24"/>
        </w:rPr>
        <w:t>Other </w:t>
      </w:r>
      <w:r>
        <w:rPr>
          <w:color w:val="695C45"/>
          <w:spacing w:val="-2"/>
          <w:sz w:val="24"/>
        </w:rPr>
        <w:t>points:</w:t>
      </w:r>
    </w:p>
    <w:p>
      <w:pPr>
        <w:pStyle w:val="ListParagraph"/>
        <w:numPr>
          <w:ilvl w:val="2"/>
          <w:numId w:val="1"/>
        </w:numPr>
        <w:tabs>
          <w:tab w:pos="1553" w:val="left" w:leader="none"/>
          <w:tab w:pos="1554" w:val="left" w:leader="none"/>
        </w:tabs>
        <w:spacing w:line="254" w:lineRule="auto" w:before="18" w:after="0"/>
        <w:ind w:left="1553" w:right="1014" w:hanging="360"/>
        <w:jc w:val="left"/>
        <w:rPr>
          <w:sz w:val="24"/>
        </w:rPr>
      </w:pPr>
      <w:r>
        <w:rPr>
          <w:color w:val="695C45"/>
          <w:sz w:val="24"/>
        </w:rPr>
        <w:t>According to ASER 2019 report, gap between learning outcomes of children</w:t>
      </w:r>
      <w:r>
        <w:rPr>
          <w:color w:val="695C45"/>
          <w:spacing w:val="-4"/>
          <w:sz w:val="24"/>
        </w:rPr>
        <w:t> </w:t>
      </w:r>
      <w:r>
        <w:rPr>
          <w:color w:val="695C45"/>
          <w:sz w:val="24"/>
        </w:rPr>
        <w:t>with</w:t>
      </w:r>
      <w:r>
        <w:rPr>
          <w:color w:val="695C45"/>
          <w:spacing w:val="-4"/>
          <w:sz w:val="24"/>
        </w:rPr>
        <w:t> </w:t>
      </w:r>
      <w:r>
        <w:rPr>
          <w:color w:val="695C45"/>
          <w:sz w:val="24"/>
        </w:rPr>
        <w:t>mothers</w:t>
      </w:r>
      <w:r>
        <w:rPr>
          <w:color w:val="695C45"/>
          <w:spacing w:val="-4"/>
          <w:sz w:val="24"/>
        </w:rPr>
        <w:t> </w:t>
      </w:r>
      <w:r>
        <w:rPr>
          <w:color w:val="695C45"/>
          <w:sz w:val="24"/>
        </w:rPr>
        <w:t>who</w:t>
      </w:r>
      <w:r>
        <w:rPr>
          <w:color w:val="695C45"/>
          <w:spacing w:val="-4"/>
          <w:sz w:val="24"/>
        </w:rPr>
        <w:t> </w:t>
      </w:r>
      <w:r>
        <w:rPr>
          <w:color w:val="695C45"/>
          <w:sz w:val="24"/>
        </w:rPr>
        <w:t>were</w:t>
      </w:r>
      <w:r>
        <w:rPr>
          <w:color w:val="695C45"/>
          <w:spacing w:val="-4"/>
          <w:sz w:val="24"/>
        </w:rPr>
        <w:t> </w:t>
      </w:r>
      <w:r>
        <w:rPr>
          <w:color w:val="695C45"/>
          <w:sz w:val="24"/>
        </w:rPr>
        <w:t>educated</w:t>
      </w:r>
      <w:r>
        <w:rPr>
          <w:color w:val="695C45"/>
          <w:spacing w:val="-4"/>
          <w:sz w:val="24"/>
        </w:rPr>
        <w:t> </w:t>
      </w:r>
      <w:r>
        <w:rPr>
          <w:color w:val="695C45"/>
          <w:sz w:val="24"/>
        </w:rPr>
        <w:t>upto</w:t>
      </w:r>
      <w:r>
        <w:rPr>
          <w:color w:val="695C45"/>
          <w:spacing w:val="-4"/>
          <w:sz w:val="24"/>
        </w:rPr>
        <w:t> </w:t>
      </w:r>
      <w:r>
        <w:rPr>
          <w:color w:val="695C45"/>
          <w:sz w:val="24"/>
        </w:rPr>
        <w:t>Standard</w:t>
      </w:r>
      <w:r>
        <w:rPr>
          <w:color w:val="695C45"/>
          <w:spacing w:val="-4"/>
          <w:sz w:val="24"/>
        </w:rPr>
        <w:t> </w:t>
      </w:r>
      <w:r>
        <w:rPr>
          <w:color w:val="695C45"/>
          <w:sz w:val="24"/>
        </w:rPr>
        <w:t>12th</w:t>
      </w:r>
      <w:r>
        <w:rPr>
          <w:color w:val="695C45"/>
          <w:spacing w:val="-4"/>
          <w:sz w:val="24"/>
        </w:rPr>
        <w:t> </w:t>
      </w:r>
      <w:r>
        <w:rPr>
          <w:color w:val="695C45"/>
          <w:sz w:val="24"/>
        </w:rPr>
        <w:t>or</w:t>
      </w:r>
      <w:r>
        <w:rPr>
          <w:color w:val="695C45"/>
          <w:spacing w:val="-4"/>
          <w:sz w:val="24"/>
        </w:rPr>
        <w:t> </w:t>
      </w:r>
      <w:r>
        <w:rPr>
          <w:color w:val="695C45"/>
          <w:sz w:val="24"/>
        </w:rPr>
        <w:t>higher</w:t>
      </w:r>
      <w:r>
        <w:rPr>
          <w:color w:val="695C45"/>
          <w:sz w:val="24"/>
        </w:rPr>
        <w:t> was 40% more than children of uneducated mothers</w:t>
      </w:r>
    </w:p>
    <w:p>
      <w:pPr>
        <w:pStyle w:val="ListParagraph"/>
        <w:numPr>
          <w:ilvl w:val="2"/>
          <w:numId w:val="1"/>
        </w:numPr>
        <w:tabs>
          <w:tab w:pos="1553" w:val="left" w:leader="none"/>
          <w:tab w:pos="1554" w:val="left" w:leader="none"/>
        </w:tabs>
        <w:spacing w:line="254" w:lineRule="auto" w:before="0" w:after="0"/>
        <w:ind w:left="1553" w:right="1129" w:hanging="360"/>
        <w:jc w:val="left"/>
        <w:rPr>
          <w:sz w:val="24"/>
        </w:rPr>
      </w:pPr>
      <w:r>
        <w:rPr>
          <w:color w:val="695C45"/>
          <w:sz w:val="24"/>
        </w:rPr>
        <w:t>Lancet</w:t>
      </w:r>
      <w:r>
        <w:rPr>
          <w:color w:val="695C45"/>
          <w:spacing w:val="-4"/>
          <w:sz w:val="24"/>
        </w:rPr>
        <w:t> </w:t>
      </w:r>
      <w:r>
        <w:rPr>
          <w:color w:val="695C45"/>
          <w:sz w:val="24"/>
        </w:rPr>
        <w:t>Report</w:t>
      </w:r>
      <w:r>
        <w:rPr>
          <w:color w:val="695C45"/>
          <w:spacing w:val="-4"/>
          <w:sz w:val="24"/>
        </w:rPr>
        <w:t> </w:t>
      </w:r>
      <w:r>
        <w:rPr>
          <w:color w:val="695C45"/>
          <w:sz w:val="24"/>
        </w:rPr>
        <w:t>says</w:t>
      </w:r>
      <w:r>
        <w:rPr>
          <w:color w:val="695C45"/>
          <w:spacing w:val="-4"/>
          <w:sz w:val="24"/>
        </w:rPr>
        <w:t> </w:t>
      </w:r>
      <w:r>
        <w:rPr>
          <w:color w:val="695C45"/>
          <w:sz w:val="24"/>
        </w:rPr>
        <w:t>because</w:t>
      </w:r>
      <w:r>
        <w:rPr>
          <w:color w:val="695C45"/>
          <w:spacing w:val="-4"/>
          <w:sz w:val="24"/>
        </w:rPr>
        <w:t> </w:t>
      </w:r>
      <w:r>
        <w:rPr>
          <w:color w:val="695C45"/>
          <w:sz w:val="24"/>
        </w:rPr>
        <w:t>of</w:t>
      </w:r>
      <w:r>
        <w:rPr>
          <w:color w:val="695C45"/>
          <w:spacing w:val="-4"/>
          <w:sz w:val="24"/>
        </w:rPr>
        <w:t> </w:t>
      </w:r>
      <w:r>
        <w:rPr>
          <w:color w:val="695C45"/>
          <w:sz w:val="24"/>
        </w:rPr>
        <w:t>rise</w:t>
      </w:r>
      <w:r>
        <w:rPr>
          <w:color w:val="695C45"/>
          <w:spacing w:val="-4"/>
          <w:sz w:val="24"/>
        </w:rPr>
        <w:t> </w:t>
      </w:r>
      <w:r>
        <w:rPr>
          <w:color w:val="695C45"/>
          <w:sz w:val="24"/>
        </w:rPr>
        <w:t>in</w:t>
      </w:r>
      <w:r>
        <w:rPr>
          <w:color w:val="695C45"/>
          <w:spacing w:val="-4"/>
          <w:sz w:val="24"/>
        </w:rPr>
        <w:t> </w:t>
      </w:r>
      <w:r>
        <w:rPr>
          <w:color w:val="695C45"/>
          <w:sz w:val="24"/>
        </w:rPr>
        <w:t>temperature,</w:t>
      </w:r>
      <w:r>
        <w:rPr>
          <w:color w:val="695C45"/>
          <w:spacing w:val="-4"/>
          <w:sz w:val="24"/>
        </w:rPr>
        <w:t> </w:t>
      </w:r>
      <w:r>
        <w:rPr>
          <w:color w:val="695C45"/>
          <w:sz w:val="24"/>
        </w:rPr>
        <w:t>infants</w:t>
      </w:r>
      <w:r>
        <w:rPr>
          <w:color w:val="695C45"/>
          <w:spacing w:val="-4"/>
          <w:sz w:val="24"/>
        </w:rPr>
        <w:t> </w:t>
      </w:r>
      <w:r>
        <w:rPr>
          <w:color w:val="695C45"/>
          <w:sz w:val="24"/>
        </w:rPr>
        <w:t>will</w:t>
      </w:r>
      <w:r>
        <w:rPr>
          <w:color w:val="695C45"/>
          <w:spacing w:val="-4"/>
          <w:sz w:val="24"/>
        </w:rPr>
        <w:t> </w:t>
      </w:r>
      <w:r>
        <w:rPr>
          <w:color w:val="695C45"/>
          <w:sz w:val="24"/>
        </w:rPr>
        <w:t>bear</w:t>
      </w:r>
      <w:r>
        <w:rPr>
          <w:color w:val="695C45"/>
          <w:spacing w:val="-4"/>
          <w:sz w:val="24"/>
        </w:rPr>
        <w:t> </w:t>
      </w:r>
      <w:r>
        <w:rPr>
          <w:color w:val="695C45"/>
          <w:sz w:val="24"/>
        </w:rPr>
        <w:t>the greatest burden of malnutrition and rising food prices</w:t>
      </w:r>
    </w:p>
    <w:p>
      <w:pPr>
        <w:pStyle w:val="ListParagraph"/>
        <w:numPr>
          <w:ilvl w:val="2"/>
          <w:numId w:val="1"/>
        </w:numPr>
        <w:tabs>
          <w:tab w:pos="1553" w:val="left" w:leader="none"/>
          <w:tab w:pos="1554" w:val="left" w:leader="none"/>
        </w:tabs>
        <w:spacing w:line="254" w:lineRule="auto" w:before="0" w:after="0"/>
        <w:ind w:left="1553" w:right="1770" w:hanging="360"/>
        <w:jc w:val="left"/>
        <w:rPr>
          <w:sz w:val="24"/>
        </w:rPr>
      </w:pPr>
      <w:r>
        <w:rPr>
          <w:color w:val="695C45"/>
          <w:sz w:val="24"/>
        </w:rPr>
        <w:t>Most</w:t>
      </w:r>
      <w:r>
        <w:rPr>
          <w:color w:val="695C45"/>
          <w:spacing w:val="-5"/>
          <w:sz w:val="24"/>
        </w:rPr>
        <w:t> </w:t>
      </w:r>
      <w:r>
        <w:rPr>
          <w:color w:val="695C45"/>
          <w:sz w:val="24"/>
        </w:rPr>
        <w:t>Missing</w:t>
      </w:r>
      <w:r>
        <w:rPr>
          <w:color w:val="695C45"/>
          <w:spacing w:val="-5"/>
          <w:sz w:val="24"/>
        </w:rPr>
        <w:t> </w:t>
      </w:r>
      <w:r>
        <w:rPr>
          <w:color w:val="695C45"/>
          <w:sz w:val="24"/>
        </w:rPr>
        <w:t>Women</w:t>
      </w:r>
      <w:r>
        <w:rPr>
          <w:color w:val="695C45"/>
          <w:spacing w:val="-5"/>
          <w:sz w:val="24"/>
        </w:rPr>
        <w:t> </w:t>
      </w:r>
      <w:r>
        <w:rPr>
          <w:color w:val="695C45"/>
          <w:sz w:val="24"/>
        </w:rPr>
        <w:t>and</w:t>
      </w:r>
      <w:r>
        <w:rPr>
          <w:color w:val="695C45"/>
          <w:spacing w:val="-5"/>
          <w:sz w:val="24"/>
        </w:rPr>
        <w:t> </w:t>
      </w:r>
      <w:r>
        <w:rPr>
          <w:color w:val="695C45"/>
          <w:sz w:val="24"/>
        </w:rPr>
        <w:t>Children</w:t>
      </w:r>
      <w:r>
        <w:rPr>
          <w:color w:val="695C45"/>
          <w:spacing w:val="-5"/>
          <w:sz w:val="24"/>
        </w:rPr>
        <w:t> </w:t>
      </w:r>
      <w:r>
        <w:rPr>
          <w:color w:val="695C45"/>
          <w:sz w:val="24"/>
        </w:rPr>
        <w:t>from</w:t>
      </w:r>
      <w:r>
        <w:rPr>
          <w:color w:val="695C45"/>
          <w:spacing w:val="-5"/>
          <w:sz w:val="24"/>
        </w:rPr>
        <w:t> </w:t>
      </w:r>
      <w:r>
        <w:rPr>
          <w:color w:val="695C45"/>
          <w:sz w:val="24"/>
        </w:rPr>
        <w:t>MH,</w:t>
      </w:r>
      <w:r>
        <w:rPr>
          <w:color w:val="695C45"/>
          <w:spacing w:val="-5"/>
          <w:sz w:val="24"/>
        </w:rPr>
        <w:t> </w:t>
      </w:r>
      <w:r>
        <w:rPr>
          <w:color w:val="695C45"/>
          <w:sz w:val="24"/>
        </w:rPr>
        <w:t>MP</w:t>
      </w:r>
      <w:r>
        <w:rPr>
          <w:color w:val="695C45"/>
          <w:spacing w:val="-5"/>
          <w:sz w:val="24"/>
        </w:rPr>
        <w:t> </w:t>
      </w:r>
      <w:r>
        <w:rPr>
          <w:color w:val="695C45"/>
          <w:sz w:val="24"/>
        </w:rPr>
        <w:t>and</w:t>
      </w:r>
      <w:r>
        <w:rPr>
          <w:color w:val="695C45"/>
          <w:spacing w:val="-5"/>
          <w:sz w:val="24"/>
        </w:rPr>
        <w:t> </w:t>
      </w:r>
      <w:r>
        <w:rPr>
          <w:color w:val="695C45"/>
          <w:sz w:val="24"/>
        </w:rPr>
        <w:t>WB</w:t>
      </w:r>
      <w:r>
        <w:rPr>
          <w:color w:val="695C45"/>
          <w:spacing w:val="-5"/>
          <w:sz w:val="24"/>
        </w:rPr>
        <w:t> </w:t>
      </w:r>
      <w:r>
        <w:rPr>
          <w:color w:val="695C45"/>
          <w:sz w:val="24"/>
        </w:rPr>
        <w:t>(Draw</w:t>
      </w:r>
      <w:r>
        <w:rPr>
          <w:color w:val="695C45"/>
          <w:spacing w:val="-5"/>
          <w:sz w:val="24"/>
        </w:rPr>
        <w:t> </w:t>
      </w:r>
      <w:r>
        <w:rPr>
          <w:color w:val="695C45"/>
          <w:sz w:val="24"/>
        </w:rPr>
        <w:t>a</w:t>
      </w:r>
      <w:r>
        <w:rPr>
          <w:color w:val="695C45"/>
          <w:sz w:val="24"/>
        </w:rPr>
        <w:t> hotspot map quoting NCRB)</w:t>
      </w:r>
    </w:p>
    <w:p>
      <w:pPr>
        <w:pStyle w:val="ListParagraph"/>
        <w:numPr>
          <w:ilvl w:val="1"/>
          <w:numId w:val="1"/>
        </w:numPr>
        <w:tabs>
          <w:tab w:pos="833" w:val="left" w:leader="none"/>
          <w:tab w:pos="834" w:val="left" w:leader="none"/>
        </w:tabs>
        <w:spacing w:line="324" w:lineRule="exact" w:before="0" w:after="0"/>
        <w:ind w:left="833" w:right="0" w:hanging="361"/>
        <w:jc w:val="left"/>
        <w:rPr>
          <w:sz w:val="24"/>
        </w:rPr>
      </w:pPr>
      <w:r>
        <w:rPr>
          <w:color w:val="695C45"/>
          <w:sz w:val="24"/>
        </w:rPr>
        <w:t>Constitutional/Legal</w:t>
      </w:r>
      <w:r>
        <w:rPr>
          <w:color w:val="695C45"/>
          <w:spacing w:val="-7"/>
          <w:sz w:val="24"/>
        </w:rPr>
        <w:t> </w:t>
      </w:r>
      <w:r>
        <w:rPr>
          <w:color w:val="695C45"/>
          <w:sz w:val="24"/>
        </w:rPr>
        <w:t>protection</w:t>
      </w:r>
      <w:r>
        <w:rPr>
          <w:color w:val="695C45"/>
          <w:spacing w:val="-6"/>
          <w:sz w:val="24"/>
        </w:rPr>
        <w:t> </w:t>
      </w:r>
      <w:r>
        <w:rPr>
          <w:color w:val="695C45"/>
          <w:sz w:val="24"/>
        </w:rPr>
        <w:t>(basic</w:t>
      </w:r>
      <w:r>
        <w:rPr>
          <w:color w:val="695C45"/>
          <w:spacing w:val="-6"/>
          <w:sz w:val="24"/>
        </w:rPr>
        <w:t> </w:t>
      </w:r>
      <w:r>
        <w:rPr>
          <w:color w:val="695C45"/>
          <w:sz w:val="24"/>
        </w:rPr>
        <w:t>features</w:t>
      </w:r>
      <w:r>
        <w:rPr>
          <w:color w:val="695C45"/>
          <w:spacing w:val="-6"/>
          <w:sz w:val="24"/>
        </w:rPr>
        <w:t> </w:t>
      </w:r>
      <w:r>
        <w:rPr>
          <w:color w:val="695C45"/>
          <w:sz w:val="24"/>
        </w:rPr>
        <w:t>of</w:t>
      </w:r>
      <w:r>
        <w:rPr>
          <w:color w:val="695C45"/>
          <w:spacing w:val="-7"/>
          <w:sz w:val="24"/>
        </w:rPr>
        <w:t> </w:t>
      </w:r>
      <w:r>
        <w:rPr>
          <w:color w:val="695C45"/>
          <w:spacing w:val="-4"/>
          <w:sz w:val="24"/>
        </w:rPr>
        <w:t>law)</w:t>
      </w:r>
    </w:p>
    <w:p>
      <w:pPr>
        <w:pStyle w:val="ListParagraph"/>
        <w:numPr>
          <w:ilvl w:val="2"/>
          <w:numId w:val="1"/>
        </w:numPr>
        <w:tabs>
          <w:tab w:pos="1553" w:val="left" w:leader="none"/>
          <w:tab w:pos="1554" w:val="left" w:leader="none"/>
        </w:tabs>
        <w:spacing w:line="240" w:lineRule="auto" w:before="11" w:after="0"/>
        <w:ind w:left="1553" w:right="0" w:hanging="361"/>
        <w:jc w:val="left"/>
        <w:rPr>
          <w:sz w:val="24"/>
        </w:rPr>
      </w:pPr>
      <w:r>
        <w:rPr>
          <w:color w:val="695C45"/>
          <w:sz w:val="24"/>
        </w:rPr>
        <w:t>National</w:t>
      </w:r>
      <w:r>
        <w:rPr>
          <w:color w:val="695C45"/>
          <w:spacing w:val="-8"/>
          <w:sz w:val="24"/>
        </w:rPr>
        <w:t> </w:t>
      </w:r>
      <w:r>
        <w:rPr>
          <w:color w:val="695C45"/>
          <w:sz w:val="24"/>
        </w:rPr>
        <w:t>Policy</w:t>
      </w:r>
      <w:r>
        <w:rPr>
          <w:color w:val="695C45"/>
          <w:spacing w:val="-7"/>
          <w:sz w:val="24"/>
        </w:rPr>
        <w:t> </w:t>
      </w:r>
      <w:r>
        <w:rPr>
          <w:color w:val="695C45"/>
          <w:sz w:val="24"/>
        </w:rPr>
        <w:t>for</w:t>
      </w:r>
      <w:r>
        <w:rPr>
          <w:color w:val="695C45"/>
          <w:spacing w:val="-7"/>
          <w:sz w:val="24"/>
        </w:rPr>
        <w:t> </w:t>
      </w:r>
      <w:r>
        <w:rPr>
          <w:color w:val="695C45"/>
          <w:sz w:val="24"/>
        </w:rPr>
        <w:t>Children</w:t>
      </w:r>
      <w:r>
        <w:rPr>
          <w:color w:val="695C45"/>
          <w:spacing w:val="-7"/>
          <w:sz w:val="24"/>
        </w:rPr>
        <w:t> </w:t>
      </w:r>
      <w:r>
        <w:rPr>
          <w:color w:val="695C45"/>
          <w:spacing w:val="-4"/>
          <w:sz w:val="24"/>
        </w:rPr>
        <w:t>2013</w:t>
      </w:r>
    </w:p>
    <w:p>
      <w:pPr>
        <w:pStyle w:val="ListParagraph"/>
        <w:numPr>
          <w:ilvl w:val="3"/>
          <w:numId w:val="1"/>
        </w:numPr>
        <w:tabs>
          <w:tab w:pos="2273" w:val="left" w:leader="none"/>
          <w:tab w:pos="2274" w:val="left" w:leader="none"/>
        </w:tabs>
        <w:spacing w:line="254" w:lineRule="auto" w:before="18" w:after="0"/>
        <w:ind w:left="2273" w:right="1385" w:hanging="360"/>
        <w:jc w:val="left"/>
        <w:rPr>
          <w:sz w:val="24"/>
        </w:rPr>
      </w:pPr>
      <w:r>
        <w:rPr>
          <w:color w:val="695C45"/>
          <w:sz w:val="24"/>
        </w:rPr>
        <w:t>Brought</w:t>
      </w:r>
      <w:r>
        <w:rPr>
          <w:color w:val="695C45"/>
          <w:spacing w:val="-4"/>
          <w:sz w:val="24"/>
        </w:rPr>
        <w:t> </w:t>
      </w:r>
      <w:r>
        <w:rPr>
          <w:color w:val="695C45"/>
          <w:sz w:val="24"/>
        </w:rPr>
        <w:t>to</w:t>
      </w:r>
      <w:r>
        <w:rPr>
          <w:color w:val="695C45"/>
          <w:spacing w:val="-4"/>
          <w:sz w:val="24"/>
        </w:rPr>
        <w:t> </w:t>
      </w:r>
      <w:r>
        <w:rPr>
          <w:color w:val="695C45"/>
          <w:sz w:val="24"/>
        </w:rPr>
        <w:t>give</w:t>
      </w:r>
      <w:r>
        <w:rPr>
          <w:color w:val="695C45"/>
          <w:spacing w:val="-4"/>
          <w:sz w:val="24"/>
        </w:rPr>
        <w:t> </w:t>
      </w:r>
      <w:r>
        <w:rPr>
          <w:color w:val="695C45"/>
          <w:sz w:val="24"/>
        </w:rPr>
        <w:t>effect</w:t>
      </w:r>
      <w:r>
        <w:rPr>
          <w:color w:val="695C45"/>
          <w:spacing w:val="-4"/>
          <w:sz w:val="24"/>
        </w:rPr>
        <w:t> </w:t>
      </w:r>
      <w:r>
        <w:rPr>
          <w:color w:val="695C45"/>
          <w:sz w:val="24"/>
        </w:rPr>
        <w:t>to</w:t>
      </w:r>
      <w:r>
        <w:rPr>
          <w:color w:val="695C45"/>
          <w:spacing w:val="-4"/>
          <w:sz w:val="24"/>
        </w:rPr>
        <w:t> </w:t>
      </w:r>
      <w:r>
        <w:rPr>
          <w:color w:val="695C45"/>
          <w:sz w:val="24"/>
        </w:rPr>
        <w:t>UNCRC</w:t>
      </w:r>
      <w:r>
        <w:rPr>
          <w:color w:val="695C45"/>
          <w:spacing w:val="-4"/>
          <w:sz w:val="24"/>
        </w:rPr>
        <w:t> </w:t>
      </w:r>
      <w:r>
        <w:rPr>
          <w:color w:val="695C45"/>
          <w:sz w:val="24"/>
        </w:rPr>
        <w:t>-</w:t>
      </w:r>
      <w:r>
        <w:rPr>
          <w:color w:val="695C45"/>
          <w:spacing w:val="-4"/>
          <w:sz w:val="24"/>
        </w:rPr>
        <w:t> </w:t>
      </w:r>
      <w:r>
        <w:rPr>
          <w:color w:val="695C45"/>
          <w:sz w:val="24"/>
        </w:rPr>
        <w:t>Policy</w:t>
      </w:r>
      <w:r>
        <w:rPr>
          <w:color w:val="695C45"/>
          <w:spacing w:val="-4"/>
          <w:sz w:val="24"/>
        </w:rPr>
        <w:t> </w:t>
      </w:r>
      <w:r>
        <w:rPr>
          <w:color w:val="695C45"/>
          <w:sz w:val="24"/>
        </w:rPr>
        <w:t>marked</w:t>
      </w:r>
      <w:r>
        <w:rPr>
          <w:color w:val="695C45"/>
          <w:spacing w:val="-4"/>
          <w:sz w:val="24"/>
        </w:rPr>
        <w:t> </w:t>
      </w:r>
      <w:r>
        <w:rPr>
          <w:color w:val="695C45"/>
          <w:sz w:val="24"/>
        </w:rPr>
        <w:t>children</w:t>
      </w:r>
      <w:r>
        <w:rPr>
          <w:color w:val="695C45"/>
          <w:spacing w:val="-4"/>
          <w:sz w:val="24"/>
        </w:rPr>
        <w:t> </w:t>
      </w:r>
      <w:r>
        <w:rPr>
          <w:color w:val="695C45"/>
          <w:sz w:val="24"/>
        </w:rPr>
        <w:t>as</w:t>
      </w:r>
      <w:r>
        <w:rPr>
          <w:color w:val="695C45"/>
          <w:spacing w:val="-4"/>
          <w:sz w:val="24"/>
        </w:rPr>
        <w:t> </w:t>
      </w:r>
      <w:r>
        <w:rPr>
          <w:color w:val="695C45"/>
          <w:sz w:val="24"/>
        </w:rPr>
        <w:t>an</w:t>
      </w:r>
      <w:r>
        <w:rPr>
          <w:color w:val="695C45"/>
          <w:sz w:val="24"/>
        </w:rPr>
        <w:t> important national asset</w:t>
      </w:r>
    </w:p>
    <w:p>
      <w:pPr>
        <w:pStyle w:val="ListParagraph"/>
        <w:numPr>
          <w:ilvl w:val="3"/>
          <w:numId w:val="1"/>
        </w:numPr>
        <w:tabs>
          <w:tab w:pos="2273" w:val="left" w:leader="none"/>
          <w:tab w:pos="2274" w:val="left" w:leader="none"/>
        </w:tabs>
        <w:spacing w:line="324" w:lineRule="exact" w:before="0" w:after="0"/>
        <w:ind w:left="2273" w:right="0" w:hanging="361"/>
        <w:jc w:val="left"/>
        <w:rPr>
          <w:sz w:val="24"/>
        </w:rPr>
      </w:pPr>
      <w:r>
        <w:rPr>
          <w:color w:val="695C45"/>
          <w:sz w:val="24"/>
        </w:rPr>
        <w:t>Area</w:t>
      </w:r>
      <w:r>
        <w:rPr>
          <w:color w:val="695C45"/>
          <w:spacing w:val="-6"/>
          <w:sz w:val="24"/>
        </w:rPr>
        <w:t> </w:t>
      </w:r>
      <w:r>
        <w:rPr>
          <w:color w:val="695C45"/>
          <w:sz w:val="24"/>
        </w:rPr>
        <w:t>Provision</w:t>
      </w:r>
      <w:r>
        <w:rPr>
          <w:color w:val="695C45"/>
          <w:spacing w:val="-5"/>
          <w:sz w:val="24"/>
        </w:rPr>
        <w:t> </w:t>
      </w:r>
      <w:r>
        <w:rPr>
          <w:color w:val="695C45"/>
          <w:spacing w:val="-2"/>
          <w:sz w:val="24"/>
        </w:rPr>
        <w:t>Implementation</w:t>
      </w:r>
    </w:p>
    <w:p>
      <w:pPr>
        <w:pStyle w:val="ListParagraph"/>
        <w:numPr>
          <w:ilvl w:val="4"/>
          <w:numId w:val="1"/>
        </w:numPr>
        <w:tabs>
          <w:tab w:pos="2993" w:val="left" w:leader="none"/>
          <w:tab w:pos="2994" w:val="left" w:leader="none"/>
        </w:tabs>
        <w:spacing w:line="254" w:lineRule="auto" w:before="18" w:after="0"/>
        <w:ind w:left="2993" w:right="1004" w:hanging="360"/>
        <w:jc w:val="left"/>
        <w:rPr>
          <w:sz w:val="24"/>
        </w:rPr>
      </w:pPr>
      <w:r>
        <w:rPr>
          <w:b/>
          <w:color w:val="695C45"/>
          <w:sz w:val="24"/>
        </w:rPr>
        <w:t>Survival, Health and Nutrition</w:t>
      </w:r>
      <w:r>
        <w:rPr>
          <w:color w:val="695C45"/>
          <w:sz w:val="24"/>
        </w:rPr>
        <w:t>: It states the right to life, survival,</w:t>
      </w:r>
      <w:r>
        <w:rPr>
          <w:color w:val="695C45"/>
          <w:spacing w:val="-5"/>
          <w:sz w:val="24"/>
        </w:rPr>
        <w:t> </w:t>
      </w:r>
      <w:r>
        <w:rPr>
          <w:color w:val="695C45"/>
          <w:sz w:val="24"/>
        </w:rPr>
        <w:t>health</w:t>
      </w:r>
      <w:r>
        <w:rPr>
          <w:color w:val="695C45"/>
          <w:spacing w:val="-5"/>
          <w:sz w:val="24"/>
        </w:rPr>
        <w:t> </w:t>
      </w:r>
      <w:r>
        <w:rPr>
          <w:color w:val="695C45"/>
          <w:sz w:val="24"/>
        </w:rPr>
        <w:t>and</w:t>
      </w:r>
      <w:r>
        <w:rPr>
          <w:color w:val="695C45"/>
          <w:spacing w:val="-5"/>
          <w:sz w:val="24"/>
        </w:rPr>
        <w:t> </w:t>
      </w:r>
      <w:r>
        <w:rPr>
          <w:color w:val="695C45"/>
          <w:sz w:val="24"/>
        </w:rPr>
        <w:t>nutrition</w:t>
      </w:r>
      <w:r>
        <w:rPr>
          <w:color w:val="695C45"/>
          <w:spacing w:val="-5"/>
          <w:sz w:val="24"/>
        </w:rPr>
        <w:t> </w:t>
      </w:r>
      <w:r>
        <w:rPr>
          <w:color w:val="695C45"/>
          <w:sz w:val="24"/>
        </w:rPr>
        <w:t>is</w:t>
      </w:r>
      <w:r>
        <w:rPr>
          <w:color w:val="695C45"/>
          <w:spacing w:val="-5"/>
          <w:sz w:val="24"/>
        </w:rPr>
        <w:t> </w:t>
      </w:r>
      <w:r>
        <w:rPr>
          <w:color w:val="695C45"/>
          <w:sz w:val="24"/>
        </w:rPr>
        <w:t>an</w:t>
      </w:r>
      <w:r>
        <w:rPr>
          <w:color w:val="695C45"/>
          <w:spacing w:val="-5"/>
          <w:sz w:val="24"/>
        </w:rPr>
        <w:t> </w:t>
      </w:r>
      <w:r>
        <w:rPr>
          <w:color w:val="695C45"/>
          <w:sz w:val="24"/>
        </w:rPr>
        <w:t>inalienable</w:t>
      </w:r>
      <w:r>
        <w:rPr>
          <w:color w:val="695C45"/>
          <w:spacing w:val="-5"/>
          <w:sz w:val="24"/>
        </w:rPr>
        <w:t> </w:t>
      </w:r>
      <w:r>
        <w:rPr>
          <w:color w:val="695C45"/>
          <w:sz w:val="24"/>
        </w:rPr>
        <w:t>right</w:t>
      </w:r>
      <w:r>
        <w:rPr>
          <w:color w:val="695C45"/>
          <w:spacing w:val="-5"/>
          <w:sz w:val="24"/>
        </w:rPr>
        <w:t> </w:t>
      </w:r>
      <w:r>
        <w:rPr>
          <w:color w:val="695C45"/>
          <w:sz w:val="24"/>
        </w:rPr>
        <w:t>of</w:t>
      </w:r>
      <w:r>
        <w:rPr>
          <w:color w:val="695C45"/>
          <w:spacing w:val="-5"/>
          <w:sz w:val="24"/>
        </w:rPr>
        <w:t> </w:t>
      </w:r>
      <w:r>
        <w:rPr>
          <w:color w:val="695C45"/>
          <w:sz w:val="24"/>
        </w:rPr>
        <w:t>every</w:t>
      </w:r>
      <w:r>
        <w:rPr>
          <w:color w:val="695C45"/>
          <w:sz w:val="24"/>
        </w:rPr>
        <w:t> </w:t>
      </w:r>
      <w:r>
        <w:rPr>
          <w:color w:val="695C45"/>
          <w:spacing w:val="-2"/>
          <w:sz w:val="24"/>
        </w:rPr>
        <w:t>child</w:t>
      </w:r>
    </w:p>
    <w:p>
      <w:pPr>
        <w:pStyle w:val="ListParagraph"/>
        <w:numPr>
          <w:ilvl w:val="4"/>
          <w:numId w:val="1"/>
        </w:numPr>
        <w:tabs>
          <w:tab w:pos="2993" w:val="left" w:leader="none"/>
          <w:tab w:pos="2994" w:val="left" w:leader="none"/>
        </w:tabs>
        <w:spacing w:line="254" w:lineRule="auto" w:before="0" w:after="0"/>
        <w:ind w:left="2993" w:right="894" w:hanging="360"/>
        <w:jc w:val="left"/>
        <w:rPr>
          <w:sz w:val="24"/>
        </w:rPr>
      </w:pPr>
      <w:r>
        <w:rPr>
          <w:b/>
          <w:color w:val="695C45"/>
          <w:sz w:val="24"/>
        </w:rPr>
        <w:t>Education and development</w:t>
      </w:r>
      <w:r>
        <w:rPr>
          <w:color w:val="695C45"/>
          <w:sz w:val="24"/>
        </w:rPr>
        <w:t>: equal right to learning, knowledge</w:t>
      </w:r>
      <w:r>
        <w:rPr>
          <w:color w:val="695C45"/>
          <w:spacing w:val="-5"/>
          <w:sz w:val="24"/>
        </w:rPr>
        <w:t> </w:t>
      </w:r>
      <w:r>
        <w:rPr>
          <w:color w:val="695C45"/>
          <w:sz w:val="24"/>
        </w:rPr>
        <w:t>and</w:t>
      </w:r>
      <w:r>
        <w:rPr>
          <w:color w:val="695C45"/>
          <w:spacing w:val="-5"/>
          <w:sz w:val="24"/>
        </w:rPr>
        <w:t> </w:t>
      </w:r>
      <w:r>
        <w:rPr>
          <w:color w:val="695C45"/>
          <w:sz w:val="24"/>
        </w:rPr>
        <w:t>education,</w:t>
      </w:r>
      <w:r>
        <w:rPr>
          <w:color w:val="695C45"/>
          <w:spacing w:val="-5"/>
          <w:sz w:val="24"/>
        </w:rPr>
        <w:t> </w:t>
      </w:r>
      <w:r>
        <w:rPr>
          <w:color w:val="695C45"/>
          <w:sz w:val="24"/>
        </w:rPr>
        <w:t>with</w:t>
      </w:r>
      <w:r>
        <w:rPr>
          <w:color w:val="695C45"/>
          <w:spacing w:val="-5"/>
          <w:sz w:val="24"/>
        </w:rPr>
        <w:t> </w:t>
      </w:r>
      <w:r>
        <w:rPr>
          <w:color w:val="695C45"/>
          <w:sz w:val="24"/>
        </w:rPr>
        <w:t>due</w:t>
      </w:r>
      <w:r>
        <w:rPr>
          <w:color w:val="695C45"/>
          <w:spacing w:val="-5"/>
          <w:sz w:val="24"/>
        </w:rPr>
        <w:t> </w:t>
      </w:r>
      <w:r>
        <w:rPr>
          <w:color w:val="695C45"/>
          <w:sz w:val="24"/>
        </w:rPr>
        <w:t>regard</w:t>
      </w:r>
      <w:r>
        <w:rPr>
          <w:color w:val="695C45"/>
          <w:spacing w:val="-5"/>
          <w:sz w:val="24"/>
        </w:rPr>
        <w:t> </w:t>
      </w:r>
      <w:r>
        <w:rPr>
          <w:color w:val="695C45"/>
          <w:sz w:val="24"/>
        </w:rPr>
        <w:t>for</w:t>
      </w:r>
      <w:r>
        <w:rPr>
          <w:color w:val="695C45"/>
          <w:spacing w:val="-5"/>
          <w:sz w:val="24"/>
        </w:rPr>
        <w:t> </w:t>
      </w:r>
      <w:r>
        <w:rPr>
          <w:color w:val="695C45"/>
          <w:sz w:val="24"/>
        </w:rPr>
        <w:t>special</w:t>
      </w:r>
      <w:r>
        <w:rPr>
          <w:color w:val="695C45"/>
          <w:spacing w:val="-5"/>
          <w:sz w:val="24"/>
        </w:rPr>
        <w:t> </w:t>
      </w:r>
      <w:r>
        <w:rPr>
          <w:color w:val="695C45"/>
          <w:sz w:val="24"/>
        </w:rPr>
        <w:t>needs</w:t>
      </w:r>
    </w:p>
    <w:p>
      <w:pPr>
        <w:pStyle w:val="ListParagraph"/>
        <w:numPr>
          <w:ilvl w:val="4"/>
          <w:numId w:val="1"/>
        </w:numPr>
        <w:tabs>
          <w:tab w:pos="2993" w:val="left" w:leader="none"/>
          <w:tab w:pos="2994" w:val="left" w:leader="none"/>
        </w:tabs>
        <w:spacing w:line="254" w:lineRule="auto" w:before="0" w:after="0"/>
        <w:ind w:left="2993" w:right="944" w:hanging="360"/>
        <w:jc w:val="left"/>
        <w:rPr>
          <w:b/>
          <w:sz w:val="24"/>
        </w:rPr>
      </w:pPr>
      <w:r>
        <w:rPr>
          <w:b/>
          <w:color w:val="695C45"/>
          <w:sz w:val="24"/>
        </w:rPr>
        <w:t>Protection</w:t>
      </w:r>
      <w:r>
        <w:rPr>
          <w:color w:val="695C45"/>
          <w:sz w:val="24"/>
        </w:rPr>
        <w:t>:</w:t>
      </w:r>
      <w:r>
        <w:rPr>
          <w:color w:val="695C45"/>
          <w:spacing w:val="-5"/>
          <w:sz w:val="24"/>
        </w:rPr>
        <w:t> </w:t>
      </w:r>
      <w:r>
        <w:rPr>
          <w:color w:val="695C45"/>
          <w:sz w:val="24"/>
        </w:rPr>
        <w:t>State</w:t>
      </w:r>
      <w:r>
        <w:rPr>
          <w:color w:val="695C45"/>
          <w:spacing w:val="-5"/>
          <w:sz w:val="24"/>
        </w:rPr>
        <w:t> </w:t>
      </w:r>
      <w:r>
        <w:rPr>
          <w:color w:val="695C45"/>
          <w:sz w:val="24"/>
        </w:rPr>
        <w:t>shall</w:t>
      </w:r>
      <w:r>
        <w:rPr>
          <w:color w:val="695C45"/>
          <w:spacing w:val="-5"/>
          <w:sz w:val="24"/>
        </w:rPr>
        <w:t> </w:t>
      </w:r>
      <w:r>
        <w:rPr>
          <w:color w:val="695C45"/>
          <w:sz w:val="24"/>
        </w:rPr>
        <w:t>create</w:t>
      </w:r>
      <w:r>
        <w:rPr>
          <w:color w:val="695C45"/>
          <w:spacing w:val="-5"/>
          <w:sz w:val="24"/>
        </w:rPr>
        <w:t> </w:t>
      </w:r>
      <w:r>
        <w:rPr>
          <w:color w:val="695C45"/>
          <w:sz w:val="24"/>
        </w:rPr>
        <w:t>a</w:t>
      </w:r>
      <w:r>
        <w:rPr>
          <w:color w:val="695C45"/>
          <w:spacing w:val="-5"/>
          <w:sz w:val="24"/>
        </w:rPr>
        <w:t> </w:t>
      </w:r>
      <w:r>
        <w:rPr>
          <w:color w:val="695C45"/>
          <w:sz w:val="24"/>
        </w:rPr>
        <w:t>caring,</w:t>
      </w:r>
      <w:r>
        <w:rPr>
          <w:color w:val="695C45"/>
          <w:spacing w:val="-5"/>
          <w:sz w:val="24"/>
        </w:rPr>
        <w:t> </w:t>
      </w:r>
      <w:r>
        <w:rPr>
          <w:b/>
          <w:color w:val="695C45"/>
          <w:sz w:val="24"/>
        </w:rPr>
        <w:t>protective</w:t>
      </w:r>
      <w:r>
        <w:rPr>
          <w:b/>
          <w:color w:val="695C45"/>
          <w:spacing w:val="-5"/>
          <w:sz w:val="24"/>
        </w:rPr>
        <w:t> </w:t>
      </w:r>
      <w:r>
        <w:rPr>
          <w:b/>
          <w:color w:val="695C45"/>
          <w:sz w:val="24"/>
        </w:rPr>
        <w:t>and</w:t>
      </w:r>
      <w:r>
        <w:rPr>
          <w:b/>
          <w:color w:val="695C45"/>
          <w:spacing w:val="-5"/>
          <w:sz w:val="24"/>
        </w:rPr>
        <w:t> </w:t>
      </w:r>
      <w:r>
        <w:rPr>
          <w:b/>
          <w:color w:val="695C45"/>
          <w:sz w:val="24"/>
        </w:rPr>
        <w:t>safe environment for all children</w:t>
      </w:r>
    </w:p>
    <w:p>
      <w:pPr>
        <w:pStyle w:val="ListParagraph"/>
        <w:numPr>
          <w:ilvl w:val="4"/>
          <w:numId w:val="1"/>
        </w:numPr>
        <w:tabs>
          <w:tab w:pos="2993" w:val="left" w:leader="none"/>
          <w:tab w:pos="2994" w:val="left" w:leader="none"/>
        </w:tabs>
        <w:spacing w:line="254" w:lineRule="auto" w:before="0" w:after="0"/>
        <w:ind w:left="2993" w:right="1078" w:hanging="360"/>
        <w:jc w:val="left"/>
        <w:rPr>
          <w:sz w:val="24"/>
        </w:rPr>
      </w:pPr>
      <w:r>
        <w:rPr>
          <w:color w:val="695C45"/>
          <w:sz w:val="24"/>
        </w:rPr>
        <w:t>Participation:</w:t>
      </w:r>
      <w:r>
        <w:rPr>
          <w:color w:val="695C45"/>
          <w:spacing w:val="-6"/>
          <w:sz w:val="24"/>
        </w:rPr>
        <w:t> </w:t>
      </w:r>
      <w:r>
        <w:rPr>
          <w:color w:val="695C45"/>
          <w:sz w:val="24"/>
        </w:rPr>
        <w:t>Support</w:t>
      </w:r>
      <w:r>
        <w:rPr>
          <w:color w:val="695C45"/>
          <w:spacing w:val="-6"/>
          <w:sz w:val="24"/>
        </w:rPr>
        <w:t> </w:t>
      </w:r>
      <w:r>
        <w:rPr>
          <w:color w:val="695C45"/>
          <w:sz w:val="24"/>
        </w:rPr>
        <w:t>to</w:t>
      </w:r>
      <w:r>
        <w:rPr>
          <w:color w:val="695C45"/>
          <w:spacing w:val="-6"/>
          <w:sz w:val="24"/>
        </w:rPr>
        <w:t> </w:t>
      </w:r>
      <w:r>
        <w:rPr>
          <w:color w:val="695C45"/>
          <w:sz w:val="24"/>
        </w:rPr>
        <w:t>develop</w:t>
      </w:r>
      <w:r>
        <w:rPr>
          <w:color w:val="695C45"/>
          <w:spacing w:val="-6"/>
          <w:sz w:val="24"/>
        </w:rPr>
        <w:t> </w:t>
      </w:r>
      <w:r>
        <w:rPr>
          <w:color w:val="695C45"/>
          <w:sz w:val="24"/>
        </w:rPr>
        <w:t>skills,</w:t>
      </w:r>
      <w:r>
        <w:rPr>
          <w:color w:val="695C45"/>
          <w:spacing w:val="-6"/>
          <w:sz w:val="24"/>
        </w:rPr>
        <w:t> </w:t>
      </w:r>
      <w:r>
        <w:rPr>
          <w:color w:val="695C45"/>
          <w:sz w:val="24"/>
        </w:rPr>
        <w:t>to</w:t>
      </w:r>
      <w:r>
        <w:rPr>
          <w:color w:val="695C45"/>
          <w:spacing w:val="-6"/>
          <w:sz w:val="24"/>
        </w:rPr>
        <w:t> </w:t>
      </w:r>
      <w:r>
        <w:rPr>
          <w:color w:val="695C45"/>
          <w:sz w:val="24"/>
        </w:rPr>
        <w:t>form</w:t>
      </w:r>
      <w:r>
        <w:rPr>
          <w:color w:val="695C45"/>
          <w:spacing w:val="-6"/>
          <w:sz w:val="24"/>
        </w:rPr>
        <w:t> </w:t>
      </w:r>
      <w:r>
        <w:rPr>
          <w:color w:val="695C45"/>
          <w:sz w:val="24"/>
        </w:rPr>
        <w:t>aspirations</w:t>
      </w:r>
      <w:r>
        <w:rPr>
          <w:color w:val="695C45"/>
          <w:sz w:val="24"/>
        </w:rPr>
        <w:t> and express their views</w:t>
      </w:r>
    </w:p>
    <w:p>
      <w:pPr>
        <w:pStyle w:val="ListParagraph"/>
        <w:numPr>
          <w:ilvl w:val="4"/>
          <w:numId w:val="1"/>
        </w:numPr>
        <w:tabs>
          <w:tab w:pos="2993" w:val="left" w:leader="none"/>
          <w:tab w:pos="2994" w:val="left" w:leader="none"/>
        </w:tabs>
        <w:spacing w:line="254" w:lineRule="auto" w:before="0" w:after="0"/>
        <w:ind w:left="2993" w:right="1064" w:hanging="360"/>
        <w:jc w:val="left"/>
        <w:rPr>
          <w:sz w:val="24"/>
        </w:rPr>
      </w:pPr>
      <w:r>
        <w:rPr>
          <w:color w:val="695C45"/>
          <w:sz w:val="24"/>
        </w:rPr>
        <w:t>National/State</w:t>
      </w:r>
      <w:r>
        <w:rPr>
          <w:color w:val="695C45"/>
          <w:spacing w:val="-7"/>
          <w:sz w:val="24"/>
        </w:rPr>
        <w:t> </w:t>
      </w:r>
      <w:r>
        <w:rPr>
          <w:color w:val="695C45"/>
          <w:sz w:val="24"/>
        </w:rPr>
        <w:t>Coordination</w:t>
      </w:r>
      <w:r>
        <w:rPr>
          <w:color w:val="695C45"/>
          <w:spacing w:val="-7"/>
          <w:sz w:val="24"/>
        </w:rPr>
        <w:t> </w:t>
      </w:r>
      <w:r>
        <w:rPr>
          <w:color w:val="695C45"/>
          <w:sz w:val="24"/>
        </w:rPr>
        <w:t>and</w:t>
      </w:r>
      <w:r>
        <w:rPr>
          <w:color w:val="695C45"/>
          <w:spacing w:val="-7"/>
          <w:sz w:val="24"/>
        </w:rPr>
        <w:t> </w:t>
      </w:r>
      <w:r>
        <w:rPr>
          <w:b/>
          <w:color w:val="695C45"/>
          <w:sz w:val="24"/>
        </w:rPr>
        <w:t>Action</w:t>
      </w:r>
      <w:r>
        <w:rPr>
          <w:b/>
          <w:color w:val="695C45"/>
          <w:spacing w:val="-7"/>
          <w:sz w:val="24"/>
        </w:rPr>
        <w:t> </w:t>
      </w:r>
      <w:r>
        <w:rPr>
          <w:b/>
          <w:color w:val="695C45"/>
          <w:sz w:val="24"/>
        </w:rPr>
        <w:t>Groups</w:t>
      </w:r>
      <w:r>
        <w:rPr>
          <w:b/>
          <w:color w:val="695C45"/>
          <w:spacing w:val="-7"/>
          <w:sz w:val="24"/>
        </w:rPr>
        <w:t> </w:t>
      </w:r>
      <w:r>
        <w:rPr>
          <w:color w:val="695C45"/>
          <w:sz w:val="24"/>
        </w:rPr>
        <w:t>to</w:t>
      </w:r>
      <w:r>
        <w:rPr>
          <w:color w:val="695C45"/>
          <w:spacing w:val="-7"/>
          <w:sz w:val="24"/>
        </w:rPr>
        <w:t> </w:t>
      </w:r>
      <w:r>
        <w:rPr>
          <w:b/>
          <w:color w:val="695C45"/>
          <w:sz w:val="24"/>
        </w:rPr>
        <w:t>ensure field level implementation </w:t>
      </w:r>
      <w:r>
        <w:rPr>
          <w:color w:val="695C45"/>
          <w:sz w:val="24"/>
        </w:rPr>
        <w:t>of child related schemes</w:t>
      </w:r>
    </w:p>
    <w:p>
      <w:pPr>
        <w:pStyle w:val="ListParagraph"/>
        <w:numPr>
          <w:ilvl w:val="4"/>
          <w:numId w:val="1"/>
        </w:numPr>
        <w:tabs>
          <w:tab w:pos="2993" w:val="left" w:leader="none"/>
          <w:tab w:pos="2994" w:val="left" w:leader="none"/>
        </w:tabs>
        <w:spacing w:line="324" w:lineRule="exact" w:before="0" w:after="0"/>
        <w:ind w:left="2993" w:right="0" w:hanging="361"/>
        <w:jc w:val="left"/>
        <w:rPr>
          <w:sz w:val="24"/>
        </w:rPr>
      </w:pPr>
      <w:r>
        <w:rPr>
          <w:color w:val="695C45"/>
          <w:sz w:val="24"/>
        </w:rPr>
        <w:t>Draft</w:t>
      </w:r>
      <w:r>
        <w:rPr>
          <w:color w:val="695C45"/>
          <w:spacing w:val="-3"/>
          <w:sz w:val="24"/>
        </w:rPr>
        <w:t> </w:t>
      </w:r>
      <w:r>
        <w:rPr>
          <w:color w:val="695C45"/>
          <w:sz w:val="24"/>
        </w:rPr>
        <w:t>child</w:t>
      </w:r>
      <w:r>
        <w:rPr>
          <w:color w:val="695C45"/>
          <w:spacing w:val="-2"/>
          <w:sz w:val="24"/>
        </w:rPr>
        <w:t> </w:t>
      </w:r>
      <w:r>
        <w:rPr>
          <w:color w:val="695C45"/>
          <w:sz w:val="24"/>
        </w:rPr>
        <w:t>protection</w:t>
      </w:r>
      <w:r>
        <w:rPr>
          <w:color w:val="695C45"/>
          <w:spacing w:val="-3"/>
          <w:sz w:val="24"/>
        </w:rPr>
        <w:t> </w:t>
      </w:r>
      <w:r>
        <w:rPr>
          <w:color w:val="695C45"/>
          <w:sz w:val="24"/>
        </w:rPr>
        <w:t>policy</w:t>
      </w:r>
      <w:r>
        <w:rPr>
          <w:color w:val="695C45"/>
          <w:spacing w:val="-2"/>
          <w:sz w:val="24"/>
        </w:rPr>
        <w:t> </w:t>
      </w:r>
      <w:r>
        <w:rPr>
          <w:color w:val="695C45"/>
          <w:sz w:val="24"/>
        </w:rPr>
        <w:t>2018</w:t>
      </w:r>
      <w:r>
        <w:rPr>
          <w:color w:val="695C45"/>
          <w:spacing w:val="-3"/>
          <w:sz w:val="24"/>
        </w:rPr>
        <w:t> </w:t>
      </w:r>
      <w:r>
        <w:rPr>
          <w:color w:val="695C45"/>
          <w:sz w:val="24"/>
        </w:rPr>
        <w:t>by</w:t>
      </w:r>
      <w:r>
        <w:rPr>
          <w:color w:val="695C45"/>
          <w:spacing w:val="-2"/>
          <w:sz w:val="24"/>
        </w:rPr>
        <w:t> </w:t>
      </w:r>
      <w:r>
        <w:rPr>
          <w:color w:val="695C45"/>
          <w:spacing w:val="-4"/>
          <w:sz w:val="24"/>
        </w:rPr>
        <w:t>MWCD</w:t>
      </w:r>
    </w:p>
    <w:p>
      <w:pPr>
        <w:pStyle w:val="ListParagraph"/>
        <w:numPr>
          <w:ilvl w:val="5"/>
          <w:numId w:val="1"/>
        </w:numPr>
        <w:tabs>
          <w:tab w:pos="3713" w:val="left" w:leader="none"/>
          <w:tab w:pos="3714" w:val="left" w:leader="none"/>
        </w:tabs>
        <w:spacing w:line="254" w:lineRule="auto" w:before="5" w:after="0"/>
        <w:ind w:left="3713" w:right="1034" w:hanging="360"/>
        <w:jc w:val="left"/>
        <w:rPr>
          <w:sz w:val="24"/>
        </w:rPr>
      </w:pPr>
      <w:r>
        <w:rPr>
          <w:color w:val="695C45"/>
          <w:sz w:val="24"/>
        </w:rPr>
        <w:t>Basic</w:t>
      </w:r>
      <w:r>
        <w:rPr>
          <w:color w:val="695C45"/>
          <w:spacing w:val="-6"/>
          <w:sz w:val="24"/>
        </w:rPr>
        <w:t> </w:t>
      </w:r>
      <w:r>
        <w:rPr>
          <w:color w:val="695C45"/>
          <w:sz w:val="24"/>
        </w:rPr>
        <w:t>points</w:t>
      </w:r>
      <w:r>
        <w:rPr>
          <w:color w:val="695C45"/>
          <w:spacing w:val="-6"/>
          <w:sz w:val="24"/>
        </w:rPr>
        <w:t> </w:t>
      </w:r>
      <w:r>
        <w:rPr>
          <w:color w:val="695C45"/>
          <w:sz w:val="24"/>
        </w:rPr>
        <w:t>+</w:t>
      </w:r>
      <w:r>
        <w:rPr>
          <w:color w:val="695C45"/>
          <w:spacing w:val="-6"/>
          <w:sz w:val="24"/>
        </w:rPr>
        <w:t> </w:t>
      </w:r>
      <w:r>
        <w:rPr>
          <w:color w:val="695C45"/>
          <w:sz w:val="24"/>
        </w:rPr>
        <w:t>framework</w:t>
      </w:r>
      <w:r>
        <w:rPr>
          <w:color w:val="695C45"/>
          <w:spacing w:val="-6"/>
          <w:sz w:val="24"/>
        </w:rPr>
        <w:t> </w:t>
      </w:r>
      <w:r>
        <w:rPr>
          <w:color w:val="695C45"/>
          <w:sz w:val="24"/>
        </w:rPr>
        <w:t>for</w:t>
      </w:r>
      <w:r>
        <w:rPr>
          <w:color w:val="695C45"/>
          <w:spacing w:val="-6"/>
          <w:sz w:val="24"/>
        </w:rPr>
        <w:t> </w:t>
      </w:r>
      <w:r>
        <w:rPr>
          <w:color w:val="695C45"/>
          <w:sz w:val="24"/>
        </w:rPr>
        <w:t>inst</w:t>
      </w:r>
      <w:r>
        <w:rPr>
          <w:color w:val="695C45"/>
          <w:spacing w:val="-6"/>
          <w:sz w:val="24"/>
        </w:rPr>
        <w:t> </w:t>
      </w:r>
      <w:r>
        <w:rPr>
          <w:color w:val="695C45"/>
          <w:sz w:val="24"/>
        </w:rPr>
        <w:t>(inc</w:t>
      </w:r>
      <w:r>
        <w:rPr>
          <w:color w:val="695C45"/>
          <w:spacing w:val="-6"/>
          <w:sz w:val="24"/>
        </w:rPr>
        <w:t> </w:t>
      </w:r>
      <w:r>
        <w:rPr>
          <w:color w:val="695C45"/>
          <w:sz w:val="24"/>
        </w:rPr>
        <w:t>corporates)</w:t>
      </w:r>
      <w:r>
        <w:rPr>
          <w:color w:val="695C45"/>
          <w:spacing w:val="-6"/>
          <w:sz w:val="24"/>
        </w:rPr>
        <w:t> </w:t>
      </w:r>
      <w:r>
        <w:rPr>
          <w:color w:val="695C45"/>
          <w:sz w:val="24"/>
        </w:rPr>
        <w:t>for</w:t>
      </w:r>
      <w:r>
        <w:rPr>
          <w:color w:val="695C45"/>
          <w:sz w:val="24"/>
        </w:rPr>
        <w:t> their respon vis-a-vis children</w:t>
      </w:r>
    </w:p>
    <w:p>
      <w:pPr>
        <w:pStyle w:val="Heading4"/>
        <w:numPr>
          <w:ilvl w:val="2"/>
          <w:numId w:val="1"/>
        </w:numPr>
        <w:tabs>
          <w:tab w:pos="1553" w:val="left" w:leader="none"/>
          <w:tab w:pos="1554" w:val="left" w:leader="none"/>
        </w:tabs>
        <w:spacing w:line="254" w:lineRule="auto" w:before="0" w:after="0"/>
        <w:ind w:left="1553" w:right="1341" w:hanging="360"/>
        <w:jc w:val="left"/>
      </w:pPr>
      <w:r>
        <w:rPr>
          <w:color w:val="695C45"/>
        </w:rPr>
        <w:t>Child</w:t>
      </w:r>
      <w:r>
        <w:rPr>
          <w:color w:val="695C45"/>
          <w:spacing w:val="-4"/>
        </w:rPr>
        <w:t> </w:t>
      </w:r>
      <w:r>
        <w:rPr>
          <w:color w:val="695C45"/>
        </w:rPr>
        <w:t>Labour</w:t>
      </w:r>
      <w:r>
        <w:rPr>
          <w:color w:val="695C45"/>
          <w:spacing w:val="-4"/>
        </w:rPr>
        <w:t> </w:t>
      </w:r>
      <w:r>
        <w:rPr>
          <w:color w:val="695C45"/>
        </w:rPr>
        <w:t>Prohibition</w:t>
      </w:r>
      <w:r>
        <w:rPr>
          <w:color w:val="695C45"/>
          <w:spacing w:val="-4"/>
        </w:rPr>
        <w:t> </w:t>
      </w:r>
      <w:r>
        <w:rPr>
          <w:color w:val="695C45"/>
        </w:rPr>
        <w:t>Act</w:t>
      </w:r>
      <w:r>
        <w:rPr>
          <w:color w:val="695C45"/>
          <w:spacing w:val="-4"/>
        </w:rPr>
        <w:t> </w:t>
      </w:r>
      <w:r>
        <w:rPr>
          <w:color w:val="202024"/>
          <w:shd w:fill="FEE7FE" w:color="auto" w:val="clear"/>
        </w:rPr>
        <w:t>1986</w:t>
      </w:r>
      <w:r>
        <w:rPr>
          <w:color w:val="202024"/>
          <w:spacing w:val="-4"/>
        </w:rPr>
        <w:t> </w:t>
      </w:r>
      <w:r>
        <w:rPr>
          <w:color w:val="202024"/>
        </w:rPr>
        <w:t>(amended</w:t>
      </w:r>
      <w:r>
        <w:rPr>
          <w:color w:val="202024"/>
          <w:spacing w:val="-4"/>
        </w:rPr>
        <w:t> </w:t>
      </w:r>
      <w:r>
        <w:rPr>
          <w:color w:val="695C45"/>
        </w:rPr>
        <w:t>2016)</w:t>
      </w:r>
      <w:r>
        <w:rPr>
          <w:color w:val="695C45"/>
          <w:spacing w:val="-4"/>
        </w:rPr>
        <w:t> </w:t>
      </w:r>
      <w:r>
        <w:rPr>
          <w:color w:val="695C45"/>
        </w:rPr>
        <w:t>-</w:t>
      </w:r>
      <w:r>
        <w:rPr>
          <w:color w:val="695C45"/>
          <w:spacing w:val="-4"/>
        </w:rPr>
        <w:t> </w:t>
      </w:r>
      <w:r>
        <w:rPr>
          <w:color w:val="695C45"/>
        </w:rPr>
        <w:t>same</w:t>
      </w:r>
      <w:r>
        <w:rPr>
          <w:color w:val="695C45"/>
          <w:spacing w:val="-4"/>
        </w:rPr>
        <w:t> </w:t>
      </w:r>
      <w:r>
        <w:rPr>
          <w:color w:val="695C45"/>
        </w:rPr>
        <w:t>year</w:t>
      </w:r>
      <w:r>
        <w:rPr>
          <w:color w:val="695C45"/>
          <w:spacing w:val="-4"/>
        </w:rPr>
        <w:t> </w:t>
      </w:r>
      <w:r>
        <w:rPr>
          <w:color w:val="695C45"/>
        </w:rPr>
        <w:t>as that </w:t>
      </w:r>
      <w:r>
        <w:rPr>
          <w:color w:val="695C45"/>
          <w:shd w:fill="FECCFF" w:color="auto" w:val="clear"/>
        </w:rPr>
        <w:t>EPA’86</w:t>
      </w:r>
    </w:p>
    <w:p>
      <w:pPr>
        <w:pStyle w:val="ListParagraph"/>
        <w:numPr>
          <w:ilvl w:val="3"/>
          <w:numId w:val="1"/>
        </w:numPr>
        <w:tabs>
          <w:tab w:pos="2273" w:val="left" w:leader="none"/>
          <w:tab w:pos="2274" w:val="left" w:leader="none"/>
        </w:tabs>
        <w:spacing w:line="324" w:lineRule="exact" w:before="0" w:after="0"/>
        <w:ind w:left="2273" w:right="0" w:hanging="361"/>
        <w:jc w:val="left"/>
        <w:rPr>
          <w:sz w:val="24"/>
        </w:rPr>
      </w:pPr>
      <w:r>
        <w:rPr>
          <w:color w:val="695C45"/>
          <w:sz w:val="24"/>
        </w:rPr>
        <w:t>Below</w:t>
      </w:r>
      <w:r>
        <w:rPr>
          <w:color w:val="695C45"/>
          <w:spacing w:val="-3"/>
          <w:sz w:val="24"/>
        </w:rPr>
        <w:t> </w:t>
      </w:r>
      <w:r>
        <w:rPr>
          <w:color w:val="695C45"/>
          <w:sz w:val="24"/>
        </w:rPr>
        <w:t>14-No,</w:t>
      </w:r>
      <w:r>
        <w:rPr>
          <w:color w:val="695C45"/>
          <w:spacing w:val="-3"/>
          <w:sz w:val="24"/>
        </w:rPr>
        <w:t> </w:t>
      </w:r>
      <w:r>
        <w:rPr>
          <w:color w:val="695C45"/>
          <w:sz w:val="24"/>
        </w:rPr>
        <w:t>14-18-</w:t>
      </w:r>
      <w:r>
        <w:rPr>
          <w:color w:val="695C45"/>
          <w:spacing w:val="-3"/>
          <w:sz w:val="24"/>
        </w:rPr>
        <w:t> </w:t>
      </w:r>
      <w:r>
        <w:rPr>
          <w:color w:val="695C45"/>
          <w:sz w:val="24"/>
        </w:rPr>
        <w:t>Non</w:t>
      </w:r>
      <w:r>
        <w:rPr>
          <w:color w:val="695C45"/>
          <w:spacing w:val="-3"/>
          <w:sz w:val="24"/>
        </w:rPr>
        <w:t> </w:t>
      </w:r>
      <w:r>
        <w:rPr>
          <w:color w:val="695C45"/>
          <w:spacing w:val="-2"/>
          <w:sz w:val="24"/>
        </w:rPr>
        <w:t>hazardous;</w:t>
      </w:r>
    </w:p>
    <w:p>
      <w:pPr>
        <w:pStyle w:val="ListParagraph"/>
        <w:numPr>
          <w:ilvl w:val="3"/>
          <w:numId w:val="1"/>
        </w:numPr>
        <w:tabs>
          <w:tab w:pos="2273" w:val="left" w:leader="none"/>
          <w:tab w:pos="2274" w:val="left" w:leader="none"/>
        </w:tabs>
        <w:spacing w:line="254" w:lineRule="auto" w:before="16" w:after="0"/>
        <w:ind w:left="2273" w:right="994" w:hanging="360"/>
        <w:jc w:val="left"/>
        <w:rPr>
          <w:b/>
          <w:sz w:val="24"/>
        </w:rPr>
      </w:pPr>
      <w:r>
        <w:rPr>
          <w:b/>
          <w:color w:val="695C45"/>
          <w:sz w:val="24"/>
          <w:u w:val="thick" w:color="695C45"/>
        </w:rPr>
        <w:t>Measures taken</w:t>
      </w:r>
      <w:r>
        <w:rPr>
          <w:color w:val="695C45"/>
          <w:sz w:val="24"/>
        </w:rPr>
        <w:t>: ILO Convention </w:t>
      </w:r>
      <w:r>
        <w:rPr>
          <w:b/>
          <w:color w:val="695C45"/>
          <w:sz w:val="24"/>
          <w:shd w:fill="E7FAFE" w:color="auto" w:val="clear"/>
        </w:rPr>
        <w:t>182</w:t>
      </w:r>
      <w:r>
        <w:rPr>
          <w:color w:val="695C45"/>
          <w:sz w:val="24"/>
        </w:rPr>
        <w:t>, PENCIL portal, </w:t>
      </w:r>
      <w:r>
        <w:rPr>
          <w:b/>
          <w:color w:val="695C45"/>
          <w:sz w:val="24"/>
          <w:shd w:fill="FFFBE4" w:color="auto" w:val="clear"/>
        </w:rPr>
        <w:t>National</w:t>
      </w:r>
      <w:r>
        <w:rPr>
          <w:b/>
          <w:color w:val="695C45"/>
          <w:sz w:val="24"/>
        </w:rPr>
        <w:t> </w:t>
      </w:r>
      <w:r>
        <w:rPr>
          <w:b/>
          <w:color w:val="695C45"/>
          <w:sz w:val="24"/>
          <w:shd w:fill="FFFBE4" w:color="auto" w:val="clear"/>
        </w:rPr>
        <w:t>Child</w:t>
      </w:r>
      <w:r>
        <w:rPr>
          <w:b/>
          <w:color w:val="695C45"/>
          <w:spacing w:val="-6"/>
          <w:sz w:val="24"/>
          <w:shd w:fill="FFFBE4" w:color="auto" w:val="clear"/>
        </w:rPr>
        <w:t> </w:t>
      </w:r>
      <w:r>
        <w:rPr>
          <w:b/>
          <w:color w:val="695C45"/>
          <w:sz w:val="24"/>
          <w:shd w:fill="FFFBE4" w:color="auto" w:val="clear"/>
        </w:rPr>
        <w:t>Labour</w:t>
      </w:r>
      <w:r>
        <w:rPr>
          <w:b/>
          <w:color w:val="695C45"/>
          <w:spacing w:val="-6"/>
          <w:sz w:val="24"/>
          <w:shd w:fill="FFFBE4" w:color="auto" w:val="clear"/>
        </w:rPr>
        <w:t> </w:t>
      </w:r>
      <w:r>
        <w:rPr>
          <w:b/>
          <w:color w:val="695C45"/>
          <w:sz w:val="24"/>
          <w:shd w:fill="FFFBE4" w:color="auto" w:val="clear"/>
        </w:rPr>
        <w:t>Project</w:t>
      </w:r>
      <w:r>
        <w:rPr>
          <w:b/>
          <w:color w:val="695C45"/>
          <w:spacing w:val="-6"/>
          <w:sz w:val="24"/>
          <w:shd w:fill="FFFBE4" w:color="auto" w:val="clear"/>
        </w:rPr>
        <w:t> </w:t>
      </w:r>
      <w:r>
        <w:rPr>
          <w:b/>
          <w:color w:val="695C45"/>
          <w:sz w:val="24"/>
          <w:shd w:fill="FFFBE4" w:color="auto" w:val="clear"/>
        </w:rPr>
        <w:t>(NCLP)</w:t>
      </w:r>
      <w:r>
        <w:rPr>
          <w:b/>
          <w:color w:val="695C45"/>
          <w:spacing w:val="-6"/>
          <w:sz w:val="24"/>
          <w:shd w:fill="FFFBE4" w:color="auto" w:val="clear"/>
        </w:rPr>
        <w:t> </w:t>
      </w:r>
      <w:r>
        <w:rPr>
          <w:b/>
          <w:color w:val="695C45"/>
          <w:sz w:val="24"/>
          <w:shd w:fill="FFFBE4" w:color="auto" w:val="clear"/>
        </w:rPr>
        <w:t>Scheme</w:t>
      </w:r>
      <w:r>
        <w:rPr>
          <w:b/>
          <w:color w:val="695C45"/>
          <w:spacing w:val="-6"/>
          <w:sz w:val="24"/>
        </w:rPr>
        <w:t> </w:t>
      </w:r>
      <w:r>
        <w:rPr>
          <w:b/>
          <w:color w:val="695C45"/>
          <w:sz w:val="24"/>
        </w:rPr>
        <w:t>(rehab</w:t>
      </w:r>
      <w:r>
        <w:rPr>
          <w:b/>
          <w:color w:val="695C45"/>
          <w:spacing w:val="-6"/>
          <w:sz w:val="24"/>
        </w:rPr>
        <w:t> </w:t>
      </w:r>
      <w:r>
        <w:rPr>
          <w:b/>
          <w:color w:val="695C45"/>
          <w:sz w:val="24"/>
        </w:rPr>
        <w:t>centres),</w:t>
      </w:r>
      <w:r>
        <w:rPr>
          <w:b/>
          <w:color w:val="695C45"/>
          <w:spacing w:val="-6"/>
          <w:sz w:val="24"/>
        </w:rPr>
        <w:t> </w:t>
      </w:r>
      <w:r>
        <w:rPr>
          <w:b/>
          <w:color w:val="695C45"/>
          <w:sz w:val="24"/>
        </w:rPr>
        <w:t>Bachpan Bachao Andolan</w:t>
      </w:r>
    </w:p>
    <w:p>
      <w:pPr>
        <w:pStyle w:val="ListParagraph"/>
        <w:numPr>
          <w:ilvl w:val="3"/>
          <w:numId w:val="1"/>
        </w:numPr>
        <w:tabs>
          <w:tab w:pos="2273" w:val="left" w:leader="none"/>
          <w:tab w:pos="2274" w:val="left" w:leader="none"/>
        </w:tabs>
        <w:spacing w:line="254" w:lineRule="auto" w:before="0" w:after="0"/>
        <w:ind w:left="2273" w:right="1626" w:hanging="360"/>
        <w:jc w:val="left"/>
        <w:rPr>
          <w:sz w:val="24"/>
        </w:rPr>
      </w:pPr>
      <w:r>
        <w:rPr>
          <w:b/>
          <w:color w:val="695C45"/>
          <w:sz w:val="24"/>
          <w:u w:val="thick" w:color="695C45"/>
        </w:rPr>
        <w:t>Challenges</w:t>
      </w:r>
      <w:r>
        <w:rPr>
          <w:color w:val="695C45"/>
          <w:sz w:val="24"/>
        </w:rPr>
        <w:t>:</w:t>
      </w:r>
      <w:r>
        <w:rPr>
          <w:color w:val="695C45"/>
          <w:spacing w:val="-2"/>
          <w:sz w:val="24"/>
        </w:rPr>
        <w:t> </w:t>
      </w:r>
      <w:r>
        <w:rPr>
          <w:color w:val="695C45"/>
          <w:sz w:val="24"/>
        </w:rPr>
        <w:t>in</w:t>
      </w:r>
      <w:r>
        <w:rPr>
          <w:color w:val="695C45"/>
          <w:spacing w:val="-2"/>
          <w:sz w:val="24"/>
        </w:rPr>
        <w:t> </w:t>
      </w:r>
      <w:r>
        <w:rPr>
          <w:color w:val="695C45"/>
          <w:sz w:val="24"/>
        </w:rPr>
        <w:t>regulation</w:t>
      </w:r>
      <w:r>
        <w:rPr>
          <w:color w:val="695C45"/>
          <w:spacing w:val="-2"/>
          <w:sz w:val="24"/>
        </w:rPr>
        <w:t> </w:t>
      </w:r>
      <w:r>
        <w:rPr>
          <w:color w:val="695C45"/>
          <w:sz w:val="24"/>
        </w:rPr>
        <w:t>&amp;</w:t>
      </w:r>
      <w:r>
        <w:rPr>
          <w:color w:val="695C45"/>
          <w:spacing w:val="-2"/>
          <w:sz w:val="24"/>
        </w:rPr>
        <w:t> </w:t>
      </w:r>
      <w:r>
        <w:rPr>
          <w:color w:val="695C45"/>
          <w:sz w:val="24"/>
        </w:rPr>
        <w:t>lax</w:t>
      </w:r>
      <w:r>
        <w:rPr>
          <w:color w:val="695C45"/>
          <w:spacing w:val="-2"/>
          <w:sz w:val="24"/>
        </w:rPr>
        <w:t> </w:t>
      </w:r>
      <w:r>
        <w:rPr>
          <w:color w:val="695C45"/>
          <w:sz w:val="24"/>
        </w:rPr>
        <w:t>implementation;</w:t>
      </w:r>
      <w:r>
        <w:rPr>
          <w:color w:val="695C45"/>
          <w:spacing w:val="-2"/>
          <w:sz w:val="24"/>
        </w:rPr>
        <w:t> </w:t>
      </w:r>
      <w:r>
        <w:rPr>
          <w:color w:val="695C45"/>
          <w:sz w:val="24"/>
        </w:rPr>
        <w:t>A</w:t>
      </w:r>
      <w:r>
        <w:rPr>
          <w:color w:val="695C45"/>
          <w:spacing w:val="-2"/>
          <w:sz w:val="24"/>
        </w:rPr>
        <w:t> </w:t>
      </w:r>
      <w:r>
        <w:rPr>
          <w:color w:val="695C45"/>
          <w:sz w:val="24"/>
        </w:rPr>
        <w:t>means</w:t>
      </w:r>
      <w:r>
        <w:rPr>
          <w:color w:val="695C45"/>
          <w:spacing w:val="-2"/>
          <w:sz w:val="24"/>
        </w:rPr>
        <w:t> </w:t>
      </w:r>
      <w:r>
        <w:rPr>
          <w:color w:val="695C45"/>
          <w:sz w:val="24"/>
        </w:rPr>
        <w:t>of survival for many; Informal nature of economy,</w:t>
      </w:r>
    </w:p>
    <w:p>
      <w:pPr>
        <w:pStyle w:val="Heading4"/>
        <w:spacing w:line="254" w:lineRule="auto"/>
        <w:ind w:left="2273" w:right="871" w:firstLine="0"/>
        <w:rPr>
          <w:b w:val="0"/>
        </w:rPr>
      </w:pPr>
      <w:r>
        <w:rPr>
          <w:color w:val="695C45"/>
          <w:shd w:fill="FFFBE4" w:color="auto" w:val="clear"/>
        </w:rPr>
        <w:t>Industrialist-Political-bureaucratic-nexus</w:t>
      </w:r>
      <w:r>
        <w:rPr>
          <w:b w:val="0"/>
          <w:color w:val="695C45"/>
          <w:shd w:fill="FFFBE4" w:color="auto" w:val="clear"/>
        </w:rPr>
        <w:t>; </w:t>
      </w:r>
      <w:r>
        <w:rPr>
          <w:color w:val="695C45"/>
          <w:shd w:fill="FFFBE4" w:color="auto" w:val="clear"/>
        </w:rPr>
        <w:t>Abuse of legal</w:t>
      </w:r>
      <w:r>
        <w:rPr>
          <w:color w:val="695C45"/>
        </w:rPr>
        <w:t> </w:t>
      </w:r>
      <w:r>
        <w:rPr>
          <w:color w:val="695C45"/>
          <w:shd w:fill="FFFBE4" w:color="auto" w:val="clear"/>
        </w:rPr>
        <w:t>provision</w:t>
      </w:r>
      <w:r>
        <w:rPr>
          <w:color w:val="695C45"/>
          <w:spacing w:val="-5"/>
          <w:shd w:fill="FFFBE4" w:color="auto" w:val="clear"/>
        </w:rPr>
        <w:t> </w:t>
      </w:r>
      <w:r>
        <w:rPr>
          <w:b w:val="0"/>
          <w:color w:val="695C45"/>
          <w:shd w:fill="FFFBE4" w:color="auto" w:val="clear"/>
        </w:rPr>
        <w:t>(as</w:t>
      </w:r>
      <w:r>
        <w:rPr>
          <w:b w:val="0"/>
          <w:color w:val="695C45"/>
          <w:spacing w:val="-5"/>
          <w:shd w:fill="FFFBE4" w:color="auto" w:val="clear"/>
        </w:rPr>
        <w:t> </w:t>
      </w:r>
      <w:r>
        <w:rPr>
          <w:color w:val="695C45"/>
          <w:shd w:fill="FFFBE4" w:color="auto" w:val="clear"/>
        </w:rPr>
        <w:t>allowed</w:t>
      </w:r>
      <w:r>
        <w:rPr>
          <w:color w:val="695C45"/>
          <w:spacing w:val="-5"/>
          <w:shd w:fill="FFFBE4" w:color="auto" w:val="clear"/>
        </w:rPr>
        <w:t> </w:t>
      </w:r>
      <w:r>
        <w:rPr>
          <w:color w:val="695C45"/>
          <w:shd w:fill="FFFBE4" w:color="auto" w:val="clear"/>
        </w:rPr>
        <w:t>in</w:t>
      </w:r>
      <w:r>
        <w:rPr>
          <w:color w:val="695C45"/>
          <w:spacing w:val="-5"/>
          <w:shd w:fill="FFFBE4" w:color="auto" w:val="clear"/>
        </w:rPr>
        <w:t> </w:t>
      </w:r>
      <w:r>
        <w:rPr>
          <w:color w:val="695C45"/>
          <w:shd w:fill="FFFBE4" w:color="auto" w:val="clear"/>
        </w:rPr>
        <w:t>some</w:t>
      </w:r>
      <w:r>
        <w:rPr>
          <w:color w:val="695C45"/>
          <w:spacing w:val="-5"/>
          <w:shd w:fill="FFFBE4" w:color="auto" w:val="clear"/>
        </w:rPr>
        <w:t> </w:t>
      </w:r>
      <w:r>
        <w:rPr>
          <w:color w:val="695C45"/>
          <w:shd w:fill="FFFBE4" w:color="auto" w:val="clear"/>
        </w:rPr>
        <w:t>situations</w:t>
      </w:r>
      <w:r>
        <w:rPr>
          <w:color w:val="695C45"/>
          <w:spacing w:val="-5"/>
          <w:shd w:fill="FFFBE4" w:color="auto" w:val="clear"/>
        </w:rPr>
        <w:t> </w:t>
      </w:r>
      <w:r>
        <w:rPr>
          <w:color w:val="695C45"/>
          <w:shd w:fill="FFFBE4" w:color="auto" w:val="clear"/>
        </w:rPr>
        <w:t>provides</w:t>
      </w:r>
      <w:r>
        <w:rPr>
          <w:color w:val="695C45"/>
          <w:spacing w:val="-5"/>
          <w:shd w:fill="FFFBE4" w:color="auto" w:val="clear"/>
        </w:rPr>
        <w:t> </w:t>
      </w:r>
      <w:r>
        <w:rPr>
          <w:color w:val="695C45"/>
          <w:shd w:fill="FFFBE4" w:color="auto" w:val="clear"/>
        </w:rPr>
        <w:t>a</w:t>
      </w:r>
      <w:r>
        <w:rPr>
          <w:color w:val="695C45"/>
          <w:spacing w:val="-5"/>
          <w:shd w:fill="FFFBE4" w:color="auto" w:val="clear"/>
        </w:rPr>
        <w:t> </w:t>
      </w:r>
      <w:r>
        <w:rPr>
          <w:color w:val="695C45"/>
          <w:shd w:fill="FFFBE4" w:color="auto" w:val="clear"/>
        </w:rPr>
        <w:t>leeway</w:t>
      </w:r>
      <w:r>
        <w:rPr>
          <w:color w:val="695C45"/>
          <w:spacing w:val="-5"/>
          <w:shd w:fill="FFFBE4" w:color="auto" w:val="clear"/>
        </w:rPr>
        <w:t> </w:t>
      </w:r>
      <w:r>
        <w:rPr>
          <w:color w:val="695C45"/>
          <w:shd w:fill="FFFBE4" w:color="auto" w:val="clear"/>
        </w:rPr>
        <w:t>eg:</w:t>
      </w:r>
      <w:r>
        <w:rPr>
          <w:color w:val="695C45"/>
        </w:rPr>
        <w:t> </w:t>
      </w:r>
      <w:r>
        <w:rPr>
          <w:color w:val="695C45"/>
          <w:shd w:fill="FFFBE4" w:color="auto" w:val="clear"/>
        </w:rPr>
        <w:t>household enterprises to evade laws</w:t>
      </w:r>
      <w:r>
        <w:rPr>
          <w:b w:val="0"/>
          <w:color w:val="695C45"/>
          <w:shd w:fill="FFFBE4" w:color="auto" w:val="clear"/>
        </w:rPr>
        <w:t>);</w:t>
      </w:r>
    </w:p>
    <w:p>
      <w:pPr>
        <w:pStyle w:val="ListParagraph"/>
        <w:numPr>
          <w:ilvl w:val="3"/>
          <w:numId w:val="1"/>
        </w:numPr>
        <w:tabs>
          <w:tab w:pos="359" w:val="left" w:leader="none"/>
          <w:tab w:pos="360" w:val="left" w:leader="none"/>
        </w:tabs>
        <w:spacing w:line="322" w:lineRule="exact" w:before="0" w:after="0"/>
        <w:ind w:left="360" w:right="1241" w:hanging="360"/>
        <w:jc w:val="right"/>
        <w:rPr>
          <w:sz w:val="24"/>
        </w:rPr>
      </w:pPr>
      <w:r>
        <w:rPr>
          <w:b/>
          <w:color w:val="695C45"/>
          <w:sz w:val="24"/>
          <w:u w:val="thick" w:color="695C45"/>
        </w:rPr>
        <w:t>Way</w:t>
      </w:r>
      <w:r>
        <w:rPr>
          <w:b/>
          <w:color w:val="695C45"/>
          <w:spacing w:val="-3"/>
          <w:sz w:val="24"/>
          <w:u w:val="thick" w:color="695C45"/>
        </w:rPr>
        <w:t> </w:t>
      </w:r>
      <w:r>
        <w:rPr>
          <w:b/>
          <w:color w:val="695C45"/>
          <w:sz w:val="24"/>
          <w:u w:val="thick" w:color="695C45"/>
        </w:rPr>
        <w:t>Fwd</w:t>
      </w:r>
      <w:r>
        <w:rPr>
          <w:color w:val="695C45"/>
          <w:sz w:val="24"/>
        </w:rPr>
        <w:t>:</w:t>
      </w:r>
      <w:r>
        <w:rPr>
          <w:color w:val="695C45"/>
          <w:spacing w:val="-2"/>
          <w:sz w:val="24"/>
        </w:rPr>
        <w:t> </w:t>
      </w:r>
      <w:r>
        <w:rPr>
          <w:b/>
          <w:color w:val="695C45"/>
          <w:sz w:val="24"/>
          <w:shd w:fill="FFFBE4" w:color="auto" w:val="clear"/>
        </w:rPr>
        <w:t>Social</w:t>
      </w:r>
      <w:r>
        <w:rPr>
          <w:b/>
          <w:color w:val="695C45"/>
          <w:spacing w:val="-2"/>
          <w:sz w:val="24"/>
          <w:shd w:fill="FFFBE4" w:color="auto" w:val="clear"/>
        </w:rPr>
        <w:t> </w:t>
      </w:r>
      <w:r>
        <w:rPr>
          <w:b/>
          <w:color w:val="695C45"/>
          <w:sz w:val="24"/>
          <w:shd w:fill="FFFBE4" w:color="auto" w:val="clear"/>
        </w:rPr>
        <w:t>labeling</w:t>
      </w:r>
      <w:r>
        <w:rPr>
          <w:b/>
          <w:color w:val="695C45"/>
          <w:spacing w:val="-2"/>
          <w:sz w:val="24"/>
        </w:rPr>
        <w:t> </w:t>
      </w:r>
      <w:r>
        <w:rPr>
          <w:color w:val="695C45"/>
          <w:sz w:val="24"/>
        </w:rPr>
        <w:t>of</w:t>
      </w:r>
      <w:r>
        <w:rPr>
          <w:color w:val="695C45"/>
          <w:spacing w:val="-2"/>
          <w:sz w:val="24"/>
        </w:rPr>
        <w:t> </w:t>
      </w:r>
      <w:r>
        <w:rPr>
          <w:color w:val="695C45"/>
          <w:sz w:val="24"/>
        </w:rPr>
        <w:t>products</w:t>
      </w:r>
      <w:r>
        <w:rPr>
          <w:color w:val="695C45"/>
          <w:spacing w:val="-2"/>
          <w:sz w:val="24"/>
        </w:rPr>
        <w:t> </w:t>
      </w:r>
      <w:r>
        <w:rPr>
          <w:color w:val="695C45"/>
          <w:sz w:val="24"/>
        </w:rPr>
        <w:t>marking</w:t>
      </w:r>
      <w:r>
        <w:rPr>
          <w:color w:val="695C45"/>
          <w:spacing w:val="-2"/>
          <w:sz w:val="24"/>
        </w:rPr>
        <w:t> </w:t>
      </w:r>
      <w:r>
        <w:rPr>
          <w:color w:val="695C45"/>
          <w:sz w:val="24"/>
        </w:rPr>
        <w:t>them</w:t>
      </w:r>
      <w:r>
        <w:rPr>
          <w:color w:val="695C45"/>
          <w:spacing w:val="-2"/>
          <w:sz w:val="24"/>
        </w:rPr>
        <w:t> </w:t>
      </w:r>
      <w:r>
        <w:rPr>
          <w:color w:val="695C45"/>
          <w:sz w:val="24"/>
        </w:rPr>
        <w:t>as</w:t>
      </w:r>
      <w:r>
        <w:rPr>
          <w:color w:val="695C45"/>
          <w:spacing w:val="-2"/>
          <w:sz w:val="24"/>
        </w:rPr>
        <w:t> </w:t>
      </w:r>
      <w:r>
        <w:rPr>
          <w:color w:val="695C45"/>
          <w:sz w:val="24"/>
        </w:rPr>
        <w:t>CL</w:t>
      </w:r>
      <w:r>
        <w:rPr>
          <w:color w:val="695C45"/>
          <w:spacing w:val="-3"/>
          <w:sz w:val="24"/>
        </w:rPr>
        <w:t> </w:t>
      </w:r>
      <w:r>
        <w:rPr>
          <w:color w:val="695C45"/>
          <w:spacing w:val="-2"/>
          <w:sz w:val="24"/>
        </w:rPr>
        <w:t>free;</w:t>
      </w:r>
    </w:p>
    <w:p>
      <w:pPr>
        <w:spacing w:before="10"/>
        <w:ind w:left="0" w:right="1146" w:firstLine="0"/>
        <w:jc w:val="right"/>
        <w:rPr>
          <w:sz w:val="24"/>
        </w:rPr>
      </w:pPr>
      <w:r>
        <w:rPr>
          <w:b/>
          <w:color w:val="695C45"/>
          <w:sz w:val="24"/>
        </w:rPr>
        <w:t>Data</w:t>
      </w:r>
      <w:r>
        <w:rPr>
          <w:b/>
          <w:color w:val="695C45"/>
          <w:spacing w:val="-7"/>
          <w:sz w:val="24"/>
        </w:rPr>
        <w:t> </w:t>
      </w:r>
      <w:r>
        <w:rPr>
          <w:b/>
          <w:color w:val="695C45"/>
          <w:sz w:val="24"/>
        </w:rPr>
        <w:t>collection</w:t>
      </w:r>
      <w:r>
        <w:rPr>
          <w:color w:val="695C45"/>
          <w:sz w:val="24"/>
        </w:rPr>
        <w:t>;</w:t>
      </w:r>
      <w:r>
        <w:rPr>
          <w:color w:val="695C45"/>
          <w:spacing w:val="-7"/>
          <w:sz w:val="24"/>
        </w:rPr>
        <w:t> </w:t>
      </w:r>
      <w:r>
        <w:rPr>
          <w:color w:val="695C45"/>
          <w:sz w:val="24"/>
        </w:rPr>
        <w:t>Community</w:t>
      </w:r>
      <w:r>
        <w:rPr>
          <w:color w:val="695C45"/>
          <w:spacing w:val="-7"/>
          <w:sz w:val="24"/>
        </w:rPr>
        <w:t> </w:t>
      </w:r>
      <w:r>
        <w:rPr>
          <w:color w:val="695C45"/>
          <w:sz w:val="24"/>
        </w:rPr>
        <w:t>role;</w:t>
      </w:r>
      <w:r>
        <w:rPr>
          <w:color w:val="695C45"/>
          <w:spacing w:val="-6"/>
          <w:sz w:val="24"/>
        </w:rPr>
        <w:t> </w:t>
      </w:r>
      <w:r>
        <w:rPr>
          <w:color w:val="695C45"/>
          <w:sz w:val="24"/>
        </w:rPr>
        <w:t>Proper</w:t>
      </w:r>
      <w:r>
        <w:rPr>
          <w:color w:val="695C45"/>
          <w:spacing w:val="-7"/>
          <w:sz w:val="24"/>
        </w:rPr>
        <w:t> </w:t>
      </w:r>
      <w:r>
        <w:rPr>
          <w:color w:val="695C45"/>
          <w:sz w:val="24"/>
        </w:rPr>
        <w:t>implementation</w:t>
      </w:r>
      <w:r>
        <w:rPr>
          <w:color w:val="695C45"/>
          <w:spacing w:val="-7"/>
          <w:sz w:val="24"/>
        </w:rPr>
        <w:t> </w:t>
      </w:r>
      <w:r>
        <w:rPr>
          <w:color w:val="695C45"/>
          <w:sz w:val="24"/>
        </w:rPr>
        <w:t>of</w:t>
      </w:r>
      <w:r>
        <w:rPr>
          <w:color w:val="695C45"/>
          <w:spacing w:val="-7"/>
          <w:sz w:val="24"/>
        </w:rPr>
        <w:t> </w:t>
      </w:r>
      <w:r>
        <w:rPr>
          <w:color w:val="695C45"/>
          <w:spacing w:val="-5"/>
          <w:sz w:val="24"/>
        </w:rPr>
        <w:t>law</w:t>
      </w:r>
    </w:p>
    <w:p>
      <w:pPr>
        <w:pStyle w:val="ListParagraph"/>
        <w:numPr>
          <w:ilvl w:val="2"/>
          <w:numId w:val="1"/>
        </w:numPr>
        <w:tabs>
          <w:tab w:pos="1553" w:val="left" w:leader="none"/>
          <w:tab w:pos="1554" w:val="left" w:leader="none"/>
        </w:tabs>
        <w:spacing w:line="240" w:lineRule="auto" w:before="19" w:after="0"/>
        <w:ind w:left="1553" w:right="0" w:hanging="361"/>
        <w:jc w:val="left"/>
        <w:rPr>
          <w:b/>
          <w:sz w:val="24"/>
        </w:rPr>
      </w:pPr>
      <w:r>
        <w:rPr>
          <w:b/>
          <w:color w:val="695C45"/>
          <w:sz w:val="24"/>
        </w:rPr>
        <w:t>POCSO</w:t>
      </w:r>
      <w:r>
        <w:rPr>
          <w:b/>
          <w:color w:val="695C45"/>
          <w:spacing w:val="-4"/>
          <w:sz w:val="24"/>
        </w:rPr>
        <w:t> </w:t>
      </w:r>
      <w:r>
        <w:rPr>
          <w:b/>
          <w:color w:val="695C45"/>
          <w:sz w:val="24"/>
        </w:rPr>
        <w:t>(</w:t>
      </w:r>
      <w:r>
        <w:rPr>
          <w:color w:val="695C45"/>
          <w:sz w:val="24"/>
        </w:rPr>
        <w:t>Protection</w:t>
      </w:r>
      <w:r>
        <w:rPr>
          <w:color w:val="695C45"/>
          <w:spacing w:val="-3"/>
          <w:sz w:val="24"/>
        </w:rPr>
        <w:t> </w:t>
      </w:r>
      <w:r>
        <w:rPr>
          <w:color w:val="695C45"/>
          <w:sz w:val="24"/>
        </w:rPr>
        <w:t>of</w:t>
      </w:r>
      <w:r>
        <w:rPr>
          <w:color w:val="695C45"/>
          <w:spacing w:val="-3"/>
          <w:sz w:val="24"/>
        </w:rPr>
        <w:t> </w:t>
      </w:r>
      <w:r>
        <w:rPr>
          <w:color w:val="695C45"/>
          <w:sz w:val="24"/>
        </w:rPr>
        <w:t>Children</w:t>
      </w:r>
      <w:r>
        <w:rPr>
          <w:color w:val="695C45"/>
          <w:spacing w:val="-3"/>
          <w:sz w:val="24"/>
        </w:rPr>
        <w:t> </w:t>
      </w:r>
      <w:r>
        <w:rPr>
          <w:color w:val="695C45"/>
          <w:sz w:val="24"/>
        </w:rPr>
        <w:t>from</w:t>
      </w:r>
      <w:r>
        <w:rPr>
          <w:color w:val="695C45"/>
          <w:spacing w:val="-3"/>
          <w:sz w:val="24"/>
        </w:rPr>
        <w:t> </w:t>
      </w:r>
      <w:r>
        <w:rPr>
          <w:color w:val="695C45"/>
          <w:sz w:val="24"/>
        </w:rPr>
        <w:t>Sexual</w:t>
      </w:r>
      <w:r>
        <w:rPr>
          <w:color w:val="695C45"/>
          <w:spacing w:val="-3"/>
          <w:sz w:val="24"/>
        </w:rPr>
        <w:t> </w:t>
      </w:r>
      <w:r>
        <w:rPr>
          <w:color w:val="695C45"/>
          <w:sz w:val="24"/>
        </w:rPr>
        <w:t>Offences</w:t>
      </w:r>
      <w:r>
        <w:rPr>
          <w:color w:val="695C45"/>
          <w:spacing w:val="-3"/>
          <w:sz w:val="24"/>
        </w:rPr>
        <w:t> </w:t>
      </w:r>
      <w:r>
        <w:rPr>
          <w:color w:val="695C45"/>
          <w:sz w:val="24"/>
        </w:rPr>
        <w:t>Act</w:t>
      </w:r>
      <w:r>
        <w:rPr>
          <w:b/>
          <w:color w:val="695C45"/>
          <w:sz w:val="24"/>
        </w:rPr>
        <w:t>)</w:t>
      </w:r>
      <w:r>
        <w:rPr>
          <w:b/>
          <w:color w:val="695C45"/>
          <w:spacing w:val="-3"/>
          <w:sz w:val="24"/>
        </w:rPr>
        <w:t> </w:t>
      </w:r>
      <w:r>
        <w:rPr>
          <w:b/>
          <w:color w:val="695C45"/>
          <w:sz w:val="24"/>
        </w:rPr>
        <w:t>Act</w:t>
      </w:r>
      <w:r>
        <w:rPr>
          <w:b/>
          <w:color w:val="695C45"/>
          <w:spacing w:val="-4"/>
          <w:sz w:val="24"/>
        </w:rPr>
        <w:t> </w:t>
      </w:r>
      <w:r>
        <w:rPr>
          <w:b/>
          <w:color w:val="695C45"/>
          <w:spacing w:val="-4"/>
          <w:sz w:val="24"/>
          <w:shd w:fill="FEE7FE" w:color="auto" w:val="clear"/>
        </w:rPr>
        <w:t>2012</w:t>
      </w:r>
    </w:p>
    <w:p>
      <w:pPr>
        <w:spacing w:after="0" w:line="240" w:lineRule="auto"/>
        <w:jc w:val="left"/>
        <w:rPr>
          <w:sz w:val="24"/>
        </w:rPr>
        <w:sectPr>
          <w:pgSz w:w="11920" w:h="16840"/>
          <w:pgMar w:header="689" w:footer="438" w:top="1040" w:bottom="620" w:left="1020" w:right="280"/>
        </w:sectPr>
      </w:pPr>
    </w:p>
    <w:p>
      <w:pPr>
        <w:pStyle w:val="ListParagraph"/>
        <w:numPr>
          <w:ilvl w:val="3"/>
          <w:numId w:val="1"/>
        </w:numPr>
        <w:tabs>
          <w:tab w:pos="2273" w:val="left" w:leader="none"/>
          <w:tab w:pos="2274" w:val="left" w:leader="none"/>
        </w:tabs>
        <w:spacing w:line="254" w:lineRule="auto" w:before="62" w:after="0"/>
        <w:ind w:left="2273" w:right="930" w:hanging="360"/>
        <w:jc w:val="left"/>
        <w:rPr>
          <w:sz w:val="24"/>
        </w:rPr>
      </w:pPr>
      <w:r>
        <w:rPr/>
        <w:pict>
          <v:shape style="position:absolute;margin-left:39.018845pt;margin-top:589.999023pt;width:166.5pt;height:14.4pt;mso-position-horizontal-relative:page;mso-position-vertical-relative:page;z-index:-17324544;rotation:315" type="#_x0000_t136" fillcolor="#e7e9ec" stroked="f">
            <o:extrusion v:ext="view" autorotationcenter="t"/>
            <v:textpath style="font-family:&quot;Arial&quot;;font-size:14pt;v-text-kern:t;mso-text-shadow:auto" string="Madhav Agarwal (AIR 1 -"/>
            <w10:wrap type="none"/>
          </v:shape>
        </w:pict>
      </w:r>
      <w:r>
        <w:rPr>
          <w:color w:val="695C45"/>
          <w:sz w:val="24"/>
        </w:rPr>
        <w:t>Child</w:t>
      </w:r>
      <w:r>
        <w:rPr>
          <w:color w:val="695C45"/>
          <w:spacing w:val="-5"/>
          <w:sz w:val="24"/>
        </w:rPr>
        <w:t> </w:t>
      </w:r>
      <w:r>
        <w:rPr>
          <w:color w:val="695C45"/>
          <w:sz w:val="24"/>
        </w:rPr>
        <w:t>meaning</w:t>
      </w:r>
      <w:r>
        <w:rPr>
          <w:color w:val="695C45"/>
          <w:spacing w:val="-5"/>
          <w:sz w:val="24"/>
        </w:rPr>
        <w:t> </w:t>
      </w:r>
      <w:r>
        <w:rPr>
          <w:color w:val="695C45"/>
          <w:sz w:val="24"/>
        </w:rPr>
        <w:t>age</w:t>
      </w:r>
      <w:r>
        <w:rPr>
          <w:color w:val="695C45"/>
          <w:spacing w:val="-5"/>
          <w:sz w:val="24"/>
        </w:rPr>
        <w:t> </w:t>
      </w:r>
      <w:r>
        <w:rPr>
          <w:b/>
          <w:color w:val="695C45"/>
          <w:sz w:val="24"/>
        </w:rPr>
        <w:t>less</w:t>
      </w:r>
      <w:r>
        <w:rPr>
          <w:b/>
          <w:color w:val="695C45"/>
          <w:spacing w:val="-5"/>
          <w:sz w:val="24"/>
        </w:rPr>
        <w:t> </w:t>
      </w:r>
      <w:r>
        <w:rPr>
          <w:b/>
          <w:color w:val="695C45"/>
          <w:sz w:val="24"/>
        </w:rPr>
        <w:t>than</w:t>
      </w:r>
      <w:r>
        <w:rPr>
          <w:b/>
          <w:color w:val="695C45"/>
          <w:spacing w:val="-5"/>
          <w:sz w:val="24"/>
        </w:rPr>
        <w:t> </w:t>
      </w:r>
      <w:r>
        <w:rPr>
          <w:b/>
          <w:color w:val="695C45"/>
          <w:sz w:val="24"/>
        </w:rPr>
        <w:t>18</w:t>
      </w:r>
      <w:r>
        <w:rPr>
          <w:b/>
          <w:color w:val="695C45"/>
          <w:spacing w:val="-5"/>
          <w:sz w:val="24"/>
        </w:rPr>
        <w:t> </w:t>
      </w:r>
      <w:r>
        <w:rPr>
          <w:b/>
          <w:color w:val="695C45"/>
          <w:sz w:val="24"/>
        </w:rPr>
        <w:t>years</w:t>
      </w:r>
      <w:r>
        <w:rPr>
          <w:color w:val="695C45"/>
          <w:sz w:val="24"/>
        </w:rPr>
        <w:t>;</w:t>
      </w:r>
      <w:r>
        <w:rPr>
          <w:color w:val="695C45"/>
          <w:spacing w:val="-5"/>
          <w:sz w:val="24"/>
        </w:rPr>
        <w:t> </w:t>
      </w:r>
      <w:r>
        <w:rPr>
          <w:b/>
          <w:color w:val="695C45"/>
          <w:sz w:val="24"/>
          <w:u w:val="thick" w:color="695C45"/>
        </w:rPr>
        <w:t>Aim</w:t>
      </w:r>
      <w:r>
        <w:rPr>
          <w:b/>
          <w:color w:val="695C45"/>
          <w:sz w:val="24"/>
        </w:rPr>
        <w:t>:</w:t>
      </w:r>
      <w:r>
        <w:rPr>
          <w:b/>
          <w:color w:val="695C45"/>
          <w:spacing w:val="-5"/>
          <w:sz w:val="24"/>
        </w:rPr>
        <w:t> </w:t>
      </w:r>
      <w:r>
        <w:rPr>
          <w:color w:val="695C45"/>
          <w:sz w:val="24"/>
        </w:rPr>
        <w:t>Address</w:t>
      </w:r>
      <w:r>
        <w:rPr>
          <w:color w:val="695C45"/>
          <w:spacing w:val="-5"/>
          <w:sz w:val="24"/>
        </w:rPr>
        <w:t> </w:t>
      </w:r>
      <w:r>
        <w:rPr>
          <w:color w:val="695C45"/>
          <w:sz w:val="24"/>
        </w:rPr>
        <w:t>sexual</w:t>
      </w:r>
      <w:r>
        <w:rPr>
          <w:color w:val="695C45"/>
          <w:spacing w:val="-5"/>
          <w:sz w:val="24"/>
        </w:rPr>
        <w:t> </w:t>
      </w:r>
      <w:r>
        <w:rPr>
          <w:color w:val="695C45"/>
          <w:sz w:val="24"/>
        </w:rPr>
        <w:t>abuse</w:t>
      </w:r>
      <w:r>
        <w:rPr>
          <w:color w:val="695C45"/>
          <w:sz w:val="24"/>
        </w:rPr>
        <w:t> &amp; exploitation of children; Legal obligation under UNCRC</w:t>
      </w:r>
    </w:p>
    <w:p>
      <w:pPr>
        <w:pStyle w:val="ListParagraph"/>
        <w:numPr>
          <w:ilvl w:val="3"/>
          <w:numId w:val="1"/>
        </w:numPr>
        <w:tabs>
          <w:tab w:pos="2273" w:val="left" w:leader="none"/>
          <w:tab w:pos="2274" w:val="left" w:leader="none"/>
        </w:tabs>
        <w:spacing w:line="254" w:lineRule="auto" w:before="0" w:after="0"/>
        <w:ind w:left="2273" w:right="1143" w:hanging="360"/>
        <w:jc w:val="left"/>
        <w:rPr>
          <w:sz w:val="24"/>
        </w:rPr>
      </w:pPr>
      <w:r>
        <w:rPr>
          <w:b/>
          <w:color w:val="695C45"/>
          <w:sz w:val="24"/>
          <w:u w:val="thick" w:color="695C45"/>
          <w:shd w:fill="FFFBE4" w:color="auto" w:val="clear"/>
        </w:rPr>
        <w:t>Provisions</w:t>
      </w:r>
      <w:r>
        <w:rPr>
          <w:color w:val="695C45"/>
          <w:sz w:val="24"/>
        </w:rPr>
        <w:t>: Investigation in </w:t>
      </w:r>
      <w:r>
        <w:rPr>
          <w:b/>
          <w:color w:val="695C45"/>
          <w:sz w:val="24"/>
        </w:rPr>
        <w:t>2m and trial in 6m</w:t>
      </w:r>
      <w:r>
        <w:rPr>
          <w:color w:val="695C45"/>
          <w:sz w:val="24"/>
        </w:rPr>
        <w:t>; child-friendly mechanisms at every stage of the judicial process; Estb </w:t>
      </w:r>
      <w:r>
        <w:rPr>
          <w:b/>
          <w:color w:val="695C45"/>
          <w:sz w:val="24"/>
        </w:rPr>
        <w:t>special courts</w:t>
      </w:r>
      <w:r>
        <w:rPr>
          <w:color w:val="695C45"/>
          <w:sz w:val="24"/>
        </w:rPr>
        <w:t>,</w:t>
      </w:r>
      <w:r>
        <w:rPr>
          <w:color w:val="695C45"/>
          <w:spacing w:val="-1"/>
          <w:sz w:val="24"/>
        </w:rPr>
        <w:t> </w:t>
      </w:r>
      <w:r>
        <w:rPr>
          <w:b/>
          <w:color w:val="695C45"/>
          <w:sz w:val="24"/>
        </w:rPr>
        <w:t>gender</w:t>
      </w:r>
      <w:r>
        <w:rPr>
          <w:b/>
          <w:color w:val="695C45"/>
          <w:spacing w:val="-1"/>
          <w:sz w:val="24"/>
        </w:rPr>
        <w:t> </w:t>
      </w:r>
      <w:r>
        <w:rPr>
          <w:b/>
          <w:color w:val="695C45"/>
          <w:sz w:val="24"/>
        </w:rPr>
        <w:t>neutral</w:t>
      </w:r>
      <w:r>
        <w:rPr>
          <w:b/>
          <w:color w:val="695C45"/>
          <w:spacing w:val="-1"/>
          <w:sz w:val="24"/>
        </w:rPr>
        <w:t> </w:t>
      </w:r>
      <w:r>
        <w:rPr>
          <w:color w:val="695C45"/>
          <w:sz w:val="24"/>
        </w:rPr>
        <w:t>law,</w:t>
      </w:r>
      <w:r>
        <w:rPr>
          <w:color w:val="695C45"/>
          <w:spacing w:val="-1"/>
          <w:sz w:val="24"/>
        </w:rPr>
        <w:t> </w:t>
      </w:r>
      <w:r>
        <w:rPr>
          <w:color w:val="695C45"/>
          <w:sz w:val="24"/>
        </w:rPr>
        <w:t>burden</w:t>
      </w:r>
      <w:r>
        <w:rPr>
          <w:color w:val="695C45"/>
          <w:spacing w:val="-1"/>
          <w:sz w:val="24"/>
        </w:rPr>
        <w:t> </w:t>
      </w:r>
      <w:r>
        <w:rPr>
          <w:color w:val="695C45"/>
          <w:sz w:val="24"/>
        </w:rPr>
        <w:t>of</w:t>
      </w:r>
      <w:r>
        <w:rPr>
          <w:color w:val="695C45"/>
          <w:spacing w:val="-1"/>
          <w:sz w:val="24"/>
        </w:rPr>
        <w:t> </w:t>
      </w:r>
      <w:r>
        <w:rPr>
          <w:color w:val="695C45"/>
          <w:sz w:val="24"/>
        </w:rPr>
        <w:t>proof</w:t>
      </w:r>
      <w:r>
        <w:rPr>
          <w:color w:val="695C45"/>
          <w:spacing w:val="-1"/>
          <w:sz w:val="24"/>
        </w:rPr>
        <w:t> </w:t>
      </w:r>
      <w:r>
        <w:rPr>
          <w:color w:val="695C45"/>
          <w:sz w:val="24"/>
        </w:rPr>
        <w:t>on</w:t>
      </w:r>
      <w:r>
        <w:rPr>
          <w:color w:val="695C45"/>
          <w:spacing w:val="-1"/>
          <w:sz w:val="24"/>
        </w:rPr>
        <w:t> </w:t>
      </w:r>
      <w:r>
        <w:rPr>
          <w:color w:val="695C45"/>
          <w:sz w:val="24"/>
        </w:rPr>
        <w:t>accused,</w:t>
      </w:r>
      <w:r>
        <w:rPr>
          <w:color w:val="695C45"/>
          <w:spacing w:val="-1"/>
          <w:sz w:val="24"/>
        </w:rPr>
        <w:t> </w:t>
      </w:r>
      <w:r>
        <w:rPr>
          <w:b/>
          <w:color w:val="695C45"/>
          <w:sz w:val="24"/>
        </w:rPr>
        <w:t>death penalty</w:t>
      </w:r>
      <w:r>
        <w:rPr>
          <w:color w:val="695C45"/>
          <w:sz w:val="24"/>
        </w:rPr>
        <w:t>for</w:t>
      </w:r>
      <w:r>
        <w:rPr>
          <w:color w:val="695C45"/>
          <w:spacing w:val="-7"/>
          <w:sz w:val="24"/>
        </w:rPr>
        <w:t> </w:t>
      </w:r>
      <w:r>
        <w:rPr>
          <w:color w:val="695C45"/>
          <w:sz w:val="24"/>
        </w:rPr>
        <w:t>aggravated</w:t>
      </w:r>
      <w:r>
        <w:rPr>
          <w:color w:val="695C45"/>
          <w:spacing w:val="-7"/>
          <w:sz w:val="24"/>
        </w:rPr>
        <w:t> </w:t>
      </w:r>
      <w:r>
        <w:rPr>
          <w:color w:val="695C45"/>
          <w:sz w:val="24"/>
        </w:rPr>
        <w:t>assault;</w:t>
      </w:r>
      <w:r>
        <w:rPr>
          <w:color w:val="695C45"/>
          <w:spacing w:val="-7"/>
          <w:sz w:val="24"/>
        </w:rPr>
        <w:t> </w:t>
      </w:r>
      <w:r>
        <w:rPr>
          <w:color w:val="695C45"/>
          <w:sz w:val="24"/>
        </w:rPr>
        <w:t>Rehab</w:t>
      </w:r>
      <w:r>
        <w:rPr>
          <w:color w:val="695C45"/>
          <w:spacing w:val="-7"/>
          <w:sz w:val="24"/>
        </w:rPr>
        <w:t> </w:t>
      </w:r>
      <w:r>
        <w:rPr>
          <w:color w:val="695C45"/>
          <w:sz w:val="24"/>
        </w:rPr>
        <w:t>by</w:t>
      </w:r>
      <w:r>
        <w:rPr>
          <w:color w:val="695C45"/>
          <w:spacing w:val="-7"/>
          <w:sz w:val="24"/>
        </w:rPr>
        <w:t> </w:t>
      </w:r>
      <w:r>
        <w:rPr>
          <w:color w:val="695C45"/>
          <w:sz w:val="24"/>
        </w:rPr>
        <w:t>child</w:t>
      </w:r>
      <w:r>
        <w:rPr>
          <w:color w:val="695C45"/>
          <w:spacing w:val="-7"/>
          <w:sz w:val="24"/>
        </w:rPr>
        <w:t> </w:t>
      </w:r>
      <w:r>
        <w:rPr>
          <w:color w:val="695C45"/>
          <w:sz w:val="24"/>
        </w:rPr>
        <w:t>welfare</w:t>
      </w:r>
      <w:r>
        <w:rPr>
          <w:color w:val="695C45"/>
          <w:spacing w:val="-7"/>
          <w:sz w:val="24"/>
        </w:rPr>
        <w:t> </w:t>
      </w:r>
      <w:r>
        <w:rPr>
          <w:color w:val="695C45"/>
          <w:sz w:val="24"/>
        </w:rPr>
        <w:t>comittees</w:t>
      </w:r>
    </w:p>
    <w:p>
      <w:pPr>
        <w:pStyle w:val="ListParagraph"/>
        <w:numPr>
          <w:ilvl w:val="3"/>
          <w:numId w:val="1"/>
        </w:numPr>
        <w:tabs>
          <w:tab w:pos="2273" w:val="left" w:leader="none"/>
          <w:tab w:pos="2274" w:val="left" w:leader="none"/>
        </w:tabs>
        <w:spacing w:line="254" w:lineRule="auto" w:before="0" w:after="0"/>
        <w:ind w:left="2273" w:right="2013" w:hanging="360"/>
        <w:jc w:val="left"/>
        <w:rPr>
          <w:sz w:val="24"/>
        </w:rPr>
      </w:pPr>
      <w:r>
        <w:rPr/>
        <w:pict>
          <v:shape style="position:absolute;margin-left:504.556488pt;margin-top:32.665379pt;width:31.7pt;height:14.4pt;mso-position-horizontal-relative:page;mso-position-vertical-relative:paragraph;z-index:-17319936;rotation:315" type="#_x0000_t136" fillcolor="#e7e9ec" stroked="f">
            <o:extrusion v:ext="view" autorotationcenter="t"/>
            <v:textpath style="font-family:&quot;Arial&quot;;font-size:14pt;v-text-kern:t;mso-text-shadow:auto" string="sh13"/>
            <w10:wrap type="none"/>
          </v:shape>
        </w:pict>
      </w:r>
      <w:r>
        <w:rPr>
          <w:color w:val="695C45"/>
          <w:sz w:val="24"/>
          <w:u w:val="thick" w:color="695C45"/>
        </w:rPr>
        <w:t>2019</w:t>
      </w:r>
      <w:r>
        <w:rPr>
          <w:color w:val="695C45"/>
          <w:sz w:val="24"/>
        </w:rPr>
        <w:t>:</w:t>
      </w:r>
      <w:r>
        <w:rPr>
          <w:color w:val="695C45"/>
          <w:spacing w:val="-7"/>
          <w:sz w:val="24"/>
        </w:rPr>
        <w:t> </w:t>
      </w:r>
      <w:r>
        <w:rPr>
          <w:color w:val="695C45"/>
          <w:sz w:val="24"/>
        </w:rPr>
        <w:t>Defining</w:t>
      </w:r>
      <w:r>
        <w:rPr>
          <w:color w:val="695C45"/>
          <w:spacing w:val="-7"/>
          <w:sz w:val="24"/>
        </w:rPr>
        <w:t> </w:t>
      </w:r>
      <w:r>
        <w:rPr>
          <w:color w:val="695C45"/>
          <w:sz w:val="24"/>
        </w:rPr>
        <w:t>child</w:t>
      </w:r>
      <w:r>
        <w:rPr>
          <w:color w:val="695C45"/>
          <w:spacing w:val="-7"/>
          <w:sz w:val="24"/>
        </w:rPr>
        <w:t> </w:t>
      </w:r>
      <w:r>
        <w:rPr>
          <w:color w:val="695C45"/>
          <w:sz w:val="24"/>
        </w:rPr>
        <w:t>pornography;</w:t>
      </w:r>
      <w:r>
        <w:rPr>
          <w:color w:val="695C45"/>
          <w:spacing w:val="-7"/>
          <w:sz w:val="24"/>
        </w:rPr>
        <w:t> </w:t>
      </w:r>
      <w:r>
        <w:rPr>
          <w:color w:val="695C45"/>
          <w:sz w:val="24"/>
        </w:rPr>
        <w:t>Widening</w:t>
      </w:r>
      <w:r>
        <w:rPr>
          <w:color w:val="695C45"/>
          <w:spacing w:val="-7"/>
          <w:sz w:val="24"/>
        </w:rPr>
        <w:t> </w:t>
      </w:r>
      <w:r>
        <w:rPr>
          <w:color w:val="695C45"/>
          <w:sz w:val="24"/>
        </w:rPr>
        <w:t>the</w:t>
      </w:r>
      <w:r>
        <w:rPr>
          <w:color w:val="695C45"/>
          <w:spacing w:val="-7"/>
          <w:sz w:val="24"/>
        </w:rPr>
        <w:t> </w:t>
      </w:r>
      <w:r>
        <w:rPr>
          <w:color w:val="695C45"/>
          <w:sz w:val="24"/>
        </w:rPr>
        <w:t>scope</w:t>
      </w:r>
      <w:r>
        <w:rPr>
          <w:color w:val="695C45"/>
          <w:spacing w:val="-7"/>
          <w:sz w:val="24"/>
        </w:rPr>
        <w:t> </w:t>
      </w:r>
      <w:r>
        <w:rPr>
          <w:color w:val="695C45"/>
          <w:sz w:val="24"/>
        </w:rPr>
        <w:t>of</w:t>
      </w:r>
      <w:r>
        <w:rPr>
          <w:color w:val="695C45"/>
          <w:sz w:val="24"/>
        </w:rPr>
        <w:t> aggravated penetrative sexual assault</w:t>
      </w:r>
    </w:p>
    <w:p>
      <w:pPr>
        <w:pStyle w:val="ListParagraph"/>
        <w:numPr>
          <w:ilvl w:val="3"/>
          <w:numId w:val="1"/>
        </w:numPr>
        <w:tabs>
          <w:tab w:pos="2273" w:val="left" w:leader="none"/>
          <w:tab w:pos="2274" w:val="left" w:leader="none"/>
        </w:tabs>
        <w:spacing w:line="242" w:lineRule="auto" w:before="0" w:after="0"/>
        <w:ind w:left="2273" w:right="1033" w:hanging="360"/>
        <w:jc w:val="left"/>
        <w:rPr>
          <w:sz w:val="24"/>
          <w:szCs w:val="24"/>
        </w:rPr>
      </w:pPr>
      <w:r>
        <w:rPr/>
        <w:pict>
          <v:shape style="position:absolute;margin-left:491.859283pt;margin-top:16.54882pt;width:20.350pt;height:14.4pt;mso-position-horizontal-relative:page;mso-position-vertical-relative:paragraph;z-index:-17331200;rotation:315" type="#_x0000_t136" fillcolor="#e7e9ec" stroked="f">
            <o:extrusion v:ext="view" autorotationcenter="t"/>
            <v:textpath style="font-family:&quot;Arial&quot;;font-size:14pt;v-text-kern:t;mso-text-shadow:auto" string="tne"/>
            <w10:wrap type="none"/>
          </v:shape>
        </w:pict>
      </w:r>
      <w:r>
        <w:rPr/>
        <w:pict>
          <v:shape style="position:absolute;margin-left:472.274475pt;margin-top:36.44133pt;width:19.75pt;height:14.4pt;mso-position-horizontal-relative:page;mso-position-vertical-relative:paragraph;z-index:-17330688;rotation:315" type="#_x0000_t136" fillcolor="#e7e9ec" stroked="f">
            <o:extrusion v:ext="view" autorotationcenter="t"/>
            <v:textpath style="font-family:&quot;Arial&quot;;font-size:14pt;v-text-kern:t;mso-text-shadow:auto" string="@r"/>
            <w10:wrap type="none"/>
          </v:shape>
        </w:pict>
      </w:r>
      <w:r>
        <w:rPr/>
        <w:pict>
          <v:shape style="position:absolute;margin-left:455.651489pt;margin-top:53.166882pt;width:19.5pt;height:14.4pt;mso-position-horizontal-relative:page;mso-position-vertical-relative:paragraph;z-index:-17330176;rotation:315" type="#_x0000_t136" fillcolor="#e7e9ec" stroked="f">
            <o:extrusion v:ext="view" autorotationcenter="t"/>
            <v:textpath style="font-family:&quot;Arial&quot;;font-size:14pt;v-text-kern:t;mso-text-shadow:auto" string="sta"/>
            <w10:wrap type="none"/>
          </v:shape>
        </w:pict>
      </w:r>
      <w:r>
        <w:rPr/>
        <w:pict>
          <v:shape style="position:absolute;margin-left:487.897736pt;margin-top:26.60321pt;width:8.15pt;height:14.4pt;mso-position-horizontal-relative:page;mso-position-vertical-relative:paragraph;z-index:-17320448;rotation:315" type="#_x0000_t136" fillcolor="#e7e9ec" stroked="f">
            <o:extrusion v:ext="view" autorotationcenter="t"/>
            <v:textpath style="font-family:&quot;Arial&quot;;font-size:14pt;v-text-kern:t;mso-text-shadow:auto" string="a"/>
            <w10:wrap type="none"/>
          </v:shape>
        </w:pict>
      </w:r>
      <w:r>
        <w:rPr>
          <w:color w:val="695C45"/>
          <w:sz w:val="24"/>
          <w:szCs w:val="24"/>
          <w:u w:val="thick" w:color="695C45"/>
          <w:shd w:fill="FFFBE4" w:color="auto" w:val="clear"/>
        </w:rPr>
        <w:t>Impact/fallback of POCSO</w:t>
      </w:r>
      <w:r>
        <w:rPr>
          <w:color w:val="695C45"/>
          <w:sz w:val="24"/>
          <w:szCs w:val="24"/>
          <w:shd w:fill="FFFBE4" w:color="auto" w:val="clear"/>
        </w:rPr>
        <w:t>: </w:t>
      </w:r>
      <w:r>
        <w:rPr>
          <w:b/>
          <w:bCs/>
          <w:color w:val="695C45"/>
          <w:sz w:val="24"/>
          <w:szCs w:val="24"/>
          <w:shd w:fill="FFFBE4" w:color="auto" w:val="clear"/>
        </w:rPr>
        <w:t>Conviction rate </w:t>
      </w:r>
      <w:r>
        <w:rPr>
          <w:color w:val="695C45"/>
          <w:sz w:val="24"/>
          <w:szCs w:val="24"/>
          <w:shd w:fill="FFFBE4" w:color="auto" w:val="clear"/>
        </w:rPr>
        <w:t>in POCSO cases in</w:t>
      </w:r>
      <w:r>
        <w:rPr>
          <w:color w:val="695C45"/>
          <w:sz w:val="24"/>
          <w:szCs w:val="24"/>
        </w:rPr>
        <w:t> </w:t>
      </w:r>
      <w:r>
        <w:rPr>
          <w:color w:val="695C45"/>
          <w:sz w:val="24"/>
          <w:szCs w:val="24"/>
          <w:shd w:fill="FFFBE4" w:color="auto" w:val="clear"/>
        </w:rPr>
        <w:t>2016 (the latest year for which data is available) was </w:t>
      </w:r>
      <w:r>
        <w:rPr>
          <w:b/>
          <w:bCs/>
          <w:color w:val="695C45"/>
          <w:sz w:val="24"/>
          <w:szCs w:val="24"/>
          <w:shd w:fill="FFFBE4" w:color="auto" w:val="clear"/>
        </w:rPr>
        <w:t>only 28.2%</w:t>
      </w:r>
      <w:r>
        <w:rPr>
          <w:color w:val="695C45"/>
          <w:sz w:val="24"/>
          <w:szCs w:val="24"/>
          <w:shd w:fill="FFFBE4" w:color="auto" w:val="clear"/>
        </w:rPr>
        <w:t>;</w:t>
      </w:r>
      <w:r>
        <w:rPr>
          <w:color w:val="695C45"/>
          <w:sz w:val="24"/>
          <w:szCs w:val="24"/>
        </w:rPr>
        <w:t> </w:t>
      </w:r>
      <w:r>
        <w:rPr>
          <w:color w:val="695C45"/>
          <w:sz w:val="24"/>
          <w:szCs w:val="24"/>
          <w:shd w:fill="FFFBE4" w:color="auto" w:val="clear"/>
        </w:rPr>
        <w:t>Child victim in rape cases have </w:t>
      </w:r>
      <w:r>
        <w:rPr>
          <w:rFonts w:ascii="Segoe UI Symbol" w:hAnsi="Segoe UI Symbol" w:cs="Segoe UI Symbol" w:eastAsia="Segoe UI Symbol"/>
          <w:color w:val="695C45"/>
          <w:w w:val="120"/>
          <w:sz w:val="28"/>
          <w:szCs w:val="28"/>
          <w:shd w:fill="FFFBE4" w:color="auto" w:val="clear"/>
        </w:rPr>
        <w:t>⬆</w:t>
      </w:r>
      <w:r>
        <w:rPr>
          <w:color w:val="695C45"/>
          <w:w w:val="120"/>
          <w:sz w:val="24"/>
          <w:szCs w:val="24"/>
          <w:shd w:fill="FFFBE4" w:color="auto" w:val="clear"/>
        </w:rPr>
        <w:t>; </w:t>
      </w:r>
      <w:r>
        <w:rPr>
          <w:color w:val="695C45"/>
          <w:sz w:val="24"/>
          <w:szCs w:val="24"/>
          <w:shd w:fill="FFFBE4" w:color="auto" w:val="clear"/>
        </w:rPr>
        <w:t>Issues wrt to </w:t>
      </w:r>
      <w:r>
        <w:rPr>
          <w:b/>
          <w:bCs/>
          <w:color w:val="695C45"/>
          <w:sz w:val="24"/>
          <w:szCs w:val="24"/>
          <w:shd w:fill="FFFBE4" w:color="auto" w:val="clear"/>
        </w:rPr>
        <w:t>consensual</w:t>
      </w:r>
      <w:r>
        <w:rPr>
          <w:b/>
          <w:bCs/>
          <w:color w:val="695C45"/>
          <w:sz w:val="24"/>
          <w:szCs w:val="24"/>
        </w:rPr>
        <w:t> </w:t>
      </w:r>
      <w:r>
        <w:rPr>
          <w:b/>
          <w:bCs/>
          <w:color w:val="695C45"/>
          <w:sz w:val="24"/>
          <w:szCs w:val="24"/>
          <w:shd w:fill="FFFBE4" w:color="auto" w:val="clear"/>
        </w:rPr>
        <w:t>relationships</w:t>
      </w:r>
      <w:r>
        <w:rPr>
          <w:b/>
          <w:bCs/>
          <w:color w:val="695C45"/>
          <w:spacing w:val="-5"/>
          <w:sz w:val="24"/>
          <w:szCs w:val="24"/>
          <w:shd w:fill="FFFBE4" w:color="auto" w:val="clear"/>
        </w:rPr>
        <w:t> </w:t>
      </w:r>
      <w:r>
        <w:rPr>
          <w:color w:val="695C45"/>
          <w:sz w:val="24"/>
          <w:szCs w:val="24"/>
          <w:shd w:fill="FFFBE4" w:color="auto" w:val="clear"/>
        </w:rPr>
        <w:t>(where</w:t>
      </w:r>
      <w:r>
        <w:rPr>
          <w:color w:val="695C45"/>
          <w:spacing w:val="-5"/>
          <w:sz w:val="24"/>
          <w:szCs w:val="24"/>
          <w:shd w:fill="FFFBE4" w:color="auto" w:val="clear"/>
        </w:rPr>
        <w:t> </w:t>
      </w:r>
      <w:r>
        <w:rPr>
          <w:color w:val="695C45"/>
          <w:sz w:val="24"/>
          <w:szCs w:val="24"/>
          <w:shd w:fill="FFFBE4" w:color="auto" w:val="clear"/>
        </w:rPr>
        <w:t>there</w:t>
      </w:r>
      <w:r>
        <w:rPr>
          <w:color w:val="695C45"/>
          <w:spacing w:val="-5"/>
          <w:sz w:val="24"/>
          <w:szCs w:val="24"/>
          <w:shd w:fill="FFFBE4" w:color="auto" w:val="clear"/>
        </w:rPr>
        <w:t> </w:t>
      </w:r>
      <w:r>
        <w:rPr>
          <w:color w:val="695C45"/>
          <w:sz w:val="24"/>
          <w:szCs w:val="24"/>
          <w:shd w:fill="FFFBE4" w:color="auto" w:val="clear"/>
        </w:rPr>
        <w:t>is</w:t>
      </w:r>
      <w:r>
        <w:rPr>
          <w:color w:val="695C45"/>
          <w:spacing w:val="-5"/>
          <w:sz w:val="24"/>
          <w:szCs w:val="24"/>
          <w:shd w:fill="FFFBE4" w:color="auto" w:val="clear"/>
        </w:rPr>
        <w:t> </w:t>
      </w:r>
      <w:r>
        <w:rPr>
          <w:color w:val="695C45"/>
          <w:sz w:val="24"/>
          <w:szCs w:val="24"/>
          <w:shd w:fill="FFFBE4" w:color="auto" w:val="clear"/>
        </w:rPr>
        <w:t>no</w:t>
      </w:r>
      <w:r>
        <w:rPr>
          <w:color w:val="695C45"/>
          <w:spacing w:val="-5"/>
          <w:sz w:val="24"/>
          <w:szCs w:val="24"/>
          <w:shd w:fill="FFFBE4" w:color="auto" w:val="clear"/>
        </w:rPr>
        <w:t> </w:t>
      </w:r>
      <w:r>
        <w:rPr>
          <w:color w:val="695C45"/>
          <w:sz w:val="24"/>
          <w:szCs w:val="24"/>
          <w:shd w:fill="FFFBE4" w:color="auto" w:val="clear"/>
        </w:rPr>
        <w:t>sexual</w:t>
      </w:r>
      <w:r>
        <w:rPr>
          <w:color w:val="695C45"/>
          <w:spacing w:val="-5"/>
          <w:sz w:val="24"/>
          <w:szCs w:val="24"/>
          <w:shd w:fill="FFFBE4" w:color="auto" w:val="clear"/>
        </w:rPr>
        <w:t> </w:t>
      </w:r>
      <w:r>
        <w:rPr>
          <w:color w:val="695C45"/>
          <w:sz w:val="24"/>
          <w:szCs w:val="24"/>
          <w:shd w:fill="FFFBE4" w:color="auto" w:val="clear"/>
        </w:rPr>
        <w:t>abuse</w:t>
      </w:r>
      <w:r>
        <w:rPr>
          <w:color w:val="695C45"/>
          <w:spacing w:val="-5"/>
          <w:sz w:val="24"/>
          <w:szCs w:val="24"/>
          <w:shd w:fill="FFFBE4" w:color="auto" w:val="clear"/>
        </w:rPr>
        <w:t> </w:t>
      </w:r>
      <w:r>
        <w:rPr>
          <w:color w:val="695C45"/>
          <w:sz w:val="24"/>
          <w:szCs w:val="24"/>
          <w:shd w:fill="FFFBE4" w:color="auto" w:val="clear"/>
        </w:rPr>
        <w:t>but</w:t>
      </w:r>
      <w:r>
        <w:rPr>
          <w:color w:val="695C45"/>
          <w:spacing w:val="-5"/>
          <w:sz w:val="24"/>
          <w:szCs w:val="24"/>
          <w:shd w:fill="FFFBE4" w:color="auto" w:val="clear"/>
        </w:rPr>
        <w:t> </w:t>
      </w:r>
      <w:r>
        <w:rPr>
          <w:color w:val="695C45"/>
          <w:sz w:val="24"/>
          <w:szCs w:val="24"/>
          <w:shd w:fill="FFFBE4" w:color="auto" w:val="clear"/>
        </w:rPr>
        <w:t>consent</w:t>
      </w:r>
      <w:r>
        <w:rPr>
          <w:color w:val="695C45"/>
          <w:spacing w:val="-5"/>
          <w:sz w:val="24"/>
          <w:szCs w:val="24"/>
          <w:shd w:fill="FFFBE4" w:color="auto" w:val="clear"/>
        </w:rPr>
        <w:t> </w:t>
      </w:r>
      <w:r>
        <w:rPr>
          <w:color w:val="695C45"/>
          <w:sz w:val="24"/>
          <w:szCs w:val="24"/>
          <w:shd w:fill="FFFBE4" w:color="auto" w:val="clear"/>
        </w:rPr>
        <w:t>based</w:t>
      </w:r>
    </w:p>
    <w:p>
      <w:pPr>
        <w:pStyle w:val="BodyText"/>
        <w:spacing w:before="2"/>
        <w:ind w:left="2273" w:firstLine="0"/>
      </w:pPr>
      <w:r>
        <w:rPr/>
        <w:pict>
          <v:shape style="position:absolute;margin-left:434.932861pt;margin-top:.922455pt;width:27.65pt;height:14.4pt;mso-position-horizontal-relative:page;mso-position-vertical-relative:paragraph;z-index:15780864;rotation:315" type="#_x0000_t136" fillcolor="#e7e9ec" stroked="f">
            <o:extrusion v:ext="view" autorotationcenter="t"/>
            <v:textpath style="font-family:&quot;Arial&quot;;font-size:14pt;v-text-kern:t;mso-text-shadow:auto" string="al In"/>
            <w10:wrap type="none"/>
          </v:shape>
        </w:pict>
      </w:r>
      <w:r>
        <w:rPr>
          <w:color w:val="695C45"/>
          <w:shd w:fill="FFFBE4" w:color="auto" w:val="clear"/>
        </w:rPr>
        <w:t>relation</w:t>
      </w:r>
      <w:r>
        <w:rPr>
          <w:color w:val="695C45"/>
          <w:spacing w:val="-1"/>
          <w:shd w:fill="FFFBE4" w:color="auto" w:val="clear"/>
        </w:rPr>
        <w:t> </w:t>
      </w:r>
      <w:r>
        <w:rPr>
          <w:color w:val="695C45"/>
          <w:shd w:fill="FFFBE4" w:color="auto" w:val="clear"/>
        </w:rPr>
        <w:t>between</w:t>
      </w:r>
      <w:r>
        <w:rPr>
          <w:color w:val="695C45"/>
          <w:spacing w:val="-1"/>
          <w:shd w:fill="FFFBE4" w:color="auto" w:val="clear"/>
        </w:rPr>
        <w:t> </w:t>
      </w:r>
      <w:r>
        <w:rPr>
          <w:color w:val="695C45"/>
          <w:shd w:fill="FFFBE4" w:color="auto" w:val="clear"/>
        </w:rPr>
        <w:t>2</w:t>
      </w:r>
      <w:r>
        <w:rPr>
          <w:color w:val="695C45"/>
          <w:spacing w:val="-1"/>
          <w:shd w:fill="FFFBE4" w:color="auto" w:val="clear"/>
        </w:rPr>
        <w:t> </w:t>
      </w:r>
      <w:r>
        <w:rPr>
          <w:color w:val="695C45"/>
          <w:spacing w:val="-2"/>
          <w:shd w:fill="FFFBE4" w:color="auto" w:val="clear"/>
        </w:rPr>
        <w:t>children)</w:t>
      </w:r>
    </w:p>
    <w:p>
      <w:pPr>
        <w:pStyle w:val="ListParagraph"/>
        <w:numPr>
          <w:ilvl w:val="4"/>
          <w:numId w:val="1"/>
        </w:numPr>
        <w:tabs>
          <w:tab w:pos="2993" w:val="left" w:leader="none"/>
          <w:tab w:pos="2994" w:val="left" w:leader="none"/>
        </w:tabs>
        <w:spacing w:line="254" w:lineRule="auto" w:before="19" w:after="0"/>
        <w:ind w:left="2993" w:right="1371" w:hanging="360"/>
        <w:jc w:val="left"/>
        <w:rPr>
          <w:sz w:val="24"/>
        </w:rPr>
      </w:pPr>
      <w:r>
        <w:rPr/>
        <w:pict>
          <v:shape style="position:absolute;margin-left:418.881256pt;margin-top:2.610284pt;width:23.55pt;height:14.4pt;mso-position-horizontal-relative:page;mso-position-vertical-relative:paragraph;z-index:-17329664;rotation:315" type="#_x0000_t136" fillcolor="#e7e9ec" stroked="f">
            <o:extrusion v:ext="view" autorotationcenter="t"/>
            <v:textpath style="font-family:&quot;Arial&quot;;font-size:14pt;v-text-kern:t;mso-text-shadow:auto" string="raw"/>
            <w10:wrap type="none"/>
          </v:shape>
        </w:pict>
      </w:r>
      <w:r>
        <w:rPr/>
        <w:pict>
          <v:shape style="position:absolute;margin-left:397.362091pt;margin-top:21.276567pt;width:29.3pt;height:14.4pt;mso-position-horizontal-relative:page;mso-position-vertical-relative:paragraph;z-index:15780352;rotation:315" type="#_x0000_t136" fillcolor="#e7e9ec" stroked="f">
            <o:extrusion v:ext="view" autorotationcenter="t"/>
            <v:textpath style="font-family:&quot;Arial&quot;;font-size:14pt;v-text-kern:t;mso-text-shadow:auto" string="h Ag"/>
            <w10:wrap type="none"/>
          </v:shape>
        </w:pict>
      </w:r>
      <w:r>
        <w:rPr>
          <w:b/>
          <w:color w:val="695C45"/>
          <w:sz w:val="24"/>
          <w:shd w:fill="FFFBE4" w:color="auto" w:val="clear"/>
        </w:rPr>
        <w:t>M365</w:t>
      </w:r>
      <w:r>
        <w:rPr>
          <w:color w:val="695C45"/>
          <w:sz w:val="24"/>
          <w:shd w:fill="FFFBE4" w:color="auto" w:val="clear"/>
        </w:rPr>
        <w:t>:</w:t>
      </w:r>
      <w:r>
        <w:rPr>
          <w:color w:val="695C45"/>
          <w:spacing w:val="-4"/>
          <w:sz w:val="24"/>
          <w:shd w:fill="FFFBE4" w:color="auto" w:val="clear"/>
        </w:rPr>
        <w:t> </w:t>
      </w:r>
      <w:r>
        <w:rPr>
          <w:color w:val="695C45"/>
          <w:sz w:val="24"/>
          <w:shd w:fill="FFFBE4" w:color="auto" w:val="clear"/>
        </w:rPr>
        <w:t>1</w:t>
      </w:r>
      <w:r>
        <w:rPr>
          <w:color w:val="695C45"/>
          <w:spacing w:val="-4"/>
          <w:sz w:val="24"/>
          <w:shd w:fill="FFFBE4" w:color="auto" w:val="clear"/>
        </w:rPr>
        <w:t> </w:t>
      </w:r>
      <w:r>
        <w:rPr>
          <w:color w:val="695C45"/>
          <w:sz w:val="24"/>
          <w:shd w:fill="FFFBE4" w:color="auto" w:val="clear"/>
        </w:rPr>
        <w:t>in</w:t>
      </w:r>
      <w:r>
        <w:rPr>
          <w:color w:val="695C45"/>
          <w:spacing w:val="-4"/>
          <w:sz w:val="24"/>
          <w:shd w:fill="FFFBE4" w:color="auto" w:val="clear"/>
        </w:rPr>
        <w:t> </w:t>
      </w:r>
      <w:r>
        <w:rPr>
          <w:color w:val="695C45"/>
          <w:sz w:val="24"/>
          <w:shd w:fill="FFFBE4" w:color="auto" w:val="clear"/>
        </w:rPr>
        <w:t>4</w:t>
      </w:r>
      <w:r>
        <w:rPr>
          <w:color w:val="695C45"/>
          <w:spacing w:val="-4"/>
          <w:sz w:val="24"/>
          <w:shd w:fill="FFFBE4" w:color="auto" w:val="clear"/>
        </w:rPr>
        <w:t> </w:t>
      </w:r>
      <w:r>
        <w:rPr>
          <w:color w:val="695C45"/>
          <w:sz w:val="24"/>
          <w:shd w:fill="FFFBE4" w:color="auto" w:val="clear"/>
        </w:rPr>
        <w:t>cases</w:t>
      </w:r>
      <w:r>
        <w:rPr>
          <w:color w:val="695C45"/>
          <w:spacing w:val="-4"/>
          <w:sz w:val="24"/>
          <w:shd w:fill="FFFBE4" w:color="auto" w:val="clear"/>
        </w:rPr>
        <w:t> </w:t>
      </w:r>
      <w:r>
        <w:rPr>
          <w:color w:val="695C45"/>
          <w:sz w:val="24"/>
          <w:shd w:fill="FFFBE4" w:color="auto" w:val="clear"/>
        </w:rPr>
        <w:t>under</w:t>
      </w:r>
      <w:r>
        <w:rPr>
          <w:color w:val="695C45"/>
          <w:spacing w:val="-4"/>
          <w:sz w:val="24"/>
          <w:shd w:fill="FFFBE4" w:color="auto" w:val="clear"/>
        </w:rPr>
        <w:t> </w:t>
      </w:r>
      <w:r>
        <w:rPr>
          <w:color w:val="695C45"/>
          <w:sz w:val="24"/>
          <w:shd w:fill="FFFBE4" w:color="auto" w:val="clear"/>
        </w:rPr>
        <w:t>POCSO</w:t>
      </w:r>
      <w:r>
        <w:rPr>
          <w:color w:val="695C45"/>
          <w:spacing w:val="-4"/>
          <w:sz w:val="24"/>
          <w:shd w:fill="FFFBE4" w:color="auto" w:val="clear"/>
        </w:rPr>
        <w:t> </w:t>
      </w:r>
      <w:r>
        <w:rPr>
          <w:color w:val="695C45"/>
          <w:sz w:val="24"/>
          <w:shd w:fill="FFFBE4" w:color="auto" w:val="clear"/>
        </w:rPr>
        <w:t>is</w:t>
      </w:r>
      <w:r>
        <w:rPr>
          <w:color w:val="695C45"/>
          <w:spacing w:val="-4"/>
          <w:sz w:val="24"/>
          <w:shd w:fill="FFFBE4" w:color="auto" w:val="clear"/>
        </w:rPr>
        <w:t> </w:t>
      </w:r>
      <w:r>
        <w:rPr>
          <w:color w:val="695C45"/>
          <w:sz w:val="24"/>
          <w:shd w:fill="FFFBE4" w:color="auto" w:val="clear"/>
        </w:rPr>
        <w:t>romantic</w:t>
      </w:r>
      <w:r>
        <w:rPr>
          <w:color w:val="695C45"/>
          <w:spacing w:val="-4"/>
          <w:sz w:val="24"/>
          <w:shd w:fill="FFFBE4" w:color="auto" w:val="clear"/>
        </w:rPr>
        <w:t> </w:t>
      </w:r>
      <w:r>
        <w:rPr>
          <w:color w:val="695C45"/>
          <w:sz w:val="24"/>
          <w:shd w:fill="FFFBE4" w:color="auto" w:val="clear"/>
        </w:rPr>
        <w:t>case</w:t>
      </w:r>
      <w:r>
        <w:rPr>
          <w:color w:val="695C45"/>
          <w:spacing w:val="-4"/>
          <w:sz w:val="24"/>
          <w:shd w:fill="FFFBE4" w:color="auto" w:val="clear"/>
        </w:rPr>
        <w:t> </w:t>
      </w:r>
      <w:r>
        <w:rPr>
          <w:color w:val="695C45"/>
          <w:sz w:val="24"/>
          <w:shd w:fill="FFFBE4" w:color="auto" w:val="clear"/>
        </w:rPr>
        <w:t>(90%+</w:t>
      </w:r>
      <w:r>
        <w:rPr>
          <w:color w:val="695C45"/>
          <w:sz w:val="24"/>
        </w:rPr>
        <w:t> </w:t>
      </w:r>
      <w:r>
        <w:rPr>
          <w:color w:val="695C45"/>
          <w:sz w:val="24"/>
          <w:shd w:fill="FFFBE4" w:color="auto" w:val="clear"/>
        </w:rPr>
        <w:t>result in acquittals)</w:t>
      </w:r>
    </w:p>
    <w:p>
      <w:pPr>
        <w:pStyle w:val="ListParagraph"/>
        <w:numPr>
          <w:ilvl w:val="4"/>
          <w:numId w:val="1"/>
        </w:numPr>
        <w:tabs>
          <w:tab w:pos="2993" w:val="left" w:leader="none"/>
          <w:tab w:pos="2994" w:val="left" w:leader="none"/>
        </w:tabs>
        <w:spacing w:line="254" w:lineRule="auto" w:before="0" w:after="0"/>
        <w:ind w:left="2993" w:right="1034" w:hanging="360"/>
        <w:jc w:val="left"/>
        <w:rPr>
          <w:sz w:val="24"/>
        </w:rPr>
      </w:pPr>
      <w:r>
        <w:rPr/>
        <w:pict>
          <v:shape style="position:absolute;margin-left:388.473907pt;margin-top:1.624535pt;width:15.45pt;height:14.4pt;mso-position-horizontal-relative:page;mso-position-vertical-relative:paragraph;z-index:-17329152;rotation:315" type="#_x0000_t136" fillcolor="#e7e9ec" stroked="f">
            <o:extrusion v:ext="view" autorotationcenter="t"/>
            <v:textpath style="font-family:&quot;Arial&quot;;font-size:14pt;v-text-kern:t;mso-text-shadow:auto" string="es"/>
            <w10:wrap type="none"/>
          </v:shape>
        </w:pict>
      </w:r>
      <w:r>
        <w:rPr/>
        <w:pict>
          <v:shape style="position:absolute;margin-left:365.580261pt;margin-top:20.866241pt;width:22.75pt;height:14.4pt;mso-position-horizontal-relative:page;mso-position-vertical-relative:paragraph;z-index:-17328640;rotation:315" type="#_x0000_t136" fillcolor="#e7e9ec" stroked="f">
            <o:extrusion v:ext="view" autorotationcenter="t"/>
            <v:textpath style="font-family:&quot;Arial&quot;;font-size:14pt;v-text-kern:t;mso-text-shadow:auto" string="Rat"/>
            <w10:wrap type="none"/>
          </v:shape>
        </w:pict>
      </w:r>
      <w:r>
        <w:rPr/>
        <w:pict>
          <v:shape style="position:absolute;margin-left:357.720642pt;margin-top:35.220249pt;width:9.8pt;height:14.4pt;mso-position-horizontal-relative:page;mso-position-vertical-relative:paragraph;z-index:-17328128;rotation:315" type="#_x0000_t136" fillcolor="#e7e9ec" stroked="f">
            <o:extrusion v:ext="view" autorotationcenter="t"/>
            <v:textpath style="font-family:&quot;Arial&quot;;font-size:14pt;v-text-kern:t;mso-text-shadow:auto" string="&amp;"/>
            <w10:wrap type="none"/>
          </v:shape>
        </w:pict>
      </w:r>
      <w:r>
        <w:rPr/>
        <w:pict>
          <v:shape style="position:absolute;margin-left:336.671326pt;margin-top:53.023834pt;width:16.25pt;height:14.4pt;mso-position-horizontal-relative:page;mso-position-vertical-relative:paragraph;z-index:-17327616;rotation:315" type="#_x0000_t136" fillcolor="#e7e9ec" stroked="f">
            <o:extrusion v:ext="view" autorotationcenter="t"/>
            <v:textpath style="font-family:&quot;Arial&quot;;font-size:14pt;v-text-kern:t;mso-text-shadow:auto" string="ir1"/>
            <w10:wrap type="none"/>
          </v:shape>
        </w:pict>
      </w:r>
      <w:r>
        <w:rPr/>
        <w:pict>
          <v:shape style="position:absolute;margin-left:316.254944pt;margin-top:76.282669pt;width:10.6pt;height:14.4pt;mso-position-horizontal-relative:page;mso-position-vertical-relative:paragraph;z-index:-17327104;rotation:315" type="#_x0000_t136" fillcolor="#e7e9ec" stroked="f">
            <o:extrusion v:ext="view" autorotationcenter="t"/>
            <v:textpath style="font-family:&quot;Arial&quot;;font-size:14pt;v-text-kern:t;mso-text-shadow:auto" string="w"/>
            <w10:wrap type="none"/>
          </v:shape>
        </w:pict>
      </w:r>
      <w:r>
        <w:rPr/>
        <w:pict>
          <v:shape style="position:absolute;margin-left:349.34137pt;margin-top:44.40976pt;width:8.15pt;height:14.4pt;mso-position-horizontal-relative:page;mso-position-vertical-relative:paragraph;z-index:-17322496;rotation:315" type="#_x0000_t136" fillcolor="#e7e9ec" stroked="f">
            <o:extrusion v:ext="view" autorotationcenter="t"/>
            <v:textpath style="font-family:&quot;Arial&quot;;font-size:14pt;v-text-kern:t;mso-text-shadow:auto" string="6"/>
            <w10:wrap type="none"/>
          </v:shape>
        </w:pict>
      </w:r>
      <w:r>
        <w:rPr/>
        <w:pict>
          <v:shape style="position:absolute;margin-left:383.797638pt;margin-top:9.953429pt;width:8.15pt;height:14.4pt;mso-position-horizontal-relative:page;mso-position-vertical-relative:paragraph;z-index:-17321984;rotation:315" type="#_x0000_t136" fillcolor="#e7e9ec" stroked="f">
            <o:extrusion v:ext="view" autorotationcenter="t"/>
            <v:textpath style="font-family:&quot;Arial&quot;;font-size:14pt;v-text-kern:t;mso-text-shadow:auto" string="n"/>
            <w10:wrap type="none"/>
          </v:shape>
        </w:pict>
      </w:r>
      <w:r>
        <w:rPr>
          <w:b/>
          <w:color w:val="695C45"/>
          <w:sz w:val="24"/>
          <w:u w:val="thick" w:color="695C45"/>
          <w:shd w:fill="FFFBE4" w:color="auto" w:val="clear"/>
        </w:rPr>
        <w:t>Challenges</w:t>
      </w:r>
      <w:r>
        <w:rPr>
          <w:color w:val="695C45"/>
          <w:sz w:val="24"/>
          <w:shd w:fill="FFFBE4" w:color="auto" w:val="clear"/>
        </w:rPr>
        <w:t>:</w:t>
      </w:r>
      <w:r>
        <w:rPr>
          <w:color w:val="695C45"/>
          <w:spacing w:val="-5"/>
          <w:sz w:val="24"/>
          <w:shd w:fill="FFFBE4" w:color="auto" w:val="clear"/>
        </w:rPr>
        <w:t> </w:t>
      </w:r>
      <w:r>
        <w:rPr>
          <w:b/>
          <w:color w:val="695C45"/>
          <w:sz w:val="24"/>
          <w:shd w:fill="FFFBE4" w:color="auto" w:val="clear"/>
        </w:rPr>
        <w:t>Proving</w:t>
      </w:r>
      <w:r>
        <w:rPr>
          <w:b/>
          <w:color w:val="695C45"/>
          <w:spacing w:val="-5"/>
          <w:sz w:val="24"/>
          <w:shd w:fill="FFFBE4" w:color="auto" w:val="clear"/>
        </w:rPr>
        <w:t> </w:t>
      </w:r>
      <w:r>
        <w:rPr>
          <w:b/>
          <w:color w:val="695C45"/>
          <w:sz w:val="24"/>
          <w:shd w:fill="FFFBE4" w:color="auto" w:val="clear"/>
        </w:rPr>
        <w:t>the</w:t>
      </w:r>
      <w:r>
        <w:rPr>
          <w:b/>
          <w:color w:val="695C45"/>
          <w:spacing w:val="-5"/>
          <w:sz w:val="24"/>
          <w:shd w:fill="FFFBE4" w:color="auto" w:val="clear"/>
        </w:rPr>
        <w:t> </w:t>
      </w:r>
      <w:r>
        <w:rPr>
          <w:b/>
          <w:color w:val="695C45"/>
          <w:sz w:val="24"/>
          <w:shd w:fill="FFFBE4" w:color="auto" w:val="clear"/>
        </w:rPr>
        <w:t>age</w:t>
      </w:r>
      <w:r>
        <w:rPr>
          <w:b/>
          <w:color w:val="695C45"/>
          <w:spacing w:val="-5"/>
          <w:sz w:val="24"/>
          <w:shd w:fill="FFFBE4" w:color="auto" w:val="clear"/>
        </w:rPr>
        <w:t> </w:t>
      </w:r>
      <w:r>
        <w:rPr>
          <w:color w:val="695C45"/>
          <w:sz w:val="24"/>
          <w:shd w:fill="FFFBE4" w:color="auto" w:val="clear"/>
        </w:rPr>
        <w:t>of</w:t>
      </w:r>
      <w:r>
        <w:rPr>
          <w:color w:val="695C45"/>
          <w:spacing w:val="-5"/>
          <w:sz w:val="24"/>
          <w:shd w:fill="FFFBE4" w:color="auto" w:val="clear"/>
        </w:rPr>
        <w:t> </w:t>
      </w:r>
      <w:r>
        <w:rPr>
          <w:color w:val="695C45"/>
          <w:sz w:val="24"/>
          <w:shd w:fill="FFFBE4" w:color="auto" w:val="clear"/>
        </w:rPr>
        <w:t>the</w:t>
      </w:r>
      <w:r>
        <w:rPr>
          <w:color w:val="695C45"/>
          <w:spacing w:val="-5"/>
          <w:sz w:val="24"/>
          <w:shd w:fill="FFFBE4" w:color="auto" w:val="clear"/>
        </w:rPr>
        <w:t> </w:t>
      </w:r>
      <w:r>
        <w:rPr>
          <w:color w:val="695C45"/>
          <w:sz w:val="24"/>
          <w:shd w:fill="FFFBE4" w:color="auto" w:val="clear"/>
        </w:rPr>
        <w:t>child</w:t>
      </w:r>
      <w:r>
        <w:rPr>
          <w:color w:val="695C45"/>
          <w:spacing w:val="-5"/>
          <w:sz w:val="24"/>
          <w:shd w:fill="FFFBE4" w:color="auto" w:val="clear"/>
        </w:rPr>
        <w:t> </w:t>
      </w:r>
      <w:r>
        <w:rPr>
          <w:color w:val="695C45"/>
          <w:sz w:val="24"/>
          <w:shd w:fill="FFFBE4" w:color="auto" w:val="clear"/>
        </w:rPr>
        <w:t>(which</w:t>
      </w:r>
      <w:r>
        <w:rPr>
          <w:color w:val="695C45"/>
          <w:spacing w:val="-5"/>
          <w:sz w:val="24"/>
          <w:shd w:fill="FFFBE4" w:color="auto" w:val="clear"/>
        </w:rPr>
        <w:t> </w:t>
      </w:r>
      <w:r>
        <w:rPr>
          <w:color w:val="695C45"/>
          <w:sz w:val="24"/>
          <w:shd w:fill="FFFBE4" w:color="auto" w:val="clear"/>
        </w:rPr>
        <w:t>document</w:t>
      </w:r>
      <w:r>
        <w:rPr>
          <w:color w:val="695C45"/>
          <w:sz w:val="24"/>
        </w:rPr>
        <w:t> </w:t>
      </w:r>
      <w:r>
        <w:rPr>
          <w:color w:val="695C45"/>
          <w:sz w:val="24"/>
          <w:shd w:fill="FFFBE4" w:color="auto" w:val="clear"/>
        </w:rPr>
        <w:t>is needed no clarity), </w:t>
      </w:r>
      <w:r>
        <w:rPr>
          <w:b/>
          <w:color w:val="695C45"/>
          <w:sz w:val="24"/>
          <w:shd w:fill="FFFBE4" w:color="auto" w:val="clear"/>
        </w:rPr>
        <w:t>Weak police system</w:t>
      </w:r>
      <w:r>
        <w:rPr>
          <w:color w:val="695C45"/>
          <w:sz w:val="24"/>
          <w:shd w:fill="FFFBE4" w:color="auto" w:val="clear"/>
        </w:rPr>
        <w:t>, </w:t>
      </w:r>
      <w:r>
        <w:rPr>
          <w:b/>
          <w:color w:val="695C45"/>
          <w:sz w:val="24"/>
          <w:shd w:fill="FFFBE4" w:color="auto" w:val="clear"/>
        </w:rPr>
        <w:t>Forensic</w:t>
      </w:r>
      <w:r>
        <w:rPr>
          <w:b/>
          <w:color w:val="695C45"/>
          <w:sz w:val="24"/>
        </w:rPr>
        <w:t> </w:t>
      </w:r>
      <w:r>
        <w:rPr>
          <w:b/>
          <w:color w:val="695C45"/>
          <w:sz w:val="24"/>
          <w:shd w:fill="FFFBE4" w:color="auto" w:val="clear"/>
        </w:rPr>
        <w:t>samples </w:t>
      </w:r>
      <w:r>
        <w:rPr>
          <w:color w:val="695C45"/>
          <w:sz w:val="24"/>
          <w:shd w:fill="FFFBE4" w:color="auto" w:val="clear"/>
        </w:rPr>
        <w:t>(not collected or ill-handled), </w:t>
      </w:r>
      <w:r>
        <w:rPr>
          <w:b/>
          <w:color w:val="695C45"/>
          <w:sz w:val="24"/>
          <w:shd w:fill="FFFBE4" w:color="auto" w:val="clear"/>
        </w:rPr>
        <w:t>Overburdened</w:t>
      </w:r>
      <w:r>
        <w:rPr>
          <w:b/>
          <w:color w:val="695C45"/>
          <w:sz w:val="24"/>
        </w:rPr>
        <w:t> </w:t>
      </w:r>
      <w:r>
        <w:rPr>
          <w:b/>
          <w:color w:val="695C45"/>
          <w:sz w:val="24"/>
          <w:shd w:fill="FFFBE4" w:color="auto" w:val="clear"/>
        </w:rPr>
        <w:t>judiciary</w:t>
      </w:r>
      <w:r>
        <w:rPr>
          <w:color w:val="695C45"/>
          <w:sz w:val="24"/>
          <w:shd w:fill="FFFBE4" w:color="auto" w:val="clear"/>
        </w:rPr>
        <w:t>,</w:t>
      </w:r>
      <w:r>
        <w:rPr>
          <w:color w:val="695C45"/>
          <w:spacing w:val="-3"/>
          <w:sz w:val="24"/>
          <w:shd w:fill="FFFBE4" w:color="auto" w:val="clear"/>
        </w:rPr>
        <w:t> </w:t>
      </w:r>
      <w:r>
        <w:rPr>
          <w:b/>
          <w:color w:val="695C45"/>
          <w:sz w:val="24"/>
          <w:shd w:fill="FFFBE4" w:color="auto" w:val="clear"/>
        </w:rPr>
        <w:t>Lack</w:t>
      </w:r>
      <w:r>
        <w:rPr>
          <w:b/>
          <w:color w:val="695C45"/>
          <w:spacing w:val="-3"/>
          <w:sz w:val="24"/>
          <w:shd w:fill="FFFBE4" w:color="auto" w:val="clear"/>
        </w:rPr>
        <w:t> </w:t>
      </w:r>
      <w:r>
        <w:rPr>
          <w:b/>
          <w:color w:val="695C45"/>
          <w:sz w:val="24"/>
          <w:shd w:fill="FFFBE4" w:color="auto" w:val="clear"/>
        </w:rPr>
        <w:t>of</w:t>
      </w:r>
      <w:r>
        <w:rPr>
          <w:b/>
          <w:color w:val="695C45"/>
          <w:spacing w:val="-3"/>
          <w:sz w:val="24"/>
          <w:shd w:fill="FFFBE4" w:color="auto" w:val="clear"/>
        </w:rPr>
        <w:t> </w:t>
      </w:r>
      <w:r>
        <w:rPr>
          <w:b/>
          <w:color w:val="695C45"/>
          <w:sz w:val="24"/>
          <w:shd w:fill="FFFBE4" w:color="auto" w:val="clear"/>
        </w:rPr>
        <w:t>accountability</w:t>
      </w:r>
      <w:r>
        <w:rPr>
          <w:b/>
          <w:color w:val="695C45"/>
          <w:spacing w:val="-3"/>
          <w:sz w:val="24"/>
          <w:shd w:fill="FFFBE4" w:color="auto" w:val="clear"/>
        </w:rPr>
        <w:t> </w:t>
      </w:r>
      <w:r>
        <w:rPr>
          <w:b/>
          <w:color w:val="695C45"/>
          <w:sz w:val="24"/>
          <w:shd w:fill="FFFBE4" w:color="auto" w:val="clear"/>
        </w:rPr>
        <w:t>of</w:t>
      </w:r>
      <w:r>
        <w:rPr>
          <w:b/>
          <w:color w:val="695C45"/>
          <w:spacing w:val="-3"/>
          <w:sz w:val="24"/>
          <w:shd w:fill="FFFBE4" w:color="auto" w:val="clear"/>
        </w:rPr>
        <w:t> </w:t>
      </w:r>
      <w:r>
        <w:rPr>
          <w:b/>
          <w:color w:val="695C45"/>
          <w:sz w:val="24"/>
          <w:shd w:fill="FFFBE4" w:color="auto" w:val="clear"/>
        </w:rPr>
        <w:t>NCPCR</w:t>
      </w:r>
      <w:r>
        <w:rPr>
          <w:b/>
          <w:color w:val="695C45"/>
          <w:spacing w:val="-3"/>
          <w:sz w:val="24"/>
          <w:shd w:fill="FFFBE4" w:color="auto" w:val="clear"/>
        </w:rPr>
        <w:t> </w:t>
      </w:r>
      <w:r>
        <w:rPr>
          <w:b/>
          <w:color w:val="695C45"/>
          <w:sz w:val="24"/>
          <w:shd w:fill="FFFBE4" w:color="auto" w:val="clear"/>
        </w:rPr>
        <w:t>(working</w:t>
      </w:r>
      <w:r>
        <w:rPr>
          <w:b/>
          <w:color w:val="695C45"/>
          <w:spacing w:val="-3"/>
          <w:sz w:val="24"/>
          <w:shd w:fill="FFFBE4" w:color="auto" w:val="clear"/>
        </w:rPr>
        <w:t> </w:t>
      </w:r>
      <w:r>
        <w:rPr>
          <w:b/>
          <w:color w:val="695C45"/>
          <w:sz w:val="24"/>
          <w:shd w:fill="FFFBE4" w:color="auto" w:val="clear"/>
        </w:rPr>
        <w:t>not</w:t>
      </w:r>
      <w:r>
        <w:rPr>
          <w:b/>
          <w:color w:val="695C45"/>
          <w:sz w:val="24"/>
        </w:rPr>
        <w:t> </w:t>
      </w:r>
      <w:r>
        <w:rPr>
          <w:b/>
          <w:color w:val="695C45"/>
          <w:sz w:val="24"/>
          <w:shd w:fill="FFFBE4" w:color="auto" w:val="clear"/>
        </w:rPr>
        <w:t>open </w:t>
      </w:r>
      <w:r>
        <w:rPr>
          <w:color w:val="695C45"/>
          <w:sz w:val="24"/>
          <w:shd w:fill="FFFBE4" w:color="auto" w:val="clear"/>
        </w:rPr>
        <w:t>to public scrutiny)</w:t>
      </w:r>
    </w:p>
    <w:p>
      <w:pPr>
        <w:pStyle w:val="ListParagraph"/>
        <w:numPr>
          <w:ilvl w:val="3"/>
          <w:numId w:val="1"/>
        </w:numPr>
        <w:tabs>
          <w:tab w:pos="2273" w:val="left" w:leader="none"/>
          <w:tab w:pos="2274" w:val="left" w:leader="none"/>
        </w:tabs>
        <w:spacing w:line="254" w:lineRule="auto" w:before="0" w:after="0"/>
        <w:ind w:left="2273" w:right="1050" w:hanging="360"/>
        <w:jc w:val="left"/>
        <w:rPr>
          <w:sz w:val="24"/>
        </w:rPr>
      </w:pPr>
      <w:r>
        <w:rPr/>
        <w:pict>
          <v:shape style="position:absolute;margin-left:216.348679pt;margin-top:23.339264pt;width:143.8pt;height:14.4pt;mso-position-horizontal-relative:page;mso-position-vertical-relative:paragraph;z-index:-17323008;rotation:315" type="#_x0000_t136" fillcolor="#e7e9ec" stroked="f">
            <o:extrusion v:ext="view" autorotationcenter="t"/>
            <v:textpath style="font-family:&quot;Arial&quot;;font-size:14pt;v-text-kern:t;mso-text-shadow:auto" string="t.me/madhavagra ala"/>
            <w10:wrap type="none"/>
          </v:shape>
        </w:pict>
      </w:r>
      <w:r>
        <w:rPr>
          <w:color w:val="695C45"/>
          <w:sz w:val="24"/>
          <w:u w:val="thick" w:color="695C45"/>
        </w:rPr>
        <w:t>Suggestions</w:t>
      </w:r>
      <w:r>
        <w:rPr>
          <w:color w:val="695C45"/>
          <w:sz w:val="24"/>
        </w:rPr>
        <w:t>:</w:t>
      </w:r>
      <w:r>
        <w:rPr>
          <w:color w:val="695C45"/>
          <w:spacing w:val="-6"/>
          <w:sz w:val="24"/>
        </w:rPr>
        <w:t> </w:t>
      </w:r>
      <w:r>
        <w:rPr>
          <w:color w:val="695C45"/>
          <w:sz w:val="24"/>
        </w:rPr>
        <w:t>Nationwide</w:t>
      </w:r>
      <w:r>
        <w:rPr>
          <w:color w:val="695C45"/>
          <w:spacing w:val="-6"/>
          <w:sz w:val="24"/>
        </w:rPr>
        <w:t> </w:t>
      </w:r>
      <w:r>
        <w:rPr>
          <w:color w:val="695C45"/>
          <w:sz w:val="24"/>
        </w:rPr>
        <w:t>assessment</w:t>
      </w:r>
      <w:r>
        <w:rPr>
          <w:color w:val="695C45"/>
          <w:spacing w:val="-6"/>
          <w:sz w:val="24"/>
        </w:rPr>
        <w:t> </w:t>
      </w:r>
      <w:r>
        <w:rPr>
          <w:color w:val="695C45"/>
          <w:sz w:val="24"/>
        </w:rPr>
        <w:t>of</w:t>
      </w:r>
      <w:r>
        <w:rPr>
          <w:color w:val="695C45"/>
          <w:spacing w:val="-6"/>
          <w:sz w:val="24"/>
        </w:rPr>
        <w:t> </w:t>
      </w:r>
      <w:r>
        <w:rPr>
          <w:color w:val="695C45"/>
          <w:sz w:val="24"/>
        </w:rPr>
        <w:t>the</w:t>
      </w:r>
      <w:r>
        <w:rPr>
          <w:color w:val="695C45"/>
          <w:spacing w:val="-6"/>
          <w:sz w:val="24"/>
        </w:rPr>
        <w:t> </w:t>
      </w:r>
      <w:r>
        <w:rPr>
          <w:color w:val="695C45"/>
          <w:sz w:val="24"/>
        </w:rPr>
        <w:t>impact</w:t>
      </w:r>
      <w:r>
        <w:rPr>
          <w:color w:val="695C45"/>
          <w:spacing w:val="-6"/>
          <w:sz w:val="24"/>
        </w:rPr>
        <w:t> </w:t>
      </w:r>
      <w:r>
        <w:rPr>
          <w:color w:val="695C45"/>
          <w:sz w:val="24"/>
        </w:rPr>
        <w:t>of</w:t>
      </w:r>
      <w:r>
        <w:rPr>
          <w:color w:val="695C45"/>
          <w:spacing w:val="-6"/>
          <w:sz w:val="24"/>
        </w:rPr>
        <w:t> </w:t>
      </w:r>
      <w:r>
        <w:rPr>
          <w:color w:val="695C45"/>
          <w:sz w:val="24"/>
        </w:rPr>
        <w:t>POCSO</w:t>
      </w:r>
      <w:r>
        <w:rPr>
          <w:color w:val="695C45"/>
          <w:spacing w:val="-6"/>
          <w:sz w:val="24"/>
        </w:rPr>
        <w:t> </w:t>
      </w:r>
      <w:r>
        <w:rPr>
          <w:color w:val="695C45"/>
          <w:sz w:val="24"/>
        </w:rPr>
        <w:t>Act,</w:t>
      </w:r>
      <w:r>
        <w:rPr>
          <w:color w:val="695C45"/>
          <w:sz w:val="24"/>
        </w:rPr>
        <w:t> Police reforms, Awareness, Judicial overhaul</w:t>
      </w:r>
    </w:p>
    <w:p>
      <w:pPr>
        <w:pStyle w:val="Heading4"/>
        <w:numPr>
          <w:ilvl w:val="2"/>
          <w:numId w:val="1"/>
        </w:numPr>
        <w:tabs>
          <w:tab w:pos="1553" w:val="left" w:leader="none"/>
          <w:tab w:pos="1554" w:val="left" w:leader="none"/>
        </w:tabs>
        <w:spacing w:line="324" w:lineRule="exact" w:before="0" w:after="0"/>
        <w:ind w:left="1553" w:right="0" w:hanging="361"/>
        <w:jc w:val="left"/>
      </w:pPr>
      <w:r>
        <w:rPr>
          <w:color w:val="695C45"/>
        </w:rPr>
        <w:t>JJ Act </w:t>
      </w:r>
      <w:r>
        <w:rPr>
          <w:color w:val="695C45"/>
          <w:spacing w:val="-4"/>
        </w:rPr>
        <w:t>2015</w:t>
      </w:r>
    </w:p>
    <w:p>
      <w:pPr>
        <w:pStyle w:val="ListParagraph"/>
        <w:numPr>
          <w:ilvl w:val="3"/>
          <w:numId w:val="1"/>
        </w:numPr>
        <w:tabs>
          <w:tab w:pos="2273" w:val="left" w:leader="none"/>
          <w:tab w:pos="2274" w:val="left" w:leader="none"/>
        </w:tabs>
        <w:spacing w:line="254" w:lineRule="auto" w:before="8" w:after="0"/>
        <w:ind w:left="2273" w:right="1150" w:hanging="360"/>
        <w:jc w:val="left"/>
        <w:rPr>
          <w:b/>
          <w:sz w:val="24"/>
        </w:rPr>
      </w:pPr>
      <w:r>
        <w:rPr>
          <w:color w:val="695C45"/>
          <w:sz w:val="24"/>
        </w:rPr>
        <w:t>Child</w:t>
      </w:r>
      <w:r>
        <w:rPr>
          <w:color w:val="695C45"/>
          <w:spacing w:val="-4"/>
          <w:sz w:val="24"/>
        </w:rPr>
        <w:t> </w:t>
      </w:r>
      <w:r>
        <w:rPr>
          <w:color w:val="695C45"/>
          <w:sz w:val="24"/>
        </w:rPr>
        <w:t>less</w:t>
      </w:r>
      <w:r>
        <w:rPr>
          <w:color w:val="695C45"/>
          <w:spacing w:val="-4"/>
          <w:sz w:val="24"/>
        </w:rPr>
        <w:t> </w:t>
      </w:r>
      <w:r>
        <w:rPr>
          <w:color w:val="695C45"/>
          <w:sz w:val="24"/>
        </w:rPr>
        <w:t>than</w:t>
      </w:r>
      <w:r>
        <w:rPr>
          <w:color w:val="695C45"/>
          <w:spacing w:val="-4"/>
          <w:sz w:val="24"/>
        </w:rPr>
        <w:t> </w:t>
      </w:r>
      <w:r>
        <w:rPr>
          <w:color w:val="695C45"/>
          <w:sz w:val="24"/>
        </w:rPr>
        <w:t>16</w:t>
      </w:r>
      <w:r>
        <w:rPr>
          <w:color w:val="695C45"/>
          <w:spacing w:val="-4"/>
          <w:sz w:val="24"/>
        </w:rPr>
        <w:t> </w:t>
      </w:r>
      <w:r>
        <w:rPr>
          <w:color w:val="695C45"/>
          <w:sz w:val="24"/>
        </w:rPr>
        <w:t>(16-18</w:t>
      </w:r>
      <w:r>
        <w:rPr>
          <w:color w:val="695C45"/>
          <w:spacing w:val="-4"/>
          <w:sz w:val="24"/>
        </w:rPr>
        <w:t> </w:t>
      </w:r>
      <w:r>
        <w:rPr>
          <w:color w:val="695C45"/>
          <w:sz w:val="24"/>
        </w:rPr>
        <w:t>henious</w:t>
      </w:r>
      <w:r>
        <w:rPr>
          <w:color w:val="695C45"/>
          <w:spacing w:val="-4"/>
          <w:sz w:val="24"/>
        </w:rPr>
        <w:t> </w:t>
      </w:r>
      <w:r>
        <w:rPr>
          <w:color w:val="695C45"/>
          <w:sz w:val="24"/>
        </w:rPr>
        <w:t>crimes</w:t>
      </w:r>
      <w:r>
        <w:rPr>
          <w:color w:val="695C45"/>
          <w:spacing w:val="-4"/>
          <w:sz w:val="24"/>
        </w:rPr>
        <w:t> </w:t>
      </w:r>
      <w:r>
        <w:rPr>
          <w:color w:val="695C45"/>
          <w:sz w:val="24"/>
        </w:rPr>
        <w:t>tried</w:t>
      </w:r>
      <w:r>
        <w:rPr>
          <w:color w:val="695C45"/>
          <w:spacing w:val="-4"/>
          <w:sz w:val="24"/>
        </w:rPr>
        <w:t> </w:t>
      </w:r>
      <w:r>
        <w:rPr>
          <w:color w:val="695C45"/>
          <w:sz w:val="24"/>
        </w:rPr>
        <w:t>as</w:t>
      </w:r>
      <w:r>
        <w:rPr>
          <w:color w:val="695C45"/>
          <w:spacing w:val="-4"/>
          <w:sz w:val="24"/>
        </w:rPr>
        <w:t> </w:t>
      </w:r>
      <w:r>
        <w:rPr>
          <w:color w:val="695C45"/>
          <w:sz w:val="24"/>
        </w:rPr>
        <w:t>an</w:t>
      </w:r>
      <w:r>
        <w:rPr>
          <w:color w:val="695C45"/>
          <w:spacing w:val="-4"/>
          <w:sz w:val="24"/>
        </w:rPr>
        <w:t> </w:t>
      </w:r>
      <w:r>
        <w:rPr>
          <w:color w:val="695C45"/>
          <w:sz w:val="24"/>
        </w:rPr>
        <w:t>adult);</w:t>
      </w:r>
      <w:r>
        <w:rPr>
          <w:color w:val="695C45"/>
          <w:spacing w:val="-4"/>
          <w:sz w:val="24"/>
        </w:rPr>
        <w:t> </w:t>
      </w:r>
      <w:r>
        <w:rPr>
          <w:b/>
          <w:color w:val="695C45"/>
          <w:sz w:val="24"/>
          <w:u w:val="thick" w:color="695C45"/>
        </w:rPr>
        <w:t>Need</w:t>
      </w:r>
      <w:r>
        <w:rPr>
          <w:b/>
          <w:color w:val="695C45"/>
          <w:sz w:val="24"/>
        </w:rPr>
        <w:t> </w:t>
      </w:r>
      <w:r>
        <w:rPr>
          <w:b/>
          <w:color w:val="695C45"/>
          <w:sz w:val="24"/>
          <w:u w:val="thick" w:color="695C45"/>
        </w:rPr>
        <w:t>under UNCRC, Hague Convention</w:t>
      </w:r>
    </w:p>
    <w:p>
      <w:pPr>
        <w:pStyle w:val="ListParagraph"/>
        <w:numPr>
          <w:ilvl w:val="3"/>
          <w:numId w:val="1"/>
        </w:numPr>
        <w:tabs>
          <w:tab w:pos="2274" w:val="left" w:leader="none"/>
        </w:tabs>
        <w:spacing w:line="254" w:lineRule="auto" w:before="0" w:after="0"/>
        <w:ind w:left="2273" w:right="947" w:hanging="360"/>
        <w:jc w:val="both"/>
        <w:rPr>
          <w:sz w:val="24"/>
        </w:rPr>
      </w:pPr>
      <w:r>
        <w:rPr/>
        <w:pict>
          <v:shape style="position:absolute;margin-left:213.634613pt;margin-top:1.121649pt;width:21.15pt;height:14.4pt;mso-position-horizontal-relative:page;mso-position-vertical-relative:paragraph;z-index:-17326592;rotation:315" type="#_x0000_t136" fillcolor="#e7e9ec" stroked="f">
            <o:extrusion v:ext="view" autorotationcenter="t"/>
            <v:textpath style="font-family:&quot;Arial&quot;;font-size:14pt;v-text-kern:t;mso-text-shadow:auto" string="24)"/>
            <w10:wrap type="none"/>
          </v:shape>
        </w:pict>
      </w:r>
      <w:r>
        <w:rPr/>
        <w:pict>
          <v:shape style="position:absolute;margin-left:204.0448pt;margin-top:17.206528pt;width:8.15pt;height:14.4pt;mso-position-horizontal-relative:page;mso-position-vertical-relative:paragraph;z-index:-17326080;rotation:315" type="#_x0000_t136" fillcolor="#e7e9ec" stroked="f">
            <o:extrusion v:ext="view" autorotationcenter="t"/>
            <v:textpath style="font-family:&quot;Arial&quot;;font-size:14pt;v-text-kern:t;mso-text-shadow:auto" string="2"/>
            <w10:wrap type="none"/>
          </v:shape>
        </w:pict>
      </w:r>
      <w:r>
        <w:rPr/>
        <w:pict>
          <v:shape style="position:absolute;margin-left:178.147858pt;margin-top:37.017323pt;width:20.350pt;height:14.4pt;mso-position-horizontal-relative:page;mso-position-vertical-relative:paragraph;z-index:-17325568;rotation:315" type="#_x0000_t136" fillcolor="#e7e9ec" stroked="f">
            <o:extrusion v:ext="view" autorotationcenter="t"/>
            <v:textpath style="font-family:&quot;Arial&quot;;font-size:14pt;v-text-kern:t;mso-text-shadow:auto" string="CS"/>
            <w10:wrap type="none"/>
          </v:shape>
        </w:pict>
      </w:r>
      <w:r>
        <w:rPr/>
        <w:pict>
          <v:shape style="position:absolute;margin-left:170.743805pt;margin-top:50.507565pt;width:8.15pt;height:14.4pt;mso-position-horizontal-relative:page;mso-position-vertical-relative:paragraph;z-index:-17325056;rotation:315" type="#_x0000_t136" fillcolor="#e7e9ec" stroked="f">
            <o:extrusion v:ext="view" autorotationcenter="t"/>
            <v:textpath style="font-family:&quot;Arial&quot;;font-size:14pt;v-text-kern:t;mso-text-shadow:auto" string="6"/>
            <w10:wrap type="none"/>
          </v:shape>
        </w:pict>
      </w:r>
      <w:r>
        <w:rPr/>
        <w:pict>
          <v:shape style="position:absolute;margin-left:194.045731pt;margin-top:26.395391pt;width:9.8pt;height:14.4pt;mso-position-horizontal-relative:page;mso-position-vertical-relative:paragraph;z-index:-17324032;rotation:315" type="#_x0000_t136" fillcolor="#e7e9ec" stroked="f">
            <o:extrusion v:ext="view" autorotationcenter="t"/>
            <v:textpath style="font-family:&quot;Arial&quot;;font-size:14pt;v-text-kern:t;mso-text-shadow:auto" string="E"/>
            <w10:wrap type="none"/>
          </v:shape>
        </w:pict>
      </w:r>
      <w:r>
        <w:rPr/>
        <w:pict>
          <v:shape style="position:absolute;margin-left:209.790878pt;margin-top:11.460438pt;width:8.15pt;height:14.4pt;mso-position-horizontal-relative:page;mso-position-vertical-relative:paragraph;z-index:-17323520;rotation:315" type="#_x0000_t136" fillcolor="#e7e9ec" stroked="f">
            <o:extrusion v:ext="view" autorotationcenter="t"/>
            <v:textpath style="font-family:&quot;Arial&quot;;font-size:14pt;v-text-kern:t;mso-text-shadow:auto" string="0"/>
            <w10:wrap type="none"/>
          </v:shape>
        </w:pict>
      </w:r>
      <w:r>
        <w:rPr>
          <w:color w:val="695C45"/>
          <w:sz w:val="24"/>
          <w:shd w:fill="FFFBE4" w:color="auto" w:val="clear"/>
        </w:rPr>
        <w:t>Deals with following aspects: For child in need of protection; Child</w:t>
      </w:r>
      <w:r>
        <w:rPr>
          <w:color w:val="695C45"/>
          <w:sz w:val="24"/>
        </w:rPr>
        <w:t> </w:t>
      </w:r>
      <w:r>
        <w:rPr>
          <w:color w:val="695C45"/>
          <w:sz w:val="24"/>
          <w:shd w:fill="FFFBE4" w:color="auto" w:val="clear"/>
        </w:rPr>
        <w:t>in</w:t>
      </w:r>
      <w:r>
        <w:rPr>
          <w:color w:val="695C45"/>
          <w:spacing w:val="-5"/>
          <w:sz w:val="24"/>
          <w:shd w:fill="FFFBE4" w:color="auto" w:val="clear"/>
        </w:rPr>
        <w:t> </w:t>
      </w:r>
      <w:r>
        <w:rPr>
          <w:color w:val="695C45"/>
          <w:sz w:val="24"/>
          <w:shd w:fill="FFFBE4" w:color="auto" w:val="clear"/>
        </w:rPr>
        <w:t>conflict</w:t>
      </w:r>
      <w:r>
        <w:rPr>
          <w:color w:val="695C45"/>
          <w:spacing w:val="-5"/>
          <w:sz w:val="24"/>
          <w:shd w:fill="FFFBE4" w:color="auto" w:val="clear"/>
        </w:rPr>
        <w:t> </w:t>
      </w:r>
      <w:r>
        <w:rPr>
          <w:color w:val="695C45"/>
          <w:sz w:val="24"/>
          <w:shd w:fill="FFFBE4" w:color="auto" w:val="clear"/>
        </w:rPr>
        <w:t>with</w:t>
      </w:r>
      <w:r>
        <w:rPr>
          <w:color w:val="695C45"/>
          <w:spacing w:val="-5"/>
          <w:sz w:val="24"/>
          <w:shd w:fill="FFFBE4" w:color="auto" w:val="clear"/>
        </w:rPr>
        <w:t> </w:t>
      </w:r>
      <w:r>
        <w:rPr>
          <w:color w:val="695C45"/>
          <w:sz w:val="24"/>
          <w:shd w:fill="FFFBE4" w:color="auto" w:val="clear"/>
        </w:rPr>
        <w:t>law;</w:t>
      </w:r>
      <w:r>
        <w:rPr>
          <w:color w:val="695C45"/>
          <w:spacing w:val="-5"/>
          <w:sz w:val="24"/>
          <w:shd w:fill="FFFBE4" w:color="auto" w:val="clear"/>
        </w:rPr>
        <w:t> </w:t>
      </w:r>
      <w:r>
        <w:rPr>
          <w:color w:val="695C45"/>
          <w:sz w:val="24"/>
          <w:shd w:fill="FFFBE4" w:color="auto" w:val="clear"/>
        </w:rPr>
        <w:t>Crime</w:t>
      </w:r>
      <w:r>
        <w:rPr>
          <w:color w:val="695C45"/>
          <w:spacing w:val="-5"/>
          <w:sz w:val="24"/>
          <w:shd w:fill="FFFBE4" w:color="auto" w:val="clear"/>
        </w:rPr>
        <w:t> </w:t>
      </w:r>
      <w:r>
        <w:rPr>
          <w:color w:val="695C45"/>
          <w:sz w:val="24"/>
          <w:shd w:fill="FFFBE4" w:color="auto" w:val="clear"/>
        </w:rPr>
        <w:t>against</w:t>
      </w:r>
      <w:r>
        <w:rPr>
          <w:color w:val="695C45"/>
          <w:spacing w:val="-5"/>
          <w:sz w:val="24"/>
          <w:shd w:fill="FFFBE4" w:color="auto" w:val="clear"/>
        </w:rPr>
        <w:t> </w:t>
      </w:r>
      <w:r>
        <w:rPr>
          <w:color w:val="695C45"/>
          <w:sz w:val="24"/>
          <w:shd w:fill="FFFBE4" w:color="auto" w:val="clear"/>
        </w:rPr>
        <w:t>a</w:t>
      </w:r>
      <w:r>
        <w:rPr>
          <w:color w:val="695C45"/>
          <w:spacing w:val="-5"/>
          <w:sz w:val="24"/>
          <w:shd w:fill="FFFBE4" w:color="auto" w:val="clear"/>
        </w:rPr>
        <w:t> </w:t>
      </w:r>
      <w:r>
        <w:rPr>
          <w:color w:val="695C45"/>
          <w:sz w:val="24"/>
          <w:shd w:fill="FFFBE4" w:color="auto" w:val="clear"/>
        </w:rPr>
        <w:t>child;</w:t>
      </w:r>
      <w:r>
        <w:rPr>
          <w:color w:val="695C45"/>
          <w:spacing w:val="-5"/>
          <w:sz w:val="24"/>
          <w:shd w:fill="FFFBE4" w:color="auto" w:val="clear"/>
        </w:rPr>
        <w:t> </w:t>
      </w:r>
      <w:r>
        <w:rPr>
          <w:color w:val="695C45"/>
          <w:sz w:val="24"/>
          <w:shd w:fill="FFFBE4" w:color="auto" w:val="clear"/>
        </w:rPr>
        <w:t>Child</w:t>
      </w:r>
      <w:r>
        <w:rPr>
          <w:color w:val="695C45"/>
          <w:spacing w:val="-5"/>
          <w:sz w:val="24"/>
          <w:shd w:fill="FFFBE4" w:color="auto" w:val="clear"/>
        </w:rPr>
        <w:t> </w:t>
      </w:r>
      <w:r>
        <w:rPr>
          <w:color w:val="695C45"/>
          <w:sz w:val="24"/>
          <w:shd w:fill="FFFBE4" w:color="auto" w:val="clear"/>
        </w:rPr>
        <w:t>legally</w:t>
      </w:r>
      <w:r>
        <w:rPr>
          <w:color w:val="695C45"/>
          <w:spacing w:val="-5"/>
          <w:sz w:val="24"/>
          <w:shd w:fill="FFFBE4" w:color="auto" w:val="clear"/>
        </w:rPr>
        <w:t> </w:t>
      </w:r>
      <w:r>
        <w:rPr>
          <w:color w:val="695C45"/>
          <w:sz w:val="24"/>
          <w:shd w:fill="FFFBE4" w:color="auto" w:val="clear"/>
        </w:rPr>
        <w:t>available</w:t>
      </w:r>
      <w:r>
        <w:rPr>
          <w:color w:val="695C45"/>
          <w:spacing w:val="-5"/>
          <w:sz w:val="24"/>
          <w:shd w:fill="FFFBE4" w:color="auto" w:val="clear"/>
        </w:rPr>
        <w:t> </w:t>
      </w:r>
      <w:r>
        <w:rPr>
          <w:color w:val="695C45"/>
          <w:sz w:val="24"/>
          <w:shd w:fill="FFFBE4" w:color="auto" w:val="clear"/>
        </w:rPr>
        <w:t>for</w:t>
      </w:r>
      <w:r>
        <w:rPr>
          <w:color w:val="695C45"/>
          <w:sz w:val="24"/>
        </w:rPr>
        <w:t> </w:t>
      </w:r>
      <w:r>
        <w:rPr>
          <w:color w:val="695C45"/>
          <w:spacing w:val="-2"/>
          <w:sz w:val="24"/>
          <w:shd w:fill="FFFBE4" w:color="auto" w:val="clear"/>
        </w:rPr>
        <w:t>adoption</w:t>
      </w:r>
    </w:p>
    <w:p>
      <w:pPr>
        <w:pStyle w:val="ListParagraph"/>
        <w:numPr>
          <w:ilvl w:val="3"/>
          <w:numId w:val="1"/>
        </w:numPr>
        <w:tabs>
          <w:tab w:pos="2273" w:val="left" w:leader="none"/>
          <w:tab w:pos="2274" w:val="left" w:leader="none"/>
        </w:tabs>
        <w:spacing w:line="254" w:lineRule="auto" w:before="0" w:after="0"/>
        <w:ind w:left="2273" w:right="1145" w:hanging="360"/>
        <w:jc w:val="left"/>
        <w:rPr>
          <w:sz w:val="24"/>
        </w:rPr>
      </w:pPr>
      <w:r>
        <w:rPr>
          <w:b/>
          <w:color w:val="695C45"/>
          <w:sz w:val="24"/>
          <w:shd w:fill="FFFBE4" w:color="auto" w:val="clear"/>
        </w:rPr>
        <w:t>CARA (Central Adoption </w:t>
      </w:r>
      <w:r>
        <w:rPr>
          <w:b/>
          <w:color w:val="695C45"/>
          <w:sz w:val="24"/>
          <w:u w:val="thick" w:color="695C45"/>
          <w:shd w:fill="FFFBE4" w:color="auto" w:val="clear"/>
        </w:rPr>
        <w:t>Resource </w:t>
      </w:r>
      <w:r>
        <w:rPr>
          <w:b/>
          <w:color w:val="695C45"/>
          <w:sz w:val="24"/>
          <w:shd w:fill="FFFBE4" w:color="auto" w:val="clear"/>
        </w:rPr>
        <w:t>Authority) under JJ </w:t>
      </w:r>
      <w:r>
        <w:rPr>
          <w:color w:val="695C45"/>
          <w:sz w:val="24"/>
          <w:shd w:fill="FFFBE4" w:color="auto" w:val="clear"/>
        </w:rPr>
        <w:t>for</w:t>
      </w:r>
      <w:r>
        <w:rPr>
          <w:color w:val="695C45"/>
          <w:sz w:val="24"/>
        </w:rPr>
        <w:t> </w:t>
      </w:r>
      <w:r>
        <w:rPr>
          <w:color w:val="695C45"/>
          <w:sz w:val="24"/>
          <w:shd w:fill="FFFBE4" w:color="auto" w:val="clear"/>
        </w:rPr>
        <w:t>adoption</w:t>
      </w:r>
      <w:r>
        <w:rPr>
          <w:color w:val="695C45"/>
          <w:spacing w:val="-5"/>
          <w:sz w:val="24"/>
          <w:shd w:fill="FFFBE4" w:color="auto" w:val="clear"/>
        </w:rPr>
        <w:t> </w:t>
      </w:r>
      <w:r>
        <w:rPr>
          <w:color w:val="695C45"/>
          <w:sz w:val="24"/>
          <w:shd w:fill="FFFBE4" w:color="auto" w:val="clear"/>
        </w:rPr>
        <w:t>related</w:t>
      </w:r>
      <w:r>
        <w:rPr>
          <w:color w:val="695C45"/>
          <w:spacing w:val="-5"/>
          <w:sz w:val="24"/>
          <w:shd w:fill="FFFBE4" w:color="auto" w:val="clear"/>
        </w:rPr>
        <w:t> </w:t>
      </w:r>
      <w:r>
        <w:rPr>
          <w:color w:val="695C45"/>
          <w:sz w:val="24"/>
          <w:shd w:fill="FFFBE4" w:color="auto" w:val="clear"/>
        </w:rPr>
        <w:t>issues</w:t>
      </w:r>
      <w:r>
        <w:rPr>
          <w:color w:val="695C45"/>
          <w:spacing w:val="-5"/>
          <w:sz w:val="24"/>
          <w:shd w:fill="FFFBE4" w:color="auto" w:val="clear"/>
        </w:rPr>
        <w:t> </w:t>
      </w:r>
      <w:r>
        <w:rPr>
          <w:color w:val="695C45"/>
          <w:sz w:val="24"/>
          <w:shd w:fill="FFFBE4" w:color="auto" w:val="clear"/>
        </w:rPr>
        <w:t>(CARA</w:t>
      </w:r>
      <w:r>
        <w:rPr>
          <w:color w:val="695C45"/>
          <w:spacing w:val="-5"/>
          <w:sz w:val="24"/>
          <w:shd w:fill="FFFBE4" w:color="auto" w:val="clear"/>
        </w:rPr>
        <w:t> </w:t>
      </w:r>
      <w:r>
        <w:rPr>
          <w:color w:val="695C45"/>
          <w:sz w:val="24"/>
          <w:shd w:fill="FFFBE4" w:color="auto" w:val="clear"/>
        </w:rPr>
        <w:t>got</w:t>
      </w:r>
      <w:r>
        <w:rPr>
          <w:color w:val="695C45"/>
          <w:spacing w:val="-5"/>
          <w:sz w:val="24"/>
          <w:shd w:fill="FFFBE4" w:color="auto" w:val="clear"/>
        </w:rPr>
        <w:t> </w:t>
      </w:r>
      <w:r>
        <w:rPr>
          <w:color w:val="695C45"/>
          <w:sz w:val="24"/>
          <w:shd w:fill="FFFBE4" w:color="auto" w:val="clear"/>
        </w:rPr>
        <w:t>statutory</w:t>
      </w:r>
      <w:r>
        <w:rPr>
          <w:color w:val="695C45"/>
          <w:spacing w:val="-5"/>
          <w:sz w:val="24"/>
          <w:shd w:fill="FFFBE4" w:color="auto" w:val="clear"/>
        </w:rPr>
        <w:t> </w:t>
      </w:r>
      <w:r>
        <w:rPr>
          <w:color w:val="695C45"/>
          <w:sz w:val="24"/>
          <w:shd w:fill="FFFBE4" w:color="auto" w:val="clear"/>
        </w:rPr>
        <w:t>status</w:t>
      </w:r>
      <w:r>
        <w:rPr>
          <w:color w:val="695C45"/>
          <w:spacing w:val="-5"/>
          <w:sz w:val="24"/>
          <w:shd w:fill="FFFBE4" w:color="auto" w:val="clear"/>
        </w:rPr>
        <w:t> </w:t>
      </w:r>
      <w:r>
        <w:rPr>
          <w:color w:val="695C45"/>
          <w:sz w:val="24"/>
          <w:shd w:fill="FFFBE4" w:color="auto" w:val="clear"/>
        </w:rPr>
        <w:t>from</w:t>
      </w:r>
      <w:r>
        <w:rPr>
          <w:color w:val="695C45"/>
          <w:spacing w:val="-5"/>
          <w:sz w:val="24"/>
          <w:shd w:fill="FFFBE4" w:color="auto" w:val="clear"/>
        </w:rPr>
        <w:t> </w:t>
      </w:r>
      <w:r>
        <w:rPr>
          <w:color w:val="695C45"/>
          <w:sz w:val="24"/>
          <w:shd w:fill="FFFBE4" w:color="auto" w:val="clear"/>
        </w:rPr>
        <w:t>this</w:t>
      </w:r>
      <w:r>
        <w:rPr>
          <w:color w:val="695C45"/>
          <w:spacing w:val="-5"/>
          <w:sz w:val="24"/>
          <w:shd w:fill="FFFBE4" w:color="auto" w:val="clear"/>
        </w:rPr>
        <w:t> </w:t>
      </w:r>
      <w:r>
        <w:rPr>
          <w:color w:val="695C45"/>
          <w:sz w:val="24"/>
          <w:shd w:fill="FFFBE4" w:color="auto" w:val="clear"/>
        </w:rPr>
        <w:t>act);</w:t>
      </w:r>
      <w:r>
        <w:rPr>
          <w:color w:val="695C45"/>
          <w:sz w:val="24"/>
        </w:rPr>
        <w:t> </w:t>
      </w:r>
      <w:r>
        <w:rPr>
          <w:b/>
          <w:color w:val="695C45"/>
          <w:sz w:val="24"/>
          <w:shd w:fill="FFE6E4" w:color="auto" w:val="clear"/>
        </w:rPr>
        <w:t>Child welfare committees</w:t>
      </w:r>
      <w:r>
        <w:rPr>
          <w:b/>
          <w:color w:val="695C45"/>
          <w:sz w:val="24"/>
        </w:rPr>
        <w:t> </w:t>
      </w:r>
      <w:r>
        <w:rPr>
          <w:color w:val="695C45"/>
          <w:sz w:val="24"/>
          <w:shd w:fill="FFFBE4" w:color="auto" w:val="clear"/>
        </w:rPr>
        <w:t>at local level - 1 woman compulsory</w:t>
      </w:r>
    </w:p>
    <w:p>
      <w:pPr>
        <w:pStyle w:val="ListParagraph"/>
        <w:numPr>
          <w:ilvl w:val="3"/>
          <w:numId w:val="1"/>
        </w:numPr>
        <w:tabs>
          <w:tab w:pos="2273" w:val="left" w:leader="none"/>
          <w:tab w:pos="2274" w:val="left" w:leader="none"/>
        </w:tabs>
        <w:spacing w:line="254" w:lineRule="auto" w:before="0" w:after="0"/>
        <w:ind w:left="2273" w:right="1519" w:hanging="360"/>
        <w:jc w:val="left"/>
        <w:rPr>
          <w:sz w:val="24"/>
        </w:rPr>
      </w:pPr>
      <w:r>
        <w:rPr>
          <w:b/>
          <w:color w:val="695C45"/>
          <w:sz w:val="24"/>
          <w:u w:val="thick" w:color="695C45"/>
          <w:shd w:fill="FFFBE4" w:color="auto" w:val="clear"/>
        </w:rPr>
        <w:t>2021</w:t>
      </w:r>
      <w:r>
        <w:rPr>
          <w:b/>
          <w:color w:val="695C45"/>
          <w:spacing w:val="-6"/>
          <w:sz w:val="24"/>
          <w:u w:val="thick" w:color="695C45"/>
          <w:shd w:fill="FFFBE4" w:color="auto" w:val="clear"/>
        </w:rPr>
        <w:t> </w:t>
      </w:r>
      <w:r>
        <w:rPr>
          <w:b/>
          <w:color w:val="695C45"/>
          <w:sz w:val="24"/>
          <w:u w:val="thick" w:color="695C45"/>
          <w:shd w:fill="FFFBE4" w:color="auto" w:val="clear"/>
        </w:rPr>
        <w:t>Amendments</w:t>
      </w:r>
      <w:r>
        <w:rPr>
          <w:color w:val="695C45"/>
          <w:sz w:val="24"/>
          <w:shd w:fill="FFFBE4" w:color="auto" w:val="clear"/>
        </w:rPr>
        <w:t>:</w:t>
      </w:r>
      <w:r>
        <w:rPr>
          <w:color w:val="695C45"/>
          <w:spacing w:val="-6"/>
          <w:sz w:val="24"/>
          <w:shd w:fill="FFFBE4" w:color="auto" w:val="clear"/>
        </w:rPr>
        <w:t> </w:t>
      </w:r>
      <w:r>
        <w:rPr>
          <w:b/>
          <w:color w:val="695C45"/>
          <w:sz w:val="24"/>
          <w:shd w:fill="FFFBE4" w:color="auto" w:val="clear"/>
        </w:rPr>
        <w:t>DM/ADM</w:t>
      </w:r>
      <w:r>
        <w:rPr>
          <w:b/>
          <w:color w:val="695C45"/>
          <w:spacing w:val="-6"/>
          <w:sz w:val="24"/>
          <w:shd w:fill="FFFBE4" w:color="auto" w:val="clear"/>
        </w:rPr>
        <w:t> </w:t>
      </w:r>
      <w:r>
        <w:rPr>
          <w:b/>
          <w:color w:val="695C45"/>
          <w:sz w:val="24"/>
          <w:shd w:fill="FFFBE4" w:color="auto" w:val="clear"/>
        </w:rPr>
        <w:t>can</w:t>
      </w:r>
      <w:r>
        <w:rPr>
          <w:b/>
          <w:color w:val="695C45"/>
          <w:spacing w:val="-6"/>
          <w:sz w:val="24"/>
          <w:shd w:fill="FFFBE4" w:color="auto" w:val="clear"/>
        </w:rPr>
        <w:t> </w:t>
      </w:r>
      <w:r>
        <w:rPr>
          <w:b/>
          <w:color w:val="695C45"/>
          <w:sz w:val="24"/>
          <w:shd w:fill="FFFBE4" w:color="auto" w:val="clear"/>
        </w:rPr>
        <w:t>issue</w:t>
      </w:r>
      <w:r>
        <w:rPr>
          <w:b/>
          <w:color w:val="695C45"/>
          <w:spacing w:val="-6"/>
          <w:sz w:val="24"/>
          <w:shd w:fill="FFFBE4" w:color="auto" w:val="clear"/>
        </w:rPr>
        <w:t> </w:t>
      </w:r>
      <w:r>
        <w:rPr>
          <w:b/>
          <w:color w:val="695C45"/>
          <w:sz w:val="24"/>
          <w:shd w:fill="FFFBE4" w:color="auto" w:val="clear"/>
        </w:rPr>
        <w:t>order</w:t>
      </w:r>
      <w:r>
        <w:rPr>
          <w:b/>
          <w:color w:val="695C45"/>
          <w:spacing w:val="-6"/>
          <w:sz w:val="24"/>
          <w:shd w:fill="FFFBE4" w:color="auto" w:val="clear"/>
        </w:rPr>
        <w:t> </w:t>
      </w:r>
      <w:r>
        <w:rPr>
          <w:color w:val="695C45"/>
          <w:sz w:val="24"/>
          <w:shd w:fill="FFFBE4" w:color="auto" w:val="clear"/>
        </w:rPr>
        <w:t>for</w:t>
      </w:r>
      <w:r>
        <w:rPr>
          <w:color w:val="695C45"/>
          <w:spacing w:val="-6"/>
          <w:sz w:val="24"/>
          <w:shd w:fill="FFFBE4" w:color="auto" w:val="clear"/>
        </w:rPr>
        <w:t> </w:t>
      </w:r>
      <w:r>
        <w:rPr>
          <w:color w:val="695C45"/>
          <w:sz w:val="24"/>
          <w:shd w:fill="FFFBE4" w:color="auto" w:val="clear"/>
        </w:rPr>
        <w:t>adoption,</w:t>
      </w:r>
      <w:r>
        <w:rPr>
          <w:color w:val="695C45"/>
          <w:sz w:val="24"/>
        </w:rPr>
        <w:t> </w:t>
      </w:r>
      <w:r>
        <w:rPr>
          <w:b/>
          <w:color w:val="695C45"/>
          <w:sz w:val="24"/>
          <w:shd w:fill="FFFBE4" w:color="auto" w:val="clear"/>
        </w:rPr>
        <w:t>redefines serious offences</w:t>
      </w:r>
      <w:r>
        <w:rPr>
          <w:color w:val="695C45"/>
          <w:sz w:val="24"/>
          <w:shd w:fill="FFFBE4" w:color="auto" w:val="clear"/>
        </w:rPr>
        <w:t>, made some offences bailable</w:t>
      </w:r>
      <w:r>
        <w:rPr>
          <w:color w:val="695C45"/>
          <w:sz w:val="24"/>
        </w:rPr>
        <w:t> </w:t>
      </w:r>
      <w:r>
        <w:rPr>
          <w:color w:val="695C45"/>
          <w:sz w:val="24"/>
          <w:shd w:fill="FFFBE4" w:color="auto" w:val="clear"/>
        </w:rPr>
        <w:t>(promoting reformative justice), all offences will be tried by</w:t>
      </w:r>
      <w:r>
        <w:rPr>
          <w:color w:val="695C45"/>
          <w:sz w:val="24"/>
        </w:rPr>
        <w:t> </w:t>
      </w:r>
      <w:r>
        <w:rPr>
          <w:color w:val="695C45"/>
          <w:sz w:val="24"/>
          <w:shd w:fill="FFFBE4" w:color="auto" w:val="clear"/>
        </w:rPr>
        <w:t>Children’s court</w:t>
      </w:r>
    </w:p>
    <w:p>
      <w:pPr>
        <w:pStyle w:val="ListParagraph"/>
        <w:numPr>
          <w:ilvl w:val="2"/>
          <w:numId w:val="1"/>
        </w:numPr>
        <w:tabs>
          <w:tab w:pos="1553" w:val="left" w:leader="none"/>
          <w:tab w:pos="1554" w:val="left" w:leader="none"/>
        </w:tabs>
        <w:spacing w:line="254" w:lineRule="auto" w:before="0" w:after="0"/>
        <w:ind w:left="1553" w:right="1038" w:hanging="360"/>
        <w:jc w:val="left"/>
        <w:rPr>
          <w:sz w:val="24"/>
        </w:rPr>
      </w:pPr>
      <w:r>
        <w:rPr>
          <w:color w:val="695C45"/>
          <w:sz w:val="24"/>
        </w:rPr>
        <w:t>Govt.</w:t>
      </w:r>
      <w:r>
        <w:rPr>
          <w:color w:val="695C45"/>
          <w:spacing w:val="-4"/>
          <w:sz w:val="24"/>
        </w:rPr>
        <w:t> </w:t>
      </w:r>
      <w:r>
        <w:rPr>
          <w:color w:val="695C45"/>
          <w:sz w:val="24"/>
        </w:rPr>
        <w:t>has</w:t>
      </w:r>
      <w:r>
        <w:rPr>
          <w:color w:val="695C45"/>
          <w:spacing w:val="-4"/>
          <w:sz w:val="24"/>
        </w:rPr>
        <w:t> </w:t>
      </w:r>
      <w:r>
        <w:rPr>
          <w:color w:val="695C45"/>
          <w:sz w:val="24"/>
        </w:rPr>
        <w:t>approved</w:t>
      </w:r>
      <w:r>
        <w:rPr>
          <w:color w:val="695C45"/>
          <w:spacing w:val="-4"/>
          <w:sz w:val="24"/>
        </w:rPr>
        <w:t> </w:t>
      </w:r>
      <w:r>
        <w:rPr>
          <w:color w:val="695C45"/>
          <w:sz w:val="24"/>
        </w:rPr>
        <w:t>setting</w:t>
      </w:r>
      <w:r>
        <w:rPr>
          <w:color w:val="695C45"/>
          <w:spacing w:val="-4"/>
          <w:sz w:val="24"/>
        </w:rPr>
        <w:t> </w:t>
      </w:r>
      <w:r>
        <w:rPr>
          <w:color w:val="695C45"/>
          <w:sz w:val="24"/>
        </w:rPr>
        <w:t>up</w:t>
      </w:r>
      <w:r>
        <w:rPr>
          <w:color w:val="695C45"/>
          <w:spacing w:val="-4"/>
          <w:sz w:val="24"/>
        </w:rPr>
        <w:t> </w:t>
      </w:r>
      <w:r>
        <w:rPr>
          <w:color w:val="695C45"/>
          <w:sz w:val="24"/>
        </w:rPr>
        <w:t>of</w:t>
      </w:r>
      <w:r>
        <w:rPr>
          <w:color w:val="695C45"/>
          <w:spacing w:val="-4"/>
          <w:sz w:val="24"/>
        </w:rPr>
        <w:t> </w:t>
      </w:r>
      <w:r>
        <w:rPr>
          <w:color w:val="695C45"/>
          <w:sz w:val="24"/>
        </w:rPr>
        <w:t>1023</w:t>
      </w:r>
      <w:r>
        <w:rPr>
          <w:color w:val="695C45"/>
          <w:spacing w:val="-4"/>
          <w:sz w:val="24"/>
        </w:rPr>
        <w:t> </w:t>
      </w:r>
      <w:r>
        <w:rPr>
          <w:color w:val="695C45"/>
          <w:sz w:val="24"/>
        </w:rPr>
        <w:t>Fast-track</w:t>
      </w:r>
      <w:r>
        <w:rPr>
          <w:color w:val="695C45"/>
          <w:spacing w:val="-4"/>
          <w:sz w:val="24"/>
        </w:rPr>
        <w:t> </w:t>
      </w:r>
      <w:r>
        <w:rPr>
          <w:color w:val="695C45"/>
          <w:sz w:val="24"/>
        </w:rPr>
        <w:t>Special</w:t>
      </w:r>
      <w:r>
        <w:rPr>
          <w:color w:val="695C45"/>
          <w:spacing w:val="-4"/>
          <w:sz w:val="24"/>
        </w:rPr>
        <w:t> </w:t>
      </w:r>
      <w:r>
        <w:rPr>
          <w:color w:val="695C45"/>
          <w:sz w:val="24"/>
        </w:rPr>
        <w:t>courts</w:t>
      </w:r>
      <w:r>
        <w:rPr>
          <w:color w:val="695C45"/>
          <w:spacing w:val="-4"/>
          <w:sz w:val="24"/>
        </w:rPr>
        <w:t> </w:t>
      </w:r>
      <w:r>
        <w:rPr>
          <w:color w:val="695C45"/>
          <w:sz w:val="24"/>
        </w:rPr>
        <w:t>of</w:t>
      </w:r>
      <w:r>
        <w:rPr>
          <w:color w:val="695C45"/>
          <w:spacing w:val="-4"/>
          <w:sz w:val="24"/>
        </w:rPr>
        <w:t> </w:t>
      </w:r>
      <w:r>
        <w:rPr>
          <w:color w:val="695C45"/>
          <w:sz w:val="24"/>
        </w:rPr>
        <w:t>which</w:t>
      </w:r>
      <w:r>
        <w:rPr>
          <w:color w:val="695C45"/>
          <w:sz w:val="24"/>
        </w:rPr>
        <w:t> 389 are exclusively for POCSO</w:t>
      </w:r>
    </w:p>
    <w:p>
      <w:pPr>
        <w:pStyle w:val="ListParagraph"/>
        <w:numPr>
          <w:ilvl w:val="2"/>
          <w:numId w:val="1"/>
        </w:numPr>
        <w:tabs>
          <w:tab w:pos="1553" w:val="left" w:leader="none"/>
          <w:tab w:pos="1554" w:val="left" w:leader="none"/>
        </w:tabs>
        <w:spacing w:line="254" w:lineRule="auto" w:before="0" w:after="0"/>
        <w:ind w:left="1553" w:right="871" w:hanging="360"/>
        <w:jc w:val="left"/>
        <w:rPr>
          <w:sz w:val="24"/>
        </w:rPr>
      </w:pPr>
      <w:r>
        <w:rPr>
          <w:color w:val="695C45"/>
          <w:sz w:val="24"/>
        </w:rPr>
        <w:t>Article</w:t>
      </w:r>
      <w:r>
        <w:rPr>
          <w:color w:val="695C45"/>
          <w:spacing w:val="-4"/>
          <w:sz w:val="24"/>
        </w:rPr>
        <w:t> </w:t>
      </w:r>
      <w:r>
        <w:rPr>
          <w:color w:val="695C45"/>
          <w:sz w:val="24"/>
        </w:rPr>
        <w:t>39</w:t>
      </w:r>
      <w:r>
        <w:rPr>
          <w:color w:val="695C45"/>
          <w:spacing w:val="-4"/>
          <w:sz w:val="24"/>
        </w:rPr>
        <w:t> </w:t>
      </w:r>
      <w:r>
        <w:rPr>
          <w:color w:val="695C45"/>
          <w:sz w:val="24"/>
        </w:rPr>
        <w:t>(f):</w:t>
      </w:r>
      <w:r>
        <w:rPr>
          <w:color w:val="695C45"/>
          <w:spacing w:val="-4"/>
          <w:sz w:val="24"/>
        </w:rPr>
        <w:t> </w:t>
      </w:r>
      <w:r>
        <w:rPr>
          <w:color w:val="695C45"/>
          <w:sz w:val="24"/>
        </w:rPr>
        <w:t>children</w:t>
      </w:r>
      <w:r>
        <w:rPr>
          <w:color w:val="695C45"/>
          <w:spacing w:val="-4"/>
          <w:sz w:val="24"/>
        </w:rPr>
        <w:t> </w:t>
      </w:r>
      <w:r>
        <w:rPr>
          <w:color w:val="695C45"/>
          <w:sz w:val="24"/>
        </w:rPr>
        <w:t>are</w:t>
      </w:r>
      <w:r>
        <w:rPr>
          <w:color w:val="695C45"/>
          <w:spacing w:val="-4"/>
          <w:sz w:val="24"/>
        </w:rPr>
        <w:t> </w:t>
      </w:r>
      <w:r>
        <w:rPr>
          <w:color w:val="695C45"/>
          <w:sz w:val="24"/>
        </w:rPr>
        <w:t>given</w:t>
      </w:r>
      <w:r>
        <w:rPr>
          <w:color w:val="695C45"/>
          <w:spacing w:val="-4"/>
          <w:sz w:val="24"/>
        </w:rPr>
        <w:t> </w:t>
      </w:r>
      <w:r>
        <w:rPr>
          <w:color w:val="695C45"/>
          <w:sz w:val="24"/>
        </w:rPr>
        <w:t>opportunities</w:t>
      </w:r>
      <w:r>
        <w:rPr>
          <w:color w:val="695C45"/>
          <w:spacing w:val="-4"/>
          <w:sz w:val="24"/>
        </w:rPr>
        <w:t> </w:t>
      </w:r>
      <w:r>
        <w:rPr>
          <w:color w:val="695C45"/>
          <w:sz w:val="24"/>
        </w:rPr>
        <w:t>and</w:t>
      </w:r>
      <w:r>
        <w:rPr>
          <w:color w:val="695C45"/>
          <w:spacing w:val="-4"/>
          <w:sz w:val="24"/>
        </w:rPr>
        <w:t> </w:t>
      </w:r>
      <w:r>
        <w:rPr>
          <w:color w:val="695C45"/>
          <w:sz w:val="24"/>
        </w:rPr>
        <w:t>facilities</w:t>
      </w:r>
      <w:r>
        <w:rPr>
          <w:color w:val="695C45"/>
          <w:spacing w:val="-4"/>
          <w:sz w:val="24"/>
        </w:rPr>
        <w:t> </w:t>
      </w:r>
      <w:r>
        <w:rPr>
          <w:color w:val="695C45"/>
          <w:sz w:val="24"/>
        </w:rPr>
        <w:t>to</w:t>
      </w:r>
      <w:r>
        <w:rPr>
          <w:color w:val="695C45"/>
          <w:spacing w:val="-4"/>
          <w:sz w:val="24"/>
        </w:rPr>
        <w:t> </w:t>
      </w:r>
      <w:r>
        <w:rPr>
          <w:color w:val="695C45"/>
          <w:sz w:val="24"/>
        </w:rPr>
        <w:t>develop</w:t>
      </w:r>
      <w:r>
        <w:rPr>
          <w:color w:val="695C45"/>
          <w:spacing w:val="-4"/>
          <w:sz w:val="24"/>
        </w:rPr>
        <w:t> </w:t>
      </w:r>
      <w:r>
        <w:rPr>
          <w:color w:val="695C45"/>
          <w:sz w:val="24"/>
        </w:rPr>
        <w:t>in</w:t>
      </w:r>
      <w:r>
        <w:rPr>
          <w:color w:val="695C45"/>
          <w:spacing w:val="-4"/>
          <w:sz w:val="24"/>
        </w:rPr>
        <w:t> </w:t>
      </w:r>
      <w:r>
        <w:rPr>
          <w:color w:val="695C45"/>
          <w:sz w:val="24"/>
        </w:rPr>
        <w:t>a</w:t>
      </w:r>
      <w:r>
        <w:rPr>
          <w:color w:val="695C45"/>
          <w:sz w:val="24"/>
        </w:rPr>
        <w:t> healthy manner and in conditions of freedom and dignity and that childhood and youth are protected against exploitation and against</w:t>
      </w:r>
      <w:r>
        <w:rPr>
          <w:color w:val="695C45"/>
          <w:spacing w:val="40"/>
          <w:sz w:val="24"/>
        </w:rPr>
        <w:t> </w:t>
      </w:r>
      <w:r>
        <w:rPr>
          <w:color w:val="695C45"/>
          <w:sz w:val="24"/>
        </w:rPr>
        <w:t>moral and material abandonment</w:t>
      </w:r>
    </w:p>
    <w:p>
      <w:pPr>
        <w:pStyle w:val="ListParagraph"/>
        <w:numPr>
          <w:ilvl w:val="2"/>
          <w:numId w:val="1"/>
        </w:numPr>
        <w:tabs>
          <w:tab w:pos="1553" w:val="left" w:leader="none"/>
          <w:tab w:pos="1554" w:val="left" w:leader="none"/>
        </w:tabs>
        <w:spacing w:line="321" w:lineRule="exact" w:before="0" w:after="0"/>
        <w:ind w:left="1553" w:right="0" w:hanging="361"/>
        <w:jc w:val="left"/>
        <w:rPr>
          <w:sz w:val="24"/>
        </w:rPr>
      </w:pPr>
      <w:r>
        <w:rPr>
          <w:color w:val="695C45"/>
          <w:sz w:val="24"/>
        </w:rPr>
        <w:t>NC</w:t>
      </w:r>
      <w:r>
        <w:rPr>
          <w:color w:val="695C45"/>
          <w:spacing w:val="-4"/>
          <w:sz w:val="24"/>
        </w:rPr>
        <w:t> </w:t>
      </w:r>
      <w:r>
        <w:rPr>
          <w:color w:val="695C45"/>
          <w:sz w:val="24"/>
        </w:rPr>
        <w:t>for</w:t>
      </w:r>
      <w:r>
        <w:rPr>
          <w:color w:val="695C45"/>
          <w:spacing w:val="-4"/>
          <w:sz w:val="24"/>
        </w:rPr>
        <w:t> </w:t>
      </w:r>
      <w:r>
        <w:rPr>
          <w:color w:val="695C45"/>
          <w:sz w:val="24"/>
        </w:rPr>
        <w:t>Protection</w:t>
      </w:r>
      <w:r>
        <w:rPr>
          <w:color w:val="695C45"/>
          <w:spacing w:val="-3"/>
          <w:sz w:val="24"/>
        </w:rPr>
        <w:t> </w:t>
      </w:r>
      <w:r>
        <w:rPr>
          <w:color w:val="695C45"/>
          <w:sz w:val="24"/>
        </w:rPr>
        <w:t>of</w:t>
      </w:r>
      <w:r>
        <w:rPr>
          <w:color w:val="695C45"/>
          <w:spacing w:val="-4"/>
          <w:sz w:val="24"/>
        </w:rPr>
        <w:t> </w:t>
      </w:r>
      <w:r>
        <w:rPr>
          <w:color w:val="695C45"/>
          <w:sz w:val="24"/>
        </w:rPr>
        <w:t>Child</w:t>
      </w:r>
      <w:r>
        <w:rPr>
          <w:color w:val="695C45"/>
          <w:spacing w:val="-3"/>
          <w:sz w:val="24"/>
        </w:rPr>
        <w:t> </w:t>
      </w:r>
      <w:r>
        <w:rPr>
          <w:color w:val="695C45"/>
          <w:sz w:val="24"/>
        </w:rPr>
        <w:t>Rights</w:t>
      </w:r>
      <w:r>
        <w:rPr>
          <w:color w:val="695C45"/>
          <w:spacing w:val="-4"/>
          <w:sz w:val="24"/>
        </w:rPr>
        <w:t> </w:t>
      </w:r>
      <w:r>
        <w:rPr>
          <w:color w:val="695C45"/>
          <w:spacing w:val="-2"/>
          <w:sz w:val="24"/>
        </w:rPr>
        <w:t>(NCPCR)</w:t>
      </w:r>
    </w:p>
    <w:p>
      <w:pPr>
        <w:spacing w:after="0" w:line="321" w:lineRule="exact"/>
        <w:jc w:val="left"/>
        <w:rPr>
          <w:sz w:val="24"/>
        </w:rPr>
        <w:sectPr>
          <w:pgSz w:w="11920" w:h="16840"/>
          <w:pgMar w:header="689" w:footer="438" w:top="1040" w:bottom="620" w:left="1020" w:right="280"/>
        </w:sectPr>
      </w:pPr>
    </w:p>
    <w:p>
      <w:pPr>
        <w:pStyle w:val="ListParagraph"/>
        <w:numPr>
          <w:ilvl w:val="3"/>
          <w:numId w:val="1"/>
        </w:numPr>
        <w:tabs>
          <w:tab w:pos="2273" w:val="left" w:leader="none"/>
          <w:tab w:pos="2274" w:val="left" w:leader="none"/>
        </w:tabs>
        <w:spacing w:line="254" w:lineRule="auto" w:before="62" w:after="0"/>
        <w:ind w:left="2273" w:right="1804" w:hanging="360"/>
        <w:jc w:val="left"/>
        <w:rPr>
          <w:b/>
          <w:sz w:val="24"/>
        </w:rPr>
      </w:pPr>
      <w:r>
        <w:rPr/>
        <w:pict>
          <v:shape style="position:absolute;margin-left:-33.568329pt;margin-top:414.758118pt;width:662.15pt;height:14.4pt;mso-position-horizontal-relative:page;mso-position-vertical-relative:page;z-index:-17319424;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Statutory</w:t>
      </w:r>
      <w:r>
        <w:rPr>
          <w:color w:val="695C45"/>
          <w:spacing w:val="-5"/>
          <w:sz w:val="24"/>
        </w:rPr>
        <w:t> </w:t>
      </w:r>
      <w:r>
        <w:rPr>
          <w:color w:val="695C45"/>
          <w:sz w:val="24"/>
        </w:rPr>
        <w:t>body</w:t>
      </w:r>
      <w:r>
        <w:rPr>
          <w:color w:val="695C45"/>
          <w:spacing w:val="-5"/>
          <w:sz w:val="24"/>
        </w:rPr>
        <w:t> </w:t>
      </w:r>
      <w:r>
        <w:rPr>
          <w:color w:val="695C45"/>
          <w:sz w:val="24"/>
        </w:rPr>
        <w:t>under</w:t>
      </w:r>
      <w:r>
        <w:rPr>
          <w:color w:val="695C45"/>
          <w:spacing w:val="-5"/>
          <w:sz w:val="24"/>
        </w:rPr>
        <w:t> </w:t>
      </w:r>
      <w:r>
        <w:rPr>
          <w:color w:val="695C45"/>
          <w:sz w:val="24"/>
        </w:rPr>
        <w:t>PCR</w:t>
      </w:r>
      <w:r>
        <w:rPr>
          <w:color w:val="695C45"/>
          <w:spacing w:val="-5"/>
          <w:sz w:val="24"/>
        </w:rPr>
        <w:t> </w:t>
      </w:r>
      <w:r>
        <w:rPr>
          <w:color w:val="695C45"/>
          <w:sz w:val="24"/>
        </w:rPr>
        <w:t>Act</w:t>
      </w:r>
      <w:r>
        <w:rPr>
          <w:color w:val="695C45"/>
          <w:spacing w:val="-5"/>
          <w:sz w:val="24"/>
        </w:rPr>
        <w:t> </w:t>
      </w:r>
      <w:r>
        <w:rPr>
          <w:color w:val="695C45"/>
          <w:sz w:val="24"/>
        </w:rPr>
        <w:t>2005;</w:t>
      </w:r>
      <w:r>
        <w:rPr>
          <w:color w:val="695C45"/>
          <w:spacing w:val="-5"/>
          <w:sz w:val="24"/>
        </w:rPr>
        <w:t> </w:t>
      </w:r>
      <w:r>
        <w:rPr>
          <w:b/>
          <w:color w:val="695C45"/>
          <w:sz w:val="24"/>
        </w:rPr>
        <w:t>Powers</w:t>
      </w:r>
      <w:r>
        <w:rPr>
          <w:b/>
          <w:color w:val="695C45"/>
          <w:spacing w:val="-5"/>
          <w:sz w:val="24"/>
        </w:rPr>
        <w:t> </w:t>
      </w:r>
      <w:r>
        <w:rPr>
          <w:b/>
          <w:color w:val="695C45"/>
          <w:sz w:val="24"/>
        </w:rPr>
        <w:t>of</w:t>
      </w:r>
      <w:r>
        <w:rPr>
          <w:b/>
          <w:color w:val="695C45"/>
          <w:spacing w:val="-5"/>
          <w:sz w:val="24"/>
        </w:rPr>
        <w:t> </w:t>
      </w:r>
      <w:r>
        <w:rPr>
          <w:b/>
          <w:color w:val="695C45"/>
          <w:sz w:val="24"/>
        </w:rPr>
        <w:t>civil</w:t>
      </w:r>
      <w:r>
        <w:rPr>
          <w:b/>
          <w:color w:val="695C45"/>
          <w:spacing w:val="-5"/>
          <w:sz w:val="24"/>
        </w:rPr>
        <w:t> </w:t>
      </w:r>
      <w:r>
        <w:rPr>
          <w:b/>
          <w:color w:val="695C45"/>
          <w:sz w:val="24"/>
        </w:rPr>
        <w:t>court;</w:t>
      </w:r>
      <w:r>
        <w:rPr>
          <w:b/>
          <w:color w:val="695C45"/>
          <w:sz w:val="24"/>
        </w:rPr>
        <w:t> Reports to CG</w:t>
      </w:r>
    </w:p>
    <w:p>
      <w:pPr>
        <w:pStyle w:val="ListParagraph"/>
        <w:numPr>
          <w:ilvl w:val="3"/>
          <w:numId w:val="1"/>
        </w:numPr>
        <w:tabs>
          <w:tab w:pos="2273" w:val="left" w:leader="none"/>
          <w:tab w:pos="2274" w:val="left" w:leader="none"/>
        </w:tabs>
        <w:spacing w:line="254" w:lineRule="auto" w:before="0" w:after="0"/>
        <w:ind w:left="2273" w:right="1161" w:hanging="360"/>
        <w:jc w:val="left"/>
        <w:rPr>
          <w:sz w:val="24"/>
        </w:rPr>
      </w:pPr>
      <w:r>
        <w:rPr>
          <w:color w:val="695C45"/>
          <w:sz w:val="24"/>
        </w:rPr>
        <w:t>monitoring</w:t>
      </w:r>
      <w:r>
        <w:rPr>
          <w:color w:val="695C45"/>
          <w:spacing w:val="-3"/>
          <w:sz w:val="24"/>
        </w:rPr>
        <w:t> </w:t>
      </w:r>
      <w:r>
        <w:rPr>
          <w:color w:val="695C45"/>
          <w:sz w:val="24"/>
        </w:rPr>
        <w:t>agency</w:t>
      </w:r>
      <w:r>
        <w:rPr>
          <w:color w:val="695C45"/>
          <w:spacing w:val="-3"/>
          <w:sz w:val="24"/>
        </w:rPr>
        <w:t> </w:t>
      </w:r>
      <w:r>
        <w:rPr>
          <w:color w:val="695C45"/>
          <w:sz w:val="24"/>
        </w:rPr>
        <w:t>of</w:t>
      </w:r>
      <w:r>
        <w:rPr>
          <w:color w:val="695C45"/>
          <w:spacing w:val="-3"/>
          <w:sz w:val="24"/>
        </w:rPr>
        <w:t> </w:t>
      </w:r>
      <w:r>
        <w:rPr>
          <w:color w:val="695C45"/>
          <w:sz w:val="24"/>
        </w:rPr>
        <w:t>child</w:t>
      </w:r>
      <w:r>
        <w:rPr>
          <w:color w:val="695C45"/>
          <w:spacing w:val="-3"/>
          <w:sz w:val="24"/>
        </w:rPr>
        <w:t> </w:t>
      </w:r>
      <w:r>
        <w:rPr>
          <w:color w:val="695C45"/>
          <w:sz w:val="24"/>
        </w:rPr>
        <w:t>related</w:t>
      </w:r>
      <w:r>
        <w:rPr>
          <w:color w:val="695C45"/>
          <w:spacing w:val="-3"/>
          <w:sz w:val="24"/>
        </w:rPr>
        <w:t> </w:t>
      </w:r>
      <w:r>
        <w:rPr>
          <w:color w:val="695C45"/>
          <w:sz w:val="24"/>
        </w:rPr>
        <w:t>laws,</w:t>
      </w:r>
      <w:r>
        <w:rPr>
          <w:color w:val="695C45"/>
          <w:spacing w:val="-3"/>
          <w:sz w:val="24"/>
        </w:rPr>
        <w:t> </w:t>
      </w:r>
      <w:r>
        <w:rPr>
          <w:color w:val="695C45"/>
          <w:sz w:val="24"/>
        </w:rPr>
        <w:t>child</w:t>
      </w:r>
      <w:r>
        <w:rPr>
          <w:color w:val="695C45"/>
          <w:spacing w:val="-3"/>
          <w:sz w:val="24"/>
        </w:rPr>
        <w:t> </w:t>
      </w:r>
      <w:r>
        <w:rPr>
          <w:color w:val="695C45"/>
          <w:sz w:val="24"/>
        </w:rPr>
        <w:t>courts,</w:t>
      </w:r>
      <w:r>
        <w:rPr>
          <w:color w:val="695C45"/>
          <w:spacing w:val="-3"/>
          <w:sz w:val="24"/>
        </w:rPr>
        <w:t> </w:t>
      </w:r>
      <w:r>
        <w:rPr>
          <w:color w:val="695C45"/>
          <w:sz w:val="24"/>
        </w:rPr>
        <w:t>est</w:t>
      </w:r>
      <w:r>
        <w:rPr>
          <w:color w:val="695C45"/>
          <w:spacing w:val="-3"/>
          <w:sz w:val="24"/>
        </w:rPr>
        <w:t> </w:t>
      </w:r>
      <w:r>
        <w:rPr>
          <w:color w:val="695C45"/>
          <w:sz w:val="24"/>
        </w:rPr>
        <w:t>at</w:t>
      </w:r>
      <w:r>
        <w:rPr>
          <w:color w:val="695C45"/>
          <w:spacing w:val="-3"/>
          <w:sz w:val="24"/>
        </w:rPr>
        <w:t> </w:t>
      </w:r>
      <w:r>
        <w:rPr>
          <w:color w:val="695C45"/>
          <w:sz w:val="24"/>
        </w:rPr>
        <w:t>C</w:t>
      </w:r>
      <w:r>
        <w:rPr>
          <w:color w:val="695C45"/>
          <w:spacing w:val="-3"/>
          <w:sz w:val="24"/>
        </w:rPr>
        <w:t> </w:t>
      </w:r>
      <w:r>
        <w:rPr>
          <w:color w:val="695C45"/>
          <w:sz w:val="24"/>
        </w:rPr>
        <w:t>&amp;</w:t>
      </w:r>
      <w:r>
        <w:rPr>
          <w:color w:val="695C45"/>
          <w:spacing w:val="-3"/>
          <w:sz w:val="24"/>
        </w:rPr>
        <w:t> </w:t>
      </w:r>
      <w:r>
        <w:rPr>
          <w:color w:val="695C45"/>
          <w:sz w:val="24"/>
        </w:rPr>
        <w:t>S</w:t>
      </w:r>
      <w:r>
        <w:rPr>
          <w:color w:val="695C45"/>
          <w:sz w:val="24"/>
        </w:rPr>
        <w:t> </w:t>
      </w:r>
      <w:r>
        <w:rPr>
          <w:color w:val="695C45"/>
          <w:spacing w:val="-2"/>
          <w:sz w:val="24"/>
        </w:rPr>
        <w:t>levels</w:t>
      </w:r>
    </w:p>
    <w:p>
      <w:pPr>
        <w:pStyle w:val="ListParagraph"/>
        <w:numPr>
          <w:ilvl w:val="3"/>
          <w:numId w:val="1"/>
        </w:numPr>
        <w:tabs>
          <w:tab w:pos="2273" w:val="left" w:leader="none"/>
          <w:tab w:pos="2274" w:val="left" w:leader="none"/>
        </w:tabs>
        <w:spacing w:line="324" w:lineRule="exact" w:before="0" w:after="0"/>
        <w:ind w:left="2273" w:right="0" w:hanging="361"/>
        <w:jc w:val="left"/>
        <w:rPr>
          <w:sz w:val="24"/>
        </w:rPr>
      </w:pPr>
      <w:r>
        <w:rPr>
          <w:color w:val="695C45"/>
          <w:sz w:val="24"/>
        </w:rPr>
        <w:t>1</w:t>
      </w:r>
      <w:r>
        <w:rPr>
          <w:color w:val="695C45"/>
          <w:spacing w:val="-5"/>
          <w:sz w:val="24"/>
        </w:rPr>
        <w:t> </w:t>
      </w:r>
      <w:r>
        <w:rPr>
          <w:color w:val="695C45"/>
          <w:sz w:val="24"/>
        </w:rPr>
        <w:t>+</w:t>
      </w:r>
      <w:r>
        <w:rPr>
          <w:color w:val="695C45"/>
          <w:spacing w:val="-4"/>
          <w:sz w:val="24"/>
        </w:rPr>
        <w:t> </w:t>
      </w:r>
      <w:r>
        <w:rPr>
          <w:color w:val="695C45"/>
          <w:sz w:val="24"/>
        </w:rPr>
        <w:t>6</w:t>
      </w:r>
      <w:r>
        <w:rPr>
          <w:color w:val="695C45"/>
          <w:spacing w:val="-4"/>
          <w:sz w:val="24"/>
        </w:rPr>
        <w:t> </w:t>
      </w:r>
      <w:r>
        <w:rPr>
          <w:color w:val="695C45"/>
          <w:sz w:val="24"/>
        </w:rPr>
        <w:t>members</w:t>
      </w:r>
      <w:r>
        <w:rPr>
          <w:color w:val="695C45"/>
          <w:spacing w:val="-5"/>
          <w:sz w:val="24"/>
        </w:rPr>
        <w:t> </w:t>
      </w:r>
      <w:r>
        <w:rPr>
          <w:color w:val="695C45"/>
          <w:sz w:val="24"/>
        </w:rPr>
        <w:t>(of</w:t>
      </w:r>
      <w:r>
        <w:rPr>
          <w:color w:val="695C45"/>
          <w:spacing w:val="-4"/>
          <w:sz w:val="24"/>
        </w:rPr>
        <w:t> </w:t>
      </w:r>
      <w:r>
        <w:rPr>
          <w:color w:val="695C45"/>
          <w:sz w:val="24"/>
        </w:rPr>
        <w:t>which</w:t>
      </w:r>
      <w:r>
        <w:rPr>
          <w:color w:val="695C45"/>
          <w:spacing w:val="-4"/>
          <w:sz w:val="24"/>
        </w:rPr>
        <w:t> </w:t>
      </w:r>
      <w:r>
        <w:rPr>
          <w:color w:val="695C45"/>
          <w:sz w:val="24"/>
        </w:rPr>
        <w:t>2</w:t>
      </w:r>
      <w:r>
        <w:rPr>
          <w:color w:val="695C45"/>
          <w:spacing w:val="-4"/>
          <w:sz w:val="24"/>
        </w:rPr>
        <w:t> </w:t>
      </w:r>
      <w:r>
        <w:rPr>
          <w:color w:val="695C45"/>
          <w:sz w:val="24"/>
        </w:rPr>
        <w:t>must</w:t>
      </w:r>
      <w:r>
        <w:rPr>
          <w:color w:val="695C45"/>
          <w:spacing w:val="-5"/>
          <w:sz w:val="24"/>
        </w:rPr>
        <w:t> </w:t>
      </w:r>
      <w:r>
        <w:rPr>
          <w:color w:val="695C45"/>
          <w:sz w:val="24"/>
        </w:rPr>
        <w:t>be</w:t>
      </w:r>
      <w:r>
        <w:rPr>
          <w:color w:val="695C45"/>
          <w:spacing w:val="-4"/>
          <w:sz w:val="24"/>
        </w:rPr>
        <w:t> </w:t>
      </w:r>
      <w:r>
        <w:rPr>
          <w:color w:val="695C45"/>
          <w:sz w:val="24"/>
        </w:rPr>
        <w:t>women);</w:t>
      </w:r>
      <w:r>
        <w:rPr>
          <w:color w:val="695C45"/>
          <w:spacing w:val="-4"/>
          <w:sz w:val="24"/>
        </w:rPr>
        <w:t> </w:t>
      </w:r>
      <w:r>
        <w:rPr>
          <w:color w:val="695C45"/>
          <w:sz w:val="24"/>
        </w:rPr>
        <w:t>Similarly</w:t>
      </w:r>
      <w:r>
        <w:rPr>
          <w:color w:val="695C45"/>
          <w:spacing w:val="-4"/>
          <w:sz w:val="24"/>
        </w:rPr>
        <w:t> </w:t>
      </w:r>
      <w:r>
        <w:rPr>
          <w:color w:val="695C45"/>
          <w:sz w:val="24"/>
        </w:rPr>
        <w:t>we</w:t>
      </w:r>
      <w:r>
        <w:rPr>
          <w:color w:val="695C45"/>
          <w:spacing w:val="-5"/>
          <w:sz w:val="24"/>
        </w:rPr>
        <w:t> </w:t>
      </w:r>
      <w:r>
        <w:rPr>
          <w:color w:val="695C45"/>
          <w:spacing w:val="-4"/>
          <w:sz w:val="24"/>
        </w:rPr>
        <w:t>have</w:t>
      </w:r>
    </w:p>
    <w:p>
      <w:pPr>
        <w:spacing w:before="16"/>
        <w:ind w:left="2273" w:right="0" w:firstLine="0"/>
        <w:jc w:val="left"/>
        <w:rPr>
          <w:sz w:val="24"/>
        </w:rPr>
      </w:pPr>
      <w:r>
        <w:rPr>
          <w:b/>
          <w:color w:val="695C45"/>
          <w:sz w:val="24"/>
        </w:rPr>
        <w:t>SCPCR </w:t>
      </w:r>
      <w:r>
        <w:rPr>
          <w:color w:val="695C45"/>
          <w:sz w:val="24"/>
        </w:rPr>
        <w:t>at state </w:t>
      </w:r>
      <w:r>
        <w:rPr>
          <w:color w:val="695C45"/>
          <w:spacing w:val="-2"/>
          <w:sz w:val="24"/>
        </w:rPr>
        <w:t>levels</w:t>
      </w:r>
    </w:p>
    <w:p>
      <w:pPr>
        <w:pStyle w:val="ListParagraph"/>
        <w:numPr>
          <w:ilvl w:val="1"/>
          <w:numId w:val="1"/>
        </w:numPr>
        <w:tabs>
          <w:tab w:pos="833" w:val="left" w:leader="none"/>
          <w:tab w:pos="834" w:val="left" w:leader="none"/>
        </w:tabs>
        <w:spacing w:line="240" w:lineRule="auto" w:before="18" w:after="0"/>
        <w:ind w:left="833" w:right="0" w:hanging="361"/>
        <w:jc w:val="left"/>
        <w:rPr>
          <w:sz w:val="24"/>
        </w:rPr>
      </w:pPr>
      <w:r>
        <w:rPr>
          <w:color w:val="695C45"/>
          <w:sz w:val="24"/>
        </w:rPr>
        <w:t>Govt</w:t>
      </w:r>
      <w:r>
        <w:rPr>
          <w:color w:val="695C45"/>
          <w:spacing w:val="-6"/>
          <w:sz w:val="24"/>
        </w:rPr>
        <w:t> </w:t>
      </w:r>
      <w:r>
        <w:rPr>
          <w:color w:val="695C45"/>
          <w:spacing w:val="-2"/>
          <w:sz w:val="24"/>
        </w:rPr>
        <w:t>schemes</w:t>
      </w:r>
    </w:p>
    <w:p>
      <w:pPr>
        <w:pStyle w:val="ListParagraph"/>
        <w:numPr>
          <w:ilvl w:val="2"/>
          <w:numId w:val="1"/>
        </w:numPr>
        <w:tabs>
          <w:tab w:pos="1553" w:val="left" w:leader="none"/>
          <w:tab w:pos="1554" w:val="left" w:leader="none"/>
        </w:tabs>
        <w:spacing w:line="240" w:lineRule="auto" w:before="18" w:after="0"/>
        <w:ind w:left="1553" w:right="0" w:hanging="361"/>
        <w:jc w:val="left"/>
        <w:rPr>
          <w:sz w:val="24"/>
        </w:rPr>
      </w:pPr>
      <w:r>
        <w:rPr>
          <w:color w:val="695C45"/>
          <w:sz w:val="24"/>
        </w:rPr>
        <w:t>ICDS-</w:t>
      </w:r>
      <w:r>
        <w:rPr>
          <w:color w:val="695C45"/>
          <w:spacing w:val="-8"/>
          <w:sz w:val="24"/>
        </w:rPr>
        <w:t> </w:t>
      </w:r>
      <w:r>
        <w:rPr>
          <w:color w:val="695C45"/>
          <w:sz w:val="24"/>
        </w:rPr>
        <w:t>Centrally</w:t>
      </w:r>
      <w:r>
        <w:rPr>
          <w:color w:val="695C45"/>
          <w:spacing w:val="-7"/>
          <w:sz w:val="24"/>
        </w:rPr>
        <w:t> </w:t>
      </w:r>
      <w:r>
        <w:rPr>
          <w:color w:val="695C45"/>
          <w:sz w:val="24"/>
        </w:rPr>
        <w:t>spon</w:t>
      </w:r>
      <w:r>
        <w:rPr>
          <w:color w:val="695C45"/>
          <w:spacing w:val="-7"/>
          <w:sz w:val="24"/>
        </w:rPr>
        <w:t> </w:t>
      </w:r>
      <w:r>
        <w:rPr>
          <w:color w:val="695C45"/>
          <w:spacing w:val="-2"/>
          <w:sz w:val="24"/>
        </w:rPr>
        <w:t>scheme</w:t>
      </w:r>
    </w:p>
    <w:p>
      <w:pPr>
        <w:pStyle w:val="ListParagraph"/>
        <w:numPr>
          <w:ilvl w:val="3"/>
          <w:numId w:val="1"/>
        </w:numPr>
        <w:tabs>
          <w:tab w:pos="2273" w:val="left" w:leader="none"/>
          <w:tab w:pos="2274" w:val="left" w:leader="none"/>
        </w:tabs>
        <w:spacing w:line="254" w:lineRule="auto" w:before="18" w:after="0"/>
        <w:ind w:left="2273" w:right="1504" w:hanging="360"/>
        <w:jc w:val="left"/>
        <w:rPr>
          <w:sz w:val="24"/>
        </w:rPr>
      </w:pPr>
      <w:r>
        <w:rPr>
          <w:color w:val="695C45"/>
          <w:sz w:val="24"/>
        </w:rPr>
        <w:t>District</w:t>
      </w:r>
      <w:r>
        <w:rPr>
          <w:color w:val="695C45"/>
          <w:spacing w:val="-5"/>
          <w:sz w:val="24"/>
        </w:rPr>
        <w:t> </w:t>
      </w:r>
      <w:r>
        <w:rPr>
          <w:color w:val="695C45"/>
          <w:sz w:val="24"/>
        </w:rPr>
        <w:t>child</w:t>
      </w:r>
      <w:r>
        <w:rPr>
          <w:color w:val="695C45"/>
          <w:spacing w:val="-5"/>
          <w:sz w:val="24"/>
        </w:rPr>
        <w:t> </w:t>
      </w:r>
      <w:r>
        <w:rPr>
          <w:color w:val="695C45"/>
          <w:sz w:val="24"/>
        </w:rPr>
        <w:t>protection</w:t>
      </w:r>
      <w:r>
        <w:rPr>
          <w:color w:val="695C45"/>
          <w:spacing w:val="-5"/>
          <w:sz w:val="24"/>
        </w:rPr>
        <w:t> </w:t>
      </w:r>
      <w:r>
        <w:rPr>
          <w:color w:val="695C45"/>
          <w:sz w:val="24"/>
        </w:rPr>
        <w:t>society</w:t>
      </w:r>
      <w:r>
        <w:rPr>
          <w:color w:val="695C45"/>
          <w:spacing w:val="-5"/>
          <w:sz w:val="24"/>
        </w:rPr>
        <w:t> </w:t>
      </w:r>
      <w:r>
        <w:rPr>
          <w:color w:val="695C45"/>
          <w:sz w:val="24"/>
        </w:rPr>
        <w:t>in</w:t>
      </w:r>
      <w:r>
        <w:rPr>
          <w:color w:val="695C45"/>
          <w:spacing w:val="-5"/>
          <w:sz w:val="24"/>
        </w:rPr>
        <w:t> </w:t>
      </w:r>
      <w:r>
        <w:rPr>
          <w:color w:val="695C45"/>
          <w:sz w:val="24"/>
        </w:rPr>
        <w:t>every</w:t>
      </w:r>
      <w:r>
        <w:rPr>
          <w:color w:val="695C45"/>
          <w:spacing w:val="-5"/>
          <w:sz w:val="24"/>
        </w:rPr>
        <w:t> </w:t>
      </w:r>
      <w:r>
        <w:rPr>
          <w:color w:val="695C45"/>
          <w:sz w:val="24"/>
        </w:rPr>
        <w:t>district</w:t>
      </w:r>
      <w:r>
        <w:rPr>
          <w:color w:val="695C45"/>
          <w:spacing w:val="-5"/>
          <w:sz w:val="24"/>
        </w:rPr>
        <w:t> </w:t>
      </w:r>
      <w:r>
        <w:rPr>
          <w:color w:val="695C45"/>
          <w:sz w:val="24"/>
        </w:rPr>
        <w:t>for</w:t>
      </w:r>
      <w:r>
        <w:rPr>
          <w:color w:val="695C45"/>
          <w:spacing w:val="-5"/>
          <w:sz w:val="24"/>
        </w:rPr>
        <w:t> </w:t>
      </w:r>
      <w:r>
        <w:rPr>
          <w:color w:val="695C45"/>
          <w:sz w:val="24"/>
        </w:rPr>
        <w:t>identifying</w:t>
      </w:r>
      <w:r>
        <w:rPr>
          <w:color w:val="695C45"/>
          <w:sz w:val="24"/>
        </w:rPr>
        <w:t> family/child at risk of destitution</w:t>
      </w:r>
    </w:p>
    <w:p>
      <w:pPr>
        <w:pStyle w:val="ListParagraph"/>
        <w:numPr>
          <w:ilvl w:val="3"/>
          <w:numId w:val="1"/>
        </w:numPr>
        <w:tabs>
          <w:tab w:pos="2273" w:val="left" w:leader="none"/>
          <w:tab w:pos="2274" w:val="left" w:leader="none"/>
        </w:tabs>
        <w:spacing w:line="324" w:lineRule="exact" w:before="0" w:after="0"/>
        <w:ind w:left="2273" w:right="0" w:hanging="361"/>
        <w:jc w:val="left"/>
        <w:rPr>
          <w:sz w:val="24"/>
        </w:rPr>
      </w:pPr>
      <w:r>
        <w:rPr>
          <w:color w:val="695C45"/>
          <w:sz w:val="24"/>
        </w:rPr>
        <w:t>Database</w:t>
      </w:r>
      <w:r>
        <w:rPr>
          <w:color w:val="695C45"/>
          <w:spacing w:val="-4"/>
          <w:sz w:val="24"/>
        </w:rPr>
        <w:t> </w:t>
      </w:r>
      <w:r>
        <w:rPr>
          <w:color w:val="695C45"/>
          <w:sz w:val="24"/>
        </w:rPr>
        <w:t>on</w:t>
      </w:r>
      <w:r>
        <w:rPr>
          <w:color w:val="695C45"/>
          <w:spacing w:val="-4"/>
          <w:sz w:val="24"/>
        </w:rPr>
        <w:t> </w:t>
      </w:r>
      <w:r>
        <w:rPr>
          <w:color w:val="695C45"/>
          <w:sz w:val="24"/>
        </w:rPr>
        <w:t>child-</w:t>
      </w:r>
      <w:r>
        <w:rPr>
          <w:color w:val="695C45"/>
          <w:spacing w:val="-3"/>
          <w:sz w:val="24"/>
        </w:rPr>
        <w:t> </w:t>
      </w:r>
      <w:r>
        <w:rPr>
          <w:color w:val="695C45"/>
          <w:sz w:val="24"/>
        </w:rPr>
        <w:t>tackle</w:t>
      </w:r>
      <w:r>
        <w:rPr>
          <w:color w:val="695C45"/>
          <w:spacing w:val="-4"/>
          <w:sz w:val="24"/>
        </w:rPr>
        <w:t> </w:t>
      </w:r>
      <w:r>
        <w:rPr>
          <w:color w:val="695C45"/>
          <w:sz w:val="24"/>
        </w:rPr>
        <w:t>child</w:t>
      </w:r>
      <w:r>
        <w:rPr>
          <w:color w:val="695C45"/>
          <w:spacing w:val="-3"/>
          <w:sz w:val="24"/>
        </w:rPr>
        <w:t> </w:t>
      </w:r>
      <w:r>
        <w:rPr>
          <w:color w:val="695C45"/>
          <w:sz w:val="24"/>
        </w:rPr>
        <w:t>trafficking</w:t>
      </w:r>
      <w:r>
        <w:rPr>
          <w:color w:val="695C45"/>
          <w:spacing w:val="-4"/>
          <w:sz w:val="24"/>
        </w:rPr>
        <w:t> </w:t>
      </w:r>
      <w:r>
        <w:rPr>
          <w:color w:val="695C45"/>
          <w:spacing w:val="-5"/>
          <w:sz w:val="24"/>
        </w:rPr>
        <w:t>etc</w:t>
      </w:r>
    </w:p>
    <w:p>
      <w:pPr>
        <w:pStyle w:val="ListParagraph"/>
        <w:numPr>
          <w:ilvl w:val="3"/>
          <w:numId w:val="1"/>
        </w:numPr>
        <w:tabs>
          <w:tab w:pos="2273" w:val="left" w:leader="none"/>
          <w:tab w:pos="2274" w:val="left" w:leader="none"/>
        </w:tabs>
        <w:spacing w:line="240" w:lineRule="auto" w:before="18" w:after="0"/>
        <w:ind w:left="2273" w:right="0" w:hanging="361"/>
        <w:jc w:val="left"/>
        <w:rPr>
          <w:sz w:val="24"/>
        </w:rPr>
      </w:pPr>
      <w:r>
        <w:rPr>
          <w:color w:val="695C45"/>
          <w:sz w:val="24"/>
        </w:rPr>
        <w:t>Fin</w:t>
      </w:r>
      <w:r>
        <w:rPr>
          <w:color w:val="695C45"/>
          <w:spacing w:val="-1"/>
          <w:sz w:val="24"/>
        </w:rPr>
        <w:t> </w:t>
      </w:r>
      <w:r>
        <w:rPr>
          <w:color w:val="695C45"/>
          <w:sz w:val="24"/>
        </w:rPr>
        <w:t>resources</w:t>
      </w:r>
      <w:r>
        <w:rPr>
          <w:color w:val="695C45"/>
          <w:spacing w:val="-1"/>
          <w:sz w:val="24"/>
        </w:rPr>
        <w:t> </w:t>
      </w:r>
      <w:r>
        <w:rPr>
          <w:color w:val="695C45"/>
          <w:sz w:val="24"/>
        </w:rPr>
        <w:t>to state</w:t>
      </w:r>
      <w:r>
        <w:rPr>
          <w:color w:val="695C45"/>
          <w:spacing w:val="-1"/>
          <w:sz w:val="24"/>
        </w:rPr>
        <w:t> </w:t>
      </w:r>
      <w:r>
        <w:rPr>
          <w:color w:val="695C45"/>
          <w:sz w:val="24"/>
        </w:rPr>
        <w:t>to eff</w:t>
      </w:r>
      <w:r>
        <w:rPr>
          <w:color w:val="695C45"/>
          <w:spacing w:val="-1"/>
          <w:sz w:val="24"/>
        </w:rPr>
        <w:t> </w:t>
      </w:r>
      <w:r>
        <w:rPr>
          <w:color w:val="695C45"/>
          <w:sz w:val="24"/>
        </w:rPr>
        <w:t>imp</w:t>
      </w:r>
      <w:r>
        <w:rPr>
          <w:color w:val="695C45"/>
          <w:spacing w:val="-1"/>
          <w:sz w:val="24"/>
        </w:rPr>
        <w:t> </w:t>
      </w:r>
      <w:r>
        <w:rPr>
          <w:color w:val="695C45"/>
          <w:sz w:val="24"/>
        </w:rPr>
        <w:t>JJ act,</w:t>
      </w:r>
      <w:r>
        <w:rPr>
          <w:color w:val="695C45"/>
          <w:spacing w:val="-1"/>
          <w:sz w:val="24"/>
        </w:rPr>
        <w:t> </w:t>
      </w:r>
      <w:r>
        <w:rPr>
          <w:color w:val="695C45"/>
          <w:sz w:val="24"/>
        </w:rPr>
        <w:t>Protection of</w:t>
      </w:r>
      <w:r>
        <w:rPr>
          <w:color w:val="695C45"/>
          <w:spacing w:val="-1"/>
          <w:sz w:val="24"/>
        </w:rPr>
        <w:t> </w:t>
      </w:r>
      <w:r>
        <w:rPr>
          <w:color w:val="695C45"/>
          <w:sz w:val="24"/>
        </w:rPr>
        <w:t>children</w:t>
      </w:r>
      <w:r>
        <w:rPr>
          <w:color w:val="695C45"/>
          <w:spacing w:val="-1"/>
          <w:sz w:val="24"/>
        </w:rPr>
        <w:t> </w:t>
      </w:r>
      <w:r>
        <w:rPr>
          <w:color w:val="695C45"/>
          <w:sz w:val="24"/>
        </w:rPr>
        <w:t>act </w:t>
      </w:r>
      <w:r>
        <w:rPr>
          <w:color w:val="695C45"/>
          <w:spacing w:val="-5"/>
          <w:sz w:val="24"/>
        </w:rPr>
        <w:t>etc</w:t>
      </w:r>
    </w:p>
    <w:p>
      <w:pPr>
        <w:pStyle w:val="ListParagraph"/>
        <w:numPr>
          <w:ilvl w:val="3"/>
          <w:numId w:val="1"/>
        </w:numPr>
        <w:tabs>
          <w:tab w:pos="2273" w:val="left" w:leader="none"/>
          <w:tab w:pos="2274" w:val="left" w:leader="none"/>
        </w:tabs>
        <w:spacing w:line="240" w:lineRule="auto" w:before="19" w:after="0"/>
        <w:ind w:left="2273" w:right="0" w:hanging="361"/>
        <w:jc w:val="left"/>
        <w:rPr>
          <w:sz w:val="24"/>
        </w:rPr>
      </w:pPr>
      <w:r>
        <w:rPr>
          <w:color w:val="695C45"/>
          <w:sz w:val="24"/>
        </w:rPr>
        <w:t>Nutrition- Asha, </w:t>
      </w:r>
      <w:r>
        <w:rPr>
          <w:color w:val="695C45"/>
          <w:spacing w:val="-2"/>
          <w:sz w:val="24"/>
        </w:rPr>
        <w:t>anganwadi</w:t>
      </w:r>
    </w:p>
    <w:p>
      <w:pPr>
        <w:pStyle w:val="ListParagraph"/>
        <w:numPr>
          <w:ilvl w:val="2"/>
          <w:numId w:val="1"/>
        </w:numPr>
        <w:tabs>
          <w:tab w:pos="1553" w:val="left" w:leader="none"/>
          <w:tab w:pos="1554" w:val="left" w:leader="none"/>
        </w:tabs>
        <w:spacing w:line="254" w:lineRule="auto" w:before="18" w:after="0"/>
        <w:ind w:left="1553" w:right="2359" w:hanging="360"/>
        <w:jc w:val="left"/>
        <w:rPr>
          <w:sz w:val="24"/>
        </w:rPr>
      </w:pPr>
      <w:r>
        <w:rPr>
          <w:color w:val="695C45"/>
          <w:sz w:val="24"/>
        </w:rPr>
        <w:t>National</w:t>
      </w:r>
      <w:r>
        <w:rPr>
          <w:color w:val="695C45"/>
          <w:spacing w:val="-6"/>
          <w:sz w:val="24"/>
        </w:rPr>
        <w:t> </w:t>
      </w:r>
      <w:r>
        <w:rPr>
          <w:color w:val="695C45"/>
          <w:sz w:val="24"/>
        </w:rPr>
        <w:t>child</w:t>
      </w:r>
      <w:r>
        <w:rPr>
          <w:color w:val="695C45"/>
          <w:spacing w:val="-6"/>
          <w:sz w:val="24"/>
        </w:rPr>
        <w:t> </w:t>
      </w:r>
      <w:r>
        <w:rPr>
          <w:color w:val="695C45"/>
          <w:sz w:val="24"/>
        </w:rPr>
        <w:t>labour</w:t>
      </w:r>
      <w:r>
        <w:rPr>
          <w:color w:val="695C45"/>
          <w:spacing w:val="-6"/>
          <w:sz w:val="24"/>
        </w:rPr>
        <w:t> </w:t>
      </w:r>
      <w:r>
        <w:rPr>
          <w:color w:val="695C45"/>
          <w:sz w:val="24"/>
        </w:rPr>
        <w:t>project-</w:t>
      </w:r>
      <w:r>
        <w:rPr>
          <w:color w:val="695C45"/>
          <w:spacing w:val="-6"/>
          <w:sz w:val="24"/>
        </w:rPr>
        <w:t> </w:t>
      </w:r>
      <w:r>
        <w:rPr>
          <w:color w:val="695C45"/>
          <w:sz w:val="24"/>
        </w:rPr>
        <w:t>eliminate</w:t>
      </w:r>
      <w:r>
        <w:rPr>
          <w:color w:val="695C45"/>
          <w:spacing w:val="-6"/>
          <w:sz w:val="24"/>
        </w:rPr>
        <w:t> </w:t>
      </w:r>
      <w:r>
        <w:rPr>
          <w:color w:val="695C45"/>
          <w:sz w:val="24"/>
        </w:rPr>
        <w:t>child</w:t>
      </w:r>
      <w:r>
        <w:rPr>
          <w:color w:val="695C45"/>
          <w:spacing w:val="-6"/>
          <w:sz w:val="24"/>
        </w:rPr>
        <w:t> </w:t>
      </w:r>
      <w:r>
        <w:rPr>
          <w:color w:val="695C45"/>
          <w:sz w:val="24"/>
        </w:rPr>
        <w:t>labour</w:t>
      </w:r>
      <w:r>
        <w:rPr>
          <w:color w:val="695C45"/>
          <w:spacing w:val="-6"/>
          <w:sz w:val="24"/>
        </w:rPr>
        <w:t> </w:t>
      </w:r>
      <w:r>
        <w:rPr>
          <w:color w:val="695C45"/>
          <w:sz w:val="24"/>
        </w:rPr>
        <w:t>through</w:t>
      </w:r>
      <w:r>
        <w:rPr>
          <w:color w:val="695C45"/>
          <w:sz w:val="24"/>
        </w:rPr>
        <w:t> identification, Pencil portal</w:t>
      </w:r>
    </w:p>
    <w:p>
      <w:pPr>
        <w:pStyle w:val="ListParagraph"/>
        <w:numPr>
          <w:ilvl w:val="2"/>
          <w:numId w:val="1"/>
        </w:numPr>
        <w:tabs>
          <w:tab w:pos="1553" w:val="left" w:leader="none"/>
          <w:tab w:pos="1554" w:val="left" w:leader="none"/>
        </w:tabs>
        <w:spacing w:line="324" w:lineRule="exact" w:before="0" w:after="0"/>
        <w:ind w:left="1553" w:right="0" w:hanging="361"/>
        <w:jc w:val="left"/>
        <w:rPr>
          <w:sz w:val="24"/>
        </w:rPr>
      </w:pPr>
      <w:r>
        <w:rPr>
          <w:color w:val="695C45"/>
          <w:sz w:val="24"/>
        </w:rPr>
        <w:t>Can</w:t>
      </w:r>
      <w:r>
        <w:rPr>
          <w:color w:val="695C45"/>
          <w:spacing w:val="-3"/>
          <w:sz w:val="24"/>
        </w:rPr>
        <w:t> </w:t>
      </w:r>
      <w:r>
        <w:rPr>
          <w:color w:val="695C45"/>
          <w:sz w:val="24"/>
        </w:rPr>
        <w:t>write</w:t>
      </w:r>
      <w:r>
        <w:rPr>
          <w:color w:val="695C45"/>
          <w:spacing w:val="-3"/>
          <w:sz w:val="24"/>
        </w:rPr>
        <w:t> </w:t>
      </w:r>
      <w:r>
        <w:rPr>
          <w:color w:val="695C45"/>
          <w:sz w:val="24"/>
        </w:rPr>
        <w:t>schemes</w:t>
      </w:r>
      <w:r>
        <w:rPr>
          <w:color w:val="695C45"/>
          <w:spacing w:val="-3"/>
          <w:sz w:val="24"/>
        </w:rPr>
        <w:t> </w:t>
      </w:r>
      <w:r>
        <w:rPr>
          <w:color w:val="695C45"/>
          <w:sz w:val="24"/>
        </w:rPr>
        <w:t>related</w:t>
      </w:r>
      <w:r>
        <w:rPr>
          <w:color w:val="695C45"/>
          <w:spacing w:val="-3"/>
          <w:sz w:val="24"/>
        </w:rPr>
        <w:t> </w:t>
      </w:r>
      <w:r>
        <w:rPr>
          <w:color w:val="695C45"/>
          <w:sz w:val="24"/>
        </w:rPr>
        <w:t>to</w:t>
      </w:r>
      <w:r>
        <w:rPr>
          <w:color w:val="695C45"/>
          <w:spacing w:val="-3"/>
          <w:sz w:val="24"/>
        </w:rPr>
        <w:t> </w:t>
      </w:r>
      <w:r>
        <w:rPr>
          <w:color w:val="695C45"/>
          <w:sz w:val="24"/>
        </w:rPr>
        <w:t>education,</w:t>
      </w:r>
      <w:r>
        <w:rPr>
          <w:color w:val="695C45"/>
          <w:spacing w:val="-2"/>
          <w:sz w:val="24"/>
        </w:rPr>
        <w:t> </w:t>
      </w:r>
      <w:r>
        <w:rPr>
          <w:color w:val="695C45"/>
          <w:sz w:val="24"/>
        </w:rPr>
        <w:t>mother</w:t>
      </w:r>
      <w:r>
        <w:rPr>
          <w:color w:val="695C45"/>
          <w:spacing w:val="-3"/>
          <w:sz w:val="24"/>
        </w:rPr>
        <w:t> </w:t>
      </w:r>
      <w:r>
        <w:rPr>
          <w:color w:val="695C45"/>
          <w:sz w:val="24"/>
        </w:rPr>
        <w:t>health</w:t>
      </w:r>
      <w:r>
        <w:rPr>
          <w:color w:val="695C45"/>
          <w:spacing w:val="-3"/>
          <w:sz w:val="24"/>
        </w:rPr>
        <w:t> </w:t>
      </w:r>
      <w:r>
        <w:rPr>
          <w:color w:val="695C45"/>
          <w:spacing w:val="-5"/>
          <w:sz w:val="24"/>
        </w:rPr>
        <w:t>etc</w:t>
      </w:r>
    </w:p>
    <w:p>
      <w:pPr>
        <w:pStyle w:val="ListParagraph"/>
        <w:numPr>
          <w:ilvl w:val="2"/>
          <w:numId w:val="1"/>
        </w:numPr>
        <w:tabs>
          <w:tab w:pos="1553" w:val="left" w:leader="none"/>
          <w:tab w:pos="1554" w:val="left" w:leader="none"/>
        </w:tabs>
        <w:spacing w:line="254" w:lineRule="auto" w:before="18" w:after="0"/>
        <w:ind w:left="1553" w:right="1513" w:hanging="360"/>
        <w:jc w:val="left"/>
        <w:rPr>
          <w:sz w:val="24"/>
        </w:rPr>
      </w:pPr>
      <w:r>
        <w:rPr>
          <w:color w:val="695C45"/>
          <w:sz w:val="24"/>
        </w:rPr>
        <w:t>Create</w:t>
      </w:r>
      <w:r>
        <w:rPr>
          <w:color w:val="695C45"/>
          <w:spacing w:val="-4"/>
          <w:sz w:val="24"/>
        </w:rPr>
        <w:t> </w:t>
      </w:r>
      <w:r>
        <w:rPr>
          <w:color w:val="695C45"/>
          <w:sz w:val="24"/>
        </w:rPr>
        <w:t>Paediatric</w:t>
      </w:r>
      <w:r>
        <w:rPr>
          <w:color w:val="695C45"/>
          <w:spacing w:val="-4"/>
          <w:sz w:val="24"/>
        </w:rPr>
        <w:t> </w:t>
      </w:r>
      <w:r>
        <w:rPr>
          <w:color w:val="695C45"/>
          <w:sz w:val="24"/>
        </w:rPr>
        <w:t>units</w:t>
      </w:r>
      <w:r>
        <w:rPr>
          <w:color w:val="695C45"/>
          <w:spacing w:val="-4"/>
          <w:sz w:val="24"/>
        </w:rPr>
        <w:t> </w:t>
      </w:r>
      <w:r>
        <w:rPr>
          <w:color w:val="695C45"/>
          <w:sz w:val="24"/>
        </w:rPr>
        <w:t>in</w:t>
      </w:r>
      <w:r>
        <w:rPr>
          <w:color w:val="695C45"/>
          <w:spacing w:val="-4"/>
          <w:sz w:val="24"/>
        </w:rPr>
        <w:t> </w:t>
      </w:r>
      <w:r>
        <w:rPr>
          <w:color w:val="695C45"/>
          <w:sz w:val="24"/>
        </w:rPr>
        <w:t>all</w:t>
      </w:r>
      <w:r>
        <w:rPr>
          <w:color w:val="695C45"/>
          <w:spacing w:val="-4"/>
          <w:sz w:val="24"/>
        </w:rPr>
        <w:t> </w:t>
      </w:r>
      <w:r>
        <w:rPr>
          <w:color w:val="695C45"/>
          <w:sz w:val="24"/>
        </w:rPr>
        <w:t>736</w:t>
      </w:r>
      <w:r>
        <w:rPr>
          <w:color w:val="695C45"/>
          <w:spacing w:val="-4"/>
          <w:sz w:val="24"/>
        </w:rPr>
        <w:t> </w:t>
      </w:r>
      <w:r>
        <w:rPr>
          <w:color w:val="695C45"/>
          <w:sz w:val="24"/>
        </w:rPr>
        <w:t>districts</w:t>
      </w:r>
      <w:r>
        <w:rPr>
          <w:color w:val="695C45"/>
          <w:spacing w:val="-4"/>
          <w:sz w:val="24"/>
        </w:rPr>
        <w:t> </w:t>
      </w:r>
      <w:r>
        <w:rPr>
          <w:color w:val="695C45"/>
          <w:sz w:val="24"/>
        </w:rPr>
        <w:t>and</w:t>
      </w:r>
      <w:r>
        <w:rPr>
          <w:color w:val="695C45"/>
          <w:spacing w:val="-4"/>
          <w:sz w:val="24"/>
        </w:rPr>
        <w:t> </w:t>
      </w:r>
      <w:r>
        <w:rPr>
          <w:color w:val="695C45"/>
          <w:sz w:val="24"/>
        </w:rPr>
        <w:t>to</w:t>
      </w:r>
      <w:r>
        <w:rPr>
          <w:color w:val="695C45"/>
          <w:spacing w:val="-4"/>
          <w:sz w:val="24"/>
        </w:rPr>
        <w:t> </w:t>
      </w:r>
      <w:r>
        <w:rPr>
          <w:color w:val="695C45"/>
          <w:sz w:val="24"/>
        </w:rPr>
        <w:t>establish</w:t>
      </w:r>
      <w:r>
        <w:rPr>
          <w:color w:val="695C45"/>
          <w:spacing w:val="-4"/>
          <w:sz w:val="24"/>
        </w:rPr>
        <w:t> </w:t>
      </w:r>
      <w:r>
        <w:rPr>
          <w:color w:val="695C45"/>
          <w:sz w:val="24"/>
        </w:rPr>
        <w:t>Paediatric Centre of Excellence in each State/UT</w:t>
      </w:r>
    </w:p>
    <w:p>
      <w:pPr>
        <w:pStyle w:val="ListParagraph"/>
        <w:numPr>
          <w:ilvl w:val="2"/>
          <w:numId w:val="1"/>
        </w:numPr>
        <w:tabs>
          <w:tab w:pos="1553" w:val="left" w:leader="none"/>
          <w:tab w:pos="1554" w:val="left" w:leader="none"/>
        </w:tabs>
        <w:spacing w:line="324" w:lineRule="exact" w:before="0" w:after="0"/>
        <w:ind w:left="1553" w:right="0" w:hanging="361"/>
        <w:jc w:val="left"/>
        <w:rPr>
          <w:sz w:val="24"/>
        </w:rPr>
      </w:pPr>
      <w:r>
        <w:rPr>
          <w:b/>
          <w:color w:val="695C45"/>
          <w:sz w:val="24"/>
        </w:rPr>
        <w:t>Project MASOOM </w:t>
      </w:r>
      <w:r>
        <w:rPr>
          <w:color w:val="695C45"/>
          <w:sz w:val="24"/>
        </w:rPr>
        <w:t>- to tackle child </w:t>
      </w:r>
      <w:r>
        <w:rPr>
          <w:color w:val="695C45"/>
          <w:spacing w:val="-2"/>
          <w:sz w:val="24"/>
        </w:rPr>
        <w:t>pornography</w:t>
      </w:r>
    </w:p>
    <w:p>
      <w:pPr>
        <w:pStyle w:val="ListParagraph"/>
        <w:numPr>
          <w:ilvl w:val="2"/>
          <w:numId w:val="1"/>
        </w:numPr>
        <w:tabs>
          <w:tab w:pos="1553" w:val="left" w:leader="none"/>
          <w:tab w:pos="1554" w:val="left" w:leader="none"/>
        </w:tabs>
        <w:spacing w:line="254" w:lineRule="auto" w:before="18" w:after="0"/>
        <w:ind w:left="1553" w:right="1296" w:hanging="360"/>
        <w:jc w:val="left"/>
        <w:rPr>
          <w:sz w:val="24"/>
        </w:rPr>
      </w:pPr>
      <w:r>
        <w:rPr>
          <w:color w:val="695C45"/>
          <w:sz w:val="24"/>
        </w:rPr>
        <w:t>Odisha</w:t>
      </w:r>
      <w:r>
        <w:rPr>
          <w:color w:val="695C45"/>
          <w:spacing w:val="-5"/>
          <w:sz w:val="24"/>
        </w:rPr>
        <w:t> </w:t>
      </w:r>
      <w:r>
        <w:rPr>
          <w:color w:val="695C45"/>
          <w:sz w:val="24"/>
        </w:rPr>
        <w:t>adminstration</w:t>
      </w:r>
      <w:r>
        <w:rPr>
          <w:color w:val="695C45"/>
          <w:spacing w:val="-5"/>
          <w:sz w:val="24"/>
        </w:rPr>
        <w:t> </w:t>
      </w:r>
      <w:r>
        <w:rPr>
          <w:color w:val="695C45"/>
          <w:sz w:val="24"/>
        </w:rPr>
        <w:t>cash</w:t>
      </w:r>
      <w:r>
        <w:rPr>
          <w:color w:val="695C45"/>
          <w:spacing w:val="-5"/>
          <w:sz w:val="24"/>
        </w:rPr>
        <w:t> </w:t>
      </w:r>
      <w:r>
        <w:rPr>
          <w:color w:val="695C45"/>
          <w:sz w:val="24"/>
        </w:rPr>
        <w:t>prize</w:t>
      </w:r>
      <w:r>
        <w:rPr>
          <w:color w:val="695C45"/>
          <w:spacing w:val="-5"/>
          <w:sz w:val="24"/>
        </w:rPr>
        <w:t> </w:t>
      </w:r>
      <w:r>
        <w:rPr>
          <w:color w:val="695C45"/>
          <w:sz w:val="24"/>
        </w:rPr>
        <w:t>to</w:t>
      </w:r>
      <w:r>
        <w:rPr>
          <w:color w:val="695C45"/>
          <w:spacing w:val="-5"/>
          <w:sz w:val="24"/>
        </w:rPr>
        <w:t> </w:t>
      </w:r>
      <w:r>
        <w:rPr>
          <w:color w:val="695C45"/>
          <w:sz w:val="24"/>
        </w:rPr>
        <w:t>person</w:t>
      </w:r>
      <w:r>
        <w:rPr>
          <w:color w:val="695C45"/>
          <w:spacing w:val="-5"/>
          <w:sz w:val="24"/>
        </w:rPr>
        <w:t> </w:t>
      </w:r>
      <w:r>
        <w:rPr>
          <w:color w:val="695C45"/>
          <w:sz w:val="24"/>
        </w:rPr>
        <w:t>who</w:t>
      </w:r>
      <w:r>
        <w:rPr>
          <w:color w:val="695C45"/>
          <w:spacing w:val="-5"/>
          <w:sz w:val="24"/>
        </w:rPr>
        <w:t> </w:t>
      </w:r>
      <w:r>
        <w:rPr>
          <w:color w:val="695C45"/>
          <w:sz w:val="24"/>
        </w:rPr>
        <w:t>provides</w:t>
      </w:r>
      <w:r>
        <w:rPr>
          <w:color w:val="695C45"/>
          <w:spacing w:val="-5"/>
          <w:sz w:val="24"/>
        </w:rPr>
        <w:t> </w:t>
      </w:r>
      <w:r>
        <w:rPr>
          <w:color w:val="695C45"/>
          <w:sz w:val="24"/>
        </w:rPr>
        <w:t>info</w:t>
      </w:r>
      <w:r>
        <w:rPr>
          <w:color w:val="695C45"/>
          <w:spacing w:val="-5"/>
          <w:sz w:val="24"/>
        </w:rPr>
        <w:t> </w:t>
      </w:r>
      <w:r>
        <w:rPr>
          <w:color w:val="695C45"/>
          <w:sz w:val="24"/>
        </w:rPr>
        <w:t>on</w:t>
      </w:r>
      <w:r>
        <w:rPr>
          <w:color w:val="695C45"/>
          <w:spacing w:val="-5"/>
          <w:sz w:val="24"/>
        </w:rPr>
        <w:t> </w:t>
      </w:r>
      <w:r>
        <w:rPr>
          <w:color w:val="695C45"/>
          <w:sz w:val="24"/>
        </w:rPr>
        <w:t>child </w:t>
      </w:r>
      <w:r>
        <w:rPr>
          <w:color w:val="695C45"/>
          <w:spacing w:val="-2"/>
          <w:sz w:val="24"/>
        </w:rPr>
        <w:t>marriages</w:t>
      </w:r>
    </w:p>
    <w:p>
      <w:pPr>
        <w:pStyle w:val="ListParagraph"/>
        <w:numPr>
          <w:ilvl w:val="2"/>
          <w:numId w:val="1"/>
        </w:numPr>
        <w:tabs>
          <w:tab w:pos="1553" w:val="left" w:leader="none"/>
          <w:tab w:pos="1554" w:val="left" w:leader="none"/>
        </w:tabs>
        <w:spacing w:line="254" w:lineRule="auto" w:before="0" w:after="0"/>
        <w:ind w:left="1553" w:right="895" w:hanging="360"/>
        <w:jc w:val="left"/>
        <w:rPr>
          <w:b/>
          <w:sz w:val="24"/>
        </w:rPr>
      </w:pPr>
      <w:r>
        <w:rPr>
          <w:b/>
          <w:color w:val="695C45"/>
          <w:sz w:val="24"/>
        </w:rPr>
        <w:t>Case</w:t>
      </w:r>
      <w:r>
        <w:rPr>
          <w:b/>
          <w:color w:val="695C45"/>
          <w:spacing w:val="-4"/>
          <w:sz w:val="24"/>
        </w:rPr>
        <w:t> </w:t>
      </w:r>
      <w:r>
        <w:rPr>
          <w:b/>
          <w:color w:val="695C45"/>
          <w:sz w:val="24"/>
        </w:rPr>
        <w:t>Study:</w:t>
      </w:r>
      <w:r>
        <w:rPr>
          <w:b/>
          <w:color w:val="695C45"/>
          <w:spacing w:val="-4"/>
          <w:sz w:val="24"/>
        </w:rPr>
        <w:t> </w:t>
      </w:r>
      <w:r>
        <w:rPr>
          <w:b/>
          <w:color w:val="695C45"/>
          <w:sz w:val="24"/>
        </w:rPr>
        <w:t>Bal</w:t>
      </w:r>
      <w:r>
        <w:rPr>
          <w:b/>
          <w:color w:val="695C45"/>
          <w:spacing w:val="-4"/>
          <w:sz w:val="24"/>
        </w:rPr>
        <w:t> </w:t>
      </w:r>
      <w:r>
        <w:rPr>
          <w:b/>
          <w:color w:val="695C45"/>
          <w:sz w:val="24"/>
        </w:rPr>
        <w:t>Snehi</w:t>
      </w:r>
      <w:r>
        <w:rPr>
          <w:b/>
          <w:color w:val="695C45"/>
          <w:spacing w:val="-4"/>
          <w:sz w:val="24"/>
        </w:rPr>
        <w:t> </w:t>
      </w:r>
      <w:r>
        <w:rPr>
          <w:b/>
          <w:color w:val="695C45"/>
          <w:sz w:val="24"/>
        </w:rPr>
        <w:t>Panchayat</w:t>
      </w:r>
      <w:r>
        <w:rPr>
          <w:b/>
          <w:color w:val="695C45"/>
          <w:spacing w:val="-4"/>
          <w:sz w:val="24"/>
        </w:rPr>
        <w:t> </w:t>
      </w:r>
      <w:r>
        <w:rPr>
          <w:b/>
          <w:color w:val="695C45"/>
          <w:sz w:val="24"/>
        </w:rPr>
        <w:t>(Child-friendly</w:t>
      </w:r>
      <w:r>
        <w:rPr>
          <w:b/>
          <w:color w:val="695C45"/>
          <w:spacing w:val="-4"/>
          <w:sz w:val="24"/>
        </w:rPr>
        <w:t> </w:t>
      </w:r>
      <w:r>
        <w:rPr>
          <w:b/>
          <w:color w:val="695C45"/>
          <w:sz w:val="24"/>
        </w:rPr>
        <w:t>panchayat)-</w:t>
      </w:r>
      <w:r>
        <w:rPr>
          <w:b/>
          <w:color w:val="695C45"/>
          <w:spacing w:val="-4"/>
          <w:sz w:val="24"/>
        </w:rPr>
        <w:t> </w:t>
      </w:r>
      <w:r>
        <w:rPr>
          <w:color w:val="695C45"/>
          <w:sz w:val="24"/>
        </w:rPr>
        <w:t>Set</w:t>
      </w:r>
      <w:r>
        <w:rPr>
          <w:color w:val="695C45"/>
          <w:spacing w:val="-4"/>
          <w:sz w:val="24"/>
        </w:rPr>
        <w:t> </w:t>
      </w:r>
      <w:r>
        <w:rPr>
          <w:color w:val="695C45"/>
          <w:sz w:val="24"/>
        </w:rPr>
        <w:t>up</w:t>
      </w:r>
      <w:r>
        <w:rPr>
          <w:color w:val="695C45"/>
          <w:spacing w:val="-4"/>
          <w:sz w:val="24"/>
        </w:rPr>
        <w:t> </w:t>
      </w:r>
      <w:r>
        <w:rPr>
          <w:color w:val="695C45"/>
          <w:sz w:val="24"/>
        </w:rPr>
        <w:t>in villages to enable children learn their rights and compel rural administrators</w:t>
      </w:r>
      <w:r>
        <w:rPr>
          <w:color w:val="695C45"/>
          <w:spacing w:val="-6"/>
          <w:sz w:val="24"/>
        </w:rPr>
        <w:t> </w:t>
      </w:r>
      <w:r>
        <w:rPr>
          <w:color w:val="695C45"/>
          <w:sz w:val="24"/>
        </w:rPr>
        <w:t>to</w:t>
      </w:r>
      <w:r>
        <w:rPr>
          <w:color w:val="695C45"/>
          <w:spacing w:val="-6"/>
          <w:sz w:val="24"/>
        </w:rPr>
        <w:t> </w:t>
      </w:r>
      <w:r>
        <w:rPr>
          <w:color w:val="695C45"/>
          <w:sz w:val="24"/>
        </w:rPr>
        <w:t>provide</w:t>
      </w:r>
      <w:r>
        <w:rPr>
          <w:color w:val="695C45"/>
          <w:spacing w:val="-6"/>
          <w:sz w:val="24"/>
        </w:rPr>
        <w:t> </w:t>
      </w:r>
      <w:r>
        <w:rPr>
          <w:color w:val="695C45"/>
          <w:sz w:val="24"/>
        </w:rPr>
        <w:t>basic</w:t>
      </w:r>
      <w:r>
        <w:rPr>
          <w:color w:val="695C45"/>
          <w:spacing w:val="-6"/>
          <w:sz w:val="24"/>
        </w:rPr>
        <w:t> </w:t>
      </w:r>
      <w:r>
        <w:rPr>
          <w:color w:val="695C45"/>
          <w:sz w:val="24"/>
        </w:rPr>
        <w:t>amenities</w:t>
      </w:r>
      <w:r>
        <w:rPr>
          <w:color w:val="695C45"/>
          <w:spacing w:val="-6"/>
          <w:sz w:val="24"/>
        </w:rPr>
        <w:t> </w:t>
      </w:r>
      <w:r>
        <w:rPr>
          <w:color w:val="695C45"/>
          <w:sz w:val="24"/>
        </w:rPr>
        <w:t>necessary</w:t>
      </w:r>
      <w:r>
        <w:rPr>
          <w:color w:val="695C45"/>
          <w:spacing w:val="-6"/>
          <w:sz w:val="24"/>
        </w:rPr>
        <w:t> </w:t>
      </w:r>
      <w:r>
        <w:rPr>
          <w:color w:val="695C45"/>
          <w:sz w:val="24"/>
        </w:rPr>
        <w:t>for</w:t>
      </w:r>
      <w:r>
        <w:rPr>
          <w:color w:val="695C45"/>
          <w:spacing w:val="-6"/>
          <w:sz w:val="24"/>
        </w:rPr>
        <w:t> </w:t>
      </w:r>
      <w:r>
        <w:rPr>
          <w:color w:val="695C45"/>
          <w:sz w:val="24"/>
        </w:rPr>
        <w:t>the</w:t>
      </w:r>
      <w:r>
        <w:rPr>
          <w:color w:val="695C45"/>
          <w:spacing w:val="-6"/>
          <w:sz w:val="24"/>
        </w:rPr>
        <w:t> </w:t>
      </w:r>
      <w:r>
        <w:rPr>
          <w:color w:val="695C45"/>
          <w:sz w:val="24"/>
        </w:rPr>
        <w:t>development</w:t>
      </w:r>
      <w:r>
        <w:rPr>
          <w:color w:val="695C45"/>
          <w:sz w:val="24"/>
        </w:rPr>
        <w:t> of their villages </w:t>
      </w:r>
      <w:r>
        <w:rPr>
          <w:b/>
          <w:color w:val="695C45"/>
          <w:sz w:val="24"/>
        </w:rPr>
        <w:t>(Lattur Village, MH)</w:t>
      </w:r>
    </w:p>
    <w:p>
      <w:pPr>
        <w:pStyle w:val="ListParagraph"/>
        <w:numPr>
          <w:ilvl w:val="2"/>
          <w:numId w:val="1"/>
        </w:numPr>
        <w:tabs>
          <w:tab w:pos="1553" w:val="left" w:leader="none"/>
          <w:tab w:pos="1554" w:val="left" w:leader="none"/>
        </w:tabs>
        <w:spacing w:line="254" w:lineRule="auto" w:before="0" w:after="0"/>
        <w:ind w:left="1553" w:right="1248" w:hanging="360"/>
        <w:jc w:val="left"/>
        <w:rPr>
          <w:b/>
          <w:sz w:val="24"/>
        </w:rPr>
      </w:pPr>
      <w:r>
        <w:rPr>
          <w:color w:val="695C45"/>
          <w:sz w:val="24"/>
        </w:rPr>
        <w:t>‘</w:t>
      </w:r>
      <w:r>
        <w:rPr>
          <w:b/>
          <w:color w:val="695C45"/>
          <w:sz w:val="24"/>
        </w:rPr>
        <w:t>YuWaah</w:t>
      </w:r>
      <w:r>
        <w:rPr>
          <w:color w:val="695C45"/>
          <w:sz w:val="24"/>
        </w:rPr>
        <w:t>’- Generation Unlimited initiative: Launched by </w:t>
      </w:r>
      <w:r>
        <w:rPr>
          <w:b/>
          <w:color w:val="695C45"/>
          <w:sz w:val="24"/>
        </w:rPr>
        <w:t>UNICEF </w:t>
      </w:r>
      <w:r>
        <w:rPr>
          <w:color w:val="695C45"/>
          <w:sz w:val="24"/>
        </w:rPr>
        <w:t>- to tackle</w:t>
      </w:r>
      <w:r>
        <w:rPr>
          <w:color w:val="695C45"/>
          <w:spacing w:val="-4"/>
          <w:sz w:val="24"/>
        </w:rPr>
        <w:t> </w:t>
      </w:r>
      <w:r>
        <w:rPr>
          <w:color w:val="695C45"/>
          <w:sz w:val="24"/>
        </w:rPr>
        <w:t>the</w:t>
      </w:r>
      <w:r>
        <w:rPr>
          <w:color w:val="695C45"/>
          <w:spacing w:val="-4"/>
          <w:sz w:val="24"/>
        </w:rPr>
        <w:t> </w:t>
      </w:r>
      <w:r>
        <w:rPr>
          <w:color w:val="695C45"/>
          <w:sz w:val="24"/>
        </w:rPr>
        <w:t>urgent</w:t>
      </w:r>
      <w:r>
        <w:rPr>
          <w:color w:val="695C45"/>
          <w:spacing w:val="-4"/>
          <w:sz w:val="24"/>
        </w:rPr>
        <w:t> </w:t>
      </w:r>
      <w:r>
        <w:rPr>
          <w:color w:val="695C45"/>
          <w:sz w:val="24"/>
        </w:rPr>
        <w:t>challenge</w:t>
      </w:r>
      <w:r>
        <w:rPr>
          <w:color w:val="695C45"/>
          <w:spacing w:val="-4"/>
          <w:sz w:val="24"/>
        </w:rPr>
        <w:t> </w:t>
      </w:r>
      <w:r>
        <w:rPr>
          <w:color w:val="695C45"/>
          <w:sz w:val="24"/>
        </w:rPr>
        <w:t>of</w:t>
      </w:r>
      <w:r>
        <w:rPr>
          <w:color w:val="695C45"/>
          <w:spacing w:val="-4"/>
          <w:sz w:val="24"/>
        </w:rPr>
        <w:t> </w:t>
      </w:r>
      <w:r>
        <w:rPr>
          <w:color w:val="695C45"/>
          <w:sz w:val="24"/>
        </w:rPr>
        <w:t>investing</w:t>
      </w:r>
      <w:r>
        <w:rPr>
          <w:color w:val="695C45"/>
          <w:spacing w:val="-4"/>
          <w:sz w:val="24"/>
        </w:rPr>
        <w:t> </w:t>
      </w:r>
      <w:r>
        <w:rPr>
          <w:color w:val="695C45"/>
          <w:sz w:val="24"/>
        </w:rPr>
        <w:t>in</w:t>
      </w:r>
      <w:r>
        <w:rPr>
          <w:color w:val="695C45"/>
          <w:spacing w:val="-4"/>
          <w:sz w:val="24"/>
        </w:rPr>
        <w:t> </w:t>
      </w:r>
      <w:r>
        <w:rPr>
          <w:color w:val="695C45"/>
          <w:sz w:val="24"/>
        </w:rPr>
        <w:t>their</w:t>
      </w:r>
      <w:r>
        <w:rPr>
          <w:color w:val="695C45"/>
          <w:spacing w:val="-4"/>
          <w:sz w:val="24"/>
        </w:rPr>
        <w:t> </w:t>
      </w:r>
      <w:r>
        <w:rPr>
          <w:b/>
          <w:color w:val="695C45"/>
          <w:sz w:val="24"/>
        </w:rPr>
        <w:t>learning</w:t>
      </w:r>
      <w:r>
        <w:rPr>
          <w:b/>
          <w:color w:val="695C45"/>
          <w:spacing w:val="-4"/>
          <w:sz w:val="24"/>
        </w:rPr>
        <w:t> </w:t>
      </w:r>
      <w:r>
        <w:rPr>
          <w:b/>
          <w:color w:val="695C45"/>
          <w:sz w:val="24"/>
        </w:rPr>
        <w:t>and</w:t>
      </w:r>
      <w:r>
        <w:rPr>
          <w:b/>
          <w:color w:val="695C45"/>
          <w:spacing w:val="-4"/>
          <w:sz w:val="24"/>
        </w:rPr>
        <w:t> </w:t>
      </w:r>
      <w:r>
        <w:rPr>
          <w:b/>
          <w:color w:val="695C45"/>
          <w:sz w:val="24"/>
        </w:rPr>
        <w:t>training</w:t>
      </w:r>
    </w:p>
    <w:p>
      <w:pPr>
        <w:pStyle w:val="ListParagraph"/>
        <w:numPr>
          <w:ilvl w:val="2"/>
          <w:numId w:val="1"/>
        </w:numPr>
        <w:tabs>
          <w:tab w:pos="1553" w:val="left" w:leader="none"/>
          <w:tab w:pos="1554" w:val="left" w:leader="none"/>
        </w:tabs>
        <w:spacing w:line="254" w:lineRule="auto" w:before="0" w:after="0"/>
        <w:ind w:left="1553" w:right="1029" w:hanging="360"/>
        <w:jc w:val="left"/>
        <w:rPr>
          <w:sz w:val="24"/>
        </w:rPr>
      </w:pPr>
      <w:r>
        <w:rPr>
          <w:color w:val="695C45"/>
          <w:sz w:val="24"/>
        </w:rPr>
        <w:t>Lessons from </w:t>
      </w:r>
      <w:r>
        <w:rPr>
          <w:b/>
          <w:color w:val="695C45"/>
          <w:sz w:val="24"/>
        </w:rPr>
        <w:t>Brazil’s successful Bolsa Familia programme </w:t>
      </w:r>
      <w:r>
        <w:rPr>
          <w:color w:val="695C45"/>
          <w:sz w:val="24"/>
        </w:rPr>
        <w:t>where </w:t>
      </w:r>
      <w:r>
        <w:rPr>
          <w:b/>
          <w:color w:val="695C45"/>
          <w:sz w:val="24"/>
        </w:rPr>
        <w:t>cash transfers </w:t>
      </w:r>
      <w:r>
        <w:rPr>
          <w:color w:val="695C45"/>
          <w:sz w:val="24"/>
        </w:rPr>
        <w:t>were low made to low income groups on condition that they</w:t>
      </w:r>
      <w:r>
        <w:rPr>
          <w:color w:val="695C45"/>
          <w:spacing w:val="-3"/>
          <w:sz w:val="24"/>
        </w:rPr>
        <w:t> </w:t>
      </w:r>
      <w:r>
        <w:rPr>
          <w:color w:val="695C45"/>
          <w:sz w:val="24"/>
        </w:rPr>
        <w:t>for</w:t>
      </w:r>
      <w:r>
        <w:rPr>
          <w:color w:val="695C45"/>
          <w:spacing w:val="-3"/>
          <w:sz w:val="24"/>
        </w:rPr>
        <w:t> </w:t>
      </w:r>
      <w:r>
        <w:rPr>
          <w:color w:val="695C45"/>
          <w:sz w:val="24"/>
        </w:rPr>
        <w:t>example</w:t>
      </w:r>
      <w:r>
        <w:rPr>
          <w:color w:val="695C45"/>
          <w:spacing w:val="-3"/>
          <w:sz w:val="24"/>
        </w:rPr>
        <w:t> </w:t>
      </w:r>
      <w:r>
        <w:rPr>
          <w:color w:val="695C45"/>
          <w:sz w:val="24"/>
        </w:rPr>
        <w:t>send</w:t>
      </w:r>
      <w:r>
        <w:rPr>
          <w:color w:val="695C45"/>
          <w:spacing w:val="-3"/>
          <w:sz w:val="24"/>
        </w:rPr>
        <w:t> </w:t>
      </w:r>
      <w:r>
        <w:rPr>
          <w:color w:val="695C45"/>
          <w:sz w:val="24"/>
        </w:rPr>
        <w:t>their</w:t>
      </w:r>
      <w:r>
        <w:rPr>
          <w:color w:val="695C45"/>
          <w:spacing w:val="-3"/>
          <w:sz w:val="24"/>
        </w:rPr>
        <w:t> </w:t>
      </w:r>
      <w:r>
        <w:rPr>
          <w:color w:val="695C45"/>
          <w:sz w:val="24"/>
        </w:rPr>
        <w:t>kids</w:t>
      </w:r>
      <w:r>
        <w:rPr>
          <w:color w:val="695C45"/>
          <w:spacing w:val="-3"/>
          <w:sz w:val="24"/>
        </w:rPr>
        <w:t> </w:t>
      </w:r>
      <w:r>
        <w:rPr>
          <w:color w:val="695C45"/>
          <w:sz w:val="24"/>
        </w:rPr>
        <w:t>to</w:t>
      </w:r>
      <w:r>
        <w:rPr>
          <w:color w:val="695C45"/>
          <w:spacing w:val="-3"/>
          <w:sz w:val="24"/>
        </w:rPr>
        <w:t> </w:t>
      </w:r>
      <w:r>
        <w:rPr>
          <w:color w:val="695C45"/>
          <w:sz w:val="24"/>
        </w:rPr>
        <w:t>school,</w:t>
      </w:r>
      <w:r>
        <w:rPr>
          <w:color w:val="695C45"/>
          <w:spacing w:val="-3"/>
          <w:sz w:val="24"/>
        </w:rPr>
        <w:t> </w:t>
      </w:r>
      <w:r>
        <w:rPr>
          <w:color w:val="695C45"/>
          <w:sz w:val="24"/>
        </w:rPr>
        <w:t>properly</w:t>
      </w:r>
      <w:r>
        <w:rPr>
          <w:color w:val="695C45"/>
          <w:spacing w:val="-3"/>
          <w:sz w:val="24"/>
        </w:rPr>
        <w:t> </w:t>
      </w:r>
      <w:r>
        <w:rPr>
          <w:color w:val="695C45"/>
          <w:sz w:val="24"/>
        </w:rPr>
        <w:t>vaccinate</w:t>
      </w:r>
      <w:r>
        <w:rPr>
          <w:color w:val="695C45"/>
          <w:spacing w:val="-3"/>
          <w:sz w:val="24"/>
        </w:rPr>
        <w:t> </w:t>
      </w:r>
      <w:r>
        <w:rPr>
          <w:color w:val="695C45"/>
          <w:sz w:val="24"/>
        </w:rPr>
        <w:t>them,</w:t>
      </w:r>
      <w:r>
        <w:rPr>
          <w:color w:val="695C45"/>
          <w:spacing w:val="-3"/>
          <w:sz w:val="24"/>
        </w:rPr>
        <w:t> </w:t>
      </w:r>
      <w:r>
        <w:rPr>
          <w:color w:val="695C45"/>
          <w:sz w:val="24"/>
        </w:rPr>
        <w:t>etc.</w:t>
      </w:r>
    </w:p>
    <w:p>
      <w:pPr>
        <w:pStyle w:val="ListParagraph"/>
        <w:numPr>
          <w:ilvl w:val="1"/>
          <w:numId w:val="1"/>
        </w:numPr>
        <w:tabs>
          <w:tab w:pos="833" w:val="left" w:leader="none"/>
          <w:tab w:pos="834" w:val="left" w:leader="none"/>
        </w:tabs>
        <w:spacing w:line="322" w:lineRule="exact" w:before="0" w:after="0"/>
        <w:ind w:left="833" w:right="0" w:hanging="361"/>
        <w:jc w:val="left"/>
        <w:rPr>
          <w:sz w:val="24"/>
        </w:rPr>
      </w:pPr>
      <w:r>
        <w:rPr>
          <w:color w:val="695C45"/>
          <w:sz w:val="24"/>
        </w:rPr>
        <w:t>Case</w:t>
      </w:r>
      <w:r>
        <w:rPr>
          <w:color w:val="695C45"/>
          <w:spacing w:val="-6"/>
          <w:sz w:val="24"/>
        </w:rPr>
        <w:t> </w:t>
      </w:r>
      <w:r>
        <w:rPr>
          <w:color w:val="695C45"/>
          <w:spacing w:val="-2"/>
          <w:sz w:val="24"/>
        </w:rPr>
        <w:t>Laws:</w:t>
      </w:r>
    </w:p>
    <w:p>
      <w:pPr>
        <w:pStyle w:val="ListParagraph"/>
        <w:numPr>
          <w:ilvl w:val="2"/>
          <w:numId w:val="1"/>
        </w:numPr>
        <w:tabs>
          <w:tab w:pos="1553" w:val="left" w:leader="none"/>
          <w:tab w:pos="1554" w:val="left" w:leader="none"/>
        </w:tabs>
        <w:spacing w:line="254" w:lineRule="auto" w:before="7" w:after="0"/>
        <w:ind w:left="1553" w:right="1776" w:hanging="360"/>
        <w:jc w:val="left"/>
        <w:rPr>
          <w:sz w:val="24"/>
        </w:rPr>
      </w:pPr>
      <w:r>
        <w:rPr>
          <w:color w:val="695C45"/>
          <w:sz w:val="24"/>
        </w:rPr>
        <w:t>Sampurna</w:t>
      </w:r>
      <w:r>
        <w:rPr>
          <w:color w:val="695C45"/>
          <w:spacing w:val="-6"/>
          <w:sz w:val="24"/>
        </w:rPr>
        <w:t> </w:t>
      </w:r>
      <w:r>
        <w:rPr>
          <w:color w:val="695C45"/>
          <w:sz w:val="24"/>
        </w:rPr>
        <w:t>behrua</w:t>
      </w:r>
      <w:r>
        <w:rPr>
          <w:color w:val="695C45"/>
          <w:spacing w:val="-6"/>
          <w:sz w:val="24"/>
        </w:rPr>
        <w:t> </w:t>
      </w:r>
      <w:r>
        <w:rPr>
          <w:color w:val="695C45"/>
          <w:sz w:val="24"/>
        </w:rPr>
        <w:t>case</w:t>
      </w:r>
      <w:r>
        <w:rPr>
          <w:color w:val="695C45"/>
          <w:spacing w:val="-6"/>
          <w:sz w:val="24"/>
        </w:rPr>
        <w:t> </w:t>
      </w:r>
      <w:r>
        <w:rPr>
          <w:color w:val="695C45"/>
          <w:sz w:val="24"/>
        </w:rPr>
        <w:t>2018-</w:t>
      </w:r>
      <w:r>
        <w:rPr>
          <w:color w:val="695C45"/>
          <w:spacing w:val="-6"/>
          <w:sz w:val="24"/>
        </w:rPr>
        <w:t> </w:t>
      </w:r>
      <w:r>
        <w:rPr>
          <w:color w:val="695C45"/>
          <w:sz w:val="24"/>
        </w:rPr>
        <w:t>mandatory</w:t>
      </w:r>
      <w:r>
        <w:rPr>
          <w:color w:val="695C45"/>
          <w:spacing w:val="-6"/>
          <w:sz w:val="24"/>
        </w:rPr>
        <w:t> </w:t>
      </w:r>
      <w:r>
        <w:rPr>
          <w:color w:val="695C45"/>
          <w:sz w:val="24"/>
        </w:rPr>
        <w:t>registration</w:t>
      </w:r>
      <w:r>
        <w:rPr>
          <w:color w:val="695C45"/>
          <w:spacing w:val="-6"/>
          <w:sz w:val="24"/>
        </w:rPr>
        <w:t> </w:t>
      </w:r>
      <w:r>
        <w:rPr>
          <w:color w:val="695C45"/>
          <w:sz w:val="24"/>
        </w:rPr>
        <w:t>of</w:t>
      </w:r>
      <w:r>
        <w:rPr>
          <w:color w:val="695C45"/>
          <w:spacing w:val="-6"/>
          <w:sz w:val="24"/>
        </w:rPr>
        <w:t> </w:t>
      </w:r>
      <w:r>
        <w:rPr>
          <w:color w:val="695C45"/>
          <w:sz w:val="24"/>
        </w:rPr>
        <w:t>childcare </w:t>
      </w:r>
      <w:r>
        <w:rPr>
          <w:color w:val="695C45"/>
          <w:spacing w:val="-2"/>
          <w:sz w:val="24"/>
        </w:rPr>
        <w:t>institutions</w:t>
      </w:r>
    </w:p>
    <w:p>
      <w:pPr>
        <w:pStyle w:val="ListParagraph"/>
        <w:numPr>
          <w:ilvl w:val="2"/>
          <w:numId w:val="1"/>
        </w:numPr>
        <w:tabs>
          <w:tab w:pos="1553" w:val="left" w:leader="none"/>
          <w:tab w:pos="1554" w:val="left" w:leader="none"/>
        </w:tabs>
        <w:spacing w:line="254" w:lineRule="auto" w:before="0" w:after="0"/>
        <w:ind w:left="1553" w:right="998" w:hanging="360"/>
        <w:jc w:val="left"/>
        <w:rPr>
          <w:sz w:val="24"/>
        </w:rPr>
      </w:pPr>
      <w:r>
        <w:rPr>
          <w:color w:val="695C45"/>
          <w:sz w:val="24"/>
        </w:rPr>
        <w:t>Bachpan</w:t>
      </w:r>
      <w:r>
        <w:rPr>
          <w:color w:val="695C45"/>
          <w:spacing w:val="-5"/>
          <w:sz w:val="24"/>
        </w:rPr>
        <w:t> </w:t>
      </w:r>
      <w:r>
        <w:rPr>
          <w:color w:val="695C45"/>
          <w:sz w:val="24"/>
        </w:rPr>
        <w:t>Bachao</w:t>
      </w:r>
      <w:r>
        <w:rPr>
          <w:color w:val="695C45"/>
          <w:spacing w:val="-5"/>
          <w:sz w:val="24"/>
        </w:rPr>
        <w:t> </w:t>
      </w:r>
      <w:r>
        <w:rPr>
          <w:color w:val="695C45"/>
          <w:sz w:val="24"/>
        </w:rPr>
        <w:t>Andolan-</w:t>
      </w:r>
      <w:r>
        <w:rPr>
          <w:color w:val="695C45"/>
          <w:spacing w:val="-5"/>
          <w:sz w:val="24"/>
        </w:rPr>
        <w:t> </w:t>
      </w:r>
      <w:r>
        <w:rPr>
          <w:color w:val="695C45"/>
          <w:sz w:val="24"/>
        </w:rPr>
        <w:t>2013-</w:t>
      </w:r>
      <w:r>
        <w:rPr>
          <w:color w:val="695C45"/>
          <w:spacing w:val="-5"/>
          <w:sz w:val="24"/>
        </w:rPr>
        <w:t> </w:t>
      </w:r>
      <w:r>
        <w:rPr>
          <w:color w:val="695C45"/>
          <w:sz w:val="24"/>
        </w:rPr>
        <w:t>Mandatory</w:t>
      </w:r>
      <w:r>
        <w:rPr>
          <w:color w:val="695C45"/>
          <w:spacing w:val="-5"/>
          <w:sz w:val="24"/>
        </w:rPr>
        <w:t> </w:t>
      </w:r>
      <w:r>
        <w:rPr>
          <w:color w:val="695C45"/>
          <w:sz w:val="24"/>
        </w:rPr>
        <w:t>FIR</w:t>
      </w:r>
      <w:r>
        <w:rPr>
          <w:color w:val="695C45"/>
          <w:spacing w:val="-5"/>
          <w:sz w:val="24"/>
        </w:rPr>
        <w:t> </w:t>
      </w:r>
      <w:r>
        <w:rPr>
          <w:color w:val="695C45"/>
          <w:sz w:val="24"/>
        </w:rPr>
        <w:t>for</w:t>
      </w:r>
      <w:r>
        <w:rPr>
          <w:color w:val="695C45"/>
          <w:spacing w:val="-5"/>
          <w:sz w:val="24"/>
        </w:rPr>
        <w:t> </w:t>
      </w:r>
      <w:r>
        <w:rPr>
          <w:color w:val="695C45"/>
          <w:sz w:val="24"/>
        </w:rPr>
        <w:t>cases</w:t>
      </w:r>
      <w:r>
        <w:rPr>
          <w:color w:val="695C45"/>
          <w:spacing w:val="-5"/>
          <w:sz w:val="24"/>
        </w:rPr>
        <w:t> </w:t>
      </w:r>
      <w:r>
        <w:rPr>
          <w:color w:val="695C45"/>
          <w:sz w:val="24"/>
        </w:rPr>
        <w:t>of</w:t>
      </w:r>
      <w:r>
        <w:rPr>
          <w:color w:val="695C45"/>
          <w:spacing w:val="-5"/>
          <w:sz w:val="24"/>
        </w:rPr>
        <w:t> </w:t>
      </w:r>
      <w:r>
        <w:rPr>
          <w:color w:val="695C45"/>
          <w:sz w:val="24"/>
        </w:rPr>
        <w:t>missing</w:t>
      </w:r>
      <w:r>
        <w:rPr>
          <w:color w:val="695C45"/>
          <w:spacing w:val="-5"/>
          <w:sz w:val="24"/>
        </w:rPr>
        <w:t> </w:t>
      </w:r>
      <w:r>
        <w:rPr>
          <w:color w:val="695C45"/>
          <w:sz w:val="24"/>
        </w:rPr>
        <w:t>and</w:t>
      </w:r>
      <w:r>
        <w:rPr>
          <w:color w:val="695C45"/>
          <w:sz w:val="24"/>
        </w:rPr>
        <w:t> abduction of children</w:t>
      </w:r>
    </w:p>
    <w:p>
      <w:pPr>
        <w:pStyle w:val="Heading4"/>
        <w:numPr>
          <w:ilvl w:val="2"/>
          <w:numId w:val="1"/>
        </w:numPr>
        <w:tabs>
          <w:tab w:pos="1553" w:val="left" w:leader="none"/>
          <w:tab w:pos="1554" w:val="left" w:leader="none"/>
        </w:tabs>
        <w:spacing w:line="254" w:lineRule="auto" w:before="0" w:after="0"/>
        <w:ind w:left="1553" w:right="1135" w:hanging="360"/>
        <w:jc w:val="left"/>
      </w:pPr>
      <w:r>
        <w:rPr>
          <w:color w:val="695C45"/>
        </w:rPr>
        <w:t>Jharkhand- FLAG programme and PLA (particpatory action and learning</w:t>
      </w:r>
      <w:r>
        <w:rPr>
          <w:color w:val="695C45"/>
          <w:spacing w:val="-4"/>
        </w:rPr>
        <w:t> </w:t>
      </w:r>
      <w:r>
        <w:rPr>
          <w:color w:val="695C45"/>
        </w:rPr>
        <w:t>approach)</w:t>
      </w:r>
      <w:r>
        <w:rPr>
          <w:color w:val="695C45"/>
          <w:spacing w:val="-4"/>
        </w:rPr>
        <w:t> </w:t>
      </w:r>
      <w:r>
        <w:rPr>
          <w:color w:val="695C45"/>
        </w:rPr>
        <w:t>technique</w:t>
      </w:r>
      <w:r>
        <w:rPr>
          <w:color w:val="695C45"/>
          <w:spacing w:val="-4"/>
        </w:rPr>
        <w:t> </w:t>
      </w:r>
      <w:r>
        <w:rPr>
          <w:color w:val="695C45"/>
        </w:rPr>
        <w:t>to</w:t>
      </w:r>
      <w:r>
        <w:rPr>
          <w:color w:val="695C45"/>
          <w:spacing w:val="-4"/>
        </w:rPr>
        <w:t> </w:t>
      </w:r>
      <w:r>
        <w:rPr>
          <w:color w:val="695C45"/>
        </w:rPr>
        <w:t>reduce</w:t>
      </w:r>
      <w:r>
        <w:rPr>
          <w:color w:val="695C45"/>
          <w:spacing w:val="-4"/>
        </w:rPr>
        <w:t> </w:t>
      </w:r>
      <w:r>
        <w:rPr>
          <w:color w:val="695C45"/>
        </w:rPr>
        <w:t>NMR</w:t>
      </w:r>
      <w:r>
        <w:rPr>
          <w:color w:val="695C45"/>
          <w:spacing w:val="-4"/>
        </w:rPr>
        <w:t> </w:t>
      </w:r>
      <w:r>
        <w:rPr>
          <w:color w:val="695C45"/>
        </w:rPr>
        <w:t>and</w:t>
      </w:r>
      <w:r>
        <w:rPr>
          <w:color w:val="695C45"/>
          <w:spacing w:val="-4"/>
        </w:rPr>
        <w:t> </w:t>
      </w:r>
      <w:r>
        <w:rPr>
          <w:color w:val="695C45"/>
        </w:rPr>
        <w:t>MMR</w:t>
      </w:r>
      <w:r>
        <w:rPr>
          <w:color w:val="695C45"/>
          <w:spacing w:val="-4"/>
        </w:rPr>
        <w:t> </w:t>
      </w:r>
      <w:r>
        <w:rPr>
          <w:color w:val="695C45"/>
        </w:rPr>
        <w:t>(on</w:t>
      </w:r>
      <w:r>
        <w:rPr>
          <w:color w:val="695C45"/>
          <w:spacing w:val="-4"/>
        </w:rPr>
        <w:t> </w:t>
      </w:r>
      <w:r>
        <w:rPr>
          <w:color w:val="695C45"/>
        </w:rPr>
        <w:t>the</w:t>
      </w:r>
      <w:r>
        <w:rPr>
          <w:color w:val="695C45"/>
          <w:spacing w:val="-4"/>
        </w:rPr>
        <w:t> </w:t>
      </w:r>
      <w:r>
        <w:rPr>
          <w:color w:val="695C45"/>
        </w:rPr>
        <w:t>job training given to ASHA workers, etc)</w:t>
      </w:r>
    </w:p>
    <w:p>
      <w:pPr>
        <w:pStyle w:val="ListParagraph"/>
        <w:numPr>
          <w:ilvl w:val="1"/>
          <w:numId w:val="1"/>
        </w:numPr>
        <w:tabs>
          <w:tab w:pos="833" w:val="left" w:leader="none"/>
          <w:tab w:pos="834" w:val="left" w:leader="none"/>
        </w:tabs>
        <w:spacing w:line="322" w:lineRule="exact" w:before="0" w:after="0"/>
        <w:ind w:left="833" w:right="0" w:hanging="361"/>
        <w:jc w:val="left"/>
        <w:rPr>
          <w:sz w:val="24"/>
        </w:rPr>
      </w:pPr>
      <w:r>
        <w:rPr>
          <w:color w:val="695C45"/>
          <w:sz w:val="24"/>
        </w:rPr>
        <w:t>Way</w:t>
      </w:r>
      <w:r>
        <w:rPr>
          <w:color w:val="695C45"/>
          <w:spacing w:val="-5"/>
          <w:sz w:val="24"/>
        </w:rPr>
        <w:t> </w:t>
      </w:r>
      <w:r>
        <w:rPr>
          <w:color w:val="695C45"/>
          <w:spacing w:val="-2"/>
          <w:sz w:val="24"/>
        </w:rPr>
        <w:t>forward</w:t>
      </w:r>
    </w:p>
    <w:p>
      <w:pPr>
        <w:pStyle w:val="ListParagraph"/>
        <w:numPr>
          <w:ilvl w:val="2"/>
          <w:numId w:val="1"/>
        </w:numPr>
        <w:tabs>
          <w:tab w:pos="1553" w:val="left" w:leader="none"/>
          <w:tab w:pos="1554" w:val="left" w:leader="none"/>
        </w:tabs>
        <w:spacing w:line="240" w:lineRule="auto" w:before="12" w:after="0"/>
        <w:ind w:left="1553" w:right="0" w:hanging="361"/>
        <w:jc w:val="left"/>
        <w:rPr>
          <w:sz w:val="24"/>
        </w:rPr>
      </w:pPr>
      <w:r>
        <w:rPr>
          <w:color w:val="695C45"/>
          <w:sz w:val="24"/>
        </w:rPr>
        <w:t>Cover</w:t>
      </w:r>
      <w:r>
        <w:rPr>
          <w:color w:val="695C45"/>
          <w:spacing w:val="-6"/>
          <w:sz w:val="24"/>
        </w:rPr>
        <w:t> </w:t>
      </w:r>
      <w:r>
        <w:rPr>
          <w:color w:val="695C45"/>
          <w:sz w:val="24"/>
        </w:rPr>
        <w:t>above</w:t>
      </w:r>
      <w:r>
        <w:rPr>
          <w:color w:val="695C45"/>
          <w:spacing w:val="-6"/>
          <w:sz w:val="24"/>
        </w:rPr>
        <w:t> </w:t>
      </w:r>
      <w:r>
        <w:rPr>
          <w:color w:val="695C45"/>
          <w:sz w:val="24"/>
        </w:rPr>
        <w:t>measures</w:t>
      </w:r>
      <w:r>
        <w:rPr>
          <w:color w:val="695C45"/>
          <w:spacing w:val="-6"/>
          <w:sz w:val="24"/>
        </w:rPr>
        <w:t> </w:t>
      </w:r>
      <w:r>
        <w:rPr>
          <w:color w:val="695C45"/>
          <w:sz w:val="24"/>
        </w:rPr>
        <w:t>with</w:t>
      </w:r>
      <w:r>
        <w:rPr>
          <w:color w:val="695C45"/>
          <w:spacing w:val="-6"/>
          <w:sz w:val="24"/>
        </w:rPr>
        <w:t> </w:t>
      </w:r>
      <w:r>
        <w:rPr>
          <w:color w:val="695C45"/>
          <w:sz w:val="24"/>
        </w:rPr>
        <w:t>prescriptive</w:t>
      </w:r>
      <w:r>
        <w:rPr>
          <w:color w:val="695C45"/>
          <w:spacing w:val="-6"/>
          <w:sz w:val="24"/>
        </w:rPr>
        <w:t> </w:t>
      </w:r>
      <w:r>
        <w:rPr>
          <w:color w:val="695C45"/>
          <w:spacing w:val="-4"/>
          <w:sz w:val="24"/>
        </w:rPr>
        <w:t>tone</w:t>
      </w:r>
    </w:p>
    <w:p>
      <w:pPr>
        <w:spacing w:after="0" w:line="240" w:lineRule="auto"/>
        <w:jc w:val="left"/>
        <w:rPr>
          <w:sz w:val="24"/>
        </w:rPr>
        <w:sectPr>
          <w:pgSz w:w="11920" w:h="16840"/>
          <w:pgMar w:header="689" w:footer="438" w:top="1040" w:bottom="620" w:left="1020" w:right="280"/>
        </w:sectPr>
      </w:pPr>
    </w:p>
    <w:p>
      <w:pPr>
        <w:pStyle w:val="BodyText"/>
        <w:ind w:left="0" w:firstLine="0"/>
        <w:rPr>
          <w:sz w:val="20"/>
        </w:rPr>
      </w:pPr>
      <w:r>
        <w:rPr/>
        <w:pict>
          <v:shape style="position:absolute;margin-left:-1.419388pt;margin-top:492.372528pt;width:442.65pt;height:14.4pt;mso-position-horizontal-relative:page;mso-position-vertical-relative:page;z-index:-17315840;rotation:315" type="#_x0000_t136" fillcolor="#e7e9ec" stroked="f">
            <o:extrusion v:ext="view" autorotationcenter="t"/>
            <v:textpath style="font-family:&quot;Arial&quot;;font-size:14pt;v-text-kern:t;mso-text-shadow:auto" string="Madhav Agarwal (AIR 16-CSE 2024) t.me/madhavagrawalair16 &amp; R"/>
            <w10:wrap type="none"/>
          </v:shape>
        </w:pict>
      </w:r>
    </w:p>
    <w:p>
      <w:pPr>
        <w:pStyle w:val="BodyText"/>
        <w:spacing w:before="7"/>
        <w:ind w:left="0" w:firstLine="0"/>
        <w:rPr>
          <w:sz w:val="18"/>
        </w:rPr>
      </w:pPr>
    </w:p>
    <w:p>
      <w:pPr>
        <w:spacing w:before="100"/>
        <w:ind w:left="113" w:right="0" w:firstLine="0"/>
        <w:jc w:val="left"/>
        <w:rPr>
          <w:b/>
          <w:sz w:val="22"/>
        </w:rPr>
      </w:pPr>
      <w:bookmarkStart w:name=" " w:id="18"/>
      <w:bookmarkEnd w:id="18"/>
      <w:r>
        <w:rPr/>
      </w:r>
      <w:bookmarkStart w:name="Old Age/ Senior Citizens " w:id="19"/>
      <w:bookmarkEnd w:id="19"/>
      <w:r>
        <w:rPr/>
      </w:r>
      <w:r>
        <w:rPr>
          <w:b/>
          <w:color w:val="695C45"/>
          <w:sz w:val="22"/>
        </w:rPr>
        <w:t>Old</w:t>
      </w:r>
      <w:r>
        <w:rPr>
          <w:b/>
          <w:color w:val="695C45"/>
          <w:spacing w:val="-5"/>
          <w:sz w:val="22"/>
        </w:rPr>
        <w:t> </w:t>
      </w:r>
      <w:r>
        <w:rPr>
          <w:b/>
          <w:color w:val="695C45"/>
          <w:sz w:val="22"/>
        </w:rPr>
        <w:t>Age/</w:t>
      </w:r>
      <w:r>
        <w:rPr>
          <w:b/>
          <w:color w:val="695C45"/>
          <w:spacing w:val="-4"/>
          <w:sz w:val="22"/>
        </w:rPr>
        <w:t> </w:t>
      </w:r>
      <w:r>
        <w:rPr>
          <w:b/>
          <w:color w:val="695C45"/>
          <w:sz w:val="22"/>
        </w:rPr>
        <w:t>Senior</w:t>
      </w:r>
      <w:r>
        <w:rPr>
          <w:b/>
          <w:color w:val="695C45"/>
          <w:spacing w:val="-4"/>
          <w:sz w:val="22"/>
        </w:rPr>
        <w:t> </w:t>
      </w:r>
      <w:r>
        <w:rPr>
          <w:b/>
          <w:color w:val="695C45"/>
          <w:spacing w:val="-2"/>
          <w:sz w:val="22"/>
        </w:rPr>
        <w:t>Citizens</w:t>
      </w:r>
    </w:p>
    <w:p>
      <w:pPr>
        <w:spacing w:line="247" w:lineRule="auto" w:before="210"/>
        <w:ind w:left="113" w:right="871" w:firstLine="0"/>
        <w:jc w:val="left"/>
        <w:rPr>
          <w:b/>
          <w:i/>
          <w:sz w:val="22"/>
        </w:rPr>
      </w:pPr>
      <w:r>
        <w:rPr>
          <w:rFonts w:ascii="Segoe UI Symbol" w:hAnsi="Segoe UI Symbol" w:eastAsia="Segoe UI Symbol"/>
          <w:color w:val="695C45"/>
          <w:sz w:val="26"/>
          <w:shd w:fill="B5D6A7" w:color="auto" w:val="clear"/>
        </w:rPr>
        <w:t>💡</w:t>
      </w:r>
      <w:r>
        <w:rPr>
          <w:rFonts w:ascii="Segoe UI Symbol" w:hAnsi="Segoe UI Symbol" w:eastAsia="Segoe UI Symbol"/>
          <w:color w:val="695C45"/>
          <w:spacing w:val="-16"/>
          <w:sz w:val="26"/>
          <w:shd w:fill="B5D6A7" w:color="auto" w:val="clear"/>
        </w:rPr>
        <w:t> </w:t>
      </w:r>
      <w:r>
        <w:rPr>
          <w:b/>
          <w:color w:val="695C45"/>
          <w:sz w:val="22"/>
          <w:shd w:fill="B5D6A7" w:color="auto" w:val="clear"/>
        </w:rPr>
        <w:t>Note:</w:t>
      </w:r>
      <w:r>
        <w:rPr>
          <w:b/>
          <w:color w:val="695C45"/>
          <w:spacing w:val="-2"/>
          <w:sz w:val="22"/>
          <w:shd w:fill="B5D6A7" w:color="auto" w:val="clear"/>
        </w:rPr>
        <w:t> </w:t>
      </w:r>
      <w:r>
        <w:rPr>
          <w:b/>
          <w:i/>
          <w:color w:val="695C45"/>
          <w:sz w:val="22"/>
          <w:shd w:fill="B5D6A7" w:color="auto" w:val="clear"/>
        </w:rPr>
        <w:t>Highlighted</w:t>
      </w:r>
      <w:r>
        <w:rPr>
          <w:b/>
          <w:i/>
          <w:color w:val="695C45"/>
          <w:spacing w:val="-2"/>
          <w:sz w:val="22"/>
          <w:shd w:fill="B5D6A7" w:color="auto" w:val="clear"/>
        </w:rPr>
        <w:t> </w:t>
      </w:r>
      <w:r>
        <w:rPr>
          <w:b/>
          <w:i/>
          <w:color w:val="695C45"/>
          <w:sz w:val="22"/>
          <w:shd w:fill="B5D6A7" w:color="auto" w:val="clear"/>
        </w:rPr>
        <w:t>points</w:t>
      </w:r>
      <w:r>
        <w:rPr>
          <w:b/>
          <w:i/>
          <w:color w:val="695C45"/>
          <w:spacing w:val="-2"/>
          <w:sz w:val="22"/>
          <w:shd w:fill="B5D6A7" w:color="auto" w:val="clear"/>
        </w:rPr>
        <w:t> </w:t>
      </w:r>
      <w:r>
        <w:rPr>
          <w:b/>
          <w:i/>
          <w:color w:val="695C45"/>
          <w:sz w:val="22"/>
          <w:shd w:fill="B5D6A7" w:color="auto" w:val="clear"/>
        </w:rPr>
        <w:t>in</w:t>
      </w:r>
      <w:r>
        <w:rPr>
          <w:b/>
          <w:i/>
          <w:color w:val="695C45"/>
          <w:spacing w:val="-2"/>
          <w:sz w:val="22"/>
          <w:shd w:fill="B5D6A7" w:color="auto" w:val="clear"/>
        </w:rPr>
        <w:t> </w:t>
      </w:r>
      <w:r>
        <w:rPr>
          <w:b/>
          <w:i/>
          <w:color w:val="695C45"/>
          <w:sz w:val="22"/>
          <w:shd w:fill="B5D6A7" w:color="auto" w:val="clear"/>
        </w:rPr>
        <w:t>pink/yellow</w:t>
      </w:r>
      <w:r>
        <w:rPr>
          <w:b/>
          <w:i/>
          <w:color w:val="695C45"/>
          <w:spacing w:val="40"/>
          <w:sz w:val="22"/>
          <w:shd w:fill="B5D6A7" w:color="auto" w:val="clear"/>
        </w:rPr>
        <w:t> </w:t>
      </w:r>
      <w:r>
        <w:rPr>
          <w:b/>
          <w:i/>
          <w:color w:val="695C45"/>
          <w:sz w:val="22"/>
          <w:shd w:fill="B5D6A7" w:color="auto" w:val="clear"/>
        </w:rPr>
        <w:t>below</w:t>
      </w:r>
      <w:r>
        <w:rPr>
          <w:b/>
          <w:i/>
          <w:color w:val="695C45"/>
          <w:spacing w:val="-2"/>
          <w:sz w:val="22"/>
          <w:shd w:fill="B5D6A7" w:color="auto" w:val="clear"/>
        </w:rPr>
        <w:t> </w:t>
      </w:r>
      <w:r>
        <w:rPr>
          <w:b/>
          <w:i/>
          <w:color w:val="695C45"/>
          <w:sz w:val="22"/>
          <w:shd w:fill="B5D6A7" w:color="auto" w:val="clear"/>
        </w:rPr>
        <w:t>are</w:t>
      </w:r>
      <w:r>
        <w:rPr>
          <w:b/>
          <w:i/>
          <w:color w:val="695C45"/>
          <w:spacing w:val="-2"/>
          <w:sz w:val="22"/>
          <w:shd w:fill="B5D6A7" w:color="auto" w:val="clear"/>
        </w:rPr>
        <w:t> </w:t>
      </w:r>
      <w:r>
        <w:rPr>
          <w:b/>
          <w:i/>
          <w:color w:val="695C45"/>
          <w:sz w:val="22"/>
          <w:shd w:fill="B5D6A7" w:color="auto" w:val="clear"/>
        </w:rPr>
        <w:t>my</w:t>
      </w:r>
      <w:r>
        <w:rPr>
          <w:b/>
          <w:i/>
          <w:color w:val="695C45"/>
          <w:spacing w:val="-2"/>
          <w:sz w:val="22"/>
          <w:shd w:fill="B5D6A7" w:color="auto" w:val="clear"/>
        </w:rPr>
        <w:t> </w:t>
      </w:r>
      <w:r>
        <w:rPr>
          <w:b/>
          <w:i/>
          <w:color w:val="695C45"/>
          <w:sz w:val="22"/>
          <w:shd w:fill="B5D6A7" w:color="auto" w:val="clear"/>
        </w:rPr>
        <w:t>short</w:t>
      </w:r>
      <w:r>
        <w:rPr>
          <w:b/>
          <w:i/>
          <w:color w:val="695C45"/>
          <w:spacing w:val="-2"/>
          <w:sz w:val="22"/>
          <w:shd w:fill="B5D6A7" w:color="auto" w:val="clear"/>
        </w:rPr>
        <w:t> </w:t>
      </w:r>
      <w:r>
        <w:rPr>
          <w:b/>
          <w:i/>
          <w:color w:val="695C45"/>
          <w:sz w:val="22"/>
          <w:shd w:fill="B5D6A7" w:color="auto" w:val="clear"/>
        </w:rPr>
        <w:t>notes</w:t>
      </w:r>
      <w:r>
        <w:rPr>
          <w:b/>
          <w:i/>
          <w:color w:val="695C45"/>
          <w:spacing w:val="-2"/>
          <w:sz w:val="22"/>
          <w:shd w:fill="B5D6A7" w:color="auto" w:val="clear"/>
        </w:rPr>
        <w:t> </w:t>
      </w:r>
      <w:r>
        <w:rPr>
          <w:b/>
          <w:i/>
          <w:color w:val="695C45"/>
          <w:sz w:val="22"/>
          <w:shd w:fill="B5D6A7" w:color="auto" w:val="clear"/>
        </w:rPr>
        <w:t>—</w:t>
      </w:r>
      <w:r>
        <w:rPr>
          <w:b/>
          <w:i/>
          <w:color w:val="695C45"/>
          <w:spacing w:val="-2"/>
          <w:sz w:val="22"/>
          <w:shd w:fill="B5D6A7" w:color="auto" w:val="clear"/>
        </w:rPr>
        <w:t> </w:t>
      </w:r>
      <w:r>
        <w:rPr>
          <w:b/>
          <w:i/>
          <w:color w:val="695C45"/>
          <w:sz w:val="22"/>
          <w:shd w:fill="B5D6A7" w:color="auto" w:val="clear"/>
        </w:rPr>
        <w:t>they</w:t>
      </w:r>
      <w:r>
        <w:rPr>
          <w:b/>
          <w:i/>
          <w:color w:val="695C45"/>
          <w:spacing w:val="-2"/>
          <w:sz w:val="22"/>
          <w:shd w:fill="B5D6A7" w:color="auto" w:val="clear"/>
        </w:rPr>
        <w:t> </w:t>
      </w:r>
      <w:r>
        <w:rPr>
          <w:b/>
          <w:i/>
          <w:color w:val="695C45"/>
          <w:sz w:val="22"/>
          <w:shd w:fill="B5D6A7" w:color="auto" w:val="clear"/>
        </w:rPr>
        <w:t>include</w:t>
      </w:r>
      <w:r>
        <w:rPr>
          <w:b/>
          <w:i/>
          <w:color w:val="695C45"/>
          <w:spacing w:val="-2"/>
          <w:sz w:val="22"/>
          <w:shd w:fill="B5D6A7" w:color="auto" w:val="clear"/>
        </w:rPr>
        <w:t> </w:t>
      </w:r>
      <w:r>
        <w:rPr>
          <w:b/>
          <w:i/>
          <w:color w:val="695C45"/>
          <w:sz w:val="22"/>
          <w:shd w:fill="B5D6A7" w:color="auto" w:val="clear"/>
        </w:rPr>
        <w:t>key</w:t>
      </w:r>
      <w:r>
        <w:rPr>
          <w:b/>
          <w:i/>
          <w:color w:val="695C45"/>
          <w:sz w:val="22"/>
        </w:rPr>
        <w:t> </w:t>
      </w:r>
      <w:r>
        <w:rPr>
          <w:b/>
          <w:i/>
          <w:color w:val="695C45"/>
          <w:sz w:val="22"/>
          <w:shd w:fill="B5D6A7" w:color="auto" w:val="clear"/>
        </w:rPr>
        <w:t>words for quick understanding. For full details, please refer to the section that follows.</w:t>
      </w:r>
    </w:p>
    <w:p>
      <w:pPr>
        <w:pStyle w:val="ListParagraph"/>
        <w:numPr>
          <w:ilvl w:val="1"/>
          <w:numId w:val="1"/>
        </w:numPr>
        <w:tabs>
          <w:tab w:pos="833" w:val="left" w:leader="none"/>
          <w:tab w:pos="834" w:val="left" w:leader="none"/>
        </w:tabs>
        <w:spacing w:line="344" w:lineRule="exact" w:before="225" w:after="0"/>
        <w:ind w:left="833" w:right="1006" w:hanging="360"/>
        <w:jc w:val="left"/>
        <w:rPr>
          <w:sz w:val="24"/>
          <w:szCs w:val="24"/>
        </w:rPr>
      </w:pPr>
      <w:r>
        <w:rPr/>
        <w:pict>
          <v:shape style="position:absolute;margin-left:461.887299pt;margin-top:101.767746pt;width:12.2pt;height:14.4pt;mso-position-horizontal-relative:page;mso-position-vertical-relative:paragraph;z-index:-17318912;rotation:315" type="#_x0000_t136" fillcolor="#e7e9ec" stroked="f">
            <o:extrusion v:ext="view" autorotationcenter="t"/>
            <v:textpath style="font-family:&quot;Arial&quot;;font-size:14pt;v-text-kern:t;mso-text-shadow:auto" string="ta"/>
            <w10:wrap type="none"/>
          </v:shape>
        </w:pict>
      </w:r>
      <w:r>
        <w:rPr/>
        <w:pict>
          <v:shape style="position:absolute;margin-left:441.868988pt;margin-top:118.13324pt;width:19.5pt;height:14.4pt;mso-position-horizontal-relative:page;mso-position-vertical-relative:paragraph;z-index:-17318400;rotation:315" type="#_x0000_t136" fillcolor="#e7e9ec" stroked="f">
            <o:extrusion v:ext="view" autorotationcenter="t"/>
            <v:textpath style="font-family:&quot;Arial&quot;;font-size:14pt;v-text-kern:t;mso-text-shadow:auto" string="l In"/>
            <w10:wrap type="none"/>
          </v:shape>
        </w:pict>
      </w:r>
      <w:r>
        <w:rPr/>
        <w:pict>
          <v:shape style="position:absolute;margin-left:421.844543pt;margin-top:134.501266pt;width:26.85pt;height:14.4pt;mso-position-horizontal-relative:page;mso-position-vertical-relative:paragraph;z-index:-17317888;rotation:315" type="#_x0000_t136" fillcolor="#e7e9ec" stroked="f">
            <o:extrusion v:ext="view" autorotationcenter="t"/>
            <v:textpath style="font-family:&quot;Arial&quot;;font-size:14pt;v-text-kern:t;mso-text-shadow:auto" string="awa"/>
            <w10:wrap type="none"/>
          </v:shape>
        </w:pict>
      </w:r>
      <w:r>
        <w:rPr/>
        <w:pict>
          <v:shape style="position:absolute;margin-left:406.362427pt;margin-top:152.017624pt;width:22.75pt;height:14.4pt;mso-position-horizontal-relative:page;mso-position-vertical-relative:paragraph;z-index:-17317376;rotation:315" type="#_x0000_t136" fillcolor="#e7e9ec" stroked="f">
            <o:extrusion v:ext="view" autorotationcenter="t"/>
            <v:textpath style="font-family:&quot;Arial&quot;;font-size:14pt;v-text-kern:t;mso-text-shadow:auto" string="Agr"/>
            <w10:wrap type="none"/>
          </v:shape>
        </w:pict>
      </w:r>
      <w:r>
        <w:rPr/>
        <w:pict>
          <v:shape style="position:absolute;margin-left:388.473907pt;margin-top:173.558365pt;width:15.45pt;height:14.4pt;mso-position-horizontal-relative:page;mso-position-vertical-relative:paragraph;z-index:-17316864;rotation:315" type="#_x0000_t136" fillcolor="#e7e9ec" stroked="f">
            <o:extrusion v:ext="view" autorotationcenter="t"/>
            <v:textpath style="font-family:&quot;Arial&quot;;font-size:14pt;v-text-kern:t;mso-text-shadow:auto" string="es"/>
            <w10:wrap type="none"/>
          </v:shape>
        </w:pict>
      </w:r>
      <w:r>
        <w:rPr/>
        <w:pict>
          <v:shape style="position:absolute;margin-left:373.396515pt;margin-top:186.195557pt;width:20.350pt;height:14.4pt;mso-position-horizontal-relative:page;mso-position-vertical-relative:paragraph;z-index:-17316352;rotation:315" type="#_x0000_t136" fillcolor="#e7e9ec" stroked="f">
            <o:extrusion v:ext="view" autorotationcenter="t"/>
            <v:textpath style="font-family:&quot;Arial&quot;;font-size:14pt;v-text-kern:t;mso-text-shadow:auto" string="atn"/>
            <w10:wrap type="none"/>
          </v:shape>
        </w:pict>
      </w:r>
      <w:r>
        <w:rPr/>
        <w:pict>
          <v:shape style="position:absolute;margin-left:400.45575pt;margin-top:165.229156pt;width:8.15pt;height:14.4pt;mso-position-horizontal-relative:page;mso-position-vertical-relative:paragraph;z-index:-17315328;rotation:315" type="#_x0000_t136" fillcolor="#e7e9ec" stroked="f">
            <o:extrusion v:ext="view" autorotationcenter="t"/>
            <v:textpath style="font-family:&quot;Arial&quot;;font-size:14pt;v-text-kern:t;mso-text-shadow:auto" string="h"/>
            <w10:wrap type="none"/>
          </v:shape>
        </w:pict>
      </w:r>
      <w:r>
        <w:rPr/>
        <w:pict>
          <v:shape style="position:absolute;margin-left:457.436127pt;margin-top:108.659164pt;width:7.35pt;height:14.4pt;mso-position-horizontal-relative:page;mso-position-vertical-relative:paragraph;z-index:-17314816;rotation:315" type="#_x0000_t136" fillcolor="#e7e9ec" stroked="f">
            <o:extrusion v:ext="view" autorotationcenter="t"/>
            <v:textpath style="font-family:&quot;Arial&quot;;font-size:14pt;v-text-kern:t;mso-text-shadow:auto" string="s"/>
            <w10:wrap type="none"/>
          </v:shape>
        </w:pict>
      </w:r>
      <w:r>
        <w:rPr/>
        <w:pict>
          <v:shape style="position:absolute;margin-left:463.469482pt;margin-top:66.368027pt;width:79.850pt;height:14.4pt;mso-position-horizontal-relative:page;mso-position-vertical-relative:paragraph;z-index:-17314304;rotation:315" type="#_x0000_t136" fillcolor="#e7e9ec" stroked="f">
            <o:extrusion v:ext="view" autorotationcenter="t"/>
            <v:textpath style="font-family:&quot;Arial&quot;;font-size:14pt;v-text-kern:t;mso-text-shadow:auto" string="@ratnesh13"/>
            <w10:wrap type="none"/>
          </v:shape>
        </w:pict>
      </w:r>
      <w:r>
        <w:rPr>
          <w:rFonts w:ascii="Segoe UI Symbol" w:hAnsi="Segoe UI Symbol" w:cs="Segoe UI Symbol" w:eastAsia="Segoe UI Symbol"/>
          <w:color w:val="695C45"/>
          <w:sz w:val="28"/>
          <w:szCs w:val="28"/>
          <w:shd w:fill="FEE7FE" w:color="auto" w:val="clear"/>
        </w:rPr>
        <w:t>💡</w:t>
      </w:r>
      <w:r>
        <w:rPr>
          <w:color w:val="695C45"/>
          <w:sz w:val="24"/>
          <w:szCs w:val="24"/>
          <w:shd w:fill="FEE7FE" w:color="auto" w:val="clear"/>
        </w:rPr>
        <w:t>: </w:t>
      </w:r>
      <w:r>
        <w:rPr>
          <w:color w:val="695C45"/>
          <w:sz w:val="24"/>
          <w:szCs w:val="24"/>
          <w:u w:val="thick" w:color="695C45"/>
          <w:shd w:fill="FEE7FE" w:color="auto" w:val="clear"/>
        </w:rPr>
        <w:t>Stat </w:t>
      </w:r>
      <w:r>
        <w:rPr>
          <w:color w:val="695C45"/>
          <w:sz w:val="24"/>
          <w:szCs w:val="24"/>
          <w:shd w:fill="FEE7FE" w:color="auto" w:val="clear"/>
        </w:rPr>
        <w:t>(8.6% Census 2011 expected</w:t>
      </w:r>
      <w:r>
        <w:rPr>
          <w:color w:val="695C45"/>
          <w:sz w:val="24"/>
          <w:szCs w:val="24"/>
        </w:rPr>
        <w:t> </w:t>
      </w:r>
      <w:r>
        <w:rPr>
          <w:b/>
          <w:bCs/>
          <w:color w:val="695C45"/>
          <w:sz w:val="24"/>
          <w:szCs w:val="24"/>
          <w:shd w:fill="FFAE00" w:color="auto" w:val="clear"/>
        </w:rPr>
        <w:t>16% by 2041</w:t>
      </w:r>
      <w:r>
        <w:rPr>
          <w:color w:val="695C45"/>
          <w:sz w:val="24"/>
          <w:szCs w:val="24"/>
          <w:shd w:fill="FFAE00" w:color="auto" w:val="clear"/>
        </w:rPr>
        <w:t>; 70% in rural-same as PwD;</w:t>
      </w:r>
      <w:r>
        <w:rPr>
          <w:color w:val="695C45"/>
          <w:sz w:val="24"/>
          <w:szCs w:val="24"/>
        </w:rPr>
        <w:t> </w:t>
      </w:r>
      <w:r>
        <w:rPr>
          <w:color w:val="695C45"/>
          <w:sz w:val="24"/>
          <w:szCs w:val="24"/>
          <w:shd w:fill="FFFBE4" w:color="auto" w:val="clear"/>
        </w:rPr>
        <w:t>Feminiz 1033); </w:t>
      </w:r>
      <w:r>
        <w:rPr>
          <w:color w:val="695C45"/>
          <w:sz w:val="24"/>
          <w:szCs w:val="24"/>
          <w:u w:val="thick" w:color="695C45"/>
          <w:shd w:fill="FFFBE4" w:color="auto" w:val="clear"/>
        </w:rPr>
        <w:t>Issues </w:t>
      </w:r>
      <w:r>
        <w:rPr>
          <w:color w:val="695C45"/>
          <w:sz w:val="24"/>
          <w:szCs w:val="24"/>
          <w:shd w:fill="FFFBE4" w:color="auto" w:val="clear"/>
        </w:rPr>
        <w:t>(LASI Report </w:t>
      </w:r>
      <w:r>
        <w:rPr>
          <w:b/>
          <w:bCs/>
          <w:color w:val="695C45"/>
          <w:sz w:val="24"/>
          <w:szCs w:val="24"/>
          <w:shd w:fill="FFFBE4" w:color="auto" w:val="clear"/>
        </w:rPr>
        <w:t>75% </w:t>
      </w:r>
      <w:r>
        <w:rPr>
          <w:color w:val="695C45"/>
          <w:sz w:val="24"/>
          <w:szCs w:val="24"/>
          <w:shd w:fill="FFFBE4" w:color="auto" w:val="clear"/>
        </w:rPr>
        <w:t>atleast one chronic disease;</w:t>
      </w:r>
      <w:r>
        <w:rPr>
          <w:color w:val="695C45"/>
          <w:sz w:val="24"/>
          <w:szCs w:val="24"/>
        </w:rPr>
        <w:t> </w:t>
      </w:r>
      <w:r>
        <w:rPr>
          <w:color w:val="695C45"/>
          <w:sz w:val="24"/>
          <w:szCs w:val="24"/>
          <w:shd w:fill="FEE7FE" w:color="auto" w:val="clear"/>
        </w:rPr>
        <w:t>Nuclear</w:t>
      </w:r>
      <w:r>
        <w:rPr>
          <w:color w:val="695C45"/>
          <w:sz w:val="24"/>
          <w:szCs w:val="24"/>
        </w:rPr>
        <w:t> </w:t>
      </w:r>
      <w:r>
        <w:rPr>
          <w:color w:val="695C45"/>
          <w:sz w:val="24"/>
          <w:szCs w:val="24"/>
          <w:shd w:fill="FEE7FE" w:color="auto" w:val="clear"/>
        </w:rPr>
        <w:t>families;</w:t>
      </w:r>
      <w:r>
        <w:rPr>
          <w:color w:val="695C45"/>
          <w:sz w:val="24"/>
          <w:szCs w:val="24"/>
        </w:rPr>
        <w:t> </w:t>
      </w:r>
      <w:r>
        <w:rPr>
          <w:color w:val="695C45"/>
          <w:sz w:val="24"/>
          <w:szCs w:val="24"/>
          <w:shd w:fill="FFFBE4" w:color="auto" w:val="clear"/>
        </w:rPr>
        <w:t>Digi illiteracy; Infra inaccessible or lack of care infra; Feminisation of</w:t>
      </w:r>
      <w:r>
        <w:rPr>
          <w:color w:val="695C45"/>
          <w:sz w:val="24"/>
          <w:szCs w:val="24"/>
        </w:rPr>
        <w:t> </w:t>
      </w:r>
      <w:r>
        <w:rPr>
          <w:color w:val="695C45"/>
          <w:sz w:val="24"/>
          <w:szCs w:val="24"/>
          <w:shd w:fill="FFFBE4" w:color="auto" w:val="clear"/>
        </w:rPr>
        <w:t>old age; Loneliness); </w:t>
      </w:r>
      <w:r>
        <w:rPr>
          <w:color w:val="695C45"/>
          <w:sz w:val="24"/>
          <w:szCs w:val="24"/>
          <w:u w:val="thick" w:color="695C45"/>
          <w:shd w:fill="FFFBE4" w:color="auto" w:val="clear"/>
        </w:rPr>
        <w:t>Schemes </w:t>
      </w:r>
      <w:r>
        <w:rPr>
          <w:color w:val="695C45"/>
          <w:sz w:val="24"/>
          <w:szCs w:val="24"/>
          <w:shd w:fill="FFFBE4" w:color="auto" w:val="clear"/>
        </w:rPr>
        <w:t>(Vyaya Vandana, National Social Assistance</w:t>
      </w:r>
      <w:r>
        <w:rPr>
          <w:color w:val="695C45"/>
          <w:sz w:val="24"/>
          <w:szCs w:val="24"/>
        </w:rPr>
        <w:t> </w:t>
      </w:r>
      <w:r>
        <w:rPr>
          <w:color w:val="695C45"/>
          <w:sz w:val="24"/>
          <w:szCs w:val="24"/>
          <w:shd w:fill="FFFBE4" w:color="auto" w:val="clear"/>
        </w:rPr>
        <w:t>Programme-NSoAP, PM-JAY, ITax benefits, Rashtriya Vayoshree Yojana,Project</w:t>
      </w:r>
      <w:r>
        <w:rPr>
          <w:color w:val="695C45"/>
          <w:sz w:val="24"/>
          <w:szCs w:val="24"/>
        </w:rPr>
        <w:t> </w:t>
      </w:r>
      <w:r>
        <w:rPr>
          <w:color w:val="695C45"/>
          <w:sz w:val="24"/>
          <w:szCs w:val="24"/>
          <w:shd w:fill="FFFBE4" w:color="auto" w:val="clear"/>
        </w:rPr>
        <w:t>ELDERLINE-14567, Maintenance &amp; Welfare of Parents &amp; Sr. Citizens Act 2007,</w:t>
      </w:r>
      <w:r>
        <w:rPr>
          <w:color w:val="695C45"/>
          <w:sz w:val="24"/>
          <w:szCs w:val="24"/>
        </w:rPr>
        <w:t> </w:t>
      </w:r>
      <w:r>
        <w:rPr>
          <w:color w:val="695C45"/>
          <w:sz w:val="24"/>
          <w:szCs w:val="24"/>
          <w:shd w:fill="FFFBE4" w:color="auto" w:val="clear"/>
        </w:rPr>
        <w:t>SACRED</w:t>
      </w:r>
      <w:r>
        <w:rPr>
          <w:color w:val="695C45"/>
          <w:spacing w:val="-6"/>
          <w:sz w:val="24"/>
          <w:szCs w:val="24"/>
          <w:shd w:fill="FFFBE4" w:color="auto" w:val="clear"/>
        </w:rPr>
        <w:t> </w:t>
      </w:r>
      <w:r>
        <w:rPr>
          <w:color w:val="695C45"/>
          <w:sz w:val="24"/>
          <w:szCs w:val="24"/>
          <w:shd w:fill="FFFBE4" w:color="auto" w:val="clear"/>
        </w:rPr>
        <w:t>Portal</w:t>
      </w:r>
      <w:r>
        <w:rPr>
          <w:color w:val="695C45"/>
          <w:spacing w:val="-6"/>
          <w:sz w:val="24"/>
          <w:szCs w:val="24"/>
          <w:shd w:fill="FFFBE4" w:color="auto" w:val="clear"/>
        </w:rPr>
        <w:t> </w:t>
      </w:r>
      <w:r>
        <w:rPr>
          <w:color w:val="695C45"/>
          <w:sz w:val="24"/>
          <w:szCs w:val="24"/>
          <w:shd w:fill="FFFBE4" w:color="auto" w:val="clear"/>
        </w:rPr>
        <w:t>for</w:t>
      </w:r>
      <w:r>
        <w:rPr>
          <w:color w:val="695C45"/>
          <w:spacing w:val="-6"/>
          <w:sz w:val="24"/>
          <w:szCs w:val="24"/>
          <w:shd w:fill="FFFBE4" w:color="auto" w:val="clear"/>
        </w:rPr>
        <w:t> </w:t>
      </w:r>
      <w:r>
        <w:rPr>
          <w:color w:val="695C45"/>
          <w:sz w:val="24"/>
          <w:szCs w:val="24"/>
          <w:shd w:fill="FFFBE4" w:color="auto" w:val="clear"/>
        </w:rPr>
        <w:t>jobs/online</w:t>
      </w:r>
      <w:r>
        <w:rPr>
          <w:color w:val="695C45"/>
          <w:spacing w:val="-6"/>
          <w:sz w:val="24"/>
          <w:szCs w:val="24"/>
          <w:shd w:fill="FFFBE4" w:color="auto" w:val="clear"/>
        </w:rPr>
        <w:t> </w:t>
      </w:r>
      <w:r>
        <w:rPr>
          <w:color w:val="695C45"/>
          <w:sz w:val="24"/>
          <w:szCs w:val="24"/>
          <w:shd w:fill="FFFBE4" w:color="auto" w:val="clear"/>
        </w:rPr>
        <w:t>employment</w:t>
      </w:r>
      <w:r>
        <w:rPr>
          <w:color w:val="695C45"/>
          <w:spacing w:val="-6"/>
          <w:sz w:val="24"/>
          <w:szCs w:val="24"/>
          <w:shd w:fill="FFFBE4" w:color="auto" w:val="clear"/>
        </w:rPr>
        <w:t> </w:t>
      </w:r>
      <w:r>
        <w:rPr>
          <w:color w:val="695C45"/>
          <w:sz w:val="24"/>
          <w:szCs w:val="24"/>
          <w:shd w:fill="FFFBE4" w:color="auto" w:val="clear"/>
        </w:rPr>
        <w:t>exchange</w:t>
      </w:r>
      <w:r>
        <w:rPr>
          <w:color w:val="695C45"/>
          <w:spacing w:val="-6"/>
          <w:sz w:val="24"/>
          <w:szCs w:val="24"/>
          <w:shd w:fill="FFFBE4" w:color="auto" w:val="clear"/>
        </w:rPr>
        <w:t> </w:t>
      </w:r>
      <w:r>
        <w:rPr>
          <w:color w:val="695C45"/>
          <w:sz w:val="24"/>
          <w:szCs w:val="24"/>
          <w:shd w:fill="FFFBE4" w:color="auto" w:val="clear"/>
        </w:rPr>
        <w:t>portal;</w:t>
      </w:r>
      <w:r>
        <w:rPr>
          <w:color w:val="695C45"/>
          <w:spacing w:val="-6"/>
          <w:sz w:val="24"/>
          <w:szCs w:val="24"/>
          <w:shd w:fill="FFFBE4" w:color="auto" w:val="clear"/>
        </w:rPr>
        <w:t> </w:t>
      </w:r>
      <w:r>
        <w:rPr>
          <w:color w:val="695C45"/>
          <w:sz w:val="24"/>
          <w:szCs w:val="24"/>
          <w:shd w:fill="FFFBE4" w:color="auto" w:val="clear"/>
        </w:rPr>
        <w:t>SAGE</w:t>
      </w:r>
      <w:r>
        <w:rPr>
          <w:color w:val="695C45"/>
          <w:spacing w:val="-6"/>
          <w:sz w:val="24"/>
          <w:szCs w:val="24"/>
          <w:shd w:fill="FFFBE4" w:color="auto" w:val="clear"/>
        </w:rPr>
        <w:t> </w:t>
      </w:r>
      <w:r>
        <w:rPr>
          <w:color w:val="695C45"/>
          <w:sz w:val="24"/>
          <w:szCs w:val="24"/>
          <w:shd w:fill="FFFBE4" w:color="auto" w:val="clear"/>
        </w:rPr>
        <w:t>Initiative</w:t>
      </w:r>
      <w:r>
        <w:rPr>
          <w:color w:val="695C45"/>
          <w:spacing w:val="-6"/>
          <w:sz w:val="24"/>
          <w:szCs w:val="24"/>
          <w:shd w:fill="FFFBE4" w:color="auto" w:val="clear"/>
        </w:rPr>
        <w:t> </w:t>
      </w:r>
      <w:r>
        <w:rPr>
          <w:color w:val="695C45"/>
          <w:sz w:val="24"/>
          <w:szCs w:val="24"/>
          <w:shd w:fill="FFFBE4" w:color="auto" w:val="clear"/>
        </w:rPr>
        <w:t>for</w:t>
      </w:r>
      <w:r>
        <w:rPr>
          <w:color w:val="695C45"/>
          <w:sz w:val="24"/>
          <w:szCs w:val="24"/>
        </w:rPr>
        <w:t> </w:t>
      </w:r>
      <w:r>
        <w:rPr>
          <w:color w:val="695C45"/>
          <w:sz w:val="24"/>
          <w:szCs w:val="24"/>
          <w:shd w:fill="FFFBE4" w:color="auto" w:val="clear"/>
        </w:rPr>
        <w:t>silver economy; Religious tourism CM Tirtha Yatra); </w:t>
      </w:r>
      <w:r>
        <w:rPr>
          <w:color w:val="695C45"/>
          <w:sz w:val="24"/>
          <w:szCs w:val="24"/>
          <w:u w:val="thick" w:color="695C45"/>
          <w:shd w:fill="FFFBE4" w:color="auto" w:val="clear"/>
        </w:rPr>
        <w:t>Way Fwd </w:t>
      </w:r>
      <w:r>
        <w:rPr>
          <w:color w:val="695C45"/>
          <w:sz w:val="24"/>
          <w:szCs w:val="24"/>
          <w:shd w:fill="FFFBE4" w:color="auto" w:val="clear"/>
        </w:rPr>
        <w:t>(</w:t>
      </w:r>
      <w:r>
        <w:rPr>
          <w:b/>
          <w:bCs/>
          <w:color w:val="695C45"/>
          <w:sz w:val="24"/>
          <w:szCs w:val="24"/>
          <w:shd w:fill="FFFBE4" w:color="auto" w:val="clear"/>
        </w:rPr>
        <w:t>Swiss 'Time</w:t>
      </w:r>
      <w:r>
        <w:rPr>
          <w:b/>
          <w:bCs/>
          <w:color w:val="695C45"/>
          <w:sz w:val="24"/>
          <w:szCs w:val="24"/>
        </w:rPr>
        <w:t> </w:t>
      </w:r>
      <w:r>
        <w:rPr>
          <w:b/>
          <w:bCs/>
          <w:color w:val="695C45"/>
          <w:sz w:val="24"/>
          <w:szCs w:val="24"/>
          <w:shd w:fill="FEE7FE" w:color="auto" w:val="clear"/>
        </w:rPr>
        <w:t>Bank' concept; </w:t>
      </w:r>
      <w:r>
        <w:rPr>
          <w:color w:val="695C45"/>
          <w:sz w:val="24"/>
          <w:szCs w:val="24"/>
          <w:shd w:fill="FEE7FE" w:color="auto" w:val="clear"/>
        </w:rPr>
        <w:t>Multi-generational homes Germany; Inheritance right for</w:t>
      </w:r>
      <w:r>
        <w:rPr>
          <w:color w:val="695C45"/>
          <w:sz w:val="24"/>
          <w:szCs w:val="24"/>
        </w:rPr>
        <w:t> </w:t>
      </w:r>
      <w:r>
        <w:rPr>
          <w:color w:val="695C45"/>
          <w:sz w:val="24"/>
          <w:szCs w:val="24"/>
          <w:shd w:fill="FEE7FE" w:color="auto" w:val="clear"/>
        </w:rPr>
        <w:t>women, Push Silver Economy for services around elders;</w:t>
      </w:r>
      <w:r>
        <w:rPr>
          <w:color w:val="695C45"/>
          <w:sz w:val="24"/>
          <w:szCs w:val="24"/>
        </w:rPr>
        <w:t> </w:t>
      </w:r>
      <w:r>
        <w:rPr>
          <w:rFonts w:ascii="Segoe UI Symbol" w:hAnsi="Segoe UI Symbol" w:cs="Segoe UI Symbol" w:eastAsia="Segoe UI Symbol"/>
          <w:color w:val="695C45"/>
          <w:w w:val="165"/>
          <w:sz w:val="28"/>
          <w:szCs w:val="28"/>
          <w:shd w:fill="FFFBE4" w:color="auto" w:val="clear"/>
        </w:rPr>
        <w:t>⬇</w:t>
      </w:r>
      <w:r>
        <w:rPr>
          <w:rFonts w:ascii="Segoe UI Symbol" w:hAnsi="Segoe UI Symbol" w:cs="Segoe UI Symbol" w:eastAsia="Segoe UI Symbol"/>
          <w:color w:val="695C45"/>
          <w:spacing w:val="-47"/>
          <w:w w:val="165"/>
          <w:sz w:val="28"/>
          <w:szCs w:val="28"/>
          <w:shd w:fill="FFFBE4" w:color="auto" w:val="clear"/>
        </w:rPr>
        <w:t> </w:t>
      </w:r>
      <w:r>
        <w:rPr>
          <w:color w:val="695C45"/>
          <w:sz w:val="24"/>
          <w:szCs w:val="24"/>
          <w:shd w:fill="FFFBE4" w:color="auto" w:val="clear"/>
        </w:rPr>
        <w:t>TFR calls for</w:t>
      </w:r>
      <w:r>
        <w:rPr>
          <w:color w:val="695C45"/>
          <w:sz w:val="24"/>
          <w:szCs w:val="24"/>
        </w:rPr>
        <w:t> </w:t>
      </w:r>
      <w:r>
        <w:rPr>
          <w:color w:val="695C45"/>
          <w:sz w:val="24"/>
          <w:szCs w:val="24"/>
          <w:shd w:fill="FFFBE4" w:color="auto" w:val="clear"/>
        </w:rPr>
        <w:t>geriatric care) </w:t>
      </w:r>
      <w:r>
        <w:rPr>
          <w:color w:val="695C45"/>
          <w:sz w:val="24"/>
          <w:szCs w:val="24"/>
          <w:u w:val="thick" w:color="695C45"/>
          <w:shd w:fill="FFFBE4" w:color="auto" w:val="clear"/>
        </w:rPr>
        <w:t>Concl</w:t>
      </w:r>
      <w:r>
        <w:rPr>
          <w:color w:val="695C45"/>
          <w:sz w:val="24"/>
          <w:szCs w:val="24"/>
          <w:shd w:fill="FFFBE4" w:color="auto" w:val="clear"/>
        </w:rPr>
        <w:t>:</w:t>
      </w:r>
      <w:r>
        <w:rPr>
          <w:color w:val="695C45"/>
          <w:sz w:val="24"/>
          <w:szCs w:val="24"/>
        </w:rPr>
        <w:t> </w:t>
      </w:r>
      <w:r>
        <w:rPr>
          <w:color w:val="695C45"/>
          <w:sz w:val="24"/>
          <w:szCs w:val="24"/>
          <w:shd w:fill="FFFBE4" w:color="auto" w:val="clear"/>
        </w:rPr>
        <w:t>Decade of Healthy Ageing 2020-30 by WHO; No need to</w:t>
      </w:r>
      <w:r>
        <w:rPr>
          <w:color w:val="695C45"/>
          <w:sz w:val="24"/>
          <w:szCs w:val="24"/>
        </w:rPr>
        <w:t> </w:t>
      </w:r>
      <w:r>
        <w:rPr>
          <w:color w:val="695C45"/>
          <w:sz w:val="24"/>
          <w:szCs w:val="24"/>
          <w:shd w:fill="FEE7FE" w:color="auto" w:val="clear"/>
        </w:rPr>
        <w:t>read bold points</w:t>
      </w:r>
    </w:p>
    <w:p>
      <w:pPr>
        <w:pStyle w:val="ListParagraph"/>
        <w:numPr>
          <w:ilvl w:val="1"/>
          <w:numId w:val="1"/>
        </w:numPr>
        <w:tabs>
          <w:tab w:pos="833" w:val="left" w:leader="none"/>
          <w:tab w:pos="834" w:val="left" w:leader="none"/>
        </w:tabs>
        <w:spacing w:line="240" w:lineRule="auto" w:before="31" w:after="0"/>
        <w:ind w:left="833" w:right="0" w:hanging="361"/>
        <w:jc w:val="left"/>
        <w:rPr>
          <w:sz w:val="24"/>
        </w:rPr>
      </w:pPr>
      <w:r>
        <w:rPr>
          <w:color w:val="695C45"/>
          <w:spacing w:val="-2"/>
          <w:sz w:val="24"/>
        </w:rPr>
        <w:t>Stats:</w:t>
      </w:r>
    </w:p>
    <w:p>
      <w:pPr>
        <w:pStyle w:val="ListParagraph"/>
        <w:numPr>
          <w:ilvl w:val="2"/>
          <w:numId w:val="1"/>
        </w:numPr>
        <w:tabs>
          <w:tab w:pos="1553" w:val="left" w:leader="none"/>
          <w:tab w:pos="1554" w:val="left" w:leader="none"/>
        </w:tabs>
        <w:spacing w:line="254" w:lineRule="auto" w:before="18" w:after="0"/>
        <w:ind w:left="1553" w:right="931" w:hanging="360"/>
        <w:jc w:val="left"/>
        <w:rPr>
          <w:sz w:val="24"/>
        </w:rPr>
      </w:pPr>
      <w:r>
        <w:rPr>
          <w:color w:val="695C45"/>
          <w:sz w:val="24"/>
        </w:rPr>
        <w:t>Living</w:t>
      </w:r>
      <w:r>
        <w:rPr>
          <w:color w:val="695C45"/>
          <w:spacing w:val="-5"/>
          <w:sz w:val="24"/>
        </w:rPr>
        <w:t> </w:t>
      </w:r>
      <w:r>
        <w:rPr>
          <w:color w:val="695C45"/>
          <w:sz w:val="24"/>
        </w:rPr>
        <w:t>in</w:t>
      </w:r>
      <w:r>
        <w:rPr>
          <w:color w:val="695C45"/>
          <w:spacing w:val="-5"/>
          <w:sz w:val="24"/>
        </w:rPr>
        <w:t> </w:t>
      </w:r>
      <w:r>
        <w:rPr>
          <w:color w:val="695C45"/>
          <w:sz w:val="24"/>
        </w:rPr>
        <w:t>rural</w:t>
      </w:r>
      <w:r>
        <w:rPr>
          <w:color w:val="695C45"/>
          <w:spacing w:val="-5"/>
          <w:sz w:val="24"/>
        </w:rPr>
        <w:t> </w:t>
      </w:r>
      <w:r>
        <w:rPr>
          <w:color w:val="695C45"/>
          <w:sz w:val="24"/>
        </w:rPr>
        <w:t>areas</w:t>
      </w:r>
      <w:r>
        <w:rPr>
          <w:color w:val="695C45"/>
          <w:spacing w:val="-5"/>
          <w:sz w:val="24"/>
        </w:rPr>
        <w:t> </w:t>
      </w:r>
      <w:r>
        <w:rPr>
          <w:color w:val="695C45"/>
          <w:sz w:val="24"/>
        </w:rPr>
        <w:t>(71%);</w:t>
      </w:r>
      <w:r>
        <w:rPr>
          <w:color w:val="695C45"/>
          <w:spacing w:val="-5"/>
          <w:sz w:val="24"/>
        </w:rPr>
        <w:t> </w:t>
      </w:r>
      <w:r>
        <w:rPr>
          <w:color w:val="695C45"/>
          <w:sz w:val="24"/>
        </w:rPr>
        <w:t>Regional</w:t>
      </w:r>
      <w:r>
        <w:rPr>
          <w:color w:val="695C45"/>
          <w:spacing w:val="-5"/>
          <w:sz w:val="24"/>
        </w:rPr>
        <w:t> </w:t>
      </w:r>
      <w:r>
        <w:rPr>
          <w:color w:val="695C45"/>
          <w:sz w:val="24"/>
        </w:rPr>
        <w:t>variations</w:t>
      </w:r>
      <w:r>
        <w:rPr>
          <w:color w:val="695C45"/>
          <w:spacing w:val="-5"/>
          <w:sz w:val="24"/>
        </w:rPr>
        <w:t> </w:t>
      </w:r>
      <w:r>
        <w:rPr>
          <w:color w:val="695C45"/>
          <w:sz w:val="24"/>
        </w:rPr>
        <w:t>(kerela</w:t>
      </w:r>
      <w:r>
        <w:rPr>
          <w:color w:val="695C45"/>
          <w:spacing w:val="-5"/>
          <w:sz w:val="24"/>
        </w:rPr>
        <w:t> </w:t>
      </w:r>
      <w:r>
        <w:rPr>
          <w:color w:val="695C45"/>
          <w:sz w:val="24"/>
        </w:rPr>
        <w:t>is</w:t>
      </w:r>
      <w:r>
        <w:rPr>
          <w:color w:val="695C45"/>
          <w:spacing w:val="-5"/>
          <w:sz w:val="24"/>
        </w:rPr>
        <w:t> </w:t>
      </w:r>
      <w:r>
        <w:rPr>
          <w:color w:val="695C45"/>
          <w:sz w:val="24"/>
        </w:rPr>
        <w:t>aging</w:t>
      </w:r>
      <w:r>
        <w:rPr>
          <w:color w:val="695C45"/>
          <w:spacing w:val="-5"/>
          <w:sz w:val="24"/>
        </w:rPr>
        <w:t> </w:t>
      </w:r>
      <w:r>
        <w:rPr>
          <w:color w:val="695C45"/>
          <w:sz w:val="24"/>
        </w:rPr>
        <w:t>while</w:t>
      </w:r>
      <w:r>
        <w:rPr>
          <w:color w:val="695C45"/>
          <w:spacing w:val="-5"/>
          <w:sz w:val="24"/>
        </w:rPr>
        <w:t> </w:t>
      </w:r>
      <w:r>
        <w:rPr>
          <w:color w:val="695C45"/>
          <w:sz w:val="24"/>
        </w:rPr>
        <w:t>bihar</w:t>
      </w:r>
      <w:r>
        <w:rPr>
          <w:color w:val="695C45"/>
          <w:sz w:val="24"/>
        </w:rPr>
        <w:t> is young);</w:t>
      </w:r>
    </w:p>
    <w:p>
      <w:pPr>
        <w:pStyle w:val="ListParagraph"/>
        <w:numPr>
          <w:ilvl w:val="2"/>
          <w:numId w:val="1"/>
        </w:numPr>
        <w:tabs>
          <w:tab w:pos="1553" w:val="left" w:leader="none"/>
          <w:tab w:pos="1554" w:val="left" w:leader="none"/>
        </w:tabs>
        <w:spacing w:line="324" w:lineRule="exact" w:before="0" w:after="0"/>
        <w:ind w:left="1553" w:right="0" w:hanging="361"/>
        <w:jc w:val="left"/>
        <w:rPr>
          <w:sz w:val="24"/>
        </w:rPr>
      </w:pPr>
      <w:r>
        <w:rPr>
          <w:color w:val="695C45"/>
          <w:sz w:val="24"/>
        </w:rPr>
        <w:t>Feminization</w:t>
      </w:r>
      <w:r>
        <w:rPr>
          <w:color w:val="695C45"/>
          <w:spacing w:val="-5"/>
          <w:sz w:val="24"/>
        </w:rPr>
        <w:t> </w:t>
      </w:r>
      <w:r>
        <w:rPr>
          <w:color w:val="695C45"/>
          <w:sz w:val="24"/>
        </w:rPr>
        <w:t>of</w:t>
      </w:r>
      <w:r>
        <w:rPr>
          <w:color w:val="695C45"/>
          <w:spacing w:val="-4"/>
          <w:sz w:val="24"/>
        </w:rPr>
        <w:t> </w:t>
      </w:r>
      <w:r>
        <w:rPr>
          <w:color w:val="695C45"/>
          <w:sz w:val="24"/>
        </w:rPr>
        <w:t>ageing:</w:t>
      </w:r>
      <w:r>
        <w:rPr>
          <w:color w:val="695C45"/>
          <w:spacing w:val="-5"/>
          <w:sz w:val="24"/>
        </w:rPr>
        <w:t> </w:t>
      </w:r>
      <w:r>
        <w:rPr>
          <w:color w:val="695C45"/>
          <w:sz w:val="24"/>
        </w:rPr>
        <w:t>Sex</w:t>
      </w:r>
      <w:r>
        <w:rPr>
          <w:color w:val="695C45"/>
          <w:spacing w:val="-4"/>
          <w:sz w:val="24"/>
        </w:rPr>
        <w:t> </w:t>
      </w:r>
      <w:r>
        <w:rPr>
          <w:color w:val="695C45"/>
          <w:sz w:val="24"/>
        </w:rPr>
        <w:t>ratio</w:t>
      </w:r>
      <w:r>
        <w:rPr>
          <w:color w:val="695C45"/>
          <w:spacing w:val="-4"/>
          <w:sz w:val="24"/>
        </w:rPr>
        <w:t> </w:t>
      </w:r>
      <w:r>
        <w:rPr>
          <w:color w:val="695C45"/>
          <w:sz w:val="24"/>
        </w:rPr>
        <w:t>1033</w:t>
      </w:r>
      <w:r>
        <w:rPr>
          <w:color w:val="695C45"/>
          <w:spacing w:val="-5"/>
          <w:sz w:val="24"/>
        </w:rPr>
        <w:t> </w:t>
      </w:r>
      <w:r>
        <w:rPr>
          <w:color w:val="695C45"/>
          <w:sz w:val="24"/>
        </w:rPr>
        <w:t>in</w:t>
      </w:r>
      <w:r>
        <w:rPr>
          <w:color w:val="695C45"/>
          <w:spacing w:val="-4"/>
          <w:sz w:val="24"/>
        </w:rPr>
        <w:t> 2011</w:t>
      </w:r>
    </w:p>
    <w:p>
      <w:pPr>
        <w:pStyle w:val="ListParagraph"/>
        <w:numPr>
          <w:ilvl w:val="1"/>
          <w:numId w:val="1"/>
        </w:numPr>
        <w:tabs>
          <w:tab w:pos="833" w:val="left" w:leader="none"/>
          <w:tab w:pos="834" w:val="left" w:leader="none"/>
        </w:tabs>
        <w:spacing w:line="240" w:lineRule="auto" w:before="18" w:after="0"/>
        <w:ind w:left="833" w:right="0" w:hanging="361"/>
        <w:jc w:val="left"/>
        <w:rPr>
          <w:sz w:val="24"/>
        </w:rPr>
      </w:pPr>
      <w:r>
        <w:rPr>
          <w:color w:val="695C45"/>
          <w:spacing w:val="-2"/>
          <w:sz w:val="24"/>
        </w:rPr>
        <w:t>Issues:</w:t>
      </w:r>
    </w:p>
    <w:p>
      <w:pPr>
        <w:pStyle w:val="ListParagraph"/>
        <w:numPr>
          <w:ilvl w:val="2"/>
          <w:numId w:val="1"/>
        </w:numPr>
        <w:tabs>
          <w:tab w:pos="1553" w:val="left" w:leader="none"/>
          <w:tab w:pos="1554" w:val="left" w:leader="none"/>
        </w:tabs>
        <w:spacing w:line="254" w:lineRule="auto" w:before="18" w:after="0"/>
        <w:ind w:left="1553" w:right="1223" w:hanging="360"/>
        <w:jc w:val="left"/>
        <w:rPr>
          <w:sz w:val="24"/>
        </w:rPr>
      </w:pPr>
      <w:r>
        <w:rPr>
          <w:color w:val="695C45"/>
          <w:sz w:val="24"/>
        </w:rPr>
        <w:t>Health</w:t>
      </w:r>
      <w:r>
        <w:rPr>
          <w:color w:val="695C45"/>
          <w:spacing w:val="-4"/>
          <w:sz w:val="24"/>
        </w:rPr>
        <w:t> </w:t>
      </w:r>
      <w:r>
        <w:rPr>
          <w:color w:val="695C45"/>
          <w:sz w:val="24"/>
        </w:rPr>
        <w:t>issues:</w:t>
      </w:r>
      <w:r>
        <w:rPr>
          <w:color w:val="695C45"/>
          <w:spacing w:val="-4"/>
          <w:sz w:val="24"/>
        </w:rPr>
        <w:t> </w:t>
      </w:r>
      <w:r>
        <w:rPr>
          <w:b/>
          <w:color w:val="695C45"/>
          <w:sz w:val="24"/>
        </w:rPr>
        <w:t>LASI</w:t>
      </w:r>
      <w:r>
        <w:rPr>
          <w:b/>
          <w:color w:val="695C45"/>
          <w:spacing w:val="-4"/>
          <w:sz w:val="24"/>
        </w:rPr>
        <w:t> </w:t>
      </w:r>
      <w:r>
        <w:rPr>
          <w:b/>
          <w:color w:val="695C45"/>
          <w:sz w:val="24"/>
        </w:rPr>
        <w:t>2020</w:t>
      </w:r>
      <w:r>
        <w:rPr>
          <w:b/>
          <w:color w:val="695C45"/>
          <w:spacing w:val="-4"/>
          <w:sz w:val="24"/>
        </w:rPr>
        <w:t> </w:t>
      </w:r>
      <w:r>
        <w:rPr>
          <w:color w:val="695C45"/>
          <w:sz w:val="24"/>
        </w:rPr>
        <w:t>report,</w:t>
      </w:r>
      <w:r>
        <w:rPr>
          <w:color w:val="695C45"/>
          <w:spacing w:val="-4"/>
          <w:sz w:val="24"/>
        </w:rPr>
        <w:t> </w:t>
      </w:r>
      <w:r>
        <w:rPr>
          <w:b/>
          <w:color w:val="695C45"/>
          <w:sz w:val="24"/>
        </w:rPr>
        <w:t>75%</w:t>
      </w:r>
      <w:r>
        <w:rPr>
          <w:b/>
          <w:color w:val="695C45"/>
          <w:spacing w:val="-4"/>
          <w:sz w:val="24"/>
        </w:rPr>
        <w:t> </w:t>
      </w:r>
      <w:r>
        <w:rPr>
          <w:color w:val="695C45"/>
          <w:sz w:val="24"/>
        </w:rPr>
        <w:t>of</w:t>
      </w:r>
      <w:r>
        <w:rPr>
          <w:color w:val="695C45"/>
          <w:spacing w:val="-4"/>
          <w:sz w:val="24"/>
        </w:rPr>
        <w:t> </w:t>
      </w:r>
      <w:r>
        <w:rPr>
          <w:color w:val="695C45"/>
          <w:sz w:val="24"/>
        </w:rPr>
        <w:t>the</w:t>
      </w:r>
      <w:r>
        <w:rPr>
          <w:color w:val="695C45"/>
          <w:spacing w:val="-4"/>
          <w:sz w:val="24"/>
        </w:rPr>
        <w:t> </w:t>
      </w:r>
      <w:r>
        <w:rPr>
          <w:color w:val="695C45"/>
          <w:sz w:val="24"/>
        </w:rPr>
        <w:t>elderly</w:t>
      </w:r>
      <w:r>
        <w:rPr>
          <w:color w:val="695C45"/>
          <w:spacing w:val="-4"/>
          <w:sz w:val="24"/>
        </w:rPr>
        <w:t> </w:t>
      </w:r>
      <w:r>
        <w:rPr>
          <w:color w:val="695C45"/>
          <w:sz w:val="24"/>
        </w:rPr>
        <w:t>population</w:t>
      </w:r>
      <w:r>
        <w:rPr>
          <w:color w:val="695C45"/>
          <w:spacing w:val="-4"/>
          <w:sz w:val="24"/>
        </w:rPr>
        <w:t> </w:t>
      </w:r>
      <w:r>
        <w:rPr>
          <w:color w:val="695C45"/>
          <w:sz w:val="24"/>
        </w:rPr>
        <w:t>of</w:t>
      </w:r>
      <w:r>
        <w:rPr>
          <w:color w:val="695C45"/>
          <w:spacing w:val="-4"/>
          <w:sz w:val="24"/>
        </w:rPr>
        <w:t> </w:t>
      </w:r>
      <w:r>
        <w:rPr>
          <w:color w:val="695C45"/>
          <w:sz w:val="24"/>
        </w:rPr>
        <w:t>India</w:t>
      </w:r>
      <w:r>
        <w:rPr>
          <w:color w:val="695C45"/>
          <w:sz w:val="24"/>
        </w:rPr>
        <w:t> suffers from </w:t>
      </w:r>
      <w:r>
        <w:rPr>
          <w:b/>
          <w:color w:val="695C45"/>
          <w:sz w:val="24"/>
        </w:rPr>
        <w:t>one or more chronic diseases </w:t>
      </w:r>
      <w:r>
        <w:rPr>
          <w:color w:val="695C45"/>
          <w:sz w:val="24"/>
        </w:rPr>
        <w:t>such as arthritis, hypertension, etc</w:t>
      </w:r>
    </w:p>
    <w:p>
      <w:pPr>
        <w:pStyle w:val="ListParagraph"/>
        <w:numPr>
          <w:ilvl w:val="2"/>
          <w:numId w:val="1"/>
        </w:numPr>
        <w:tabs>
          <w:tab w:pos="1553" w:val="left" w:leader="none"/>
          <w:tab w:pos="1554" w:val="left" w:leader="none"/>
        </w:tabs>
        <w:spacing w:line="254" w:lineRule="auto" w:before="0" w:after="0"/>
        <w:ind w:left="1553" w:right="1255" w:hanging="360"/>
        <w:jc w:val="left"/>
        <w:rPr>
          <w:sz w:val="24"/>
        </w:rPr>
      </w:pPr>
      <w:r>
        <w:rPr>
          <w:b/>
          <w:color w:val="695C45"/>
          <w:sz w:val="24"/>
        </w:rPr>
        <w:t>Nuclear Families: </w:t>
      </w:r>
      <w:r>
        <w:rPr>
          <w:color w:val="695C45"/>
          <w:sz w:val="24"/>
        </w:rPr>
        <w:t>Isolation &amp; neglect due to disintegration of joint families,</w:t>
      </w:r>
      <w:r>
        <w:rPr>
          <w:color w:val="695C45"/>
          <w:spacing w:val="-4"/>
          <w:sz w:val="24"/>
        </w:rPr>
        <w:t> </w:t>
      </w:r>
      <w:r>
        <w:rPr>
          <w:color w:val="695C45"/>
          <w:sz w:val="24"/>
        </w:rPr>
        <w:t>change</w:t>
      </w:r>
      <w:r>
        <w:rPr>
          <w:color w:val="695C45"/>
          <w:spacing w:val="-4"/>
          <w:sz w:val="24"/>
        </w:rPr>
        <w:t> </w:t>
      </w:r>
      <w:r>
        <w:rPr>
          <w:color w:val="695C45"/>
          <w:sz w:val="24"/>
        </w:rPr>
        <w:t>in</w:t>
      </w:r>
      <w:r>
        <w:rPr>
          <w:color w:val="695C45"/>
          <w:spacing w:val="-4"/>
          <w:sz w:val="24"/>
        </w:rPr>
        <w:t> </w:t>
      </w:r>
      <w:r>
        <w:rPr>
          <w:color w:val="695C45"/>
          <w:sz w:val="24"/>
        </w:rPr>
        <w:t>value</w:t>
      </w:r>
      <w:r>
        <w:rPr>
          <w:color w:val="695C45"/>
          <w:spacing w:val="-4"/>
          <w:sz w:val="24"/>
        </w:rPr>
        <w:t> </w:t>
      </w:r>
      <w:r>
        <w:rPr>
          <w:color w:val="695C45"/>
          <w:sz w:val="24"/>
        </w:rPr>
        <w:t>system,</w:t>
      </w:r>
      <w:r>
        <w:rPr>
          <w:color w:val="695C45"/>
          <w:spacing w:val="-4"/>
          <w:sz w:val="24"/>
        </w:rPr>
        <w:t> </w:t>
      </w:r>
      <w:r>
        <w:rPr>
          <w:color w:val="695C45"/>
          <w:sz w:val="24"/>
        </w:rPr>
        <w:t>old</w:t>
      </w:r>
      <w:r>
        <w:rPr>
          <w:color w:val="695C45"/>
          <w:spacing w:val="-4"/>
          <w:sz w:val="24"/>
        </w:rPr>
        <w:t> </w:t>
      </w:r>
      <w:r>
        <w:rPr>
          <w:color w:val="695C45"/>
          <w:sz w:val="24"/>
        </w:rPr>
        <w:t>ppl</w:t>
      </w:r>
      <w:r>
        <w:rPr>
          <w:color w:val="695C45"/>
          <w:spacing w:val="-4"/>
          <w:sz w:val="24"/>
        </w:rPr>
        <w:t> </w:t>
      </w:r>
      <w:r>
        <w:rPr>
          <w:color w:val="695C45"/>
          <w:sz w:val="24"/>
        </w:rPr>
        <w:t>no</w:t>
      </w:r>
      <w:r>
        <w:rPr>
          <w:color w:val="695C45"/>
          <w:spacing w:val="-4"/>
          <w:sz w:val="24"/>
        </w:rPr>
        <w:t> </w:t>
      </w:r>
      <w:r>
        <w:rPr>
          <w:color w:val="695C45"/>
          <w:sz w:val="24"/>
        </w:rPr>
        <w:t>longer</w:t>
      </w:r>
      <w:r>
        <w:rPr>
          <w:color w:val="695C45"/>
          <w:spacing w:val="-4"/>
          <w:sz w:val="24"/>
        </w:rPr>
        <w:t> </w:t>
      </w:r>
      <w:r>
        <w:rPr>
          <w:color w:val="695C45"/>
          <w:sz w:val="24"/>
        </w:rPr>
        <w:t>seen</w:t>
      </w:r>
      <w:r>
        <w:rPr>
          <w:color w:val="695C45"/>
          <w:spacing w:val="-4"/>
          <w:sz w:val="24"/>
        </w:rPr>
        <w:t> </w:t>
      </w:r>
      <w:r>
        <w:rPr>
          <w:color w:val="695C45"/>
          <w:sz w:val="24"/>
        </w:rPr>
        <w:t>as</w:t>
      </w:r>
      <w:r>
        <w:rPr>
          <w:color w:val="695C45"/>
          <w:spacing w:val="-4"/>
          <w:sz w:val="24"/>
        </w:rPr>
        <w:t> </w:t>
      </w:r>
      <w:r>
        <w:rPr>
          <w:color w:val="695C45"/>
          <w:sz w:val="24"/>
        </w:rPr>
        <w:t>a</w:t>
      </w:r>
      <w:r>
        <w:rPr>
          <w:color w:val="695C45"/>
          <w:spacing w:val="-4"/>
          <w:sz w:val="24"/>
        </w:rPr>
        <w:t> </w:t>
      </w:r>
      <w:r>
        <w:rPr>
          <w:color w:val="695C45"/>
          <w:sz w:val="24"/>
        </w:rPr>
        <w:t>source</w:t>
      </w:r>
      <w:r>
        <w:rPr>
          <w:color w:val="695C45"/>
          <w:spacing w:val="-4"/>
          <w:sz w:val="24"/>
        </w:rPr>
        <w:t> </w:t>
      </w:r>
      <w:r>
        <w:rPr>
          <w:color w:val="695C45"/>
          <w:sz w:val="24"/>
        </w:rPr>
        <w:t>of</w:t>
      </w:r>
      <w:r>
        <w:rPr>
          <w:color w:val="695C45"/>
          <w:sz w:val="24"/>
        </w:rPr>
        <w:t> </w:t>
      </w:r>
      <w:r>
        <w:rPr>
          <w:color w:val="695C45"/>
          <w:spacing w:val="-2"/>
          <w:sz w:val="24"/>
        </w:rPr>
        <w:t>wisdom</w:t>
      </w:r>
    </w:p>
    <w:p>
      <w:pPr>
        <w:pStyle w:val="ListParagraph"/>
        <w:numPr>
          <w:ilvl w:val="2"/>
          <w:numId w:val="1"/>
        </w:numPr>
        <w:tabs>
          <w:tab w:pos="1553" w:val="left" w:leader="none"/>
          <w:tab w:pos="1554" w:val="left" w:leader="none"/>
        </w:tabs>
        <w:spacing w:line="322" w:lineRule="exact" w:before="0" w:after="0"/>
        <w:ind w:left="1553" w:right="0" w:hanging="361"/>
        <w:jc w:val="left"/>
        <w:rPr>
          <w:b/>
          <w:sz w:val="24"/>
        </w:rPr>
      </w:pPr>
      <w:r>
        <w:rPr>
          <w:color w:val="695C45"/>
          <w:sz w:val="24"/>
        </w:rPr>
        <w:t>Lack</w:t>
      </w:r>
      <w:r>
        <w:rPr>
          <w:color w:val="695C45"/>
          <w:spacing w:val="-2"/>
          <w:sz w:val="24"/>
        </w:rPr>
        <w:t> </w:t>
      </w:r>
      <w:r>
        <w:rPr>
          <w:color w:val="695C45"/>
          <w:sz w:val="24"/>
        </w:rPr>
        <w:t>of</w:t>
      </w:r>
      <w:r>
        <w:rPr>
          <w:color w:val="695C45"/>
          <w:spacing w:val="-2"/>
          <w:sz w:val="24"/>
        </w:rPr>
        <w:t> </w:t>
      </w:r>
      <w:r>
        <w:rPr>
          <w:color w:val="695C45"/>
          <w:sz w:val="24"/>
        </w:rPr>
        <w:t>preparedness</w:t>
      </w:r>
      <w:r>
        <w:rPr>
          <w:color w:val="695C45"/>
          <w:spacing w:val="-2"/>
          <w:sz w:val="24"/>
        </w:rPr>
        <w:t> </w:t>
      </w:r>
      <w:r>
        <w:rPr>
          <w:color w:val="695C45"/>
          <w:sz w:val="24"/>
        </w:rPr>
        <w:t>-</w:t>
      </w:r>
      <w:r>
        <w:rPr>
          <w:color w:val="695C45"/>
          <w:spacing w:val="-2"/>
          <w:sz w:val="24"/>
        </w:rPr>
        <w:t> </w:t>
      </w:r>
      <w:r>
        <w:rPr>
          <w:b/>
          <w:color w:val="695C45"/>
          <w:sz w:val="24"/>
        </w:rPr>
        <w:t>no</w:t>
      </w:r>
      <w:r>
        <w:rPr>
          <w:b/>
          <w:color w:val="695C45"/>
          <w:spacing w:val="-2"/>
          <w:sz w:val="24"/>
        </w:rPr>
        <w:t> </w:t>
      </w:r>
      <w:r>
        <w:rPr>
          <w:b/>
          <w:color w:val="695C45"/>
          <w:sz w:val="24"/>
        </w:rPr>
        <w:t>formal</w:t>
      </w:r>
      <w:r>
        <w:rPr>
          <w:b/>
          <w:color w:val="695C45"/>
          <w:spacing w:val="-2"/>
          <w:sz w:val="24"/>
        </w:rPr>
        <w:t> </w:t>
      </w:r>
      <w:r>
        <w:rPr>
          <w:b/>
          <w:color w:val="695C45"/>
          <w:sz w:val="24"/>
        </w:rPr>
        <w:t>awareness</w:t>
      </w:r>
      <w:r>
        <w:rPr>
          <w:b/>
          <w:color w:val="695C45"/>
          <w:spacing w:val="-2"/>
          <w:sz w:val="24"/>
        </w:rPr>
        <w:t> </w:t>
      </w:r>
      <w:r>
        <w:rPr>
          <w:b/>
          <w:color w:val="695C45"/>
          <w:sz w:val="24"/>
        </w:rPr>
        <w:t>program</w:t>
      </w:r>
      <w:r>
        <w:rPr>
          <w:b/>
          <w:color w:val="695C45"/>
          <w:spacing w:val="-2"/>
          <w:sz w:val="24"/>
        </w:rPr>
        <w:t> </w:t>
      </w:r>
      <w:r>
        <w:rPr>
          <w:b/>
          <w:color w:val="695C45"/>
          <w:sz w:val="24"/>
        </w:rPr>
        <w:t>for</w:t>
      </w:r>
      <w:r>
        <w:rPr>
          <w:b/>
          <w:color w:val="695C45"/>
          <w:spacing w:val="-2"/>
          <w:sz w:val="24"/>
        </w:rPr>
        <w:t> planning</w:t>
      </w:r>
    </w:p>
    <w:p>
      <w:pPr>
        <w:pStyle w:val="ListParagraph"/>
        <w:numPr>
          <w:ilvl w:val="2"/>
          <w:numId w:val="1"/>
        </w:numPr>
        <w:tabs>
          <w:tab w:pos="1553" w:val="left" w:leader="none"/>
          <w:tab w:pos="1554" w:val="left" w:leader="none"/>
        </w:tabs>
        <w:spacing w:line="240" w:lineRule="auto" w:before="14" w:after="0"/>
        <w:ind w:left="1553" w:right="0" w:hanging="361"/>
        <w:jc w:val="left"/>
        <w:rPr>
          <w:sz w:val="24"/>
        </w:rPr>
      </w:pPr>
      <w:r>
        <w:rPr>
          <w:color w:val="695C45"/>
          <w:sz w:val="24"/>
        </w:rPr>
        <w:t>State</w:t>
      </w:r>
      <w:r>
        <w:rPr>
          <w:color w:val="695C45"/>
          <w:spacing w:val="-3"/>
          <w:sz w:val="24"/>
        </w:rPr>
        <w:t> </w:t>
      </w:r>
      <w:r>
        <w:rPr>
          <w:color w:val="695C45"/>
          <w:sz w:val="24"/>
        </w:rPr>
        <w:t>infrastructure</w:t>
      </w:r>
      <w:r>
        <w:rPr>
          <w:color w:val="695C45"/>
          <w:spacing w:val="-3"/>
          <w:sz w:val="24"/>
        </w:rPr>
        <w:t> </w:t>
      </w:r>
      <w:r>
        <w:rPr>
          <w:color w:val="695C45"/>
          <w:sz w:val="24"/>
        </w:rPr>
        <w:t>proved</w:t>
      </w:r>
      <w:r>
        <w:rPr>
          <w:color w:val="695C45"/>
          <w:spacing w:val="-2"/>
          <w:sz w:val="24"/>
        </w:rPr>
        <w:t> inadequate</w:t>
      </w:r>
    </w:p>
    <w:p>
      <w:pPr>
        <w:pStyle w:val="ListParagraph"/>
        <w:numPr>
          <w:ilvl w:val="2"/>
          <w:numId w:val="1"/>
        </w:numPr>
        <w:tabs>
          <w:tab w:pos="1553" w:val="left" w:leader="none"/>
          <w:tab w:pos="1554" w:val="left" w:leader="none"/>
        </w:tabs>
        <w:spacing w:line="240" w:lineRule="auto" w:before="18" w:after="0"/>
        <w:ind w:left="1553" w:right="0" w:hanging="361"/>
        <w:jc w:val="left"/>
        <w:rPr>
          <w:sz w:val="24"/>
        </w:rPr>
      </w:pPr>
      <w:r>
        <w:rPr>
          <w:color w:val="695C45"/>
          <w:sz w:val="24"/>
        </w:rPr>
        <w:t>Income</w:t>
      </w:r>
      <w:r>
        <w:rPr>
          <w:color w:val="695C45"/>
          <w:spacing w:val="-4"/>
          <w:sz w:val="24"/>
        </w:rPr>
        <w:t> </w:t>
      </w:r>
      <w:r>
        <w:rPr>
          <w:color w:val="695C45"/>
          <w:sz w:val="24"/>
        </w:rPr>
        <w:t>insecurity,</w:t>
      </w:r>
      <w:r>
        <w:rPr>
          <w:color w:val="695C45"/>
          <w:spacing w:val="-5"/>
          <w:sz w:val="24"/>
        </w:rPr>
        <w:t> </w:t>
      </w:r>
      <w:r>
        <w:rPr>
          <w:b/>
          <w:color w:val="695C45"/>
          <w:sz w:val="24"/>
        </w:rPr>
        <w:t>Physical</w:t>
      </w:r>
      <w:r>
        <w:rPr>
          <w:b/>
          <w:color w:val="695C45"/>
          <w:spacing w:val="-4"/>
          <w:sz w:val="24"/>
        </w:rPr>
        <w:t> </w:t>
      </w:r>
      <w:r>
        <w:rPr>
          <w:color w:val="695C45"/>
          <w:sz w:val="24"/>
        </w:rPr>
        <w:t>and</w:t>
      </w:r>
      <w:r>
        <w:rPr>
          <w:color w:val="695C45"/>
          <w:spacing w:val="-4"/>
          <w:sz w:val="24"/>
        </w:rPr>
        <w:t> </w:t>
      </w:r>
      <w:r>
        <w:rPr>
          <w:color w:val="695C45"/>
          <w:sz w:val="24"/>
        </w:rPr>
        <w:t>emotional</w:t>
      </w:r>
      <w:r>
        <w:rPr>
          <w:color w:val="695C45"/>
          <w:spacing w:val="-4"/>
          <w:sz w:val="24"/>
        </w:rPr>
        <w:t> </w:t>
      </w:r>
      <w:r>
        <w:rPr>
          <w:b/>
          <w:color w:val="695C45"/>
          <w:sz w:val="24"/>
        </w:rPr>
        <w:t>abuse</w:t>
      </w:r>
      <w:r>
        <w:rPr>
          <w:color w:val="695C45"/>
          <w:sz w:val="24"/>
        </w:rPr>
        <w:t>,</w:t>
      </w:r>
      <w:r>
        <w:rPr>
          <w:color w:val="695C45"/>
          <w:spacing w:val="-4"/>
          <w:sz w:val="24"/>
        </w:rPr>
        <w:t> </w:t>
      </w:r>
      <w:r>
        <w:rPr>
          <w:color w:val="695C45"/>
          <w:sz w:val="24"/>
        </w:rPr>
        <w:t>Digital</w:t>
      </w:r>
      <w:r>
        <w:rPr>
          <w:color w:val="695C45"/>
          <w:spacing w:val="-4"/>
          <w:sz w:val="24"/>
        </w:rPr>
        <w:t> </w:t>
      </w:r>
      <w:r>
        <w:rPr>
          <w:color w:val="695C45"/>
          <w:spacing w:val="-2"/>
          <w:sz w:val="24"/>
        </w:rPr>
        <w:t>illiteracy</w:t>
      </w:r>
    </w:p>
    <w:p>
      <w:pPr>
        <w:pStyle w:val="ListParagraph"/>
        <w:numPr>
          <w:ilvl w:val="1"/>
          <w:numId w:val="1"/>
        </w:numPr>
        <w:tabs>
          <w:tab w:pos="833" w:val="left" w:leader="none"/>
          <w:tab w:pos="834" w:val="left" w:leader="none"/>
        </w:tabs>
        <w:spacing w:line="240" w:lineRule="auto" w:before="18" w:after="0"/>
        <w:ind w:left="833" w:right="0" w:hanging="361"/>
        <w:jc w:val="left"/>
        <w:rPr>
          <w:sz w:val="24"/>
        </w:rPr>
      </w:pPr>
      <w:r>
        <w:rPr>
          <w:color w:val="695C45"/>
          <w:sz w:val="24"/>
        </w:rPr>
        <w:t>Govt.</w:t>
      </w:r>
      <w:r>
        <w:rPr>
          <w:color w:val="695C45"/>
          <w:spacing w:val="-6"/>
          <w:sz w:val="24"/>
        </w:rPr>
        <w:t> </w:t>
      </w:r>
      <w:r>
        <w:rPr>
          <w:color w:val="695C45"/>
          <w:spacing w:val="-2"/>
          <w:sz w:val="24"/>
        </w:rPr>
        <w:t>Efforts</w:t>
      </w:r>
    </w:p>
    <w:p>
      <w:pPr>
        <w:pStyle w:val="ListParagraph"/>
        <w:numPr>
          <w:ilvl w:val="2"/>
          <w:numId w:val="1"/>
        </w:numPr>
        <w:tabs>
          <w:tab w:pos="1553" w:val="left" w:leader="none"/>
          <w:tab w:pos="1554" w:val="left" w:leader="none"/>
        </w:tabs>
        <w:spacing w:line="240" w:lineRule="auto" w:before="18" w:after="0"/>
        <w:ind w:left="1553" w:right="0" w:hanging="361"/>
        <w:jc w:val="left"/>
        <w:rPr>
          <w:sz w:val="24"/>
        </w:rPr>
      </w:pPr>
      <w:r>
        <w:rPr>
          <w:color w:val="695C45"/>
          <w:sz w:val="24"/>
        </w:rPr>
        <w:t>NSoAP,</w:t>
      </w:r>
      <w:r>
        <w:rPr>
          <w:color w:val="695C45"/>
          <w:spacing w:val="-5"/>
          <w:sz w:val="24"/>
        </w:rPr>
        <w:t> </w:t>
      </w:r>
      <w:r>
        <w:rPr>
          <w:color w:val="695C45"/>
          <w:sz w:val="24"/>
        </w:rPr>
        <w:t>PM-</w:t>
      </w:r>
      <w:r>
        <w:rPr>
          <w:color w:val="695C45"/>
          <w:spacing w:val="-5"/>
          <w:sz w:val="24"/>
        </w:rPr>
        <w:t>JAY</w:t>
      </w:r>
    </w:p>
    <w:p>
      <w:pPr>
        <w:pStyle w:val="ListParagraph"/>
        <w:numPr>
          <w:ilvl w:val="2"/>
          <w:numId w:val="1"/>
        </w:numPr>
        <w:tabs>
          <w:tab w:pos="1553" w:val="left" w:leader="none"/>
          <w:tab w:pos="1554" w:val="left" w:leader="none"/>
        </w:tabs>
        <w:spacing w:line="254" w:lineRule="auto" w:before="19" w:after="0"/>
        <w:ind w:left="1553" w:right="915" w:hanging="360"/>
        <w:jc w:val="left"/>
        <w:rPr>
          <w:sz w:val="24"/>
        </w:rPr>
      </w:pPr>
      <w:r>
        <w:rPr>
          <w:color w:val="695C45"/>
          <w:sz w:val="24"/>
        </w:rPr>
        <w:t>Maintenance</w:t>
      </w:r>
      <w:r>
        <w:rPr>
          <w:color w:val="695C45"/>
          <w:spacing w:val="-4"/>
          <w:sz w:val="24"/>
        </w:rPr>
        <w:t> </w:t>
      </w:r>
      <w:r>
        <w:rPr>
          <w:color w:val="695C45"/>
          <w:sz w:val="24"/>
        </w:rPr>
        <w:t>&amp;</w:t>
      </w:r>
      <w:r>
        <w:rPr>
          <w:color w:val="695C45"/>
          <w:spacing w:val="-4"/>
          <w:sz w:val="24"/>
        </w:rPr>
        <w:t> </w:t>
      </w:r>
      <w:r>
        <w:rPr>
          <w:color w:val="695C45"/>
          <w:sz w:val="24"/>
        </w:rPr>
        <w:t>Welfare</w:t>
      </w:r>
      <w:r>
        <w:rPr>
          <w:color w:val="695C45"/>
          <w:spacing w:val="-4"/>
          <w:sz w:val="24"/>
        </w:rPr>
        <w:t> </w:t>
      </w:r>
      <w:r>
        <w:rPr>
          <w:color w:val="695C45"/>
          <w:sz w:val="24"/>
        </w:rPr>
        <w:t>of</w:t>
      </w:r>
      <w:r>
        <w:rPr>
          <w:color w:val="695C45"/>
          <w:spacing w:val="-4"/>
          <w:sz w:val="24"/>
        </w:rPr>
        <w:t> </w:t>
      </w:r>
      <w:r>
        <w:rPr>
          <w:color w:val="695C45"/>
          <w:sz w:val="24"/>
        </w:rPr>
        <w:t>Parents</w:t>
      </w:r>
      <w:r>
        <w:rPr>
          <w:color w:val="695C45"/>
          <w:spacing w:val="-4"/>
          <w:sz w:val="24"/>
        </w:rPr>
        <w:t> </w:t>
      </w:r>
      <w:r>
        <w:rPr>
          <w:color w:val="695C45"/>
          <w:sz w:val="24"/>
        </w:rPr>
        <w:t>&amp;</w:t>
      </w:r>
      <w:r>
        <w:rPr>
          <w:color w:val="695C45"/>
          <w:spacing w:val="-4"/>
          <w:sz w:val="24"/>
        </w:rPr>
        <w:t> </w:t>
      </w:r>
      <w:r>
        <w:rPr>
          <w:color w:val="695C45"/>
          <w:sz w:val="24"/>
        </w:rPr>
        <w:t>Sr.</w:t>
      </w:r>
      <w:r>
        <w:rPr>
          <w:color w:val="695C45"/>
          <w:spacing w:val="-4"/>
          <w:sz w:val="24"/>
        </w:rPr>
        <w:t> </w:t>
      </w:r>
      <w:r>
        <w:rPr>
          <w:color w:val="695C45"/>
          <w:sz w:val="24"/>
        </w:rPr>
        <w:t>Citizens</w:t>
      </w:r>
      <w:r>
        <w:rPr>
          <w:color w:val="695C45"/>
          <w:spacing w:val="-4"/>
          <w:sz w:val="24"/>
        </w:rPr>
        <w:t> </w:t>
      </w:r>
      <w:r>
        <w:rPr>
          <w:color w:val="695C45"/>
          <w:sz w:val="24"/>
        </w:rPr>
        <w:t>Act</w:t>
      </w:r>
      <w:r>
        <w:rPr>
          <w:color w:val="695C45"/>
          <w:spacing w:val="-4"/>
          <w:sz w:val="24"/>
        </w:rPr>
        <w:t> </w:t>
      </w:r>
      <w:r>
        <w:rPr>
          <w:color w:val="695C45"/>
          <w:sz w:val="24"/>
        </w:rPr>
        <w:t>2007</w:t>
      </w:r>
      <w:r>
        <w:rPr>
          <w:color w:val="695C45"/>
          <w:spacing w:val="-4"/>
          <w:sz w:val="24"/>
        </w:rPr>
        <w:t> </w:t>
      </w:r>
      <w:r>
        <w:rPr>
          <w:color w:val="695C45"/>
          <w:sz w:val="24"/>
        </w:rPr>
        <w:t>-</w:t>
      </w:r>
      <w:r>
        <w:rPr>
          <w:color w:val="695C45"/>
          <w:spacing w:val="-4"/>
          <w:sz w:val="24"/>
        </w:rPr>
        <w:t> </w:t>
      </w:r>
      <w:r>
        <w:rPr>
          <w:b/>
          <w:color w:val="695C45"/>
          <w:sz w:val="24"/>
        </w:rPr>
        <w:t>Maintenance of parents is obligatory </w:t>
      </w:r>
      <w:r>
        <w:rPr>
          <w:color w:val="695C45"/>
          <w:sz w:val="24"/>
        </w:rPr>
        <w:t>and justiciable (Sec 125 of CrPC)</w:t>
      </w:r>
    </w:p>
    <w:p>
      <w:pPr>
        <w:pStyle w:val="Heading4"/>
        <w:numPr>
          <w:ilvl w:val="2"/>
          <w:numId w:val="1"/>
        </w:numPr>
        <w:tabs>
          <w:tab w:pos="1553" w:val="left" w:leader="none"/>
          <w:tab w:pos="1554" w:val="left" w:leader="none"/>
        </w:tabs>
        <w:spacing w:line="324" w:lineRule="exact" w:before="0" w:after="0"/>
        <w:ind w:left="1553" w:right="0" w:hanging="361"/>
        <w:jc w:val="left"/>
      </w:pPr>
      <w:r>
        <w:rPr>
          <w:color w:val="695C45"/>
        </w:rPr>
        <w:t>National Policy for Senior Citizens </w:t>
      </w:r>
      <w:r>
        <w:rPr>
          <w:color w:val="695C45"/>
          <w:spacing w:val="-4"/>
        </w:rPr>
        <w:t>2011</w:t>
      </w:r>
    </w:p>
    <w:p>
      <w:pPr>
        <w:pStyle w:val="ListParagraph"/>
        <w:numPr>
          <w:ilvl w:val="3"/>
          <w:numId w:val="1"/>
        </w:numPr>
        <w:tabs>
          <w:tab w:pos="2273" w:val="left" w:leader="none"/>
          <w:tab w:pos="2274" w:val="left" w:leader="none"/>
        </w:tabs>
        <w:spacing w:line="240" w:lineRule="auto" w:before="18" w:after="0"/>
        <w:ind w:left="2273" w:right="0" w:hanging="361"/>
        <w:jc w:val="left"/>
        <w:rPr>
          <w:sz w:val="24"/>
        </w:rPr>
      </w:pPr>
      <w:r>
        <w:rPr>
          <w:color w:val="695C45"/>
          <w:sz w:val="24"/>
        </w:rPr>
        <w:t>Mainstream</w:t>
      </w:r>
      <w:r>
        <w:rPr>
          <w:color w:val="695C45"/>
          <w:spacing w:val="-4"/>
          <w:sz w:val="24"/>
        </w:rPr>
        <w:t> </w:t>
      </w:r>
      <w:r>
        <w:rPr>
          <w:color w:val="695C45"/>
          <w:sz w:val="24"/>
        </w:rPr>
        <w:t>the</w:t>
      </w:r>
      <w:r>
        <w:rPr>
          <w:color w:val="695C45"/>
          <w:spacing w:val="-4"/>
          <w:sz w:val="24"/>
        </w:rPr>
        <w:t> </w:t>
      </w:r>
      <w:r>
        <w:rPr>
          <w:color w:val="695C45"/>
          <w:sz w:val="24"/>
        </w:rPr>
        <w:t>concerns</w:t>
      </w:r>
      <w:r>
        <w:rPr>
          <w:color w:val="695C45"/>
          <w:spacing w:val="-3"/>
          <w:sz w:val="24"/>
        </w:rPr>
        <w:t> </w:t>
      </w:r>
      <w:r>
        <w:rPr>
          <w:color w:val="695C45"/>
          <w:sz w:val="24"/>
        </w:rPr>
        <w:t>of</w:t>
      </w:r>
      <w:r>
        <w:rPr>
          <w:color w:val="695C45"/>
          <w:spacing w:val="-4"/>
          <w:sz w:val="24"/>
        </w:rPr>
        <w:t> </w:t>
      </w:r>
      <w:r>
        <w:rPr>
          <w:color w:val="695C45"/>
          <w:sz w:val="24"/>
        </w:rPr>
        <w:t>sr.</w:t>
      </w:r>
      <w:r>
        <w:rPr>
          <w:color w:val="695C45"/>
          <w:spacing w:val="-4"/>
          <w:sz w:val="24"/>
        </w:rPr>
        <w:t> </w:t>
      </w:r>
      <w:r>
        <w:rPr>
          <w:color w:val="695C45"/>
          <w:sz w:val="24"/>
        </w:rPr>
        <w:t>citizens</w:t>
      </w:r>
      <w:r>
        <w:rPr>
          <w:color w:val="695C45"/>
          <w:spacing w:val="-4"/>
          <w:sz w:val="24"/>
        </w:rPr>
        <w:t> </w:t>
      </w:r>
      <w:r>
        <w:rPr>
          <w:color w:val="695C45"/>
          <w:sz w:val="24"/>
        </w:rPr>
        <w:t>spcl.</w:t>
      </w:r>
      <w:r>
        <w:rPr>
          <w:color w:val="695C45"/>
          <w:spacing w:val="-3"/>
          <w:sz w:val="24"/>
        </w:rPr>
        <w:t> </w:t>
      </w:r>
      <w:r>
        <w:rPr>
          <w:color w:val="695C45"/>
          <w:sz w:val="24"/>
        </w:rPr>
        <w:t>older</w:t>
      </w:r>
      <w:r>
        <w:rPr>
          <w:color w:val="695C45"/>
          <w:spacing w:val="-4"/>
          <w:sz w:val="24"/>
        </w:rPr>
        <w:t> </w:t>
      </w:r>
      <w:r>
        <w:rPr>
          <w:color w:val="695C45"/>
          <w:spacing w:val="-2"/>
          <w:sz w:val="24"/>
        </w:rPr>
        <w:t>women</w:t>
      </w:r>
    </w:p>
    <w:p>
      <w:pPr>
        <w:pStyle w:val="ListParagraph"/>
        <w:numPr>
          <w:ilvl w:val="3"/>
          <w:numId w:val="1"/>
        </w:numPr>
        <w:tabs>
          <w:tab w:pos="2273" w:val="left" w:leader="none"/>
          <w:tab w:pos="2274" w:val="left" w:leader="none"/>
        </w:tabs>
        <w:spacing w:line="254" w:lineRule="auto" w:before="18" w:after="0"/>
        <w:ind w:left="2273" w:right="1338" w:hanging="360"/>
        <w:jc w:val="left"/>
        <w:rPr>
          <w:sz w:val="24"/>
        </w:rPr>
      </w:pPr>
      <w:r>
        <w:rPr>
          <w:color w:val="695C45"/>
          <w:sz w:val="24"/>
        </w:rPr>
        <w:t>Promote</w:t>
      </w:r>
      <w:r>
        <w:rPr>
          <w:color w:val="695C45"/>
          <w:spacing w:val="-4"/>
          <w:sz w:val="24"/>
        </w:rPr>
        <w:t> </w:t>
      </w:r>
      <w:r>
        <w:rPr>
          <w:color w:val="695C45"/>
          <w:sz w:val="24"/>
        </w:rPr>
        <w:t>the</w:t>
      </w:r>
      <w:r>
        <w:rPr>
          <w:color w:val="695C45"/>
          <w:spacing w:val="-4"/>
          <w:sz w:val="24"/>
        </w:rPr>
        <w:t> </w:t>
      </w:r>
      <w:r>
        <w:rPr>
          <w:color w:val="695C45"/>
          <w:sz w:val="24"/>
        </w:rPr>
        <w:t>care</w:t>
      </w:r>
      <w:r>
        <w:rPr>
          <w:color w:val="695C45"/>
          <w:spacing w:val="-4"/>
          <w:sz w:val="24"/>
        </w:rPr>
        <w:t> </w:t>
      </w:r>
      <w:r>
        <w:rPr>
          <w:color w:val="695C45"/>
          <w:sz w:val="24"/>
        </w:rPr>
        <w:t>of</w:t>
      </w:r>
      <w:r>
        <w:rPr>
          <w:color w:val="695C45"/>
          <w:spacing w:val="-4"/>
          <w:sz w:val="24"/>
        </w:rPr>
        <w:t> </w:t>
      </w:r>
      <w:r>
        <w:rPr>
          <w:color w:val="695C45"/>
          <w:sz w:val="24"/>
        </w:rPr>
        <w:t>SC</w:t>
      </w:r>
      <w:r>
        <w:rPr>
          <w:color w:val="695C45"/>
          <w:spacing w:val="-4"/>
          <w:sz w:val="24"/>
        </w:rPr>
        <w:t> </w:t>
      </w:r>
      <w:r>
        <w:rPr>
          <w:color w:val="695C45"/>
          <w:sz w:val="24"/>
        </w:rPr>
        <w:t>within</w:t>
      </w:r>
      <w:r>
        <w:rPr>
          <w:color w:val="695C45"/>
          <w:spacing w:val="-4"/>
          <w:sz w:val="24"/>
        </w:rPr>
        <w:t> </w:t>
      </w:r>
      <w:r>
        <w:rPr>
          <w:color w:val="695C45"/>
          <w:sz w:val="24"/>
        </w:rPr>
        <w:t>family</w:t>
      </w:r>
      <w:r>
        <w:rPr>
          <w:color w:val="695C45"/>
          <w:spacing w:val="-4"/>
          <w:sz w:val="24"/>
        </w:rPr>
        <w:t> </w:t>
      </w:r>
      <w:r>
        <w:rPr>
          <w:color w:val="695C45"/>
          <w:sz w:val="24"/>
        </w:rPr>
        <w:t>&amp;</w:t>
      </w:r>
      <w:r>
        <w:rPr>
          <w:color w:val="695C45"/>
          <w:spacing w:val="-4"/>
          <w:sz w:val="24"/>
        </w:rPr>
        <w:t> </w:t>
      </w:r>
      <w:r>
        <w:rPr>
          <w:color w:val="695C45"/>
          <w:sz w:val="24"/>
        </w:rPr>
        <w:t>inst.</w:t>
      </w:r>
      <w:r>
        <w:rPr>
          <w:color w:val="695C45"/>
          <w:spacing w:val="-4"/>
          <w:sz w:val="24"/>
        </w:rPr>
        <w:t> </w:t>
      </w:r>
      <w:r>
        <w:rPr>
          <w:color w:val="695C45"/>
          <w:sz w:val="24"/>
        </w:rPr>
        <w:t>care</w:t>
      </w:r>
      <w:r>
        <w:rPr>
          <w:color w:val="695C45"/>
          <w:spacing w:val="-4"/>
          <w:sz w:val="24"/>
        </w:rPr>
        <w:t> </w:t>
      </w:r>
      <w:r>
        <w:rPr>
          <w:color w:val="695C45"/>
          <w:sz w:val="24"/>
        </w:rPr>
        <w:t>should</w:t>
      </w:r>
      <w:r>
        <w:rPr>
          <w:color w:val="695C45"/>
          <w:spacing w:val="-4"/>
          <w:sz w:val="24"/>
        </w:rPr>
        <w:t> </w:t>
      </w:r>
      <w:r>
        <w:rPr>
          <w:color w:val="695C45"/>
          <w:sz w:val="24"/>
        </w:rPr>
        <w:t>be</w:t>
      </w:r>
      <w:r>
        <w:rPr>
          <w:color w:val="695C45"/>
          <w:spacing w:val="-4"/>
          <w:sz w:val="24"/>
        </w:rPr>
        <w:t> </w:t>
      </w:r>
      <w:r>
        <w:rPr>
          <w:color w:val="695C45"/>
          <w:sz w:val="24"/>
        </w:rPr>
        <w:t>last </w:t>
      </w:r>
      <w:r>
        <w:rPr>
          <w:color w:val="695C45"/>
          <w:spacing w:val="-2"/>
          <w:sz w:val="24"/>
        </w:rPr>
        <w:t>resort</w:t>
      </w:r>
    </w:p>
    <w:p>
      <w:pPr>
        <w:pStyle w:val="ListParagraph"/>
        <w:numPr>
          <w:ilvl w:val="3"/>
          <w:numId w:val="1"/>
        </w:numPr>
        <w:tabs>
          <w:tab w:pos="2273" w:val="left" w:leader="none"/>
          <w:tab w:pos="2274" w:val="left" w:leader="none"/>
        </w:tabs>
        <w:spacing w:line="324" w:lineRule="exact" w:before="0" w:after="0"/>
        <w:ind w:left="2273" w:right="0" w:hanging="361"/>
        <w:jc w:val="left"/>
        <w:rPr>
          <w:sz w:val="24"/>
        </w:rPr>
      </w:pPr>
      <w:r>
        <w:rPr>
          <w:color w:val="695C45"/>
          <w:sz w:val="24"/>
        </w:rPr>
        <w:t>Creation</w:t>
      </w:r>
      <w:r>
        <w:rPr>
          <w:color w:val="695C45"/>
          <w:spacing w:val="-7"/>
          <w:sz w:val="24"/>
        </w:rPr>
        <w:t> </w:t>
      </w:r>
      <w:r>
        <w:rPr>
          <w:color w:val="695C45"/>
          <w:sz w:val="24"/>
        </w:rPr>
        <w:t>of</w:t>
      </w:r>
      <w:r>
        <w:rPr>
          <w:color w:val="695C45"/>
          <w:spacing w:val="-7"/>
          <w:sz w:val="24"/>
        </w:rPr>
        <w:t> </w:t>
      </w:r>
      <w:r>
        <w:rPr>
          <w:color w:val="695C45"/>
          <w:sz w:val="24"/>
        </w:rPr>
        <w:t>inclusive</w:t>
      </w:r>
      <w:r>
        <w:rPr>
          <w:color w:val="695C45"/>
          <w:spacing w:val="-7"/>
          <w:sz w:val="24"/>
        </w:rPr>
        <w:t> </w:t>
      </w:r>
      <w:r>
        <w:rPr>
          <w:color w:val="695C45"/>
          <w:sz w:val="24"/>
        </w:rPr>
        <w:t>age</w:t>
      </w:r>
      <w:r>
        <w:rPr>
          <w:color w:val="695C45"/>
          <w:spacing w:val="-7"/>
          <w:sz w:val="24"/>
        </w:rPr>
        <w:t> </w:t>
      </w:r>
      <w:r>
        <w:rPr>
          <w:color w:val="695C45"/>
          <w:sz w:val="24"/>
        </w:rPr>
        <w:t>friendly</w:t>
      </w:r>
      <w:r>
        <w:rPr>
          <w:color w:val="695C45"/>
          <w:spacing w:val="-6"/>
          <w:sz w:val="24"/>
        </w:rPr>
        <w:t> </w:t>
      </w:r>
      <w:r>
        <w:rPr>
          <w:color w:val="695C45"/>
          <w:spacing w:val="-2"/>
          <w:sz w:val="24"/>
        </w:rPr>
        <w:t>society</w:t>
      </w:r>
    </w:p>
    <w:p>
      <w:pPr>
        <w:pStyle w:val="ListParagraph"/>
        <w:numPr>
          <w:ilvl w:val="3"/>
          <w:numId w:val="1"/>
        </w:numPr>
        <w:tabs>
          <w:tab w:pos="2273" w:val="left" w:leader="none"/>
          <w:tab w:pos="2274" w:val="left" w:leader="none"/>
        </w:tabs>
        <w:spacing w:line="240" w:lineRule="auto" w:before="18" w:after="0"/>
        <w:ind w:left="2273" w:right="0" w:hanging="361"/>
        <w:jc w:val="left"/>
        <w:rPr>
          <w:sz w:val="24"/>
        </w:rPr>
      </w:pPr>
      <w:r>
        <w:rPr>
          <w:color w:val="695C45"/>
          <w:sz w:val="24"/>
        </w:rPr>
        <w:t>Recognize</w:t>
      </w:r>
      <w:r>
        <w:rPr>
          <w:color w:val="695C45"/>
          <w:spacing w:val="-4"/>
          <w:sz w:val="24"/>
        </w:rPr>
        <w:t> </w:t>
      </w:r>
      <w:r>
        <w:rPr>
          <w:color w:val="695C45"/>
          <w:sz w:val="24"/>
        </w:rPr>
        <w:t>elderly</w:t>
      </w:r>
      <w:r>
        <w:rPr>
          <w:color w:val="695C45"/>
          <w:spacing w:val="-4"/>
          <w:sz w:val="24"/>
        </w:rPr>
        <w:t> </w:t>
      </w:r>
      <w:r>
        <w:rPr>
          <w:color w:val="695C45"/>
          <w:sz w:val="24"/>
        </w:rPr>
        <w:t>as</w:t>
      </w:r>
      <w:r>
        <w:rPr>
          <w:color w:val="695C45"/>
          <w:spacing w:val="-4"/>
          <w:sz w:val="24"/>
        </w:rPr>
        <w:t> </w:t>
      </w:r>
      <w:r>
        <w:rPr>
          <w:color w:val="695C45"/>
          <w:sz w:val="24"/>
        </w:rPr>
        <w:t>productive</w:t>
      </w:r>
      <w:r>
        <w:rPr>
          <w:color w:val="695C45"/>
          <w:spacing w:val="-4"/>
          <w:sz w:val="24"/>
        </w:rPr>
        <w:t> </w:t>
      </w:r>
      <w:r>
        <w:rPr>
          <w:color w:val="695C45"/>
          <w:sz w:val="24"/>
        </w:rPr>
        <w:t>asset</w:t>
      </w:r>
      <w:r>
        <w:rPr>
          <w:color w:val="695C45"/>
          <w:spacing w:val="-4"/>
          <w:sz w:val="24"/>
        </w:rPr>
        <w:t> </w:t>
      </w:r>
      <w:r>
        <w:rPr>
          <w:color w:val="695C45"/>
          <w:sz w:val="24"/>
        </w:rPr>
        <w:t>of</w:t>
      </w:r>
      <w:r>
        <w:rPr>
          <w:color w:val="695C45"/>
          <w:spacing w:val="-4"/>
          <w:sz w:val="24"/>
        </w:rPr>
        <w:t> </w:t>
      </w:r>
      <w:r>
        <w:rPr>
          <w:color w:val="695C45"/>
          <w:spacing w:val="-2"/>
          <w:sz w:val="24"/>
        </w:rPr>
        <w:t>society</w:t>
      </w:r>
    </w:p>
    <w:p>
      <w:pPr>
        <w:spacing w:after="0" w:line="240" w:lineRule="auto"/>
        <w:jc w:val="left"/>
        <w:rPr>
          <w:sz w:val="24"/>
        </w:rPr>
        <w:sectPr>
          <w:pgSz w:w="11920" w:h="16840"/>
          <w:pgMar w:header="689" w:footer="438" w:top="1040" w:bottom="620" w:left="1020" w:right="280"/>
        </w:sectPr>
      </w:pPr>
    </w:p>
    <w:p>
      <w:pPr>
        <w:pStyle w:val="ListParagraph"/>
        <w:numPr>
          <w:ilvl w:val="3"/>
          <w:numId w:val="1"/>
        </w:numPr>
        <w:tabs>
          <w:tab w:pos="2273" w:val="left" w:leader="none"/>
          <w:tab w:pos="2274" w:val="left" w:leader="none"/>
        </w:tabs>
        <w:spacing w:line="254" w:lineRule="auto" w:before="62" w:after="0"/>
        <w:ind w:left="2273" w:right="1195" w:hanging="360"/>
        <w:jc w:val="left"/>
        <w:rPr>
          <w:sz w:val="24"/>
        </w:rPr>
      </w:pPr>
      <w:r>
        <w:rPr>
          <w:color w:val="695C45"/>
          <w:sz w:val="24"/>
        </w:rPr>
        <w:t>Promote</w:t>
      </w:r>
      <w:r>
        <w:rPr>
          <w:color w:val="695C45"/>
          <w:spacing w:val="-7"/>
          <w:sz w:val="24"/>
        </w:rPr>
        <w:t> </w:t>
      </w:r>
      <w:r>
        <w:rPr>
          <w:color w:val="695C45"/>
          <w:sz w:val="24"/>
        </w:rPr>
        <w:t>income</w:t>
      </w:r>
      <w:r>
        <w:rPr>
          <w:color w:val="695C45"/>
          <w:spacing w:val="-7"/>
          <w:sz w:val="24"/>
        </w:rPr>
        <w:t> </w:t>
      </w:r>
      <w:r>
        <w:rPr>
          <w:color w:val="695C45"/>
          <w:sz w:val="24"/>
        </w:rPr>
        <w:t>security,</w:t>
      </w:r>
      <w:r>
        <w:rPr>
          <w:color w:val="695C45"/>
          <w:spacing w:val="-7"/>
          <w:sz w:val="24"/>
        </w:rPr>
        <w:t> </w:t>
      </w:r>
      <w:r>
        <w:rPr>
          <w:color w:val="695C45"/>
          <w:sz w:val="24"/>
        </w:rPr>
        <w:t>old</w:t>
      </w:r>
      <w:r>
        <w:rPr>
          <w:color w:val="695C45"/>
          <w:spacing w:val="-7"/>
          <w:sz w:val="24"/>
        </w:rPr>
        <w:t> </w:t>
      </w:r>
      <w:r>
        <w:rPr>
          <w:color w:val="695C45"/>
          <w:sz w:val="24"/>
        </w:rPr>
        <w:t>age</w:t>
      </w:r>
      <w:r>
        <w:rPr>
          <w:color w:val="695C45"/>
          <w:spacing w:val="-7"/>
          <w:sz w:val="24"/>
        </w:rPr>
        <w:t> </w:t>
      </w:r>
      <w:r>
        <w:rPr>
          <w:color w:val="695C45"/>
          <w:sz w:val="24"/>
        </w:rPr>
        <w:t>pension;</w:t>
      </w:r>
      <w:r>
        <w:rPr>
          <w:color w:val="695C45"/>
          <w:spacing w:val="-7"/>
          <w:sz w:val="24"/>
        </w:rPr>
        <w:t> </w:t>
      </w:r>
      <w:r>
        <w:rPr>
          <w:color w:val="695C45"/>
          <w:sz w:val="24"/>
        </w:rPr>
        <w:t>Provide</w:t>
      </w:r>
      <w:r>
        <w:rPr>
          <w:color w:val="695C45"/>
          <w:spacing w:val="-7"/>
          <w:sz w:val="24"/>
        </w:rPr>
        <w:t> </w:t>
      </w:r>
      <w:r>
        <w:rPr>
          <w:color w:val="695C45"/>
          <w:sz w:val="24"/>
        </w:rPr>
        <w:t>employment</w:t>
      </w:r>
      <w:r>
        <w:rPr>
          <w:color w:val="695C45"/>
          <w:sz w:val="24"/>
        </w:rPr>
        <w:t> </w:t>
      </w:r>
      <w:r>
        <w:rPr>
          <w:color w:val="695C45"/>
          <w:spacing w:val="-2"/>
          <w:sz w:val="24"/>
        </w:rPr>
        <w:t>opportunities</w:t>
      </w:r>
    </w:p>
    <w:p>
      <w:pPr>
        <w:pStyle w:val="ListParagraph"/>
        <w:numPr>
          <w:ilvl w:val="2"/>
          <w:numId w:val="1"/>
        </w:numPr>
        <w:tabs>
          <w:tab w:pos="1553" w:val="left" w:leader="none"/>
          <w:tab w:pos="1554" w:val="left" w:leader="none"/>
        </w:tabs>
        <w:spacing w:line="324" w:lineRule="exact" w:before="0" w:after="0"/>
        <w:ind w:left="1553" w:right="0" w:hanging="361"/>
        <w:jc w:val="left"/>
        <w:rPr>
          <w:sz w:val="24"/>
        </w:rPr>
      </w:pPr>
      <w:r>
        <w:rPr>
          <w:color w:val="695C45"/>
          <w:sz w:val="24"/>
        </w:rPr>
        <w:t>Income</w:t>
      </w:r>
      <w:r>
        <w:rPr>
          <w:color w:val="695C45"/>
          <w:spacing w:val="-7"/>
          <w:sz w:val="24"/>
        </w:rPr>
        <w:t> </w:t>
      </w:r>
      <w:r>
        <w:rPr>
          <w:color w:val="695C45"/>
          <w:sz w:val="24"/>
        </w:rPr>
        <w:t>Tax</w:t>
      </w:r>
      <w:r>
        <w:rPr>
          <w:color w:val="695C45"/>
          <w:spacing w:val="-6"/>
          <w:sz w:val="24"/>
        </w:rPr>
        <w:t> </w:t>
      </w:r>
      <w:r>
        <w:rPr>
          <w:color w:val="695C45"/>
          <w:spacing w:val="-2"/>
          <w:sz w:val="24"/>
        </w:rPr>
        <w:t>benefits</w:t>
      </w:r>
    </w:p>
    <w:p>
      <w:pPr>
        <w:pStyle w:val="ListParagraph"/>
        <w:numPr>
          <w:ilvl w:val="2"/>
          <w:numId w:val="1"/>
        </w:numPr>
        <w:tabs>
          <w:tab w:pos="1553" w:val="left" w:leader="none"/>
          <w:tab w:pos="1554" w:val="left" w:leader="none"/>
        </w:tabs>
        <w:spacing w:line="240" w:lineRule="auto" w:before="19" w:after="0"/>
        <w:ind w:left="1553" w:right="0" w:hanging="361"/>
        <w:jc w:val="left"/>
        <w:rPr>
          <w:sz w:val="24"/>
        </w:rPr>
      </w:pPr>
      <w:r>
        <w:rPr>
          <w:color w:val="695C45"/>
          <w:sz w:val="24"/>
        </w:rPr>
        <w:t>PM</w:t>
      </w:r>
      <w:r>
        <w:rPr>
          <w:color w:val="695C45"/>
          <w:spacing w:val="-5"/>
          <w:sz w:val="24"/>
        </w:rPr>
        <w:t> </w:t>
      </w:r>
      <w:r>
        <w:rPr>
          <w:color w:val="695C45"/>
          <w:sz w:val="24"/>
        </w:rPr>
        <w:t>Vaya</w:t>
      </w:r>
      <w:r>
        <w:rPr>
          <w:color w:val="695C45"/>
          <w:spacing w:val="-4"/>
          <w:sz w:val="24"/>
        </w:rPr>
        <w:t> </w:t>
      </w:r>
      <w:r>
        <w:rPr>
          <w:color w:val="695C45"/>
          <w:sz w:val="24"/>
        </w:rPr>
        <w:t>Vandana</w:t>
      </w:r>
      <w:r>
        <w:rPr>
          <w:color w:val="695C45"/>
          <w:spacing w:val="-4"/>
          <w:sz w:val="24"/>
        </w:rPr>
        <w:t> </w:t>
      </w:r>
      <w:r>
        <w:rPr>
          <w:color w:val="695C45"/>
          <w:sz w:val="24"/>
        </w:rPr>
        <w:t>Yojana:</w:t>
      </w:r>
      <w:r>
        <w:rPr>
          <w:color w:val="695C45"/>
          <w:spacing w:val="-5"/>
          <w:sz w:val="24"/>
        </w:rPr>
        <w:t> </w:t>
      </w:r>
      <w:r>
        <w:rPr>
          <w:color w:val="695C45"/>
          <w:sz w:val="24"/>
        </w:rPr>
        <w:t>~8%</w:t>
      </w:r>
      <w:r>
        <w:rPr>
          <w:color w:val="695C45"/>
          <w:spacing w:val="-4"/>
          <w:sz w:val="24"/>
        </w:rPr>
        <w:t> </w:t>
      </w:r>
      <w:r>
        <w:rPr>
          <w:color w:val="695C45"/>
          <w:sz w:val="24"/>
        </w:rPr>
        <w:t>assured</w:t>
      </w:r>
      <w:r>
        <w:rPr>
          <w:color w:val="695C45"/>
          <w:spacing w:val="-4"/>
          <w:sz w:val="24"/>
        </w:rPr>
        <w:t> </w:t>
      </w:r>
      <w:r>
        <w:rPr>
          <w:color w:val="695C45"/>
          <w:sz w:val="24"/>
        </w:rPr>
        <w:t>return</w:t>
      </w:r>
      <w:r>
        <w:rPr>
          <w:color w:val="695C45"/>
          <w:spacing w:val="-5"/>
          <w:sz w:val="24"/>
        </w:rPr>
        <w:t> </w:t>
      </w:r>
      <w:r>
        <w:rPr>
          <w:color w:val="695C45"/>
          <w:sz w:val="24"/>
        </w:rPr>
        <w:t>(extended</w:t>
      </w:r>
      <w:r>
        <w:rPr>
          <w:color w:val="695C45"/>
          <w:spacing w:val="-4"/>
          <w:sz w:val="24"/>
        </w:rPr>
        <w:t> </w:t>
      </w:r>
      <w:r>
        <w:rPr>
          <w:color w:val="695C45"/>
          <w:sz w:val="24"/>
        </w:rPr>
        <w:t>till</w:t>
      </w:r>
      <w:r>
        <w:rPr>
          <w:color w:val="695C45"/>
          <w:spacing w:val="-4"/>
          <w:sz w:val="24"/>
        </w:rPr>
        <w:t> </w:t>
      </w:r>
      <w:r>
        <w:rPr>
          <w:color w:val="695C45"/>
          <w:sz w:val="24"/>
        </w:rPr>
        <w:t>March</w:t>
      </w:r>
      <w:r>
        <w:rPr>
          <w:color w:val="695C45"/>
          <w:spacing w:val="-4"/>
          <w:sz w:val="24"/>
        </w:rPr>
        <w:t> </w:t>
      </w:r>
      <w:r>
        <w:rPr>
          <w:color w:val="695C45"/>
          <w:spacing w:val="-2"/>
          <w:sz w:val="24"/>
        </w:rPr>
        <w:t>2023)</w:t>
      </w:r>
    </w:p>
    <w:p>
      <w:pPr>
        <w:pStyle w:val="ListParagraph"/>
        <w:numPr>
          <w:ilvl w:val="2"/>
          <w:numId w:val="1"/>
        </w:numPr>
        <w:tabs>
          <w:tab w:pos="1553" w:val="left" w:leader="none"/>
          <w:tab w:pos="1554" w:val="left" w:leader="none"/>
        </w:tabs>
        <w:spacing w:line="254" w:lineRule="auto" w:before="18" w:after="0"/>
        <w:ind w:left="1553" w:right="992" w:hanging="360"/>
        <w:jc w:val="left"/>
        <w:rPr>
          <w:sz w:val="24"/>
        </w:rPr>
      </w:pPr>
      <w:r>
        <w:rPr>
          <w:color w:val="695C45"/>
          <w:sz w:val="24"/>
        </w:rPr>
        <w:t>Rashtriya</w:t>
      </w:r>
      <w:r>
        <w:rPr>
          <w:color w:val="695C45"/>
          <w:spacing w:val="-5"/>
          <w:sz w:val="24"/>
        </w:rPr>
        <w:t> </w:t>
      </w:r>
      <w:r>
        <w:rPr>
          <w:color w:val="695C45"/>
          <w:sz w:val="24"/>
        </w:rPr>
        <w:t>Vayoshree</w:t>
      </w:r>
      <w:r>
        <w:rPr>
          <w:color w:val="695C45"/>
          <w:spacing w:val="-5"/>
          <w:sz w:val="24"/>
        </w:rPr>
        <w:t> </w:t>
      </w:r>
      <w:r>
        <w:rPr>
          <w:color w:val="695C45"/>
          <w:sz w:val="24"/>
        </w:rPr>
        <w:t>Yojana</w:t>
      </w:r>
      <w:r>
        <w:rPr>
          <w:color w:val="695C45"/>
          <w:spacing w:val="-5"/>
          <w:sz w:val="24"/>
        </w:rPr>
        <w:t> </w:t>
      </w:r>
      <w:r>
        <w:rPr>
          <w:color w:val="695C45"/>
          <w:sz w:val="24"/>
        </w:rPr>
        <w:t>-</w:t>
      </w:r>
      <w:r>
        <w:rPr>
          <w:color w:val="695C45"/>
          <w:spacing w:val="-5"/>
          <w:sz w:val="24"/>
        </w:rPr>
        <w:t> </w:t>
      </w:r>
      <w:r>
        <w:rPr>
          <w:color w:val="695C45"/>
          <w:sz w:val="24"/>
        </w:rPr>
        <w:t>Physical</w:t>
      </w:r>
      <w:r>
        <w:rPr>
          <w:color w:val="695C45"/>
          <w:spacing w:val="-5"/>
          <w:sz w:val="24"/>
        </w:rPr>
        <w:t> </w:t>
      </w:r>
      <w:r>
        <w:rPr>
          <w:color w:val="695C45"/>
          <w:sz w:val="24"/>
        </w:rPr>
        <w:t>aids/assisted</w:t>
      </w:r>
      <w:r>
        <w:rPr>
          <w:color w:val="695C45"/>
          <w:spacing w:val="-5"/>
          <w:sz w:val="24"/>
        </w:rPr>
        <w:t> </w:t>
      </w:r>
      <w:r>
        <w:rPr>
          <w:color w:val="695C45"/>
          <w:sz w:val="24"/>
        </w:rPr>
        <w:t>living</w:t>
      </w:r>
      <w:r>
        <w:rPr>
          <w:color w:val="695C45"/>
          <w:spacing w:val="-5"/>
          <w:sz w:val="24"/>
        </w:rPr>
        <w:t> </w:t>
      </w:r>
      <w:r>
        <w:rPr>
          <w:color w:val="695C45"/>
          <w:sz w:val="24"/>
        </w:rPr>
        <w:t>devices</w:t>
      </w:r>
      <w:r>
        <w:rPr>
          <w:color w:val="695C45"/>
          <w:spacing w:val="-5"/>
          <w:sz w:val="24"/>
        </w:rPr>
        <w:t> </w:t>
      </w:r>
      <w:r>
        <w:rPr>
          <w:color w:val="695C45"/>
          <w:sz w:val="24"/>
        </w:rPr>
        <w:t>for</w:t>
      </w:r>
      <w:r>
        <w:rPr>
          <w:color w:val="695C45"/>
          <w:spacing w:val="-5"/>
          <w:sz w:val="24"/>
        </w:rPr>
        <w:t> </w:t>
      </w:r>
      <w:r>
        <w:rPr>
          <w:color w:val="695C45"/>
          <w:sz w:val="24"/>
        </w:rPr>
        <w:t>SCs</w:t>
      </w:r>
      <w:r>
        <w:rPr>
          <w:color w:val="695C45"/>
          <w:sz w:val="24"/>
        </w:rPr>
        <w:t> belonging to BPL</w:t>
      </w:r>
    </w:p>
    <w:p>
      <w:pPr>
        <w:pStyle w:val="ListParagraph"/>
        <w:numPr>
          <w:ilvl w:val="2"/>
          <w:numId w:val="1"/>
        </w:numPr>
        <w:tabs>
          <w:tab w:pos="1553" w:val="left" w:leader="none"/>
          <w:tab w:pos="1554" w:val="left" w:leader="none"/>
        </w:tabs>
        <w:spacing w:line="254" w:lineRule="auto" w:before="0" w:after="0"/>
        <w:ind w:left="1553" w:right="1737" w:hanging="360"/>
        <w:jc w:val="left"/>
        <w:rPr>
          <w:sz w:val="24"/>
        </w:rPr>
      </w:pPr>
      <w:r>
        <w:rPr>
          <w:color w:val="695C45"/>
          <w:sz w:val="24"/>
        </w:rPr>
        <w:t>Vayoshreshtha</w:t>
      </w:r>
      <w:r>
        <w:rPr>
          <w:color w:val="695C45"/>
          <w:spacing w:val="-6"/>
          <w:sz w:val="24"/>
        </w:rPr>
        <w:t> </w:t>
      </w:r>
      <w:r>
        <w:rPr>
          <w:color w:val="695C45"/>
          <w:sz w:val="24"/>
        </w:rPr>
        <w:t>Samman</w:t>
      </w:r>
      <w:r>
        <w:rPr>
          <w:color w:val="695C45"/>
          <w:spacing w:val="-6"/>
          <w:sz w:val="24"/>
        </w:rPr>
        <w:t> </w:t>
      </w:r>
      <w:r>
        <w:rPr>
          <w:color w:val="695C45"/>
          <w:sz w:val="24"/>
        </w:rPr>
        <w:t>-</w:t>
      </w:r>
      <w:r>
        <w:rPr>
          <w:color w:val="695C45"/>
          <w:spacing w:val="-6"/>
          <w:sz w:val="24"/>
        </w:rPr>
        <w:t> </w:t>
      </w:r>
      <w:r>
        <w:rPr>
          <w:color w:val="695C45"/>
          <w:sz w:val="24"/>
        </w:rPr>
        <w:t>National</w:t>
      </w:r>
      <w:r>
        <w:rPr>
          <w:color w:val="695C45"/>
          <w:spacing w:val="-6"/>
          <w:sz w:val="24"/>
        </w:rPr>
        <w:t> </w:t>
      </w:r>
      <w:r>
        <w:rPr>
          <w:color w:val="695C45"/>
          <w:sz w:val="24"/>
        </w:rPr>
        <w:t>award</w:t>
      </w:r>
      <w:r>
        <w:rPr>
          <w:color w:val="695C45"/>
          <w:spacing w:val="-6"/>
          <w:sz w:val="24"/>
        </w:rPr>
        <w:t> </w:t>
      </w:r>
      <w:r>
        <w:rPr>
          <w:color w:val="695C45"/>
          <w:sz w:val="24"/>
        </w:rPr>
        <w:t>given</w:t>
      </w:r>
      <w:r>
        <w:rPr>
          <w:color w:val="695C45"/>
          <w:spacing w:val="-6"/>
          <w:sz w:val="24"/>
        </w:rPr>
        <w:t> </w:t>
      </w:r>
      <w:r>
        <w:rPr>
          <w:color w:val="695C45"/>
          <w:sz w:val="24"/>
        </w:rPr>
        <w:t>to</w:t>
      </w:r>
      <w:r>
        <w:rPr>
          <w:color w:val="695C45"/>
          <w:spacing w:val="-6"/>
          <w:sz w:val="24"/>
        </w:rPr>
        <w:t> </w:t>
      </w:r>
      <w:r>
        <w:rPr>
          <w:color w:val="695C45"/>
          <w:sz w:val="24"/>
        </w:rPr>
        <w:t>eminent</w:t>
      </w:r>
      <w:r>
        <w:rPr>
          <w:color w:val="695C45"/>
          <w:spacing w:val="-6"/>
          <w:sz w:val="24"/>
        </w:rPr>
        <w:t> </w:t>
      </w:r>
      <w:r>
        <w:rPr>
          <w:color w:val="695C45"/>
          <w:sz w:val="24"/>
        </w:rPr>
        <w:t>senior</w:t>
      </w:r>
      <w:r>
        <w:rPr>
          <w:color w:val="695C45"/>
          <w:sz w:val="24"/>
        </w:rPr>
        <w:t> citizens &amp; institutions</w:t>
      </w:r>
    </w:p>
    <w:p>
      <w:pPr>
        <w:pStyle w:val="ListParagraph"/>
        <w:numPr>
          <w:ilvl w:val="2"/>
          <w:numId w:val="1"/>
        </w:numPr>
        <w:tabs>
          <w:tab w:pos="1553" w:val="left" w:leader="none"/>
          <w:tab w:pos="1554" w:val="left" w:leader="none"/>
        </w:tabs>
        <w:spacing w:line="324" w:lineRule="exact" w:before="0" w:after="0"/>
        <w:ind w:left="1553" w:right="0" w:hanging="361"/>
        <w:jc w:val="left"/>
        <w:rPr>
          <w:sz w:val="24"/>
        </w:rPr>
      </w:pPr>
      <w:r>
        <w:rPr>
          <w:color w:val="695C45"/>
          <w:sz w:val="24"/>
        </w:rPr>
        <w:t>Project</w:t>
      </w:r>
      <w:r>
        <w:rPr>
          <w:color w:val="695C45"/>
          <w:spacing w:val="-1"/>
          <w:sz w:val="24"/>
        </w:rPr>
        <w:t> </w:t>
      </w:r>
      <w:r>
        <w:rPr>
          <w:color w:val="695C45"/>
          <w:sz w:val="24"/>
        </w:rPr>
        <w:t>ELDERLINE (</w:t>
      </w:r>
      <w:r>
        <w:rPr>
          <w:b/>
          <w:color w:val="695C45"/>
          <w:sz w:val="24"/>
        </w:rPr>
        <w:t>Call centres by M/o </w:t>
      </w:r>
      <w:r>
        <w:rPr>
          <w:b/>
          <w:color w:val="695C45"/>
          <w:spacing w:val="-5"/>
          <w:sz w:val="24"/>
        </w:rPr>
        <w:t>SJ</w:t>
      </w:r>
      <w:r>
        <w:rPr>
          <w:color w:val="695C45"/>
          <w:spacing w:val="-5"/>
          <w:sz w:val="24"/>
        </w:rPr>
        <w:t>)</w:t>
      </w:r>
    </w:p>
    <w:p>
      <w:pPr>
        <w:pStyle w:val="ListParagraph"/>
        <w:numPr>
          <w:ilvl w:val="1"/>
          <w:numId w:val="1"/>
        </w:numPr>
        <w:tabs>
          <w:tab w:pos="833" w:val="left" w:leader="none"/>
          <w:tab w:pos="834" w:val="left" w:leader="none"/>
        </w:tabs>
        <w:spacing w:line="240" w:lineRule="auto" w:before="15" w:after="0"/>
        <w:ind w:left="833" w:right="0" w:hanging="361"/>
        <w:jc w:val="left"/>
        <w:rPr>
          <w:sz w:val="24"/>
        </w:rPr>
      </w:pPr>
      <w:r>
        <w:rPr>
          <w:color w:val="695C45"/>
          <w:sz w:val="24"/>
        </w:rPr>
        <w:t>Way</w:t>
      </w:r>
      <w:r>
        <w:rPr>
          <w:color w:val="695C45"/>
          <w:spacing w:val="-5"/>
          <w:sz w:val="24"/>
        </w:rPr>
        <w:t> Fwd</w:t>
      </w:r>
    </w:p>
    <w:p>
      <w:pPr>
        <w:pStyle w:val="ListParagraph"/>
        <w:numPr>
          <w:ilvl w:val="2"/>
          <w:numId w:val="1"/>
        </w:numPr>
        <w:tabs>
          <w:tab w:pos="1553" w:val="left" w:leader="none"/>
          <w:tab w:pos="1554" w:val="left" w:leader="none"/>
        </w:tabs>
        <w:spacing w:line="240" w:lineRule="auto" w:before="18" w:after="0"/>
        <w:ind w:left="1553" w:right="0" w:hanging="361"/>
        <w:jc w:val="left"/>
        <w:rPr>
          <w:sz w:val="24"/>
        </w:rPr>
      </w:pPr>
      <w:r>
        <w:rPr>
          <w:color w:val="695C45"/>
          <w:sz w:val="24"/>
        </w:rPr>
        <w:t>Need</w:t>
      </w:r>
      <w:r>
        <w:rPr>
          <w:color w:val="695C45"/>
          <w:spacing w:val="-2"/>
          <w:sz w:val="24"/>
        </w:rPr>
        <w:t> </w:t>
      </w:r>
      <w:r>
        <w:rPr>
          <w:color w:val="695C45"/>
          <w:sz w:val="24"/>
        </w:rPr>
        <w:t>to</w:t>
      </w:r>
      <w:r>
        <w:rPr>
          <w:color w:val="695C45"/>
          <w:spacing w:val="-1"/>
          <w:sz w:val="24"/>
        </w:rPr>
        <w:t> </w:t>
      </w:r>
      <w:r>
        <w:rPr>
          <w:color w:val="695C45"/>
          <w:sz w:val="24"/>
        </w:rPr>
        <w:t>tap</w:t>
      </w:r>
      <w:r>
        <w:rPr>
          <w:color w:val="695C45"/>
          <w:spacing w:val="-2"/>
          <w:sz w:val="24"/>
        </w:rPr>
        <w:t> </w:t>
      </w:r>
      <w:r>
        <w:rPr>
          <w:color w:val="695C45"/>
          <w:sz w:val="24"/>
        </w:rPr>
        <w:t>the</w:t>
      </w:r>
      <w:r>
        <w:rPr>
          <w:color w:val="695C45"/>
          <w:spacing w:val="-1"/>
          <w:sz w:val="24"/>
        </w:rPr>
        <w:t> </w:t>
      </w:r>
      <w:r>
        <w:rPr>
          <w:b/>
          <w:color w:val="695C45"/>
          <w:sz w:val="24"/>
        </w:rPr>
        <w:t>longevity</w:t>
      </w:r>
      <w:r>
        <w:rPr>
          <w:b/>
          <w:color w:val="695C45"/>
          <w:spacing w:val="-2"/>
          <w:sz w:val="24"/>
        </w:rPr>
        <w:t> </w:t>
      </w:r>
      <w:r>
        <w:rPr>
          <w:b/>
          <w:color w:val="695C45"/>
          <w:sz w:val="24"/>
        </w:rPr>
        <w:t>dividend</w:t>
      </w:r>
      <w:r>
        <w:rPr>
          <w:b/>
          <w:color w:val="695C45"/>
          <w:spacing w:val="-1"/>
          <w:sz w:val="24"/>
        </w:rPr>
        <w:t> </w:t>
      </w:r>
      <w:r>
        <w:rPr>
          <w:color w:val="695C45"/>
          <w:sz w:val="24"/>
        </w:rPr>
        <w:t>eg:</w:t>
      </w:r>
      <w:r>
        <w:rPr>
          <w:color w:val="695C45"/>
          <w:spacing w:val="-2"/>
          <w:sz w:val="24"/>
        </w:rPr>
        <w:t> </w:t>
      </w:r>
      <w:r>
        <w:rPr>
          <w:color w:val="695C45"/>
          <w:sz w:val="24"/>
        </w:rPr>
        <w:t>as</w:t>
      </w:r>
      <w:r>
        <w:rPr>
          <w:color w:val="695C45"/>
          <w:spacing w:val="-1"/>
          <w:sz w:val="24"/>
        </w:rPr>
        <w:t> </w:t>
      </w:r>
      <w:r>
        <w:rPr>
          <w:color w:val="695C45"/>
          <w:spacing w:val="-2"/>
          <w:sz w:val="24"/>
        </w:rPr>
        <w:t>counsellors</w:t>
      </w:r>
    </w:p>
    <w:p>
      <w:pPr>
        <w:pStyle w:val="ListParagraph"/>
        <w:numPr>
          <w:ilvl w:val="2"/>
          <w:numId w:val="1"/>
        </w:numPr>
        <w:tabs>
          <w:tab w:pos="1553" w:val="left" w:leader="none"/>
          <w:tab w:pos="1554" w:val="left" w:leader="none"/>
        </w:tabs>
        <w:spacing w:line="240" w:lineRule="auto" w:before="18" w:after="0"/>
        <w:ind w:left="1553" w:right="0" w:hanging="361"/>
        <w:jc w:val="left"/>
        <w:rPr>
          <w:sz w:val="24"/>
        </w:rPr>
      </w:pPr>
      <w:r>
        <w:rPr>
          <w:b/>
          <w:color w:val="695C45"/>
          <w:sz w:val="24"/>
        </w:rPr>
        <w:t>Digital</w:t>
      </w:r>
      <w:r>
        <w:rPr>
          <w:b/>
          <w:color w:val="695C45"/>
          <w:spacing w:val="-5"/>
          <w:sz w:val="24"/>
        </w:rPr>
        <w:t> </w:t>
      </w:r>
      <w:r>
        <w:rPr>
          <w:b/>
          <w:color w:val="695C45"/>
          <w:sz w:val="24"/>
        </w:rPr>
        <w:t>empowerment</w:t>
      </w:r>
      <w:r>
        <w:rPr>
          <w:b/>
          <w:color w:val="695C45"/>
          <w:spacing w:val="-5"/>
          <w:sz w:val="24"/>
        </w:rPr>
        <w:t> </w:t>
      </w:r>
      <w:r>
        <w:rPr>
          <w:color w:val="695C45"/>
          <w:sz w:val="24"/>
        </w:rPr>
        <w:t>of</w:t>
      </w:r>
      <w:r>
        <w:rPr>
          <w:color w:val="695C45"/>
          <w:spacing w:val="-5"/>
          <w:sz w:val="24"/>
        </w:rPr>
        <w:t> </w:t>
      </w:r>
      <w:r>
        <w:rPr>
          <w:color w:val="695C45"/>
          <w:sz w:val="24"/>
        </w:rPr>
        <w:t>elderly;</w:t>
      </w:r>
      <w:r>
        <w:rPr>
          <w:color w:val="695C45"/>
          <w:spacing w:val="-5"/>
          <w:sz w:val="24"/>
        </w:rPr>
        <w:t> </w:t>
      </w:r>
      <w:r>
        <w:rPr>
          <w:color w:val="695C45"/>
          <w:sz w:val="24"/>
        </w:rPr>
        <w:t>Government</w:t>
      </w:r>
      <w:r>
        <w:rPr>
          <w:color w:val="695C45"/>
          <w:spacing w:val="-5"/>
          <w:sz w:val="24"/>
        </w:rPr>
        <w:t> </w:t>
      </w:r>
      <w:r>
        <w:rPr>
          <w:color w:val="695C45"/>
          <w:sz w:val="24"/>
        </w:rPr>
        <w:t>owned</w:t>
      </w:r>
      <w:r>
        <w:rPr>
          <w:color w:val="695C45"/>
          <w:spacing w:val="-5"/>
          <w:sz w:val="24"/>
        </w:rPr>
        <w:t> </w:t>
      </w:r>
      <w:r>
        <w:rPr>
          <w:color w:val="695C45"/>
          <w:sz w:val="24"/>
        </w:rPr>
        <w:t>old</w:t>
      </w:r>
      <w:r>
        <w:rPr>
          <w:color w:val="695C45"/>
          <w:spacing w:val="-5"/>
          <w:sz w:val="24"/>
        </w:rPr>
        <w:t> </w:t>
      </w:r>
      <w:r>
        <w:rPr>
          <w:color w:val="695C45"/>
          <w:sz w:val="24"/>
        </w:rPr>
        <w:t>age</w:t>
      </w:r>
      <w:r>
        <w:rPr>
          <w:color w:val="695C45"/>
          <w:spacing w:val="-5"/>
          <w:sz w:val="24"/>
        </w:rPr>
        <w:t> </w:t>
      </w:r>
      <w:r>
        <w:rPr>
          <w:color w:val="695C45"/>
          <w:spacing w:val="-4"/>
          <w:sz w:val="24"/>
        </w:rPr>
        <w:t>home</w:t>
      </w:r>
    </w:p>
    <w:p>
      <w:pPr>
        <w:pStyle w:val="ListParagraph"/>
        <w:numPr>
          <w:ilvl w:val="2"/>
          <w:numId w:val="1"/>
        </w:numPr>
        <w:tabs>
          <w:tab w:pos="1553" w:val="left" w:leader="none"/>
          <w:tab w:pos="1554" w:val="left" w:leader="none"/>
        </w:tabs>
        <w:spacing w:line="240" w:lineRule="auto" w:before="19" w:after="0"/>
        <w:ind w:left="1553" w:right="0" w:hanging="361"/>
        <w:jc w:val="left"/>
        <w:rPr>
          <w:sz w:val="24"/>
        </w:rPr>
      </w:pPr>
      <w:r>
        <w:rPr>
          <w:color w:val="695C45"/>
          <w:sz w:val="24"/>
        </w:rPr>
        <w:t>Special</w:t>
      </w:r>
      <w:r>
        <w:rPr>
          <w:color w:val="695C45"/>
          <w:spacing w:val="-4"/>
          <w:sz w:val="24"/>
        </w:rPr>
        <w:t> </w:t>
      </w:r>
      <w:r>
        <w:rPr>
          <w:color w:val="695C45"/>
          <w:sz w:val="24"/>
        </w:rPr>
        <w:t>focus</w:t>
      </w:r>
      <w:r>
        <w:rPr>
          <w:color w:val="695C45"/>
          <w:spacing w:val="-4"/>
          <w:sz w:val="24"/>
        </w:rPr>
        <w:t> </w:t>
      </w:r>
      <w:r>
        <w:rPr>
          <w:color w:val="695C45"/>
          <w:sz w:val="24"/>
        </w:rPr>
        <w:t>on</w:t>
      </w:r>
      <w:r>
        <w:rPr>
          <w:color w:val="695C45"/>
          <w:spacing w:val="-4"/>
          <w:sz w:val="24"/>
        </w:rPr>
        <w:t> </w:t>
      </w:r>
      <w:r>
        <w:rPr>
          <w:color w:val="695C45"/>
          <w:sz w:val="24"/>
        </w:rPr>
        <w:t>women</w:t>
      </w:r>
      <w:r>
        <w:rPr>
          <w:color w:val="695C45"/>
          <w:spacing w:val="-4"/>
          <w:sz w:val="24"/>
        </w:rPr>
        <w:t> </w:t>
      </w:r>
      <w:r>
        <w:rPr>
          <w:color w:val="695C45"/>
          <w:sz w:val="24"/>
        </w:rPr>
        <w:t>and</w:t>
      </w:r>
      <w:r>
        <w:rPr>
          <w:color w:val="695C45"/>
          <w:spacing w:val="-4"/>
          <w:sz w:val="24"/>
        </w:rPr>
        <w:t> </w:t>
      </w:r>
      <w:r>
        <w:rPr>
          <w:color w:val="695C45"/>
          <w:sz w:val="24"/>
        </w:rPr>
        <w:t>in</w:t>
      </w:r>
      <w:r>
        <w:rPr>
          <w:color w:val="695C45"/>
          <w:spacing w:val="-4"/>
          <w:sz w:val="24"/>
        </w:rPr>
        <w:t> </w:t>
      </w:r>
      <w:r>
        <w:rPr>
          <w:color w:val="695C45"/>
          <w:sz w:val="24"/>
        </w:rPr>
        <w:t>rural</w:t>
      </w:r>
      <w:r>
        <w:rPr>
          <w:color w:val="695C45"/>
          <w:spacing w:val="-4"/>
          <w:sz w:val="24"/>
        </w:rPr>
        <w:t> </w:t>
      </w:r>
      <w:r>
        <w:rPr>
          <w:color w:val="695C45"/>
          <w:sz w:val="24"/>
        </w:rPr>
        <w:t>areas</w:t>
      </w:r>
      <w:r>
        <w:rPr>
          <w:color w:val="695C45"/>
          <w:spacing w:val="-4"/>
          <w:sz w:val="24"/>
        </w:rPr>
        <w:t> </w:t>
      </w:r>
      <w:r>
        <w:rPr>
          <w:color w:val="695C45"/>
          <w:sz w:val="24"/>
        </w:rPr>
        <w:t>(inheritance</w:t>
      </w:r>
      <w:r>
        <w:rPr>
          <w:color w:val="695C45"/>
          <w:spacing w:val="-4"/>
          <w:sz w:val="24"/>
        </w:rPr>
        <w:t> </w:t>
      </w:r>
      <w:r>
        <w:rPr>
          <w:color w:val="695C45"/>
          <w:spacing w:val="-2"/>
          <w:sz w:val="24"/>
        </w:rPr>
        <w:t>rights)</w:t>
      </w:r>
    </w:p>
    <w:p>
      <w:pPr>
        <w:pStyle w:val="ListParagraph"/>
        <w:numPr>
          <w:ilvl w:val="2"/>
          <w:numId w:val="1"/>
        </w:numPr>
        <w:tabs>
          <w:tab w:pos="1553" w:val="left" w:leader="none"/>
          <w:tab w:pos="1554" w:val="left" w:leader="none"/>
        </w:tabs>
        <w:spacing w:line="240" w:lineRule="auto" w:before="18" w:after="0"/>
        <w:ind w:left="1553" w:right="0" w:hanging="361"/>
        <w:jc w:val="left"/>
        <w:rPr>
          <w:sz w:val="24"/>
        </w:rPr>
      </w:pPr>
      <w:r>
        <w:rPr>
          <w:color w:val="695C45"/>
          <w:sz w:val="24"/>
        </w:rPr>
        <w:t>Multi-generational</w:t>
      </w:r>
      <w:r>
        <w:rPr>
          <w:color w:val="695C45"/>
          <w:spacing w:val="-9"/>
          <w:sz w:val="24"/>
        </w:rPr>
        <w:t> </w:t>
      </w:r>
      <w:r>
        <w:rPr>
          <w:color w:val="695C45"/>
          <w:sz w:val="24"/>
        </w:rPr>
        <w:t>homes</w:t>
      </w:r>
      <w:r>
        <w:rPr>
          <w:color w:val="695C45"/>
          <w:spacing w:val="-8"/>
          <w:sz w:val="24"/>
        </w:rPr>
        <w:t> </w:t>
      </w:r>
      <w:r>
        <w:rPr>
          <w:color w:val="695C45"/>
          <w:sz w:val="24"/>
        </w:rPr>
        <w:t>as</w:t>
      </w:r>
      <w:r>
        <w:rPr>
          <w:color w:val="695C45"/>
          <w:spacing w:val="-8"/>
          <w:sz w:val="24"/>
        </w:rPr>
        <w:t> </w:t>
      </w:r>
      <w:r>
        <w:rPr>
          <w:color w:val="695C45"/>
          <w:sz w:val="24"/>
        </w:rPr>
        <w:t>existing</w:t>
      </w:r>
      <w:r>
        <w:rPr>
          <w:color w:val="695C45"/>
          <w:spacing w:val="-9"/>
          <w:sz w:val="24"/>
        </w:rPr>
        <w:t> </w:t>
      </w:r>
      <w:r>
        <w:rPr>
          <w:color w:val="695C45"/>
          <w:sz w:val="24"/>
        </w:rPr>
        <w:t>in</w:t>
      </w:r>
      <w:r>
        <w:rPr>
          <w:color w:val="695C45"/>
          <w:spacing w:val="-8"/>
          <w:sz w:val="24"/>
        </w:rPr>
        <w:t> </w:t>
      </w:r>
      <w:r>
        <w:rPr>
          <w:color w:val="695C45"/>
          <w:spacing w:val="-2"/>
          <w:sz w:val="24"/>
        </w:rPr>
        <w:t>Germany</w:t>
      </w:r>
    </w:p>
    <w:p>
      <w:pPr>
        <w:pStyle w:val="ListParagraph"/>
        <w:numPr>
          <w:ilvl w:val="2"/>
          <w:numId w:val="1"/>
        </w:numPr>
        <w:tabs>
          <w:tab w:pos="1553" w:val="left" w:leader="none"/>
          <w:tab w:pos="1554" w:val="left" w:leader="none"/>
        </w:tabs>
        <w:spacing w:line="254" w:lineRule="auto" w:before="15" w:after="0"/>
        <w:ind w:left="1553" w:right="1047" w:hanging="360"/>
        <w:jc w:val="left"/>
        <w:rPr>
          <w:b/>
          <w:sz w:val="24"/>
        </w:rPr>
      </w:pPr>
      <w:r>
        <w:rPr/>
        <w:pict>
          <v:shape style="position:absolute;margin-left:214.57901pt;margin-top:15.672771pt;width:371.45pt;height:14.4pt;mso-position-horizontal-relative:page;mso-position-vertical-relative:paragraph;z-index:-17308160;rotation:315" type="#_x0000_t136" fillcolor="#e7e9ec" stroked="f">
            <o:extrusion v:ext="view" autorotationcenter="t"/>
            <v:textpath style="font-family:&quot;Arial&quot;;font-size:14pt;v-text-kern:t;mso-text-shadow:auto" string="adhavagrawalair16 &amp; Ratnesh Agrawal Insta @ratnesh13"/>
            <w10:wrap type="none"/>
          </v:shape>
        </w:pict>
      </w:r>
      <w:r>
        <w:rPr>
          <w:color w:val="695C45"/>
          <w:sz w:val="24"/>
        </w:rPr>
        <w:t>Develop</w:t>
      </w:r>
      <w:r>
        <w:rPr>
          <w:color w:val="695C45"/>
          <w:spacing w:val="-5"/>
          <w:sz w:val="24"/>
        </w:rPr>
        <w:t> </w:t>
      </w:r>
      <w:r>
        <w:rPr>
          <w:color w:val="695C45"/>
          <w:sz w:val="24"/>
        </w:rPr>
        <w:t>the</w:t>
      </w:r>
      <w:r>
        <w:rPr>
          <w:color w:val="695C45"/>
          <w:spacing w:val="-5"/>
          <w:sz w:val="24"/>
        </w:rPr>
        <w:t> </w:t>
      </w:r>
      <w:r>
        <w:rPr>
          <w:color w:val="695C45"/>
          <w:sz w:val="24"/>
        </w:rPr>
        <w:t>culture</w:t>
      </w:r>
      <w:r>
        <w:rPr>
          <w:color w:val="695C45"/>
          <w:spacing w:val="-5"/>
          <w:sz w:val="24"/>
        </w:rPr>
        <w:t> </w:t>
      </w:r>
      <w:r>
        <w:rPr>
          <w:color w:val="695C45"/>
          <w:sz w:val="24"/>
        </w:rPr>
        <w:t>of</w:t>
      </w:r>
      <w:r>
        <w:rPr>
          <w:color w:val="695C45"/>
          <w:spacing w:val="-5"/>
          <w:sz w:val="24"/>
        </w:rPr>
        <w:t> </w:t>
      </w:r>
      <w:r>
        <w:rPr>
          <w:color w:val="695C45"/>
          <w:sz w:val="24"/>
        </w:rPr>
        <w:t>preventive</w:t>
      </w:r>
      <w:r>
        <w:rPr>
          <w:color w:val="695C45"/>
          <w:spacing w:val="-5"/>
          <w:sz w:val="24"/>
        </w:rPr>
        <w:t> </w:t>
      </w:r>
      <w:r>
        <w:rPr>
          <w:color w:val="695C45"/>
          <w:sz w:val="24"/>
        </w:rPr>
        <w:t>(sanitation)</w:t>
      </w:r>
      <w:r>
        <w:rPr>
          <w:color w:val="695C45"/>
          <w:spacing w:val="-5"/>
          <w:sz w:val="24"/>
        </w:rPr>
        <w:t> </w:t>
      </w:r>
      <w:r>
        <w:rPr>
          <w:color w:val="695C45"/>
          <w:sz w:val="24"/>
        </w:rPr>
        <w:t>&amp;</w:t>
      </w:r>
      <w:r>
        <w:rPr>
          <w:color w:val="695C45"/>
          <w:spacing w:val="-5"/>
          <w:sz w:val="24"/>
        </w:rPr>
        <w:t> </w:t>
      </w:r>
      <w:r>
        <w:rPr>
          <w:b/>
          <w:color w:val="695C45"/>
          <w:sz w:val="24"/>
        </w:rPr>
        <w:t>promotive</w:t>
      </w:r>
      <w:r>
        <w:rPr>
          <w:b/>
          <w:color w:val="695C45"/>
          <w:spacing w:val="-5"/>
          <w:sz w:val="24"/>
        </w:rPr>
        <w:t> </w:t>
      </w:r>
      <w:r>
        <w:rPr>
          <w:b/>
          <w:color w:val="695C45"/>
          <w:sz w:val="24"/>
        </w:rPr>
        <w:t>health</w:t>
      </w:r>
      <w:r>
        <w:rPr>
          <w:b/>
          <w:color w:val="695C45"/>
          <w:spacing w:val="-5"/>
          <w:sz w:val="24"/>
        </w:rPr>
        <w:t> </w:t>
      </w:r>
      <w:r>
        <w:rPr>
          <w:b/>
          <w:color w:val="695C45"/>
          <w:sz w:val="24"/>
        </w:rPr>
        <w:t>care </w:t>
      </w:r>
      <w:r>
        <w:rPr>
          <w:b/>
          <w:color w:val="695C45"/>
          <w:spacing w:val="-2"/>
          <w:sz w:val="24"/>
        </w:rPr>
        <w:t>(yoga)</w:t>
      </w:r>
    </w:p>
    <w:p>
      <w:pPr>
        <w:pStyle w:val="ListParagraph"/>
        <w:numPr>
          <w:ilvl w:val="1"/>
          <w:numId w:val="1"/>
        </w:numPr>
        <w:tabs>
          <w:tab w:pos="834" w:val="left" w:leader="none"/>
        </w:tabs>
        <w:spacing w:line="240" w:lineRule="auto" w:before="0" w:after="0"/>
        <w:ind w:left="833" w:right="0" w:hanging="361"/>
        <w:jc w:val="both"/>
        <w:rPr>
          <w:sz w:val="24"/>
        </w:rPr>
      </w:pPr>
      <w:r>
        <w:rPr>
          <w:color w:val="695C45"/>
          <w:spacing w:val="-2"/>
          <w:sz w:val="24"/>
        </w:rPr>
        <w:t>Concl</w:t>
      </w:r>
    </w:p>
    <w:p>
      <w:pPr>
        <w:pStyle w:val="ListParagraph"/>
        <w:numPr>
          <w:ilvl w:val="2"/>
          <w:numId w:val="1"/>
        </w:numPr>
        <w:tabs>
          <w:tab w:pos="1553" w:val="left" w:leader="none"/>
          <w:tab w:pos="1554" w:val="left" w:leader="none"/>
        </w:tabs>
        <w:spacing w:line="254" w:lineRule="auto" w:before="18" w:after="0"/>
        <w:ind w:left="1553" w:right="1405" w:hanging="360"/>
        <w:jc w:val="left"/>
        <w:rPr>
          <w:sz w:val="24"/>
        </w:rPr>
      </w:pPr>
      <w:r>
        <w:rPr>
          <w:color w:val="695C45"/>
          <w:sz w:val="24"/>
        </w:rPr>
        <w:t>Decade</w:t>
      </w:r>
      <w:r>
        <w:rPr>
          <w:color w:val="695C45"/>
          <w:spacing w:val="-5"/>
          <w:sz w:val="24"/>
        </w:rPr>
        <w:t> </w:t>
      </w:r>
      <w:r>
        <w:rPr>
          <w:color w:val="695C45"/>
          <w:sz w:val="24"/>
        </w:rPr>
        <w:t>of</w:t>
      </w:r>
      <w:r>
        <w:rPr>
          <w:color w:val="695C45"/>
          <w:spacing w:val="-5"/>
          <w:sz w:val="24"/>
        </w:rPr>
        <w:t> </w:t>
      </w:r>
      <w:r>
        <w:rPr>
          <w:color w:val="695C45"/>
          <w:sz w:val="24"/>
        </w:rPr>
        <w:t>Healthy</w:t>
      </w:r>
      <w:r>
        <w:rPr>
          <w:color w:val="695C45"/>
          <w:spacing w:val="-5"/>
          <w:sz w:val="24"/>
        </w:rPr>
        <w:t> </w:t>
      </w:r>
      <w:r>
        <w:rPr>
          <w:color w:val="695C45"/>
          <w:sz w:val="24"/>
        </w:rPr>
        <w:t>Ageing</w:t>
      </w:r>
      <w:r>
        <w:rPr>
          <w:color w:val="695C45"/>
          <w:spacing w:val="-5"/>
          <w:sz w:val="24"/>
        </w:rPr>
        <w:t> </w:t>
      </w:r>
      <w:r>
        <w:rPr>
          <w:color w:val="695C45"/>
          <w:sz w:val="24"/>
        </w:rPr>
        <w:t>(2020-2030)</w:t>
      </w:r>
      <w:r>
        <w:rPr>
          <w:color w:val="695C45"/>
          <w:spacing w:val="-5"/>
          <w:sz w:val="24"/>
        </w:rPr>
        <w:t> </w:t>
      </w:r>
      <w:r>
        <w:rPr>
          <w:color w:val="695C45"/>
          <w:sz w:val="24"/>
        </w:rPr>
        <w:t>is</w:t>
      </w:r>
      <w:r>
        <w:rPr>
          <w:color w:val="695C45"/>
          <w:spacing w:val="-5"/>
          <w:sz w:val="24"/>
        </w:rPr>
        <w:t> </w:t>
      </w:r>
      <w:r>
        <w:rPr>
          <w:color w:val="695C45"/>
          <w:sz w:val="24"/>
        </w:rPr>
        <w:t>endorsed</w:t>
      </w:r>
      <w:r>
        <w:rPr>
          <w:color w:val="695C45"/>
          <w:spacing w:val="-5"/>
          <w:sz w:val="24"/>
        </w:rPr>
        <w:t> </w:t>
      </w:r>
      <w:r>
        <w:rPr>
          <w:color w:val="695C45"/>
          <w:sz w:val="24"/>
        </w:rPr>
        <w:t>by</w:t>
      </w:r>
      <w:r>
        <w:rPr>
          <w:color w:val="695C45"/>
          <w:spacing w:val="-5"/>
          <w:sz w:val="24"/>
        </w:rPr>
        <w:t> </w:t>
      </w:r>
      <w:r>
        <w:rPr>
          <w:color w:val="695C45"/>
          <w:sz w:val="24"/>
        </w:rPr>
        <w:t>WHO</w:t>
      </w:r>
      <w:r>
        <w:rPr>
          <w:color w:val="695C45"/>
          <w:spacing w:val="-5"/>
          <w:sz w:val="24"/>
        </w:rPr>
        <w:t> </w:t>
      </w:r>
      <w:r>
        <w:rPr>
          <w:color w:val="695C45"/>
          <w:sz w:val="24"/>
        </w:rPr>
        <w:t>(replaces previous active ageing)</w:t>
      </w:r>
    </w:p>
    <w:p>
      <w:pPr>
        <w:pStyle w:val="BodyText"/>
        <w:ind w:left="0" w:firstLine="0"/>
        <w:rPr>
          <w:sz w:val="32"/>
        </w:rPr>
      </w:pPr>
    </w:p>
    <w:p>
      <w:pPr>
        <w:pStyle w:val="BodyText"/>
        <w:spacing w:before="7"/>
        <w:ind w:left="0" w:firstLine="0"/>
        <w:rPr>
          <w:sz w:val="28"/>
        </w:rPr>
      </w:pPr>
    </w:p>
    <w:p>
      <w:pPr>
        <w:spacing w:before="0"/>
        <w:ind w:left="113" w:right="0" w:firstLine="0"/>
        <w:jc w:val="left"/>
        <w:rPr>
          <w:b/>
          <w:sz w:val="22"/>
        </w:rPr>
      </w:pPr>
      <w:bookmarkStart w:name="Scheduled Tribes " w:id="20"/>
      <w:bookmarkEnd w:id="20"/>
      <w:r>
        <w:rPr/>
      </w:r>
      <w:r>
        <w:rPr>
          <w:b/>
          <w:color w:val="695C45"/>
          <w:sz w:val="22"/>
        </w:rPr>
        <w:t>Scheduled</w:t>
      </w:r>
      <w:r>
        <w:rPr>
          <w:b/>
          <w:color w:val="695C45"/>
          <w:spacing w:val="-9"/>
          <w:sz w:val="22"/>
        </w:rPr>
        <w:t> </w:t>
      </w:r>
      <w:r>
        <w:rPr>
          <w:b/>
          <w:color w:val="695C45"/>
          <w:spacing w:val="-2"/>
          <w:sz w:val="22"/>
        </w:rPr>
        <w:t>Tribes</w:t>
      </w:r>
    </w:p>
    <w:p>
      <w:pPr>
        <w:spacing w:line="247" w:lineRule="auto" w:before="215"/>
        <w:ind w:left="113" w:right="871" w:firstLine="0"/>
        <w:jc w:val="left"/>
        <w:rPr>
          <w:b/>
          <w:i/>
          <w:sz w:val="22"/>
        </w:rPr>
      </w:pPr>
      <w:r>
        <w:rPr/>
        <w:pict>
          <v:shape style="position:absolute;margin-left:248.180969pt;margin-top:12.115846pt;width:24.4pt;height:14.4pt;mso-position-horizontal-relative:page;mso-position-vertical-relative:paragraph;z-index:-17313792;rotation:315" type="#_x0000_t136" fillcolor="#e7e9ec" stroked="f">
            <o:extrusion v:ext="view" autorotationcenter="t"/>
            <v:textpath style="font-family:&quot;Arial&quot;;font-size:14pt;v-text-kern:t;mso-text-shadow:auto" string="e/m"/>
            <w10:wrap type="none"/>
          </v:shape>
        </w:pict>
      </w:r>
      <w:r>
        <w:rPr/>
        <w:pict>
          <v:shape style="position:absolute;margin-left:234.429001pt;margin-top:27.901159pt;width:20.3pt;height:14.4pt;mso-position-horizontal-relative:page;mso-position-vertical-relative:paragraph;z-index:-17313280;rotation:315" type="#_x0000_t136" fillcolor="#e7e9ec" stroked="f">
            <o:extrusion v:ext="view" autorotationcenter="t"/>
            <v:textpath style="font-family:&quot;Arial&quot;;font-size:14pt;v-text-kern:t;mso-text-shadow:auto" string="t.m"/>
            <w10:wrap type="none"/>
          </v:shape>
        </w:pict>
      </w:r>
      <w:r>
        <w:rPr>
          <w:rFonts w:ascii="Segoe UI Symbol" w:hAnsi="Segoe UI Symbol" w:eastAsia="Segoe UI Symbol"/>
          <w:color w:val="695C45"/>
          <w:sz w:val="26"/>
          <w:shd w:fill="B5D6A7" w:color="auto" w:val="clear"/>
        </w:rPr>
        <w:t>💡</w:t>
      </w:r>
      <w:r>
        <w:rPr>
          <w:rFonts w:ascii="Segoe UI Symbol" w:hAnsi="Segoe UI Symbol" w:eastAsia="Segoe UI Symbol"/>
          <w:color w:val="695C45"/>
          <w:spacing w:val="-16"/>
          <w:sz w:val="26"/>
          <w:shd w:fill="B5D6A7" w:color="auto" w:val="clear"/>
        </w:rPr>
        <w:t> </w:t>
      </w:r>
      <w:r>
        <w:rPr>
          <w:b/>
          <w:color w:val="695C45"/>
          <w:sz w:val="22"/>
          <w:shd w:fill="B5D6A7" w:color="auto" w:val="clear"/>
        </w:rPr>
        <w:t>Note:</w:t>
      </w:r>
      <w:r>
        <w:rPr>
          <w:b/>
          <w:color w:val="695C45"/>
          <w:spacing w:val="-2"/>
          <w:sz w:val="22"/>
          <w:shd w:fill="B5D6A7" w:color="auto" w:val="clear"/>
        </w:rPr>
        <w:t> </w:t>
      </w:r>
      <w:r>
        <w:rPr>
          <w:b/>
          <w:i/>
          <w:color w:val="695C45"/>
          <w:sz w:val="22"/>
          <w:shd w:fill="B5D6A7" w:color="auto" w:val="clear"/>
        </w:rPr>
        <w:t>Highlighted</w:t>
      </w:r>
      <w:r>
        <w:rPr>
          <w:b/>
          <w:i/>
          <w:color w:val="695C45"/>
          <w:spacing w:val="-2"/>
          <w:sz w:val="22"/>
          <w:shd w:fill="B5D6A7" w:color="auto" w:val="clear"/>
        </w:rPr>
        <w:t> </w:t>
      </w:r>
      <w:r>
        <w:rPr>
          <w:b/>
          <w:i/>
          <w:color w:val="695C45"/>
          <w:sz w:val="22"/>
          <w:shd w:fill="B5D6A7" w:color="auto" w:val="clear"/>
        </w:rPr>
        <w:t>points</w:t>
      </w:r>
      <w:r>
        <w:rPr>
          <w:b/>
          <w:i/>
          <w:color w:val="695C45"/>
          <w:spacing w:val="-2"/>
          <w:sz w:val="22"/>
          <w:shd w:fill="B5D6A7" w:color="auto" w:val="clear"/>
        </w:rPr>
        <w:t> </w:t>
      </w:r>
      <w:r>
        <w:rPr>
          <w:b/>
          <w:i/>
          <w:color w:val="695C45"/>
          <w:sz w:val="22"/>
          <w:shd w:fill="B5D6A7" w:color="auto" w:val="clear"/>
        </w:rPr>
        <w:t>in</w:t>
      </w:r>
      <w:r>
        <w:rPr>
          <w:b/>
          <w:i/>
          <w:color w:val="695C45"/>
          <w:spacing w:val="-2"/>
          <w:sz w:val="22"/>
          <w:shd w:fill="B5D6A7" w:color="auto" w:val="clear"/>
        </w:rPr>
        <w:t> </w:t>
      </w:r>
      <w:r>
        <w:rPr>
          <w:b/>
          <w:i/>
          <w:color w:val="695C45"/>
          <w:sz w:val="22"/>
          <w:shd w:fill="B5D6A7" w:color="auto" w:val="clear"/>
        </w:rPr>
        <w:t>pink/yellow</w:t>
      </w:r>
      <w:r>
        <w:rPr>
          <w:b/>
          <w:i/>
          <w:color w:val="695C45"/>
          <w:spacing w:val="40"/>
          <w:sz w:val="22"/>
          <w:shd w:fill="B5D6A7" w:color="auto" w:val="clear"/>
        </w:rPr>
        <w:t> </w:t>
      </w:r>
      <w:r>
        <w:rPr>
          <w:b/>
          <w:i/>
          <w:color w:val="695C45"/>
          <w:sz w:val="22"/>
          <w:shd w:fill="B5D6A7" w:color="auto" w:val="clear"/>
        </w:rPr>
        <w:t>below</w:t>
      </w:r>
      <w:r>
        <w:rPr>
          <w:b/>
          <w:i/>
          <w:color w:val="695C45"/>
          <w:spacing w:val="-2"/>
          <w:sz w:val="22"/>
          <w:shd w:fill="B5D6A7" w:color="auto" w:val="clear"/>
        </w:rPr>
        <w:t> </w:t>
      </w:r>
      <w:r>
        <w:rPr>
          <w:b/>
          <w:i/>
          <w:color w:val="695C45"/>
          <w:sz w:val="22"/>
          <w:shd w:fill="B5D6A7" w:color="auto" w:val="clear"/>
        </w:rPr>
        <w:t>are</w:t>
      </w:r>
      <w:r>
        <w:rPr>
          <w:b/>
          <w:i/>
          <w:color w:val="695C45"/>
          <w:spacing w:val="-2"/>
          <w:sz w:val="22"/>
          <w:shd w:fill="B5D6A7" w:color="auto" w:val="clear"/>
        </w:rPr>
        <w:t> </w:t>
      </w:r>
      <w:r>
        <w:rPr>
          <w:b/>
          <w:i/>
          <w:color w:val="695C45"/>
          <w:sz w:val="22"/>
          <w:shd w:fill="B5D6A7" w:color="auto" w:val="clear"/>
        </w:rPr>
        <w:t>my</w:t>
      </w:r>
      <w:r>
        <w:rPr>
          <w:b/>
          <w:i/>
          <w:color w:val="695C45"/>
          <w:spacing w:val="-2"/>
          <w:sz w:val="22"/>
          <w:shd w:fill="B5D6A7" w:color="auto" w:val="clear"/>
        </w:rPr>
        <w:t> </w:t>
      </w:r>
      <w:r>
        <w:rPr>
          <w:b/>
          <w:i/>
          <w:color w:val="695C45"/>
          <w:sz w:val="22"/>
          <w:shd w:fill="B5D6A7" w:color="auto" w:val="clear"/>
        </w:rPr>
        <w:t>short</w:t>
      </w:r>
      <w:r>
        <w:rPr>
          <w:b/>
          <w:i/>
          <w:color w:val="695C45"/>
          <w:spacing w:val="-2"/>
          <w:sz w:val="22"/>
          <w:shd w:fill="B5D6A7" w:color="auto" w:val="clear"/>
        </w:rPr>
        <w:t> </w:t>
      </w:r>
      <w:r>
        <w:rPr>
          <w:b/>
          <w:i/>
          <w:color w:val="695C45"/>
          <w:sz w:val="22"/>
          <w:shd w:fill="B5D6A7" w:color="auto" w:val="clear"/>
        </w:rPr>
        <w:t>notes</w:t>
      </w:r>
      <w:r>
        <w:rPr>
          <w:b/>
          <w:i/>
          <w:color w:val="695C45"/>
          <w:spacing w:val="-2"/>
          <w:sz w:val="22"/>
          <w:shd w:fill="B5D6A7" w:color="auto" w:val="clear"/>
        </w:rPr>
        <w:t> </w:t>
      </w:r>
      <w:r>
        <w:rPr>
          <w:b/>
          <w:i/>
          <w:color w:val="695C45"/>
          <w:sz w:val="22"/>
          <w:shd w:fill="B5D6A7" w:color="auto" w:val="clear"/>
        </w:rPr>
        <w:t>—</w:t>
      </w:r>
      <w:r>
        <w:rPr>
          <w:b/>
          <w:i/>
          <w:color w:val="695C45"/>
          <w:spacing w:val="-2"/>
          <w:sz w:val="22"/>
          <w:shd w:fill="B5D6A7" w:color="auto" w:val="clear"/>
        </w:rPr>
        <w:t> </w:t>
      </w:r>
      <w:r>
        <w:rPr>
          <w:b/>
          <w:i/>
          <w:color w:val="695C45"/>
          <w:sz w:val="22"/>
          <w:shd w:fill="B5D6A7" w:color="auto" w:val="clear"/>
        </w:rPr>
        <w:t>they</w:t>
      </w:r>
      <w:r>
        <w:rPr>
          <w:b/>
          <w:i/>
          <w:color w:val="695C45"/>
          <w:spacing w:val="-2"/>
          <w:sz w:val="22"/>
          <w:shd w:fill="B5D6A7" w:color="auto" w:val="clear"/>
        </w:rPr>
        <w:t> </w:t>
      </w:r>
      <w:r>
        <w:rPr>
          <w:b/>
          <w:i/>
          <w:color w:val="695C45"/>
          <w:sz w:val="22"/>
          <w:shd w:fill="B5D6A7" w:color="auto" w:val="clear"/>
        </w:rPr>
        <w:t>include</w:t>
      </w:r>
      <w:r>
        <w:rPr>
          <w:b/>
          <w:i/>
          <w:color w:val="695C45"/>
          <w:spacing w:val="-2"/>
          <w:sz w:val="22"/>
          <w:shd w:fill="B5D6A7" w:color="auto" w:val="clear"/>
        </w:rPr>
        <w:t> </w:t>
      </w:r>
      <w:r>
        <w:rPr>
          <w:b/>
          <w:i/>
          <w:color w:val="695C45"/>
          <w:sz w:val="22"/>
          <w:shd w:fill="B5D6A7" w:color="auto" w:val="clear"/>
        </w:rPr>
        <w:t>key</w:t>
      </w:r>
      <w:r>
        <w:rPr>
          <w:b/>
          <w:i/>
          <w:color w:val="695C45"/>
          <w:sz w:val="22"/>
        </w:rPr>
        <w:t> </w:t>
      </w:r>
      <w:r>
        <w:rPr>
          <w:b/>
          <w:i/>
          <w:color w:val="695C45"/>
          <w:sz w:val="22"/>
          <w:shd w:fill="B5D6A7" w:color="auto" w:val="clear"/>
        </w:rPr>
        <w:t>words for quick understanding. For full details, please refer to the section that follows.</w:t>
      </w:r>
    </w:p>
    <w:p>
      <w:pPr>
        <w:pStyle w:val="ListParagraph"/>
        <w:numPr>
          <w:ilvl w:val="1"/>
          <w:numId w:val="1"/>
        </w:numPr>
        <w:tabs>
          <w:tab w:pos="834" w:val="left" w:leader="none"/>
        </w:tabs>
        <w:spacing w:line="289" w:lineRule="exact" w:before="265" w:after="0"/>
        <w:ind w:left="833" w:right="0" w:hanging="361"/>
        <w:jc w:val="both"/>
        <w:rPr>
          <w:b/>
          <w:sz w:val="22"/>
        </w:rPr>
      </w:pPr>
      <w:r>
        <w:rPr/>
        <w:pict>
          <v:shape style="position:absolute;margin-left:199.762329pt;margin-top:10.048894pt;width:37.4pt;height:14.4pt;mso-position-horizontal-relative:page;mso-position-vertical-relative:paragraph;z-index:-17308672;rotation:315" type="#_x0000_t136" fillcolor="#e7e9ec" stroked="f">
            <o:extrusion v:ext="view" autorotationcenter="t"/>
            <v:textpath style="font-family:&quot;Arial&quot;;font-size:14pt;v-text-kern:t;mso-text-shadow:auto" string="2024)"/>
            <w10:wrap type="none"/>
          </v:shape>
        </w:pict>
      </w:r>
      <w:r>
        <w:rPr>
          <w:b/>
          <w:color w:val="695C45"/>
          <w:sz w:val="22"/>
        </w:rPr>
        <w:t>Siddhi</w:t>
      </w:r>
      <w:r>
        <w:rPr>
          <w:b/>
          <w:color w:val="695C45"/>
          <w:spacing w:val="-5"/>
          <w:sz w:val="22"/>
        </w:rPr>
        <w:t> </w:t>
      </w:r>
      <w:r>
        <w:rPr>
          <w:b/>
          <w:color w:val="695C45"/>
          <w:sz w:val="22"/>
        </w:rPr>
        <w:t>Tribal</w:t>
      </w:r>
      <w:r>
        <w:rPr>
          <w:b/>
          <w:color w:val="695C45"/>
          <w:spacing w:val="-4"/>
          <w:sz w:val="22"/>
        </w:rPr>
        <w:t> </w:t>
      </w:r>
      <w:r>
        <w:rPr>
          <w:b/>
          <w:color w:val="695C45"/>
          <w:sz w:val="22"/>
        </w:rPr>
        <w:t>Case</w:t>
      </w:r>
      <w:r>
        <w:rPr>
          <w:b/>
          <w:color w:val="695C45"/>
          <w:spacing w:val="-5"/>
          <w:sz w:val="22"/>
        </w:rPr>
        <w:t> </w:t>
      </w:r>
      <w:r>
        <w:rPr>
          <w:b/>
          <w:color w:val="695C45"/>
          <w:sz w:val="22"/>
        </w:rPr>
        <w:t>in</w:t>
      </w:r>
      <w:r>
        <w:rPr>
          <w:b/>
          <w:color w:val="695C45"/>
          <w:spacing w:val="-4"/>
          <w:sz w:val="22"/>
        </w:rPr>
        <w:t> </w:t>
      </w:r>
      <w:r>
        <w:rPr>
          <w:b/>
          <w:color w:val="695C45"/>
          <w:spacing w:val="-5"/>
          <w:sz w:val="22"/>
        </w:rPr>
        <w:t>MP</w:t>
      </w:r>
    </w:p>
    <w:p>
      <w:pPr>
        <w:pStyle w:val="ListParagraph"/>
        <w:numPr>
          <w:ilvl w:val="1"/>
          <w:numId w:val="1"/>
        </w:numPr>
        <w:tabs>
          <w:tab w:pos="834" w:val="left" w:leader="none"/>
        </w:tabs>
        <w:spacing w:line="252" w:lineRule="auto" w:before="0" w:after="0"/>
        <w:ind w:left="833" w:right="1138" w:hanging="360"/>
        <w:jc w:val="both"/>
        <w:rPr>
          <w:sz w:val="24"/>
        </w:rPr>
      </w:pPr>
      <w:r>
        <w:rPr/>
        <w:pict>
          <v:shape style="position:absolute;margin-left:185.727249pt;margin-top:5.872274pt;width:19.5pt;height:14.4pt;mso-position-horizontal-relative:page;mso-position-vertical-relative:paragraph;z-index:-17312768;rotation:315" type="#_x0000_t136" fillcolor="#e7e9ec" stroked="f">
            <o:extrusion v:ext="view" autorotationcenter="t"/>
            <v:textpath style="font-family:&quot;Arial&quot;;font-size:14pt;v-text-kern:t;mso-text-shadow:auto" string="SE"/>
            <w10:wrap type="none"/>
          </v:shape>
        </w:pict>
      </w:r>
      <w:r>
        <w:rPr/>
        <w:pict>
          <v:shape style="position:absolute;margin-left:168.485748pt;margin-top:21.087378pt;width:23.55pt;height:14.4pt;mso-position-horizontal-relative:page;mso-position-vertical-relative:paragraph;z-index:-17312256;rotation:315" type="#_x0000_t136" fillcolor="#e7e9ec" stroked="f">
            <o:extrusion v:ext="view" autorotationcenter="t"/>
            <v:textpath style="font-family:&quot;Arial&quot;;font-size:14pt;v-text-kern:t;mso-text-shadow:auto" string="6-C"/>
            <w10:wrap type="none"/>
          </v:shape>
        </w:pict>
      </w:r>
      <w:r>
        <w:rPr/>
        <w:pict>
          <v:shape style="position:absolute;margin-left:152.526093pt;margin-top:37.450825pt;width:22.75pt;height:14.4pt;mso-position-horizontal-relative:page;mso-position-vertical-relative:paragraph;z-index:-17311744;rotation:315" type="#_x0000_t136" fillcolor="#e7e9ec" stroked="f">
            <o:extrusion v:ext="view" autorotationcenter="t"/>
            <v:textpath style="font-family:&quot;Arial&quot;;font-size:14pt;v-text-kern:t;mso-text-shadow:auto" string="R 1"/>
            <w10:wrap type="none"/>
          </v:shape>
        </w:pict>
      </w:r>
      <w:r>
        <w:rPr/>
        <w:pict>
          <v:shape style="position:absolute;margin-left:152.391251pt;margin-top:46.92585pt;width:4.1pt;height:14.4pt;mso-position-horizontal-relative:page;mso-position-vertical-relative:paragraph;z-index:-17309184;rotation:315" type="#_x0000_t136" fillcolor="#e7e9ec" stroked="f">
            <o:extrusion v:ext="view" autorotationcenter="t"/>
            <v:textpath style="font-family:&quot;Arial&quot;;font-size:14pt;v-text-kern:t;mso-text-shadow:auto" string="I"/>
            <w10:wrap type="none"/>
          </v:shape>
        </w:pict>
      </w:r>
      <w:r>
        <w:rPr>
          <w:rFonts w:ascii="Segoe UI Symbol" w:hAnsi="Segoe UI Symbol" w:eastAsia="Segoe UI Symbol"/>
          <w:color w:val="695C45"/>
          <w:sz w:val="28"/>
          <w:shd w:fill="FEE7FE" w:color="auto" w:val="clear"/>
        </w:rPr>
        <w:t>💡</w:t>
      </w:r>
      <w:r>
        <w:rPr>
          <w:color w:val="695C45"/>
          <w:sz w:val="24"/>
          <w:shd w:fill="FEE7FE" w:color="auto" w:val="clear"/>
        </w:rPr>
        <w:t>:</w:t>
      </w:r>
      <w:r>
        <w:rPr>
          <w:color w:val="695C45"/>
          <w:spacing w:val="-1"/>
          <w:sz w:val="24"/>
          <w:shd w:fill="FEE7FE" w:color="auto" w:val="clear"/>
        </w:rPr>
        <w:t> </w:t>
      </w:r>
      <w:r>
        <w:rPr>
          <w:b/>
          <w:color w:val="695C45"/>
          <w:sz w:val="24"/>
          <w:shd w:fill="FEE7FE" w:color="auto" w:val="clear"/>
        </w:rPr>
        <w:t>Stat</w:t>
      </w:r>
      <w:r>
        <w:rPr>
          <w:b/>
          <w:color w:val="695C45"/>
          <w:spacing w:val="-1"/>
          <w:sz w:val="24"/>
          <w:shd w:fill="FEE7FE" w:color="auto" w:val="clear"/>
        </w:rPr>
        <w:t> </w:t>
      </w:r>
      <w:r>
        <w:rPr>
          <w:color w:val="695C45"/>
          <w:sz w:val="24"/>
          <w:shd w:fill="FEE7FE" w:color="auto" w:val="clear"/>
        </w:rPr>
        <w:t>(8.6%</w:t>
      </w:r>
      <w:r>
        <w:rPr>
          <w:color w:val="695C45"/>
          <w:spacing w:val="-1"/>
          <w:sz w:val="24"/>
          <w:shd w:fill="FEE7FE" w:color="auto" w:val="clear"/>
        </w:rPr>
        <w:t> </w:t>
      </w:r>
      <w:r>
        <w:rPr>
          <w:color w:val="695C45"/>
          <w:sz w:val="24"/>
          <w:shd w:fill="FEE7FE" w:color="auto" w:val="clear"/>
        </w:rPr>
        <w:t>pop,</w:t>
      </w:r>
      <w:r>
        <w:rPr>
          <w:color w:val="695C45"/>
          <w:spacing w:val="-1"/>
          <w:sz w:val="24"/>
          <w:shd w:fill="FEE7FE" w:color="auto" w:val="clear"/>
        </w:rPr>
        <w:t> </w:t>
      </w:r>
      <w:r>
        <w:rPr>
          <w:color w:val="695C45"/>
          <w:sz w:val="24"/>
          <w:shd w:fill="FEE7FE" w:color="auto" w:val="clear"/>
        </w:rPr>
        <w:t>90%</w:t>
      </w:r>
      <w:r>
        <w:rPr>
          <w:color w:val="695C45"/>
          <w:spacing w:val="-1"/>
          <w:sz w:val="24"/>
          <w:shd w:fill="FEE7FE" w:color="auto" w:val="clear"/>
        </w:rPr>
        <w:t> </w:t>
      </w:r>
      <w:r>
        <w:rPr>
          <w:color w:val="695C45"/>
          <w:sz w:val="24"/>
          <w:shd w:fill="FEE7FE" w:color="auto" w:val="clear"/>
        </w:rPr>
        <w:t>rural,</w:t>
      </w:r>
      <w:r>
        <w:rPr>
          <w:color w:val="695C45"/>
          <w:spacing w:val="-1"/>
          <w:sz w:val="24"/>
        </w:rPr>
        <w:t> </w:t>
      </w:r>
      <w:r>
        <w:rPr>
          <w:color w:val="695C45"/>
          <w:sz w:val="24"/>
          <w:shd w:fill="FFFBE4" w:color="auto" w:val="clear"/>
        </w:rPr>
        <w:t>700-75</w:t>
      </w:r>
      <w:r>
        <w:rPr>
          <w:color w:val="695C45"/>
          <w:spacing w:val="-1"/>
          <w:sz w:val="24"/>
          <w:shd w:fill="FFFBE4" w:color="auto" w:val="clear"/>
        </w:rPr>
        <w:t> </w:t>
      </w:r>
      <w:r>
        <w:rPr>
          <w:color w:val="695C45"/>
          <w:sz w:val="24"/>
          <w:shd w:fill="FFFBE4" w:color="auto" w:val="clear"/>
        </w:rPr>
        <w:t>PVTG;</w:t>
      </w:r>
      <w:r>
        <w:rPr>
          <w:color w:val="695C45"/>
          <w:spacing w:val="-1"/>
          <w:sz w:val="24"/>
          <w:shd w:fill="FFFBE4" w:color="auto" w:val="clear"/>
        </w:rPr>
        <w:t> </w:t>
      </w:r>
      <w:r>
        <w:rPr>
          <w:color w:val="695C45"/>
          <w:sz w:val="24"/>
          <w:shd w:fill="FFFBE4" w:color="auto" w:val="clear"/>
        </w:rPr>
        <w:t>40%</w:t>
      </w:r>
      <w:r>
        <w:rPr>
          <w:color w:val="695C45"/>
          <w:spacing w:val="-1"/>
          <w:sz w:val="24"/>
          <w:shd w:fill="FFFBE4" w:color="auto" w:val="clear"/>
        </w:rPr>
        <w:t> </w:t>
      </w:r>
      <w:r>
        <w:rPr>
          <w:color w:val="695C45"/>
          <w:sz w:val="24"/>
          <w:shd w:fill="FFFBE4" w:color="auto" w:val="clear"/>
        </w:rPr>
        <w:t>in</w:t>
      </w:r>
      <w:r>
        <w:rPr>
          <w:color w:val="695C45"/>
          <w:spacing w:val="-1"/>
          <w:sz w:val="24"/>
          <w:shd w:fill="FFFBE4" w:color="auto" w:val="clear"/>
        </w:rPr>
        <w:t> </w:t>
      </w:r>
      <w:r>
        <w:rPr>
          <w:color w:val="695C45"/>
          <w:sz w:val="24"/>
          <w:shd w:fill="FFFBE4" w:color="auto" w:val="clear"/>
        </w:rPr>
        <w:t>BPL</w:t>
      </w:r>
      <w:r>
        <w:rPr>
          <w:color w:val="695C45"/>
          <w:spacing w:val="-1"/>
          <w:sz w:val="24"/>
          <w:shd w:fill="FFFBE4" w:color="auto" w:val="clear"/>
        </w:rPr>
        <w:t> </w:t>
      </w:r>
      <w:r>
        <w:rPr>
          <w:color w:val="695C45"/>
          <w:sz w:val="24"/>
          <w:shd w:fill="FFFBE4" w:color="auto" w:val="clear"/>
        </w:rPr>
        <w:t>comp</w:t>
      </w:r>
      <w:r>
        <w:rPr>
          <w:color w:val="695C45"/>
          <w:spacing w:val="-1"/>
          <w:sz w:val="24"/>
          <w:shd w:fill="FFFBE4" w:color="auto" w:val="clear"/>
        </w:rPr>
        <w:t> </w:t>
      </w:r>
      <w:r>
        <w:rPr>
          <w:color w:val="695C45"/>
          <w:sz w:val="24"/>
          <w:shd w:fill="FFFBE4" w:color="auto" w:val="clear"/>
        </w:rPr>
        <w:t>to</w:t>
      </w:r>
      <w:r>
        <w:rPr>
          <w:color w:val="695C45"/>
          <w:spacing w:val="-1"/>
          <w:sz w:val="24"/>
          <w:shd w:fill="FFFBE4" w:color="auto" w:val="clear"/>
        </w:rPr>
        <w:t> </w:t>
      </w:r>
      <w:r>
        <w:rPr>
          <w:color w:val="695C45"/>
          <w:sz w:val="24"/>
          <w:shd w:fill="FFFBE4" w:color="auto" w:val="clear"/>
        </w:rPr>
        <w:t>21%</w:t>
      </w:r>
      <w:r>
        <w:rPr>
          <w:color w:val="695C45"/>
          <w:spacing w:val="-1"/>
          <w:sz w:val="24"/>
          <w:shd w:fill="FFFBE4" w:color="auto" w:val="clear"/>
        </w:rPr>
        <w:t> </w:t>
      </w:r>
      <w:r>
        <w:rPr>
          <w:color w:val="695C45"/>
          <w:sz w:val="24"/>
          <w:shd w:fill="FFFBE4" w:color="auto" w:val="clear"/>
        </w:rPr>
        <w:t>nat</w:t>
      </w:r>
      <w:r>
        <w:rPr>
          <w:color w:val="695C45"/>
          <w:spacing w:val="-1"/>
          <w:sz w:val="24"/>
          <w:shd w:fill="FFFBE4" w:color="auto" w:val="clear"/>
        </w:rPr>
        <w:t> </w:t>
      </w:r>
      <w:r>
        <w:rPr>
          <w:color w:val="695C45"/>
          <w:sz w:val="24"/>
          <w:shd w:fill="FFFBE4" w:color="auto" w:val="clear"/>
        </w:rPr>
        <w:t>avg;</w:t>
      </w:r>
      <w:r>
        <w:rPr>
          <w:color w:val="695C45"/>
          <w:sz w:val="24"/>
        </w:rPr>
        <w:t> </w:t>
      </w:r>
      <w:r>
        <w:rPr>
          <w:color w:val="695C45"/>
          <w:sz w:val="24"/>
          <w:shd w:fill="FFFBE4" w:color="auto" w:val="clear"/>
        </w:rPr>
        <w:t>Census</w:t>
      </w:r>
      <w:r>
        <w:rPr>
          <w:color w:val="695C45"/>
          <w:spacing w:val="-4"/>
          <w:sz w:val="24"/>
          <w:shd w:fill="FFFBE4" w:color="auto" w:val="clear"/>
        </w:rPr>
        <w:t> </w:t>
      </w:r>
      <w:r>
        <w:rPr>
          <w:color w:val="695C45"/>
          <w:sz w:val="24"/>
          <w:shd w:fill="FFFBE4" w:color="auto" w:val="clear"/>
        </w:rPr>
        <w:t>2011</w:t>
      </w:r>
      <w:r>
        <w:rPr>
          <w:color w:val="695C45"/>
          <w:spacing w:val="-4"/>
          <w:sz w:val="24"/>
          <w:shd w:fill="FFFBE4" w:color="auto" w:val="clear"/>
        </w:rPr>
        <w:t> </w:t>
      </w:r>
      <w:r>
        <w:rPr>
          <w:color w:val="695C45"/>
          <w:sz w:val="24"/>
          <w:shd w:fill="FFFBE4" w:color="auto" w:val="clear"/>
        </w:rPr>
        <w:t>Literacy</w:t>
      </w:r>
      <w:r>
        <w:rPr>
          <w:color w:val="695C45"/>
          <w:spacing w:val="-4"/>
          <w:sz w:val="24"/>
          <w:shd w:fill="FFFBE4" w:color="auto" w:val="clear"/>
        </w:rPr>
        <w:t> </w:t>
      </w:r>
      <w:r>
        <w:rPr>
          <w:color w:val="695C45"/>
          <w:sz w:val="24"/>
          <w:shd w:fill="FFFBE4" w:color="auto" w:val="clear"/>
        </w:rPr>
        <w:t>of</w:t>
      </w:r>
      <w:r>
        <w:rPr>
          <w:color w:val="695C45"/>
          <w:spacing w:val="-4"/>
          <w:sz w:val="24"/>
          <w:shd w:fill="FFFBE4" w:color="auto" w:val="clear"/>
        </w:rPr>
        <w:t> </w:t>
      </w:r>
      <w:r>
        <w:rPr>
          <w:color w:val="695C45"/>
          <w:sz w:val="24"/>
          <w:shd w:fill="FFFBE4" w:color="auto" w:val="clear"/>
        </w:rPr>
        <w:t>59%</w:t>
      </w:r>
      <w:r>
        <w:rPr>
          <w:color w:val="695C45"/>
          <w:spacing w:val="-4"/>
          <w:sz w:val="24"/>
          <w:shd w:fill="FFFBE4" w:color="auto" w:val="clear"/>
        </w:rPr>
        <w:t> </w:t>
      </w:r>
      <w:r>
        <w:rPr>
          <w:color w:val="695C45"/>
          <w:sz w:val="24"/>
          <w:shd w:fill="FFFBE4" w:color="auto" w:val="clear"/>
        </w:rPr>
        <w:t>vs</w:t>
      </w:r>
      <w:r>
        <w:rPr>
          <w:color w:val="695C45"/>
          <w:spacing w:val="-4"/>
          <w:sz w:val="24"/>
          <w:shd w:fill="FFFBE4" w:color="auto" w:val="clear"/>
        </w:rPr>
        <w:t> </w:t>
      </w:r>
      <w:r>
        <w:rPr>
          <w:color w:val="695C45"/>
          <w:sz w:val="24"/>
          <w:shd w:fill="FFFBE4" w:color="auto" w:val="clear"/>
        </w:rPr>
        <w:t>nat</w:t>
      </w:r>
      <w:r>
        <w:rPr>
          <w:color w:val="695C45"/>
          <w:spacing w:val="-4"/>
          <w:sz w:val="24"/>
          <w:shd w:fill="FFFBE4" w:color="auto" w:val="clear"/>
        </w:rPr>
        <w:t> </w:t>
      </w:r>
      <w:r>
        <w:rPr>
          <w:color w:val="695C45"/>
          <w:sz w:val="24"/>
          <w:shd w:fill="FFFBE4" w:color="auto" w:val="clear"/>
        </w:rPr>
        <w:t>avg</w:t>
      </w:r>
      <w:r>
        <w:rPr>
          <w:color w:val="695C45"/>
          <w:spacing w:val="-4"/>
          <w:sz w:val="24"/>
          <w:shd w:fill="FFFBE4" w:color="auto" w:val="clear"/>
        </w:rPr>
        <w:t> </w:t>
      </w:r>
      <w:r>
        <w:rPr>
          <w:color w:val="695C45"/>
          <w:sz w:val="24"/>
          <w:shd w:fill="FFFBE4" w:color="auto" w:val="clear"/>
        </w:rPr>
        <w:t>74%);</w:t>
      </w:r>
      <w:r>
        <w:rPr>
          <w:color w:val="695C45"/>
          <w:spacing w:val="-4"/>
          <w:sz w:val="24"/>
          <w:shd w:fill="FFFBE4" w:color="auto" w:val="clear"/>
        </w:rPr>
        <w:t> </w:t>
      </w:r>
      <w:r>
        <w:rPr>
          <w:b/>
          <w:color w:val="695C45"/>
          <w:sz w:val="24"/>
          <w:shd w:fill="FFFBE4" w:color="auto" w:val="clear"/>
        </w:rPr>
        <w:t>Measures</w:t>
      </w:r>
      <w:r>
        <w:rPr>
          <w:b/>
          <w:color w:val="695C45"/>
          <w:spacing w:val="-4"/>
          <w:sz w:val="24"/>
          <w:shd w:fill="FFFBE4" w:color="auto" w:val="clear"/>
        </w:rPr>
        <w:t> </w:t>
      </w:r>
      <w:r>
        <w:rPr>
          <w:b/>
          <w:color w:val="695C45"/>
          <w:sz w:val="24"/>
          <w:shd w:fill="FFFBE4" w:color="auto" w:val="clear"/>
        </w:rPr>
        <w:t>taken</w:t>
      </w:r>
      <w:r>
        <w:rPr>
          <w:color w:val="695C45"/>
          <w:sz w:val="24"/>
          <w:shd w:fill="FFFBE4" w:color="auto" w:val="clear"/>
        </w:rPr>
        <w:t>-</w:t>
      </w:r>
      <w:r>
        <w:rPr>
          <w:color w:val="695C45"/>
          <w:sz w:val="24"/>
          <w:u w:val="thick" w:color="695C45"/>
          <w:shd w:fill="FFFBE4" w:color="auto" w:val="clear"/>
        </w:rPr>
        <w:t>Constitutional</w:t>
      </w:r>
      <w:r>
        <w:rPr>
          <w:color w:val="695C45"/>
          <w:sz w:val="24"/>
        </w:rPr>
        <w:t> </w:t>
      </w:r>
      <w:r>
        <w:rPr>
          <w:color w:val="695C45"/>
          <w:sz w:val="24"/>
          <w:shd w:fill="FEE7FE" w:color="auto" w:val="clear"/>
        </w:rPr>
        <w:t>(5th &amp; 6th Schedules; 350A,</w:t>
      </w:r>
      <w:r>
        <w:rPr>
          <w:color w:val="695C45"/>
          <w:sz w:val="24"/>
        </w:rPr>
        <w:t> </w:t>
      </w:r>
      <w:r>
        <w:rPr>
          <w:color w:val="695C45"/>
          <w:sz w:val="24"/>
          <w:shd w:fill="FFFBE4" w:color="auto" w:val="clear"/>
        </w:rPr>
        <w:t>Art 338A, 15(4), 16(4)</w:t>
      </w:r>
      <w:r>
        <w:rPr>
          <w:color w:val="695C45"/>
          <w:sz w:val="24"/>
        </w:rPr>
        <w:t> </w:t>
      </w:r>
      <w:r>
        <w:rPr>
          <w:color w:val="695C45"/>
          <w:sz w:val="24"/>
          <w:shd w:fill="FEE7FE" w:color="auto" w:val="clear"/>
        </w:rPr>
        <w:t>reservation) ; </w:t>
      </w:r>
      <w:r>
        <w:rPr>
          <w:color w:val="695C45"/>
          <w:sz w:val="24"/>
          <w:u w:val="thick" w:color="695C45"/>
          <w:shd w:fill="FEE7FE" w:color="auto" w:val="clear"/>
        </w:rPr>
        <w:t>Schemes</w:t>
      </w:r>
    </w:p>
    <w:p>
      <w:pPr>
        <w:pStyle w:val="BodyText"/>
        <w:spacing w:line="254" w:lineRule="auto"/>
        <w:ind w:left="833" w:right="921" w:firstLine="0"/>
      </w:pPr>
      <w:r>
        <w:rPr/>
        <w:pict>
          <v:shape style="position:absolute;margin-left:134.277847pt;margin-top:2.077625pt;width:21.95pt;height:14.4pt;mso-position-horizontal-relative:page;mso-position-vertical-relative:paragraph;z-index:-17311232;rotation:315" type="#_x0000_t136" fillcolor="#e7e9ec" stroked="f">
            <o:extrusion v:ext="view" autorotationcenter="t"/>
            <v:textpath style="font-family:&quot;Arial&quot;;font-size:14pt;v-text-kern:t;mso-text-shadow:auto" string="l (A"/>
            <w10:wrap type="none"/>
          </v:shape>
        </w:pict>
      </w:r>
      <w:r>
        <w:rPr/>
        <w:pict>
          <v:shape style="position:absolute;margin-left:117.391777pt;margin-top:18.150831pt;width:23.55pt;height:14.4pt;mso-position-horizontal-relative:page;mso-position-vertical-relative:paragraph;z-index:-17310720;rotation:315" type="#_x0000_t136" fillcolor="#e7e9ec" stroked="f">
            <o:extrusion v:ext="view" autorotationcenter="t"/>
            <v:textpath style="font-family:&quot;Arial&quot;;font-size:14pt;v-text-kern:t;mso-text-shadow:auto" string="rwa"/>
            <w10:wrap type="none"/>
          </v:shape>
        </w:pict>
      </w:r>
      <w:r>
        <w:rPr/>
        <w:pict>
          <v:shape style="position:absolute;margin-left:98.648956pt;margin-top:35.666546pt;width:26.05pt;height:14.4pt;mso-position-horizontal-relative:page;mso-position-vertical-relative:paragraph;z-index:-17310208;rotation:315" type="#_x0000_t136" fillcolor="#e7e9ec" stroked="f">
            <o:extrusion v:ext="view" autorotationcenter="t"/>
            <v:textpath style="font-family:&quot;Arial&quot;;font-size:14pt;v-text-kern:t;mso-text-shadow:auto" string="Aga"/>
            <w10:wrap type="none"/>
          </v:shape>
        </w:pict>
      </w:r>
      <w:r>
        <w:rPr/>
        <w:pict>
          <v:shape style="position:absolute;margin-left:55.78693pt;margin-top:65.536934pt;width:52pt;height:14.4pt;mso-position-horizontal-relative:page;mso-position-vertical-relative:paragraph;z-index:-17309696;rotation:315" type="#_x0000_t136" fillcolor="#e7e9ec" stroked="f">
            <o:extrusion v:ext="view" autorotationcenter="t"/>
            <v:textpath style="font-family:&quot;Arial&quot;;font-size:14pt;v-text-kern:t;mso-text-shadow:auto" string="Madhav"/>
            <w10:wrap type="none"/>
          </v:shape>
        </w:pict>
      </w:r>
      <w:r>
        <w:rPr>
          <w:color w:val="695C45"/>
          <w:shd w:fill="FEE7FE" w:color="auto" w:val="clear"/>
        </w:rPr>
        <w:t>(NEP-vernacular lang; Van Dhan-TRIFED-MSP, Janjatiya Gaurav Diwas, Tribal</w:t>
      </w:r>
      <w:r>
        <w:rPr>
          <w:color w:val="695C45"/>
        </w:rPr>
        <w:t> </w:t>
      </w:r>
      <w:r>
        <w:rPr>
          <w:color w:val="695C45"/>
          <w:shd w:fill="FEE7FE" w:color="auto" w:val="clear"/>
        </w:rPr>
        <w:t>Museums,</w:t>
      </w:r>
      <w:r>
        <w:rPr>
          <w:color w:val="695C45"/>
        </w:rPr>
        <w:t> </w:t>
      </w:r>
      <w:r>
        <w:rPr>
          <w:color w:val="695C45"/>
          <w:shd w:fill="FFFBE4" w:color="auto" w:val="clear"/>
        </w:rPr>
        <w:t>Eklavya model resi schools, Scheme for dev of PVTG-central sector</w:t>
      </w:r>
      <w:r>
        <w:rPr>
          <w:color w:val="695C45"/>
        </w:rPr>
        <w:t> </w:t>
      </w:r>
      <w:r>
        <w:rPr>
          <w:color w:val="695C45"/>
          <w:shd w:fill="FFFBE4" w:color="auto" w:val="clear"/>
        </w:rPr>
        <w:t>scheme, </w:t>
      </w:r>
      <w:r>
        <w:rPr>
          <w:color w:val="695C45"/>
          <w:u w:val="thick" w:color="695C45"/>
          <w:shd w:fill="FFFBE4" w:color="auto" w:val="clear"/>
        </w:rPr>
        <w:t>North Eastern Council </w:t>
      </w:r>
      <w:r>
        <w:rPr>
          <w:color w:val="695C45"/>
          <w:shd w:fill="FFFBE4" w:color="auto" w:val="clear"/>
        </w:rPr>
        <w:t>headed by PM, </w:t>
      </w:r>
      <w:r>
        <w:rPr>
          <w:color w:val="695C45"/>
          <w:u w:val="thick" w:color="695C45"/>
          <w:shd w:fill="FFFBE4" w:color="auto" w:val="clear"/>
        </w:rPr>
        <w:t>Island Dev Authority </w:t>
      </w:r>
      <w:r>
        <w:rPr>
          <w:color w:val="695C45"/>
          <w:shd w:fill="FFFBE4" w:color="auto" w:val="clear"/>
        </w:rPr>
        <w:t>for 2 Island</w:t>
      </w:r>
      <w:r>
        <w:rPr>
          <w:color w:val="695C45"/>
        </w:rPr>
        <w:t> </w:t>
      </w:r>
      <w:r>
        <w:rPr>
          <w:color w:val="695C45"/>
          <w:shd w:fill="FFFBE4" w:color="auto" w:val="clear"/>
        </w:rPr>
        <w:t>groups); </w:t>
      </w:r>
      <w:r>
        <w:rPr>
          <w:color w:val="695C45"/>
          <w:u w:val="thick" w:color="695C45"/>
          <w:shd w:fill="FFFBE4" w:color="auto" w:val="clear"/>
        </w:rPr>
        <w:t>Laws </w:t>
      </w:r>
      <w:r>
        <w:rPr>
          <w:color w:val="695C45"/>
          <w:shd w:fill="FFFBE4" w:color="auto" w:val="clear"/>
        </w:rPr>
        <w:t>(Forest Act removed bamboo-now right to fell them in forest</w:t>
      </w:r>
      <w:r>
        <w:rPr>
          <w:color w:val="695C45"/>
        </w:rPr>
        <w:t> </w:t>
      </w:r>
      <w:r>
        <w:rPr>
          <w:color w:val="695C45"/>
          <w:shd w:fill="FEE7FE" w:color="auto" w:val="clear"/>
        </w:rPr>
        <w:t>areas; RTF Act - forest rights; RFCTLARR Act 2013); </w:t>
      </w:r>
      <w:r>
        <w:rPr>
          <w:b/>
          <w:color w:val="695C45"/>
          <w:shd w:fill="FEE7FE" w:color="auto" w:val="clear"/>
        </w:rPr>
        <w:t>Issues </w:t>
      </w:r>
      <w:r>
        <w:rPr>
          <w:color w:val="695C45"/>
          <w:shd w:fill="FEE7FE" w:color="auto" w:val="clear"/>
        </w:rPr>
        <w:t>(</w:t>
      </w:r>
      <w:r>
        <w:rPr>
          <w:color w:val="695C45"/>
          <w:u w:val="thick" w:color="695C45"/>
          <w:shd w:fill="FEE7FE" w:color="auto" w:val="clear"/>
        </w:rPr>
        <w:t>Health</w:t>
      </w:r>
      <w:r>
        <w:rPr>
          <w:color w:val="695C45"/>
          <w:shd w:fill="FEE7FE" w:color="auto" w:val="clear"/>
        </w:rPr>
        <w:t>-STs a/c for</w:t>
      </w:r>
      <w:r>
        <w:rPr>
          <w:color w:val="695C45"/>
        </w:rPr>
        <w:t> </w:t>
      </w:r>
      <w:r>
        <w:rPr>
          <w:color w:val="695C45"/>
          <w:shd w:fill="FFFBE4" w:color="auto" w:val="clear"/>
        </w:rPr>
        <w:t>Half of malaria deaths in India; Child malnutrition is 50% higher in ST;</w:t>
      </w:r>
      <w:r>
        <w:rPr>
          <w:color w:val="695C45"/>
        </w:rPr>
        <w:t> </w:t>
      </w:r>
      <w:r>
        <w:rPr>
          <w:color w:val="695C45"/>
          <w:shd w:fill="FEE7FE" w:color="auto" w:val="clear"/>
        </w:rPr>
        <w:t>Tobacco/alcohol,</w:t>
      </w:r>
      <w:r>
        <w:rPr>
          <w:color w:val="695C45"/>
        </w:rPr>
        <w:t> </w:t>
      </w:r>
      <w:r>
        <w:rPr>
          <w:color w:val="695C45"/>
          <w:shd w:fill="FFFBE4" w:color="auto" w:val="clear"/>
        </w:rPr>
        <w:t>mistrust for modern vaccines; </w:t>
      </w:r>
      <w:r>
        <w:rPr>
          <w:color w:val="695C45"/>
          <w:u w:val="thick" w:color="695C45"/>
          <w:shd w:fill="FFFBE4" w:color="auto" w:val="clear"/>
        </w:rPr>
        <w:t>Education</w:t>
      </w:r>
      <w:r>
        <w:rPr>
          <w:color w:val="695C45"/>
          <w:shd w:fill="FFFBE4" w:color="auto" w:val="clear"/>
        </w:rPr>
        <w:t>-lower literacy rate</w:t>
      </w:r>
      <w:r>
        <w:rPr>
          <w:color w:val="695C45"/>
        </w:rPr>
        <w:t> </w:t>
      </w:r>
      <w:r>
        <w:rPr>
          <w:color w:val="695C45"/>
          <w:shd w:fill="FFFBE4" w:color="auto" w:val="clear"/>
        </w:rPr>
        <w:t>59%</w:t>
      </w:r>
      <w:r>
        <w:rPr>
          <w:color w:val="695C45"/>
          <w:spacing w:val="-6"/>
          <w:shd w:fill="FFFBE4" w:color="auto" w:val="clear"/>
        </w:rPr>
        <w:t> </w:t>
      </w:r>
      <w:r>
        <w:rPr>
          <w:color w:val="695C45"/>
          <w:shd w:fill="FFFBE4" w:color="auto" w:val="clear"/>
        </w:rPr>
        <w:t>vs</w:t>
      </w:r>
      <w:r>
        <w:rPr>
          <w:color w:val="695C45"/>
          <w:spacing w:val="-5"/>
          <w:shd w:fill="FFFBE4" w:color="auto" w:val="clear"/>
        </w:rPr>
        <w:t> </w:t>
      </w:r>
      <w:r>
        <w:rPr>
          <w:color w:val="695C45"/>
          <w:shd w:fill="FFFBE4" w:color="auto" w:val="clear"/>
        </w:rPr>
        <w:t>Nat</w:t>
      </w:r>
      <w:r>
        <w:rPr>
          <w:color w:val="695C45"/>
          <w:spacing w:val="-5"/>
          <w:shd w:fill="FFFBE4" w:color="auto" w:val="clear"/>
        </w:rPr>
        <w:t> </w:t>
      </w:r>
      <w:r>
        <w:rPr>
          <w:color w:val="695C45"/>
          <w:shd w:fill="FFFBE4" w:color="auto" w:val="clear"/>
        </w:rPr>
        <w:t>74%,</w:t>
      </w:r>
      <w:r>
        <w:rPr>
          <w:color w:val="695C45"/>
          <w:spacing w:val="-5"/>
          <w:shd w:fill="FFFBE4" w:color="auto" w:val="clear"/>
        </w:rPr>
        <w:t> </w:t>
      </w:r>
      <w:r>
        <w:rPr>
          <w:color w:val="695C45"/>
          <w:shd w:fill="FFFBE4" w:color="auto" w:val="clear"/>
        </w:rPr>
        <w:t>lang</w:t>
      </w:r>
      <w:r>
        <w:rPr>
          <w:color w:val="695C45"/>
          <w:spacing w:val="-5"/>
          <w:shd w:fill="FFFBE4" w:color="auto" w:val="clear"/>
        </w:rPr>
        <w:t> </w:t>
      </w:r>
      <w:r>
        <w:rPr>
          <w:color w:val="695C45"/>
          <w:shd w:fill="FFFBE4" w:color="auto" w:val="clear"/>
        </w:rPr>
        <w:t>barriers-350A</w:t>
      </w:r>
      <w:r>
        <w:rPr>
          <w:color w:val="695C45"/>
          <w:spacing w:val="-6"/>
          <w:shd w:fill="FFFBE4" w:color="auto" w:val="clear"/>
        </w:rPr>
        <w:t> </w:t>
      </w:r>
      <w:r>
        <w:rPr>
          <w:color w:val="695C45"/>
          <w:shd w:fill="FFFBE4" w:color="auto" w:val="clear"/>
        </w:rPr>
        <w:t>not</w:t>
      </w:r>
      <w:r>
        <w:rPr>
          <w:color w:val="695C45"/>
          <w:spacing w:val="-5"/>
          <w:shd w:fill="FFFBE4" w:color="auto" w:val="clear"/>
        </w:rPr>
        <w:t> </w:t>
      </w:r>
      <w:r>
        <w:rPr>
          <w:color w:val="695C45"/>
          <w:shd w:fill="FFFBE4" w:color="auto" w:val="clear"/>
        </w:rPr>
        <w:t>fulfilled,</w:t>
      </w:r>
      <w:r>
        <w:rPr>
          <w:color w:val="695C45"/>
          <w:spacing w:val="-5"/>
          <w:shd w:fill="FFFBE4" w:color="auto" w:val="clear"/>
        </w:rPr>
        <w:t> </w:t>
      </w:r>
      <w:r>
        <w:rPr>
          <w:color w:val="695C45"/>
          <w:shd w:fill="FFFBE4" w:color="auto" w:val="clear"/>
        </w:rPr>
        <w:t>location</w:t>
      </w:r>
      <w:r>
        <w:rPr>
          <w:color w:val="695C45"/>
          <w:spacing w:val="-5"/>
          <w:shd w:fill="FFFBE4" w:color="auto" w:val="clear"/>
        </w:rPr>
        <w:t> </w:t>
      </w:r>
      <w:r>
        <w:rPr>
          <w:color w:val="695C45"/>
          <w:shd w:fill="FFFBE4" w:color="auto" w:val="clear"/>
        </w:rPr>
        <w:t>of</w:t>
      </w:r>
      <w:r>
        <w:rPr>
          <w:color w:val="695C45"/>
          <w:spacing w:val="-5"/>
          <w:shd w:fill="FFFBE4" w:color="auto" w:val="clear"/>
        </w:rPr>
        <w:t> </w:t>
      </w:r>
      <w:r>
        <w:rPr>
          <w:color w:val="695C45"/>
          <w:shd w:fill="FFFBE4" w:color="auto" w:val="clear"/>
        </w:rPr>
        <w:t>schools;</w:t>
      </w:r>
      <w:r>
        <w:rPr>
          <w:color w:val="695C45"/>
          <w:spacing w:val="-5"/>
        </w:rPr>
        <w:t> </w:t>
      </w:r>
      <w:r>
        <w:rPr>
          <w:color w:val="695C45"/>
          <w:u w:val="thick" w:color="695C45"/>
          <w:shd w:fill="FFFBE4" w:color="auto" w:val="clear"/>
        </w:rPr>
        <w:t>PVTG</w:t>
      </w:r>
      <w:r>
        <w:rPr>
          <w:color w:val="695C45"/>
          <w:shd w:fill="FFFBE4" w:color="auto" w:val="clear"/>
        </w:rPr>
        <w:t>-</w:t>
      </w:r>
      <w:r>
        <w:rPr>
          <w:color w:val="695C45"/>
          <w:spacing w:val="-4"/>
          <w:shd w:fill="FFFBE4" w:color="auto" w:val="clear"/>
        </w:rPr>
        <w:t>popu</w:t>
      </w:r>
    </w:p>
    <w:p>
      <w:pPr>
        <w:pStyle w:val="BodyText"/>
        <w:spacing w:line="315" w:lineRule="exact"/>
        <w:ind w:left="833" w:firstLine="0"/>
      </w:pPr>
      <w:r>
        <w:rPr>
          <w:rFonts w:ascii="Segoe UI Symbol" w:hAnsi="Segoe UI Symbol" w:cs="Segoe UI Symbol" w:eastAsia="Segoe UI Symbol"/>
          <w:color w:val="695C45"/>
          <w:sz w:val="28"/>
          <w:szCs w:val="28"/>
          <w:shd w:fill="FFFBE4" w:color="auto" w:val="clear"/>
        </w:rPr>
        <w:t>⬇</w:t>
      </w:r>
      <w:r>
        <w:rPr>
          <w:color w:val="695C45"/>
          <w:shd w:fill="FFFBE4" w:color="auto" w:val="clear"/>
        </w:rPr>
        <w:t>,</w:t>
      </w:r>
      <w:r>
        <w:rPr>
          <w:color w:val="695C45"/>
          <w:spacing w:val="9"/>
          <w:shd w:fill="FFFBE4" w:color="auto" w:val="clear"/>
        </w:rPr>
        <w:t> </w:t>
      </w:r>
      <w:r>
        <w:rPr>
          <w:color w:val="695C45"/>
          <w:shd w:fill="FFFBE4" w:color="auto" w:val="clear"/>
        </w:rPr>
        <w:t>HR</w:t>
      </w:r>
      <w:r>
        <w:rPr>
          <w:color w:val="695C45"/>
          <w:spacing w:val="9"/>
          <w:shd w:fill="FFFBE4" w:color="auto" w:val="clear"/>
        </w:rPr>
        <w:t> </w:t>
      </w:r>
      <w:r>
        <w:rPr>
          <w:color w:val="695C45"/>
          <w:shd w:fill="FFFBE4" w:color="auto" w:val="clear"/>
        </w:rPr>
        <w:t>violation;</w:t>
      </w:r>
      <w:r>
        <w:rPr>
          <w:color w:val="695C45"/>
          <w:spacing w:val="9"/>
        </w:rPr>
        <w:t> </w:t>
      </w:r>
      <w:r>
        <w:rPr>
          <w:color w:val="695C45"/>
          <w:u w:val="thick" w:color="695C45"/>
          <w:shd w:fill="FFFBE4" w:color="auto" w:val="clear"/>
        </w:rPr>
        <w:t>Eco</w:t>
      </w:r>
      <w:r>
        <w:rPr>
          <w:color w:val="695C45"/>
          <w:shd w:fill="FFFBE4" w:color="auto" w:val="clear"/>
        </w:rPr>
        <w:t>-commodification</w:t>
      </w:r>
      <w:r>
        <w:rPr>
          <w:color w:val="695C45"/>
          <w:spacing w:val="9"/>
          <w:shd w:fill="FFFBE4" w:color="auto" w:val="clear"/>
        </w:rPr>
        <w:t> </w:t>
      </w:r>
      <w:r>
        <w:rPr>
          <w:color w:val="695C45"/>
          <w:shd w:fill="FFFBE4" w:color="auto" w:val="clear"/>
        </w:rPr>
        <w:t>of</w:t>
      </w:r>
      <w:r>
        <w:rPr>
          <w:color w:val="695C45"/>
          <w:spacing w:val="9"/>
          <w:shd w:fill="FFFBE4" w:color="auto" w:val="clear"/>
        </w:rPr>
        <w:t> </w:t>
      </w:r>
      <w:r>
        <w:rPr>
          <w:color w:val="695C45"/>
          <w:shd w:fill="FFFBE4" w:color="auto" w:val="clear"/>
        </w:rPr>
        <w:t>trad</w:t>
      </w:r>
      <w:r>
        <w:rPr>
          <w:color w:val="695C45"/>
          <w:spacing w:val="9"/>
          <w:shd w:fill="FFFBE4" w:color="auto" w:val="clear"/>
        </w:rPr>
        <w:t> </w:t>
      </w:r>
      <w:r>
        <w:rPr>
          <w:color w:val="695C45"/>
          <w:shd w:fill="FFFBE4" w:color="auto" w:val="clear"/>
        </w:rPr>
        <w:t>knowledge;</w:t>
      </w:r>
      <w:r>
        <w:rPr>
          <w:color w:val="695C45"/>
          <w:spacing w:val="10"/>
          <w:shd w:fill="FFFBE4" w:color="auto" w:val="clear"/>
        </w:rPr>
        <w:t> </w:t>
      </w:r>
      <w:r>
        <w:rPr>
          <w:color w:val="695C45"/>
          <w:shd w:fill="FFFBE4" w:color="auto" w:val="clear"/>
        </w:rPr>
        <w:t>land</w:t>
      </w:r>
      <w:r>
        <w:rPr>
          <w:color w:val="695C45"/>
          <w:spacing w:val="9"/>
          <w:shd w:fill="FFFBE4" w:color="auto" w:val="clear"/>
        </w:rPr>
        <w:t> </w:t>
      </w:r>
      <w:r>
        <w:rPr>
          <w:color w:val="695C45"/>
          <w:shd w:fill="FFFBE4" w:color="auto" w:val="clear"/>
        </w:rPr>
        <w:t>dispossession</w:t>
      </w:r>
      <w:r>
        <w:rPr>
          <w:color w:val="695C45"/>
          <w:spacing w:val="9"/>
          <w:shd w:fill="FFFBE4" w:color="auto" w:val="clear"/>
        </w:rPr>
        <w:t> </w:t>
      </w:r>
      <w:r>
        <w:rPr>
          <w:color w:val="695C45"/>
          <w:spacing w:val="-5"/>
          <w:shd w:fill="FFFBE4" w:color="auto" w:val="clear"/>
        </w:rPr>
        <w:t>(2</w:t>
      </w:r>
    </w:p>
    <w:p>
      <w:pPr>
        <w:pStyle w:val="BodyText"/>
        <w:spacing w:line="254" w:lineRule="auto" w:before="11"/>
        <w:ind w:left="833" w:right="871" w:firstLine="0"/>
      </w:pPr>
      <w:r>
        <w:rPr>
          <w:color w:val="695C45"/>
          <w:shd w:fill="FFFBE4" w:color="auto" w:val="clear"/>
        </w:rPr>
        <w:t>lakh+</w:t>
      </w:r>
      <w:r>
        <w:rPr>
          <w:color w:val="695C45"/>
          <w:spacing w:val="-5"/>
          <w:shd w:fill="FFFBE4" w:color="auto" w:val="clear"/>
        </w:rPr>
        <w:t> </w:t>
      </w:r>
      <w:r>
        <w:rPr>
          <w:color w:val="695C45"/>
          <w:shd w:fill="FFFBE4" w:color="auto" w:val="clear"/>
        </w:rPr>
        <w:t>cases</w:t>
      </w:r>
      <w:r>
        <w:rPr>
          <w:color w:val="695C45"/>
          <w:spacing w:val="-5"/>
          <w:shd w:fill="FFFBE4" w:color="auto" w:val="clear"/>
        </w:rPr>
        <w:t> </w:t>
      </w:r>
      <w:r>
        <w:rPr>
          <w:color w:val="695C45"/>
          <w:shd w:fill="FFFBE4" w:color="auto" w:val="clear"/>
        </w:rPr>
        <w:t>pending);</w:t>
      </w:r>
      <w:r>
        <w:rPr>
          <w:color w:val="695C45"/>
          <w:spacing w:val="-5"/>
          <w:shd w:fill="FFFBE4" w:color="auto" w:val="clear"/>
        </w:rPr>
        <w:t> </w:t>
      </w:r>
      <w:r>
        <w:rPr>
          <w:color w:val="695C45"/>
          <w:u w:val="thick" w:color="695C45"/>
          <w:shd w:fill="FFFBE4" w:color="auto" w:val="clear"/>
        </w:rPr>
        <w:t>Rigid</w:t>
      </w:r>
      <w:r>
        <w:rPr>
          <w:color w:val="695C45"/>
          <w:spacing w:val="-5"/>
          <w:u w:val="thick" w:color="695C45"/>
          <w:shd w:fill="FFFBE4" w:color="auto" w:val="clear"/>
        </w:rPr>
        <w:t> </w:t>
      </w:r>
      <w:r>
        <w:rPr>
          <w:color w:val="695C45"/>
          <w:u w:val="thick" w:color="695C45"/>
          <w:shd w:fill="FFFBE4" w:color="auto" w:val="clear"/>
        </w:rPr>
        <w:t>culture</w:t>
      </w:r>
      <w:r>
        <w:rPr>
          <w:color w:val="695C45"/>
          <w:shd w:fill="FFFBE4" w:color="auto" w:val="clear"/>
        </w:rPr>
        <w:t>-Kerela</w:t>
      </w:r>
      <w:r>
        <w:rPr>
          <w:color w:val="695C45"/>
          <w:spacing w:val="-5"/>
          <w:shd w:fill="FFFBE4" w:color="auto" w:val="clear"/>
        </w:rPr>
        <w:t> </w:t>
      </w:r>
      <w:r>
        <w:rPr>
          <w:color w:val="695C45"/>
          <w:shd w:fill="FFFBE4" w:color="auto" w:val="clear"/>
        </w:rPr>
        <w:t>couple</w:t>
      </w:r>
      <w:r>
        <w:rPr>
          <w:color w:val="695C45"/>
          <w:spacing w:val="-5"/>
          <w:shd w:fill="FFFBE4" w:color="auto" w:val="clear"/>
        </w:rPr>
        <w:t> </w:t>
      </w:r>
      <w:r>
        <w:rPr>
          <w:color w:val="695C45"/>
          <w:shd w:fill="FFFBE4" w:color="auto" w:val="clear"/>
        </w:rPr>
        <w:t>ostracized</w:t>
      </w:r>
      <w:r>
        <w:rPr>
          <w:color w:val="695C45"/>
          <w:spacing w:val="-5"/>
          <w:shd w:fill="FFFBE4" w:color="auto" w:val="clear"/>
        </w:rPr>
        <w:t> </w:t>
      </w:r>
      <w:r>
        <w:rPr>
          <w:color w:val="695C45"/>
          <w:shd w:fill="FFFBE4" w:color="auto" w:val="clear"/>
        </w:rPr>
        <w:t>for</w:t>
      </w:r>
      <w:r>
        <w:rPr>
          <w:color w:val="695C45"/>
          <w:spacing w:val="-5"/>
          <w:shd w:fill="FFFBE4" w:color="auto" w:val="clear"/>
        </w:rPr>
        <w:t> </w:t>
      </w:r>
      <w:r>
        <w:rPr>
          <w:color w:val="695C45"/>
          <w:shd w:fill="FFFBE4" w:color="auto" w:val="clear"/>
        </w:rPr>
        <w:t>2</w:t>
      </w:r>
      <w:r>
        <w:rPr>
          <w:color w:val="695C45"/>
          <w:spacing w:val="-5"/>
          <w:shd w:fill="FFFBE4" w:color="auto" w:val="clear"/>
        </w:rPr>
        <w:t> </w:t>
      </w:r>
      <w:r>
        <w:rPr>
          <w:color w:val="695C45"/>
          <w:shd w:fill="FFFBE4" w:color="auto" w:val="clear"/>
        </w:rPr>
        <w:t>decades</w:t>
      </w:r>
      <w:r>
        <w:rPr>
          <w:color w:val="695C45"/>
          <w:spacing w:val="-5"/>
          <w:shd w:fill="FFFBE4" w:color="auto" w:val="clear"/>
        </w:rPr>
        <w:t> </w:t>
      </w:r>
      <w:r>
        <w:rPr>
          <w:color w:val="695C45"/>
          <w:shd w:fill="FFFBE4" w:color="auto" w:val="clear"/>
        </w:rPr>
        <w:t>for</w:t>
      </w:r>
      <w:r>
        <w:rPr>
          <w:color w:val="695C45"/>
        </w:rPr>
        <w:t> </w:t>
      </w:r>
      <w:r>
        <w:rPr>
          <w:color w:val="695C45"/>
          <w:shd w:fill="FEE7FE" w:color="auto" w:val="clear"/>
        </w:rPr>
        <w:t>“marrying wrongly”; Dev Induced displacement:</w:t>
      </w:r>
      <w:r>
        <w:rPr>
          <w:color w:val="695C45"/>
        </w:rPr>
        <w:t> </w:t>
      </w:r>
      <w:r>
        <w:rPr>
          <w:color w:val="695C45"/>
          <w:shd w:fill="FFFBE4" w:color="auto" w:val="clear"/>
        </w:rPr>
        <w:t>forms more than 40% of the</w:t>
      </w:r>
      <w:r>
        <w:rPr>
          <w:color w:val="695C45"/>
        </w:rPr>
        <w:t> </w:t>
      </w:r>
      <w:r>
        <w:rPr>
          <w:color w:val="695C45"/>
          <w:shd w:fill="FFFBE4" w:color="auto" w:val="clear"/>
        </w:rPr>
        <w:t>displaced population while share in popu only 8.6%); </w:t>
      </w:r>
      <w:r>
        <w:rPr>
          <w:b/>
          <w:color w:val="695C45"/>
          <w:shd w:fill="FFFBE4" w:color="auto" w:val="clear"/>
        </w:rPr>
        <w:t>Way forward</w:t>
      </w:r>
      <w:r>
        <w:rPr>
          <w:color w:val="695C45"/>
          <w:shd w:fill="FFFBE4" w:color="auto" w:val="clear"/>
        </w:rPr>
        <w:t>: </w:t>
      </w:r>
      <w:r>
        <w:rPr>
          <w:color w:val="695C45"/>
          <w:u w:val="thick" w:color="695C45"/>
          <w:shd w:fill="FFFBE4" w:color="auto" w:val="clear"/>
        </w:rPr>
        <w:t>Xaxa</w:t>
      </w:r>
      <w:r>
        <w:rPr>
          <w:color w:val="695C45"/>
        </w:rPr>
        <w:t> </w:t>
      </w:r>
      <w:r>
        <w:rPr>
          <w:color w:val="695C45"/>
          <w:u w:val="thick" w:color="695C45"/>
          <w:shd w:fill="FEE7FE" w:color="auto" w:val="clear"/>
        </w:rPr>
        <w:t>Committee 2013 </w:t>
      </w:r>
      <w:r>
        <w:rPr>
          <w:color w:val="695C45"/>
          <w:shd w:fill="FEE7FE" w:color="auto" w:val="clear"/>
        </w:rPr>
        <w:t>(Gram S consent for land acq; Tribal chair in UGC now HEC;</w:t>
      </w:r>
    </w:p>
    <w:p>
      <w:pPr>
        <w:spacing w:after="0" w:line="254" w:lineRule="auto"/>
        <w:sectPr>
          <w:pgSz w:w="11920" w:h="16840"/>
          <w:pgMar w:header="689" w:footer="438" w:top="1040" w:bottom="620" w:left="1020" w:right="280"/>
        </w:sectPr>
      </w:pPr>
    </w:p>
    <w:p>
      <w:pPr>
        <w:pStyle w:val="BodyText"/>
        <w:spacing w:line="346" w:lineRule="exact" w:before="42"/>
        <w:ind w:left="833" w:right="1107" w:firstLine="0"/>
      </w:pPr>
      <w:r>
        <w:rPr>
          <w:color w:val="695C45"/>
          <w:shd w:fill="FEE7FE" w:color="auto" w:val="clear"/>
        </w:rPr>
        <w:t>Sep medical colleges for tribal areas);</w:t>
      </w:r>
      <w:r>
        <w:rPr>
          <w:color w:val="695C45"/>
        </w:rPr>
        <w:t> </w:t>
      </w:r>
      <w:r>
        <w:rPr>
          <w:color w:val="695C45"/>
          <w:u w:val="thick" w:color="695C45"/>
          <w:shd w:fill="FFFBE4" w:color="auto" w:val="clear"/>
        </w:rPr>
        <w:t>Namath Basai Kerela</w:t>
      </w:r>
      <w:r>
        <w:rPr>
          <w:color w:val="695C45"/>
          <w:shd w:fill="FFFBE4" w:color="auto" w:val="clear"/>
        </w:rPr>
        <w:t>-teaching in local</w:t>
      </w:r>
      <w:r>
        <w:rPr>
          <w:color w:val="695C45"/>
        </w:rPr>
        <w:t> </w:t>
      </w:r>
      <w:r>
        <w:rPr>
          <w:color w:val="695C45"/>
          <w:shd w:fill="FFFBE4" w:color="auto" w:val="clear"/>
        </w:rPr>
        <w:t>lang; </w:t>
      </w:r>
      <w:r>
        <w:rPr>
          <w:color w:val="695C45"/>
          <w:u w:val="thick" w:color="695C45"/>
          <w:shd w:fill="FFFBE4" w:color="auto" w:val="clear"/>
        </w:rPr>
        <w:t>Expert Committee in 2018</w:t>
      </w:r>
      <w:r>
        <w:rPr>
          <w:color w:val="695C45"/>
          <w:shd w:fill="FFFBE4" w:color="auto" w:val="clear"/>
        </w:rPr>
        <w:t>-Recommended National Mission on Tribal</w:t>
      </w:r>
      <w:r>
        <w:rPr>
          <w:color w:val="695C45"/>
        </w:rPr>
        <w:t> </w:t>
      </w:r>
      <w:r>
        <w:rPr>
          <w:color w:val="695C45"/>
          <w:shd w:fill="FFFBE4" w:color="auto" w:val="clear"/>
        </w:rPr>
        <w:t>Health; </w:t>
      </w:r>
      <w:r>
        <w:rPr>
          <w:color w:val="695C45"/>
          <w:u w:val="thick" w:color="695C45"/>
          <w:shd w:fill="FFFBE4" w:color="auto" w:val="clear"/>
        </w:rPr>
        <w:t>Others</w:t>
      </w:r>
      <w:r>
        <w:rPr>
          <w:color w:val="695C45"/>
          <w:shd w:fill="FFFBE4" w:color="auto" w:val="clear"/>
        </w:rPr>
        <w:t>-Adequate data for better targeting, De-addicion drives, youth</w:t>
      </w:r>
      <w:r>
        <w:rPr>
          <w:color w:val="695C45"/>
        </w:rPr>
        <w:t> </w:t>
      </w:r>
      <w:r>
        <w:rPr>
          <w:color w:val="695C45"/>
          <w:shd w:fill="FEE7FE" w:color="auto" w:val="clear"/>
        </w:rPr>
        <w:t>deradicalisaiton</w:t>
      </w:r>
      <w:r>
        <w:rPr>
          <w:color w:val="695C45"/>
          <w:spacing w:val="-4"/>
          <w:shd w:fill="FEE7FE" w:color="auto" w:val="clear"/>
        </w:rPr>
        <w:t> </w:t>
      </w:r>
      <w:r>
        <w:rPr>
          <w:color w:val="695C45"/>
          <w:shd w:fill="FEE7FE" w:color="auto" w:val="clear"/>
        </w:rPr>
        <w:t>in</w:t>
      </w:r>
      <w:r>
        <w:rPr>
          <w:color w:val="695C45"/>
          <w:spacing w:val="-4"/>
          <w:shd w:fill="FEE7FE" w:color="auto" w:val="clear"/>
        </w:rPr>
        <w:t> </w:t>
      </w:r>
      <w:r>
        <w:rPr>
          <w:color w:val="695C45"/>
          <w:shd w:fill="FEE7FE" w:color="auto" w:val="clear"/>
        </w:rPr>
        <w:t>LWE</w:t>
      </w:r>
      <w:r>
        <w:rPr>
          <w:color w:val="695C45"/>
          <w:spacing w:val="-4"/>
          <w:shd w:fill="FEE7FE" w:color="auto" w:val="clear"/>
        </w:rPr>
        <w:t> </w:t>
      </w:r>
      <w:r>
        <w:rPr>
          <w:color w:val="695C45"/>
          <w:shd w:fill="FEE7FE" w:color="auto" w:val="clear"/>
        </w:rPr>
        <w:t>areas,</w:t>
      </w:r>
      <w:r>
        <w:rPr>
          <w:color w:val="695C45"/>
          <w:spacing w:val="-4"/>
        </w:rPr>
        <w:t> </w:t>
      </w:r>
      <w:r>
        <w:rPr>
          <w:color w:val="695C45"/>
          <w:shd w:fill="FFFBE4" w:color="auto" w:val="clear"/>
        </w:rPr>
        <w:t>Promoting</w:t>
      </w:r>
      <w:r>
        <w:rPr>
          <w:color w:val="695C45"/>
          <w:spacing w:val="-4"/>
          <w:shd w:fill="FFFBE4" w:color="auto" w:val="clear"/>
        </w:rPr>
        <w:t> </w:t>
      </w:r>
      <w:r>
        <w:rPr>
          <w:color w:val="695C45"/>
          <w:shd w:fill="FFFBE4" w:color="auto" w:val="clear"/>
        </w:rPr>
        <w:t>Tribal</w:t>
      </w:r>
      <w:r>
        <w:rPr>
          <w:color w:val="695C45"/>
          <w:spacing w:val="-4"/>
          <w:shd w:fill="FFFBE4" w:color="auto" w:val="clear"/>
        </w:rPr>
        <w:t> </w:t>
      </w:r>
      <w:r>
        <w:rPr>
          <w:color w:val="695C45"/>
          <w:shd w:fill="FFFBE4" w:color="auto" w:val="clear"/>
        </w:rPr>
        <w:t>art</w:t>
      </w:r>
      <w:r>
        <w:rPr>
          <w:color w:val="695C45"/>
          <w:spacing w:val="-4"/>
          <w:shd w:fill="FFFBE4" w:color="auto" w:val="clear"/>
        </w:rPr>
        <w:t> </w:t>
      </w:r>
      <w:r>
        <w:rPr>
          <w:color w:val="695C45"/>
          <w:shd w:fill="FFFBE4" w:color="auto" w:val="clear"/>
        </w:rPr>
        <w:t>initiatives</w:t>
      </w:r>
      <w:r>
        <w:rPr>
          <w:color w:val="695C45"/>
          <w:spacing w:val="-4"/>
          <w:shd w:fill="FFFBE4" w:color="auto" w:val="clear"/>
        </w:rPr>
        <w:t> </w:t>
      </w:r>
      <w:r>
        <w:rPr>
          <w:color w:val="695C45"/>
          <w:shd w:fill="FFFBE4" w:color="auto" w:val="clear"/>
        </w:rPr>
        <w:t>via</w:t>
      </w:r>
      <w:r>
        <w:rPr>
          <w:color w:val="695C45"/>
          <w:spacing w:val="-4"/>
          <w:shd w:fill="FFFBE4" w:color="auto" w:val="clear"/>
        </w:rPr>
        <w:t> </w:t>
      </w:r>
      <w:r>
        <w:rPr>
          <w:color w:val="695C45"/>
          <w:shd w:fill="FFFBE4" w:color="auto" w:val="clear"/>
        </w:rPr>
        <w:t>‘Aadi</w:t>
      </w:r>
      <w:r>
        <w:rPr>
          <w:color w:val="695C45"/>
          <w:spacing w:val="-4"/>
          <w:shd w:fill="FFFBE4" w:color="auto" w:val="clear"/>
        </w:rPr>
        <w:t> </w:t>
      </w:r>
      <w:r>
        <w:rPr>
          <w:color w:val="695C45"/>
          <w:shd w:fill="FFFBE4" w:color="auto" w:val="clear"/>
        </w:rPr>
        <w:t>Vyapar’,</w:t>
      </w:r>
      <w:r>
        <w:rPr>
          <w:color w:val="695C45"/>
        </w:rPr>
        <w:t> </w:t>
      </w:r>
      <w:r>
        <w:rPr>
          <w:color w:val="695C45"/>
          <w:shd w:fill="FEE7FE" w:color="auto" w:val="clear"/>
        </w:rPr>
        <w:t>e-commerce); Recent incidents in Guna and Dewas (show the state of tribal</w:t>
      </w:r>
      <w:r>
        <w:rPr>
          <w:color w:val="695C45"/>
        </w:rPr>
        <w:t> </w:t>
      </w:r>
      <w:r>
        <w:rPr>
          <w:color w:val="695C45"/>
          <w:shd w:fill="FEE7FE" w:color="auto" w:val="clear"/>
        </w:rPr>
        <w:t>women); </w:t>
      </w:r>
      <w:r>
        <w:rPr>
          <w:rFonts w:ascii="Segoe UI Symbol" w:hAnsi="Segoe UI Symbol" w:eastAsia="Segoe UI Symbol"/>
          <w:color w:val="695C45"/>
          <w:sz w:val="28"/>
          <w:shd w:fill="FEE7FE" w:color="auto" w:val="clear"/>
        </w:rPr>
        <w:t>🔥</w:t>
      </w:r>
      <w:r>
        <w:rPr>
          <w:rFonts w:ascii="Segoe UI Symbol" w:hAnsi="Segoe UI Symbol" w:eastAsia="Segoe UI Symbol"/>
          <w:color w:val="695C45"/>
          <w:spacing w:val="-7"/>
          <w:sz w:val="28"/>
        </w:rPr>
        <w:t> </w:t>
      </w:r>
      <w:r>
        <w:rPr>
          <w:color w:val="695C45"/>
          <w:shd w:fill="FFFBE4" w:color="auto" w:val="clear"/>
        </w:rPr>
        <w:t>First ST President since independence can act as force multiplier</w:t>
      </w:r>
      <w:r>
        <w:rPr>
          <w:color w:val="695C45"/>
        </w:rPr>
        <w:t> </w:t>
      </w:r>
      <w:r>
        <w:rPr>
          <w:color w:val="695C45"/>
          <w:shd w:fill="FFFBE4" w:color="auto" w:val="clear"/>
        </w:rPr>
        <w:t>for tribal growth; </w:t>
      </w:r>
      <w:r>
        <w:rPr>
          <w:b/>
          <w:color w:val="695C45"/>
          <w:shd w:fill="FFFBE4" w:color="auto" w:val="clear"/>
        </w:rPr>
        <w:t>Bezbaruah </w:t>
      </w:r>
      <w:r>
        <w:rPr>
          <w:color w:val="695C45"/>
          <w:shd w:fill="FFFBE4" w:color="auto" w:val="clear"/>
        </w:rPr>
        <w:t>Committee (protection of tribals)</w:t>
      </w:r>
    </w:p>
    <w:p>
      <w:pPr>
        <w:pStyle w:val="ListParagraph"/>
        <w:numPr>
          <w:ilvl w:val="2"/>
          <w:numId w:val="1"/>
        </w:numPr>
        <w:tabs>
          <w:tab w:pos="1553" w:val="left" w:leader="none"/>
          <w:tab w:pos="1554" w:val="left" w:leader="none"/>
        </w:tabs>
        <w:spacing w:line="254" w:lineRule="auto" w:before="13" w:after="0"/>
        <w:ind w:left="1553" w:right="1746" w:hanging="360"/>
        <w:jc w:val="left"/>
        <w:rPr>
          <w:sz w:val="24"/>
        </w:rPr>
      </w:pPr>
      <w:r>
        <w:rPr>
          <w:color w:val="695C45"/>
          <w:sz w:val="24"/>
          <w:shd w:fill="FFFBE4" w:color="auto" w:val="clear"/>
        </w:rPr>
        <w:t>Other</w:t>
      </w:r>
      <w:r>
        <w:rPr>
          <w:color w:val="695C45"/>
          <w:spacing w:val="-4"/>
          <w:sz w:val="24"/>
          <w:shd w:fill="FFFBE4" w:color="auto" w:val="clear"/>
        </w:rPr>
        <w:t> </w:t>
      </w:r>
      <w:r>
        <w:rPr>
          <w:color w:val="695C45"/>
          <w:sz w:val="24"/>
          <w:shd w:fill="FFFBE4" w:color="auto" w:val="clear"/>
        </w:rPr>
        <w:t>Issues</w:t>
      </w:r>
      <w:r>
        <w:rPr>
          <w:color w:val="695C45"/>
          <w:spacing w:val="-4"/>
          <w:sz w:val="24"/>
          <w:shd w:fill="FFFBE4" w:color="auto" w:val="clear"/>
        </w:rPr>
        <w:t> </w:t>
      </w:r>
      <w:r>
        <w:rPr>
          <w:color w:val="695C45"/>
          <w:sz w:val="24"/>
          <w:shd w:fill="FFFBE4" w:color="auto" w:val="clear"/>
        </w:rPr>
        <w:t>(from</w:t>
      </w:r>
      <w:r>
        <w:rPr>
          <w:color w:val="695C45"/>
          <w:spacing w:val="-4"/>
          <w:sz w:val="24"/>
          <w:shd w:fill="FFFBE4" w:color="auto" w:val="clear"/>
        </w:rPr>
        <w:t> </w:t>
      </w:r>
      <w:r>
        <w:rPr>
          <w:color w:val="695C45"/>
          <w:sz w:val="24"/>
          <w:shd w:fill="FFFBE4" w:color="auto" w:val="clear"/>
        </w:rPr>
        <w:t>Only</w:t>
      </w:r>
      <w:r>
        <w:rPr>
          <w:color w:val="695C45"/>
          <w:spacing w:val="-4"/>
          <w:sz w:val="24"/>
          <w:shd w:fill="FFFBE4" w:color="auto" w:val="clear"/>
        </w:rPr>
        <w:t> </w:t>
      </w:r>
      <w:r>
        <w:rPr>
          <w:color w:val="695C45"/>
          <w:sz w:val="24"/>
          <w:shd w:fill="FFFBE4" w:color="auto" w:val="clear"/>
        </w:rPr>
        <w:t>IAS</w:t>
      </w:r>
      <w:r>
        <w:rPr>
          <w:color w:val="695C45"/>
          <w:spacing w:val="-4"/>
          <w:sz w:val="24"/>
          <w:shd w:fill="FFFBE4" w:color="auto" w:val="clear"/>
        </w:rPr>
        <w:t> </w:t>
      </w:r>
      <w:r>
        <w:rPr>
          <w:color w:val="695C45"/>
          <w:sz w:val="24"/>
          <w:shd w:fill="FFFBE4" w:color="auto" w:val="clear"/>
        </w:rPr>
        <w:t>Post</w:t>
      </w:r>
      <w:r>
        <w:rPr>
          <w:color w:val="695C45"/>
          <w:spacing w:val="-4"/>
          <w:sz w:val="24"/>
          <w:shd w:fill="FFFBE4" w:color="auto" w:val="clear"/>
        </w:rPr>
        <w:t> </w:t>
      </w:r>
      <w:r>
        <w:rPr>
          <w:color w:val="695C45"/>
          <w:sz w:val="24"/>
          <w:shd w:fill="FFFBE4" w:color="auto" w:val="clear"/>
        </w:rPr>
        <w:t>Indep</w:t>
      </w:r>
      <w:r>
        <w:rPr>
          <w:color w:val="695C45"/>
          <w:spacing w:val="-4"/>
          <w:sz w:val="24"/>
          <w:shd w:fill="FFFBE4" w:color="auto" w:val="clear"/>
        </w:rPr>
        <w:t> </w:t>
      </w:r>
      <w:r>
        <w:rPr>
          <w:color w:val="695C45"/>
          <w:sz w:val="24"/>
          <w:shd w:fill="FFFBE4" w:color="auto" w:val="clear"/>
        </w:rPr>
        <w:t>file):</w:t>
      </w:r>
      <w:r>
        <w:rPr>
          <w:color w:val="695C45"/>
          <w:spacing w:val="-4"/>
          <w:sz w:val="24"/>
          <w:shd w:fill="FFFBE4" w:color="auto" w:val="clear"/>
        </w:rPr>
        <w:t> </w:t>
      </w:r>
      <w:r>
        <w:rPr>
          <w:b/>
          <w:color w:val="695C45"/>
          <w:sz w:val="24"/>
          <w:shd w:fill="FFFBE4" w:color="auto" w:val="clear"/>
        </w:rPr>
        <w:t>CAG</w:t>
      </w:r>
      <w:r>
        <w:rPr>
          <w:b/>
          <w:color w:val="695C45"/>
          <w:spacing w:val="-4"/>
          <w:sz w:val="24"/>
          <w:shd w:fill="FFFBE4" w:color="auto" w:val="clear"/>
        </w:rPr>
        <w:t> </w:t>
      </w:r>
      <w:r>
        <w:rPr>
          <w:b/>
          <w:color w:val="695C45"/>
          <w:sz w:val="24"/>
          <w:shd w:fill="FFFBE4" w:color="auto" w:val="clear"/>
        </w:rPr>
        <w:t>2018</w:t>
      </w:r>
      <w:r>
        <w:rPr>
          <w:b/>
          <w:color w:val="695C45"/>
          <w:spacing w:val="-4"/>
          <w:sz w:val="24"/>
          <w:shd w:fill="FFFBE4" w:color="auto" w:val="clear"/>
        </w:rPr>
        <w:t> </w:t>
      </w:r>
      <w:r>
        <w:rPr>
          <w:color w:val="695C45"/>
          <w:sz w:val="24"/>
          <w:shd w:fill="FFFBE4" w:color="auto" w:val="clear"/>
        </w:rPr>
        <w:t>report</w:t>
      </w:r>
      <w:r>
        <w:rPr>
          <w:color w:val="695C45"/>
          <w:spacing w:val="-4"/>
          <w:sz w:val="24"/>
          <w:shd w:fill="FFFBE4" w:color="auto" w:val="clear"/>
        </w:rPr>
        <w:t> </w:t>
      </w:r>
      <w:r>
        <w:rPr>
          <w:color w:val="695C45"/>
          <w:sz w:val="24"/>
          <w:shd w:fill="FFFBE4" w:color="auto" w:val="clear"/>
        </w:rPr>
        <w:t>said</w:t>
      </w:r>
      <w:r>
        <w:rPr>
          <w:color w:val="695C45"/>
          <w:sz w:val="24"/>
        </w:rPr>
        <w:t> </w:t>
      </w:r>
      <w:r>
        <w:rPr>
          <w:color w:val="695C45"/>
          <w:sz w:val="24"/>
          <w:shd w:fill="FFFBE4" w:color="auto" w:val="clear"/>
        </w:rPr>
        <w:t>underutilization of funds allocated for tribal welfare</w:t>
      </w:r>
    </w:p>
    <w:p>
      <w:pPr>
        <w:pStyle w:val="ListParagraph"/>
        <w:numPr>
          <w:ilvl w:val="2"/>
          <w:numId w:val="1"/>
        </w:numPr>
        <w:tabs>
          <w:tab w:pos="1553" w:val="left" w:leader="none"/>
          <w:tab w:pos="1554" w:val="left" w:leader="none"/>
        </w:tabs>
        <w:spacing w:line="254" w:lineRule="auto" w:before="0" w:after="0"/>
        <w:ind w:left="1553" w:right="903" w:hanging="360"/>
        <w:jc w:val="left"/>
        <w:rPr>
          <w:sz w:val="24"/>
        </w:rPr>
      </w:pPr>
      <w:r>
        <w:rPr/>
        <w:pict>
          <v:shape style="position:absolute;margin-left:374.731201pt;margin-top:34.690842pt;width:183.8pt;height:14.4pt;mso-position-horizontal-relative:page;mso-position-vertical-relative:paragraph;z-index:-17295872;rotation:315" type="#_x0000_t136" fillcolor="#e7e9ec" stroked="f">
            <o:extrusion v:ext="view" autorotationcenter="t"/>
            <v:textpath style="font-family:&quot;Arial&quot;;font-size:14pt;v-text-kern:t;mso-text-shadow:auto" string="h Agrawal Insta @ratnesh13"/>
            <w10:wrap type="none"/>
          </v:shape>
        </w:pict>
      </w:r>
      <w:r>
        <w:rPr>
          <w:b/>
          <w:color w:val="695C45"/>
          <w:sz w:val="24"/>
        </w:rPr>
        <w:t>Xaxa Commitee</w:t>
      </w:r>
      <w:r>
        <w:rPr>
          <w:color w:val="695C45"/>
          <w:sz w:val="24"/>
        </w:rPr>
        <w:t>: Judicial Commission to look into the </w:t>
      </w:r>
      <w:r>
        <w:rPr>
          <w:b/>
          <w:color w:val="695C45"/>
          <w:sz w:val="24"/>
        </w:rPr>
        <w:t>matters of Naxal Offences/Cases </w:t>
      </w:r>
      <w:r>
        <w:rPr>
          <w:color w:val="695C45"/>
          <w:sz w:val="24"/>
        </w:rPr>
        <w:t>under which many Tribals were arrested; Recommended</w:t>
      </w:r>
      <w:r>
        <w:rPr>
          <w:color w:val="695C45"/>
          <w:spacing w:val="-6"/>
          <w:sz w:val="24"/>
        </w:rPr>
        <w:t> </w:t>
      </w:r>
      <w:r>
        <w:rPr>
          <w:color w:val="695C45"/>
          <w:sz w:val="24"/>
        </w:rPr>
        <w:t>giving</w:t>
      </w:r>
      <w:r>
        <w:rPr>
          <w:color w:val="695C45"/>
          <w:spacing w:val="-6"/>
          <w:sz w:val="24"/>
        </w:rPr>
        <w:t> </w:t>
      </w:r>
      <w:r>
        <w:rPr>
          <w:b/>
          <w:color w:val="695C45"/>
          <w:sz w:val="24"/>
        </w:rPr>
        <w:t>Mining</w:t>
      </w:r>
      <w:r>
        <w:rPr>
          <w:b/>
          <w:color w:val="695C45"/>
          <w:spacing w:val="-6"/>
          <w:sz w:val="24"/>
        </w:rPr>
        <w:t> </w:t>
      </w:r>
      <w:r>
        <w:rPr>
          <w:b/>
          <w:color w:val="695C45"/>
          <w:sz w:val="24"/>
        </w:rPr>
        <w:t>Rights</w:t>
      </w:r>
      <w:r>
        <w:rPr>
          <w:b/>
          <w:color w:val="695C45"/>
          <w:spacing w:val="-6"/>
          <w:sz w:val="24"/>
        </w:rPr>
        <w:t> </w:t>
      </w:r>
      <w:r>
        <w:rPr>
          <w:b/>
          <w:color w:val="695C45"/>
          <w:sz w:val="24"/>
        </w:rPr>
        <w:t>to</w:t>
      </w:r>
      <w:r>
        <w:rPr>
          <w:b/>
          <w:color w:val="695C45"/>
          <w:spacing w:val="-6"/>
          <w:sz w:val="24"/>
        </w:rPr>
        <w:t> </w:t>
      </w:r>
      <w:r>
        <w:rPr>
          <w:b/>
          <w:color w:val="695C45"/>
          <w:sz w:val="24"/>
        </w:rPr>
        <w:t>the</w:t>
      </w:r>
      <w:r>
        <w:rPr>
          <w:b/>
          <w:color w:val="695C45"/>
          <w:spacing w:val="-6"/>
          <w:sz w:val="24"/>
        </w:rPr>
        <w:t> </w:t>
      </w:r>
      <w:r>
        <w:rPr>
          <w:b/>
          <w:color w:val="695C45"/>
          <w:sz w:val="24"/>
        </w:rPr>
        <w:t>Tribal</w:t>
      </w:r>
      <w:r>
        <w:rPr>
          <w:b/>
          <w:color w:val="695C45"/>
          <w:spacing w:val="-6"/>
          <w:sz w:val="24"/>
        </w:rPr>
        <w:t> </w:t>
      </w:r>
      <w:r>
        <w:rPr>
          <w:b/>
          <w:color w:val="695C45"/>
          <w:sz w:val="24"/>
        </w:rPr>
        <w:t>Cooperatives</w:t>
      </w:r>
      <w:r>
        <w:rPr>
          <w:b/>
          <w:color w:val="695C45"/>
          <w:spacing w:val="-6"/>
          <w:sz w:val="24"/>
        </w:rPr>
        <w:t> </w:t>
      </w:r>
      <w:r>
        <w:rPr>
          <w:b/>
          <w:color w:val="695C45"/>
          <w:sz w:val="24"/>
        </w:rPr>
        <w:t>(</w:t>
      </w:r>
      <w:r>
        <w:rPr>
          <w:b/>
          <w:color w:val="695C45"/>
          <w:sz w:val="24"/>
          <w:shd w:fill="EBFAE9" w:color="auto" w:val="clear"/>
        </w:rPr>
        <w:t>follow</w:t>
      </w:r>
      <w:r>
        <w:rPr>
          <w:b/>
          <w:color w:val="695C45"/>
          <w:sz w:val="24"/>
        </w:rPr>
        <w:t> </w:t>
      </w:r>
      <w:r>
        <w:rPr>
          <w:b/>
          <w:color w:val="695C45"/>
          <w:sz w:val="24"/>
          <w:shd w:fill="EBFAE9" w:color="auto" w:val="clear"/>
        </w:rPr>
        <w:t>model by AP where TC used for marketing </w:t>
      </w:r>
      <w:r>
        <w:rPr>
          <w:b/>
          <w:color w:val="695C45"/>
          <w:sz w:val="24"/>
          <w:u w:val="thick" w:color="695C45"/>
          <w:shd w:fill="EBFAE9" w:color="auto" w:val="clear"/>
        </w:rPr>
        <w:t>MFP</w:t>
      </w:r>
      <w:r>
        <w:rPr>
          <w:b/>
          <w:color w:val="695C45"/>
          <w:sz w:val="24"/>
        </w:rPr>
        <w:t>); Officials should be punished</w:t>
      </w:r>
      <w:r>
        <w:rPr>
          <w:b/>
          <w:color w:val="695C45"/>
          <w:spacing w:val="-5"/>
          <w:sz w:val="24"/>
        </w:rPr>
        <w:t> </w:t>
      </w:r>
      <w:r>
        <w:rPr>
          <w:color w:val="695C45"/>
          <w:sz w:val="24"/>
        </w:rPr>
        <w:t>for</w:t>
      </w:r>
      <w:r>
        <w:rPr>
          <w:color w:val="695C45"/>
          <w:spacing w:val="-5"/>
          <w:sz w:val="24"/>
        </w:rPr>
        <w:t> </w:t>
      </w:r>
      <w:r>
        <w:rPr>
          <w:color w:val="695C45"/>
          <w:sz w:val="24"/>
        </w:rPr>
        <w:t>delayed</w:t>
      </w:r>
      <w:r>
        <w:rPr>
          <w:color w:val="695C45"/>
          <w:spacing w:val="-5"/>
          <w:sz w:val="24"/>
        </w:rPr>
        <w:t> </w:t>
      </w:r>
      <w:r>
        <w:rPr>
          <w:color w:val="695C45"/>
          <w:sz w:val="24"/>
        </w:rPr>
        <w:t>implementation</w:t>
      </w:r>
      <w:r>
        <w:rPr>
          <w:color w:val="695C45"/>
          <w:spacing w:val="-5"/>
          <w:sz w:val="24"/>
        </w:rPr>
        <w:t> </w:t>
      </w:r>
      <w:r>
        <w:rPr>
          <w:color w:val="695C45"/>
          <w:sz w:val="24"/>
        </w:rPr>
        <w:t>of</w:t>
      </w:r>
      <w:r>
        <w:rPr>
          <w:color w:val="695C45"/>
          <w:spacing w:val="-5"/>
          <w:sz w:val="24"/>
        </w:rPr>
        <w:t> </w:t>
      </w:r>
      <w:r>
        <w:rPr>
          <w:color w:val="695C45"/>
          <w:sz w:val="24"/>
        </w:rPr>
        <w:t>FRA/PESA</w:t>
      </w:r>
      <w:r>
        <w:rPr>
          <w:color w:val="695C45"/>
          <w:spacing w:val="-5"/>
          <w:sz w:val="24"/>
        </w:rPr>
        <w:t> </w:t>
      </w:r>
      <w:r>
        <w:rPr>
          <w:color w:val="695C45"/>
          <w:sz w:val="24"/>
        </w:rPr>
        <w:t>1999;</w:t>
      </w:r>
      <w:r>
        <w:rPr>
          <w:color w:val="695C45"/>
          <w:spacing w:val="-5"/>
          <w:sz w:val="24"/>
        </w:rPr>
        <w:t> </w:t>
      </w:r>
      <w:r>
        <w:rPr>
          <w:b/>
          <w:color w:val="695C45"/>
          <w:sz w:val="24"/>
        </w:rPr>
        <w:t>Increasing</w:t>
      </w:r>
      <w:r>
        <w:rPr>
          <w:b/>
          <w:color w:val="695C45"/>
          <w:spacing w:val="-5"/>
          <w:sz w:val="24"/>
        </w:rPr>
        <w:t> </w:t>
      </w:r>
      <w:r>
        <w:rPr>
          <w:b/>
          <w:color w:val="695C45"/>
          <w:sz w:val="24"/>
        </w:rPr>
        <w:t>the power of Gram Panchayat </w:t>
      </w:r>
      <w:r>
        <w:rPr>
          <w:color w:val="695C45"/>
          <w:sz w:val="24"/>
        </w:rPr>
        <w:t>to check land acq</w:t>
      </w:r>
    </w:p>
    <w:p>
      <w:pPr>
        <w:pStyle w:val="ListParagraph"/>
        <w:numPr>
          <w:ilvl w:val="2"/>
          <w:numId w:val="1"/>
        </w:numPr>
        <w:tabs>
          <w:tab w:pos="1553" w:val="left" w:leader="none"/>
          <w:tab w:pos="1554" w:val="left" w:leader="none"/>
        </w:tabs>
        <w:spacing w:line="318" w:lineRule="exact" w:before="0" w:after="0"/>
        <w:ind w:left="1553" w:right="0" w:hanging="361"/>
        <w:jc w:val="left"/>
        <w:rPr>
          <w:sz w:val="24"/>
        </w:rPr>
      </w:pPr>
      <w:r>
        <w:rPr/>
        <w:pict>
          <v:shape style="position:absolute;margin-left:388.473907pt;margin-top:1.190707pt;width:15.45pt;height:14.4pt;mso-position-horizontal-relative:page;mso-position-vertical-relative:paragraph;z-index:-17307648;rotation:315" type="#_x0000_t136" fillcolor="#e7e9ec" stroked="f">
            <o:extrusion v:ext="view" autorotationcenter="t"/>
            <v:textpath style="font-family:&quot;Arial&quot;;font-size:14pt;v-text-kern:t;mso-text-shadow:auto" string="es"/>
            <w10:wrap type="none"/>
          </v:shape>
        </w:pict>
      </w:r>
      <w:r>
        <w:rPr/>
        <w:pict>
          <v:shape style="position:absolute;margin-left:383.797638pt;margin-top:9.519601pt;width:8.15pt;height:14.4pt;mso-position-horizontal-relative:page;mso-position-vertical-relative:paragraph;z-index:-17296384;rotation:315" type="#_x0000_t136" fillcolor="#e7e9ec" stroked="f">
            <o:extrusion v:ext="view" autorotationcenter="t"/>
            <v:textpath style="font-family:&quot;Arial&quot;;font-size:14pt;v-text-kern:t;mso-text-shadow:auto" string="n"/>
            <w10:wrap type="none"/>
          </v:shape>
        </w:pict>
      </w:r>
      <w:r>
        <w:rPr>
          <w:rFonts w:ascii="Segoe UI Symbol" w:hAnsi="Segoe UI Symbol" w:eastAsia="Segoe UI Symbol"/>
          <w:color w:val="695C45"/>
          <w:sz w:val="28"/>
          <w:shd w:fill="FEE7FE" w:color="auto" w:val="clear"/>
        </w:rPr>
        <w:t>🧨</w:t>
      </w:r>
      <w:r>
        <w:rPr>
          <w:rFonts w:ascii="Segoe UI Symbol" w:hAnsi="Segoe UI Symbol" w:eastAsia="Segoe UI Symbol"/>
          <w:color w:val="695C45"/>
          <w:spacing w:val="-8"/>
          <w:sz w:val="28"/>
          <w:shd w:fill="FEE7FE" w:color="auto" w:val="clear"/>
        </w:rPr>
        <w:t> </w:t>
      </w:r>
      <w:r>
        <w:rPr>
          <w:b/>
          <w:color w:val="695C45"/>
          <w:sz w:val="24"/>
          <w:shd w:fill="FEE7FE" w:color="auto" w:val="clear"/>
        </w:rPr>
        <w:t>Issues</w:t>
      </w:r>
      <w:r>
        <w:rPr>
          <w:b/>
          <w:color w:val="695C45"/>
          <w:spacing w:val="7"/>
          <w:sz w:val="24"/>
          <w:shd w:fill="FEE7FE" w:color="auto" w:val="clear"/>
        </w:rPr>
        <w:t> </w:t>
      </w:r>
      <w:r>
        <w:rPr>
          <w:b/>
          <w:color w:val="695C45"/>
          <w:sz w:val="24"/>
          <w:shd w:fill="FEE7FE" w:color="auto" w:val="clear"/>
        </w:rPr>
        <w:t>with</w:t>
      </w:r>
      <w:r>
        <w:rPr>
          <w:b/>
          <w:color w:val="695C45"/>
          <w:spacing w:val="8"/>
          <w:sz w:val="24"/>
          <w:shd w:fill="FEE7FE" w:color="auto" w:val="clear"/>
        </w:rPr>
        <w:t> </w:t>
      </w:r>
      <w:r>
        <w:rPr>
          <w:b/>
          <w:color w:val="695C45"/>
          <w:sz w:val="24"/>
          <w:shd w:fill="FEE7FE" w:color="auto" w:val="clear"/>
        </w:rPr>
        <w:t>FRA</w:t>
      </w:r>
      <w:r>
        <w:rPr>
          <w:b/>
          <w:color w:val="695C45"/>
          <w:spacing w:val="7"/>
          <w:sz w:val="24"/>
          <w:shd w:fill="FEE7FE" w:color="auto" w:val="clear"/>
        </w:rPr>
        <w:t> </w:t>
      </w:r>
      <w:r>
        <w:rPr>
          <w:b/>
          <w:color w:val="695C45"/>
          <w:sz w:val="24"/>
          <w:shd w:fill="FEE7FE" w:color="auto" w:val="clear"/>
        </w:rPr>
        <w:t>2006</w:t>
      </w:r>
      <w:r>
        <w:rPr>
          <w:b/>
          <w:color w:val="695C45"/>
          <w:spacing w:val="8"/>
          <w:sz w:val="24"/>
          <w:shd w:fill="FEE7FE" w:color="auto" w:val="clear"/>
        </w:rPr>
        <w:t> </w:t>
      </w:r>
      <w:r>
        <w:rPr>
          <w:color w:val="695C45"/>
          <w:sz w:val="24"/>
          <w:shd w:fill="FEE7FE" w:color="auto" w:val="clear"/>
        </w:rPr>
        <w:t>(15</w:t>
      </w:r>
      <w:r>
        <w:rPr>
          <w:color w:val="695C45"/>
          <w:spacing w:val="7"/>
          <w:sz w:val="24"/>
          <w:shd w:fill="FEE7FE" w:color="auto" w:val="clear"/>
        </w:rPr>
        <w:t> </w:t>
      </w:r>
      <w:r>
        <w:rPr>
          <w:color w:val="695C45"/>
          <w:sz w:val="24"/>
          <w:shd w:fill="FEE7FE" w:color="auto" w:val="clear"/>
        </w:rPr>
        <w:t>years):</w:t>
      </w:r>
      <w:r>
        <w:rPr>
          <w:color w:val="695C45"/>
          <w:spacing w:val="8"/>
          <w:sz w:val="24"/>
        </w:rPr>
        <w:t> </w:t>
      </w:r>
      <w:r>
        <w:rPr>
          <w:color w:val="695C45"/>
          <w:sz w:val="24"/>
          <w:shd w:fill="FFFBE4" w:color="auto" w:val="clear"/>
        </w:rPr>
        <w:t>Lack</w:t>
      </w:r>
      <w:r>
        <w:rPr>
          <w:color w:val="695C45"/>
          <w:spacing w:val="7"/>
          <w:sz w:val="24"/>
          <w:shd w:fill="FFFBE4" w:color="auto" w:val="clear"/>
        </w:rPr>
        <w:t> </w:t>
      </w:r>
      <w:r>
        <w:rPr>
          <w:color w:val="695C45"/>
          <w:sz w:val="24"/>
          <w:shd w:fill="FFFBE4" w:color="auto" w:val="clear"/>
        </w:rPr>
        <w:t>of</w:t>
      </w:r>
      <w:r>
        <w:rPr>
          <w:color w:val="695C45"/>
          <w:spacing w:val="8"/>
          <w:sz w:val="24"/>
          <w:shd w:fill="FFFBE4" w:color="auto" w:val="clear"/>
        </w:rPr>
        <w:t> </w:t>
      </w:r>
      <w:r>
        <w:rPr>
          <w:color w:val="695C45"/>
          <w:sz w:val="24"/>
          <w:shd w:fill="FFFBE4" w:color="auto" w:val="clear"/>
        </w:rPr>
        <w:t>political</w:t>
      </w:r>
      <w:r>
        <w:rPr>
          <w:color w:val="695C45"/>
          <w:spacing w:val="8"/>
          <w:sz w:val="24"/>
          <w:shd w:fill="FFFBE4" w:color="auto" w:val="clear"/>
        </w:rPr>
        <w:t> </w:t>
      </w:r>
      <w:r>
        <w:rPr>
          <w:color w:val="695C45"/>
          <w:sz w:val="24"/>
          <w:shd w:fill="FFFBE4" w:color="auto" w:val="clear"/>
        </w:rPr>
        <w:t>will</w:t>
      </w:r>
      <w:r>
        <w:rPr>
          <w:color w:val="695C45"/>
          <w:spacing w:val="7"/>
          <w:sz w:val="24"/>
          <w:shd w:fill="FFFBE4" w:color="auto" w:val="clear"/>
        </w:rPr>
        <w:t> </w:t>
      </w:r>
      <w:r>
        <w:rPr>
          <w:color w:val="695C45"/>
          <w:sz w:val="24"/>
          <w:shd w:fill="FFFBE4" w:color="auto" w:val="clear"/>
        </w:rPr>
        <w:t>(emphasis</w:t>
      </w:r>
      <w:r>
        <w:rPr>
          <w:color w:val="695C45"/>
          <w:spacing w:val="8"/>
          <w:sz w:val="24"/>
          <w:shd w:fill="FFFBE4" w:color="auto" w:val="clear"/>
        </w:rPr>
        <w:t> </w:t>
      </w:r>
      <w:r>
        <w:rPr>
          <w:color w:val="695C45"/>
          <w:spacing w:val="-5"/>
          <w:sz w:val="24"/>
          <w:shd w:fill="FFFBE4" w:color="auto" w:val="clear"/>
        </w:rPr>
        <w:t>on</w:t>
      </w:r>
    </w:p>
    <w:p>
      <w:pPr>
        <w:pStyle w:val="BodyText"/>
        <w:spacing w:line="254" w:lineRule="auto" w:before="16"/>
        <w:ind w:right="871" w:firstLine="0"/>
      </w:pPr>
      <w:r>
        <w:rPr/>
        <w:pict>
          <v:shape style="position:absolute;margin-left:365.580261pt;margin-top:4.416271pt;width:22.75pt;height:14.4pt;mso-position-horizontal-relative:page;mso-position-vertical-relative:paragraph;z-index:-17307136;rotation:315" type="#_x0000_t136" fillcolor="#e7e9ec" stroked="f">
            <o:extrusion v:ext="view" autorotationcenter="t"/>
            <v:textpath style="font-family:&quot;Arial&quot;;font-size:14pt;v-text-kern:t;mso-text-shadow:auto" string="Rat"/>
            <w10:wrap type="none"/>
          </v:shape>
        </w:pict>
      </w:r>
      <w:r>
        <w:rPr/>
        <w:pict>
          <v:shape style="position:absolute;margin-left:357.720642pt;margin-top:18.770281pt;width:9.8pt;height:14.4pt;mso-position-horizontal-relative:page;mso-position-vertical-relative:paragraph;z-index:-17306624;rotation:315" type="#_x0000_t136" fillcolor="#e7e9ec" stroked="f">
            <o:extrusion v:ext="view" autorotationcenter="t"/>
            <v:textpath style="font-family:&quot;Arial&quot;;font-size:14pt;v-text-kern:t;mso-text-shadow:auto" string="&amp;"/>
            <w10:wrap type="none"/>
          </v:shape>
        </w:pict>
      </w:r>
      <w:r>
        <w:rPr/>
        <w:pict>
          <v:shape style="position:absolute;margin-left:336.671326pt;margin-top:36.573868pt;width:16.25pt;height:14.4pt;mso-position-horizontal-relative:page;mso-position-vertical-relative:paragraph;z-index:-17306112;rotation:315" type="#_x0000_t136" fillcolor="#e7e9ec" stroked="f">
            <o:extrusion v:ext="view" autorotationcenter="t"/>
            <v:textpath style="font-family:&quot;Arial&quot;;font-size:14pt;v-text-kern:t;mso-text-shadow:auto" string="ir1"/>
            <w10:wrap type="none"/>
          </v:shape>
        </w:pict>
      </w:r>
      <w:r>
        <w:rPr/>
        <w:pict>
          <v:shape style="position:absolute;margin-left:314.590088pt;margin-top:55.813389pt;width:21.95pt;height:14.4pt;mso-position-horizontal-relative:page;mso-position-vertical-relative:paragraph;z-index:-17305600;rotation:315" type="#_x0000_t136" fillcolor="#e7e9ec" stroked="f">
            <o:extrusion v:ext="view" autorotationcenter="t"/>
            <v:textpath style="font-family:&quot;Arial&quot;;font-size:14pt;v-text-kern:t;mso-text-shadow:auto" string="wal"/>
            <w10:wrap type="none"/>
          </v:shape>
        </w:pict>
      </w:r>
      <w:r>
        <w:rPr/>
        <w:pict>
          <v:shape style="position:absolute;margin-left:299.775024pt;margin-top:71.030212pt;width:21.15pt;height:14.4pt;mso-position-horizontal-relative:page;mso-position-vertical-relative:paragraph;z-index:-17305088;rotation:315" type="#_x0000_t136" fillcolor="#e7e9ec" stroked="f">
            <o:extrusion v:ext="view" autorotationcenter="t"/>
            <v:textpath style="font-family:&quot;Arial&quot;;font-size:14pt;v-text-kern:t;mso-text-shadow:auto" string="gra"/>
            <w10:wrap type="none"/>
          </v:shape>
        </w:pict>
      </w:r>
      <w:r>
        <w:rPr/>
        <w:pict>
          <v:shape style="position:absolute;margin-left:295.93158pt;margin-top:81.369644pt;width:8.15pt;height:14.4pt;mso-position-horizontal-relative:page;mso-position-vertical-relative:paragraph;z-index:-17297920;rotation:315" type="#_x0000_t136" fillcolor="#e7e9ec" stroked="f">
            <o:extrusion v:ext="view" autorotationcenter="t"/>
            <v:textpath style="font-family:&quot;Arial&quot;;font-size:14pt;v-text-kern:t;mso-text-shadow:auto" string="a"/>
            <w10:wrap type="none"/>
          </v:shape>
        </w:pict>
      </w:r>
      <w:r>
        <w:rPr/>
        <w:pict>
          <v:shape style="position:absolute;margin-left:332.11322pt;margin-top:45.187958pt;width:8.15pt;height:14.4pt;mso-position-horizontal-relative:page;mso-position-vertical-relative:paragraph;z-index:-17297408;rotation:315" type="#_x0000_t136" fillcolor="#e7e9ec" stroked="f">
            <o:extrusion v:ext="view" autorotationcenter="t"/>
            <v:textpath style="font-family:&quot;Arial&quot;;font-size:14pt;v-text-kern:t;mso-text-shadow:auto" string="a"/>
            <w10:wrap type="none"/>
          </v:shape>
        </w:pict>
      </w:r>
      <w:r>
        <w:rPr/>
        <w:pict>
          <v:shape style="position:absolute;margin-left:349.34137pt;margin-top:27.959791pt;width:8.15pt;height:14.4pt;mso-position-horizontal-relative:page;mso-position-vertical-relative:paragraph;z-index:-17296896;rotation:315" type="#_x0000_t136" fillcolor="#e7e9ec" stroked="f">
            <o:extrusion v:ext="view" autorotationcenter="t"/>
            <v:textpath style="font-family:&quot;Arial&quot;;font-size:14pt;v-text-kern:t;mso-text-shadow:auto" string="6"/>
            <w10:wrap type="none"/>
          </v:shape>
        </w:pict>
      </w:r>
      <w:r>
        <w:rPr>
          <w:color w:val="695C45"/>
          <w:shd w:fill="FFFBE4" w:color="auto" w:val="clear"/>
        </w:rPr>
        <w:t>EoDB, EPA dilution), Ltd. power devolution to grab sabha;</w:t>
      </w:r>
      <w:r>
        <w:rPr>
          <w:color w:val="695C45"/>
        </w:rPr>
        <w:t> </w:t>
      </w:r>
      <w:r>
        <w:rPr>
          <w:color w:val="695C45"/>
          <w:shd w:fill="FFFBE4" w:color="auto" w:val="clear"/>
        </w:rPr>
        <w:t>Complex/cumbersome legal process; Fin and H.Resource crunch with</w:t>
      </w:r>
      <w:r>
        <w:rPr>
          <w:color w:val="695C45"/>
        </w:rPr>
        <w:t> </w:t>
      </w:r>
      <w:r>
        <w:rPr>
          <w:color w:val="695C45"/>
          <w:shd w:fill="FFFBE4" w:color="auto" w:val="clear"/>
        </w:rPr>
        <w:t>Tribal</w:t>
      </w:r>
      <w:r>
        <w:rPr>
          <w:color w:val="695C45"/>
          <w:spacing w:val="-5"/>
          <w:shd w:fill="FFFBE4" w:color="auto" w:val="clear"/>
        </w:rPr>
        <w:t> </w:t>
      </w:r>
      <w:r>
        <w:rPr>
          <w:color w:val="695C45"/>
          <w:shd w:fill="FFFBE4" w:color="auto" w:val="clear"/>
        </w:rPr>
        <w:t>Ministry;</w:t>
      </w:r>
      <w:r>
        <w:rPr>
          <w:color w:val="695C45"/>
          <w:spacing w:val="-5"/>
          <w:shd w:fill="FFFBE4" w:color="auto" w:val="clear"/>
        </w:rPr>
        <w:t> </w:t>
      </w:r>
      <w:r>
        <w:rPr>
          <w:color w:val="695C45"/>
          <w:shd w:fill="FFFBE4" w:color="auto" w:val="clear"/>
        </w:rPr>
        <w:t>Tussle</w:t>
      </w:r>
      <w:r>
        <w:rPr>
          <w:color w:val="695C45"/>
          <w:spacing w:val="-5"/>
          <w:shd w:fill="FFFBE4" w:color="auto" w:val="clear"/>
        </w:rPr>
        <w:t> </w:t>
      </w:r>
      <w:r>
        <w:rPr>
          <w:color w:val="695C45"/>
          <w:shd w:fill="FFFBE4" w:color="auto" w:val="clear"/>
        </w:rPr>
        <w:t>b/w</w:t>
      </w:r>
      <w:r>
        <w:rPr>
          <w:color w:val="695C45"/>
          <w:spacing w:val="-5"/>
          <w:shd w:fill="FFFBE4" w:color="auto" w:val="clear"/>
        </w:rPr>
        <w:t> </w:t>
      </w:r>
      <w:r>
        <w:rPr>
          <w:color w:val="695C45"/>
          <w:shd w:fill="FFFBE4" w:color="auto" w:val="clear"/>
        </w:rPr>
        <w:t>GS</w:t>
      </w:r>
      <w:r>
        <w:rPr>
          <w:color w:val="695C45"/>
          <w:spacing w:val="-5"/>
          <w:shd w:fill="FFFBE4" w:color="auto" w:val="clear"/>
        </w:rPr>
        <w:t> </w:t>
      </w:r>
      <w:r>
        <w:rPr>
          <w:color w:val="695C45"/>
          <w:shd w:fill="FFFBE4" w:color="auto" w:val="clear"/>
        </w:rPr>
        <w:t>and</w:t>
      </w:r>
      <w:r>
        <w:rPr>
          <w:color w:val="695C45"/>
          <w:spacing w:val="-5"/>
          <w:shd w:fill="FFFBE4" w:color="auto" w:val="clear"/>
        </w:rPr>
        <w:t> </w:t>
      </w:r>
      <w:r>
        <w:rPr>
          <w:color w:val="695C45"/>
          <w:shd w:fill="FFFBE4" w:color="auto" w:val="clear"/>
        </w:rPr>
        <w:t>revenue/forest</w:t>
      </w:r>
      <w:r>
        <w:rPr>
          <w:color w:val="695C45"/>
          <w:spacing w:val="-5"/>
          <w:shd w:fill="FFFBE4" w:color="auto" w:val="clear"/>
        </w:rPr>
        <w:t> </w:t>
      </w:r>
      <w:r>
        <w:rPr>
          <w:color w:val="695C45"/>
          <w:shd w:fill="FFFBE4" w:color="auto" w:val="clear"/>
        </w:rPr>
        <w:t>dept;</w:t>
      </w:r>
      <w:r>
        <w:rPr>
          <w:color w:val="695C45"/>
          <w:spacing w:val="-5"/>
          <w:shd w:fill="FFFBE4" w:color="auto" w:val="clear"/>
        </w:rPr>
        <w:t> </w:t>
      </w:r>
      <w:r>
        <w:rPr>
          <w:color w:val="695C45"/>
          <w:shd w:fill="FFFBE4" w:color="auto" w:val="clear"/>
        </w:rPr>
        <w:t>NCST</w:t>
      </w:r>
      <w:r>
        <w:rPr>
          <w:color w:val="695C45"/>
          <w:spacing w:val="-5"/>
          <w:shd w:fill="FFFBE4" w:color="auto" w:val="clear"/>
        </w:rPr>
        <w:t> </w:t>
      </w:r>
      <w:r>
        <w:rPr>
          <w:color w:val="695C45"/>
          <w:shd w:fill="FFFBE4" w:color="auto" w:val="clear"/>
        </w:rPr>
        <w:t>not</w:t>
      </w:r>
      <w:r>
        <w:rPr>
          <w:color w:val="695C45"/>
          <w:spacing w:val="-5"/>
          <w:shd w:fill="FFFBE4" w:color="auto" w:val="clear"/>
        </w:rPr>
        <w:t> </w:t>
      </w:r>
      <w:r>
        <w:rPr>
          <w:color w:val="695C45"/>
          <w:shd w:fill="FFFBE4" w:color="auto" w:val="clear"/>
        </w:rPr>
        <w:t>working</w:t>
      </w:r>
      <w:r>
        <w:rPr>
          <w:color w:val="695C45"/>
        </w:rPr>
        <w:t> </w:t>
      </w:r>
      <w:r>
        <w:rPr>
          <w:color w:val="695C45"/>
          <w:shd w:fill="FFFBE4" w:color="auto" w:val="clear"/>
        </w:rPr>
        <w:t>actively; </w:t>
      </w:r>
      <w:r>
        <w:rPr>
          <w:b/>
          <w:color w:val="695C45"/>
          <w:shd w:fill="FFFBE4" w:color="auto" w:val="clear"/>
        </w:rPr>
        <w:t>1/3rd claims rejected </w:t>
      </w:r>
      <w:r>
        <w:rPr>
          <w:color w:val="695C45"/>
          <w:shd w:fill="FFFBE4" w:color="auto" w:val="clear"/>
        </w:rPr>
        <w:t>as per M/o Tribal (non occupation before</w:t>
      </w:r>
      <w:r>
        <w:rPr>
          <w:color w:val="695C45"/>
        </w:rPr>
        <w:t> </w:t>
      </w:r>
      <w:r>
        <w:rPr>
          <w:color w:val="695C45"/>
          <w:shd w:fill="FFFBE4" w:color="auto" w:val="clear"/>
        </w:rPr>
        <w:t>specified date, non-forest land claimed, multiple claims)</w:t>
      </w:r>
    </w:p>
    <w:p>
      <w:pPr>
        <w:pStyle w:val="ListParagraph"/>
        <w:numPr>
          <w:ilvl w:val="2"/>
          <w:numId w:val="1"/>
        </w:numPr>
        <w:tabs>
          <w:tab w:pos="1553" w:val="left" w:leader="none"/>
          <w:tab w:pos="1554" w:val="left" w:leader="none"/>
        </w:tabs>
        <w:spacing w:line="254" w:lineRule="auto" w:before="0" w:after="0"/>
        <w:ind w:left="1553" w:right="1024" w:hanging="360"/>
        <w:jc w:val="left"/>
        <w:rPr>
          <w:i/>
          <w:sz w:val="24"/>
        </w:rPr>
      </w:pPr>
      <w:r>
        <w:rPr/>
        <w:pict>
          <v:shape style="position:absolute;margin-left:283.949738pt;margin-top:2.648855pt;width:15.45pt;height:14.4pt;mso-position-horizontal-relative:page;mso-position-vertical-relative:paragraph;z-index:-17304576;rotation:315" type="#_x0000_t136" fillcolor="#e7e9ec" stroked="f">
            <o:extrusion v:ext="view" autorotationcenter="t"/>
            <v:textpath style="font-family:&quot;Arial&quot;;font-size:14pt;v-text-kern:t;mso-text-shadow:auto" string="av"/>
            <w10:wrap type="none"/>
          </v:shape>
        </w:pict>
      </w:r>
      <w:r>
        <w:rPr/>
        <w:pict>
          <v:shape style="position:absolute;margin-left:266.591278pt;margin-top:19.596878pt;width:16.3pt;height:14.4pt;mso-position-horizontal-relative:page;mso-position-vertical-relative:paragraph;z-index:-17304064;rotation:315" type="#_x0000_t136" fillcolor="#e7e9ec" stroked="f">
            <o:extrusion v:ext="view" autorotationcenter="t"/>
            <v:textpath style="font-family:&quot;Arial&quot;;font-size:14pt;v-text-kern:t;mso-text-shadow:auto" string="ad"/>
            <w10:wrap type="none"/>
          </v:shape>
        </w:pict>
      </w:r>
      <w:r>
        <w:rPr/>
        <w:pict>
          <v:shape style="position:absolute;margin-left:248.180969pt;margin-top:33.953705pt;width:24.4pt;height:14.4pt;mso-position-horizontal-relative:page;mso-position-vertical-relative:paragraph;z-index:-17303552;rotation:315" type="#_x0000_t136" fillcolor="#e7e9ec" stroked="f">
            <o:extrusion v:ext="view" autorotationcenter="t"/>
            <v:textpath style="font-family:&quot;Arial&quot;;font-size:14pt;v-text-kern:t;mso-text-shadow:auto" string="e/m"/>
            <w10:wrap type="none"/>
          </v:shape>
        </w:pict>
      </w:r>
      <w:r>
        <w:rPr/>
        <w:pict>
          <v:shape style="position:absolute;margin-left:234.429001pt;margin-top:49.739017pt;width:20.3pt;height:14.4pt;mso-position-horizontal-relative:page;mso-position-vertical-relative:paragraph;z-index:-17303040;rotation:315" type="#_x0000_t136" fillcolor="#e7e9ec" stroked="f">
            <o:extrusion v:ext="view" autorotationcenter="t"/>
            <v:textpath style="font-family:&quot;Arial&quot;;font-size:14pt;v-text-kern:t;mso-text-shadow:auto" string="t.m"/>
            <w10:wrap type="none"/>
          </v:shape>
        </w:pict>
      </w:r>
      <w:r>
        <w:rPr/>
        <w:pict>
          <v:shape style="position:absolute;margin-left:213.634613pt;margin-top:70.121651pt;width:21.15pt;height:14.4pt;mso-position-horizontal-relative:page;mso-position-vertical-relative:paragraph;z-index:-17302528;rotation:315" type="#_x0000_t136" fillcolor="#e7e9ec" stroked="f">
            <o:extrusion v:ext="view" autorotationcenter="t"/>
            <v:textpath style="font-family:&quot;Arial&quot;;font-size:14pt;v-text-kern:t;mso-text-shadow:auto" string="24)"/>
            <w10:wrap type="none"/>
          </v:shape>
        </w:pict>
      </w:r>
      <w:r>
        <w:rPr/>
        <w:pict>
          <v:shape style="position:absolute;margin-left:204.0448pt;margin-top:86.206528pt;width:8.15pt;height:14.4pt;mso-position-horizontal-relative:page;mso-position-vertical-relative:paragraph;z-index:-17302016;rotation:315" type="#_x0000_t136" fillcolor="#e7e9ec" stroked="f">
            <o:extrusion v:ext="view" autorotationcenter="t"/>
            <v:textpath style="font-family:&quot;Arial&quot;;font-size:14pt;v-text-kern:t;mso-text-shadow:auto" string="2"/>
            <w10:wrap type="none"/>
          </v:shape>
        </w:pict>
      </w:r>
      <w:r>
        <w:rPr/>
        <w:pict>
          <v:shape style="position:absolute;margin-left:194.045731pt;margin-top:95.395393pt;width:9.8pt;height:14.4pt;mso-position-horizontal-relative:page;mso-position-vertical-relative:paragraph;z-index:-17299456;rotation:315" type="#_x0000_t136" fillcolor="#e7e9ec" stroked="f">
            <o:extrusion v:ext="view" autorotationcenter="t"/>
            <v:textpath style="font-family:&quot;Arial&quot;;font-size:14pt;v-text-kern:t;mso-text-shadow:auto" string="E"/>
            <w10:wrap type="none"/>
          </v:shape>
        </w:pict>
      </w:r>
      <w:r>
        <w:rPr/>
        <w:pict>
          <v:shape style="position:absolute;margin-left:209.790878pt;margin-top:80.460434pt;width:8.15pt;height:14.4pt;mso-position-horizontal-relative:page;mso-position-vertical-relative:paragraph;z-index:-17298944;rotation:315" type="#_x0000_t136" fillcolor="#e7e9ec" stroked="f">
            <o:extrusion v:ext="view" autorotationcenter="t"/>
            <v:textpath style="font-family:&quot;Arial&quot;;font-size:14pt;v-text-kern:t;mso-text-shadow:auto" string="0"/>
            <w10:wrap type="none"/>
          </v:shape>
        </w:pict>
      </w:r>
      <w:r>
        <w:rPr/>
        <w:pict>
          <v:shape style="position:absolute;margin-left:279.273499pt;margin-top:10.97775pt;width:8.15pt;height:14.4pt;mso-position-horizontal-relative:page;mso-position-vertical-relative:paragraph;z-index:-17298432;rotation:315" type="#_x0000_t136" fillcolor="#e7e9ec" stroked="f">
            <o:extrusion v:ext="view" autorotationcenter="t"/>
            <v:textpath style="font-family:&quot;Arial&quot;;font-size:14pt;v-text-kern:t;mso-text-shadow:auto" string="h"/>
            <w10:wrap type="none"/>
          </v:shape>
        </w:pict>
      </w:r>
      <w:r>
        <w:rPr>
          <w:b/>
          <w:color w:val="695C45"/>
          <w:sz w:val="24"/>
          <w:shd w:fill="FFFBE4" w:color="auto" w:val="clear"/>
        </w:rPr>
        <w:t>Eco-Tourism </w:t>
      </w:r>
      <w:r>
        <w:rPr>
          <w:color w:val="695C45"/>
          <w:sz w:val="24"/>
          <w:shd w:fill="FFFBE4" w:color="auto" w:val="clear"/>
        </w:rPr>
        <w:t>can be promoted and govt must empower </w:t>
      </w:r>
      <w:r>
        <w:rPr>
          <w:b/>
          <w:color w:val="695C45"/>
          <w:sz w:val="24"/>
          <w:shd w:fill="FFFBE4" w:color="auto" w:val="clear"/>
        </w:rPr>
        <w:t>JFM</w:t>
      </w:r>
      <w:r>
        <w:rPr>
          <w:b/>
          <w:color w:val="695C45"/>
          <w:sz w:val="24"/>
        </w:rPr>
        <w:t> </w:t>
      </w:r>
      <w:r>
        <w:rPr>
          <w:b/>
          <w:color w:val="695C45"/>
          <w:sz w:val="24"/>
          <w:shd w:fill="FFFBE4" w:color="auto" w:val="clear"/>
        </w:rPr>
        <w:t>committees (Mindnapur Model) </w:t>
      </w:r>
      <w:r>
        <w:rPr>
          <w:color w:val="695C45"/>
          <w:sz w:val="24"/>
          <w:shd w:fill="FFFBE4" w:color="auto" w:val="clear"/>
        </w:rPr>
        <w:t>to oversee this; Food items of tribes</w:t>
      </w:r>
      <w:r>
        <w:rPr>
          <w:color w:val="695C45"/>
          <w:sz w:val="24"/>
        </w:rPr>
        <w:t> </w:t>
      </w:r>
      <w:r>
        <w:rPr>
          <w:color w:val="695C45"/>
          <w:sz w:val="24"/>
          <w:shd w:fill="FFFBE4" w:color="auto" w:val="clear"/>
        </w:rPr>
        <w:t>and their culture should be part of tourist resorts; Training to handle</w:t>
      </w:r>
      <w:r>
        <w:rPr>
          <w:color w:val="695C45"/>
          <w:sz w:val="24"/>
        </w:rPr>
        <w:t> </w:t>
      </w:r>
      <w:r>
        <w:rPr>
          <w:color w:val="695C45"/>
          <w:sz w:val="24"/>
          <w:shd w:fill="FFFBE4" w:color="auto" w:val="clear"/>
        </w:rPr>
        <w:t>tourists, prepare hygienic food etc (</w:t>
      </w:r>
      <w:r>
        <w:rPr>
          <w:b/>
          <w:color w:val="695C45"/>
          <w:sz w:val="24"/>
          <w:shd w:fill="FFFBE4" w:color="auto" w:val="clear"/>
        </w:rPr>
        <w:t>Kalinje Ecotourism Model in MH</w:t>
      </w:r>
      <w:r>
        <w:rPr>
          <w:b/>
          <w:color w:val="695C45"/>
          <w:sz w:val="24"/>
        </w:rPr>
        <w:t> </w:t>
      </w:r>
      <w:r>
        <w:rPr>
          <w:color w:val="695C45"/>
          <w:sz w:val="24"/>
          <w:shd w:fill="FFFBE4" w:color="auto" w:val="clear"/>
        </w:rPr>
        <w:t>that</w:t>
      </w:r>
      <w:r>
        <w:rPr>
          <w:color w:val="695C45"/>
          <w:spacing w:val="-4"/>
          <w:sz w:val="24"/>
          <w:shd w:fill="FFFBE4" w:color="auto" w:val="clear"/>
        </w:rPr>
        <w:t> </w:t>
      </w:r>
      <w:r>
        <w:rPr>
          <w:color w:val="695C45"/>
          <w:sz w:val="24"/>
          <w:shd w:fill="FFFBE4" w:color="auto" w:val="clear"/>
        </w:rPr>
        <w:t>is</w:t>
      </w:r>
      <w:r>
        <w:rPr>
          <w:color w:val="695C45"/>
          <w:spacing w:val="-4"/>
          <w:sz w:val="24"/>
          <w:shd w:fill="FFFBE4" w:color="auto" w:val="clear"/>
        </w:rPr>
        <w:t> </w:t>
      </w:r>
      <w:r>
        <w:rPr>
          <w:color w:val="695C45"/>
          <w:sz w:val="24"/>
          <w:shd w:fill="FFFBE4" w:color="auto" w:val="clear"/>
        </w:rPr>
        <w:t>based</w:t>
      </w:r>
      <w:r>
        <w:rPr>
          <w:color w:val="695C45"/>
          <w:spacing w:val="-4"/>
          <w:sz w:val="24"/>
          <w:shd w:fill="FFFBE4" w:color="auto" w:val="clear"/>
        </w:rPr>
        <w:t> </w:t>
      </w:r>
      <w:r>
        <w:rPr>
          <w:color w:val="695C45"/>
          <w:sz w:val="24"/>
          <w:shd w:fill="FFFBE4" w:color="auto" w:val="clear"/>
        </w:rPr>
        <w:t>on</w:t>
      </w:r>
      <w:r>
        <w:rPr>
          <w:color w:val="695C45"/>
          <w:spacing w:val="-4"/>
          <w:sz w:val="24"/>
          <w:shd w:fill="FFFBE4" w:color="auto" w:val="clear"/>
        </w:rPr>
        <w:t> </w:t>
      </w:r>
      <w:r>
        <w:rPr>
          <w:b/>
          <w:color w:val="695C45"/>
          <w:sz w:val="24"/>
          <w:shd w:fill="FFFBE4" w:color="auto" w:val="clear"/>
        </w:rPr>
        <w:t>community</w:t>
      </w:r>
      <w:r>
        <w:rPr>
          <w:b/>
          <w:color w:val="695C45"/>
          <w:spacing w:val="-4"/>
          <w:sz w:val="24"/>
          <w:shd w:fill="FFFBE4" w:color="auto" w:val="clear"/>
        </w:rPr>
        <w:t> </w:t>
      </w:r>
      <w:r>
        <w:rPr>
          <w:b/>
          <w:color w:val="695C45"/>
          <w:sz w:val="24"/>
          <w:shd w:fill="FFFBE4" w:color="auto" w:val="clear"/>
        </w:rPr>
        <w:t>based</w:t>
      </w:r>
      <w:r>
        <w:rPr>
          <w:b/>
          <w:color w:val="695C45"/>
          <w:spacing w:val="-4"/>
          <w:sz w:val="24"/>
          <w:shd w:fill="FFFBE4" w:color="auto" w:val="clear"/>
        </w:rPr>
        <w:t> </w:t>
      </w:r>
      <w:r>
        <w:rPr>
          <w:b/>
          <w:color w:val="695C45"/>
          <w:sz w:val="24"/>
          <w:shd w:fill="FFFBE4" w:color="auto" w:val="clear"/>
        </w:rPr>
        <w:t>conservation</w:t>
      </w:r>
      <w:r>
        <w:rPr>
          <w:b/>
          <w:color w:val="695C45"/>
          <w:spacing w:val="-4"/>
          <w:sz w:val="24"/>
          <w:shd w:fill="FFFBE4" w:color="auto" w:val="clear"/>
        </w:rPr>
        <w:t> </w:t>
      </w:r>
      <w:r>
        <w:rPr>
          <w:color w:val="695C45"/>
          <w:sz w:val="24"/>
          <w:shd w:fill="FFFBE4" w:color="auto" w:val="clear"/>
        </w:rPr>
        <w:t>-</w:t>
      </w:r>
      <w:r>
        <w:rPr>
          <w:color w:val="695C45"/>
          <w:spacing w:val="-4"/>
          <w:sz w:val="24"/>
          <w:shd w:fill="FFFBE4" w:color="auto" w:val="clear"/>
        </w:rPr>
        <w:t> </w:t>
      </w:r>
      <w:r>
        <w:rPr>
          <w:color w:val="695C45"/>
          <w:sz w:val="24"/>
          <w:shd w:fill="FFFBE4" w:color="auto" w:val="clear"/>
        </w:rPr>
        <w:t>also</w:t>
      </w:r>
      <w:r>
        <w:rPr>
          <w:color w:val="695C45"/>
          <w:spacing w:val="-4"/>
          <w:sz w:val="24"/>
          <w:shd w:fill="FFFBE4" w:color="auto" w:val="clear"/>
        </w:rPr>
        <w:t> </w:t>
      </w:r>
      <w:r>
        <w:rPr>
          <w:color w:val="695C45"/>
          <w:sz w:val="24"/>
          <w:shd w:fill="FFFBE4" w:color="auto" w:val="clear"/>
        </w:rPr>
        <w:t>created</w:t>
      </w:r>
      <w:r>
        <w:rPr>
          <w:color w:val="695C45"/>
          <w:spacing w:val="-4"/>
          <w:sz w:val="24"/>
          <w:shd w:fill="FFFBE4" w:color="auto" w:val="clear"/>
        </w:rPr>
        <w:t> </w:t>
      </w:r>
      <w:r>
        <w:rPr>
          <w:color w:val="695C45"/>
          <w:sz w:val="24"/>
          <w:shd w:fill="FFFBE4" w:color="auto" w:val="clear"/>
        </w:rPr>
        <w:t>several</w:t>
      </w:r>
      <w:r>
        <w:rPr>
          <w:color w:val="695C45"/>
          <w:sz w:val="24"/>
        </w:rPr>
        <w:t> </w:t>
      </w:r>
      <w:r>
        <w:rPr>
          <w:color w:val="695C45"/>
          <w:sz w:val="24"/>
          <w:shd w:fill="FFFBE4" w:color="auto" w:val="clear"/>
        </w:rPr>
        <w:t>jobs);</w:t>
      </w:r>
      <w:r>
        <w:rPr>
          <w:color w:val="695C45"/>
          <w:sz w:val="24"/>
        </w:rPr>
        <w:t> </w:t>
      </w:r>
      <w:r>
        <w:rPr>
          <w:i/>
          <w:color w:val="695C45"/>
          <w:sz w:val="24"/>
          <w:shd w:fill="E7FAFE" w:color="auto" w:val="clear"/>
        </w:rPr>
        <w:t>Sahariya Tribe being trained for Cheetah Tourism in MP</w:t>
      </w:r>
    </w:p>
    <w:p>
      <w:pPr>
        <w:pStyle w:val="ListParagraph"/>
        <w:numPr>
          <w:ilvl w:val="2"/>
          <w:numId w:val="1"/>
        </w:numPr>
        <w:tabs>
          <w:tab w:pos="1553" w:val="left" w:leader="none"/>
          <w:tab w:pos="1554" w:val="left" w:leader="none"/>
        </w:tabs>
        <w:spacing w:line="254" w:lineRule="auto" w:before="0" w:after="0"/>
        <w:ind w:left="1553" w:right="1684" w:hanging="360"/>
        <w:jc w:val="left"/>
        <w:rPr>
          <w:i/>
          <w:sz w:val="24"/>
        </w:rPr>
      </w:pPr>
      <w:r>
        <w:rPr/>
        <w:pict>
          <v:shape style="position:absolute;margin-left:178.147858pt;margin-top:2.517321pt;width:20.350pt;height:14.4pt;mso-position-horizontal-relative:page;mso-position-vertical-relative:paragraph;z-index:-17301504;rotation:315" type="#_x0000_t136" fillcolor="#e7e9ec" stroked="f">
            <o:extrusion v:ext="view" autorotationcenter="t"/>
            <v:textpath style="font-family:&quot;Arial&quot;;font-size:14pt;v-text-kern:t;mso-text-shadow:auto" string="CS"/>
            <w10:wrap type="none"/>
          </v:shape>
        </w:pict>
      </w:r>
      <w:r>
        <w:rPr/>
        <w:pict>
          <v:shape style="position:absolute;margin-left:163.807678pt;margin-top:18.880606pt;width:16.3pt;height:14.4pt;mso-position-horizontal-relative:page;mso-position-vertical-relative:paragraph;z-index:-17300992;rotation:315" type="#_x0000_t136" fillcolor="#e7e9ec" stroked="f">
            <o:extrusion v:ext="view" autorotationcenter="t"/>
            <v:textpath style="font-family:&quot;Arial&quot;;font-size:14pt;v-text-kern:t;mso-text-shadow:auto" string="16"/>
            <w10:wrap type="none"/>
          </v:shape>
        </w:pict>
      </w:r>
      <w:r>
        <w:rPr/>
        <w:pict>
          <v:shape style="position:absolute;margin-left:176.967621pt;margin-top:11.414873pt;width:4.9pt;height:14.4pt;mso-position-horizontal-relative:page;mso-position-vertical-relative:paragraph;z-index:-17299968;rotation:315" type="#_x0000_t136" fillcolor="#e7e9ec" stroked="f">
            <o:extrusion v:ext="view" autorotationcenter="t"/>
            <v:textpath style="font-family:&quot;Arial&quot;;font-size:14pt;v-text-kern:t;mso-text-shadow:auto" string="-"/>
            <w10:wrap type="none"/>
          </v:shape>
        </w:pict>
      </w:r>
      <w:r>
        <w:rPr>
          <w:i/>
          <w:color w:val="695C45"/>
          <w:sz w:val="24"/>
          <w:shd w:fill="E7FAFE" w:color="auto" w:val="clear"/>
        </w:rPr>
        <w:t>Unfortunate</w:t>
      </w:r>
      <w:r>
        <w:rPr>
          <w:i/>
          <w:color w:val="695C45"/>
          <w:spacing w:val="-2"/>
          <w:sz w:val="24"/>
          <w:shd w:fill="E7FAFE" w:color="auto" w:val="clear"/>
        </w:rPr>
        <w:t> </w:t>
      </w:r>
      <w:r>
        <w:rPr>
          <w:i/>
          <w:color w:val="695C45"/>
          <w:sz w:val="24"/>
          <w:u w:val="thick" w:color="695C45"/>
          <w:shd w:fill="E7FAFE" w:color="auto" w:val="clear"/>
        </w:rPr>
        <w:t>MP</w:t>
      </w:r>
      <w:r>
        <w:rPr>
          <w:i/>
          <w:color w:val="695C45"/>
          <w:spacing w:val="-2"/>
          <w:sz w:val="24"/>
          <w:u w:val="thick" w:color="695C45"/>
          <w:shd w:fill="E7FAFE" w:color="auto" w:val="clear"/>
        </w:rPr>
        <w:t> </w:t>
      </w:r>
      <w:r>
        <w:rPr>
          <w:i/>
          <w:color w:val="695C45"/>
          <w:sz w:val="24"/>
          <w:u w:val="thick" w:color="695C45"/>
          <w:shd w:fill="E7FAFE" w:color="auto" w:val="clear"/>
        </w:rPr>
        <w:t>Tribal</w:t>
      </w:r>
      <w:r>
        <w:rPr>
          <w:i/>
          <w:color w:val="695C45"/>
          <w:spacing w:val="-2"/>
          <w:sz w:val="24"/>
          <w:u w:val="thick" w:color="695C45"/>
          <w:shd w:fill="E7FAFE" w:color="auto" w:val="clear"/>
        </w:rPr>
        <w:t> </w:t>
      </w:r>
      <w:r>
        <w:rPr>
          <w:i/>
          <w:color w:val="695C45"/>
          <w:sz w:val="24"/>
          <w:u w:val="thick" w:color="695C45"/>
          <w:shd w:fill="E7FAFE" w:color="auto" w:val="clear"/>
        </w:rPr>
        <w:t>urination</w:t>
      </w:r>
      <w:r>
        <w:rPr>
          <w:i/>
          <w:color w:val="695C45"/>
          <w:spacing w:val="-2"/>
          <w:sz w:val="24"/>
          <w:u w:val="thick" w:color="695C45"/>
          <w:shd w:fill="E7FAFE" w:color="auto" w:val="clear"/>
        </w:rPr>
        <w:t> </w:t>
      </w:r>
      <w:r>
        <w:rPr>
          <w:i/>
          <w:color w:val="695C45"/>
          <w:sz w:val="24"/>
          <w:u w:val="thick" w:color="695C45"/>
          <w:shd w:fill="E7FAFE" w:color="auto" w:val="clear"/>
        </w:rPr>
        <w:t>case</w:t>
      </w:r>
      <w:r>
        <w:rPr>
          <w:i/>
          <w:color w:val="695C45"/>
          <w:spacing w:val="-2"/>
          <w:sz w:val="24"/>
          <w:u w:val="thick" w:color="695C45"/>
          <w:shd w:fill="E7FAFE" w:color="auto" w:val="clear"/>
        </w:rPr>
        <w:t> </w:t>
      </w:r>
      <w:r>
        <w:rPr>
          <w:i/>
          <w:color w:val="695C45"/>
          <w:sz w:val="24"/>
          <w:shd w:fill="E7FAFE" w:color="auto" w:val="clear"/>
        </w:rPr>
        <w:t>shows</w:t>
      </w:r>
      <w:r>
        <w:rPr>
          <w:i/>
          <w:color w:val="695C45"/>
          <w:spacing w:val="-2"/>
          <w:sz w:val="24"/>
          <w:shd w:fill="E7FAFE" w:color="auto" w:val="clear"/>
        </w:rPr>
        <w:t> </w:t>
      </w:r>
      <w:r>
        <w:rPr>
          <w:i/>
          <w:color w:val="695C45"/>
          <w:sz w:val="24"/>
          <w:shd w:fill="E7FAFE" w:color="auto" w:val="clear"/>
        </w:rPr>
        <w:t>the</w:t>
      </w:r>
      <w:r>
        <w:rPr>
          <w:i/>
          <w:color w:val="695C45"/>
          <w:spacing w:val="-2"/>
          <w:sz w:val="24"/>
          <w:shd w:fill="E7FAFE" w:color="auto" w:val="clear"/>
        </w:rPr>
        <w:t> </w:t>
      </w:r>
      <w:r>
        <w:rPr>
          <w:i/>
          <w:color w:val="695C45"/>
          <w:sz w:val="24"/>
          <w:shd w:fill="E7FAFE" w:color="auto" w:val="clear"/>
        </w:rPr>
        <w:t>pity</w:t>
      </w:r>
      <w:r>
        <w:rPr>
          <w:i/>
          <w:color w:val="695C45"/>
          <w:spacing w:val="-2"/>
          <w:sz w:val="24"/>
          <w:shd w:fill="E7FAFE" w:color="auto" w:val="clear"/>
        </w:rPr>
        <w:t> </w:t>
      </w:r>
      <w:r>
        <w:rPr>
          <w:i/>
          <w:color w:val="695C45"/>
          <w:sz w:val="24"/>
          <w:shd w:fill="E7FAFE" w:color="auto" w:val="clear"/>
        </w:rPr>
        <w:t>state</w:t>
      </w:r>
      <w:r>
        <w:rPr>
          <w:i/>
          <w:color w:val="695C45"/>
          <w:spacing w:val="-2"/>
          <w:sz w:val="24"/>
          <w:shd w:fill="E7FAFE" w:color="auto" w:val="clear"/>
        </w:rPr>
        <w:t> </w:t>
      </w:r>
      <w:r>
        <w:rPr>
          <w:i/>
          <w:color w:val="695C45"/>
          <w:sz w:val="24"/>
          <w:shd w:fill="E7FAFE" w:color="auto" w:val="clear"/>
        </w:rPr>
        <w:t>of</w:t>
      </w:r>
      <w:r>
        <w:rPr>
          <w:i/>
          <w:color w:val="695C45"/>
          <w:spacing w:val="-2"/>
          <w:sz w:val="24"/>
          <w:shd w:fill="E7FAFE" w:color="auto" w:val="clear"/>
        </w:rPr>
        <w:t> </w:t>
      </w:r>
      <w:r>
        <w:rPr>
          <w:i/>
          <w:color w:val="695C45"/>
          <w:sz w:val="24"/>
          <w:shd w:fill="E7FAFE" w:color="auto" w:val="clear"/>
        </w:rPr>
        <w:t>HR</w:t>
      </w:r>
      <w:r>
        <w:rPr>
          <w:i/>
          <w:color w:val="695C45"/>
          <w:spacing w:val="-2"/>
          <w:sz w:val="24"/>
          <w:shd w:fill="E7FAFE" w:color="auto" w:val="clear"/>
        </w:rPr>
        <w:t> </w:t>
      </w:r>
      <w:r>
        <w:rPr>
          <w:i/>
          <w:color w:val="695C45"/>
          <w:sz w:val="24"/>
          <w:shd w:fill="E7FAFE" w:color="auto" w:val="clear"/>
        </w:rPr>
        <w:t>in</w:t>
      </w:r>
      <w:r>
        <w:rPr>
          <w:i/>
          <w:color w:val="695C45"/>
          <w:spacing w:val="-2"/>
          <w:sz w:val="24"/>
          <w:shd w:fill="E7FAFE" w:color="auto" w:val="clear"/>
        </w:rPr>
        <w:t> </w:t>
      </w:r>
      <w:r>
        <w:rPr>
          <w:i/>
          <w:color w:val="695C45"/>
          <w:sz w:val="24"/>
          <w:shd w:fill="E7FAFE" w:color="auto" w:val="clear"/>
        </w:rPr>
        <w:t>the</w:t>
      </w:r>
      <w:r>
        <w:rPr>
          <w:i/>
          <w:color w:val="695C45"/>
          <w:sz w:val="24"/>
        </w:rPr>
        <w:t> </w:t>
      </w:r>
      <w:r>
        <w:rPr>
          <w:i/>
          <w:color w:val="695C45"/>
          <w:sz w:val="24"/>
          <w:shd w:fill="E7FAFE" w:color="auto" w:val="clear"/>
        </w:rPr>
        <w:t>country for tribals</w:t>
      </w:r>
    </w:p>
    <w:p>
      <w:pPr>
        <w:pStyle w:val="BodyText"/>
        <w:ind w:left="0" w:firstLine="0"/>
        <w:rPr>
          <w:i/>
          <w:sz w:val="32"/>
        </w:rPr>
      </w:pPr>
    </w:p>
    <w:p>
      <w:pPr>
        <w:pStyle w:val="BodyText"/>
        <w:spacing w:before="2"/>
        <w:ind w:left="0" w:firstLine="0"/>
        <w:rPr>
          <w:i/>
          <w:sz w:val="27"/>
        </w:rPr>
      </w:pPr>
    </w:p>
    <w:p>
      <w:pPr>
        <w:pStyle w:val="ListParagraph"/>
        <w:numPr>
          <w:ilvl w:val="1"/>
          <w:numId w:val="1"/>
        </w:numPr>
        <w:tabs>
          <w:tab w:pos="833" w:val="left" w:leader="none"/>
          <w:tab w:pos="834" w:val="left" w:leader="none"/>
        </w:tabs>
        <w:spacing w:line="240" w:lineRule="auto" w:before="0" w:after="0"/>
        <w:ind w:left="833" w:right="0" w:hanging="361"/>
        <w:jc w:val="left"/>
        <w:rPr>
          <w:sz w:val="24"/>
        </w:rPr>
      </w:pPr>
      <w:r>
        <w:rPr/>
        <w:pict>
          <v:shape style="position:absolute;margin-left:42.705555pt;margin-top:1.705699pt;width:141.35pt;height:14.4pt;mso-position-horizontal-relative:page;mso-position-vertical-relative:paragraph;z-index:-17300480;rotation:315" type="#_x0000_t136" fillcolor="#e7e9ec" stroked="f">
            <o:extrusion v:ext="view" autorotationcenter="t"/>
            <v:textpath style="font-family:&quot;Arial&quot;;font-size:14pt;v-text-kern:t;mso-text-shadow:auto" string="Madhav Agarwal (AIR"/>
            <w10:wrap type="none"/>
          </v:shape>
        </w:pict>
      </w:r>
      <w:r>
        <w:rPr>
          <w:color w:val="695C45"/>
          <w:sz w:val="24"/>
        </w:rPr>
        <w:t>Intro</w:t>
      </w:r>
      <w:r>
        <w:rPr>
          <w:color w:val="695C45"/>
          <w:spacing w:val="-2"/>
          <w:sz w:val="24"/>
        </w:rPr>
        <w:t> </w:t>
      </w:r>
      <w:r>
        <w:rPr>
          <w:color w:val="695C45"/>
          <w:sz w:val="24"/>
        </w:rPr>
        <w:t>(with</w:t>
      </w:r>
      <w:r>
        <w:rPr>
          <w:color w:val="695C45"/>
          <w:spacing w:val="-2"/>
          <w:sz w:val="24"/>
        </w:rPr>
        <w:t> </w:t>
      </w:r>
      <w:r>
        <w:rPr>
          <w:color w:val="695C45"/>
          <w:sz w:val="24"/>
        </w:rPr>
        <w:t>stats</w:t>
      </w:r>
      <w:r>
        <w:rPr>
          <w:color w:val="695C45"/>
          <w:spacing w:val="-2"/>
          <w:sz w:val="24"/>
        </w:rPr>
        <w:t> </w:t>
      </w:r>
      <w:r>
        <w:rPr>
          <w:color w:val="695C45"/>
          <w:sz w:val="24"/>
        </w:rPr>
        <w:t>on</w:t>
      </w:r>
      <w:r>
        <w:rPr>
          <w:color w:val="695C45"/>
          <w:spacing w:val="-1"/>
          <w:sz w:val="24"/>
        </w:rPr>
        <w:t> </w:t>
      </w:r>
      <w:r>
        <w:rPr>
          <w:color w:val="695C45"/>
          <w:sz w:val="24"/>
        </w:rPr>
        <w:t>their</w:t>
      </w:r>
      <w:r>
        <w:rPr>
          <w:color w:val="695C45"/>
          <w:spacing w:val="-2"/>
          <w:sz w:val="24"/>
        </w:rPr>
        <w:t> status)</w:t>
      </w:r>
    </w:p>
    <w:p>
      <w:pPr>
        <w:pStyle w:val="ListParagraph"/>
        <w:numPr>
          <w:ilvl w:val="2"/>
          <w:numId w:val="1"/>
        </w:numPr>
        <w:tabs>
          <w:tab w:pos="1553" w:val="left" w:leader="none"/>
          <w:tab w:pos="1554" w:val="left" w:leader="none"/>
        </w:tabs>
        <w:spacing w:line="254" w:lineRule="auto" w:before="19" w:after="0"/>
        <w:ind w:left="1553" w:right="959" w:hanging="360"/>
        <w:jc w:val="left"/>
        <w:rPr>
          <w:sz w:val="24"/>
        </w:rPr>
      </w:pPr>
      <w:r>
        <w:rPr>
          <w:color w:val="695C45"/>
          <w:sz w:val="24"/>
        </w:rPr>
        <w:t>8.6%</w:t>
      </w:r>
      <w:r>
        <w:rPr>
          <w:color w:val="695C45"/>
          <w:spacing w:val="-4"/>
          <w:sz w:val="24"/>
        </w:rPr>
        <w:t> </w:t>
      </w:r>
      <w:r>
        <w:rPr>
          <w:color w:val="695C45"/>
          <w:sz w:val="24"/>
        </w:rPr>
        <w:t>of</w:t>
      </w:r>
      <w:r>
        <w:rPr>
          <w:color w:val="695C45"/>
          <w:spacing w:val="-4"/>
          <w:sz w:val="24"/>
        </w:rPr>
        <w:t> </w:t>
      </w:r>
      <w:r>
        <w:rPr>
          <w:color w:val="695C45"/>
          <w:sz w:val="24"/>
        </w:rPr>
        <w:t>population</w:t>
      </w:r>
      <w:r>
        <w:rPr>
          <w:color w:val="695C45"/>
          <w:spacing w:val="-4"/>
          <w:sz w:val="24"/>
        </w:rPr>
        <w:t> </w:t>
      </w:r>
      <w:r>
        <w:rPr>
          <w:color w:val="695C45"/>
          <w:sz w:val="24"/>
        </w:rPr>
        <w:t>(90%</w:t>
      </w:r>
      <w:r>
        <w:rPr>
          <w:color w:val="695C45"/>
          <w:spacing w:val="-4"/>
          <w:sz w:val="24"/>
        </w:rPr>
        <w:t> </w:t>
      </w:r>
      <w:r>
        <w:rPr>
          <w:color w:val="695C45"/>
          <w:sz w:val="24"/>
        </w:rPr>
        <w:t>in</w:t>
      </w:r>
      <w:r>
        <w:rPr>
          <w:color w:val="695C45"/>
          <w:spacing w:val="-4"/>
          <w:sz w:val="24"/>
        </w:rPr>
        <w:t> </w:t>
      </w:r>
      <w:r>
        <w:rPr>
          <w:color w:val="695C45"/>
          <w:sz w:val="24"/>
        </w:rPr>
        <w:t>rural</w:t>
      </w:r>
      <w:r>
        <w:rPr>
          <w:color w:val="695C45"/>
          <w:spacing w:val="-4"/>
          <w:sz w:val="24"/>
        </w:rPr>
        <w:t> </w:t>
      </w:r>
      <w:r>
        <w:rPr>
          <w:color w:val="695C45"/>
          <w:sz w:val="24"/>
        </w:rPr>
        <w:t>areas)-</w:t>
      </w:r>
      <w:r>
        <w:rPr>
          <w:color w:val="695C45"/>
          <w:spacing w:val="-4"/>
          <w:sz w:val="24"/>
        </w:rPr>
        <w:t> </w:t>
      </w:r>
      <w:r>
        <w:rPr>
          <w:color w:val="695C45"/>
          <w:sz w:val="24"/>
        </w:rPr>
        <w:t>2011</w:t>
      </w:r>
      <w:r>
        <w:rPr>
          <w:color w:val="695C45"/>
          <w:spacing w:val="-4"/>
          <w:sz w:val="24"/>
        </w:rPr>
        <w:t> </w:t>
      </w:r>
      <w:r>
        <w:rPr>
          <w:color w:val="695C45"/>
          <w:sz w:val="24"/>
        </w:rPr>
        <w:t>census;</w:t>
      </w:r>
      <w:r>
        <w:rPr>
          <w:color w:val="695C45"/>
          <w:spacing w:val="-4"/>
          <w:sz w:val="24"/>
        </w:rPr>
        <w:t> </w:t>
      </w:r>
      <w:r>
        <w:rPr>
          <w:color w:val="695C45"/>
          <w:sz w:val="24"/>
        </w:rPr>
        <w:t>~700</w:t>
      </w:r>
      <w:r>
        <w:rPr>
          <w:color w:val="695C45"/>
          <w:spacing w:val="-4"/>
          <w:sz w:val="24"/>
        </w:rPr>
        <w:t> </w:t>
      </w:r>
      <w:r>
        <w:rPr>
          <w:color w:val="695C45"/>
          <w:sz w:val="24"/>
        </w:rPr>
        <w:t>tribes</w:t>
      </w:r>
      <w:r>
        <w:rPr>
          <w:color w:val="695C45"/>
          <w:spacing w:val="-4"/>
          <w:sz w:val="24"/>
        </w:rPr>
        <w:t> </w:t>
      </w:r>
      <w:r>
        <w:rPr>
          <w:color w:val="695C45"/>
          <w:sz w:val="24"/>
        </w:rPr>
        <w:t>with</w:t>
      </w:r>
      <w:r>
        <w:rPr>
          <w:color w:val="695C45"/>
          <w:spacing w:val="-4"/>
          <w:sz w:val="24"/>
        </w:rPr>
        <w:t> </w:t>
      </w:r>
      <w:r>
        <w:rPr>
          <w:color w:val="695C45"/>
          <w:sz w:val="24"/>
        </w:rPr>
        <w:t>75 as PVTG</w:t>
      </w:r>
    </w:p>
    <w:p>
      <w:pPr>
        <w:pStyle w:val="ListParagraph"/>
        <w:numPr>
          <w:ilvl w:val="2"/>
          <w:numId w:val="1"/>
        </w:numPr>
        <w:tabs>
          <w:tab w:pos="1553" w:val="left" w:leader="none"/>
          <w:tab w:pos="1554" w:val="left" w:leader="none"/>
        </w:tabs>
        <w:spacing w:line="310" w:lineRule="exact" w:before="0" w:after="0"/>
        <w:ind w:left="1553" w:right="0" w:hanging="361"/>
        <w:jc w:val="left"/>
        <w:rPr>
          <w:rFonts w:ascii="Segoe UI Symbol" w:hAnsi="Segoe UI Symbol" w:eastAsia="Segoe UI Symbol"/>
          <w:sz w:val="28"/>
        </w:rPr>
      </w:pPr>
      <w:r>
        <w:rPr>
          <w:color w:val="695C45"/>
          <w:sz w:val="24"/>
        </w:rPr>
        <w:t>Livelihood</w:t>
      </w:r>
      <w:r>
        <w:rPr>
          <w:color w:val="695C45"/>
          <w:spacing w:val="-3"/>
          <w:sz w:val="24"/>
        </w:rPr>
        <w:t> </w:t>
      </w:r>
      <w:r>
        <w:rPr>
          <w:color w:val="695C45"/>
          <w:sz w:val="24"/>
        </w:rPr>
        <w:t>status-</w:t>
      </w:r>
      <w:r>
        <w:rPr>
          <w:color w:val="695C45"/>
          <w:spacing w:val="-2"/>
          <w:sz w:val="24"/>
        </w:rPr>
        <w:t> </w:t>
      </w:r>
      <w:r>
        <w:rPr>
          <w:color w:val="695C45"/>
          <w:sz w:val="24"/>
        </w:rPr>
        <w:t>40%</w:t>
      </w:r>
      <w:r>
        <w:rPr>
          <w:color w:val="695C45"/>
          <w:spacing w:val="-2"/>
          <w:sz w:val="24"/>
        </w:rPr>
        <w:t> </w:t>
      </w:r>
      <w:r>
        <w:rPr>
          <w:color w:val="695C45"/>
          <w:sz w:val="24"/>
        </w:rPr>
        <w:t>tribal</w:t>
      </w:r>
      <w:r>
        <w:rPr>
          <w:color w:val="695C45"/>
          <w:spacing w:val="-2"/>
          <w:sz w:val="24"/>
        </w:rPr>
        <w:t> </w:t>
      </w:r>
      <w:r>
        <w:rPr>
          <w:color w:val="695C45"/>
          <w:sz w:val="24"/>
        </w:rPr>
        <w:t>BPL</w:t>
      </w:r>
      <w:r>
        <w:rPr>
          <w:color w:val="695C45"/>
          <w:spacing w:val="-2"/>
          <w:sz w:val="24"/>
        </w:rPr>
        <w:t> </w:t>
      </w:r>
      <w:r>
        <w:rPr>
          <w:color w:val="695C45"/>
          <w:sz w:val="24"/>
        </w:rPr>
        <w:t>vis</w:t>
      </w:r>
      <w:r>
        <w:rPr>
          <w:color w:val="695C45"/>
          <w:spacing w:val="-2"/>
          <w:sz w:val="24"/>
        </w:rPr>
        <w:t> </w:t>
      </w:r>
      <w:r>
        <w:rPr>
          <w:color w:val="695C45"/>
          <w:sz w:val="24"/>
        </w:rPr>
        <w:t>a</w:t>
      </w:r>
      <w:r>
        <w:rPr>
          <w:color w:val="695C45"/>
          <w:spacing w:val="-2"/>
          <w:sz w:val="24"/>
        </w:rPr>
        <w:t> </w:t>
      </w:r>
      <w:r>
        <w:rPr>
          <w:color w:val="695C45"/>
          <w:sz w:val="24"/>
        </w:rPr>
        <w:t>vis</w:t>
      </w:r>
      <w:r>
        <w:rPr>
          <w:color w:val="695C45"/>
          <w:spacing w:val="-2"/>
          <w:sz w:val="24"/>
        </w:rPr>
        <w:t> </w:t>
      </w:r>
      <w:r>
        <w:rPr>
          <w:color w:val="695C45"/>
          <w:sz w:val="24"/>
        </w:rPr>
        <w:t>20.5%</w:t>
      </w:r>
      <w:r>
        <w:rPr>
          <w:color w:val="695C45"/>
          <w:spacing w:val="-2"/>
          <w:sz w:val="24"/>
        </w:rPr>
        <w:t> </w:t>
      </w:r>
      <w:r>
        <w:rPr>
          <w:color w:val="695C45"/>
          <w:sz w:val="24"/>
        </w:rPr>
        <w:t>non</w:t>
      </w:r>
      <w:r>
        <w:rPr>
          <w:color w:val="695C45"/>
          <w:spacing w:val="-2"/>
          <w:sz w:val="24"/>
        </w:rPr>
        <w:t> </w:t>
      </w:r>
      <w:r>
        <w:rPr>
          <w:color w:val="695C45"/>
          <w:sz w:val="24"/>
        </w:rPr>
        <w:t>tribals</w:t>
      </w:r>
      <w:r>
        <w:rPr>
          <w:color w:val="695C45"/>
          <w:spacing w:val="-3"/>
          <w:sz w:val="24"/>
        </w:rPr>
        <w:t> </w:t>
      </w:r>
      <w:r>
        <w:rPr>
          <w:rFonts w:ascii="Segoe UI Symbol" w:hAnsi="Segoe UI Symbol" w:eastAsia="Segoe UI Symbol"/>
          <w:color w:val="695C45"/>
          <w:spacing w:val="-10"/>
          <w:sz w:val="28"/>
        </w:rPr>
        <w:t>😢</w:t>
      </w:r>
    </w:p>
    <w:p>
      <w:pPr>
        <w:pStyle w:val="ListParagraph"/>
        <w:numPr>
          <w:ilvl w:val="2"/>
          <w:numId w:val="1"/>
        </w:numPr>
        <w:tabs>
          <w:tab w:pos="1553" w:val="left" w:leader="none"/>
          <w:tab w:pos="1554" w:val="left" w:leader="none"/>
        </w:tabs>
        <w:spacing w:line="359" w:lineRule="exact" w:before="0" w:after="0"/>
        <w:ind w:left="1553" w:right="0" w:hanging="361"/>
        <w:jc w:val="left"/>
        <w:rPr>
          <w:rFonts w:ascii="Segoe UI Symbol" w:hAnsi="Segoe UI Symbol" w:eastAsia="Segoe UI Symbol"/>
          <w:sz w:val="28"/>
        </w:rPr>
      </w:pPr>
      <w:r>
        <w:rPr>
          <w:color w:val="695C45"/>
          <w:sz w:val="24"/>
        </w:rPr>
        <w:t>Education-</w:t>
      </w:r>
      <w:r>
        <w:rPr>
          <w:color w:val="695C45"/>
          <w:spacing w:val="-3"/>
          <w:sz w:val="24"/>
        </w:rPr>
        <w:t> </w:t>
      </w:r>
      <w:r>
        <w:rPr>
          <w:color w:val="695C45"/>
          <w:sz w:val="24"/>
        </w:rPr>
        <w:t>Literacy</w:t>
      </w:r>
      <w:r>
        <w:rPr>
          <w:color w:val="695C45"/>
          <w:spacing w:val="-3"/>
          <w:sz w:val="24"/>
        </w:rPr>
        <w:t> </w:t>
      </w:r>
      <w:r>
        <w:rPr>
          <w:color w:val="695C45"/>
          <w:sz w:val="24"/>
        </w:rPr>
        <w:t>for</w:t>
      </w:r>
      <w:r>
        <w:rPr>
          <w:color w:val="695C45"/>
          <w:spacing w:val="-3"/>
          <w:sz w:val="24"/>
        </w:rPr>
        <w:t> </w:t>
      </w:r>
      <w:r>
        <w:rPr>
          <w:color w:val="695C45"/>
          <w:sz w:val="24"/>
        </w:rPr>
        <w:t>ST-</w:t>
      </w:r>
      <w:r>
        <w:rPr>
          <w:color w:val="695C45"/>
          <w:spacing w:val="-2"/>
          <w:sz w:val="24"/>
        </w:rPr>
        <w:t> </w:t>
      </w:r>
      <w:r>
        <w:rPr>
          <w:color w:val="695C45"/>
          <w:sz w:val="24"/>
        </w:rPr>
        <w:t>59%</w:t>
      </w:r>
      <w:r>
        <w:rPr>
          <w:color w:val="695C45"/>
          <w:spacing w:val="-3"/>
          <w:sz w:val="24"/>
        </w:rPr>
        <w:t> </w:t>
      </w:r>
      <w:r>
        <w:rPr>
          <w:color w:val="695C45"/>
          <w:sz w:val="24"/>
        </w:rPr>
        <w:t>(National</w:t>
      </w:r>
      <w:r>
        <w:rPr>
          <w:color w:val="695C45"/>
          <w:spacing w:val="-3"/>
          <w:sz w:val="24"/>
        </w:rPr>
        <w:t> </w:t>
      </w:r>
      <w:r>
        <w:rPr>
          <w:color w:val="695C45"/>
          <w:sz w:val="24"/>
        </w:rPr>
        <w:t>avg-</w:t>
      </w:r>
      <w:r>
        <w:rPr>
          <w:color w:val="695C45"/>
          <w:spacing w:val="-2"/>
          <w:sz w:val="24"/>
        </w:rPr>
        <w:t> </w:t>
      </w:r>
      <w:r>
        <w:rPr>
          <w:color w:val="695C45"/>
          <w:sz w:val="24"/>
        </w:rPr>
        <w:t>73%)</w:t>
      </w:r>
      <w:r>
        <w:rPr>
          <w:color w:val="695C45"/>
          <w:spacing w:val="-3"/>
          <w:sz w:val="24"/>
        </w:rPr>
        <w:t> </w:t>
      </w:r>
      <w:r>
        <w:rPr>
          <w:rFonts w:ascii="Segoe UI Symbol" w:hAnsi="Segoe UI Symbol" w:eastAsia="Segoe UI Symbol"/>
          <w:color w:val="695C45"/>
          <w:spacing w:val="-10"/>
          <w:sz w:val="28"/>
        </w:rPr>
        <w:t>😢</w:t>
      </w:r>
    </w:p>
    <w:p>
      <w:pPr>
        <w:pStyle w:val="ListParagraph"/>
        <w:numPr>
          <w:ilvl w:val="2"/>
          <w:numId w:val="1"/>
        </w:numPr>
        <w:tabs>
          <w:tab w:pos="1553" w:val="left" w:leader="none"/>
          <w:tab w:pos="1554" w:val="left" w:leader="none"/>
        </w:tabs>
        <w:spacing w:line="223" w:lineRule="auto" w:before="36" w:after="0"/>
        <w:ind w:left="1553" w:right="2176" w:hanging="360"/>
        <w:jc w:val="left"/>
        <w:rPr>
          <w:rFonts w:ascii="Segoe UI Symbol" w:hAnsi="Segoe UI Symbol" w:eastAsia="Segoe UI Symbol"/>
          <w:sz w:val="28"/>
        </w:rPr>
      </w:pPr>
      <w:r>
        <w:rPr>
          <w:color w:val="695C45"/>
          <w:sz w:val="24"/>
        </w:rPr>
        <w:t>Health-</w:t>
      </w:r>
      <w:r>
        <w:rPr>
          <w:color w:val="695C45"/>
          <w:spacing w:val="-5"/>
          <w:sz w:val="24"/>
        </w:rPr>
        <w:t> </w:t>
      </w:r>
      <w:r>
        <w:rPr>
          <w:color w:val="695C45"/>
          <w:sz w:val="24"/>
        </w:rPr>
        <w:t>Life</w:t>
      </w:r>
      <w:r>
        <w:rPr>
          <w:color w:val="695C45"/>
          <w:spacing w:val="-5"/>
          <w:sz w:val="24"/>
        </w:rPr>
        <w:t> </w:t>
      </w:r>
      <w:r>
        <w:rPr>
          <w:color w:val="695C45"/>
          <w:sz w:val="24"/>
        </w:rPr>
        <w:t>expentancy</w:t>
      </w:r>
      <w:r>
        <w:rPr>
          <w:color w:val="695C45"/>
          <w:spacing w:val="-5"/>
          <w:sz w:val="24"/>
        </w:rPr>
        <w:t> </w:t>
      </w:r>
      <w:r>
        <w:rPr>
          <w:color w:val="695C45"/>
          <w:sz w:val="24"/>
        </w:rPr>
        <w:t>63.9</w:t>
      </w:r>
      <w:r>
        <w:rPr>
          <w:color w:val="695C45"/>
          <w:spacing w:val="-5"/>
          <w:sz w:val="24"/>
        </w:rPr>
        <w:t> </w:t>
      </w:r>
      <w:r>
        <w:rPr>
          <w:color w:val="695C45"/>
          <w:sz w:val="24"/>
        </w:rPr>
        <w:t>(National-67),</w:t>
      </w:r>
      <w:r>
        <w:rPr>
          <w:color w:val="695C45"/>
          <w:spacing w:val="-5"/>
          <w:sz w:val="24"/>
        </w:rPr>
        <w:t> </w:t>
      </w:r>
      <w:r>
        <w:rPr>
          <w:color w:val="695C45"/>
          <w:sz w:val="24"/>
        </w:rPr>
        <w:t>80%</w:t>
      </w:r>
      <w:r>
        <w:rPr>
          <w:color w:val="695C45"/>
          <w:spacing w:val="-5"/>
          <w:sz w:val="24"/>
        </w:rPr>
        <w:t> </w:t>
      </w:r>
      <w:r>
        <w:rPr>
          <w:color w:val="695C45"/>
          <w:sz w:val="24"/>
        </w:rPr>
        <w:t>tribal</w:t>
      </w:r>
      <w:r>
        <w:rPr>
          <w:color w:val="695C45"/>
          <w:spacing w:val="-5"/>
          <w:sz w:val="24"/>
        </w:rPr>
        <w:t> </w:t>
      </w:r>
      <w:r>
        <w:rPr>
          <w:color w:val="695C45"/>
          <w:sz w:val="24"/>
        </w:rPr>
        <w:t>children undernourished and suffering from anaemia </w:t>
      </w:r>
      <w:r>
        <w:rPr>
          <w:rFonts w:ascii="Segoe UI Symbol" w:hAnsi="Segoe UI Symbol" w:eastAsia="Segoe UI Symbol"/>
          <w:color w:val="695C45"/>
          <w:sz w:val="28"/>
        </w:rPr>
        <w:t>😢</w:t>
      </w:r>
    </w:p>
    <w:p>
      <w:pPr>
        <w:pStyle w:val="ListParagraph"/>
        <w:numPr>
          <w:ilvl w:val="2"/>
          <w:numId w:val="1"/>
        </w:numPr>
        <w:tabs>
          <w:tab w:pos="1553" w:val="left" w:leader="none"/>
          <w:tab w:pos="1554" w:val="left" w:leader="none"/>
        </w:tabs>
        <w:spacing w:line="349" w:lineRule="exact" w:before="0" w:after="0"/>
        <w:ind w:left="1553" w:right="0" w:hanging="361"/>
        <w:jc w:val="left"/>
        <w:rPr>
          <w:rFonts w:ascii="Segoe UI Symbol" w:hAnsi="Segoe UI Symbol" w:eastAsia="Segoe UI Symbol"/>
          <w:sz w:val="28"/>
        </w:rPr>
      </w:pPr>
      <w:r>
        <w:rPr>
          <w:color w:val="695C45"/>
          <w:sz w:val="24"/>
        </w:rPr>
        <w:t>Sex</w:t>
      </w:r>
      <w:r>
        <w:rPr>
          <w:color w:val="695C45"/>
          <w:spacing w:val="-6"/>
          <w:sz w:val="24"/>
        </w:rPr>
        <w:t> </w:t>
      </w:r>
      <w:r>
        <w:rPr>
          <w:color w:val="695C45"/>
          <w:sz w:val="24"/>
        </w:rPr>
        <w:t>ratio-</w:t>
      </w:r>
      <w:r>
        <w:rPr>
          <w:color w:val="695C45"/>
          <w:spacing w:val="-6"/>
          <w:sz w:val="24"/>
        </w:rPr>
        <w:t> </w:t>
      </w:r>
      <w:r>
        <w:rPr>
          <w:color w:val="695C45"/>
          <w:sz w:val="24"/>
        </w:rPr>
        <w:t>990/1000</w:t>
      </w:r>
      <w:r>
        <w:rPr>
          <w:color w:val="695C45"/>
          <w:spacing w:val="-6"/>
          <w:sz w:val="24"/>
        </w:rPr>
        <w:t> </w:t>
      </w:r>
      <w:r>
        <w:rPr>
          <w:color w:val="695C45"/>
          <w:sz w:val="24"/>
        </w:rPr>
        <w:t>(National</w:t>
      </w:r>
      <w:r>
        <w:rPr>
          <w:color w:val="695C45"/>
          <w:spacing w:val="-5"/>
          <w:sz w:val="24"/>
        </w:rPr>
        <w:t> </w:t>
      </w:r>
      <w:r>
        <w:rPr>
          <w:color w:val="695C45"/>
          <w:sz w:val="24"/>
        </w:rPr>
        <w:t>avg</w:t>
      </w:r>
      <w:r>
        <w:rPr>
          <w:color w:val="695C45"/>
          <w:spacing w:val="-6"/>
          <w:sz w:val="24"/>
        </w:rPr>
        <w:t> </w:t>
      </w:r>
      <w:r>
        <w:rPr>
          <w:color w:val="695C45"/>
          <w:sz w:val="24"/>
        </w:rPr>
        <w:t>-933)</w:t>
      </w:r>
      <w:r>
        <w:rPr>
          <w:color w:val="695C45"/>
          <w:spacing w:val="-6"/>
          <w:sz w:val="24"/>
        </w:rPr>
        <w:t> </w:t>
      </w:r>
      <w:r>
        <w:rPr>
          <w:rFonts w:ascii="Segoe UI Symbol" w:hAnsi="Segoe UI Symbol" w:eastAsia="Segoe UI Symbol"/>
          <w:color w:val="695C45"/>
          <w:spacing w:val="-10"/>
          <w:sz w:val="28"/>
        </w:rPr>
        <w:t>😃</w:t>
      </w:r>
    </w:p>
    <w:p>
      <w:pPr>
        <w:pStyle w:val="ListParagraph"/>
        <w:numPr>
          <w:ilvl w:val="1"/>
          <w:numId w:val="1"/>
        </w:numPr>
        <w:tabs>
          <w:tab w:pos="833" w:val="left" w:leader="none"/>
          <w:tab w:pos="834" w:val="left" w:leader="none"/>
        </w:tabs>
        <w:spacing w:line="240" w:lineRule="auto" w:before="18" w:after="0"/>
        <w:ind w:left="833" w:right="0" w:hanging="361"/>
        <w:jc w:val="left"/>
        <w:rPr>
          <w:sz w:val="24"/>
        </w:rPr>
      </w:pPr>
      <w:r>
        <w:rPr>
          <w:color w:val="695C45"/>
          <w:spacing w:val="-2"/>
          <w:sz w:val="24"/>
        </w:rPr>
        <w:t>Provision:</w:t>
      </w:r>
    </w:p>
    <w:p>
      <w:pPr>
        <w:pStyle w:val="ListParagraph"/>
        <w:numPr>
          <w:ilvl w:val="2"/>
          <w:numId w:val="1"/>
        </w:numPr>
        <w:tabs>
          <w:tab w:pos="1553" w:val="left" w:leader="none"/>
          <w:tab w:pos="1554" w:val="left" w:leader="none"/>
        </w:tabs>
        <w:spacing w:line="254" w:lineRule="auto" w:before="18" w:after="0"/>
        <w:ind w:left="1553" w:right="1104" w:hanging="360"/>
        <w:jc w:val="left"/>
        <w:rPr>
          <w:sz w:val="24"/>
        </w:rPr>
      </w:pPr>
      <w:r>
        <w:rPr>
          <w:color w:val="695C45"/>
          <w:sz w:val="24"/>
        </w:rPr>
        <w:t>Constitutional (5th &amp; 6th Schedules; Art 338A, 15(4), 16(4) reservation); Schemes</w:t>
      </w:r>
      <w:r>
        <w:rPr>
          <w:color w:val="695C45"/>
          <w:spacing w:val="-8"/>
          <w:sz w:val="24"/>
        </w:rPr>
        <w:t> </w:t>
      </w:r>
      <w:r>
        <w:rPr>
          <w:color w:val="695C45"/>
          <w:sz w:val="24"/>
        </w:rPr>
        <w:t>(NEP-vernacular</w:t>
      </w:r>
      <w:r>
        <w:rPr>
          <w:color w:val="695C45"/>
          <w:spacing w:val="-8"/>
          <w:sz w:val="24"/>
        </w:rPr>
        <w:t> </w:t>
      </w:r>
      <w:r>
        <w:rPr>
          <w:color w:val="695C45"/>
          <w:sz w:val="24"/>
        </w:rPr>
        <w:t>lang;</w:t>
      </w:r>
      <w:r>
        <w:rPr>
          <w:color w:val="695C45"/>
          <w:spacing w:val="-8"/>
          <w:sz w:val="24"/>
        </w:rPr>
        <w:t> </w:t>
      </w:r>
      <w:r>
        <w:rPr>
          <w:color w:val="695C45"/>
          <w:sz w:val="24"/>
        </w:rPr>
        <w:t>Van</w:t>
      </w:r>
      <w:r>
        <w:rPr>
          <w:color w:val="695C45"/>
          <w:spacing w:val="-8"/>
          <w:sz w:val="24"/>
        </w:rPr>
        <w:t> </w:t>
      </w:r>
      <w:r>
        <w:rPr>
          <w:color w:val="695C45"/>
          <w:sz w:val="24"/>
        </w:rPr>
        <w:t>Dhan-TRIFED-MSP,</w:t>
      </w:r>
      <w:r>
        <w:rPr>
          <w:color w:val="695C45"/>
          <w:spacing w:val="-8"/>
          <w:sz w:val="24"/>
        </w:rPr>
        <w:t> </w:t>
      </w:r>
      <w:r>
        <w:rPr>
          <w:color w:val="695C45"/>
          <w:sz w:val="24"/>
        </w:rPr>
        <w:t>Janjatiya</w:t>
      </w:r>
      <w:r>
        <w:rPr>
          <w:color w:val="695C45"/>
          <w:spacing w:val="-8"/>
          <w:sz w:val="24"/>
        </w:rPr>
        <w:t> </w:t>
      </w:r>
      <w:r>
        <w:rPr>
          <w:color w:val="695C45"/>
          <w:sz w:val="24"/>
        </w:rPr>
        <w:t>Gaurav</w:t>
      </w:r>
    </w:p>
    <w:p>
      <w:pPr>
        <w:spacing w:after="0" w:line="254" w:lineRule="auto"/>
        <w:jc w:val="left"/>
        <w:rPr>
          <w:sz w:val="24"/>
        </w:rPr>
        <w:sectPr>
          <w:pgSz w:w="11920" w:h="16840"/>
          <w:pgMar w:header="689" w:footer="438" w:top="1040" w:bottom="620" w:left="1020" w:right="280"/>
        </w:sectPr>
      </w:pPr>
    </w:p>
    <w:p>
      <w:pPr>
        <w:pStyle w:val="BodyText"/>
        <w:spacing w:line="254" w:lineRule="auto" w:before="62"/>
        <w:ind w:right="921" w:firstLine="0"/>
      </w:pPr>
      <w:r>
        <w:rPr/>
        <w:pict>
          <v:shape style="position:absolute;margin-left:-33.568329pt;margin-top:414.758118pt;width:662.15pt;height:14.4pt;mso-position-horizontal-relative:page;mso-position-vertical-relative:page;z-index:-17295360;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rPr>
        <w:t>Diwas, Tribal Museums, Eklavya model resi schools, Scheme for dev of PVTG-central</w:t>
      </w:r>
      <w:r>
        <w:rPr>
          <w:color w:val="695C45"/>
          <w:spacing w:val="-5"/>
        </w:rPr>
        <w:t> </w:t>
      </w:r>
      <w:r>
        <w:rPr>
          <w:color w:val="695C45"/>
        </w:rPr>
        <w:t>sector</w:t>
      </w:r>
      <w:r>
        <w:rPr>
          <w:color w:val="695C45"/>
          <w:spacing w:val="-5"/>
        </w:rPr>
        <w:t> </w:t>
      </w:r>
      <w:r>
        <w:rPr>
          <w:color w:val="695C45"/>
        </w:rPr>
        <w:t>scheme);</w:t>
      </w:r>
      <w:r>
        <w:rPr>
          <w:color w:val="695C45"/>
          <w:spacing w:val="-5"/>
        </w:rPr>
        <w:t> </w:t>
      </w:r>
      <w:r>
        <w:rPr>
          <w:color w:val="695C45"/>
        </w:rPr>
        <w:t>Laws</w:t>
      </w:r>
      <w:r>
        <w:rPr>
          <w:color w:val="695C45"/>
          <w:spacing w:val="-5"/>
        </w:rPr>
        <w:t> </w:t>
      </w:r>
      <w:r>
        <w:rPr>
          <w:color w:val="695C45"/>
        </w:rPr>
        <w:t>(Forest</w:t>
      </w:r>
      <w:r>
        <w:rPr>
          <w:color w:val="695C45"/>
          <w:spacing w:val="-5"/>
        </w:rPr>
        <w:t> </w:t>
      </w:r>
      <w:r>
        <w:rPr>
          <w:color w:val="695C45"/>
        </w:rPr>
        <w:t>Act</w:t>
      </w:r>
      <w:r>
        <w:rPr>
          <w:color w:val="695C45"/>
          <w:spacing w:val="-5"/>
        </w:rPr>
        <w:t> </w:t>
      </w:r>
      <w:r>
        <w:rPr>
          <w:color w:val="695C45"/>
        </w:rPr>
        <w:t>removed</w:t>
      </w:r>
      <w:r>
        <w:rPr>
          <w:color w:val="695C45"/>
          <w:spacing w:val="-5"/>
        </w:rPr>
        <w:t> </w:t>
      </w:r>
      <w:r>
        <w:rPr>
          <w:color w:val="695C45"/>
        </w:rPr>
        <w:t>bamboo;</w:t>
      </w:r>
      <w:r>
        <w:rPr>
          <w:color w:val="695C45"/>
          <w:spacing w:val="-5"/>
        </w:rPr>
        <w:t> </w:t>
      </w:r>
      <w:r>
        <w:rPr>
          <w:color w:val="695C45"/>
        </w:rPr>
        <w:t>RTF</w:t>
      </w:r>
      <w:r>
        <w:rPr>
          <w:color w:val="695C45"/>
          <w:spacing w:val="-5"/>
        </w:rPr>
        <w:t> </w:t>
      </w:r>
      <w:r>
        <w:rPr>
          <w:color w:val="695C45"/>
        </w:rPr>
        <w:t>Act</w:t>
      </w:r>
    </w:p>
    <w:p>
      <w:pPr>
        <w:pStyle w:val="BodyText"/>
        <w:spacing w:line="324" w:lineRule="exact"/>
        <w:ind w:firstLine="0"/>
      </w:pPr>
      <w:r>
        <w:rPr>
          <w:color w:val="695C45"/>
        </w:rPr>
        <w:t>-</w:t>
      </w:r>
      <w:r>
        <w:rPr>
          <w:color w:val="695C45"/>
          <w:spacing w:val="-5"/>
        </w:rPr>
        <w:t> </w:t>
      </w:r>
      <w:r>
        <w:rPr>
          <w:color w:val="695C45"/>
        </w:rPr>
        <w:t>forest</w:t>
      </w:r>
      <w:r>
        <w:rPr>
          <w:color w:val="695C45"/>
          <w:spacing w:val="-5"/>
        </w:rPr>
        <w:t> </w:t>
      </w:r>
      <w:r>
        <w:rPr>
          <w:color w:val="695C45"/>
        </w:rPr>
        <w:t>rights;</w:t>
      </w:r>
      <w:r>
        <w:rPr>
          <w:color w:val="695C45"/>
          <w:spacing w:val="-5"/>
        </w:rPr>
        <w:t> </w:t>
      </w:r>
      <w:r>
        <w:rPr>
          <w:color w:val="695C45"/>
        </w:rPr>
        <w:t>RFCTLARR</w:t>
      </w:r>
      <w:r>
        <w:rPr>
          <w:color w:val="695C45"/>
          <w:spacing w:val="-5"/>
        </w:rPr>
        <w:t> </w:t>
      </w:r>
      <w:r>
        <w:rPr>
          <w:color w:val="695C45"/>
        </w:rPr>
        <w:t>Act</w:t>
      </w:r>
      <w:r>
        <w:rPr>
          <w:color w:val="695C45"/>
          <w:spacing w:val="-5"/>
        </w:rPr>
        <w:t> </w:t>
      </w:r>
      <w:r>
        <w:rPr>
          <w:color w:val="695C45"/>
          <w:spacing w:val="-2"/>
        </w:rPr>
        <w:t>2013)</w:t>
      </w:r>
    </w:p>
    <w:p>
      <w:pPr>
        <w:pStyle w:val="ListParagraph"/>
        <w:numPr>
          <w:ilvl w:val="1"/>
          <w:numId w:val="1"/>
        </w:numPr>
        <w:tabs>
          <w:tab w:pos="833" w:val="left" w:leader="none"/>
          <w:tab w:pos="834" w:val="left" w:leader="none"/>
        </w:tabs>
        <w:spacing w:line="240" w:lineRule="auto" w:before="19" w:after="0"/>
        <w:ind w:left="833" w:right="0" w:hanging="361"/>
        <w:jc w:val="left"/>
        <w:rPr>
          <w:sz w:val="24"/>
        </w:rPr>
      </w:pPr>
      <w:r>
        <w:rPr>
          <w:color w:val="695C45"/>
          <w:sz w:val="24"/>
        </w:rPr>
        <w:t>Constitutional/Legal</w:t>
      </w:r>
      <w:r>
        <w:rPr>
          <w:color w:val="695C45"/>
          <w:spacing w:val="-7"/>
          <w:sz w:val="24"/>
        </w:rPr>
        <w:t> </w:t>
      </w:r>
      <w:r>
        <w:rPr>
          <w:color w:val="695C45"/>
          <w:sz w:val="24"/>
        </w:rPr>
        <w:t>protection</w:t>
      </w:r>
      <w:r>
        <w:rPr>
          <w:color w:val="695C45"/>
          <w:spacing w:val="-6"/>
          <w:sz w:val="24"/>
        </w:rPr>
        <w:t> </w:t>
      </w:r>
      <w:r>
        <w:rPr>
          <w:color w:val="695C45"/>
          <w:sz w:val="24"/>
        </w:rPr>
        <w:t>(basic</w:t>
      </w:r>
      <w:r>
        <w:rPr>
          <w:color w:val="695C45"/>
          <w:spacing w:val="-6"/>
          <w:sz w:val="24"/>
        </w:rPr>
        <w:t> </w:t>
      </w:r>
      <w:r>
        <w:rPr>
          <w:color w:val="695C45"/>
          <w:sz w:val="24"/>
        </w:rPr>
        <w:t>features</w:t>
      </w:r>
      <w:r>
        <w:rPr>
          <w:color w:val="695C45"/>
          <w:spacing w:val="-6"/>
          <w:sz w:val="24"/>
        </w:rPr>
        <w:t> </w:t>
      </w:r>
      <w:r>
        <w:rPr>
          <w:color w:val="695C45"/>
          <w:sz w:val="24"/>
        </w:rPr>
        <w:t>of</w:t>
      </w:r>
      <w:r>
        <w:rPr>
          <w:color w:val="695C45"/>
          <w:spacing w:val="-7"/>
          <w:sz w:val="24"/>
        </w:rPr>
        <w:t> </w:t>
      </w:r>
      <w:r>
        <w:rPr>
          <w:color w:val="695C45"/>
          <w:spacing w:val="-4"/>
          <w:sz w:val="24"/>
        </w:rPr>
        <w:t>law)</w:t>
      </w:r>
    </w:p>
    <w:p>
      <w:pPr>
        <w:pStyle w:val="ListParagraph"/>
        <w:numPr>
          <w:ilvl w:val="2"/>
          <w:numId w:val="1"/>
        </w:numPr>
        <w:tabs>
          <w:tab w:pos="1553" w:val="left" w:leader="none"/>
          <w:tab w:pos="1554" w:val="left" w:leader="none"/>
        </w:tabs>
        <w:spacing w:line="240" w:lineRule="auto" w:before="18" w:after="0"/>
        <w:ind w:left="1553" w:right="0" w:hanging="361"/>
        <w:jc w:val="left"/>
        <w:rPr>
          <w:sz w:val="24"/>
        </w:rPr>
      </w:pPr>
      <w:r>
        <w:rPr>
          <w:strike/>
          <w:color w:val="695C45"/>
          <w:sz w:val="24"/>
        </w:rPr>
        <w:t>Art</w:t>
      </w:r>
      <w:r>
        <w:rPr>
          <w:strike/>
          <w:color w:val="695C45"/>
          <w:spacing w:val="-3"/>
          <w:sz w:val="24"/>
        </w:rPr>
        <w:t> </w:t>
      </w:r>
      <w:r>
        <w:rPr>
          <w:strike/>
          <w:color w:val="695C45"/>
          <w:sz w:val="24"/>
        </w:rPr>
        <w:t>46-</w:t>
      </w:r>
      <w:r>
        <w:rPr>
          <w:strike/>
          <w:color w:val="695C45"/>
          <w:spacing w:val="-3"/>
          <w:sz w:val="24"/>
        </w:rPr>
        <w:t> </w:t>
      </w:r>
      <w:r>
        <w:rPr>
          <w:strike/>
          <w:color w:val="695C45"/>
          <w:sz w:val="24"/>
        </w:rPr>
        <w:t>State</w:t>
      </w:r>
      <w:r>
        <w:rPr>
          <w:strike/>
          <w:color w:val="695C45"/>
          <w:spacing w:val="-2"/>
          <w:sz w:val="24"/>
        </w:rPr>
        <w:t> </w:t>
      </w:r>
      <w:r>
        <w:rPr>
          <w:strike/>
          <w:color w:val="695C45"/>
          <w:sz w:val="24"/>
        </w:rPr>
        <w:t>promote</w:t>
      </w:r>
      <w:r>
        <w:rPr>
          <w:strike/>
          <w:color w:val="695C45"/>
          <w:spacing w:val="-3"/>
          <w:sz w:val="24"/>
        </w:rPr>
        <w:t> </w:t>
      </w:r>
      <w:r>
        <w:rPr>
          <w:strike/>
          <w:color w:val="695C45"/>
          <w:sz w:val="24"/>
        </w:rPr>
        <w:t>edu</w:t>
      </w:r>
      <w:r>
        <w:rPr>
          <w:strike/>
          <w:color w:val="695C45"/>
          <w:spacing w:val="-3"/>
          <w:sz w:val="24"/>
        </w:rPr>
        <w:t> </w:t>
      </w:r>
      <w:r>
        <w:rPr>
          <w:strike/>
          <w:color w:val="695C45"/>
          <w:sz w:val="24"/>
        </w:rPr>
        <w:t>and</w:t>
      </w:r>
      <w:r>
        <w:rPr>
          <w:strike/>
          <w:color w:val="695C45"/>
          <w:spacing w:val="-2"/>
          <w:sz w:val="24"/>
        </w:rPr>
        <w:t> </w:t>
      </w:r>
      <w:r>
        <w:rPr>
          <w:strike/>
          <w:color w:val="695C45"/>
          <w:sz w:val="24"/>
        </w:rPr>
        <w:t>eco</w:t>
      </w:r>
      <w:r>
        <w:rPr>
          <w:strike/>
          <w:color w:val="695C45"/>
          <w:spacing w:val="-3"/>
          <w:sz w:val="24"/>
        </w:rPr>
        <w:t> </w:t>
      </w:r>
      <w:r>
        <w:rPr>
          <w:strike/>
          <w:color w:val="695C45"/>
          <w:sz w:val="24"/>
        </w:rPr>
        <w:t>intrests</w:t>
      </w:r>
      <w:r>
        <w:rPr>
          <w:strike/>
          <w:color w:val="695C45"/>
          <w:spacing w:val="-3"/>
          <w:sz w:val="24"/>
        </w:rPr>
        <w:t> </w:t>
      </w:r>
      <w:r>
        <w:rPr>
          <w:strike/>
          <w:color w:val="695C45"/>
          <w:sz w:val="24"/>
        </w:rPr>
        <w:t>of</w:t>
      </w:r>
      <w:r>
        <w:rPr>
          <w:strike/>
          <w:color w:val="695C45"/>
          <w:spacing w:val="-2"/>
          <w:sz w:val="24"/>
        </w:rPr>
        <w:t> </w:t>
      </w:r>
      <w:r>
        <w:rPr>
          <w:strike/>
          <w:color w:val="695C45"/>
          <w:sz w:val="24"/>
        </w:rPr>
        <w:t>weaker</w:t>
      </w:r>
      <w:r>
        <w:rPr>
          <w:strike/>
          <w:color w:val="695C45"/>
          <w:spacing w:val="-3"/>
          <w:sz w:val="24"/>
        </w:rPr>
        <w:t> </w:t>
      </w:r>
      <w:r>
        <w:rPr>
          <w:strike/>
          <w:color w:val="695C45"/>
          <w:sz w:val="24"/>
        </w:rPr>
        <w:t>sections</w:t>
      </w:r>
      <w:r>
        <w:rPr>
          <w:strike/>
          <w:color w:val="695C45"/>
          <w:spacing w:val="-2"/>
          <w:sz w:val="24"/>
        </w:rPr>
        <w:t> </w:t>
      </w:r>
      <w:r>
        <w:rPr>
          <w:strike/>
          <w:color w:val="695C45"/>
          <w:sz w:val="24"/>
        </w:rPr>
        <w:t>esp</w:t>
      </w:r>
      <w:r>
        <w:rPr>
          <w:strike/>
          <w:color w:val="695C45"/>
          <w:spacing w:val="-3"/>
          <w:sz w:val="24"/>
        </w:rPr>
        <w:t> </w:t>
      </w:r>
      <w:r>
        <w:rPr>
          <w:strike/>
          <w:color w:val="695C45"/>
          <w:spacing w:val="-2"/>
          <w:sz w:val="24"/>
        </w:rPr>
        <w:t>SC,ST.</w:t>
      </w:r>
    </w:p>
    <w:p>
      <w:pPr>
        <w:pStyle w:val="ListParagraph"/>
        <w:numPr>
          <w:ilvl w:val="2"/>
          <w:numId w:val="1"/>
        </w:numPr>
        <w:tabs>
          <w:tab w:pos="1553" w:val="left" w:leader="none"/>
          <w:tab w:pos="1554" w:val="left" w:leader="none"/>
        </w:tabs>
        <w:spacing w:line="240" w:lineRule="auto" w:before="18" w:after="0"/>
        <w:ind w:left="1553" w:right="0" w:hanging="361"/>
        <w:jc w:val="left"/>
        <w:rPr>
          <w:sz w:val="24"/>
        </w:rPr>
      </w:pPr>
      <w:r>
        <w:rPr>
          <w:strike/>
          <w:color w:val="695C45"/>
          <w:sz w:val="24"/>
        </w:rPr>
        <w:t>Art</w:t>
      </w:r>
      <w:r>
        <w:rPr>
          <w:strike/>
          <w:color w:val="695C45"/>
          <w:spacing w:val="-2"/>
          <w:sz w:val="24"/>
        </w:rPr>
        <w:t> </w:t>
      </w:r>
      <w:r>
        <w:rPr>
          <w:strike/>
          <w:color w:val="695C45"/>
          <w:sz w:val="24"/>
        </w:rPr>
        <w:t>275-</w:t>
      </w:r>
      <w:r>
        <w:rPr>
          <w:strike/>
          <w:color w:val="695C45"/>
          <w:spacing w:val="-2"/>
          <w:sz w:val="24"/>
        </w:rPr>
        <w:t> </w:t>
      </w:r>
      <w:r>
        <w:rPr>
          <w:strike/>
          <w:color w:val="695C45"/>
          <w:sz w:val="24"/>
        </w:rPr>
        <w:t>grant</w:t>
      </w:r>
      <w:r>
        <w:rPr>
          <w:strike/>
          <w:color w:val="695C45"/>
          <w:spacing w:val="-2"/>
          <w:sz w:val="24"/>
        </w:rPr>
        <w:t> </w:t>
      </w:r>
      <w:r>
        <w:rPr>
          <w:strike/>
          <w:color w:val="695C45"/>
          <w:sz w:val="24"/>
        </w:rPr>
        <w:t>in</w:t>
      </w:r>
      <w:r>
        <w:rPr>
          <w:strike/>
          <w:color w:val="695C45"/>
          <w:spacing w:val="-1"/>
          <w:sz w:val="24"/>
        </w:rPr>
        <w:t> </w:t>
      </w:r>
      <w:r>
        <w:rPr>
          <w:strike/>
          <w:color w:val="695C45"/>
          <w:sz w:val="24"/>
        </w:rPr>
        <w:t>aid</w:t>
      </w:r>
      <w:r>
        <w:rPr>
          <w:strike/>
          <w:color w:val="695C45"/>
          <w:spacing w:val="-2"/>
          <w:sz w:val="24"/>
        </w:rPr>
        <w:t> </w:t>
      </w:r>
      <w:r>
        <w:rPr>
          <w:strike/>
          <w:color w:val="695C45"/>
          <w:sz w:val="24"/>
        </w:rPr>
        <w:t>to</w:t>
      </w:r>
      <w:r>
        <w:rPr>
          <w:strike/>
          <w:color w:val="695C45"/>
          <w:spacing w:val="-2"/>
          <w:sz w:val="24"/>
        </w:rPr>
        <w:t> </w:t>
      </w:r>
      <w:r>
        <w:rPr>
          <w:strike/>
          <w:color w:val="695C45"/>
          <w:sz w:val="24"/>
        </w:rPr>
        <w:t>states</w:t>
      </w:r>
      <w:r>
        <w:rPr>
          <w:strike/>
          <w:color w:val="695C45"/>
          <w:spacing w:val="-1"/>
          <w:sz w:val="24"/>
        </w:rPr>
        <w:t> </w:t>
      </w:r>
      <w:r>
        <w:rPr>
          <w:strike/>
          <w:color w:val="695C45"/>
          <w:sz w:val="24"/>
        </w:rPr>
        <w:t>under</w:t>
      </w:r>
      <w:r>
        <w:rPr>
          <w:strike/>
          <w:color w:val="695C45"/>
          <w:spacing w:val="-2"/>
          <w:sz w:val="24"/>
        </w:rPr>
        <w:t> </w:t>
      </w:r>
      <w:r>
        <w:rPr>
          <w:strike/>
          <w:color w:val="695C45"/>
          <w:sz w:val="24"/>
        </w:rPr>
        <w:t>5,6</w:t>
      </w:r>
      <w:r>
        <w:rPr>
          <w:strike/>
          <w:color w:val="695C45"/>
          <w:spacing w:val="-2"/>
          <w:sz w:val="24"/>
        </w:rPr>
        <w:t> </w:t>
      </w:r>
      <w:r>
        <w:rPr>
          <w:strike/>
          <w:color w:val="695C45"/>
          <w:sz w:val="24"/>
        </w:rPr>
        <w:t>schedule</w:t>
      </w:r>
      <w:r>
        <w:rPr>
          <w:strike/>
          <w:color w:val="695C45"/>
          <w:spacing w:val="-1"/>
          <w:sz w:val="24"/>
        </w:rPr>
        <w:t> </w:t>
      </w:r>
      <w:r>
        <w:rPr>
          <w:strike/>
          <w:color w:val="695C45"/>
          <w:spacing w:val="-2"/>
          <w:sz w:val="24"/>
        </w:rPr>
        <w:t>areas</w:t>
      </w:r>
    </w:p>
    <w:p>
      <w:pPr>
        <w:pStyle w:val="ListParagraph"/>
        <w:numPr>
          <w:ilvl w:val="2"/>
          <w:numId w:val="1"/>
        </w:numPr>
        <w:tabs>
          <w:tab w:pos="1553" w:val="left" w:leader="none"/>
          <w:tab w:pos="1554" w:val="left" w:leader="none"/>
        </w:tabs>
        <w:spacing w:line="240" w:lineRule="auto" w:before="18" w:after="0"/>
        <w:ind w:left="1553" w:right="0" w:hanging="361"/>
        <w:jc w:val="left"/>
        <w:rPr>
          <w:sz w:val="24"/>
        </w:rPr>
      </w:pPr>
      <w:r>
        <w:rPr>
          <w:strike/>
          <w:color w:val="695C45"/>
          <w:sz w:val="24"/>
        </w:rPr>
        <w:t>Art</w:t>
      </w:r>
      <w:r>
        <w:rPr>
          <w:strike/>
          <w:color w:val="695C45"/>
          <w:spacing w:val="-2"/>
          <w:sz w:val="24"/>
        </w:rPr>
        <w:t> </w:t>
      </w:r>
      <w:r>
        <w:rPr>
          <w:strike/>
          <w:color w:val="695C45"/>
          <w:sz w:val="24"/>
        </w:rPr>
        <w:t>330-</w:t>
      </w:r>
      <w:r>
        <w:rPr>
          <w:strike/>
          <w:color w:val="695C45"/>
          <w:spacing w:val="-1"/>
          <w:sz w:val="24"/>
        </w:rPr>
        <w:t> </w:t>
      </w:r>
      <w:r>
        <w:rPr>
          <w:strike/>
          <w:color w:val="695C45"/>
          <w:sz w:val="24"/>
        </w:rPr>
        <w:t>R</w:t>
      </w:r>
      <w:r>
        <w:rPr>
          <w:strike/>
          <w:color w:val="695C45"/>
          <w:spacing w:val="-1"/>
          <w:sz w:val="24"/>
        </w:rPr>
        <w:t> </w:t>
      </w:r>
      <w:r>
        <w:rPr>
          <w:strike/>
          <w:color w:val="695C45"/>
          <w:sz w:val="24"/>
        </w:rPr>
        <w:t>in</w:t>
      </w:r>
      <w:r>
        <w:rPr>
          <w:strike/>
          <w:color w:val="695C45"/>
          <w:spacing w:val="-2"/>
          <w:sz w:val="24"/>
        </w:rPr>
        <w:t> </w:t>
      </w:r>
      <w:r>
        <w:rPr>
          <w:strike/>
          <w:color w:val="695C45"/>
          <w:sz w:val="24"/>
        </w:rPr>
        <w:t>LS</w:t>
      </w:r>
      <w:r>
        <w:rPr>
          <w:strike/>
          <w:color w:val="695C45"/>
          <w:spacing w:val="-1"/>
          <w:sz w:val="24"/>
        </w:rPr>
        <w:t> </w:t>
      </w:r>
      <w:r>
        <w:rPr>
          <w:strike/>
          <w:color w:val="695C45"/>
          <w:sz w:val="24"/>
        </w:rPr>
        <w:t>for</w:t>
      </w:r>
      <w:r>
        <w:rPr>
          <w:strike/>
          <w:color w:val="695C45"/>
          <w:spacing w:val="-1"/>
          <w:sz w:val="24"/>
        </w:rPr>
        <w:t> </w:t>
      </w:r>
      <w:r>
        <w:rPr>
          <w:strike/>
          <w:color w:val="695C45"/>
          <w:sz w:val="24"/>
        </w:rPr>
        <w:t>SC/ST</w:t>
      </w:r>
      <w:r>
        <w:rPr>
          <w:strike/>
          <w:color w:val="695C45"/>
          <w:spacing w:val="-1"/>
          <w:sz w:val="24"/>
        </w:rPr>
        <w:t> </w:t>
      </w:r>
      <w:r>
        <w:rPr>
          <w:strike/>
          <w:color w:val="695C45"/>
          <w:sz w:val="24"/>
        </w:rPr>
        <w:t>,</w:t>
      </w:r>
      <w:r>
        <w:rPr>
          <w:strike/>
          <w:color w:val="695C45"/>
          <w:spacing w:val="-2"/>
          <w:sz w:val="24"/>
        </w:rPr>
        <w:t> </w:t>
      </w:r>
      <w:r>
        <w:rPr>
          <w:strike/>
          <w:color w:val="695C45"/>
          <w:sz w:val="24"/>
        </w:rPr>
        <w:t>Art</w:t>
      </w:r>
      <w:r>
        <w:rPr>
          <w:strike/>
          <w:color w:val="695C45"/>
          <w:spacing w:val="-1"/>
          <w:sz w:val="24"/>
        </w:rPr>
        <w:t> </w:t>
      </w:r>
      <w:r>
        <w:rPr>
          <w:strike/>
          <w:color w:val="695C45"/>
          <w:sz w:val="24"/>
        </w:rPr>
        <w:t>332-</w:t>
      </w:r>
      <w:r>
        <w:rPr>
          <w:strike/>
          <w:color w:val="695C45"/>
          <w:spacing w:val="-1"/>
          <w:sz w:val="24"/>
        </w:rPr>
        <w:t> </w:t>
      </w:r>
      <w:r>
        <w:rPr>
          <w:strike/>
          <w:color w:val="695C45"/>
          <w:sz w:val="24"/>
        </w:rPr>
        <w:t>R</w:t>
      </w:r>
      <w:r>
        <w:rPr>
          <w:strike/>
          <w:color w:val="695C45"/>
          <w:spacing w:val="-2"/>
          <w:sz w:val="24"/>
        </w:rPr>
        <w:t> </w:t>
      </w:r>
      <w:r>
        <w:rPr>
          <w:strike/>
          <w:color w:val="695C45"/>
          <w:sz w:val="24"/>
        </w:rPr>
        <w:t>in</w:t>
      </w:r>
      <w:r>
        <w:rPr>
          <w:strike/>
          <w:color w:val="695C45"/>
          <w:spacing w:val="-1"/>
          <w:sz w:val="24"/>
        </w:rPr>
        <w:t> </w:t>
      </w:r>
      <w:r>
        <w:rPr>
          <w:strike/>
          <w:color w:val="695C45"/>
          <w:sz w:val="24"/>
        </w:rPr>
        <w:t>SLA</w:t>
      </w:r>
      <w:r>
        <w:rPr>
          <w:strike/>
          <w:color w:val="695C45"/>
          <w:spacing w:val="-1"/>
          <w:sz w:val="24"/>
        </w:rPr>
        <w:t> </w:t>
      </w:r>
      <w:r>
        <w:rPr>
          <w:strike/>
          <w:color w:val="695C45"/>
          <w:sz w:val="24"/>
        </w:rPr>
        <w:t>for</w:t>
      </w:r>
      <w:r>
        <w:rPr>
          <w:strike/>
          <w:color w:val="695C45"/>
          <w:spacing w:val="-1"/>
          <w:sz w:val="24"/>
        </w:rPr>
        <w:t> </w:t>
      </w:r>
      <w:r>
        <w:rPr>
          <w:strike/>
          <w:color w:val="695C45"/>
          <w:spacing w:val="-2"/>
          <w:sz w:val="24"/>
        </w:rPr>
        <w:t>SC/ST</w:t>
      </w:r>
    </w:p>
    <w:p>
      <w:pPr>
        <w:pStyle w:val="ListParagraph"/>
        <w:numPr>
          <w:ilvl w:val="2"/>
          <w:numId w:val="1"/>
        </w:numPr>
        <w:tabs>
          <w:tab w:pos="1553" w:val="left" w:leader="none"/>
          <w:tab w:pos="1554" w:val="left" w:leader="none"/>
        </w:tabs>
        <w:spacing w:line="240" w:lineRule="auto" w:before="18" w:after="0"/>
        <w:ind w:left="1553" w:right="0" w:hanging="361"/>
        <w:jc w:val="left"/>
        <w:rPr>
          <w:sz w:val="24"/>
        </w:rPr>
      </w:pPr>
      <w:r>
        <w:rPr>
          <w:strike/>
          <w:color w:val="695C45"/>
          <w:sz w:val="24"/>
        </w:rPr>
        <w:t>Art</w:t>
      </w:r>
      <w:r>
        <w:rPr>
          <w:strike/>
          <w:color w:val="695C45"/>
          <w:spacing w:val="-5"/>
          <w:sz w:val="24"/>
        </w:rPr>
        <w:t> </w:t>
      </w:r>
      <w:r>
        <w:rPr>
          <w:strike/>
          <w:color w:val="695C45"/>
          <w:sz w:val="24"/>
        </w:rPr>
        <w:t>338A</w:t>
      </w:r>
      <w:r>
        <w:rPr>
          <w:strike/>
          <w:color w:val="695C45"/>
          <w:spacing w:val="-4"/>
          <w:sz w:val="24"/>
        </w:rPr>
        <w:t> </w:t>
      </w:r>
      <w:r>
        <w:rPr>
          <w:strike/>
          <w:color w:val="695C45"/>
          <w:sz w:val="24"/>
        </w:rPr>
        <w:t>-</w:t>
      </w:r>
      <w:r>
        <w:rPr>
          <w:strike/>
          <w:color w:val="695C45"/>
          <w:spacing w:val="-4"/>
          <w:sz w:val="24"/>
        </w:rPr>
        <w:t> </w:t>
      </w:r>
      <w:r>
        <w:rPr>
          <w:strike/>
          <w:color w:val="695C45"/>
          <w:sz w:val="24"/>
        </w:rPr>
        <w:t>National</w:t>
      </w:r>
      <w:r>
        <w:rPr>
          <w:strike/>
          <w:color w:val="695C45"/>
          <w:spacing w:val="-5"/>
          <w:sz w:val="24"/>
        </w:rPr>
        <w:t> </w:t>
      </w:r>
      <w:r>
        <w:rPr>
          <w:strike/>
          <w:color w:val="695C45"/>
          <w:sz w:val="24"/>
        </w:rPr>
        <w:t>commision</w:t>
      </w:r>
      <w:r>
        <w:rPr>
          <w:strike/>
          <w:color w:val="695C45"/>
          <w:spacing w:val="-4"/>
          <w:sz w:val="24"/>
        </w:rPr>
        <w:t> </w:t>
      </w:r>
      <w:r>
        <w:rPr>
          <w:strike/>
          <w:color w:val="695C45"/>
          <w:sz w:val="24"/>
        </w:rPr>
        <w:t>for</w:t>
      </w:r>
      <w:r>
        <w:rPr>
          <w:strike/>
          <w:color w:val="695C45"/>
          <w:spacing w:val="-4"/>
          <w:sz w:val="24"/>
        </w:rPr>
        <w:t> </w:t>
      </w:r>
      <w:r>
        <w:rPr>
          <w:strike/>
          <w:color w:val="695C45"/>
          <w:spacing w:val="-5"/>
          <w:sz w:val="24"/>
        </w:rPr>
        <w:t>ST</w:t>
      </w:r>
    </w:p>
    <w:p>
      <w:pPr>
        <w:pStyle w:val="ListParagraph"/>
        <w:numPr>
          <w:ilvl w:val="2"/>
          <w:numId w:val="1"/>
        </w:numPr>
        <w:tabs>
          <w:tab w:pos="1553" w:val="left" w:leader="none"/>
          <w:tab w:pos="1554" w:val="left" w:leader="none"/>
        </w:tabs>
        <w:spacing w:line="254" w:lineRule="auto" w:before="18" w:after="0"/>
        <w:ind w:left="1553" w:right="1557" w:hanging="360"/>
        <w:jc w:val="left"/>
        <w:rPr>
          <w:sz w:val="24"/>
        </w:rPr>
      </w:pPr>
      <w:r>
        <w:rPr>
          <w:strike/>
          <w:color w:val="695C45"/>
          <w:sz w:val="24"/>
        </w:rPr>
        <w:t>Art</w:t>
      </w:r>
      <w:r>
        <w:rPr>
          <w:strike/>
          <w:color w:val="695C45"/>
          <w:spacing w:val="-3"/>
          <w:sz w:val="24"/>
        </w:rPr>
        <w:t> </w:t>
      </w:r>
      <w:r>
        <w:rPr>
          <w:strike/>
          <w:color w:val="695C45"/>
          <w:sz w:val="24"/>
        </w:rPr>
        <w:t>29(conserve</w:t>
      </w:r>
      <w:r>
        <w:rPr>
          <w:strike/>
          <w:color w:val="695C45"/>
          <w:spacing w:val="-3"/>
          <w:sz w:val="24"/>
        </w:rPr>
        <w:t> </w:t>
      </w:r>
      <w:r>
        <w:rPr>
          <w:strike/>
          <w:color w:val="695C45"/>
          <w:sz w:val="24"/>
        </w:rPr>
        <w:t>distinct</w:t>
      </w:r>
      <w:r>
        <w:rPr>
          <w:strike/>
          <w:color w:val="695C45"/>
          <w:spacing w:val="-3"/>
          <w:sz w:val="24"/>
        </w:rPr>
        <w:t> </w:t>
      </w:r>
      <w:r>
        <w:rPr>
          <w:strike/>
          <w:color w:val="695C45"/>
          <w:sz w:val="24"/>
        </w:rPr>
        <w:t>lang,script),</w:t>
      </w:r>
      <w:r>
        <w:rPr>
          <w:strike/>
          <w:color w:val="695C45"/>
          <w:spacing w:val="-3"/>
          <w:sz w:val="24"/>
        </w:rPr>
        <w:t> </w:t>
      </w:r>
      <w:r>
        <w:rPr>
          <w:strike/>
          <w:color w:val="695C45"/>
          <w:sz w:val="24"/>
        </w:rPr>
        <w:t>Art</w:t>
      </w:r>
      <w:r>
        <w:rPr>
          <w:strike/>
          <w:color w:val="695C45"/>
          <w:spacing w:val="-3"/>
          <w:sz w:val="24"/>
        </w:rPr>
        <w:t> </w:t>
      </w:r>
      <w:r>
        <w:rPr>
          <w:strike/>
          <w:color w:val="695C45"/>
          <w:sz w:val="24"/>
        </w:rPr>
        <w:t>15(4)-</w:t>
      </w:r>
      <w:r>
        <w:rPr>
          <w:strike/>
          <w:color w:val="695C45"/>
          <w:spacing w:val="-3"/>
          <w:sz w:val="24"/>
        </w:rPr>
        <w:t> </w:t>
      </w:r>
      <w:r>
        <w:rPr>
          <w:strike/>
          <w:color w:val="695C45"/>
          <w:sz w:val="24"/>
        </w:rPr>
        <w:t>sp</w:t>
      </w:r>
      <w:r>
        <w:rPr>
          <w:strike/>
          <w:color w:val="695C45"/>
          <w:spacing w:val="-3"/>
          <w:sz w:val="24"/>
        </w:rPr>
        <w:t> </w:t>
      </w:r>
      <w:r>
        <w:rPr>
          <w:strike/>
          <w:color w:val="695C45"/>
          <w:sz w:val="24"/>
        </w:rPr>
        <w:t>prov</w:t>
      </w:r>
      <w:r>
        <w:rPr>
          <w:strike/>
          <w:color w:val="695C45"/>
          <w:spacing w:val="-3"/>
          <w:sz w:val="24"/>
        </w:rPr>
        <w:t> </w:t>
      </w:r>
      <w:r>
        <w:rPr>
          <w:strike/>
          <w:color w:val="695C45"/>
          <w:sz w:val="24"/>
        </w:rPr>
        <w:t>for</w:t>
      </w:r>
      <w:r>
        <w:rPr>
          <w:strike/>
          <w:color w:val="695C45"/>
          <w:spacing w:val="-3"/>
          <w:sz w:val="24"/>
        </w:rPr>
        <w:t> </w:t>
      </w:r>
      <w:r>
        <w:rPr>
          <w:strike/>
          <w:color w:val="695C45"/>
          <w:sz w:val="24"/>
        </w:rPr>
        <w:t>SC/ST,</w:t>
      </w:r>
      <w:r>
        <w:rPr>
          <w:strike/>
          <w:color w:val="695C45"/>
          <w:spacing w:val="-3"/>
          <w:sz w:val="24"/>
        </w:rPr>
        <w:t> </w:t>
      </w:r>
      <w:r>
        <w:rPr>
          <w:strike/>
          <w:color w:val="695C45"/>
          <w:sz w:val="24"/>
        </w:rPr>
        <w:t>Art</w:t>
      </w:r>
      <w:r>
        <w:rPr>
          <w:strike w:val="0"/>
          <w:color w:val="695C45"/>
          <w:sz w:val="24"/>
        </w:rPr>
        <w:t> </w:t>
      </w:r>
      <w:r>
        <w:rPr>
          <w:strike/>
          <w:color w:val="695C45"/>
          <w:sz w:val="24"/>
        </w:rPr>
        <w:t>16(4)- Reservation</w:t>
      </w:r>
    </w:p>
    <w:p>
      <w:pPr>
        <w:pStyle w:val="ListParagraph"/>
        <w:numPr>
          <w:ilvl w:val="1"/>
          <w:numId w:val="1"/>
        </w:numPr>
        <w:tabs>
          <w:tab w:pos="833" w:val="left" w:leader="none"/>
          <w:tab w:pos="834" w:val="left" w:leader="none"/>
        </w:tabs>
        <w:spacing w:line="324" w:lineRule="exact" w:before="0" w:after="0"/>
        <w:ind w:left="833" w:right="0" w:hanging="361"/>
        <w:jc w:val="left"/>
        <w:rPr>
          <w:sz w:val="24"/>
        </w:rPr>
      </w:pPr>
      <w:r>
        <w:rPr>
          <w:color w:val="695C45"/>
          <w:sz w:val="24"/>
        </w:rPr>
        <w:t>Govt</w:t>
      </w:r>
      <w:r>
        <w:rPr>
          <w:color w:val="695C45"/>
          <w:spacing w:val="-6"/>
          <w:sz w:val="24"/>
        </w:rPr>
        <w:t> </w:t>
      </w:r>
      <w:r>
        <w:rPr>
          <w:color w:val="695C45"/>
          <w:spacing w:val="-2"/>
          <w:sz w:val="24"/>
        </w:rPr>
        <w:t>schemes</w:t>
      </w:r>
    </w:p>
    <w:p>
      <w:pPr>
        <w:pStyle w:val="ListParagraph"/>
        <w:numPr>
          <w:ilvl w:val="2"/>
          <w:numId w:val="1"/>
        </w:numPr>
        <w:tabs>
          <w:tab w:pos="1553" w:val="left" w:leader="none"/>
          <w:tab w:pos="1554" w:val="left" w:leader="none"/>
        </w:tabs>
        <w:spacing w:line="254" w:lineRule="auto" w:before="19" w:after="0"/>
        <w:ind w:left="1553" w:right="934" w:hanging="360"/>
        <w:jc w:val="left"/>
        <w:rPr>
          <w:sz w:val="24"/>
        </w:rPr>
      </w:pPr>
      <w:r>
        <w:rPr>
          <w:color w:val="695C45"/>
          <w:sz w:val="24"/>
        </w:rPr>
        <w:t>Eklavya</w:t>
      </w:r>
      <w:r>
        <w:rPr>
          <w:color w:val="695C45"/>
          <w:spacing w:val="-5"/>
          <w:sz w:val="24"/>
        </w:rPr>
        <w:t> </w:t>
      </w:r>
      <w:r>
        <w:rPr>
          <w:color w:val="695C45"/>
          <w:sz w:val="24"/>
        </w:rPr>
        <w:t>model</w:t>
      </w:r>
      <w:r>
        <w:rPr>
          <w:color w:val="695C45"/>
          <w:spacing w:val="-5"/>
          <w:sz w:val="24"/>
        </w:rPr>
        <w:t> </w:t>
      </w:r>
      <w:r>
        <w:rPr>
          <w:color w:val="695C45"/>
          <w:sz w:val="24"/>
        </w:rPr>
        <w:t>residential</w:t>
      </w:r>
      <w:r>
        <w:rPr>
          <w:color w:val="695C45"/>
          <w:spacing w:val="-5"/>
          <w:sz w:val="24"/>
        </w:rPr>
        <w:t> </w:t>
      </w:r>
      <w:r>
        <w:rPr>
          <w:color w:val="695C45"/>
          <w:sz w:val="24"/>
        </w:rPr>
        <w:t>schools</w:t>
      </w:r>
      <w:r>
        <w:rPr>
          <w:color w:val="695C45"/>
          <w:spacing w:val="-5"/>
          <w:sz w:val="24"/>
        </w:rPr>
        <w:t> </w:t>
      </w:r>
      <w:r>
        <w:rPr>
          <w:color w:val="695C45"/>
          <w:sz w:val="24"/>
        </w:rPr>
        <w:t>(EMRS)</w:t>
      </w:r>
      <w:r>
        <w:rPr>
          <w:color w:val="695C45"/>
          <w:spacing w:val="-5"/>
          <w:sz w:val="24"/>
        </w:rPr>
        <w:t> </w:t>
      </w:r>
      <w:r>
        <w:rPr>
          <w:color w:val="695C45"/>
          <w:sz w:val="24"/>
        </w:rPr>
        <w:t>-</w:t>
      </w:r>
      <w:r>
        <w:rPr>
          <w:color w:val="695C45"/>
          <w:spacing w:val="-5"/>
          <w:sz w:val="24"/>
        </w:rPr>
        <w:t> </w:t>
      </w:r>
      <w:r>
        <w:rPr>
          <w:color w:val="695C45"/>
          <w:sz w:val="24"/>
        </w:rPr>
        <w:t>Budget</w:t>
      </w:r>
      <w:r>
        <w:rPr>
          <w:color w:val="695C45"/>
          <w:spacing w:val="-5"/>
          <w:sz w:val="24"/>
        </w:rPr>
        <w:t> </w:t>
      </w:r>
      <w:r>
        <w:rPr>
          <w:color w:val="695C45"/>
          <w:sz w:val="24"/>
        </w:rPr>
        <w:t>2019-</w:t>
      </w:r>
      <w:r>
        <w:rPr>
          <w:color w:val="695C45"/>
          <w:spacing w:val="-5"/>
          <w:sz w:val="24"/>
        </w:rPr>
        <w:t> </w:t>
      </w:r>
      <w:r>
        <w:rPr>
          <w:color w:val="695C45"/>
          <w:sz w:val="24"/>
        </w:rPr>
        <w:t>every</w:t>
      </w:r>
      <w:r>
        <w:rPr>
          <w:color w:val="695C45"/>
          <w:spacing w:val="-5"/>
          <w:sz w:val="24"/>
        </w:rPr>
        <w:t> </w:t>
      </w:r>
      <w:r>
        <w:rPr>
          <w:color w:val="695C45"/>
          <w:sz w:val="24"/>
        </w:rPr>
        <w:t>block</w:t>
      </w:r>
      <w:r>
        <w:rPr>
          <w:color w:val="695C45"/>
          <w:spacing w:val="-5"/>
          <w:sz w:val="24"/>
        </w:rPr>
        <w:t> </w:t>
      </w:r>
      <w:r>
        <w:rPr>
          <w:color w:val="695C45"/>
          <w:sz w:val="24"/>
        </w:rPr>
        <w:t>with</w:t>
      </w:r>
      <w:r>
        <w:rPr>
          <w:color w:val="695C45"/>
          <w:sz w:val="24"/>
        </w:rPr>
        <w:t> 50% ST or 20000 Tribals- school by 2022</w:t>
      </w:r>
    </w:p>
    <w:p>
      <w:pPr>
        <w:pStyle w:val="ListParagraph"/>
        <w:numPr>
          <w:ilvl w:val="3"/>
          <w:numId w:val="1"/>
        </w:numPr>
        <w:tabs>
          <w:tab w:pos="2273" w:val="left" w:leader="none"/>
          <w:tab w:pos="2274" w:val="left" w:leader="none"/>
        </w:tabs>
        <w:spacing w:line="254" w:lineRule="auto" w:before="0" w:after="0"/>
        <w:ind w:left="2273" w:right="2195" w:hanging="360"/>
        <w:jc w:val="left"/>
        <w:rPr>
          <w:sz w:val="24"/>
        </w:rPr>
      </w:pPr>
      <w:r>
        <w:rPr>
          <w:color w:val="695C45"/>
          <w:sz w:val="24"/>
        </w:rPr>
        <w:t>2021:</w:t>
      </w:r>
      <w:r>
        <w:rPr>
          <w:color w:val="695C45"/>
          <w:spacing w:val="-5"/>
          <w:sz w:val="24"/>
        </w:rPr>
        <w:t> </w:t>
      </w:r>
      <w:r>
        <w:rPr>
          <w:b/>
          <w:color w:val="695C45"/>
          <w:sz w:val="24"/>
        </w:rPr>
        <w:t>MoU</w:t>
      </w:r>
      <w:r>
        <w:rPr>
          <w:b/>
          <w:color w:val="695C45"/>
          <w:spacing w:val="-5"/>
          <w:sz w:val="24"/>
        </w:rPr>
        <w:t> </w:t>
      </w:r>
      <w:r>
        <w:rPr>
          <w:b/>
          <w:color w:val="695C45"/>
          <w:sz w:val="24"/>
        </w:rPr>
        <w:t>has</w:t>
      </w:r>
      <w:r>
        <w:rPr>
          <w:b/>
          <w:color w:val="695C45"/>
          <w:spacing w:val="-5"/>
          <w:sz w:val="24"/>
        </w:rPr>
        <w:t> </w:t>
      </w:r>
      <w:r>
        <w:rPr>
          <w:b/>
          <w:color w:val="695C45"/>
          <w:sz w:val="24"/>
        </w:rPr>
        <w:t>been</w:t>
      </w:r>
      <w:r>
        <w:rPr>
          <w:b/>
          <w:color w:val="695C45"/>
          <w:spacing w:val="-5"/>
          <w:sz w:val="24"/>
        </w:rPr>
        <w:t> </w:t>
      </w:r>
      <w:r>
        <w:rPr>
          <w:b/>
          <w:color w:val="695C45"/>
          <w:sz w:val="24"/>
        </w:rPr>
        <w:t>signed</w:t>
      </w:r>
      <w:r>
        <w:rPr>
          <w:b/>
          <w:color w:val="695C45"/>
          <w:spacing w:val="-5"/>
          <w:sz w:val="24"/>
        </w:rPr>
        <w:t> </w:t>
      </w:r>
      <w:r>
        <w:rPr>
          <w:b/>
          <w:color w:val="695C45"/>
          <w:sz w:val="24"/>
        </w:rPr>
        <w:t>with</w:t>
      </w:r>
      <w:r>
        <w:rPr>
          <w:b/>
          <w:color w:val="695C45"/>
          <w:spacing w:val="-5"/>
          <w:sz w:val="24"/>
        </w:rPr>
        <w:t> </w:t>
      </w:r>
      <w:r>
        <w:rPr>
          <w:b/>
          <w:color w:val="695C45"/>
          <w:sz w:val="24"/>
        </w:rPr>
        <w:t>Microsoft</w:t>
      </w:r>
      <w:r>
        <w:rPr>
          <w:b/>
          <w:color w:val="695C45"/>
          <w:spacing w:val="-5"/>
          <w:sz w:val="24"/>
        </w:rPr>
        <w:t> </w:t>
      </w:r>
      <w:r>
        <w:rPr>
          <w:color w:val="695C45"/>
          <w:sz w:val="24"/>
        </w:rPr>
        <w:t>for</w:t>
      </w:r>
      <w:r>
        <w:rPr>
          <w:color w:val="695C45"/>
          <w:spacing w:val="-5"/>
          <w:sz w:val="24"/>
        </w:rPr>
        <w:t> </w:t>
      </w:r>
      <w:r>
        <w:rPr>
          <w:color w:val="695C45"/>
          <w:sz w:val="24"/>
        </w:rPr>
        <w:t>digital</w:t>
      </w:r>
      <w:r>
        <w:rPr>
          <w:color w:val="695C45"/>
          <w:sz w:val="24"/>
        </w:rPr>
        <w:t> transformation of EMRS</w:t>
      </w:r>
    </w:p>
    <w:p>
      <w:pPr>
        <w:pStyle w:val="ListParagraph"/>
        <w:numPr>
          <w:ilvl w:val="2"/>
          <w:numId w:val="1"/>
        </w:numPr>
        <w:tabs>
          <w:tab w:pos="1553" w:val="left" w:leader="none"/>
          <w:tab w:pos="1554" w:val="left" w:leader="none"/>
        </w:tabs>
        <w:spacing w:line="254" w:lineRule="auto" w:before="0" w:after="0"/>
        <w:ind w:left="1553" w:right="1733" w:hanging="360"/>
        <w:jc w:val="left"/>
        <w:rPr>
          <w:sz w:val="24"/>
        </w:rPr>
      </w:pPr>
      <w:r>
        <w:rPr>
          <w:color w:val="695C45"/>
          <w:sz w:val="24"/>
        </w:rPr>
        <w:t>Van</w:t>
      </w:r>
      <w:r>
        <w:rPr>
          <w:color w:val="695C45"/>
          <w:spacing w:val="-5"/>
          <w:sz w:val="24"/>
        </w:rPr>
        <w:t> </w:t>
      </w:r>
      <w:r>
        <w:rPr>
          <w:color w:val="695C45"/>
          <w:sz w:val="24"/>
        </w:rPr>
        <w:t>dhan</w:t>
      </w:r>
      <w:r>
        <w:rPr>
          <w:color w:val="695C45"/>
          <w:spacing w:val="-5"/>
          <w:sz w:val="24"/>
        </w:rPr>
        <w:t> </w:t>
      </w:r>
      <w:r>
        <w:rPr>
          <w:color w:val="695C45"/>
          <w:sz w:val="24"/>
        </w:rPr>
        <w:t>yojana-</w:t>
      </w:r>
      <w:r>
        <w:rPr>
          <w:color w:val="695C45"/>
          <w:spacing w:val="-5"/>
          <w:sz w:val="24"/>
        </w:rPr>
        <w:t> </w:t>
      </w:r>
      <w:r>
        <w:rPr>
          <w:color w:val="695C45"/>
          <w:sz w:val="24"/>
        </w:rPr>
        <w:t>TRIFED-</w:t>
      </w:r>
      <w:r>
        <w:rPr>
          <w:color w:val="695C45"/>
          <w:spacing w:val="-5"/>
          <w:sz w:val="24"/>
        </w:rPr>
        <w:t> </w:t>
      </w:r>
      <w:r>
        <w:rPr>
          <w:color w:val="695C45"/>
          <w:sz w:val="24"/>
        </w:rPr>
        <w:t>value</w:t>
      </w:r>
      <w:r>
        <w:rPr>
          <w:color w:val="695C45"/>
          <w:spacing w:val="-5"/>
          <w:sz w:val="24"/>
        </w:rPr>
        <w:t> </w:t>
      </w:r>
      <w:r>
        <w:rPr>
          <w:color w:val="695C45"/>
          <w:sz w:val="24"/>
        </w:rPr>
        <w:t>addition,</w:t>
      </w:r>
      <w:r>
        <w:rPr>
          <w:color w:val="695C45"/>
          <w:spacing w:val="-5"/>
          <w:sz w:val="24"/>
        </w:rPr>
        <w:t> </w:t>
      </w:r>
      <w:r>
        <w:rPr>
          <w:color w:val="695C45"/>
          <w:sz w:val="24"/>
        </w:rPr>
        <w:t>training</w:t>
      </w:r>
      <w:r>
        <w:rPr>
          <w:color w:val="695C45"/>
          <w:spacing w:val="-5"/>
          <w:sz w:val="24"/>
        </w:rPr>
        <w:t> </w:t>
      </w:r>
      <w:r>
        <w:rPr>
          <w:color w:val="695C45"/>
          <w:sz w:val="24"/>
        </w:rPr>
        <w:t>for</w:t>
      </w:r>
      <w:r>
        <w:rPr>
          <w:color w:val="695C45"/>
          <w:spacing w:val="-5"/>
          <w:sz w:val="24"/>
        </w:rPr>
        <w:t> </w:t>
      </w:r>
      <w:r>
        <w:rPr>
          <w:color w:val="695C45"/>
          <w:sz w:val="24"/>
        </w:rPr>
        <w:t>minor</w:t>
      </w:r>
      <w:r>
        <w:rPr>
          <w:color w:val="695C45"/>
          <w:spacing w:val="-5"/>
          <w:sz w:val="24"/>
        </w:rPr>
        <w:t> </w:t>
      </w:r>
      <w:r>
        <w:rPr>
          <w:color w:val="695C45"/>
          <w:sz w:val="24"/>
        </w:rPr>
        <w:t>forest</w:t>
      </w:r>
      <w:r>
        <w:rPr>
          <w:color w:val="695C45"/>
          <w:sz w:val="24"/>
        </w:rPr>
        <w:t> </w:t>
      </w:r>
      <w:r>
        <w:rPr>
          <w:color w:val="695C45"/>
          <w:spacing w:val="-2"/>
          <w:sz w:val="24"/>
        </w:rPr>
        <w:t>produce</w:t>
      </w:r>
    </w:p>
    <w:p>
      <w:pPr>
        <w:pStyle w:val="ListParagraph"/>
        <w:numPr>
          <w:ilvl w:val="2"/>
          <w:numId w:val="1"/>
        </w:numPr>
        <w:tabs>
          <w:tab w:pos="1553" w:val="left" w:leader="none"/>
          <w:tab w:pos="1554" w:val="left" w:leader="none"/>
        </w:tabs>
        <w:spacing w:line="324" w:lineRule="exact" w:before="0" w:after="0"/>
        <w:ind w:left="1553" w:right="0" w:hanging="361"/>
        <w:jc w:val="left"/>
        <w:rPr>
          <w:sz w:val="24"/>
        </w:rPr>
      </w:pPr>
      <w:r>
        <w:rPr>
          <w:strike/>
          <w:color w:val="695C45"/>
          <w:sz w:val="24"/>
        </w:rPr>
        <w:t>Scheme</w:t>
      </w:r>
      <w:r>
        <w:rPr>
          <w:strike/>
          <w:color w:val="695C45"/>
          <w:spacing w:val="-3"/>
          <w:sz w:val="24"/>
        </w:rPr>
        <w:t> </w:t>
      </w:r>
      <w:r>
        <w:rPr>
          <w:strike/>
          <w:color w:val="695C45"/>
          <w:sz w:val="24"/>
        </w:rPr>
        <w:t>for</w:t>
      </w:r>
      <w:r>
        <w:rPr>
          <w:strike/>
          <w:color w:val="695C45"/>
          <w:spacing w:val="-3"/>
          <w:sz w:val="24"/>
        </w:rPr>
        <w:t> </w:t>
      </w:r>
      <w:r>
        <w:rPr>
          <w:strike/>
          <w:color w:val="695C45"/>
          <w:sz w:val="24"/>
        </w:rPr>
        <w:t>dev</w:t>
      </w:r>
      <w:r>
        <w:rPr>
          <w:strike/>
          <w:color w:val="695C45"/>
          <w:spacing w:val="-3"/>
          <w:sz w:val="24"/>
        </w:rPr>
        <w:t> </w:t>
      </w:r>
      <w:r>
        <w:rPr>
          <w:strike/>
          <w:color w:val="695C45"/>
          <w:sz w:val="24"/>
        </w:rPr>
        <w:t>of</w:t>
      </w:r>
      <w:r>
        <w:rPr>
          <w:strike/>
          <w:color w:val="695C45"/>
          <w:spacing w:val="-3"/>
          <w:sz w:val="24"/>
        </w:rPr>
        <w:t> </w:t>
      </w:r>
      <w:r>
        <w:rPr>
          <w:strike/>
          <w:color w:val="695C45"/>
          <w:sz w:val="24"/>
        </w:rPr>
        <w:t>PVTG-central</w:t>
      </w:r>
      <w:r>
        <w:rPr>
          <w:strike/>
          <w:color w:val="695C45"/>
          <w:spacing w:val="-2"/>
          <w:sz w:val="24"/>
        </w:rPr>
        <w:t> </w:t>
      </w:r>
      <w:r>
        <w:rPr>
          <w:strike/>
          <w:color w:val="695C45"/>
          <w:sz w:val="24"/>
        </w:rPr>
        <w:t>sector</w:t>
      </w:r>
      <w:r>
        <w:rPr>
          <w:strike/>
          <w:color w:val="695C45"/>
          <w:spacing w:val="-3"/>
          <w:sz w:val="24"/>
        </w:rPr>
        <w:t> </w:t>
      </w:r>
      <w:r>
        <w:rPr>
          <w:strike/>
          <w:color w:val="695C45"/>
          <w:spacing w:val="-2"/>
          <w:sz w:val="24"/>
        </w:rPr>
        <w:t>scheme</w:t>
      </w:r>
    </w:p>
    <w:p>
      <w:pPr>
        <w:pStyle w:val="ListParagraph"/>
        <w:numPr>
          <w:ilvl w:val="2"/>
          <w:numId w:val="1"/>
        </w:numPr>
        <w:tabs>
          <w:tab w:pos="1553" w:val="left" w:leader="none"/>
          <w:tab w:pos="1554" w:val="left" w:leader="none"/>
        </w:tabs>
        <w:spacing w:line="240" w:lineRule="auto" w:before="12" w:after="0"/>
        <w:ind w:left="1553" w:right="0" w:hanging="361"/>
        <w:jc w:val="left"/>
        <w:rPr>
          <w:sz w:val="24"/>
        </w:rPr>
      </w:pPr>
      <w:r>
        <w:rPr>
          <w:strike/>
          <w:color w:val="695C45"/>
          <w:sz w:val="24"/>
        </w:rPr>
        <w:t>Van</w:t>
      </w:r>
      <w:r>
        <w:rPr>
          <w:strike/>
          <w:color w:val="695C45"/>
          <w:spacing w:val="-6"/>
          <w:sz w:val="24"/>
        </w:rPr>
        <w:t> </w:t>
      </w:r>
      <w:r>
        <w:rPr>
          <w:strike/>
          <w:color w:val="695C45"/>
          <w:sz w:val="24"/>
        </w:rPr>
        <w:t>bandhu</w:t>
      </w:r>
      <w:r>
        <w:rPr>
          <w:strike/>
          <w:color w:val="695C45"/>
          <w:spacing w:val="-6"/>
          <w:sz w:val="24"/>
        </w:rPr>
        <w:t> </w:t>
      </w:r>
      <w:r>
        <w:rPr>
          <w:strike/>
          <w:color w:val="695C45"/>
          <w:sz w:val="24"/>
        </w:rPr>
        <w:t>kalyan</w:t>
      </w:r>
      <w:r>
        <w:rPr>
          <w:strike/>
          <w:color w:val="695C45"/>
          <w:spacing w:val="-6"/>
          <w:sz w:val="24"/>
        </w:rPr>
        <w:t> </w:t>
      </w:r>
      <w:r>
        <w:rPr>
          <w:strike/>
          <w:color w:val="695C45"/>
          <w:spacing w:val="-2"/>
          <w:sz w:val="24"/>
        </w:rPr>
        <w:t>yojana</w:t>
      </w:r>
    </w:p>
    <w:p>
      <w:pPr>
        <w:pStyle w:val="ListParagraph"/>
        <w:numPr>
          <w:ilvl w:val="2"/>
          <w:numId w:val="1"/>
        </w:numPr>
        <w:tabs>
          <w:tab w:pos="1553" w:val="left" w:leader="none"/>
          <w:tab w:pos="1554" w:val="left" w:leader="none"/>
        </w:tabs>
        <w:spacing w:line="240" w:lineRule="auto" w:before="18" w:after="0"/>
        <w:ind w:left="1553" w:right="0" w:hanging="361"/>
        <w:jc w:val="left"/>
        <w:rPr>
          <w:sz w:val="24"/>
        </w:rPr>
      </w:pPr>
      <w:r>
        <w:rPr>
          <w:strike/>
          <w:color w:val="695C45"/>
          <w:sz w:val="24"/>
        </w:rPr>
        <w:t>Janjatiya</w:t>
      </w:r>
      <w:r>
        <w:rPr>
          <w:strike/>
          <w:color w:val="695C45"/>
          <w:spacing w:val="-7"/>
          <w:sz w:val="24"/>
        </w:rPr>
        <w:t> </w:t>
      </w:r>
      <w:r>
        <w:rPr>
          <w:strike/>
          <w:color w:val="695C45"/>
          <w:sz w:val="24"/>
        </w:rPr>
        <w:t>Gaurav</w:t>
      </w:r>
      <w:r>
        <w:rPr>
          <w:strike/>
          <w:color w:val="695C45"/>
          <w:spacing w:val="-6"/>
          <w:sz w:val="24"/>
        </w:rPr>
        <w:t> </w:t>
      </w:r>
      <w:r>
        <w:rPr>
          <w:strike/>
          <w:color w:val="695C45"/>
          <w:sz w:val="24"/>
        </w:rPr>
        <w:t>Diwas</w:t>
      </w:r>
      <w:r>
        <w:rPr>
          <w:strike/>
          <w:color w:val="695C45"/>
          <w:spacing w:val="-6"/>
          <w:sz w:val="24"/>
        </w:rPr>
        <w:t> </w:t>
      </w:r>
      <w:r>
        <w:rPr>
          <w:strike/>
          <w:color w:val="695C45"/>
          <w:sz w:val="24"/>
        </w:rPr>
        <w:t>(Tribal</w:t>
      </w:r>
      <w:r>
        <w:rPr>
          <w:strike/>
          <w:color w:val="695C45"/>
          <w:spacing w:val="-7"/>
          <w:sz w:val="24"/>
        </w:rPr>
        <w:t> </w:t>
      </w:r>
      <w:r>
        <w:rPr>
          <w:strike/>
          <w:color w:val="695C45"/>
          <w:sz w:val="24"/>
        </w:rPr>
        <w:t>Pride</w:t>
      </w:r>
      <w:r>
        <w:rPr>
          <w:strike/>
          <w:color w:val="695C45"/>
          <w:spacing w:val="-6"/>
          <w:sz w:val="24"/>
        </w:rPr>
        <w:t> </w:t>
      </w:r>
      <w:r>
        <w:rPr>
          <w:strike/>
          <w:color w:val="695C45"/>
          <w:sz w:val="24"/>
        </w:rPr>
        <w:t>Day),</w:t>
      </w:r>
      <w:r>
        <w:rPr>
          <w:strike/>
          <w:color w:val="695C45"/>
          <w:spacing w:val="-6"/>
          <w:sz w:val="24"/>
        </w:rPr>
        <w:t> </w:t>
      </w:r>
      <w:r>
        <w:rPr>
          <w:strike/>
          <w:color w:val="695C45"/>
          <w:sz w:val="24"/>
        </w:rPr>
        <w:t>Tribal</w:t>
      </w:r>
      <w:r>
        <w:rPr>
          <w:strike/>
          <w:color w:val="695C45"/>
          <w:spacing w:val="-7"/>
          <w:sz w:val="24"/>
        </w:rPr>
        <w:t> </w:t>
      </w:r>
      <w:r>
        <w:rPr>
          <w:strike/>
          <w:color w:val="695C45"/>
          <w:spacing w:val="-2"/>
          <w:sz w:val="24"/>
        </w:rPr>
        <w:t>Museums</w:t>
      </w:r>
    </w:p>
    <w:p>
      <w:pPr>
        <w:pStyle w:val="ListParagraph"/>
        <w:numPr>
          <w:ilvl w:val="2"/>
          <w:numId w:val="1"/>
        </w:numPr>
        <w:tabs>
          <w:tab w:pos="1553" w:val="left" w:leader="none"/>
          <w:tab w:pos="1554" w:val="left" w:leader="none"/>
        </w:tabs>
        <w:spacing w:line="240" w:lineRule="auto" w:before="18" w:after="0"/>
        <w:ind w:left="1553" w:right="0" w:hanging="361"/>
        <w:jc w:val="left"/>
        <w:rPr>
          <w:sz w:val="24"/>
        </w:rPr>
      </w:pPr>
      <w:r>
        <w:rPr>
          <w:strike/>
          <w:color w:val="695C45"/>
          <w:sz w:val="24"/>
        </w:rPr>
        <w:t>Indian</w:t>
      </w:r>
      <w:r>
        <w:rPr>
          <w:strike/>
          <w:color w:val="695C45"/>
          <w:spacing w:val="-6"/>
          <w:sz w:val="24"/>
        </w:rPr>
        <w:t> </w:t>
      </w:r>
      <w:r>
        <w:rPr>
          <w:strike/>
          <w:color w:val="695C45"/>
          <w:sz w:val="24"/>
        </w:rPr>
        <w:t>Forest</w:t>
      </w:r>
      <w:r>
        <w:rPr>
          <w:strike/>
          <w:color w:val="695C45"/>
          <w:spacing w:val="-5"/>
          <w:sz w:val="24"/>
        </w:rPr>
        <w:t> </w:t>
      </w:r>
      <w:r>
        <w:rPr>
          <w:strike/>
          <w:color w:val="695C45"/>
          <w:sz w:val="24"/>
        </w:rPr>
        <w:t>Act</w:t>
      </w:r>
      <w:r>
        <w:rPr>
          <w:strike/>
          <w:color w:val="695C45"/>
          <w:spacing w:val="-5"/>
          <w:sz w:val="24"/>
        </w:rPr>
        <w:t> </w:t>
      </w:r>
      <w:r>
        <w:rPr>
          <w:strike/>
          <w:color w:val="695C45"/>
          <w:sz w:val="24"/>
        </w:rPr>
        <w:t>2017</w:t>
      </w:r>
      <w:r>
        <w:rPr>
          <w:strike/>
          <w:color w:val="695C45"/>
          <w:spacing w:val="-5"/>
          <w:sz w:val="24"/>
        </w:rPr>
        <w:t> </w:t>
      </w:r>
      <w:r>
        <w:rPr>
          <w:strike/>
          <w:color w:val="695C45"/>
          <w:sz w:val="24"/>
        </w:rPr>
        <w:t>-</w:t>
      </w:r>
      <w:r>
        <w:rPr>
          <w:strike/>
          <w:color w:val="695C45"/>
          <w:spacing w:val="-5"/>
          <w:sz w:val="24"/>
        </w:rPr>
        <w:t> </w:t>
      </w:r>
      <w:r>
        <w:rPr>
          <w:strike/>
          <w:color w:val="695C45"/>
          <w:sz w:val="24"/>
        </w:rPr>
        <w:t>removed</w:t>
      </w:r>
      <w:r>
        <w:rPr>
          <w:strike/>
          <w:color w:val="695C45"/>
          <w:spacing w:val="-5"/>
          <w:sz w:val="24"/>
        </w:rPr>
        <w:t> </w:t>
      </w:r>
      <w:r>
        <w:rPr>
          <w:strike/>
          <w:color w:val="695C45"/>
          <w:sz w:val="24"/>
        </w:rPr>
        <w:t>Bamboo</w:t>
      </w:r>
      <w:r>
        <w:rPr>
          <w:strike/>
          <w:color w:val="695C45"/>
          <w:spacing w:val="-5"/>
          <w:sz w:val="24"/>
        </w:rPr>
        <w:t> </w:t>
      </w:r>
      <w:r>
        <w:rPr>
          <w:strike/>
          <w:color w:val="695C45"/>
          <w:sz w:val="24"/>
        </w:rPr>
        <w:t>from</w:t>
      </w:r>
      <w:r>
        <w:rPr>
          <w:strike/>
          <w:color w:val="695C45"/>
          <w:spacing w:val="-5"/>
          <w:sz w:val="24"/>
        </w:rPr>
        <w:t> </w:t>
      </w:r>
      <w:r>
        <w:rPr>
          <w:strike/>
          <w:color w:val="695C45"/>
          <w:sz w:val="24"/>
        </w:rPr>
        <w:t>definition</w:t>
      </w:r>
      <w:r>
        <w:rPr>
          <w:strike/>
          <w:color w:val="695C45"/>
          <w:spacing w:val="-6"/>
          <w:sz w:val="24"/>
        </w:rPr>
        <w:t> </w:t>
      </w:r>
      <w:r>
        <w:rPr>
          <w:strike/>
          <w:color w:val="695C45"/>
          <w:sz w:val="24"/>
        </w:rPr>
        <w:t>of</w:t>
      </w:r>
      <w:r>
        <w:rPr>
          <w:strike/>
          <w:color w:val="695C45"/>
          <w:spacing w:val="-5"/>
          <w:sz w:val="24"/>
        </w:rPr>
        <w:t> </w:t>
      </w:r>
      <w:r>
        <w:rPr>
          <w:strike/>
          <w:color w:val="695C45"/>
          <w:spacing w:val="-4"/>
          <w:sz w:val="24"/>
        </w:rPr>
        <w:t>tree</w:t>
      </w:r>
    </w:p>
    <w:p>
      <w:pPr>
        <w:pStyle w:val="ListParagraph"/>
        <w:numPr>
          <w:ilvl w:val="2"/>
          <w:numId w:val="1"/>
        </w:numPr>
        <w:tabs>
          <w:tab w:pos="1553" w:val="left" w:leader="none"/>
          <w:tab w:pos="1554" w:val="left" w:leader="none"/>
        </w:tabs>
        <w:spacing w:line="240" w:lineRule="auto" w:before="19" w:after="0"/>
        <w:ind w:left="1553" w:right="0" w:hanging="361"/>
        <w:jc w:val="left"/>
        <w:rPr>
          <w:sz w:val="24"/>
        </w:rPr>
      </w:pPr>
      <w:r>
        <w:rPr>
          <w:strike/>
          <w:color w:val="695C45"/>
          <w:sz w:val="24"/>
        </w:rPr>
        <w:t>NEP</w:t>
      </w:r>
      <w:r>
        <w:rPr>
          <w:strike/>
          <w:color w:val="695C45"/>
          <w:spacing w:val="-5"/>
          <w:sz w:val="24"/>
        </w:rPr>
        <w:t> </w:t>
      </w:r>
      <w:r>
        <w:rPr>
          <w:strike/>
          <w:color w:val="695C45"/>
          <w:sz w:val="24"/>
        </w:rPr>
        <w:t>2020</w:t>
      </w:r>
      <w:r>
        <w:rPr>
          <w:strike/>
          <w:color w:val="695C45"/>
          <w:spacing w:val="-3"/>
          <w:sz w:val="24"/>
        </w:rPr>
        <w:t> </w:t>
      </w:r>
      <w:r>
        <w:rPr>
          <w:strike/>
          <w:color w:val="695C45"/>
          <w:sz w:val="24"/>
        </w:rPr>
        <w:t>advocated</w:t>
      </w:r>
      <w:r>
        <w:rPr>
          <w:strike/>
          <w:color w:val="695C45"/>
          <w:spacing w:val="-3"/>
          <w:sz w:val="24"/>
        </w:rPr>
        <w:t> </w:t>
      </w:r>
      <w:r>
        <w:rPr>
          <w:strike/>
          <w:color w:val="695C45"/>
          <w:sz w:val="24"/>
        </w:rPr>
        <w:t>for</w:t>
      </w:r>
      <w:r>
        <w:rPr>
          <w:strike/>
          <w:color w:val="695C45"/>
          <w:spacing w:val="-3"/>
          <w:sz w:val="24"/>
        </w:rPr>
        <w:t> </w:t>
      </w:r>
      <w:r>
        <w:rPr>
          <w:strike/>
          <w:color w:val="695C45"/>
          <w:sz w:val="24"/>
        </w:rPr>
        <w:t>vernacular</w:t>
      </w:r>
      <w:r>
        <w:rPr>
          <w:strike/>
          <w:color w:val="695C45"/>
          <w:spacing w:val="-2"/>
          <w:sz w:val="24"/>
        </w:rPr>
        <w:t> </w:t>
      </w:r>
      <w:r>
        <w:rPr>
          <w:strike/>
          <w:color w:val="695C45"/>
          <w:sz w:val="24"/>
        </w:rPr>
        <w:t>language</w:t>
      </w:r>
      <w:r>
        <w:rPr>
          <w:strike/>
          <w:color w:val="695C45"/>
          <w:spacing w:val="-3"/>
          <w:sz w:val="24"/>
        </w:rPr>
        <w:t> </w:t>
      </w:r>
      <w:r>
        <w:rPr>
          <w:strike/>
          <w:color w:val="695C45"/>
          <w:sz w:val="24"/>
        </w:rPr>
        <w:t>education</w:t>
      </w:r>
      <w:r>
        <w:rPr>
          <w:strike/>
          <w:color w:val="695C45"/>
          <w:spacing w:val="-3"/>
          <w:sz w:val="24"/>
        </w:rPr>
        <w:t> </w:t>
      </w:r>
      <w:r>
        <w:rPr>
          <w:strike/>
          <w:color w:val="695C45"/>
          <w:sz w:val="24"/>
        </w:rPr>
        <w:t>till</w:t>
      </w:r>
      <w:r>
        <w:rPr>
          <w:strike/>
          <w:color w:val="695C45"/>
          <w:spacing w:val="-3"/>
          <w:sz w:val="24"/>
        </w:rPr>
        <w:t> </w:t>
      </w:r>
      <w:r>
        <w:rPr>
          <w:strike/>
          <w:color w:val="695C45"/>
          <w:sz w:val="24"/>
        </w:rPr>
        <w:t>Class</w:t>
      </w:r>
      <w:r>
        <w:rPr>
          <w:strike/>
          <w:color w:val="695C45"/>
          <w:spacing w:val="-2"/>
          <w:sz w:val="24"/>
        </w:rPr>
        <w:t> </w:t>
      </w:r>
      <w:r>
        <w:rPr>
          <w:strike/>
          <w:color w:val="695C45"/>
          <w:spacing w:val="-10"/>
          <w:sz w:val="24"/>
        </w:rPr>
        <w:t>V</w:t>
      </w:r>
    </w:p>
    <w:p>
      <w:pPr>
        <w:pStyle w:val="ListParagraph"/>
        <w:numPr>
          <w:ilvl w:val="1"/>
          <w:numId w:val="1"/>
        </w:numPr>
        <w:tabs>
          <w:tab w:pos="833" w:val="left" w:leader="none"/>
          <w:tab w:pos="834" w:val="left" w:leader="none"/>
        </w:tabs>
        <w:spacing w:line="240" w:lineRule="auto" w:before="18" w:after="0"/>
        <w:ind w:left="833" w:right="0" w:hanging="361"/>
        <w:jc w:val="left"/>
        <w:rPr>
          <w:sz w:val="24"/>
        </w:rPr>
      </w:pPr>
      <w:r>
        <w:rPr>
          <w:color w:val="695C45"/>
          <w:spacing w:val="-2"/>
          <w:sz w:val="24"/>
        </w:rPr>
        <w:t>Issues</w:t>
      </w:r>
    </w:p>
    <w:p>
      <w:pPr>
        <w:pStyle w:val="ListParagraph"/>
        <w:numPr>
          <w:ilvl w:val="2"/>
          <w:numId w:val="1"/>
        </w:numPr>
        <w:tabs>
          <w:tab w:pos="1553" w:val="left" w:leader="none"/>
          <w:tab w:pos="1554" w:val="left" w:leader="none"/>
        </w:tabs>
        <w:spacing w:line="242" w:lineRule="auto" w:before="18" w:after="0"/>
        <w:ind w:left="1553" w:right="907" w:hanging="360"/>
        <w:jc w:val="left"/>
        <w:rPr>
          <w:sz w:val="24"/>
          <w:szCs w:val="24"/>
        </w:rPr>
      </w:pPr>
      <w:r>
        <w:rPr>
          <w:color w:val="695C45"/>
          <w:sz w:val="24"/>
          <w:szCs w:val="24"/>
        </w:rPr>
        <w:t>(</w:t>
      </w:r>
      <w:r>
        <w:rPr>
          <w:color w:val="695C45"/>
          <w:sz w:val="24"/>
          <w:szCs w:val="24"/>
          <w:u w:val="thick" w:color="695C45"/>
        </w:rPr>
        <w:t>Health</w:t>
      </w:r>
      <w:r>
        <w:rPr>
          <w:color w:val="695C45"/>
          <w:sz w:val="24"/>
          <w:szCs w:val="24"/>
        </w:rPr>
        <w:t>-tobacco/alcohol, mistrust for modern vaccines, child nutrition; </w:t>
      </w:r>
      <w:r>
        <w:rPr>
          <w:color w:val="695C45"/>
          <w:sz w:val="24"/>
          <w:szCs w:val="24"/>
          <w:u w:val="thick" w:color="695C45"/>
        </w:rPr>
        <w:t>Education</w:t>
      </w:r>
      <w:r>
        <w:rPr>
          <w:color w:val="695C45"/>
          <w:sz w:val="24"/>
          <w:szCs w:val="24"/>
        </w:rPr>
        <w:t>-lower literacy rate 59% vs Nat 73%, lang barries-350A not fulfilled; </w:t>
      </w:r>
      <w:r>
        <w:rPr>
          <w:color w:val="695C45"/>
          <w:sz w:val="24"/>
          <w:szCs w:val="24"/>
          <w:u w:val="thick" w:color="695C45"/>
        </w:rPr>
        <w:t>PVTG</w:t>
      </w:r>
      <w:r>
        <w:rPr>
          <w:color w:val="695C45"/>
          <w:sz w:val="24"/>
          <w:szCs w:val="24"/>
        </w:rPr>
        <w:t>-popu </w:t>
      </w:r>
      <w:r>
        <w:rPr>
          <w:rFonts w:ascii="Segoe UI Symbol" w:hAnsi="Segoe UI Symbol" w:cs="Segoe UI Symbol" w:eastAsia="Segoe UI Symbol"/>
          <w:color w:val="695C45"/>
          <w:w w:val="120"/>
          <w:sz w:val="28"/>
          <w:szCs w:val="28"/>
        </w:rPr>
        <w:t>⬇</w:t>
      </w:r>
      <w:r>
        <w:rPr>
          <w:color w:val="695C45"/>
          <w:w w:val="120"/>
          <w:sz w:val="24"/>
          <w:szCs w:val="24"/>
        </w:rPr>
        <w:t>, </w:t>
      </w:r>
      <w:r>
        <w:rPr>
          <w:color w:val="695C45"/>
          <w:sz w:val="24"/>
          <w:szCs w:val="24"/>
        </w:rPr>
        <w:t>HR violation; </w:t>
      </w:r>
      <w:r>
        <w:rPr>
          <w:color w:val="695C45"/>
          <w:sz w:val="24"/>
          <w:szCs w:val="24"/>
          <w:u w:val="thick" w:color="695C45"/>
        </w:rPr>
        <w:t>Eco</w:t>
      </w:r>
      <w:r>
        <w:rPr>
          <w:color w:val="695C45"/>
          <w:sz w:val="24"/>
          <w:szCs w:val="24"/>
        </w:rPr>
        <w:t>-commodification of trad knowlegde;</w:t>
      </w:r>
      <w:r>
        <w:rPr>
          <w:color w:val="695C45"/>
          <w:spacing w:val="-7"/>
          <w:sz w:val="24"/>
          <w:szCs w:val="24"/>
        </w:rPr>
        <w:t> </w:t>
      </w:r>
      <w:r>
        <w:rPr>
          <w:color w:val="695C45"/>
          <w:sz w:val="24"/>
          <w:szCs w:val="24"/>
        </w:rPr>
        <w:t>land</w:t>
      </w:r>
      <w:r>
        <w:rPr>
          <w:color w:val="695C45"/>
          <w:spacing w:val="-7"/>
          <w:sz w:val="24"/>
          <w:szCs w:val="24"/>
        </w:rPr>
        <w:t> </w:t>
      </w:r>
      <w:r>
        <w:rPr>
          <w:color w:val="695C45"/>
          <w:sz w:val="24"/>
          <w:szCs w:val="24"/>
        </w:rPr>
        <w:t>dispossession;</w:t>
      </w:r>
      <w:r>
        <w:rPr>
          <w:color w:val="695C45"/>
          <w:spacing w:val="-7"/>
          <w:sz w:val="24"/>
          <w:szCs w:val="24"/>
        </w:rPr>
        <w:t> </w:t>
      </w:r>
      <w:r>
        <w:rPr>
          <w:color w:val="695C45"/>
          <w:sz w:val="24"/>
          <w:szCs w:val="24"/>
          <w:u w:val="thick" w:color="695C45"/>
        </w:rPr>
        <w:t>Rigid</w:t>
      </w:r>
      <w:r>
        <w:rPr>
          <w:color w:val="695C45"/>
          <w:spacing w:val="-7"/>
          <w:sz w:val="24"/>
          <w:szCs w:val="24"/>
          <w:u w:val="thick" w:color="695C45"/>
        </w:rPr>
        <w:t> </w:t>
      </w:r>
      <w:r>
        <w:rPr>
          <w:color w:val="695C45"/>
          <w:sz w:val="24"/>
          <w:szCs w:val="24"/>
          <w:u w:val="thick" w:color="695C45"/>
        </w:rPr>
        <w:t>culture</w:t>
      </w:r>
      <w:r>
        <w:rPr>
          <w:color w:val="695C45"/>
          <w:sz w:val="24"/>
          <w:szCs w:val="24"/>
        </w:rPr>
        <w:t>-Kerela</w:t>
      </w:r>
      <w:r>
        <w:rPr>
          <w:color w:val="695C45"/>
          <w:spacing w:val="-7"/>
          <w:sz w:val="24"/>
          <w:szCs w:val="24"/>
        </w:rPr>
        <w:t> </w:t>
      </w:r>
      <w:r>
        <w:rPr>
          <w:color w:val="695C45"/>
          <w:sz w:val="24"/>
          <w:szCs w:val="24"/>
        </w:rPr>
        <w:t>couple</w:t>
      </w:r>
      <w:r>
        <w:rPr>
          <w:color w:val="695C45"/>
          <w:spacing w:val="-7"/>
          <w:sz w:val="24"/>
          <w:szCs w:val="24"/>
        </w:rPr>
        <w:t> </w:t>
      </w:r>
      <w:r>
        <w:rPr>
          <w:color w:val="695C45"/>
          <w:sz w:val="24"/>
          <w:szCs w:val="24"/>
        </w:rPr>
        <w:t>ostracized</w:t>
      </w:r>
      <w:r>
        <w:rPr>
          <w:color w:val="695C45"/>
          <w:spacing w:val="-7"/>
          <w:sz w:val="24"/>
          <w:szCs w:val="24"/>
        </w:rPr>
        <w:t> </w:t>
      </w:r>
      <w:r>
        <w:rPr>
          <w:color w:val="695C45"/>
          <w:sz w:val="24"/>
          <w:szCs w:val="24"/>
        </w:rPr>
        <w:t>for</w:t>
      </w:r>
    </w:p>
    <w:p>
      <w:pPr>
        <w:pStyle w:val="BodyText"/>
        <w:spacing w:before="13"/>
        <w:ind w:firstLine="0"/>
      </w:pPr>
      <w:r>
        <w:rPr>
          <w:color w:val="695C45"/>
        </w:rPr>
        <w:t>2 </w:t>
      </w:r>
      <w:r>
        <w:rPr>
          <w:color w:val="695C45"/>
          <w:spacing w:val="-2"/>
        </w:rPr>
        <w:t>decades)</w:t>
      </w:r>
    </w:p>
    <w:p>
      <w:pPr>
        <w:pStyle w:val="ListParagraph"/>
        <w:numPr>
          <w:ilvl w:val="2"/>
          <w:numId w:val="1"/>
        </w:numPr>
        <w:tabs>
          <w:tab w:pos="1553" w:val="left" w:leader="none"/>
          <w:tab w:pos="1554" w:val="left" w:leader="none"/>
        </w:tabs>
        <w:spacing w:line="240" w:lineRule="auto" w:before="19" w:after="0"/>
        <w:ind w:left="1553" w:right="0" w:hanging="361"/>
        <w:jc w:val="left"/>
        <w:rPr>
          <w:sz w:val="24"/>
        </w:rPr>
      </w:pPr>
      <w:r>
        <w:rPr>
          <w:color w:val="695C45"/>
          <w:spacing w:val="-2"/>
          <w:sz w:val="24"/>
        </w:rPr>
        <w:t>Health</w:t>
      </w:r>
    </w:p>
    <w:p>
      <w:pPr>
        <w:pStyle w:val="ListParagraph"/>
        <w:numPr>
          <w:ilvl w:val="3"/>
          <w:numId w:val="1"/>
        </w:numPr>
        <w:tabs>
          <w:tab w:pos="2273" w:val="left" w:leader="none"/>
          <w:tab w:pos="2274" w:val="left" w:leader="none"/>
        </w:tabs>
        <w:spacing w:line="240" w:lineRule="auto" w:before="18" w:after="0"/>
        <w:ind w:left="2273" w:right="0" w:hanging="361"/>
        <w:jc w:val="left"/>
        <w:rPr>
          <w:sz w:val="24"/>
        </w:rPr>
      </w:pPr>
      <w:r>
        <w:rPr>
          <w:color w:val="695C45"/>
          <w:sz w:val="24"/>
        </w:rPr>
        <w:t>Mental</w:t>
      </w:r>
      <w:r>
        <w:rPr>
          <w:color w:val="695C45"/>
          <w:spacing w:val="-6"/>
          <w:sz w:val="24"/>
        </w:rPr>
        <w:t> </w:t>
      </w:r>
      <w:r>
        <w:rPr>
          <w:color w:val="695C45"/>
          <w:sz w:val="24"/>
        </w:rPr>
        <w:t>illness</w:t>
      </w:r>
      <w:r>
        <w:rPr>
          <w:color w:val="695C45"/>
          <w:spacing w:val="-6"/>
          <w:sz w:val="24"/>
        </w:rPr>
        <w:t> </w:t>
      </w:r>
      <w:r>
        <w:rPr>
          <w:color w:val="695C45"/>
          <w:sz w:val="24"/>
        </w:rPr>
        <w:t>and</w:t>
      </w:r>
      <w:r>
        <w:rPr>
          <w:color w:val="695C45"/>
          <w:spacing w:val="-5"/>
          <w:sz w:val="24"/>
        </w:rPr>
        <w:t> </w:t>
      </w:r>
      <w:r>
        <w:rPr>
          <w:color w:val="695C45"/>
          <w:sz w:val="24"/>
        </w:rPr>
        <w:t>comp</w:t>
      </w:r>
      <w:r>
        <w:rPr>
          <w:color w:val="695C45"/>
          <w:spacing w:val="-6"/>
          <w:sz w:val="24"/>
        </w:rPr>
        <w:t> </w:t>
      </w:r>
      <w:r>
        <w:rPr>
          <w:color w:val="695C45"/>
          <w:sz w:val="24"/>
        </w:rPr>
        <w:t>larger</w:t>
      </w:r>
      <w:r>
        <w:rPr>
          <w:color w:val="695C45"/>
          <w:spacing w:val="-5"/>
          <w:sz w:val="24"/>
        </w:rPr>
        <w:t> </w:t>
      </w:r>
      <w:r>
        <w:rPr>
          <w:color w:val="695C45"/>
          <w:sz w:val="24"/>
        </w:rPr>
        <w:t>addictions</w:t>
      </w:r>
      <w:r>
        <w:rPr>
          <w:color w:val="695C45"/>
          <w:spacing w:val="-6"/>
          <w:sz w:val="24"/>
        </w:rPr>
        <w:t> </w:t>
      </w:r>
      <w:r>
        <w:rPr>
          <w:color w:val="695C45"/>
          <w:sz w:val="24"/>
        </w:rPr>
        <w:t>of</w:t>
      </w:r>
      <w:r>
        <w:rPr>
          <w:color w:val="695C45"/>
          <w:spacing w:val="-5"/>
          <w:sz w:val="24"/>
        </w:rPr>
        <w:t> </w:t>
      </w:r>
      <w:r>
        <w:rPr>
          <w:color w:val="695C45"/>
          <w:sz w:val="24"/>
        </w:rPr>
        <w:t>tobacco</w:t>
      </w:r>
      <w:r>
        <w:rPr>
          <w:color w:val="695C45"/>
          <w:spacing w:val="-6"/>
          <w:sz w:val="24"/>
        </w:rPr>
        <w:t> </w:t>
      </w:r>
      <w:r>
        <w:rPr>
          <w:color w:val="695C45"/>
          <w:sz w:val="24"/>
        </w:rPr>
        <w:t>and</w:t>
      </w:r>
      <w:r>
        <w:rPr>
          <w:color w:val="695C45"/>
          <w:spacing w:val="-5"/>
          <w:sz w:val="24"/>
        </w:rPr>
        <w:t> </w:t>
      </w:r>
      <w:r>
        <w:rPr>
          <w:color w:val="695C45"/>
          <w:spacing w:val="-2"/>
          <w:sz w:val="24"/>
        </w:rPr>
        <w:t>alcohol</w:t>
      </w:r>
    </w:p>
    <w:p>
      <w:pPr>
        <w:pStyle w:val="ListParagraph"/>
        <w:numPr>
          <w:ilvl w:val="3"/>
          <w:numId w:val="1"/>
        </w:numPr>
        <w:tabs>
          <w:tab w:pos="2273" w:val="left" w:leader="none"/>
          <w:tab w:pos="2274" w:val="left" w:leader="none"/>
        </w:tabs>
        <w:spacing w:line="254" w:lineRule="auto" w:before="18" w:after="0"/>
        <w:ind w:left="2273" w:right="873" w:hanging="360"/>
        <w:jc w:val="left"/>
        <w:rPr>
          <w:sz w:val="24"/>
        </w:rPr>
      </w:pPr>
      <w:r>
        <w:rPr>
          <w:color w:val="695C45"/>
          <w:sz w:val="24"/>
        </w:rPr>
        <w:t>Disease</w:t>
      </w:r>
      <w:r>
        <w:rPr>
          <w:color w:val="695C45"/>
          <w:spacing w:val="-5"/>
          <w:sz w:val="24"/>
        </w:rPr>
        <w:t> </w:t>
      </w:r>
      <w:r>
        <w:rPr>
          <w:color w:val="695C45"/>
          <w:sz w:val="24"/>
        </w:rPr>
        <w:t>burden</w:t>
      </w:r>
      <w:r>
        <w:rPr>
          <w:color w:val="695C45"/>
          <w:spacing w:val="-5"/>
          <w:sz w:val="24"/>
        </w:rPr>
        <w:t> </w:t>
      </w:r>
      <w:r>
        <w:rPr>
          <w:color w:val="695C45"/>
          <w:sz w:val="24"/>
        </w:rPr>
        <w:t>of</w:t>
      </w:r>
      <w:r>
        <w:rPr>
          <w:color w:val="695C45"/>
          <w:spacing w:val="-5"/>
          <w:sz w:val="24"/>
        </w:rPr>
        <w:t> </w:t>
      </w:r>
      <w:r>
        <w:rPr>
          <w:color w:val="695C45"/>
          <w:sz w:val="24"/>
        </w:rPr>
        <w:t>communicable</w:t>
      </w:r>
      <w:r>
        <w:rPr>
          <w:color w:val="695C45"/>
          <w:spacing w:val="-5"/>
          <w:sz w:val="24"/>
        </w:rPr>
        <w:t> </w:t>
      </w:r>
      <w:r>
        <w:rPr>
          <w:color w:val="695C45"/>
          <w:sz w:val="24"/>
        </w:rPr>
        <w:t>diseses</w:t>
      </w:r>
      <w:r>
        <w:rPr>
          <w:color w:val="695C45"/>
          <w:spacing w:val="-5"/>
          <w:sz w:val="24"/>
        </w:rPr>
        <w:t> </w:t>
      </w:r>
      <w:r>
        <w:rPr>
          <w:color w:val="695C45"/>
          <w:sz w:val="24"/>
        </w:rPr>
        <w:t>like</w:t>
      </w:r>
      <w:r>
        <w:rPr>
          <w:color w:val="695C45"/>
          <w:spacing w:val="-5"/>
          <w:sz w:val="24"/>
        </w:rPr>
        <w:t> </w:t>
      </w:r>
      <w:r>
        <w:rPr>
          <w:color w:val="695C45"/>
          <w:sz w:val="24"/>
        </w:rPr>
        <w:t>malaria,HIV,TB</w:t>
      </w:r>
      <w:r>
        <w:rPr>
          <w:color w:val="695C45"/>
          <w:spacing w:val="-5"/>
          <w:sz w:val="24"/>
        </w:rPr>
        <w:t> </w:t>
      </w:r>
      <w:r>
        <w:rPr>
          <w:color w:val="695C45"/>
          <w:sz w:val="24"/>
        </w:rPr>
        <w:t>,</w:t>
      </w:r>
      <w:r>
        <w:rPr>
          <w:color w:val="695C45"/>
          <w:spacing w:val="-5"/>
          <w:sz w:val="24"/>
        </w:rPr>
        <w:t> </w:t>
      </w:r>
      <w:r>
        <w:rPr>
          <w:color w:val="695C45"/>
          <w:sz w:val="24"/>
        </w:rPr>
        <w:t>NCD</w:t>
      </w:r>
      <w:r>
        <w:rPr>
          <w:color w:val="695C45"/>
          <w:sz w:val="24"/>
        </w:rPr>
        <w:t> such as hypertension, diab etc</w:t>
      </w:r>
    </w:p>
    <w:p>
      <w:pPr>
        <w:pStyle w:val="ListParagraph"/>
        <w:numPr>
          <w:ilvl w:val="3"/>
          <w:numId w:val="1"/>
        </w:numPr>
        <w:tabs>
          <w:tab w:pos="2273" w:val="left" w:leader="none"/>
          <w:tab w:pos="2274" w:val="left" w:leader="none"/>
        </w:tabs>
        <w:spacing w:line="324" w:lineRule="exact" w:before="0" w:after="0"/>
        <w:ind w:left="2273" w:right="0" w:hanging="361"/>
        <w:jc w:val="left"/>
        <w:rPr>
          <w:sz w:val="24"/>
        </w:rPr>
      </w:pPr>
      <w:r>
        <w:rPr>
          <w:color w:val="695C45"/>
          <w:sz w:val="24"/>
        </w:rPr>
        <w:t>Issues</w:t>
      </w:r>
      <w:r>
        <w:rPr>
          <w:color w:val="695C45"/>
          <w:spacing w:val="-3"/>
          <w:sz w:val="24"/>
        </w:rPr>
        <w:t> </w:t>
      </w:r>
      <w:r>
        <w:rPr>
          <w:color w:val="695C45"/>
          <w:sz w:val="24"/>
        </w:rPr>
        <w:t>of</w:t>
      </w:r>
      <w:r>
        <w:rPr>
          <w:color w:val="695C45"/>
          <w:spacing w:val="-2"/>
          <w:sz w:val="24"/>
        </w:rPr>
        <w:t> </w:t>
      </w:r>
      <w:r>
        <w:rPr>
          <w:color w:val="695C45"/>
          <w:sz w:val="24"/>
        </w:rPr>
        <w:t>inadequate</w:t>
      </w:r>
      <w:r>
        <w:rPr>
          <w:color w:val="695C45"/>
          <w:spacing w:val="-3"/>
          <w:sz w:val="24"/>
        </w:rPr>
        <w:t> </w:t>
      </w:r>
      <w:r>
        <w:rPr>
          <w:color w:val="695C45"/>
          <w:sz w:val="24"/>
        </w:rPr>
        <w:t>nutrition</w:t>
      </w:r>
      <w:r>
        <w:rPr>
          <w:color w:val="695C45"/>
          <w:spacing w:val="-2"/>
          <w:sz w:val="24"/>
        </w:rPr>
        <w:t> </w:t>
      </w:r>
      <w:r>
        <w:rPr>
          <w:color w:val="695C45"/>
          <w:sz w:val="24"/>
        </w:rPr>
        <w:t>wrt</w:t>
      </w:r>
      <w:r>
        <w:rPr>
          <w:color w:val="695C45"/>
          <w:spacing w:val="-3"/>
          <w:sz w:val="24"/>
        </w:rPr>
        <w:t> </w:t>
      </w:r>
      <w:r>
        <w:rPr>
          <w:color w:val="695C45"/>
          <w:sz w:val="24"/>
        </w:rPr>
        <w:t>child,</w:t>
      </w:r>
      <w:r>
        <w:rPr>
          <w:color w:val="695C45"/>
          <w:spacing w:val="-3"/>
          <w:sz w:val="24"/>
        </w:rPr>
        <w:t> </w:t>
      </w:r>
      <w:r>
        <w:rPr>
          <w:color w:val="695C45"/>
          <w:sz w:val="24"/>
        </w:rPr>
        <w:t>mother</w:t>
      </w:r>
      <w:r>
        <w:rPr>
          <w:color w:val="695C45"/>
          <w:spacing w:val="-2"/>
          <w:sz w:val="24"/>
        </w:rPr>
        <w:t> safety</w:t>
      </w:r>
    </w:p>
    <w:p>
      <w:pPr>
        <w:pStyle w:val="ListParagraph"/>
        <w:numPr>
          <w:ilvl w:val="3"/>
          <w:numId w:val="1"/>
        </w:numPr>
        <w:tabs>
          <w:tab w:pos="2273" w:val="left" w:leader="none"/>
          <w:tab w:pos="2274" w:val="left" w:leader="none"/>
        </w:tabs>
        <w:spacing w:line="240" w:lineRule="auto" w:before="18" w:after="0"/>
        <w:ind w:left="2273" w:right="0" w:hanging="361"/>
        <w:jc w:val="left"/>
        <w:rPr>
          <w:sz w:val="24"/>
        </w:rPr>
      </w:pPr>
      <w:r>
        <w:rPr>
          <w:color w:val="695C45"/>
          <w:sz w:val="24"/>
        </w:rPr>
        <w:t>Mistrust</w:t>
      </w:r>
      <w:r>
        <w:rPr>
          <w:color w:val="695C45"/>
          <w:spacing w:val="-4"/>
          <w:sz w:val="24"/>
        </w:rPr>
        <w:t> </w:t>
      </w:r>
      <w:r>
        <w:rPr>
          <w:color w:val="695C45"/>
          <w:sz w:val="24"/>
        </w:rPr>
        <w:t>for</w:t>
      </w:r>
      <w:r>
        <w:rPr>
          <w:color w:val="695C45"/>
          <w:spacing w:val="-3"/>
          <w:sz w:val="24"/>
        </w:rPr>
        <w:t> </w:t>
      </w:r>
      <w:r>
        <w:rPr>
          <w:color w:val="695C45"/>
          <w:sz w:val="24"/>
        </w:rPr>
        <w:t>modern</w:t>
      </w:r>
      <w:r>
        <w:rPr>
          <w:color w:val="695C45"/>
          <w:spacing w:val="-3"/>
          <w:sz w:val="24"/>
        </w:rPr>
        <w:t> </w:t>
      </w:r>
      <w:r>
        <w:rPr>
          <w:color w:val="695C45"/>
          <w:sz w:val="24"/>
        </w:rPr>
        <w:t>vaccines</w:t>
      </w:r>
      <w:r>
        <w:rPr>
          <w:color w:val="695C45"/>
          <w:spacing w:val="-4"/>
          <w:sz w:val="24"/>
        </w:rPr>
        <w:t> </w:t>
      </w:r>
      <w:r>
        <w:rPr>
          <w:color w:val="695C45"/>
          <w:sz w:val="24"/>
        </w:rPr>
        <w:t>and</w:t>
      </w:r>
      <w:r>
        <w:rPr>
          <w:color w:val="695C45"/>
          <w:spacing w:val="-3"/>
          <w:sz w:val="24"/>
        </w:rPr>
        <w:t> </w:t>
      </w:r>
      <w:r>
        <w:rPr>
          <w:color w:val="695C45"/>
          <w:spacing w:val="-2"/>
          <w:sz w:val="24"/>
        </w:rPr>
        <w:t>medicines</w:t>
      </w:r>
    </w:p>
    <w:p>
      <w:pPr>
        <w:pStyle w:val="ListParagraph"/>
        <w:numPr>
          <w:ilvl w:val="3"/>
          <w:numId w:val="1"/>
        </w:numPr>
        <w:tabs>
          <w:tab w:pos="2273" w:val="left" w:leader="none"/>
          <w:tab w:pos="2274" w:val="left" w:leader="none"/>
        </w:tabs>
        <w:spacing w:line="240" w:lineRule="auto" w:before="18" w:after="0"/>
        <w:ind w:left="2273" w:right="0" w:hanging="361"/>
        <w:jc w:val="left"/>
        <w:rPr>
          <w:sz w:val="24"/>
        </w:rPr>
      </w:pPr>
      <w:r>
        <w:rPr>
          <w:color w:val="695C45"/>
          <w:sz w:val="24"/>
        </w:rPr>
        <w:t>Lack</w:t>
      </w:r>
      <w:r>
        <w:rPr>
          <w:color w:val="695C45"/>
          <w:spacing w:val="-3"/>
          <w:sz w:val="24"/>
        </w:rPr>
        <w:t> </w:t>
      </w:r>
      <w:r>
        <w:rPr>
          <w:color w:val="695C45"/>
          <w:sz w:val="24"/>
        </w:rPr>
        <w:t>of</w:t>
      </w:r>
      <w:r>
        <w:rPr>
          <w:color w:val="695C45"/>
          <w:spacing w:val="-3"/>
          <w:sz w:val="24"/>
        </w:rPr>
        <w:t> </w:t>
      </w:r>
      <w:r>
        <w:rPr>
          <w:color w:val="695C45"/>
          <w:sz w:val="24"/>
        </w:rPr>
        <w:t>Infra</w:t>
      </w:r>
      <w:r>
        <w:rPr>
          <w:color w:val="695C45"/>
          <w:spacing w:val="-3"/>
          <w:sz w:val="24"/>
        </w:rPr>
        <w:t> </w:t>
      </w:r>
      <w:r>
        <w:rPr>
          <w:color w:val="695C45"/>
          <w:sz w:val="24"/>
        </w:rPr>
        <w:t>&amp;</w:t>
      </w:r>
      <w:r>
        <w:rPr>
          <w:color w:val="695C45"/>
          <w:spacing w:val="-3"/>
          <w:sz w:val="24"/>
        </w:rPr>
        <w:t> </w:t>
      </w:r>
      <w:r>
        <w:rPr>
          <w:color w:val="695C45"/>
          <w:sz w:val="24"/>
        </w:rPr>
        <w:t>HR</w:t>
      </w:r>
      <w:r>
        <w:rPr>
          <w:color w:val="695C45"/>
          <w:spacing w:val="-3"/>
          <w:sz w:val="24"/>
        </w:rPr>
        <w:t> </w:t>
      </w:r>
      <w:r>
        <w:rPr>
          <w:color w:val="695C45"/>
          <w:sz w:val="24"/>
        </w:rPr>
        <w:t>in</w:t>
      </w:r>
      <w:r>
        <w:rPr>
          <w:color w:val="695C45"/>
          <w:spacing w:val="-3"/>
          <w:sz w:val="24"/>
        </w:rPr>
        <w:t> </w:t>
      </w:r>
      <w:r>
        <w:rPr>
          <w:color w:val="695C45"/>
          <w:sz w:val="24"/>
        </w:rPr>
        <w:t>tribal</w:t>
      </w:r>
      <w:r>
        <w:rPr>
          <w:color w:val="695C45"/>
          <w:spacing w:val="-3"/>
          <w:sz w:val="24"/>
        </w:rPr>
        <w:t> </w:t>
      </w:r>
      <w:r>
        <w:rPr>
          <w:color w:val="695C45"/>
          <w:sz w:val="24"/>
        </w:rPr>
        <w:t>areas</w:t>
      </w:r>
      <w:r>
        <w:rPr>
          <w:color w:val="695C45"/>
          <w:spacing w:val="-3"/>
          <w:sz w:val="24"/>
        </w:rPr>
        <w:t> </w:t>
      </w:r>
      <w:r>
        <w:rPr>
          <w:color w:val="695C45"/>
          <w:sz w:val="24"/>
        </w:rPr>
        <w:t>due</w:t>
      </w:r>
      <w:r>
        <w:rPr>
          <w:color w:val="695C45"/>
          <w:spacing w:val="-3"/>
          <w:sz w:val="24"/>
        </w:rPr>
        <w:t> </w:t>
      </w:r>
      <w:r>
        <w:rPr>
          <w:color w:val="695C45"/>
          <w:sz w:val="24"/>
        </w:rPr>
        <w:t>to</w:t>
      </w:r>
      <w:r>
        <w:rPr>
          <w:color w:val="695C45"/>
          <w:spacing w:val="-3"/>
          <w:sz w:val="24"/>
        </w:rPr>
        <w:t> </w:t>
      </w:r>
      <w:r>
        <w:rPr>
          <w:color w:val="695C45"/>
          <w:sz w:val="24"/>
        </w:rPr>
        <w:t>urban</w:t>
      </w:r>
      <w:r>
        <w:rPr>
          <w:color w:val="695C45"/>
          <w:spacing w:val="-3"/>
          <w:sz w:val="24"/>
        </w:rPr>
        <w:t> </w:t>
      </w:r>
      <w:r>
        <w:rPr>
          <w:color w:val="695C45"/>
          <w:sz w:val="24"/>
        </w:rPr>
        <w:t>life</w:t>
      </w:r>
      <w:r>
        <w:rPr>
          <w:color w:val="695C45"/>
          <w:spacing w:val="-3"/>
          <w:sz w:val="24"/>
        </w:rPr>
        <w:t> </w:t>
      </w:r>
      <w:r>
        <w:rPr>
          <w:color w:val="695C45"/>
          <w:spacing w:val="-2"/>
          <w:sz w:val="24"/>
        </w:rPr>
        <w:t>culture</w:t>
      </w:r>
    </w:p>
    <w:p>
      <w:pPr>
        <w:pStyle w:val="ListParagraph"/>
        <w:numPr>
          <w:ilvl w:val="2"/>
          <w:numId w:val="1"/>
        </w:numPr>
        <w:tabs>
          <w:tab w:pos="1553" w:val="left" w:leader="none"/>
          <w:tab w:pos="1554" w:val="left" w:leader="none"/>
        </w:tabs>
        <w:spacing w:line="240" w:lineRule="auto" w:before="18" w:after="0"/>
        <w:ind w:left="1553" w:right="0" w:hanging="361"/>
        <w:jc w:val="left"/>
        <w:rPr>
          <w:sz w:val="24"/>
        </w:rPr>
      </w:pPr>
      <w:r>
        <w:rPr>
          <w:color w:val="695C45"/>
          <w:spacing w:val="-2"/>
          <w:sz w:val="24"/>
        </w:rPr>
        <w:t>Education</w:t>
      </w:r>
    </w:p>
    <w:p>
      <w:pPr>
        <w:pStyle w:val="ListParagraph"/>
        <w:numPr>
          <w:ilvl w:val="3"/>
          <w:numId w:val="1"/>
        </w:numPr>
        <w:tabs>
          <w:tab w:pos="2273" w:val="left" w:leader="none"/>
          <w:tab w:pos="2274" w:val="left" w:leader="none"/>
        </w:tabs>
        <w:spacing w:line="240" w:lineRule="auto" w:before="18" w:after="0"/>
        <w:ind w:left="2273" w:right="0" w:hanging="361"/>
        <w:jc w:val="left"/>
        <w:rPr>
          <w:sz w:val="24"/>
        </w:rPr>
      </w:pPr>
      <w:r>
        <w:rPr>
          <w:color w:val="695C45"/>
          <w:sz w:val="24"/>
        </w:rPr>
        <w:t>Traditional</w:t>
      </w:r>
      <w:r>
        <w:rPr>
          <w:color w:val="695C45"/>
          <w:spacing w:val="-5"/>
          <w:sz w:val="24"/>
        </w:rPr>
        <w:t> </w:t>
      </w:r>
      <w:r>
        <w:rPr>
          <w:color w:val="695C45"/>
          <w:sz w:val="24"/>
        </w:rPr>
        <w:t>attitide</w:t>
      </w:r>
      <w:r>
        <w:rPr>
          <w:color w:val="695C45"/>
          <w:spacing w:val="-5"/>
          <w:sz w:val="24"/>
        </w:rPr>
        <w:t> </w:t>
      </w:r>
      <w:r>
        <w:rPr>
          <w:color w:val="695C45"/>
          <w:sz w:val="24"/>
        </w:rPr>
        <w:t>for</w:t>
      </w:r>
      <w:r>
        <w:rPr>
          <w:color w:val="695C45"/>
          <w:spacing w:val="-5"/>
          <w:sz w:val="24"/>
        </w:rPr>
        <w:t> </w:t>
      </w:r>
      <w:r>
        <w:rPr>
          <w:color w:val="695C45"/>
          <w:sz w:val="24"/>
        </w:rPr>
        <w:t>girl</w:t>
      </w:r>
      <w:r>
        <w:rPr>
          <w:color w:val="695C45"/>
          <w:spacing w:val="-4"/>
          <w:sz w:val="24"/>
        </w:rPr>
        <w:t> </w:t>
      </w:r>
      <w:r>
        <w:rPr>
          <w:color w:val="695C45"/>
          <w:spacing w:val="-2"/>
          <w:sz w:val="24"/>
        </w:rPr>
        <w:t>education</w:t>
      </w:r>
    </w:p>
    <w:p>
      <w:pPr>
        <w:pStyle w:val="ListParagraph"/>
        <w:numPr>
          <w:ilvl w:val="3"/>
          <w:numId w:val="1"/>
        </w:numPr>
        <w:tabs>
          <w:tab w:pos="2273" w:val="left" w:leader="none"/>
          <w:tab w:pos="2274" w:val="left" w:leader="none"/>
        </w:tabs>
        <w:spacing w:line="254" w:lineRule="auto" w:before="19" w:after="0"/>
        <w:ind w:left="2273" w:right="987" w:hanging="360"/>
        <w:jc w:val="left"/>
        <w:rPr>
          <w:sz w:val="24"/>
        </w:rPr>
      </w:pPr>
      <w:r>
        <w:rPr>
          <w:color w:val="695C45"/>
          <w:sz w:val="24"/>
        </w:rPr>
        <w:t>Linguisitic</w:t>
      </w:r>
      <w:r>
        <w:rPr>
          <w:color w:val="695C45"/>
          <w:spacing w:val="-6"/>
          <w:sz w:val="24"/>
        </w:rPr>
        <w:t> </w:t>
      </w:r>
      <w:r>
        <w:rPr>
          <w:color w:val="695C45"/>
          <w:sz w:val="24"/>
        </w:rPr>
        <w:t>barriers</w:t>
      </w:r>
      <w:r>
        <w:rPr>
          <w:color w:val="695C45"/>
          <w:spacing w:val="-6"/>
          <w:sz w:val="24"/>
        </w:rPr>
        <w:t> </w:t>
      </w:r>
      <w:r>
        <w:rPr>
          <w:color w:val="695C45"/>
          <w:sz w:val="24"/>
        </w:rPr>
        <w:t>for</w:t>
      </w:r>
      <w:r>
        <w:rPr>
          <w:color w:val="695C45"/>
          <w:spacing w:val="-6"/>
          <w:sz w:val="24"/>
        </w:rPr>
        <w:t> </w:t>
      </w:r>
      <w:r>
        <w:rPr>
          <w:color w:val="695C45"/>
          <w:sz w:val="24"/>
        </w:rPr>
        <w:t>imparting</w:t>
      </w:r>
      <w:r>
        <w:rPr>
          <w:color w:val="695C45"/>
          <w:spacing w:val="-6"/>
          <w:sz w:val="24"/>
        </w:rPr>
        <w:t> </w:t>
      </w:r>
      <w:r>
        <w:rPr>
          <w:color w:val="695C45"/>
          <w:sz w:val="24"/>
        </w:rPr>
        <w:t>modern</w:t>
      </w:r>
      <w:r>
        <w:rPr>
          <w:color w:val="695C45"/>
          <w:spacing w:val="-6"/>
          <w:sz w:val="24"/>
        </w:rPr>
        <w:t> </w:t>
      </w:r>
      <w:r>
        <w:rPr>
          <w:color w:val="695C45"/>
          <w:sz w:val="24"/>
        </w:rPr>
        <w:t>edu,</w:t>
      </w:r>
      <w:r>
        <w:rPr>
          <w:color w:val="695C45"/>
          <w:spacing w:val="-6"/>
          <w:sz w:val="24"/>
        </w:rPr>
        <w:t> </w:t>
      </w:r>
      <w:r>
        <w:rPr>
          <w:color w:val="695C45"/>
          <w:sz w:val="24"/>
        </w:rPr>
        <w:t>also</w:t>
      </w:r>
      <w:r>
        <w:rPr>
          <w:color w:val="695C45"/>
          <w:spacing w:val="-6"/>
          <w:sz w:val="24"/>
        </w:rPr>
        <w:t> </w:t>
      </w:r>
      <w:r>
        <w:rPr>
          <w:color w:val="695C45"/>
          <w:sz w:val="24"/>
        </w:rPr>
        <w:t>mother</w:t>
      </w:r>
      <w:r>
        <w:rPr>
          <w:color w:val="695C45"/>
          <w:spacing w:val="-6"/>
          <w:sz w:val="24"/>
        </w:rPr>
        <w:t> </w:t>
      </w:r>
      <w:r>
        <w:rPr>
          <w:color w:val="695C45"/>
          <w:sz w:val="24"/>
        </w:rPr>
        <w:t>tounge</w:t>
      </w:r>
      <w:r>
        <w:rPr>
          <w:color w:val="695C45"/>
          <w:sz w:val="24"/>
        </w:rPr>
        <w:t> cont prov(350A not fulfilled)</w:t>
      </w:r>
    </w:p>
    <w:p>
      <w:pPr>
        <w:pStyle w:val="ListParagraph"/>
        <w:numPr>
          <w:ilvl w:val="3"/>
          <w:numId w:val="1"/>
        </w:numPr>
        <w:tabs>
          <w:tab w:pos="2273" w:val="left" w:leader="none"/>
          <w:tab w:pos="2274" w:val="left" w:leader="none"/>
        </w:tabs>
        <w:spacing w:line="324" w:lineRule="exact" w:before="0" w:after="0"/>
        <w:ind w:left="2273" w:right="0" w:hanging="361"/>
        <w:jc w:val="left"/>
        <w:rPr>
          <w:sz w:val="24"/>
        </w:rPr>
      </w:pPr>
      <w:r>
        <w:rPr>
          <w:color w:val="695C45"/>
          <w:sz w:val="24"/>
        </w:rPr>
        <w:t>Teachers </w:t>
      </w:r>
      <w:r>
        <w:rPr>
          <w:color w:val="695C45"/>
          <w:spacing w:val="-2"/>
          <w:sz w:val="24"/>
        </w:rPr>
        <w:t>unavailibility</w:t>
      </w:r>
    </w:p>
    <w:p>
      <w:pPr>
        <w:pStyle w:val="ListParagraph"/>
        <w:numPr>
          <w:ilvl w:val="3"/>
          <w:numId w:val="1"/>
        </w:numPr>
        <w:tabs>
          <w:tab w:pos="2273" w:val="left" w:leader="none"/>
          <w:tab w:pos="2274" w:val="left" w:leader="none"/>
        </w:tabs>
        <w:spacing w:line="254" w:lineRule="auto" w:before="18" w:after="0"/>
        <w:ind w:left="2273" w:right="892" w:hanging="360"/>
        <w:jc w:val="left"/>
        <w:rPr>
          <w:sz w:val="24"/>
        </w:rPr>
      </w:pPr>
      <w:r>
        <w:rPr>
          <w:color w:val="695C45"/>
          <w:sz w:val="24"/>
        </w:rPr>
        <w:t>Apathy</w:t>
      </w:r>
      <w:r>
        <w:rPr>
          <w:color w:val="695C45"/>
          <w:spacing w:val="-6"/>
          <w:sz w:val="24"/>
        </w:rPr>
        <w:t> </w:t>
      </w:r>
      <w:r>
        <w:rPr>
          <w:color w:val="695C45"/>
          <w:sz w:val="24"/>
        </w:rPr>
        <w:t>of</w:t>
      </w:r>
      <w:r>
        <w:rPr>
          <w:color w:val="695C45"/>
          <w:spacing w:val="-6"/>
          <w:sz w:val="24"/>
        </w:rPr>
        <w:t> </w:t>
      </w:r>
      <w:r>
        <w:rPr>
          <w:color w:val="695C45"/>
          <w:sz w:val="24"/>
        </w:rPr>
        <w:t>tribal</w:t>
      </w:r>
      <w:r>
        <w:rPr>
          <w:color w:val="695C45"/>
          <w:spacing w:val="-6"/>
          <w:sz w:val="24"/>
        </w:rPr>
        <w:t> </w:t>
      </w:r>
      <w:r>
        <w:rPr>
          <w:color w:val="695C45"/>
          <w:sz w:val="24"/>
        </w:rPr>
        <w:t>leadership-</w:t>
      </w:r>
      <w:r>
        <w:rPr>
          <w:color w:val="695C45"/>
          <w:spacing w:val="-6"/>
          <w:sz w:val="24"/>
        </w:rPr>
        <w:t> </w:t>
      </w:r>
      <w:r>
        <w:rPr>
          <w:color w:val="695C45"/>
          <w:sz w:val="24"/>
        </w:rPr>
        <w:t>more</w:t>
      </w:r>
      <w:r>
        <w:rPr>
          <w:color w:val="695C45"/>
          <w:spacing w:val="-6"/>
          <w:sz w:val="24"/>
        </w:rPr>
        <w:t> </w:t>
      </w:r>
      <w:r>
        <w:rPr>
          <w:color w:val="695C45"/>
          <w:sz w:val="24"/>
        </w:rPr>
        <w:t>concerned</w:t>
      </w:r>
      <w:r>
        <w:rPr>
          <w:color w:val="695C45"/>
          <w:spacing w:val="-6"/>
          <w:sz w:val="24"/>
        </w:rPr>
        <w:t> </w:t>
      </w:r>
      <w:r>
        <w:rPr>
          <w:color w:val="695C45"/>
          <w:sz w:val="24"/>
        </w:rPr>
        <w:t>with</w:t>
      </w:r>
      <w:r>
        <w:rPr>
          <w:color w:val="695C45"/>
          <w:spacing w:val="-6"/>
          <w:sz w:val="24"/>
        </w:rPr>
        <w:t> </w:t>
      </w:r>
      <w:r>
        <w:rPr>
          <w:color w:val="695C45"/>
          <w:sz w:val="24"/>
        </w:rPr>
        <w:t>autonomy</w:t>
      </w:r>
      <w:r>
        <w:rPr>
          <w:color w:val="695C45"/>
          <w:spacing w:val="-6"/>
          <w:sz w:val="24"/>
        </w:rPr>
        <w:t> </w:t>
      </w:r>
      <w:r>
        <w:rPr>
          <w:color w:val="695C45"/>
          <w:sz w:val="24"/>
        </w:rPr>
        <w:t>rather than what to do with it</w:t>
      </w:r>
    </w:p>
    <w:p>
      <w:pPr>
        <w:pStyle w:val="ListParagraph"/>
        <w:numPr>
          <w:ilvl w:val="2"/>
          <w:numId w:val="1"/>
        </w:numPr>
        <w:tabs>
          <w:tab w:pos="1553" w:val="left" w:leader="none"/>
          <w:tab w:pos="1554" w:val="left" w:leader="none"/>
        </w:tabs>
        <w:spacing w:line="324" w:lineRule="exact" w:before="0" w:after="0"/>
        <w:ind w:left="1553" w:right="0" w:hanging="361"/>
        <w:jc w:val="left"/>
        <w:rPr>
          <w:sz w:val="24"/>
        </w:rPr>
      </w:pPr>
      <w:r>
        <w:rPr>
          <w:color w:val="695C45"/>
          <w:sz w:val="24"/>
        </w:rPr>
        <w:t>Issues</w:t>
      </w:r>
      <w:r>
        <w:rPr>
          <w:color w:val="695C45"/>
          <w:spacing w:val="-5"/>
          <w:sz w:val="24"/>
        </w:rPr>
        <w:t> </w:t>
      </w:r>
      <w:r>
        <w:rPr>
          <w:color w:val="695C45"/>
          <w:sz w:val="24"/>
        </w:rPr>
        <w:t>of</w:t>
      </w:r>
      <w:r>
        <w:rPr>
          <w:color w:val="695C45"/>
          <w:spacing w:val="-4"/>
          <w:sz w:val="24"/>
        </w:rPr>
        <w:t> </w:t>
      </w:r>
      <w:r>
        <w:rPr>
          <w:color w:val="695C45"/>
          <w:sz w:val="24"/>
        </w:rPr>
        <w:t>PVTG,</w:t>
      </w:r>
      <w:r>
        <w:rPr>
          <w:color w:val="695C45"/>
          <w:spacing w:val="-4"/>
          <w:sz w:val="24"/>
        </w:rPr>
        <w:t> </w:t>
      </w:r>
      <w:r>
        <w:rPr>
          <w:color w:val="695C45"/>
          <w:sz w:val="24"/>
        </w:rPr>
        <w:t>other</w:t>
      </w:r>
      <w:r>
        <w:rPr>
          <w:color w:val="695C45"/>
          <w:spacing w:val="-4"/>
          <w:sz w:val="24"/>
        </w:rPr>
        <w:t> </w:t>
      </w:r>
      <w:r>
        <w:rPr>
          <w:color w:val="695C45"/>
          <w:sz w:val="24"/>
        </w:rPr>
        <w:t>denotified</w:t>
      </w:r>
      <w:r>
        <w:rPr>
          <w:color w:val="695C45"/>
          <w:spacing w:val="-4"/>
          <w:sz w:val="24"/>
        </w:rPr>
        <w:t> </w:t>
      </w:r>
      <w:r>
        <w:rPr>
          <w:color w:val="695C45"/>
          <w:spacing w:val="-2"/>
          <w:sz w:val="24"/>
        </w:rPr>
        <w:t>groups</w:t>
      </w:r>
    </w:p>
    <w:p>
      <w:pPr>
        <w:spacing w:after="0" w:line="324" w:lineRule="exact"/>
        <w:jc w:val="left"/>
        <w:rPr>
          <w:sz w:val="24"/>
        </w:rPr>
        <w:sectPr>
          <w:pgSz w:w="11920" w:h="16840"/>
          <w:pgMar w:header="689" w:footer="438" w:top="1040" w:bottom="620" w:left="1020" w:right="280"/>
        </w:sectPr>
      </w:pPr>
    </w:p>
    <w:p>
      <w:pPr>
        <w:pStyle w:val="ListParagraph"/>
        <w:numPr>
          <w:ilvl w:val="3"/>
          <w:numId w:val="1"/>
        </w:numPr>
        <w:tabs>
          <w:tab w:pos="2273" w:val="left" w:leader="none"/>
          <w:tab w:pos="2274" w:val="left" w:leader="none"/>
        </w:tabs>
        <w:spacing w:line="240" w:lineRule="auto" w:before="62" w:after="0"/>
        <w:ind w:left="2273" w:right="0" w:hanging="361"/>
        <w:jc w:val="left"/>
        <w:rPr>
          <w:sz w:val="24"/>
        </w:rPr>
      </w:pPr>
      <w:r>
        <w:rPr/>
        <w:pict>
          <v:shape style="position:absolute;margin-left:-33.568329pt;margin-top:414.758118pt;width:662.15pt;height:14.4pt;mso-position-horizontal-relative:page;mso-position-vertical-relative:page;z-index:-17294848;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Assertive</w:t>
      </w:r>
      <w:r>
        <w:rPr>
          <w:color w:val="695C45"/>
          <w:spacing w:val="-4"/>
          <w:sz w:val="24"/>
        </w:rPr>
        <w:t> </w:t>
      </w:r>
      <w:r>
        <w:rPr>
          <w:color w:val="695C45"/>
          <w:sz w:val="24"/>
        </w:rPr>
        <w:t>tribal</w:t>
      </w:r>
      <w:r>
        <w:rPr>
          <w:color w:val="695C45"/>
          <w:spacing w:val="-3"/>
          <w:sz w:val="24"/>
        </w:rPr>
        <w:t> </w:t>
      </w:r>
      <w:r>
        <w:rPr>
          <w:color w:val="695C45"/>
          <w:sz w:val="24"/>
        </w:rPr>
        <w:t>groups</w:t>
      </w:r>
      <w:r>
        <w:rPr>
          <w:color w:val="695C45"/>
          <w:spacing w:val="-3"/>
          <w:sz w:val="24"/>
        </w:rPr>
        <w:t> </w:t>
      </w:r>
      <w:r>
        <w:rPr>
          <w:color w:val="695C45"/>
          <w:sz w:val="24"/>
        </w:rPr>
        <w:t>take</w:t>
      </w:r>
      <w:r>
        <w:rPr>
          <w:color w:val="695C45"/>
          <w:spacing w:val="-3"/>
          <w:sz w:val="24"/>
        </w:rPr>
        <w:t> </w:t>
      </w:r>
      <w:r>
        <w:rPr>
          <w:color w:val="695C45"/>
          <w:sz w:val="24"/>
        </w:rPr>
        <w:t>major</w:t>
      </w:r>
      <w:r>
        <w:rPr>
          <w:color w:val="695C45"/>
          <w:spacing w:val="-3"/>
          <w:sz w:val="24"/>
        </w:rPr>
        <w:t> </w:t>
      </w:r>
      <w:r>
        <w:rPr>
          <w:color w:val="695C45"/>
          <w:sz w:val="24"/>
        </w:rPr>
        <w:t>dev</w:t>
      </w:r>
      <w:r>
        <w:rPr>
          <w:color w:val="695C45"/>
          <w:spacing w:val="-3"/>
          <w:sz w:val="24"/>
        </w:rPr>
        <w:t> </w:t>
      </w:r>
      <w:r>
        <w:rPr>
          <w:color w:val="695C45"/>
          <w:spacing w:val="-2"/>
          <w:sz w:val="24"/>
        </w:rPr>
        <w:t>funds</w:t>
      </w:r>
    </w:p>
    <w:p>
      <w:pPr>
        <w:pStyle w:val="ListParagraph"/>
        <w:numPr>
          <w:ilvl w:val="3"/>
          <w:numId w:val="1"/>
        </w:numPr>
        <w:tabs>
          <w:tab w:pos="2273" w:val="left" w:leader="none"/>
          <w:tab w:pos="2274" w:val="left" w:leader="none"/>
        </w:tabs>
        <w:spacing w:line="240" w:lineRule="auto" w:before="19" w:after="0"/>
        <w:ind w:left="2273" w:right="0" w:hanging="361"/>
        <w:jc w:val="left"/>
        <w:rPr>
          <w:sz w:val="24"/>
        </w:rPr>
      </w:pPr>
      <w:r>
        <w:rPr>
          <w:color w:val="695C45"/>
          <w:sz w:val="24"/>
        </w:rPr>
        <w:t>Declining</w:t>
      </w:r>
      <w:r>
        <w:rPr>
          <w:color w:val="695C45"/>
          <w:spacing w:val="-8"/>
          <w:sz w:val="24"/>
        </w:rPr>
        <w:t> </w:t>
      </w:r>
      <w:r>
        <w:rPr>
          <w:color w:val="695C45"/>
          <w:sz w:val="24"/>
        </w:rPr>
        <w:t>population-</w:t>
      </w:r>
      <w:r>
        <w:rPr>
          <w:color w:val="695C45"/>
          <w:spacing w:val="-7"/>
          <w:sz w:val="24"/>
        </w:rPr>
        <w:t> </w:t>
      </w:r>
      <w:r>
        <w:rPr>
          <w:color w:val="695C45"/>
          <w:sz w:val="24"/>
        </w:rPr>
        <w:t>esp</w:t>
      </w:r>
      <w:r>
        <w:rPr>
          <w:color w:val="695C45"/>
          <w:spacing w:val="-7"/>
          <w:sz w:val="24"/>
        </w:rPr>
        <w:t> </w:t>
      </w:r>
      <w:r>
        <w:rPr>
          <w:color w:val="695C45"/>
          <w:sz w:val="24"/>
        </w:rPr>
        <w:t>in</w:t>
      </w:r>
      <w:r>
        <w:rPr>
          <w:color w:val="695C45"/>
          <w:spacing w:val="-8"/>
          <w:sz w:val="24"/>
        </w:rPr>
        <w:t> </w:t>
      </w:r>
      <w:r>
        <w:rPr>
          <w:color w:val="695C45"/>
          <w:spacing w:val="-5"/>
          <w:sz w:val="24"/>
        </w:rPr>
        <w:t>A&amp;N</w:t>
      </w:r>
    </w:p>
    <w:p>
      <w:pPr>
        <w:pStyle w:val="ListParagraph"/>
        <w:numPr>
          <w:ilvl w:val="3"/>
          <w:numId w:val="1"/>
        </w:numPr>
        <w:tabs>
          <w:tab w:pos="2273" w:val="left" w:leader="none"/>
          <w:tab w:pos="2274" w:val="left" w:leader="none"/>
        </w:tabs>
        <w:spacing w:line="254" w:lineRule="auto" w:before="18" w:after="0"/>
        <w:ind w:left="2273" w:right="1387" w:hanging="360"/>
        <w:jc w:val="left"/>
        <w:rPr>
          <w:sz w:val="24"/>
        </w:rPr>
      </w:pPr>
      <w:r>
        <w:rPr>
          <w:color w:val="695C45"/>
          <w:sz w:val="24"/>
        </w:rPr>
        <w:t>Non</w:t>
      </w:r>
      <w:r>
        <w:rPr>
          <w:color w:val="695C45"/>
          <w:spacing w:val="-6"/>
          <w:sz w:val="24"/>
        </w:rPr>
        <w:t> </w:t>
      </w:r>
      <w:r>
        <w:rPr>
          <w:color w:val="695C45"/>
          <w:sz w:val="24"/>
        </w:rPr>
        <w:t>timber</w:t>
      </w:r>
      <w:r>
        <w:rPr>
          <w:color w:val="695C45"/>
          <w:spacing w:val="-6"/>
          <w:sz w:val="24"/>
        </w:rPr>
        <w:t> </w:t>
      </w:r>
      <w:r>
        <w:rPr>
          <w:color w:val="695C45"/>
          <w:sz w:val="24"/>
        </w:rPr>
        <w:t>forest</w:t>
      </w:r>
      <w:r>
        <w:rPr>
          <w:color w:val="695C45"/>
          <w:spacing w:val="-6"/>
          <w:sz w:val="24"/>
        </w:rPr>
        <w:t> </w:t>
      </w:r>
      <w:r>
        <w:rPr>
          <w:color w:val="695C45"/>
          <w:sz w:val="24"/>
        </w:rPr>
        <w:t>collection</w:t>
      </w:r>
      <w:r>
        <w:rPr>
          <w:color w:val="695C45"/>
          <w:spacing w:val="-6"/>
          <w:sz w:val="24"/>
        </w:rPr>
        <w:t> </w:t>
      </w:r>
      <w:r>
        <w:rPr>
          <w:color w:val="695C45"/>
          <w:sz w:val="24"/>
        </w:rPr>
        <w:t>hampered</w:t>
      </w:r>
      <w:r>
        <w:rPr>
          <w:color w:val="695C45"/>
          <w:spacing w:val="-6"/>
          <w:sz w:val="24"/>
        </w:rPr>
        <w:t> </w:t>
      </w:r>
      <w:r>
        <w:rPr>
          <w:color w:val="695C45"/>
          <w:sz w:val="24"/>
        </w:rPr>
        <w:t>due</w:t>
      </w:r>
      <w:r>
        <w:rPr>
          <w:color w:val="695C45"/>
          <w:spacing w:val="-6"/>
          <w:sz w:val="24"/>
        </w:rPr>
        <w:t> </w:t>
      </w:r>
      <w:r>
        <w:rPr>
          <w:color w:val="695C45"/>
          <w:sz w:val="24"/>
        </w:rPr>
        <w:t>to</w:t>
      </w:r>
      <w:r>
        <w:rPr>
          <w:color w:val="695C45"/>
          <w:spacing w:val="-6"/>
          <w:sz w:val="24"/>
        </w:rPr>
        <w:t> </w:t>
      </w:r>
      <w:r>
        <w:rPr>
          <w:color w:val="695C45"/>
          <w:sz w:val="24"/>
        </w:rPr>
        <w:t>shrinking</w:t>
      </w:r>
      <w:r>
        <w:rPr>
          <w:color w:val="695C45"/>
          <w:spacing w:val="-6"/>
          <w:sz w:val="24"/>
        </w:rPr>
        <w:t> </w:t>
      </w:r>
      <w:r>
        <w:rPr>
          <w:color w:val="695C45"/>
          <w:sz w:val="24"/>
        </w:rPr>
        <w:t>forest</w:t>
      </w:r>
      <w:r>
        <w:rPr>
          <w:color w:val="695C45"/>
          <w:sz w:val="24"/>
        </w:rPr>
        <w:t> </w:t>
      </w:r>
      <w:r>
        <w:rPr>
          <w:color w:val="695C45"/>
          <w:spacing w:val="-2"/>
          <w:sz w:val="24"/>
        </w:rPr>
        <w:t>availability</w:t>
      </w:r>
    </w:p>
    <w:p>
      <w:pPr>
        <w:pStyle w:val="ListParagraph"/>
        <w:numPr>
          <w:ilvl w:val="2"/>
          <w:numId w:val="1"/>
        </w:numPr>
        <w:tabs>
          <w:tab w:pos="1553" w:val="left" w:leader="none"/>
          <w:tab w:pos="1554" w:val="left" w:leader="none"/>
        </w:tabs>
        <w:spacing w:line="324" w:lineRule="exact" w:before="0" w:after="0"/>
        <w:ind w:left="1553" w:right="0" w:hanging="361"/>
        <w:jc w:val="left"/>
        <w:rPr>
          <w:sz w:val="24"/>
        </w:rPr>
      </w:pPr>
      <w:r>
        <w:rPr>
          <w:color w:val="695C45"/>
          <w:sz w:val="24"/>
        </w:rPr>
        <w:t>Economic</w:t>
      </w:r>
      <w:r>
        <w:rPr>
          <w:color w:val="695C45"/>
          <w:spacing w:val="-11"/>
          <w:sz w:val="24"/>
        </w:rPr>
        <w:t> </w:t>
      </w:r>
      <w:r>
        <w:rPr>
          <w:color w:val="695C45"/>
          <w:spacing w:val="-2"/>
          <w:sz w:val="24"/>
        </w:rPr>
        <w:t>issues</w:t>
      </w:r>
    </w:p>
    <w:p>
      <w:pPr>
        <w:pStyle w:val="ListParagraph"/>
        <w:numPr>
          <w:ilvl w:val="3"/>
          <w:numId w:val="1"/>
        </w:numPr>
        <w:tabs>
          <w:tab w:pos="2273" w:val="left" w:leader="none"/>
          <w:tab w:pos="2274" w:val="left" w:leader="none"/>
        </w:tabs>
        <w:spacing w:line="254" w:lineRule="auto" w:before="18" w:after="0"/>
        <w:ind w:left="2273" w:right="1094" w:hanging="360"/>
        <w:jc w:val="left"/>
        <w:rPr>
          <w:sz w:val="24"/>
        </w:rPr>
      </w:pPr>
      <w:r>
        <w:rPr>
          <w:color w:val="695C45"/>
          <w:sz w:val="24"/>
        </w:rPr>
        <w:t>Issues</w:t>
      </w:r>
      <w:r>
        <w:rPr>
          <w:color w:val="695C45"/>
          <w:spacing w:val="-4"/>
          <w:sz w:val="24"/>
        </w:rPr>
        <w:t> </w:t>
      </w:r>
      <w:r>
        <w:rPr>
          <w:color w:val="695C45"/>
          <w:sz w:val="24"/>
        </w:rPr>
        <w:t>wrt</w:t>
      </w:r>
      <w:r>
        <w:rPr>
          <w:color w:val="695C45"/>
          <w:spacing w:val="-4"/>
          <w:sz w:val="24"/>
        </w:rPr>
        <w:t> </w:t>
      </w:r>
      <w:r>
        <w:rPr>
          <w:color w:val="695C45"/>
          <w:sz w:val="24"/>
        </w:rPr>
        <w:t>getting</w:t>
      </w:r>
      <w:r>
        <w:rPr>
          <w:color w:val="695C45"/>
          <w:spacing w:val="-4"/>
          <w:sz w:val="24"/>
        </w:rPr>
        <w:t> </w:t>
      </w:r>
      <w:r>
        <w:rPr>
          <w:color w:val="695C45"/>
          <w:sz w:val="24"/>
        </w:rPr>
        <w:t>Indv</w:t>
      </w:r>
      <w:r>
        <w:rPr>
          <w:color w:val="695C45"/>
          <w:spacing w:val="-4"/>
          <w:sz w:val="24"/>
        </w:rPr>
        <w:t> </w:t>
      </w:r>
      <w:r>
        <w:rPr>
          <w:color w:val="695C45"/>
          <w:sz w:val="24"/>
        </w:rPr>
        <w:t>and</w:t>
      </w:r>
      <w:r>
        <w:rPr>
          <w:color w:val="695C45"/>
          <w:spacing w:val="-4"/>
          <w:sz w:val="24"/>
        </w:rPr>
        <w:t> </w:t>
      </w:r>
      <w:r>
        <w:rPr>
          <w:color w:val="695C45"/>
          <w:sz w:val="24"/>
        </w:rPr>
        <w:t>community</w:t>
      </w:r>
      <w:r>
        <w:rPr>
          <w:color w:val="695C45"/>
          <w:spacing w:val="-4"/>
          <w:sz w:val="24"/>
        </w:rPr>
        <w:t> </w:t>
      </w:r>
      <w:r>
        <w:rPr>
          <w:color w:val="695C45"/>
          <w:sz w:val="24"/>
        </w:rPr>
        <w:t>FR</w:t>
      </w:r>
      <w:r>
        <w:rPr>
          <w:color w:val="695C45"/>
          <w:spacing w:val="-4"/>
          <w:sz w:val="24"/>
        </w:rPr>
        <w:t> </w:t>
      </w:r>
      <w:r>
        <w:rPr>
          <w:color w:val="695C45"/>
          <w:sz w:val="24"/>
        </w:rPr>
        <w:t>under</w:t>
      </w:r>
      <w:r>
        <w:rPr>
          <w:color w:val="695C45"/>
          <w:spacing w:val="-4"/>
          <w:sz w:val="24"/>
        </w:rPr>
        <w:t> </w:t>
      </w:r>
      <w:r>
        <w:rPr>
          <w:color w:val="695C45"/>
          <w:sz w:val="24"/>
        </w:rPr>
        <w:t>Forest</w:t>
      </w:r>
      <w:r>
        <w:rPr>
          <w:color w:val="695C45"/>
          <w:spacing w:val="-4"/>
          <w:sz w:val="24"/>
        </w:rPr>
        <w:t> </w:t>
      </w:r>
      <w:r>
        <w:rPr>
          <w:color w:val="695C45"/>
          <w:sz w:val="24"/>
        </w:rPr>
        <w:t>rights</w:t>
      </w:r>
      <w:r>
        <w:rPr>
          <w:color w:val="695C45"/>
          <w:spacing w:val="-4"/>
          <w:sz w:val="24"/>
        </w:rPr>
        <w:t> </w:t>
      </w:r>
      <w:r>
        <w:rPr>
          <w:color w:val="695C45"/>
          <w:sz w:val="24"/>
        </w:rPr>
        <w:t>act </w:t>
      </w:r>
      <w:r>
        <w:rPr>
          <w:color w:val="695C45"/>
          <w:spacing w:val="-4"/>
          <w:sz w:val="24"/>
        </w:rPr>
        <w:t>2006</w:t>
      </w:r>
    </w:p>
    <w:p>
      <w:pPr>
        <w:pStyle w:val="ListParagraph"/>
        <w:numPr>
          <w:ilvl w:val="3"/>
          <w:numId w:val="1"/>
        </w:numPr>
        <w:tabs>
          <w:tab w:pos="2273" w:val="left" w:leader="none"/>
          <w:tab w:pos="2274" w:val="left" w:leader="none"/>
        </w:tabs>
        <w:spacing w:line="324" w:lineRule="exact" w:before="0" w:after="0"/>
        <w:ind w:left="2273" w:right="0" w:hanging="361"/>
        <w:jc w:val="left"/>
        <w:rPr>
          <w:sz w:val="24"/>
        </w:rPr>
      </w:pPr>
      <w:r>
        <w:rPr>
          <w:color w:val="695C45"/>
          <w:sz w:val="24"/>
        </w:rPr>
        <w:t>Land</w:t>
      </w:r>
      <w:r>
        <w:rPr>
          <w:color w:val="695C45"/>
          <w:spacing w:val="-4"/>
          <w:sz w:val="24"/>
        </w:rPr>
        <w:t> </w:t>
      </w:r>
      <w:r>
        <w:rPr>
          <w:color w:val="695C45"/>
          <w:sz w:val="24"/>
        </w:rPr>
        <w:t>alienation</w:t>
      </w:r>
      <w:r>
        <w:rPr>
          <w:color w:val="695C45"/>
          <w:spacing w:val="-4"/>
          <w:sz w:val="24"/>
        </w:rPr>
        <w:t> </w:t>
      </w:r>
      <w:r>
        <w:rPr>
          <w:color w:val="695C45"/>
          <w:sz w:val="24"/>
        </w:rPr>
        <w:t>wrt</w:t>
      </w:r>
      <w:r>
        <w:rPr>
          <w:color w:val="695C45"/>
          <w:spacing w:val="-4"/>
          <w:sz w:val="24"/>
        </w:rPr>
        <w:t> </w:t>
      </w:r>
      <w:r>
        <w:rPr>
          <w:color w:val="695C45"/>
          <w:sz w:val="24"/>
        </w:rPr>
        <w:t>dev</w:t>
      </w:r>
      <w:r>
        <w:rPr>
          <w:color w:val="695C45"/>
          <w:spacing w:val="-4"/>
          <w:sz w:val="24"/>
        </w:rPr>
        <w:t> </w:t>
      </w:r>
      <w:r>
        <w:rPr>
          <w:color w:val="695C45"/>
          <w:spacing w:val="-2"/>
          <w:sz w:val="24"/>
        </w:rPr>
        <w:t>projects</w:t>
      </w:r>
    </w:p>
    <w:p>
      <w:pPr>
        <w:pStyle w:val="ListParagraph"/>
        <w:numPr>
          <w:ilvl w:val="3"/>
          <w:numId w:val="1"/>
        </w:numPr>
        <w:tabs>
          <w:tab w:pos="2273" w:val="left" w:leader="none"/>
          <w:tab w:pos="2274" w:val="left" w:leader="none"/>
        </w:tabs>
        <w:spacing w:line="240" w:lineRule="auto" w:before="18" w:after="0"/>
        <w:ind w:left="2273" w:right="0" w:hanging="361"/>
        <w:jc w:val="left"/>
        <w:rPr>
          <w:sz w:val="24"/>
        </w:rPr>
      </w:pPr>
      <w:r>
        <w:rPr>
          <w:color w:val="695C45"/>
          <w:sz w:val="24"/>
        </w:rPr>
        <w:t>Inadequate entrep </w:t>
      </w:r>
      <w:r>
        <w:rPr>
          <w:color w:val="695C45"/>
          <w:spacing w:val="-2"/>
          <w:sz w:val="24"/>
        </w:rPr>
        <w:t>potentials</w:t>
      </w:r>
    </w:p>
    <w:p>
      <w:pPr>
        <w:pStyle w:val="ListParagraph"/>
        <w:numPr>
          <w:ilvl w:val="2"/>
          <w:numId w:val="1"/>
        </w:numPr>
        <w:tabs>
          <w:tab w:pos="1553" w:val="left" w:leader="none"/>
          <w:tab w:pos="1554" w:val="left" w:leader="none"/>
        </w:tabs>
        <w:spacing w:line="240" w:lineRule="auto" w:before="18" w:after="0"/>
        <w:ind w:left="1553" w:right="0" w:hanging="361"/>
        <w:jc w:val="left"/>
        <w:rPr>
          <w:sz w:val="24"/>
        </w:rPr>
      </w:pPr>
      <w:r>
        <w:rPr>
          <w:color w:val="695C45"/>
          <w:sz w:val="24"/>
        </w:rPr>
        <w:t>Legal</w:t>
      </w:r>
      <w:r>
        <w:rPr>
          <w:color w:val="695C45"/>
          <w:spacing w:val="-6"/>
          <w:sz w:val="24"/>
        </w:rPr>
        <w:t> </w:t>
      </w:r>
      <w:r>
        <w:rPr>
          <w:color w:val="695C45"/>
          <w:spacing w:val="-2"/>
          <w:sz w:val="24"/>
        </w:rPr>
        <w:t>issues</w:t>
      </w:r>
    </w:p>
    <w:p>
      <w:pPr>
        <w:pStyle w:val="ListParagraph"/>
        <w:numPr>
          <w:ilvl w:val="3"/>
          <w:numId w:val="1"/>
        </w:numPr>
        <w:tabs>
          <w:tab w:pos="2273" w:val="left" w:leader="none"/>
          <w:tab w:pos="2274" w:val="left" w:leader="none"/>
        </w:tabs>
        <w:spacing w:line="240" w:lineRule="auto" w:before="18" w:after="0"/>
        <w:ind w:left="2273" w:right="0" w:hanging="361"/>
        <w:jc w:val="left"/>
        <w:rPr>
          <w:sz w:val="24"/>
        </w:rPr>
      </w:pPr>
      <w:r>
        <w:rPr>
          <w:color w:val="695C45"/>
          <w:sz w:val="24"/>
        </w:rPr>
        <w:t>Issues</w:t>
      </w:r>
      <w:r>
        <w:rPr>
          <w:color w:val="695C45"/>
          <w:spacing w:val="-4"/>
          <w:sz w:val="24"/>
        </w:rPr>
        <w:t> </w:t>
      </w:r>
      <w:r>
        <w:rPr>
          <w:color w:val="695C45"/>
          <w:sz w:val="24"/>
        </w:rPr>
        <w:t>in</w:t>
      </w:r>
      <w:r>
        <w:rPr>
          <w:color w:val="695C45"/>
          <w:spacing w:val="-3"/>
          <w:sz w:val="24"/>
        </w:rPr>
        <w:t> </w:t>
      </w:r>
      <w:r>
        <w:rPr>
          <w:color w:val="695C45"/>
          <w:sz w:val="24"/>
        </w:rPr>
        <w:t>legal</w:t>
      </w:r>
      <w:r>
        <w:rPr>
          <w:color w:val="695C45"/>
          <w:spacing w:val="-3"/>
          <w:sz w:val="24"/>
        </w:rPr>
        <w:t> </w:t>
      </w:r>
      <w:r>
        <w:rPr>
          <w:color w:val="695C45"/>
          <w:sz w:val="24"/>
        </w:rPr>
        <w:t>acts-</w:t>
      </w:r>
      <w:r>
        <w:rPr>
          <w:color w:val="695C45"/>
          <w:spacing w:val="-3"/>
          <w:sz w:val="24"/>
        </w:rPr>
        <w:t> </w:t>
      </w:r>
      <w:r>
        <w:rPr>
          <w:color w:val="695C45"/>
          <w:sz w:val="24"/>
        </w:rPr>
        <w:t>PESA,</w:t>
      </w:r>
      <w:r>
        <w:rPr>
          <w:color w:val="695C45"/>
          <w:spacing w:val="-3"/>
          <w:sz w:val="24"/>
        </w:rPr>
        <w:t> </w:t>
      </w:r>
      <w:r>
        <w:rPr>
          <w:color w:val="695C45"/>
          <w:sz w:val="24"/>
        </w:rPr>
        <w:t>SC/ST</w:t>
      </w:r>
      <w:r>
        <w:rPr>
          <w:color w:val="695C45"/>
          <w:spacing w:val="-3"/>
          <w:sz w:val="24"/>
        </w:rPr>
        <w:t> </w:t>
      </w:r>
      <w:r>
        <w:rPr>
          <w:color w:val="695C45"/>
          <w:sz w:val="24"/>
        </w:rPr>
        <w:t>Atrocities,</w:t>
      </w:r>
      <w:r>
        <w:rPr>
          <w:color w:val="695C45"/>
          <w:spacing w:val="-3"/>
          <w:sz w:val="24"/>
        </w:rPr>
        <w:t> </w:t>
      </w:r>
      <w:r>
        <w:rPr>
          <w:color w:val="695C45"/>
          <w:sz w:val="24"/>
        </w:rPr>
        <w:t>FRA</w:t>
      </w:r>
      <w:r>
        <w:rPr>
          <w:color w:val="695C45"/>
          <w:spacing w:val="-3"/>
          <w:sz w:val="24"/>
        </w:rPr>
        <w:t> </w:t>
      </w:r>
      <w:r>
        <w:rPr>
          <w:color w:val="695C45"/>
          <w:spacing w:val="-5"/>
          <w:sz w:val="24"/>
        </w:rPr>
        <w:t>etc</w:t>
      </w:r>
    </w:p>
    <w:p>
      <w:pPr>
        <w:pStyle w:val="ListParagraph"/>
        <w:numPr>
          <w:ilvl w:val="2"/>
          <w:numId w:val="1"/>
        </w:numPr>
        <w:tabs>
          <w:tab w:pos="1553" w:val="left" w:leader="none"/>
          <w:tab w:pos="1554" w:val="left" w:leader="none"/>
        </w:tabs>
        <w:spacing w:line="240" w:lineRule="auto" w:before="19" w:after="0"/>
        <w:ind w:left="1553" w:right="0" w:hanging="361"/>
        <w:jc w:val="left"/>
        <w:rPr>
          <w:sz w:val="24"/>
        </w:rPr>
      </w:pPr>
      <w:r>
        <w:rPr>
          <w:color w:val="695C45"/>
          <w:spacing w:val="-2"/>
          <w:sz w:val="24"/>
        </w:rPr>
        <w:t>Social</w:t>
      </w:r>
    </w:p>
    <w:p>
      <w:pPr>
        <w:pStyle w:val="ListParagraph"/>
        <w:numPr>
          <w:ilvl w:val="3"/>
          <w:numId w:val="1"/>
        </w:numPr>
        <w:tabs>
          <w:tab w:pos="2273" w:val="left" w:leader="none"/>
          <w:tab w:pos="2274" w:val="left" w:leader="none"/>
        </w:tabs>
        <w:spacing w:line="254" w:lineRule="auto" w:before="18" w:after="0"/>
        <w:ind w:left="2273" w:right="1401" w:hanging="360"/>
        <w:jc w:val="left"/>
        <w:rPr>
          <w:sz w:val="24"/>
        </w:rPr>
      </w:pPr>
      <w:r>
        <w:rPr>
          <w:color w:val="695C45"/>
          <w:sz w:val="24"/>
        </w:rPr>
        <w:t>Rigid rules and customs reduce autonomy (Kerala couple ostracized</w:t>
      </w:r>
      <w:r>
        <w:rPr>
          <w:color w:val="695C45"/>
          <w:spacing w:val="-6"/>
          <w:sz w:val="24"/>
        </w:rPr>
        <w:t> </w:t>
      </w:r>
      <w:r>
        <w:rPr>
          <w:color w:val="695C45"/>
          <w:sz w:val="24"/>
        </w:rPr>
        <w:t>for</w:t>
      </w:r>
      <w:r>
        <w:rPr>
          <w:color w:val="695C45"/>
          <w:spacing w:val="-6"/>
          <w:sz w:val="24"/>
        </w:rPr>
        <w:t> </w:t>
      </w:r>
      <w:r>
        <w:rPr>
          <w:color w:val="695C45"/>
          <w:sz w:val="24"/>
        </w:rPr>
        <w:t>almost</w:t>
      </w:r>
      <w:r>
        <w:rPr>
          <w:color w:val="695C45"/>
          <w:spacing w:val="-6"/>
          <w:sz w:val="24"/>
        </w:rPr>
        <w:t> </w:t>
      </w:r>
      <w:r>
        <w:rPr>
          <w:color w:val="695C45"/>
          <w:sz w:val="24"/>
        </w:rPr>
        <w:t>2</w:t>
      </w:r>
      <w:r>
        <w:rPr>
          <w:color w:val="695C45"/>
          <w:spacing w:val="-6"/>
          <w:sz w:val="24"/>
        </w:rPr>
        <w:t> </w:t>
      </w:r>
      <w:r>
        <w:rPr>
          <w:color w:val="695C45"/>
          <w:sz w:val="24"/>
        </w:rPr>
        <w:t>decades</w:t>
      </w:r>
      <w:r>
        <w:rPr>
          <w:color w:val="695C45"/>
          <w:spacing w:val="-6"/>
          <w:sz w:val="24"/>
        </w:rPr>
        <w:t> </w:t>
      </w:r>
      <w:r>
        <w:rPr>
          <w:color w:val="695C45"/>
          <w:sz w:val="24"/>
        </w:rPr>
        <w:t>for</w:t>
      </w:r>
      <w:r>
        <w:rPr>
          <w:color w:val="695C45"/>
          <w:spacing w:val="-6"/>
          <w:sz w:val="24"/>
        </w:rPr>
        <w:t> </w:t>
      </w:r>
      <w:r>
        <w:rPr>
          <w:color w:val="695C45"/>
          <w:sz w:val="24"/>
        </w:rPr>
        <w:t>marrying</w:t>
      </w:r>
      <w:r>
        <w:rPr>
          <w:color w:val="695C45"/>
          <w:spacing w:val="-6"/>
          <w:sz w:val="24"/>
        </w:rPr>
        <w:t> </w:t>
      </w:r>
      <w:r>
        <w:rPr>
          <w:color w:val="695C45"/>
          <w:sz w:val="24"/>
        </w:rPr>
        <w:t>against</w:t>
      </w:r>
      <w:r>
        <w:rPr>
          <w:color w:val="695C45"/>
          <w:spacing w:val="-6"/>
          <w:sz w:val="24"/>
        </w:rPr>
        <w:t> </w:t>
      </w:r>
      <w:r>
        <w:rPr>
          <w:color w:val="695C45"/>
          <w:sz w:val="24"/>
        </w:rPr>
        <w:t>customs)</w:t>
      </w:r>
    </w:p>
    <w:p>
      <w:pPr>
        <w:pStyle w:val="ListParagraph"/>
        <w:numPr>
          <w:ilvl w:val="1"/>
          <w:numId w:val="1"/>
        </w:numPr>
        <w:tabs>
          <w:tab w:pos="833" w:val="left" w:leader="none"/>
          <w:tab w:pos="834" w:val="left" w:leader="none"/>
        </w:tabs>
        <w:spacing w:line="324" w:lineRule="exact" w:before="0" w:after="0"/>
        <w:ind w:left="833" w:right="0" w:hanging="361"/>
        <w:jc w:val="left"/>
        <w:rPr>
          <w:sz w:val="24"/>
        </w:rPr>
      </w:pPr>
      <w:r>
        <w:rPr>
          <w:color w:val="695C45"/>
          <w:sz w:val="24"/>
        </w:rPr>
        <w:t>Way</w:t>
      </w:r>
      <w:r>
        <w:rPr>
          <w:color w:val="695C45"/>
          <w:spacing w:val="-5"/>
          <w:sz w:val="24"/>
        </w:rPr>
        <w:t> </w:t>
      </w:r>
      <w:r>
        <w:rPr>
          <w:color w:val="695C45"/>
          <w:spacing w:val="-2"/>
          <w:sz w:val="24"/>
        </w:rPr>
        <w:t>forward:</w:t>
      </w:r>
    </w:p>
    <w:p>
      <w:pPr>
        <w:pStyle w:val="ListParagraph"/>
        <w:numPr>
          <w:ilvl w:val="2"/>
          <w:numId w:val="1"/>
        </w:numPr>
        <w:tabs>
          <w:tab w:pos="1553" w:val="left" w:leader="none"/>
          <w:tab w:pos="1554" w:val="left" w:leader="none"/>
        </w:tabs>
        <w:spacing w:line="254" w:lineRule="auto" w:before="18" w:after="0"/>
        <w:ind w:left="1553" w:right="938" w:hanging="360"/>
        <w:jc w:val="left"/>
        <w:rPr>
          <w:sz w:val="24"/>
        </w:rPr>
      </w:pPr>
      <w:r>
        <w:rPr>
          <w:color w:val="695C45"/>
          <w:sz w:val="24"/>
        </w:rPr>
        <w:t>Xaxa Committee 2013 (Gram S consent for land acq; Tribal chair in UGC; Sep medical colleges for tribal areas); Namath Basai Kerela-teaching in local</w:t>
      </w:r>
      <w:r>
        <w:rPr>
          <w:color w:val="695C45"/>
          <w:spacing w:val="-5"/>
          <w:sz w:val="24"/>
        </w:rPr>
        <w:t> </w:t>
      </w:r>
      <w:r>
        <w:rPr>
          <w:color w:val="695C45"/>
          <w:sz w:val="24"/>
        </w:rPr>
        <w:t>lang;</w:t>
      </w:r>
      <w:r>
        <w:rPr>
          <w:color w:val="695C45"/>
          <w:spacing w:val="-5"/>
          <w:sz w:val="24"/>
        </w:rPr>
        <w:t> </w:t>
      </w:r>
      <w:r>
        <w:rPr>
          <w:color w:val="695C45"/>
          <w:sz w:val="24"/>
        </w:rPr>
        <w:t>Others-Adequate</w:t>
      </w:r>
      <w:r>
        <w:rPr>
          <w:color w:val="695C45"/>
          <w:spacing w:val="-5"/>
          <w:sz w:val="24"/>
        </w:rPr>
        <w:t> </w:t>
      </w:r>
      <w:r>
        <w:rPr>
          <w:color w:val="695C45"/>
          <w:sz w:val="24"/>
        </w:rPr>
        <w:t>data</w:t>
      </w:r>
      <w:r>
        <w:rPr>
          <w:color w:val="695C45"/>
          <w:spacing w:val="-5"/>
          <w:sz w:val="24"/>
        </w:rPr>
        <w:t> </w:t>
      </w:r>
      <w:r>
        <w:rPr>
          <w:color w:val="695C45"/>
          <w:sz w:val="24"/>
        </w:rPr>
        <w:t>for</w:t>
      </w:r>
      <w:r>
        <w:rPr>
          <w:color w:val="695C45"/>
          <w:spacing w:val="-5"/>
          <w:sz w:val="24"/>
        </w:rPr>
        <w:t> </w:t>
      </w:r>
      <w:r>
        <w:rPr>
          <w:color w:val="695C45"/>
          <w:sz w:val="24"/>
        </w:rPr>
        <w:t>better</w:t>
      </w:r>
      <w:r>
        <w:rPr>
          <w:color w:val="695C45"/>
          <w:spacing w:val="-5"/>
          <w:sz w:val="24"/>
        </w:rPr>
        <w:t> </w:t>
      </w:r>
      <w:r>
        <w:rPr>
          <w:color w:val="695C45"/>
          <w:sz w:val="24"/>
        </w:rPr>
        <w:t>targeting,</w:t>
      </w:r>
      <w:r>
        <w:rPr>
          <w:color w:val="695C45"/>
          <w:spacing w:val="-5"/>
          <w:sz w:val="24"/>
        </w:rPr>
        <w:t> </w:t>
      </w:r>
      <w:r>
        <w:rPr>
          <w:color w:val="695C45"/>
          <w:sz w:val="24"/>
        </w:rPr>
        <w:t>De-addicion</w:t>
      </w:r>
      <w:r>
        <w:rPr>
          <w:color w:val="695C45"/>
          <w:spacing w:val="-5"/>
          <w:sz w:val="24"/>
        </w:rPr>
        <w:t> </w:t>
      </w:r>
      <w:r>
        <w:rPr>
          <w:color w:val="695C45"/>
          <w:sz w:val="24"/>
        </w:rPr>
        <w:t>drives, youth deradicalisaiton in LWE areas)</w:t>
      </w:r>
    </w:p>
    <w:p>
      <w:pPr>
        <w:pStyle w:val="ListParagraph"/>
        <w:numPr>
          <w:ilvl w:val="2"/>
          <w:numId w:val="1"/>
        </w:numPr>
        <w:tabs>
          <w:tab w:pos="1553" w:val="left" w:leader="none"/>
          <w:tab w:pos="1554" w:val="left" w:leader="none"/>
        </w:tabs>
        <w:spacing w:line="321" w:lineRule="exact" w:before="0" w:after="0"/>
        <w:ind w:left="1553" w:right="0" w:hanging="361"/>
        <w:jc w:val="left"/>
        <w:rPr>
          <w:sz w:val="24"/>
        </w:rPr>
      </w:pPr>
      <w:r>
        <w:rPr>
          <w:color w:val="695C45"/>
          <w:spacing w:val="-2"/>
          <w:sz w:val="24"/>
        </w:rPr>
        <w:t>Health</w:t>
      </w:r>
    </w:p>
    <w:p>
      <w:pPr>
        <w:pStyle w:val="ListParagraph"/>
        <w:numPr>
          <w:ilvl w:val="3"/>
          <w:numId w:val="1"/>
        </w:numPr>
        <w:tabs>
          <w:tab w:pos="2273" w:val="left" w:leader="none"/>
          <w:tab w:pos="2274" w:val="left" w:leader="none"/>
        </w:tabs>
        <w:spacing w:line="240" w:lineRule="auto" w:before="18" w:after="0"/>
        <w:ind w:left="2273" w:right="0" w:hanging="361"/>
        <w:jc w:val="left"/>
        <w:rPr>
          <w:sz w:val="24"/>
        </w:rPr>
      </w:pPr>
      <w:r>
        <w:rPr>
          <w:color w:val="695C45"/>
          <w:sz w:val="24"/>
        </w:rPr>
        <w:t>Bottom</w:t>
      </w:r>
      <w:r>
        <w:rPr>
          <w:color w:val="695C45"/>
          <w:spacing w:val="-6"/>
          <w:sz w:val="24"/>
        </w:rPr>
        <w:t> </w:t>
      </w:r>
      <w:r>
        <w:rPr>
          <w:color w:val="695C45"/>
          <w:sz w:val="24"/>
        </w:rPr>
        <w:t>up</w:t>
      </w:r>
      <w:r>
        <w:rPr>
          <w:color w:val="695C45"/>
          <w:spacing w:val="-5"/>
          <w:sz w:val="24"/>
        </w:rPr>
        <w:t> </w:t>
      </w:r>
      <w:r>
        <w:rPr>
          <w:color w:val="695C45"/>
          <w:sz w:val="24"/>
        </w:rPr>
        <w:t>approach</w:t>
      </w:r>
      <w:r>
        <w:rPr>
          <w:color w:val="695C45"/>
          <w:spacing w:val="-5"/>
          <w:sz w:val="24"/>
        </w:rPr>
        <w:t> </w:t>
      </w:r>
      <w:r>
        <w:rPr>
          <w:color w:val="695C45"/>
          <w:sz w:val="24"/>
        </w:rPr>
        <w:t>with</w:t>
      </w:r>
      <w:r>
        <w:rPr>
          <w:color w:val="695C45"/>
          <w:spacing w:val="-5"/>
          <w:sz w:val="24"/>
        </w:rPr>
        <w:t> </w:t>
      </w:r>
      <w:r>
        <w:rPr>
          <w:color w:val="695C45"/>
          <w:sz w:val="24"/>
        </w:rPr>
        <w:t>mix</w:t>
      </w:r>
      <w:r>
        <w:rPr>
          <w:color w:val="695C45"/>
          <w:spacing w:val="-5"/>
          <w:sz w:val="24"/>
        </w:rPr>
        <w:t> </w:t>
      </w:r>
      <w:r>
        <w:rPr>
          <w:color w:val="695C45"/>
          <w:sz w:val="24"/>
        </w:rPr>
        <w:t>of</w:t>
      </w:r>
      <w:r>
        <w:rPr>
          <w:color w:val="695C45"/>
          <w:spacing w:val="-5"/>
          <w:sz w:val="24"/>
        </w:rPr>
        <w:t> </w:t>
      </w:r>
      <w:r>
        <w:rPr>
          <w:color w:val="695C45"/>
          <w:sz w:val="24"/>
        </w:rPr>
        <w:t>modern</w:t>
      </w:r>
      <w:r>
        <w:rPr>
          <w:color w:val="695C45"/>
          <w:spacing w:val="-6"/>
          <w:sz w:val="24"/>
        </w:rPr>
        <w:t> </w:t>
      </w:r>
      <w:r>
        <w:rPr>
          <w:color w:val="695C45"/>
          <w:sz w:val="24"/>
        </w:rPr>
        <w:t>and</w:t>
      </w:r>
      <w:r>
        <w:rPr>
          <w:color w:val="695C45"/>
          <w:spacing w:val="-5"/>
          <w:sz w:val="24"/>
        </w:rPr>
        <w:t> </w:t>
      </w:r>
      <w:r>
        <w:rPr>
          <w:color w:val="695C45"/>
          <w:sz w:val="24"/>
        </w:rPr>
        <w:t>traditional</w:t>
      </w:r>
      <w:r>
        <w:rPr>
          <w:color w:val="695C45"/>
          <w:spacing w:val="-5"/>
          <w:sz w:val="24"/>
        </w:rPr>
        <w:t> </w:t>
      </w:r>
      <w:r>
        <w:rPr>
          <w:color w:val="695C45"/>
          <w:spacing w:val="-2"/>
          <w:sz w:val="24"/>
        </w:rPr>
        <w:t>medicine</w:t>
      </w:r>
    </w:p>
    <w:p>
      <w:pPr>
        <w:pStyle w:val="ListParagraph"/>
        <w:numPr>
          <w:ilvl w:val="3"/>
          <w:numId w:val="1"/>
        </w:numPr>
        <w:tabs>
          <w:tab w:pos="2273" w:val="left" w:leader="none"/>
          <w:tab w:pos="2274" w:val="left" w:leader="none"/>
        </w:tabs>
        <w:spacing w:line="254" w:lineRule="auto" w:before="18" w:after="0"/>
        <w:ind w:left="2273" w:right="1506" w:hanging="360"/>
        <w:jc w:val="left"/>
        <w:rPr>
          <w:sz w:val="24"/>
        </w:rPr>
      </w:pPr>
      <w:r>
        <w:rPr>
          <w:color w:val="695C45"/>
          <w:sz w:val="24"/>
        </w:rPr>
        <w:t>De-addicion</w:t>
      </w:r>
      <w:r>
        <w:rPr>
          <w:color w:val="695C45"/>
          <w:spacing w:val="-5"/>
          <w:sz w:val="24"/>
        </w:rPr>
        <w:t> </w:t>
      </w:r>
      <w:r>
        <w:rPr>
          <w:color w:val="695C45"/>
          <w:sz w:val="24"/>
        </w:rPr>
        <w:t>drives,</w:t>
      </w:r>
      <w:r>
        <w:rPr>
          <w:color w:val="695C45"/>
          <w:spacing w:val="-5"/>
          <w:sz w:val="24"/>
        </w:rPr>
        <w:t> </w:t>
      </w:r>
      <w:r>
        <w:rPr>
          <w:color w:val="695C45"/>
          <w:sz w:val="24"/>
        </w:rPr>
        <w:t>data</w:t>
      </w:r>
      <w:r>
        <w:rPr>
          <w:color w:val="695C45"/>
          <w:spacing w:val="-5"/>
          <w:sz w:val="24"/>
        </w:rPr>
        <w:t> </w:t>
      </w:r>
      <w:r>
        <w:rPr>
          <w:color w:val="695C45"/>
          <w:sz w:val="24"/>
        </w:rPr>
        <w:t>on</w:t>
      </w:r>
      <w:r>
        <w:rPr>
          <w:color w:val="695C45"/>
          <w:spacing w:val="-5"/>
          <w:sz w:val="24"/>
        </w:rPr>
        <w:t> </w:t>
      </w:r>
      <w:r>
        <w:rPr>
          <w:color w:val="695C45"/>
          <w:sz w:val="24"/>
        </w:rPr>
        <w:t>tribal</w:t>
      </w:r>
      <w:r>
        <w:rPr>
          <w:color w:val="695C45"/>
          <w:spacing w:val="-5"/>
          <w:sz w:val="24"/>
        </w:rPr>
        <w:t> </w:t>
      </w:r>
      <w:r>
        <w:rPr>
          <w:color w:val="695C45"/>
          <w:sz w:val="24"/>
        </w:rPr>
        <w:t>diseases,</w:t>
      </w:r>
      <w:r>
        <w:rPr>
          <w:color w:val="695C45"/>
          <w:spacing w:val="-5"/>
          <w:sz w:val="24"/>
        </w:rPr>
        <w:t> </w:t>
      </w:r>
      <w:r>
        <w:rPr>
          <w:color w:val="695C45"/>
          <w:sz w:val="24"/>
        </w:rPr>
        <w:t>specialised</w:t>
      </w:r>
      <w:r>
        <w:rPr>
          <w:color w:val="695C45"/>
          <w:spacing w:val="-5"/>
          <w:sz w:val="24"/>
        </w:rPr>
        <w:t> </w:t>
      </w:r>
      <w:r>
        <w:rPr>
          <w:color w:val="695C45"/>
          <w:sz w:val="24"/>
        </w:rPr>
        <w:t>HR</w:t>
      </w:r>
      <w:r>
        <w:rPr>
          <w:color w:val="695C45"/>
          <w:spacing w:val="-5"/>
          <w:sz w:val="24"/>
        </w:rPr>
        <w:t> </w:t>
      </w:r>
      <w:r>
        <w:rPr>
          <w:color w:val="695C45"/>
          <w:sz w:val="24"/>
        </w:rPr>
        <w:t>for</w:t>
      </w:r>
      <w:r>
        <w:rPr>
          <w:color w:val="695C45"/>
          <w:sz w:val="24"/>
        </w:rPr>
        <w:t> tribals, mobile medical camps</w:t>
      </w:r>
    </w:p>
    <w:p>
      <w:pPr>
        <w:pStyle w:val="ListParagraph"/>
        <w:numPr>
          <w:ilvl w:val="3"/>
          <w:numId w:val="1"/>
        </w:numPr>
        <w:tabs>
          <w:tab w:pos="2273" w:val="left" w:leader="none"/>
          <w:tab w:pos="2274" w:val="left" w:leader="none"/>
        </w:tabs>
        <w:spacing w:line="324" w:lineRule="exact" w:before="0" w:after="0"/>
        <w:ind w:left="2273" w:right="0" w:hanging="361"/>
        <w:jc w:val="left"/>
        <w:rPr>
          <w:sz w:val="24"/>
        </w:rPr>
      </w:pPr>
      <w:r>
        <w:rPr>
          <w:color w:val="695C45"/>
          <w:sz w:val="24"/>
        </w:rPr>
        <w:t>Emergency</w:t>
      </w:r>
      <w:r>
        <w:rPr>
          <w:color w:val="695C45"/>
          <w:spacing w:val="-8"/>
          <w:sz w:val="24"/>
        </w:rPr>
        <w:t> </w:t>
      </w:r>
      <w:r>
        <w:rPr>
          <w:color w:val="695C45"/>
          <w:sz w:val="24"/>
        </w:rPr>
        <w:t>transportaion</w:t>
      </w:r>
      <w:r>
        <w:rPr>
          <w:color w:val="695C45"/>
          <w:spacing w:val="-8"/>
          <w:sz w:val="24"/>
        </w:rPr>
        <w:t> </w:t>
      </w:r>
      <w:r>
        <w:rPr>
          <w:color w:val="695C45"/>
          <w:sz w:val="24"/>
        </w:rPr>
        <w:t>for</w:t>
      </w:r>
      <w:r>
        <w:rPr>
          <w:color w:val="695C45"/>
          <w:spacing w:val="-8"/>
          <w:sz w:val="24"/>
        </w:rPr>
        <w:t> </w:t>
      </w:r>
      <w:r>
        <w:rPr>
          <w:color w:val="695C45"/>
          <w:sz w:val="24"/>
        </w:rPr>
        <w:t>expectant</w:t>
      </w:r>
      <w:r>
        <w:rPr>
          <w:color w:val="695C45"/>
          <w:spacing w:val="-8"/>
          <w:sz w:val="24"/>
        </w:rPr>
        <w:t> </w:t>
      </w:r>
      <w:r>
        <w:rPr>
          <w:color w:val="695C45"/>
          <w:spacing w:val="-2"/>
          <w:sz w:val="24"/>
        </w:rPr>
        <w:t>mothers</w:t>
      </w:r>
    </w:p>
    <w:p>
      <w:pPr>
        <w:pStyle w:val="ListParagraph"/>
        <w:numPr>
          <w:ilvl w:val="2"/>
          <w:numId w:val="1"/>
        </w:numPr>
        <w:tabs>
          <w:tab w:pos="1553" w:val="left" w:leader="none"/>
          <w:tab w:pos="1554" w:val="left" w:leader="none"/>
        </w:tabs>
        <w:spacing w:line="240" w:lineRule="auto" w:before="18" w:after="0"/>
        <w:ind w:left="1553" w:right="0" w:hanging="361"/>
        <w:jc w:val="left"/>
        <w:rPr>
          <w:sz w:val="24"/>
        </w:rPr>
      </w:pPr>
      <w:r>
        <w:rPr>
          <w:color w:val="695C45"/>
          <w:spacing w:val="-5"/>
          <w:sz w:val="24"/>
        </w:rPr>
        <w:t>Edu</w:t>
      </w:r>
    </w:p>
    <w:p>
      <w:pPr>
        <w:pStyle w:val="ListParagraph"/>
        <w:numPr>
          <w:ilvl w:val="3"/>
          <w:numId w:val="1"/>
        </w:numPr>
        <w:tabs>
          <w:tab w:pos="2273" w:val="left" w:leader="none"/>
          <w:tab w:pos="2274" w:val="left" w:leader="none"/>
        </w:tabs>
        <w:spacing w:line="240" w:lineRule="auto" w:before="19" w:after="0"/>
        <w:ind w:left="2273" w:right="0" w:hanging="361"/>
        <w:jc w:val="left"/>
        <w:rPr>
          <w:sz w:val="24"/>
        </w:rPr>
      </w:pPr>
      <w:r>
        <w:rPr>
          <w:color w:val="695C45"/>
          <w:sz w:val="24"/>
        </w:rPr>
        <w:t>Sp</w:t>
      </w:r>
      <w:r>
        <w:rPr>
          <w:color w:val="695C45"/>
          <w:spacing w:val="-6"/>
          <w:sz w:val="24"/>
        </w:rPr>
        <w:t> </w:t>
      </w:r>
      <w:r>
        <w:rPr>
          <w:color w:val="695C45"/>
          <w:sz w:val="24"/>
        </w:rPr>
        <w:t>institutions</w:t>
      </w:r>
      <w:r>
        <w:rPr>
          <w:color w:val="695C45"/>
          <w:spacing w:val="-5"/>
          <w:sz w:val="24"/>
        </w:rPr>
        <w:t> </w:t>
      </w:r>
      <w:r>
        <w:rPr>
          <w:color w:val="695C45"/>
          <w:sz w:val="24"/>
        </w:rPr>
        <w:t>like</w:t>
      </w:r>
      <w:r>
        <w:rPr>
          <w:color w:val="695C45"/>
          <w:spacing w:val="-5"/>
          <w:sz w:val="24"/>
        </w:rPr>
        <w:t> </w:t>
      </w:r>
      <w:r>
        <w:rPr>
          <w:color w:val="695C45"/>
          <w:sz w:val="24"/>
        </w:rPr>
        <w:t>Dantewada</w:t>
      </w:r>
      <w:r>
        <w:rPr>
          <w:color w:val="695C45"/>
          <w:spacing w:val="-5"/>
          <w:sz w:val="24"/>
        </w:rPr>
        <w:t> </w:t>
      </w:r>
      <w:r>
        <w:rPr>
          <w:color w:val="695C45"/>
          <w:sz w:val="24"/>
        </w:rPr>
        <w:t>livelihood</w:t>
      </w:r>
      <w:r>
        <w:rPr>
          <w:color w:val="695C45"/>
          <w:spacing w:val="-6"/>
          <w:sz w:val="24"/>
        </w:rPr>
        <w:t> </w:t>
      </w:r>
      <w:r>
        <w:rPr>
          <w:color w:val="695C45"/>
          <w:sz w:val="24"/>
        </w:rPr>
        <w:t>college-</w:t>
      </w:r>
      <w:r>
        <w:rPr>
          <w:color w:val="695C45"/>
          <w:spacing w:val="-5"/>
          <w:sz w:val="24"/>
        </w:rPr>
        <w:t> </w:t>
      </w:r>
      <w:r>
        <w:rPr>
          <w:color w:val="695C45"/>
          <w:sz w:val="24"/>
        </w:rPr>
        <w:t>offer</w:t>
      </w:r>
      <w:r>
        <w:rPr>
          <w:color w:val="695C45"/>
          <w:spacing w:val="-5"/>
          <w:sz w:val="24"/>
        </w:rPr>
        <w:t> </w:t>
      </w:r>
      <w:r>
        <w:rPr>
          <w:color w:val="695C45"/>
          <w:sz w:val="24"/>
        </w:rPr>
        <w:t>S.D</w:t>
      </w:r>
      <w:r>
        <w:rPr>
          <w:color w:val="695C45"/>
          <w:spacing w:val="-5"/>
          <w:sz w:val="24"/>
        </w:rPr>
        <w:t> </w:t>
      </w:r>
      <w:r>
        <w:rPr>
          <w:color w:val="695C45"/>
          <w:spacing w:val="-2"/>
          <w:sz w:val="24"/>
        </w:rPr>
        <w:t>courses</w:t>
      </w:r>
    </w:p>
    <w:p>
      <w:pPr>
        <w:pStyle w:val="ListParagraph"/>
        <w:numPr>
          <w:ilvl w:val="3"/>
          <w:numId w:val="1"/>
        </w:numPr>
        <w:tabs>
          <w:tab w:pos="2273" w:val="left" w:leader="none"/>
          <w:tab w:pos="2274" w:val="left" w:leader="none"/>
        </w:tabs>
        <w:spacing w:line="240" w:lineRule="auto" w:before="18" w:after="0"/>
        <w:ind w:left="2273" w:right="0" w:hanging="361"/>
        <w:jc w:val="left"/>
        <w:rPr>
          <w:sz w:val="24"/>
        </w:rPr>
      </w:pPr>
      <w:r>
        <w:rPr>
          <w:color w:val="695C45"/>
          <w:sz w:val="24"/>
        </w:rPr>
        <w:t>Local</w:t>
      </w:r>
      <w:r>
        <w:rPr>
          <w:color w:val="695C45"/>
          <w:spacing w:val="-2"/>
          <w:sz w:val="24"/>
        </w:rPr>
        <w:t> </w:t>
      </w:r>
      <w:r>
        <w:rPr>
          <w:color w:val="695C45"/>
          <w:sz w:val="24"/>
        </w:rPr>
        <w:t>teacher</w:t>
      </w:r>
      <w:r>
        <w:rPr>
          <w:color w:val="695C45"/>
          <w:spacing w:val="-1"/>
          <w:sz w:val="24"/>
        </w:rPr>
        <w:t> </w:t>
      </w:r>
      <w:r>
        <w:rPr>
          <w:color w:val="695C45"/>
          <w:sz w:val="24"/>
        </w:rPr>
        <w:t>recruitment</w:t>
      </w:r>
      <w:r>
        <w:rPr>
          <w:color w:val="695C45"/>
          <w:spacing w:val="-1"/>
          <w:sz w:val="24"/>
        </w:rPr>
        <w:t> </w:t>
      </w:r>
      <w:r>
        <w:rPr>
          <w:color w:val="695C45"/>
          <w:sz w:val="24"/>
        </w:rPr>
        <w:t>and</w:t>
      </w:r>
      <w:r>
        <w:rPr>
          <w:color w:val="695C45"/>
          <w:spacing w:val="-1"/>
          <w:sz w:val="24"/>
        </w:rPr>
        <w:t> </w:t>
      </w:r>
      <w:r>
        <w:rPr>
          <w:color w:val="695C45"/>
          <w:spacing w:val="-2"/>
          <w:sz w:val="24"/>
        </w:rPr>
        <w:t>training</w:t>
      </w:r>
    </w:p>
    <w:p>
      <w:pPr>
        <w:pStyle w:val="ListParagraph"/>
        <w:numPr>
          <w:ilvl w:val="3"/>
          <w:numId w:val="1"/>
        </w:numPr>
        <w:tabs>
          <w:tab w:pos="2273" w:val="left" w:leader="none"/>
          <w:tab w:pos="2274" w:val="left" w:leader="none"/>
        </w:tabs>
        <w:spacing w:line="240" w:lineRule="auto" w:before="18" w:after="0"/>
        <w:ind w:left="2273" w:right="0" w:hanging="361"/>
        <w:jc w:val="left"/>
        <w:rPr>
          <w:sz w:val="24"/>
        </w:rPr>
      </w:pPr>
      <w:r>
        <w:rPr>
          <w:color w:val="695C45"/>
          <w:sz w:val="24"/>
        </w:rPr>
        <w:t>Spl</w:t>
      </w:r>
      <w:r>
        <w:rPr>
          <w:color w:val="695C45"/>
          <w:spacing w:val="-6"/>
          <w:sz w:val="24"/>
        </w:rPr>
        <w:t> </w:t>
      </w:r>
      <w:r>
        <w:rPr>
          <w:color w:val="695C45"/>
          <w:sz w:val="24"/>
        </w:rPr>
        <w:t>girl</w:t>
      </w:r>
      <w:r>
        <w:rPr>
          <w:color w:val="695C45"/>
          <w:spacing w:val="-5"/>
          <w:sz w:val="24"/>
        </w:rPr>
        <w:t> </w:t>
      </w:r>
      <w:r>
        <w:rPr>
          <w:color w:val="695C45"/>
          <w:sz w:val="24"/>
        </w:rPr>
        <w:t>schools</w:t>
      </w:r>
      <w:r>
        <w:rPr>
          <w:color w:val="695C45"/>
          <w:spacing w:val="-5"/>
          <w:sz w:val="24"/>
        </w:rPr>
        <w:t> </w:t>
      </w:r>
      <w:r>
        <w:rPr>
          <w:color w:val="695C45"/>
          <w:sz w:val="24"/>
        </w:rPr>
        <w:t>to</w:t>
      </w:r>
      <w:r>
        <w:rPr>
          <w:color w:val="695C45"/>
          <w:spacing w:val="-5"/>
          <w:sz w:val="24"/>
        </w:rPr>
        <w:t> </w:t>
      </w:r>
      <w:r>
        <w:rPr>
          <w:color w:val="695C45"/>
          <w:sz w:val="24"/>
        </w:rPr>
        <w:t>promote</w:t>
      </w:r>
      <w:r>
        <w:rPr>
          <w:color w:val="695C45"/>
          <w:spacing w:val="-5"/>
          <w:sz w:val="24"/>
        </w:rPr>
        <w:t> edu</w:t>
      </w:r>
    </w:p>
    <w:p>
      <w:pPr>
        <w:pStyle w:val="ListParagraph"/>
        <w:numPr>
          <w:ilvl w:val="2"/>
          <w:numId w:val="1"/>
        </w:numPr>
        <w:tabs>
          <w:tab w:pos="1553" w:val="left" w:leader="none"/>
          <w:tab w:pos="1554" w:val="left" w:leader="none"/>
        </w:tabs>
        <w:spacing w:line="240" w:lineRule="auto" w:before="18" w:after="0"/>
        <w:ind w:left="1553" w:right="0" w:hanging="361"/>
        <w:jc w:val="left"/>
        <w:rPr>
          <w:sz w:val="24"/>
        </w:rPr>
      </w:pPr>
      <w:r>
        <w:rPr>
          <w:color w:val="695C45"/>
          <w:sz w:val="24"/>
        </w:rPr>
        <w:t>Other(eco,legal,displacement </w:t>
      </w:r>
      <w:r>
        <w:rPr>
          <w:color w:val="695C45"/>
          <w:spacing w:val="-2"/>
          <w:sz w:val="24"/>
        </w:rPr>
        <w:t>issues)</w:t>
      </w:r>
    </w:p>
    <w:p>
      <w:pPr>
        <w:pStyle w:val="ListParagraph"/>
        <w:numPr>
          <w:ilvl w:val="3"/>
          <w:numId w:val="1"/>
        </w:numPr>
        <w:tabs>
          <w:tab w:pos="2273" w:val="left" w:leader="none"/>
          <w:tab w:pos="2274" w:val="left" w:leader="none"/>
        </w:tabs>
        <w:spacing w:line="240" w:lineRule="auto" w:before="18" w:after="0"/>
        <w:ind w:left="2273" w:right="0" w:hanging="361"/>
        <w:jc w:val="left"/>
        <w:rPr>
          <w:sz w:val="24"/>
        </w:rPr>
      </w:pPr>
      <w:r>
        <w:rPr>
          <w:color w:val="695C45"/>
          <w:sz w:val="24"/>
        </w:rPr>
        <w:t>Adequate</w:t>
      </w:r>
      <w:r>
        <w:rPr>
          <w:color w:val="695C45"/>
          <w:spacing w:val="-3"/>
          <w:sz w:val="24"/>
        </w:rPr>
        <w:t> </w:t>
      </w:r>
      <w:r>
        <w:rPr>
          <w:color w:val="695C45"/>
          <w:sz w:val="24"/>
        </w:rPr>
        <w:t>data</w:t>
      </w:r>
      <w:r>
        <w:rPr>
          <w:color w:val="695C45"/>
          <w:spacing w:val="-3"/>
          <w:sz w:val="24"/>
        </w:rPr>
        <w:t> </w:t>
      </w:r>
      <w:r>
        <w:rPr>
          <w:color w:val="695C45"/>
          <w:sz w:val="24"/>
        </w:rPr>
        <w:t>for</w:t>
      </w:r>
      <w:r>
        <w:rPr>
          <w:color w:val="695C45"/>
          <w:spacing w:val="-3"/>
          <w:sz w:val="24"/>
        </w:rPr>
        <w:t> </w:t>
      </w:r>
      <w:r>
        <w:rPr>
          <w:color w:val="695C45"/>
          <w:sz w:val="24"/>
        </w:rPr>
        <w:t>better</w:t>
      </w:r>
      <w:r>
        <w:rPr>
          <w:color w:val="695C45"/>
          <w:spacing w:val="-3"/>
          <w:sz w:val="24"/>
        </w:rPr>
        <w:t> </w:t>
      </w:r>
      <w:r>
        <w:rPr>
          <w:color w:val="695C45"/>
          <w:sz w:val="24"/>
        </w:rPr>
        <w:t>targeting</w:t>
      </w:r>
      <w:r>
        <w:rPr>
          <w:color w:val="695C45"/>
          <w:spacing w:val="-3"/>
          <w:sz w:val="24"/>
        </w:rPr>
        <w:t> </w:t>
      </w:r>
      <w:r>
        <w:rPr>
          <w:color w:val="695C45"/>
          <w:sz w:val="24"/>
        </w:rPr>
        <w:t>of</w:t>
      </w:r>
      <w:r>
        <w:rPr>
          <w:color w:val="695C45"/>
          <w:spacing w:val="-3"/>
          <w:sz w:val="24"/>
        </w:rPr>
        <w:t> </w:t>
      </w:r>
      <w:r>
        <w:rPr>
          <w:color w:val="695C45"/>
          <w:sz w:val="24"/>
        </w:rPr>
        <w:t>govt</w:t>
      </w:r>
      <w:r>
        <w:rPr>
          <w:color w:val="695C45"/>
          <w:spacing w:val="-3"/>
          <w:sz w:val="24"/>
        </w:rPr>
        <w:t> </w:t>
      </w:r>
      <w:r>
        <w:rPr>
          <w:color w:val="695C45"/>
          <w:spacing w:val="-2"/>
          <w:sz w:val="24"/>
        </w:rPr>
        <w:t>scheme</w:t>
      </w:r>
    </w:p>
    <w:p>
      <w:pPr>
        <w:pStyle w:val="ListParagraph"/>
        <w:numPr>
          <w:ilvl w:val="3"/>
          <w:numId w:val="1"/>
        </w:numPr>
        <w:tabs>
          <w:tab w:pos="2273" w:val="left" w:leader="none"/>
          <w:tab w:pos="2274" w:val="left" w:leader="none"/>
        </w:tabs>
        <w:spacing w:line="240" w:lineRule="auto" w:before="18" w:after="0"/>
        <w:ind w:left="2273" w:right="0" w:hanging="361"/>
        <w:jc w:val="left"/>
        <w:rPr>
          <w:sz w:val="24"/>
        </w:rPr>
      </w:pPr>
      <w:r>
        <w:rPr>
          <w:color w:val="695C45"/>
          <w:sz w:val="24"/>
        </w:rPr>
        <w:t>Need</w:t>
      </w:r>
      <w:r>
        <w:rPr>
          <w:color w:val="695C45"/>
          <w:spacing w:val="-4"/>
          <w:sz w:val="24"/>
        </w:rPr>
        <w:t> </w:t>
      </w:r>
      <w:r>
        <w:rPr>
          <w:color w:val="695C45"/>
          <w:sz w:val="24"/>
        </w:rPr>
        <w:t>to</w:t>
      </w:r>
      <w:r>
        <w:rPr>
          <w:color w:val="695C45"/>
          <w:spacing w:val="-3"/>
          <w:sz w:val="24"/>
        </w:rPr>
        <w:t> </w:t>
      </w:r>
      <w:r>
        <w:rPr>
          <w:color w:val="695C45"/>
          <w:sz w:val="24"/>
        </w:rPr>
        <w:t>win</w:t>
      </w:r>
      <w:r>
        <w:rPr>
          <w:color w:val="695C45"/>
          <w:spacing w:val="-3"/>
          <w:sz w:val="24"/>
        </w:rPr>
        <w:t> </w:t>
      </w:r>
      <w:r>
        <w:rPr>
          <w:color w:val="695C45"/>
          <w:sz w:val="24"/>
        </w:rPr>
        <w:t>them</w:t>
      </w:r>
      <w:r>
        <w:rPr>
          <w:color w:val="695C45"/>
          <w:spacing w:val="-3"/>
          <w:sz w:val="24"/>
        </w:rPr>
        <w:t> </w:t>
      </w:r>
      <w:r>
        <w:rPr>
          <w:color w:val="695C45"/>
          <w:sz w:val="24"/>
        </w:rPr>
        <w:t>back</w:t>
      </w:r>
      <w:r>
        <w:rPr>
          <w:color w:val="695C45"/>
          <w:spacing w:val="-3"/>
          <w:sz w:val="24"/>
        </w:rPr>
        <w:t> </w:t>
      </w:r>
      <w:r>
        <w:rPr>
          <w:color w:val="695C45"/>
          <w:sz w:val="24"/>
        </w:rPr>
        <w:t>from</w:t>
      </w:r>
      <w:r>
        <w:rPr>
          <w:color w:val="695C45"/>
          <w:spacing w:val="-3"/>
          <w:sz w:val="24"/>
        </w:rPr>
        <w:t> </w:t>
      </w:r>
      <w:r>
        <w:rPr>
          <w:color w:val="695C45"/>
          <w:sz w:val="24"/>
        </w:rPr>
        <w:t>LW</w:t>
      </w:r>
      <w:r>
        <w:rPr>
          <w:color w:val="695C45"/>
          <w:spacing w:val="-3"/>
          <w:sz w:val="24"/>
        </w:rPr>
        <w:t> </w:t>
      </w:r>
      <w:r>
        <w:rPr>
          <w:color w:val="695C45"/>
          <w:spacing w:val="-2"/>
          <w:sz w:val="24"/>
        </w:rPr>
        <w:t>extremism</w:t>
      </w:r>
    </w:p>
    <w:p>
      <w:pPr>
        <w:pStyle w:val="ListParagraph"/>
        <w:numPr>
          <w:ilvl w:val="3"/>
          <w:numId w:val="1"/>
        </w:numPr>
        <w:tabs>
          <w:tab w:pos="2273" w:val="left" w:leader="none"/>
          <w:tab w:pos="2274" w:val="left" w:leader="none"/>
        </w:tabs>
        <w:spacing w:line="254" w:lineRule="auto" w:before="19" w:after="0"/>
        <w:ind w:left="2273" w:right="1519" w:hanging="360"/>
        <w:jc w:val="left"/>
        <w:rPr>
          <w:sz w:val="24"/>
        </w:rPr>
      </w:pPr>
      <w:r>
        <w:rPr>
          <w:color w:val="695C45"/>
          <w:sz w:val="24"/>
        </w:rPr>
        <w:t>need</w:t>
      </w:r>
      <w:r>
        <w:rPr>
          <w:color w:val="695C45"/>
          <w:spacing w:val="-6"/>
          <w:sz w:val="24"/>
        </w:rPr>
        <w:t> </w:t>
      </w:r>
      <w:r>
        <w:rPr>
          <w:color w:val="695C45"/>
          <w:sz w:val="24"/>
        </w:rPr>
        <w:t>to</w:t>
      </w:r>
      <w:r>
        <w:rPr>
          <w:color w:val="695C45"/>
          <w:spacing w:val="-6"/>
          <w:sz w:val="24"/>
        </w:rPr>
        <w:t> </w:t>
      </w:r>
      <w:r>
        <w:rPr>
          <w:color w:val="695C45"/>
          <w:sz w:val="24"/>
        </w:rPr>
        <w:t>establish</w:t>
      </w:r>
      <w:r>
        <w:rPr>
          <w:color w:val="695C45"/>
          <w:spacing w:val="-6"/>
          <w:sz w:val="24"/>
        </w:rPr>
        <w:t> </w:t>
      </w:r>
      <w:r>
        <w:rPr>
          <w:color w:val="695C45"/>
          <w:sz w:val="24"/>
        </w:rPr>
        <w:t>agro-based</w:t>
      </w:r>
      <w:r>
        <w:rPr>
          <w:color w:val="695C45"/>
          <w:spacing w:val="-6"/>
          <w:sz w:val="24"/>
        </w:rPr>
        <w:t> </w:t>
      </w:r>
      <w:r>
        <w:rPr>
          <w:color w:val="695C45"/>
          <w:sz w:val="24"/>
        </w:rPr>
        <w:t>training</w:t>
      </w:r>
      <w:r>
        <w:rPr>
          <w:color w:val="695C45"/>
          <w:spacing w:val="-6"/>
          <w:sz w:val="24"/>
        </w:rPr>
        <w:t> </w:t>
      </w:r>
      <w:r>
        <w:rPr>
          <w:color w:val="695C45"/>
          <w:sz w:val="24"/>
        </w:rPr>
        <w:t>institutions</w:t>
      </w:r>
      <w:r>
        <w:rPr>
          <w:color w:val="695C45"/>
          <w:spacing w:val="-6"/>
          <w:sz w:val="24"/>
        </w:rPr>
        <w:t> </w:t>
      </w:r>
      <w:r>
        <w:rPr>
          <w:color w:val="695C45"/>
          <w:sz w:val="24"/>
        </w:rPr>
        <w:t>and</w:t>
      </w:r>
      <w:r>
        <w:rPr>
          <w:color w:val="695C45"/>
          <w:spacing w:val="-6"/>
          <w:sz w:val="24"/>
        </w:rPr>
        <w:t> </w:t>
      </w:r>
      <w:r>
        <w:rPr>
          <w:color w:val="695C45"/>
          <w:sz w:val="24"/>
        </w:rPr>
        <w:t>related labour-intensive processing industries in tribal regions.</w:t>
      </w:r>
    </w:p>
    <w:p>
      <w:pPr>
        <w:pStyle w:val="ListParagraph"/>
        <w:numPr>
          <w:ilvl w:val="3"/>
          <w:numId w:val="1"/>
        </w:numPr>
        <w:tabs>
          <w:tab w:pos="2273" w:val="left" w:leader="none"/>
          <w:tab w:pos="2274" w:val="left" w:leader="none"/>
        </w:tabs>
        <w:spacing w:line="324" w:lineRule="exact" w:before="0" w:after="0"/>
        <w:ind w:left="2273" w:right="0" w:hanging="361"/>
        <w:jc w:val="left"/>
        <w:rPr>
          <w:sz w:val="24"/>
        </w:rPr>
      </w:pPr>
      <w:r>
        <w:rPr>
          <w:color w:val="695C45"/>
          <w:sz w:val="24"/>
        </w:rPr>
        <w:t>Explore</w:t>
      </w:r>
      <w:r>
        <w:rPr>
          <w:color w:val="695C45"/>
          <w:spacing w:val="-5"/>
          <w:sz w:val="24"/>
        </w:rPr>
        <w:t> </w:t>
      </w:r>
      <w:r>
        <w:rPr>
          <w:color w:val="695C45"/>
          <w:sz w:val="24"/>
        </w:rPr>
        <w:t>5,6</w:t>
      </w:r>
      <w:r>
        <w:rPr>
          <w:color w:val="695C45"/>
          <w:spacing w:val="-5"/>
          <w:sz w:val="24"/>
        </w:rPr>
        <w:t> </w:t>
      </w:r>
      <w:r>
        <w:rPr>
          <w:color w:val="695C45"/>
          <w:sz w:val="24"/>
        </w:rPr>
        <w:t>th</w:t>
      </w:r>
      <w:r>
        <w:rPr>
          <w:color w:val="695C45"/>
          <w:spacing w:val="-5"/>
          <w:sz w:val="24"/>
        </w:rPr>
        <w:t> </w:t>
      </w:r>
      <w:r>
        <w:rPr>
          <w:color w:val="695C45"/>
          <w:sz w:val="24"/>
        </w:rPr>
        <w:t>schedule</w:t>
      </w:r>
      <w:r>
        <w:rPr>
          <w:color w:val="695C45"/>
          <w:spacing w:val="-5"/>
          <w:sz w:val="24"/>
        </w:rPr>
        <w:t> </w:t>
      </w:r>
      <w:r>
        <w:rPr>
          <w:color w:val="695C45"/>
          <w:sz w:val="24"/>
        </w:rPr>
        <w:t>demands</w:t>
      </w:r>
      <w:r>
        <w:rPr>
          <w:color w:val="695C45"/>
          <w:spacing w:val="-5"/>
          <w:sz w:val="24"/>
        </w:rPr>
        <w:t> </w:t>
      </w:r>
      <w:r>
        <w:rPr>
          <w:color w:val="695C45"/>
          <w:sz w:val="24"/>
        </w:rPr>
        <w:t>wherever</w:t>
      </w:r>
      <w:r>
        <w:rPr>
          <w:color w:val="695C45"/>
          <w:spacing w:val="-5"/>
          <w:sz w:val="24"/>
        </w:rPr>
        <w:t> </w:t>
      </w:r>
      <w:r>
        <w:rPr>
          <w:color w:val="695C45"/>
          <w:spacing w:val="-2"/>
          <w:sz w:val="24"/>
        </w:rPr>
        <w:t>possible</w:t>
      </w:r>
    </w:p>
    <w:p>
      <w:pPr>
        <w:pStyle w:val="BodyText"/>
        <w:spacing w:before="10"/>
        <w:ind w:left="0" w:firstLine="0"/>
        <w:rPr>
          <w:sz w:val="11"/>
        </w:rPr>
      </w:pPr>
    </w:p>
    <w:p>
      <w:pPr>
        <w:spacing w:before="100"/>
        <w:ind w:left="113" w:right="0" w:firstLine="0"/>
        <w:jc w:val="left"/>
        <w:rPr>
          <w:b/>
          <w:sz w:val="22"/>
        </w:rPr>
      </w:pPr>
      <w:bookmarkStart w:name="Transgender " w:id="21"/>
      <w:bookmarkEnd w:id="21"/>
      <w:r>
        <w:rPr/>
      </w:r>
      <w:r>
        <w:rPr>
          <w:b/>
          <w:color w:val="695C45"/>
          <w:spacing w:val="-2"/>
          <w:sz w:val="22"/>
        </w:rPr>
        <w:t>Transgender</w:t>
      </w:r>
    </w:p>
    <w:p>
      <w:pPr>
        <w:spacing w:line="247" w:lineRule="auto" w:before="215"/>
        <w:ind w:left="113" w:right="871" w:firstLine="0"/>
        <w:jc w:val="left"/>
        <w:rPr>
          <w:b/>
          <w:i/>
          <w:sz w:val="22"/>
        </w:rPr>
      </w:pPr>
      <w:r>
        <w:rPr>
          <w:rFonts w:ascii="Segoe UI Symbol" w:hAnsi="Segoe UI Symbol" w:eastAsia="Segoe UI Symbol"/>
          <w:color w:val="695C45"/>
          <w:sz w:val="26"/>
          <w:shd w:fill="B5D6A7" w:color="auto" w:val="clear"/>
        </w:rPr>
        <w:t>💡</w:t>
      </w:r>
      <w:r>
        <w:rPr>
          <w:rFonts w:ascii="Segoe UI Symbol" w:hAnsi="Segoe UI Symbol" w:eastAsia="Segoe UI Symbol"/>
          <w:color w:val="695C45"/>
          <w:spacing w:val="-16"/>
          <w:sz w:val="26"/>
          <w:shd w:fill="B5D6A7" w:color="auto" w:val="clear"/>
        </w:rPr>
        <w:t> </w:t>
      </w:r>
      <w:r>
        <w:rPr>
          <w:b/>
          <w:color w:val="695C45"/>
          <w:sz w:val="22"/>
          <w:shd w:fill="B5D6A7" w:color="auto" w:val="clear"/>
        </w:rPr>
        <w:t>Note:</w:t>
      </w:r>
      <w:r>
        <w:rPr>
          <w:b/>
          <w:color w:val="695C45"/>
          <w:spacing w:val="-2"/>
          <w:sz w:val="22"/>
          <w:shd w:fill="B5D6A7" w:color="auto" w:val="clear"/>
        </w:rPr>
        <w:t> </w:t>
      </w:r>
      <w:r>
        <w:rPr>
          <w:b/>
          <w:i/>
          <w:color w:val="695C45"/>
          <w:sz w:val="22"/>
          <w:shd w:fill="B5D6A7" w:color="auto" w:val="clear"/>
        </w:rPr>
        <w:t>Highlighted</w:t>
      </w:r>
      <w:r>
        <w:rPr>
          <w:b/>
          <w:i/>
          <w:color w:val="695C45"/>
          <w:spacing w:val="-2"/>
          <w:sz w:val="22"/>
          <w:shd w:fill="B5D6A7" w:color="auto" w:val="clear"/>
        </w:rPr>
        <w:t> </w:t>
      </w:r>
      <w:r>
        <w:rPr>
          <w:b/>
          <w:i/>
          <w:color w:val="695C45"/>
          <w:sz w:val="22"/>
          <w:shd w:fill="B5D6A7" w:color="auto" w:val="clear"/>
        </w:rPr>
        <w:t>points</w:t>
      </w:r>
      <w:r>
        <w:rPr>
          <w:b/>
          <w:i/>
          <w:color w:val="695C45"/>
          <w:spacing w:val="-2"/>
          <w:sz w:val="22"/>
          <w:shd w:fill="B5D6A7" w:color="auto" w:val="clear"/>
        </w:rPr>
        <w:t> </w:t>
      </w:r>
      <w:r>
        <w:rPr>
          <w:b/>
          <w:i/>
          <w:color w:val="695C45"/>
          <w:sz w:val="22"/>
          <w:shd w:fill="B5D6A7" w:color="auto" w:val="clear"/>
        </w:rPr>
        <w:t>in</w:t>
      </w:r>
      <w:r>
        <w:rPr>
          <w:b/>
          <w:i/>
          <w:color w:val="695C45"/>
          <w:spacing w:val="-2"/>
          <w:sz w:val="22"/>
          <w:shd w:fill="B5D6A7" w:color="auto" w:val="clear"/>
        </w:rPr>
        <w:t> </w:t>
      </w:r>
      <w:r>
        <w:rPr>
          <w:b/>
          <w:i/>
          <w:color w:val="695C45"/>
          <w:sz w:val="22"/>
          <w:shd w:fill="B5D6A7" w:color="auto" w:val="clear"/>
        </w:rPr>
        <w:t>pink/yellow</w:t>
      </w:r>
      <w:r>
        <w:rPr>
          <w:b/>
          <w:i/>
          <w:color w:val="695C45"/>
          <w:spacing w:val="40"/>
          <w:sz w:val="22"/>
          <w:shd w:fill="B5D6A7" w:color="auto" w:val="clear"/>
        </w:rPr>
        <w:t> </w:t>
      </w:r>
      <w:r>
        <w:rPr>
          <w:b/>
          <w:i/>
          <w:color w:val="695C45"/>
          <w:sz w:val="22"/>
          <w:shd w:fill="B5D6A7" w:color="auto" w:val="clear"/>
        </w:rPr>
        <w:t>below</w:t>
      </w:r>
      <w:r>
        <w:rPr>
          <w:b/>
          <w:i/>
          <w:color w:val="695C45"/>
          <w:spacing w:val="-2"/>
          <w:sz w:val="22"/>
          <w:shd w:fill="B5D6A7" w:color="auto" w:val="clear"/>
        </w:rPr>
        <w:t> </w:t>
      </w:r>
      <w:r>
        <w:rPr>
          <w:b/>
          <w:i/>
          <w:color w:val="695C45"/>
          <w:sz w:val="22"/>
          <w:shd w:fill="B5D6A7" w:color="auto" w:val="clear"/>
        </w:rPr>
        <w:t>are</w:t>
      </w:r>
      <w:r>
        <w:rPr>
          <w:b/>
          <w:i/>
          <w:color w:val="695C45"/>
          <w:spacing w:val="-2"/>
          <w:sz w:val="22"/>
          <w:shd w:fill="B5D6A7" w:color="auto" w:val="clear"/>
        </w:rPr>
        <w:t> </w:t>
      </w:r>
      <w:r>
        <w:rPr>
          <w:b/>
          <w:i/>
          <w:color w:val="695C45"/>
          <w:sz w:val="22"/>
          <w:shd w:fill="B5D6A7" w:color="auto" w:val="clear"/>
        </w:rPr>
        <w:t>my</w:t>
      </w:r>
      <w:r>
        <w:rPr>
          <w:b/>
          <w:i/>
          <w:color w:val="695C45"/>
          <w:spacing w:val="-2"/>
          <w:sz w:val="22"/>
          <w:shd w:fill="B5D6A7" w:color="auto" w:val="clear"/>
        </w:rPr>
        <w:t> </w:t>
      </w:r>
      <w:r>
        <w:rPr>
          <w:b/>
          <w:i/>
          <w:color w:val="695C45"/>
          <w:sz w:val="22"/>
          <w:shd w:fill="B5D6A7" w:color="auto" w:val="clear"/>
        </w:rPr>
        <w:t>short</w:t>
      </w:r>
      <w:r>
        <w:rPr>
          <w:b/>
          <w:i/>
          <w:color w:val="695C45"/>
          <w:spacing w:val="-2"/>
          <w:sz w:val="22"/>
          <w:shd w:fill="B5D6A7" w:color="auto" w:val="clear"/>
        </w:rPr>
        <w:t> </w:t>
      </w:r>
      <w:r>
        <w:rPr>
          <w:b/>
          <w:i/>
          <w:color w:val="695C45"/>
          <w:sz w:val="22"/>
          <w:shd w:fill="B5D6A7" w:color="auto" w:val="clear"/>
        </w:rPr>
        <w:t>notes</w:t>
      </w:r>
      <w:r>
        <w:rPr>
          <w:b/>
          <w:i/>
          <w:color w:val="695C45"/>
          <w:spacing w:val="-2"/>
          <w:sz w:val="22"/>
          <w:shd w:fill="B5D6A7" w:color="auto" w:val="clear"/>
        </w:rPr>
        <w:t> </w:t>
      </w:r>
      <w:r>
        <w:rPr>
          <w:b/>
          <w:i/>
          <w:color w:val="695C45"/>
          <w:sz w:val="22"/>
          <w:shd w:fill="B5D6A7" w:color="auto" w:val="clear"/>
        </w:rPr>
        <w:t>—</w:t>
      </w:r>
      <w:r>
        <w:rPr>
          <w:b/>
          <w:i/>
          <w:color w:val="695C45"/>
          <w:spacing w:val="-2"/>
          <w:sz w:val="22"/>
          <w:shd w:fill="B5D6A7" w:color="auto" w:val="clear"/>
        </w:rPr>
        <w:t> </w:t>
      </w:r>
      <w:r>
        <w:rPr>
          <w:b/>
          <w:i/>
          <w:color w:val="695C45"/>
          <w:sz w:val="22"/>
          <w:shd w:fill="B5D6A7" w:color="auto" w:val="clear"/>
        </w:rPr>
        <w:t>they</w:t>
      </w:r>
      <w:r>
        <w:rPr>
          <w:b/>
          <w:i/>
          <w:color w:val="695C45"/>
          <w:spacing w:val="-2"/>
          <w:sz w:val="22"/>
          <w:shd w:fill="B5D6A7" w:color="auto" w:val="clear"/>
        </w:rPr>
        <w:t> </w:t>
      </w:r>
      <w:r>
        <w:rPr>
          <w:b/>
          <w:i/>
          <w:color w:val="695C45"/>
          <w:sz w:val="22"/>
          <w:shd w:fill="B5D6A7" w:color="auto" w:val="clear"/>
        </w:rPr>
        <w:t>include</w:t>
      </w:r>
      <w:r>
        <w:rPr>
          <w:b/>
          <w:i/>
          <w:color w:val="695C45"/>
          <w:spacing w:val="-2"/>
          <w:sz w:val="22"/>
          <w:shd w:fill="B5D6A7" w:color="auto" w:val="clear"/>
        </w:rPr>
        <w:t> </w:t>
      </w:r>
      <w:r>
        <w:rPr>
          <w:b/>
          <w:i/>
          <w:color w:val="695C45"/>
          <w:sz w:val="22"/>
          <w:shd w:fill="B5D6A7" w:color="auto" w:val="clear"/>
        </w:rPr>
        <w:t>key</w:t>
      </w:r>
      <w:r>
        <w:rPr>
          <w:b/>
          <w:i/>
          <w:color w:val="695C45"/>
          <w:sz w:val="22"/>
        </w:rPr>
        <w:t> </w:t>
      </w:r>
      <w:r>
        <w:rPr>
          <w:b/>
          <w:i/>
          <w:color w:val="695C45"/>
          <w:sz w:val="22"/>
          <w:shd w:fill="B5D6A7" w:color="auto" w:val="clear"/>
        </w:rPr>
        <w:t>words for quick understanding. For full details, please refer to the section that follows.</w:t>
      </w:r>
    </w:p>
    <w:p>
      <w:pPr>
        <w:pStyle w:val="ListParagraph"/>
        <w:numPr>
          <w:ilvl w:val="1"/>
          <w:numId w:val="1"/>
        </w:numPr>
        <w:tabs>
          <w:tab w:pos="833" w:val="left" w:leader="none"/>
          <w:tab w:pos="834" w:val="left" w:leader="none"/>
        </w:tabs>
        <w:spacing w:line="252" w:lineRule="auto" w:before="198" w:after="0"/>
        <w:ind w:left="833" w:right="1302" w:hanging="360"/>
        <w:jc w:val="left"/>
        <w:rPr>
          <w:sz w:val="24"/>
        </w:rPr>
      </w:pPr>
      <w:r>
        <w:rPr>
          <w:rFonts w:ascii="Segoe UI Symbol" w:hAnsi="Segoe UI Symbol" w:eastAsia="Segoe UI Symbol"/>
          <w:color w:val="695C45"/>
          <w:sz w:val="28"/>
          <w:shd w:fill="FEE7FE" w:color="auto" w:val="clear"/>
        </w:rPr>
        <w:t>💡</w:t>
      </w:r>
      <w:r>
        <w:rPr>
          <w:color w:val="695C45"/>
          <w:sz w:val="24"/>
          <w:shd w:fill="FEE7FE" w:color="auto" w:val="clear"/>
        </w:rPr>
        <w:t>:</w:t>
      </w:r>
      <w:r>
        <w:rPr>
          <w:color w:val="695C45"/>
          <w:spacing w:val="-2"/>
          <w:sz w:val="24"/>
          <w:shd w:fill="FEE7FE" w:color="auto" w:val="clear"/>
        </w:rPr>
        <w:t> </w:t>
      </w:r>
      <w:r>
        <w:rPr>
          <w:b/>
          <w:color w:val="695C45"/>
          <w:sz w:val="24"/>
          <w:shd w:fill="FEE7FE" w:color="auto" w:val="clear"/>
        </w:rPr>
        <w:t>Meaning</w:t>
      </w:r>
      <w:r>
        <w:rPr>
          <w:b/>
          <w:color w:val="695C45"/>
          <w:spacing w:val="-2"/>
          <w:sz w:val="24"/>
          <w:shd w:fill="FEE7FE" w:color="auto" w:val="clear"/>
        </w:rPr>
        <w:t> </w:t>
      </w:r>
      <w:r>
        <w:rPr>
          <w:color w:val="695C45"/>
          <w:sz w:val="24"/>
          <w:shd w:fill="FEE7FE" w:color="auto" w:val="clear"/>
        </w:rPr>
        <w:t>(gender</w:t>
      </w:r>
      <w:r>
        <w:rPr>
          <w:color w:val="695C45"/>
          <w:spacing w:val="-2"/>
          <w:sz w:val="24"/>
          <w:shd w:fill="FEE7FE" w:color="auto" w:val="clear"/>
        </w:rPr>
        <w:t> </w:t>
      </w:r>
      <w:r>
        <w:rPr>
          <w:color w:val="695C45"/>
          <w:sz w:val="24"/>
          <w:shd w:fill="FEE7FE" w:color="auto" w:val="clear"/>
        </w:rPr>
        <w:t>does</w:t>
      </w:r>
      <w:r>
        <w:rPr>
          <w:color w:val="695C45"/>
          <w:spacing w:val="-2"/>
          <w:sz w:val="24"/>
          <w:shd w:fill="FEE7FE" w:color="auto" w:val="clear"/>
        </w:rPr>
        <w:t> </w:t>
      </w:r>
      <w:r>
        <w:rPr>
          <w:color w:val="695C45"/>
          <w:sz w:val="24"/>
          <w:shd w:fill="FEE7FE" w:color="auto" w:val="clear"/>
        </w:rPr>
        <w:t>not</w:t>
      </w:r>
      <w:r>
        <w:rPr>
          <w:color w:val="695C45"/>
          <w:spacing w:val="-2"/>
          <w:sz w:val="24"/>
          <w:shd w:fill="FEE7FE" w:color="auto" w:val="clear"/>
        </w:rPr>
        <w:t> </w:t>
      </w:r>
      <w:r>
        <w:rPr>
          <w:color w:val="695C45"/>
          <w:sz w:val="24"/>
          <w:shd w:fill="FEE7FE" w:color="auto" w:val="clear"/>
        </w:rPr>
        <w:t>match</w:t>
      </w:r>
      <w:r>
        <w:rPr>
          <w:color w:val="695C45"/>
          <w:spacing w:val="-2"/>
          <w:sz w:val="24"/>
          <w:shd w:fill="FEE7FE" w:color="auto" w:val="clear"/>
        </w:rPr>
        <w:t> </w:t>
      </w:r>
      <w:r>
        <w:rPr>
          <w:color w:val="695C45"/>
          <w:sz w:val="24"/>
          <w:shd w:fill="FEE7FE" w:color="auto" w:val="clear"/>
        </w:rPr>
        <w:t>the</w:t>
      </w:r>
      <w:r>
        <w:rPr>
          <w:color w:val="695C45"/>
          <w:spacing w:val="-2"/>
          <w:sz w:val="24"/>
          <w:shd w:fill="FEE7FE" w:color="auto" w:val="clear"/>
        </w:rPr>
        <w:t> </w:t>
      </w:r>
      <w:r>
        <w:rPr>
          <w:color w:val="695C45"/>
          <w:sz w:val="24"/>
          <w:shd w:fill="FEE7FE" w:color="auto" w:val="clear"/>
        </w:rPr>
        <w:t>g</w:t>
      </w:r>
      <w:r>
        <w:rPr>
          <w:color w:val="695C45"/>
          <w:spacing w:val="-2"/>
          <w:sz w:val="24"/>
          <w:shd w:fill="FEE7FE" w:color="auto" w:val="clear"/>
        </w:rPr>
        <w:t> </w:t>
      </w:r>
      <w:r>
        <w:rPr>
          <w:color w:val="695C45"/>
          <w:sz w:val="24"/>
          <w:shd w:fill="FEE7FE" w:color="auto" w:val="clear"/>
        </w:rPr>
        <w:t>assigned</w:t>
      </w:r>
      <w:r>
        <w:rPr>
          <w:color w:val="695C45"/>
          <w:spacing w:val="-2"/>
          <w:sz w:val="24"/>
          <w:shd w:fill="FEE7FE" w:color="auto" w:val="clear"/>
        </w:rPr>
        <w:t> </w:t>
      </w:r>
      <w:r>
        <w:rPr>
          <w:color w:val="695C45"/>
          <w:sz w:val="24"/>
          <w:shd w:fill="FEE7FE" w:color="auto" w:val="clear"/>
        </w:rPr>
        <w:t>at</w:t>
      </w:r>
      <w:r>
        <w:rPr>
          <w:color w:val="695C45"/>
          <w:spacing w:val="-2"/>
          <w:sz w:val="24"/>
          <w:shd w:fill="FEE7FE" w:color="auto" w:val="clear"/>
        </w:rPr>
        <w:t> </w:t>
      </w:r>
      <w:r>
        <w:rPr>
          <w:color w:val="695C45"/>
          <w:sz w:val="24"/>
          <w:shd w:fill="FEE7FE" w:color="auto" w:val="clear"/>
        </w:rPr>
        <w:t>birth)</w:t>
      </w:r>
      <w:r>
        <w:rPr>
          <w:color w:val="695C45"/>
          <w:spacing w:val="-2"/>
          <w:sz w:val="24"/>
          <w:shd w:fill="FEE7FE" w:color="auto" w:val="clear"/>
        </w:rPr>
        <w:t> </w:t>
      </w:r>
      <w:r>
        <w:rPr>
          <w:b/>
          <w:color w:val="695C45"/>
          <w:sz w:val="24"/>
          <w:shd w:fill="FEE7FE" w:color="auto" w:val="clear"/>
        </w:rPr>
        <w:t>Stats</w:t>
      </w:r>
      <w:r>
        <w:rPr>
          <w:b/>
          <w:color w:val="695C45"/>
          <w:spacing w:val="-2"/>
          <w:sz w:val="24"/>
          <w:shd w:fill="FEE7FE" w:color="auto" w:val="clear"/>
        </w:rPr>
        <w:t> </w:t>
      </w:r>
      <w:r>
        <w:rPr>
          <w:color w:val="695C45"/>
          <w:sz w:val="24"/>
          <w:shd w:fill="FEE7FE" w:color="auto" w:val="clear"/>
        </w:rPr>
        <w:t>(4.8</w:t>
      </w:r>
      <w:r>
        <w:rPr>
          <w:color w:val="695C45"/>
          <w:spacing w:val="-2"/>
          <w:sz w:val="24"/>
          <w:shd w:fill="FEE7FE" w:color="auto" w:val="clear"/>
        </w:rPr>
        <w:t> </w:t>
      </w:r>
      <w:r>
        <w:rPr>
          <w:color w:val="695C45"/>
          <w:sz w:val="24"/>
          <w:shd w:fill="FEE7FE" w:color="auto" w:val="clear"/>
        </w:rPr>
        <w:t>lakh</w:t>
      </w:r>
      <w:r>
        <w:rPr>
          <w:color w:val="695C45"/>
          <w:sz w:val="24"/>
        </w:rPr>
        <w:t> </w:t>
      </w:r>
      <w:r>
        <w:rPr>
          <w:color w:val="695C45"/>
          <w:sz w:val="24"/>
          <w:shd w:fill="FEE7FE" w:color="auto" w:val="clear"/>
        </w:rPr>
        <w:t>census 2011 but hidden 50-60 lac); </w:t>
      </w:r>
      <w:r>
        <w:rPr>
          <w:b/>
          <w:color w:val="695C45"/>
          <w:sz w:val="24"/>
          <w:shd w:fill="FEE7FE" w:color="auto" w:val="clear"/>
        </w:rPr>
        <w:t>Issues </w:t>
      </w:r>
      <w:r>
        <w:rPr>
          <w:color w:val="695C45"/>
          <w:sz w:val="24"/>
          <w:shd w:fill="FEE7FE" w:color="auto" w:val="clear"/>
        </w:rPr>
        <w:t>(Social excl-99% faced</w:t>
      </w:r>
    </w:p>
    <w:p>
      <w:pPr>
        <w:pStyle w:val="BodyText"/>
        <w:spacing w:line="254" w:lineRule="auto" w:before="1"/>
        <w:ind w:left="833" w:right="1207" w:firstLine="0"/>
      </w:pPr>
      <w:r>
        <w:rPr>
          <w:color w:val="695C45"/>
          <w:shd w:fill="FEE7FE" w:color="auto" w:val="clear"/>
        </w:rPr>
        <w:t>rejection-NHRC 2018; Eco excl-96% denied job-have to badhai/sex work;</w:t>
      </w:r>
      <w:r>
        <w:rPr>
          <w:color w:val="695C45"/>
        </w:rPr>
        <w:t> </w:t>
      </w:r>
      <w:r>
        <w:rPr>
          <w:color w:val="695C45"/>
          <w:shd w:fill="FFFBE4" w:color="auto" w:val="clear"/>
        </w:rPr>
        <w:t>Health-mental/HIV/expensive</w:t>
      </w:r>
      <w:r>
        <w:rPr>
          <w:color w:val="695C45"/>
          <w:spacing w:val="-6"/>
          <w:shd w:fill="FFFBE4" w:color="auto" w:val="clear"/>
        </w:rPr>
        <w:t> </w:t>
      </w:r>
      <w:r>
        <w:rPr>
          <w:color w:val="695C45"/>
          <w:shd w:fill="FFFBE4" w:color="auto" w:val="clear"/>
        </w:rPr>
        <w:t>sex</w:t>
      </w:r>
      <w:r>
        <w:rPr>
          <w:color w:val="695C45"/>
          <w:spacing w:val="-6"/>
          <w:shd w:fill="FFFBE4" w:color="auto" w:val="clear"/>
        </w:rPr>
        <w:t> </w:t>
      </w:r>
      <w:r>
        <w:rPr>
          <w:color w:val="695C45"/>
          <w:shd w:fill="FFFBE4" w:color="auto" w:val="clear"/>
        </w:rPr>
        <w:t>alignment</w:t>
      </w:r>
      <w:r>
        <w:rPr>
          <w:color w:val="695C45"/>
          <w:spacing w:val="-6"/>
          <w:shd w:fill="FFFBE4" w:color="auto" w:val="clear"/>
        </w:rPr>
        <w:t> </w:t>
      </w:r>
      <w:r>
        <w:rPr>
          <w:color w:val="695C45"/>
          <w:shd w:fill="FFFBE4" w:color="auto" w:val="clear"/>
        </w:rPr>
        <w:t>surgeries;</w:t>
      </w:r>
      <w:r>
        <w:rPr>
          <w:color w:val="695C45"/>
          <w:spacing w:val="-6"/>
        </w:rPr>
        <w:t> </w:t>
      </w:r>
      <w:r>
        <w:rPr>
          <w:color w:val="695C45"/>
          <w:shd w:fill="FEE7FE" w:color="auto" w:val="clear"/>
        </w:rPr>
        <w:t>Ghost</w:t>
      </w:r>
      <w:r>
        <w:rPr>
          <w:color w:val="695C45"/>
          <w:spacing w:val="-6"/>
          <w:shd w:fill="FEE7FE" w:color="auto" w:val="clear"/>
        </w:rPr>
        <w:t> </w:t>
      </w:r>
      <w:r>
        <w:rPr>
          <w:color w:val="695C45"/>
          <w:shd w:fill="FEE7FE" w:color="auto" w:val="clear"/>
        </w:rPr>
        <w:t>citizens</w:t>
      </w:r>
      <w:r>
        <w:rPr>
          <w:color w:val="695C45"/>
          <w:spacing w:val="-6"/>
          <w:shd w:fill="FEE7FE" w:color="auto" w:val="clear"/>
        </w:rPr>
        <w:t> </w:t>
      </w:r>
      <w:r>
        <w:rPr>
          <w:color w:val="695C45"/>
          <w:shd w:fill="FEE7FE" w:color="auto" w:val="clear"/>
        </w:rPr>
        <w:t>with</w:t>
      </w:r>
      <w:r>
        <w:rPr>
          <w:color w:val="695C45"/>
          <w:spacing w:val="-6"/>
          <w:shd w:fill="FEE7FE" w:color="auto" w:val="clear"/>
        </w:rPr>
        <w:t> </w:t>
      </w:r>
      <w:r>
        <w:rPr>
          <w:color w:val="695C45"/>
          <w:shd w:fill="FEE7FE" w:color="auto" w:val="clear"/>
        </w:rPr>
        <w:t>no</w:t>
      </w:r>
    </w:p>
    <w:p>
      <w:pPr>
        <w:spacing w:after="0" w:line="254" w:lineRule="auto"/>
        <w:sectPr>
          <w:pgSz w:w="11920" w:h="16840"/>
          <w:pgMar w:header="689" w:footer="438" w:top="1040" w:bottom="620" w:left="1020" w:right="280"/>
        </w:sectPr>
      </w:pPr>
    </w:p>
    <w:p>
      <w:pPr>
        <w:pStyle w:val="BodyText"/>
        <w:spacing w:line="254" w:lineRule="auto" w:before="62"/>
        <w:ind w:left="833" w:right="924" w:firstLine="0"/>
      </w:pPr>
      <w:r>
        <w:rPr/>
        <w:pict>
          <v:shape style="position:absolute;margin-left:505.746552pt;margin-top:142.138428pt;width:23.6pt;height:14.4pt;mso-position-horizontal-relative:page;mso-position-vertical-relative:paragraph;z-index:-17294336;rotation:315" type="#_x0000_t136" fillcolor="#e7e9ec" stroked="f">
            <o:extrusion v:ext="view" autorotationcenter="t"/>
            <v:textpath style="font-family:&quot;Arial&quot;;font-size:14pt;v-text-kern:t;mso-text-shadow:auto" string="sh1"/>
            <w10:wrap type="none"/>
          </v:shape>
        </w:pict>
      </w:r>
      <w:r>
        <w:rPr/>
        <w:pict>
          <v:shape style="position:absolute;margin-left:494.239716pt;margin-top:163.395706pt;width:4.1pt;height:14.4pt;mso-position-horizontal-relative:page;mso-position-vertical-relative:paragraph;z-index:-17293824;rotation:315" type="#_x0000_t136" fillcolor="#e7e9ec" stroked="f">
            <o:extrusion v:ext="view" autorotationcenter="t"/>
            <v:textpath style="font-family:&quot;Arial&quot;;font-size:14pt;v-text-kern:t;mso-text-shadow:auto" string="t"/>
            <w10:wrap type="none"/>
          </v:shape>
        </w:pict>
      </w:r>
      <w:r>
        <w:rPr/>
        <w:pict>
          <v:shape style="position:absolute;margin-left:472.274475pt;margin-top:177.541336pt;width:19.75pt;height:14.4pt;mso-position-horizontal-relative:page;mso-position-vertical-relative:paragraph;z-index:-17293312;rotation:315" type="#_x0000_t136" fillcolor="#e7e9ec" stroked="f">
            <o:extrusion v:ext="view" autorotationcenter="t"/>
            <v:textpath style="font-family:&quot;Arial&quot;;font-size:14pt;v-text-kern:t;mso-text-shadow:auto" string="@r"/>
            <w10:wrap type="none"/>
          </v:shape>
        </w:pict>
      </w:r>
      <w:r>
        <w:rPr/>
        <w:pict>
          <v:shape style="position:absolute;margin-left:28.551809pt;margin-top:564.72937pt;width:238pt;height:14.4pt;mso-position-horizontal-relative:page;mso-position-vertical-relative:page;z-index:-17289728;rotation:315" type="#_x0000_t136" fillcolor="#e7e9ec" stroked="f">
            <o:extrusion v:ext="view" autorotationcenter="t"/>
            <v:textpath style="font-family:&quot;Arial&quot;;font-size:14pt;v-text-kern:t;mso-text-shadow:auto" string="Madhav Agarwal (AIR 1 -CSE 2024)"/>
            <w10:wrap type="none"/>
          </v:shape>
        </w:pict>
      </w:r>
      <w:r>
        <w:rPr/>
        <w:pict>
          <v:shape style="position:absolute;margin-left:432.0784pt;margin-top:204.031189pt;width:47.15pt;height:14.4pt;mso-position-horizontal-relative:page;mso-position-vertical-relative:paragraph;z-index:-17287680;rotation:315" type="#_x0000_t136" fillcolor="#e7e9ec" stroked="f">
            <o:extrusion v:ext="view" autorotationcenter="t"/>
            <v:textpath style="font-family:&quot;Arial&quot;;font-size:14pt;v-text-kern:t;mso-text-shadow:auto" string="al Insta"/>
            <w10:wrap type="none"/>
          </v:shape>
        </w:pict>
      </w:r>
      <w:r>
        <w:rPr/>
        <w:pict>
          <v:shape style="position:absolute;margin-left:484.923126pt;margin-top:160.521866pt;width:28.45pt;height:14.4pt;mso-position-horizontal-relative:page;mso-position-vertical-relative:paragraph;z-index:-17287168;rotation:315" type="#_x0000_t136" fillcolor="#e7e9ec" stroked="f">
            <o:extrusion v:ext="view" autorotationcenter="t"/>
            <v:textpath style="font-family:&quot;Arial&quot;;font-size:14pt;v-text-kern:t;mso-text-shadow:auto" string="a ne"/>
            <w10:wrap type="none"/>
          </v:shape>
        </w:pict>
      </w:r>
      <w:r>
        <w:rPr/>
        <w:pict>
          <v:shape style="position:absolute;margin-left:524.664612pt;margin-top:130.936325pt;width:8.15pt;height:14.4pt;mso-position-horizontal-relative:page;mso-position-vertical-relative:paragraph;z-index:15815168;rotation:315" type="#_x0000_t136" fillcolor="#e7e9ec" stroked="f">
            <o:extrusion v:ext="view" autorotationcenter="t"/>
            <v:textpath style="font-family:&quot;Arial&quot;;font-size:14pt;v-text-kern:t;mso-text-shadow:auto" string="3"/>
            <w10:wrap type="none"/>
          </v:shape>
        </w:pict>
      </w:r>
      <w:r>
        <w:rPr>
          <w:color w:val="695C45"/>
          <w:shd w:fill="FEE7FE" w:color="auto" w:val="clear"/>
        </w:rPr>
        <w:t>rep; HR abuse/hate crimes; Issues of rural LBGTQ unherd eg: athelete Dutee</w:t>
      </w:r>
      <w:r>
        <w:rPr>
          <w:color w:val="695C45"/>
        </w:rPr>
        <w:t> </w:t>
      </w:r>
      <w:r>
        <w:rPr>
          <w:color w:val="695C45"/>
          <w:shd w:fill="FEE7FE" w:color="auto" w:val="clear"/>
        </w:rPr>
        <w:t>chand) </w:t>
      </w:r>
      <w:r>
        <w:rPr>
          <w:b/>
          <w:color w:val="695C45"/>
          <w:shd w:fill="FEE7FE" w:color="auto" w:val="clear"/>
        </w:rPr>
        <w:t>Efforts </w:t>
      </w:r>
      <w:r>
        <w:rPr>
          <w:color w:val="695C45"/>
          <w:shd w:fill="FEE7FE" w:color="auto" w:val="clear"/>
        </w:rPr>
        <w:t>(NALSA 2014-3rd Gender in govt doc, Self-determ, Provide</w:t>
      </w:r>
      <w:r>
        <w:rPr>
          <w:color w:val="695C45"/>
        </w:rPr>
        <w:t> </w:t>
      </w:r>
      <w:r>
        <w:rPr>
          <w:color w:val="695C45"/>
          <w:shd w:fill="FFFBE4" w:color="auto" w:val="clear"/>
        </w:rPr>
        <w:t>avenues within OBC quota; TG Persons (Protection of Rights) Act</w:t>
      </w:r>
      <w:r>
        <w:rPr>
          <w:color w:val="695C45"/>
        </w:rPr>
        <w:t> </w:t>
      </w:r>
      <w:r>
        <w:rPr>
          <w:color w:val="695C45"/>
          <w:shd w:fill="FFFBE4" w:color="auto" w:val="clear"/>
        </w:rPr>
        <w:t>2019-read</w:t>
      </w:r>
      <w:r>
        <w:rPr>
          <w:color w:val="695C45"/>
        </w:rPr>
        <w:t> </w:t>
      </w:r>
      <w:r>
        <w:rPr>
          <w:color w:val="695C45"/>
          <w:shd w:fill="FEE7FE" w:color="auto" w:val="clear"/>
        </w:rPr>
        <w:t>provisions, issues in bold); </w:t>
      </w:r>
      <w:r>
        <w:rPr>
          <w:b/>
          <w:color w:val="695C45"/>
          <w:shd w:fill="FEE7FE" w:color="auto" w:val="clear"/>
        </w:rPr>
        <w:t>Best Practices </w:t>
      </w:r>
      <w:r>
        <w:rPr>
          <w:color w:val="695C45"/>
          <w:shd w:fill="FEE7FE" w:color="auto" w:val="clear"/>
        </w:rPr>
        <w:t>(Karnataka 1% horizontal resrv in</w:t>
      </w:r>
      <w:r>
        <w:rPr>
          <w:color w:val="695C45"/>
        </w:rPr>
        <w:t> </w:t>
      </w:r>
      <w:r>
        <w:rPr>
          <w:color w:val="695C45"/>
          <w:shd w:fill="FEE7FE" w:color="auto" w:val="clear"/>
        </w:rPr>
        <w:t>govt services;</w:t>
      </w:r>
      <w:r>
        <w:rPr>
          <w:color w:val="695C45"/>
        </w:rPr>
        <w:t> </w:t>
      </w:r>
      <w:r>
        <w:rPr>
          <w:color w:val="695C45"/>
          <w:shd w:fill="FFFBE4" w:color="auto" w:val="clear"/>
        </w:rPr>
        <w:t>Garima Griha Yojana; SWEEKRUTI Scheme of Odisha-issue smart</w:t>
      </w:r>
      <w:r>
        <w:rPr>
          <w:color w:val="695C45"/>
        </w:rPr>
        <w:t> </w:t>
      </w:r>
      <w:r>
        <w:rPr>
          <w:color w:val="695C45"/>
          <w:shd w:fill="FEE7FE" w:color="auto" w:val="clear"/>
        </w:rPr>
        <w:t>i-cards + skilling); </w:t>
      </w:r>
      <w:r>
        <w:rPr>
          <w:b/>
          <w:color w:val="695C45"/>
          <w:shd w:fill="FEE7FE" w:color="auto" w:val="clear"/>
        </w:rPr>
        <w:t>Way Fwd </w:t>
      </w:r>
      <w:r>
        <w:rPr>
          <w:color w:val="695C45"/>
          <w:shd w:fill="FEE7FE" w:color="auto" w:val="clear"/>
        </w:rPr>
        <w:t>(Navtez Singh Johar</w:t>
      </w:r>
      <w:r>
        <w:rPr>
          <w:color w:val="695C45"/>
        </w:rPr>
        <w:t> </w:t>
      </w:r>
      <w:r>
        <w:rPr>
          <w:color w:val="695C45"/>
          <w:shd w:fill="FEE7FE" w:color="auto" w:val="clear"/>
        </w:rPr>
        <w:t>case asked GOI to sensitize to</w:t>
      </w:r>
      <w:r>
        <w:rPr>
          <w:color w:val="695C45"/>
        </w:rPr>
        <w:t> </w:t>
      </w:r>
      <w:r>
        <w:rPr>
          <w:color w:val="695C45"/>
          <w:shd w:fill="FEE7FE" w:color="auto" w:val="clear"/>
        </w:rPr>
        <w:t>eliminate stigma against LGBTQ+; Need to expand Article 15 to include sexual</w:t>
      </w:r>
      <w:r>
        <w:rPr>
          <w:color w:val="695C45"/>
        </w:rPr>
        <w:t> </w:t>
      </w:r>
      <w:r>
        <w:rPr>
          <w:color w:val="695C45"/>
          <w:shd w:fill="FEE7FE" w:color="auto" w:val="clear"/>
        </w:rPr>
        <w:t>orientation/gender (like South Africa did in 1996); Grievance redressal; More</w:t>
      </w:r>
      <w:r>
        <w:rPr>
          <w:color w:val="695C45"/>
        </w:rPr>
        <w:t> </w:t>
      </w:r>
      <w:r>
        <w:rPr>
          <w:color w:val="695C45"/>
          <w:shd w:fill="FEE7FE" w:color="auto" w:val="clear"/>
        </w:rPr>
        <w:t>representation);</w:t>
      </w:r>
      <w:r>
        <w:rPr>
          <w:color w:val="695C45"/>
          <w:spacing w:val="-4"/>
          <w:shd w:fill="FEE7FE" w:color="auto" w:val="clear"/>
        </w:rPr>
        <w:t> </w:t>
      </w:r>
      <w:r>
        <w:rPr>
          <w:b/>
          <w:color w:val="695C45"/>
          <w:shd w:fill="FEE7FE" w:color="auto" w:val="clear"/>
        </w:rPr>
        <w:t>Concl</w:t>
      </w:r>
      <w:r>
        <w:rPr>
          <w:b/>
          <w:color w:val="695C45"/>
          <w:spacing w:val="-4"/>
          <w:shd w:fill="FEE7FE" w:color="auto" w:val="clear"/>
        </w:rPr>
        <w:t> </w:t>
      </w:r>
      <w:r>
        <w:rPr>
          <w:color w:val="695C45"/>
          <w:u w:val="thick" w:color="695C45"/>
          <w:shd w:fill="FEE7FE" w:color="auto" w:val="clear"/>
        </w:rPr>
        <w:t>SDG-10</w:t>
      </w:r>
      <w:r>
        <w:rPr>
          <w:color w:val="695C45"/>
          <w:spacing w:val="-4"/>
          <w:u w:val="thick" w:color="695C45"/>
          <w:shd w:fill="FEE7FE" w:color="auto" w:val="clear"/>
        </w:rPr>
        <w:t> </w:t>
      </w:r>
      <w:r>
        <w:rPr>
          <w:color w:val="695C45"/>
          <w:shd w:fill="FEE7FE" w:color="auto" w:val="clear"/>
        </w:rPr>
        <w:t>aims</w:t>
      </w:r>
      <w:r>
        <w:rPr>
          <w:color w:val="695C45"/>
          <w:spacing w:val="-4"/>
          <w:shd w:fill="FEE7FE" w:color="auto" w:val="clear"/>
        </w:rPr>
        <w:t> </w:t>
      </w:r>
      <w:r>
        <w:rPr>
          <w:color w:val="695C45"/>
          <w:shd w:fill="FEE7FE" w:color="auto" w:val="clear"/>
        </w:rPr>
        <w:t>to</w:t>
      </w:r>
      <w:r>
        <w:rPr>
          <w:color w:val="695C45"/>
          <w:spacing w:val="-4"/>
          <w:shd w:fill="FEE7FE" w:color="auto" w:val="clear"/>
        </w:rPr>
        <w:t> </w:t>
      </w:r>
      <w:r>
        <w:rPr>
          <w:color w:val="695C45"/>
          <w:shd w:fill="FEE7FE" w:color="auto" w:val="clear"/>
        </w:rPr>
        <w:t>reduce</w:t>
      </w:r>
      <w:r>
        <w:rPr>
          <w:color w:val="695C45"/>
          <w:spacing w:val="-4"/>
          <w:shd w:fill="FEE7FE" w:color="auto" w:val="clear"/>
        </w:rPr>
        <w:t> </w:t>
      </w:r>
      <w:r>
        <w:rPr>
          <w:color w:val="695C45"/>
          <w:shd w:fill="FEE7FE" w:color="auto" w:val="clear"/>
        </w:rPr>
        <w:t>inequalities</w:t>
      </w:r>
      <w:r>
        <w:rPr>
          <w:color w:val="695C45"/>
          <w:spacing w:val="-4"/>
          <w:shd w:fill="FEE7FE" w:color="auto" w:val="clear"/>
        </w:rPr>
        <w:t> </w:t>
      </w:r>
      <w:r>
        <w:rPr>
          <w:color w:val="695C45"/>
          <w:shd w:fill="FEE7FE" w:color="auto" w:val="clear"/>
        </w:rPr>
        <w:t>(same</w:t>
      </w:r>
      <w:r>
        <w:rPr>
          <w:color w:val="695C45"/>
          <w:spacing w:val="-4"/>
          <w:shd w:fill="FEE7FE" w:color="auto" w:val="clear"/>
        </w:rPr>
        <w:t> </w:t>
      </w:r>
      <w:r>
        <w:rPr>
          <w:color w:val="695C45"/>
          <w:shd w:fill="FEE7FE" w:color="auto" w:val="clear"/>
        </w:rPr>
        <w:t>can</w:t>
      </w:r>
      <w:r>
        <w:rPr>
          <w:color w:val="695C45"/>
          <w:spacing w:val="-4"/>
          <w:shd w:fill="FEE7FE" w:color="auto" w:val="clear"/>
        </w:rPr>
        <w:t> </w:t>
      </w:r>
      <w:r>
        <w:rPr>
          <w:color w:val="695C45"/>
          <w:shd w:fill="FEE7FE" w:color="auto" w:val="clear"/>
        </w:rPr>
        <w:t>be</w:t>
      </w:r>
      <w:r>
        <w:rPr>
          <w:color w:val="695C45"/>
          <w:spacing w:val="-4"/>
          <w:shd w:fill="FEE7FE" w:color="auto" w:val="clear"/>
        </w:rPr>
        <w:t> </w:t>
      </w:r>
      <w:r>
        <w:rPr>
          <w:color w:val="695C45"/>
          <w:shd w:fill="FEE7FE" w:color="auto" w:val="clear"/>
        </w:rPr>
        <w:t>quotes</w:t>
      </w:r>
      <w:r>
        <w:rPr>
          <w:color w:val="695C45"/>
        </w:rPr>
        <w:t> </w:t>
      </w:r>
      <w:r>
        <w:rPr>
          <w:color w:val="695C45"/>
          <w:shd w:fill="FEE7FE" w:color="auto" w:val="clear"/>
        </w:rPr>
        <w:t>for SC/ST/NE region);</w:t>
      </w:r>
      <w:r>
        <w:rPr>
          <w:color w:val="695C45"/>
        </w:rPr>
        <w:t> </w:t>
      </w:r>
      <w:r>
        <w:rPr>
          <w:b/>
          <w:color w:val="695C45"/>
          <w:shd w:fill="FFFBE4" w:color="auto" w:val="clear"/>
        </w:rPr>
        <w:t>Yogyakarta Principles </w:t>
      </w:r>
      <w:r>
        <w:rPr>
          <w:color w:val="695C45"/>
          <w:shd w:fill="FFFBE4" w:color="auto" w:val="clear"/>
        </w:rPr>
        <w:t>r</w:t>
      </w:r>
      <w:r>
        <w:rPr>
          <w:color w:val="464646"/>
          <w:shd w:fill="FFFBE4" w:color="auto" w:val="clear"/>
        </w:rPr>
        <w:t>ecognise freedom of sexual</w:t>
      </w:r>
      <w:r>
        <w:rPr>
          <w:color w:val="464646"/>
        </w:rPr>
        <w:t> </w:t>
      </w:r>
      <w:r>
        <w:rPr>
          <w:color w:val="464646"/>
          <w:shd w:fill="FFFBE4" w:color="auto" w:val="clear"/>
        </w:rPr>
        <w:t>orientation and gender identity as part of Human Rights; </w:t>
      </w:r>
      <w:r>
        <w:rPr>
          <w:b/>
          <w:color w:val="464646"/>
          <w:shd w:fill="FFFBE4" w:color="auto" w:val="clear"/>
        </w:rPr>
        <w:t>Note: </w:t>
      </w:r>
      <w:r>
        <w:rPr>
          <w:color w:val="464646"/>
          <w:shd w:fill="FFFBE4" w:color="auto" w:val="clear"/>
        </w:rPr>
        <w:t>Male &amp; Female</w:t>
      </w:r>
      <w:r>
        <w:rPr>
          <w:color w:val="464646"/>
        </w:rPr>
        <w:t> </w:t>
      </w:r>
      <w:r>
        <w:rPr>
          <w:color w:val="464646"/>
          <w:shd w:fill="FEE7FE" w:color="auto" w:val="clear"/>
        </w:rPr>
        <w:t>are mere normative categories rather than being natural;</w:t>
      </w:r>
      <w:r>
        <w:rPr>
          <w:color w:val="464646"/>
        </w:rPr>
        <w:t> </w:t>
      </w:r>
      <w:r>
        <w:rPr>
          <w:color w:val="695C45"/>
        </w:rPr>
        <w:t>In NALSA judgement, Justice Sikri said TG is umbrella term and includes gay, bisexual, lesbian)</w:t>
      </w:r>
    </w:p>
    <w:p>
      <w:pPr>
        <w:pStyle w:val="ListParagraph"/>
        <w:numPr>
          <w:ilvl w:val="1"/>
          <w:numId w:val="1"/>
        </w:numPr>
        <w:tabs>
          <w:tab w:pos="833" w:val="left" w:leader="none"/>
          <w:tab w:pos="834" w:val="left" w:leader="none"/>
        </w:tabs>
        <w:spacing w:line="308" w:lineRule="exact" w:before="0" w:after="0"/>
        <w:ind w:left="833" w:right="0" w:hanging="361"/>
        <w:jc w:val="left"/>
        <w:rPr>
          <w:sz w:val="24"/>
        </w:rPr>
      </w:pPr>
      <w:r>
        <w:rPr/>
        <w:pict>
          <v:shape style="position:absolute;margin-left:418.881256pt;margin-top:.720323pt;width:23.55pt;height:14.4pt;mso-position-horizontal-relative:page;mso-position-vertical-relative:paragraph;z-index:-17292800;rotation:315" type="#_x0000_t136" fillcolor="#e7e9ec" stroked="f">
            <o:extrusion v:ext="view" autorotationcenter="t"/>
            <v:textpath style="font-family:&quot;Arial&quot;;font-size:14pt;v-text-kern:t;mso-text-shadow:auto" string="raw"/>
            <w10:wrap type="none"/>
          </v:shape>
        </w:pict>
      </w:r>
      <w:r>
        <w:rPr/>
        <w:pict>
          <v:shape style="position:absolute;margin-left:407.074738pt;margin-top:15.363486pt;width:17.9pt;height:14.4pt;mso-position-horizontal-relative:page;mso-position-vertical-relative:paragraph;z-index:-17292288;rotation:315" type="#_x0000_t136" fillcolor="#e7e9ec" stroked="f">
            <o:extrusion v:ext="view" autorotationcenter="t"/>
            <v:textpath style="font-family:&quot;Arial&quot;;font-size:14pt;v-text-kern:t;mso-text-shadow:auto" string="Ag"/>
            <w10:wrap type="none"/>
          </v:shape>
        </w:pict>
      </w:r>
      <w:r>
        <w:rPr>
          <w:color w:val="695C45"/>
          <w:sz w:val="24"/>
          <w:shd w:fill="FEE7FE" w:color="auto" w:val="clear"/>
        </w:rPr>
        <w:t>LGB</w:t>
      </w:r>
      <w:r>
        <w:rPr>
          <w:b/>
          <w:color w:val="695C45"/>
          <w:sz w:val="24"/>
          <w:u w:val="thick" w:color="695C45"/>
          <w:shd w:fill="FEE7FE" w:color="auto" w:val="clear"/>
        </w:rPr>
        <w:t>T</w:t>
      </w:r>
      <w:r>
        <w:rPr>
          <w:color w:val="695C45"/>
          <w:sz w:val="24"/>
          <w:shd w:fill="FEE7FE" w:color="auto" w:val="clear"/>
        </w:rPr>
        <w:t>QIA+</w:t>
      </w:r>
      <w:r>
        <w:rPr>
          <w:color w:val="695C45"/>
          <w:spacing w:val="-5"/>
          <w:sz w:val="24"/>
          <w:shd w:fill="FEE7FE" w:color="auto" w:val="clear"/>
        </w:rPr>
        <w:t> </w:t>
      </w:r>
      <w:r>
        <w:rPr>
          <w:color w:val="695C45"/>
          <w:sz w:val="24"/>
          <w:shd w:fill="FEE7FE" w:color="auto" w:val="clear"/>
        </w:rPr>
        <w:t>(Have</w:t>
      </w:r>
      <w:r>
        <w:rPr>
          <w:color w:val="695C45"/>
          <w:spacing w:val="-4"/>
          <w:sz w:val="24"/>
          <w:shd w:fill="FEE7FE" w:color="auto" w:val="clear"/>
        </w:rPr>
        <w:t> </w:t>
      </w:r>
      <w:r>
        <w:rPr>
          <w:color w:val="695C45"/>
          <w:sz w:val="24"/>
          <w:shd w:fill="FEE7FE" w:color="auto" w:val="clear"/>
        </w:rPr>
        <w:t>to</w:t>
      </w:r>
      <w:r>
        <w:rPr>
          <w:color w:val="695C45"/>
          <w:spacing w:val="-4"/>
          <w:sz w:val="24"/>
          <w:shd w:fill="FEE7FE" w:color="auto" w:val="clear"/>
        </w:rPr>
        <w:t> </w:t>
      </w:r>
      <w:r>
        <w:rPr>
          <w:color w:val="695C45"/>
          <w:sz w:val="24"/>
          <w:shd w:fill="FEE7FE" w:color="auto" w:val="clear"/>
        </w:rPr>
        <w:t>face</w:t>
      </w:r>
      <w:r>
        <w:rPr>
          <w:color w:val="695C45"/>
          <w:spacing w:val="-5"/>
          <w:sz w:val="24"/>
          <w:shd w:fill="FEE7FE" w:color="auto" w:val="clear"/>
        </w:rPr>
        <w:t> </w:t>
      </w:r>
      <w:r>
        <w:rPr>
          <w:color w:val="695C45"/>
          <w:sz w:val="24"/>
          <w:shd w:fill="FEE7FE" w:color="auto" w:val="clear"/>
        </w:rPr>
        <w:t>abuse</w:t>
      </w:r>
      <w:r>
        <w:rPr>
          <w:color w:val="695C45"/>
          <w:spacing w:val="-4"/>
          <w:sz w:val="24"/>
          <w:shd w:fill="FEE7FE" w:color="auto" w:val="clear"/>
        </w:rPr>
        <w:t> </w:t>
      </w:r>
      <w:r>
        <w:rPr>
          <w:color w:val="695C45"/>
          <w:sz w:val="24"/>
          <w:shd w:fill="FEE7FE" w:color="auto" w:val="clear"/>
        </w:rPr>
        <w:t>of</w:t>
      </w:r>
      <w:r>
        <w:rPr>
          <w:color w:val="695C45"/>
          <w:spacing w:val="-4"/>
          <w:sz w:val="24"/>
        </w:rPr>
        <w:t> </w:t>
      </w:r>
      <w:r>
        <w:rPr>
          <w:color w:val="695C45"/>
          <w:sz w:val="24"/>
          <w:shd w:fill="FFFBE4" w:color="auto" w:val="clear"/>
        </w:rPr>
        <w:t>pseudo</w:t>
      </w:r>
      <w:r>
        <w:rPr>
          <w:color w:val="695C45"/>
          <w:spacing w:val="-4"/>
          <w:sz w:val="24"/>
          <w:shd w:fill="FFFBE4" w:color="auto" w:val="clear"/>
        </w:rPr>
        <w:t> </w:t>
      </w:r>
      <w:r>
        <w:rPr>
          <w:color w:val="695C45"/>
          <w:sz w:val="24"/>
          <w:shd w:fill="FFFBE4" w:color="auto" w:val="clear"/>
        </w:rPr>
        <w:t>medical</w:t>
      </w:r>
      <w:r>
        <w:rPr>
          <w:color w:val="695C45"/>
          <w:spacing w:val="-5"/>
          <w:sz w:val="24"/>
          <w:shd w:fill="FFFBE4" w:color="auto" w:val="clear"/>
        </w:rPr>
        <w:t> </w:t>
      </w:r>
      <w:r>
        <w:rPr>
          <w:color w:val="695C45"/>
          <w:sz w:val="24"/>
          <w:shd w:fill="FFFBE4" w:color="auto" w:val="clear"/>
        </w:rPr>
        <w:t>therapy</w:t>
      </w:r>
      <w:r>
        <w:rPr>
          <w:color w:val="695C45"/>
          <w:spacing w:val="-4"/>
          <w:sz w:val="24"/>
        </w:rPr>
        <w:t> </w:t>
      </w:r>
      <w:r>
        <w:rPr>
          <w:color w:val="695C45"/>
          <w:sz w:val="24"/>
          <w:shd w:fill="FEE7FE" w:color="auto" w:val="clear"/>
        </w:rPr>
        <w:t>to</w:t>
      </w:r>
      <w:r>
        <w:rPr>
          <w:color w:val="695C45"/>
          <w:spacing w:val="-4"/>
          <w:sz w:val="24"/>
          <w:shd w:fill="FEE7FE" w:color="auto" w:val="clear"/>
        </w:rPr>
        <w:t> </w:t>
      </w:r>
      <w:r>
        <w:rPr>
          <w:color w:val="695C45"/>
          <w:sz w:val="24"/>
          <w:shd w:fill="FEE7FE" w:color="auto" w:val="clear"/>
        </w:rPr>
        <w:t>turn</w:t>
      </w:r>
      <w:r>
        <w:rPr>
          <w:color w:val="695C45"/>
          <w:spacing w:val="-4"/>
          <w:sz w:val="24"/>
          <w:shd w:fill="FEE7FE" w:color="auto" w:val="clear"/>
        </w:rPr>
        <w:t> them</w:t>
      </w:r>
    </w:p>
    <w:p>
      <w:pPr>
        <w:pStyle w:val="BodyText"/>
        <w:spacing w:line="254" w:lineRule="auto" w:before="19"/>
        <w:ind w:left="833" w:right="871" w:firstLine="0"/>
      </w:pPr>
      <w:r>
        <w:rPr/>
        <w:pict>
          <v:shape style="position:absolute;margin-left:388.473907pt;margin-top:19.824535pt;width:15.45pt;height:14.4pt;mso-position-horizontal-relative:page;mso-position-vertical-relative:paragraph;z-index:-17291776;rotation:315" type="#_x0000_t136" fillcolor="#e7e9ec" stroked="f">
            <o:extrusion v:ext="view" autorotationcenter="t"/>
            <v:textpath style="font-family:&quot;Arial&quot;;font-size:14pt;v-text-kern:t;mso-text-shadow:auto" string="es"/>
            <w10:wrap type="none"/>
          </v:shape>
        </w:pict>
      </w:r>
      <w:r>
        <w:rPr/>
        <w:pict>
          <v:shape style="position:absolute;margin-left:365.580261pt;margin-top:39.066242pt;width:22.75pt;height:14.4pt;mso-position-horizontal-relative:page;mso-position-vertical-relative:paragraph;z-index:-17291264;rotation:315" type="#_x0000_t136" fillcolor="#e7e9ec" stroked="f">
            <o:extrusion v:ext="view" autorotationcenter="t"/>
            <v:textpath style="font-family:&quot;Arial&quot;;font-size:14pt;v-text-kern:t;mso-text-shadow:auto" string="Rat"/>
            <w10:wrap type="none"/>
          </v:shape>
        </w:pict>
      </w:r>
      <w:r>
        <w:rPr/>
        <w:pict>
          <v:shape style="position:absolute;margin-left:383.797638pt;margin-top:28.153429pt;width:8.15pt;height:14.4pt;mso-position-horizontal-relative:page;mso-position-vertical-relative:paragraph;z-index:-17288704;rotation:315" type="#_x0000_t136" fillcolor="#e7e9ec" stroked="f">
            <o:extrusion v:ext="view" autorotationcenter="t"/>
            <v:textpath style="font-family:&quot;Arial&quot;;font-size:14pt;v-text-kern:t;mso-text-shadow:auto" string="n"/>
            <w10:wrap type="none"/>
          </v:shape>
        </w:pict>
      </w:r>
      <w:r>
        <w:rPr/>
        <w:pict>
          <v:shape style="position:absolute;margin-left:400.45575pt;margin-top:11.495323pt;width:8.15pt;height:14.4pt;mso-position-horizontal-relative:page;mso-position-vertical-relative:paragraph;z-index:-17288192;rotation:315" type="#_x0000_t136" fillcolor="#e7e9ec" stroked="f">
            <o:extrusion v:ext="view" autorotationcenter="t"/>
            <v:textpath style="font-family:&quot;Arial&quot;;font-size:14pt;v-text-kern:t;mso-text-shadow:auto" string="h"/>
            <w10:wrap type="none"/>
          </v:shape>
        </w:pict>
      </w:r>
      <w:r>
        <w:rPr>
          <w:color w:val="695C45"/>
          <w:shd w:fill="FEE7FE" w:color="auto" w:val="clear"/>
        </w:rPr>
        <w:t>hetrosexual;</w:t>
      </w:r>
      <w:r>
        <w:rPr>
          <w:color w:val="695C45"/>
          <w:spacing w:val="-6"/>
        </w:rPr>
        <w:t> </w:t>
      </w:r>
      <w:r>
        <w:rPr>
          <w:color w:val="695C45"/>
          <w:shd w:fill="FFFBE4" w:color="auto" w:val="clear"/>
        </w:rPr>
        <w:t>Homophobia;</w:t>
      </w:r>
      <w:r>
        <w:rPr>
          <w:color w:val="695C45"/>
          <w:spacing w:val="-6"/>
          <w:shd w:fill="FFFBE4" w:color="auto" w:val="clear"/>
        </w:rPr>
        <w:t> </w:t>
      </w:r>
      <w:r>
        <w:rPr>
          <w:color w:val="695C45"/>
          <w:shd w:fill="FFFBE4" w:color="auto" w:val="clear"/>
        </w:rPr>
        <w:t>Seen</w:t>
      </w:r>
      <w:r>
        <w:rPr>
          <w:color w:val="695C45"/>
          <w:spacing w:val="-6"/>
          <w:shd w:fill="FFFBE4" w:color="auto" w:val="clear"/>
        </w:rPr>
        <w:t> </w:t>
      </w:r>
      <w:r>
        <w:rPr>
          <w:color w:val="695C45"/>
          <w:shd w:fill="FFFBE4" w:color="auto" w:val="clear"/>
        </w:rPr>
        <w:t>an</w:t>
      </w:r>
      <w:r>
        <w:rPr>
          <w:color w:val="695C45"/>
          <w:spacing w:val="-6"/>
          <w:shd w:fill="FFFBE4" w:color="auto" w:val="clear"/>
        </w:rPr>
        <w:t> </w:t>
      </w:r>
      <w:r>
        <w:rPr>
          <w:color w:val="695C45"/>
          <w:shd w:fill="FFFBE4" w:color="auto" w:val="clear"/>
        </w:rPr>
        <w:t>mental</w:t>
      </w:r>
      <w:r>
        <w:rPr>
          <w:color w:val="695C45"/>
          <w:spacing w:val="-6"/>
          <w:shd w:fill="FFFBE4" w:color="auto" w:val="clear"/>
        </w:rPr>
        <w:t> </w:t>
      </w:r>
      <w:r>
        <w:rPr>
          <w:color w:val="695C45"/>
          <w:shd w:fill="FFFBE4" w:color="auto" w:val="clear"/>
        </w:rPr>
        <w:t>disorder;</w:t>
      </w:r>
      <w:r>
        <w:rPr>
          <w:color w:val="695C45"/>
          <w:spacing w:val="-6"/>
          <w:shd w:fill="FFFBE4" w:color="auto" w:val="clear"/>
        </w:rPr>
        <w:t> </w:t>
      </w:r>
      <w:r>
        <w:rPr>
          <w:color w:val="695C45"/>
          <w:shd w:fill="FFFBE4" w:color="auto" w:val="clear"/>
        </w:rPr>
        <w:t>other</w:t>
      </w:r>
      <w:r>
        <w:rPr>
          <w:color w:val="695C45"/>
          <w:spacing w:val="-6"/>
          <w:shd w:fill="FFFBE4" w:color="auto" w:val="clear"/>
        </w:rPr>
        <w:t> </w:t>
      </w:r>
      <w:r>
        <w:rPr>
          <w:color w:val="695C45"/>
          <w:shd w:fill="FFFBE4" w:color="auto" w:val="clear"/>
        </w:rPr>
        <w:t>pts</w:t>
      </w:r>
      <w:r>
        <w:rPr>
          <w:color w:val="695C45"/>
          <w:spacing w:val="-6"/>
          <w:shd w:fill="FFFBE4" w:color="auto" w:val="clear"/>
        </w:rPr>
        <w:t> </w:t>
      </w:r>
      <w:r>
        <w:rPr>
          <w:color w:val="695C45"/>
          <w:shd w:fill="FFFBE4" w:color="auto" w:val="clear"/>
        </w:rPr>
        <w:t>and</w:t>
      </w:r>
      <w:r>
        <w:rPr>
          <w:color w:val="695C45"/>
          <w:spacing w:val="-6"/>
          <w:shd w:fill="FFFBE4" w:color="auto" w:val="clear"/>
        </w:rPr>
        <w:t> </w:t>
      </w:r>
      <w:r>
        <w:rPr>
          <w:color w:val="695C45"/>
          <w:shd w:fill="FFFBE4" w:color="auto" w:val="clear"/>
        </w:rPr>
        <w:t>suggestions</w:t>
      </w:r>
      <w:r>
        <w:rPr>
          <w:color w:val="695C45"/>
        </w:rPr>
        <w:t> </w:t>
      </w:r>
      <w:r>
        <w:rPr>
          <w:color w:val="695C45"/>
          <w:shd w:fill="FEE7FE" w:color="auto" w:val="clear"/>
        </w:rPr>
        <w:t>same as TG; Personalities in news: Dutee Chand-Hoisted rainbow flag in CWG</w:t>
      </w:r>
      <w:r>
        <w:rPr>
          <w:color w:val="695C45"/>
        </w:rPr>
        <w:t> </w:t>
      </w:r>
      <w:r>
        <w:rPr>
          <w:color w:val="695C45"/>
          <w:shd w:fill="FEE7FE" w:color="auto" w:val="clear"/>
        </w:rPr>
        <w:t>2022, Alan Turing);</w:t>
      </w:r>
      <w:r>
        <w:rPr>
          <w:color w:val="695C45"/>
        </w:rPr>
        <w:t> </w:t>
      </w:r>
      <w:r>
        <w:rPr>
          <w:color w:val="695C45"/>
          <w:shd w:fill="FFFBE4" w:color="auto" w:val="clear"/>
        </w:rPr>
        <w:t>NGOs working for TG: Asha Deep Foundation</w:t>
      </w:r>
    </w:p>
    <w:p>
      <w:pPr>
        <w:pStyle w:val="Heading4"/>
        <w:numPr>
          <w:ilvl w:val="1"/>
          <w:numId w:val="1"/>
        </w:numPr>
        <w:tabs>
          <w:tab w:pos="833" w:val="left" w:leader="none"/>
          <w:tab w:pos="834" w:val="left" w:leader="none"/>
        </w:tabs>
        <w:spacing w:line="322" w:lineRule="exact" w:before="0" w:after="0"/>
        <w:ind w:left="833" w:right="0" w:hanging="361"/>
        <w:jc w:val="left"/>
      </w:pPr>
      <w:r>
        <w:rPr>
          <w:color w:val="695C45"/>
        </w:rPr>
        <w:t>TG Persons (Protection of Rights) Act </w:t>
      </w:r>
      <w:r>
        <w:rPr>
          <w:color w:val="695C45"/>
          <w:spacing w:val="-4"/>
        </w:rPr>
        <w:t>2019</w:t>
      </w:r>
    </w:p>
    <w:p>
      <w:pPr>
        <w:pStyle w:val="ListParagraph"/>
        <w:numPr>
          <w:ilvl w:val="2"/>
          <w:numId w:val="1"/>
        </w:numPr>
        <w:tabs>
          <w:tab w:pos="1553" w:val="left" w:leader="none"/>
          <w:tab w:pos="1554" w:val="left" w:leader="none"/>
        </w:tabs>
        <w:spacing w:line="240" w:lineRule="auto" w:before="18" w:after="0"/>
        <w:ind w:left="1553" w:right="0" w:hanging="361"/>
        <w:jc w:val="left"/>
        <w:rPr>
          <w:sz w:val="24"/>
        </w:rPr>
      </w:pPr>
      <w:r>
        <w:rPr>
          <w:b/>
          <w:color w:val="695C45"/>
          <w:spacing w:val="-2"/>
          <w:sz w:val="24"/>
        </w:rPr>
        <w:t>Provisions</w:t>
      </w:r>
      <w:r>
        <w:rPr>
          <w:color w:val="695C45"/>
          <w:spacing w:val="-2"/>
          <w:sz w:val="24"/>
        </w:rPr>
        <w:t>:</w:t>
      </w:r>
    </w:p>
    <w:p>
      <w:pPr>
        <w:pStyle w:val="ListParagraph"/>
        <w:numPr>
          <w:ilvl w:val="3"/>
          <w:numId w:val="1"/>
        </w:numPr>
        <w:tabs>
          <w:tab w:pos="2273" w:val="left" w:leader="none"/>
          <w:tab w:pos="2274" w:val="left" w:leader="none"/>
        </w:tabs>
        <w:spacing w:line="254" w:lineRule="auto" w:before="18" w:after="0"/>
        <w:ind w:left="2273" w:right="1055" w:hanging="360"/>
        <w:jc w:val="left"/>
        <w:rPr>
          <w:sz w:val="24"/>
        </w:rPr>
      </w:pPr>
      <w:r>
        <w:rPr/>
        <w:pict>
          <v:shape style="position:absolute;margin-left:228.077728pt;margin-top:20.820206pt;width:161.65pt;height:14.4pt;mso-position-horizontal-relative:page;mso-position-vertical-relative:paragraph;z-index:-17289216;rotation:315" type="#_x0000_t136" fillcolor="#e7e9ec" stroked="f">
            <o:extrusion v:ext="view" autorotationcenter="t"/>
            <v:textpath style="font-family:&quot;Arial&quot;;font-size:14pt;v-text-kern:t;mso-text-shadow:auto" string="e/madhavagrawalair16 &amp;"/>
            <w10:wrap type="none"/>
          </v:shape>
        </w:pict>
      </w:r>
      <w:r>
        <w:rPr>
          <w:color w:val="695C45"/>
          <w:sz w:val="24"/>
        </w:rPr>
        <w:t>Defines</w:t>
      </w:r>
      <w:r>
        <w:rPr>
          <w:color w:val="695C45"/>
          <w:spacing w:val="-4"/>
          <w:sz w:val="24"/>
        </w:rPr>
        <w:t> </w:t>
      </w:r>
      <w:r>
        <w:rPr>
          <w:color w:val="695C45"/>
          <w:sz w:val="24"/>
        </w:rPr>
        <w:t>TG</w:t>
      </w:r>
      <w:r>
        <w:rPr>
          <w:color w:val="695C45"/>
          <w:spacing w:val="-5"/>
          <w:sz w:val="24"/>
        </w:rPr>
        <w:t> </w:t>
      </w:r>
      <w:r>
        <w:rPr>
          <w:color w:val="695C45"/>
          <w:sz w:val="24"/>
        </w:rPr>
        <w:t>for</w:t>
      </w:r>
      <w:r>
        <w:rPr>
          <w:color w:val="695C45"/>
          <w:spacing w:val="-4"/>
          <w:sz w:val="24"/>
        </w:rPr>
        <w:t> </w:t>
      </w:r>
      <w:r>
        <w:rPr>
          <w:color w:val="695C45"/>
          <w:sz w:val="24"/>
        </w:rPr>
        <w:t>puprose</w:t>
      </w:r>
      <w:r>
        <w:rPr>
          <w:color w:val="695C45"/>
          <w:spacing w:val="-5"/>
          <w:sz w:val="24"/>
        </w:rPr>
        <w:t> </w:t>
      </w:r>
      <w:r>
        <w:rPr>
          <w:color w:val="695C45"/>
          <w:sz w:val="24"/>
        </w:rPr>
        <w:t>of</w:t>
      </w:r>
      <w:r>
        <w:rPr>
          <w:color w:val="695C45"/>
          <w:spacing w:val="-4"/>
          <w:sz w:val="24"/>
        </w:rPr>
        <w:t> </w:t>
      </w:r>
      <w:r>
        <w:rPr>
          <w:color w:val="695C45"/>
          <w:sz w:val="24"/>
        </w:rPr>
        <w:t>act:</w:t>
      </w:r>
      <w:r>
        <w:rPr>
          <w:color w:val="695C45"/>
          <w:spacing w:val="-5"/>
          <w:sz w:val="24"/>
        </w:rPr>
        <w:t> </w:t>
      </w:r>
      <w:r>
        <w:rPr>
          <w:color w:val="695C45"/>
          <w:sz w:val="24"/>
        </w:rPr>
        <w:t>gender</w:t>
      </w:r>
      <w:r>
        <w:rPr>
          <w:color w:val="695C45"/>
          <w:spacing w:val="-4"/>
          <w:sz w:val="24"/>
        </w:rPr>
        <w:t> </w:t>
      </w:r>
      <w:r>
        <w:rPr>
          <w:color w:val="695C45"/>
          <w:sz w:val="24"/>
        </w:rPr>
        <w:t>does</w:t>
      </w:r>
      <w:r>
        <w:rPr>
          <w:color w:val="695C45"/>
          <w:spacing w:val="-5"/>
          <w:sz w:val="24"/>
        </w:rPr>
        <w:t> </w:t>
      </w:r>
      <w:r>
        <w:rPr>
          <w:color w:val="695C45"/>
          <w:sz w:val="24"/>
        </w:rPr>
        <w:t>not</w:t>
      </w:r>
      <w:r>
        <w:rPr>
          <w:color w:val="695C45"/>
          <w:spacing w:val="-4"/>
          <w:sz w:val="24"/>
        </w:rPr>
        <w:t> </w:t>
      </w:r>
      <w:r>
        <w:rPr>
          <w:color w:val="695C45"/>
          <w:sz w:val="24"/>
        </w:rPr>
        <w:t>match</w:t>
      </w:r>
      <w:r>
        <w:rPr>
          <w:color w:val="695C45"/>
          <w:spacing w:val="-5"/>
          <w:sz w:val="24"/>
        </w:rPr>
        <w:t> </w:t>
      </w:r>
      <w:r>
        <w:rPr>
          <w:color w:val="695C45"/>
          <w:sz w:val="24"/>
        </w:rPr>
        <w:t>the</w:t>
      </w:r>
      <w:r>
        <w:rPr>
          <w:color w:val="695C45"/>
          <w:spacing w:val="-4"/>
          <w:sz w:val="24"/>
        </w:rPr>
        <w:t> </w:t>
      </w:r>
      <w:r>
        <w:rPr>
          <w:color w:val="695C45"/>
          <w:sz w:val="24"/>
        </w:rPr>
        <w:t>gender</w:t>
      </w:r>
      <w:r>
        <w:rPr>
          <w:color w:val="695C45"/>
          <w:sz w:val="24"/>
        </w:rPr>
        <w:t> assigned at birth</w:t>
      </w:r>
    </w:p>
    <w:p>
      <w:pPr>
        <w:pStyle w:val="ListParagraph"/>
        <w:numPr>
          <w:ilvl w:val="4"/>
          <w:numId w:val="1"/>
        </w:numPr>
        <w:tabs>
          <w:tab w:pos="2994" w:val="left" w:leader="none"/>
        </w:tabs>
        <w:spacing w:line="254" w:lineRule="auto" w:before="0" w:after="0"/>
        <w:ind w:left="2993" w:right="938" w:hanging="360"/>
        <w:jc w:val="both"/>
        <w:rPr>
          <w:sz w:val="24"/>
        </w:rPr>
      </w:pPr>
      <w:r>
        <w:rPr/>
        <w:pict>
          <v:shape style="position:absolute;margin-left:234.429001pt;margin-top:49.739017pt;width:20.3pt;height:14.4pt;mso-position-horizontal-relative:page;mso-position-vertical-relative:paragraph;z-index:-17290752;rotation:315" type="#_x0000_t136" fillcolor="#e7e9ec" stroked="f">
            <o:extrusion v:ext="view" autorotationcenter="t"/>
            <v:textpath style="font-family:&quot;Arial&quot;;font-size:14pt;v-text-kern:t;mso-text-shadow:auto" string="t.m"/>
            <w10:wrap type="none"/>
          </v:shape>
        </w:pict>
      </w:r>
      <w:r>
        <w:rPr>
          <w:b/>
          <w:color w:val="695C45"/>
          <w:sz w:val="24"/>
        </w:rPr>
        <w:t>Prohibits discrimination </w:t>
      </w:r>
      <w:r>
        <w:rPr>
          <w:color w:val="695C45"/>
          <w:sz w:val="24"/>
        </w:rPr>
        <w:t>wrt denial of social services(H,E,J) etc,</w:t>
      </w:r>
      <w:r>
        <w:rPr>
          <w:color w:val="695C45"/>
          <w:spacing w:val="-4"/>
          <w:sz w:val="24"/>
        </w:rPr>
        <w:t> </w:t>
      </w:r>
      <w:r>
        <w:rPr>
          <w:color w:val="695C45"/>
          <w:sz w:val="24"/>
        </w:rPr>
        <w:t>goods,</w:t>
      </w:r>
      <w:r>
        <w:rPr>
          <w:color w:val="695C45"/>
          <w:spacing w:val="-4"/>
          <w:sz w:val="24"/>
        </w:rPr>
        <w:t> </w:t>
      </w:r>
      <w:r>
        <w:rPr>
          <w:b/>
          <w:color w:val="695C45"/>
          <w:sz w:val="24"/>
        </w:rPr>
        <w:t>right</w:t>
      </w:r>
      <w:r>
        <w:rPr>
          <w:b/>
          <w:color w:val="695C45"/>
          <w:spacing w:val="-4"/>
          <w:sz w:val="24"/>
        </w:rPr>
        <w:t> </w:t>
      </w:r>
      <w:r>
        <w:rPr>
          <w:b/>
          <w:color w:val="695C45"/>
          <w:sz w:val="24"/>
        </w:rPr>
        <w:t>to</w:t>
      </w:r>
      <w:r>
        <w:rPr>
          <w:b/>
          <w:color w:val="695C45"/>
          <w:spacing w:val="-4"/>
          <w:sz w:val="24"/>
        </w:rPr>
        <w:t> </w:t>
      </w:r>
      <w:r>
        <w:rPr>
          <w:b/>
          <w:color w:val="695C45"/>
          <w:sz w:val="24"/>
        </w:rPr>
        <w:t>movement</w:t>
      </w:r>
      <w:r>
        <w:rPr>
          <w:color w:val="695C45"/>
          <w:sz w:val="24"/>
        </w:rPr>
        <w:t>,</w:t>
      </w:r>
      <w:r>
        <w:rPr>
          <w:color w:val="695C45"/>
          <w:spacing w:val="-4"/>
          <w:sz w:val="24"/>
        </w:rPr>
        <w:t> </w:t>
      </w:r>
      <w:r>
        <w:rPr>
          <w:color w:val="695C45"/>
          <w:sz w:val="24"/>
        </w:rPr>
        <w:t>renting,</w:t>
      </w:r>
      <w:r>
        <w:rPr>
          <w:color w:val="695C45"/>
          <w:spacing w:val="-4"/>
          <w:sz w:val="24"/>
        </w:rPr>
        <w:t> </w:t>
      </w:r>
      <w:r>
        <w:rPr>
          <w:color w:val="695C45"/>
          <w:sz w:val="24"/>
        </w:rPr>
        <w:t>public</w:t>
      </w:r>
      <w:r>
        <w:rPr>
          <w:color w:val="695C45"/>
          <w:spacing w:val="-4"/>
          <w:sz w:val="24"/>
        </w:rPr>
        <w:t> </w:t>
      </w:r>
      <w:r>
        <w:rPr>
          <w:color w:val="695C45"/>
          <w:sz w:val="24"/>
        </w:rPr>
        <w:t>office;</w:t>
      </w:r>
      <w:r>
        <w:rPr>
          <w:color w:val="695C45"/>
          <w:spacing w:val="-4"/>
          <w:sz w:val="24"/>
        </w:rPr>
        <w:t> </w:t>
      </w:r>
      <w:r>
        <w:rPr>
          <w:b/>
          <w:color w:val="695C45"/>
          <w:sz w:val="24"/>
          <w:u w:val="thick" w:color="695C45"/>
        </w:rPr>
        <w:t>Right</w:t>
      </w:r>
      <w:r>
        <w:rPr>
          <w:b/>
          <w:color w:val="695C45"/>
          <w:sz w:val="24"/>
        </w:rPr>
        <w:t> </w:t>
      </w:r>
      <w:r>
        <w:rPr>
          <w:b/>
          <w:color w:val="695C45"/>
          <w:sz w:val="24"/>
          <w:u w:val="thick" w:color="695C45"/>
        </w:rPr>
        <w:t>to residence</w:t>
      </w:r>
      <w:r>
        <w:rPr>
          <w:b/>
          <w:color w:val="695C45"/>
          <w:sz w:val="24"/>
        </w:rPr>
        <w:t> </w:t>
      </w:r>
      <w:r>
        <w:rPr>
          <w:color w:val="695C45"/>
          <w:sz w:val="24"/>
        </w:rPr>
        <w:t>(cannot be sep from family unless by law)</w:t>
      </w:r>
    </w:p>
    <w:p>
      <w:pPr>
        <w:pStyle w:val="ListParagraph"/>
        <w:numPr>
          <w:ilvl w:val="3"/>
          <w:numId w:val="1"/>
        </w:numPr>
        <w:tabs>
          <w:tab w:pos="2273" w:val="left" w:leader="none"/>
          <w:tab w:pos="2274" w:val="left" w:leader="none"/>
        </w:tabs>
        <w:spacing w:line="254" w:lineRule="auto" w:before="0" w:after="0"/>
        <w:ind w:left="2273" w:right="1548" w:hanging="360"/>
        <w:jc w:val="left"/>
        <w:rPr>
          <w:sz w:val="24"/>
        </w:rPr>
      </w:pPr>
      <w:r>
        <w:rPr>
          <w:b/>
          <w:color w:val="695C45"/>
          <w:sz w:val="24"/>
          <w:shd w:fill="FFE6E4" w:color="auto" w:val="clear"/>
        </w:rPr>
        <w:t>Grievance</w:t>
      </w:r>
      <w:r>
        <w:rPr>
          <w:b/>
          <w:color w:val="695C45"/>
          <w:spacing w:val="-7"/>
          <w:sz w:val="24"/>
          <w:shd w:fill="FFE6E4" w:color="auto" w:val="clear"/>
        </w:rPr>
        <w:t> </w:t>
      </w:r>
      <w:r>
        <w:rPr>
          <w:b/>
          <w:color w:val="695C45"/>
          <w:sz w:val="24"/>
          <w:shd w:fill="FFE6E4" w:color="auto" w:val="clear"/>
        </w:rPr>
        <w:t>redressal</w:t>
      </w:r>
      <w:r>
        <w:rPr>
          <w:b/>
          <w:color w:val="695C45"/>
          <w:spacing w:val="-7"/>
          <w:sz w:val="24"/>
          <w:shd w:fill="FFE6E4" w:color="auto" w:val="clear"/>
        </w:rPr>
        <w:t> </w:t>
      </w:r>
      <w:r>
        <w:rPr>
          <w:b/>
          <w:color w:val="695C45"/>
          <w:sz w:val="24"/>
          <w:shd w:fill="FFE6E4" w:color="auto" w:val="clear"/>
        </w:rPr>
        <w:t>mechanism</w:t>
      </w:r>
      <w:r>
        <w:rPr>
          <w:color w:val="695C45"/>
          <w:sz w:val="24"/>
        </w:rPr>
        <w:t>:</w:t>
      </w:r>
      <w:r>
        <w:rPr>
          <w:color w:val="695C45"/>
          <w:spacing w:val="-7"/>
          <w:sz w:val="24"/>
        </w:rPr>
        <w:t> </w:t>
      </w:r>
      <w:r>
        <w:rPr>
          <w:color w:val="695C45"/>
          <w:sz w:val="24"/>
        </w:rPr>
        <w:t>every</w:t>
      </w:r>
      <w:r>
        <w:rPr>
          <w:color w:val="695C45"/>
          <w:spacing w:val="-7"/>
          <w:sz w:val="24"/>
        </w:rPr>
        <w:t> </w:t>
      </w:r>
      <w:r>
        <w:rPr>
          <w:color w:val="695C45"/>
          <w:sz w:val="24"/>
        </w:rPr>
        <w:t>estab</w:t>
      </w:r>
      <w:r>
        <w:rPr>
          <w:color w:val="695C45"/>
          <w:spacing w:val="-7"/>
          <w:sz w:val="24"/>
        </w:rPr>
        <w:t> </w:t>
      </w:r>
      <w:r>
        <w:rPr>
          <w:color w:val="695C45"/>
          <w:sz w:val="24"/>
        </w:rPr>
        <w:t>must</w:t>
      </w:r>
      <w:r>
        <w:rPr>
          <w:color w:val="695C45"/>
          <w:spacing w:val="-7"/>
          <w:sz w:val="24"/>
        </w:rPr>
        <w:t> </w:t>
      </w:r>
      <w:r>
        <w:rPr>
          <w:color w:val="695C45"/>
          <w:sz w:val="24"/>
        </w:rPr>
        <w:t>appoint</w:t>
      </w:r>
      <w:r>
        <w:rPr>
          <w:color w:val="695C45"/>
          <w:sz w:val="24"/>
        </w:rPr>
        <w:t> complaint officer</w:t>
      </w:r>
    </w:p>
    <w:p>
      <w:pPr>
        <w:pStyle w:val="ListParagraph"/>
        <w:numPr>
          <w:ilvl w:val="3"/>
          <w:numId w:val="1"/>
        </w:numPr>
        <w:tabs>
          <w:tab w:pos="2273" w:val="left" w:leader="none"/>
          <w:tab w:pos="2274" w:val="left" w:leader="none"/>
        </w:tabs>
        <w:spacing w:line="254" w:lineRule="auto" w:before="0" w:after="0"/>
        <w:ind w:left="2273" w:right="1742" w:hanging="360"/>
        <w:jc w:val="left"/>
        <w:rPr>
          <w:sz w:val="24"/>
        </w:rPr>
      </w:pPr>
      <w:r>
        <w:rPr/>
        <w:pict>
          <v:shape style="position:absolute;margin-left:170.743805pt;margin-top:33.257565pt;width:8.15pt;height:14.4pt;mso-position-horizontal-relative:page;mso-position-vertical-relative:paragraph;z-index:-17290240;rotation:315" type="#_x0000_t136" fillcolor="#e7e9ec" stroked="f">
            <o:extrusion v:ext="view" autorotationcenter="t"/>
            <v:textpath style="font-family:&quot;Arial&quot;;font-size:14pt;v-text-kern:t;mso-text-shadow:auto" string="6"/>
            <w10:wrap type="none"/>
          </v:shape>
        </w:pict>
      </w:r>
      <w:r>
        <w:rPr>
          <w:color w:val="695C45"/>
          <w:sz w:val="24"/>
        </w:rPr>
        <w:t>Recognition</w:t>
      </w:r>
      <w:r>
        <w:rPr>
          <w:color w:val="695C45"/>
          <w:spacing w:val="-6"/>
          <w:sz w:val="24"/>
        </w:rPr>
        <w:t> </w:t>
      </w:r>
      <w:r>
        <w:rPr>
          <w:color w:val="695C45"/>
          <w:sz w:val="24"/>
        </w:rPr>
        <w:t>of</w:t>
      </w:r>
      <w:r>
        <w:rPr>
          <w:color w:val="695C45"/>
          <w:spacing w:val="-6"/>
          <w:sz w:val="24"/>
        </w:rPr>
        <w:t> </w:t>
      </w:r>
      <w:r>
        <w:rPr>
          <w:color w:val="695C45"/>
          <w:sz w:val="24"/>
        </w:rPr>
        <w:t>identity</w:t>
      </w:r>
      <w:r>
        <w:rPr>
          <w:color w:val="695C45"/>
          <w:spacing w:val="-6"/>
          <w:sz w:val="24"/>
        </w:rPr>
        <w:t> </w:t>
      </w:r>
      <w:r>
        <w:rPr>
          <w:color w:val="695C45"/>
          <w:sz w:val="24"/>
        </w:rPr>
        <w:t>by</w:t>
      </w:r>
      <w:r>
        <w:rPr>
          <w:color w:val="695C45"/>
          <w:spacing w:val="-6"/>
          <w:sz w:val="24"/>
        </w:rPr>
        <w:t> </w:t>
      </w:r>
      <w:r>
        <w:rPr>
          <w:color w:val="695C45"/>
          <w:sz w:val="24"/>
        </w:rPr>
        <w:t>DM-</w:t>
      </w:r>
      <w:r>
        <w:rPr>
          <w:color w:val="695C45"/>
          <w:spacing w:val="-6"/>
          <w:sz w:val="24"/>
        </w:rPr>
        <w:t> </w:t>
      </w:r>
      <w:r>
        <w:rPr>
          <w:color w:val="695C45"/>
          <w:sz w:val="24"/>
        </w:rPr>
        <w:t>even</w:t>
      </w:r>
      <w:r>
        <w:rPr>
          <w:color w:val="695C45"/>
          <w:spacing w:val="-6"/>
          <w:sz w:val="24"/>
        </w:rPr>
        <w:t> </w:t>
      </w:r>
      <w:r>
        <w:rPr>
          <w:color w:val="695C45"/>
          <w:sz w:val="24"/>
        </w:rPr>
        <w:t>after</w:t>
      </w:r>
      <w:r>
        <w:rPr>
          <w:color w:val="695C45"/>
          <w:spacing w:val="-6"/>
          <w:sz w:val="24"/>
        </w:rPr>
        <w:t> </w:t>
      </w:r>
      <w:r>
        <w:rPr>
          <w:color w:val="695C45"/>
          <w:sz w:val="24"/>
        </w:rPr>
        <w:t>Sex</w:t>
      </w:r>
      <w:r>
        <w:rPr>
          <w:color w:val="695C45"/>
          <w:spacing w:val="-6"/>
          <w:sz w:val="24"/>
        </w:rPr>
        <w:t> </w:t>
      </w:r>
      <w:r>
        <w:rPr>
          <w:color w:val="695C45"/>
          <w:sz w:val="24"/>
        </w:rPr>
        <w:t>reassignment</w:t>
      </w:r>
      <w:r>
        <w:rPr>
          <w:color w:val="695C45"/>
          <w:sz w:val="24"/>
        </w:rPr>
        <w:t> </w:t>
      </w:r>
      <w:r>
        <w:rPr>
          <w:color w:val="695C45"/>
          <w:spacing w:val="-2"/>
          <w:sz w:val="24"/>
        </w:rPr>
        <w:t>surgery</w:t>
      </w:r>
    </w:p>
    <w:p>
      <w:pPr>
        <w:pStyle w:val="ListParagraph"/>
        <w:numPr>
          <w:ilvl w:val="3"/>
          <w:numId w:val="1"/>
        </w:numPr>
        <w:tabs>
          <w:tab w:pos="2273" w:val="left" w:leader="none"/>
          <w:tab w:pos="2274" w:val="left" w:leader="none"/>
        </w:tabs>
        <w:spacing w:line="254" w:lineRule="auto" w:before="0" w:after="0"/>
        <w:ind w:left="2273" w:right="1089" w:hanging="360"/>
        <w:jc w:val="left"/>
        <w:rPr>
          <w:sz w:val="24"/>
        </w:rPr>
      </w:pPr>
      <w:r>
        <w:rPr>
          <w:color w:val="695C45"/>
          <w:sz w:val="24"/>
          <w:shd w:fill="FFE6E4" w:color="auto" w:val="clear"/>
        </w:rPr>
        <w:t>National</w:t>
      </w:r>
      <w:r>
        <w:rPr>
          <w:color w:val="695C45"/>
          <w:spacing w:val="-6"/>
          <w:sz w:val="24"/>
          <w:shd w:fill="FFE6E4" w:color="auto" w:val="clear"/>
        </w:rPr>
        <w:t> </w:t>
      </w:r>
      <w:r>
        <w:rPr>
          <w:b/>
          <w:color w:val="695C45"/>
          <w:sz w:val="24"/>
          <w:u w:val="thick" w:color="695C45"/>
          <w:shd w:fill="FFE6E4" w:color="auto" w:val="clear"/>
        </w:rPr>
        <w:t>Council</w:t>
      </w:r>
      <w:r>
        <w:rPr>
          <w:b/>
          <w:color w:val="695C45"/>
          <w:spacing w:val="-6"/>
          <w:sz w:val="24"/>
          <w:u w:val="thick" w:color="695C45"/>
          <w:shd w:fill="FFE6E4" w:color="auto" w:val="clear"/>
        </w:rPr>
        <w:t> </w:t>
      </w:r>
      <w:r>
        <w:rPr>
          <w:color w:val="695C45"/>
          <w:sz w:val="24"/>
          <w:shd w:fill="FFE6E4" w:color="auto" w:val="clear"/>
        </w:rPr>
        <w:t>for</w:t>
      </w:r>
      <w:r>
        <w:rPr>
          <w:color w:val="695C45"/>
          <w:spacing w:val="-6"/>
          <w:sz w:val="24"/>
          <w:shd w:fill="FFE6E4" w:color="auto" w:val="clear"/>
        </w:rPr>
        <w:t> </w:t>
      </w:r>
      <w:r>
        <w:rPr>
          <w:color w:val="695C45"/>
          <w:sz w:val="24"/>
          <w:shd w:fill="FFE6E4" w:color="auto" w:val="clear"/>
        </w:rPr>
        <w:t>TG</w:t>
      </w:r>
      <w:r>
        <w:rPr>
          <w:color w:val="695C45"/>
          <w:spacing w:val="-6"/>
          <w:sz w:val="24"/>
          <w:shd w:fill="FFE6E4" w:color="auto" w:val="clear"/>
        </w:rPr>
        <w:t> </w:t>
      </w:r>
      <w:r>
        <w:rPr>
          <w:color w:val="695C45"/>
          <w:sz w:val="24"/>
          <w:shd w:fill="FFE6E4" w:color="auto" w:val="clear"/>
        </w:rPr>
        <w:t>Persons</w:t>
      </w:r>
      <w:r>
        <w:rPr>
          <w:color w:val="695C45"/>
          <w:spacing w:val="-6"/>
          <w:sz w:val="24"/>
        </w:rPr>
        <w:t> </w:t>
      </w:r>
      <w:r>
        <w:rPr>
          <w:color w:val="695C45"/>
          <w:sz w:val="24"/>
        </w:rPr>
        <w:t>setup</w:t>
      </w:r>
      <w:r>
        <w:rPr>
          <w:color w:val="695C45"/>
          <w:spacing w:val="-6"/>
          <w:sz w:val="24"/>
        </w:rPr>
        <w:t> </w:t>
      </w:r>
      <w:r>
        <w:rPr>
          <w:color w:val="695C45"/>
          <w:sz w:val="24"/>
        </w:rPr>
        <w:t>with</w:t>
      </w:r>
      <w:r>
        <w:rPr>
          <w:color w:val="695C45"/>
          <w:spacing w:val="-6"/>
          <w:sz w:val="24"/>
        </w:rPr>
        <w:t> </w:t>
      </w:r>
      <w:r>
        <w:rPr>
          <w:color w:val="695C45"/>
          <w:sz w:val="24"/>
        </w:rPr>
        <w:t>representatives</w:t>
      </w:r>
      <w:r>
        <w:rPr>
          <w:color w:val="695C45"/>
          <w:spacing w:val="-6"/>
          <w:sz w:val="24"/>
        </w:rPr>
        <w:t> </w:t>
      </w:r>
      <w:r>
        <w:rPr>
          <w:color w:val="695C45"/>
          <w:sz w:val="24"/>
        </w:rPr>
        <w:t>from</w:t>
      </w:r>
      <w:r>
        <w:rPr>
          <w:color w:val="695C45"/>
          <w:sz w:val="24"/>
        </w:rPr>
        <w:t> multiple stakeholders</w:t>
      </w:r>
    </w:p>
    <w:p>
      <w:pPr>
        <w:pStyle w:val="ListParagraph"/>
        <w:numPr>
          <w:ilvl w:val="4"/>
          <w:numId w:val="1"/>
        </w:numPr>
        <w:tabs>
          <w:tab w:pos="2993" w:val="left" w:leader="none"/>
          <w:tab w:pos="2994" w:val="left" w:leader="none"/>
        </w:tabs>
        <w:spacing w:line="254" w:lineRule="auto" w:before="0" w:after="0"/>
        <w:ind w:left="2993" w:right="1262" w:hanging="360"/>
        <w:jc w:val="left"/>
        <w:rPr>
          <w:sz w:val="24"/>
        </w:rPr>
      </w:pPr>
      <w:r>
        <w:rPr>
          <w:color w:val="695C45"/>
          <w:sz w:val="24"/>
        </w:rPr>
        <w:t>Functions: </w:t>
      </w:r>
      <w:r>
        <w:rPr>
          <w:b/>
          <w:color w:val="695C45"/>
          <w:sz w:val="24"/>
        </w:rPr>
        <w:t>Redress grievances</w:t>
      </w:r>
      <w:r>
        <w:rPr>
          <w:color w:val="695C45"/>
          <w:sz w:val="24"/>
        </w:rPr>
        <w:t>, </w:t>
      </w:r>
      <w:r>
        <w:rPr>
          <w:b/>
          <w:color w:val="695C45"/>
          <w:sz w:val="24"/>
        </w:rPr>
        <w:t>advise the centre </w:t>
      </w:r>
      <w:r>
        <w:rPr>
          <w:color w:val="695C45"/>
          <w:sz w:val="24"/>
        </w:rPr>
        <w:t>wrt policies/prog,</w:t>
      </w:r>
      <w:r>
        <w:rPr>
          <w:color w:val="695C45"/>
          <w:spacing w:val="-6"/>
          <w:sz w:val="24"/>
        </w:rPr>
        <w:t> </w:t>
      </w:r>
      <w:r>
        <w:rPr>
          <w:b/>
          <w:color w:val="695C45"/>
          <w:sz w:val="24"/>
        </w:rPr>
        <w:t>Monitor</w:t>
      </w:r>
      <w:r>
        <w:rPr>
          <w:b/>
          <w:color w:val="695C45"/>
          <w:spacing w:val="-6"/>
          <w:sz w:val="24"/>
        </w:rPr>
        <w:t> </w:t>
      </w:r>
      <w:r>
        <w:rPr>
          <w:b/>
          <w:color w:val="695C45"/>
          <w:sz w:val="24"/>
        </w:rPr>
        <w:t>and</w:t>
      </w:r>
      <w:r>
        <w:rPr>
          <w:b/>
          <w:color w:val="695C45"/>
          <w:spacing w:val="-6"/>
          <w:sz w:val="24"/>
        </w:rPr>
        <w:t> </w:t>
      </w:r>
      <w:r>
        <w:rPr>
          <w:b/>
          <w:color w:val="695C45"/>
          <w:sz w:val="24"/>
        </w:rPr>
        <w:t>evaluate</w:t>
      </w:r>
      <w:r>
        <w:rPr>
          <w:b/>
          <w:color w:val="695C45"/>
          <w:spacing w:val="-6"/>
          <w:sz w:val="24"/>
        </w:rPr>
        <w:t> </w:t>
      </w:r>
      <w:r>
        <w:rPr>
          <w:b/>
          <w:color w:val="695C45"/>
          <w:sz w:val="24"/>
        </w:rPr>
        <w:t>them</w:t>
      </w:r>
      <w:r>
        <w:rPr>
          <w:color w:val="695C45"/>
          <w:sz w:val="24"/>
        </w:rPr>
        <w:t>,</w:t>
      </w:r>
      <w:r>
        <w:rPr>
          <w:color w:val="695C45"/>
          <w:spacing w:val="-6"/>
          <w:sz w:val="24"/>
        </w:rPr>
        <w:t> </w:t>
      </w:r>
      <w:r>
        <w:rPr>
          <w:b/>
          <w:color w:val="695C45"/>
          <w:sz w:val="24"/>
        </w:rPr>
        <w:t>Review</w:t>
      </w:r>
      <w:r>
        <w:rPr>
          <w:b/>
          <w:color w:val="695C45"/>
          <w:spacing w:val="-6"/>
          <w:sz w:val="24"/>
        </w:rPr>
        <w:t> </w:t>
      </w:r>
      <w:r>
        <w:rPr>
          <w:b/>
          <w:color w:val="695C45"/>
          <w:sz w:val="24"/>
        </w:rPr>
        <w:t>and coordinate </w:t>
      </w:r>
      <w:r>
        <w:rPr>
          <w:color w:val="695C45"/>
          <w:sz w:val="24"/>
        </w:rPr>
        <w:t>with all govt, and non govt bodies</w:t>
      </w:r>
    </w:p>
    <w:p>
      <w:pPr>
        <w:pStyle w:val="ListParagraph"/>
        <w:numPr>
          <w:ilvl w:val="3"/>
          <w:numId w:val="1"/>
        </w:numPr>
        <w:tabs>
          <w:tab w:pos="2273" w:val="left" w:leader="none"/>
          <w:tab w:pos="2274" w:val="left" w:leader="none"/>
        </w:tabs>
        <w:spacing w:line="254" w:lineRule="auto" w:before="0" w:after="0"/>
        <w:ind w:left="2273" w:right="1433" w:hanging="360"/>
        <w:jc w:val="left"/>
        <w:rPr>
          <w:b/>
          <w:sz w:val="24"/>
        </w:rPr>
      </w:pPr>
      <w:r>
        <w:rPr>
          <w:b/>
          <w:color w:val="695C45"/>
          <w:sz w:val="24"/>
        </w:rPr>
        <w:t>Penalties</w:t>
      </w:r>
      <w:r>
        <w:rPr>
          <w:b/>
          <w:color w:val="695C45"/>
          <w:spacing w:val="-4"/>
          <w:sz w:val="24"/>
        </w:rPr>
        <w:t> </w:t>
      </w:r>
      <w:r>
        <w:rPr>
          <w:b/>
          <w:color w:val="695C45"/>
          <w:sz w:val="24"/>
        </w:rPr>
        <w:t>&amp;</w:t>
      </w:r>
      <w:r>
        <w:rPr>
          <w:b/>
          <w:color w:val="695C45"/>
          <w:spacing w:val="-4"/>
          <w:sz w:val="24"/>
        </w:rPr>
        <w:t> </w:t>
      </w:r>
      <w:r>
        <w:rPr>
          <w:b/>
          <w:color w:val="695C45"/>
          <w:sz w:val="24"/>
        </w:rPr>
        <w:t>Jail</w:t>
      </w:r>
      <w:r>
        <w:rPr>
          <w:b/>
          <w:color w:val="695C45"/>
          <w:spacing w:val="-4"/>
          <w:sz w:val="24"/>
        </w:rPr>
        <w:t> </w:t>
      </w:r>
      <w:r>
        <w:rPr>
          <w:b/>
          <w:color w:val="695C45"/>
          <w:sz w:val="24"/>
        </w:rPr>
        <w:t>for</w:t>
      </w:r>
      <w:r>
        <w:rPr>
          <w:b/>
          <w:color w:val="695C45"/>
          <w:spacing w:val="-4"/>
          <w:sz w:val="24"/>
        </w:rPr>
        <w:t> </w:t>
      </w:r>
      <w:r>
        <w:rPr>
          <w:b/>
          <w:color w:val="695C45"/>
          <w:sz w:val="24"/>
        </w:rPr>
        <w:t>offences</w:t>
      </w:r>
      <w:r>
        <w:rPr>
          <w:b/>
          <w:color w:val="695C45"/>
          <w:spacing w:val="-4"/>
          <w:sz w:val="24"/>
        </w:rPr>
        <w:t> </w:t>
      </w:r>
      <w:r>
        <w:rPr>
          <w:color w:val="695C45"/>
          <w:sz w:val="24"/>
        </w:rPr>
        <w:t>(bonded</w:t>
      </w:r>
      <w:r>
        <w:rPr>
          <w:color w:val="695C45"/>
          <w:spacing w:val="-4"/>
          <w:sz w:val="24"/>
        </w:rPr>
        <w:t> </w:t>
      </w:r>
      <w:r>
        <w:rPr>
          <w:color w:val="695C45"/>
          <w:sz w:val="24"/>
        </w:rPr>
        <w:t>labour,</w:t>
      </w:r>
      <w:r>
        <w:rPr>
          <w:color w:val="695C45"/>
          <w:spacing w:val="-4"/>
          <w:sz w:val="24"/>
        </w:rPr>
        <w:t> </w:t>
      </w:r>
      <w:r>
        <w:rPr>
          <w:color w:val="695C45"/>
          <w:sz w:val="24"/>
        </w:rPr>
        <w:t>denial</w:t>
      </w:r>
      <w:r>
        <w:rPr>
          <w:color w:val="695C45"/>
          <w:spacing w:val="-4"/>
          <w:sz w:val="24"/>
        </w:rPr>
        <w:t> </w:t>
      </w:r>
      <w:r>
        <w:rPr>
          <w:color w:val="695C45"/>
          <w:sz w:val="24"/>
        </w:rPr>
        <w:t>of</w:t>
      </w:r>
      <w:r>
        <w:rPr>
          <w:color w:val="695C45"/>
          <w:spacing w:val="-4"/>
          <w:sz w:val="24"/>
        </w:rPr>
        <w:t> </w:t>
      </w:r>
      <w:r>
        <w:rPr>
          <w:color w:val="695C45"/>
          <w:sz w:val="24"/>
        </w:rPr>
        <w:t>use</w:t>
      </w:r>
      <w:r>
        <w:rPr>
          <w:color w:val="695C45"/>
          <w:spacing w:val="-4"/>
          <w:sz w:val="24"/>
        </w:rPr>
        <w:t> </w:t>
      </w:r>
      <w:r>
        <w:rPr>
          <w:color w:val="695C45"/>
          <w:sz w:val="24"/>
        </w:rPr>
        <w:t>of</w:t>
      </w:r>
      <w:r>
        <w:rPr>
          <w:color w:val="695C45"/>
          <w:sz w:val="24"/>
        </w:rPr>
        <w:t> public places, removal from house)-</w:t>
      </w:r>
      <w:r>
        <w:rPr>
          <w:b/>
          <w:color w:val="695C45"/>
          <w:sz w:val="24"/>
        </w:rPr>
        <w:t>6m to 2 years</w:t>
      </w:r>
    </w:p>
    <w:p>
      <w:pPr>
        <w:pStyle w:val="Heading4"/>
        <w:numPr>
          <w:ilvl w:val="2"/>
          <w:numId w:val="1"/>
        </w:numPr>
        <w:tabs>
          <w:tab w:pos="1553" w:val="left" w:leader="none"/>
          <w:tab w:pos="1554" w:val="left" w:leader="none"/>
        </w:tabs>
        <w:spacing w:line="324" w:lineRule="exact" w:before="0" w:after="0"/>
        <w:ind w:left="1553" w:right="0" w:hanging="361"/>
        <w:jc w:val="left"/>
      </w:pPr>
      <w:r>
        <w:rPr>
          <w:color w:val="695C45"/>
          <w:spacing w:val="-2"/>
          <w:shd w:fill="FFFBE4" w:color="auto" w:val="clear"/>
        </w:rPr>
        <w:t>Issues:</w:t>
      </w:r>
    </w:p>
    <w:p>
      <w:pPr>
        <w:pStyle w:val="ListParagraph"/>
        <w:numPr>
          <w:ilvl w:val="3"/>
          <w:numId w:val="1"/>
        </w:numPr>
        <w:tabs>
          <w:tab w:pos="2273" w:val="left" w:leader="none"/>
          <w:tab w:pos="2274" w:val="left" w:leader="none"/>
        </w:tabs>
        <w:spacing w:line="254" w:lineRule="auto" w:before="0" w:after="0"/>
        <w:ind w:left="2273" w:right="985" w:hanging="360"/>
        <w:jc w:val="left"/>
        <w:rPr>
          <w:b/>
          <w:sz w:val="24"/>
        </w:rPr>
      </w:pPr>
      <w:r>
        <w:rPr>
          <w:b/>
          <w:color w:val="695C45"/>
          <w:sz w:val="24"/>
        </w:rPr>
        <w:t>SC NALSA Judgement entitled TG persons to enjoy eco/soc/cultural/pol</w:t>
      </w:r>
      <w:r>
        <w:rPr>
          <w:b/>
          <w:color w:val="695C45"/>
          <w:spacing w:val="-6"/>
          <w:sz w:val="24"/>
        </w:rPr>
        <w:t> </w:t>
      </w:r>
      <w:r>
        <w:rPr>
          <w:b/>
          <w:color w:val="695C45"/>
          <w:sz w:val="24"/>
        </w:rPr>
        <w:t>rights</w:t>
      </w:r>
      <w:r>
        <w:rPr>
          <w:b/>
          <w:color w:val="695C45"/>
          <w:spacing w:val="-6"/>
          <w:sz w:val="24"/>
        </w:rPr>
        <w:t> </w:t>
      </w:r>
      <w:r>
        <w:rPr>
          <w:b/>
          <w:color w:val="695C45"/>
          <w:sz w:val="24"/>
        </w:rPr>
        <w:t>w/o</w:t>
      </w:r>
      <w:r>
        <w:rPr>
          <w:b/>
          <w:color w:val="695C45"/>
          <w:spacing w:val="-6"/>
          <w:sz w:val="24"/>
        </w:rPr>
        <w:t> </w:t>
      </w:r>
      <w:r>
        <w:rPr>
          <w:b/>
          <w:color w:val="695C45"/>
          <w:sz w:val="24"/>
        </w:rPr>
        <w:t>discrimination</w:t>
      </w:r>
      <w:r>
        <w:rPr>
          <w:b/>
          <w:color w:val="695C45"/>
          <w:spacing w:val="-6"/>
          <w:sz w:val="24"/>
        </w:rPr>
        <w:t> </w:t>
      </w:r>
      <w:r>
        <w:rPr>
          <w:rFonts w:ascii="Arial" w:hAnsi="Arial"/>
          <w:b/>
          <w:color w:val="695C45"/>
          <w:sz w:val="24"/>
        </w:rPr>
        <w:t>→</w:t>
      </w:r>
      <w:r>
        <w:rPr>
          <w:rFonts w:ascii="Arial" w:hAnsi="Arial"/>
          <w:b/>
          <w:color w:val="695C45"/>
          <w:spacing w:val="-11"/>
          <w:sz w:val="24"/>
        </w:rPr>
        <w:t> </w:t>
      </w:r>
      <w:r>
        <w:rPr>
          <w:b/>
          <w:color w:val="695C45"/>
          <w:sz w:val="24"/>
          <w:shd w:fill="FFFBE4" w:color="auto" w:val="clear"/>
        </w:rPr>
        <w:t>Act</w:t>
      </w:r>
      <w:r>
        <w:rPr>
          <w:b/>
          <w:color w:val="695C45"/>
          <w:spacing w:val="-6"/>
          <w:sz w:val="24"/>
          <w:shd w:fill="FFFBE4" w:color="auto" w:val="clear"/>
        </w:rPr>
        <w:t> </w:t>
      </w:r>
      <w:r>
        <w:rPr>
          <w:b/>
          <w:color w:val="695C45"/>
          <w:sz w:val="24"/>
          <w:shd w:fill="FFFBE4" w:color="auto" w:val="clear"/>
        </w:rPr>
        <w:t>does</w:t>
      </w:r>
      <w:r>
        <w:rPr>
          <w:b/>
          <w:color w:val="695C45"/>
          <w:spacing w:val="-6"/>
          <w:sz w:val="24"/>
          <w:shd w:fill="FFFBE4" w:color="auto" w:val="clear"/>
        </w:rPr>
        <w:t> </w:t>
      </w:r>
      <w:r>
        <w:rPr>
          <w:b/>
          <w:color w:val="695C45"/>
          <w:sz w:val="24"/>
          <w:shd w:fill="FFFBE4" w:color="auto" w:val="clear"/>
        </w:rPr>
        <w:t>not</w:t>
      </w:r>
      <w:r>
        <w:rPr>
          <w:b/>
          <w:color w:val="695C45"/>
          <w:sz w:val="24"/>
        </w:rPr>
        <w:t> </w:t>
      </w:r>
      <w:r>
        <w:rPr>
          <w:b/>
          <w:color w:val="695C45"/>
          <w:sz w:val="24"/>
          <w:shd w:fill="FFFBE4" w:color="auto" w:val="clear"/>
        </w:rPr>
        <w:t>address civil rights such as mariage, adoption, partnership</w:t>
      </w:r>
      <w:r>
        <w:rPr>
          <w:b/>
          <w:color w:val="695C45"/>
          <w:sz w:val="24"/>
        </w:rPr>
        <w:t> </w:t>
      </w:r>
      <w:r>
        <w:rPr>
          <w:b/>
          <w:color w:val="695C45"/>
          <w:sz w:val="24"/>
          <w:shd w:fill="FFFBE4" w:color="auto" w:val="clear"/>
        </w:rPr>
        <w:t>rights; Does not define ‘discrimination’</w:t>
      </w:r>
    </w:p>
    <w:p>
      <w:pPr>
        <w:pStyle w:val="ListParagraph"/>
        <w:numPr>
          <w:ilvl w:val="3"/>
          <w:numId w:val="1"/>
        </w:numPr>
        <w:tabs>
          <w:tab w:pos="2273" w:val="left" w:leader="none"/>
          <w:tab w:pos="2274" w:val="left" w:leader="none"/>
        </w:tabs>
        <w:spacing w:line="254" w:lineRule="auto" w:before="0" w:after="0"/>
        <w:ind w:left="2273" w:right="1208" w:hanging="360"/>
        <w:jc w:val="left"/>
        <w:rPr>
          <w:sz w:val="24"/>
        </w:rPr>
      </w:pPr>
      <w:r>
        <w:rPr>
          <w:b/>
          <w:color w:val="695C45"/>
          <w:sz w:val="24"/>
          <w:shd w:fill="FFFBE4" w:color="auto" w:val="clear"/>
        </w:rPr>
        <w:t>Punishments are less </w:t>
      </w:r>
      <w:r>
        <w:rPr>
          <w:color w:val="695C45"/>
          <w:sz w:val="24"/>
          <w:shd w:fill="FFFBE4" w:color="auto" w:val="clear"/>
        </w:rPr>
        <w:t>as </w:t>
      </w:r>
      <w:r>
        <w:rPr>
          <w:b/>
          <w:color w:val="695C45"/>
          <w:sz w:val="24"/>
          <w:shd w:fill="FFFBE4" w:color="auto" w:val="clear"/>
        </w:rPr>
        <w:t>compared to </w:t>
      </w:r>
      <w:r>
        <w:rPr>
          <w:b/>
          <w:i/>
          <w:color w:val="695C45"/>
          <w:sz w:val="24"/>
          <w:shd w:fill="FFFBE4" w:color="auto" w:val="clear"/>
        </w:rPr>
        <w:t>cisgender</w:t>
      </w:r>
      <w:r>
        <w:rPr>
          <w:b/>
          <w:i/>
          <w:color w:val="695C45"/>
          <w:sz w:val="24"/>
        </w:rPr>
        <w:t> </w:t>
      </w:r>
      <w:r>
        <w:rPr>
          <w:color w:val="695C45"/>
          <w:sz w:val="24"/>
        </w:rPr>
        <w:t>(a person whose</w:t>
      </w:r>
      <w:r>
        <w:rPr>
          <w:color w:val="695C45"/>
          <w:spacing w:val="-5"/>
          <w:sz w:val="24"/>
        </w:rPr>
        <w:t> </w:t>
      </w:r>
      <w:r>
        <w:rPr>
          <w:color w:val="695C45"/>
          <w:sz w:val="24"/>
        </w:rPr>
        <w:t>gender</w:t>
      </w:r>
      <w:r>
        <w:rPr>
          <w:color w:val="695C45"/>
          <w:spacing w:val="-5"/>
          <w:sz w:val="24"/>
        </w:rPr>
        <w:t> </w:t>
      </w:r>
      <w:r>
        <w:rPr>
          <w:color w:val="695C45"/>
          <w:sz w:val="24"/>
        </w:rPr>
        <w:t>identity</w:t>
      </w:r>
      <w:r>
        <w:rPr>
          <w:color w:val="695C45"/>
          <w:spacing w:val="-5"/>
          <w:sz w:val="24"/>
        </w:rPr>
        <w:t> </w:t>
      </w:r>
      <w:r>
        <w:rPr>
          <w:color w:val="695C45"/>
          <w:sz w:val="24"/>
        </w:rPr>
        <w:t>matches</w:t>
      </w:r>
      <w:r>
        <w:rPr>
          <w:color w:val="695C45"/>
          <w:spacing w:val="-5"/>
          <w:sz w:val="24"/>
        </w:rPr>
        <w:t> </w:t>
      </w:r>
      <w:r>
        <w:rPr>
          <w:color w:val="695C45"/>
          <w:sz w:val="24"/>
        </w:rPr>
        <w:t>their</w:t>
      </w:r>
      <w:r>
        <w:rPr>
          <w:color w:val="695C45"/>
          <w:spacing w:val="-5"/>
          <w:sz w:val="24"/>
        </w:rPr>
        <w:t> </w:t>
      </w:r>
      <w:r>
        <w:rPr>
          <w:color w:val="695C45"/>
          <w:sz w:val="24"/>
        </w:rPr>
        <w:t>sex</w:t>
      </w:r>
      <w:r>
        <w:rPr>
          <w:color w:val="695C45"/>
          <w:spacing w:val="-5"/>
          <w:sz w:val="24"/>
        </w:rPr>
        <w:t> </w:t>
      </w:r>
      <w:r>
        <w:rPr>
          <w:color w:val="695C45"/>
          <w:sz w:val="24"/>
        </w:rPr>
        <w:t>at</w:t>
      </w:r>
      <w:r>
        <w:rPr>
          <w:color w:val="695C45"/>
          <w:spacing w:val="-5"/>
          <w:sz w:val="24"/>
        </w:rPr>
        <w:t> </w:t>
      </w:r>
      <w:r>
        <w:rPr>
          <w:color w:val="695C45"/>
          <w:sz w:val="24"/>
        </w:rPr>
        <w:t>birth)</w:t>
      </w:r>
      <w:r>
        <w:rPr>
          <w:color w:val="695C45"/>
          <w:spacing w:val="-5"/>
          <w:sz w:val="24"/>
        </w:rPr>
        <w:t> </w:t>
      </w:r>
      <w:r>
        <w:rPr>
          <w:color w:val="695C45"/>
          <w:sz w:val="24"/>
        </w:rPr>
        <w:t>woman</w:t>
      </w:r>
      <w:r>
        <w:rPr>
          <w:color w:val="695C45"/>
          <w:spacing w:val="-5"/>
          <w:sz w:val="24"/>
        </w:rPr>
        <w:t> </w:t>
      </w:r>
      <w:r>
        <w:rPr>
          <w:color w:val="695C45"/>
          <w:sz w:val="24"/>
        </w:rPr>
        <w:t>where</w:t>
      </w:r>
      <w:r>
        <w:rPr>
          <w:color w:val="695C45"/>
          <w:sz w:val="24"/>
        </w:rPr>
        <w:t> punishment can be life sentence or even a death penalty</w:t>
      </w:r>
    </w:p>
    <w:p>
      <w:pPr>
        <w:spacing w:after="0" w:line="254" w:lineRule="auto"/>
        <w:jc w:val="left"/>
        <w:rPr>
          <w:sz w:val="24"/>
        </w:rPr>
        <w:sectPr>
          <w:pgSz w:w="11920" w:h="16840"/>
          <w:pgMar w:header="689" w:footer="438" w:top="1040" w:bottom="620" w:left="1020" w:right="280"/>
        </w:sectPr>
      </w:pP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spacing w:before="12"/>
        <w:ind w:left="0" w:firstLine="0"/>
        <w:rPr>
          <w:sz w:val="21"/>
        </w:rPr>
      </w:pPr>
    </w:p>
    <w:p>
      <w:pPr>
        <w:pStyle w:val="ListParagraph"/>
        <w:numPr>
          <w:ilvl w:val="1"/>
          <w:numId w:val="1"/>
        </w:numPr>
        <w:tabs>
          <w:tab w:pos="833" w:val="left" w:leader="none"/>
          <w:tab w:pos="834" w:val="left" w:leader="none"/>
        </w:tabs>
        <w:spacing w:line="240" w:lineRule="auto" w:before="1" w:after="0"/>
        <w:ind w:left="833" w:right="0" w:hanging="361"/>
        <w:jc w:val="left"/>
        <w:rPr>
          <w:sz w:val="24"/>
        </w:rPr>
      </w:pPr>
      <w:r>
        <w:rPr>
          <w:color w:val="695C45"/>
          <w:spacing w:val="-2"/>
          <w:sz w:val="24"/>
        </w:rPr>
        <w:t>General</w:t>
      </w:r>
    </w:p>
    <w:p>
      <w:pPr>
        <w:pStyle w:val="ListParagraph"/>
        <w:numPr>
          <w:ilvl w:val="0"/>
          <w:numId w:val="2"/>
        </w:numPr>
        <w:tabs>
          <w:tab w:pos="517" w:val="left" w:leader="none"/>
        </w:tabs>
        <w:spacing w:line="254" w:lineRule="auto" w:before="62" w:after="0"/>
        <w:ind w:left="516" w:right="1123" w:hanging="360"/>
        <w:jc w:val="both"/>
        <w:rPr>
          <w:sz w:val="24"/>
        </w:rPr>
      </w:pPr>
      <w:r>
        <w:rPr/>
        <w:br w:type="column"/>
      </w:r>
      <w:r>
        <w:rPr>
          <w:b/>
          <w:color w:val="695C45"/>
          <w:sz w:val="24"/>
        </w:rPr>
        <w:t>No</w:t>
      </w:r>
      <w:r>
        <w:rPr>
          <w:b/>
          <w:color w:val="695C45"/>
          <w:spacing w:val="-5"/>
          <w:sz w:val="24"/>
        </w:rPr>
        <w:t> </w:t>
      </w:r>
      <w:r>
        <w:rPr>
          <w:b/>
          <w:color w:val="695C45"/>
          <w:sz w:val="24"/>
        </w:rPr>
        <w:t>right</w:t>
      </w:r>
      <w:r>
        <w:rPr>
          <w:b/>
          <w:color w:val="695C45"/>
          <w:spacing w:val="-5"/>
          <w:sz w:val="24"/>
        </w:rPr>
        <w:t> </w:t>
      </w:r>
      <w:r>
        <w:rPr>
          <w:b/>
          <w:color w:val="695C45"/>
          <w:sz w:val="24"/>
        </w:rPr>
        <w:t>to</w:t>
      </w:r>
      <w:r>
        <w:rPr>
          <w:b/>
          <w:color w:val="695C45"/>
          <w:spacing w:val="-5"/>
          <w:sz w:val="24"/>
        </w:rPr>
        <w:t> </w:t>
      </w:r>
      <w:r>
        <w:rPr>
          <w:b/>
          <w:color w:val="695C45"/>
          <w:sz w:val="24"/>
        </w:rPr>
        <w:t>self</w:t>
      </w:r>
      <w:r>
        <w:rPr>
          <w:b/>
          <w:color w:val="695C45"/>
          <w:spacing w:val="-5"/>
          <w:sz w:val="24"/>
        </w:rPr>
        <w:t> </w:t>
      </w:r>
      <w:r>
        <w:rPr>
          <w:b/>
          <w:color w:val="695C45"/>
          <w:sz w:val="24"/>
        </w:rPr>
        <w:t>identification</w:t>
      </w:r>
      <w:r>
        <w:rPr>
          <w:b/>
          <w:color w:val="695C45"/>
          <w:spacing w:val="-5"/>
          <w:sz w:val="24"/>
        </w:rPr>
        <w:t> </w:t>
      </w:r>
      <w:r>
        <w:rPr>
          <w:color w:val="695C45"/>
          <w:sz w:val="24"/>
        </w:rPr>
        <w:t>(rather</w:t>
      </w:r>
      <w:r>
        <w:rPr>
          <w:color w:val="695C45"/>
          <w:spacing w:val="-5"/>
          <w:sz w:val="24"/>
        </w:rPr>
        <w:t> </w:t>
      </w:r>
      <w:r>
        <w:rPr>
          <w:color w:val="695C45"/>
          <w:sz w:val="24"/>
        </w:rPr>
        <w:t>subjected</w:t>
      </w:r>
      <w:r>
        <w:rPr>
          <w:color w:val="695C45"/>
          <w:spacing w:val="-5"/>
          <w:sz w:val="24"/>
        </w:rPr>
        <w:t> </w:t>
      </w:r>
      <w:r>
        <w:rPr>
          <w:color w:val="695C45"/>
          <w:sz w:val="24"/>
        </w:rPr>
        <w:t>to</w:t>
      </w:r>
      <w:r>
        <w:rPr>
          <w:color w:val="695C45"/>
          <w:spacing w:val="-5"/>
          <w:sz w:val="24"/>
        </w:rPr>
        <w:t> </w:t>
      </w:r>
      <w:r>
        <w:rPr>
          <w:color w:val="695C45"/>
          <w:sz w:val="24"/>
        </w:rPr>
        <w:t>bureaucratic scrutiny) along with no mech for review and appeal</w:t>
      </w:r>
    </w:p>
    <w:p>
      <w:pPr>
        <w:pStyle w:val="ListParagraph"/>
        <w:numPr>
          <w:ilvl w:val="0"/>
          <w:numId w:val="2"/>
        </w:numPr>
        <w:tabs>
          <w:tab w:pos="517" w:val="left" w:leader="none"/>
        </w:tabs>
        <w:spacing w:line="254" w:lineRule="auto" w:before="0" w:after="0"/>
        <w:ind w:left="516" w:right="2045" w:hanging="360"/>
        <w:jc w:val="both"/>
        <w:rPr>
          <w:b/>
          <w:sz w:val="24"/>
        </w:rPr>
      </w:pPr>
      <w:r>
        <w:rPr>
          <w:b/>
          <w:color w:val="695C45"/>
          <w:sz w:val="24"/>
          <w:shd w:fill="FFFBE4" w:color="auto" w:val="clear"/>
        </w:rPr>
        <w:t>No</w:t>
      </w:r>
      <w:r>
        <w:rPr>
          <w:b/>
          <w:color w:val="695C45"/>
          <w:spacing w:val="-5"/>
          <w:sz w:val="24"/>
          <w:shd w:fill="FFFBE4" w:color="auto" w:val="clear"/>
        </w:rPr>
        <w:t> </w:t>
      </w:r>
      <w:r>
        <w:rPr>
          <w:b/>
          <w:color w:val="695C45"/>
          <w:sz w:val="24"/>
          <w:shd w:fill="FFFBE4" w:color="auto" w:val="clear"/>
        </w:rPr>
        <w:t>provision</w:t>
      </w:r>
      <w:r>
        <w:rPr>
          <w:b/>
          <w:color w:val="695C45"/>
          <w:spacing w:val="-5"/>
          <w:sz w:val="24"/>
          <w:shd w:fill="FFFBE4" w:color="auto" w:val="clear"/>
        </w:rPr>
        <w:t> </w:t>
      </w:r>
      <w:r>
        <w:rPr>
          <w:b/>
          <w:color w:val="695C45"/>
          <w:sz w:val="24"/>
          <w:shd w:fill="FFFBE4" w:color="auto" w:val="clear"/>
        </w:rPr>
        <w:t>for</w:t>
      </w:r>
      <w:r>
        <w:rPr>
          <w:b/>
          <w:color w:val="695C45"/>
          <w:spacing w:val="-5"/>
          <w:sz w:val="24"/>
          <w:shd w:fill="FFFBE4" w:color="auto" w:val="clear"/>
        </w:rPr>
        <w:t> </w:t>
      </w:r>
      <w:r>
        <w:rPr>
          <w:b/>
          <w:color w:val="695C45"/>
          <w:sz w:val="24"/>
          <w:shd w:fill="FFFBE4" w:color="auto" w:val="clear"/>
        </w:rPr>
        <w:t>affirmative</w:t>
      </w:r>
      <w:r>
        <w:rPr>
          <w:b/>
          <w:color w:val="695C45"/>
          <w:spacing w:val="-5"/>
          <w:sz w:val="24"/>
          <w:shd w:fill="FFFBE4" w:color="auto" w:val="clear"/>
        </w:rPr>
        <w:t> </w:t>
      </w:r>
      <w:r>
        <w:rPr>
          <w:b/>
          <w:color w:val="695C45"/>
          <w:sz w:val="24"/>
          <w:shd w:fill="FFFBE4" w:color="auto" w:val="clear"/>
        </w:rPr>
        <w:t>action</w:t>
      </w:r>
      <w:r>
        <w:rPr>
          <w:b/>
          <w:color w:val="695C45"/>
          <w:spacing w:val="-5"/>
          <w:sz w:val="24"/>
          <w:shd w:fill="FFFBE4" w:color="auto" w:val="clear"/>
        </w:rPr>
        <w:t> </w:t>
      </w:r>
      <w:r>
        <w:rPr>
          <w:b/>
          <w:color w:val="695C45"/>
          <w:sz w:val="24"/>
          <w:shd w:fill="FFFBE4" w:color="auto" w:val="clear"/>
        </w:rPr>
        <w:t>for</w:t>
      </w:r>
      <w:r>
        <w:rPr>
          <w:b/>
          <w:color w:val="695C45"/>
          <w:spacing w:val="-5"/>
          <w:sz w:val="24"/>
          <w:shd w:fill="FFFBE4" w:color="auto" w:val="clear"/>
        </w:rPr>
        <w:t> </w:t>
      </w:r>
      <w:r>
        <w:rPr>
          <w:b/>
          <w:color w:val="695C45"/>
          <w:sz w:val="24"/>
          <w:shd w:fill="FFFBE4" w:color="auto" w:val="clear"/>
        </w:rPr>
        <w:t>reservation</w:t>
      </w:r>
      <w:r>
        <w:rPr>
          <w:b/>
          <w:color w:val="695C45"/>
          <w:spacing w:val="-5"/>
          <w:sz w:val="24"/>
        </w:rPr>
        <w:t> </w:t>
      </w:r>
      <w:r>
        <w:rPr>
          <w:color w:val="695C45"/>
          <w:sz w:val="24"/>
        </w:rPr>
        <w:t>in</w:t>
      </w:r>
      <w:r>
        <w:rPr>
          <w:color w:val="695C45"/>
          <w:sz w:val="24"/>
        </w:rPr>
        <w:t> employment</w:t>
      </w:r>
      <w:r>
        <w:rPr>
          <w:color w:val="695C45"/>
          <w:spacing w:val="-6"/>
          <w:sz w:val="24"/>
        </w:rPr>
        <w:t> </w:t>
      </w:r>
      <w:r>
        <w:rPr>
          <w:color w:val="695C45"/>
          <w:sz w:val="24"/>
        </w:rPr>
        <w:t>and</w:t>
      </w:r>
      <w:r>
        <w:rPr>
          <w:color w:val="695C45"/>
          <w:spacing w:val="-6"/>
          <w:sz w:val="24"/>
        </w:rPr>
        <w:t> </w:t>
      </w:r>
      <w:r>
        <w:rPr>
          <w:color w:val="695C45"/>
          <w:sz w:val="24"/>
        </w:rPr>
        <w:t>education</w:t>
      </w:r>
      <w:r>
        <w:rPr>
          <w:color w:val="695C45"/>
          <w:spacing w:val="-6"/>
          <w:sz w:val="24"/>
        </w:rPr>
        <w:t> </w:t>
      </w:r>
      <w:r>
        <w:rPr>
          <w:color w:val="695C45"/>
          <w:sz w:val="24"/>
        </w:rPr>
        <w:t>despite</w:t>
      </w:r>
      <w:r>
        <w:rPr>
          <w:color w:val="695C45"/>
          <w:spacing w:val="-6"/>
          <w:sz w:val="24"/>
        </w:rPr>
        <w:t> </w:t>
      </w:r>
      <w:r>
        <w:rPr>
          <w:b/>
          <w:color w:val="695C45"/>
          <w:sz w:val="24"/>
        </w:rPr>
        <w:t>SC</w:t>
      </w:r>
      <w:r>
        <w:rPr>
          <w:b/>
          <w:color w:val="695C45"/>
          <w:spacing w:val="-6"/>
          <w:sz w:val="24"/>
        </w:rPr>
        <w:t> </w:t>
      </w:r>
      <w:r>
        <w:rPr>
          <w:b/>
          <w:color w:val="695C45"/>
          <w:sz w:val="24"/>
        </w:rPr>
        <w:t>advise</w:t>
      </w:r>
      <w:r>
        <w:rPr>
          <w:b/>
          <w:color w:val="695C45"/>
          <w:spacing w:val="-6"/>
          <w:sz w:val="24"/>
        </w:rPr>
        <w:t> </w:t>
      </w:r>
      <w:r>
        <w:rPr>
          <w:b/>
          <w:color w:val="695C45"/>
          <w:sz w:val="24"/>
        </w:rPr>
        <w:t>in</w:t>
      </w:r>
      <w:r>
        <w:rPr>
          <w:b/>
          <w:color w:val="695C45"/>
          <w:spacing w:val="-6"/>
          <w:sz w:val="24"/>
        </w:rPr>
        <w:t> </w:t>
      </w:r>
      <w:r>
        <w:rPr>
          <w:b/>
          <w:color w:val="695C45"/>
          <w:sz w:val="24"/>
        </w:rPr>
        <w:t>NALSA </w:t>
      </w:r>
      <w:r>
        <w:rPr>
          <w:b/>
          <w:color w:val="695C45"/>
          <w:spacing w:val="-2"/>
          <w:sz w:val="24"/>
        </w:rPr>
        <w:t>Judgement</w:t>
      </w:r>
    </w:p>
    <w:p>
      <w:pPr>
        <w:pStyle w:val="ListParagraph"/>
        <w:numPr>
          <w:ilvl w:val="0"/>
          <w:numId w:val="2"/>
        </w:numPr>
        <w:tabs>
          <w:tab w:pos="517" w:val="left" w:leader="none"/>
        </w:tabs>
        <w:spacing w:line="254" w:lineRule="auto" w:before="0" w:after="0"/>
        <w:ind w:left="516" w:right="987" w:hanging="360"/>
        <w:jc w:val="both"/>
        <w:rPr>
          <w:sz w:val="24"/>
        </w:rPr>
      </w:pPr>
      <w:r>
        <w:rPr>
          <w:b/>
          <w:color w:val="695C45"/>
          <w:sz w:val="24"/>
          <w:shd w:fill="FFFBE4" w:color="auto" w:val="clear"/>
        </w:rPr>
        <w:t>Demand</w:t>
      </w:r>
      <w:r>
        <w:rPr>
          <w:b/>
          <w:color w:val="695C45"/>
          <w:spacing w:val="-4"/>
          <w:sz w:val="24"/>
          <w:shd w:fill="FFFBE4" w:color="auto" w:val="clear"/>
        </w:rPr>
        <w:t> </w:t>
      </w:r>
      <w:r>
        <w:rPr>
          <w:b/>
          <w:color w:val="695C45"/>
          <w:sz w:val="24"/>
          <w:shd w:fill="FFFBE4" w:color="auto" w:val="clear"/>
        </w:rPr>
        <w:t>for</w:t>
      </w:r>
      <w:r>
        <w:rPr>
          <w:b/>
          <w:color w:val="695C45"/>
          <w:spacing w:val="-4"/>
          <w:sz w:val="24"/>
          <w:shd w:fill="FFFBE4" w:color="auto" w:val="clear"/>
        </w:rPr>
        <w:t> </w:t>
      </w:r>
      <w:r>
        <w:rPr>
          <w:b/>
          <w:color w:val="695C45"/>
          <w:sz w:val="24"/>
          <w:shd w:fill="FFFBE4" w:color="auto" w:val="clear"/>
        </w:rPr>
        <w:t>a</w:t>
      </w:r>
      <w:r>
        <w:rPr>
          <w:b/>
          <w:color w:val="695C45"/>
          <w:spacing w:val="-4"/>
          <w:sz w:val="24"/>
          <w:shd w:fill="FFFBE4" w:color="auto" w:val="clear"/>
        </w:rPr>
        <w:t> </w:t>
      </w:r>
      <w:r>
        <w:rPr>
          <w:b/>
          <w:color w:val="695C45"/>
          <w:sz w:val="24"/>
          <w:shd w:fill="FFFBE4" w:color="auto" w:val="clear"/>
        </w:rPr>
        <w:t>commission</w:t>
      </w:r>
      <w:r>
        <w:rPr>
          <w:b/>
          <w:color w:val="695C45"/>
          <w:spacing w:val="-4"/>
          <w:sz w:val="24"/>
          <w:shd w:fill="FFFBE4" w:color="auto" w:val="clear"/>
        </w:rPr>
        <w:t> </w:t>
      </w:r>
      <w:r>
        <w:rPr>
          <w:b/>
          <w:color w:val="695C45"/>
          <w:sz w:val="24"/>
          <w:shd w:fill="FFFBE4" w:color="auto" w:val="clear"/>
        </w:rPr>
        <w:t>but</w:t>
      </w:r>
      <w:r>
        <w:rPr>
          <w:b/>
          <w:color w:val="695C45"/>
          <w:spacing w:val="-4"/>
          <w:sz w:val="24"/>
          <w:shd w:fill="FFFBE4" w:color="auto" w:val="clear"/>
        </w:rPr>
        <w:t> </w:t>
      </w:r>
      <w:r>
        <w:rPr>
          <w:b/>
          <w:color w:val="695C45"/>
          <w:sz w:val="24"/>
          <w:shd w:fill="FFFBE4" w:color="auto" w:val="clear"/>
        </w:rPr>
        <w:t>a</w:t>
      </w:r>
      <w:r>
        <w:rPr>
          <w:b/>
          <w:color w:val="695C45"/>
          <w:spacing w:val="-4"/>
          <w:sz w:val="24"/>
          <w:shd w:fill="FFFBE4" w:color="auto" w:val="clear"/>
        </w:rPr>
        <w:t> </w:t>
      </w:r>
      <w:r>
        <w:rPr>
          <w:b/>
          <w:color w:val="695C45"/>
          <w:sz w:val="24"/>
          <w:shd w:fill="FFFBE4" w:color="auto" w:val="clear"/>
        </w:rPr>
        <w:t>council</w:t>
      </w:r>
      <w:r>
        <w:rPr>
          <w:b/>
          <w:color w:val="695C45"/>
          <w:spacing w:val="-4"/>
          <w:sz w:val="24"/>
        </w:rPr>
        <w:t> </w:t>
      </w:r>
      <w:r>
        <w:rPr>
          <w:color w:val="695C45"/>
          <w:sz w:val="24"/>
        </w:rPr>
        <w:t>has</w:t>
      </w:r>
      <w:r>
        <w:rPr>
          <w:color w:val="695C45"/>
          <w:spacing w:val="-4"/>
          <w:sz w:val="24"/>
        </w:rPr>
        <w:t> </w:t>
      </w:r>
      <w:r>
        <w:rPr>
          <w:color w:val="695C45"/>
          <w:sz w:val="24"/>
        </w:rPr>
        <w:t>been</w:t>
      </w:r>
      <w:r>
        <w:rPr>
          <w:color w:val="695C45"/>
          <w:spacing w:val="-4"/>
          <w:sz w:val="24"/>
        </w:rPr>
        <w:t> </w:t>
      </w:r>
      <w:r>
        <w:rPr>
          <w:color w:val="695C45"/>
          <w:sz w:val="24"/>
        </w:rPr>
        <w:t>set</w:t>
      </w:r>
      <w:r>
        <w:rPr>
          <w:color w:val="695C45"/>
          <w:spacing w:val="-4"/>
          <w:sz w:val="24"/>
        </w:rPr>
        <w:t> </w:t>
      </w:r>
      <w:r>
        <w:rPr>
          <w:color w:val="695C45"/>
          <w:sz w:val="24"/>
        </w:rPr>
        <w:t>up</w:t>
      </w:r>
      <w:r>
        <w:rPr>
          <w:color w:val="695C45"/>
          <w:spacing w:val="-4"/>
          <w:sz w:val="24"/>
        </w:rPr>
        <w:t> </w:t>
      </w:r>
      <w:r>
        <w:rPr>
          <w:color w:val="695C45"/>
          <w:sz w:val="24"/>
        </w:rPr>
        <w:t>(lesser</w:t>
      </w:r>
      <w:r>
        <w:rPr>
          <w:color w:val="695C45"/>
          <w:sz w:val="24"/>
        </w:rPr>
        <w:t> </w:t>
      </w:r>
      <w:r>
        <w:rPr>
          <w:color w:val="695C45"/>
          <w:spacing w:val="-2"/>
          <w:sz w:val="24"/>
        </w:rPr>
        <w:t>powers)</w:t>
      </w:r>
    </w:p>
    <w:p>
      <w:pPr>
        <w:spacing w:after="0" w:line="254" w:lineRule="auto"/>
        <w:jc w:val="both"/>
        <w:rPr>
          <w:sz w:val="24"/>
        </w:rPr>
        <w:sectPr>
          <w:pgSz w:w="11920" w:h="16840"/>
          <w:pgMar w:header="689" w:footer="438" w:top="1040" w:bottom="620" w:left="1020" w:right="280"/>
          <w:cols w:num="2" w:equalWidth="0">
            <w:col w:w="1718" w:space="40"/>
            <w:col w:w="8862"/>
          </w:cols>
        </w:sectPr>
      </w:pPr>
    </w:p>
    <w:p>
      <w:pPr>
        <w:pStyle w:val="ListParagraph"/>
        <w:numPr>
          <w:ilvl w:val="1"/>
          <w:numId w:val="2"/>
        </w:numPr>
        <w:tabs>
          <w:tab w:pos="1553" w:val="left" w:leader="none"/>
          <w:tab w:pos="1554" w:val="left" w:leader="none"/>
        </w:tabs>
        <w:spacing w:line="254" w:lineRule="auto" w:before="18" w:after="0"/>
        <w:ind w:left="1553" w:right="925" w:hanging="360"/>
        <w:jc w:val="left"/>
        <w:rPr>
          <w:sz w:val="24"/>
        </w:rPr>
      </w:pPr>
      <w:r>
        <w:rPr/>
        <w:pict>
          <v:shape style="position:absolute;margin-left:-33.568329pt;margin-top:414.758118pt;width:662.15pt;height:14.4pt;mso-position-horizontal-relative:page;mso-position-vertical-relative:page;z-index:-17286144;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4.8</w:t>
      </w:r>
      <w:r>
        <w:rPr>
          <w:color w:val="695C45"/>
          <w:spacing w:val="-3"/>
          <w:sz w:val="24"/>
        </w:rPr>
        <w:t> </w:t>
      </w:r>
      <w:r>
        <w:rPr>
          <w:color w:val="695C45"/>
          <w:sz w:val="24"/>
        </w:rPr>
        <w:t>Lakh</w:t>
      </w:r>
      <w:r>
        <w:rPr>
          <w:color w:val="695C45"/>
          <w:spacing w:val="-3"/>
          <w:sz w:val="24"/>
        </w:rPr>
        <w:t> </w:t>
      </w:r>
      <w:r>
        <w:rPr>
          <w:color w:val="695C45"/>
          <w:sz w:val="24"/>
        </w:rPr>
        <w:t>(census</w:t>
      </w:r>
      <w:r>
        <w:rPr>
          <w:color w:val="695C45"/>
          <w:spacing w:val="-3"/>
          <w:sz w:val="24"/>
        </w:rPr>
        <w:t> </w:t>
      </w:r>
      <w:r>
        <w:rPr>
          <w:color w:val="695C45"/>
          <w:sz w:val="24"/>
        </w:rPr>
        <w:t>2011)</w:t>
      </w:r>
      <w:r>
        <w:rPr>
          <w:color w:val="695C45"/>
          <w:spacing w:val="-3"/>
          <w:sz w:val="24"/>
        </w:rPr>
        <w:t> </w:t>
      </w:r>
      <w:r>
        <w:rPr>
          <w:color w:val="695C45"/>
          <w:sz w:val="24"/>
        </w:rPr>
        <w:t>-</w:t>
      </w:r>
      <w:r>
        <w:rPr>
          <w:color w:val="695C45"/>
          <w:spacing w:val="-3"/>
          <w:sz w:val="24"/>
        </w:rPr>
        <w:t> </w:t>
      </w:r>
      <w:r>
        <w:rPr>
          <w:color w:val="695C45"/>
          <w:sz w:val="24"/>
        </w:rPr>
        <w:t>estimated</w:t>
      </w:r>
      <w:r>
        <w:rPr>
          <w:color w:val="695C45"/>
          <w:spacing w:val="-3"/>
          <w:sz w:val="24"/>
        </w:rPr>
        <w:t> </w:t>
      </w:r>
      <w:r>
        <w:rPr>
          <w:color w:val="695C45"/>
          <w:sz w:val="24"/>
        </w:rPr>
        <w:t>to</w:t>
      </w:r>
      <w:r>
        <w:rPr>
          <w:color w:val="695C45"/>
          <w:spacing w:val="-3"/>
          <w:sz w:val="24"/>
        </w:rPr>
        <w:t> </w:t>
      </w:r>
      <w:r>
        <w:rPr>
          <w:color w:val="695C45"/>
          <w:sz w:val="24"/>
        </w:rPr>
        <w:t>be</w:t>
      </w:r>
      <w:r>
        <w:rPr>
          <w:color w:val="695C45"/>
          <w:spacing w:val="-3"/>
          <w:sz w:val="24"/>
        </w:rPr>
        <w:t> </w:t>
      </w:r>
      <w:r>
        <w:rPr>
          <w:color w:val="695C45"/>
          <w:sz w:val="24"/>
        </w:rPr>
        <w:t>50-60</w:t>
      </w:r>
      <w:r>
        <w:rPr>
          <w:color w:val="695C45"/>
          <w:spacing w:val="-3"/>
          <w:sz w:val="24"/>
        </w:rPr>
        <w:t> </w:t>
      </w:r>
      <w:r>
        <w:rPr>
          <w:color w:val="695C45"/>
          <w:sz w:val="24"/>
        </w:rPr>
        <w:t>lakhs</w:t>
      </w:r>
      <w:r>
        <w:rPr>
          <w:color w:val="695C45"/>
          <w:spacing w:val="-3"/>
          <w:sz w:val="24"/>
        </w:rPr>
        <w:t> </w:t>
      </w:r>
      <w:r>
        <w:rPr>
          <w:color w:val="695C45"/>
          <w:sz w:val="24"/>
        </w:rPr>
        <w:t>(kept</w:t>
      </w:r>
      <w:r>
        <w:rPr>
          <w:color w:val="695C45"/>
          <w:spacing w:val="-3"/>
          <w:sz w:val="24"/>
        </w:rPr>
        <w:t> </w:t>
      </w:r>
      <w:r>
        <w:rPr>
          <w:color w:val="695C45"/>
          <w:sz w:val="24"/>
        </w:rPr>
        <w:t>secret</w:t>
      </w:r>
      <w:r>
        <w:rPr>
          <w:color w:val="695C45"/>
          <w:spacing w:val="-3"/>
          <w:sz w:val="24"/>
        </w:rPr>
        <w:t> </w:t>
      </w:r>
      <w:r>
        <w:rPr>
          <w:color w:val="695C45"/>
          <w:sz w:val="24"/>
        </w:rPr>
        <w:t>to</w:t>
      </w:r>
      <w:r>
        <w:rPr>
          <w:color w:val="695C45"/>
          <w:spacing w:val="-3"/>
          <w:sz w:val="24"/>
        </w:rPr>
        <w:t> </w:t>
      </w:r>
      <w:r>
        <w:rPr>
          <w:color w:val="695C45"/>
          <w:sz w:val="24"/>
        </w:rPr>
        <w:t>avoid</w:t>
      </w:r>
      <w:r>
        <w:rPr>
          <w:color w:val="695C45"/>
          <w:sz w:val="24"/>
        </w:rPr>
        <w:t> </w:t>
      </w:r>
      <w:r>
        <w:rPr>
          <w:color w:val="695C45"/>
          <w:spacing w:val="-2"/>
          <w:sz w:val="24"/>
        </w:rPr>
        <w:t>discrimination)</w:t>
      </w:r>
    </w:p>
    <w:p>
      <w:pPr>
        <w:pStyle w:val="ListParagraph"/>
        <w:numPr>
          <w:ilvl w:val="1"/>
          <w:numId w:val="2"/>
        </w:numPr>
        <w:tabs>
          <w:tab w:pos="1553" w:val="left" w:leader="none"/>
          <w:tab w:pos="1554" w:val="left" w:leader="none"/>
        </w:tabs>
        <w:spacing w:line="324" w:lineRule="exact" w:before="0" w:after="0"/>
        <w:ind w:left="1553" w:right="0" w:hanging="361"/>
        <w:jc w:val="left"/>
        <w:rPr>
          <w:sz w:val="24"/>
        </w:rPr>
      </w:pPr>
      <w:r>
        <w:rPr>
          <w:color w:val="695C45"/>
          <w:sz w:val="24"/>
        </w:rPr>
        <w:t>Constitutional Protection: 14, 15, 16, 19, </w:t>
      </w:r>
      <w:r>
        <w:rPr>
          <w:color w:val="695C45"/>
          <w:spacing w:val="-5"/>
          <w:sz w:val="24"/>
        </w:rPr>
        <w:t>21</w:t>
      </w:r>
    </w:p>
    <w:p>
      <w:pPr>
        <w:pStyle w:val="ListParagraph"/>
        <w:numPr>
          <w:ilvl w:val="1"/>
          <w:numId w:val="1"/>
        </w:numPr>
        <w:tabs>
          <w:tab w:pos="833" w:val="left" w:leader="none"/>
          <w:tab w:pos="834" w:val="left" w:leader="none"/>
        </w:tabs>
        <w:spacing w:line="240" w:lineRule="auto" w:before="18" w:after="0"/>
        <w:ind w:left="833" w:right="0" w:hanging="361"/>
        <w:jc w:val="left"/>
        <w:rPr>
          <w:sz w:val="24"/>
        </w:rPr>
      </w:pPr>
      <w:r>
        <w:rPr>
          <w:color w:val="695C45"/>
          <w:sz w:val="24"/>
        </w:rPr>
        <w:t>Issues</w:t>
      </w:r>
      <w:r>
        <w:rPr>
          <w:color w:val="695C45"/>
          <w:spacing w:val="-7"/>
          <w:sz w:val="24"/>
        </w:rPr>
        <w:t> </w:t>
      </w:r>
      <w:r>
        <w:rPr>
          <w:color w:val="695C45"/>
          <w:spacing w:val="-2"/>
          <w:sz w:val="24"/>
        </w:rPr>
        <w:t>faced</w:t>
      </w:r>
    </w:p>
    <w:p>
      <w:pPr>
        <w:pStyle w:val="ListParagraph"/>
        <w:numPr>
          <w:ilvl w:val="2"/>
          <w:numId w:val="1"/>
        </w:numPr>
        <w:tabs>
          <w:tab w:pos="1553" w:val="left" w:leader="none"/>
          <w:tab w:pos="1554" w:val="left" w:leader="none"/>
        </w:tabs>
        <w:spacing w:line="254" w:lineRule="auto" w:before="18" w:after="0"/>
        <w:ind w:left="1553" w:right="1390" w:hanging="360"/>
        <w:jc w:val="left"/>
        <w:rPr>
          <w:sz w:val="24"/>
        </w:rPr>
      </w:pPr>
      <w:r>
        <w:rPr>
          <w:color w:val="695C45"/>
          <w:sz w:val="24"/>
        </w:rPr>
        <w:t>Social</w:t>
      </w:r>
      <w:r>
        <w:rPr>
          <w:color w:val="695C45"/>
          <w:spacing w:val="-5"/>
          <w:sz w:val="24"/>
        </w:rPr>
        <w:t> </w:t>
      </w:r>
      <w:r>
        <w:rPr>
          <w:color w:val="695C45"/>
          <w:sz w:val="24"/>
        </w:rPr>
        <w:t>exclusion-</w:t>
      </w:r>
      <w:r>
        <w:rPr>
          <w:color w:val="695C45"/>
          <w:spacing w:val="-5"/>
          <w:sz w:val="24"/>
        </w:rPr>
        <w:t> </w:t>
      </w:r>
      <w:r>
        <w:rPr>
          <w:color w:val="695C45"/>
          <w:sz w:val="24"/>
        </w:rPr>
        <w:t>99%</w:t>
      </w:r>
      <w:r>
        <w:rPr>
          <w:color w:val="695C45"/>
          <w:spacing w:val="-5"/>
          <w:sz w:val="24"/>
        </w:rPr>
        <w:t> </w:t>
      </w:r>
      <w:r>
        <w:rPr>
          <w:color w:val="695C45"/>
          <w:sz w:val="24"/>
        </w:rPr>
        <w:t>faced</w:t>
      </w:r>
      <w:r>
        <w:rPr>
          <w:color w:val="695C45"/>
          <w:spacing w:val="-5"/>
          <w:sz w:val="24"/>
        </w:rPr>
        <w:t> </w:t>
      </w:r>
      <w:r>
        <w:rPr>
          <w:color w:val="695C45"/>
          <w:sz w:val="24"/>
        </w:rPr>
        <w:t>social</w:t>
      </w:r>
      <w:r>
        <w:rPr>
          <w:color w:val="695C45"/>
          <w:spacing w:val="-5"/>
          <w:sz w:val="24"/>
        </w:rPr>
        <w:t> </w:t>
      </w:r>
      <w:r>
        <w:rPr>
          <w:color w:val="695C45"/>
          <w:sz w:val="24"/>
        </w:rPr>
        <w:t>rejection</w:t>
      </w:r>
      <w:r>
        <w:rPr>
          <w:color w:val="695C45"/>
          <w:spacing w:val="-5"/>
          <w:sz w:val="24"/>
        </w:rPr>
        <w:t> </w:t>
      </w:r>
      <w:r>
        <w:rPr>
          <w:color w:val="695C45"/>
          <w:sz w:val="24"/>
        </w:rPr>
        <w:t>atleast</w:t>
      </w:r>
      <w:r>
        <w:rPr>
          <w:color w:val="695C45"/>
          <w:spacing w:val="-5"/>
          <w:sz w:val="24"/>
        </w:rPr>
        <w:t> </w:t>
      </w:r>
      <w:r>
        <w:rPr>
          <w:color w:val="695C45"/>
          <w:sz w:val="24"/>
        </w:rPr>
        <w:t>once</w:t>
      </w:r>
      <w:r>
        <w:rPr>
          <w:color w:val="695C45"/>
          <w:spacing w:val="-5"/>
          <w:sz w:val="24"/>
        </w:rPr>
        <w:t> </w:t>
      </w:r>
      <w:r>
        <w:rPr>
          <w:color w:val="695C45"/>
          <w:sz w:val="24"/>
        </w:rPr>
        <w:t>(NHRC</w:t>
      </w:r>
      <w:r>
        <w:rPr>
          <w:color w:val="695C45"/>
          <w:spacing w:val="-5"/>
          <w:sz w:val="24"/>
        </w:rPr>
        <w:t> </w:t>
      </w:r>
      <w:r>
        <w:rPr>
          <w:color w:val="695C45"/>
          <w:sz w:val="24"/>
        </w:rPr>
        <w:t>Study</w:t>
      </w:r>
      <w:r>
        <w:rPr>
          <w:color w:val="695C45"/>
          <w:sz w:val="24"/>
        </w:rPr>
        <w:t> </w:t>
      </w:r>
      <w:r>
        <w:rPr>
          <w:color w:val="695C45"/>
          <w:spacing w:val="-2"/>
          <w:sz w:val="24"/>
        </w:rPr>
        <w:t>2018)</w:t>
      </w:r>
    </w:p>
    <w:p>
      <w:pPr>
        <w:pStyle w:val="ListParagraph"/>
        <w:numPr>
          <w:ilvl w:val="2"/>
          <w:numId w:val="1"/>
        </w:numPr>
        <w:tabs>
          <w:tab w:pos="1553" w:val="left" w:leader="none"/>
          <w:tab w:pos="1554" w:val="left" w:leader="none"/>
        </w:tabs>
        <w:spacing w:line="254" w:lineRule="auto" w:before="0" w:after="0"/>
        <w:ind w:left="1553" w:right="883" w:hanging="360"/>
        <w:jc w:val="left"/>
        <w:rPr>
          <w:sz w:val="24"/>
        </w:rPr>
      </w:pPr>
      <w:r>
        <w:rPr>
          <w:color w:val="695C45"/>
          <w:sz w:val="24"/>
        </w:rPr>
        <w:t>Economic</w:t>
      </w:r>
      <w:r>
        <w:rPr>
          <w:color w:val="695C45"/>
          <w:spacing w:val="-5"/>
          <w:sz w:val="24"/>
        </w:rPr>
        <w:t> </w:t>
      </w:r>
      <w:r>
        <w:rPr>
          <w:color w:val="695C45"/>
          <w:sz w:val="24"/>
        </w:rPr>
        <w:t>exclusion:</w:t>
      </w:r>
      <w:r>
        <w:rPr>
          <w:color w:val="695C45"/>
          <w:spacing w:val="-5"/>
          <w:sz w:val="24"/>
        </w:rPr>
        <w:t> </w:t>
      </w:r>
      <w:r>
        <w:rPr>
          <w:color w:val="695C45"/>
          <w:sz w:val="24"/>
        </w:rPr>
        <w:t>96%</w:t>
      </w:r>
      <w:r>
        <w:rPr>
          <w:color w:val="695C45"/>
          <w:spacing w:val="-5"/>
          <w:sz w:val="24"/>
        </w:rPr>
        <w:t> </w:t>
      </w:r>
      <w:r>
        <w:rPr>
          <w:color w:val="695C45"/>
          <w:sz w:val="24"/>
        </w:rPr>
        <w:t>TGs</w:t>
      </w:r>
      <w:r>
        <w:rPr>
          <w:color w:val="695C45"/>
          <w:spacing w:val="-5"/>
          <w:sz w:val="24"/>
        </w:rPr>
        <w:t> </w:t>
      </w:r>
      <w:r>
        <w:rPr>
          <w:color w:val="695C45"/>
          <w:sz w:val="24"/>
        </w:rPr>
        <w:t>are</w:t>
      </w:r>
      <w:r>
        <w:rPr>
          <w:color w:val="695C45"/>
          <w:spacing w:val="-5"/>
          <w:sz w:val="24"/>
        </w:rPr>
        <w:t> </w:t>
      </w:r>
      <w:r>
        <w:rPr>
          <w:color w:val="695C45"/>
          <w:sz w:val="24"/>
        </w:rPr>
        <w:t>denied</w:t>
      </w:r>
      <w:r>
        <w:rPr>
          <w:color w:val="695C45"/>
          <w:spacing w:val="-5"/>
          <w:sz w:val="24"/>
        </w:rPr>
        <w:t> </w:t>
      </w:r>
      <w:r>
        <w:rPr>
          <w:color w:val="695C45"/>
          <w:sz w:val="24"/>
        </w:rPr>
        <w:t>jobs</w:t>
      </w:r>
      <w:r>
        <w:rPr>
          <w:color w:val="695C45"/>
          <w:spacing w:val="-5"/>
          <w:sz w:val="24"/>
        </w:rPr>
        <w:t> </w:t>
      </w:r>
      <w:r>
        <w:rPr>
          <w:color w:val="695C45"/>
          <w:sz w:val="24"/>
        </w:rPr>
        <w:t>taking</w:t>
      </w:r>
      <w:r>
        <w:rPr>
          <w:color w:val="695C45"/>
          <w:spacing w:val="-5"/>
          <w:sz w:val="24"/>
        </w:rPr>
        <w:t> </w:t>
      </w:r>
      <w:r>
        <w:rPr>
          <w:color w:val="695C45"/>
          <w:sz w:val="24"/>
        </w:rPr>
        <w:t>low</w:t>
      </w:r>
      <w:r>
        <w:rPr>
          <w:color w:val="695C45"/>
          <w:spacing w:val="-5"/>
          <w:sz w:val="24"/>
        </w:rPr>
        <w:t> </w:t>
      </w:r>
      <w:r>
        <w:rPr>
          <w:color w:val="695C45"/>
          <w:sz w:val="24"/>
        </w:rPr>
        <w:t>paying</w:t>
      </w:r>
      <w:r>
        <w:rPr>
          <w:color w:val="695C45"/>
          <w:spacing w:val="-5"/>
          <w:sz w:val="24"/>
        </w:rPr>
        <w:t> </w:t>
      </w:r>
      <w:r>
        <w:rPr>
          <w:color w:val="695C45"/>
          <w:sz w:val="24"/>
        </w:rPr>
        <w:t>jobs</w:t>
      </w:r>
      <w:r>
        <w:rPr>
          <w:color w:val="695C45"/>
          <w:spacing w:val="-5"/>
          <w:sz w:val="24"/>
        </w:rPr>
        <w:t> </w:t>
      </w:r>
      <w:r>
        <w:rPr>
          <w:color w:val="695C45"/>
          <w:sz w:val="24"/>
        </w:rPr>
        <w:t>such as badhais, sex work, begging (NHRC Study 2018)</w:t>
      </w:r>
    </w:p>
    <w:p>
      <w:pPr>
        <w:pStyle w:val="ListParagraph"/>
        <w:numPr>
          <w:ilvl w:val="2"/>
          <w:numId w:val="1"/>
        </w:numPr>
        <w:tabs>
          <w:tab w:pos="1553" w:val="left" w:leader="none"/>
          <w:tab w:pos="1554" w:val="left" w:leader="none"/>
        </w:tabs>
        <w:spacing w:line="254" w:lineRule="auto" w:before="0" w:after="0"/>
        <w:ind w:left="1553" w:right="902" w:hanging="360"/>
        <w:jc w:val="left"/>
        <w:rPr>
          <w:sz w:val="24"/>
        </w:rPr>
      </w:pPr>
      <w:r>
        <w:rPr>
          <w:color w:val="695C45"/>
          <w:sz w:val="24"/>
        </w:rPr>
        <w:t>Health: Barriers to access health services- lack of specialised treatment, vulnerable</w:t>
      </w:r>
      <w:r>
        <w:rPr>
          <w:color w:val="695C45"/>
          <w:spacing w:val="-4"/>
          <w:sz w:val="24"/>
        </w:rPr>
        <w:t> </w:t>
      </w:r>
      <w:r>
        <w:rPr>
          <w:color w:val="695C45"/>
          <w:sz w:val="24"/>
        </w:rPr>
        <w:t>to</w:t>
      </w:r>
      <w:r>
        <w:rPr>
          <w:color w:val="695C45"/>
          <w:spacing w:val="-4"/>
          <w:sz w:val="24"/>
        </w:rPr>
        <w:t> </w:t>
      </w:r>
      <w:r>
        <w:rPr>
          <w:color w:val="695C45"/>
          <w:sz w:val="24"/>
        </w:rPr>
        <w:t>HIV</w:t>
      </w:r>
      <w:r>
        <w:rPr>
          <w:color w:val="695C45"/>
          <w:spacing w:val="-4"/>
          <w:sz w:val="24"/>
        </w:rPr>
        <w:t> </w:t>
      </w:r>
      <w:r>
        <w:rPr>
          <w:color w:val="695C45"/>
          <w:sz w:val="24"/>
        </w:rPr>
        <w:t>aids</w:t>
      </w:r>
      <w:r>
        <w:rPr>
          <w:color w:val="695C45"/>
          <w:spacing w:val="-4"/>
          <w:sz w:val="24"/>
        </w:rPr>
        <w:t> </w:t>
      </w:r>
      <w:r>
        <w:rPr>
          <w:color w:val="695C45"/>
          <w:sz w:val="24"/>
        </w:rPr>
        <w:t>and</w:t>
      </w:r>
      <w:r>
        <w:rPr>
          <w:color w:val="695C45"/>
          <w:spacing w:val="-4"/>
          <w:sz w:val="24"/>
        </w:rPr>
        <w:t> </w:t>
      </w:r>
      <w:r>
        <w:rPr>
          <w:color w:val="695C45"/>
          <w:sz w:val="24"/>
        </w:rPr>
        <w:t>mental</w:t>
      </w:r>
      <w:r>
        <w:rPr>
          <w:color w:val="695C45"/>
          <w:spacing w:val="-4"/>
          <w:sz w:val="24"/>
        </w:rPr>
        <w:t> </w:t>
      </w:r>
      <w:r>
        <w:rPr>
          <w:color w:val="695C45"/>
          <w:sz w:val="24"/>
        </w:rPr>
        <w:t>health</w:t>
      </w:r>
      <w:r>
        <w:rPr>
          <w:color w:val="695C45"/>
          <w:spacing w:val="-4"/>
          <w:sz w:val="24"/>
        </w:rPr>
        <w:t> </w:t>
      </w:r>
      <w:r>
        <w:rPr>
          <w:color w:val="695C45"/>
          <w:sz w:val="24"/>
        </w:rPr>
        <w:t>issues,</w:t>
      </w:r>
      <w:r>
        <w:rPr>
          <w:color w:val="695C45"/>
          <w:spacing w:val="-4"/>
          <w:sz w:val="24"/>
        </w:rPr>
        <w:t> </w:t>
      </w:r>
      <w:r>
        <w:rPr>
          <w:color w:val="695C45"/>
          <w:sz w:val="24"/>
        </w:rPr>
        <w:t>expensive</w:t>
      </w:r>
      <w:r>
        <w:rPr>
          <w:color w:val="695C45"/>
          <w:spacing w:val="-4"/>
          <w:sz w:val="24"/>
        </w:rPr>
        <w:t> </w:t>
      </w:r>
      <w:r>
        <w:rPr>
          <w:color w:val="695C45"/>
          <w:sz w:val="24"/>
        </w:rPr>
        <w:t>sex</w:t>
      </w:r>
      <w:r>
        <w:rPr>
          <w:color w:val="695C45"/>
          <w:spacing w:val="-4"/>
          <w:sz w:val="24"/>
        </w:rPr>
        <w:t> </w:t>
      </w:r>
      <w:r>
        <w:rPr>
          <w:color w:val="695C45"/>
          <w:sz w:val="24"/>
        </w:rPr>
        <w:t>alignment</w:t>
      </w:r>
      <w:r>
        <w:rPr>
          <w:color w:val="695C45"/>
          <w:sz w:val="24"/>
        </w:rPr>
        <w:t> </w:t>
      </w:r>
      <w:r>
        <w:rPr>
          <w:color w:val="695C45"/>
          <w:spacing w:val="-2"/>
          <w:sz w:val="24"/>
        </w:rPr>
        <w:t>surgeries</w:t>
      </w:r>
    </w:p>
    <w:p>
      <w:pPr>
        <w:pStyle w:val="ListParagraph"/>
        <w:numPr>
          <w:ilvl w:val="2"/>
          <w:numId w:val="1"/>
        </w:numPr>
        <w:tabs>
          <w:tab w:pos="1553" w:val="left" w:leader="none"/>
          <w:tab w:pos="1554" w:val="left" w:leader="none"/>
        </w:tabs>
        <w:spacing w:line="254" w:lineRule="auto" w:before="0" w:after="0"/>
        <w:ind w:left="1553" w:right="2025" w:hanging="360"/>
        <w:jc w:val="left"/>
        <w:rPr>
          <w:sz w:val="24"/>
        </w:rPr>
      </w:pPr>
      <w:r>
        <w:rPr>
          <w:color w:val="695C45"/>
          <w:sz w:val="24"/>
        </w:rPr>
        <w:t>Termed</w:t>
      </w:r>
      <w:r>
        <w:rPr>
          <w:color w:val="695C45"/>
          <w:spacing w:val="-4"/>
          <w:sz w:val="24"/>
        </w:rPr>
        <w:t> </w:t>
      </w:r>
      <w:r>
        <w:rPr>
          <w:color w:val="695C45"/>
          <w:sz w:val="24"/>
        </w:rPr>
        <w:t>as</w:t>
      </w:r>
      <w:r>
        <w:rPr>
          <w:color w:val="695C45"/>
          <w:spacing w:val="-4"/>
          <w:sz w:val="24"/>
        </w:rPr>
        <w:t> </w:t>
      </w:r>
      <w:r>
        <w:rPr>
          <w:color w:val="695C45"/>
          <w:sz w:val="24"/>
        </w:rPr>
        <w:t>ghost</w:t>
      </w:r>
      <w:r>
        <w:rPr>
          <w:color w:val="695C45"/>
          <w:spacing w:val="-4"/>
          <w:sz w:val="24"/>
        </w:rPr>
        <w:t> </w:t>
      </w:r>
      <w:r>
        <w:rPr>
          <w:color w:val="695C45"/>
          <w:sz w:val="24"/>
        </w:rPr>
        <w:t>citizens</w:t>
      </w:r>
      <w:r>
        <w:rPr>
          <w:color w:val="695C45"/>
          <w:spacing w:val="-4"/>
          <w:sz w:val="24"/>
        </w:rPr>
        <w:t> </w:t>
      </w:r>
      <w:r>
        <w:rPr>
          <w:color w:val="695C45"/>
          <w:sz w:val="24"/>
        </w:rPr>
        <w:t>as</w:t>
      </w:r>
      <w:r>
        <w:rPr>
          <w:color w:val="695C45"/>
          <w:spacing w:val="-4"/>
          <w:sz w:val="24"/>
        </w:rPr>
        <w:t> </w:t>
      </w:r>
      <w:r>
        <w:rPr>
          <w:color w:val="695C45"/>
          <w:sz w:val="24"/>
        </w:rPr>
        <w:t>merely</w:t>
      </w:r>
      <w:r>
        <w:rPr>
          <w:color w:val="695C45"/>
          <w:spacing w:val="-4"/>
          <w:sz w:val="24"/>
        </w:rPr>
        <w:t> </w:t>
      </w:r>
      <w:r>
        <w:rPr>
          <w:color w:val="695C45"/>
          <w:sz w:val="24"/>
        </w:rPr>
        <w:t>30k</w:t>
      </w:r>
      <w:r>
        <w:rPr>
          <w:color w:val="695C45"/>
          <w:spacing w:val="-4"/>
          <w:sz w:val="24"/>
        </w:rPr>
        <w:t> </w:t>
      </w:r>
      <w:r>
        <w:rPr>
          <w:color w:val="695C45"/>
          <w:sz w:val="24"/>
        </w:rPr>
        <w:t>are</w:t>
      </w:r>
      <w:r>
        <w:rPr>
          <w:color w:val="695C45"/>
          <w:spacing w:val="-4"/>
          <w:sz w:val="24"/>
        </w:rPr>
        <w:t> </w:t>
      </w:r>
      <w:r>
        <w:rPr>
          <w:color w:val="695C45"/>
          <w:sz w:val="24"/>
        </w:rPr>
        <w:t>registered</w:t>
      </w:r>
      <w:r>
        <w:rPr>
          <w:color w:val="695C45"/>
          <w:spacing w:val="-4"/>
          <w:sz w:val="24"/>
        </w:rPr>
        <w:t> </w:t>
      </w:r>
      <w:r>
        <w:rPr>
          <w:color w:val="695C45"/>
          <w:sz w:val="24"/>
        </w:rPr>
        <w:t>with</w:t>
      </w:r>
      <w:r>
        <w:rPr>
          <w:color w:val="695C45"/>
          <w:spacing w:val="-4"/>
          <w:sz w:val="24"/>
        </w:rPr>
        <w:t> </w:t>
      </w:r>
      <w:r>
        <w:rPr>
          <w:color w:val="695C45"/>
          <w:sz w:val="24"/>
        </w:rPr>
        <w:t>Elec </w:t>
      </w:r>
      <w:r>
        <w:rPr>
          <w:color w:val="695C45"/>
          <w:spacing w:val="-2"/>
          <w:sz w:val="24"/>
        </w:rPr>
        <w:t>commission</w:t>
      </w:r>
    </w:p>
    <w:p>
      <w:pPr>
        <w:pStyle w:val="ListParagraph"/>
        <w:numPr>
          <w:ilvl w:val="2"/>
          <w:numId w:val="1"/>
        </w:numPr>
        <w:tabs>
          <w:tab w:pos="1553" w:val="left" w:leader="none"/>
          <w:tab w:pos="1554" w:val="left" w:leader="none"/>
        </w:tabs>
        <w:spacing w:line="254" w:lineRule="auto" w:before="0" w:after="0"/>
        <w:ind w:left="1553" w:right="891" w:hanging="360"/>
        <w:jc w:val="left"/>
        <w:rPr>
          <w:sz w:val="24"/>
        </w:rPr>
      </w:pPr>
      <w:r>
        <w:rPr>
          <w:color w:val="695C45"/>
          <w:sz w:val="24"/>
        </w:rPr>
        <w:t>Legal</w:t>
      </w:r>
      <w:r>
        <w:rPr>
          <w:color w:val="695C45"/>
          <w:spacing w:val="-5"/>
          <w:sz w:val="24"/>
        </w:rPr>
        <w:t> </w:t>
      </w:r>
      <w:r>
        <w:rPr>
          <w:color w:val="695C45"/>
          <w:sz w:val="24"/>
        </w:rPr>
        <w:t>hurdles</w:t>
      </w:r>
      <w:r>
        <w:rPr>
          <w:color w:val="695C45"/>
          <w:spacing w:val="-5"/>
          <w:sz w:val="24"/>
        </w:rPr>
        <w:t> </w:t>
      </w:r>
      <w:r>
        <w:rPr>
          <w:color w:val="695C45"/>
          <w:sz w:val="24"/>
        </w:rPr>
        <w:t>wrt</w:t>
      </w:r>
      <w:r>
        <w:rPr>
          <w:color w:val="695C45"/>
          <w:spacing w:val="-5"/>
          <w:sz w:val="24"/>
        </w:rPr>
        <w:t> </w:t>
      </w:r>
      <w:r>
        <w:rPr>
          <w:color w:val="695C45"/>
          <w:sz w:val="24"/>
        </w:rPr>
        <w:t>documents,</w:t>
      </w:r>
      <w:r>
        <w:rPr>
          <w:color w:val="695C45"/>
          <w:spacing w:val="-5"/>
          <w:sz w:val="24"/>
        </w:rPr>
        <w:t> </w:t>
      </w:r>
      <w:r>
        <w:rPr>
          <w:color w:val="695C45"/>
          <w:sz w:val="24"/>
        </w:rPr>
        <w:t>discrimination</w:t>
      </w:r>
      <w:r>
        <w:rPr>
          <w:color w:val="695C45"/>
          <w:spacing w:val="-5"/>
          <w:sz w:val="24"/>
        </w:rPr>
        <w:t> </w:t>
      </w:r>
      <w:r>
        <w:rPr>
          <w:color w:val="695C45"/>
          <w:sz w:val="24"/>
        </w:rPr>
        <w:t>in</w:t>
      </w:r>
      <w:r>
        <w:rPr>
          <w:color w:val="695C45"/>
          <w:spacing w:val="-5"/>
          <w:sz w:val="24"/>
        </w:rPr>
        <w:t> </w:t>
      </w:r>
      <w:r>
        <w:rPr>
          <w:color w:val="695C45"/>
          <w:sz w:val="24"/>
        </w:rPr>
        <w:t>family</w:t>
      </w:r>
      <w:r>
        <w:rPr>
          <w:color w:val="695C45"/>
          <w:spacing w:val="-5"/>
          <w:sz w:val="24"/>
        </w:rPr>
        <w:t> </w:t>
      </w:r>
      <w:r>
        <w:rPr>
          <w:color w:val="695C45"/>
          <w:sz w:val="24"/>
        </w:rPr>
        <w:t>laws</w:t>
      </w:r>
      <w:r>
        <w:rPr>
          <w:color w:val="695C45"/>
          <w:spacing w:val="-5"/>
          <w:sz w:val="24"/>
        </w:rPr>
        <w:t> </w:t>
      </w:r>
      <w:r>
        <w:rPr>
          <w:color w:val="695C45"/>
          <w:sz w:val="24"/>
        </w:rPr>
        <w:t>such</w:t>
      </w:r>
      <w:r>
        <w:rPr>
          <w:color w:val="695C45"/>
          <w:spacing w:val="-5"/>
          <w:sz w:val="24"/>
        </w:rPr>
        <w:t> </w:t>
      </w:r>
      <w:r>
        <w:rPr>
          <w:color w:val="695C45"/>
          <w:sz w:val="24"/>
        </w:rPr>
        <w:t>as</w:t>
      </w:r>
      <w:r>
        <w:rPr>
          <w:color w:val="695C45"/>
          <w:spacing w:val="-5"/>
          <w:sz w:val="24"/>
        </w:rPr>
        <w:t> </w:t>
      </w:r>
      <w:r>
        <w:rPr>
          <w:color w:val="695C45"/>
          <w:sz w:val="24"/>
        </w:rPr>
        <w:t>Hindu</w:t>
      </w:r>
      <w:r>
        <w:rPr>
          <w:color w:val="695C45"/>
          <w:sz w:val="24"/>
        </w:rPr>
        <w:t> marriage act, H Succesion act</w:t>
      </w:r>
    </w:p>
    <w:p>
      <w:pPr>
        <w:pStyle w:val="ListParagraph"/>
        <w:numPr>
          <w:ilvl w:val="2"/>
          <w:numId w:val="1"/>
        </w:numPr>
        <w:tabs>
          <w:tab w:pos="1553" w:val="left" w:leader="none"/>
          <w:tab w:pos="1554" w:val="left" w:leader="none"/>
        </w:tabs>
        <w:spacing w:line="324" w:lineRule="exact" w:before="0" w:after="0"/>
        <w:ind w:left="1553" w:right="0" w:hanging="361"/>
        <w:jc w:val="left"/>
        <w:rPr>
          <w:sz w:val="24"/>
        </w:rPr>
      </w:pPr>
      <w:r>
        <w:rPr>
          <w:color w:val="695C45"/>
          <w:sz w:val="24"/>
        </w:rPr>
        <w:t>Prone</w:t>
      </w:r>
      <w:r>
        <w:rPr>
          <w:color w:val="695C45"/>
          <w:spacing w:val="-6"/>
          <w:sz w:val="24"/>
        </w:rPr>
        <w:t> </w:t>
      </w:r>
      <w:r>
        <w:rPr>
          <w:color w:val="695C45"/>
          <w:sz w:val="24"/>
        </w:rPr>
        <w:t>to</w:t>
      </w:r>
      <w:r>
        <w:rPr>
          <w:color w:val="695C45"/>
          <w:spacing w:val="-5"/>
          <w:sz w:val="24"/>
        </w:rPr>
        <w:t> </w:t>
      </w:r>
      <w:r>
        <w:rPr>
          <w:color w:val="695C45"/>
          <w:sz w:val="24"/>
        </w:rPr>
        <w:t>multiple</w:t>
      </w:r>
      <w:r>
        <w:rPr>
          <w:color w:val="695C45"/>
          <w:spacing w:val="-6"/>
          <w:sz w:val="24"/>
        </w:rPr>
        <w:t> </w:t>
      </w:r>
      <w:r>
        <w:rPr>
          <w:color w:val="695C45"/>
          <w:sz w:val="24"/>
        </w:rPr>
        <w:t>forms</w:t>
      </w:r>
      <w:r>
        <w:rPr>
          <w:color w:val="695C45"/>
          <w:spacing w:val="-5"/>
          <w:sz w:val="24"/>
        </w:rPr>
        <w:t> </w:t>
      </w:r>
      <w:r>
        <w:rPr>
          <w:color w:val="695C45"/>
          <w:sz w:val="24"/>
        </w:rPr>
        <w:t>of</w:t>
      </w:r>
      <w:r>
        <w:rPr>
          <w:color w:val="695C45"/>
          <w:spacing w:val="-6"/>
          <w:sz w:val="24"/>
        </w:rPr>
        <w:t> </w:t>
      </w:r>
      <w:r>
        <w:rPr>
          <w:color w:val="695C45"/>
          <w:sz w:val="24"/>
        </w:rPr>
        <w:t>violence-</w:t>
      </w:r>
      <w:r>
        <w:rPr>
          <w:color w:val="695C45"/>
          <w:spacing w:val="-5"/>
          <w:sz w:val="24"/>
        </w:rPr>
        <w:t> </w:t>
      </w:r>
      <w:r>
        <w:rPr>
          <w:color w:val="695C45"/>
          <w:sz w:val="24"/>
        </w:rPr>
        <w:t>sexual,</w:t>
      </w:r>
      <w:r>
        <w:rPr>
          <w:color w:val="695C45"/>
          <w:spacing w:val="-6"/>
          <w:sz w:val="24"/>
        </w:rPr>
        <w:t> </w:t>
      </w:r>
      <w:r>
        <w:rPr>
          <w:color w:val="695C45"/>
          <w:sz w:val="24"/>
        </w:rPr>
        <w:t>physical</w:t>
      </w:r>
      <w:r>
        <w:rPr>
          <w:color w:val="695C45"/>
          <w:spacing w:val="-5"/>
          <w:sz w:val="24"/>
        </w:rPr>
        <w:t> etc</w:t>
      </w:r>
    </w:p>
    <w:p>
      <w:pPr>
        <w:pStyle w:val="ListParagraph"/>
        <w:numPr>
          <w:ilvl w:val="2"/>
          <w:numId w:val="1"/>
        </w:numPr>
        <w:tabs>
          <w:tab w:pos="1553" w:val="left" w:leader="none"/>
          <w:tab w:pos="1554" w:val="left" w:leader="none"/>
        </w:tabs>
        <w:spacing w:line="254" w:lineRule="auto" w:before="5" w:after="0"/>
        <w:ind w:left="1553" w:right="1322" w:hanging="360"/>
        <w:jc w:val="left"/>
        <w:rPr>
          <w:sz w:val="24"/>
        </w:rPr>
      </w:pPr>
      <w:r>
        <w:rPr>
          <w:color w:val="695C45"/>
          <w:sz w:val="24"/>
        </w:rPr>
        <w:t>Same-sex</w:t>
      </w:r>
      <w:r>
        <w:rPr>
          <w:color w:val="695C45"/>
          <w:spacing w:val="-4"/>
          <w:sz w:val="24"/>
        </w:rPr>
        <w:t> </w:t>
      </w:r>
      <w:r>
        <w:rPr>
          <w:color w:val="695C45"/>
          <w:sz w:val="24"/>
        </w:rPr>
        <w:t>marriage</w:t>
      </w:r>
      <w:r>
        <w:rPr>
          <w:color w:val="695C45"/>
          <w:spacing w:val="-4"/>
          <w:sz w:val="24"/>
        </w:rPr>
        <w:t> </w:t>
      </w:r>
      <w:r>
        <w:rPr>
          <w:color w:val="695C45"/>
          <w:sz w:val="24"/>
        </w:rPr>
        <w:t>is</w:t>
      </w:r>
      <w:r>
        <w:rPr>
          <w:color w:val="695C45"/>
          <w:spacing w:val="-4"/>
          <w:sz w:val="24"/>
        </w:rPr>
        <w:t> </w:t>
      </w:r>
      <w:r>
        <w:rPr>
          <w:color w:val="695C45"/>
          <w:sz w:val="24"/>
        </w:rPr>
        <w:t>not</w:t>
      </w:r>
      <w:r>
        <w:rPr>
          <w:color w:val="695C45"/>
          <w:spacing w:val="-4"/>
          <w:sz w:val="24"/>
        </w:rPr>
        <w:t> </w:t>
      </w:r>
      <w:r>
        <w:rPr>
          <w:color w:val="695C45"/>
          <w:sz w:val="24"/>
        </w:rPr>
        <w:t>legalised</w:t>
      </w:r>
      <w:r>
        <w:rPr>
          <w:color w:val="695C45"/>
          <w:spacing w:val="-4"/>
          <w:sz w:val="24"/>
        </w:rPr>
        <w:t> </w:t>
      </w:r>
      <w:r>
        <w:rPr>
          <w:color w:val="695C45"/>
          <w:sz w:val="24"/>
        </w:rPr>
        <w:t>-</w:t>
      </w:r>
      <w:r>
        <w:rPr>
          <w:color w:val="695C45"/>
          <w:spacing w:val="-4"/>
          <w:sz w:val="24"/>
        </w:rPr>
        <w:t> </w:t>
      </w:r>
      <w:r>
        <w:rPr>
          <w:color w:val="695C45"/>
          <w:sz w:val="24"/>
        </w:rPr>
        <w:t>violates</w:t>
      </w:r>
      <w:r>
        <w:rPr>
          <w:color w:val="695C45"/>
          <w:spacing w:val="-4"/>
          <w:sz w:val="24"/>
        </w:rPr>
        <w:t> </w:t>
      </w:r>
      <w:r>
        <w:rPr>
          <w:color w:val="695C45"/>
          <w:sz w:val="24"/>
        </w:rPr>
        <w:t>FR</w:t>
      </w:r>
      <w:r>
        <w:rPr>
          <w:color w:val="695C45"/>
          <w:spacing w:val="-4"/>
          <w:sz w:val="24"/>
        </w:rPr>
        <w:t> </w:t>
      </w:r>
      <w:r>
        <w:rPr>
          <w:color w:val="695C45"/>
          <w:sz w:val="24"/>
        </w:rPr>
        <w:t>14,15,21</w:t>
      </w:r>
      <w:r>
        <w:rPr>
          <w:color w:val="695C45"/>
          <w:spacing w:val="-4"/>
          <w:sz w:val="24"/>
        </w:rPr>
        <w:t> </w:t>
      </w:r>
      <w:r>
        <w:rPr>
          <w:color w:val="695C45"/>
          <w:sz w:val="24"/>
        </w:rPr>
        <w:t>of</w:t>
      </w:r>
      <w:r>
        <w:rPr>
          <w:color w:val="695C45"/>
          <w:spacing w:val="-4"/>
          <w:sz w:val="24"/>
        </w:rPr>
        <w:t> </w:t>
      </w:r>
      <w:r>
        <w:rPr>
          <w:color w:val="695C45"/>
          <w:sz w:val="24"/>
        </w:rPr>
        <w:t>LGBTQIA+</w:t>
      </w:r>
      <w:r>
        <w:rPr>
          <w:color w:val="695C45"/>
          <w:sz w:val="24"/>
        </w:rPr>
        <w:t> community (atleast 29 countries around the world have legalised it)</w:t>
      </w:r>
    </w:p>
    <w:p>
      <w:pPr>
        <w:pStyle w:val="ListParagraph"/>
        <w:numPr>
          <w:ilvl w:val="1"/>
          <w:numId w:val="1"/>
        </w:numPr>
        <w:tabs>
          <w:tab w:pos="833" w:val="left" w:leader="none"/>
          <w:tab w:pos="834" w:val="left" w:leader="none"/>
        </w:tabs>
        <w:spacing w:line="324" w:lineRule="exact" w:before="0" w:after="0"/>
        <w:ind w:left="833" w:right="0" w:hanging="361"/>
        <w:jc w:val="left"/>
        <w:rPr>
          <w:sz w:val="24"/>
        </w:rPr>
      </w:pPr>
      <w:r>
        <w:rPr>
          <w:color w:val="695C45"/>
          <w:sz w:val="24"/>
        </w:rPr>
        <w:t>Govt.</w:t>
      </w:r>
      <w:r>
        <w:rPr>
          <w:color w:val="695C45"/>
          <w:spacing w:val="-6"/>
          <w:sz w:val="24"/>
        </w:rPr>
        <w:t> </w:t>
      </w:r>
      <w:r>
        <w:rPr>
          <w:color w:val="695C45"/>
          <w:spacing w:val="-2"/>
          <w:sz w:val="24"/>
        </w:rPr>
        <w:t>Efforts</w:t>
      </w:r>
    </w:p>
    <w:p>
      <w:pPr>
        <w:pStyle w:val="ListParagraph"/>
        <w:numPr>
          <w:ilvl w:val="2"/>
          <w:numId w:val="1"/>
        </w:numPr>
        <w:tabs>
          <w:tab w:pos="1553" w:val="left" w:leader="none"/>
          <w:tab w:pos="1554" w:val="left" w:leader="none"/>
        </w:tabs>
        <w:spacing w:line="254" w:lineRule="auto" w:before="18" w:after="0"/>
        <w:ind w:left="1553" w:right="1067" w:hanging="360"/>
        <w:jc w:val="left"/>
        <w:rPr>
          <w:sz w:val="24"/>
        </w:rPr>
      </w:pPr>
      <w:r>
        <w:rPr>
          <w:color w:val="695C45"/>
          <w:sz w:val="24"/>
        </w:rPr>
        <w:t>NALSA</w:t>
      </w:r>
      <w:r>
        <w:rPr>
          <w:color w:val="695C45"/>
          <w:spacing w:val="-4"/>
          <w:sz w:val="24"/>
        </w:rPr>
        <w:t> </w:t>
      </w:r>
      <w:r>
        <w:rPr>
          <w:color w:val="695C45"/>
          <w:sz w:val="24"/>
        </w:rPr>
        <w:t>vs</w:t>
      </w:r>
      <w:r>
        <w:rPr>
          <w:color w:val="695C45"/>
          <w:spacing w:val="-4"/>
          <w:sz w:val="24"/>
        </w:rPr>
        <w:t> </w:t>
      </w:r>
      <w:r>
        <w:rPr>
          <w:color w:val="695C45"/>
          <w:sz w:val="24"/>
        </w:rPr>
        <w:t>UOI</w:t>
      </w:r>
      <w:r>
        <w:rPr>
          <w:color w:val="695C45"/>
          <w:spacing w:val="-4"/>
          <w:sz w:val="24"/>
        </w:rPr>
        <w:t> </w:t>
      </w:r>
      <w:r>
        <w:rPr>
          <w:color w:val="695C45"/>
          <w:sz w:val="24"/>
        </w:rPr>
        <w:t>2014:</w:t>
      </w:r>
      <w:r>
        <w:rPr>
          <w:color w:val="695C45"/>
          <w:spacing w:val="-4"/>
          <w:sz w:val="24"/>
        </w:rPr>
        <w:t> </w:t>
      </w:r>
      <w:r>
        <w:rPr>
          <w:color w:val="695C45"/>
          <w:sz w:val="24"/>
        </w:rPr>
        <w:t>‘Third</w:t>
      </w:r>
      <w:r>
        <w:rPr>
          <w:color w:val="695C45"/>
          <w:spacing w:val="-4"/>
          <w:sz w:val="24"/>
        </w:rPr>
        <w:t> </w:t>
      </w:r>
      <w:r>
        <w:rPr>
          <w:color w:val="695C45"/>
          <w:sz w:val="24"/>
        </w:rPr>
        <w:t>Gender’</w:t>
      </w:r>
      <w:r>
        <w:rPr>
          <w:color w:val="695C45"/>
          <w:spacing w:val="-4"/>
          <w:sz w:val="24"/>
        </w:rPr>
        <w:t> </w:t>
      </w:r>
      <w:r>
        <w:rPr>
          <w:color w:val="695C45"/>
          <w:sz w:val="24"/>
        </w:rPr>
        <w:t>to</w:t>
      </w:r>
      <w:r>
        <w:rPr>
          <w:color w:val="695C45"/>
          <w:spacing w:val="-4"/>
          <w:sz w:val="24"/>
        </w:rPr>
        <w:t> </w:t>
      </w:r>
      <w:r>
        <w:rPr>
          <w:color w:val="695C45"/>
          <w:sz w:val="24"/>
        </w:rPr>
        <w:t>be</w:t>
      </w:r>
      <w:r>
        <w:rPr>
          <w:color w:val="695C45"/>
          <w:spacing w:val="-4"/>
          <w:sz w:val="24"/>
        </w:rPr>
        <w:t> </w:t>
      </w:r>
      <w:r>
        <w:rPr>
          <w:color w:val="695C45"/>
          <w:sz w:val="24"/>
        </w:rPr>
        <w:t>incl</w:t>
      </w:r>
      <w:r>
        <w:rPr>
          <w:color w:val="695C45"/>
          <w:spacing w:val="-4"/>
          <w:sz w:val="24"/>
        </w:rPr>
        <w:t> </w:t>
      </w:r>
      <w:r>
        <w:rPr>
          <w:color w:val="695C45"/>
          <w:sz w:val="24"/>
        </w:rPr>
        <w:t>in</w:t>
      </w:r>
      <w:r>
        <w:rPr>
          <w:color w:val="695C45"/>
          <w:spacing w:val="-4"/>
          <w:sz w:val="24"/>
        </w:rPr>
        <w:t> </w:t>
      </w:r>
      <w:r>
        <w:rPr>
          <w:color w:val="695C45"/>
          <w:sz w:val="24"/>
        </w:rPr>
        <w:t>official</w:t>
      </w:r>
      <w:r>
        <w:rPr>
          <w:color w:val="695C45"/>
          <w:spacing w:val="-4"/>
          <w:sz w:val="24"/>
        </w:rPr>
        <w:t> </w:t>
      </w:r>
      <w:r>
        <w:rPr>
          <w:color w:val="695C45"/>
          <w:sz w:val="24"/>
        </w:rPr>
        <w:t>documents;</w:t>
      </w:r>
      <w:r>
        <w:rPr>
          <w:color w:val="695C45"/>
          <w:spacing w:val="-4"/>
          <w:sz w:val="24"/>
        </w:rPr>
        <w:t> </w:t>
      </w:r>
      <w:r>
        <w:rPr>
          <w:color w:val="695C45"/>
          <w:sz w:val="24"/>
        </w:rPr>
        <w:t>Right</w:t>
      </w:r>
      <w:r>
        <w:rPr>
          <w:color w:val="695C45"/>
          <w:sz w:val="24"/>
        </w:rPr>
        <w:t> for self-determination; Provide for avenues within OBC quota</w:t>
      </w:r>
    </w:p>
    <w:p>
      <w:pPr>
        <w:pStyle w:val="Heading4"/>
        <w:numPr>
          <w:ilvl w:val="2"/>
          <w:numId w:val="1"/>
        </w:numPr>
        <w:tabs>
          <w:tab w:pos="1553" w:val="left" w:leader="none"/>
          <w:tab w:pos="1554" w:val="left" w:leader="none"/>
        </w:tabs>
        <w:spacing w:line="324" w:lineRule="exact" w:before="0" w:after="0"/>
        <w:ind w:left="1553" w:right="0" w:hanging="361"/>
        <w:jc w:val="left"/>
      </w:pPr>
      <w:r>
        <w:rPr>
          <w:color w:val="695C45"/>
        </w:rPr>
        <w:t>TG Persons (Protection of Rights) Act </w:t>
      </w:r>
      <w:r>
        <w:rPr>
          <w:color w:val="695C45"/>
          <w:spacing w:val="-4"/>
        </w:rPr>
        <w:t>2019</w:t>
      </w:r>
    </w:p>
    <w:p>
      <w:pPr>
        <w:pStyle w:val="ListParagraph"/>
        <w:numPr>
          <w:ilvl w:val="3"/>
          <w:numId w:val="1"/>
        </w:numPr>
        <w:tabs>
          <w:tab w:pos="2273" w:val="left" w:leader="none"/>
          <w:tab w:pos="2274" w:val="left" w:leader="none"/>
        </w:tabs>
        <w:spacing w:line="240" w:lineRule="auto" w:before="19" w:after="0"/>
        <w:ind w:left="2273" w:right="0" w:hanging="361"/>
        <w:jc w:val="left"/>
        <w:rPr>
          <w:sz w:val="24"/>
        </w:rPr>
      </w:pPr>
      <w:r>
        <w:rPr>
          <w:color w:val="695C45"/>
          <w:spacing w:val="-2"/>
          <w:sz w:val="24"/>
        </w:rPr>
        <w:t>Provisions:</w:t>
      </w:r>
    </w:p>
    <w:p>
      <w:pPr>
        <w:pStyle w:val="ListParagraph"/>
        <w:numPr>
          <w:ilvl w:val="4"/>
          <w:numId w:val="1"/>
        </w:numPr>
        <w:tabs>
          <w:tab w:pos="2993" w:val="left" w:leader="none"/>
          <w:tab w:pos="2994" w:val="left" w:leader="none"/>
        </w:tabs>
        <w:spacing w:line="254" w:lineRule="auto" w:before="18" w:after="0"/>
        <w:ind w:left="2993" w:right="1189" w:hanging="360"/>
        <w:jc w:val="left"/>
        <w:rPr>
          <w:sz w:val="24"/>
        </w:rPr>
      </w:pPr>
      <w:r>
        <w:rPr>
          <w:color w:val="695C45"/>
          <w:sz w:val="24"/>
        </w:rPr>
        <w:t>Defines</w:t>
      </w:r>
      <w:r>
        <w:rPr>
          <w:color w:val="695C45"/>
          <w:spacing w:val="-5"/>
          <w:sz w:val="24"/>
        </w:rPr>
        <w:t> </w:t>
      </w:r>
      <w:r>
        <w:rPr>
          <w:color w:val="695C45"/>
          <w:sz w:val="24"/>
        </w:rPr>
        <w:t>TG</w:t>
      </w:r>
      <w:r>
        <w:rPr>
          <w:color w:val="695C45"/>
          <w:spacing w:val="-5"/>
          <w:sz w:val="24"/>
        </w:rPr>
        <w:t> </w:t>
      </w:r>
      <w:r>
        <w:rPr>
          <w:color w:val="695C45"/>
          <w:sz w:val="24"/>
        </w:rPr>
        <w:t>for</w:t>
      </w:r>
      <w:r>
        <w:rPr>
          <w:color w:val="695C45"/>
          <w:spacing w:val="-5"/>
          <w:sz w:val="24"/>
        </w:rPr>
        <w:t> </w:t>
      </w:r>
      <w:r>
        <w:rPr>
          <w:color w:val="695C45"/>
          <w:sz w:val="24"/>
        </w:rPr>
        <w:t>puprose</w:t>
      </w:r>
      <w:r>
        <w:rPr>
          <w:color w:val="695C45"/>
          <w:spacing w:val="-5"/>
          <w:sz w:val="24"/>
        </w:rPr>
        <w:t> </w:t>
      </w:r>
      <w:r>
        <w:rPr>
          <w:color w:val="695C45"/>
          <w:sz w:val="24"/>
        </w:rPr>
        <w:t>of</w:t>
      </w:r>
      <w:r>
        <w:rPr>
          <w:color w:val="695C45"/>
          <w:spacing w:val="-5"/>
          <w:sz w:val="24"/>
        </w:rPr>
        <w:t> </w:t>
      </w:r>
      <w:r>
        <w:rPr>
          <w:color w:val="695C45"/>
          <w:sz w:val="24"/>
        </w:rPr>
        <w:t>act:</w:t>
      </w:r>
      <w:r>
        <w:rPr>
          <w:color w:val="695C45"/>
          <w:spacing w:val="-5"/>
          <w:sz w:val="24"/>
        </w:rPr>
        <w:t> </w:t>
      </w:r>
      <w:r>
        <w:rPr>
          <w:color w:val="695C45"/>
          <w:sz w:val="24"/>
        </w:rPr>
        <w:t>gender</w:t>
      </w:r>
      <w:r>
        <w:rPr>
          <w:color w:val="695C45"/>
          <w:spacing w:val="-5"/>
          <w:sz w:val="24"/>
        </w:rPr>
        <w:t> </w:t>
      </w:r>
      <w:r>
        <w:rPr>
          <w:color w:val="695C45"/>
          <w:sz w:val="24"/>
        </w:rPr>
        <w:t>does</w:t>
      </w:r>
      <w:r>
        <w:rPr>
          <w:color w:val="695C45"/>
          <w:spacing w:val="-5"/>
          <w:sz w:val="24"/>
        </w:rPr>
        <w:t> </w:t>
      </w:r>
      <w:r>
        <w:rPr>
          <w:color w:val="695C45"/>
          <w:sz w:val="24"/>
        </w:rPr>
        <w:t>not</w:t>
      </w:r>
      <w:r>
        <w:rPr>
          <w:color w:val="695C45"/>
          <w:spacing w:val="-5"/>
          <w:sz w:val="24"/>
        </w:rPr>
        <w:t> </w:t>
      </w:r>
      <w:r>
        <w:rPr>
          <w:color w:val="695C45"/>
          <w:sz w:val="24"/>
        </w:rPr>
        <w:t>match</w:t>
      </w:r>
      <w:r>
        <w:rPr>
          <w:color w:val="695C45"/>
          <w:spacing w:val="-5"/>
          <w:sz w:val="24"/>
        </w:rPr>
        <w:t> </w:t>
      </w:r>
      <w:r>
        <w:rPr>
          <w:color w:val="695C45"/>
          <w:sz w:val="24"/>
        </w:rPr>
        <w:t>the gender assigned at birth</w:t>
      </w:r>
    </w:p>
    <w:p>
      <w:pPr>
        <w:pStyle w:val="ListParagraph"/>
        <w:numPr>
          <w:ilvl w:val="5"/>
          <w:numId w:val="1"/>
        </w:numPr>
        <w:tabs>
          <w:tab w:pos="3713" w:val="left" w:leader="none"/>
          <w:tab w:pos="3714" w:val="left" w:leader="none"/>
        </w:tabs>
        <w:spacing w:line="254" w:lineRule="auto" w:before="0" w:after="0"/>
        <w:ind w:left="3713" w:right="941" w:hanging="360"/>
        <w:jc w:val="left"/>
        <w:rPr>
          <w:sz w:val="24"/>
        </w:rPr>
      </w:pPr>
      <w:r>
        <w:rPr>
          <w:b/>
          <w:color w:val="695C45"/>
          <w:sz w:val="24"/>
        </w:rPr>
        <w:t>Prohibits discrimination </w:t>
      </w:r>
      <w:r>
        <w:rPr>
          <w:color w:val="695C45"/>
          <w:sz w:val="24"/>
        </w:rPr>
        <w:t>wrt denial of social services(H,E,J) etc, goods, right to movement, renting, public</w:t>
      </w:r>
      <w:r>
        <w:rPr>
          <w:color w:val="695C45"/>
          <w:spacing w:val="-6"/>
          <w:sz w:val="24"/>
        </w:rPr>
        <w:t> </w:t>
      </w:r>
      <w:r>
        <w:rPr>
          <w:color w:val="695C45"/>
          <w:sz w:val="24"/>
        </w:rPr>
        <w:t>office;</w:t>
      </w:r>
      <w:r>
        <w:rPr>
          <w:color w:val="695C45"/>
          <w:spacing w:val="-6"/>
          <w:sz w:val="24"/>
        </w:rPr>
        <w:t> </w:t>
      </w:r>
      <w:r>
        <w:rPr>
          <w:b/>
          <w:color w:val="695C45"/>
          <w:sz w:val="24"/>
          <w:u w:val="thick" w:color="695C45"/>
        </w:rPr>
        <w:t>Right</w:t>
      </w:r>
      <w:r>
        <w:rPr>
          <w:b/>
          <w:color w:val="695C45"/>
          <w:spacing w:val="-6"/>
          <w:sz w:val="24"/>
          <w:u w:val="thick" w:color="695C45"/>
        </w:rPr>
        <w:t> </w:t>
      </w:r>
      <w:r>
        <w:rPr>
          <w:b/>
          <w:color w:val="695C45"/>
          <w:sz w:val="24"/>
          <w:u w:val="thick" w:color="695C45"/>
        </w:rPr>
        <w:t>to</w:t>
      </w:r>
      <w:r>
        <w:rPr>
          <w:b/>
          <w:color w:val="695C45"/>
          <w:spacing w:val="-6"/>
          <w:sz w:val="24"/>
          <w:u w:val="thick" w:color="695C45"/>
        </w:rPr>
        <w:t> </w:t>
      </w:r>
      <w:r>
        <w:rPr>
          <w:b/>
          <w:color w:val="695C45"/>
          <w:sz w:val="24"/>
          <w:u w:val="thick" w:color="695C45"/>
        </w:rPr>
        <w:t>residence</w:t>
      </w:r>
      <w:r>
        <w:rPr>
          <w:b/>
          <w:color w:val="695C45"/>
          <w:spacing w:val="-6"/>
          <w:sz w:val="24"/>
        </w:rPr>
        <w:t> </w:t>
      </w:r>
      <w:r>
        <w:rPr>
          <w:color w:val="695C45"/>
          <w:sz w:val="24"/>
        </w:rPr>
        <w:t>(cannot</w:t>
      </w:r>
      <w:r>
        <w:rPr>
          <w:color w:val="695C45"/>
          <w:spacing w:val="-6"/>
          <w:sz w:val="24"/>
        </w:rPr>
        <w:t> </w:t>
      </w:r>
      <w:r>
        <w:rPr>
          <w:color w:val="695C45"/>
          <w:sz w:val="24"/>
        </w:rPr>
        <w:t>be</w:t>
      </w:r>
      <w:r>
        <w:rPr>
          <w:color w:val="695C45"/>
          <w:spacing w:val="-6"/>
          <w:sz w:val="24"/>
        </w:rPr>
        <w:t> </w:t>
      </w:r>
      <w:r>
        <w:rPr>
          <w:color w:val="695C45"/>
          <w:sz w:val="24"/>
        </w:rPr>
        <w:t>sep</w:t>
      </w:r>
      <w:r>
        <w:rPr>
          <w:color w:val="695C45"/>
          <w:spacing w:val="-6"/>
          <w:sz w:val="24"/>
        </w:rPr>
        <w:t> </w:t>
      </w:r>
      <w:r>
        <w:rPr>
          <w:color w:val="695C45"/>
          <w:sz w:val="24"/>
        </w:rPr>
        <w:t>from</w:t>
      </w:r>
      <w:r>
        <w:rPr>
          <w:color w:val="695C45"/>
          <w:sz w:val="24"/>
        </w:rPr>
        <w:t> family unless by law)</w:t>
      </w:r>
    </w:p>
    <w:p>
      <w:pPr>
        <w:pStyle w:val="ListParagraph"/>
        <w:numPr>
          <w:ilvl w:val="4"/>
          <w:numId w:val="1"/>
        </w:numPr>
        <w:tabs>
          <w:tab w:pos="2993" w:val="left" w:leader="none"/>
          <w:tab w:pos="2994" w:val="left" w:leader="none"/>
        </w:tabs>
        <w:spacing w:line="254" w:lineRule="auto" w:before="0" w:after="0"/>
        <w:ind w:left="2993" w:right="1755" w:hanging="360"/>
        <w:jc w:val="left"/>
        <w:rPr>
          <w:sz w:val="24"/>
        </w:rPr>
      </w:pPr>
      <w:r>
        <w:rPr>
          <w:b/>
          <w:color w:val="695C45"/>
          <w:sz w:val="24"/>
        </w:rPr>
        <w:t>Grievance</w:t>
      </w:r>
      <w:r>
        <w:rPr>
          <w:b/>
          <w:color w:val="695C45"/>
          <w:spacing w:val="-8"/>
          <w:sz w:val="24"/>
        </w:rPr>
        <w:t> </w:t>
      </w:r>
      <w:r>
        <w:rPr>
          <w:b/>
          <w:color w:val="695C45"/>
          <w:sz w:val="24"/>
        </w:rPr>
        <w:t>redressal</w:t>
      </w:r>
      <w:r>
        <w:rPr>
          <w:b/>
          <w:color w:val="695C45"/>
          <w:spacing w:val="-8"/>
          <w:sz w:val="24"/>
        </w:rPr>
        <w:t> </w:t>
      </w:r>
      <w:r>
        <w:rPr>
          <w:b/>
          <w:color w:val="695C45"/>
          <w:sz w:val="24"/>
        </w:rPr>
        <w:t>mechanism</w:t>
      </w:r>
      <w:r>
        <w:rPr>
          <w:color w:val="695C45"/>
          <w:sz w:val="24"/>
        </w:rPr>
        <w:t>:</w:t>
      </w:r>
      <w:r>
        <w:rPr>
          <w:color w:val="695C45"/>
          <w:spacing w:val="-8"/>
          <w:sz w:val="24"/>
        </w:rPr>
        <w:t> </w:t>
      </w:r>
      <w:r>
        <w:rPr>
          <w:color w:val="695C45"/>
          <w:sz w:val="24"/>
        </w:rPr>
        <w:t>every</w:t>
      </w:r>
      <w:r>
        <w:rPr>
          <w:color w:val="695C45"/>
          <w:spacing w:val="-8"/>
          <w:sz w:val="24"/>
        </w:rPr>
        <w:t> </w:t>
      </w:r>
      <w:r>
        <w:rPr>
          <w:color w:val="695C45"/>
          <w:sz w:val="24"/>
        </w:rPr>
        <w:t>estab</w:t>
      </w:r>
      <w:r>
        <w:rPr>
          <w:color w:val="695C45"/>
          <w:spacing w:val="-8"/>
          <w:sz w:val="24"/>
        </w:rPr>
        <w:t> </w:t>
      </w:r>
      <w:r>
        <w:rPr>
          <w:color w:val="695C45"/>
          <w:sz w:val="24"/>
        </w:rPr>
        <w:t>must</w:t>
      </w:r>
      <w:r>
        <w:rPr>
          <w:color w:val="695C45"/>
          <w:sz w:val="24"/>
        </w:rPr>
        <w:t> appoint complaint officer</w:t>
      </w:r>
    </w:p>
    <w:p>
      <w:pPr>
        <w:pStyle w:val="ListParagraph"/>
        <w:numPr>
          <w:ilvl w:val="4"/>
          <w:numId w:val="1"/>
        </w:numPr>
        <w:tabs>
          <w:tab w:pos="2993" w:val="left" w:leader="none"/>
          <w:tab w:pos="2994" w:val="left" w:leader="none"/>
        </w:tabs>
        <w:spacing w:line="254" w:lineRule="auto" w:before="0" w:after="0"/>
        <w:ind w:left="2993" w:right="1022" w:hanging="360"/>
        <w:jc w:val="left"/>
        <w:rPr>
          <w:sz w:val="24"/>
        </w:rPr>
      </w:pPr>
      <w:r>
        <w:rPr>
          <w:color w:val="695C45"/>
          <w:sz w:val="24"/>
        </w:rPr>
        <w:t>Recognition</w:t>
      </w:r>
      <w:r>
        <w:rPr>
          <w:color w:val="695C45"/>
          <w:spacing w:val="-6"/>
          <w:sz w:val="24"/>
        </w:rPr>
        <w:t> </w:t>
      </w:r>
      <w:r>
        <w:rPr>
          <w:color w:val="695C45"/>
          <w:sz w:val="24"/>
        </w:rPr>
        <w:t>of</w:t>
      </w:r>
      <w:r>
        <w:rPr>
          <w:color w:val="695C45"/>
          <w:spacing w:val="-6"/>
          <w:sz w:val="24"/>
        </w:rPr>
        <w:t> </w:t>
      </w:r>
      <w:r>
        <w:rPr>
          <w:color w:val="695C45"/>
          <w:sz w:val="24"/>
        </w:rPr>
        <w:t>identity</w:t>
      </w:r>
      <w:r>
        <w:rPr>
          <w:color w:val="695C45"/>
          <w:spacing w:val="-6"/>
          <w:sz w:val="24"/>
        </w:rPr>
        <w:t> </w:t>
      </w:r>
      <w:r>
        <w:rPr>
          <w:color w:val="695C45"/>
          <w:sz w:val="24"/>
        </w:rPr>
        <w:t>by</w:t>
      </w:r>
      <w:r>
        <w:rPr>
          <w:color w:val="695C45"/>
          <w:spacing w:val="-6"/>
          <w:sz w:val="24"/>
        </w:rPr>
        <w:t> </w:t>
      </w:r>
      <w:r>
        <w:rPr>
          <w:color w:val="695C45"/>
          <w:sz w:val="24"/>
        </w:rPr>
        <w:t>DM-</w:t>
      </w:r>
      <w:r>
        <w:rPr>
          <w:color w:val="695C45"/>
          <w:spacing w:val="-6"/>
          <w:sz w:val="24"/>
        </w:rPr>
        <w:t> </w:t>
      </w:r>
      <w:r>
        <w:rPr>
          <w:color w:val="695C45"/>
          <w:sz w:val="24"/>
        </w:rPr>
        <w:t>even</w:t>
      </w:r>
      <w:r>
        <w:rPr>
          <w:color w:val="695C45"/>
          <w:spacing w:val="-6"/>
          <w:sz w:val="24"/>
        </w:rPr>
        <w:t> </w:t>
      </w:r>
      <w:r>
        <w:rPr>
          <w:color w:val="695C45"/>
          <w:sz w:val="24"/>
        </w:rPr>
        <w:t>after</w:t>
      </w:r>
      <w:r>
        <w:rPr>
          <w:color w:val="695C45"/>
          <w:spacing w:val="-6"/>
          <w:sz w:val="24"/>
        </w:rPr>
        <w:t> </w:t>
      </w:r>
      <w:r>
        <w:rPr>
          <w:color w:val="695C45"/>
          <w:sz w:val="24"/>
        </w:rPr>
        <w:t>Sex</w:t>
      </w:r>
      <w:r>
        <w:rPr>
          <w:color w:val="695C45"/>
          <w:spacing w:val="-6"/>
          <w:sz w:val="24"/>
        </w:rPr>
        <w:t> </w:t>
      </w:r>
      <w:r>
        <w:rPr>
          <w:color w:val="695C45"/>
          <w:sz w:val="24"/>
        </w:rPr>
        <w:t>reassignment</w:t>
      </w:r>
      <w:r>
        <w:rPr>
          <w:color w:val="695C45"/>
          <w:sz w:val="24"/>
        </w:rPr>
        <w:t> </w:t>
      </w:r>
      <w:r>
        <w:rPr>
          <w:color w:val="695C45"/>
          <w:spacing w:val="-2"/>
          <w:sz w:val="24"/>
        </w:rPr>
        <w:t>surgery</w:t>
      </w:r>
    </w:p>
    <w:p>
      <w:pPr>
        <w:pStyle w:val="ListParagraph"/>
        <w:numPr>
          <w:ilvl w:val="4"/>
          <w:numId w:val="1"/>
        </w:numPr>
        <w:tabs>
          <w:tab w:pos="2993" w:val="left" w:leader="none"/>
          <w:tab w:pos="2994" w:val="left" w:leader="none"/>
        </w:tabs>
        <w:spacing w:line="254" w:lineRule="auto" w:before="0" w:after="0"/>
        <w:ind w:left="2993" w:right="976" w:hanging="360"/>
        <w:jc w:val="left"/>
        <w:rPr>
          <w:sz w:val="24"/>
        </w:rPr>
      </w:pPr>
      <w:r>
        <w:rPr>
          <w:color w:val="695C45"/>
          <w:sz w:val="24"/>
        </w:rPr>
        <w:t>National</w:t>
      </w:r>
      <w:r>
        <w:rPr>
          <w:color w:val="695C45"/>
          <w:spacing w:val="-6"/>
          <w:sz w:val="24"/>
        </w:rPr>
        <w:t> </w:t>
      </w:r>
      <w:r>
        <w:rPr>
          <w:b/>
          <w:color w:val="695C45"/>
          <w:sz w:val="24"/>
          <w:u w:val="thick" w:color="695C45"/>
        </w:rPr>
        <w:t>Council</w:t>
      </w:r>
      <w:r>
        <w:rPr>
          <w:b/>
          <w:color w:val="695C45"/>
          <w:spacing w:val="-6"/>
          <w:sz w:val="24"/>
        </w:rPr>
        <w:t> </w:t>
      </w:r>
      <w:r>
        <w:rPr>
          <w:color w:val="695C45"/>
          <w:sz w:val="24"/>
        </w:rPr>
        <w:t>for</w:t>
      </w:r>
      <w:r>
        <w:rPr>
          <w:color w:val="695C45"/>
          <w:spacing w:val="-6"/>
          <w:sz w:val="24"/>
        </w:rPr>
        <w:t> </w:t>
      </w:r>
      <w:r>
        <w:rPr>
          <w:color w:val="695C45"/>
          <w:sz w:val="24"/>
        </w:rPr>
        <w:t>TG</w:t>
      </w:r>
      <w:r>
        <w:rPr>
          <w:color w:val="695C45"/>
          <w:spacing w:val="-6"/>
          <w:sz w:val="24"/>
        </w:rPr>
        <w:t> </w:t>
      </w:r>
      <w:r>
        <w:rPr>
          <w:color w:val="695C45"/>
          <w:sz w:val="24"/>
        </w:rPr>
        <w:t>Persons</w:t>
      </w:r>
      <w:r>
        <w:rPr>
          <w:color w:val="695C45"/>
          <w:spacing w:val="-6"/>
          <w:sz w:val="24"/>
        </w:rPr>
        <w:t> </w:t>
      </w:r>
      <w:r>
        <w:rPr>
          <w:color w:val="695C45"/>
          <w:sz w:val="24"/>
        </w:rPr>
        <w:t>setup</w:t>
      </w:r>
      <w:r>
        <w:rPr>
          <w:color w:val="695C45"/>
          <w:spacing w:val="-6"/>
          <w:sz w:val="24"/>
        </w:rPr>
        <w:t> </w:t>
      </w:r>
      <w:r>
        <w:rPr>
          <w:color w:val="695C45"/>
          <w:sz w:val="24"/>
        </w:rPr>
        <w:t>with</w:t>
      </w:r>
      <w:r>
        <w:rPr>
          <w:color w:val="695C45"/>
          <w:spacing w:val="-6"/>
          <w:sz w:val="24"/>
        </w:rPr>
        <w:t> </w:t>
      </w:r>
      <w:r>
        <w:rPr>
          <w:color w:val="695C45"/>
          <w:sz w:val="24"/>
        </w:rPr>
        <w:t>representatives from multiple stakeholders</w:t>
      </w:r>
    </w:p>
    <w:p>
      <w:pPr>
        <w:spacing w:after="0" w:line="254" w:lineRule="auto"/>
        <w:jc w:val="left"/>
        <w:rPr>
          <w:sz w:val="24"/>
        </w:rPr>
        <w:sectPr>
          <w:type w:val="continuous"/>
          <w:pgSz w:w="11920" w:h="16840"/>
          <w:pgMar w:header="689" w:footer="438" w:top="1160" w:bottom="0" w:left="1020" w:right="280"/>
        </w:sectPr>
      </w:pPr>
    </w:p>
    <w:p>
      <w:pPr>
        <w:pStyle w:val="ListParagraph"/>
        <w:numPr>
          <w:ilvl w:val="5"/>
          <w:numId w:val="1"/>
        </w:numPr>
        <w:tabs>
          <w:tab w:pos="3713" w:val="left" w:leader="none"/>
          <w:tab w:pos="3714" w:val="left" w:leader="none"/>
        </w:tabs>
        <w:spacing w:line="254" w:lineRule="auto" w:before="62" w:after="0"/>
        <w:ind w:left="3713" w:right="921" w:hanging="360"/>
        <w:jc w:val="left"/>
        <w:rPr>
          <w:sz w:val="24"/>
        </w:rPr>
      </w:pPr>
      <w:r>
        <w:rPr/>
        <w:pict>
          <v:shape style="position:absolute;margin-left:-33.568329pt;margin-top:414.758118pt;width:662.15pt;height:14.4pt;mso-position-horizontal-relative:page;mso-position-vertical-relative:page;z-index:-17285632;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Functions:</w:t>
      </w:r>
      <w:r>
        <w:rPr>
          <w:color w:val="695C45"/>
          <w:spacing w:val="-6"/>
          <w:sz w:val="24"/>
        </w:rPr>
        <w:t> </w:t>
      </w:r>
      <w:r>
        <w:rPr>
          <w:color w:val="695C45"/>
          <w:sz w:val="24"/>
        </w:rPr>
        <w:t>Redress</w:t>
      </w:r>
      <w:r>
        <w:rPr>
          <w:color w:val="695C45"/>
          <w:spacing w:val="-6"/>
          <w:sz w:val="24"/>
        </w:rPr>
        <w:t> </w:t>
      </w:r>
      <w:r>
        <w:rPr>
          <w:color w:val="695C45"/>
          <w:sz w:val="24"/>
        </w:rPr>
        <w:t>grievances,</w:t>
      </w:r>
      <w:r>
        <w:rPr>
          <w:color w:val="695C45"/>
          <w:spacing w:val="-6"/>
          <w:sz w:val="24"/>
        </w:rPr>
        <w:t> </w:t>
      </w:r>
      <w:r>
        <w:rPr>
          <w:b/>
          <w:color w:val="695C45"/>
          <w:sz w:val="24"/>
        </w:rPr>
        <w:t>advise</w:t>
      </w:r>
      <w:r>
        <w:rPr>
          <w:b/>
          <w:color w:val="695C45"/>
          <w:spacing w:val="-6"/>
          <w:sz w:val="24"/>
        </w:rPr>
        <w:t> </w:t>
      </w:r>
      <w:r>
        <w:rPr>
          <w:b/>
          <w:color w:val="695C45"/>
          <w:sz w:val="24"/>
        </w:rPr>
        <w:t>the</w:t>
      </w:r>
      <w:r>
        <w:rPr>
          <w:b/>
          <w:color w:val="695C45"/>
          <w:spacing w:val="-6"/>
          <w:sz w:val="24"/>
        </w:rPr>
        <w:t> </w:t>
      </w:r>
      <w:r>
        <w:rPr>
          <w:b/>
          <w:color w:val="695C45"/>
          <w:sz w:val="24"/>
        </w:rPr>
        <w:t>centre</w:t>
      </w:r>
      <w:r>
        <w:rPr>
          <w:b/>
          <w:color w:val="695C45"/>
          <w:spacing w:val="-6"/>
          <w:sz w:val="24"/>
        </w:rPr>
        <w:t> </w:t>
      </w:r>
      <w:r>
        <w:rPr>
          <w:color w:val="695C45"/>
          <w:sz w:val="24"/>
        </w:rPr>
        <w:t>wrt policies/prog, Monitor and evaluate them, </w:t>
      </w:r>
      <w:r>
        <w:rPr>
          <w:b/>
          <w:color w:val="695C45"/>
          <w:sz w:val="24"/>
        </w:rPr>
        <w:t>Review and coordinate </w:t>
      </w:r>
      <w:r>
        <w:rPr>
          <w:color w:val="695C45"/>
          <w:sz w:val="24"/>
        </w:rPr>
        <w:t>with all govt, and non govt bodies</w:t>
      </w:r>
    </w:p>
    <w:p>
      <w:pPr>
        <w:pStyle w:val="ListParagraph"/>
        <w:numPr>
          <w:ilvl w:val="4"/>
          <w:numId w:val="1"/>
        </w:numPr>
        <w:tabs>
          <w:tab w:pos="2993" w:val="left" w:leader="none"/>
          <w:tab w:pos="2994" w:val="left" w:leader="none"/>
        </w:tabs>
        <w:spacing w:line="254" w:lineRule="auto" w:before="0" w:after="0"/>
        <w:ind w:left="2993" w:right="956" w:hanging="360"/>
        <w:jc w:val="left"/>
        <w:rPr>
          <w:sz w:val="24"/>
        </w:rPr>
      </w:pPr>
      <w:r>
        <w:rPr>
          <w:color w:val="695C45"/>
          <w:sz w:val="24"/>
        </w:rPr>
        <w:t>Penalties</w:t>
      </w:r>
      <w:r>
        <w:rPr>
          <w:color w:val="695C45"/>
          <w:spacing w:val="-5"/>
          <w:sz w:val="24"/>
        </w:rPr>
        <w:t> </w:t>
      </w:r>
      <w:r>
        <w:rPr>
          <w:color w:val="695C45"/>
          <w:sz w:val="24"/>
        </w:rPr>
        <w:t>&amp;</w:t>
      </w:r>
      <w:r>
        <w:rPr>
          <w:color w:val="695C45"/>
          <w:spacing w:val="-5"/>
          <w:sz w:val="24"/>
        </w:rPr>
        <w:t> </w:t>
      </w:r>
      <w:r>
        <w:rPr>
          <w:color w:val="695C45"/>
          <w:sz w:val="24"/>
        </w:rPr>
        <w:t>Jail</w:t>
      </w:r>
      <w:r>
        <w:rPr>
          <w:color w:val="695C45"/>
          <w:spacing w:val="-5"/>
          <w:sz w:val="24"/>
        </w:rPr>
        <w:t> </w:t>
      </w:r>
      <w:r>
        <w:rPr>
          <w:color w:val="695C45"/>
          <w:sz w:val="24"/>
        </w:rPr>
        <w:t>for</w:t>
      </w:r>
      <w:r>
        <w:rPr>
          <w:color w:val="695C45"/>
          <w:spacing w:val="-5"/>
          <w:sz w:val="24"/>
        </w:rPr>
        <w:t> </w:t>
      </w:r>
      <w:r>
        <w:rPr>
          <w:color w:val="695C45"/>
          <w:sz w:val="24"/>
        </w:rPr>
        <w:t>offences</w:t>
      </w:r>
      <w:r>
        <w:rPr>
          <w:color w:val="695C45"/>
          <w:spacing w:val="-5"/>
          <w:sz w:val="24"/>
        </w:rPr>
        <w:t> </w:t>
      </w:r>
      <w:r>
        <w:rPr>
          <w:color w:val="695C45"/>
          <w:sz w:val="24"/>
        </w:rPr>
        <w:t>(bonded</w:t>
      </w:r>
      <w:r>
        <w:rPr>
          <w:color w:val="695C45"/>
          <w:spacing w:val="-5"/>
          <w:sz w:val="24"/>
        </w:rPr>
        <w:t> </w:t>
      </w:r>
      <w:r>
        <w:rPr>
          <w:color w:val="695C45"/>
          <w:sz w:val="24"/>
        </w:rPr>
        <w:t>labour,</w:t>
      </w:r>
      <w:r>
        <w:rPr>
          <w:color w:val="695C45"/>
          <w:spacing w:val="-5"/>
          <w:sz w:val="24"/>
        </w:rPr>
        <w:t> </w:t>
      </w:r>
      <w:r>
        <w:rPr>
          <w:color w:val="695C45"/>
          <w:sz w:val="24"/>
        </w:rPr>
        <w:t>denial</w:t>
      </w:r>
      <w:r>
        <w:rPr>
          <w:color w:val="695C45"/>
          <w:spacing w:val="-5"/>
          <w:sz w:val="24"/>
        </w:rPr>
        <w:t> </w:t>
      </w:r>
      <w:r>
        <w:rPr>
          <w:color w:val="695C45"/>
          <w:sz w:val="24"/>
        </w:rPr>
        <w:t>of</w:t>
      </w:r>
      <w:r>
        <w:rPr>
          <w:color w:val="695C45"/>
          <w:spacing w:val="-5"/>
          <w:sz w:val="24"/>
        </w:rPr>
        <w:t> </w:t>
      </w:r>
      <w:r>
        <w:rPr>
          <w:color w:val="695C45"/>
          <w:sz w:val="24"/>
        </w:rPr>
        <w:t>use</w:t>
      </w:r>
      <w:r>
        <w:rPr>
          <w:color w:val="695C45"/>
          <w:spacing w:val="-5"/>
          <w:sz w:val="24"/>
        </w:rPr>
        <w:t> </w:t>
      </w:r>
      <w:r>
        <w:rPr>
          <w:color w:val="695C45"/>
          <w:sz w:val="24"/>
        </w:rPr>
        <w:t>of</w:t>
      </w:r>
      <w:r>
        <w:rPr>
          <w:color w:val="695C45"/>
          <w:sz w:val="24"/>
        </w:rPr>
        <w:t> public places, removal from house)-6m to 2 years</w:t>
      </w:r>
    </w:p>
    <w:p>
      <w:pPr>
        <w:pStyle w:val="Heading4"/>
        <w:numPr>
          <w:ilvl w:val="3"/>
          <w:numId w:val="1"/>
        </w:numPr>
        <w:tabs>
          <w:tab w:pos="2273" w:val="left" w:leader="none"/>
          <w:tab w:pos="2274" w:val="left" w:leader="none"/>
        </w:tabs>
        <w:spacing w:line="324" w:lineRule="exact" w:before="0" w:after="0"/>
        <w:ind w:left="2273" w:right="0" w:hanging="361"/>
        <w:jc w:val="left"/>
      </w:pPr>
      <w:r>
        <w:rPr>
          <w:color w:val="695C45"/>
          <w:spacing w:val="-2"/>
          <w:shd w:fill="FFFBE4" w:color="auto" w:val="clear"/>
        </w:rPr>
        <w:t>Issues:</w:t>
      </w:r>
    </w:p>
    <w:p>
      <w:pPr>
        <w:pStyle w:val="ListParagraph"/>
        <w:numPr>
          <w:ilvl w:val="4"/>
          <w:numId w:val="1"/>
        </w:numPr>
        <w:tabs>
          <w:tab w:pos="2993" w:val="left" w:leader="none"/>
          <w:tab w:pos="2994" w:val="left" w:leader="none"/>
        </w:tabs>
        <w:spacing w:line="254" w:lineRule="auto" w:before="14" w:after="0"/>
        <w:ind w:left="2993" w:right="1261" w:hanging="360"/>
        <w:jc w:val="left"/>
        <w:rPr>
          <w:sz w:val="24"/>
        </w:rPr>
      </w:pPr>
      <w:r>
        <w:rPr>
          <w:color w:val="695C45"/>
          <w:sz w:val="24"/>
        </w:rPr>
        <w:t>No right to self identification (rather subjected to bureaucratic</w:t>
      </w:r>
      <w:r>
        <w:rPr>
          <w:color w:val="695C45"/>
          <w:spacing w:val="-6"/>
          <w:sz w:val="24"/>
        </w:rPr>
        <w:t> </w:t>
      </w:r>
      <w:r>
        <w:rPr>
          <w:color w:val="695C45"/>
          <w:sz w:val="24"/>
        </w:rPr>
        <w:t>scrutiny)</w:t>
      </w:r>
      <w:r>
        <w:rPr>
          <w:color w:val="695C45"/>
          <w:spacing w:val="-6"/>
          <w:sz w:val="24"/>
        </w:rPr>
        <w:t> </w:t>
      </w:r>
      <w:r>
        <w:rPr>
          <w:color w:val="695C45"/>
          <w:sz w:val="24"/>
        </w:rPr>
        <w:t>along</w:t>
      </w:r>
      <w:r>
        <w:rPr>
          <w:color w:val="695C45"/>
          <w:spacing w:val="-6"/>
          <w:sz w:val="24"/>
        </w:rPr>
        <w:t> </w:t>
      </w:r>
      <w:r>
        <w:rPr>
          <w:color w:val="695C45"/>
          <w:sz w:val="24"/>
        </w:rPr>
        <w:t>with</w:t>
      </w:r>
      <w:r>
        <w:rPr>
          <w:color w:val="695C45"/>
          <w:spacing w:val="-6"/>
          <w:sz w:val="24"/>
        </w:rPr>
        <w:t> </w:t>
      </w:r>
      <w:r>
        <w:rPr>
          <w:color w:val="695C45"/>
          <w:sz w:val="24"/>
        </w:rPr>
        <w:t>no</w:t>
      </w:r>
      <w:r>
        <w:rPr>
          <w:color w:val="695C45"/>
          <w:spacing w:val="-6"/>
          <w:sz w:val="24"/>
        </w:rPr>
        <w:t> </w:t>
      </w:r>
      <w:r>
        <w:rPr>
          <w:color w:val="695C45"/>
          <w:sz w:val="24"/>
        </w:rPr>
        <w:t>mech</w:t>
      </w:r>
      <w:r>
        <w:rPr>
          <w:color w:val="695C45"/>
          <w:spacing w:val="-6"/>
          <w:sz w:val="24"/>
        </w:rPr>
        <w:t> </w:t>
      </w:r>
      <w:r>
        <w:rPr>
          <w:color w:val="695C45"/>
          <w:sz w:val="24"/>
        </w:rPr>
        <w:t>for</w:t>
      </w:r>
      <w:r>
        <w:rPr>
          <w:color w:val="695C45"/>
          <w:spacing w:val="-6"/>
          <w:sz w:val="24"/>
        </w:rPr>
        <w:t> </w:t>
      </w:r>
      <w:r>
        <w:rPr>
          <w:color w:val="695C45"/>
          <w:sz w:val="24"/>
        </w:rPr>
        <w:t>review</w:t>
      </w:r>
      <w:r>
        <w:rPr>
          <w:color w:val="695C45"/>
          <w:spacing w:val="-6"/>
          <w:sz w:val="24"/>
        </w:rPr>
        <w:t> </w:t>
      </w:r>
      <w:r>
        <w:rPr>
          <w:color w:val="695C45"/>
          <w:sz w:val="24"/>
        </w:rPr>
        <w:t>and</w:t>
      </w:r>
      <w:r>
        <w:rPr>
          <w:color w:val="695C45"/>
          <w:sz w:val="24"/>
        </w:rPr>
        <w:t> </w:t>
      </w:r>
      <w:r>
        <w:rPr>
          <w:color w:val="695C45"/>
          <w:spacing w:val="-2"/>
          <w:sz w:val="24"/>
        </w:rPr>
        <w:t>appeal</w:t>
      </w:r>
    </w:p>
    <w:p>
      <w:pPr>
        <w:pStyle w:val="ListParagraph"/>
        <w:numPr>
          <w:ilvl w:val="4"/>
          <w:numId w:val="1"/>
        </w:numPr>
        <w:tabs>
          <w:tab w:pos="2994" w:val="left" w:leader="none"/>
        </w:tabs>
        <w:spacing w:line="254" w:lineRule="auto" w:before="0" w:after="0"/>
        <w:ind w:left="2993" w:right="1325" w:hanging="360"/>
        <w:jc w:val="both"/>
        <w:rPr>
          <w:b/>
          <w:sz w:val="24"/>
        </w:rPr>
      </w:pPr>
      <w:r>
        <w:rPr>
          <w:b/>
          <w:color w:val="695C45"/>
          <w:sz w:val="24"/>
        </w:rPr>
        <w:t>No</w:t>
      </w:r>
      <w:r>
        <w:rPr>
          <w:b/>
          <w:color w:val="695C45"/>
          <w:spacing w:val="-5"/>
          <w:sz w:val="24"/>
        </w:rPr>
        <w:t> </w:t>
      </w:r>
      <w:r>
        <w:rPr>
          <w:b/>
          <w:color w:val="695C45"/>
          <w:sz w:val="24"/>
        </w:rPr>
        <w:t>provision</w:t>
      </w:r>
      <w:r>
        <w:rPr>
          <w:b/>
          <w:color w:val="695C45"/>
          <w:spacing w:val="-5"/>
          <w:sz w:val="24"/>
        </w:rPr>
        <w:t> </w:t>
      </w:r>
      <w:r>
        <w:rPr>
          <w:b/>
          <w:color w:val="695C45"/>
          <w:sz w:val="24"/>
        </w:rPr>
        <w:t>for</w:t>
      </w:r>
      <w:r>
        <w:rPr>
          <w:b/>
          <w:color w:val="695C45"/>
          <w:spacing w:val="-5"/>
          <w:sz w:val="24"/>
        </w:rPr>
        <w:t> </w:t>
      </w:r>
      <w:r>
        <w:rPr>
          <w:b/>
          <w:color w:val="695C45"/>
          <w:sz w:val="24"/>
        </w:rPr>
        <w:t>affirmative</w:t>
      </w:r>
      <w:r>
        <w:rPr>
          <w:b/>
          <w:color w:val="695C45"/>
          <w:spacing w:val="-5"/>
          <w:sz w:val="24"/>
        </w:rPr>
        <w:t> </w:t>
      </w:r>
      <w:r>
        <w:rPr>
          <w:b/>
          <w:color w:val="695C45"/>
          <w:sz w:val="24"/>
        </w:rPr>
        <w:t>action</w:t>
      </w:r>
      <w:r>
        <w:rPr>
          <w:b/>
          <w:color w:val="695C45"/>
          <w:spacing w:val="-5"/>
          <w:sz w:val="24"/>
        </w:rPr>
        <w:t> </w:t>
      </w:r>
      <w:r>
        <w:rPr>
          <w:b/>
          <w:color w:val="695C45"/>
          <w:sz w:val="24"/>
        </w:rPr>
        <w:t>for</w:t>
      </w:r>
      <w:r>
        <w:rPr>
          <w:b/>
          <w:color w:val="695C45"/>
          <w:spacing w:val="-5"/>
          <w:sz w:val="24"/>
        </w:rPr>
        <w:t> </w:t>
      </w:r>
      <w:r>
        <w:rPr>
          <w:b/>
          <w:color w:val="695C45"/>
          <w:sz w:val="24"/>
        </w:rPr>
        <w:t>reservation</w:t>
      </w:r>
      <w:r>
        <w:rPr>
          <w:b/>
          <w:color w:val="695C45"/>
          <w:spacing w:val="-5"/>
          <w:sz w:val="24"/>
        </w:rPr>
        <w:t> </w:t>
      </w:r>
      <w:r>
        <w:rPr>
          <w:color w:val="695C45"/>
          <w:sz w:val="24"/>
        </w:rPr>
        <w:t>in</w:t>
      </w:r>
      <w:r>
        <w:rPr>
          <w:color w:val="695C45"/>
          <w:sz w:val="24"/>
        </w:rPr>
        <w:t> employment</w:t>
      </w:r>
      <w:r>
        <w:rPr>
          <w:color w:val="695C45"/>
          <w:spacing w:val="-6"/>
          <w:sz w:val="24"/>
        </w:rPr>
        <w:t> </w:t>
      </w:r>
      <w:r>
        <w:rPr>
          <w:color w:val="695C45"/>
          <w:sz w:val="24"/>
        </w:rPr>
        <w:t>and</w:t>
      </w:r>
      <w:r>
        <w:rPr>
          <w:color w:val="695C45"/>
          <w:spacing w:val="-6"/>
          <w:sz w:val="24"/>
        </w:rPr>
        <w:t> </w:t>
      </w:r>
      <w:r>
        <w:rPr>
          <w:color w:val="695C45"/>
          <w:sz w:val="24"/>
        </w:rPr>
        <w:t>education</w:t>
      </w:r>
      <w:r>
        <w:rPr>
          <w:color w:val="695C45"/>
          <w:spacing w:val="-6"/>
          <w:sz w:val="24"/>
        </w:rPr>
        <w:t> </w:t>
      </w:r>
      <w:r>
        <w:rPr>
          <w:color w:val="695C45"/>
          <w:sz w:val="24"/>
        </w:rPr>
        <w:t>despite</w:t>
      </w:r>
      <w:r>
        <w:rPr>
          <w:color w:val="695C45"/>
          <w:spacing w:val="-6"/>
          <w:sz w:val="24"/>
        </w:rPr>
        <w:t> </w:t>
      </w:r>
      <w:r>
        <w:rPr>
          <w:b/>
          <w:color w:val="695C45"/>
          <w:sz w:val="24"/>
        </w:rPr>
        <w:t>SC</w:t>
      </w:r>
      <w:r>
        <w:rPr>
          <w:b/>
          <w:color w:val="695C45"/>
          <w:spacing w:val="-6"/>
          <w:sz w:val="24"/>
        </w:rPr>
        <w:t> </w:t>
      </w:r>
      <w:r>
        <w:rPr>
          <w:b/>
          <w:color w:val="695C45"/>
          <w:sz w:val="24"/>
        </w:rPr>
        <w:t>advise</w:t>
      </w:r>
      <w:r>
        <w:rPr>
          <w:b/>
          <w:color w:val="695C45"/>
          <w:spacing w:val="-6"/>
          <w:sz w:val="24"/>
        </w:rPr>
        <w:t> </w:t>
      </w:r>
      <w:r>
        <w:rPr>
          <w:b/>
          <w:color w:val="695C45"/>
          <w:sz w:val="24"/>
        </w:rPr>
        <w:t>in</w:t>
      </w:r>
      <w:r>
        <w:rPr>
          <w:b/>
          <w:color w:val="695C45"/>
          <w:spacing w:val="-6"/>
          <w:sz w:val="24"/>
        </w:rPr>
        <w:t> </w:t>
      </w:r>
      <w:r>
        <w:rPr>
          <w:b/>
          <w:color w:val="695C45"/>
          <w:sz w:val="24"/>
        </w:rPr>
        <w:t>NALSA </w:t>
      </w:r>
      <w:r>
        <w:rPr>
          <w:b/>
          <w:color w:val="695C45"/>
          <w:spacing w:val="-2"/>
          <w:sz w:val="24"/>
        </w:rPr>
        <w:t>Judgement</w:t>
      </w:r>
    </w:p>
    <w:p>
      <w:pPr>
        <w:pStyle w:val="ListParagraph"/>
        <w:numPr>
          <w:ilvl w:val="4"/>
          <w:numId w:val="1"/>
        </w:numPr>
        <w:tabs>
          <w:tab w:pos="2994" w:val="left" w:leader="none"/>
        </w:tabs>
        <w:spacing w:line="254" w:lineRule="auto" w:before="0" w:after="0"/>
        <w:ind w:left="2993" w:right="1350" w:hanging="360"/>
        <w:jc w:val="both"/>
        <w:rPr>
          <w:sz w:val="24"/>
        </w:rPr>
      </w:pPr>
      <w:r>
        <w:rPr>
          <w:color w:val="695C45"/>
          <w:sz w:val="24"/>
        </w:rPr>
        <w:t>Demand</w:t>
      </w:r>
      <w:r>
        <w:rPr>
          <w:color w:val="695C45"/>
          <w:spacing w:val="-5"/>
          <w:sz w:val="24"/>
        </w:rPr>
        <w:t> </w:t>
      </w:r>
      <w:r>
        <w:rPr>
          <w:color w:val="695C45"/>
          <w:sz w:val="24"/>
        </w:rPr>
        <w:t>for</w:t>
      </w:r>
      <w:r>
        <w:rPr>
          <w:color w:val="695C45"/>
          <w:spacing w:val="-5"/>
          <w:sz w:val="24"/>
        </w:rPr>
        <w:t> </w:t>
      </w:r>
      <w:r>
        <w:rPr>
          <w:color w:val="695C45"/>
          <w:sz w:val="24"/>
        </w:rPr>
        <w:t>a</w:t>
      </w:r>
      <w:r>
        <w:rPr>
          <w:color w:val="695C45"/>
          <w:spacing w:val="-5"/>
          <w:sz w:val="24"/>
        </w:rPr>
        <w:t> </w:t>
      </w:r>
      <w:r>
        <w:rPr>
          <w:color w:val="695C45"/>
          <w:sz w:val="24"/>
        </w:rPr>
        <w:t>commission</w:t>
      </w:r>
      <w:r>
        <w:rPr>
          <w:color w:val="695C45"/>
          <w:spacing w:val="-5"/>
          <w:sz w:val="24"/>
        </w:rPr>
        <w:t> </w:t>
      </w:r>
      <w:r>
        <w:rPr>
          <w:color w:val="695C45"/>
          <w:sz w:val="24"/>
        </w:rPr>
        <w:t>but</w:t>
      </w:r>
      <w:r>
        <w:rPr>
          <w:color w:val="695C45"/>
          <w:spacing w:val="-5"/>
          <w:sz w:val="24"/>
        </w:rPr>
        <w:t> </w:t>
      </w:r>
      <w:r>
        <w:rPr>
          <w:color w:val="695C45"/>
          <w:sz w:val="24"/>
        </w:rPr>
        <w:t>a</w:t>
      </w:r>
      <w:r>
        <w:rPr>
          <w:color w:val="695C45"/>
          <w:spacing w:val="-5"/>
          <w:sz w:val="24"/>
        </w:rPr>
        <w:t> </w:t>
      </w:r>
      <w:r>
        <w:rPr>
          <w:color w:val="695C45"/>
          <w:sz w:val="24"/>
        </w:rPr>
        <w:t>council</w:t>
      </w:r>
      <w:r>
        <w:rPr>
          <w:color w:val="695C45"/>
          <w:spacing w:val="-5"/>
          <w:sz w:val="24"/>
        </w:rPr>
        <w:t> </w:t>
      </w:r>
      <w:r>
        <w:rPr>
          <w:color w:val="695C45"/>
          <w:sz w:val="24"/>
        </w:rPr>
        <w:t>has</w:t>
      </w:r>
      <w:r>
        <w:rPr>
          <w:color w:val="695C45"/>
          <w:spacing w:val="-5"/>
          <w:sz w:val="24"/>
        </w:rPr>
        <w:t> </w:t>
      </w:r>
      <w:r>
        <w:rPr>
          <w:color w:val="695C45"/>
          <w:sz w:val="24"/>
        </w:rPr>
        <w:t>been</w:t>
      </w:r>
      <w:r>
        <w:rPr>
          <w:color w:val="695C45"/>
          <w:spacing w:val="-5"/>
          <w:sz w:val="24"/>
        </w:rPr>
        <w:t> </w:t>
      </w:r>
      <w:r>
        <w:rPr>
          <w:color w:val="695C45"/>
          <w:sz w:val="24"/>
        </w:rPr>
        <w:t>set</w:t>
      </w:r>
      <w:r>
        <w:rPr>
          <w:color w:val="695C45"/>
          <w:spacing w:val="-5"/>
          <w:sz w:val="24"/>
        </w:rPr>
        <w:t> </w:t>
      </w:r>
      <w:r>
        <w:rPr>
          <w:color w:val="695C45"/>
          <w:sz w:val="24"/>
        </w:rPr>
        <w:t>up</w:t>
      </w:r>
      <w:r>
        <w:rPr>
          <w:color w:val="695C45"/>
          <w:sz w:val="24"/>
        </w:rPr>
        <w:t> (lesser powers)</w:t>
      </w:r>
    </w:p>
    <w:p>
      <w:pPr>
        <w:pStyle w:val="ListParagraph"/>
        <w:numPr>
          <w:ilvl w:val="4"/>
          <w:numId w:val="1"/>
        </w:numPr>
        <w:tabs>
          <w:tab w:pos="2993" w:val="left" w:leader="none"/>
          <w:tab w:pos="2994" w:val="left" w:leader="none"/>
        </w:tabs>
        <w:spacing w:line="254" w:lineRule="auto" w:before="0" w:after="0"/>
        <w:ind w:left="2993" w:right="1298" w:hanging="360"/>
        <w:jc w:val="left"/>
        <w:rPr>
          <w:sz w:val="24"/>
        </w:rPr>
      </w:pPr>
      <w:r>
        <w:rPr>
          <w:b/>
          <w:color w:val="695C45"/>
          <w:sz w:val="24"/>
        </w:rPr>
        <w:t>Punishments are less </w:t>
      </w:r>
      <w:r>
        <w:rPr>
          <w:color w:val="695C45"/>
          <w:sz w:val="24"/>
        </w:rPr>
        <w:t>as </w:t>
      </w:r>
      <w:r>
        <w:rPr>
          <w:b/>
          <w:color w:val="695C45"/>
          <w:sz w:val="24"/>
        </w:rPr>
        <w:t>compared to cisgender </w:t>
      </w:r>
      <w:r>
        <w:rPr>
          <w:color w:val="695C45"/>
          <w:sz w:val="24"/>
        </w:rPr>
        <w:t>(a person</w:t>
      </w:r>
      <w:r>
        <w:rPr>
          <w:color w:val="695C45"/>
          <w:spacing w:val="-5"/>
          <w:sz w:val="24"/>
        </w:rPr>
        <w:t> </w:t>
      </w:r>
      <w:r>
        <w:rPr>
          <w:color w:val="695C45"/>
          <w:sz w:val="24"/>
        </w:rPr>
        <w:t>whose</w:t>
      </w:r>
      <w:r>
        <w:rPr>
          <w:color w:val="695C45"/>
          <w:spacing w:val="-5"/>
          <w:sz w:val="24"/>
        </w:rPr>
        <w:t> </w:t>
      </w:r>
      <w:r>
        <w:rPr>
          <w:color w:val="695C45"/>
          <w:sz w:val="24"/>
        </w:rPr>
        <w:t>gender</w:t>
      </w:r>
      <w:r>
        <w:rPr>
          <w:color w:val="695C45"/>
          <w:spacing w:val="-5"/>
          <w:sz w:val="24"/>
        </w:rPr>
        <w:t> </w:t>
      </w:r>
      <w:r>
        <w:rPr>
          <w:color w:val="695C45"/>
          <w:sz w:val="24"/>
        </w:rPr>
        <w:t>identity</w:t>
      </w:r>
      <w:r>
        <w:rPr>
          <w:color w:val="695C45"/>
          <w:spacing w:val="-5"/>
          <w:sz w:val="24"/>
        </w:rPr>
        <w:t> </w:t>
      </w:r>
      <w:r>
        <w:rPr>
          <w:color w:val="695C45"/>
          <w:sz w:val="24"/>
        </w:rPr>
        <w:t>matches</w:t>
      </w:r>
      <w:r>
        <w:rPr>
          <w:color w:val="695C45"/>
          <w:spacing w:val="-5"/>
          <w:sz w:val="24"/>
        </w:rPr>
        <w:t> </w:t>
      </w:r>
      <w:r>
        <w:rPr>
          <w:color w:val="695C45"/>
          <w:sz w:val="24"/>
        </w:rPr>
        <w:t>their</w:t>
      </w:r>
      <w:r>
        <w:rPr>
          <w:color w:val="695C45"/>
          <w:spacing w:val="-5"/>
          <w:sz w:val="24"/>
        </w:rPr>
        <w:t> </w:t>
      </w:r>
      <w:r>
        <w:rPr>
          <w:color w:val="695C45"/>
          <w:sz w:val="24"/>
        </w:rPr>
        <w:t>sex</w:t>
      </w:r>
      <w:r>
        <w:rPr>
          <w:color w:val="695C45"/>
          <w:spacing w:val="-5"/>
          <w:sz w:val="24"/>
        </w:rPr>
        <w:t> </w:t>
      </w:r>
      <w:r>
        <w:rPr>
          <w:color w:val="695C45"/>
          <w:sz w:val="24"/>
        </w:rPr>
        <w:t>at</w:t>
      </w:r>
      <w:r>
        <w:rPr>
          <w:color w:val="695C45"/>
          <w:spacing w:val="-5"/>
          <w:sz w:val="24"/>
        </w:rPr>
        <w:t> </w:t>
      </w:r>
      <w:r>
        <w:rPr>
          <w:color w:val="695C45"/>
          <w:sz w:val="24"/>
        </w:rPr>
        <w:t>birth) woman</w:t>
      </w:r>
      <w:r>
        <w:rPr>
          <w:color w:val="695C45"/>
          <w:spacing w:val="-2"/>
          <w:sz w:val="24"/>
        </w:rPr>
        <w:t> </w:t>
      </w:r>
      <w:r>
        <w:rPr>
          <w:color w:val="695C45"/>
          <w:sz w:val="24"/>
        </w:rPr>
        <w:t>where</w:t>
      </w:r>
      <w:r>
        <w:rPr>
          <w:color w:val="695C45"/>
          <w:spacing w:val="-2"/>
          <w:sz w:val="24"/>
        </w:rPr>
        <w:t> </w:t>
      </w:r>
      <w:r>
        <w:rPr>
          <w:color w:val="695C45"/>
          <w:sz w:val="24"/>
        </w:rPr>
        <w:t>punishmen</w:t>
      </w:r>
      <w:r>
        <w:rPr>
          <w:color w:val="695C45"/>
          <w:spacing w:val="-2"/>
          <w:sz w:val="24"/>
        </w:rPr>
        <w:t> </w:t>
      </w:r>
      <w:r>
        <w:rPr>
          <w:color w:val="695C45"/>
          <w:sz w:val="24"/>
        </w:rPr>
        <w:t>can</w:t>
      </w:r>
      <w:r>
        <w:rPr>
          <w:color w:val="695C45"/>
          <w:spacing w:val="-2"/>
          <w:sz w:val="24"/>
        </w:rPr>
        <w:t> </w:t>
      </w:r>
      <w:r>
        <w:rPr>
          <w:color w:val="695C45"/>
          <w:sz w:val="24"/>
        </w:rPr>
        <w:t>be</w:t>
      </w:r>
      <w:r>
        <w:rPr>
          <w:color w:val="695C45"/>
          <w:spacing w:val="-2"/>
          <w:sz w:val="24"/>
        </w:rPr>
        <w:t> </w:t>
      </w:r>
      <w:r>
        <w:rPr>
          <w:color w:val="695C45"/>
          <w:sz w:val="24"/>
        </w:rPr>
        <w:t>life</w:t>
      </w:r>
      <w:r>
        <w:rPr>
          <w:color w:val="695C45"/>
          <w:spacing w:val="-2"/>
          <w:sz w:val="24"/>
        </w:rPr>
        <w:t> </w:t>
      </w:r>
      <w:r>
        <w:rPr>
          <w:color w:val="695C45"/>
          <w:sz w:val="24"/>
        </w:rPr>
        <w:t>sentence</w:t>
      </w:r>
      <w:r>
        <w:rPr>
          <w:color w:val="695C45"/>
          <w:spacing w:val="-2"/>
          <w:sz w:val="24"/>
        </w:rPr>
        <w:t> </w:t>
      </w:r>
      <w:r>
        <w:rPr>
          <w:color w:val="695C45"/>
          <w:sz w:val="24"/>
        </w:rPr>
        <w:t>or</w:t>
      </w:r>
      <w:r>
        <w:rPr>
          <w:color w:val="695C45"/>
          <w:spacing w:val="-2"/>
          <w:sz w:val="24"/>
        </w:rPr>
        <w:t> </w:t>
      </w:r>
      <w:r>
        <w:rPr>
          <w:color w:val="695C45"/>
          <w:sz w:val="24"/>
        </w:rPr>
        <w:t>even</w:t>
      </w:r>
      <w:r>
        <w:rPr>
          <w:color w:val="695C45"/>
          <w:spacing w:val="-2"/>
          <w:sz w:val="24"/>
        </w:rPr>
        <w:t> </w:t>
      </w:r>
      <w:r>
        <w:rPr>
          <w:color w:val="695C45"/>
          <w:sz w:val="24"/>
        </w:rPr>
        <w:t>a death penalty</w:t>
      </w:r>
    </w:p>
    <w:p>
      <w:pPr>
        <w:pStyle w:val="ListParagraph"/>
        <w:numPr>
          <w:ilvl w:val="2"/>
          <w:numId w:val="1"/>
        </w:numPr>
        <w:tabs>
          <w:tab w:pos="1553" w:val="left" w:leader="none"/>
          <w:tab w:pos="1554" w:val="left" w:leader="none"/>
        </w:tabs>
        <w:spacing w:line="321" w:lineRule="exact" w:before="0" w:after="0"/>
        <w:ind w:left="1553" w:right="0" w:hanging="361"/>
        <w:jc w:val="left"/>
        <w:rPr>
          <w:sz w:val="24"/>
        </w:rPr>
      </w:pPr>
      <w:r>
        <w:rPr>
          <w:color w:val="695C45"/>
          <w:sz w:val="24"/>
        </w:rPr>
        <w:t>State</w:t>
      </w:r>
      <w:r>
        <w:rPr>
          <w:color w:val="695C45"/>
          <w:spacing w:val="-3"/>
          <w:sz w:val="24"/>
        </w:rPr>
        <w:t> </w:t>
      </w:r>
      <w:r>
        <w:rPr>
          <w:color w:val="695C45"/>
          <w:sz w:val="24"/>
        </w:rPr>
        <w:t>level</w:t>
      </w:r>
      <w:r>
        <w:rPr>
          <w:color w:val="695C45"/>
          <w:spacing w:val="-3"/>
          <w:sz w:val="24"/>
        </w:rPr>
        <w:t> </w:t>
      </w:r>
      <w:r>
        <w:rPr>
          <w:color w:val="695C45"/>
          <w:spacing w:val="-2"/>
          <w:sz w:val="24"/>
        </w:rPr>
        <w:t>initiatives</w:t>
      </w:r>
    </w:p>
    <w:p>
      <w:pPr>
        <w:pStyle w:val="ListParagraph"/>
        <w:numPr>
          <w:ilvl w:val="3"/>
          <w:numId w:val="1"/>
        </w:numPr>
        <w:tabs>
          <w:tab w:pos="2273" w:val="left" w:leader="none"/>
          <w:tab w:pos="2274" w:val="left" w:leader="none"/>
        </w:tabs>
        <w:spacing w:line="254" w:lineRule="auto" w:before="7" w:after="0"/>
        <w:ind w:left="2273" w:right="879" w:hanging="360"/>
        <w:jc w:val="left"/>
        <w:rPr>
          <w:sz w:val="24"/>
        </w:rPr>
      </w:pPr>
      <w:r>
        <w:rPr>
          <w:color w:val="695C45"/>
          <w:sz w:val="24"/>
        </w:rPr>
        <w:t>Welfare</w:t>
      </w:r>
      <w:r>
        <w:rPr>
          <w:color w:val="695C45"/>
          <w:spacing w:val="-5"/>
          <w:sz w:val="24"/>
        </w:rPr>
        <w:t> </w:t>
      </w:r>
      <w:r>
        <w:rPr>
          <w:color w:val="695C45"/>
          <w:sz w:val="24"/>
        </w:rPr>
        <w:t>boards</w:t>
      </w:r>
      <w:r>
        <w:rPr>
          <w:color w:val="695C45"/>
          <w:spacing w:val="-5"/>
          <w:sz w:val="24"/>
        </w:rPr>
        <w:t> </w:t>
      </w:r>
      <w:r>
        <w:rPr>
          <w:color w:val="695C45"/>
          <w:sz w:val="24"/>
        </w:rPr>
        <w:t>set</w:t>
      </w:r>
      <w:r>
        <w:rPr>
          <w:color w:val="695C45"/>
          <w:spacing w:val="-5"/>
          <w:sz w:val="24"/>
        </w:rPr>
        <w:t> </w:t>
      </w:r>
      <w:r>
        <w:rPr>
          <w:color w:val="695C45"/>
          <w:sz w:val="24"/>
        </w:rPr>
        <w:t>up</w:t>
      </w:r>
      <w:r>
        <w:rPr>
          <w:color w:val="695C45"/>
          <w:spacing w:val="-5"/>
          <w:sz w:val="24"/>
        </w:rPr>
        <w:t> </w:t>
      </w:r>
      <w:r>
        <w:rPr>
          <w:color w:val="695C45"/>
          <w:sz w:val="24"/>
        </w:rPr>
        <w:t>by</w:t>
      </w:r>
      <w:r>
        <w:rPr>
          <w:color w:val="695C45"/>
          <w:spacing w:val="-5"/>
          <w:sz w:val="24"/>
        </w:rPr>
        <w:t> </w:t>
      </w:r>
      <w:r>
        <w:rPr>
          <w:color w:val="695C45"/>
          <w:sz w:val="24"/>
        </w:rPr>
        <w:t>Kerela,</w:t>
      </w:r>
      <w:r>
        <w:rPr>
          <w:color w:val="695C45"/>
          <w:spacing w:val="-5"/>
          <w:sz w:val="24"/>
        </w:rPr>
        <w:t> </w:t>
      </w:r>
      <w:r>
        <w:rPr>
          <w:color w:val="695C45"/>
          <w:sz w:val="24"/>
        </w:rPr>
        <w:t>MH,</w:t>
      </w:r>
      <w:r>
        <w:rPr>
          <w:color w:val="695C45"/>
          <w:spacing w:val="-5"/>
          <w:sz w:val="24"/>
        </w:rPr>
        <w:t> </w:t>
      </w:r>
      <w:r>
        <w:rPr>
          <w:color w:val="695C45"/>
          <w:sz w:val="24"/>
        </w:rPr>
        <w:t>TN;</w:t>
      </w:r>
      <w:r>
        <w:rPr>
          <w:color w:val="695C45"/>
          <w:spacing w:val="-5"/>
          <w:sz w:val="24"/>
        </w:rPr>
        <w:t> </w:t>
      </w:r>
      <w:r>
        <w:rPr>
          <w:color w:val="695C45"/>
          <w:sz w:val="24"/>
        </w:rPr>
        <w:t>‘Transgender</w:t>
      </w:r>
      <w:r>
        <w:rPr>
          <w:color w:val="695C45"/>
          <w:spacing w:val="-5"/>
          <w:sz w:val="24"/>
        </w:rPr>
        <w:t> </w:t>
      </w:r>
      <w:r>
        <w:rPr>
          <w:color w:val="695C45"/>
          <w:sz w:val="24"/>
        </w:rPr>
        <w:t>Community</w:t>
      </w:r>
      <w:r>
        <w:rPr>
          <w:color w:val="695C45"/>
          <w:sz w:val="24"/>
        </w:rPr>
        <w:t> Help Desk’ set up at Cyberabad police station which will not only redress</w:t>
      </w:r>
      <w:r>
        <w:rPr>
          <w:color w:val="695C45"/>
          <w:spacing w:val="-3"/>
          <w:sz w:val="24"/>
        </w:rPr>
        <w:t> </w:t>
      </w:r>
      <w:r>
        <w:rPr>
          <w:color w:val="695C45"/>
          <w:sz w:val="24"/>
        </w:rPr>
        <w:t>grievances</w:t>
      </w:r>
      <w:r>
        <w:rPr>
          <w:color w:val="695C45"/>
          <w:spacing w:val="-3"/>
          <w:sz w:val="24"/>
        </w:rPr>
        <w:t> </w:t>
      </w:r>
      <w:r>
        <w:rPr>
          <w:color w:val="695C45"/>
          <w:sz w:val="24"/>
        </w:rPr>
        <w:t>but</w:t>
      </w:r>
      <w:r>
        <w:rPr>
          <w:color w:val="695C45"/>
          <w:spacing w:val="-3"/>
          <w:sz w:val="24"/>
        </w:rPr>
        <w:t> </w:t>
      </w:r>
      <w:r>
        <w:rPr>
          <w:color w:val="695C45"/>
          <w:sz w:val="24"/>
        </w:rPr>
        <w:t>also</w:t>
      </w:r>
      <w:r>
        <w:rPr>
          <w:color w:val="695C45"/>
          <w:spacing w:val="-3"/>
          <w:sz w:val="24"/>
        </w:rPr>
        <w:t> </w:t>
      </w:r>
      <w:r>
        <w:rPr>
          <w:color w:val="695C45"/>
          <w:sz w:val="24"/>
        </w:rPr>
        <w:t>provide</w:t>
      </w:r>
      <w:r>
        <w:rPr>
          <w:color w:val="695C45"/>
          <w:spacing w:val="-3"/>
          <w:sz w:val="24"/>
        </w:rPr>
        <w:t> </w:t>
      </w:r>
      <w:r>
        <w:rPr>
          <w:color w:val="695C45"/>
          <w:sz w:val="24"/>
        </w:rPr>
        <w:t>job</w:t>
      </w:r>
      <w:r>
        <w:rPr>
          <w:color w:val="695C45"/>
          <w:spacing w:val="-3"/>
          <w:sz w:val="24"/>
        </w:rPr>
        <w:t> </w:t>
      </w:r>
      <w:r>
        <w:rPr>
          <w:color w:val="695C45"/>
          <w:sz w:val="24"/>
        </w:rPr>
        <w:t>links,</w:t>
      </w:r>
      <w:r>
        <w:rPr>
          <w:color w:val="695C45"/>
          <w:spacing w:val="-3"/>
          <w:sz w:val="24"/>
        </w:rPr>
        <w:t> </w:t>
      </w:r>
      <w:r>
        <w:rPr>
          <w:color w:val="695C45"/>
          <w:sz w:val="24"/>
        </w:rPr>
        <w:t>life</w:t>
      </w:r>
      <w:r>
        <w:rPr>
          <w:color w:val="695C45"/>
          <w:spacing w:val="-3"/>
          <w:sz w:val="24"/>
        </w:rPr>
        <w:t> </w:t>
      </w:r>
      <w:r>
        <w:rPr>
          <w:color w:val="695C45"/>
          <w:sz w:val="24"/>
        </w:rPr>
        <w:t>skills,</w:t>
      </w:r>
      <w:r>
        <w:rPr>
          <w:color w:val="695C45"/>
          <w:spacing w:val="-3"/>
          <w:sz w:val="24"/>
        </w:rPr>
        <w:t> </w:t>
      </w:r>
      <w:r>
        <w:rPr>
          <w:color w:val="695C45"/>
          <w:sz w:val="24"/>
        </w:rPr>
        <w:t>counselling, </w:t>
      </w:r>
      <w:r>
        <w:rPr>
          <w:color w:val="695C45"/>
          <w:spacing w:val="-4"/>
          <w:sz w:val="24"/>
        </w:rPr>
        <w:t>etc.</w:t>
      </w:r>
    </w:p>
    <w:p>
      <w:pPr>
        <w:pStyle w:val="ListParagraph"/>
        <w:numPr>
          <w:ilvl w:val="3"/>
          <w:numId w:val="1"/>
        </w:numPr>
        <w:tabs>
          <w:tab w:pos="2273" w:val="left" w:leader="none"/>
          <w:tab w:pos="2274" w:val="left" w:leader="none"/>
        </w:tabs>
        <w:spacing w:line="254" w:lineRule="auto" w:before="0" w:after="0"/>
        <w:ind w:left="2273" w:right="922" w:hanging="360"/>
        <w:jc w:val="left"/>
        <w:rPr>
          <w:sz w:val="24"/>
        </w:rPr>
      </w:pPr>
      <w:r>
        <w:rPr>
          <w:color w:val="695C45"/>
          <w:sz w:val="24"/>
        </w:rPr>
        <w:t>National</w:t>
      </w:r>
      <w:r>
        <w:rPr>
          <w:color w:val="695C45"/>
          <w:spacing w:val="-5"/>
          <w:sz w:val="24"/>
        </w:rPr>
        <w:t> </w:t>
      </w:r>
      <w:r>
        <w:rPr>
          <w:color w:val="695C45"/>
          <w:sz w:val="24"/>
        </w:rPr>
        <w:t>Portal</w:t>
      </w:r>
      <w:r>
        <w:rPr>
          <w:color w:val="695C45"/>
          <w:spacing w:val="-5"/>
          <w:sz w:val="24"/>
        </w:rPr>
        <w:t> </w:t>
      </w:r>
      <w:r>
        <w:rPr>
          <w:color w:val="695C45"/>
          <w:sz w:val="24"/>
        </w:rPr>
        <w:t>launched</w:t>
      </w:r>
      <w:r>
        <w:rPr>
          <w:color w:val="695C45"/>
          <w:spacing w:val="-5"/>
          <w:sz w:val="24"/>
        </w:rPr>
        <w:t> </w:t>
      </w:r>
      <w:r>
        <w:rPr>
          <w:color w:val="695C45"/>
          <w:sz w:val="24"/>
        </w:rPr>
        <w:t>to</w:t>
      </w:r>
      <w:r>
        <w:rPr>
          <w:color w:val="695C45"/>
          <w:spacing w:val="-5"/>
          <w:sz w:val="24"/>
        </w:rPr>
        <w:t> </w:t>
      </w:r>
      <w:r>
        <w:rPr>
          <w:color w:val="695C45"/>
          <w:sz w:val="24"/>
        </w:rPr>
        <w:t>issues</w:t>
      </w:r>
      <w:r>
        <w:rPr>
          <w:color w:val="695C45"/>
          <w:spacing w:val="-5"/>
          <w:sz w:val="24"/>
        </w:rPr>
        <w:t> </w:t>
      </w:r>
      <w:r>
        <w:rPr>
          <w:color w:val="695C45"/>
          <w:sz w:val="24"/>
        </w:rPr>
        <w:t>I-cards</w:t>
      </w:r>
      <w:r>
        <w:rPr>
          <w:color w:val="695C45"/>
          <w:spacing w:val="-5"/>
          <w:sz w:val="24"/>
        </w:rPr>
        <w:t> </w:t>
      </w:r>
      <w:r>
        <w:rPr>
          <w:color w:val="695C45"/>
          <w:sz w:val="24"/>
        </w:rPr>
        <w:t>w/o</w:t>
      </w:r>
      <w:r>
        <w:rPr>
          <w:color w:val="695C45"/>
          <w:spacing w:val="-5"/>
          <w:sz w:val="24"/>
        </w:rPr>
        <w:t> </w:t>
      </w:r>
      <w:r>
        <w:rPr>
          <w:color w:val="695C45"/>
          <w:sz w:val="24"/>
        </w:rPr>
        <w:t>physical</w:t>
      </w:r>
      <w:r>
        <w:rPr>
          <w:color w:val="695C45"/>
          <w:spacing w:val="-5"/>
          <w:sz w:val="24"/>
        </w:rPr>
        <w:t> </w:t>
      </w:r>
      <w:r>
        <w:rPr>
          <w:color w:val="695C45"/>
          <w:sz w:val="24"/>
        </w:rPr>
        <w:t>interface</w:t>
      </w:r>
      <w:r>
        <w:rPr>
          <w:color w:val="695C45"/>
          <w:spacing w:val="-5"/>
          <w:sz w:val="24"/>
        </w:rPr>
        <w:t> </w:t>
      </w:r>
      <w:r>
        <w:rPr>
          <w:color w:val="695C45"/>
          <w:sz w:val="24"/>
        </w:rPr>
        <w:t>or</w:t>
      </w:r>
      <w:r>
        <w:rPr>
          <w:color w:val="695C45"/>
          <w:sz w:val="24"/>
        </w:rPr>
        <w:t> any visit to office</w:t>
      </w:r>
    </w:p>
    <w:p>
      <w:pPr>
        <w:pStyle w:val="ListParagraph"/>
        <w:numPr>
          <w:ilvl w:val="3"/>
          <w:numId w:val="1"/>
        </w:numPr>
        <w:tabs>
          <w:tab w:pos="2273" w:val="left" w:leader="none"/>
          <w:tab w:pos="2274" w:val="left" w:leader="none"/>
        </w:tabs>
        <w:spacing w:line="254" w:lineRule="auto" w:before="0" w:after="0"/>
        <w:ind w:left="2273" w:right="1158" w:hanging="360"/>
        <w:jc w:val="left"/>
        <w:rPr>
          <w:sz w:val="24"/>
        </w:rPr>
      </w:pPr>
      <w:r>
        <w:rPr>
          <w:color w:val="695C45"/>
          <w:sz w:val="24"/>
        </w:rPr>
        <w:t>‘Garima Greh’ - shelter for TG person (pilot project of M/o SJE); Chattisgarh</w:t>
      </w:r>
      <w:r>
        <w:rPr>
          <w:color w:val="695C45"/>
          <w:spacing w:val="-6"/>
          <w:sz w:val="24"/>
        </w:rPr>
        <w:t> </w:t>
      </w:r>
      <w:r>
        <w:rPr>
          <w:color w:val="695C45"/>
          <w:sz w:val="24"/>
        </w:rPr>
        <w:t>Govt.</w:t>
      </w:r>
      <w:r>
        <w:rPr>
          <w:color w:val="695C45"/>
          <w:spacing w:val="-6"/>
          <w:sz w:val="24"/>
        </w:rPr>
        <w:t> </w:t>
      </w:r>
      <w:r>
        <w:rPr>
          <w:color w:val="695C45"/>
          <w:sz w:val="24"/>
        </w:rPr>
        <w:t>inducted</w:t>
      </w:r>
      <w:r>
        <w:rPr>
          <w:color w:val="695C45"/>
          <w:spacing w:val="-6"/>
          <w:sz w:val="24"/>
        </w:rPr>
        <w:t> </w:t>
      </w:r>
      <w:r>
        <w:rPr>
          <w:color w:val="695C45"/>
          <w:sz w:val="24"/>
        </w:rPr>
        <w:t>13</w:t>
      </w:r>
      <w:r>
        <w:rPr>
          <w:color w:val="695C45"/>
          <w:spacing w:val="-6"/>
          <w:sz w:val="24"/>
        </w:rPr>
        <w:t> </w:t>
      </w:r>
      <w:r>
        <w:rPr>
          <w:color w:val="695C45"/>
          <w:sz w:val="24"/>
        </w:rPr>
        <w:t>members</w:t>
      </w:r>
      <w:r>
        <w:rPr>
          <w:color w:val="695C45"/>
          <w:spacing w:val="-6"/>
          <w:sz w:val="24"/>
        </w:rPr>
        <w:t> </w:t>
      </w:r>
      <w:r>
        <w:rPr>
          <w:color w:val="695C45"/>
          <w:sz w:val="24"/>
        </w:rPr>
        <w:t>of</w:t>
      </w:r>
      <w:r>
        <w:rPr>
          <w:color w:val="695C45"/>
          <w:spacing w:val="-6"/>
          <w:sz w:val="24"/>
        </w:rPr>
        <w:t> </w:t>
      </w:r>
      <w:r>
        <w:rPr>
          <w:color w:val="695C45"/>
          <w:sz w:val="24"/>
        </w:rPr>
        <w:t>community</w:t>
      </w:r>
      <w:r>
        <w:rPr>
          <w:color w:val="695C45"/>
          <w:spacing w:val="-6"/>
          <w:sz w:val="24"/>
        </w:rPr>
        <w:t> </w:t>
      </w:r>
      <w:r>
        <w:rPr>
          <w:color w:val="695C45"/>
          <w:sz w:val="24"/>
        </w:rPr>
        <w:t>into</w:t>
      </w:r>
      <w:r>
        <w:rPr>
          <w:color w:val="695C45"/>
          <w:spacing w:val="-6"/>
          <w:sz w:val="24"/>
        </w:rPr>
        <w:t> </w:t>
      </w:r>
      <w:r>
        <w:rPr>
          <w:color w:val="695C45"/>
          <w:sz w:val="24"/>
        </w:rPr>
        <w:t>state </w:t>
      </w:r>
      <w:r>
        <w:rPr>
          <w:color w:val="695C45"/>
          <w:spacing w:val="-2"/>
          <w:sz w:val="24"/>
        </w:rPr>
        <w:t>police</w:t>
      </w:r>
    </w:p>
    <w:p>
      <w:pPr>
        <w:pStyle w:val="ListParagraph"/>
        <w:numPr>
          <w:ilvl w:val="3"/>
          <w:numId w:val="1"/>
        </w:numPr>
        <w:tabs>
          <w:tab w:pos="2273" w:val="left" w:leader="none"/>
          <w:tab w:pos="2274" w:val="left" w:leader="none"/>
        </w:tabs>
        <w:spacing w:line="254" w:lineRule="auto" w:before="0" w:after="0"/>
        <w:ind w:left="2273" w:right="1252" w:hanging="360"/>
        <w:jc w:val="left"/>
        <w:rPr>
          <w:sz w:val="24"/>
        </w:rPr>
      </w:pPr>
      <w:r>
        <w:rPr>
          <w:color w:val="695C45"/>
          <w:sz w:val="24"/>
        </w:rPr>
        <w:t>Best</w:t>
      </w:r>
      <w:r>
        <w:rPr>
          <w:color w:val="695C45"/>
          <w:spacing w:val="-6"/>
          <w:sz w:val="24"/>
        </w:rPr>
        <w:t> </w:t>
      </w:r>
      <w:r>
        <w:rPr>
          <w:color w:val="695C45"/>
          <w:sz w:val="24"/>
        </w:rPr>
        <w:t>Practice:</w:t>
      </w:r>
      <w:r>
        <w:rPr>
          <w:color w:val="695C45"/>
          <w:spacing w:val="-6"/>
          <w:sz w:val="24"/>
        </w:rPr>
        <w:t> </w:t>
      </w:r>
      <w:r>
        <w:rPr>
          <w:color w:val="695C45"/>
          <w:sz w:val="24"/>
        </w:rPr>
        <w:t>SWEEKRUTI</w:t>
      </w:r>
      <w:r>
        <w:rPr>
          <w:color w:val="695C45"/>
          <w:spacing w:val="-6"/>
          <w:sz w:val="24"/>
        </w:rPr>
        <w:t> </w:t>
      </w:r>
      <w:r>
        <w:rPr>
          <w:color w:val="695C45"/>
          <w:sz w:val="24"/>
        </w:rPr>
        <w:t>Scheme</w:t>
      </w:r>
      <w:r>
        <w:rPr>
          <w:color w:val="695C45"/>
          <w:spacing w:val="-6"/>
          <w:sz w:val="24"/>
        </w:rPr>
        <w:t> </w:t>
      </w:r>
      <w:r>
        <w:rPr>
          <w:color w:val="695C45"/>
          <w:sz w:val="24"/>
        </w:rPr>
        <w:t>by</w:t>
      </w:r>
      <w:r>
        <w:rPr>
          <w:color w:val="695C45"/>
          <w:spacing w:val="-6"/>
          <w:sz w:val="24"/>
        </w:rPr>
        <w:t> </w:t>
      </w:r>
      <w:r>
        <w:rPr>
          <w:color w:val="695C45"/>
          <w:sz w:val="24"/>
        </w:rPr>
        <w:t>Odisha</w:t>
      </w:r>
      <w:r>
        <w:rPr>
          <w:color w:val="695C45"/>
          <w:spacing w:val="-6"/>
          <w:sz w:val="24"/>
        </w:rPr>
        <w:t> </w:t>
      </w:r>
      <w:r>
        <w:rPr>
          <w:color w:val="695C45"/>
          <w:sz w:val="24"/>
        </w:rPr>
        <w:t>govt</w:t>
      </w:r>
      <w:r>
        <w:rPr>
          <w:color w:val="695C45"/>
          <w:spacing w:val="-6"/>
          <w:sz w:val="24"/>
        </w:rPr>
        <w:t> </w:t>
      </w:r>
      <w:r>
        <w:rPr>
          <w:color w:val="695C45"/>
          <w:sz w:val="24"/>
        </w:rPr>
        <w:t>(where</w:t>
      </w:r>
      <w:r>
        <w:rPr>
          <w:color w:val="695C45"/>
          <w:spacing w:val="-6"/>
          <w:sz w:val="24"/>
        </w:rPr>
        <w:t> </w:t>
      </w:r>
      <w:r>
        <w:rPr>
          <w:color w:val="695C45"/>
          <w:sz w:val="24"/>
        </w:rPr>
        <w:t>Smart</w:t>
      </w:r>
      <w:r>
        <w:rPr>
          <w:color w:val="695C45"/>
          <w:sz w:val="24"/>
        </w:rPr>
        <w:t> cards are issues to provide equal opportunities and protect the right); Karnataka has become the first state in the country to provide 1% horizontal reservation for TG in govt services</w:t>
      </w:r>
    </w:p>
    <w:p>
      <w:pPr>
        <w:pStyle w:val="ListParagraph"/>
        <w:numPr>
          <w:ilvl w:val="2"/>
          <w:numId w:val="1"/>
        </w:numPr>
        <w:tabs>
          <w:tab w:pos="1553" w:val="left" w:leader="none"/>
          <w:tab w:pos="1554" w:val="left" w:leader="none"/>
        </w:tabs>
        <w:spacing w:line="321" w:lineRule="exact" w:before="0" w:after="0"/>
        <w:ind w:left="1553" w:right="0" w:hanging="361"/>
        <w:jc w:val="left"/>
        <w:rPr>
          <w:sz w:val="24"/>
        </w:rPr>
      </w:pPr>
      <w:r>
        <w:rPr>
          <w:color w:val="695C45"/>
          <w:sz w:val="24"/>
        </w:rPr>
        <w:t>Way</w:t>
      </w:r>
      <w:r>
        <w:rPr>
          <w:color w:val="695C45"/>
          <w:spacing w:val="-5"/>
          <w:sz w:val="24"/>
        </w:rPr>
        <w:t> Fwd</w:t>
      </w:r>
    </w:p>
    <w:p>
      <w:pPr>
        <w:pStyle w:val="ListParagraph"/>
        <w:numPr>
          <w:ilvl w:val="3"/>
          <w:numId w:val="1"/>
        </w:numPr>
        <w:tabs>
          <w:tab w:pos="2273" w:val="left" w:leader="none"/>
          <w:tab w:pos="2274" w:val="left" w:leader="none"/>
        </w:tabs>
        <w:spacing w:line="254" w:lineRule="auto" w:before="5" w:after="0"/>
        <w:ind w:left="2273" w:right="1128" w:hanging="360"/>
        <w:jc w:val="left"/>
        <w:rPr>
          <w:sz w:val="24"/>
        </w:rPr>
      </w:pPr>
      <w:r>
        <w:rPr>
          <w:color w:val="695C45"/>
          <w:sz w:val="24"/>
        </w:rPr>
        <w:t>The law must be implemented in letter and spirit to fulfil its objective.</w:t>
      </w:r>
      <w:r>
        <w:rPr>
          <w:color w:val="695C45"/>
          <w:spacing w:val="-4"/>
          <w:sz w:val="24"/>
        </w:rPr>
        <w:t> </w:t>
      </w:r>
      <w:r>
        <w:rPr>
          <w:color w:val="695C45"/>
          <w:sz w:val="24"/>
        </w:rPr>
        <w:t>At</w:t>
      </w:r>
      <w:r>
        <w:rPr>
          <w:color w:val="695C45"/>
          <w:spacing w:val="-4"/>
          <w:sz w:val="24"/>
        </w:rPr>
        <w:t> </w:t>
      </w:r>
      <w:r>
        <w:rPr>
          <w:color w:val="695C45"/>
          <w:sz w:val="24"/>
        </w:rPr>
        <w:t>the</w:t>
      </w:r>
      <w:r>
        <w:rPr>
          <w:color w:val="695C45"/>
          <w:spacing w:val="-4"/>
          <w:sz w:val="24"/>
        </w:rPr>
        <w:t> </w:t>
      </w:r>
      <w:r>
        <w:rPr>
          <w:color w:val="695C45"/>
          <w:sz w:val="24"/>
        </w:rPr>
        <w:t>same</w:t>
      </w:r>
      <w:r>
        <w:rPr>
          <w:color w:val="695C45"/>
          <w:spacing w:val="-4"/>
          <w:sz w:val="24"/>
        </w:rPr>
        <w:t> </w:t>
      </w:r>
      <w:r>
        <w:rPr>
          <w:color w:val="695C45"/>
          <w:sz w:val="24"/>
        </w:rPr>
        <w:t>time,</w:t>
      </w:r>
      <w:r>
        <w:rPr>
          <w:color w:val="695C45"/>
          <w:spacing w:val="-4"/>
          <w:sz w:val="24"/>
        </w:rPr>
        <w:t> </w:t>
      </w:r>
      <w:r>
        <w:rPr>
          <w:color w:val="695C45"/>
          <w:sz w:val="24"/>
        </w:rPr>
        <w:t>society</w:t>
      </w:r>
      <w:r>
        <w:rPr>
          <w:color w:val="695C45"/>
          <w:spacing w:val="-4"/>
          <w:sz w:val="24"/>
        </w:rPr>
        <w:t> </w:t>
      </w:r>
      <w:r>
        <w:rPr>
          <w:color w:val="695C45"/>
          <w:sz w:val="24"/>
        </w:rPr>
        <w:t>needs</w:t>
      </w:r>
      <w:r>
        <w:rPr>
          <w:color w:val="695C45"/>
          <w:spacing w:val="-4"/>
          <w:sz w:val="24"/>
        </w:rPr>
        <w:t> </w:t>
      </w:r>
      <w:r>
        <w:rPr>
          <w:color w:val="695C45"/>
          <w:sz w:val="24"/>
        </w:rPr>
        <w:t>to</w:t>
      </w:r>
      <w:r>
        <w:rPr>
          <w:color w:val="695C45"/>
          <w:spacing w:val="-4"/>
          <w:sz w:val="24"/>
        </w:rPr>
        <w:t> </w:t>
      </w:r>
      <w:r>
        <w:rPr>
          <w:color w:val="695C45"/>
          <w:sz w:val="24"/>
        </w:rPr>
        <w:t>erase</w:t>
      </w:r>
      <w:r>
        <w:rPr>
          <w:color w:val="695C45"/>
          <w:spacing w:val="-4"/>
          <w:sz w:val="24"/>
        </w:rPr>
        <w:t> </w:t>
      </w:r>
      <w:r>
        <w:rPr>
          <w:color w:val="695C45"/>
          <w:sz w:val="24"/>
        </w:rPr>
        <w:t>its</w:t>
      </w:r>
      <w:r>
        <w:rPr>
          <w:color w:val="695C45"/>
          <w:spacing w:val="-4"/>
          <w:sz w:val="24"/>
        </w:rPr>
        <w:t> </w:t>
      </w:r>
      <w:r>
        <w:rPr>
          <w:color w:val="695C45"/>
          <w:sz w:val="24"/>
        </w:rPr>
        <w:t>biases</w:t>
      </w:r>
      <w:r>
        <w:rPr>
          <w:color w:val="695C45"/>
          <w:spacing w:val="-4"/>
          <w:sz w:val="24"/>
        </w:rPr>
        <w:t> </w:t>
      </w:r>
      <w:r>
        <w:rPr>
          <w:color w:val="695C45"/>
          <w:sz w:val="24"/>
        </w:rPr>
        <w:t>and</w:t>
      </w:r>
      <w:r>
        <w:rPr>
          <w:color w:val="695C45"/>
          <w:sz w:val="24"/>
        </w:rPr>
        <w:t> accept</w:t>
      </w:r>
      <w:r>
        <w:rPr>
          <w:color w:val="695C45"/>
          <w:spacing w:val="-6"/>
          <w:sz w:val="24"/>
        </w:rPr>
        <w:t> </w:t>
      </w:r>
      <w:r>
        <w:rPr>
          <w:color w:val="695C45"/>
          <w:sz w:val="24"/>
        </w:rPr>
        <w:t>transgender</w:t>
      </w:r>
      <w:r>
        <w:rPr>
          <w:color w:val="695C45"/>
          <w:spacing w:val="-6"/>
          <w:sz w:val="24"/>
        </w:rPr>
        <w:t> </w:t>
      </w:r>
      <w:r>
        <w:rPr>
          <w:color w:val="695C45"/>
          <w:sz w:val="24"/>
        </w:rPr>
        <w:t>people</w:t>
      </w:r>
      <w:r>
        <w:rPr>
          <w:color w:val="695C45"/>
          <w:spacing w:val="-6"/>
          <w:sz w:val="24"/>
        </w:rPr>
        <w:t> </w:t>
      </w:r>
      <w:r>
        <w:rPr>
          <w:color w:val="695C45"/>
          <w:sz w:val="24"/>
        </w:rPr>
        <w:t>as</w:t>
      </w:r>
      <w:r>
        <w:rPr>
          <w:color w:val="695C45"/>
          <w:spacing w:val="-6"/>
          <w:sz w:val="24"/>
        </w:rPr>
        <w:t> </w:t>
      </w:r>
      <w:r>
        <w:rPr>
          <w:color w:val="695C45"/>
          <w:sz w:val="24"/>
        </w:rPr>
        <w:t>equal</w:t>
      </w:r>
      <w:r>
        <w:rPr>
          <w:color w:val="695C45"/>
          <w:spacing w:val="-6"/>
          <w:sz w:val="24"/>
        </w:rPr>
        <w:t> </w:t>
      </w:r>
      <w:r>
        <w:rPr>
          <w:color w:val="695C45"/>
          <w:sz w:val="24"/>
        </w:rPr>
        <w:t>human</w:t>
      </w:r>
      <w:r>
        <w:rPr>
          <w:color w:val="695C45"/>
          <w:spacing w:val="-6"/>
          <w:sz w:val="24"/>
        </w:rPr>
        <w:t> </w:t>
      </w:r>
      <w:r>
        <w:rPr>
          <w:color w:val="695C45"/>
          <w:sz w:val="24"/>
        </w:rPr>
        <w:t>beings</w:t>
      </w:r>
      <w:r>
        <w:rPr>
          <w:color w:val="695C45"/>
          <w:spacing w:val="-6"/>
          <w:sz w:val="24"/>
        </w:rPr>
        <w:t> </w:t>
      </w:r>
      <w:r>
        <w:rPr>
          <w:color w:val="695C45"/>
          <w:sz w:val="24"/>
        </w:rPr>
        <w:t>with</w:t>
      </w:r>
      <w:r>
        <w:rPr>
          <w:color w:val="695C45"/>
          <w:spacing w:val="-6"/>
          <w:sz w:val="24"/>
        </w:rPr>
        <w:t> </w:t>
      </w:r>
      <w:r>
        <w:rPr>
          <w:color w:val="695C45"/>
          <w:sz w:val="24"/>
        </w:rPr>
        <w:t>humility.</w:t>
      </w:r>
    </w:p>
    <w:p>
      <w:pPr>
        <w:pStyle w:val="ListParagraph"/>
        <w:numPr>
          <w:ilvl w:val="3"/>
          <w:numId w:val="1"/>
        </w:numPr>
        <w:tabs>
          <w:tab w:pos="2273" w:val="left" w:leader="none"/>
          <w:tab w:pos="2274" w:val="left" w:leader="none"/>
        </w:tabs>
        <w:spacing w:line="322" w:lineRule="exact" w:before="0" w:after="0"/>
        <w:ind w:left="2273" w:right="0" w:hanging="361"/>
        <w:jc w:val="left"/>
        <w:rPr>
          <w:sz w:val="24"/>
        </w:rPr>
      </w:pPr>
      <w:r>
        <w:rPr>
          <w:color w:val="695C45"/>
          <w:sz w:val="24"/>
        </w:rPr>
        <w:t>Adress</w:t>
      </w:r>
      <w:r>
        <w:rPr>
          <w:color w:val="695C45"/>
          <w:spacing w:val="-6"/>
          <w:sz w:val="24"/>
        </w:rPr>
        <w:t> </w:t>
      </w:r>
      <w:r>
        <w:rPr>
          <w:color w:val="695C45"/>
          <w:sz w:val="24"/>
        </w:rPr>
        <w:t>grievance</w:t>
      </w:r>
      <w:r>
        <w:rPr>
          <w:color w:val="695C45"/>
          <w:spacing w:val="-6"/>
          <w:sz w:val="24"/>
        </w:rPr>
        <w:t> </w:t>
      </w:r>
      <w:r>
        <w:rPr>
          <w:color w:val="695C45"/>
          <w:sz w:val="24"/>
        </w:rPr>
        <w:t>of</w:t>
      </w:r>
      <w:r>
        <w:rPr>
          <w:color w:val="695C45"/>
          <w:spacing w:val="-6"/>
          <w:sz w:val="24"/>
        </w:rPr>
        <w:t> </w:t>
      </w:r>
      <w:r>
        <w:rPr>
          <w:color w:val="695C45"/>
          <w:sz w:val="24"/>
        </w:rPr>
        <w:t>T</w:t>
      </w:r>
      <w:r>
        <w:rPr>
          <w:color w:val="695C45"/>
          <w:spacing w:val="-6"/>
          <w:sz w:val="24"/>
        </w:rPr>
        <w:t> </w:t>
      </w:r>
      <w:r>
        <w:rPr>
          <w:color w:val="695C45"/>
          <w:sz w:val="24"/>
        </w:rPr>
        <w:t>community</w:t>
      </w:r>
      <w:r>
        <w:rPr>
          <w:color w:val="695C45"/>
          <w:spacing w:val="-5"/>
          <w:sz w:val="24"/>
        </w:rPr>
        <w:t> </w:t>
      </w:r>
      <w:r>
        <w:rPr>
          <w:color w:val="695C45"/>
          <w:sz w:val="24"/>
        </w:rPr>
        <w:t>wrt</w:t>
      </w:r>
      <w:r>
        <w:rPr>
          <w:color w:val="695C45"/>
          <w:spacing w:val="-6"/>
          <w:sz w:val="24"/>
        </w:rPr>
        <w:t> </w:t>
      </w:r>
      <w:r>
        <w:rPr>
          <w:color w:val="695C45"/>
          <w:spacing w:val="-2"/>
          <w:sz w:val="24"/>
        </w:rPr>
        <w:t>bills</w:t>
      </w:r>
    </w:p>
    <w:p>
      <w:pPr>
        <w:pStyle w:val="ListParagraph"/>
        <w:numPr>
          <w:ilvl w:val="3"/>
          <w:numId w:val="1"/>
        </w:numPr>
        <w:tabs>
          <w:tab w:pos="2273" w:val="left" w:leader="none"/>
          <w:tab w:pos="2274" w:val="left" w:leader="none"/>
        </w:tabs>
        <w:spacing w:line="254" w:lineRule="auto" w:before="18" w:after="0"/>
        <w:ind w:left="2273" w:right="1678" w:hanging="360"/>
        <w:jc w:val="left"/>
        <w:rPr>
          <w:sz w:val="24"/>
        </w:rPr>
      </w:pPr>
      <w:r>
        <w:rPr>
          <w:color w:val="695C45"/>
          <w:sz w:val="24"/>
        </w:rPr>
        <w:t>SDG-10</w:t>
      </w:r>
      <w:r>
        <w:rPr>
          <w:color w:val="695C45"/>
          <w:spacing w:val="-5"/>
          <w:sz w:val="24"/>
        </w:rPr>
        <w:t> </w:t>
      </w:r>
      <w:r>
        <w:rPr>
          <w:color w:val="695C45"/>
          <w:sz w:val="24"/>
        </w:rPr>
        <w:t>aims</w:t>
      </w:r>
      <w:r>
        <w:rPr>
          <w:color w:val="695C45"/>
          <w:spacing w:val="-5"/>
          <w:sz w:val="24"/>
        </w:rPr>
        <w:t> </w:t>
      </w:r>
      <w:r>
        <w:rPr>
          <w:color w:val="695C45"/>
          <w:sz w:val="24"/>
        </w:rPr>
        <w:t>to</w:t>
      </w:r>
      <w:r>
        <w:rPr>
          <w:color w:val="695C45"/>
          <w:spacing w:val="-5"/>
          <w:sz w:val="24"/>
        </w:rPr>
        <w:t> </w:t>
      </w:r>
      <w:r>
        <w:rPr>
          <w:color w:val="695C45"/>
          <w:sz w:val="24"/>
        </w:rPr>
        <w:t>reduce</w:t>
      </w:r>
      <w:r>
        <w:rPr>
          <w:color w:val="695C45"/>
          <w:spacing w:val="-5"/>
          <w:sz w:val="24"/>
        </w:rPr>
        <w:t> </w:t>
      </w:r>
      <w:r>
        <w:rPr>
          <w:color w:val="695C45"/>
          <w:sz w:val="24"/>
        </w:rPr>
        <w:t>inequalities</w:t>
      </w:r>
      <w:r>
        <w:rPr>
          <w:color w:val="695C45"/>
          <w:spacing w:val="-5"/>
          <w:sz w:val="24"/>
        </w:rPr>
        <w:t> </w:t>
      </w:r>
      <w:r>
        <w:rPr>
          <w:color w:val="695C45"/>
          <w:sz w:val="24"/>
        </w:rPr>
        <w:t>(same</w:t>
      </w:r>
      <w:r>
        <w:rPr>
          <w:color w:val="695C45"/>
          <w:spacing w:val="-5"/>
          <w:sz w:val="24"/>
        </w:rPr>
        <w:t> </w:t>
      </w:r>
      <w:r>
        <w:rPr>
          <w:color w:val="695C45"/>
          <w:sz w:val="24"/>
        </w:rPr>
        <w:t>can</w:t>
      </w:r>
      <w:r>
        <w:rPr>
          <w:color w:val="695C45"/>
          <w:spacing w:val="-5"/>
          <w:sz w:val="24"/>
        </w:rPr>
        <w:t> </w:t>
      </w:r>
      <w:r>
        <w:rPr>
          <w:color w:val="695C45"/>
          <w:sz w:val="24"/>
        </w:rPr>
        <w:t>be</w:t>
      </w:r>
      <w:r>
        <w:rPr>
          <w:color w:val="695C45"/>
          <w:spacing w:val="-5"/>
          <w:sz w:val="24"/>
        </w:rPr>
        <w:t> </w:t>
      </w:r>
      <w:r>
        <w:rPr>
          <w:color w:val="695C45"/>
          <w:sz w:val="24"/>
        </w:rPr>
        <w:t>quotes</w:t>
      </w:r>
      <w:r>
        <w:rPr>
          <w:color w:val="695C45"/>
          <w:spacing w:val="-5"/>
          <w:sz w:val="24"/>
        </w:rPr>
        <w:t> </w:t>
      </w:r>
      <w:r>
        <w:rPr>
          <w:color w:val="695C45"/>
          <w:sz w:val="24"/>
        </w:rPr>
        <w:t>for</w:t>
      </w:r>
      <w:r>
        <w:rPr>
          <w:color w:val="695C45"/>
          <w:sz w:val="24"/>
        </w:rPr>
        <w:t> SC/ST/NE region)</w:t>
      </w:r>
    </w:p>
    <w:p>
      <w:pPr>
        <w:pStyle w:val="ListParagraph"/>
        <w:numPr>
          <w:ilvl w:val="3"/>
          <w:numId w:val="1"/>
        </w:numPr>
        <w:tabs>
          <w:tab w:pos="2273" w:val="left" w:leader="none"/>
          <w:tab w:pos="2274" w:val="left" w:leader="none"/>
        </w:tabs>
        <w:spacing w:line="254" w:lineRule="auto" w:before="0" w:after="0"/>
        <w:ind w:left="2273" w:right="879" w:hanging="360"/>
        <w:jc w:val="left"/>
        <w:rPr>
          <w:sz w:val="24"/>
        </w:rPr>
      </w:pPr>
      <w:r>
        <w:rPr>
          <w:color w:val="695C45"/>
          <w:sz w:val="24"/>
        </w:rPr>
        <w:t>Need</w:t>
      </w:r>
      <w:r>
        <w:rPr>
          <w:color w:val="695C45"/>
          <w:spacing w:val="-6"/>
          <w:sz w:val="24"/>
        </w:rPr>
        <w:t> </w:t>
      </w:r>
      <w:r>
        <w:rPr>
          <w:color w:val="695C45"/>
          <w:sz w:val="24"/>
        </w:rPr>
        <w:t>for</w:t>
      </w:r>
      <w:r>
        <w:rPr>
          <w:color w:val="695C45"/>
          <w:spacing w:val="-6"/>
          <w:sz w:val="24"/>
        </w:rPr>
        <w:t> </w:t>
      </w:r>
      <w:r>
        <w:rPr>
          <w:color w:val="695C45"/>
          <w:sz w:val="24"/>
        </w:rPr>
        <w:t>sensitization</w:t>
      </w:r>
      <w:r>
        <w:rPr>
          <w:color w:val="695C45"/>
          <w:spacing w:val="-6"/>
          <w:sz w:val="24"/>
        </w:rPr>
        <w:t> </w:t>
      </w:r>
      <w:r>
        <w:rPr>
          <w:color w:val="695C45"/>
          <w:sz w:val="24"/>
        </w:rPr>
        <w:t>programmes</w:t>
      </w:r>
      <w:r>
        <w:rPr>
          <w:color w:val="695C45"/>
          <w:spacing w:val="-6"/>
          <w:sz w:val="24"/>
        </w:rPr>
        <w:t> </w:t>
      </w:r>
      <w:r>
        <w:rPr>
          <w:color w:val="695C45"/>
          <w:sz w:val="24"/>
        </w:rPr>
        <w:t>for</w:t>
      </w:r>
      <w:r>
        <w:rPr>
          <w:color w:val="695C45"/>
          <w:spacing w:val="-6"/>
          <w:sz w:val="24"/>
        </w:rPr>
        <w:t> </w:t>
      </w:r>
      <w:r>
        <w:rPr>
          <w:color w:val="695C45"/>
          <w:sz w:val="24"/>
        </w:rPr>
        <w:t>various</w:t>
      </w:r>
      <w:r>
        <w:rPr>
          <w:color w:val="695C45"/>
          <w:spacing w:val="-6"/>
          <w:sz w:val="24"/>
        </w:rPr>
        <w:t> </w:t>
      </w:r>
      <w:r>
        <w:rPr>
          <w:color w:val="695C45"/>
          <w:sz w:val="24"/>
        </w:rPr>
        <w:t>stakeholder</w:t>
      </w:r>
      <w:r>
        <w:rPr>
          <w:color w:val="695C45"/>
          <w:spacing w:val="-6"/>
          <w:sz w:val="24"/>
        </w:rPr>
        <w:t> </w:t>
      </w:r>
      <w:r>
        <w:rPr>
          <w:color w:val="695C45"/>
          <w:sz w:val="24"/>
        </w:rPr>
        <w:t>(police, prison, judges, health professionals, education, workplaces)</w:t>
      </w:r>
    </w:p>
    <w:p>
      <w:pPr>
        <w:pStyle w:val="ListParagraph"/>
        <w:numPr>
          <w:ilvl w:val="1"/>
          <w:numId w:val="1"/>
        </w:numPr>
        <w:tabs>
          <w:tab w:pos="833" w:val="left" w:leader="none"/>
          <w:tab w:pos="834" w:val="left" w:leader="none"/>
        </w:tabs>
        <w:spacing w:line="324" w:lineRule="exact" w:before="0" w:after="0"/>
        <w:ind w:left="833" w:right="0" w:hanging="361"/>
        <w:jc w:val="left"/>
        <w:rPr>
          <w:sz w:val="24"/>
        </w:rPr>
      </w:pPr>
      <w:r>
        <w:rPr>
          <w:color w:val="695C45"/>
          <w:sz w:val="24"/>
        </w:rPr>
        <w:t>Larger</w:t>
      </w:r>
      <w:r>
        <w:rPr>
          <w:color w:val="695C45"/>
          <w:spacing w:val="-5"/>
          <w:sz w:val="24"/>
        </w:rPr>
        <w:t> </w:t>
      </w:r>
      <w:r>
        <w:rPr>
          <w:color w:val="695C45"/>
          <w:sz w:val="24"/>
        </w:rPr>
        <w:t>term</w:t>
      </w:r>
      <w:r>
        <w:rPr>
          <w:color w:val="695C45"/>
          <w:spacing w:val="-5"/>
          <w:sz w:val="24"/>
        </w:rPr>
        <w:t> </w:t>
      </w:r>
      <w:r>
        <w:rPr>
          <w:color w:val="695C45"/>
          <w:sz w:val="24"/>
        </w:rPr>
        <w:t>that</w:t>
      </w:r>
      <w:r>
        <w:rPr>
          <w:color w:val="695C45"/>
          <w:spacing w:val="-5"/>
          <w:sz w:val="24"/>
        </w:rPr>
        <w:t> </w:t>
      </w:r>
      <w:r>
        <w:rPr>
          <w:color w:val="695C45"/>
          <w:sz w:val="24"/>
        </w:rPr>
        <w:t>includes</w:t>
      </w:r>
      <w:r>
        <w:rPr>
          <w:color w:val="695C45"/>
          <w:spacing w:val="-5"/>
          <w:sz w:val="24"/>
        </w:rPr>
        <w:t> </w:t>
      </w:r>
      <w:r>
        <w:rPr>
          <w:color w:val="695C45"/>
          <w:sz w:val="24"/>
        </w:rPr>
        <w:t>transgender</w:t>
      </w:r>
      <w:r>
        <w:rPr>
          <w:color w:val="695C45"/>
          <w:spacing w:val="-5"/>
          <w:sz w:val="24"/>
        </w:rPr>
        <w:t> </w:t>
      </w:r>
      <w:r>
        <w:rPr>
          <w:color w:val="695C45"/>
          <w:sz w:val="24"/>
        </w:rPr>
        <w:t>is</w:t>
      </w:r>
      <w:r>
        <w:rPr>
          <w:color w:val="695C45"/>
          <w:spacing w:val="-5"/>
          <w:sz w:val="24"/>
        </w:rPr>
        <w:t> </w:t>
      </w:r>
      <w:r>
        <w:rPr>
          <w:color w:val="695C45"/>
          <w:sz w:val="24"/>
        </w:rPr>
        <w:t>LGBTQIA+</w:t>
      </w:r>
      <w:r>
        <w:rPr>
          <w:color w:val="695C45"/>
          <w:spacing w:val="-4"/>
          <w:sz w:val="24"/>
        </w:rPr>
        <w:t> </w:t>
      </w:r>
      <w:r>
        <w:rPr>
          <w:color w:val="695C45"/>
          <w:spacing w:val="-2"/>
          <w:sz w:val="24"/>
        </w:rPr>
        <w:t>community</w:t>
      </w:r>
    </w:p>
    <w:p>
      <w:pPr>
        <w:spacing w:after="0" w:line="324" w:lineRule="exact"/>
        <w:jc w:val="left"/>
        <w:rPr>
          <w:sz w:val="24"/>
        </w:rPr>
        <w:sectPr>
          <w:pgSz w:w="11920" w:h="16840"/>
          <w:pgMar w:header="689" w:footer="438" w:top="1040" w:bottom="620" w:left="1020" w:right="280"/>
        </w:sectPr>
      </w:pPr>
    </w:p>
    <w:p>
      <w:pPr>
        <w:pStyle w:val="ListParagraph"/>
        <w:numPr>
          <w:ilvl w:val="2"/>
          <w:numId w:val="1"/>
        </w:numPr>
        <w:tabs>
          <w:tab w:pos="1553" w:val="left" w:leader="none"/>
          <w:tab w:pos="1554" w:val="left" w:leader="none"/>
        </w:tabs>
        <w:spacing w:line="254" w:lineRule="auto" w:before="62" w:after="0"/>
        <w:ind w:left="1553" w:right="1777" w:hanging="360"/>
        <w:jc w:val="left"/>
        <w:rPr>
          <w:sz w:val="24"/>
        </w:rPr>
      </w:pPr>
      <w:r>
        <w:rPr/>
        <w:pict>
          <v:shape style="position:absolute;margin-left:90.508202pt;margin-top:363.363861pt;width:516.8pt;height:14.4pt;mso-position-horizontal-relative:page;mso-position-vertical-relative:page;z-index:-17282048;rotation:315" type="#_x0000_t136" fillcolor="#e7e9ec" stroked="f">
            <o:extrusion v:ext="view" autorotationcenter="t"/>
            <v:textpath style="font-family:&quot;Arial&quot;;font-size:14pt;v-text-kern:t;mso-text-shadow:auto" string="16-CSE 2024) t.me/madhavagrawalair16 &amp; Ratnesh Agrawal Insta @ratnesh13"/>
            <w10:wrap type="none"/>
          </v:shape>
        </w:pict>
      </w:r>
      <w:r>
        <w:rPr>
          <w:color w:val="695C45"/>
          <w:sz w:val="24"/>
        </w:rPr>
        <w:t>Famous</w:t>
      </w:r>
      <w:r>
        <w:rPr>
          <w:color w:val="695C45"/>
          <w:spacing w:val="-6"/>
          <w:sz w:val="24"/>
        </w:rPr>
        <w:t> </w:t>
      </w:r>
      <w:r>
        <w:rPr>
          <w:color w:val="695C45"/>
          <w:sz w:val="24"/>
        </w:rPr>
        <w:t>personalities:</w:t>
      </w:r>
      <w:r>
        <w:rPr>
          <w:color w:val="695C45"/>
          <w:spacing w:val="-6"/>
          <w:sz w:val="24"/>
        </w:rPr>
        <w:t> </w:t>
      </w:r>
      <w:r>
        <w:rPr>
          <w:b/>
          <w:color w:val="695C45"/>
          <w:sz w:val="24"/>
        </w:rPr>
        <w:t>Dutee</w:t>
      </w:r>
      <w:r>
        <w:rPr>
          <w:b/>
          <w:color w:val="695C45"/>
          <w:spacing w:val="-6"/>
          <w:sz w:val="24"/>
        </w:rPr>
        <w:t> </w:t>
      </w:r>
      <w:r>
        <w:rPr>
          <w:b/>
          <w:color w:val="695C45"/>
          <w:sz w:val="24"/>
        </w:rPr>
        <w:t>Chand,</w:t>
      </w:r>
      <w:r>
        <w:rPr>
          <w:b/>
          <w:color w:val="695C45"/>
          <w:spacing w:val="-6"/>
          <w:sz w:val="24"/>
        </w:rPr>
        <w:t> </w:t>
      </w:r>
      <w:r>
        <w:rPr>
          <w:b/>
          <w:color w:val="695C45"/>
          <w:sz w:val="24"/>
        </w:rPr>
        <w:t>Alan</w:t>
      </w:r>
      <w:r>
        <w:rPr>
          <w:b/>
          <w:color w:val="695C45"/>
          <w:spacing w:val="-6"/>
          <w:sz w:val="24"/>
        </w:rPr>
        <w:t> </w:t>
      </w:r>
      <w:r>
        <w:rPr>
          <w:b/>
          <w:color w:val="695C45"/>
          <w:sz w:val="24"/>
        </w:rPr>
        <w:t>Turing</w:t>
      </w:r>
      <w:r>
        <w:rPr>
          <w:color w:val="695C45"/>
          <w:sz w:val="24"/>
        </w:rPr>
        <w:t>,</w:t>
      </w:r>
      <w:r>
        <w:rPr>
          <w:color w:val="695C45"/>
          <w:spacing w:val="-6"/>
          <w:sz w:val="24"/>
        </w:rPr>
        <w:t> </w:t>
      </w:r>
      <w:r>
        <w:rPr>
          <w:color w:val="695C45"/>
          <w:sz w:val="24"/>
        </w:rPr>
        <w:t>Frank</w:t>
      </w:r>
      <w:r>
        <w:rPr>
          <w:color w:val="695C45"/>
          <w:spacing w:val="-6"/>
          <w:sz w:val="24"/>
        </w:rPr>
        <w:t> </w:t>
      </w:r>
      <w:r>
        <w:rPr>
          <w:color w:val="695C45"/>
          <w:sz w:val="24"/>
        </w:rPr>
        <w:t>Kameny</w:t>
      </w:r>
      <w:r>
        <w:rPr>
          <w:color w:val="695C45"/>
          <w:sz w:val="24"/>
        </w:rPr>
        <w:t> (American activist)</w:t>
      </w:r>
    </w:p>
    <w:p>
      <w:pPr>
        <w:pStyle w:val="ListParagraph"/>
        <w:numPr>
          <w:ilvl w:val="2"/>
          <w:numId w:val="1"/>
        </w:numPr>
        <w:tabs>
          <w:tab w:pos="1553" w:val="left" w:leader="none"/>
          <w:tab w:pos="1554" w:val="left" w:leader="none"/>
        </w:tabs>
        <w:spacing w:line="254" w:lineRule="auto" w:before="0" w:after="0"/>
        <w:ind w:left="1553" w:right="973" w:hanging="360"/>
        <w:jc w:val="left"/>
        <w:rPr>
          <w:sz w:val="24"/>
        </w:rPr>
      </w:pPr>
      <w:r>
        <w:rPr>
          <w:color w:val="695C45"/>
          <w:sz w:val="24"/>
        </w:rPr>
        <w:t>Madra</w:t>
      </w:r>
      <w:r>
        <w:rPr>
          <w:color w:val="695C45"/>
          <w:spacing w:val="-4"/>
          <w:sz w:val="24"/>
        </w:rPr>
        <w:t> </w:t>
      </w:r>
      <w:r>
        <w:rPr>
          <w:color w:val="695C45"/>
          <w:sz w:val="24"/>
        </w:rPr>
        <w:t>HC</w:t>
      </w:r>
      <w:r>
        <w:rPr>
          <w:color w:val="695C45"/>
          <w:spacing w:val="-4"/>
          <w:sz w:val="24"/>
        </w:rPr>
        <w:t> </w:t>
      </w:r>
      <w:r>
        <w:rPr>
          <w:color w:val="695C45"/>
          <w:sz w:val="24"/>
        </w:rPr>
        <w:t>directed</w:t>
      </w:r>
      <w:r>
        <w:rPr>
          <w:color w:val="695C45"/>
          <w:spacing w:val="-4"/>
          <w:sz w:val="24"/>
        </w:rPr>
        <w:t> </w:t>
      </w:r>
      <w:r>
        <w:rPr>
          <w:color w:val="695C45"/>
          <w:sz w:val="24"/>
        </w:rPr>
        <w:t>Union</w:t>
      </w:r>
      <w:r>
        <w:rPr>
          <w:color w:val="695C45"/>
          <w:spacing w:val="-4"/>
          <w:sz w:val="24"/>
        </w:rPr>
        <w:t> </w:t>
      </w:r>
      <w:r>
        <w:rPr>
          <w:color w:val="695C45"/>
          <w:sz w:val="24"/>
        </w:rPr>
        <w:t>Ministry</w:t>
      </w:r>
      <w:r>
        <w:rPr>
          <w:color w:val="695C45"/>
          <w:spacing w:val="-4"/>
          <w:sz w:val="24"/>
        </w:rPr>
        <w:t> </w:t>
      </w:r>
      <w:r>
        <w:rPr>
          <w:color w:val="695C45"/>
          <w:sz w:val="24"/>
        </w:rPr>
        <w:t>of</w:t>
      </w:r>
      <w:r>
        <w:rPr>
          <w:color w:val="695C45"/>
          <w:spacing w:val="-4"/>
          <w:sz w:val="24"/>
        </w:rPr>
        <w:t> </w:t>
      </w:r>
      <w:r>
        <w:rPr>
          <w:color w:val="695C45"/>
          <w:sz w:val="24"/>
        </w:rPr>
        <w:t>SJ</w:t>
      </w:r>
      <w:r>
        <w:rPr>
          <w:color w:val="695C45"/>
          <w:spacing w:val="-4"/>
          <w:sz w:val="24"/>
        </w:rPr>
        <w:t> </w:t>
      </w:r>
      <w:r>
        <w:rPr>
          <w:color w:val="695C45"/>
          <w:sz w:val="24"/>
        </w:rPr>
        <w:t>&amp;</w:t>
      </w:r>
      <w:r>
        <w:rPr>
          <w:color w:val="695C45"/>
          <w:spacing w:val="-4"/>
          <w:sz w:val="24"/>
        </w:rPr>
        <w:t> </w:t>
      </w:r>
      <w:r>
        <w:rPr>
          <w:color w:val="695C45"/>
          <w:sz w:val="24"/>
        </w:rPr>
        <w:t>Emp</w:t>
      </w:r>
      <w:r>
        <w:rPr>
          <w:color w:val="695C45"/>
          <w:spacing w:val="-4"/>
          <w:sz w:val="24"/>
        </w:rPr>
        <w:t> </w:t>
      </w:r>
      <w:r>
        <w:rPr>
          <w:color w:val="695C45"/>
          <w:sz w:val="24"/>
        </w:rPr>
        <w:t>to</w:t>
      </w:r>
      <w:r>
        <w:rPr>
          <w:color w:val="695C45"/>
          <w:spacing w:val="-4"/>
          <w:sz w:val="24"/>
        </w:rPr>
        <w:t> </w:t>
      </w:r>
      <w:r>
        <w:rPr>
          <w:color w:val="695C45"/>
          <w:sz w:val="24"/>
        </w:rPr>
        <w:t>upload</w:t>
      </w:r>
      <w:r>
        <w:rPr>
          <w:color w:val="695C45"/>
          <w:spacing w:val="-4"/>
          <w:sz w:val="24"/>
        </w:rPr>
        <w:t> </w:t>
      </w:r>
      <w:r>
        <w:rPr>
          <w:color w:val="695C45"/>
          <w:sz w:val="24"/>
        </w:rPr>
        <w:t>details</w:t>
      </w:r>
      <w:r>
        <w:rPr>
          <w:color w:val="695C45"/>
          <w:spacing w:val="-4"/>
          <w:sz w:val="24"/>
        </w:rPr>
        <w:t> </w:t>
      </w:r>
      <w:r>
        <w:rPr>
          <w:color w:val="695C45"/>
          <w:sz w:val="24"/>
        </w:rPr>
        <w:t>of</w:t>
      </w:r>
      <w:r>
        <w:rPr>
          <w:color w:val="695C45"/>
          <w:spacing w:val="-4"/>
          <w:sz w:val="24"/>
        </w:rPr>
        <w:t> </w:t>
      </w:r>
      <w:r>
        <w:rPr>
          <w:color w:val="695C45"/>
          <w:sz w:val="24"/>
        </w:rPr>
        <w:t>NGOs</w:t>
      </w:r>
      <w:r>
        <w:rPr>
          <w:color w:val="695C45"/>
          <w:sz w:val="24"/>
        </w:rPr>
        <w:t> with address/contact that provided services for these communities</w:t>
      </w:r>
    </w:p>
    <w:p>
      <w:pPr>
        <w:pStyle w:val="ListParagraph"/>
        <w:numPr>
          <w:ilvl w:val="3"/>
          <w:numId w:val="1"/>
        </w:numPr>
        <w:tabs>
          <w:tab w:pos="2273" w:val="left" w:leader="none"/>
          <w:tab w:pos="2274" w:val="left" w:leader="none"/>
        </w:tabs>
        <w:spacing w:line="254" w:lineRule="auto" w:before="0" w:after="0"/>
        <w:ind w:left="2273" w:right="1381" w:hanging="360"/>
        <w:jc w:val="left"/>
        <w:rPr>
          <w:sz w:val="24"/>
        </w:rPr>
      </w:pPr>
      <w:r>
        <w:rPr>
          <w:color w:val="695C45"/>
          <w:sz w:val="24"/>
        </w:rPr>
        <w:t>Make</w:t>
      </w:r>
      <w:r>
        <w:rPr>
          <w:color w:val="695C45"/>
          <w:spacing w:val="-5"/>
          <w:sz w:val="24"/>
        </w:rPr>
        <w:t> </w:t>
      </w:r>
      <w:r>
        <w:rPr>
          <w:color w:val="695C45"/>
          <w:sz w:val="24"/>
        </w:rPr>
        <w:t>appropriate</w:t>
      </w:r>
      <w:r>
        <w:rPr>
          <w:color w:val="695C45"/>
          <w:spacing w:val="-6"/>
          <w:sz w:val="24"/>
        </w:rPr>
        <w:t> </w:t>
      </w:r>
      <w:r>
        <w:rPr>
          <w:color w:val="695C45"/>
          <w:sz w:val="24"/>
        </w:rPr>
        <w:t>change</w:t>
      </w:r>
      <w:r>
        <w:rPr>
          <w:color w:val="695C45"/>
          <w:spacing w:val="-5"/>
          <w:sz w:val="24"/>
        </w:rPr>
        <w:t> </w:t>
      </w:r>
      <w:r>
        <w:rPr>
          <w:color w:val="695C45"/>
          <w:sz w:val="24"/>
        </w:rPr>
        <w:t>in</w:t>
      </w:r>
      <w:r>
        <w:rPr>
          <w:color w:val="695C45"/>
          <w:spacing w:val="-6"/>
          <w:sz w:val="24"/>
        </w:rPr>
        <w:t> </w:t>
      </w:r>
      <w:r>
        <w:rPr>
          <w:color w:val="695C45"/>
          <w:sz w:val="24"/>
        </w:rPr>
        <w:t>existing</w:t>
      </w:r>
      <w:r>
        <w:rPr>
          <w:color w:val="695C45"/>
          <w:spacing w:val="-5"/>
          <w:sz w:val="24"/>
        </w:rPr>
        <w:t> </w:t>
      </w:r>
      <w:r>
        <w:rPr>
          <w:color w:val="695C45"/>
          <w:sz w:val="24"/>
        </w:rPr>
        <w:t>infra</w:t>
      </w:r>
      <w:r>
        <w:rPr>
          <w:color w:val="695C45"/>
          <w:spacing w:val="-6"/>
          <w:sz w:val="24"/>
        </w:rPr>
        <w:t> </w:t>
      </w:r>
      <w:r>
        <w:rPr>
          <w:color w:val="695C45"/>
          <w:sz w:val="24"/>
        </w:rPr>
        <w:t>to</w:t>
      </w:r>
      <w:r>
        <w:rPr>
          <w:color w:val="695C45"/>
          <w:spacing w:val="-5"/>
          <w:sz w:val="24"/>
        </w:rPr>
        <w:t> </w:t>
      </w:r>
      <w:r>
        <w:rPr>
          <w:color w:val="695C45"/>
          <w:sz w:val="24"/>
        </w:rPr>
        <w:t>accomodate</w:t>
      </w:r>
      <w:r>
        <w:rPr>
          <w:color w:val="695C45"/>
          <w:spacing w:val="-6"/>
          <w:sz w:val="24"/>
        </w:rPr>
        <w:t> </w:t>
      </w:r>
      <w:r>
        <w:rPr>
          <w:color w:val="695C45"/>
          <w:sz w:val="24"/>
        </w:rPr>
        <w:t>their housing needs</w:t>
      </w:r>
    </w:p>
    <w:p>
      <w:pPr>
        <w:pStyle w:val="ListParagraph"/>
        <w:numPr>
          <w:ilvl w:val="3"/>
          <w:numId w:val="1"/>
        </w:numPr>
        <w:tabs>
          <w:tab w:pos="2273" w:val="left" w:leader="none"/>
          <w:tab w:pos="2274" w:val="left" w:leader="none"/>
        </w:tabs>
        <w:spacing w:line="324" w:lineRule="exact" w:before="0" w:after="0"/>
        <w:ind w:left="2273" w:right="0" w:hanging="361"/>
        <w:jc w:val="left"/>
        <w:rPr>
          <w:sz w:val="24"/>
        </w:rPr>
      </w:pPr>
      <w:r>
        <w:rPr>
          <w:color w:val="695C45"/>
          <w:sz w:val="24"/>
        </w:rPr>
        <w:t>Coordinate</w:t>
      </w:r>
      <w:r>
        <w:rPr>
          <w:color w:val="695C45"/>
          <w:spacing w:val="-6"/>
          <w:sz w:val="24"/>
        </w:rPr>
        <w:t> </w:t>
      </w:r>
      <w:r>
        <w:rPr>
          <w:color w:val="695C45"/>
          <w:sz w:val="24"/>
        </w:rPr>
        <w:t>with</w:t>
      </w:r>
      <w:r>
        <w:rPr>
          <w:color w:val="695C45"/>
          <w:spacing w:val="-6"/>
          <w:sz w:val="24"/>
        </w:rPr>
        <w:t> </w:t>
      </w:r>
      <w:r>
        <w:rPr>
          <w:color w:val="695C45"/>
          <w:sz w:val="24"/>
        </w:rPr>
        <w:t>police</w:t>
      </w:r>
      <w:r>
        <w:rPr>
          <w:color w:val="695C45"/>
          <w:spacing w:val="-6"/>
          <w:sz w:val="24"/>
        </w:rPr>
        <w:t> </w:t>
      </w:r>
      <w:r>
        <w:rPr>
          <w:color w:val="695C45"/>
          <w:sz w:val="24"/>
        </w:rPr>
        <w:t>wrt</w:t>
      </w:r>
      <w:r>
        <w:rPr>
          <w:color w:val="695C45"/>
          <w:spacing w:val="-6"/>
          <w:sz w:val="24"/>
        </w:rPr>
        <w:t> </w:t>
      </w:r>
      <w:r>
        <w:rPr>
          <w:color w:val="695C45"/>
          <w:sz w:val="24"/>
        </w:rPr>
        <w:t>to</w:t>
      </w:r>
      <w:r>
        <w:rPr>
          <w:color w:val="695C45"/>
          <w:spacing w:val="-6"/>
          <w:sz w:val="24"/>
        </w:rPr>
        <w:t> </w:t>
      </w:r>
      <w:r>
        <w:rPr>
          <w:color w:val="695C45"/>
          <w:sz w:val="24"/>
        </w:rPr>
        <w:t>offences</w:t>
      </w:r>
      <w:r>
        <w:rPr>
          <w:color w:val="695C45"/>
          <w:spacing w:val="-6"/>
          <w:sz w:val="24"/>
        </w:rPr>
        <w:t> </w:t>
      </w:r>
      <w:r>
        <w:rPr>
          <w:color w:val="695C45"/>
          <w:sz w:val="24"/>
        </w:rPr>
        <w:t>committed</w:t>
      </w:r>
      <w:r>
        <w:rPr>
          <w:color w:val="695C45"/>
          <w:spacing w:val="-6"/>
          <w:sz w:val="24"/>
        </w:rPr>
        <w:t> </w:t>
      </w:r>
      <w:r>
        <w:rPr>
          <w:color w:val="695C45"/>
          <w:sz w:val="24"/>
        </w:rPr>
        <w:t>against</w:t>
      </w:r>
      <w:r>
        <w:rPr>
          <w:color w:val="695C45"/>
          <w:spacing w:val="-6"/>
          <w:sz w:val="24"/>
        </w:rPr>
        <w:t> </w:t>
      </w:r>
      <w:r>
        <w:rPr>
          <w:color w:val="695C45"/>
          <w:spacing w:val="-4"/>
          <w:sz w:val="24"/>
        </w:rPr>
        <w:t>them</w:t>
      </w:r>
    </w:p>
    <w:p>
      <w:pPr>
        <w:pStyle w:val="ListParagraph"/>
        <w:numPr>
          <w:ilvl w:val="2"/>
          <w:numId w:val="1"/>
        </w:numPr>
        <w:tabs>
          <w:tab w:pos="1553" w:val="left" w:leader="none"/>
          <w:tab w:pos="1554" w:val="left" w:leader="none"/>
        </w:tabs>
        <w:spacing w:line="254" w:lineRule="auto" w:before="13" w:after="0"/>
        <w:ind w:left="1553" w:right="1060" w:hanging="360"/>
        <w:jc w:val="left"/>
        <w:rPr>
          <w:b/>
          <w:sz w:val="24"/>
        </w:rPr>
      </w:pPr>
      <w:r>
        <w:rPr>
          <w:color w:val="695C45"/>
          <w:sz w:val="24"/>
        </w:rPr>
        <w:t>Issues: </w:t>
      </w:r>
      <w:r>
        <w:rPr>
          <w:b/>
          <w:color w:val="695C45"/>
          <w:sz w:val="24"/>
        </w:rPr>
        <w:t>Have to face pseudo-medical therapy </w:t>
      </w:r>
      <w:r>
        <w:rPr>
          <w:color w:val="695C45"/>
          <w:sz w:val="24"/>
        </w:rPr>
        <w:t>wherein LGBT person given</w:t>
      </w:r>
      <w:r>
        <w:rPr>
          <w:color w:val="695C45"/>
          <w:spacing w:val="-5"/>
          <w:sz w:val="24"/>
        </w:rPr>
        <w:t> </w:t>
      </w:r>
      <w:r>
        <w:rPr>
          <w:color w:val="695C45"/>
          <w:sz w:val="24"/>
        </w:rPr>
        <w:t>physical</w:t>
      </w:r>
      <w:r>
        <w:rPr>
          <w:color w:val="695C45"/>
          <w:spacing w:val="-5"/>
          <w:sz w:val="24"/>
        </w:rPr>
        <w:t> </w:t>
      </w:r>
      <w:r>
        <w:rPr>
          <w:color w:val="695C45"/>
          <w:sz w:val="24"/>
        </w:rPr>
        <w:t>and</w:t>
      </w:r>
      <w:r>
        <w:rPr>
          <w:color w:val="695C45"/>
          <w:spacing w:val="-5"/>
          <w:sz w:val="24"/>
        </w:rPr>
        <w:t> </w:t>
      </w:r>
      <w:r>
        <w:rPr>
          <w:color w:val="695C45"/>
          <w:sz w:val="24"/>
        </w:rPr>
        <w:t>emotional</w:t>
      </w:r>
      <w:r>
        <w:rPr>
          <w:color w:val="695C45"/>
          <w:spacing w:val="-5"/>
          <w:sz w:val="24"/>
        </w:rPr>
        <w:t> </w:t>
      </w:r>
      <w:r>
        <w:rPr>
          <w:color w:val="695C45"/>
          <w:sz w:val="24"/>
        </w:rPr>
        <w:t>abuse</w:t>
      </w:r>
      <w:r>
        <w:rPr>
          <w:color w:val="695C45"/>
          <w:spacing w:val="-5"/>
          <w:sz w:val="24"/>
        </w:rPr>
        <w:t> </w:t>
      </w:r>
      <w:r>
        <w:rPr>
          <w:color w:val="695C45"/>
          <w:sz w:val="24"/>
        </w:rPr>
        <w:t>so</w:t>
      </w:r>
      <w:r>
        <w:rPr>
          <w:color w:val="695C45"/>
          <w:spacing w:val="-5"/>
          <w:sz w:val="24"/>
        </w:rPr>
        <w:t> </w:t>
      </w:r>
      <w:r>
        <w:rPr>
          <w:color w:val="695C45"/>
          <w:sz w:val="24"/>
        </w:rPr>
        <w:t>he/she</w:t>
      </w:r>
      <w:r>
        <w:rPr>
          <w:color w:val="695C45"/>
          <w:spacing w:val="-5"/>
          <w:sz w:val="24"/>
        </w:rPr>
        <w:t> </w:t>
      </w:r>
      <w:r>
        <w:rPr>
          <w:color w:val="695C45"/>
          <w:sz w:val="24"/>
        </w:rPr>
        <w:t>gets</w:t>
      </w:r>
      <w:r>
        <w:rPr>
          <w:color w:val="695C45"/>
          <w:spacing w:val="-5"/>
          <w:sz w:val="24"/>
        </w:rPr>
        <w:t> </w:t>
      </w:r>
      <w:r>
        <w:rPr>
          <w:color w:val="695C45"/>
          <w:sz w:val="24"/>
        </w:rPr>
        <w:t>‘cured’</w:t>
      </w:r>
      <w:r>
        <w:rPr>
          <w:color w:val="695C45"/>
          <w:spacing w:val="-5"/>
          <w:sz w:val="24"/>
        </w:rPr>
        <w:t> </w:t>
      </w:r>
      <w:r>
        <w:rPr>
          <w:color w:val="695C45"/>
          <w:sz w:val="24"/>
        </w:rPr>
        <w:t>and</w:t>
      </w:r>
      <w:r>
        <w:rPr>
          <w:color w:val="695C45"/>
          <w:spacing w:val="-5"/>
          <w:sz w:val="24"/>
        </w:rPr>
        <w:t> </w:t>
      </w:r>
      <w:r>
        <w:rPr>
          <w:color w:val="695C45"/>
          <w:sz w:val="24"/>
        </w:rPr>
        <w:t>becomes</w:t>
      </w:r>
      <w:r>
        <w:rPr>
          <w:color w:val="695C45"/>
          <w:sz w:val="24"/>
        </w:rPr>
        <w:t> heterosexual; Challenges in employment; Challenges in personal relationship; </w:t>
      </w:r>
      <w:r>
        <w:rPr>
          <w:b/>
          <w:color w:val="695C45"/>
          <w:sz w:val="24"/>
        </w:rPr>
        <w:t>Homophobia </w:t>
      </w:r>
      <w:r>
        <w:rPr>
          <w:color w:val="695C45"/>
          <w:sz w:val="24"/>
        </w:rPr>
        <w:t>(</w:t>
      </w:r>
      <w:r>
        <w:rPr>
          <w:color w:val="202024"/>
          <w:sz w:val="24"/>
        </w:rPr>
        <w:t>prejudice against gay people</w:t>
      </w:r>
      <w:r>
        <w:rPr>
          <w:color w:val="695C45"/>
          <w:sz w:val="24"/>
        </w:rPr>
        <w:t>); Different sexual orientation is seen as </w:t>
      </w:r>
      <w:r>
        <w:rPr>
          <w:b/>
          <w:color w:val="695C45"/>
          <w:sz w:val="24"/>
        </w:rPr>
        <w:t>mental disorder</w:t>
      </w:r>
    </w:p>
    <w:p>
      <w:pPr>
        <w:pStyle w:val="ListParagraph"/>
        <w:numPr>
          <w:ilvl w:val="2"/>
          <w:numId w:val="1"/>
        </w:numPr>
        <w:tabs>
          <w:tab w:pos="1553" w:val="left" w:leader="none"/>
          <w:tab w:pos="1554" w:val="left" w:leader="none"/>
        </w:tabs>
        <w:spacing w:line="320" w:lineRule="exact" w:before="0" w:after="0"/>
        <w:ind w:left="1553" w:right="0" w:hanging="361"/>
        <w:jc w:val="left"/>
        <w:rPr>
          <w:sz w:val="24"/>
        </w:rPr>
      </w:pPr>
      <w:r>
        <w:rPr>
          <w:color w:val="695C45"/>
          <w:sz w:val="24"/>
        </w:rPr>
        <w:t>Way</w:t>
      </w:r>
      <w:r>
        <w:rPr>
          <w:color w:val="695C45"/>
          <w:spacing w:val="-5"/>
          <w:sz w:val="24"/>
        </w:rPr>
        <w:t> </w:t>
      </w:r>
      <w:r>
        <w:rPr>
          <w:color w:val="695C45"/>
          <w:spacing w:val="-4"/>
          <w:sz w:val="24"/>
        </w:rPr>
        <w:t>Fwd:</w:t>
      </w:r>
    </w:p>
    <w:p>
      <w:pPr>
        <w:pStyle w:val="ListParagraph"/>
        <w:numPr>
          <w:ilvl w:val="3"/>
          <w:numId w:val="1"/>
        </w:numPr>
        <w:tabs>
          <w:tab w:pos="2273" w:val="left" w:leader="none"/>
          <w:tab w:pos="2274" w:val="left" w:leader="none"/>
        </w:tabs>
        <w:spacing w:line="254" w:lineRule="auto" w:before="18" w:after="0"/>
        <w:ind w:left="2273" w:right="1030" w:hanging="360"/>
        <w:jc w:val="left"/>
        <w:rPr>
          <w:sz w:val="24"/>
        </w:rPr>
      </w:pPr>
      <w:r>
        <w:rPr>
          <w:color w:val="695C45"/>
          <w:sz w:val="24"/>
        </w:rPr>
        <w:t>Navtez</w:t>
      </w:r>
      <w:r>
        <w:rPr>
          <w:color w:val="695C45"/>
          <w:spacing w:val="-4"/>
          <w:sz w:val="24"/>
        </w:rPr>
        <w:t> </w:t>
      </w:r>
      <w:r>
        <w:rPr>
          <w:color w:val="695C45"/>
          <w:sz w:val="24"/>
        </w:rPr>
        <w:t>Singh</w:t>
      </w:r>
      <w:r>
        <w:rPr>
          <w:color w:val="695C45"/>
          <w:spacing w:val="-4"/>
          <w:sz w:val="24"/>
        </w:rPr>
        <w:t> </w:t>
      </w:r>
      <w:r>
        <w:rPr>
          <w:color w:val="695C45"/>
          <w:sz w:val="24"/>
        </w:rPr>
        <w:t>Johar</w:t>
      </w:r>
      <w:r>
        <w:rPr>
          <w:color w:val="695C45"/>
          <w:spacing w:val="-4"/>
          <w:sz w:val="24"/>
        </w:rPr>
        <w:t> </w:t>
      </w:r>
      <w:r>
        <w:rPr>
          <w:color w:val="695C45"/>
          <w:sz w:val="24"/>
        </w:rPr>
        <w:t>case</w:t>
      </w:r>
      <w:r>
        <w:rPr>
          <w:color w:val="695C45"/>
          <w:spacing w:val="-4"/>
          <w:sz w:val="24"/>
        </w:rPr>
        <w:t> </w:t>
      </w:r>
      <w:r>
        <w:rPr>
          <w:color w:val="695C45"/>
          <w:sz w:val="24"/>
        </w:rPr>
        <w:t>asked</w:t>
      </w:r>
      <w:r>
        <w:rPr>
          <w:color w:val="695C45"/>
          <w:spacing w:val="-4"/>
          <w:sz w:val="24"/>
        </w:rPr>
        <w:t> </w:t>
      </w:r>
      <w:r>
        <w:rPr>
          <w:color w:val="695C45"/>
          <w:sz w:val="24"/>
        </w:rPr>
        <w:t>GOI</w:t>
      </w:r>
      <w:r>
        <w:rPr>
          <w:color w:val="695C45"/>
          <w:spacing w:val="-4"/>
          <w:sz w:val="24"/>
        </w:rPr>
        <w:t> </w:t>
      </w:r>
      <w:r>
        <w:rPr>
          <w:color w:val="695C45"/>
          <w:sz w:val="24"/>
        </w:rPr>
        <w:t>to</w:t>
      </w:r>
      <w:r>
        <w:rPr>
          <w:color w:val="695C45"/>
          <w:spacing w:val="-4"/>
          <w:sz w:val="24"/>
        </w:rPr>
        <w:t> </w:t>
      </w:r>
      <w:r>
        <w:rPr>
          <w:color w:val="695C45"/>
          <w:sz w:val="24"/>
        </w:rPr>
        <w:t>sensitize</w:t>
      </w:r>
      <w:r>
        <w:rPr>
          <w:color w:val="695C45"/>
          <w:spacing w:val="-4"/>
          <w:sz w:val="24"/>
        </w:rPr>
        <w:t> </w:t>
      </w:r>
      <w:r>
        <w:rPr>
          <w:color w:val="695C45"/>
          <w:sz w:val="24"/>
        </w:rPr>
        <w:t>general</w:t>
      </w:r>
      <w:r>
        <w:rPr>
          <w:color w:val="695C45"/>
          <w:spacing w:val="-4"/>
          <w:sz w:val="24"/>
        </w:rPr>
        <w:t> </w:t>
      </w:r>
      <w:r>
        <w:rPr>
          <w:color w:val="695C45"/>
          <w:sz w:val="24"/>
        </w:rPr>
        <w:t>public</w:t>
      </w:r>
      <w:r>
        <w:rPr>
          <w:color w:val="695C45"/>
          <w:spacing w:val="-4"/>
          <w:sz w:val="24"/>
        </w:rPr>
        <w:t> </w:t>
      </w:r>
      <w:r>
        <w:rPr>
          <w:color w:val="695C45"/>
          <w:sz w:val="24"/>
        </w:rPr>
        <w:t>and</w:t>
      </w:r>
      <w:r>
        <w:rPr>
          <w:color w:val="695C45"/>
          <w:sz w:val="24"/>
        </w:rPr>
        <w:t> officials to eliminate stigma against LGBTQ+</w:t>
      </w:r>
    </w:p>
    <w:p>
      <w:pPr>
        <w:pStyle w:val="ListParagraph"/>
        <w:numPr>
          <w:ilvl w:val="3"/>
          <w:numId w:val="1"/>
        </w:numPr>
        <w:tabs>
          <w:tab w:pos="2273" w:val="left" w:leader="none"/>
          <w:tab w:pos="2274" w:val="left" w:leader="none"/>
        </w:tabs>
        <w:spacing w:line="254" w:lineRule="auto" w:before="0" w:after="0"/>
        <w:ind w:left="2273" w:right="1323" w:hanging="360"/>
        <w:jc w:val="left"/>
        <w:rPr>
          <w:sz w:val="24"/>
        </w:rPr>
      </w:pPr>
      <w:r>
        <w:rPr>
          <w:color w:val="695C45"/>
          <w:sz w:val="24"/>
        </w:rPr>
        <w:t>Need</w:t>
      </w:r>
      <w:r>
        <w:rPr>
          <w:color w:val="695C45"/>
          <w:spacing w:val="-5"/>
          <w:sz w:val="24"/>
        </w:rPr>
        <w:t> </w:t>
      </w:r>
      <w:r>
        <w:rPr>
          <w:color w:val="695C45"/>
          <w:sz w:val="24"/>
        </w:rPr>
        <w:t>to</w:t>
      </w:r>
      <w:r>
        <w:rPr>
          <w:color w:val="695C45"/>
          <w:spacing w:val="-5"/>
          <w:sz w:val="24"/>
        </w:rPr>
        <w:t> </w:t>
      </w:r>
      <w:r>
        <w:rPr>
          <w:color w:val="695C45"/>
          <w:sz w:val="24"/>
        </w:rPr>
        <w:t>expand</w:t>
      </w:r>
      <w:r>
        <w:rPr>
          <w:color w:val="695C45"/>
          <w:spacing w:val="-5"/>
          <w:sz w:val="24"/>
        </w:rPr>
        <w:t> </w:t>
      </w:r>
      <w:r>
        <w:rPr>
          <w:color w:val="695C45"/>
          <w:sz w:val="24"/>
        </w:rPr>
        <w:t>Article</w:t>
      </w:r>
      <w:r>
        <w:rPr>
          <w:color w:val="695C45"/>
          <w:spacing w:val="-5"/>
          <w:sz w:val="24"/>
        </w:rPr>
        <w:t> </w:t>
      </w:r>
      <w:r>
        <w:rPr>
          <w:color w:val="695C45"/>
          <w:sz w:val="24"/>
        </w:rPr>
        <w:t>15</w:t>
      </w:r>
      <w:r>
        <w:rPr>
          <w:color w:val="695C45"/>
          <w:spacing w:val="-5"/>
          <w:sz w:val="24"/>
        </w:rPr>
        <w:t> </w:t>
      </w:r>
      <w:r>
        <w:rPr>
          <w:color w:val="695C45"/>
          <w:sz w:val="24"/>
        </w:rPr>
        <w:t>to</w:t>
      </w:r>
      <w:r>
        <w:rPr>
          <w:color w:val="695C45"/>
          <w:spacing w:val="-5"/>
          <w:sz w:val="24"/>
        </w:rPr>
        <w:t> </w:t>
      </w:r>
      <w:r>
        <w:rPr>
          <w:color w:val="695C45"/>
          <w:sz w:val="24"/>
        </w:rPr>
        <w:t>include</w:t>
      </w:r>
      <w:r>
        <w:rPr>
          <w:color w:val="695C45"/>
          <w:spacing w:val="-5"/>
          <w:sz w:val="24"/>
        </w:rPr>
        <w:t> </w:t>
      </w:r>
      <w:r>
        <w:rPr>
          <w:color w:val="695C45"/>
          <w:sz w:val="24"/>
        </w:rPr>
        <w:t>sexual</w:t>
      </w:r>
      <w:r>
        <w:rPr>
          <w:color w:val="695C45"/>
          <w:spacing w:val="-5"/>
          <w:sz w:val="24"/>
        </w:rPr>
        <w:t> </w:t>
      </w:r>
      <w:r>
        <w:rPr>
          <w:color w:val="695C45"/>
          <w:sz w:val="24"/>
        </w:rPr>
        <w:t>orientation/gender</w:t>
      </w:r>
      <w:r>
        <w:rPr>
          <w:color w:val="695C45"/>
          <w:sz w:val="24"/>
        </w:rPr>
        <w:t> (like South Africa did in 1996)</w:t>
      </w:r>
    </w:p>
    <w:p>
      <w:pPr>
        <w:pStyle w:val="ListParagraph"/>
        <w:numPr>
          <w:ilvl w:val="3"/>
          <w:numId w:val="1"/>
        </w:numPr>
        <w:tabs>
          <w:tab w:pos="2273" w:val="left" w:leader="none"/>
          <w:tab w:pos="2274" w:val="left" w:leader="none"/>
        </w:tabs>
        <w:spacing w:line="254" w:lineRule="auto" w:before="0" w:after="0"/>
        <w:ind w:left="2273" w:right="1551" w:hanging="360"/>
        <w:jc w:val="left"/>
        <w:rPr>
          <w:sz w:val="24"/>
        </w:rPr>
      </w:pPr>
      <w:r>
        <w:rPr>
          <w:color w:val="695C45"/>
          <w:sz w:val="24"/>
        </w:rPr>
        <w:t>UK</w:t>
      </w:r>
      <w:r>
        <w:rPr>
          <w:color w:val="695C45"/>
          <w:spacing w:val="-5"/>
          <w:sz w:val="24"/>
        </w:rPr>
        <w:t> </w:t>
      </w:r>
      <w:r>
        <w:rPr>
          <w:color w:val="695C45"/>
          <w:sz w:val="24"/>
        </w:rPr>
        <w:t>passed</w:t>
      </w:r>
      <w:r>
        <w:rPr>
          <w:color w:val="695C45"/>
          <w:spacing w:val="-5"/>
          <w:sz w:val="24"/>
        </w:rPr>
        <w:t> </w:t>
      </w:r>
      <w:r>
        <w:rPr>
          <w:color w:val="695C45"/>
          <w:sz w:val="24"/>
        </w:rPr>
        <w:t>Alan</w:t>
      </w:r>
      <w:r>
        <w:rPr>
          <w:color w:val="695C45"/>
          <w:spacing w:val="-5"/>
          <w:sz w:val="24"/>
        </w:rPr>
        <w:t> </w:t>
      </w:r>
      <w:r>
        <w:rPr>
          <w:color w:val="695C45"/>
          <w:sz w:val="24"/>
        </w:rPr>
        <w:t>Turning</w:t>
      </w:r>
      <w:r>
        <w:rPr>
          <w:color w:val="695C45"/>
          <w:spacing w:val="-5"/>
          <w:sz w:val="24"/>
        </w:rPr>
        <w:t> </w:t>
      </w:r>
      <w:r>
        <w:rPr>
          <w:color w:val="695C45"/>
          <w:sz w:val="24"/>
        </w:rPr>
        <w:t>Law</w:t>
      </w:r>
      <w:r>
        <w:rPr>
          <w:color w:val="695C45"/>
          <w:spacing w:val="-5"/>
          <w:sz w:val="24"/>
        </w:rPr>
        <w:t> </w:t>
      </w:r>
      <w:r>
        <w:rPr>
          <w:color w:val="695C45"/>
          <w:sz w:val="24"/>
        </w:rPr>
        <w:t>to</w:t>
      </w:r>
      <w:r>
        <w:rPr>
          <w:color w:val="695C45"/>
          <w:spacing w:val="-5"/>
          <w:sz w:val="24"/>
        </w:rPr>
        <w:t> </w:t>
      </w:r>
      <w:r>
        <w:rPr>
          <w:color w:val="695C45"/>
          <w:sz w:val="24"/>
        </w:rPr>
        <w:t>grant</w:t>
      </w:r>
      <w:r>
        <w:rPr>
          <w:color w:val="695C45"/>
          <w:spacing w:val="-5"/>
          <w:sz w:val="24"/>
        </w:rPr>
        <w:t> </w:t>
      </w:r>
      <w:r>
        <w:rPr>
          <w:color w:val="695C45"/>
          <w:sz w:val="24"/>
        </w:rPr>
        <w:t>amnesty</w:t>
      </w:r>
      <w:r>
        <w:rPr>
          <w:color w:val="695C45"/>
          <w:spacing w:val="-5"/>
          <w:sz w:val="24"/>
        </w:rPr>
        <w:t> </w:t>
      </w:r>
      <w:r>
        <w:rPr>
          <w:color w:val="695C45"/>
          <w:sz w:val="24"/>
        </w:rPr>
        <w:t>and</w:t>
      </w:r>
      <w:r>
        <w:rPr>
          <w:color w:val="695C45"/>
          <w:spacing w:val="-5"/>
          <w:sz w:val="24"/>
        </w:rPr>
        <w:t> </w:t>
      </w:r>
      <w:r>
        <w:rPr>
          <w:color w:val="695C45"/>
          <w:sz w:val="24"/>
        </w:rPr>
        <w:t>pardon</w:t>
      </w:r>
      <w:r>
        <w:rPr>
          <w:color w:val="695C45"/>
          <w:spacing w:val="-5"/>
          <w:sz w:val="24"/>
        </w:rPr>
        <w:t> </w:t>
      </w:r>
      <w:r>
        <w:rPr>
          <w:color w:val="695C45"/>
          <w:sz w:val="24"/>
        </w:rPr>
        <w:t>to previous convicts</w:t>
      </w:r>
    </w:p>
    <w:p>
      <w:pPr>
        <w:pStyle w:val="Heading4"/>
        <w:numPr>
          <w:ilvl w:val="3"/>
          <w:numId w:val="1"/>
        </w:numPr>
        <w:tabs>
          <w:tab w:pos="2273" w:val="left" w:leader="none"/>
          <w:tab w:pos="2274" w:val="left" w:leader="none"/>
        </w:tabs>
        <w:spacing w:line="254" w:lineRule="auto" w:before="0" w:after="0"/>
        <w:ind w:left="2273" w:right="1284" w:hanging="360"/>
        <w:jc w:val="left"/>
      </w:pPr>
      <w:r>
        <w:rPr>
          <w:b w:val="0"/>
          <w:color w:val="695C45"/>
        </w:rPr>
        <w:t>The</w:t>
      </w:r>
      <w:r>
        <w:rPr>
          <w:b w:val="0"/>
          <w:color w:val="695C45"/>
          <w:spacing w:val="-5"/>
        </w:rPr>
        <w:t> </w:t>
      </w:r>
      <w:r>
        <w:rPr>
          <w:color w:val="695C45"/>
        </w:rPr>
        <w:t>current</w:t>
      </w:r>
      <w:r>
        <w:rPr>
          <w:color w:val="695C45"/>
          <w:spacing w:val="-5"/>
        </w:rPr>
        <w:t> </w:t>
      </w:r>
      <w:r>
        <w:rPr>
          <w:color w:val="695C45"/>
        </w:rPr>
        <w:t>state</w:t>
      </w:r>
      <w:r>
        <w:rPr>
          <w:color w:val="695C45"/>
          <w:spacing w:val="-5"/>
        </w:rPr>
        <w:t> </w:t>
      </w:r>
      <w:r>
        <w:rPr>
          <w:color w:val="695C45"/>
        </w:rPr>
        <w:t>of</w:t>
      </w:r>
      <w:r>
        <w:rPr>
          <w:color w:val="695C45"/>
          <w:spacing w:val="-5"/>
        </w:rPr>
        <w:t> </w:t>
      </w:r>
      <w:r>
        <w:rPr>
          <w:color w:val="695C45"/>
        </w:rPr>
        <w:t>queer</w:t>
      </w:r>
      <w:r>
        <w:rPr>
          <w:color w:val="695C45"/>
          <w:spacing w:val="-5"/>
        </w:rPr>
        <w:t> </w:t>
      </w:r>
      <w:r>
        <w:rPr>
          <w:color w:val="695C45"/>
        </w:rPr>
        <w:t>community</w:t>
      </w:r>
      <w:r>
        <w:rPr>
          <w:color w:val="695C45"/>
          <w:spacing w:val="-5"/>
        </w:rPr>
        <w:t> </w:t>
      </w:r>
      <w:r>
        <w:rPr>
          <w:color w:val="695C45"/>
        </w:rPr>
        <w:t>is</w:t>
      </w:r>
      <w:r>
        <w:rPr>
          <w:color w:val="695C45"/>
          <w:spacing w:val="-5"/>
        </w:rPr>
        <w:t> </w:t>
      </w:r>
      <w:r>
        <w:rPr>
          <w:color w:val="695C45"/>
        </w:rPr>
        <w:t>incompatible</w:t>
      </w:r>
      <w:r>
        <w:rPr>
          <w:color w:val="695C45"/>
          <w:spacing w:val="-5"/>
        </w:rPr>
        <w:t> </w:t>
      </w:r>
      <w:r>
        <w:rPr>
          <w:color w:val="695C45"/>
        </w:rPr>
        <w:t>with country’s lilberal and inclusive constitution</w:t>
      </w:r>
    </w:p>
    <w:p>
      <w:pPr>
        <w:pStyle w:val="ListParagraph"/>
        <w:numPr>
          <w:ilvl w:val="3"/>
          <w:numId w:val="1"/>
        </w:numPr>
        <w:tabs>
          <w:tab w:pos="2273" w:val="left" w:leader="none"/>
          <w:tab w:pos="2274" w:val="left" w:leader="none"/>
        </w:tabs>
        <w:spacing w:line="254" w:lineRule="auto" w:before="0" w:after="0"/>
        <w:ind w:left="2273" w:right="1520" w:hanging="360"/>
        <w:jc w:val="left"/>
        <w:rPr>
          <w:sz w:val="24"/>
        </w:rPr>
      </w:pPr>
      <w:r>
        <w:rPr>
          <w:color w:val="695C45"/>
          <w:sz w:val="24"/>
        </w:rPr>
        <w:t>More</w:t>
      </w:r>
      <w:r>
        <w:rPr>
          <w:color w:val="695C45"/>
          <w:spacing w:val="-4"/>
          <w:sz w:val="24"/>
        </w:rPr>
        <w:t> </w:t>
      </w:r>
      <w:r>
        <w:rPr>
          <w:color w:val="695C45"/>
          <w:sz w:val="24"/>
        </w:rPr>
        <w:t>steps</w:t>
      </w:r>
      <w:r>
        <w:rPr>
          <w:color w:val="695C45"/>
          <w:spacing w:val="-4"/>
          <w:sz w:val="24"/>
        </w:rPr>
        <w:t> </w:t>
      </w:r>
      <w:r>
        <w:rPr>
          <w:color w:val="695C45"/>
          <w:sz w:val="24"/>
        </w:rPr>
        <w:t>need</w:t>
      </w:r>
      <w:r>
        <w:rPr>
          <w:color w:val="695C45"/>
          <w:spacing w:val="-4"/>
          <w:sz w:val="24"/>
        </w:rPr>
        <w:t> </w:t>
      </w:r>
      <w:r>
        <w:rPr>
          <w:color w:val="695C45"/>
          <w:sz w:val="24"/>
        </w:rPr>
        <w:t>to</w:t>
      </w:r>
      <w:r>
        <w:rPr>
          <w:color w:val="695C45"/>
          <w:spacing w:val="-4"/>
          <w:sz w:val="24"/>
        </w:rPr>
        <w:t> </w:t>
      </w:r>
      <w:r>
        <w:rPr>
          <w:color w:val="695C45"/>
          <w:sz w:val="24"/>
        </w:rPr>
        <w:t>taken</w:t>
      </w:r>
      <w:r>
        <w:rPr>
          <w:color w:val="695C45"/>
          <w:spacing w:val="-4"/>
          <w:sz w:val="24"/>
        </w:rPr>
        <w:t> </w:t>
      </w:r>
      <w:r>
        <w:rPr>
          <w:color w:val="695C45"/>
          <w:sz w:val="24"/>
        </w:rPr>
        <w:t>by</w:t>
      </w:r>
      <w:r>
        <w:rPr>
          <w:color w:val="695C45"/>
          <w:spacing w:val="-4"/>
          <w:sz w:val="24"/>
        </w:rPr>
        <w:t> </w:t>
      </w:r>
      <w:r>
        <w:rPr>
          <w:color w:val="695C45"/>
          <w:sz w:val="24"/>
        </w:rPr>
        <w:t>legislative</w:t>
      </w:r>
      <w:r>
        <w:rPr>
          <w:color w:val="695C45"/>
          <w:spacing w:val="-4"/>
          <w:sz w:val="24"/>
        </w:rPr>
        <w:t> </w:t>
      </w:r>
      <w:r>
        <w:rPr>
          <w:color w:val="695C45"/>
          <w:sz w:val="24"/>
        </w:rPr>
        <w:t>route</w:t>
      </w:r>
      <w:r>
        <w:rPr>
          <w:color w:val="695C45"/>
          <w:spacing w:val="-4"/>
          <w:sz w:val="24"/>
        </w:rPr>
        <w:t> </w:t>
      </w:r>
      <w:r>
        <w:rPr>
          <w:color w:val="695C45"/>
          <w:sz w:val="24"/>
        </w:rPr>
        <w:t>rather</w:t>
      </w:r>
      <w:r>
        <w:rPr>
          <w:color w:val="695C45"/>
          <w:spacing w:val="-4"/>
          <w:sz w:val="24"/>
        </w:rPr>
        <w:t> </w:t>
      </w:r>
      <w:r>
        <w:rPr>
          <w:color w:val="695C45"/>
          <w:sz w:val="24"/>
        </w:rPr>
        <w:t>than</w:t>
      </w:r>
      <w:r>
        <w:rPr>
          <w:color w:val="695C45"/>
          <w:spacing w:val="-4"/>
          <w:sz w:val="24"/>
        </w:rPr>
        <w:t> </w:t>
      </w:r>
      <w:r>
        <w:rPr>
          <w:color w:val="695C45"/>
          <w:sz w:val="24"/>
        </w:rPr>
        <w:t>just </w:t>
      </w:r>
      <w:r>
        <w:rPr>
          <w:color w:val="695C45"/>
          <w:spacing w:val="-2"/>
          <w:sz w:val="24"/>
        </w:rPr>
        <w:t>jurisprudence</w:t>
      </w: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spacing w:before="1"/>
        <w:ind w:left="0" w:firstLine="0"/>
        <w:rPr>
          <w:sz w:val="15"/>
        </w:rPr>
      </w:pPr>
      <w:r>
        <w:rPr/>
        <w:pict>
          <v:shape style="position:absolute;margin-left:60.000004pt;margin-top:11.49518pt;width:476pt;height:.1pt;mso-position-horizontal-relative:page;mso-position-vertical-relative:paragraph;z-index:-15640576;mso-wrap-distance-left:0;mso-wrap-distance-right:0" id="docshape5" coordorigin="1200,230" coordsize="9520,0" path="m1200,230l10720,230e" filled="false" stroked="true" strokeweight="1.0pt" strokecolor="#878787">
            <v:path arrowok="t"/>
            <v:stroke dashstyle="solid"/>
            <w10:wrap type="topAndBottom"/>
          </v:shape>
        </w:pict>
      </w:r>
    </w:p>
    <w:p>
      <w:pPr>
        <w:pStyle w:val="BodyText"/>
        <w:spacing w:before="4"/>
        <w:ind w:left="0" w:firstLine="0"/>
        <w:rPr>
          <w:sz w:val="20"/>
        </w:rPr>
      </w:pPr>
    </w:p>
    <w:p>
      <w:pPr>
        <w:pStyle w:val="Heading3"/>
      </w:pPr>
      <w:bookmarkStart w:name="_TOC_250005" w:id="22"/>
      <w:bookmarkStart w:name="Poverty " w:id="23"/>
      <w:r>
        <w:rPr>
          <w:b w:val="0"/>
        </w:rPr>
      </w:r>
      <w:bookmarkEnd w:id="22"/>
      <w:r>
        <w:rPr>
          <w:color w:val="695C45"/>
          <w:spacing w:val="-2"/>
        </w:rPr>
        <w:t>Poverty</w:t>
      </w:r>
    </w:p>
    <w:p>
      <w:pPr>
        <w:spacing w:line="254" w:lineRule="auto" w:before="220"/>
        <w:ind w:left="113" w:right="871" w:firstLine="0"/>
        <w:jc w:val="left"/>
        <w:rPr>
          <w:b/>
          <w:i/>
          <w:sz w:val="22"/>
        </w:rPr>
      </w:pPr>
      <w:r>
        <w:rPr/>
        <w:pict>
          <v:shape style="position:absolute;margin-left:142.526947pt;margin-top:15.020426pt;width:24.4pt;height:14.4pt;mso-position-horizontal-relative:page;mso-position-vertical-relative:paragraph;z-index:-17284608;rotation:315" type="#_x0000_t136" fillcolor="#e7e9ec" stroked="f">
            <o:extrusion v:ext="view" autorotationcenter="t"/>
            <v:textpath style="font-family:&quot;Arial&quot;;font-size:14pt;v-text-kern:t;mso-text-shadow:auto" string="AIR"/>
            <w10:wrap type="none"/>
          </v:shape>
        </w:pict>
      </w:r>
      <w:r>
        <w:rPr/>
        <w:pict>
          <v:shape style="position:absolute;margin-left:128.769348pt;margin-top:30.809401pt;width:20.3pt;height:14.4pt;mso-position-horizontal-relative:page;mso-position-vertical-relative:paragraph;z-index:-17284096;rotation:315" type="#_x0000_t136" fillcolor="#e7e9ec" stroked="f">
            <o:extrusion v:ext="view" autorotationcenter="t"/>
            <v:textpath style="font-family:&quot;Arial&quot;;font-size:14pt;v-text-kern:t;mso-text-shadow:auto" string="al ("/>
            <w10:wrap type="none"/>
          </v:shape>
        </w:pict>
      </w:r>
      <w:r>
        <w:rPr/>
        <w:pict>
          <v:shape style="position:absolute;margin-left:118.581635pt;margin-top:43.435532pt;width:15.45pt;height:14.4pt;mso-position-horizontal-relative:page;mso-position-vertical-relative:paragraph;z-index:15819264;rotation:315" type="#_x0000_t136" fillcolor="#e7e9ec" stroked="f">
            <o:extrusion v:ext="view" autorotationcenter="t"/>
            <v:textpath style="font-family:&quot;Arial&quot;;font-size:14pt;v-text-kern:t;mso-text-shadow:auto" string="rw"/>
            <w10:wrap type="none"/>
          </v:shape>
        </w:pict>
      </w:r>
      <w:r>
        <w:rPr>
          <w:rFonts w:ascii="Segoe UI Symbol" w:hAnsi="Segoe UI Symbol" w:eastAsia="Segoe UI Symbol"/>
          <w:color w:val="695C45"/>
          <w:sz w:val="26"/>
          <w:shd w:fill="B5D6A7" w:color="auto" w:val="clear"/>
        </w:rPr>
        <w:t>💡</w:t>
      </w:r>
      <w:r>
        <w:rPr>
          <w:rFonts w:ascii="Segoe UI Symbol" w:hAnsi="Segoe UI Symbol" w:eastAsia="Segoe UI Symbol"/>
          <w:color w:val="695C45"/>
          <w:spacing w:val="-17"/>
          <w:sz w:val="26"/>
          <w:shd w:fill="B5D6A7" w:color="auto" w:val="clear"/>
        </w:rPr>
        <w:t> </w:t>
      </w:r>
      <w:r>
        <w:rPr>
          <w:b/>
          <w:color w:val="695C45"/>
          <w:sz w:val="22"/>
          <w:shd w:fill="B5D6A7" w:color="auto" w:val="clear"/>
        </w:rPr>
        <w:t>Note:</w:t>
      </w:r>
      <w:r>
        <w:rPr>
          <w:b/>
          <w:color w:val="695C45"/>
          <w:spacing w:val="-3"/>
          <w:sz w:val="22"/>
          <w:shd w:fill="B5D6A7" w:color="auto" w:val="clear"/>
        </w:rPr>
        <w:t> </w:t>
      </w:r>
      <w:r>
        <w:rPr>
          <w:b/>
          <w:i/>
          <w:color w:val="695C45"/>
          <w:sz w:val="22"/>
          <w:shd w:fill="B5D6A7" w:color="auto" w:val="clear"/>
        </w:rPr>
        <w:t>Highlighted</w:t>
      </w:r>
      <w:r>
        <w:rPr>
          <w:b/>
          <w:i/>
          <w:color w:val="695C45"/>
          <w:spacing w:val="-3"/>
          <w:sz w:val="22"/>
          <w:shd w:fill="B5D6A7" w:color="auto" w:val="clear"/>
        </w:rPr>
        <w:t> </w:t>
      </w:r>
      <w:r>
        <w:rPr>
          <w:b/>
          <w:i/>
          <w:color w:val="695C45"/>
          <w:sz w:val="22"/>
          <w:shd w:fill="B5D6A7" w:color="auto" w:val="clear"/>
        </w:rPr>
        <w:t>points</w:t>
      </w:r>
      <w:r>
        <w:rPr>
          <w:b/>
          <w:i/>
          <w:color w:val="695C45"/>
          <w:spacing w:val="-3"/>
          <w:sz w:val="22"/>
          <w:shd w:fill="B5D6A7" w:color="auto" w:val="clear"/>
        </w:rPr>
        <w:t> </w:t>
      </w:r>
      <w:r>
        <w:rPr>
          <w:b/>
          <w:i/>
          <w:color w:val="695C45"/>
          <w:sz w:val="22"/>
          <w:shd w:fill="B5D6A7" w:color="auto" w:val="clear"/>
        </w:rPr>
        <w:t>in</w:t>
      </w:r>
      <w:r>
        <w:rPr>
          <w:b/>
          <w:i/>
          <w:color w:val="695C45"/>
          <w:spacing w:val="-3"/>
          <w:sz w:val="22"/>
          <w:shd w:fill="B5D6A7" w:color="auto" w:val="clear"/>
        </w:rPr>
        <w:t> </w:t>
      </w:r>
      <w:r>
        <w:rPr>
          <w:b/>
          <w:i/>
          <w:color w:val="695C45"/>
          <w:sz w:val="22"/>
          <w:shd w:fill="B5D6A7" w:color="auto" w:val="clear"/>
        </w:rPr>
        <w:t>pink/yellow</w:t>
      </w:r>
      <w:r>
        <w:rPr>
          <w:b/>
          <w:i/>
          <w:color w:val="695C45"/>
          <w:spacing w:val="-3"/>
          <w:sz w:val="22"/>
          <w:shd w:fill="B5D6A7" w:color="auto" w:val="clear"/>
        </w:rPr>
        <w:t> </w:t>
      </w:r>
      <w:r>
        <w:rPr>
          <w:b/>
          <w:i/>
          <w:color w:val="695C45"/>
          <w:sz w:val="22"/>
          <w:shd w:fill="B5D6A7" w:color="auto" w:val="clear"/>
        </w:rPr>
        <w:t>below</w:t>
      </w:r>
      <w:r>
        <w:rPr>
          <w:b/>
          <w:i/>
          <w:color w:val="695C45"/>
          <w:spacing w:val="-3"/>
          <w:sz w:val="22"/>
          <w:shd w:fill="B5D6A7" w:color="auto" w:val="clear"/>
        </w:rPr>
        <w:t> </w:t>
      </w:r>
      <w:r>
        <w:rPr>
          <w:b/>
          <w:i/>
          <w:color w:val="695C45"/>
          <w:sz w:val="22"/>
          <w:shd w:fill="B5D6A7" w:color="auto" w:val="clear"/>
        </w:rPr>
        <w:t>are</w:t>
      </w:r>
      <w:r>
        <w:rPr>
          <w:b/>
          <w:i/>
          <w:color w:val="695C45"/>
          <w:spacing w:val="-3"/>
          <w:sz w:val="22"/>
          <w:shd w:fill="B5D6A7" w:color="auto" w:val="clear"/>
        </w:rPr>
        <w:t> </w:t>
      </w:r>
      <w:r>
        <w:rPr>
          <w:b/>
          <w:i/>
          <w:color w:val="695C45"/>
          <w:sz w:val="22"/>
          <w:shd w:fill="B5D6A7" w:color="auto" w:val="clear"/>
        </w:rPr>
        <w:t>my</w:t>
      </w:r>
      <w:r>
        <w:rPr>
          <w:b/>
          <w:i/>
          <w:color w:val="695C45"/>
          <w:spacing w:val="-3"/>
          <w:sz w:val="22"/>
          <w:shd w:fill="B5D6A7" w:color="auto" w:val="clear"/>
        </w:rPr>
        <w:t> </w:t>
      </w:r>
      <w:r>
        <w:rPr>
          <w:b/>
          <w:i/>
          <w:color w:val="695C45"/>
          <w:sz w:val="22"/>
          <w:shd w:fill="B5D6A7" w:color="auto" w:val="clear"/>
        </w:rPr>
        <w:t>short</w:t>
      </w:r>
      <w:r>
        <w:rPr>
          <w:b/>
          <w:i/>
          <w:color w:val="695C45"/>
          <w:spacing w:val="-3"/>
          <w:sz w:val="22"/>
          <w:shd w:fill="B5D6A7" w:color="auto" w:val="clear"/>
        </w:rPr>
        <w:t> </w:t>
      </w:r>
      <w:r>
        <w:rPr>
          <w:b/>
          <w:i/>
          <w:color w:val="695C45"/>
          <w:sz w:val="22"/>
          <w:shd w:fill="B5D6A7" w:color="auto" w:val="clear"/>
        </w:rPr>
        <w:t>notes</w:t>
      </w:r>
      <w:r>
        <w:rPr>
          <w:b/>
          <w:i/>
          <w:color w:val="695C45"/>
          <w:spacing w:val="-3"/>
          <w:sz w:val="22"/>
          <w:shd w:fill="B5D6A7" w:color="auto" w:val="clear"/>
        </w:rPr>
        <w:t> </w:t>
      </w:r>
      <w:r>
        <w:rPr>
          <w:b/>
          <w:i/>
          <w:color w:val="695C45"/>
          <w:sz w:val="22"/>
          <w:shd w:fill="B5D6A7" w:color="auto" w:val="clear"/>
        </w:rPr>
        <w:t>—</w:t>
      </w:r>
      <w:r>
        <w:rPr>
          <w:b/>
          <w:i/>
          <w:color w:val="695C45"/>
          <w:spacing w:val="-3"/>
          <w:sz w:val="22"/>
          <w:shd w:fill="B5D6A7" w:color="auto" w:val="clear"/>
        </w:rPr>
        <w:t> </w:t>
      </w:r>
      <w:r>
        <w:rPr>
          <w:b/>
          <w:i/>
          <w:color w:val="695C45"/>
          <w:sz w:val="22"/>
          <w:shd w:fill="B5D6A7" w:color="auto" w:val="clear"/>
        </w:rPr>
        <w:t>they</w:t>
      </w:r>
      <w:r>
        <w:rPr>
          <w:b/>
          <w:i/>
          <w:color w:val="695C45"/>
          <w:spacing w:val="-3"/>
          <w:sz w:val="22"/>
          <w:shd w:fill="B5D6A7" w:color="auto" w:val="clear"/>
        </w:rPr>
        <w:t> </w:t>
      </w:r>
      <w:r>
        <w:rPr>
          <w:b/>
          <w:i/>
          <w:color w:val="695C45"/>
          <w:sz w:val="22"/>
          <w:shd w:fill="B5D6A7" w:color="auto" w:val="clear"/>
        </w:rPr>
        <w:t>include</w:t>
      </w:r>
      <w:r>
        <w:rPr>
          <w:b/>
          <w:i/>
          <w:color w:val="695C45"/>
          <w:spacing w:val="-3"/>
          <w:sz w:val="22"/>
          <w:shd w:fill="B5D6A7" w:color="auto" w:val="clear"/>
        </w:rPr>
        <w:t> </w:t>
      </w:r>
      <w:r>
        <w:rPr>
          <w:b/>
          <w:i/>
          <w:color w:val="695C45"/>
          <w:sz w:val="22"/>
          <w:shd w:fill="B5D6A7" w:color="auto" w:val="clear"/>
        </w:rPr>
        <w:t>key</w:t>
      </w:r>
      <w:r>
        <w:rPr>
          <w:b/>
          <w:i/>
          <w:color w:val="695C45"/>
          <w:sz w:val="22"/>
        </w:rPr>
        <w:t> </w:t>
      </w:r>
      <w:r>
        <w:rPr>
          <w:b/>
          <w:i/>
          <w:color w:val="695C45"/>
          <w:sz w:val="22"/>
          <w:shd w:fill="B5D6A7" w:color="auto" w:val="clear"/>
        </w:rPr>
        <w:t>words for quick understanding. For full details, please refer to the section that follows.</w:t>
      </w:r>
    </w:p>
    <w:p>
      <w:pPr>
        <w:pStyle w:val="ListParagraph"/>
        <w:numPr>
          <w:ilvl w:val="1"/>
          <w:numId w:val="1"/>
        </w:numPr>
        <w:tabs>
          <w:tab w:pos="833" w:val="left" w:leader="none"/>
          <w:tab w:pos="834" w:val="left" w:leader="none"/>
        </w:tabs>
        <w:spacing w:line="223" w:lineRule="auto" w:before="210" w:after="0"/>
        <w:ind w:left="833" w:right="1615" w:hanging="360"/>
        <w:jc w:val="left"/>
        <w:rPr>
          <w:sz w:val="24"/>
          <w:szCs w:val="24"/>
        </w:rPr>
      </w:pPr>
      <w:r>
        <w:rPr/>
        <w:pict>
          <v:shape style="position:absolute;margin-left:98.648956pt;margin-top:12.890397pt;width:26.05pt;height:14.4pt;mso-position-horizontal-relative:page;mso-position-vertical-relative:paragraph;z-index:-17283584;rotation:315" type="#_x0000_t136" fillcolor="#e7e9ec" stroked="f">
            <o:extrusion v:ext="view" autorotationcenter="t"/>
            <v:textpath style="font-family:&quot;Arial&quot;;font-size:14pt;v-text-kern:t;mso-text-shadow:auto" string="Aga"/>
            <w10:wrap type="none"/>
          </v:shape>
        </w:pict>
      </w:r>
      <w:r>
        <w:rPr/>
        <w:pict>
          <v:shape style="position:absolute;margin-left:55.78693pt;margin-top:42.760788pt;width:52pt;height:14.4pt;mso-position-horizontal-relative:page;mso-position-vertical-relative:paragraph;z-index:-17283072;rotation:315" type="#_x0000_t136" fillcolor="#e7e9ec" stroked="f">
            <o:extrusion v:ext="view" autorotationcenter="t"/>
            <v:textpath style="font-family:&quot;Arial&quot;;font-size:14pt;v-text-kern:t;mso-text-shadow:auto" string="Madhav"/>
            <w10:wrap type="none"/>
          </v:shape>
        </w:pict>
      </w:r>
      <w:r>
        <w:rPr>
          <w:rFonts w:ascii="Segoe UI Symbol" w:hAnsi="Segoe UI Symbol" w:cs="Segoe UI Symbol" w:eastAsia="Segoe UI Symbol"/>
          <w:color w:val="695C45"/>
          <w:sz w:val="28"/>
          <w:szCs w:val="28"/>
          <w:shd w:fill="FEE7FE" w:color="auto" w:val="clear"/>
        </w:rPr>
        <w:t>💡</w:t>
      </w:r>
      <w:r>
        <w:rPr>
          <w:color w:val="695C45"/>
          <w:sz w:val="24"/>
          <w:szCs w:val="24"/>
          <w:shd w:fill="FEE7FE" w:color="auto" w:val="clear"/>
        </w:rPr>
        <w:t>: </w:t>
      </w:r>
      <w:r>
        <w:rPr>
          <w:b/>
          <w:bCs/>
          <w:color w:val="695C45"/>
          <w:sz w:val="24"/>
          <w:szCs w:val="24"/>
          <w:shd w:fill="FEE7FE" w:color="auto" w:val="clear"/>
        </w:rPr>
        <w:t>Concepts </w:t>
      </w:r>
      <w:r>
        <w:rPr>
          <w:color w:val="695C45"/>
          <w:sz w:val="24"/>
          <w:szCs w:val="24"/>
          <w:shd w:fill="FEE7FE" w:color="auto" w:val="clear"/>
        </w:rPr>
        <w:t>(SDG-1: Half P, Zero homeless); </w:t>
      </w:r>
      <w:r>
        <w:rPr>
          <w:b/>
          <w:bCs/>
          <w:color w:val="695C45"/>
          <w:sz w:val="24"/>
          <w:szCs w:val="24"/>
          <w:shd w:fill="FEE7FE" w:color="auto" w:val="clear"/>
        </w:rPr>
        <w:t>Development paradox </w:t>
      </w:r>
      <w:r>
        <w:rPr>
          <w:color w:val="695C45"/>
          <w:sz w:val="24"/>
          <w:szCs w:val="24"/>
          <w:shd w:fill="FEE7FE" w:color="auto" w:val="clear"/>
        </w:rPr>
        <w:t>in</w:t>
      </w:r>
      <w:r>
        <w:rPr>
          <w:color w:val="695C45"/>
          <w:sz w:val="24"/>
          <w:szCs w:val="24"/>
        </w:rPr>
        <w:t> </w:t>
      </w:r>
      <w:r>
        <w:rPr>
          <w:color w:val="695C45"/>
          <w:spacing w:val="-2"/>
          <w:w w:val="105"/>
          <w:sz w:val="24"/>
          <w:szCs w:val="24"/>
          <w:shd w:fill="FEE7FE" w:color="auto" w:val="clear"/>
        </w:rPr>
        <w:t>India-fastest</w:t>
      </w:r>
      <w:r>
        <w:rPr>
          <w:color w:val="695C45"/>
          <w:spacing w:val="-15"/>
          <w:w w:val="105"/>
          <w:sz w:val="24"/>
          <w:szCs w:val="24"/>
          <w:shd w:fill="FEE7FE" w:color="auto" w:val="clear"/>
        </w:rPr>
        <w:t> </w:t>
      </w:r>
      <w:r>
        <w:rPr>
          <w:color w:val="695C45"/>
          <w:spacing w:val="-2"/>
          <w:w w:val="105"/>
          <w:sz w:val="24"/>
          <w:szCs w:val="24"/>
          <w:shd w:fill="FEE7FE" w:color="auto" w:val="clear"/>
        </w:rPr>
        <w:t>growing</w:t>
      </w:r>
      <w:r>
        <w:rPr>
          <w:color w:val="695C45"/>
          <w:spacing w:val="-8"/>
          <w:w w:val="105"/>
          <w:sz w:val="24"/>
          <w:szCs w:val="24"/>
          <w:shd w:fill="FEE7FE" w:color="auto" w:val="clear"/>
        </w:rPr>
        <w:t> </w:t>
      </w:r>
      <w:r>
        <w:rPr>
          <w:color w:val="695C45"/>
          <w:spacing w:val="-2"/>
          <w:w w:val="105"/>
          <w:sz w:val="24"/>
          <w:szCs w:val="24"/>
          <w:shd w:fill="FEE7FE" w:color="auto" w:val="clear"/>
        </w:rPr>
        <w:t>economy</w:t>
      </w:r>
      <w:r>
        <w:rPr>
          <w:color w:val="695C45"/>
          <w:spacing w:val="-9"/>
          <w:w w:val="105"/>
          <w:sz w:val="24"/>
          <w:szCs w:val="24"/>
          <w:shd w:fill="FEE7FE" w:color="auto" w:val="clear"/>
        </w:rPr>
        <w:t> </w:t>
      </w:r>
      <w:r>
        <w:rPr>
          <w:color w:val="695C45"/>
          <w:spacing w:val="-2"/>
          <w:w w:val="105"/>
          <w:sz w:val="24"/>
          <w:szCs w:val="24"/>
          <w:shd w:fill="FEE7FE" w:color="auto" w:val="clear"/>
        </w:rPr>
        <w:t>but</w:t>
      </w:r>
      <w:r>
        <w:rPr>
          <w:color w:val="695C45"/>
          <w:spacing w:val="-9"/>
          <w:w w:val="105"/>
          <w:sz w:val="24"/>
          <w:szCs w:val="24"/>
          <w:shd w:fill="FEE7FE" w:color="auto" w:val="clear"/>
        </w:rPr>
        <w:t> </w:t>
      </w:r>
      <w:r>
        <w:rPr>
          <w:color w:val="695C45"/>
          <w:spacing w:val="-2"/>
          <w:w w:val="105"/>
          <w:sz w:val="24"/>
          <w:szCs w:val="24"/>
          <w:shd w:fill="FEE7FE" w:color="auto" w:val="clear"/>
        </w:rPr>
        <w:t>22%;</w:t>
      </w:r>
      <w:r>
        <w:rPr>
          <w:color w:val="695C45"/>
          <w:spacing w:val="-9"/>
          <w:w w:val="105"/>
          <w:sz w:val="24"/>
          <w:szCs w:val="24"/>
        </w:rPr>
        <w:t> </w:t>
      </w:r>
      <w:r>
        <w:rPr>
          <w:color w:val="695C45"/>
          <w:spacing w:val="-2"/>
          <w:w w:val="105"/>
          <w:sz w:val="24"/>
          <w:szCs w:val="24"/>
          <w:u w:val="thick" w:color="695C45"/>
          <w:shd w:fill="FFFBE4" w:color="auto" w:val="clear"/>
        </w:rPr>
        <w:t>Divergence</w:t>
      </w:r>
      <w:r>
        <w:rPr>
          <w:color w:val="695C45"/>
          <w:spacing w:val="-9"/>
          <w:w w:val="105"/>
          <w:sz w:val="24"/>
          <w:szCs w:val="24"/>
          <w:u w:val="thick" w:color="695C45"/>
          <w:shd w:fill="FFFBE4" w:color="auto" w:val="clear"/>
        </w:rPr>
        <w:t> </w:t>
      </w:r>
      <w:r>
        <w:rPr>
          <w:color w:val="695C45"/>
          <w:spacing w:val="-2"/>
          <w:w w:val="105"/>
          <w:sz w:val="24"/>
          <w:szCs w:val="24"/>
          <w:u w:val="thick" w:color="695C45"/>
          <w:shd w:fill="FFFBE4" w:color="auto" w:val="clear"/>
        </w:rPr>
        <w:t>of</w:t>
      </w:r>
      <w:r>
        <w:rPr>
          <w:color w:val="695C45"/>
          <w:spacing w:val="-9"/>
          <w:w w:val="105"/>
          <w:sz w:val="24"/>
          <w:szCs w:val="24"/>
          <w:u w:val="thick" w:color="695C45"/>
          <w:shd w:fill="FFFBE4" w:color="auto" w:val="clear"/>
        </w:rPr>
        <w:t> </w:t>
      </w:r>
      <w:r>
        <w:rPr>
          <w:b/>
          <w:bCs/>
          <w:color w:val="695C45"/>
          <w:spacing w:val="-2"/>
          <w:w w:val="105"/>
          <w:sz w:val="24"/>
          <w:szCs w:val="24"/>
          <w:u w:val="thick" w:color="695C45"/>
          <w:shd w:fill="FFFBE4" w:color="auto" w:val="clear"/>
        </w:rPr>
        <w:t>Hunger</w:t>
      </w:r>
      <w:r>
        <w:rPr>
          <w:b/>
          <w:bCs/>
          <w:color w:val="695C45"/>
          <w:spacing w:val="-9"/>
          <w:w w:val="105"/>
          <w:sz w:val="24"/>
          <w:szCs w:val="24"/>
          <w:u w:val="thick" w:color="695C45"/>
          <w:shd w:fill="FFFBE4" w:color="auto" w:val="clear"/>
        </w:rPr>
        <w:t> </w:t>
      </w:r>
      <w:r>
        <w:rPr>
          <w:rFonts w:ascii="Segoe UI Symbol" w:hAnsi="Segoe UI Symbol" w:cs="Segoe UI Symbol" w:eastAsia="Segoe UI Symbol"/>
          <w:color w:val="695C45"/>
          <w:spacing w:val="-2"/>
          <w:w w:val="110"/>
          <w:sz w:val="28"/>
          <w:szCs w:val="28"/>
          <w:u w:val="thick" w:color="695C45"/>
          <w:shd w:fill="FFFBE4" w:color="auto" w:val="clear"/>
        </w:rPr>
        <w:t>⬆🥺</w:t>
      </w:r>
      <w:r>
        <w:rPr>
          <w:rFonts w:ascii="Segoe UI Symbol" w:hAnsi="Segoe UI Symbol" w:cs="Segoe UI Symbol" w:eastAsia="Segoe UI Symbol"/>
          <w:color w:val="695C45"/>
          <w:spacing w:val="-23"/>
          <w:w w:val="110"/>
          <w:sz w:val="28"/>
          <w:szCs w:val="28"/>
          <w:u w:val="thick" w:color="695C45"/>
          <w:shd w:fill="FFFBE4" w:color="auto" w:val="clear"/>
        </w:rPr>
        <w:t> </w:t>
      </w:r>
      <w:r>
        <w:rPr>
          <w:color w:val="695C45"/>
          <w:spacing w:val="-2"/>
          <w:w w:val="105"/>
          <w:sz w:val="24"/>
          <w:szCs w:val="24"/>
          <w:u w:val="thick" w:color="695C45"/>
          <w:shd w:fill="FFFBE4" w:color="auto" w:val="clear"/>
        </w:rPr>
        <w:t>and</w:t>
      </w:r>
      <w:r>
        <w:rPr>
          <w:color w:val="695C45"/>
          <w:spacing w:val="-2"/>
          <w:w w:val="105"/>
          <w:sz w:val="24"/>
          <w:szCs w:val="24"/>
        </w:rPr>
        <w:t> </w:t>
      </w:r>
      <w:r>
        <w:rPr>
          <w:color w:val="695C45"/>
          <w:w w:val="105"/>
          <w:sz w:val="24"/>
          <w:szCs w:val="24"/>
          <w:u w:val="thick" w:color="695C45"/>
          <w:shd w:fill="FFFBE4" w:color="auto" w:val="clear"/>
        </w:rPr>
        <w:t>poverty</w:t>
      </w:r>
      <w:r>
        <w:rPr>
          <w:color w:val="695C45"/>
          <w:spacing w:val="-17"/>
          <w:w w:val="105"/>
          <w:sz w:val="24"/>
          <w:szCs w:val="24"/>
          <w:u w:val="thick" w:color="695C45"/>
          <w:shd w:fill="FFFBE4" w:color="auto" w:val="clear"/>
        </w:rPr>
        <w:t> </w:t>
      </w:r>
      <w:r>
        <w:rPr>
          <w:rFonts w:ascii="Segoe UI Symbol" w:hAnsi="Segoe UI Symbol" w:cs="Segoe UI Symbol" w:eastAsia="Segoe UI Symbol"/>
          <w:color w:val="695C45"/>
          <w:w w:val="150"/>
          <w:sz w:val="28"/>
          <w:szCs w:val="28"/>
          <w:u w:val="thick" w:color="695C45"/>
          <w:shd w:fill="FFFBE4" w:color="auto" w:val="clear"/>
        </w:rPr>
        <w:t>⬇</w:t>
      </w:r>
      <w:r>
        <w:rPr>
          <w:color w:val="695C45"/>
          <w:w w:val="150"/>
          <w:sz w:val="24"/>
          <w:szCs w:val="24"/>
          <w:shd w:fill="FFFBE4" w:color="auto" w:val="clear"/>
        </w:rPr>
        <w:t>;</w:t>
      </w:r>
      <w:r>
        <w:rPr>
          <w:color w:val="695C45"/>
          <w:spacing w:val="-31"/>
          <w:w w:val="150"/>
          <w:sz w:val="24"/>
          <w:szCs w:val="24"/>
          <w:shd w:fill="FFFBE4" w:color="auto" w:val="clear"/>
        </w:rPr>
        <w:t> </w:t>
      </w:r>
      <w:r>
        <w:rPr>
          <w:color w:val="695C45"/>
          <w:w w:val="105"/>
          <w:sz w:val="24"/>
          <w:szCs w:val="24"/>
          <w:shd w:fill="FFFBE4" w:color="auto" w:val="clear"/>
        </w:rPr>
        <w:t>AS</w:t>
      </w:r>
      <w:r>
        <w:rPr>
          <w:color w:val="695C45"/>
          <w:spacing w:val="-16"/>
          <w:w w:val="105"/>
          <w:sz w:val="24"/>
          <w:szCs w:val="24"/>
          <w:shd w:fill="FFFBE4" w:color="auto" w:val="clear"/>
        </w:rPr>
        <w:t> </w:t>
      </w:r>
      <w:r>
        <w:rPr>
          <w:color w:val="695C45"/>
          <w:w w:val="105"/>
          <w:sz w:val="24"/>
          <w:szCs w:val="24"/>
          <w:shd w:fill="FFFBE4" w:color="auto" w:val="clear"/>
        </w:rPr>
        <w:t>said</w:t>
      </w:r>
      <w:r>
        <w:rPr>
          <w:color w:val="695C45"/>
          <w:spacing w:val="-14"/>
          <w:w w:val="105"/>
          <w:sz w:val="24"/>
          <w:szCs w:val="24"/>
          <w:shd w:fill="FFFBE4" w:color="auto" w:val="clear"/>
        </w:rPr>
        <w:t> </w:t>
      </w:r>
      <w:r>
        <w:rPr>
          <w:color w:val="695C45"/>
          <w:w w:val="105"/>
          <w:sz w:val="24"/>
          <w:szCs w:val="24"/>
          <w:shd w:fill="FFFBE4" w:color="auto" w:val="clear"/>
        </w:rPr>
        <w:t>P</w:t>
      </w:r>
      <w:r>
        <w:rPr>
          <w:color w:val="695C45"/>
          <w:spacing w:val="-13"/>
          <w:w w:val="105"/>
          <w:sz w:val="24"/>
          <w:szCs w:val="24"/>
          <w:shd w:fill="FFFBE4" w:color="auto" w:val="clear"/>
        </w:rPr>
        <w:t> </w:t>
      </w:r>
      <w:r>
        <w:rPr>
          <w:color w:val="695C45"/>
          <w:w w:val="105"/>
          <w:sz w:val="24"/>
          <w:szCs w:val="24"/>
          <w:shd w:fill="FFFBE4" w:color="auto" w:val="clear"/>
        </w:rPr>
        <w:t>is</w:t>
      </w:r>
      <w:r>
        <w:rPr>
          <w:color w:val="695C45"/>
          <w:spacing w:val="-13"/>
          <w:w w:val="105"/>
          <w:sz w:val="24"/>
          <w:szCs w:val="24"/>
          <w:shd w:fill="FFFBE4" w:color="auto" w:val="clear"/>
        </w:rPr>
        <w:t> </w:t>
      </w:r>
      <w:r>
        <w:rPr>
          <w:color w:val="695C45"/>
          <w:w w:val="105"/>
          <w:sz w:val="24"/>
          <w:szCs w:val="24"/>
          <w:shd w:fill="FFFBE4" w:color="auto" w:val="clear"/>
        </w:rPr>
        <w:t>lack</w:t>
      </w:r>
      <w:r>
        <w:rPr>
          <w:color w:val="695C45"/>
          <w:spacing w:val="-13"/>
          <w:w w:val="105"/>
          <w:sz w:val="24"/>
          <w:szCs w:val="24"/>
          <w:shd w:fill="FFFBE4" w:color="auto" w:val="clear"/>
        </w:rPr>
        <w:t> </w:t>
      </w:r>
      <w:r>
        <w:rPr>
          <w:color w:val="695C45"/>
          <w:w w:val="105"/>
          <w:sz w:val="24"/>
          <w:szCs w:val="24"/>
          <w:shd w:fill="FFFBE4" w:color="auto" w:val="clear"/>
        </w:rPr>
        <w:t>of</w:t>
      </w:r>
      <w:r>
        <w:rPr>
          <w:color w:val="695C45"/>
          <w:spacing w:val="-13"/>
          <w:w w:val="105"/>
          <w:sz w:val="24"/>
          <w:szCs w:val="24"/>
          <w:shd w:fill="FFFBE4" w:color="auto" w:val="clear"/>
        </w:rPr>
        <w:t> </w:t>
      </w:r>
      <w:r>
        <w:rPr>
          <w:color w:val="695C45"/>
          <w:w w:val="105"/>
          <w:sz w:val="24"/>
          <w:szCs w:val="24"/>
          <w:shd w:fill="FFFBE4" w:color="auto" w:val="clear"/>
        </w:rPr>
        <w:t>capab</w:t>
      </w:r>
      <w:r>
        <w:rPr>
          <w:color w:val="695C45"/>
          <w:spacing w:val="-13"/>
          <w:w w:val="105"/>
          <w:sz w:val="24"/>
          <w:szCs w:val="24"/>
          <w:shd w:fill="FFFBE4" w:color="auto" w:val="clear"/>
        </w:rPr>
        <w:t> </w:t>
      </w:r>
      <w:r>
        <w:rPr>
          <w:color w:val="695C45"/>
          <w:w w:val="105"/>
          <w:sz w:val="24"/>
          <w:szCs w:val="24"/>
          <w:shd w:fill="FFFBE4" w:color="auto" w:val="clear"/>
        </w:rPr>
        <w:t>not</w:t>
      </w:r>
      <w:r>
        <w:rPr>
          <w:color w:val="695C45"/>
          <w:spacing w:val="-13"/>
          <w:w w:val="105"/>
          <w:sz w:val="24"/>
          <w:szCs w:val="24"/>
          <w:shd w:fill="FFFBE4" w:color="auto" w:val="clear"/>
        </w:rPr>
        <w:t> </w:t>
      </w:r>
      <w:r>
        <w:rPr>
          <w:color w:val="695C45"/>
          <w:w w:val="105"/>
          <w:sz w:val="24"/>
          <w:szCs w:val="24"/>
          <w:shd w:fill="FFFBE4" w:color="auto" w:val="clear"/>
        </w:rPr>
        <w:t>income);</w:t>
      </w:r>
      <w:r>
        <w:rPr>
          <w:color w:val="695C45"/>
          <w:spacing w:val="-13"/>
          <w:w w:val="105"/>
          <w:sz w:val="24"/>
          <w:szCs w:val="24"/>
        </w:rPr>
        <w:t> </w:t>
      </w:r>
      <w:r>
        <w:rPr>
          <w:b/>
          <w:bCs/>
          <w:color w:val="695C45"/>
          <w:w w:val="105"/>
          <w:sz w:val="24"/>
          <w:szCs w:val="24"/>
          <w:shd w:fill="FEE7FE" w:color="auto" w:val="clear"/>
        </w:rPr>
        <w:t>Data</w:t>
      </w:r>
      <w:r>
        <w:rPr>
          <w:b/>
          <w:bCs/>
          <w:color w:val="695C45"/>
          <w:spacing w:val="-13"/>
          <w:w w:val="105"/>
          <w:sz w:val="24"/>
          <w:szCs w:val="24"/>
          <w:shd w:fill="FEE7FE" w:color="auto" w:val="clear"/>
        </w:rPr>
        <w:t> </w:t>
      </w:r>
      <w:r>
        <w:rPr>
          <w:color w:val="695C45"/>
          <w:w w:val="105"/>
          <w:sz w:val="24"/>
          <w:szCs w:val="24"/>
          <w:shd w:fill="FEE7FE" w:color="auto" w:val="clear"/>
        </w:rPr>
        <w:t>(UNDP’s</w:t>
      </w:r>
    </w:p>
    <w:p>
      <w:pPr>
        <w:pStyle w:val="BodyText"/>
        <w:spacing w:line="254" w:lineRule="auto" w:before="20"/>
        <w:ind w:left="833" w:right="905" w:firstLine="0"/>
        <w:rPr>
          <w:b/>
        </w:rPr>
      </w:pPr>
      <w:r>
        <w:rPr>
          <w:color w:val="695C45"/>
          <w:shd w:fill="FEE7FE" w:color="auto" w:val="clear"/>
        </w:rPr>
        <w:t>MPI-28%,S.Tend-Ind:21.9%,R:25.7%,U:13.7% 2011); </w:t>
      </w:r>
      <w:r>
        <w:rPr>
          <w:b/>
          <w:color w:val="695C45"/>
          <w:shd w:fill="FEE7FE" w:color="auto" w:val="clear"/>
        </w:rPr>
        <w:t>Causes </w:t>
      </w:r>
      <w:r>
        <w:rPr>
          <w:color w:val="695C45"/>
          <w:shd w:fill="FEE7FE" w:color="auto" w:val="clear"/>
        </w:rPr>
        <w:t>(Population-Poverty</w:t>
      </w:r>
      <w:r>
        <w:rPr>
          <w:color w:val="695C45"/>
        </w:rPr>
        <w:t> </w:t>
      </w:r>
      <w:r>
        <w:rPr>
          <w:color w:val="695C45"/>
          <w:shd w:fill="FFFBE4" w:color="auto" w:val="clear"/>
        </w:rPr>
        <w:t>trap-low income-low edu/health-lowHRD=Trap;</w:t>
      </w:r>
      <w:r>
        <w:rPr>
          <w:color w:val="695C45"/>
        </w:rPr>
        <w:t> </w:t>
      </w:r>
      <w:r>
        <w:rPr>
          <w:color w:val="695C45"/>
          <w:shd w:fill="FFFBE4" w:color="auto" w:val="clear"/>
        </w:rPr>
        <w:t>Agri not viable NABARD S;</w:t>
      </w:r>
      <w:r>
        <w:rPr>
          <w:color w:val="695C45"/>
        </w:rPr>
        <w:t> </w:t>
      </w:r>
      <w:r>
        <w:rPr>
          <w:color w:val="695C45"/>
          <w:shd w:fill="FEE7FE" w:color="auto" w:val="clear"/>
        </w:rPr>
        <w:t>Corruption/leakages;</w:t>
      </w:r>
      <w:r>
        <w:rPr>
          <w:color w:val="695C45"/>
        </w:rPr>
        <w:t> </w:t>
      </w:r>
      <w:r>
        <w:rPr>
          <w:color w:val="695C45"/>
          <w:shd w:fill="FFFBE4" w:color="auto" w:val="clear"/>
        </w:rPr>
        <w:t>Multiple definition makes eval diff-highly politicised issue;</w:t>
      </w:r>
      <w:r>
        <w:rPr>
          <w:color w:val="695C45"/>
        </w:rPr>
        <w:t> </w:t>
      </w:r>
      <w:r>
        <w:rPr>
          <w:color w:val="695C45"/>
          <w:shd w:fill="FFFBE4" w:color="auto" w:val="clear"/>
        </w:rPr>
        <w:t>Low Social mobility-40% ST poor;</w:t>
      </w:r>
      <w:r>
        <w:rPr>
          <w:color w:val="695C45"/>
        </w:rPr>
        <w:t> </w:t>
      </w:r>
      <w:r>
        <w:rPr>
          <w:color w:val="695C45"/>
          <w:shd w:fill="FEE7FE" w:color="auto" w:val="clear"/>
        </w:rPr>
        <w:t>Failure of trickle down;</w:t>
      </w:r>
      <w:r>
        <w:rPr>
          <w:color w:val="695C45"/>
        </w:rPr>
        <w:t> </w:t>
      </w:r>
      <w:r>
        <w:rPr>
          <w:color w:val="695C45"/>
          <w:shd w:fill="FFFBE4" w:color="auto" w:val="clear"/>
        </w:rPr>
        <w:t>Regional varinace 40%</w:t>
      </w:r>
      <w:r>
        <w:rPr>
          <w:color w:val="695C45"/>
        </w:rPr>
        <w:t> </w:t>
      </w:r>
      <w:r>
        <w:rPr>
          <w:color w:val="695C45"/>
          <w:shd w:fill="FFFBE4" w:color="auto" w:val="clear"/>
        </w:rPr>
        <w:t>in CG_1% in A&amp;N; Feminization of agri); </w:t>
      </w:r>
      <w:r>
        <w:rPr>
          <w:b/>
          <w:color w:val="695C45"/>
          <w:shd w:fill="FFFBE4" w:color="auto" w:val="clear"/>
        </w:rPr>
        <w:t>Schemes </w:t>
      </w:r>
      <w:r>
        <w:rPr>
          <w:color w:val="695C45"/>
          <w:shd w:fill="FFFBE4" w:color="auto" w:val="clear"/>
        </w:rPr>
        <w:t>(MGNREGA, NSoAP, Gareeb</w:t>
      </w:r>
      <w:r>
        <w:rPr>
          <w:color w:val="695C45"/>
        </w:rPr>
        <w:t> </w:t>
      </w:r>
      <w:r>
        <w:rPr>
          <w:color w:val="695C45"/>
          <w:shd w:fill="FFFBE4" w:color="auto" w:val="clear"/>
        </w:rPr>
        <w:t>Kalayan Package, ADP-115 distt, NRLM, Awas Y, Jan Dhan, PM-JAY);</w:t>
      </w:r>
      <w:r>
        <w:rPr>
          <w:color w:val="695C45"/>
        </w:rPr>
        <w:t> </w:t>
      </w:r>
      <w:r>
        <w:rPr>
          <w:b/>
          <w:color w:val="695C45"/>
          <w:shd w:fill="FFFBE4" w:color="auto" w:val="clear"/>
        </w:rPr>
        <w:t>Success</w:t>
      </w:r>
      <w:r>
        <w:rPr>
          <w:b/>
          <w:color w:val="695C45"/>
        </w:rPr>
        <w:t> </w:t>
      </w:r>
      <w:r>
        <w:rPr>
          <w:color w:val="695C45"/>
          <w:shd w:fill="FFFBE4" w:color="auto" w:val="clear"/>
        </w:rPr>
        <w:t>(Reduced poverty from 45% to 21%; 415mn out during FY06-FY21 as per MPI</w:t>
      </w:r>
      <w:r>
        <w:rPr>
          <w:color w:val="695C45"/>
        </w:rPr>
        <w:t> </w:t>
      </w:r>
      <w:r>
        <w:rPr>
          <w:color w:val="695C45"/>
          <w:shd w:fill="FEE7FE" w:color="auto" w:val="clear"/>
        </w:rPr>
        <w:t>2023;</w:t>
      </w:r>
      <w:r>
        <w:rPr>
          <w:color w:val="695C45"/>
          <w:spacing w:val="-5"/>
          <w:shd w:fill="FEE7FE" w:color="auto" w:val="clear"/>
        </w:rPr>
        <w:t> </w:t>
      </w:r>
      <w:r>
        <w:rPr>
          <w:color w:val="695C45"/>
          <w:shd w:fill="FEE7FE" w:color="auto" w:val="clear"/>
        </w:rPr>
        <w:t>Improv</w:t>
      </w:r>
      <w:r>
        <w:rPr>
          <w:color w:val="695C45"/>
          <w:spacing w:val="-5"/>
          <w:shd w:fill="FEE7FE" w:color="auto" w:val="clear"/>
        </w:rPr>
        <w:t> </w:t>
      </w:r>
      <w:r>
        <w:rPr>
          <w:color w:val="695C45"/>
          <w:shd w:fill="FEE7FE" w:color="auto" w:val="clear"/>
        </w:rPr>
        <w:t>shown</w:t>
      </w:r>
      <w:r>
        <w:rPr>
          <w:color w:val="695C45"/>
          <w:spacing w:val="-5"/>
          <w:shd w:fill="FEE7FE" w:color="auto" w:val="clear"/>
        </w:rPr>
        <w:t> </w:t>
      </w:r>
      <w:r>
        <w:rPr>
          <w:color w:val="695C45"/>
          <w:shd w:fill="FEE7FE" w:color="auto" w:val="clear"/>
        </w:rPr>
        <w:t>in</w:t>
      </w:r>
      <w:r>
        <w:rPr>
          <w:color w:val="695C45"/>
          <w:spacing w:val="-5"/>
          <w:shd w:fill="FEE7FE" w:color="auto" w:val="clear"/>
        </w:rPr>
        <w:t> </w:t>
      </w:r>
      <w:r>
        <w:rPr>
          <w:color w:val="695C45"/>
          <w:shd w:fill="FEE7FE" w:color="auto" w:val="clear"/>
        </w:rPr>
        <w:t>BNI;</w:t>
      </w:r>
      <w:r>
        <w:rPr>
          <w:color w:val="695C45"/>
          <w:spacing w:val="-5"/>
        </w:rPr>
        <w:t> </w:t>
      </w:r>
      <w:r>
        <w:rPr>
          <w:b/>
          <w:color w:val="695C45"/>
          <w:shd w:fill="FFFBE4" w:color="auto" w:val="clear"/>
        </w:rPr>
        <w:t>3</w:t>
      </w:r>
      <w:r>
        <w:rPr>
          <w:b/>
          <w:color w:val="695C45"/>
          <w:spacing w:val="-5"/>
          <w:shd w:fill="FFFBE4" w:color="auto" w:val="clear"/>
        </w:rPr>
        <w:t> </w:t>
      </w:r>
      <w:r>
        <w:rPr>
          <w:b/>
          <w:color w:val="695C45"/>
          <w:shd w:fill="FFFBE4" w:color="auto" w:val="clear"/>
        </w:rPr>
        <w:t>crore</w:t>
      </w:r>
      <w:r>
        <w:rPr>
          <w:b/>
          <w:color w:val="695C45"/>
          <w:spacing w:val="-5"/>
        </w:rPr>
        <w:t> </w:t>
      </w:r>
      <w:r>
        <w:rPr>
          <w:color w:val="695C45"/>
          <w:shd w:fill="FEE7FE" w:color="auto" w:val="clear"/>
        </w:rPr>
        <w:t>houses</w:t>
      </w:r>
      <w:r>
        <w:rPr>
          <w:color w:val="695C45"/>
          <w:spacing w:val="-5"/>
          <w:shd w:fill="FEE7FE" w:color="auto" w:val="clear"/>
        </w:rPr>
        <w:t> </w:t>
      </w:r>
      <w:r>
        <w:rPr>
          <w:color w:val="695C45"/>
          <w:shd w:fill="FEE7FE" w:color="auto" w:val="clear"/>
        </w:rPr>
        <w:t>sanctioned</w:t>
      </w:r>
      <w:r>
        <w:rPr>
          <w:color w:val="695C45"/>
          <w:spacing w:val="-5"/>
          <w:shd w:fill="FEE7FE" w:color="auto" w:val="clear"/>
        </w:rPr>
        <w:t> </w:t>
      </w:r>
      <w:r>
        <w:rPr>
          <w:color w:val="695C45"/>
          <w:shd w:fill="FEE7FE" w:color="auto" w:val="clear"/>
        </w:rPr>
        <w:t>under</w:t>
      </w:r>
      <w:r>
        <w:rPr>
          <w:color w:val="695C45"/>
          <w:spacing w:val="-5"/>
          <w:shd w:fill="FEE7FE" w:color="auto" w:val="clear"/>
        </w:rPr>
        <w:t> </w:t>
      </w:r>
      <w:r>
        <w:rPr>
          <w:color w:val="695C45"/>
          <w:shd w:fill="FEE7FE" w:color="auto" w:val="clear"/>
        </w:rPr>
        <w:t>PMAY(R+U));</w:t>
      </w:r>
      <w:r>
        <w:rPr>
          <w:color w:val="695C45"/>
          <w:spacing w:val="-5"/>
          <w:shd w:fill="FEE7FE" w:color="auto" w:val="clear"/>
        </w:rPr>
        <w:t> </w:t>
      </w:r>
      <w:r>
        <w:rPr>
          <w:b/>
          <w:color w:val="695C45"/>
          <w:shd w:fill="FEE7FE" w:color="auto" w:val="clear"/>
        </w:rPr>
        <w:t>Way</w:t>
      </w:r>
    </w:p>
    <w:p>
      <w:pPr>
        <w:spacing w:after="0" w:line="254" w:lineRule="auto"/>
        <w:sectPr>
          <w:pgSz w:w="11920" w:h="16840"/>
          <w:pgMar w:header="689" w:footer="438" w:top="1040" w:bottom="620" w:left="1020" w:right="280"/>
        </w:sectPr>
      </w:pPr>
    </w:p>
    <w:p>
      <w:pPr>
        <w:pStyle w:val="BodyText"/>
        <w:spacing w:line="254" w:lineRule="auto" w:before="62"/>
        <w:ind w:left="833" w:right="1274" w:firstLine="0"/>
      </w:pPr>
      <w:r>
        <w:rPr/>
        <w:pict>
          <v:shape style="position:absolute;margin-left:34.618698pt;margin-top:579.37616pt;width:196.55pt;height:14.4pt;mso-position-horizontal-relative:page;mso-position-vertical-relative:page;z-index:-17279488;rotation:315" type="#_x0000_t136" fillcolor="#e7e9ec" stroked="f">
            <o:extrusion v:ext="view" autorotationcenter="t"/>
            <v:textpath style="font-family:&quot;Arial&quot;;font-size:14pt;v-text-kern:t;mso-text-shadow:auto" string="Madhav Agarwal (AIR 16-CSE"/>
            <w10:wrap type="none"/>
          </v:shape>
        </w:pict>
      </w:r>
      <w:r>
        <w:rPr>
          <w:b/>
          <w:color w:val="695C45"/>
          <w:shd w:fill="FEE7FE" w:color="auto" w:val="clear"/>
        </w:rPr>
        <w:t>Fwd </w:t>
      </w:r>
      <w:r>
        <w:rPr>
          <w:color w:val="695C45"/>
          <w:shd w:fill="FEE7FE" w:color="auto" w:val="clear"/>
        </w:rPr>
        <w:t>(Bottom up rural agri reforms;</w:t>
      </w:r>
      <w:r>
        <w:rPr>
          <w:color w:val="695C45"/>
        </w:rPr>
        <w:t> </w:t>
      </w:r>
      <w:r>
        <w:rPr>
          <w:color w:val="695C45"/>
          <w:shd w:fill="FFFBE4" w:color="auto" w:val="clear"/>
        </w:rPr>
        <w:t>Quasi-UBI-for most deprived groups;</w:t>
      </w:r>
      <w:r>
        <w:rPr>
          <w:color w:val="695C45"/>
        </w:rPr>
        <w:t> </w:t>
      </w:r>
      <w:r>
        <w:rPr>
          <w:color w:val="695C45"/>
          <w:shd w:fill="FFFBE4" w:color="auto" w:val="clear"/>
        </w:rPr>
        <w:t>Micro-targeting vulnerable; Panchayat led plan article 243;</w:t>
      </w:r>
      <w:r>
        <w:rPr>
          <w:color w:val="695C45"/>
        </w:rPr>
        <w:t> </w:t>
      </w:r>
      <w:r>
        <w:rPr>
          <w:color w:val="695C45"/>
          <w:shd w:fill="FFFBE4" w:color="auto" w:val="clear"/>
        </w:rPr>
        <w:t>Kudumbashree;</w:t>
      </w:r>
      <w:r>
        <w:rPr>
          <w:color w:val="695C45"/>
        </w:rPr>
        <w:t> </w:t>
      </w:r>
      <w:r>
        <w:rPr>
          <w:color w:val="695C45"/>
          <w:shd w:fill="FFFBE4" w:color="auto" w:val="clear"/>
        </w:rPr>
        <w:t>Effective</w:t>
      </w:r>
      <w:r>
        <w:rPr>
          <w:color w:val="695C45"/>
          <w:spacing w:val="-5"/>
          <w:shd w:fill="FFFBE4" w:color="auto" w:val="clear"/>
        </w:rPr>
        <w:t> </w:t>
      </w:r>
      <w:r>
        <w:rPr>
          <w:color w:val="695C45"/>
          <w:shd w:fill="FFFBE4" w:color="auto" w:val="clear"/>
        </w:rPr>
        <w:t>distribution</w:t>
      </w:r>
      <w:r>
        <w:rPr>
          <w:color w:val="695C45"/>
          <w:spacing w:val="-5"/>
          <w:shd w:fill="FFFBE4" w:color="auto" w:val="clear"/>
        </w:rPr>
        <w:t> </w:t>
      </w:r>
      <w:r>
        <w:rPr>
          <w:color w:val="695C45"/>
          <w:shd w:fill="FFFBE4" w:color="auto" w:val="clear"/>
        </w:rPr>
        <w:t>of</w:t>
      </w:r>
      <w:r>
        <w:rPr>
          <w:color w:val="695C45"/>
          <w:spacing w:val="-5"/>
          <w:shd w:fill="FFFBE4" w:color="auto" w:val="clear"/>
        </w:rPr>
        <w:t> </w:t>
      </w:r>
      <w:r>
        <w:rPr>
          <w:color w:val="695C45"/>
          <w:shd w:fill="FFFBE4" w:color="auto" w:val="clear"/>
        </w:rPr>
        <w:t>wealth;</w:t>
      </w:r>
      <w:r>
        <w:rPr>
          <w:color w:val="695C45"/>
          <w:spacing w:val="-5"/>
          <w:shd w:fill="FFFBE4" w:color="auto" w:val="clear"/>
        </w:rPr>
        <w:t> </w:t>
      </w:r>
      <w:r>
        <w:rPr>
          <w:color w:val="695C45"/>
          <w:shd w:fill="FFFBE4" w:color="auto" w:val="clear"/>
        </w:rPr>
        <w:t>Use</w:t>
      </w:r>
      <w:r>
        <w:rPr>
          <w:color w:val="695C45"/>
          <w:spacing w:val="-5"/>
          <w:shd w:fill="FFFBE4" w:color="auto" w:val="clear"/>
        </w:rPr>
        <w:t> </w:t>
      </w:r>
      <w:r>
        <w:rPr>
          <w:color w:val="695C45"/>
          <w:shd w:fill="FFFBE4" w:color="auto" w:val="clear"/>
        </w:rPr>
        <w:t>of</w:t>
      </w:r>
      <w:r>
        <w:rPr>
          <w:color w:val="695C45"/>
          <w:spacing w:val="-5"/>
          <w:shd w:fill="FFFBE4" w:color="auto" w:val="clear"/>
        </w:rPr>
        <w:t> </w:t>
      </w:r>
      <w:r>
        <w:rPr>
          <w:color w:val="695C45"/>
          <w:shd w:fill="FFFBE4" w:color="auto" w:val="clear"/>
        </w:rPr>
        <w:t>Technology</w:t>
      </w:r>
      <w:r>
        <w:rPr>
          <w:color w:val="695C45"/>
          <w:spacing w:val="-5"/>
          <w:shd w:fill="FFFBE4" w:color="auto" w:val="clear"/>
        </w:rPr>
        <w:t> </w:t>
      </w:r>
      <w:r>
        <w:rPr>
          <w:color w:val="695C45"/>
          <w:shd w:fill="FFFBE4" w:color="auto" w:val="clear"/>
        </w:rPr>
        <w:t>(UN</w:t>
      </w:r>
      <w:r>
        <w:rPr>
          <w:color w:val="695C45"/>
          <w:spacing w:val="-5"/>
          <w:shd w:fill="FFFBE4" w:color="auto" w:val="clear"/>
        </w:rPr>
        <w:t> </w:t>
      </w:r>
      <w:r>
        <w:rPr>
          <w:color w:val="695C45"/>
          <w:shd w:fill="FFFBE4" w:color="auto" w:val="clear"/>
        </w:rPr>
        <w:t>President</w:t>
      </w:r>
      <w:r>
        <w:rPr>
          <w:color w:val="695C45"/>
          <w:spacing w:val="-5"/>
          <w:shd w:fill="FFFBE4" w:color="auto" w:val="clear"/>
        </w:rPr>
        <w:t> </w:t>
      </w:r>
      <w:r>
        <w:rPr>
          <w:color w:val="695C45"/>
          <w:shd w:fill="FFFBE4" w:color="auto" w:val="clear"/>
        </w:rPr>
        <w:t>lives</w:t>
      </w:r>
      <w:r>
        <w:rPr>
          <w:color w:val="695C45"/>
          <w:spacing w:val="-5"/>
          <w:shd w:fill="FFFBE4" w:color="auto" w:val="clear"/>
        </w:rPr>
        <w:t> </w:t>
      </w:r>
      <w:r>
        <w:rPr>
          <w:color w:val="695C45"/>
          <w:shd w:fill="FFFBE4" w:color="auto" w:val="clear"/>
        </w:rPr>
        <w:t>of</w:t>
      </w:r>
      <w:r>
        <w:rPr>
          <w:color w:val="695C45"/>
          <w:spacing w:val="-5"/>
          <w:shd w:fill="FFFBE4" w:color="auto" w:val="clear"/>
        </w:rPr>
        <w:t> </w:t>
      </w:r>
      <w:r>
        <w:rPr>
          <w:color w:val="695C45"/>
          <w:shd w:fill="FFFBE4" w:color="auto" w:val="clear"/>
        </w:rPr>
        <w:t>800</w:t>
      </w:r>
      <w:r>
        <w:rPr>
          <w:color w:val="695C45"/>
        </w:rPr>
        <w:t> </w:t>
      </w:r>
      <w:r>
        <w:rPr>
          <w:color w:val="695C45"/>
          <w:shd w:fill="FFFBE4" w:color="auto" w:val="clear"/>
        </w:rPr>
        <w:t>mn transformed); Cost effective high frequency surveys; Focusing on</w:t>
      </w:r>
    </w:p>
    <w:p>
      <w:pPr>
        <w:pStyle w:val="BodyText"/>
        <w:spacing w:line="254" w:lineRule="auto"/>
        <w:ind w:left="833" w:right="948" w:firstLine="0"/>
      </w:pPr>
      <w:r>
        <w:rPr/>
        <w:pict>
          <v:shape style="position:absolute;margin-left:506.936615pt;margin-top:72.911469pt;width:15.45pt;height:14.4pt;mso-position-horizontal-relative:page;mso-position-vertical-relative:paragraph;z-index:-17281536;rotation:315" type="#_x0000_t136" fillcolor="#e7e9ec" stroked="f">
            <o:extrusion v:ext="view" autorotationcenter="t"/>
            <v:textpath style="font-family:&quot;Arial&quot;;font-size:14pt;v-text-kern:t;mso-text-shadow:auto" string="sh"/>
            <w10:wrap type="none"/>
          </v:shape>
        </w:pict>
      </w:r>
      <w:r>
        <w:rPr/>
        <w:pict>
          <v:shape style="position:absolute;margin-left:517.728455pt;margin-top:61.70937pt;width:16.3pt;height:14.4pt;mso-position-horizontal-relative:page;mso-position-vertical-relative:paragraph;z-index:-17277952;rotation:315" type="#_x0000_t136" fillcolor="#e7e9ec" stroked="f">
            <o:extrusion v:ext="view" autorotationcenter="t"/>
            <v:textpath style="font-family:&quot;Arial&quot;;font-size:14pt;v-text-kern:t;mso-text-shadow:auto" string="13"/>
            <w10:wrap type="none"/>
          </v:shape>
        </w:pict>
      </w:r>
      <w:r>
        <w:rPr>
          <w:color w:val="695C45"/>
          <w:shd w:fill="FFFBE4" w:color="auto" w:val="clear"/>
        </w:rPr>
        <w:t>MPI-education, health, living stds; Read only Urban Poverty Question 2008)</w:t>
      </w:r>
      <w:r>
        <w:rPr>
          <w:color w:val="695C45"/>
        </w:rPr>
        <w:t> </w:t>
      </w:r>
      <w:r>
        <w:rPr>
          <w:b/>
          <w:color w:val="695C45"/>
          <w:shd w:fill="FEE7FE" w:color="auto" w:val="clear"/>
        </w:rPr>
        <w:t>Why Schemes fail </w:t>
      </w:r>
      <w:r>
        <w:rPr>
          <w:color w:val="695C45"/>
          <w:shd w:fill="FEE7FE" w:color="auto" w:val="clear"/>
        </w:rPr>
        <w:t>(USe SICk FOUJI + plethora of schemes, Socio issues- like</w:t>
      </w:r>
      <w:r>
        <w:rPr>
          <w:color w:val="695C45"/>
        </w:rPr>
        <w:t> </w:t>
      </w:r>
      <w:r>
        <w:rPr>
          <w:b/>
          <w:color w:val="695C45"/>
          <w:shd w:fill="FEE7FE" w:color="auto" w:val="clear"/>
        </w:rPr>
        <w:t>patriachy and caste </w:t>
      </w:r>
      <w:r>
        <w:rPr>
          <w:color w:val="695C45"/>
          <w:shd w:fill="FEE7FE" w:color="auto" w:val="clear"/>
        </w:rPr>
        <w:t>based discrimination in identification; Definition itself</w:t>
      </w:r>
      <w:r>
        <w:rPr>
          <w:color w:val="695C45"/>
        </w:rPr>
        <w:t> </w:t>
      </w:r>
      <w:r>
        <w:rPr>
          <w:color w:val="695C45"/>
          <w:shd w:fill="FEE7FE" w:color="auto" w:val="clear"/>
        </w:rPr>
        <w:t>politicised); We need </w:t>
      </w:r>
      <w:r>
        <w:rPr>
          <w:b/>
          <w:color w:val="695C45"/>
          <w:shd w:fill="FEE7FE" w:color="auto" w:val="clear"/>
        </w:rPr>
        <w:t>safety nets </w:t>
      </w:r>
      <w:r>
        <w:rPr>
          <w:color w:val="695C45"/>
          <w:shd w:fill="FEE7FE" w:color="auto" w:val="clear"/>
        </w:rPr>
        <w:t>like risk insurance, strong public health</w:t>
      </w:r>
      <w:r>
        <w:rPr>
          <w:color w:val="695C45"/>
        </w:rPr>
        <w:t> </w:t>
      </w:r>
      <w:r>
        <w:rPr>
          <w:color w:val="695C45"/>
          <w:shd w:fill="FEE7FE" w:color="auto" w:val="clear"/>
        </w:rPr>
        <w:t>services</w:t>
      </w:r>
      <w:r>
        <w:rPr>
          <w:color w:val="695C45"/>
          <w:spacing w:val="-3"/>
          <w:shd w:fill="FEE7FE" w:color="auto" w:val="clear"/>
        </w:rPr>
        <w:t> </w:t>
      </w:r>
      <w:r>
        <w:rPr>
          <w:color w:val="695C45"/>
          <w:shd w:fill="FEE7FE" w:color="auto" w:val="clear"/>
        </w:rPr>
        <w:t>to</w:t>
      </w:r>
      <w:r>
        <w:rPr>
          <w:color w:val="695C45"/>
          <w:spacing w:val="-3"/>
          <w:shd w:fill="FEE7FE" w:color="auto" w:val="clear"/>
        </w:rPr>
        <w:t> </w:t>
      </w:r>
      <w:r>
        <w:rPr>
          <w:color w:val="695C45"/>
          <w:shd w:fill="FEE7FE" w:color="auto" w:val="clear"/>
        </w:rPr>
        <w:t>ensure</w:t>
      </w:r>
      <w:r>
        <w:rPr>
          <w:color w:val="695C45"/>
          <w:spacing w:val="-3"/>
          <w:shd w:fill="FEE7FE" w:color="auto" w:val="clear"/>
        </w:rPr>
        <w:t> </w:t>
      </w:r>
      <w:r>
        <w:rPr>
          <w:color w:val="695C45"/>
          <w:shd w:fill="FEE7FE" w:color="auto" w:val="clear"/>
        </w:rPr>
        <w:t>people</w:t>
      </w:r>
      <w:r>
        <w:rPr>
          <w:color w:val="695C45"/>
          <w:spacing w:val="-3"/>
          <w:shd w:fill="FEE7FE" w:color="auto" w:val="clear"/>
        </w:rPr>
        <w:t> </w:t>
      </w:r>
      <w:r>
        <w:rPr>
          <w:color w:val="695C45"/>
          <w:shd w:fill="FEE7FE" w:color="auto" w:val="clear"/>
        </w:rPr>
        <w:t>taken</w:t>
      </w:r>
      <w:r>
        <w:rPr>
          <w:color w:val="695C45"/>
          <w:spacing w:val="-3"/>
          <w:shd w:fill="FEE7FE" w:color="auto" w:val="clear"/>
        </w:rPr>
        <w:t> </w:t>
      </w:r>
      <w:r>
        <w:rPr>
          <w:color w:val="695C45"/>
          <w:shd w:fill="FEE7FE" w:color="auto" w:val="clear"/>
        </w:rPr>
        <w:t>out</w:t>
      </w:r>
      <w:r>
        <w:rPr>
          <w:color w:val="695C45"/>
          <w:spacing w:val="-3"/>
          <w:shd w:fill="FEE7FE" w:color="auto" w:val="clear"/>
        </w:rPr>
        <w:t> </w:t>
      </w:r>
      <w:r>
        <w:rPr>
          <w:color w:val="695C45"/>
          <w:shd w:fill="FEE7FE" w:color="auto" w:val="clear"/>
        </w:rPr>
        <w:t>of</w:t>
      </w:r>
      <w:r>
        <w:rPr>
          <w:color w:val="695C45"/>
          <w:spacing w:val="-3"/>
          <w:shd w:fill="FEE7FE" w:color="auto" w:val="clear"/>
        </w:rPr>
        <w:t> </w:t>
      </w:r>
      <w:r>
        <w:rPr>
          <w:color w:val="695C45"/>
          <w:shd w:fill="FEE7FE" w:color="auto" w:val="clear"/>
        </w:rPr>
        <w:t>poverty</w:t>
      </w:r>
      <w:r>
        <w:rPr>
          <w:color w:val="695C45"/>
          <w:spacing w:val="-3"/>
          <w:shd w:fill="FEE7FE" w:color="auto" w:val="clear"/>
        </w:rPr>
        <w:t> </w:t>
      </w:r>
      <w:r>
        <w:rPr>
          <w:color w:val="695C45"/>
          <w:shd w:fill="FEE7FE" w:color="auto" w:val="clear"/>
        </w:rPr>
        <w:t>are</w:t>
      </w:r>
      <w:r>
        <w:rPr>
          <w:color w:val="695C45"/>
          <w:spacing w:val="-3"/>
          <w:shd w:fill="FEE7FE" w:color="auto" w:val="clear"/>
        </w:rPr>
        <w:t> </w:t>
      </w:r>
      <w:r>
        <w:rPr>
          <w:color w:val="695C45"/>
          <w:shd w:fill="FEE7FE" w:color="auto" w:val="clear"/>
        </w:rPr>
        <w:t>are</w:t>
      </w:r>
      <w:r>
        <w:rPr>
          <w:color w:val="695C45"/>
          <w:spacing w:val="-3"/>
          <w:shd w:fill="FEE7FE" w:color="auto" w:val="clear"/>
        </w:rPr>
        <w:t> </w:t>
      </w:r>
      <w:r>
        <w:rPr>
          <w:color w:val="695C45"/>
          <w:shd w:fill="FEE7FE" w:color="auto" w:val="clear"/>
        </w:rPr>
        <w:t>not</w:t>
      </w:r>
      <w:r>
        <w:rPr>
          <w:color w:val="695C45"/>
          <w:spacing w:val="-3"/>
          <w:shd w:fill="FEE7FE" w:color="auto" w:val="clear"/>
        </w:rPr>
        <w:t> </w:t>
      </w:r>
      <w:r>
        <w:rPr>
          <w:color w:val="695C45"/>
          <w:shd w:fill="FEE7FE" w:color="auto" w:val="clear"/>
        </w:rPr>
        <w:t>pushed</w:t>
      </w:r>
      <w:r>
        <w:rPr>
          <w:color w:val="695C45"/>
          <w:spacing w:val="-3"/>
          <w:shd w:fill="FEE7FE" w:color="auto" w:val="clear"/>
        </w:rPr>
        <w:t> </w:t>
      </w:r>
      <w:r>
        <w:rPr>
          <w:color w:val="695C45"/>
          <w:shd w:fill="FEE7FE" w:color="auto" w:val="clear"/>
        </w:rPr>
        <w:t>back</w:t>
      </w:r>
      <w:r>
        <w:rPr>
          <w:color w:val="695C45"/>
          <w:spacing w:val="-3"/>
          <w:shd w:fill="FEE7FE" w:color="auto" w:val="clear"/>
        </w:rPr>
        <w:t> </w:t>
      </w:r>
      <w:r>
        <w:rPr>
          <w:color w:val="695C45"/>
          <w:shd w:fill="FEE7FE" w:color="auto" w:val="clear"/>
        </w:rPr>
        <w:t>due</w:t>
      </w:r>
      <w:r>
        <w:rPr>
          <w:color w:val="695C45"/>
          <w:spacing w:val="-3"/>
          <w:shd w:fill="FEE7FE" w:color="auto" w:val="clear"/>
        </w:rPr>
        <w:t> </w:t>
      </w:r>
      <w:r>
        <w:rPr>
          <w:color w:val="695C45"/>
          <w:shd w:fill="FEE7FE" w:color="auto" w:val="clear"/>
        </w:rPr>
        <w:t>to</w:t>
      </w:r>
      <w:r>
        <w:rPr>
          <w:color w:val="695C45"/>
        </w:rPr>
        <w:t> </w:t>
      </w:r>
      <w:r>
        <w:rPr>
          <w:color w:val="695C45"/>
          <w:shd w:fill="FEE7FE" w:color="auto" w:val="clear"/>
        </w:rPr>
        <w:t>“</w:t>
      </w:r>
      <w:r>
        <w:rPr>
          <w:b/>
          <w:color w:val="695C45"/>
          <w:shd w:fill="FEE7FE" w:color="auto" w:val="clear"/>
        </w:rPr>
        <w:t>accidents of life</w:t>
      </w:r>
      <w:r>
        <w:rPr>
          <w:color w:val="695C45"/>
          <w:shd w:fill="FEE7FE" w:color="auto" w:val="clear"/>
        </w:rPr>
        <w:t>”</w:t>
      </w:r>
    </w:p>
    <w:p>
      <w:pPr>
        <w:pStyle w:val="ListParagraph"/>
        <w:numPr>
          <w:ilvl w:val="2"/>
          <w:numId w:val="1"/>
        </w:numPr>
        <w:tabs>
          <w:tab w:pos="1553" w:val="left" w:leader="none"/>
          <w:tab w:pos="1554" w:val="left" w:leader="none"/>
        </w:tabs>
        <w:spacing w:line="254" w:lineRule="auto" w:before="0" w:after="0"/>
        <w:ind w:left="1553" w:right="956" w:hanging="360"/>
        <w:jc w:val="left"/>
        <w:rPr>
          <w:sz w:val="24"/>
        </w:rPr>
      </w:pPr>
      <w:r>
        <w:rPr/>
        <w:pict>
          <v:shape style="position:absolute;margin-left:198.428986pt;margin-top:103.591789pt;width:364.1pt;height:14.4pt;mso-position-horizontal-relative:page;mso-position-vertical-relative:paragraph;z-index:-17278464;rotation:315" type="#_x0000_t136" fillcolor="#e7e9ec" stroked="f">
            <o:extrusion v:ext="view" autorotationcenter="t"/>
            <v:textpath style="font-family:&quot;Arial&quot;;font-size:14pt;v-text-kern:t;mso-text-shadow:auto" string="e/madhavagrawalair16 &amp; Ratnesh Agrawal Insta @ratne"/>
            <w10:wrap type="none"/>
          </v:shape>
        </w:pict>
      </w:r>
      <w:r>
        <w:rPr>
          <w:b/>
          <w:color w:val="695C45"/>
          <w:sz w:val="24"/>
          <w:u w:val="thick" w:color="695C45"/>
        </w:rPr>
        <w:t>Hidden Dimensions of Poverty</w:t>
      </w:r>
      <w:r>
        <w:rPr>
          <w:color w:val="695C45"/>
          <w:sz w:val="24"/>
        </w:rPr>
        <w:t>: </w:t>
      </w:r>
      <w:r>
        <w:rPr>
          <w:b/>
          <w:color w:val="695C45"/>
          <w:sz w:val="24"/>
        </w:rPr>
        <w:t>Psychological </w:t>
      </w:r>
      <w:r>
        <w:rPr>
          <w:color w:val="695C45"/>
          <w:sz w:val="24"/>
        </w:rPr>
        <w:t>(affects mental health, self-esteem, and social status, leading to marginalisation), </w:t>
      </w:r>
      <w:r>
        <w:rPr>
          <w:b/>
          <w:color w:val="695C45"/>
          <w:sz w:val="24"/>
        </w:rPr>
        <w:t>Structural barriers</w:t>
      </w:r>
      <w:r>
        <w:rPr>
          <w:b/>
          <w:color w:val="695C45"/>
          <w:spacing w:val="-3"/>
          <w:sz w:val="24"/>
        </w:rPr>
        <w:t> </w:t>
      </w:r>
      <w:r>
        <w:rPr>
          <w:color w:val="695C45"/>
          <w:sz w:val="24"/>
        </w:rPr>
        <w:t>(barriers</w:t>
      </w:r>
      <w:r>
        <w:rPr>
          <w:color w:val="695C45"/>
          <w:spacing w:val="-3"/>
          <w:sz w:val="24"/>
        </w:rPr>
        <w:t> </w:t>
      </w:r>
      <w:r>
        <w:rPr>
          <w:color w:val="695C45"/>
          <w:sz w:val="24"/>
        </w:rPr>
        <w:t>such</w:t>
      </w:r>
      <w:r>
        <w:rPr>
          <w:color w:val="695C45"/>
          <w:spacing w:val="-3"/>
          <w:sz w:val="24"/>
        </w:rPr>
        <w:t> </w:t>
      </w:r>
      <w:r>
        <w:rPr>
          <w:color w:val="695C45"/>
          <w:sz w:val="24"/>
        </w:rPr>
        <w:t>as</w:t>
      </w:r>
      <w:r>
        <w:rPr>
          <w:color w:val="695C45"/>
          <w:spacing w:val="-3"/>
          <w:sz w:val="24"/>
        </w:rPr>
        <w:t> </w:t>
      </w:r>
      <w:r>
        <w:rPr>
          <w:color w:val="695C45"/>
          <w:sz w:val="24"/>
        </w:rPr>
        <w:t>lack</w:t>
      </w:r>
      <w:r>
        <w:rPr>
          <w:color w:val="695C45"/>
          <w:spacing w:val="-3"/>
          <w:sz w:val="24"/>
        </w:rPr>
        <w:t> </w:t>
      </w:r>
      <w:r>
        <w:rPr>
          <w:color w:val="695C45"/>
          <w:sz w:val="24"/>
        </w:rPr>
        <w:t>of</w:t>
      </w:r>
      <w:r>
        <w:rPr>
          <w:color w:val="695C45"/>
          <w:spacing w:val="-3"/>
          <w:sz w:val="24"/>
        </w:rPr>
        <w:t> </w:t>
      </w:r>
      <w:r>
        <w:rPr>
          <w:color w:val="695C45"/>
          <w:sz w:val="24"/>
        </w:rPr>
        <w:t>access</w:t>
      </w:r>
      <w:r>
        <w:rPr>
          <w:color w:val="695C45"/>
          <w:spacing w:val="-3"/>
          <w:sz w:val="24"/>
        </w:rPr>
        <w:t> </w:t>
      </w:r>
      <w:r>
        <w:rPr>
          <w:color w:val="695C45"/>
          <w:sz w:val="24"/>
        </w:rPr>
        <w:t>to</w:t>
      </w:r>
      <w:r>
        <w:rPr>
          <w:color w:val="695C45"/>
          <w:spacing w:val="-3"/>
          <w:sz w:val="24"/>
        </w:rPr>
        <w:t> </w:t>
      </w:r>
      <w:r>
        <w:rPr>
          <w:color w:val="695C45"/>
          <w:sz w:val="24"/>
        </w:rPr>
        <w:t>quality</w:t>
      </w:r>
      <w:r>
        <w:rPr>
          <w:color w:val="695C45"/>
          <w:spacing w:val="-3"/>
          <w:sz w:val="24"/>
        </w:rPr>
        <w:t> </w:t>
      </w:r>
      <w:r>
        <w:rPr>
          <w:color w:val="695C45"/>
          <w:sz w:val="24"/>
        </w:rPr>
        <w:t>education,</w:t>
      </w:r>
      <w:r>
        <w:rPr>
          <w:color w:val="695C45"/>
          <w:spacing w:val="-3"/>
          <w:sz w:val="24"/>
        </w:rPr>
        <w:t> </w:t>
      </w:r>
      <w:r>
        <w:rPr>
          <w:color w:val="695C45"/>
          <w:sz w:val="24"/>
        </w:rPr>
        <w:t>healthcare, and</w:t>
      </w:r>
      <w:r>
        <w:rPr>
          <w:color w:val="695C45"/>
          <w:spacing w:val="-4"/>
          <w:sz w:val="24"/>
        </w:rPr>
        <w:t> </w:t>
      </w:r>
      <w:r>
        <w:rPr>
          <w:color w:val="695C45"/>
          <w:sz w:val="24"/>
        </w:rPr>
        <w:t>employment</w:t>
      </w:r>
      <w:r>
        <w:rPr>
          <w:color w:val="695C45"/>
          <w:spacing w:val="-4"/>
          <w:sz w:val="24"/>
        </w:rPr>
        <w:t> </w:t>
      </w:r>
      <w:r>
        <w:rPr>
          <w:color w:val="695C45"/>
          <w:sz w:val="24"/>
        </w:rPr>
        <w:t>opportunities),</w:t>
      </w:r>
      <w:r>
        <w:rPr>
          <w:color w:val="695C45"/>
          <w:spacing w:val="-4"/>
          <w:sz w:val="24"/>
        </w:rPr>
        <w:t> </w:t>
      </w:r>
      <w:r>
        <w:rPr>
          <w:b/>
          <w:color w:val="695C45"/>
          <w:sz w:val="24"/>
        </w:rPr>
        <w:t>Environmental</w:t>
      </w:r>
      <w:r>
        <w:rPr>
          <w:b/>
          <w:color w:val="695C45"/>
          <w:spacing w:val="-4"/>
          <w:sz w:val="24"/>
        </w:rPr>
        <w:t> </w:t>
      </w:r>
      <w:r>
        <w:rPr>
          <w:color w:val="695C45"/>
          <w:sz w:val="24"/>
        </w:rPr>
        <w:t>(located</w:t>
      </w:r>
      <w:r>
        <w:rPr>
          <w:color w:val="695C45"/>
          <w:spacing w:val="-4"/>
          <w:sz w:val="24"/>
        </w:rPr>
        <w:t> </w:t>
      </w:r>
      <w:r>
        <w:rPr>
          <w:color w:val="695C45"/>
          <w:sz w:val="24"/>
        </w:rPr>
        <w:t>in</w:t>
      </w:r>
      <w:r>
        <w:rPr>
          <w:color w:val="695C45"/>
          <w:spacing w:val="-4"/>
          <w:sz w:val="24"/>
        </w:rPr>
        <w:t> </w:t>
      </w:r>
      <w:r>
        <w:rPr>
          <w:color w:val="695C45"/>
          <w:sz w:val="24"/>
        </w:rPr>
        <w:t>areas</w:t>
      </w:r>
      <w:r>
        <w:rPr>
          <w:color w:val="695C45"/>
          <w:spacing w:val="-4"/>
          <w:sz w:val="24"/>
        </w:rPr>
        <w:t> </w:t>
      </w:r>
      <w:r>
        <w:rPr>
          <w:color w:val="695C45"/>
          <w:sz w:val="24"/>
        </w:rPr>
        <w:t>prone to environmental hazards, which exacerbates their vulnerability; lack of clean water/sanitation); </w:t>
      </w:r>
      <w:r>
        <w:rPr>
          <w:b/>
          <w:color w:val="695C45"/>
          <w:sz w:val="24"/>
        </w:rPr>
        <w:t>IMF and WB calls for </w:t>
      </w:r>
      <w:r>
        <w:rPr>
          <w:color w:val="695C45"/>
          <w:sz w:val="24"/>
        </w:rPr>
        <w:t>fostering inclusive dialogue &amp; engaging communities via bottom up planning and strong </w:t>
      </w:r>
      <w:r>
        <w:rPr>
          <w:color w:val="695C45"/>
          <w:spacing w:val="-2"/>
          <w:sz w:val="24"/>
        </w:rPr>
        <w:t>institutions;</w:t>
      </w:r>
    </w:p>
    <w:p>
      <w:pPr>
        <w:pStyle w:val="ListParagraph"/>
        <w:numPr>
          <w:ilvl w:val="2"/>
          <w:numId w:val="1"/>
        </w:numPr>
        <w:tabs>
          <w:tab w:pos="1553" w:val="left" w:leader="none"/>
          <w:tab w:pos="1554" w:val="left" w:leader="none"/>
        </w:tabs>
        <w:spacing w:line="254" w:lineRule="auto" w:before="0" w:after="0"/>
        <w:ind w:left="1553" w:right="928" w:hanging="360"/>
        <w:jc w:val="left"/>
        <w:rPr>
          <w:sz w:val="24"/>
        </w:rPr>
      </w:pPr>
      <w:r>
        <w:rPr>
          <w:b/>
          <w:color w:val="695C45"/>
          <w:sz w:val="24"/>
        </w:rPr>
        <w:t>The</w:t>
      </w:r>
      <w:r>
        <w:rPr>
          <w:b/>
          <w:color w:val="695C45"/>
          <w:spacing w:val="-4"/>
          <w:sz w:val="24"/>
        </w:rPr>
        <w:t> </w:t>
      </w:r>
      <w:r>
        <w:rPr>
          <w:b/>
          <w:color w:val="695C45"/>
          <w:sz w:val="24"/>
        </w:rPr>
        <w:t>Poverty</w:t>
      </w:r>
      <w:r>
        <w:rPr>
          <w:b/>
          <w:color w:val="695C45"/>
          <w:spacing w:val="-4"/>
          <w:sz w:val="24"/>
        </w:rPr>
        <w:t> </w:t>
      </w:r>
      <w:r>
        <w:rPr>
          <w:b/>
          <w:color w:val="695C45"/>
          <w:sz w:val="24"/>
        </w:rPr>
        <w:t>Trap</w:t>
      </w:r>
      <w:r>
        <w:rPr>
          <w:color w:val="695C45"/>
          <w:sz w:val="24"/>
        </w:rPr>
        <w:t>:</w:t>
      </w:r>
      <w:r>
        <w:rPr>
          <w:color w:val="695C45"/>
          <w:spacing w:val="-4"/>
          <w:sz w:val="24"/>
        </w:rPr>
        <w:t> </w:t>
      </w:r>
      <w:r>
        <w:rPr>
          <w:color w:val="695C45"/>
          <w:sz w:val="24"/>
        </w:rPr>
        <w:t>A</w:t>
      </w:r>
      <w:r>
        <w:rPr>
          <w:color w:val="695C45"/>
          <w:spacing w:val="-4"/>
          <w:sz w:val="24"/>
        </w:rPr>
        <w:t> </w:t>
      </w:r>
      <w:r>
        <w:rPr>
          <w:color w:val="695C45"/>
          <w:sz w:val="24"/>
        </w:rPr>
        <w:t>vicious</w:t>
      </w:r>
      <w:r>
        <w:rPr>
          <w:color w:val="695C45"/>
          <w:spacing w:val="-4"/>
          <w:sz w:val="24"/>
        </w:rPr>
        <w:t> </w:t>
      </w:r>
      <w:r>
        <w:rPr>
          <w:color w:val="695C45"/>
          <w:sz w:val="24"/>
        </w:rPr>
        <w:t>cycle</w:t>
      </w:r>
      <w:r>
        <w:rPr>
          <w:color w:val="695C45"/>
          <w:spacing w:val="-4"/>
          <w:sz w:val="24"/>
        </w:rPr>
        <w:t> </w:t>
      </w:r>
      <w:r>
        <w:rPr>
          <w:color w:val="695C45"/>
          <w:sz w:val="24"/>
        </w:rPr>
        <w:t>where</w:t>
      </w:r>
      <w:r>
        <w:rPr>
          <w:color w:val="695C45"/>
          <w:spacing w:val="-4"/>
          <w:sz w:val="24"/>
        </w:rPr>
        <w:t> </w:t>
      </w:r>
      <w:r>
        <w:rPr>
          <w:color w:val="695C45"/>
          <w:sz w:val="24"/>
        </w:rPr>
        <w:t>poverty</w:t>
      </w:r>
      <w:r>
        <w:rPr>
          <w:color w:val="695C45"/>
          <w:spacing w:val="-4"/>
          <w:sz w:val="24"/>
        </w:rPr>
        <w:t> </w:t>
      </w:r>
      <w:r>
        <w:rPr>
          <w:color w:val="695C45"/>
          <w:sz w:val="24"/>
        </w:rPr>
        <w:t>itself</w:t>
      </w:r>
      <w:r>
        <w:rPr>
          <w:color w:val="695C45"/>
          <w:spacing w:val="-4"/>
          <w:sz w:val="24"/>
        </w:rPr>
        <w:t> </w:t>
      </w:r>
      <w:r>
        <w:rPr>
          <w:color w:val="695C45"/>
          <w:sz w:val="24"/>
        </w:rPr>
        <w:t>creates</w:t>
      </w:r>
      <w:r>
        <w:rPr>
          <w:color w:val="695C45"/>
          <w:spacing w:val="-4"/>
          <w:sz w:val="24"/>
        </w:rPr>
        <w:t> </w:t>
      </w:r>
      <w:r>
        <w:rPr>
          <w:color w:val="695C45"/>
          <w:sz w:val="24"/>
        </w:rPr>
        <w:t>barriers</w:t>
      </w:r>
      <w:r>
        <w:rPr>
          <w:color w:val="695C45"/>
          <w:spacing w:val="-4"/>
          <w:sz w:val="24"/>
        </w:rPr>
        <w:t> </w:t>
      </w:r>
      <w:r>
        <w:rPr>
          <w:color w:val="695C45"/>
          <w:sz w:val="24"/>
        </w:rPr>
        <w:t>to escaping it. Limited access to education and healthcare can hinder opportunities for better jobs and income generation. Investing in education, healthcare, and social safety nets can empower individuals and communities to break free from the poverty trap</w:t>
      </w:r>
    </w:p>
    <w:p>
      <w:pPr>
        <w:pStyle w:val="Heading4"/>
        <w:numPr>
          <w:ilvl w:val="1"/>
          <w:numId w:val="1"/>
        </w:numPr>
        <w:tabs>
          <w:tab w:pos="833" w:val="left" w:leader="none"/>
          <w:tab w:pos="834" w:val="left" w:leader="none"/>
        </w:tabs>
        <w:spacing w:line="320" w:lineRule="exact" w:before="0" w:after="0"/>
        <w:ind w:left="833" w:right="0" w:hanging="361"/>
        <w:jc w:val="left"/>
      </w:pPr>
      <w:r>
        <w:rPr/>
        <w:pict>
          <v:shape style="position:absolute;margin-left:234.429001pt;margin-top:14.877496pt;width:20.3pt;height:14.4pt;mso-position-horizontal-relative:page;mso-position-vertical-relative:paragraph;z-index:-17281024;rotation:315" type="#_x0000_t136" fillcolor="#e7e9ec" stroked="f">
            <o:extrusion v:ext="view" autorotationcenter="t"/>
            <v:textpath style="font-family:&quot;Arial&quot;;font-size:14pt;v-text-kern:t;mso-text-shadow:auto" string="t.m"/>
            <w10:wrap type="none"/>
          </v:shape>
        </w:pict>
      </w:r>
      <w:r>
        <w:rPr>
          <w:color w:val="695C45"/>
        </w:rPr>
        <w:t>MPI 2023 Findings: by </w:t>
      </w:r>
      <w:r>
        <w:rPr>
          <w:color w:val="695C45"/>
          <w:spacing w:val="-4"/>
        </w:rPr>
        <w:t>UNDP</w:t>
      </w:r>
    </w:p>
    <w:p>
      <w:pPr>
        <w:pStyle w:val="ListParagraph"/>
        <w:numPr>
          <w:ilvl w:val="2"/>
          <w:numId w:val="1"/>
        </w:numPr>
        <w:tabs>
          <w:tab w:pos="1553" w:val="left" w:leader="none"/>
          <w:tab w:pos="1554" w:val="left" w:leader="none"/>
        </w:tabs>
        <w:spacing w:line="254" w:lineRule="auto" w:before="0" w:after="0"/>
        <w:ind w:left="1553" w:right="1294" w:hanging="360"/>
        <w:jc w:val="left"/>
        <w:rPr>
          <w:b/>
          <w:sz w:val="24"/>
        </w:rPr>
      </w:pPr>
      <w:r>
        <w:rPr/>
        <w:pict>
          <v:shape style="position:absolute;margin-left:213.634613pt;margin-top:18.371649pt;width:21.15pt;height:14.4pt;mso-position-horizontal-relative:page;mso-position-vertical-relative:paragraph;z-index:-17280512;rotation:315" type="#_x0000_t136" fillcolor="#e7e9ec" stroked="f">
            <o:extrusion v:ext="view" autorotationcenter="t"/>
            <v:textpath style="font-family:&quot;Arial&quot;;font-size:14pt;v-text-kern:t;mso-text-shadow:auto" string="24)"/>
            <w10:wrap type="none"/>
          </v:shape>
        </w:pict>
      </w:r>
      <w:r>
        <w:rPr/>
        <w:pict>
          <v:shape style="position:absolute;margin-left:204.0448pt;margin-top:34.456528pt;width:8.15pt;height:14.4pt;mso-position-horizontal-relative:page;mso-position-vertical-relative:paragraph;z-index:-17280000;rotation:315" type="#_x0000_t136" fillcolor="#e7e9ec" stroked="f">
            <o:extrusion v:ext="view" autorotationcenter="t"/>
            <v:textpath style="font-family:&quot;Arial&quot;;font-size:14pt;v-text-kern:t;mso-text-shadow:auto" string="2"/>
            <w10:wrap type="none"/>
          </v:shape>
        </w:pict>
      </w:r>
      <w:r>
        <w:rPr/>
        <w:pict>
          <v:shape style="position:absolute;margin-left:209.790878pt;margin-top:28.710438pt;width:8.15pt;height:14.4pt;mso-position-horizontal-relative:page;mso-position-vertical-relative:paragraph;z-index:-17278976;rotation:315" type="#_x0000_t136" fillcolor="#e7e9ec" stroked="f">
            <o:extrusion v:ext="view" autorotationcenter="t"/>
            <v:textpath style="font-family:&quot;Arial&quot;;font-size:14pt;v-text-kern:t;mso-text-shadow:auto" string="0"/>
            <w10:wrap type="none"/>
          </v:shape>
        </w:pict>
      </w:r>
      <w:r>
        <w:rPr>
          <w:b/>
          <w:color w:val="695C45"/>
          <w:sz w:val="24"/>
          <w:shd w:fill="FFFBE4" w:color="auto" w:val="clear"/>
        </w:rPr>
        <w:t>25</w:t>
      </w:r>
      <w:r>
        <w:rPr>
          <w:b/>
          <w:color w:val="695C45"/>
          <w:spacing w:val="-5"/>
          <w:sz w:val="24"/>
          <w:shd w:fill="FFFBE4" w:color="auto" w:val="clear"/>
        </w:rPr>
        <w:t> </w:t>
      </w:r>
      <w:r>
        <w:rPr>
          <w:b/>
          <w:color w:val="695C45"/>
          <w:sz w:val="24"/>
          <w:shd w:fill="FFFBE4" w:color="auto" w:val="clear"/>
        </w:rPr>
        <w:t>countries,</w:t>
      </w:r>
      <w:r>
        <w:rPr>
          <w:b/>
          <w:color w:val="695C45"/>
          <w:spacing w:val="-5"/>
          <w:sz w:val="24"/>
          <w:shd w:fill="FFFBE4" w:color="auto" w:val="clear"/>
        </w:rPr>
        <w:t> </w:t>
      </w:r>
      <w:r>
        <w:rPr>
          <w:b/>
          <w:color w:val="695C45"/>
          <w:sz w:val="24"/>
          <w:shd w:fill="FFFBE4" w:color="auto" w:val="clear"/>
        </w:rPr>
        <w:t>including</w:t>
      </w:r>
      <w:r>
        <w:rPr>
          <w:b/>
          <w:color w:val="695C45"/>
          <w:spacing w:val="-5"/>
          <w:sz w:val="24"/>
          <w:shd w:fill="FFFBE4" w:color="auto" w:val="clear"/>
        </w:rPr>
        <w:t> </w:t>
      </w:r>
      <w:r>
        <w:rPr>
          <w:b/>
          <w:color w:val="695C45"/>
          <w:sz w:val="24"/>
          <w:shd w:fill="FFFBE4" w:color="auto" w:val="clear"/>
        </w:rPr>
        <w:t>India,</w:t>
      </w:r>
      <w:r>
        <w:rPr>
          <w:b/>
          <w:color w:val="695C45"/>
          <w:spacing w:val="-5"/>
          <w:sz w:val="24"/>
          <w:shd w:fill="FFFBE4" w:color="auto" w:val="clear"/>
        </w:rPr>
        <w:t> </w:t>
      </w:r>
      <w:r>
        <w:rPr>
          <w:b/>
          <w:color w:val="695C45"/>
          <w:sz w:val="24"/>
          <w:shd w:fill="FFFBE4" w:color="auto" w:val="clear"/>
        </w:rPr>
        <w:t>successfully</w:t>
      </w:r>
      <w:r>
        <w:rPr>
          <w:b/>
          <w:color w:val="695C45"/>
          <w:spacing w:val="-5"/>
          <w:sz w:val="24"/>
          <w:shd w:fill="FFFBE4" w:color="auto" w:val="clear"/>
        </w:rPr>
        <w:t> </w:t>
      </w:r>
      <w:r>
        <w:rPr>
          <w:b/>
          <w:color w:val="695C45"/>
          <w:sz w:val="24"/>
          <w:shd w:fill="FFFBE4" w:color="auto" w:val="clear"/>
        </w:rPr>
        <w:t>halved</w:t>
      </w:r>
      <w:r>
        <w:rPr>
          <w:b/>
          <w:color w:val="695C45"/>
          <w:spacing w:val="-5"/>
          <w:sz w:val="24"/>
          <w:shd w:fill="FFFBE4" w:color="auto" w:val="clear"/>
        </w:rPr>
        <w:t> </w:t>
      </w:r>
      <w:r>
        <w:rPr>
          <w:b/>
          <w:color w:val="695C45"/>
          <w:sz w:val="24"/>
          <w:shd w:fill="FFFBE4" w:color="auto" w:val="clear"/>
        </w:rPr>
        <w:t>their</w:t>
      </w:r>
      <w:r>
        <w:rPr>
          <w:b/>
          <w:color w:val="695C45"/>
          <w:spacing w:val="-5"/>
          <w:sz w:val="24"/>
          <w:shd w:fill="FFFBE4" w:color="auto" w:val="clear"/>
        </w:rPr>
        <w:t> </w:t>
      </w:r>
      <w:r>
        <w:rPr>
          <w:b/>
          <w:color w:val="695C45"/>
          <w:sz w:val="24"/>
          <w:shd w:fill="FFFBE4" w:color="auto" w:val="clear"/>
        </w:rPr>
        <w:t>global</w:t>
      </w:r>
      <w:r>
        <w:rPr>
          <w:b/>
          <w:color w:val="695C45"/>
          <w:spacing w:val="-5"/>
          <w:sz w:val="24"/>
          <w:shd w:fill="FFFBE4" w:color="auto" w:val="clear"/>
        </w:rPr>
        <w:t> </w:t>
      </w:r>
      <w:r>
        <w:rPr>
          <w:b/>
          <w:color w:val="695C45"/>
          <w:sz w:val="24"/>
          <w:shd w:fill="FFFBE4" w:color="auto" w:val="clear"/>
        </w:rPr>
        <w:t>MPI</w:t>
      </w:r>
      <w:r>
        <w:rPr>
          <w:b/>
          <w:color w:val="695C45"/>
          <w:sz w:val="24"/>
        </w:rPr>
        <w:t> </w:t>
      </w:r>
      <w:r>
        <w:rPr>
          <w:color w:val="695C45"/>
          <w:sz w:val="24"/>
          <w:shd w:fill="FFFBE4" w:color="auto" w:val="clear"/>
        </w:rPr>
        <w:t>values within 15 years; </w:t>
      </w:r>
      <w:r>
        <w:rPr>
          <w:b/>
          <w:color w:val="695C45"/>
          <w:sz w:val="24"/>
          <w:shd w:fill="FFFBE4" w:color="auto" w:val="clear"/>
        </w:rPr>
        <w:t>415 million</w:t>
      </w:r>
      <w:r>
        <w:rPr>
          <w:color w:val="695C45"/>
          <w:sz w:val="24"/>
          <w:shd w:fill="FFFBE4" w:color="auto" w:val="clear"/>
        </w:rPr>
        <w:t>people in India were lifted out of</w:t>
      </w:r>
      <w:r>
        <w:rPr>
          <w:color w:val="695C45"/>
          <w:sz w:val="24"/>
        </w:rPr>
        <w:t> </w:t>
      </w:r>
      <w:r>
        <w:rPr>
          <w:color w:val="695C45"/>
          <w:sz w:val="24"/>
          <w:shd w:fill="FFFBE4" w:color="auto" w:val="clear"/>
        </w:rPr>
        <w:t>poverty from 2005-</w:t>
      </w:r>
      <w:r>
        <w:rPr>
          <w:b/>
          <w:color w:val="695C45"/>
          <w:sz w:val="24"/>
          <w:shd w:fill="FFFBE4" w:color="auto" w:val="clear"/>
        </w:rPr>
        <w:t>06 </w:t>
      </w:r>
      <w:r>
        <w:rPr>
          <w:color w:val="695C45"/>
          <w:sz w:val="24"/>
          <w:shd w:fill="FFFBE4" w:color="auto" w:val="clear"/>
        </w:rPr>
        <w:t>to 2019-</w:t>
      </w:r>
      <w:r>
        <w:rPr>
          <w:b/>
          <w:color w:val="695C45"/>
          <w:sz w:val="24"/>
          <w:shd w:fill="FFFBE4" w:color="auto" w:val="clear"/>
        </w:rPr>
        <w:t>21</w:t>
      </w:r>
    </w:p>
    <w:p>
      <w:pPr>
        <w:pStyle w:val="ListParagraph"/>
        <w:numPr>
          <w:ilvl w:val="2"/>
          <w:numId w:val="1"/>
        </w:numPr>
        <w:tabs>
          <w:tab w:pos="1553" w:val="left" w:leader="none"/>
          <w:tab w:pos="1554" w:val="left" w:leader="none"/>
        </w:tabs>
        <w:spacing w:line="254" w:lineRule="auto" w:before="0" w:after="0"/>
        <w:ind w:left="1553" w:right="886" w:hanging="360"/>
        <w:jc w:val="left"/>
        <w:rPr>
          <w:b/>
          <w:sz w:val="24"/>
        </w:rPr>
      </w:pPr>
      <w:r>
        <w:rPr>
          <w:color w:val="695C45"/>
          <w:sz w:val="24"/>
        </w:rPr>
        <w:t>1.1 billion out of 6.1 billion people (just more than 18%) live in acute multidimensional</w:t>
      </w:r>
      <w:r>
        <w:rPr>
          <w:color w:val="695C45"/>
          <w:spacing w:val="-6"/>
          <w:sz w:val="24"/>
        </w:rPr>
        <w:t> </w:t>
      </w:r>
      <w:r>
        <w:rPr>
          <w:color w:val="695C45"/>
          <w:sz w:val="24"/>
        </w:rPr>
        <w:t>poverty</w:t>
      </w:r>
      <w:r>
        <w:rPr>
          <w:color w:val="695C45"/>
          <w:spacing w:val="-6"/>
          <w:sz w:val="24"/>
        </w:rPr>
        <w:t> </w:t>
      </w:r>
      <w:r>
        <w:rPr>
          <w:color w:val="695C45"/>
          <w:sz w:val="24"/>
        </w:rPr>
        <w:t>across</w:t>
      </w:r>
      <w:r>
        <w:rPr>
          <w:color w:val="695C45"/>
          <w:spacing w:val="-6"/>
          <w:sz w:val="24"/>
        </w:rPr>
        <w:t> </w:t>
      </w:r>
      <w:r>
        <w:rPr>
          <w:color w:val="695C45"/>
          <w:sz w:val="24"/>
        </w:rPr>
        <w:t>110</w:t>
      </w:r>
      <w:r>
        <w:rPr>
          <w:color w:val="695C45"/>
          <w:spacing w:val="-6"/>
          <w:sz w:val="24"/>
        </w:rPr>
        <w:t> </w:t>
      </w:r>
      <w:r>
        <w:rPr>
          <w:color w:val="695C45"/>
          <w:sz w:val="24"/>
        </w:rPr>
        <w:t>countries.</w:t>
      </w:r>
      <w:r>
        <w:rPr>
          <w:color w:val="695C45"/>
          <w:spacing w:val="-6"/>
          <w:sz w:val="24"/>
        </w:rPr>
        <w:t> </w:t>
      </w:r>
      <w:r>
        <w:rPr>
          <w:b/>
          <w:color w:val="695C45"/>
          <w:sz w:val="24"/>
        </w:rPr>
        <w:t>Sub-Saharan</w:t>
      </w:r>
      <w:r>
        <w:rPr>
          <w:b/>
          <w:color w:val="695C45"/>
          <w:spacing w:val="-6"/>
          <w:sz w:val="24"/>
        </w:rPr>
        <w:t> </w:t>
      </w:r>
      <w:r>
        <w:rPr>
          <w:b/>
          <w:color w:val="695C45"/>
          <w:sz w:val="24"/>
        </w:rPr>
        <w:t>Africa</w:t>
      </w:r>
      <w:r>
        <w:rPr>
          <w:b/>
          <w:color w:val="695C45"/>
          <w:spacing w:val="-6"/>
          <w:sz w:val="24"/>
        </w:rPr>
        <w:t> </w:t>
      </w:r>
      <w:r>
        <w:rPr>
          <w:color w:val="695C45"/>
          <w:sz w:val="24"/>
        </w:rPr>
        <w:t>(534</w:t>
      </w:r>
      <w:r>
        <w:rPr>
          <w:color w:val="695C45"/>
          <w:sz w:val="24"/>
        </w:rPr>
        <w:t> million) and </w:t>
      </w:r>
      <w:r>
        <w:rPr>
          <w:b/>
          <w:color w:val="695C45"/>
          <w:sz w:val="24"/>
        </w:rPr>
        <w:t>South Asia </w:t>
      </w:r>
      <w:r>
        <w:rPr>
          <w:color w:val="695C45"/>
          <w:sz w:val="24"/>
        </w:rPr>
        <w:t>(389 million) are home to </w:t>
      </w:r>
      <w:r>
        <w:rPr>
          <w:b/>
          <w:color w:val="695C45"/>
          <w:sz w:val="24"/>
        </w:rPr>
        <w:t>approximately five out of every six poor people</w:t>
      </w:r>
    </w:p>
    <w:p>
      <w:pPr>
        <w:pStyle w:val="ListParagraph"/>
        <w:numPr>
          <w:ilvl w:val="2"/>
          <w:numId w:val="1"/>
        </w:numPr>
        <w:tabs>
          <w:tab w:pos="1553" w:val="left" w:leader="none"/>
          <w:tab w:pos="1554" w:val="left" w:leader="none"/>
        </w:tabs>
        <w:spacing w:line="254" w:lineRule="auto" w:before="0" w:after="0"/>
        <w:ind w:left="1553" w:right="1593" w:hanging="360"/>
        <w:jc w:val="left"/>
        <w:rPr>
          <w:sz w:val="24"/>
        </w:rPr>
      </w:pPr>
      <w:r>
        <w:rPr>
          <w:color w:val="695C45"/>
          <w:sz w:val="24"/>
        </w:rPr>
        <w:t>Said</w:t>
      </w:r>
      <w:r>
        <w:rPr>
          <w:color w:val="695C45"/>
          <w:spacing w:val="-5"/>
          <w:sz w:val="24"/>
        </w:rPr>
        <w:t> </w:t>
      </w:r>
      <w:r>
        <w:rPr>
          <w:color w:val="695C45"/>
          <w:sz w:val="24"/>
        </w:rPr>
        <w:t>lack</w:t>
      </w:r>
      <w:r>
        <w:rPr>
          <w:color w:val="695C45"/>
          <w:spacing w:val="-5"/>
          <w:sz w:val="24"/>
        </w:rPr>
        <w:t> </w:t>
      </w:r>
      <w:r>
        <w:rPr>
          <w:color w:val="695C45"/>
          <w:sz w:val="24"/>
        </w:rPr>
        <w:t>of</w:t>
      </w:r>
      <w:r>
        <w:rPr>
          <w:color w:val="695C45"/>
          <w:spacing w:val="-5"/>
          <w:sz w:val="24"/>
        </w:rPr>
        <w:t> </w:t>
      </w:r>
      <w:r>
        <w:rPr>
          <w:color w:val="695C45"/>
          <w:sz w:val="24"/>
        </w:rPr>
        <w:t>comprehensive</w:t>
      </w:r>
      <w:r>
        <w:rPr>
          <w:color w:val="695C45"/>
          <w:spacing w:val="-5"/>
          <w:sz w:val="24"/>
        </w:rPr>
        <w:t> </w:t>
      </w:r>
      <w:r>
        <w:rPr>
          <w:color w:val="695C45"/>
          <w:sz w:val="24"/>
        </w:rPr>
        <w:t>data</w:t>
      </w:r>
      <w:r>
        <w:rPr>
          <w:color w:val="695C45"/>
          <w:spacing w:val="-5"/>
          <w:sz w:val="24"/>
        </w:rPr>
        <w:t> </w:t>
      </w:r>
      <w:r>
        <w:rPr>
          <w:color w:val="695C45"/>
          <w:sz w:val="24"/>
        </w:rPr>
        <w:t>during</w:t>
      </w:r>
      <w:r>
        <w:rPr>
          <w:color w:val="695C45"/>
          <w:spacing w:val="-5"/>
          <w:sz w:val="24"/>
        </w:rPr>
        <w:t> </w:t>
      </w:r>
      <w:r>
        <w:rPr>
          <w:color w:val="695C45"/>
          <w:sz w:val="24"/>
        </w:rPr>
        <w:t>the</w:t>
      </w:r>
      <w:r>
        <w:rPr>
          <w:color w:val="695C45"/>
          <w:spacing w:val="-5"/>
          <w:sz w:val="24"/>
        </w:rPr>
        <w:t> </w:t>
      </w:r>
      <w:r>
        <w:rPr>
          <w:color w:val="695C45"/>
          <w:sz w:val="24"/>
        </w:rPr>
        <w:t>period</w:t>
      </w:r>
      <w:r>
        <w:rPr>
          <w:color w:val="695C45"/>
          <w:spacing w:val="-5"/>
          <w:sz w:val="24"/>
        </w:rPr>
        <w:t> </w:t>
      </w:r>
      <w:r>
        <w:rPr>
          <w:color w:val="695C45"/>
          <w:sz w:val="24"/>
        </w:rPr>
        <w:t>of</w:t>
      </w:r>
      <w:r>
        <w:rPr>
          <w:color w:val="695C45"/>
          <w:spacing w:val="-5"/>
          <w:sz w:val="24"/>
        </w:rPr>
        <w:t> </w:t>
      </w:r>
      <w:r>
        <w:rPr>
          <w:color w:val="695C45"/>
          <w:sz w:val="24"/>
        </w:rPr>
        <w:t>the</w:t>
      </w:r>
      <w:r>
        <w:rPr>
          <w:color w:val="695C45"/>
          <w:spacing w:val="-5"/>
          <w:sz w:val="24"/>
        </w:rPr>
        <w:t> </w:t>
      </w:r>
      <w:r>
        <w:rPr>
          <w:color w:val="695C45"/>
          <w:sz w:val="24"/>
        </w:rPr>
        <w:t>COVID-19</w:t>
      </w:r>
      <w:r>
        <w:rPr>
          <w:color w:val="695C45"/>
          <w:sz w:val="24"/>
        </w:rPr>
        <w:t> pandemic poses challenges in assessing immediate prospects</w:t>
      </w:r>
    </w:p>
    <w:p>
      <w:pPr>
        <w:pStyle w:val="ListParagraph"/>
        <w:numPr>
          <w:ilvl w:val="2"/>
          <w:numId w:val="1"/>
        </w:numPr>
        <w:tabs>
          <w:tab w:pos="1553" w:val="left" w:leader="none"/>
          <w:tab w:pos="1554" w:val="left" w:leader="none"/>
        </w:tabs>
        <w:spacing w:line="254" w:lineRule="auto" w:before="0" w:after="0"/>
        <w:ind w:left="1553" w:right="1337" w:hanging="360"/>
        <w:jc w:val="left"/>
        <w:rPr>
          <w:sz w:val="24"/>
        </w:rPr>
      </w:pPr>
      <w:r>
        <w:rPr>
          <w:color w:val="695C45"/>
          <w:sz w:val="24"/>
        </w:rPr>
        <w:t>Although</w:t>
      </w:r>
      <w:r>
        <w:rPr>
          <w:color w:val="695C45"/>
          <w:spacing w:val="-6"/>
          <w:sz w:val="24"/>
        </w:rPr>
        <w:t> </w:t>
      </w:r>
      <w:r>
        <w:rPr>
          <w:color w:val="695C45"/>
          <w:sz w:val="24"/>
        </w:rPr>
        <w:t>low-income</w:t>
      </w:r>
      <w:r>
        <w:rPr>
          <w:color w:val="695C45"/>
          <w:spacing w:val="-6"/>
          <w:sz w:val="24"/>
        </w:rPr>
        <w:t> </w:t>
      </w:r>
      <w:r>
        <w:rPr>
          <w:color w:val="695C45"/>
          <w:sz w:val="24"/>
        </w:rPr>
        <w:t>countries</w:t>
      </w:r>
      <w:r>
        <w:rPr>
          <w:color w:val="695C45"/>
          <w:spacing w:val="-6"/>
          <w:sz w:val="24"/>
        </w:rPr>
        <w:t> </w:t>
      </w:r>
      <w:r>
        <w:rPr>
          <w:color w:val="695C45"/>
          <w:sz w:val="24"/>
        </w:rPr>
        <w:t>constitute</w:t>
      </w:r>
      <w:r>
        <w:rPr>
          <w:color w:val="695C45"/>
          <w:spacing w:val="-6"/>
          <w:sz w:val="24"/>
        </w:rPr>
        <w:t> </w:t>
      </w:r>
      <w:r>
        <w:rPr>
          <w:color w:val="695C45"/>
          <w:sz w:val="24"/>
        </w:rPr>
        <w:t>only</w:t>
      </w:r>
      <w:r>
        <w:rPr>
          <w:color w:val="695C45"/>
          <w:spacing w:val="-6"/>
          <w:sz w:val="24"/>
        </w:rPr>
        <w:t> </w:t>
      </w:r>
      <w:r>
        <w:rPr>
          <w:color w:val="695C45"/>
          <w:sz w:val="24"/>
        </w:rPr>
        <w:t>10%</w:t>
      </w:r>
      <w:r>
        <w:rPr>
          <w:color w:val="695C45"/>
          <w:spacing w:val="-6"/>
          <w:sz w:val="24"/>
        </w:rPr>
        <w:t> </w:t>
      </w:r>
      <w:r>
        <w:rPr>
          <w:color w:val="695C45"/>
          <w:sz w:val="24"/>
        </w:rPr>
        <w:t>of</w:t>
      </w:r>
      <w:r>
        <w:rPr>
          <w:color w:val="695C45"/>
          <w:spacing w:val="-6"/>
          <w:sz w:val="24"/>
        </w:rPr>
        <w:t> </w:t>
      </w:r>
      <w:r>
        <w:rPr>
          <w:color w:val="695C45"/>
          <w:sz w:val="24"/>
        </w:rPr>
        <w:t>the</w:t>
      </w:r>
      <w:r>
        <w:rPr>
          <w:color w:val="695C45"/>
          <w:spacing w:val="-6"/>
          <w:sz w:val="24"/>
        </w:rPr>
        <w:t> </w:t>
      </w:r>
      <w:r>
        <w:rPr>
          <w:color w:val="695C45"/>
          <w:sz w:val="24"/>
        </w:rPr>
        <w:t>population</w:t>
      </w:r>
      <w:r>
        <w:rPr>
          <w:color w:val="695C45"/>
          <w:sz w:val="24"/>
        </w:rPr>
        <w:t> included in the MPI, these are where 35% of all poor people reside</w:t>
      </w:r>
    </w:p>
    <w:p>
      <w:pPr>
        <w:pStyle w:val="Heading4"/>
        <w:numPr>
          <w:ilvl w:val="1"/>
          <w:numId w:val="1"/>
        </w:numPr>
        <w:tabs>
          <w:tab w:pos="833" w:val="left" w:leader="none"/>
          <w:tab w:pos="834" w:val="left" w:leader="none"/>
        </w:tabs>
        <w:spacing w:line="324" w:lineRule="exact" w:before="0" w:after="0"/>
        <w:ind w:left="833" w:right="0" w:hanging="361"/>
        <w:jc w:val="left"/>
      </w:pPr>
      <w:r>
        <w:rPr>
          <w:color w:val="695C45"/>
        </w:rPr>
        <w:t>2023 National MPI Report by </w:t>
      </w:r>
      <w:r>
        <w:rPr>
          <w:color w:val="695C45"/>
          <w:spacing w:val="-4"/>
        </w:rPr>
        <w:t>NITI</w:t>
      </w:r>
    </w:p>
    <w:p>
      <w:pPr>
        <w:pStyle w:val="ListParagraph"/>
        <w:numPr>
          <w:ilvl w:val="2"/>
          <w:numId w:val="1"/>
        </w:numPr>
        <w:tabs>
          <w:tab w:pos="1553" w:val="left" w:leader="none"/>
          <w:tab w:pos="1554" w:val="left" w:leader="none"/>
        </w:tabs>
        <w:spacing w:line="254" w:lineRule="auto" w:before="0" w:after="0"/>
        <w:ind w:left="1553" w:right="1164" w:hanging="360"/>
        <w:jc w:val="left"/>
        <w:rPr>
          <w:b/>
          <w:sz w:val="24"/>
        </w:rPr>
      </w:pPr>
      <w:r>
        <w:rPr>
          <w:color w:val="695C45"/>
          <w:sz w:val="24"/>
        </w:rPr>
        <w:t>Significant</w:t>
      </w:r>
      <w:r>
        <w:rPr>
          <w:color w:val="695C45"/>
          <w:spacing w:val="-7"/>
          <w:sz w:val="24"/>
        </w:rPr>
        <w:t> </w:t>
      </w:r>
      <w:r>
        <w:rPr>
          <w:color w:val="695C45"/>
          <w:sz w:val="24"/>
        </w:rPr>
        <w:t>decline</w:t>
      </w:r>
      <w:r>
        <w:rPr>
          <w:color w:val="695C45"/>
          <w:spacing w:val="-7"/>
          <w:sz w:val="24"/>
        </w:rPr>
        <w:t> </w:t>
      </w:r>
      <w:r>
        <w:rPr>
          <w:color w:val="695C45"/>
          <w:sz w:val="24"/>
        </w:rPr>
        <w:t>in</w:t>
      </w:r>
      <w:r>
        <w:rPr>
          <w:color w:val="695C45"/>
          <w:spacing w:val="-7"/>
          <w:sz w:val="24"/>
        </w:rPr>
        <w:t> </w:t>
      </w:r>
      <w:r>
        <w:rPr>
          <w:color w:val="695C45"/>
          <w:sz w:val="24"/>
        </w:rPr>
        <w:t>multidimensional</w:t>
      </w:r>
      <w:r>
        <w:rPr>
          <w:color w:val="695C45"/>
          <w:spacing w:val="-7"/>
          <w:sz w:val="24"/>
        </w:rPr>
        <w:t> </w:t>
      </w:r>
      <w:r>
        <w:rPr>
          <w:color w:val="695C45"/>
          <w:sz w:val="24"/>
        </w:rPr>
        <w:t>poverty;</w:t>
      </w:r>
      <w:r>
        <w:rPr>
          <w:color w:val="695C45"/>
          <w:spacing w:val="-7"/>
          <w:sz w:val="24"/>
        </w:rPr>
        <w:t> </w:t>
      </w:r>
      <w:r>
        <w:rPr>
          <w:color w:val="695C45"/>
          <w:sz w:val="24"/>
        </w:rPr>
        <w:t>from</w:t>
      </w:r>
      <w:r>
        <w:rPr>
          <w:color w:val="695C45"/>
          <w:spacing w:val="-7"/>
          <w:sz w:val="24"/>
        </w:rPr>
        <w:t> </w:t>
      </w:r>
      <w:r>
        <w:rPr>
          <w:b/>
          <w:color w:val="695C45"/>
          <w:sz w:val="24"/>
        </w:rPr>
        <w:t>24.85%</w:t>
      </w:r>
      <w:r>
        <w:rPr>
          <w:b/>
          <w:color w:val="695C45"/>
          <w:spacing w:val="-7"/>
          <w:sz w:val="24"/>
        </w:rPr>
        <w:t> </w:t>
      </w:r>
      <w:r>
        <w:rPr>
          <w:b/>
          <w:color w:val="695C45"/>
          <w:sz w:val="24"/>
        </w:rPr>
        <w:t>(2015-16) to 14.96% (2019- 2021). Approximately 13.5 crore Indians escaped poverty during this period.</w:t>
      </w:r>
    </w:p>
    <w:p>
      <w:pPr>
        <w:pStyle w:val="Heading4"/>
        <w:numPr>
          <w:ilvl w:val="2"/>
          <w:numId w:val="1"/>
        </w:numPr>
        <w:tabs>
          <w:tab w:pos="1553" w:val="left" w:leader="none"/>
          <w:tab w:pos="1554" w:val="left" w:leader="none"/>
        </w:tabs>
        <w:spacing w:line="254" w:lineRule="auto" w:before="0" w:after="0"/>
        <w:ind w:left="1553" w:right="1430" w:hanging="360"/>
        <w:jc w:val="left"/>
      </w:pPr>
      <w:r>
        <w:rPr>
          <w:b w:val="0"/>
          <w:color w:val="695C45"/>
        </w:rPr>
        <w:t>The</w:t>
      </w:r>
      <w:r>
        <w:rPr>
          <w:b w:val="0"/>
          <w:color w:val="695C45"/>
          <w:spacing w:val="-5"/>
        </w:rPr>
        <w:t> </w:t>
      </w:r>
      <w:r>
        <w:rPr>
          <w:color w:val="695C45"/>
        </w:rPr>
        <w:t>number</w:t>
      </w:r>
      <w:r>
        <w:rPr>
          <w:color w:val="695C45"/>
          <w:spacing w:val="-5"/>
        </w:rPr>
        <w:t> </w:t>
      </w:r>
      <w:r>
        <w:rPr>
          <w:color w:val="695C45"/>
        </w:rPr>
        <w:t>of</w:t>
      </w:r>
      <w:r>
        <w:rPr>
          <w:color w:val="695C45"/>
          <w:spacing w:val="-5"/>
        </w:rPr>
        <w:t> </w:t>
      </w:r>
      <w:r>
        <w:rPr>
          <w:color w:val="695C45"/>
        </w:rPr>
        <w:t>states</w:t>
      </w:r>
      <w:r>
        <w:rPr>
          <w:color w:val="695C45"/>
          <w:spacing w:val="-5"/>
        </w:rPr>
        <w:t> </w:t>
      </w:r>
      <w:r>
        <w:rPr>
          <w:color w:val="695C45"/>
        </w:rPr>
        <w:t>with</w:t>
      </w:r>
      <w:r>
        <w:rPr>
          <w:color w:val="695C45"/>
          <w:spacing w:val="-5"/>
        </w:rPr>
        <w:t> </w:t>
      </w:r>
      <w:r>
        <w:rPr>
          <w:color w:val="695C45"/>
        </w:rPr>
        <w:t>less</w:t>
      </w:r>
      <w:r>
        <w:rPr>
          <w:color w:val="695C45"/>
          <w:spacing w:val="-5"/>
        </w:rPr>
        <w:t> </w:t>
      </w:r>
      <w:r>
        <w:rPr>
          <w:color w:val="695C45"/>
        </w:rPr>
        <w:t>than</w:t>
      </w:r>
      <w:r>
        <w:rPr>
          <w:color w:val="695C45"/>
          <w:spacing w:val="-5"/>
        </w:rPr>
        <w:t> </w:t>
      </w:r>
      <w:r>
        <w:rPr>
          <w:color w:val="695C45"/>
        </w:rPr>
        <w:t>10%</w:t>
      </w:r>
      <w:r>
        <w:rPr>
          <w:color w:val="695C45"/>
          <w:spacing w:val="-5"/>
        </w:rPr>
        <w:t> </w:t>
      </w:r>
      <w:r>
        <w:rPr>
          <w:color w:val="695C45"/>
        </w:rPr>
        <w:t>multidimensional</w:t>
      </w:r>
      <w:r>
        <w:rPr>
          <w:color w:val="695C45"/>
          <w:spacing w:val="-5"/>
        </w:rPr>
        <w:t> </w:t>
      </w:r>
      <w:r>
        <w:rPr>
          <w:color w:val="695C45"/>
        </w:rPr>
        <w:t>poor doubled </w:t>
      </w:r>
      <w:r>
        <w:rPr>
          <w:b w:val="0"/>
          <w:color w:val="695C45"/>
        </w:rPr>
        <w:t>from 7 to </w:t>
      </w:r>
      <w:r>
        <w:rPr>
          <w:color w:val="695C45"/>
        </w:rPr>
        <w:t>14</w:t>
      </w:r>
    </w:p>
    <w:p>
      <w:pPr>
        <w:pStyle w:val="ListParagraph"/>
        <w:numPr>
          <w:ilvl w:val="2"/>
          <w:numId w:val="1"/>
        </w:numPr>
        <w:tabs>
          <w:tab w:pos="1553" w:val="left" w:leader="none"/>
          <w:tab w:pos="1554" w:val="left" w:leader="none"/>
        </w:tabs>
        <w:spacing w:line="254" w:lineRule="auto" w:before="0" w:after="0"/>
        <w:ind w:left="1553" w:right="1257" w:hanging="360"/>
        <w:jc w:val="left"/>
        <w:rPr>
          <w:b/>
          <w:sz w:val="24"/>
        </w:rPr>
      </w:pPr>
      <w:r>
        <w:rPr>
          <w:color w:val="695C45"/>
          <w:sz w:val="24"/>
        </w:rPr>
        <w:t>‘</w:t>
      </w:r>
      <w:r>
        <w:rPr>
          <w:b/>
          <w:color w:val="695C45"/>
          <w:sz w:val="24"/>
        </w:rPr>
        <w:t>BIMARU’</w:t>
      </w:r>
      <w:r>
        <w:rPr>
          <w:b/>
          <w:color w:val="695C45"/>
          <w:spacing w:val="-3"/>
          <w:sz w:val="24"/>
        </w:rPr>
        <w:t> </w:t>
      </w:r>
      <w:r>
        <w:rPr>
          <w:b/>
          <w:color w:val="695C45"/>
          <w:sz w:val="24"/>
        </w:rPr>
        <w:t>states</w:t>
      </w:r>
      <w:r>
        <w:rPr>
          <w:color w:val="695C45"/>
          <w:sz w:val="24"/>
        </w:rPr>
        <w:t>,</w:t>
      </w:r>
      <w:r>
        <w:rPr>
          <w:color w:val="695C45"/>
          <w:spacing w:val="-3"/>
          <w:sz w:val="24"/>
        </w:rPr>
        <w:t> </w:t>
      </w:r>
      <w:r>
        <w:rPr>
          <w:color w:val="695C45"/>
          <w:sz w:val="24"/>
        </w:rPr>
        <w:t>viz.,</w:t>
      </w:r>
      <w:r>
        <w:rPr>
          <w:color w:val="695C45"/>
          <w:spacing w:val="-3"/>
          <w:sz w:val="24"/>
        </w:rPr>
        <w:t> </w:t>
      </w:r>
      <w:r>
        <w:rPr>
          <w:color w:val="695C45"/>
          <w:sz w:val="24"/>
        </w:rPr>
        <w:t>Bihar,</w:t>
      </w:r>
      <w:r>
        <w:rPr>
          <w:color w:val="695C45"/>
          <w:spacing w:val="-3"/>
          <w:sz w:val="24"/>
        </w:rPr>
        <w:t> </w:t>
      </w:r>
      <w:r>
        <w:rPr>
          <w:color w:val="695C45"/>
          <w:sz w:val="24"/>
        </w:rPr>
        <w:t>UP,</w:t>
      </w:r>
      <w:r>
        <w:rPr>
          <w:color w:val="695C45"/>
          <w:spacing w:val="-3"/>
          <w:sz w:val="24"/>
        </w:rPr>
        <w:t> </w:t>
      </w:r>
      <w:r>
        <w:rPr>
          <w:color w:val="695C45"/>
          <w:sz w:val="24"/>
        </w:rPr>
        <w:t>MP,</w:t>
      </w:r>
      <w:r>
        <w:rPr>
          <w:color w:val="695C45"/>
          <w:spacing w:val="-3"/>
          <w:sz w:val="24"/>
        </w:rPr>
        <w:t> </w:t>
      </w:r>
      <w:r>
        <w:rPr>
          <w:color w:val="695C45"/>
          <w:sz w:val="24"/>
        </w:rPr>
        <w:t>Odisha,</w:t>
      </w:r>
      <w:r>
        <w:rPr>
          <w:color w:val="695C45"/>
          <w:spacing w:val="-3"/>
          <w:sz w:val="24"/>
        </w:rPr>
        <w:t> </w:t>
      </w:r>
      <w:r>
        <w:rPr>
          <w:color w:val="695C45"/>
          <w:sz w:val="24"/>
        </w:rPr>
        <w:t>and</w:t>
      </w:r>
      <w:r>
        <w:rPr>
          <w:color w:val="695C45"/>
          <w:spacing w:val="-3"/>
          <w:sz w:val="24"/>
        </w:rPr>
        <w:t> </w:t>
      </w:r>
      <w:r>
        <w:rPr>
          <w:color w:val="695C45"/>
          <w:sz w:val="24"/>
        </w:rPr>
        <w:t>Rajasthan</w:t>
      </w:r>
      <w:r>
        <w:rPr>
          <w:color w:val="695C45"/>
          <w:spacing w:val="-3"/>
          <w:sz w:val="24"/>
        </w:rPr>
        <w:t> </w:t>
      </w:r>
      <w:r>
        <w:rPr>
          <w:color w:val="695C45"/>
          <w:sz w:val="24"/>
        </w:rPr>
        <w:t>witnessed</w:t>
      </w:r>
      <w:r>
        <w:rPr>
          <w:color w:val="695C45"/>
          <w:sz w:val="24"/>
        </w:rPr>
        <w:t> the </w:t>
      </w:r>
      <w:r>
        <w:rPr>
          <w:b/>
          <w:color w:val="695C45"/>
          <w:sz w:val="24"/>
        </w:rPr>
        <w:t>fastest decline</w:t>
      </w:r>
    </w:p>
    <w:p>
      <w:pPr>
        <w:spacing w:after="0" w:line="254" w:lineRule="auto"/>
        <w:jc w:val="left"/>
        <w:rPr>
          <w:sz w:val="24"/>
        </w:rPr>
        <w:sectPr>
          <w:pgSz w:w="11920" w:h="16840"/>
          <w:pgMar w:header="689" w:footer="438" w:top="1040" w:bottom="620" w:left="1020" w:right="280"/>
        </w:sectPr>
      </w:pPr>
    </w:p>
    <w:p>
      <w:pPr>
        <w:pStyle w:val="ListParagraph"/>
        <w:numPr>
          <w:ilvl w:val="2"/>
          <w:numId w:val="1"/>
        </w:numPr>
        <w:tabs>
          <w:tab w:pos="1553" w:val="left" w:leader="none"/>
          <w:tab w:pos="1554" w:val="left" w:leader="none"/>
        </w:tabs>
        <w:spacing w:line="254" w:lineRule="auto" w:before="62" w:after="0"/>
        <w:ind w:left="1553" w:right="1305" w:hanging="360"/>
        <w:jc w:val="left"/>
        <w:rPr>
          <w:b/>
          <w:sz w:val="24"/>
        </w:rPr>
      </w:pPr>
      <w:r>
        <w:rPr/>
        <w:pict>
          <v:shape style="position:absolute;margin-left:-33.568329pt;margin-top:414.758118pt;width:662.15pt;height:14.4pt;mso-position-horizontal-relative:page;mso-position-vertical-relative:page;z-index:-17277440;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b/>
          <w:color w:val="695C45"/>
          <w:sz w:val="24"/>
          <w:shd w:fill="FFE6E4" w:color="auto" w:val="clear"/>
        </w:rPr>
        <w:t>Issues</w:t>
      </w:r>
      <w:r>
        <w:rPr>
          <w:color w:val="695C45"/>
          <w:sz w:val="24"/>
          <w:shd w:fill="FFE6E4" w:color="auto" w:val="clear"/>
        </w:rPr>
        <w:t>: Despite progress, </w:t>
      </w:r>
      <w:r>
        <w:rPr>
          <w:b/>
          <w:color w:val="695C45"/>
          <w:sz w:val="24"/>
          <w:shd w:fill="FFE6E4" w:color="auto" w:val="clear"/>
        </w:rPr>
        <w:t>nearly one in seven Indians remains</w:t>
      </w:r>
      <w:r>
        <w:rPr>
          <w:b/>
          <w:color w:val="695C45"/>
          <w:sz w:val="24"/>
        </w:rPr>
        <w:t> </w:t>
      </w:r>
      <w:r>
        <w:rPr>
          <w:b/>
          <w:color w:val="695C45"/>
          <w:sz w:val="24"/>
          <w:shd w:fill="FFE6E4" w:color="auto" w:val="clear"/>
        </w:rPr>
        <w:t>multidimensionally poor (wahi 14%)</w:t>
      </w:r>
      <w:r>
        <w:rPr>
          <w:color w:val="695C45"/>
          <w:sz w:val="24"/>
        </w:rPr>
        <w:t>, indicating the persistent challenges</w:t>
      </w:r>
      <w:r>
        <w:rPr>
          <w:color w:val="695C45"/>
          <w:spacing w:val="-3"/>
          <w:sz w:val="24"/>
        </w:rPr>
        <w:t> </w:t>
      </w:r>
      <w:r>
        <w:rPr>
          <w:color w:val="695C45"/>
          <w:sz w:val="24"/>
        </w:rPr>
        <w:t>in</w:t>
      </w:r>
      <w:r>
        <w:rPr>
          <w:color w:val="695C45"/>
          <w:spacing w:val="-3"/>
          <w:sz w:val="24"/>
        </w:rPr>
        <w:t> </w:t>
      </w:r>
      <w:r>
        <w:rPr>
          <w:color w:val="695C45"/>
          <w:sz w:val="24"/>
        </w:rPr>
        <w:t>addressing</w:t>
      </w:r>
      <w:r>
        <w:rPr>
          <w:color w:val="695C45"/>
          <w:spacing w:val="-3"/>
          <w:sz w:val="24"/>
        </w:rPr>
        <w:t> </w:t>
      </w:r>
      <w:r>
        <w:rPr>
          <w:color w:val="695C45"/>
          <w:sz w:val="24"/>
        </w:rPr>
        <w:t>poverty</w:t>
      </w:r>
      <w:r>
        <w:rPr>
          <w:color w:val="695C45"/>
          <w:spacing w:val="-3"/>
          <w:sz w:val="24"/>
        </w:rPr>
        <w:t> </w:t>
      </w:r>
      <w:r>
        <w:rPr>
          <w:color w:val="695C45"/>
          <w:sz w:val="24"/>
        </w:rPr>
        <w:t>and</w:t>
      </w:r>
      <w:r>
        <w:rPr>
          <w:color w:val="695C45"/>
          <w:spacing w:val="-3"/>
          <w:sz w:val="24"/>
        </w:rPr>
        <w:t> </w:t>
      </w:r>
      <w:r>
        <w:rPr>
          <w:color w:val="695C45"/>
          <w:sz w:val="24"/>
        </w:rPr>
        <w:t>inequality.</w:t>
      </w:r>
      <w:r>
        <w:rPr>
          <w:color w:val="695C45"/>
          <w:spacing w:val="-3"/>
          <w:sz w:val="24"/>
        </w:rPr>
        <w:t> </w:t>
      </w:r>
      <w:r>
        <w:rPr>
          <w:b/>
          <w:color w:val="695C45"/>
          <w:sz w:val="24"/>
          <w:shd w:fill="FFE6E4" w:color="auto" w:val="clear"/>
        </w:rPr>
        <w:t>Bihar</w:t>
      </w:r>
      <w:r>
        <w:rPr>
          <w:b/>
          <w:color w:val="695C45"/>
          <w:spacing w:val="-3"/>
          <w:sz w:val="24"/>
          <w:shd w:fill="FFE6E4" w:color="auto" w:val="clear"/>
        </w:rPr>
        <w:t> </w:t>
      </w:r>
      <w:r>
        <w:rPr>
          <w:b/>
          <w:color w:val="695C45"/>
          <w:sz w:val="24"/>
          <w:shd w:fill="FFE6E4" w:color="auto" w:val="clear"/>
        </w:rPr>
        <w:t>has</w:t>
      </w:r>
      <w:r>
        <w:rPr>
          <w:b/>
          <w:color w:val="695C45"/>
          <w:spacing w:val="-3"/>
          <w:sz w:val="24"/>
          <w:shd w:fill="FFE6E4" w:color="auto" w:val="clear"/>
        </w:rPr>
        <w:t> </w:t>
      </w:r>
      <w:r>
        <w:rPr>
          <w:b/>
          <w:color w:val="695C45"/>
          <w:sz w:val="24"/>
          <w:shd w:fill="FFE6E4" w:color="auto" w:val="clear"/>
        </w:rPr>
        <w:t>one-third</w:t>
      </w:r>
      <w:r>
        <w:rPr>
          <w:b/>
          <w:color w:val="695C45"/>
          <w:sz w:val="24"/>
        </w:rPr>
        <w:t> </w:t>
      </w:r>
      <w:r>
        <w:rPr>
          <w:b/>
          <w:color w:val="695C45"/>
          <w:sz w:val="24"/>
          <w:shd w:fill="FFE6E4" w:color="auto" w:val="clear"/>
        </w:rPr>
        <w:t>population</w:t>
      </w:r>
      <w:r>
        <w:rPr>
          <w:b/>
          <w:color w:val="695C45"/>
          <w:sz w:val="24"/>
        </w:rPr>
        <w:t> multi-dimensionally poor</w:t>
      </w:r>
      <w:r>
        <w:rPr>
          <w:color w:val="695C45"/>
          <w:sz w:val="24"/>
        </w:rPr>
        <w:t>. </w:t>
      </w:r>
      <w:r>
        <w:rPr>
          <w:b/>
          <w:color w:val="695C45"/>
          <w:sz w:val="24"/>
        </w:rPr>
        <w:t>WF</w:t>
      </w:r>
      <w:r>
        <w:rPr>
          <w:color w:val="695C45"/>
          <w:sz w:val="24"/>
        </w:rPr>
        <w:t>: </w:t>
      </w:r>
      <w:r>
        <w:rPr>
          <w:b/>
          <w:color w:val="695C45"/>
          <w:sz w:val="24"/>
        </w:rPr>
        <w:t>Generic wale health, education,</w:t>
      </w:r>
      <w:r>
        <w:rPr>
          <w:b/>
          <w:color w:val="695C45"/>
          <w:spacing w:val="-4"/>
          <w:sz w:val="24"/>
        </w:rPr>
        <w:t> </w:t>
      </w:r>
      <w:r>
        <w:rPr>
          <w:b/>
          <w:color w:val="695C45"/>
          <w:sz w:val="24"/>
        </w:rPr>
        <w:t>jobs,</w:t>
      </w:r>
      <w:r>
        <w:rPr>
          <w:b/>
          <w:color w:val="695C45"/>
          <w:spacing w:val="-4"/>
          <w:sz w:val="24"/>
        </w:rPr>
        <w:t> </w:t>
      </w:r>
      <w:r>
        <w:rPr>
          <w:b/>
          <w:color w:val="695C45"/>
          <w:sz w:val="24"/>
          <w:shd w:fill="FFFBE4" w:color="auto" w:val="clear"/>
        </w:rPr>
        <w:t>public</w:t>
      </w:r>
      <w:r>
        <w:rPr>
          <w:b/>
          <w:color w:val="695C45"/>
          <w:spacing w:val="-4"/>
          <w:sz w:val="24"/>
          <w:shd w:fill="FFFBE4" w:color="auto" w:val="clear"/>
        </w:rPr>
        <w:t> </w:t>
      </w:r>
      <w:r>
        <w:rPr>
          <w:b/>
          <w:color w:val="695C45"/>
          <w:sz w:val="24"/>
          <w:shd w:fill="FFFBE4" w:color="auto" w:val="clear"/>
        </w:rPr>
        <w:t>goods</w:t>
      </w:r>
      <w:r>
        <w:rPr>
          <w:b/>
          <w:color w:val="695C45"/>
          <w:spacing w:val="-4"/>
          <w:sz w:val="24"/>
          <w:shd w:fill="FFFBE4" w:color="auto" w:val="clear"/>
        </w:rPr>
        <w:t> </w:t>
      </w:r>
      <w:r>
        <w:rPr>
          <w:b/>
          <w:color w:val="695C45"/>
          <w:sz w:val="24"/>
          <w:shd w:fill="FFFBE4" w:color="auto" w:val="clear"/>
        </w:rPr>
        <w:t>for</w:t>
      </w:r>
      <w:r>
        <w:rPr>
          <w:b/>
          <w:color w:val="695C45"/>
          <w:spacing w:val="-4"/>
          <w:sz w:val="24"/>
          <w:shd w:fill="FFFBE4" w:color="auto" w:val="clear"/>
        </w:rPr>
        <w:t> </w:t>
      </w:r>
      <w:r>
        <w:rPr>
          <w:b/>
          <w:color w:val="695C45"/>
          <w:sz w:val="24"/>
          <w:shd w:fill="FFFBE4" w:color="auto" w:val="clear"/>
        </w:rPr>
        <w:t>New</w:t>
      </w:r>
      <w:r>
        <w:rPr>
          <w:b/>
          <w:color w:val="695C45"/>
          <w:spacing w:val="-4"/>
          <w:sz w:val="24"/>
          <w:shd w:fill="FFFBE4" w:color="auto" w:val="clear"/>
        </w:rPr>
        <w:t> </w:t>
      </w:r>
      <w:r>
        <w:rPr>
          <w:b/>
          <w:color w:val="695C45"/>
          <w:sz w:val="24"/>
          <w:shd w:fill="FFFBE4" w:color="auto" w:val="clear"/>
        </w:rPr>
        <w:t>India,</w:t>
      </w:r>
      <w:r>
        <w:rPr>
          <w:b/>
          <w:color w:val="695C45"/>
          <w:spacing w:val="-4"/>
          <w:sz w:val="24"/>
        </w:rPr>
        <w:t> </w:t>
      </w:r>
      <w:r>
        <w:rPr>
          <w:color w:val="695C45"/>
          <w:sz w:val="24"/>
        </w:rPr>
        <w:t>data</w:t>
      </w:r>
      <w:r>
        <w:rPr>
          <w:color w:val="695C45"/>
          <w:spacing w:val="-4"/>
          <w:sz w:val="24"/>
        </w:rPr>
        <w:t> </w:t>
      </w:r>
      <w:r>
        <w:rPr>
          <w:color w:val="695C45"/>
          <w:sz w:val="24"/>
        </w:rPr>
        <w:t>driven,</w:t>
      </w:r>
      <w:r>
        <w:rPr>
          <w:color w:val="695C45"/>
          <w:spacing w:val="-4"/>
          <w:sz w:val="24"/>
        </w:rPr>
        <w:t> </w:t>
      </w:r>
      <w:r>
        <w:rPr>
          <w:b/>
          <w:color w:val="695C45"/>
          <w:sz w:val="24"/>
          <w:shd w:fill="FFFBE4" w:color="auto" w:val="clear"/>
        </w:rPr>
        <w:t>NGOs</w:t>
      </w:r>
      <w:r>
        <w:rPr>
          <w:b/>
          <w:color w:val="695C45"/>
          <w:spacing w:val="-4"/>
          <w:sz w:val="24"/>
          <w:shd w:fill="FFFBE4" w:color="auto" w:val="clear"/>
        </w:rPr>
        <w:t> </w:t>
      </w:r>
      <w:r>
        <w:rPr>
          <w:b/>
          <w:color w:val="695C45"/>
          <w:sz w:val="24"/>
          <w:shd w:fill="FFFBE4" w:color="auto" w:val="clear"/>
        </w:rPr>
        <w:t>for</w:t>
      </w:r>
      <w:r>
        <w:rPr>
          <w:b/>
          <w:color w:val="695C45"/>
          <w:sz w:val="24"/>
        </w:rPr>
        <w:t> </w:t>
      </w:r>
      <w:r>
        <w:rPr>
          <w:b/>
          <w:color w:val="695C45"/>
          <w:sz w:val="24"/>
          <w:shd w:fill="FFFBE4" w:color="auto" w:val="clear"/>
        </w:rPr>
        <w:t>randomised trials, Agri growth hub &amp;spoke</w:t>
      </w:r>
    </w:p>
    <w:p>
      <w:pPr>
        <w:spacing w:before="234"/>
        <w:ind w:left="113" w:right="0" w:firstLine="0"/>
        <w:jc w:val="left"/>
        <w:rPr>
          <w:b/>
          <w:sz w:val="22"/>
        </w:rPr>
      </w:pPr>
      <w:bookmarkStart w:name="Extra Content Poverty " w:id="24"/>
      <w:bookmarkEnd w:id="24"/>
      <w:r>
        <w:rPr/>
      </w:r>
      <w:r>
        <w:rPr>
          <w:b/>
          <w:color w:val="695C45"/>
          <w:sz w:val="22"/>
        </w:rPr>
        <w:t>Extra</w:t>
      </w:r>
      <w:r>
        <w:rPr>
          <w:b/>
          <w:color w:val="695C45"/>
          <w:spacing w:val="-6"/>
          <w:sz w:val="22"/>
        </w:rPr>
        <w:t> </w:t>
      </w:r>
      <w:r>
        <w:rPr>
          <w:b/>
          <w:color w:val="695C45"/>
          <w:sz w:val="22"/>
        </w:rPr>
        <w:t>Content</w:t>
      </w:r>
      <w:r>
        <w:rPr>
          <w:b/>
          <w:color w:val="695C45"/>
          <w:spacing w:val="-6"/>
          <w:sz w:val="22"/>
        </w:rPr>
        <w:t> </w:t>
      </w:r>
      <w:r>
        <w:rPr>
          <w:b/>
          <w:color w:val="695C45"/>
          <w:spacing w:val="-2"/>
          <w:sz w:val="22"/>
        </w:rPr>
        <w:t>Poverty</w:t>
      </w:r>
    </w:p>
    <w:p>
      <w:pPr>
        <w:pStyle w:val="ListParagraph"/>
        <w:numPr>
          <w:ilvl w:val="1"/>
          <w:numId w:val="1"/>
        </w:numPr>
        <w:tabs>
          <w:tab w:pos="833" w:val="left" w:leader="none"/>
          <w:tab w:pos="834" w:val="left" w:leader="none"/>
        </w:tabs>
        <w:spacing w:line="249" w:lineRule="auto" w:before="258" w:after="0"/>
        <w:ind w:left="833" w:right="1703" w:hanging="360"/>
        <w:jc w:val="left"/>
        <w:rPr>
          <w:sz w:val="24"/>
        </w:rPr>
      </w:pPr>
      <w:r>
        <w:rPr>
          <w:color w:val="695C45"/>
          <w:sz w:val="24"/>
        </w:rPr>
        <w:t>Poverty</w:t>
      </w:r>
      <w:r>
        <w:rPr>
          <w:color w:val="695C45"/>
          <w:spacing w:val="-4"/>
          <w:sz w:val="24"/>
        </w:rPr>
        <w:t> </w:t>
      </w:r>
      <w:r>
        <w:rPr>
          <w:color w:val="695C45"/>
          <w:sz w:val="24"/>
        </w:rPr>
        <w:t>is</w:t>
      </w:r>
      <w:r>
        <w:rPr>
          <w:color w:val="695C45"/>
          <w:spacing w:val="-4"/>
          <w:sz w:val="24"/>
        </w:rPr>
        <w:t> </w:t>
      </w:r>
      <w:r>
        <w:rPr>
          <w:color w:val="695C45"/>
          <w:sz w:val="24"/>
        </w:rPr>
        <w:t>the</w:t>
      </w:r>
      <w:r>
        <w:rPr>
          <w:color w:val="695C45"/>
          <w:spacing w:val="-4"/>
          <w:sz w:val="24"/>
        </w:rPr>
        <w:t> </w:t>
      </w:r>
      <w:r>
        <w:rPr>
          <w:color w:val="695C45"/>
          <w:sz w:val="24"/>
        </w:rPr>
        <w:t>lack</w:t>
      </w:r>
      <w:r>
        <w:rPr>
          <w:color w:val="695C45"/>
          <w:spacing w:val="-4"/>
          <w:sz w:val="24"/>
        </w:rPr>
        <w:t> </w:t>
      </w:r>
      <w:r>
        <w:rPr>
          <w:color w:val="695C45"/>
          <w:sz w:val="24"/>
        </w:rPr>
        <w:t>of</w:t>
      </w:r>
      <w:r>
        <w:rPr>
          <w:color w:val="695C45"/>
          <w:spacing w:val="-4"/>
          <w:sz w:val="24"/>
        </w:rPr>
        <w:t> </w:t>
      </w:r>
      <w:r>
        <w:rPr>
          <w:color w:val="695C45"/>
          <w:sz w:val="24"/>
        </w:rPr>
        <w:t>sufficient</w:t>
      </w:r>
      <w:r>
        <w:rPr>
          <w:color w:val="695C45"/>
          <w:spacing w:val="-4"/>
          <w:sz w:val="24"/>
        </w:rPr>
        <w:t> </w:t>
      </w:r>
      <w:r>
        <w:rPr>
          <w:color w:val="695C45"/>
          <w:sz w:val="24"/>
        </w:rPr>
        <w:t>money</w:t>
      </w:r>
      <w:r>
        <w:rPr>
          <w:color w:val="695C45"/>
          <w:spacing w:val="-4"/>
          <w:sz w:val="24"/>
        </w:rPr>
        <w:t> </w:t>
      </w:r>
      <w:r>
        <w:rPr>
          <w:color w:val="695C45"/>
          <w:sz w:val="24"/>
        </w:rPr>
        <w:t>to</w:t>
      </w:r>
      <w:r>
        <w:rPr>
          <w:color w:val="695C45"/>
          <w:spacing w:val="-4"/>
          <w:sz w:val="24"/>
        </w:rPr>
        <w:t> </w:t>
      </w:r>
      <w:r>
        <w:rPr>
          <w:color w:val="695C45"/>
          <w:sz w:val="24"/>
        </w:rPr>
        <w:t>meet</w:t>
      </w:r>
      <w:r>
        <w:rPr>
          <w:color w:val="695C45"/>
          <w:spacing w:val="-4"/>
          <w:sz w:val="24"/>
        </w:rPr>
        <w:t> </w:t>
      </w:r>
      <w:r>
        <w:rPr>
          <w:color w:val="695C45"/>
          <w:sz w:val="24"/>
        </w:rPr>
        <w:t>the</w:t>
      </w:r>
      <w:r>
        <w:rPr>
          <w:color w:val="695C45"/>
          <w:spacing w:val="-4"/>
          <w:sz w:val="24"/>
        </w:rPr>
        <w:t> </w:t>
      </w:r>
      <w:r>
        <w:rPr>
          <w:color w:val="695C45"/>
          <w:sz w:val="24"/>
        </w:rPr>
        <w:t>minimum</w:t>
      </w:r>
      <w:r>
        <w:rPr>
          <w:color w:val="695C45"/>
          <w:spacing w:val="-4"/>
          <w:sz w:val="24"/>
        </w:rPr>
        <w:t> </w:t>
      </w:r>
      <w:r>
        <w:rPr>
          <w:color w:val="695C45"/>
          <w:sz w:val="24"/>
        </w:rPr>
        <w:t>standard</w:t>
      </w:r>
      <w:r>
        <w:rPr>
          <w:color w:val="695C45"/>
          <w:spacing w:val="-4"/>
          <w:sz w:val="24"/>
        </w:rPr>
        <w:t> </w:t>
      </w:r>
      <w:r>
        <w:rPr>
          <w:color w:val="695C45"/>
          <w:sz w:val="24"/>
        </w:rPr>
        <w:t>of</w:t>
      </w:r>
      <w:r>
        <w:rPr>
          <w:color w:val="695C45"/>
          <w:sz w:val="24"/>
        </w:rPr>
        <w:t> living-including food, clothing, shelter, health and education</w:t>
      </w:r>
    </w:p>
    <w:p>
      <w:pPr>
        <w:pStyle w:val="ListParagraph"/>
        <w:numPr>
          <w:ilvl w:val="1"/>
          <w:numId w:val="1"/>
        </w:numPr>
        <w:tabs>
          <w:tab w:pos="833" w:val="left" w:leader="none"/>
          <w:tab w:pos="834" w:val="left" w:leader="none"/>
        </w:tabs>
        <w:spacing w:line="254" w:lineRule="auto" w:before="5" w:after="0"/>
        <w:ind w:left="833" w:right="1266" w:hanging="360"/>
        <w:jc w:val="left"/>
        <w:rPr>
          <w:sz w:val="24"/>
        </w:rPr>
      </w:pPr>
      <w:r>
        <w:rPr>
          <w:color w:val="695C45"/>
          <w:sz w:val="24"/>
        </w:rPr>
        <w:t>Developmental</w:t>
      </w:r>
      <w:r>
        <w:rPr>
          <w:color w:val="695C45"/>
          <w:spacing w:val="-6"/>
          <w:sz w:val="24"/>
        </w:rPr>
        <w:t> </w:t>
      </w:r>
      <w:r>
        <w:rPr>
          <w:color w:val="695C45"/>
          <w:sz w:val="24"/>
        </w:rPr>
        <w:t>Paradox</w:t>
      </w:r>
      <w:r>
        <w:rPr>
          <w:color w:val="695C45"/>
          <w:spacing w:val="-6"/>
          <w:sz w:val="24"/>
        </w:rPr>
        <w:t> </w:t>
      </w:r>
      <w:r>
        <w:rPr>
          <w:rFonts w:ascii="Arial" w:hAnsi="Arial"/>
          <w:color w:val="695C45"/>
          <w:sz w:val="24"/>
        </w:rPr>
        <w:t>→</w:t>
      </w:r>
      <w:r>
        <w:rPr>
          <w:rFonts w:ascii="Arial" w:hAnsi="Arial"/>
          <w:color w:val="695C45"/>
          <w:spacing w:val="-11"/>
          <w:sz w:val="24"/>
        </w:rPr>
        <w:t> </w:t>
      </w:r>
      <w:r>
        <w:rPr>
          <w:color w:val="695C45"/>
          <w:sz w:val="24"/>
        </w:rPr>
        <w:t>India</w:t>
      </w:r>
      <w:r>
        <w:rPr>
          <w:color w:val="695C45"/>
          <w:spacing w:val="-6"/>
          <w:sz w:val="24"/>
        </w:rPr>
        <w:t> </w:t>
      </w:r>
      <w:r>
        <w:rPr>
          <w:color w:val="695C45"/>
          <w:sz w:val="24"/>
        </w:rPr>
        <w:t>becoming</w:t>
      </w:r>
      <w:r>
        <w:rPr>
          <w:color w:val="695C45"/>
          <w:spacing w:val="-6"/>
          <w:sz w:val="24"/>
        </w:rPr>
        <w:t> </w:t>
      </w:r>
      <w:r>
        <w:rPr>
          <w:color w:val="695C45"/>
          <w:sz w:val="24"/>
        </w:rPr>
        <w:t>fastest</w:t>
      </w:r>
      <w:r>
        <w:rPr>
          <w:color w:val="695C45"/>
          <w:spacing w:val="-6"/>
          <w:sz w:val="24"/>
        </w:rPr>
        <w:t> </w:t>
      </w:r>
      <w:r>
        <w:rPr>
          <w:color w:val="695C45"/>
          <w:sz w:val="24"/>
        </w:rPr>
        <w:t>growing</w:t>
      </w:r>
      <w:r>
        <w:rPr>
          <w:color w:val="695C45"/>
          <w:spacing w:val="-6"/>
          <w:sz w:val="24"/>
        </w:rPr>
        <w:t> </w:t>
      </w:r>
      <w:r>
        <w:rPr>
          <w:color w:val="695C45"/>
          <w:sz w:val="24"/>
        </w:rPr>
        <w:t>economy</w:t>
      </w:r>
      <w:r>
        <w:rPr>
          <w:color w:val="695C45"/>
          <w:spacing w:val="-6"/>
          <w:sz w:val="24"/>
        </w:rPr>
        <w:t> </w:t>
      </w:r>
      <w:r>
        <w:rPr>
          <w:color w:val="695C45"/>
          <w:sz w:val="24"/>
        </w:rPr>
        <w:t>but</w:t>
      </w:r>
      <w:r>
        <w:rPr>
          <w:color w:val="695C45"/>
          <w:spacing w:val="-6"/>
          <w:sz w:val="24"/>
        </w:rPr>
        <w:t> </w:t>
      </w:r>
      <w:r>
        <w:rPr>
          <w:color w:val="695C45"/>
          <w:sz w:val="24"/>
        </w:rPr>
        <w:t>still host 22% of world poor</w:t>
      </w:r>
    </w:p>
    <w:p>
      <w:pPr>
        <w:pStyle w:val="ListParagraph"/>
        <w:numPr>
          <w:ilvl w:val="1"/>
          <w:numId w:val="1"/>
        </w:numPr>
        <w:tabs>
          <w:tab w:pos="833" w:val="left" w:leader="none"/>
          <w:tab w:pos="834" w:val="left" w:leader="none"/>
        </w:tabs>
        <w:spacing w:line="324" w:lineRule="exact" w:before="0" w:after="0"/>
        <w:ind w:left="833" w:right="0" w:hanging="361"/>
        <w:jc w:val="left"/>
        <w:rPr>
          <w:sz w:val="24"/>
        </w:rPr>
      </w:pPr>
      <w:r>
        <w:rPr>
          <w:color w:val="695C45"/>
          <w:sz w:val="24"/>
        </w:rPr>
        <w:t>Poverty</w:t>
      </w:r>
      <w:r>
        <w:rPr>
          <w:color w:val="695C45"/>
          <w:spacing w:val="-5"/>
          <w:sz w:val="24"/>
        </w:rPr>
        <w:t> </w:t>
      </w:r>
      <w:r>
        <w:rPr>
          <w:color w:val="695C45"/>
          <w:sz w:val="24"/>
        </w:rPr>
        <w:t>is</w:t>
      </w:r>
      <w:r>
        <w:rPr>
          <w:color w:val="695C45"/>
          <w:spacing w:val="-4"/>
          <w:sz w:val="24"/>
        </w:rPr>
        <w:t> </w:t>
      </w:r>
      <w:r>
        <w:rPr>
          <w:color w:val="695C45"/>
          <w:sz w:val="24"/>
        </w:rPr>
        <w:t>not</w:t>
      </w:r>
      <w:r>
        <w:rPr>
          <w:color w:val="695C45"/>
          <w:spacing w:val="-5"/>
          <w:sz w:val="24"/>
        </w:rPr>
        <w:t> </w:t>
      </w:r>
      <w:r>
        <w:rPr>
          <w:color w:val="695C45"/>
          <w:sz w:val="24"/>
        </w:rPr>
        <w:t>only</w:t>
      </w:r>
      <w:r>
        <w:rPr>
          <w:color w:val="695C45"/>
          <w:spacing w:val="-4"/>
          <w:sz w:val="24"/>
        </w:rPr>
        <w:t> </w:t>
      </w:r>
      <w:r>
        <w:rPr>
          <w:color w:val="695C45"/>
          <w:sz w:val="24"/>
        </w:rPr>
        <w:t>about</w:t>
      </w:r>
      <w:r>
        <w:rPr>
          <w:color w:val="695C45"/>
          <w:spacing w:val="-4"/>
          <w:sz w:val="24"/>
        </w:rPr>
        <w:t> </w:t>
      </w:r>
      <w:r>
        <w:rPr>
          <w:color w:val="695C45"/>
          <w:sz w:val="24"/>
        </w:rPr>
        <w:t>poverty;</w:t>
      </w:r>
      <w:r>
        <w:rPr>
          <w:color w:val="695C45"/>
          <w:spacing w:val="-5"/>
          <w:sz w:val="24"/>
        </w:rPr>
        <w:t> </w:t>
      </w:r>
      <w:r>
        <w:rPr>
          <w:color w:val="695C45"/>
          <w:sz w:val="24"/>
        </w:rPr>
        <w:t>it</w:t>
      </w:r>
      <w:r>
        <w:rPr>
          <w:color w:val="695C45"/>
          <w:spacing w:val="-4"/>
          <w:sz w:val="24"/>
        </w:rPr>
        <w:t> </w:t>
      </w:r>
      <w:r>
        <w:rPr>
          <w:color w:val="695C45"/>
          <w:sz w:val="24"/>
        </w:rPr>
        <w:t>is</w:t>
      </w:r>
      <w:r>
        <w:rPr>
          <w:color w:val="695C45"/>
          <w:spacing w:val="-4"/>
          <w:sz w:val="24"/>
        </w:rPr>
        <w:t> </w:t>
      </w:r>
      <w:r>
        <w:rPr>
          <w:color w:val="695C45"/>
          <w:sz w:val="24"/>
        </w:rPr>
        <w:t>also</w:t>
      </w:r>
      <w:r>
        <w:rPr>
          <w:color w:val="695C45"/>
          <w:spacing w:val="-5"/>
          <w:sz w:val="24"/>
        </w:rPr>
        <w:t> </w:t>
      </w:r>
      <w:r>
        <w:rPr>
          <w:color w:val="695C45"/>
          <w:sz w:val="24"/>
        </w:rPr>
        <w:t>about</w:t>
      </w:r>
      <w:r>
        <w:rPr>
          <w:color w:val="695C45"/>
          <w:spacing w:val="-4"/>
          <w:sz w:val="24"/>
        </w:rPr>
        <w:t> </w:t>
      </w:r>
      <w:r>
        <w:rPr>
          <w:color w:val="695C45"/>
          <w:spacing w:val="-2"/>
          <w:sz w:val="24"/>
        </w:rPr>
        <w:t>inequality</w:t>
      </w:r>
    </w:p>
    <w:p>
      <w:pPr>
        <w:pStyle w:val="ListParagraph"/>
        <w:numPr>
          <w:ilvl w:val="1"/>
          <w:numId w:val="1"/>
        </w:numPr>
        <w:tabs>
          <w:tab w:pos="833" w:val="left" w:leader="none"/>
          <w:tab w:pos="834" w:val="left" w:leader="none"/>
        </w:tabs>
        <w:spacing w:line="240" w:lineRule="auto" w:before="19" w:after="0"/>
        <w:ind w:left="833" w:right="0" w:hanging="361"/>
        <w:jc w:val="left"/>
        <w:rPr>
          <w:sz w:val="24"/>
        </w:rPr>
      </w:pPr>
      <w:r>
        <w:rPr>
          <w:color w:val="695C45"/>
          <w:sz w:val="24"/>
        </w:rPr>
        <w:t>Targets</w:t>
      </w:r>
      <w:r>
        <w:rPr>
          <w:color w:val="695C45"/>
          <w:spacing w:val="-4"/>
          <w:sz w:val="24"/>
        </w:rPr>
        <w:t> </w:t>
      </w:r>
      <w:r>
        <w:rPr>
          <w:color w:val="695C45"/>
          <w:sz w:val="24"/>
        </w:rPr>
        <w:t>under</w:t>
      </w:r>
      <w:r>
        <w:rPr>
          <w:color w:val="695C45"/>
          <w:spacing w:val="-4"/>
          <w:sz w:val="24"/>
        </w:rPr>
        <w:t> </w:t>
      </w:r>
      <w:r>
        <w:rPr>
          <w:color w:val="695C45"/>
          <w:sz w:val="24"/>
        </w:rPr>
        <w:t>SDG</w:t>
      </w:r>
      <w:r>
        <w:rPr>
          <w:color w:val="695C45"/>
          <w:spacing w:val="-4"/>
          <w:sz w:val="24"/>
        </w:rPr>
        <w:t> </w:t>
      </w:r>
      <w:r>
        <w:rPr>
          <w:color w:val="695C45"/>
          <w:sz w:val="24"/>
        </w:rPr>
        <w:t>1</w:t>
      </w:r>
      <w:r>
        <w:rPr>
          <w:color w:val="695C45"/>
          <w:spacing w:val="-4"/>
          <w:sz w:val="24"/>
        </w:rPr>
        <w:t> </w:t>
      </w:r>
      <w:r>
        <w:rPr>
          <w:color w:val="695C45"/>
          <w:sz w:val="24"/>
        </w:rPr>
        <w:t>-</w:t>
      </w:r>
      <w:r>
        <w:rPr>
          <w:color w:val="695C45"/>
          <w:spacing w:val="-4"/>
          <w:sz w:val="24"/>
        </w:rPr>
        <w:t> </w:t>
      </w:r>
      <w:r>
        <w:rPr>
          <w:color w:val="4D5056"/>
          <w:sz w:val="24"/>
        </w:rPr>
        <w:t>End</w:t>
      </w:r>
      <w:r>
        <w:rPr>
          <w:color w:val="4D5056"/>
          <w:spacing w:val="-4"/>
          <w:sz w:val="24"/>
        </w:rPr>
        <w:t> </w:t>
      </w:r>
      <w:r>
        <w:rPr>
          <w:color w:val="4D5056"/>
          <w:sz w:val="24"/>
        </w:rPr>
        <w:t>poverty</w:t>
      </w:r>
      <w:r>
        <w:rPr>
          <w:color w:val="4D5056"/>
          <w:spacing w:val="-4"/>
          <w:sz w:val="24"/>
        </w:rPr>
        <w:t> </w:t>
      </w:r>
      <w:r>
        <w:rPr>
          <w:color w:val="4D5056"/>
          <w:sz w:val="24"/>
        </w:rPr>
        <w:t>in</w:t>
      </w:r>
      <w:r>
        <w:rPr>
          <w:color w:val="4D5056"/>
          <w:spacing w:val="-4"/>
          <w:sz w:val="24"/>
        </w:rPr>
        <w:t> </w:t>
      </w:r>
      <w:r>
        <w:rPr>
          <w:color w:val="4D5056"/>
          <w:sz w:val="24"/>
        </w:rPr>
        <w:t>all</w:t>
      </w:r>
      <w:r>
        <w:rPr>
          <w:color w:val="4D5056"/>
          <w:spacing w:val="-4"/>
          <w:sz w:val="24"/>
        </w:rPr>
        <w:t> </w:t>
      </w:r>
      <w:r>
        <w:rPr>
          <w:color w:val="4D5056"/>
          <w:sz w:val="24"/>
        </w:rPr>
        <w:t>its</w:t>
      </w:r>
      <w:r>
        <w:rPr>
          <w:color w:val="4D5056"/>
          <w:spacing w:val="-4"/>
          <w:sz w:val="24"/>
        </w:rPr>
        <w:t> </w:t>
      </w:r>
      <w:r>
        <w:rPr>
          <w:color w:val="4D5056"/>
          <w:sz w:val="24"/>
        </w:rPr>
        <w:t>forms</w:t>
      </w:r>
      <w:r>
        <w:rPr>
          <w:color w:val="4D5056"/>
          <w:spacing w:val="-4"/>
          <w:sz w:val="24"/>
        </w:rPr>
        <w:t> </w:t>
      </w:r>
      <w:r>
        <w:rPr>
          <w:color w:val="4D5056"/>
          <w:spacing w:val="-2"/>
          <w:sz w:val="24"/>
        </w:rPr>
        <w:t>everywhere</w:t>
      </w:r>
    </w:p>
    <w:p>
      <w:pPr>
        <w:pStyle w:val="ListParagraph"/>
        <w:numPr>
          <w:ilvl w:val="2"/>
          <w:numId w:val="1"/>
        </w:numPr>
        <w:tabs>
          <w:tab w:pos="1553" w:val="left" w:leader="none"/>
          <w:tab w:pos="1554" w:val="left" w:leader="none"/>
        </w:tabs>
        <w:spacing w:line="240" w:lineRule="auto" w:before="18" w:after="0"/>
        <w:ind w:left="1553" w:right="0" w:hanging="361"/>
        <w:jc w:val="left"/>
        <w:rPr>
          <w:sz w:val="24"/>
        </w:rPr>
      </w:pPr>
      <w:r>
        <w:rPr>
          <w:color w:val="695C45"/>
          <w:sz w:val="24"/>
        </w:rPr>
        <w:t>Reduce</w:t>
      </w:r>
      <w:r>
        <w:rPr>
          <w:color w:val="695C45"/>
          <w:spacing w:val="-4"/>
          <w:sz w:val="24"/>
        </w:rPr>
        <w:t> </w:t>
      </w:r>
      <w:r>
        <w:rPr>
          <w:color w:val="695C45"/>
          <w:sz w:val="24"/>
        </w:rPr>
        <w:t>to</w:t>
      </w:r>
      <w:r>
        <w:rPr>
          <w:color w:val="695C45"/>
          <w:spacing w:val="-4"/>
          <w:sz w:val="24"/>
        </w:rPr>
        <w:t> </w:t>
      </w:r>
      <w:r>
        <w:rPr>
          <w:color w:val="695C45"/>
          <w:sz w:val="24"/>
        </w:rPr>
        <w:t>half</w:t>
      </w:r>
      <w:r>
        <w:rPr>
          <w:color w:val="695C45"/>
          <w:spacing w:val="-4"/>
          <w:sz w:val="24"/>
        </w:rPr>
        <w:t> </w:t>
      </w:r>
      <w:r>
        <w:rPr>
          <w:color w:val="695C45"/>
          <w:sz w:val="24"/>
        </w:rPr>
        <w:t>from</w:t>
      </w:r>
      <w:r>
        <w:rPr>
          <w:color w:val="695C45"/>
          <w:spacing w:val="-4"/>
          <w:sz w:val="24"/>
        </w:rPr>
        <w:t> </w:t>
      </w:r>
      <w:r>
        <w:rPr>
          <w:color w:val="695C45"/>
          <w:sz w:val="24"/>
        </w:rPr>
        <w:t>21%</w:t>
      </w:r>
      <w:r>
        <w:rPr>
          <w:color w:val="695C45"/>
          <w:spacing w:val="-4"/>
          <w:sz w:val="24"/>
        </w:rPr>
        <w:t> </w:t>
      </w:r>
      <w:r>
        <w:rPr>
          <w:color w:val="695C45"/>
          <w:sz w:val="24"/>
        </w:rPr>
        <w:t>to</w:t>
      </w:r>
      <w:r>
        <w:rPr>
          <w:color w:val="695C45"/>
          <w:spacing w:val="-4"/>
          <w:sz w:val="24"/>
        </w:rPr>
        <w:t> </w:t>
      </w:r>
      <w:r>
        <w:rPr>
          <w:color w:val="695C45"/>
          <w:sz w:val="24"/>
        </w:rPr>
        <w:t>10.95%</w:t>
      </w:r>
      <w:r>
        <w:rPr>
          <w:color w:val="695C45"/>
          <w:spacing w:val="-4"/>
          <w:sz w:val="24"/>
        </w:rPr>
        <w:t> </w:t>
      </w:r>
      <w:r>
        <w:rPr>
          <w:color w:val="695C45"/>
          <w:sz w:val="24"/>
        </w:rPr>
        <w:t>population</w:t>
      </w:r>
      <w:r>
        <w:rPr>
          <w:color w:val="695C45"/>
          <w:spacing w:val="-4"/>
          <w:sz w:val="24"/>
        </w:rPr>
        <w:t> </w:t>
      </w:r>
      <w:r>
        <w:rPr>
          <w:color w:val="695C45"/>
          <w:sz w:val="24"/>
        </w:rPr>
        <w:t>living</w:t>
      </w:r>
      <w:r>
        <w:rPr>
          <w:color w:val="695C45"/>
          <w:spacing w:val="-4"/>
          <w:sz w:val="24"/>
        </w:rPr>
        <w:t> </w:t>
      </w:r>
      <w:r>
        <w:rPr>
          <w:color w:val="695C45"/>
          <w:sz w:val="24"/>
        </w:rPr>
        <w:t>below</w:t>
      </w:r>
      <w:r>
        <w:rPr>
          <w:color w:val="695C45"/>
          <w:spacing w:val="-4"/>
          <w:sz w:val="24"/>
        </w:rPr>
        <w:t> </w:t>
      </w:r>
      <w:r>
        <w:rPr>
          <w:color w:val="695C45"/>
          <w:sz w:val="24"/>
        </w:rPr>
        <w:t>poverty</w:t>
      </w:r>
      <w:r>
        <w:rPr>
          <w:color w:val="695C45"/>
          <w:spacing w:val="-3"/>
          <w:sz w:val="24"/>
        </w:rPr>
        <w:t> </w:t>
      </w:r>
      <w:r>
        <w:rPr>
          <w:color w:val="695C45"/>
          <w:spacing w:val="-4"/>
          <w:sz w:val="24"/>
        </w:rPr>
        <w:t>line</w:t>
      </w:r>
    </w:p>
    <w:p>
      <w:pPr>
        <w:pStyle w:val="ListParagraph"/>
        <w:numPr>
          <w:ilvl w:val="2"/>
          <w:numId w:val="1"/>
        </w:numPr>
        <w:tabs>
          <w:tab w:pos="1553" w:val="left" w:leader="none"/>
          <w:tab w:pos="1554" w:val="left" w:leader="none"/>
        </w:tabs>
        <w:spacing w:line="240" w:lineRule="auto" w:before="18" w:after="0"/>
        <w:ind w:left="1553" w:right="0" w:hanging="361"/>
        <w:jc w:val="left"/>
        <w:rPr>
          <w:sz w:val="24"/>
        </w:rPr>
      </w:pPr>
      <w:r>
        <w:rPr>
          <w:color w:val="695C45"/>
          <w:sz w:val="24"/>
        </w:rPr>
        <w:t>Target</w:t>
      </w:r>
      <w:r>
        <w:rPr>
          <w:color w:val="695C45"/>
          <w:spacing w:val="-5"/>
          <w:sz w:val="24"/>
        </w:rPr>
        <w:t> </w:t>
      </w:r>
      <w:r>
        <w:rPr>
          <w:color w:val="695C45"/>
          <w:sz w:val="24"/>
        </w:rPr>
        <w:t>of</w:t>
      </w:r>
      <w:r>
        <w:rPr>
          <w:color w:val="695C45"/>
          <w:spacing w:val="-5"/>
          <w:sz w:val="24"/>
        </w:rPr>
        <w:t> </w:t>
      </w:r>
      <w:r>
        <w:rPr>
          <w:color w:val="695C45"/>
          <w:sz w:val="24"/>
        </w:rPr>
        <w:t>zero</w:t>
      </w:r>
      <w:r>
        <w:rPr>
          <w:color w:val="695C45"/>
          <w:spacing w:val="-5"/>
          <w:sz w:val="24"/>
        </w:rPr>
        <w:t> </w:t>
      </w:r>
      <w:r>
        <w:rPr>
          <w:color w:val="695C45"/>
          <w:spacing w:val="-2"/>
          <w:sz w:val="24"/>
        </w:rPr>
        <w:t>homeless</w:t>
      </w:r>
    </w:p>
    <w:p>
      <w:pPr>
        <w:pStyle w:val="ListParagraph"/>
        <w:numPr>
          <w:ilvl w:val="2"/>
          <w:numId w:val="1"/>
        </w:numPr>
        <w:tabs>
          <w:tab w:pos="1553" w:val="left" w:leader="none"/>
          <w:tab w:pos="1554" w:val="left" w:leader="none"/>
        </w:tabs>
        <w:spacing w:line="240" w:lineRule="auto" w:before="18" w:after="0"/>
        <w:ind w:left="1553" w:right="0" w:hanging="361"/>
        <w:jc w:val="left"/>
        <w:rPr>
          <w:sz w:val="24"/>
        </w:rPr>
      </w:pPr>
      <w:r>
        <w:rPr>
          <w:color w:val="695C45"/>
          <w:sz w:val="24"/>
        </w:rPr>
        <w:t>100%</w:t>
      </w:r>
      <w:r>
        <w:rPr>
          <w:color w:val="695C45"/>
          <w:spacing w:val="-5"/>
          <w:sz w:val="24"/>
        </w:rPr>
        <w:t> </w:t>
      </w:r>
      <w:r>
        <w:rPr>
          <w:color w:val="695C45"/>
          <w:sz w:val="24"/>
        </w:rPr>
        <w:t>household</w:t>
      </w:r>
      <w:r>
        <w:rPr>
          <w:color w:val="695C45"/>
          <w:spacing w:val="-5"/>
          <w:sz w:val="24"/>
        </w:rPr>
        <w:t> </w:t>
      </w:r>
      <w:r>
        <w:rPr>
          <w:color w:val="695C45"/>
          <w:sz w:val="24"/>
        </w:rPr>
        <w:t>coverage</w:t>
      </w:r>
      <w:r>
        <w:rPr>
          <w:color w:val="695C45"/>
          <w:spacing w:val="-4"/>
          <w:sz w:val="24"/>
        </w:rPr>
        <w:t> </w:t>
      </w:r>
      <w:r>
        <w:rPr>
          <w:color w:val="695C45"/>
          <w:sz w:val="24"/>
        </w:rPr>
        <w:t>with</w:t>
      </w:r>
      <w:r>
        <w:rPr>
          <w:color w:val="695C45"/>
          <w:spacing w:val="-5"/>
          <w:sz w:val="24"/>
        </w:rPr>
        <w:t> </w:t>
      </w:r>
      <w:r>
        <w:rPr>
          <w:color w:val="695C45"/>
          <w:sz w:val="24"/>
        </w:rPr>
        <w:t>atleast</w:t>
      </w:r>
      <w:r>
        <w:rPr>
          <w:color w:val="695C45"/>
          <w:spacing w:val="-5"/>
          <w:sz w:val="24"/>
        </w:rPr>
        <w:t> </w:t>
      </w:r>
      <w:r>
        <w:rPr>
          <w:color w:val="695C45"/>
          <w:sz w:val="24"/>
        </w:rPr>
        <w:t>1</w:t>
      </w:r>
      <w:r>
        <w:rPr>
          <w:color w:val="695C45"/>
          <w:spacing w:val="-4"/>
          <w:sz w:val="24"/>
        </w:rPr>
        <w:t> </w:t>
      </w:r>
      <w:r>
        <w:rPr>
          <w:color w:val="695C45"/>
          <w:sz w:val="24"/>
        </w:rPr>
        <w:t>memb</w:t>
      </w:r>
      <w:r>
        <w:rPr>
          <w:color w:val="695C45"/>
          <w:spacing w:val="-5"/>
          <w:sz w:val="24"/>
        </w:rPr>
        <w:t> </w:t>
      </w:r>
      <w:r>
        <w:rPr>
          <w:color w:val="695C45"/>
          <w:sz w:val="24"/>
        </w:rPr>
        <w:t>having</w:t>
      </w:r>
      <w:r>
        <w:rPr>
          <w:color w:val="695C45"/>
          <w:spacing w:val="-4"/>
          <w:sz w:val="24"/>
        </w:rPr>
        <w:t> </w:t>
      </w:r>
      <w:r>
        <w:rPr>
          <w:color w:val="695C45"/>
          <w:sz w:val="24"/>
        </w:rPr>
        <w:t>health</w:t>
      </w:r>
      <w:r>
        <w:rPr>
          <w:color w:val="695C45"/>
          <w:spacing w:val="-5"/>
          <w:sz w:val="24"/>
        </w:rPr>
        <w:t> </w:t>
      </w:r>
      <w:r>
        <w:rPr>
          <w:color w:val="695C45"/>
          <w:spacing w:val="-2"/>
          <w:sz w:val="24"/>
        </w:rPr>
        <w:t>insurance</w:t>
      </w:r>
    </w:p>
    <w:p>
      <w:pPr>
        <w:pStyle w:val="ListParagraph"/>
        <w:numPr>
          <w:ilvl w:val="1"/>
          <w:numId w:val="1"/>
        </w:numPr>
        <w:tabs>
          <w:tab w:pos="833" w:val="left" w:leader="none"/>
          <w:tab w:pos="834" w:val="left" w:leader="none"/>
        </w:tabs>
        <w:spacing w:line="240" w:lineRule="auto" w:before="18" w:after="0"/>
        <w:ind w:left="833" w:right="0" w:hanging="361"/>
        <w:jc w:val="left"/>
        <w:rPr>
          <w:sz w:val="24"/>
        </w:rPr>
      </w:pPr>
      <w:r>
        <w:rPr>
          <w:color w:val="695C45"/>
          <w:sz w:val="24"/>
        </w:rPr>
        <w:t>Various</w:t>
      </w:r>
      <w:r>
        <w:rPr>
          <w:color w:val="695C45"/>
          <w:spacing w:val="-8"/>
          <w:sz w:val="24"/>
        </w:rPr>
        <w:t> </w:t>
      </w:r>
      <w:r>
        <w:rPr>
          <w:color w:val="695C45"/>
          <w:sz w:val="24"/>
        </w:rPr>
        <w:t>dimensions</w:t>
      </w:r>
      <w:r>
        <w:rPr>
          <w:color w:val="695C45"/>
          <w:spacing w:val="-8"/>
          <w:sz w:val="24"/>
        </w:rPr>
        <w:t> </w:t>
      </w:r>
      <w:r>
        <w:rPr>
          <w:color w:val="695C45"/>
          <w:sz w:val="24"/>
        </w:rPr>
        <w:t>of</w:t>
      </w:r>
      <w:r>
        <w:rPr>
          <w:color w:val="695C45"/>
          <w:spacing w:val="-8"/>
          <w:sz w:val="24"/>
        </w:rPr>
        <w:t> </w:t>
      </w:r>
      <w:r>
        <w:rPr>
          <w:color w:val="695C45"/>
          <w:spacing w:val="-2"/>
          <w:sz w:val="24"/>
        </w:rPr>
        <w:t>poverty:</w:t>
      </w:r>
    </w:p>
    <w:p>
      <w:pPr>
        <w:pStyle w:val="ListParagraph"/>
        <w:numPr>
          <w:ilvl w:val="2"/>
          <w:numId w:val="1"/>
        </w:numPr>
        <w:tabs>
          <w:tab w:pos="1553" w:val="left" w:leader="none"/>
          <w:tab w:pos="1554" w:val="left" w:leader="none"/>
        </w:tabs>
        <w:spacing w:line="254" w:lineRule="auto" w:before="18" w:after="0"/>
        <w:ind w:left="1553" w:right="1253" w:hanging="360"/>
        <w:jc w:val="left"/>
        <w:rPr>
          <w:sz w:val="24"/>
        </w:rPr>
      </w:pPr>
      <w:r>
        <w:rPr>
          <w:color w:val="695C45"/>
          <w:sz w:val="24"/>
        </w:rPr>
        <w:t>Financial,</w:t>
      </w:r>
      <w:r>
        <w:rPr>
          <w:color w:val="695C45"/>
          <w:spacing w:val="-4"/>
          <w:sz w:val="24"/>
        </w:rPr>
        <w:t> </w:t>
      </w:r>
      <w:r>
        <w:rPr>
          <w:color w:val="695C45"/>
          <w:sz w:val="24"/>
        </w:rPr>
        <w:t>Health,</w:t>
      </w:r>
      <w:r>
        <w:rPr>
          <w:color w:val="695C45"/>
          <w:spacing w:val="-4"/>
          <w:sz w:val="24"/>
        </w:rPr>
        <w:t> </w:t>
      </w:r>
      <w:r>
        <w:rPr>
          <w:color w:val="695C45"/>
          <w:sz w:val="24"/>
        </w:rPr>
        <w:t>Housing,</w:t>
      </w:r>
      <w:r>
        <w:rPr>
          <w:color w:val="695C45"/>
          <w:spacing w:val="-4"/>
          <w:sz w:val="24"/>
        </w:rPr>
        <w:t> </w:t>
      </w:r>
      <w:r>
        <w:rPr>
          <w:color w:val="695C45"/>
          <w:sz w:val="24"/>
        </w:rPr>
        <w:t>Vulnerabilities</w:t>
      </w:r>
      <w:r>
        <w:rPr>
          <w:color w:val="695C45"/>
          <w:spacing w:val="-4"/>
          <w:sz w:val="24"/>
        </w:rPr>
        <w:t> </w:t>
      </w:r>
      <w:r>
        <w:rPr>
          <w:color w:val="695C45"/>
          <w:sz w:val="24"/>
        </w:rPr>
        <w:t>to</w:t>
      </w:r>
      <w:r>
        <w:rPr>
          <w:color w:val="695C45"/>
          <w:spacing w:val="-4"/>
          <w:sz w:val="24"/>
        </w:rPr>
        <w:t> </w:t>
      </w:r>
      <w:r>
        <w:rPr>
          <w:color w:val="695C45"/>
          <w:sz w:val="24"/>
        </w:rPr>
        <w:t>disasters,</w:t>
      </w:r>
      <w:r>
        <w:rPr>
          <w:color w:val="695C45"/>
          <w:spacing w:val="-4"/>
          <w:sz w:val="24"/>
        </w:rPr>
        <w:t> </w:t>
      </w:r>
      <w:r>
        <w:rPr>
          <w:color w:val="695C45"/>
          <w:sz w:val="24"/>
        </w:rPr>
        <w:t>Gender</w:t>
      </w:r>
      <w:r>
        <w:rPr>
          <w:color w:val="695C45"/>
          <w:spacing w:val="-4"/>
          <w:sz w:val="24"/>
        </w:rPr>
        <w:t> </w:t>
      </w:r>
      <w:r>
        <w:rPr>
          <w:color w:val="695C45"/>
          <w:sz w:val="24"/>
        </w:rPr>
        <w:t>specific </w:t>
      </w:r>
      <w:r>
        <w:rPr>
          <w:color w:val="695C45"/>
          <w:spacing w:val="-2"/>
          <w:sz w:val="24"/>
        </w:rPr>
        <w:t>vulnerability</w:t>
      </w:r>
    </w:p>
    <w:p>
      <w:pPr>
        <w:pStyle w:val="ListParagraph"/>
        <w:numPr>
          <w:ilvl w:val="1"/>
          <w:numId w:val="1"/>
        </w:numPr>
        <w:tabs>
          <w:tab w:pos="833" w:val="left" w:leader="none"/>
          <w:tab w:pos="834" w:val="left" w:leader="none"/>
        </w:tabs>
        <w:spacing w:line="324" w:lineRule="exact" w:before="0" w:after="0"/>
        <w:ind w:left="833" w:right="0" w:hanging="361"/>
        <w:jc w:val="left"/>
        <w:rPr>
          <w:sz w:val="24"/>
        </w:rPr>
      </w:pPr>
      <w:r>
        <w:rPr>
          <w:color w:val="695C45"/>
          <w:sz w:val="24"/>
        </w:rPr>
        <w:t>Causes</w:t>
      </w:r>
      <w:r>
        <w:rPr>
          <w:color w:val="695C45"/>
          <w:spacing w:val="-4"/>
          <w:sz w:val="24"/>
        </w:rPr>
        <w:t> </w:t>
      </w:r>
      <w:r>
        <w:rPr>
          <w:color w:val="695C45"/>
          <w:sz w:val="24"/>
        </w:rPr>
        <w:t>for</w:t>
      </w:r>
      <w:r>
        <w:rPr>
          <w:color w:val="695C45"/>
          <w:spacing w:val="-4"/>
          <w:sz w:val="24"/>
        </w:rPr>
        <w:t> </w:t>
      </w:r>
      <w:r>
        <w:rPr>
          <w:color w:val="695C45"/>
          <w:sz w:val="24"/>
        </w:rPr>
        <w:t>its</w:t>
      </w:r>
      <w:r>
        <w:rPr>
          <w:color w:val="695C45"/>
          <w:spacing w:val="-4"/>
          <w:sz w:val="24"/>
        </w:rPr>
        <w:t> </w:t>
      </w:r>
      <w:r>
        <w:rPr>
          <w:color w:val="695C45"/>
          <w:spacing w:val="-2"/>
          <w:sz w:val="24"/>
        </w:rPr>
        <w:t>continuance</w:t>
      </w:r>
    </w:p>
    <w:p>
      <w:pPr>
        <w:pStyle w:val="ListParagraph"/>
        <w:numPr>
          <w:ilvl w:val="2"/>
          <w:numId w:val="1"/>
        </w:numPr>
        <w:tabs>
          <w:tab w:pos="1553" w:val="left" w:leader="none"/>
          <w:tab w:pos="1554" w:val="left" w:leader="none"/>
        </w:tabs>
        <w:spacing w:line="254" w:lineRule="auto" w:before="19" w:after="0"/>
        <w:ind w:left="1553" w:right="1041" w:hanging="360"/>
        <w:jc w:val="left"/>
        <w:rPr>
          <w:sz w:val="24"/>
        </w:rPr>
      </w:pPr>
      <w:r>
        <w:rPr>
          <w:b/>
          <w:color w:val="695C45"/>
          <w:sz w:val="24"/>
        </w:rPr>
        <w:t>Social</w:t>
      </w:r>
      <w:r>
        <w:rPr>
          <w:b/>
          <w:color w:val="695C45"/>
          <w:spacing w:val="-6"/>
          <w:sz w:val="24"/>
        </w:rPr>
        <w:t> </w:t>
      </w:r>
      <w:r>
        <w:rPr>
          <w:b/>
          <w:color w:val="695C45"/>
          <w:sz w:val="24"/>
        </w:rPr>
        <w:t>Causes</w:t>
      </w:r>
      <w:r>
        <w:rPr>
          <w:color w:val="695C45"/>
          <w:sz w:val="24"/>
        </w:rPr>
        <w:t>:</w:t>
      </w:r>
      <w:r>
        <w:rPr>
          <w:color w:val="695C45"/>
          <w:spacing w:val="-6"/>
          <w:sz w:val="24"/>
        </w:rPr>
        <w:t> </w:t>
      </w:r>
      <w:r>
        <w:rPr>
          <w:color w:val="695C45"/>
          <w:sz w:val="24"/>
        </w:rPr>
        <w:t>Population</w:t>
      </w:r>
      <w:r>
        <w:rPr>
          <w:color w:val="695C45"/>
          <w:spacing w:val="-6"/>
          <w:sz w:val="24"/>
        </w:rPr>
        <w:t> </w:t>
      </w:r>
      <w:r>
        <w:rPr>
          <w:color w:val="695C45"/>
          <w:sz w:val="24"/>
        </w:rPr>
        <w:t>explosion</w:t>
      </w:r>
      <w:r>
        <w:rPr>
          <w:color w:val="695C45"/>
          <w:spacing w:val="-6"/>
          <w:sz w:val="24"/>
        </w:rPr>
        <w:t> </w:t>
      </w:r>
      <w:r>
        <w:rPr>
          <w:color w:val="695C45"/>
          <w:sz w:val="24"/>
        </w:rPr>
        <w:t>(High</w:t>
      </w:r>
      <w:r>
        <w:rPr>
          <w:color w:val="695C45"/>
          <w:spacing w:val="-6"/>
          <w:sz w:val="24"/>
        </w:rPr>
        <w:t> </w:t>
      </w:r>
      <w:r>
        <w:rPr>
          <w:color w:val="695C45"/>
          <w:sz w:val="24"/>
        </w:rPr>
        <w:t>fertility</w:t>
      </w:r>
      <w:r>
        <w:rPr>
          <w:color w:val="695C45"/>
          <w:spacing w:val="-6"/>
          <w:sz w:val="24"/>
        </w:rPr>
        <w:t> </w:t>
      </w:r>
      <w:r>
        <w:rPr>
          <w:color w:val="695C45"/>
          <w:sz w:val="24"/>
        </w:rPr>
        <w:t>rates</w:t>
      </w:r>
      <w:r>
        <w:rPr>
          <w:color w:val="695C45"/>
          <w:spacing w:val="-6"/>
          <w:sz w:val="24"/>
        </w:rPr>
        <w:t> </w:t>
      </w:r>
      <w:r>
        <w:rPr>
          <w:color w:val="695C45"/>
          <w:sz w:val="24"/>
        </w:rPr>
        <w:t>causing</w:t>
      </w:r>
      <w:r>
        <w:rPr>
          <w:color w:val="695C45"/>
          <w:spacing w:val="-6"/>
          <w:sz w:val="24"/>
        </w:rPr>
        <w:t> </w:t>
      </w:r>
      <w:r>
        <w:rPr>
          <w:color w:val="695C45"/>
          <w:sz w:val="24"/>
        </w:rPr>
        <w:t>poverty</w:t>
      </w:r>
      <w:r>
        <w:rPr>
          <w:color w:val="695C45"/>
          <w:sz w:val="24"/>
        </w:rPr>
        <w:t> trap due to lack of family planning); Social barriers faced by vulnerable sections; Access to eduation; Gender inequality</w:t>
      </w:r>
    </w:p>
    <w:p>
      <w:pPr>
        <w:pStyle w:val="ListParagraph"/>
        <w:numPr>
          <w:ilvl w:val="2"/>
          <w:numId w:val="1"/>
        </w:numPr>
        <w:tabs>
          <w:tab w:pos="1553" w:val="left" w:leader="none"/>
          <w:tab w:pos="1554" w:val="left" w:leader="none"/>
        </w:tabs>
        <w:spacing w:line="254" w:lineRule="auto" w:before="0" w:after="0"/>
        <w:ind w:left="1553" w:right="949" w:hanging="360"/>
        <w:jc w:val="left"/>
        <w:rPr>
          <w:sz w:val="24"/>
        </w:rPr>
      </w:pPr>
      <w:r>
        <w:rPr>
          <w:b/>
          <w:color w:val="695C45"/>
          <w:sz w:val="24"/>
        </w:rPr>
        <w:t>Economic</w:t>
      </w:r>
      <w:r>
        <w:rPr>
          <w:b/>
          <w:color w:val="695C45"/>
          <w:spacing w:val="-6"/>
          <w:sz w:val="24"/>
        </w:rPr>
        <w:t> </w:t>
      </w:r>
      <w:r>
        <w:rPr>
          <w:b/>
          <w:color w:val="695C45"/>
          <w:sz w:val="24"/>
        </w:rPr>
        <w:t>Causes</w:t>
      </w:r>
      <w:r>
        <w:rPr>
          <w:color w:val="695C45"/>
          <w:sz w:val="24"/>
        </w:rPr>
        <w:t>:</w:t>
      </w:r>
      <w:r>
        <w:rPr>
          <w:color w:val="695C45"/>
          <w:spacing w:val="-6"/>
          <w:sz w:val="24"/>
        </w:rPr>
        <w:t> </w:t>
      </w:r>
      <w:r>
        <w:rPr>
          <w:color w:val="695C45"/>
          <w:sz w:val="24"/>
        </w:rPr>
        <w:t>Agriculture</w:t>
      </w:r>
      <w:r>
        <w:rPr>
          <w:color w:val="695C45"/>
          <w:spacing w:val="-6"/>
          <w:sz w:val="24"/>
        </w:rPr>
        <w:t> </w:t>
      </w:r>
      <w:r>
        <w:rPr>
          <w:color w:val="695C45"/>
          <w:sz w:val="24"/>
        </w:rPr>
        <w:t>no</w:t>
      </w:r>
      <w:r>
        <w:rPr>
          <w:color w:val="695C45"/>
          <w:spacing w:val="-6"/>
          <w:sz w:val="24"/>
        </w:rPr>
        <w:t> </w:t>
      </w:r>
      <w:r>
        <w:rPr>
          <w:color w:val="695C45"/>
          <w:sz w:val="24"/>
        </w:rPr>
        <w:t>longer</w:t>
      </w:r>
      <w:r>
        <w:rPr>
          <w:color w:val="695C45"/>
          <w:spacing w:val="-6"/>
          <w:sz w:val="24"/>
        </w:rPr>
        <w:t> </w:t>
      </w:r>
      <w:r>
        <w:rPr>
          <w:color w:val="695C45"/>
          <w:sz w:val="24"/>
        </w:rPr>
        <w:t>viable</w:t>
      </w:r>
      <w:r>
        <w:rPr>
          <w:color w:val="695C45"/>
          <w:spacing w:val="-6"/>
          <w:sz w:val="24"/>
        </w:rPr>
        <w:t> </w:t>
      </w:r>
      <w:r>
        <w:rPr>
          <w:color w:val="695C45"/>
          <w:sz w:val="24"/>
        </w:rPr>
        <w:t>(NABARD</w:t>
      </w:r>
      <w:r>
        <w:rPr>
          <w:color w:val="695C45"/>
          <w:spacing w:val="-6"/>
          <w:sz w:val="24"/>
        </w:rPr>
        <w:t> </w:t>
      </w:r>
      <w:r>
        <w:rPr>
          <w:color w:val="695C45"/>
          <w:sz w:val="24"/>
        </w:rPr>
        <w:t>survey),</w:t>
      </w:r>
      <w:r>
        <w:rPr>
          <w:color w:val="695C45"/>
          <w:spacing w:val="-6"/>
          <w:sz w:val="24"/>
        </w:rPr>
        <w:t> </w:t>
      </w:r>
      <w:r>
        <w:rPr>
          <w:color w:val="695C45"/>
          <w:sz w:val="24"/>
        </w:rPr>
        <w:t>Jobless</w:t>
      </w:r>
      <w:r>
        <w:rPr>
          <w:color w:val="695C45"/>
          <w:sz w:val="24"/>
        </w:rPr>
        <w:t> growth, Inflation; Debt trap due to low asset base; Inequality (Oxfam </w:t>
      </w:r>
      <w:r>
        <w:rPr>
          <w:color w:val="695C45"/>
          <w:spacing w:val="-2"/>
          <w:sz w:val="24"/>
        </w:rPr>
        <w:t>report)</w:t>
      </w:r>
    </w:p>
    <w:p>
      <w:pPr>
        <w:pStyle w:val="ListParagraph"/>
        <w:numPr>
          <w:ilvl w:val="2"/>
          <w:numId w:val="1"/>
        </w:numPr>
        <w:tabs>
          <w:tab w:pos="1553" w:val="left" w:leader="none"/>
          <w:tab w:pos="1554" w:val="left" w:leader="none"/>
        </w:tabs>
        <w:spacing w:line="254" w:lineRule="auto" w:before="0" w:after="0"/>
        <w:ind w:left="1553" w:right="876" w:hanging="360"/>
        <w:jc w:val="left"/>
        <w:rPr>
          <w:sz w:val="24"/>
        </w:rPr>
      </w:pPr>
      <w:r>
        <w:rPr>
          <w:b/>
          <w:color w:val="695C45"/>
          <w:sz w:val="24"/>
        </w:rPr>
        <w:t>Political</w:t>
      </w:r>
      <w:r>
        <w:rPr>
          <w:b/>
          <w:color w:val="695C45"/>
          <w:spacing w:val="-4"/>
          <w:sz w:val="24"/>
        </w:rPr>
        <w:t> </w:t>
      </w:r>
      <w:r>
        <w:rPr>
          <w:b/>
          <w:color w:val="695C45"/>
          <w:sz w:val="24"/>
        </w:rPr>
        <w:t>Causes</w:t>
      </w:r>
      <w:r>
        <w:rPr>
          <w:color w:val="695C45"/>
          <w:sz w:val="24"/>
        </w:rPr>
        <w:t>:</w:t>
      </w:r>
      <w:r>
        <w:rPr>
          <w:color w:val="695C45"/>
          <w:spacing w:val="-4"/>
          <w:sz w:val="24"/>
        </w:rPr>
        <w:t> </w:t>
      </w:r>
      <w:r>
        <w:rPr>
          <w:color w:val="695C45"/>
          <w:sz w:val="24"/>
        </w:rPr>
        <w:t>Unable</w:t>
      </w:r>
      <w:r>
        <w:rPr>
          <w:color w:val="695C45"/>
          <w:spacing w:val="-4"/>
          <w:sz w:val="24"/>
        </w:rPr>
        <w:t> </w:t>
      </w:r>
      <w:r>
        <w:rPr>
          <w:color w:val="695C45"/>
          <w:sz w:val="24"/>
        </w:rPr>
        <w:t>to</w:t>
      </w:r>
      <w:r>
        <w:rPr>
          <w:color w:val="695C45"/>
          <w:spacing w:val="-4"/>
          <w:sz w:val="24"/>
        </w:rPr>
        <w:t> </w:t>
      </w:r>
      <w:r>
        <w:rPr>
          <w:color w:val="695C45"/>
          <w:sz w:val="24"/>
        </w:rPr>
        <w:t>excercise</w:t>
      </w:r>
      <w:r>
        <w:rPr>
          <w:color w:val="695C45"/>
          <w:spacing w:val="-4"/>
          <w:sz w:val="24"/>
        </w:rPr>
        <w:t> </w:t>
      </w:r>
      <w:r>
        <w:rPr>
          <w:color w:val="695C45"/>
          <w:sz w:val="24"/>
        </w:rPr>
        <w:t>legal</w:t>
      </w:r>
      <w:r>
        <w:rPr>
          <w:color w:val="695C45"/>
          <w:spacing w:val="-4"/>
          <w:sz w:val="24"/>
        </w:rPr>
        <w:t> </w:t>
      </w:r>
      <w:r>
        <w:rPr>
          <w:color w:val="695C45"/>
          <w:sz w:val="24"/>
        </w:rPr>
        <w:t>rights;</w:t>
      </w:r>
      <w:r>
        <w:rPr>
          <w:color w:val="695C45"/>
          <w:spacing w:val="-4"/>
          <w:sz w:val="24"/>
        </w:rPr>
        <w:t> </w:t>
      </w:r>
      <w:r>
        <w:rPr>
          <w:color w:val="695C45"/>
          <w:sz w:val="24"/>
        </w:rPr>
        <w:t>Used</w:t>
      </w:r>
      <w:r>
        <w:rPr>
          <w:color w:val="695C45"/>
          <w:spacing w:val="-4"/>
          <w:sz w:val="24"/>
        </w:rPr>
        <w:t> </w:t>
      </w:r>
      <w:r>
        <w:rPr>
          <w:color w:val="695C45"/>
          <w:sz w:val="24"/>
        </w:rPr>
        <w:t>as</w:t>
      </w:r>
      <w:r>
        <w:rPr>
          <w:color w:val="695C45"/>
          <w:spacing w:val="-4"/>
          <w:sz w:val="24"/>
        </w:rPr>
        <w:t> </w:t>
      </w:r>
      <w:r>
        <w:rPr>
          <w:color w:val="695C45"/>
          <w:sz w:val="24"/>
        </w:rPr>
        <w:t>vote</w:t>
      </w:r>
      <w:r>
        <w:rPr>
          <w:color w:val="695C45"/>
          <w:spacing w:val="-4"/>
          <w:sz w:val="24"/>
        </w:rPr>
        <w:t> </w:t>
      </w:r>
      <w:r>
        <w:rPr>
          <w:color w:val="695C45"/>
          <w:sz w:val="24"/>
        </w:rPr>
        <w:t>banks;</w:t>
      </w:r>
      <w:r>
        <w:rPr>
          <w:color w:val="695C45"/>
          <w:spacing w:val="-4"/>
          <w:sz w:val="24"/>
        </w:rPr>
        <w:t> </w:t>
      </w:r>
      <w:r>
        <w:rPr>
          <w:color w:val="695C45"/>
          <w:sz w:val="24"/>
        </w:rPr>
        <w:t>No</w:t>
      </w:r>
      <w:r>
        <w:rPr>
          <w:color w:val="695C45"/>
          <w:sz w:val="24"/>
        </w:rPr>
        <w:t> coodiation PM-Kisan not implemented by West Bengal</w:t>
      </w:r>
    </w:p>
    <w:p>
      <w:pPr>
        <w:pStyle w:val="ListParagraph"/>
        <w:numPr>
          <w:ilvl w:val="2"/>
          <w:numId w:val="1"/>
        </w:numPr>
        <w:tabs>
          <w:tab w:pos="1553" w:val="left" w:leader="none"/>
          <w:tab w:pos="1554" w:val="left" w:leader="none"/>
        </w:tabs>
        <w:spacing w:line="254" w:lineRule="auto" w:before="0" w:after="0"/>
        <w:ind w:left="1553" w:right="979" w:hanging="360"/>
        <w:jc w:val="left"/>
        <w:rPr>
          <w:sz w:val="24"/>
        </w:rPr>
      </w:pPr>
      <w:r>
        <w:rPr>
          <w:b/>
          <w:color w:val="695C45"/>
          <w:sz w:val="24"/>
        </w:rPr>
        <w:t>Governance</w:t>
      </w:r>
      <w:r>
        <w:rPr>
          <w:b/>
          <w:color w:val="695C45"/>
          <w:spacing w:val="-8"/>
          <w:sz w:val="24"/>
        </w:rPr>
        <w:t> </w:t>
      </w:r>
      <w:r>
        <w:rPr>
          <w:b/>
          <w:color w:val="695C45"/>
          <w:sz w:val="24"/>
        </w:rPr>
        <w:t>Issues</w:t>
      </w:r>
      <w:r>
        <w:rPr>
          <w:color w:val="695C45"/>
          <w:sz w:val="24"/>
        </w:rPr>
        <w:t>:</w:t>
      </w:r>
      <w:r>
        <w:rPr>
          <w:color w:val="695C45"/>
          <w:spacing w:val="-8"/>
          <w:sz w:val="24"/>
        </w:rPr>
        <w:t> </w:t>
      </w:r>
      <w:r>
        <w:rPr>
          <w:color w:val="695C45"/>
          <w:sz w:val="24"/>
        </w:rPr>
        <w:t>Corruption/leakages;</w:t>
      </w:r>
      <w:r>
        <w:rPr>
          <w:color w:val="695C45"/>
          <w:spacing w:val="-8"/>
          <w:sz w:val="24"/>
        </w:rPr>
        <w:t> </w:t>
      </w:r>
      <w:r>
        <w:rPr>
          <w:color w:val="695C45"/>
          <w:sz w:val="24"/>
        </w:rPr>
        <w:t>Resource</w:t>
      </w:r>
      <w:r>
        <w:rPr>
          <w:color w:val="695C45"/>
          <w:spacing w:val="-8"/>
          <w:sz w:val="24"/>
        </w:rPr>
        <w:t> </w:t>
      </w:r>
      <w:r>
        <w:rPr>
          <w:color w:val="695C45"/>
          <w:sz w:val="24"/>
        </w:rPr>
        <w:t>curse;</w:t>
      </w:r>
      <w:r>
        <w:rPr>
          <w:color w:val="695C45"/>
          <w:spacing w:val="-8"/>
          <w:sz w:val="24"/>
        </w:rPr>
        <w:t> </w:t>
      </w:r>
      <w:r>
        <w:rPr>
          <w:color w:val="695C45"/>
          <w:sz w:val="24"/>
        </w:rPr>
        <w:t>Not</w:t>
      </w:r>
      <w:r>
        <w:rPr>
          <w:color w:val="695C45"/>
          <w:spacing w:val="-8"/>
          <w:sz w:val="24"/>
        </w:rPr>
        <w:t> </w:t>
      </w:r>
      <w:r>
        <w:rPr>
          <w:color w:val="695C45"/>
          <w:sz w:val="24"/>
        </w:rPr>
        <w:t>releasing</w:t>
      </w:r>
      <w:r>
        <w:rPr>
          <w:color w:val="695C45"/>
          <w:sz w:val="24"/>
        </w:rPr>
        <w:t> personal consumption data/employment data (hampers data driven reforms) eg MGNREA Wage leakages</w:t>
      </w:r>
    </w:p>
    <w:p>
      <w:pPr>
        <w:pStyle w:val="ListParagraph"/>
        <w:numPr>
          <w:ilvl w:val="3"/>
          <w:numId w:val="1"/>
        </w:numPr>
        <w:tabs>
          <w:tab w:pos="2273" w:val="left" w:leader="none"/>
          <w:tab w:pos="2274" w:val="left" w:leader="none"/>
        </w:tabs>
        <w:spacing w:line="254" w:lineRule="auto" w:before="0" w:after="0"/>
        <w:ind w:left="2273" w:right="1134" w:hanging="360"/>
        <w:jc w:val="left"/>
        <w:rPr>
          <w:sz w:val="24"/>
        </w:rPr>
      </w:pPr>
      <w:r>
        <w:rPr>
          <w:color w:val="695C45"/>
          <w:sz w:val="24"/>
        </w:rPr>
        <w:t>Mutilple</w:t>
      </w:r>
      <w:r>
        <w:rPr>
          <w:color w:val="695C45"/>
          <w:spacing w:val="-5"/>
          <w:sz w:val="24"/>
        </w:rPr>
        <w:t> </w:t>
      </w:r>
      <w:r>
        <w:rPr>
          <w:color w:val="695C45"/>
          <w:sz w:val="24"/>
        </w:rPr>
        <w:t>definitions</w:t>
      </w:r>
      <w:r>
        <w:rPr>
          <w:color w:val="695C45"/>
          <w:spacing w:val="-5"/>
          <w:sz w:val="24"/>
        </w:rPr>
        <w:t> </w:t>
      </w:r>
      <w:r>
        <w:rPr>
          <w:color w:val="695C45"/>
          <w:sz w:val="24"/>
        </w:rPr>
        <w:t>of</w:t>
      </w:r>
      <w:r>
        <w:rPr>
          <w:color w:val="695C45"/>
          <w:spacing w:val="-5"/>
          <w:sz w:val="24"/>
        </w:rPr>
        <w:t> </w:t>
      </w:r>
      <w:r>
        <w:rPr>
          <w:color w:val="695C45"/>
          <w:sz w:val="24"/>
        </w:rPr>
        <w:t>poverty</w:t>
      </w:r>
      <w:r>
        <w:rPr>
          <w:color w:val="695C45"/>
          <w:spacing w:val="-5"/>
          <w:sz w:val="24"/>
        </w:rPr>
        <w:t> </w:t>
      </w:r>
      <w:r>
        <w:rPr>
          <w:color w:val="695C45"/>
          <w:sz w:val="24"/>
        </w:rPr>
        <w:t>-</w:t>
      </w:r>
      <w:r>
        <w:rPr>
          <w:color w:val="695C45"/>
          <w:spacing w:val="-5"/>
          <w:sz w:val="24"/>
        </w:rPr>
        <w:t> </w:t>
      </w:r>
      <w:r>
        <w:rPr>
          <w:color w:val="695C45"/>
          <w:sz w:val="24"/>
        </w:rPr>
        <w:t>makes</w:t>
      </w:r>
      <w:r>
        <w:rPr>
          <w:color w:val="695C45"/>
          <w:spacing w:val="-5"/>
          <w:sz w:val="24"/>
        </w:rPr>
        <w:t> </w:t>
      </w:r>
      <w:r>
        <w:rPr>
          <w:color w:val="695C45"/>
          <w:sz w:val="24"/>
        </w:rPr>
        <w:t>evaluation</w:t>
      </w:r>
      <w:r>
        <w:rPr>
          <w:color w:val="695C45"/>
          <w:spacing w:val="-5"/>
          <w:sz w:val="24"/>
        </w:rPr>
        <w:t> </w:t>
      </w:r>
      <w:r>
        <w:rPr>
          <w:color w:val="695C45"/>
          <w:sz w:val="24"/>
        </w:rPr>
        <w:t>of</w:t>
      </w:r>
      <w:r>
        <w:rPr>
          <w:color w:val="695C45"/>
          <w:spacing w:val="-5"/>
          <w:sz w:val="24"/>
        </w:rPr>
        <w:t> </w:t>
      </w:r>
      <w:r>
        <w:rPr>
          <w:color w:val="695C45"/>
          <w:sz w:val="24"/>
        </w:rPr>
        <w:t>policy</w:t>
      </w:r>
      <w:r>
        <w:rPr>
          <w:color w:val="695C45"/>
          <w:spacing w:val="-5"/>
          <w:sz w:val="24"/>
        </w:rPr>
        <w:t> </w:t>
      </w:r>
      <w:r>
        <w:rPr>
          <w:color w:val="695C45"/>
          <w:sz w:val="24"/>
        </w:rPr>
        <w:t>effect </w:t>
      </w:r>
      <w:r>
        <w:rPr>
          <w:color w:val="695C45"/>
          <w:spacing w:val="-2"/>
          <w:sz w:val="24"/>
        </w:rPr>
        <w:t>difficult</w:t>
      </w:r>
    </w:p>
    <w:p>
      <w:pPr>
        <w:pStyle w:val="ListParagraph"/>
        <w:numPr>
          <w:ilvl w:val="2"/>
          <w:numId w:val="1"/>
        </w:numPr>
        <w:tabs>
          <w:tab w:pos="1553" w:val="left" w:leader="none"/>
          <w:tab w:pos="1554" w:val="left" w:leader="none"/>
        </w:tabs>
        <w:spacing w:line="324" w:lineRule="exact" w:before="0" w:after="0"/>
        <w:ind w:left="1553" w:right="0" w:hanging="361"/>
        <w:jc w:val="left"/>
        <w:rPr>
          <w:sz w:val="24"/>
        </w:rPr>
      </w:pPr>
      <w:r>
        <w:rPr>
          <w:color w:val="695C45"/>
          <w:sz w:val="24"/>
        </w:rPr>
        <w:t>Other </w:t>
      </w:r>
      <w:r>
        <w:rPr>
          <w:color w:val="695C45"/>
          <w:spacing w:val="-2"/>
          <w:sz w:val="24"/>
        </w:rPr>
        <w:t>Challenges:</w:t>
      </w:r>
    </w:p>
    <w:p>
      <w:pPr>
        <w:pStyle w:val="ListParagraph"/>
        <w:numPr>
          <w:ilvl w:val="3"/>
          <w:numId w:val="1"/>
        </w:numPr>
        <w:tabs>
          <w:tab w:pos="2274" w:val="left" w:leader="none"/>
        </w:tabs>
        <w:spacing w:line="254" w:lineRule="auto" w:before="2" w:after="0"/>
        <w:ind w:left="2273" w:right="896" w:hanging="360"/>
        <w:jc w:val="both"/>
        <w:rPr>
          <w:sz w:val="24"/>
        </w:rPr>
      </w:pPr>
      <w:r>
        <w:rPr>
          <w:color w:val="695C45"/>
          <w:sz w:val="24"/>
        </w:rPr>
        <w:t>Regional Variance: Much of India's poverty is concentrated in rural areas</w:t>
      </w:r>
      <w:r>
        <w:rPr>
          <w:color w:val="695C45"/>
          <w:spacing w:val="-4"/>
          <w:sz w:val="24"/>
        </w:rPr>
        <w:t> </w:t>
      </w:r>
      <w:r>
        <w:rPr>
          <w:color w:val="695C45"/>
          <w:sz w:val="24"/>
        </w:rPr>
        <w:t>and</w:t>
      </w:r>
      <w:r>
        <w:rPr>
          <w:color w:val="695C45"/>
          <w:spacing w:val="-4"/>
          <w:sz w:val="24"/>
        </w:rPr>
        <w:t> </w:t>
      </w:r>
      <w:r>
        <w:rPr>
          <w:color w:val="695C45"/>
          <w:sz w:val="24"/>
        </w:rPr>
        <w:t>in</w:t>
      </w:r>
      <w:r>
        <w:rPr>
          <w:color w:val="695C45"/>
          <w:spacing w:val="-4"/>
          <w:sz w:val="24"/>
        </w:rPr>
        <w:t> </w:t>
      </w:r>
      <w:r>
        <w:rPr>
          <w:color w:val="695C45"/>
          <w:sz w:val="24"/>
        </w:rPr>
        <w:t>low-income</w:t>
      </w:r>
      <w:r>
        <w:rPr>
          <w:color w:val="695C45"/>
          <w:spacing w:val="-4"/>
          <w:sz w:val="24"/>
        </w:rPr>
        <w:t> </w:t>
      </w:r>
      <w:r>
        <w:rPr>
          <w:color w:val="695C45"/>
          <w:sz w:val="24"/>
        </w:rPr>
        <w:t>States.</w:t>
      </w:r>
      <w:r>
        <w:rPr>
          <w:color w:val="695C45"/>
          <w:spacing w:val="-4"/>
          <w:sz w:val="24"/>
        </w:rPr>
        <w:t> </w:t>
      </w:r>
      <w:r>
        <w:rPr>
          <w:color w:val="695C45"/>
          <w:sz w:val="24"/>
        </w:rPr>
        <w:t>The</w:t>
      </w:r>
      <w:r>
        <w:rPr>
          <w:color w:val="695C45"/>
          <w:spacing w:val="-4"/>
          <w:sz w:val="24"/>
        </w:rPr>
        <w:t> </w:t>
      </w:r>
      <w:r>
        <w:rPr>
          <w:color w:val="695C45"/>
          <w:sz w:val="24"/>
        </w:rPr>
        <w:t>differences</w:t>
      </w:r>
      <w:r>
        <w:rPr>
          <w:color w:val="695C45"/>
          <w:spacing w:val="-4"/>
          <w:sz w:val="24"/>
        </w:rPr>
        <w:t> </w:t>
      </w:r>
      <w:r>
        <w:rPr>
          <w:color w:val="695C45"/>
          <w:sz w:val="24"/>
        </w:rPr>
        <w:t>bw</w:t>
      </w:r>
      <w:r>
        <w:rPr>
          <w:color w:val="695C45"/>
          <w:spacing w:val="-4"/>
          <w:sz w:val="24"/>
        </w:rPr>
        <w:t> </w:t>
      </w:r>
      <w:r>
        <w:rPr>
          <w:color w:val="695C45"/>
          <w:sz w:val="24"/>
        </w:rPr>
        <w:t>states</w:t>
      </w:r>
      <w:r>
        <w:rPr>
          <w:color w:val="695C45"/>
          <w:spacing w:val="-4"/>
          <w:sz w:val="24"/>
        </w:rPr>
        <w:t> </w:t>
      </w:r>
      <w:r>
        <w:rPr>
          <w:color w:val="695C45"/>
          <w:sz w:val="24"/>
        </w:rPr>
        <w:t>is</w:t>
      </w:r>
      <w:r>
        <w:rPr>
          <w:color w:val="695C45"/>
          <w:spacing w:val="-4"/>
          <w:sz w:val="24"/>
        </w:rPr>
        <w:t> </w:t>
      </w:r>
      <w:r>
        <w:rPr>
          <w:color w:val="695C45"/>
          <w:sz w:val="24"/>
        </w:rPr>
        <w:t>stark</w:t>
      </w:r>
      <w:r>
        <w:rPr>
          <w:color w:val="695C45"/>
          <w:spacing w:val="-4"/>
          <w:sz w:val="24"/>
        </w:rPr>
        <w:t> </w:t>
      </w:r>
      <w:r>
        <w:rPr>
          <w:color w:val="695C45"/>
          <w:sz w:val="24"/>
        </w:rPr>
        <w:t>- CG has 39.9% whereas A&amp;N Islands has 1%</w:t>
      </w:r>
    </w:p>
    <w:p>
      <w:pPr>
        <w:pStyle w:val="ListParagraph"/>
        <w:numPr>
          <w:ilvl w:val="3"/>
          <w:numId w:val="1"/>
        </w:numPr>
        <w:tabs>
          <w:tab w:pos="2274" w:val="left" w:leader="none"/>
        </w:tabs>
        <w:spacing w:line="254" w:lineRule="auto" w:before="0" w:after="0"/>
        <w:ind w:left="2273" w:right="1553" w:hanging="360"/>
        <w:jc w:val="both"/>
        <w:rPr>
          <w:sz w:val="24"/>
        </w:rPr>
      </w:pPr>
      <w:r>
        <w:rPr>
          <w:b/>
          <w:color w:val="695C45"/>
          <w:sz w:val="24"/>
        </w:rPr>
        <w:t>Feminisation</w:t>
      </w:r>
      <w:r>
        <w:rPr>
          <w:b/>
          <w:color w:val="695C45"/>
          <w:spacing w:val="-6"/>
          <w:sz w:val="24"/>
        </w:rPr>
        <w:t> </w:t>
      </w:r>
      <w:r>
        <w:rPr>
          <w:b/>
          <w:color w:val="695C45"/>
          <w:sz w:val="24"/>
        </w:rPr>
        <w:t>of</w:t>
      </w:r>
      <w:r>
        <w:rPr>
          <w:b/>
          <w:color w:val="695C45"/>
          <w:spacing w:val="-6"/>
          <w:sz w:val="24"/>
        </w:rPr>
        <w:t> </w:t>
      </w:r>
      <w:r>
        <w:rPr>
          <w:b/>
          <w:color w:val="695C45"/>
          <w:sz w:val="24"/>
        </w:rPr>
        <w:t>poverty</w:t>
      </w:r>
      <w:r>
        <w:rPr>
          <w:color w:val="695C45"/>
          <w:sz w:val="24"/>
        </w:rPr>
        <w:t>,</w:t>
      </w:r>
      <w:r>
        <w:rPr>
          <w:color w:val="695C45"/>
          <w:spacing w:val="-6"/>
          <w:sz w:val="24"/>
        </w:rPr>
        <w:t> </w:t>
      </w:r>
      <w:r>
        <w:rPr>
          <w:color w:val="695C45"/>
          <w:sz w:val="24"/>
        </w:rPr>
        <w:t>especially</w:t>
      </w:r>
      <w:r>
        <w:rPr>
          <w:color w:val="695C45"/>
          <w:spacing w:val="-6"/>
          <w:sz w:val="24"/>
        </w:rPr>
        <w:t> </w:t>
      </w:r>
      <w:r>
        <w:rPr>
          <w:color w:val="695C45"/>
          <w:sz w:val="24"/>
        </w:rPr>
        <w:t>rural</w:t>
      </w:r>
      <w:r>
        <w:rPr>
          <w:color w:val="695C45"/>
          <w:spacing w:val="-6"/>
          <w:sz w:val="24"/>
        </w:rPr>
        <w:t> </w:t>
      </w:r>
      <w:r>
        <w:rPr>
          <w:color w:val="695C45"/>
          <w:sz w:val="24"/>
        </w:rPr>
        <w:t>poverty</w:t>
      </w:r>
      <w:r>
        <w:rPr>
          <w:color w:val="695C45"/>
          <w:spacing w:val="-6"/>
          <w:sz w:val="24"/>
        </w:rPr>
        <w:t> </w:t>
      </w:r>
      <w:r>
        <w:rPr>
          <w:color w:val="695C45"/>
          <w:sz w:val="24"/>
        </w:rPr>
        <w:t>(P</w:t>
      </w:r>
      <w:r>
        <w:rPr>
          <w:color w:val="695C45"/>
          <w:spacing w:val="-6"/>
          <w:sz w:val="24"/>
        </w:rPr>
        <w:t> </w:t>
      </w:r>
      <w:r>
        <w:rPr>
          <w:color w:val="695C45"/>
          <w:sz w:val="24"/>
        </w:rPr>
        <w:t>impacts</w:t>
      </w:r>
      <w:r>
        <w:rPr>
          <w:color w:val="695C45"/>
          <w:sz w:val="24"/>
        </w:rPr>
        <w:t> </w:t>
      </w:r>
      <w:r>
        <w:rPr>
          <w:color w:val="695C45"/>
          <w:spacing w:val="-2"/>
          <w:sz w:val="24"/>
        </w:rPr>
        <w:t>women&gt;men)</w:t>
      </w:r>
    </w:p>
    <w:p>
      <w:pPr>
        <w:pStyle w:val="ListParagraph"/>
        <w:numPr>
          <w:ilvl w:val="2"/>
          <w:numId w:val="1"/>
        </w:numPr>
        <w:tabs>
          <w:tab w:pos="1554" w:val="left" w:leader="none"/>
        </w:tabs>
        <w:spacing w:line="324" w:lineRule="exact" w:before="0" w:after="0"/>
        <w:ind w:left="1553" w:right="0" w:hanging="361"/>
        <w:jc w:val="both"/>
        <w:rPr>
          <w:sz w:val="24"/>
        </w:rPr>
      </w:pPr>
      <w:r>
        <w:rPr>
          <w:color w:val="695C45"/>
          <w:sz w:val="24"/>
        </w:rPr>
        <w:t>Upcoming</w:t>
      </w:r>
      <w:r>
        <w:rPr>
          <w:color w:val="695C45"/>
          <w:spacing w:val="-12"/>
          <w:sz w:val="24"/>
        </w:rPr>
        <w:t> </w:t>
      </w:r>
      <w:r>
        <w:rPr>
          <w:color w:val="695C45"/>
          <w:spacing w:val="-2"/>
          <w:sz w:val="24"/>
        </w:rPr>
        <w:t>challenges:</w:t>
      </w:r>
    </w:p>
    <w:p>
      <w:pPr>
        <w:pStyle w:val="ListParagraph"/>
        <w:numPr>
          <w:ilvl w:val="3"/>
          <w:numId w:val="1"/>
        </w:numPr>
        <w:tabs>
          <w:tab w:pos="2274" w:val="left" w:leader="none"/>
        </w:tabs>
        <w:spacing w:line="240" w:lineRule="auto" w:before="14" w:after="0"/>
        <w:ind w:left="2273" w:right="0" w:hanging="361"/>
        <w:jc w:val="both"/>
        <w:rPr>
          <w:sz w:val="24"/>
        </w:rPr>
      </w:pPr>
      <w:r>
        <w:rPr>
          <w:color w:val="695C45"/>
          <w:sz w:val="24"/>
        </w:rPr>
        <w:t>Threats</w:t>
      </w:r>
      <w:r>
        <w:rPr>
          <w:color w:val="695C45"/>
          <w:spacing w:val="-3"/>
          <w:sz w:val="24"/>
        </w:rPr>
        <w:t> </w:t>
      </w:r>
      <w:r>
        <w:rPr>
          <w:color w:val="695C45"/>
          <w:sz w:val="24"/>
        </w:rPr>
        <w:t>due</w:t>
      </w:r>
      <w:r>
        <w:rPr>
          <w:color w:val="695C45"/>
          <w:spacing w:val="-4"/>
          <w:sz w:val="24"/>
        </w:rPr>
        <w:t> </w:t>
      </w:r>
      <w:r>
        <w:rPr>
          <w:color w:val="695C45"/>
          <w:sz w:val="24"/>
        </w:rPr>
        <w:t>to</w:t>
      </w:r>
      <w:r>
        <w:rPr>
          <w:color w:val="695C45"/>
          <w:spacing w:val="-3"/>
          <w:sz w:val="24"/>
        </w:rPr>
        <w:t> </w:t>
      </w:r>
      <w:r>
        <w:rPr>
          <w:color w:val="695C45"/>
          <w:sz w:val="24"/>
        </w:rPr>
        <w:t>changing</w:t>
      </w:r>
      <w:r>
        <w:rPr>
          <w:color w:val="695C45"/>
          <w:spacing w:val="-3"/>
          <w:sz w:val="24"/>
        </w:rPr>
        <w:t> </w:t>
      </w:r>
      <w:r>
        <w:rPr>
          <w:color w:val="695C45"/>
          <w:sz w:val="24"/>
        </w:rPr>
        <w:t>climate</w:t>
      </w:r>
      <w:r>
        <w:rPr>
          <w:color w:val="695C45"/>
          <w:spacing w:val="-3"/>
          <w:sz w:val="24"/>
        </w:rPr>
        <w:t> </w:t>
      </w:r>
      <w:r>
        <w:rPr>
          <w:rFonts w:ascii="Arial" w:hAnsi="Arial"/>
          <w:color w:val="695C45"/>
          <w:sz w:val="24"/>
        </w:rPr>
        <w:t>→</w:t>
      </w:r>
      <w:r>
        <w:rPr>
          <w:rFonts w:ascii="Arial" w:hAnsi="Arial"/>
          <w:color w:val="695C45"/>
          <w:spacing w:val="-7"/>
          <w:sz w:val="24"/>
        </w:rPr>
        <w:t> </w:t>
      </w:r>
      <w:r>
        <w:rPr>
          <w:color w:val="695C45"/>
          <w:sz w:val="24"/>
        </w:rPr>
        <w:t>inc</w:t>
      </w:r>
      <w:r>
        <w:rPr>
          <w:color w:val="695C45"/>
          <w:spacing w:val="-3"/>
          <w:sz w:val="24"/>
        </w:rPr>
        <w:t> </w:t>
      </w:r>
      <w:r>
        <w:rPr>
          <w:color w:val="695C45"/>
          <w:sz w:val="24"/>
        </w:rPr>
        <w:t>in</w:t>
      </w:r>
      <w:r>
        <w:rPr>
          <w:color w:val="695C45"/>
          <w:spacing w:val="-4"/>
          <w:sz w:val="24"/>
        </w:rPr>
        <w:t> </w:t>
      </w:r>
      <w:r>
        <w:rPr>
          <w:color w:val="464646"/>
          <w:sz w:val="24"/>
        </w:rPr>
        <w:t>frequency</w:t>
      </w:r>
      <w:r>
        <w:rPr>
          <w:color w:val="464646"/>
          <w:spacing w:val="-3"/>
          <w:sz w:val="24"/>
        </w:rPr>
        <w:t> </w:t>
      </w:r>
      <w:r>
        <w:rPr>
          <w:color w:val="464646"/>
          <w:sz w:val="24"/>
        </w:rPr>
        <w:t>of</w:t>
      </w:r>
      <w:r>
        <w:rPr>
          <w:color w:val="464646"/>
          <w:spacing w:val="-3"/>
          <w:sz w:val="24"/>
        </w:rPr>
        <w:t> </w:t>
      </w:r>
      <w:r>
        <w:rPr>
          <w:color w:val="464646"/>
          <w:spacing w:val="-2"/>
          <w:sz w:val="24"/>
        </w:rPr>
        <w:t>disasters</w:t>
      </w:r>
    </w:p>
    <w:p>
      <w:pPr>
        <w:spacing w:after="0" w:line="240" w:lineRule="auto"/>
        <w:jc w:val="both"/>
        <w:rPr>
          <w:sz w:val="24"/>
        </w:rPr>
        <w:sectPr>
          <w:pgSz w:w="11920" w:h="16840"/>
          <w:pgMar w:header="689" w:footer="438" w:top="1040" w:bottom="620" w:left="1020" w:right="280"/>
        </w:sectPr>
      </w:pPr>
    </w:p>
    <w:p>
      <w:pPr>
        <w:pStyle w:val="ListParagraph"/>
        <w:numPr>
          <w:ilvl w:val="3"/>
          <w:numId w:val="1"/>
        </w:numPr>
        <w:tabs>
          <w:tab w:pos="2273" w:val="left" w:leader="none"/>
          <w:tab w:pos="2274" w:val="left" w:leader="none"/>
        </w:tabs>
        <w:spacing w:line="240" w:lineRule="auto" w:before="62" w:after="0"/>
        <w:ind w:left="2273" w:right="0" w:hanging="361"/>
        <w:jc w:val="left"/>
        <w:rPr>
          <w:sz w:val="24"/>
        </w:rPr>
      </w:pPr>
      <w:r>
        <w:rPr/>
        <w:pict>
          <v:shape style="position:absolute;margin-left:-33.568329pt;margin-top:414.760071pt;width:662.15pt;height:14.4pt;mso-position-horizontal-relative:page;mso-position-vertical-relative:page;z-index:-17276928;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Intensification</w:t>
      </w:r>
      <w:r>
        <w:rPr>
          <w:color w:val="695C45"/>
          <w:spacing w:val="-4"/>
          <w:sz w:val="24"/>
        </w:rPr>
        <w:t> </w:t>
      </w:r>
      <w:r>
        <w:rPr>
          <w:color w:val="695C45"/>
          <w:sz w:val="24"/>
        </w:rPr>
        <w:t>due</w:t>
      </w:r>
      <w:r>
        <w:rPr>
          <w:color w:val="695C45"/>
          <w:spacing w:val="-3"/>
          <w:sz w:val="24"/>
        </w:rPr>
        <w:t> </w:t>
      </w:r>
      <w:r>
        <w:rPr>
          <w:color w:val="695C45"/>
          <w:sz w:val="24"/>
        </w:rPr>
        <w:t>to</w:t>
      </w:r>
      <w:r>
        <w:rPr>
          <w:color w:val="695C45"/>
          <w:spacing w:val="-3"/>
          <w:sz w:val="24"/>
        </w:rPr>
        <w:t> </w:t>
      </w:r>
      <w:r>
        <w:rPr>
          <w:color w:val="695C45"/>
          <w:sz w:val="24"/>
        </w:rPr>
        <w:t>COVID</w:t>
      </w:r>
      <w:r>
        <w:rPr>
          <w:color w:val="695C45"/>
          <w:spacing w:val="-3"/>
          <w:sz w:val="24"/>
        </w:rPr>
        <w:t> </w:t>
      </w:r>
      <w:r>
        <w:rPr>
          <w:color w:val="695C45"/>
          <w:spacing w:val="-2"/>
          <w:sz w:val="24"/>
        </w:rPr>
        <w:t>pandemic</w:t>
      </w:r>
    </w:p>
    <w:p>
      <w:pPr>
        <w:pStyle w:val="ListParagraph"/>
        <w:numPr>
          <w:ilvl w:val="3"/>
          <w:numId w:val="1"/>
        </w:numPr>
        <w:tabs>
          <w:tab w:pos="2060" w:val="left" w:leader="none"/>
        </w:tabs>
        <w:spacing w:line="240" w:lineRule="auto" w:before="50" w:after="0"/>
        <w:ind w:left="2059" w:right="0" w:hanging="147"/>
        <w:jc w:val="left"/>
        <w:rPr>
          <w:rFonts w:ascii="Arial" w:hAnsi="Arial"/>
          <w:sz w:val="24"/>
        </w:rPr>
      </w:pPr>
    </w:p>
    <w:p>
      <w:pPr>
        <w:pStyle w:val="ListParagraph"/>
        <w:numPr>
          <w:ilvl w:val="1"/>
          <w:numId w:val="1"/>
        </w:numPr>
        <w:tabs>
          <w:tab w:pos="833" w:val="left" w:leader="none"/>
          <w:tab w:pos="834" w:val="left" w:leader="none"/>
        </w:tabs>
        <w:spacing w:line="240" w:lineRule="auto" w:before="38" w:after="0"/>
        <w:ind w:left="833" w:right="0" w:hanging="361"/>
        <w:jc w:val="left"/>
        <w:rPr>
          <w:sz w:val="24"/>
        </w:rPr>
      </w:pPr>
      <w:r>
        <w:rPr>
          <w:color w:val="695C45"/>
          <w:sz w:val="24"/>
        </w:rPr>
        <w:t>Defining</w:t>
      </w:r>
      <w:r>
        <w:rPr>
          <w:color w:val="695C45"/>
          <w:spacing w:val="-10"/>
          <w:sz w:val="24"/>
        </w:rPr>
        <w:t> </w:t>
      </w:r>
      <w:r>
        <w:rPr>
          <w:color w:val="695C45"/>
          <w:spacing w:val="-2"/>
          <w:sz w:val="24"/>
        </w:rPr>
        <w:t>poverty</w:t>
      </w:r>
    </w:p>
    <w:p>
      <w:pPr>
        <w:pStyle w:val="ListParagraph"/>
        <w:numPr>
          <w:ilvl w:val="2"/>
          <w:numId w:val="1"/>
        </w:numPr>
        <w:tabs>
          <w:tab w:pos="1553" w:val="left" w:leader="none"/>
          <w:tab w:pos="1554" w:val="left" w:leader="none"/>
        </w:tabs>
        <w:spacing w:line="240" w:lineRule="auto" w:before="18" w:after="0"/>
        <w:ind w:left="1553" w:right="0" w:hanging="361"/>
        <w:jc w:val="left"/>
        <w:rPr>
          <w:sz w:val="24"/>
        </w:rPr>
      </w:pPr>
      <w:r>
        <w:rPr>
          <w:color w:val="695C45"/>
          <w:spacing w:val="-2"/>
          <w:sz w:val="24"/>
        </w:rPr>
        <w:t>National:</w:t>
      </w:r>
    </w:p>
    <w:p>
      <w:pPr>
        <w:pStyle w:val="ListParagraph"/>
        <w:numPr>
          <w:ilvl w:val="3"/>
          <w:numId w:val="1"/>
        </w:numPr>
        <w:tabs>
          <w:tab w:pos="2273" w:val="left" w:leader="none"/>
          <w:tab w:pos="2274" w:val="left" w:leader="none"/>
        </w:tabs>
        <w:spacing w:line="254" w:lineRule="auto" w:before="18" w:after="0"/>
        <w:ind w:left="2273" w:right="918" w:hanging="360"/>
        <w:jc w:val="left"/>
        <w:rPr>
          <w:sz w:val="24"/>
        </w:rPr>
      </w:pPr>
      <w:r>
        <w:rPr>
          <w:color w:val="695C45"/>
          <w:sz w:val="24"/>
        </w:rPr>
        <w:t>Alagh Committee (1979) determined a poverty line based on a minimum</w:t>
      </w:r>
      <w:r>
        <w:rPr>
          <w:color w:val="695C45"/>
          <w:spacing w:val="-5"/>
          <w:sz w:val="24"/>
        </w:rPr>
        <w:t> </w:t>
      </w:r>
      <w:r>
        <w:rPr>
          <w:color w:val="695C45"/>
          <w:sz w:val="24"/>
        </w:rPr>
        <w:t>daily</w:t>
      </w:r>
      <w:r>
        <w:rPr>
          <w:color w:val="695C45"/>
          <w:spacing w:val="-5"/>
          <w:sz w:val="24"/>
        </w:rPr>
        <w:t> </w:t>
      </w:r>
      <w:r>
        <w:rPr>
          <w:color w:val="695C45"/>
          <w:sz w:val="24"/>
        </w:rPr>
        <w:t>requirement</w:t>
      </w:r>
      <w:r>
        <w:rPr>
          <w:color w:val="695C45"/>
          <w:spacing w:val="-5"/>
          <w:sz w:val="24"/>
        </w:rPr>
        <w:t> </w:t>
      </w:r>
      <w:r>
        <w:rPr>
          <w:color w:val="695C45"/>
          <w:sz w:val="24"/>
        </w:rPr>
        <w:t>of</w:t>
      </w:r>
      <w:r>
        <w:rPr>
          <w:color w:val="695C45"/>
          <w:spacing w:val="-5"/>
          <w:sz w:val="24"/>
        </w:rPr>
        <w:t> </w:t>
      </w:r>
      <w:r>
        <w:rPr>
          <w:color w:val="695C45"/>
          <w:sz w:val="24"/>
        </w:rPr>
        <w:t>2400</w:t>
      </w:r>
      <w:r>
        <w:rPr>
          <w:color w:val="695C45"/>
          <w:spacing w:val="-5"/>
          <w:sz w:val="24"/>
        </w:rPr>
        <w:t> </w:t>
      </w:r>
      <w:r>
        <w:rPr>
          <w:color w:val="695C45"/>
          <w:sz w:val="24"/>
        </w:rPr>
        <w:t>and</w:t>
      </w:r>
      <w:r>
        <w:rPr>
          <w:color w:val="695C45"/>
          <w:spacing w:val="-5"/>
          <w:sz w:val="24"/>
        </w:rPr>
        <w:t> </w:t>
      </w:r>
      <w:r>
        <w:rPr>
          <w:color w:val="695C45"/>
          <w:sz w:val="24"/>
        </w:rPr>
        <w:t>2100</w:t>
      </w:r>
      <w:r>
        <w:rPr>
          <w:color w:val="695C45"/>
          <w:spacing w:val="-5"/>
          <w:sz w:val="24"/>
        </w:rPr>
        <w:t> </w:t>
      </w:r>
      <w:r>
        <w:rPr>
          <w:color w:val="695C45"/>
          <w:sz w:val="24"/>
        </w:rPr>
        <w:t>calories</w:t>
      </w:r>
      <w:r>
        <w:rPr>
          <w:color w:val="695C45"/>
          <w:spacing w:val="-5"/>
          <w:sz w:val="24"/>
        </w:rPr>
        <w:t> </w:t>
      </w:r>
      <w:r>
        <w:rPr>
          <w:color w:val="695C45"/>
          <w:sz w:val="24"/>
        </w:rPr>
        <w:t>for</w:t>
      </w:r>
      <w:r>
        <w:rPr>
          <w:color w:val="695C45"/>
          <w:spacing w:val="-5"/>
          <w:sz w:val="24"/>
        </w:rPr>
        <w:t> </w:t>
      </w:r>
      <w:r>
        <w:rPr>
          <w:color w:val="695C45"/>
          <w:sz w:val="24"/>
        </w:rPr>
        <w:t>an</w:t>
      </w:r>
      <w:r>
        <w:rPr>
          <w:color w:val="695C45"/>
          <w:spacing w:val="-5"/>
          <w:sz w:val="24"/>
        </w:rPr>
        <w:t> </w:t>
      </w:r>
      <w:r>
        <w:rPr>
          <w:color w:val="695C45"/>
          <w:sz w:val="24"/>
        </w:rPr>
        <w:t>adult in Rural and Urban area respectively</w:t>
      </w:r>
    </w:p>
    <w:p>
      <w:pPr>
        <w:pStyle w:val="ListParagraph"/>
        <w:numPr>
          <w:ilvl w:val="3"/>
          <w:numId w:val="1"/>
        </w:numPr>
        <w:tabs>
          <w:tab w:pos="2273" w:val="left" w:leader="none"/>
          <w:tab w:pos="2274" w:val="left" w:leader="none"/>
        </w:tabs>
        <w:spacing w:line="322" w:lineRule="exact" w:before="0" w:after="0"/>
        <w:ind w:left="2273" w:right="0" w:hanging="361"/>
        <w:jc w:val="left"/>
        <w:rPr>
          <w:sz w:val="24"/>
        </w:rPr>
      </w:pPr>
      <w:r>
        <w:rPr>
          <w:color w:val="695C45"/>
          <w:sz w:val="24"/>
        </w:rPr>
        <w:t>Lakdawalla</w:t>
      </w:r>
      <w:r>
        <w:rPr>
          <w:color w:val="695C45"/>
          <w:spacing w:val="-5"/>
          <w:sz w:val="24"/>
        </w:rPr>
        <w:t> </w:t>
      </w:r>
      <w:r>
        <w:rPr>
          <w:color w:val="695C45"/>
          <w:sz w:val="24"/>
        </w:rPr>
        <w:t>(1993)</w:t>
      </w:r>
      <w:r>
        <w:rPr>
          <w:color w:val="695C45"/>
          <w:spacing w:val="-5"/>
          <w:sz w:val="24"/>
        </w:rPr>
        <w:t> </w:t>
      </w:r>
      <w:r>
        <w:rPr>
          <w:color w:val="695C45"/>
          <w:sz w:val="24"/>
        </w:rPr>
        <w:t>-</w:t>
      </w:r>
      <w:r>
        <w:rPr>
          <w:color w:val="695C45"/>
          <w:spacing w:val="-5"/>
          <w:sz w:val="24"/>
        </w:rPr>
        <w:t> </w:t>
      </w:r>
      <w:r>
        <w:rPr>
          <w:color w:val="695C45"/>
          <w:sz w:val="24"/>
        </w:rPr>
        <w:t>Focused</w:t>
      </w:r>
      <w:r>
        <w:rPr>
          <w:color w:val="695C45"/>
          <w:spacing w:val="-5"/>
          <w:sz w:val="24"/>
        </w:rPr>
        <w:t> </w:t>
      </w:r>
      <w:r>
        <w:rPr>
          <w:color w:val="695C45"/>
          <w:sz w:val="24"/>
        </w:rPr>
        <w:t>on</w:t>
      </w:r>
      <w:r>
        <w:rPr>
          <w:color w:val="695C45"/>
          <w:spacing w:val="-5"/>
          <w:sz w:val="24"/>
        </w:rPr>
        <w:t> </w:t>
      </w:r>
      <w:r>
        <w:rPr>
          <w:color w:val="695C45"/>
          <w:sz w:val="24"/>
        </w:rPr>
        <w:t>Calories</w:t>
      </w:r>
      <w:r>
        <w:rPr>
          <w:color w:val="695C45"/>
          <w:spacing w:val="-5"/>
          <w:sz w:val="24"/>
        </w:rPr>
        <w:t> </w:t>
      </w:r>
      <w:r>
        <w:rPr>
          <w:color w:val="695C45"/>
          <w:sz w:val="24"/>
        </w:rPr>
        <w:t>Intake</w:t>
      </w:r>
      <w:r>
        <w:rPr>
          <w:color w:val="695C45"/>
          <w:spacing w:val="-5"/>
          <w:sz w:val="24"/>
        </w:rPr>
        <w:t> </w:t>
      </w:r>
      <w:r>
        <w:rPr>
          <w:color w:val="695C45"/>
          <w:sz w:val="24"/>
        </w:rPr>
        <w:t>+</w:t>
      </w:r>
      <w:r>
        <w:rPr>
          <w:color w:val="695C45"/>
          <w:spacing w:val="-5"/>
          <w:sz w:val="24"/>
        </w:rPr>
        <w:t> </w:t>
      </w:r>
      <w:r>
        <w:rPr>
          <w:color w:val="695C45"/>
          <w:sz w:val="24"/>
        </w:rPr>
        <w:t>Clothing</w:t>
      </w:r>
      <w:r>
        <w:rPr>
          <w:color w:val="695C45"/>
          <w:spacing w:val="-5"/>
          <w:sz w:val="24"/>
        </w:rPr>
        <w:t> </w:t>
      </w:r>
      <w:r>
        <w:rPr>
          <w:color w:val="695C45"/>
          <w:sz w:val="24"/>
        </w:rPr>
        <w:t>+</w:t>
      </w:r>
      <w:r>
        <w:rPr>
          <w:color w:val="695C45"/>
          <w:spacing w:val="-5"/>
          <w:sz w:val="24"/>
        </w:rPr>
        <w:t> </w:t>
      </w:r>
      <w:r>
        <w:rPr>
          <w:color w:val="695C45"/>
          <w:spacing w:val="-2"/>
          <w:sz w:val="24"/>
        </w:rPr>
        <w:t>Shelter</w:t>
      </w:r>
    </w:p>
    <w:p>
      <w:pPr>
        <w:pStyle w:val="ListParagraph"/>
        <w:numPr>
          <w:ilvl w:val="3"/>
          <w:numId w:val="1"/>
        </w:numPr>
        <w:tabs>
          <w:tab w:pos="2273" w:val="left" w:leader="none"/>
          <w:tab w:pos="2274" w:val="left" w:leader="none"/>
        </w:tabs>
        <w:spacing w:line="254" w:lineRule="auto" w:before="18" w:after="0"/>
        <w:ind w:left="2273" w:right="874" w:hanging="360"/>
        <w:jc w:val="left"/>
        <w:rPr>
          <w:sz w:val="24"/>
        </w:rPr>
      </w:pPr>
      <w:r>
        <w:rPr>
          <w:b/>
          <w:color w:val="695C45"/>
          <w:sz w:val="24"/>
        </w:rPr>
        <w:t>Suresh Tendulkar Committee </w:t>
      </w:r>
      <w:r>
        <w:rPr>
          <w:color w:val="695C45"/>
          <w:sz w:val="24"/>
        </w:rPr>
        <w:t>(2005-09) - Committee defined poverty</w:t>
      </w:r>
      <w:r>
        <w:rPr>
          <w:color w:val="695C45"/>
          <w:spacing w:val="-4"/>
          <w:sz w:val="24"/>
        </w:rPr>
        <w:t> </w:t>
      </w:r>
      <w:r>
        <w:rPr>
          <w:color w:val="695C45"/>
          <w:sz w:val="24"/>
        </w:rPr>
        <w:t>line</w:t>
      </w:r>
      <w:r>
        <w:rPr>
          <w:color w:val="695C45"/>
          <w:spacing w:val="-4"/>
          <w:sz w:val="24"/>
        </w:rPr>
        <w:t> </w:t>
      </w:r>
      <w:r>
        <w:rPr>
          <w:color w:val="695C45"/>
          <w:sz w:val="24"/>
        </w:rPr>
        <w:t>at</w:t>
      </w:r>
      <w:r>
        <w:rPr>
          <w:color w:val="695C45"/>
          <w:spacing w:val="-4"/>
          <w:sz w:val="24"/>
        </w:rPr>
        <w:t> </w:t>
      </w:r>
      <w:r>
        <w:rPr>
          <w:color w:val="695C45"/>
          <w:sz w:val="24"/>
        </w:rPr>
        <w:t>monthly</w:t>
      </w:r>
      <w:r>
        <w:rPr>
          <w:color w:val="695C45"/>
          <w:spacing w:val="-4"/>
          <w:sz w:val="24"/>
        </w:rPr>
        <w:t> </w:t>
      </w:r>
      <w:r>
        <w:rPr>
          <w:color w:val="695C45"/>
          <w:sz w:val="24"/>
        </w:rPr>
        <w:t>per</w:t>
      </w:r>
      <w:r>
        <w:rPr>
          <w:color w:val="695C45"/>
          <w:spacing w:val="-4"/>
          <w:sz w:val="24"/>
        </w:rPr>
        <w:t> </w:t>
      </w:r>
      <w:r>
        <w:rPr>
          <w:color w:val="695C45"/>
          <w:sz w:val="24"/>
        </w:rPr>
        <w:t>capita</w:t>
      </w:r>
      <w:r>
        <w:rPr>
          <w:color w:val="695C45"/>
          <w:spacing w:val="-4"/>
          <w:sz w:val="24"/>
        </w:rPr>
        <w:t> </w:t>
      </w:r>
      <w:r>
        <w:rPr>
          <w:color w:val="695C45"/>
          <w:sz w:val="24"/>
        </w:rPr>
        <w:t>expenditure</w:t>
      </w:r>
      <w:r>
        <w:rPr>
          <w:color w:val="695C45"/>
          <w:spacing w:val="-4"/>
          <w:sz w:val="24"/>
        </w:rPr>
        <w:t> </w:t>
      </w:r>
      <w:r>
        <w:rPr>
          <w:rFonts w:ascii="Arial" w:hAnsi="Arial"/>
          <w:color w:val="695C45"/>
          <w:sz w:val="24"/>
        </w:rPr>
        <w:t>₹</w:t>
      </w:r>
      <w:r>
        <w:rPr>
          <w:rFonts w:ascii="Arial" w:hAnsi="Arial"/>
          <w:color w:val="695C45"/>
          <w:spacing w:val="-9"/>
          <w:sz w:val="24"/>
        </w:rPr>
        <w:t> </w:t>
      </w:r>
      <w:r>
        <w:rPr>
          <w:color w:val="695C45"/>
          <w:sz w:val="24"/>
        </w:rPr>
        <w:t>816</w:t>
      </w:r>
      <w:r>
        <w:rPr>
          <w:color w:val="695C45"/>
          <w:spacing w:val="-4"/>
          <w:sz w:val="24"/>
        </w:rPr>
        <w:t> </w:t>
      </w:r>
      <w:r>
        <w:rPr>
          <w:color w:val="695C45"/>
          <w:sz w:val="24"/>
        </w:rPr>
        <w:t>(rural),</w:t>
      </w:r>
      <w:r>
        <w:rPr>
          <w:color w:val="695C45"/>
          <w:spacing w:val="-4"/>
          <w:sz w:val="24"/>
        </w:rPr>
        <w:t> </w:t>
      </w:r>
      <w:r>
        <w:rPr>
          <w:rFonts w:ascii="Arial" w:hAnsi="Arial"/>
          <w:color w:val="695C45"/>
          <w:sz w:val="24"/>
        </w:rPr>
        <w:t>₹</w:t>
      </w:r>
      <w:r>
        <w:rPr>
          <w:rFonts w:ascii="Arial" w:hAnsi="Arial"/>
          <w:color w:val="695C45"/>
          <w:spacing w:val="-9"/>
          <w:sz w:val="24"/>
        </w:rPr>
        <w:t> </w:t>
      </w:r>
      <w:r>
        <w:rPr>
          <w:color w:val="695C45"/>
          <w:sz w:val="24"/>
        </w:rPr>
        <w:t>1000 </w:t>
      </w:r>
      <w:r>
        <w:rPr>
          <w:color w:val="695C45"/>
          <w:spacing w:val="-2"/>
          <w:sz w:val="24"/>
        </w:rPr>
        <w:t>(urban)</w:t>
      </w:r>
    </w:p>
    <w:p>
      <w:pPr>
        <w:pStyle w:val="ListParagraph"/>
        <w:numPr>
          <w:ilvl w:val="4"/>
          <w:numId w:val="1"/>
        </w:numPr>
        <w:tabs>
          <w:tab w:pos="2993" w:val="left" w:leader="none"/>
          <w:tab w:pos="2994" w:val="left" w:leader="none"/>
        </w:tabs>
        <w:spacing w:line="254" w:lineRule="auto" w:before="0" w:after="0"/>
        <w:ind w:left="2993" w:right="1097" w:hanging="360"/>
        <w:jc w:val="left"/>
        <w:rPr>
          <w:b/>
          <w:sz w:val="24"/>
        </w:rPr>
      </w:pPr>
      <w:r>
        <w:rPr>
          <w:color w:val="695C45"/>
          <w:sz w:val="24"/>
        </w:rPr>
        <w:t>21.9%</w:t>
      </w:r>
      <w:r>
        <w:rPr>
          <w:color w:val="695C45"/>
          <w:spacing w:val="-5"/>
          <w:sz w:val="24"/>
        </w:rPr>
        <w:t> </w:t>
      </w:r>
      <w:r>
        <w:rPr>
          <w:color w:val="695C45"/>
          <w:sz w:val="24"/>
        </w:rPr>
        <w:t>(All</w:t>
      </w:r>
      <w:r>
        <w:rPr>
          <w:color w:val="695C45"/>
          <w:spacing w:val="-5"/>
          <w:sz w:val="24"/>
        </w:rPr>
        <w:t> </w:t>
      </w:r>
      <w:r>
        <w:rPr>
          <w:color w:val="695C45"/>
          <w:sz w:val="24"/>
        </w:rPr>
        <w:t>India),</w:t>
      </w:r>
      <w:r>
        <w:rPr>
          <w:color w:val="695C45"/>
          <w:spacing w:val="-5"/>
          <w:sz w:val="24"/>
        </w:rPr>
        <w:t> </w:t>
      </w:r>
      <w:r>
        <w:rPr>
          <w:b/>
          <w:color w:val="695C45"/>
          <w:sz w:val="24"/>
        </w:rPr>
        <w:t>25.7%</w:t>
      </w:r>
      <w:r>
        <w:rPr>
          <w:b/>
          <w:color w:val="695C45"/>
          <w:spacing w:val="-5"/>
          <w:sz w:val="24"/>
        </w:rPr>
        <w:t> </w:t>
      </w:r>
      <w:r>
        <w:rPr>
          <w:b/>
          <w:color w:val="695C45"/>
          <w:sz w:val="24"/>
        </w:rPr>
        <w:t>(Rural</w:t>
      </w:r>
      <w:r>
        <w:rPr>
          <w:b/>
          <w:color w:val="695C45"/>
          <w:spacing w:val="-5"/>
          <w:sz w:val="24"/>
        </w:rPr>
        <w:t> </w:t>
      </w:r>
      <w:r>
        <w:rPr>
          <w:b/>
          <w:color w:val="695C45"/>
          <w:sz w:val="24"/>
        </w:rPr>
        <w:t>India),</w:t>
      </w:r>
      <w:r>
        <w:rPr>
          <w:b/>
          <w:color w:val="695C45"/>
          <w:spacing w:val="-5"/>
          <w:sz w:val="24"/>
        </w:rPr>
        <w:t> </w:t>
      </w:r>
      <w:r>
        <w:rPr>
          <w:b/>
          <w:color w:val="695C45"/>
          <w:sz w:val="24"/>
        </w:rPr>
        <w:t>13.7%</w:t>
      </w:r>
      <w:r>
        <w:rPr>
          <w:b/>
          <w:color w:val="695C45"/>
          <w:spacing w:val="-5"/>
          <w:sz w:val="24"/>
        </w:rPr>
        <w:t> </w:t>
      </w:r>
      <w:r>
        <w:rPr>
          <w:b/>
          <w:color w:val="695C45"/>
          <w:sz w:val="24"/>
        </w:rPr>
        <w:t>(Urban</w:t>
      </w:r>
      <w:r>
        <w:rPr>
          <w:b/>
          <w:color w:val="695C45"/>
          <w:spacing w:val="-5"/>
          <w:sz w:val="24"/>
        </w:rPr>
        <w:t> </w:t>
      </w:r>
      <w:r>
        <w:rPr>
          <w:b/>
          <w:color w:val="695C45"/>
          <w:sz w:val="24"/>
        </w:rPr>
        <w:t>area) in 2011-12</w:t>
      </w:r>
    </w:p>
    <w:p>
      <w:pPr>
        <w:pStyle w:val="ListParagraph"/>
        <w:numPr>
          <w:ilvl w:val="4"/>
          <w:numId w:val="1"/>
        </w:numPr>
        <w:tabs>
          <w:tab w:pos="2993" w:val="left" w:leader="none"/>
          <w:tab w:pos="2994" w:val="left" w:leader="none"/>
        </w:tabs>
        <w:spacing w:line="254" w:lineRule="auto" w:before="0" w:after="0"/>
        <w:ind w:left="2993" w:right="1237" w:hanging="360"/>
        <w:jc w:val="left"/>
        <w:rPr>
          <w:sz w:val="24"/>
        </w:rPr>
      </w:pPr>
      <w:r>
        <w:rPr>
          <w:color w:val="695C45"/>
          <w:sz w:val="24"/>
        </w:rPr>
        <w:t>Covers</w:t>
      </w:r>
      <w:r>
        <w:rPr>
          <w:color w:val="695C45"/>
          <w:spacing w:val="-5"/>
          <w:sz w:val="24"/>
        </w:rPr>
        <w:t> </w:t>
      </w:r>
      <w:r>
        <w:rPr>
          <w:color w:val="695C45"/>
          <w:sz w:val="24"/>
        </w:rPr>
        <w:t>food</w:t>
      </w:r>
      <w:r>
        <w:rPr>
          <w:color w:val="695C45"/>
          <w:spacing w:val="-5"/>
          <w:sz w:val="24"/>
        </w:rPr>
        <w:t> </w:t>
      </w:r>
      <w:r>
        <w:rPr>
          <w:color w:val="695C45"/>
          <w:sz w:val="24"/>
        </w:rPr>
        <w:t>+</w:t>
      </w:r>
      <w:r>
        <w:rPr>
          <w:color w:val="695C45"/>
          <w:spacing w:val="-5"/>
          <w:sz w:val="24"/>
        </w:rPr>
        <w:t> </w:t>
      </w:r>
      <w:r>
        <w:rPr>
          <w:color w:val="695C45"/>
          <w:sz w:val="24"/>
        </w:rPr>
        <w:t>non</w:t>
      </w:r>
      <w:r>
        <w:rPr>
          <w:color w:val="695C45"/>
          <w:spacing w:val="-5"/>
          <w:sz w:val="24"/>
        </w:rPr>
        <w:t> </w:t>
      </w:r>
      <w:r>
        <w:rPr>
          <w:color w:val="695C45"/>
          <w:sz w:val="24"/>
        </w:rPr>
        <w:t>food</w:t>
      </w:r>
      <w:r>
        <w:rPr>
          <w:color w:val="695C45"/>
          <w:spacing w:val="-5"/>
          <w:sz w:val="24"/>
        </w:rPr>
        <w:t> </w:t>
      </w:r>
      <w:r>
        <w:rPr>
          <w:color w:val="695C45"/>
          <w:sz w:val="24"/>
        </w:rPr>
        <w:t>(education,</w:t>
      </w:r>
      <w:r>
        <w:rPr>
          <w:color w:val="695C45"/>
          <w:spacing w:val="-5"/>
          <w:sz w:val="24"/>
        </w:rPr>
        <w:t> </w:t>
      </w:r>
      <w:r>
        <w:rPr>
          <w:color w:val="695C45"/>
          <w:sz w:val="24"/>
        </w:rPr>
        <w:t>health,</w:t>
      </w:r>
      <w:r>
        <w:rPr>
          <w:color w:val="695C45"/>
          <w:spacing w:val="-5"/>
          <w:sz w:val="24"/>
        </w:rPr>
        <w:t> </w:t>
      </w:r>
      <w:r>
        <w:rPr>
          <w:color w:val="695C45"/>
          <w:sz w:val="24"/>
        </w:rPr>
        <w:t>electricity</w:t>
      </w:r>
      <w:r>
        <w:rPr>
          <w:color w:val="695C45"/>
          <w:spacing w:val="-5"/>
          <w:sz w:val="24"/>
        </w:rPr>
        <w:t> </w:t>
      </w:r>
      <w:r>
        <w:rPr>
          <w:color w:val="695C45"/>
          <w:sz w:val="24"/>
        </w:rPr>
        <w:t>and</w:t>
      </w:r>
      <w:r>
        <w:rPr>
          <w:color w:val="695C45"/>
          <w:sz w:val="24"/>
        </w:rPr>
        <w:t> </w:t>
      </w:r>
      <w:r>
        <w:rPr>
          <w:color w:val="695C45"/>
          <w:spacing w:val="-2"/>
          <w:sz w:val="24"/>
        </w:rPr>
        <w:t>transport)</w:t>
      </w:r>
    </w:p>
    <w:p>
      <w:pPr>
        <w:pStyle w:val="ListParagraph"/>
        <w:numPr>
          <w:ilvl w:val="3"/>
          <w:numId w:val="1"/>
        </w:numPr>
        <w:tabs>
          <w:tab w:pos="2273" w:val="left" w:leader="none"/>
          <w:tab w:pos="2274" w:val="left" w:leader="none"/>
        </w:tabs>
        <w:spacing w:line="254" w:lineRule="auto" w:before="0" w:after="0"/>
        <w:ind w:left="2273" w:right="1066" w:hanging="360"/>
        <w:jc w:val="left"/>
        <w:rPr>
          <w:sz w:val="24"/>
        </w:rPr>
      </w:pPr>
      <w:r>
        <w:rPr>
          <w:color w:val="695C45"/>
          <w:sz w:val="24"/>
        </w:rPr>
        <w:t>C. Rangarajan Committee suggested poverty line @monthly expenditure</w:t>
      </w:r>
      <w:r>
        <w:rPr>
          <w:color w:val="695C45"/>
          <w:spacing w:val="-4"/>
          <w:sz w:val="24"/>
        </w:rPr>
        <w:t> </w:t>
      </w:r>
      <w:r>
        <w:rPr>
          <w:color w:val="695C45"/>
          <w:sz w:val="24"/>
        </w:rPr>
        <w:t>for</w:t>
      </w:r>
      <w:r>
        <w:rPr>
          <w:color w:val="695C45"/>
          <w:spacing w:val="-4"/>
          <w:sz w:val="24"/>
        </w:rPr>
        <w:t> </w:t>
      </w:r>
      <w:r>
        <w:rPr>
          <w:color w:val="695C45"/>
          <w:sz w:val="24"/>
        </w:rPr>
        <w:t>family</w:t>
      </w:r>
      <w:r>
        <w:rPr>
          <w:color w:val="695C45"/>
          <w:spacing w:val="-4"/>
          <w:sz w:val="24"/>
        </w:rPr>
        <w:t> </w:t>
      </w:r>
      <w:r>
        <w:rPr>
          <w:color w:val="695C45"/>
          <w:sz w:val="24"/>
        </w:rPr>
        <w:t>of</w:t>
      </w:r>
      <w:r>
        <w:rPr>
          <w:color w:val="695C45"/>
          <w:spacing w:val="-4"/>
          <w:sz w:val="24"/>
        </w:rPr>
        <w:t> </w:t>
      </w:r>
      <w:r>
        <w:rPr>
          <w:color w:val="695C45"/>
          <w:sz w:val="24"/>
        </w:rPr>
        <w:t>five:</w:t>
      </w:r>
      <w:r>
        <w:rPr>
          <w:color w:val="695C45"/>
          <w:spacing w:val="-4"/>
          <w:sz w:val="24"/>
        </w:rPr>
        <w:t> </w:t>
      </w:r>
      <w:r>
        <w:rPr>
          <w:rFonts w:ascii="Arial" w:hAnsi="Arial"/>
          <w:color w:val="695C45"/>
          <w:sz w:val="24"/>
        </w:rPr>
        <w:t>₹</w:t>
      </w:r>
      <w:r>
        <w:rPr>
          <w:rFonts w:ascii="Arial" w:hAnsi="Arial"/>
          <w:color w:val="695C45"/>
          <w:spacing w:val="-9"/>
          <w:sz w:val="24"/>
        </w:rPr>
        <w:t> </w:t>
      </w:r>
      <w:r>
        <w:rPr>
          <w:color w:val="695C45"/>
          <w:sz w:val="24"/>
        </w:rPr>
        <w:t>4860</w:t>
      </w:r>
      <w:r>
        <w:rPr>
          <w:color w:val="695C45"/>
          <w:spacing w:val="-4"/>
          <w:sz w:val="24"/>
        </w:rPr>
        <w:t> </w:t>
      </w:r>
      <w:r>
        <w:rPr>
          <w:color w:val="695C45"/>
          <w:sz w:val="24"/>
        </w:rPr>
        <w:t>(Rural),</w:t>
      </w:r>
      <w:r>
        <w:rPr>
          <w:color w:val="695C45"/>
          <w:spacing w:val="-4"/>
          <w:sz w:val="24"/>
        </w:rPr>
        <w:t> </w:t>
      </w:r>
      <w:r>
        <w:rPr>
          <w:rFonts w:ascii="Arial" w:hAnsi="Arial"/>
          <w:color w:val="695C45"/>
          <w:sz w:val="24"/>
        </w:rPr>
        <w:t>₹</w:t>
      </w:r>
      <w:r>
        <w:rPr>
          <w:rFonts w:ascii="Arial" w:hAnsi="Arial"/>
          <w:color w:val="695C45"/>
          <w:spacing w:val="-9"/>
          <w:sz w:val="24"/>
        </w:rPr>
        <w:t> </w:t>
      </w:r>
      <w:r>
        <w:rPr>
          <w:color w:val="695C45"/>
          <w:sz w:val="24"/>
        </w:rPr>
        <w:t>7035</w:t>
      </w:r>
      <w:r>
        <w:rPr>
          <w:color w:val="695C45"/>
          <w:spacing w:val="-4"/>
          <w:sz w:val="24"/>
        </w:rPr>
        <w:t> </w:t>
      </w:r>
      <w:r>
        <w:rPr>
          <w:color w:val="695C45"/>
          <w:sz w:val="24"/>
        </w:rPr>
        <w:t>(Urban)</w:t>
      </w:r>
      <w:r>
        <w:rPr>
          <w:color w:val="695C45"/>
          <w:spacing w:val="-4"/>
          <w:sz w:val="24"/>
        </w:rPr>
        <w:t> </w:t>
      </w:r>
      <w:r>
        <w:rPr>
          <w:color w:val="695C45"/>
          <w:sz w:val="24"/>
        </w:rPr>
        <w:t>-</w:t>
      </w:r>
      <w:r>
        <w:rPr>
          <w:color w:val="695C45"/>
          <w:spacing w:val="-4"/>
          <w:sz w:val="24"/>
        </w:rPr>
        <w:t> </w:t>
      </w:r>
      <w:r>
        <w:rPr>
          <w:color w:val="695C45"/>
          <w:sz w:val="24"/>
        </w:rPr>
        <w:t>this report is not accepted (this report covered food, non-food,</w:t>
      </w:r>
    </w:p>
    <w:p>
      <w:pPr>
        <w:pStyle w:val="BodyText"/>
        <w:spacing w:line="254" w:lineRule="auto"/>
        <w:ind w:left="2273" w:right="871" w:firstLine="0"/>
      </w:pPr>
      <w:r>
        <w:rPr>
          <w:color w:val="695C45"/>
        </w:rPr>
        <w:t>non-food</w:t>
      </w:r>
      <w:r>
        <w:rPr>
          <w:color w:val="695C45"/>
          <w:spacing w:val="-5"/>
        </w:rPr>
        <w:t> </w:t>
      </w:r>
      <w:r>
        <w:rPr>
          <w:color w:val="695C45"/>
        </w:rPr>
        <w:t>behaviour</w:t>
      </w:r>
      <w:r>
        <w:rPr>
          <w:color w:val="695C45"/>
          <w:spacing w:val="-5"/>
        </w:rPr>
        <w:t> </w:t>
      </w:r>
      <w:r>
        <w:rPr>
          <w:color w:val="695C45"/>
        </w:rPr>
        <w:t>such</w:t>
      </w:r>
      <w:r>
        <w:rPr>
          <w:color w:val="695C45"/>
          <w:spacing w:val="-5"/>
        </w:rPr>
        <w:t> </w:t>
      </w:r>
      <w:r>
        <w:rPr>
          <w:color w:val="695C45"/>
        </w:rPr>
        <w:t>as</w:t>
      </w:r>
      <w:r>
        <w:rPr>
          <w:color w:val="695C45"/>
          <w:spacing w:val="-5"/>
        </w:rPr>
        <w:t> </w:t>
      </w:r>
      <w:r>
        <w:rPr>
          <w:color w:val="695C45"/>
        </w:rPr>
        <w:t>entertainment</w:t>
      </w:r>
      <w:r>
        <w:rPr>
          <w:color w:val="695C45"/>
          <w:spacing w:val="-5"/>
        </w:rPr>
        <w:t> </w:t>
      </w:r>
      <w:r>
        <w:rPr>
          <w:color w:val="695C45"/>
        </w:rPr>
        <w:t>etc)</w:t>
      </w:r>
      <w:r>
        <w:rPr>
          <w:color w:val="695C45"/>
          <w:spacing w:val="-5"/>
        </w:rPr>
        <w:t> </w:t>
      </w:r>
      <w:r>
        <w:rPr>
          <w:color w:val="695C45"/>
        </w:rPr>
        <w:t>-</w:t>
      </w:r>
      <w:r>
        <w:rPr>
          <w:color w:val="695C45"/>
          <w:spacing w:val="-5"/>
        </w:rPr>
        <w:t> </w:t>
      </w:r>
      <w:r>
        <w:rPr>
          <w:color w:val="695C45"/>
        </w:rPr>
        <w:t>29.5%</w:t>
      </w:r>
      <w:r>
        <w:rPr>
          <w:color w:val="695C45"/>
          <w:spacing w:val="-5"/>
        </w:rPr>
        <w:t> </w:t>
      </w:r>
      <w:r>
        <w:rPr>
          <w:color w:val="695C45"/>
        </w:rPr>
        <w:t>were considered poor</w:t>
      </w:r>
    </w:p>
    <w:p>
      <w:pPr>
        <w:pStyle w:val="ListParagraph"/>
        <w:numPr>
          <w:ilvl w:val="4"/>
          <w:numId w:val="1"/>
        </w:numPr>
        <w:tabs>
          <w:tab w:pos="2993" w:val="left" w:leader="none"/>
          <w:tab w:pos="2994" w:val="left" w:leader="none"/>
        </w:tabs>
        <w:spacing w:line="254" w:lineRule="auto" w:before="0" w:after="0"/>
        <w:ind w:left="2993" w:right="1374" w:hanging="360"/>
        <w:jc w:val="left"/>
        <w:rPr>
          <w:sz w:val="24"/>
        </w:rPr>
      </w:pPr>
      <w:r>
        <w:rPr>
          <w:color w:val="695C45"/>
          <w:sz w:val="24"/>
        </w:rPr>
        <w:t>To remove any criticism that many poor would be left behind if poverty line as per Tendulkar committee is adopted, NITI Aayog has underlined that </w:t>
      </w:r>
      <w:r>
        <w:rPr>
          <w:b/>
          <w:color w:val="695C45"/>
          <w:sz w:val="24"/>
        </w:rPr>
        <w:t>Tendulkar committee will only be used to track progress in combating</w:t>
      </w:r>
      <w:r>
        <w:rPr>
          <w:b/>
          <w:color w:val="695C45"/>
          <w:spacing w:val="-6"/>
          <w:sz w:val="24"/>
        </w:rPr>
        <w:t> </w:t>
      </w:r>
      <w:r>
        <w:rPr>
          <w:b/>
          <w:color w:val="695C45"/>
          <w:sz w:val="24"/>
        </w:rPr>
        <w:t>poverty</w:t>
      </w:r>
      <w:r>
        <w:rPr>
          <w:b/>
          <w:color w:val="695C45"/>
          <w:spacing w:val="-6"/>
          <w:sz w:val="24"/>
        </w:rPr>
        <w:t> </w:t>
      </w:r>
      <w:r>
        <w:rPr>
          <w:color w:val="695C45"/>
          <w:sz w:val="24"/>
        </w:rPr>
        <w:t>rather</w:t>
      </w:r>
      <w:r>
        <w:rPr>
          <w:color w:val="695C45"/>
          <w:spacing w:val="-6"/>
          <w:sz w:val="24"/>
        </w:rPr>
        <w:t> </w:t>
      </w:r>
      <w:r>
        <w:rPr>
          <w:color w:val="695C45"/>
          <w:sz w:val="24"/>
        </w:rPr>
        <w:t>than</w:t>
      </w:r>
      <w:r>
        <w:rPr>
          <w:color w:val="695C45"/>
          <w:spacing w:val="-6"/>
          <w:sz w:val="24"/>
        </w:rPr>
        <w:t> </w:t>
      </w:r>
      <w:r>
        <w:rPr>
          <w:color w:val="695C45"/>
          <w:sz w:val="24"/>
        </w:rPr>
        <w:t>identifying</w:t>
      </w:r>
      <w:r>
        <w:rPr>
          <w:color w:val="695C45"/>
          <w:spacing w:val="-6"/>
          <w:sz w:val="24"/>
        </w:rPr>
        <w:t> </w:t>
      </w:r>
      <w:r>
        <w:rPr>
          <w:color w:val="695C45"/>
          <w:sz w:val="24"/>
        </w:rPr>
        <w:t>the</w:t>
      </w:r>
      <w:r>
        <w:rPr>
          <w:color w:val="695C45"/>
          <w:spacing w:val="-6"/>
          <w:sz w:val="24"/>
        </w:rPr>
        <w:t> </w:t>
      </w:r>
      <w:r>
        <w:rPr>
          <w:color w:val="695C45"/>
          <w:sz w:val="24"/>
        </w:rPr>
        <w:t>poor</w:t>
      </w:r>
      <w:r>
        <w:rPr>
          <w:color w:val="695C45"/>
          <w:spacing w:val="-6"/>
          <w:sz w:val="24"/>
        </w:rPr>
        <w:t> </w:t>
      </w:r>
      <w:r>
        <w:rPr>
          <w:color w:val="695C45"/>
          <w:sz w:val="24"/>
        </w:rPr>
        <w:t>for</w:t>
      </w:r>
      <w:r>
        <w:rPr>
          <w:color w:val="695C45"/>
          <w:sz w:val="24"/>
        </w:rPr>
        <w:t> entitlements. </w:t>
      </w:r>
      <w:r>
        <w:rPr>
          <w:color w:val="695C45"/>
          <w:sz w:val="24"/>
          <w:u w:val="thick" w:color="695C45"/>
        </w:rPr>
        <w:t>SECC data as suggested by Saxena and</w:t>
      </w:r>
      <w:r>
        <w:rPr>
          <w:color w:val="695C45"/>
          <w:sz w:val="24"/>
        </w:rPr>
        <w:t> </w:t>
      </w:r>
      <w:r>
        <w:rPr>
          <w:color w:val="695C45"/>
          <w:sz w:val="24"/>
          <w:u w:val="thick" w:color="695C45"/>
        </w:rPr>
        <w:t>Hashim committee will be used for entitlements</w:t>
      </w:r>
    </w:p>
    <w:p>
      <w:pPr>
        <w:pStyle w:val="ListParagraph"/>
        <w:numPr>
          <w:ilvl w:val="3"/>
          <w:numId w:val="1"/>
        </w:numPr>
        <w:tabs>
          <w:tab w:pos="2273" w:val="left" w:leader="none"/>
          <w:tab w:pos="2274" w:val="left" w:leader="none"/>
        </w:tabs>
        <w:spacing w:line="317" w:lineRule="exact" w:before="0" w:after="0"/>
        <w:ind w:left="2273" w:right="0" w:hanging="361"/>
        <w:jc w:val="left"/>
        <w:rPr>
          <w:sz w:val="24"/>
        </w:rPr>
      </w:pPr>
      <w:r>
        <w:rPr>
          <w:color w:val="695C45"/>
          <w:sz w:val="24"/>
        </w:rPr>
        <w:t>Socio</w:t>
      </w:r>
      <w:r>
        <w:rPr>
          <w:color w:val="695C45"/>
          <w:spacing w:val="-7"/>
          <w:sz w:val="24"/>
        </w:rPr>
        <w:t> </w:t>
      </w:r>
      <w:r>
        <w:rPr>
          <w:color w:val="695C45"/>
          <w:sz w:val="24"/>
        </w:rPr>
        <w:t>Economic</w:t>
      </w:r>
      <w:r>
        <w:rPr>
          <w:color w:val="695C45"/>
          <w:spacing w:val="-6"/>
          <w:sz w:val="24"/>
        </w:rPr>
        <w:t> </w:t>
      </w:r>
      <w:r>
        <w:rPr>
          <w:color w:val="695C45"/>
          <w:sz w:val="24"/>
        </w:rPr>
        <w:t>Caste</w:t>
      </w:r>
      <w:r>
        <w:rPr>
          <w:color w:val="695C45"/>
          <w:spacing w:val="-6"/>
          <w:sz w:val="24"/>
        </w:rPr>
        <w:t> </w:t>
      </w:r>
      <w:r>
        <w:rPr>
          <w:color w:val="695C45"/>
          <w:sz w:val="24"/>
        </w:rPr>
        <w:t>Census</w:t>
      </w:r>
      <w:r>
        <w:rPr>
          <w:color w:val="695C45"/>
          <w:spacing w:val="-6"/>
          <w:sz w:val="24"/>
        </w:rPr>
        <w:t> </w:t>
      </w:r>
      <w:r>
        <w:rPr>
          <w:color w:val="695C45"/>
          <w:spacing w:val="-4"/>
          <w:sz w:val="24"/>
        </w:rPr>
        <w:t>2011</w:t>
      </w:r>
    </w:p>
    <w:p>
      <w:pPr>
        <w:pStyle w:val="ListParagraph"/>
        <w:numPr>
          <w:ilvl w:val="2"/>
          <w:numId w:val="1"/>
        </w:numPr>
        <w:tabs>
          <w:tab w:pos="1553" w:val="left" w:leader="none"/>
          <w:tab w:pos="1554" w:val="left" w:leader="none"/>
        </w:tabs>
        <w:spacing w:line="240" w:lineRule="auto" w:before="1" w:after="0"/>
        <w:ind w:left="1553" w:right="0" w:hanging="361"/>
        <w:jc w:val="left"/>
        <w:rPr>
          <w:sz w:val="24"/>
        </w:rPr>
      </w:pPr>
      <w:r>
        <w:rPr>
          <w:color w:val="695C45"/>
          <w:spacing w:val="-2"/>
          <w:sz w:val="24"/>
        </w:rPr>
        <w:t>International:</w:t>
      </w:r>
    </w:p>
    <w:p>
      <w:pPr>
        <w:pStyle w:val="ListParagraph"/>
        <w:numPr>
          <w:ilvl w:val="3"/>
          <w:numId w:val="1"/>
        </w:numPr>
        <w:tabs>
          <w:tab w:pos="2273" w:val="left" w:leader="none"/>
          <w:tab w:pos="2274" w:val="left" w:leader="none"/>
        </w:tabs>
        <w:spacing w:line="254" w:lineRule="auto" w:before="18" w:after="0"/>
        <w:ind w:left="2273" w:right="1200" w:hanging="360"/>
        <w:jc w:val="left"/>
        <w:rPr>
          <w:sz w:val="24"/>
        </w:rPr>
      </w:pPr>
      <w:r>
        <w:rPr>
          <w:color w:val="695C45"/>
          <w:sz w:val="24"/>
        </w:rPr>
        <w:t>World</w:t>
      </w:r>
      <w:r>
        <w:rPr>
          <w:color w:val="695C45"/>
          <w:spacing w:val="-5"/>
          <w:sz w:val="24"/>
        </w:rPr>
        <w:t> </w:t>
      </w:r>
      <w:r>
        <w:rPr>
          <w:color w:val="695C45"/>
          <w:sz w:val="24"/>
        </w:rPr>
        <w:t>Bank’s</w:t>
      </w:r>
      <w:r>
        <w:rPr>
          <w:color w:val="695C45"/>
          <w:spacing w:val="-5"/>
          <w:sz w:val="24"/>
        </w:rPr>
        <w:t> </w:t>
      </w:r>
      <w:r>
        <w:rPr>
          <w:b/>
          <w:color w:val="695C45"/>
          <w:sz w:val="24"/>
        </w:rPr>
        <w:t>International</w:t>
      </w:r>
      <w:r>
        <w:rPr>
          <w:b/>
          <w:color w:val="695C45"/>
          <w:spacing w:val="-5"/>
          <w:sz w:val="24"/>
        </w:rPr>
        <w:t> </w:t>
      </w:r>
      <w:r>
        <w:rPr>
          <w:b/>
          <w:color w:val="695C45"/>
          <w:sz w:val="24"/>
        </w:rPr>
        <w:t>Poverty</w:t>
      </w:r>
      <w:r>
        <w:rPr>
          <w:b/>
          <w:color w:val="695C45"/>
          <w:spacing w:val="-5"/>
          <w:sz w:val="24"/>
        </w:rPr>
        <w:t> </w:t>
      </w:r>
      <w:r>
        <w:rPr>
          <w:b/>
          <w:color w:val="695C45"/>
          <w:sz w:val="24"/>
        </w:rPr>
        <w:t>Line</w:t>
      </w:r>
      <w:r>
        <w:rPr>
          <w:b/>
          <w:color w:val="695C45"/>
          <w:spacing w:val="-5"/>
          <w:sz w:val="24"/>
        </w:rPr>
        <w:t> </w:t>
      </w:r>
      <w:r>
        <w:rPr>
          <w:color w:val="695C45"/>
          <w:sz w:val="24"/>
        </w:rPr>
        <w:t>(IPL)</w:t>
      </w:r>
      <w:r>
        <w:rPr>
          <w:color w:val="695C45"/>
          <w:spacing w:val="-5"/>
          <w:sz w:val="24"/>
        </w:rPr>
        <w:t> </w:t>
      </w:r>
      <w:r>
        <w:rPr>
          <w:color w:val="695C45"/>
          <w:sz w:val="24"/>
        </w:rPr>
        <w:t>stands</w:t>
      </w:r>
      <w:r>
        <w:rPr>
          <w:color w:val="695C45"/>
          <w:spacing w:val="-5"/>
          <w:sz w:val="24"/>
        </w:rPr>
        <w:t> </w:t>
      </w:r>
      <w:r>
        <w:rPr>
          <w:color w:val="695C45"/>
          <w:sz w:val="24"/>
        </w:rPr>
        <w:t>at</w:t>
      </w:r>
      <w:r>
        <w:rPr>
          <w:color w:val="695C45"/>
          <w:spacing w:val="-5"/>
          <w:sz w:val="24"/>
        </w:rPr>
        <w:t> </w:t>
      </w:r>
      <w:r>
        <w:rPr>
          <w:color w:val="695C45"/>
          <w:sz w:val="24"/>
        </w:rPr>
        <w:t>person</w:t>
      </w:r>
      <w:r>
        <w:rPr>
          <w:color w:val="695C45"/>
          <w:sz w:val="24"/>
        </w:rPr>
        <w:t> living daily on </w:t>
      </w:r>
      <w:r>
        <w:rPr>
          <w:b/>
          <w:color w:val="695C45"/>
          <w:sz w:val="24"/>
        </w:rPr>
        <w:t>US$1.90 - 21% Indians </w:t>
      </w:r>
      <w:r>
        <w:rPr>
          <w:color w:val="695C45"/>
          <w:sz w:val="24"/>
        </w:rPr>
        <w:t>below this mark</w:t>
      </w:r>
    </w:p>
    <w:p>
      <w:pPr>
        <w:pStyle w:val="ListParagraph"/>
        <w:numPr>
          <w:ilvl w:val="3"/>
          <w:numId w:val="1"/>
        </w:numPr>
        <w:tabs>
          <w:tab w:pos="2273" w:val="left" w:leader="none"/>
          <w:tab w:pos="2274" w:val="left" w:leader="none"/>
        </w:tabs>
        <w:spacing w:line="254" w:lineRule="auto" w:before="0" w:after="0"/>
        <w:ind w:left="2273" w:right="890" w:hanging="360"/>
        <w:jc w:val="left"/>
        <w:rPr>
          <w:sz w:val="24"/>
        </w:rPr>
      </w:pPr>
      <w:r>
        <w:rPr>
          <w:b/>
          <w:color w:val="695C45"/>
          <w:sz w:val="24"/>
        </w:rPr>
        <w:t>MPI</w:t>
      </w:r>
      <w:r>
        <w:rPr>
          <w:b/>
          <w:color w:val="695C45"/>
          <w:spacing w:val="-4"/>
          <w:sz w:val="24"/>
        </w:rPr>
        <w:t> </w:t>
      </w:r>
      <w:r>
        <w:rPr>
          <w:b/>
          <w:color w:val="695C45"/>
          <w:sz w:val="24"/>
        </w:rPr>
        <w:t>by</w:t>
      </w:r>
      <w:r>
        <w:rPr>
          <w:b/>
          <w:color w:val="695C45"/>
          <w:spacing w:val="-4"/>
          <w:sz w:val="24"/>
        </w:rPr>
        <w:t> </w:t>
      </w:r>
      <w:r>
        <w:rPr>
          <w:b/>
          <w:color w:val="695C45"/>
          <w:sz w:val="24"/>
        </w:rPr>
        <w:t>UNDP</w:t>
      </w:r>
      <w:r>
        <w:rPr>
          <w:b/>
          <w:color w:val="695C45"/>
          <w:spacing w:val="-4"/>
          <w:sz w:val="24"/>
        </w:rPr>
        <w:t> </w:t>
      </w:r>
      <w:r>
        <w:rPr>
          <w:color w:val="695C45"/>
          <w:sz w:val="24"/>
        </w:rPr>
        <w:t>is</w:t>
      </w:r>
      <w:r>
        <w:rPr>
          <w:color w:val="695C45"/>
          <w:spacing w:val="-4"/>
          <w:sz w:val="24"/>
        </w:rPr>
        <w:t> </w:t>
      </w:r>
      <w:r>
        <w:rPr>
          <w:color w:val="695C45"/>
          <w:sz w:val="24"/>
        </w:rPr>
        <w:t>based</w:t>
      </w:r>
      <w:r>
        <w:rPr>
          <w:color w:val="695C45"/>
          <w:spacing w:val="-4"/>
          <w:sz w:val="24"/>
        </w:rPr>
        <w:t> </w:t>
      </w:r>
      <w:r>
        <w:rPr>
          <w:color w:val="695C45"/>
          <w:sz w:val="24"/>
        </w:rPr>
        <w:t>on</w:t>
      </w:r>
      <w:r>
        <w:rPr>
          <w:color w:val="695C45"/>
          <w:spacing w:val="-4"/>
          <w:sz w:val="24"/>
        </w:rPr>
        <w:t> </w:t>
      </w:r>
      <w:r>
        <w:rPr>
          <w:color w:val="695C45"/>
          <w:sz w:val="24"/>
        </w:rPr>
        <w:t>a</w:t>
      </w:r>
      <w:r>
        <w:rPr>
          <w:color w:val="695C45"/>
          <w:spacing w:val="-4"/>
          <w:sz w:val="24"/>
        </w:rPr>
        <w:t> </w:t>
      </w:r>
      <w:r>
        <w:rPr>
          <w:color w:val="695C45"/>
          <w:sz w:val="24"/>
        </w:rPr>
        <w:t>survey</w:t>
      </w:r>
      <w:r>
        <w:rPr>
          <w:color w:val="695C45"/>
          <w:spacing w:val="-4"/>
          <w:sz w:val="24"/>
        </w:rPr>
        <w:t> </w:t>
      </w:r>
      <w:r>
        <w:rPr>
          <w:color w:val="695C45"/>
          <w:sz w:val="24"/>
        </w:rPr>
        <w:t>with</w:t>
      </w:r>
      <w:r>
        <w:rPr>
          <w:color w:val="695C45"/>
          <w:spacing w:val="-4"/>
          <w:sz w:val="24"/>
        </w:rPr>
        <w:t> </w:t>
      </w:r>
      <w:r>
        <w:rPr>
          <w:color w:val="695C45"/>
          <w:sz w:val="24"/>
        </w:rPr>
        <w:t>set</w:t>
      </w:r>
      <w:r>
        <w:rPr>
          <w:color w:val="695C45"/>
          <w:spacing w:val="-4"/>
          <w:sz w:val="24"/>
        </w:rPr>
        <w:t> </w:t>
      </w:r>
      <w:r>
        <w:rPr>
          <w:color w:val="695C45"/>
          <w:sz w:val="24"/>
        </w:rPr>
        <w:t>of</w:t>
      </w:r>
      <w:r>
        <w:rPr>
          <w:color w:val="695C45"/>
          <w:spacing w:val="-4"/>
          <w:sz w:val="24"/>
        </w:rPr>
        <w:t> </w:t>
      </w:r>
      <w:r>
        <w:rPr>
          <w:color w:val="695C45"/>
          <w:sz w:val="24"/>
        </w:rPr>
        <w:t>10</w:t>
      </w:r>
      <w:r>
        <w:rPr>
          <w:color w:val="695C45"/>
          <w:spacing w:val="-4"/>
          <w:sz w:val="24"/>
        </w:rPr>
        <w:t> </w:t>
      </w:r>
      <w:r>
        <w:rPr>
          <w:color w:val="695C45"/>
          <w:sz w:val="24"/>
        </w:rPr>
        <w:t>questions</w:t>
      </w:r>
      <w:r>
        <w:rPr>
          <w:color w:val="695C45"/>
          <w:spacing w:val="-4"/>
          <w:sz w:val="24"/>
        </w:rPr>
        <w:t> </w:t>
      </w:r>
      <w:r>
        <w:rPr>
          <w:color w:val="695C45"/>
          <w:sz w:val="24"/>
        </w:rPr>
        <w:t>spread</w:t>
      </w:r>
      <w:r>
        <w:rPr>
          <w:color w:val="695C45"/>
          <w:sz w:val="24"/>
        </w:rPr>
        <w:t> across 3 dimensions viz. health, education and standard of living - </w:t>
      </w:r>
      <w:r>
        <w:rPr>
          <w:b/>
          <w:color w:val="695C45"/>
          <w:sz w:val="24"/>
        </w:rPr>
        <w:t>28% </w:t>
      </w:r>
      <w:r>
        <w:rPr>
          <w:color w:val="695C45"/>
          <w:sz w:val="24"/>
        </w:rPr>
        <w:t>Indians are poor</w:t>
      </w:r>
    </w:p>
    <w:p>
      <w:pPr>
        <w:pStyle w:val="ListParagraph"/>
        <w:numPr>
          <w:ilvl w:val="1"/>
          <w:numId w:val="1"/>
        </w:numPr>
        <w:tabs>
          <w:tab w:pos="833" w:val="left" w:leader="none"/>
          <w:tab w:pos="834" w:val="left" w:leader="none"/>
        </w:tabs>
        <w:spacing w:line="322" w:lineRule="exact" w:before="0" w:after="0"/>
        <w:ind w:left="833" w:right="0" w:hanging="361"/>
        <w:jc w:val="left"/>
        <w:rPr>
          <w:sz w:val="24"/>
        </w:rPr>
      </w:pPr>
      <w:r>
        <w:rPr>
          <w:color w:val="695C45"/>
          <w:sz w:val="24"/>
        </w:rPr>
        <w:t>Issues</w:t>
      </w:r>
      <w:r>
        <w:rPr>
          <w:color w:val="695C45"/>
          <w:spacing w:val="-6"/>
          <w:sz w:val="24"/>
        </w:rPr>
        <w:t> </w:t>
      </w:r>
      <w:r>
        <w:rPr>
          <w:color w:val="695C45"/>
          <w:sz w:val="24"/>
        </w:rPr>
        <w:t>in</w:t>
      </w:r>
      <w:r>
        <w:rPr>
          <w:color w:val="695C45"/>
          <w:spacing w:val="-6"/>
          <w:sz w:val="24"/>
        </w:rPr>
        <w:t> </w:t>
      </w:r>
      <w:r>
        <w:rPr>
          <w:color w:val="695C45"/>
          <w:sz w:val="24"/>
        </w:rPr>
        <w:t>determining</w:t>
      </w:r>
      <w:r>
        <w:rPr>
          <w:color w:val="695C45"/>
          <w:spacing w:val="-5"/>
          <w:sz w:val="24"/>
        </w:rPr>
        <w:t> </w:t>
      </w:r>
      <w:r>
        <w:rPr>
          <w:color w:val="695C45"/>
          <w:sz w:val="24"/>
        </w:rPr>
        <w:t>P</w:t>
      </w:r>
      <w:r>
        <w:rPr>
          <w:color w:val="695C45"/>
          <w:spacing w:val="-6"/>
          <w:sz w:val="24"/>
        </w:rPr>
        <w:t> </w:t>
      </w:r>
      <w:r>
        <w:rPr>
          <w:color w:val="695C45"/>
          <w:sz w:val="24"/>
        </w:rPr>
        <w:t>based</w:t>
      </w:r>
      <w:r>
        <w:rPr>
          <w:color w:val="695C45"/>
          <w:spacing w:val="-6"/>
          <w:sz w:val="24"/>
        </w:rPr>
        <w:t> </w:t>
      </w:r>
      <w:r>
        <w:rPr>
          <w:color w:val="695C45"/>
          <w:sz w:val="24"/>
        </w:rPr>
        <w:t>on</w:t>
      </w:r>
      <w:r>
        <w:rPr>
          <w:color w:val="695C45"/>
          <w:spacing w:val="-5"/>
          <w:sz w:val="24"/>
        </w:rPr>
        <w:t> </w:t>
      </w:r>
      <w:r>
        <w:rPr>
          <w:color w:val="695C45"/>
          <w:sz w:val="24"/>
        </w:rPr>
        <w:t>income</w:t>
      </w:r>
      <w:r>
        <w:rPr>
          <w:color w:val="695C45"/>
          <w:spacing w:val="-6"/>
          <w:sz w:val="24"/>
        </w:rPr>
        <w:t> </w:t>
      </w:r>
      <w:r>
        <w:rPr>
          <w:color w:val="695C45"/>
          <w:sz w:val="24"/>
        </w:rPr>
        <w:t>alone?</w:t>
      </w:r>
      <w:r>
        <w:rPr>
          <w:color w:val="695C45"/>
          <w:spacing w:val="-5"/>
          <w:sz w:val="24"/>
        </w:rPr>
        <w:t> </w:t>
      </w:r>
      <w:r>
        <w:rPr>
          <w:color w:val="695C45"/>
          <w:sz w:val="24"/>
        </w:rPr>
        <w:t>(UPSC</w:t>
      </w:r>
      <w:r>
        <w:rPr>
          <w:color w:val="695C45"/>
          <w:spacing w:val="-6"/>
          <w:sz w:val="24"/>
        </w:rPr>
        <w:t> </w:t>
      </w:r>
      <w:r>
        <w:rPr>
          <w:color w:val="695C45"/>
          <w:sz w:val="24"/>
        </w:rPr>
        <w:t>2020</w:t>
      </w:r>
      <w:r>
        <w:rPr>
          <w:color w:val="695C45"/>
          <w:spacing w:val="-6"/>
          <w:sz w:val="24"/>
        </w:rPr>
        <w:t> </w:t>
      </w:r>
      <w:r>
        <w:rPr>
          <w:color w:val="695C45"/>
          <w:spacing w:val="-2"/>
          <w:sz w:val="24"/>
        </w:rPr>
        <w:t>question)</w:t>
      </w:r>
    </w:p>
    <w:p>
      <w:pPr>
        <w:pStyle w:val="ListParagraph"/>
        <w:numPr>
          <w:ilvl w:val="2"/>
          <w:numId w:val="1"/>
        </w:numPr>
        <w:tabs>
          <w:tab w:pos="1553" w:val="left" w:leader="none"/>
          <w:tab w:pos="1554" w:val="left" w:leader="none"/>
        </w:tabs>
        <w:spacing w:line="254" w:lineRule="auto" w:before="15" w:after="0"/>
        <w:ind w:left="1553" w:right="1738" w:hanging="360"/>
        <w:jc w:val="left"/>
        <w:rPr>
          <w:sz w:val="24"/>
        </w:rPr>
      </w:pPr>
      <w:r>
        <w:rPr>
          <w:color w:val="464646"/>
          <w:sz w:val="24"/>
        </w:rPr>
        <w:t>Studies</w:t>
      </w:r>
      <w:r>
        <w:rPr>
          <w:color w:val="464646"/>
          <w:spacing w:val="-4"/>
          <w:sz w:val="24"/>
        </w:rPr>
        <w:t> </w:t>
      </w:r>
      <w:r>
        <w:rPr>
          <w:color w:val="464646"/>
          <w:sz w:val="24"/>
        </w:rPr>
        <w:t>such</w:t>
      </w:r>
      <w:r>
        <w:rPr>
          <w:color w:val="464646"/>
          <w:spacing w:val="-4"/>
          <w:sz w:val="24"/>
        </w:rPr>
        <w:t> </w:t>
      </w:r>
      <w:r>
        <w:rPr>
          <w:color w:val="464646"/>
          <w:sz w:val="24"/>
        </w:rPr>
        <w:t>as</w:t>
      </w:r>
      <w:r>
        <w:rPr>
          <w:color w:val="464646"/>
          <w:spacing w:val="-4"/>
          <w:sz w:val="24"/>
        </w:rPr>
        <w:t> </w:t>
      </w:r>
      <w:r>
        <w:rPr>
          <w:color w:val="464646"/>
          <w:sz w:val="24"/>
        </w:rPr>
        <w:t>the</w:t>
      </w:r>
      <w:r>
        <w:rPr>
          <w:color w:val="464646"/>
          <w:spacing w:val="-4"/>
          <w:sz w:val="24"/>
        </w:rPr>
        <w:t> </w:t>
      </w:r>
      <w:r>
        <w:rPr>
          <w:color w:val="464646"/>
          <w:sz w:val="24"/>
        </w:rPr>
        <w:t>MPI,</w:t>
      </w:r>
      <w:r>
        <w:rPr>
          <w:color w:val="464646"/>
          <w:spacing w:val="-4"/>
          <w:sz w:val="24"/>
        </w:rPr>
        <w:t> </w:t>
      </w:r>
      <w:r>
        <w:rPr>
          <w:color w:val="695C45"/>
          <w:sz w:val="24"/>
        </w:rPr>
        <w:t>Human</w:t>
      </w:r>
      <w:r>
        <w:rPr>
          <w:color w:val="695C45"/>
          <w:spacing w:val="-4"/>
          <w:sz w:val="24"/>
        </w:rPr>
        <w:t> </w:t>
      </w:r>
      <w:r>
        <w:rPr>
          <w:color w:val="695C45"/>
          <w:sz w:val="24"/>
        </w:rPr>
        <w:t>Development</w:t>
      </w:r>
      <w:r>
        <w:rPr>
          <w:color w:val="695C45"/>
          <w:spacing w:val="-4"/>
          <w:sz w:val="24"/>
        </w:rPr>
        <w:t> </w:t>
      </w:r>
      <w:r>
        <w:rPr>
          <w:color w:val="695C45"/>
          <w:sz w:val="24"/>
        </w:rPr>
        <w:t>Index</w:t>
      </w:r>
      <w:r>
        <w:rPr>
          <w:color w:val="464646"/>
          <w:sz w:val="24"/>
        </w:rPr>
        <w:t>,</w:t>
      </w:r>
      <w:r>
        <w:rPr>
          <w:color w:val="464646"/>
          <w:spacing w:val="-4"/>
          <w:sz w:val="24"/>
        </w:rPr>
        <w:t> </w:t>
      </w:r>
      <w:r>
        <w:rPr>
          <w:color w:val="464646"/>
          <w:sz w:val="24"/>
        </w:rPr>
        <w:t>and</w:t>
      </w:r>
      <w:r>
        <w:rPr>
          <w:color w:val="464646"/>
          <w:spacing w:val="-4"/>
          <w:sz w:val="24"/>
        </w:rPr>
        <w:t> </w:t>
      </w:r>
      <w:r>
        <w:rPr>
          <w:color w:val="464646"/>
          <w:sz w:val="24"/>
        </w:rPr>
        <w:t>the</w:t>
      </w:r>
      <w:r>
        <w:rPr>
          <w:color w:val="464646"/>
          <w:spacing w:val="-4"/>
          <w:sz w:val="24"/>
        </w:rPr>
        <w:t> </w:t>
      </w:r>
      <w:r>
        <w:rPr>
          <w:color w:val="695C45"/>
          <w:sz w:val="24"/>
        </w:rPr>
        <w:t>Gini</w:t>
      </w:r>
      <w:r>
        <w:rPr>
          <w:color w:val="695C45"/>
          <w:sz w:val="24"/>
        </w:rPr>
        <w:t> coefficient stresses the need diff dimesions of poverty</w:t>
      </w:r>
    </w:p>
    <w:p>
      <w:pPr>
        <w:pStyle w:val="ListParagraph"/>
        <w:numPr>
          <w:ilvl w:val="2"/>
          <w:numId w:val="1"/>
        </w:numPr>
        <w:tabs>
          <w:tab w:pos="1553" w:val="left" w:leader="none"/>
          <w:tab w:pos="1554" w:val="left" w:leader="none"/>
        </w:tabs>
        <w:spacing w:line="254" w:lineRule="auto" w:before="0" w:after="0"/>
        <w:ind w:left="1553" w:right="1143" w:hanging="360"/>
        <w:jc w:val="left"/>
        <w:rPr>
          <w:sz w:val="24"/>
        </w:rPr>
      </w:pPr>
      <w:r>
        <w:rPr>
          <w:color w:val="695C45"/>
          <w:sz w:val="24"/>
        </w:rPr>
        <w:t>Traditionally,</w:t>
      </w:r>
      <w:r>
        <w:rPr>
          <w:color w:val="695C45"/>
          <w:spacing w:val="-5"/>
          <w:sz w:val="24"/>
        </w:rPr>
        <w:t> </w:t>
      </w:r>
      <w:r>
        <w:rPr>
          <w:color w:val="695C45"/>
          <w:sz w:val="24"/>
        </w:rPr>
        <w:t>poverty</w:t>
      </w:r>
      <w:r>
        <w:rPr>
          <w:color w:val="695C45"/>
          <w:spacing w:val="-5"/>
          <w:sz w:val="24"/>
        </w:rPr>
        <w:t> </w:t>
      </w:r>
      <w:r>
        <w:rPr>
          <w:color w:val="695C45"/>
          <w:sz w:val="24"/>
        </w:rPr>
        <w:t>refers</w:t>
      </w:r>
      <w:r>
        <w:rPr>
          <w:color w:val="695C45"/>
          <w:spacing w:val="-5"/>
          <w:sz w:val="24"/>
        </w:rPr>
        <w:t> </w:t>
      </w:r>
      <w:r>
        <w:rPr>
          <w:color w:val="695C45"/>
          <w:sz w:val="24"/>
        </w:rPr>
        <w:t>to</w:t>
      </w:r>
      <w:r>
        <w:rPr>
          <w:color w:val="695C45"/>
          <w:spacing w:val="-5"/>
          <w:sz w:val="24"/>
        </w:rPr>
        <w:t> </w:t>
      </w:r>
      <w:r>
        <w:rPr>
          <w:color w:val="695C45"/>
          <w:sz w:val="24"/>
        </w:rPr>
        <w:t>lacking</w:t>
      </w:r>
      <w:r>
        <w:rPr>
          <w:color w:val="695C45"/>
          <w:spacing w:val="-5"/>
          <w:sz w:val="24"/>
        </w:rPr>
        <w:t> </w:t>
      </w:r>
      <w:r>
        <w:rPr>
          <w:color w:val="695C45"/>
          <w:sz w:val="24"/>
        </w:rPr>
        <w:t>enough</w:t>
      </w:r>
      <w:r>
        <w:rPr>
          <w:color w:val="695C45"/>
          <w:spacing w:val="-5"/>
          <w:sz w:val="24"/>
        </w:rPr>
        <w:t> </w:t>
      </w:r>
      <w:r>
        <w:rPr>
          <w:color w:val="695C45"/>
          <w:sz w:val="24"/>
        </w:rPr>
        <w:t>resources</w:t>
      </w:r>
      <w:r>
        <w:rPr>
          <w:color w:val="695C45"/>
          <w:spacing w:val="-5"/>
          <w:sz w:val="24"/>
        </w:rPr>
        <w:t> </w:t>
      </w:r>
      <w:r>
        <w:rPr>
          <w:color w:val="695C45"/>
          <w:sz w:val="24"/>
        </w:rPr>
        <w:t>to</w:t>
      </w:r>
      <w:r>
        <w:rPr>
          <w:color w:val="695C45"/>
          <w:spacing w:val="-5"/>
          <w:sz w:val="24"/>
        </w:rPr>
        <w:t> </w:t>
      </w:r>
      <w:r>
        <w:rPr>
          <w:color w:val="695C45"/>
          <w:sz w:val="24"/>
        </w:rPr>
        <w:t>provide</w:t>
      </w:r>
      <w:r>
        <w:rPr>
          <w:color w:val="695C45"/>
          <w:spacing w:val="-5"/>
          <w:sz w:val="24"/>
        </w:rPr>
        <w:t> </w:t>
      </w:r>
      <w:r>
        <w:rPr>
          <w:color w:val="695C45"/>
          <w:sz w:val="24"/>
        </w:rPr>
        <w:t>the basic necessities of life – food, clean water, shelter and clothing. But modern economists extend the term to include access to health care, education and even transportation</w:t>
      </w:r>
    </w:p>
    <w:p>
      <w:pPr>
        <w:pStyle w:val="ListParagraph"/>
        <w:numPr>
          <w:ilvl w:val="2"/>
          <w:numId w:val="1"/>
        </w:numPr>
        <w:tabs>
          <w:tab w:pos="1553" w:val="left" w:leader="none"/>
          <w:tab w:pos="1554" w:val="left" w:leader="none"/>
        </w:tabs>
        <w:spacing w:line="321" w:lineRule="exact" w:before="0" w:after="0"/>
        <w:ind w:left="1553" w:right="0" w:hanging="361"/>
        <w:jc w:val="left"/>
        <w:rPr>
          <w:sz w:val="24"/>
        </w:rPr>
      </w:pPr>
      <w:r>
        <w:rPr>
          <w:color w:val="695C45"/>
          <w:sz w:val="24"/>
        </w:rPr>
        <w:t>Other </w:t>
      </w:r>
      <w:r>
        <w:rPr>
          <w:color w:val="695C45"/>
          <w:spacing w:val="-2"/>
          <w:sz w:val="24"/>
        </w:rPr>
        <w:t>dimensions</w:t>
      </w:r>
    </w:p>
    <w:p>
      <w:pPr>
        <w:spacing w:after="0" w:line="321" w:lineRule="exact"/>
        <w:jc w:val="left"/>
        <w:rPr>
          <w:sz w:val="24"/>
        </w:rPr>
        <w:sectPr>
          <w:pgSz w:w="11920" w:h="16840"/>
          <w:pgMar w:header="689" w:footer="438" w:top="1040" w:bottom="620" w:left="1020" w:right="280"/>
        </w:sectPr>
      </w:pPr>
    </w:p>
    <w:p>
      <w:pPr>
        <w:pStyle w:val="Heading4"/>
        <w:numPr>
          <w:ilvl w:val="3"/>
          <w:numId w:val="1"/>
        </w:numPr>
        <w:tabs>
          <w:tab w:pos="2273" w:val="left" w:leader="none"/>
          <w:tab w:pos="2274" w:val="left" w:leader="none"/>
        </w:tabs>
        <w:spacing w:line="240" w:lineRule="auto" w:before="62" w:after="0"/>
        <w:ind w:left="2273" w:right="0" w:hanging="361"/>
        <w:jc w:val="left"/>
      </w:pPr>
      <w:r>
        <w:rPr/>
        <w:pict>
          <v:shape style="position:absolute;margin-left:-33.568329pt;margin-top:414.760071pt;width:662.15pt;height:14.4pt;mso-position-horizontal-relative:page;mso-position-vertical-relative:page;z-index:-17276416;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rPr>
        <w:t>Amartya sen- Poverty not absence of income rather </w:t>
      </w:r>
      <w:r>
        <w:rPr>
          <w:color w:val="695C45"/>
          <w:spacing w:val="-2"/>
        </w:rPr>
        <w:t>capability</w:t>
      </w:r>
    </w:p>
    <w:p>
      <w:pPr>
        <w:pStyle w:val="BodyText"/>
        <w:spacing w:before="19"/>
        <w:ind w:left="2273" w:firstLine="0"/>
      </w:pPr>
      <w:r>
        <w:rPr>
          <w:color w:val="695C45"/>
        </w:rPr>
        <w:t>(need</w:t>
      </w:r>
      <w:r>
        <w:rPr>
          <w:color w:val="695C45"/>
          <w:spacing w:val="-4"/>
        </w:rPr>
        <w:t> </w:t>
      </w:r>
      <w:r>
        <w:rPr>
          <w:color w:val="695C45"/>
        </w:rPr>
        <w:t>for</w:t>
      </w:r>
      <w:r>
        <w:rPr>
          <w:color w:val="695C45"/>
          <w:spacing w:val="-3"/>
        </w:rPr>
        <w:t> </w:t>
      </w:r>
      <w:r>
        <w:rPr>
          <w:color w:val="695C45"/>
        </w:rPr>
        <w:t>skill</w:t>
      </w:r>
      <w:r>
        <w:rPr>
          <w:color w:val="695C45"/>
          <w:spacing w:val="-4"/>
        </w:rPr>
        <w:t> </w:t>
      </w:r>
      <w:r>
        <w:rPr>
          <w:color w:val="695C45"/>
        </w:rPr>
        <w:t>dev,</w:t>
      </w:r>
      <w:r>
        <w:rPr>
          <w:color w:val="695C45"/>
          <w:spacing w:val="-3"/>
        </w:rPr>
        <w:t> </w:t>
      </w:r>
      <w:r>
        <w:rPr>
          <w:color w:val="695C45"/>
          <w:spacing w:val="-4"/>
        </w:rPr>
        <w:t>edu)</w:t>
      </w:r>
    </w:p>
    <w:p>
      <w:pPr>
        <w:pStyle w:val="Heading4"/>
        <w:numPr>
          <w:ilvl w:val="3"/>
          <w:numId w:val="1"/>
        </w:numPr>
        <w:tabs>
          <w:tab w:pos="2273" w:val="left" w:leader="none"/>
          <w:tab w:pos="2274" w:val="left" w:leader="none"/>
        </w:tabs>
        <w:spacing w:line="240" w:lineRule="auto" w:before="18" w:after="0"/>
        <w:ind w:left="2273" w:right="0" w:hanging="361"/>
        <w:jc w:val="left"/>
      </w:pPr>
      <w:r>
        <w:rPr>
          <w:color w:val="695C45"/>
        </w:rPr>
        <w:t>disempowerment politically- </w:t>
      </w:r>
      <w:r>
        <w:rPr>
          <w:color w:val="695C45"/>
          <w:spacing w:val="-2"/>
        </w:rPr>
        <w:t>migrants</w:t>
      </w:r>
    </w:p>
    <w:p>
      <w:pPr>
        <w:pStyle w:val="ListParagraph"/>
        <w:numPr>
          <w:ilvl w:val="3"/>
          <w:numId w:val="1"/>
        </w:numPr>
        <w:tabs>
          <w:tab w:pos="2273" w:val="left" w:leader="none"/>
          <w:tab w:pos="2274" w:val="left" w:leader="none"/>
        </w:tabs>
        <w:spacing w:line="254" w:lineRule="auto" w:before="18" w:after="0"/>
        <w:ind w:left="2273" w:right="1391" w:hanging="360"/>
        <w:jc w:val="left"/>
        <w:rPr>
          <w:sz w:val="24"/>
        </w:rPr>
      </w:pPr>
      <w:r>
        <w:rPr>
          <w:color w:val="695C45"/>
          <w:sz w:val="24"/>
        </w:rPr>
        <w:t>poor</w:t>
      </w:r>
      <w:r>
        <w:rPr>
          <w:color w:val="695C45"/>
          <w:spacing w:val="-5"/>
          <w:sz w:val="24"/>
        </w:rPr>
        <w:t> </w:t>
      </w:r>
      <w:r>
        <w:rPr>
          <w:color w:val="695C45"/>
          <w:sz w:val="24"/>
        </w:rPr>
        <w:t>quality</w:t>
      </w:r>
      <w:r>
        <w:rPr>
          <w:color w:val="695C45"/>
          <w:spacing w:val="-5"/>
          <w:sz w:val="24"/>
        </w:rPr>
        <w:t> </w:t>
      </w:r>
      <w:r>
        <w:rPr>
          <w:color w:val="695C45"/>
          <w:sz w:val="24"/>
        </w:rPr>
        <w:t>of</w:t>
      </w:r>
      <w:r>
        <w:rPr>
          <w:color w:val="695C45"/>
          <w:spacing w:val="-5"/>
          <w:sz w:val="24"/>
        </w:rPr>
        <w:t> </w:t>
      </w:r>
      <w:r>
        <w:rPr>
          <w:color w:val="695C45"/>
          <w:sz w:val="24"/>
        </w:rPr>
        <w:t>work</w:t>
      </w:r>
      <w:r>
        <w:rPr>
          <w:color w:val="695C45"/>
          <w:spacing w:val="-5"/>
          <w:sz w:val="24"/>
        </w:rPr>
        <w:t> </w:t>
      </w:r>
      <w:r>
        <w:rPr>
          <w:color w:val="695C45"/>
          <w:sz w:val="24"/>
        </w:rPr>
        <w:t>wrt</w:t>
      </w:r>
      <w:r>
        <w:rPr>
          <w:color w:val="695C45"/>
          <w:spacing w:val="-5"/>
          <w:sz w:val="24"/>
        </w:rPr>
        <w:t> </w:t>
      </w:r>
      <w:r>
        <w:rPr>
          <w:color w:val="695C45"/>
          <w:sz w:val="24"/>
        </w:rPr>
        <w:t>potential-</w:t>
      </w:r>
      <w:r>
        <w:rPr>
          <w:color w:val="695C45"/>
          <w:spacing w:val="-5"/>
          <w:sz w:val="24"/>
        </w:rPr>
        <w:t> </w:t>
      </w:r>
      <w:r>
        <w:rPr>
          <w:color w:val="695C45"/>
          <w:sz w:val="24"/>
        </w:rPr>
        <w:t>eg</w:t>
      </w:r>
      <w:r>
        <w:rPr>
          <w:color w:val="695C45"/>
          <w:spacing w:val="-5"/>
          <w:sz w:val="24"/>
        </w:rPr>
        <w:t> </w:t>
      </w:r>
      <w:r>
        <w:rPr>
          <w:color w:val="695C45"/>
          <w:sz w:val="24"/>
        </w:rPr>
        <w:t>watchman</w:t>
      </w:r>
      <w:r>
        <w:rPr>
          <w:color w:val="695C45"/>
          <w:spacing w:val="-5"/>
          <w:sz w:val="24"/>
        </w:rPr>
        <w:t> </w:t>
      </w:r>
      <w:r>
        <w:rPr>
          <w:color w:val="695C45"/>
          <w:sz w:val="24"/>
        </w:rPr>
        <w:t>despite</w:t>
      </w:r>
      <w:r>
        <w:rPr>
          <w:color w:val="695C45"/>
          <w:spacing w:val="-5"/>
          <w:sz w:val="24"/>
        </w:rPr>
        <w:t> </w:t>
      </w:r>
      <w:r>
        <w:rPr>
          <w:color w:val="695C45"/>
          <w:sz w:val="24"/>
        </w:rPr>
        <w:t>being</w:t>
      </w:r>
      <w:r>
        <w:rPr>
          <w:color w:val="695C45"/>
          <w:sz w:val="24"/>
        </w:rPr>
        <w:t> </w:t>
      </w:r>
      <w:r>
        <w:rPr>
          <w:color w:val="695C45"/>
          <w:spacing w:val="-2"/>
          <w:sz w:val="24"/>
        </w:rPr>
        <w:t>educated</w:t>
      </w:r>
    </w:p>
    <w:p>
      <w:pPr>
        <w:pStyle w:val="Heading4"/>
        <w:numPr>
          <w:ilvl w:val="3"/>
          <w:numId w:val="1"/>
        </w:numPr>
        <w:tabs>
          <w:tab w:pos="2273" w:val="left" w:leader="none"/>
          <w:tab w:pos="2274" w:val="left" w:leader="none"/>
        </w:tabs>
        <w:spacing w:line="324" w:lineRule="exact" w:before="0" w:after="0"/>
        <w:ind w:left="2273" w:right="0" w:hanging="361"/>
        <w:jc w:val="left"/>
      </w:pPr>
      <w:r>
        <w:rPr>
          <w:color w:val="695C45"/>
        </w:rPr>
        <w:t>social</w:t>
      </w:r>
      <w:r>
        <w:rPr>
          <w:color w:val="695C45"/>
          <w:spacing w:val="-3"/>
        </w:rPr>
        <w:t> </w:t>
      </w:r>
      <w:r>
        <w:rPr>
          <w:color w:val="695C45"/>
        </w:rPr>
        <w:t>exclusion</w:t>
      </w:r>
      <w:r>
        <w:rPr>
          <w:color w:val="695C45"/>
          <w:spacing w:val="-3"/>
        </w:rPr>
        <w:t> </w:t>
      </w:r>
      <w:r>
        <w:rPr>
          <w:color w:val="695C45"/>
        </w:rPr>
        <w:t>-</w:t>
      </w:r>
      <w:r>
        <w:rPr>
          <w:color w:val="695C45"/>
          <w:spacing w:val="-2"/>
        </w:rPr>
        <w:t> </w:t>
      </w:r>
      <w:r>
        <w:rPr>
          <w:color w:val="695C45"/>
        </w:rPr>
        <w:t>reserved</w:t>
      </w:r>
      <w:r>
        <w:rPr>
          <w:color w:val="695C45"/>
          <w:spacing w:val="-3"/>
        </w:rPr>
        <w:t> </w:t>
      </w:r>
      <w:r>
        <w:rPr>
          <w:color w:val="695C45"/>
        </w:rPr>
        <w:t>categories,</w:t>
      </w:r>
      <w:r>
        <w:rPr>
          <w:color w:val="695C45"/>
          <w:spacing w:val="-3"/>
        </w:rPr>
        <w:t> </w:t>
      </w:r>
      <w:r>
        <w:rPr>
          <w:color w:val="695C45"/>
          <w:spacing w:val="-2"/>
        </w:rPr>
        <w:t>tribals</w:t>
      </w:r>
    </w:p>
    <w:p>
      <w:pPr>
        <w:pStyle w:val="ListParagraph"/>
        <w:numPr>
          <w:ilvl w:val="3"/>
          <w:numId w:val="1"/>
        </w:numPr>
        <w:tabs>
          <w:tab w:pos="2273" w:val="left" w:leader="none"/>
          <w:tab w:pos="2274" w:val="left" w:leader="none"/>
        </w:tabs>
        <w:spacing w:line="240" w:lineRule="auto" w:before="18" w:after="0"/>
        <w:ind w:left="2273" w:right="0" w:hanging="361"/>
        <w:jc w:val="left"/>
        <w:rPr>
          <w:b/>
          <w:sz w:val="24"/>
        </w:rPr>
      </w:pPr>
      <w:r>
        <w:rPr>
          <w:b/>
          <w:color w:val="695C45"/>
          <w:sz w:val="24"/>
        </w:rPr>
        <w:t>living</w:t>
      </w:r>
      <w:r>
        <w:rPr>
          <w:b/>
          <w:color w:val="695C45"/>
          <w:spacing w:val="-2"/>
          <w:sz w:val="24"/>
        </w:rPr>
        <w:t> </w:t>
      </w:r>
      <w:r>
        <w:rPr>
          <w:color w:val="695C45"/>
          <w:sz w:val="24"/>
        </w:rPr>
        <w:t>in</w:t>
      </w:r>
      <w:r>
        <w:rPr>
          <w:color w:val="695C45"/>
          <w:spacing w:val="-1"/>
          <w:sz w:val="24"/>
        </w:rPr>
        <w:t> </w:t>
      </w:r>
      <w:r>
        <w:rPr>
          <w:color w:val="695C45"/>
          <w:sz w:val="24"/>
        </w:rPr>
        <w:t>areas</w:t>
      </w:r>
      <w:r>
        <w:rPr>
          <w:color w:val="695C45"/>
          <w:spacing w:val="-2"/>
          <w:sz w:val="24"/>
        </w:rPr>
        <w:t> </w:t>
      </w:r>
      <w:r>
        <w:rPr>
          <w:color w:val="695C45"/>
          <w:sz w:val="24"/>
        </w:rPr>
        <w:t>that</w:t>
      </w:r>
      <w:r>
        <w:rPr>
          <w:color w:val="695C45"/>
          <w:spacing w:val="-1"/>
          <w:sz w:val="24"/>
        </w:rPr>
        <w:t> </w:t>
      </w:r>
      <w:r>
        <w:rPr>
          <w:color w:val="695C45"/>
          <w:sz w:val="24"/>
        </w:rPr>
        <w:t>are</w:t>
      </w:r>
      <w:r>
        <w:rPr>
          <w:color w:val="695C45"/>
          <w:spacing w:val="-1"/>
          <w:sz w:val="24"/>
        </w:rPr>
        <w:t> </w:t>
      </w:r>
      <w:r>
        <w:rPr>
          <w:b/>
          <w:color w:val="695C45"/>
          <w:sz w:val="24"/>
        </w:rPr>
        <w:t>environmentally</w:t>
      </w:r>
      <w:r>
        <w:rPr>
          <w:b/>
          <w:color w:val="695C45"/>
          <w:spacing w:val="-2"/>
          <w:sz w:val="24"/>
        </w:rPr>
        <w:t> hazardous</w:t>
      </w:r>
    </w:p>
    <w:p>
      <w:pPr>
        <w:pStyle w:val="ListParagraph"/>
        <w:numPr>
          <w:ilvl w:val="3"/>
          <w:numId w:val="1"/>
        </w:numPr>
        <w:tabs>
          <w:tab w:pos="2273" w:val="left" w:leader="none"/>
          <w:tab w:pos="2274" w:val="left" w:leader="none"/>
        </w:tabs>
        <w:spacing w:line="240" w:lineRule="auto" w:before="18" w:after="0"/>
        <w:ind w:left="2273" w:right="0" w:hanging="361"/>
        <w:jc w:val="left"/>
        <w:rPr>
          <w:sz w:val="24"/>
        </w:rPr>
      </w:pPr>
      <w:r>
        <w:rPr>
          <w:color w:val="695C45"/>
          <w:sz w:val="24"/>
        </w:rPr>
        <w:t>rural-urban</w:t>
      </w:r>
      <w:r>
        <w:rPr>
          <w:color w:val="695C45"/>
          <w:spacing w:val="-13"/>
          <w:sz w:val="24"/>
        </w:rPr>
        <w:t> </w:t>
      </w:r>
      <w:r>
        <w:rPr>
          <w:color w:val="695C45"/>
          <w:spacing w:val="-2"/>
          <w:sz w:val="24"/>
        </w:rPr>
        <w:t>disparity</w:t>
      </w:r>
    </w:p>
    <w:p>
      <w:pPr>
        <w:pStyle w:val="ListParagraph"/>
        <w:numPr>
          <w:ilvl w:val="3"/>
          <w:numId w:val="1"/>
        </w:numPr>
        <w:tabs>
          <w:tab w:pos="2273" w:val="left" w:leader="none"/>
          <w:tab w:pos="2274" w:val="left" w:leader="none"/>
        </w:tabs>
        <w:spacing w:line="240" w:lineRule="auto" w:before="18" w:after="0"/>
        <w:ind w:left="2273" w:right="0" w:hanging="361"/>
        <w:jc w:val="left"/>
        <w:rPr>
          <w:sz w:val="24"/>
        </w:rPr>
      </w:pPr>
      <w:r>
        <w:rPr>
          <w:color w:val="695C45"/>
          <w:sz w:val="24"/>
        </w:rPr>
        <w:t>the</w:t>
      </w:r>
      <w:r>
        <w:rPr>
          <w:color w:val="695C45"/>
          <w:spacing w:val="-1"/>
          <w:sz w:val="24"/>
        </w:rPr>
        <w:t> </w:t>
      </w:r>
      <w:r>
        <w:rPr>
          <w:color w:val="695C45"/>
          <w:sz w:val="24"/>
        </w:rPr>
        <w:t>threat</w:t>
      </w:r>
      <w:r>
        <w:rPr>
          <w:color w:val="695C45"/>
          <w:spacing w:val="-1"/>
          <w:sz w:val="24"/>
        </w:rPr>
        <w:t> </w:t>
      </w:r>
      <w:r>
        <w:rPr>
          <w:color w:val="695C45"/>
          <w:sz w:val="24"/>
        </w:rPr>
        <w:t>of</w:t>
      </w:r>
      <w:r>
        <w:rPr>
          <w:color w:val="695C45"/>
          <w:spacing w:val="-1"/>
          <w:sz w:val="24"/>
        </w:rPr>
        <w:t> </w:t>
      </w:r>
      <w:r>
        <w:rPr>
          <w:color w:val="695C45"/>
          <w:spacing w:val="-2"/>
          <w:sz w:val="24"/>
        </w:rPr>
        <w:t>violence</w:t>
      </w:r>
    </w:p>
    <w:p>
      <w:pPr>
        <w:pStyle w:val="ListParagraph"/>
        <w:numPr>
          <w:ilvl w:val="1"/>
          <w:numId w:val="1"/>
        </w:numPr>
        <w:tabs>
          <w:tab w:pos="833" w:val="left" w:leader="none"/>
          <w:tab w:pos="834" w:val="left" w:leader="none"/>
        </w:tabs>
        <w:spacing w:line="240" w:lineRule="auto" w:before="19" w:after="0"/>
        <w:ind w:left="833" w:right="0" w:hanging="361"/>
        <w:jc w:val="left"/>
        <w:rPr>
          <w:sz w:val="24"/>
        </w:rPr>
      </w:pPr>
      <w:r>
        <w:rPr>
          <w:color w:val="695C45"/>
          <w:sz w:val="24"/>
        </w:rPr>
        <w:t>3</w:t>
      </w:r>
      <w:r>
        <w:rPr>
          <w:color w:val="695C45"/>
          <w:spacing w:val="-4"/>
          <w:sz w:val="24"/>
        </w:rPr>
        <w:t> </w:t>
      </w:r>
      <w:r>
        <w:rPr>
          <w:color w:val="695C45"/>
          <w:sz w:val="24"/>
        </w:rPr>
        <w:t>Reasons</w:t>
      </w:r>
      <w:r>
        <w:rPr>
          <w:color w:val="695C45"/>
          <w:spacing w:val="-4"/>
          <w:sz w:val="24"/>
        </w:rPr>
        <w:t> </w:t>
      </w:r>
      <w:r>
        <w:rPr>
          <w:color w:val="695C45"/>
          <w:sz w:val="24"/>
        </w:rPr>
        <w:t>why</w:t>
      </w:r>
      <w:r>
        <w:rPr>
          <w:color w:val="695C45"/>
          <w:spacing w:val="-4"/>
          <w:sz w:val="24"/>
        </w:rPr>
        <w:t> </w:t>
      </w:r>
      <w:r>
        <w:rPr>
          <w:color w:val="695C45"/>
          <w:sz w:val="24"/>
        </w:rPr>
        <w:t>it</w:t>
      </w:r>
      <w:r>
        <w:rPr>
          <w:color w:val="695C45"/>
          <w:spacing w:val="-3"/>
          <w:sz w:val="24"/>
        </w:rPr>
        <w:t> </w:t>
      </w:r>
      <w:r>
        <w:rPr>
          <w:color w:val="695C45"/>
          <w:sz w:val="24"/>
        </w:rPr>
        <w:t>is</w:t>
      </w:r>
      <w:r>
        <w:rPr>
          <w:color w:val="695C45"/>
          <w:spacing w:val="-4"/>
          <w:sz w:val="24"/>
        </w:rPr>
        <w:t> </w:t>
      </w:r>
      <w:r>
        <w:rPr>
          <w:color w:val="695C45"/>
          <w:sz w:val="24"/>
        </w:rPr>
        <w:t>clear</w:t>
      </w:r>
      <w:r>
        <w:rPr>
          <w:color w:val="695C45"/>
          <w:spacing w:val="-4"/>
          <w:sz w:val="24"/>
        </w:rPr>
        <w:t> </w:t>
      </w:r>
      <w:r>
        <w:rPr>
          <w:color w:val="695C45"/>
          <w:sz w:val="24"/>
        </w:rPr>
        <w:t>that</w:t>
      </w:r>
      <w:r>
        <w:rPr>
          <w:color w:val="695C45"/>
          <w:spacing w:val="-3"/>
          <w:sz w:val="24"/>
        </w:rPr>
        <w:t> </w:t>
      </w:r>
      <w:r>
        <w:rPr>
          <w:color w:val="695C45"/>
          <w:sz w:val="24"/>
        </w:rPr>
        <w:t>the</w:t>
      </w:r>
      <w:r>
        <w:rPr>
          <w:color w:val="695C45"/>
          <w:spacing w:val="-4"/>
          <w:sz w:val="24"/>
        </w:rPr>
        <w:t> </w:t>
      </w:r>
      <w:r>
        <w:rPr>
          <w:color w:val="695C45"/>
          <w:sz w:val="24"/>
        </w:rPr>
        <w:t>poverty</w:t>
      </w:r>
      <w:r>
        <w:rPr>
          <w:color w:val="695C45"/>
          <w:spacing w:val="-4"/>
          <w:sz w:val="24"/>
        </w:rPr>
        <w:t> </w:t>
      </w:r>
      <w:r>
        <w:rPr>
          <w:color w:val="695C45"/>
          <w:sz w:val="24"/>
        </w:rPr>
        <w:t>estimation</w:t>
      </w:r>
      <w:r>
        <w:rPr>
          <w:color w:val="695C45"/>
          <w:spacing w:val="-3"/>
          <w:sz w:val="24"/>
        </w:rPr>
        <w:t> </w:t>
      </w:r>
      <w:r>
        <w:rPr>
          <w:color w:val="695C45"/>
          <w:sz w:val="24"/>
        </w:rPr>
        <w:t>needs</w:t>
      </w:r>
      <w:r>
        <w:rPr>
          <w:color w:val="695C45"/>
          <w:spacing w:val="-4"/>
          <w:sz w:val="24"/>
        </w:rPr>
        <w:t> </w:t>
      </w:r>
      <w:r>
        <w:rPr>
          <w:color w:val="695C45"/>
          <w:sz w:val="24"/>
        </w:rPr>
        <w:t>a</w:t>
      </w:r>
      <w:r>
        <w:rPr>
          <w:color w:val="695C45"/>
          <w:spacing w:val="-4"/>
          <w:sz w:val="24"/>
        </w:rPr>
        <w:t> </w:t>
      </w:r>
      <w:r>
        <w:rPr>
          <w:color w:val="695C45"/>
          <w:spacing w:val="-2"/>
          <w:sz w:val="24"/>
        </w:rPr>
        <w:t>relook</w:t>
      </w:r>
    </w:p>
    <w:p>
      <w:pPr>
        <w:pStyle w:val="ListParagraph"/>
        <w:numPr>
          <w:ilvl w:val="2"/>
          <w:numId w:val="1"/>
        </w:numPr>
        <w:tabs>
          <w:tab w:pos="1553" w:val="left" w:leader="none"/>
          <w:tab w:pos="1554" w:val="left" w:leader="none"/>
        </w:tabs>
        <w:spacing w:line="254" w:lineRule="auto" w:before="18" w:after="0"/>
        <w:ind w:left="1553" w:right="889" w:hanging="360"/>
        <w:jc w:val="left"/>
        <w:rPr>
          <w:sz w:val="24"/>
        </w:rPr>
      </w:pPr>
      <w:r>
        <w:rPr>
          <w:color w:val="695C45"/>
          <w:sz w:val="24"/>
        </w:rPr>
        <w:t>In 2019, the global Multidimensional Poverty Index reported that India lifted</w:t>
      </w:r>
      <w:r>
        <w:rPr>
          <w:color w:val="695C45"/>
          <w:spacing w:val="-4"/>
          <w:sz w:val="24"/>
        </w:rPr>
        <w:t> </w:t>
      </w:r>
      <w:r>
        <w:rPr>
          <w:color w:val="695C45"/>
          <w:sz w:val="24"/>
        </w:rPr>
        <w:t>271</w:t>
      </w:r>
      <w:r>
        <w:rPr>
          <w:color w:val="695C45"/>
          <w:spacing w:val="-4"/>
          <w:sz w:val="24"/>
        </w:rPr>
        <w:t> </w:t>
      </w:r>
      <w:r>
        <w:rPr>
          <w:color w:val="695C45"/>
          <w:sz w:val="24"/>
        </w:rPr>
        <w:t>million</w:t>
      </w:r>
      <w:r>
        <w:rPr>
          <w:color w:val="695C45"/>
          <w:spacing w:val="-4"/>
          <w:sz w:val="24"/>
        </w:rPr>
        <w:t> </w:t>
      </w:r>
      <w:r>
        <w:rPr>
          <w:color w:val="695C45"/>
          <w:sz w:val="24"/>
        </w:rPr>
        <w:t>citizens</w:t>
      </w:r>
      <w:r>
        <w:rPr>
          <w:color w:val="695C45"/>
          <w:spacing w:val="-4"/>
          <w:sz w:val="24"/>
        </w:rPr>
        <w:t> </w:t>
      </w:r>
      <w:r>
        <w:rPr>
          <w:color w:val="695C45"/>
          <w:sz w:val="24"/>
        </w:rPr>
        <w:t>out</w:t>
      </w:r>
      <w:r>
        <w:rPr>
          <w:color w:val="695C45"/>
          <w:spacing w:val="-4"/>
          <w:sz w:val="24"/>
        </w:rPr>
        <w:t> </w:t>
      </w:r>
      <w:r>
        <w:rPr>
          <w:color w:val="695C45"/>
          <w:sz w:val="24"/>
        </w:rPr>
        <w:t>of</w:t>
      </w:r>
      <w:r>
        <w:rPr>
          <w:color w:val="695C45"/>
          <w:spacing w:val="-4"/>
          <w:sz w:val="24"/>
        </w:rPr>
        <w:t> </w:t>
      </w:r>
      <w:r>
        <w:rPr>
          <w:color w:val="695C45"/>
          <w:sz w:val="24"/>
        </w:rPr>
        <w:t>poverty</w:t>
      </w:r>
      <w:r>
        <w:rPr>
          <w:color w:val="695C45"/>
          <w:spacing w:val="-4"/>
          <w:sz w:val="24"/>
        </w:rPr>
        <w:t> </w:t>
      </w:r>
      <w:r>
        <w:rPr>
          <w:color w:val="695C45"/>
          <w:sz w:val="24"/>
        </w:rPr>
        <w:t>between</w:t>
      </w:r>
      <w:r>
        <w:rPr>
          <w:color w:val="695C45"/>
          <w:spacing w:val="-4"/>
          <w:sz w:val="24"/>
        </w:rPr>
        <w:t> </w:t>
      </w:r>
      <w:r>
        <w:rPr>
          <w:color w:val="695C45"/>
          <w:sz w:val="24"/>
        </w:rPr>
        <w:t>2006</w:t>
      </w:r>
      <w:r>
        <w:rPr>
          <w:color w:val="695C45"/>
          <w:spacing w:val="-4"/>
          <w:sz w:val="24"/>
        </w:rPr>
        <w:t> </w:t>
      </w:r>
      <w:r>
        <w:rPr>
          <w:color w:val="695C45"/>
          <w:sz w:val="24"/>
        </w:rPr>
        <w:t>and</w:t>
      </w:r>
      <w:r>
        <w:rPr>
          <w:color w:val="695C45"/>
          <w:spacing w:val="-4"/>
          <w:sz w:val="24"/>
        </w:rPr>
        <w:t> </w:t>
      </w:r>
      <w:r>
        <w:rPr>
          <w:color w:val="695C45"/>
          <w:sz w:val="24"/>
        </w:rPr>
        <w:t>2016</w:t>
      </w:r>
      <w:r>
        <w:rPr>
          <w:color w:val="695C45"/>
          <w:spacing w:val="-4"/>
          <w:sz w:val="24"/>
        </w:rPr>
        <w:t> </w:t>
      </w:r>
      <w:r>
        <w:rPr>
          <w:color w:val="695C45"/>
          <w:sz w:val="24"/>
        </w:rPr>
        <w:t>but</w:t>
      </w:r>
      <w:r>
        <w:rPr>
          <w:color w:val="695C45"/>
          <w:spacing w:val="-4"/>
          <w:sz w:val="24"/>
        </w:rPr>
        <w:t> </w:t>
      </w:r>
      <w:r>
        <w:rPr>
          <w:color w:val="695C45"/>
          <w:sz w:val="24"/>
        </w:rPr>
        <w:t>after that period, there is a downward trend</w:t>
      </w:r>
    </w:p>
    <w:p>
      <w:pPr>
        <w:pStyle w:val="ListParagraph"/>
        <w:numPr>
          <w:ilvl w:val="2"/>
          <w:numId w:val="1"/>
        </w:numPr>
        <w:tabs>
          <w:tab w:pos="1553" w:val="left" w:leader="none"/>
          <w:tab w:pos="1554" w:val="left" w:leader="none"/>
        </w:tabs>
        <w:spacing w:line="254" w:lineRule="auto" w:before="0" w:after="0"/>
        <w:ind w:left="1553" w:right="930" w:hanging="360"/>
        <w:jc w:val="left"/>
        <w:rPr>
          <w:sz w:val="24"/>
        </w:rPr>
      </w:pPr>
      <w:r>
        <w:rPr>
          <w:color w:val="695C45"/>
          <w:sz w:val="24"/>
        </w:rPr>
        <w:t>The last time that ‘India reported an increase in poverty was in the first 25</w:t>
      </w:r>
      <w:r>
        <w:rPr>
          <w:color w:val="695C45"/>
          <w:spacing w:val="-2"/>
          <w:sz w:val="24"/>
        </w:rPr>
        <w:t> </w:t>
      </w:r>
      <w:r>
        <w:rPr>
          <w:color w:val="695C45"/>
          <w:sz w:val="24"/>
        </w:rPr>
        <w:t>years</w:t>
      </w:r>
      <w:r>
        <w:rPr>
          <w:color w:val="695C45"/>
          <w:spacing w:val="-2"/>
          <w:sz w:val="24"/>
        </w:rPr>
        <w:t> </w:t>
      </w:r>
      <w:r>
        <w:rPr>
          <w:color w:val="695C45"/>
          <w:sz w:val="24"/>
        </w:rPr>
        <w:t>after</w:t>
      </w:r>
      <w:r>
        <w:rPr>
          <w:color w:val="695C45"/>
          <w:spacing w:val="-2"/>
          <w:sz w:val="24"/>
        </w:rPr>
        <w:t> </w:t>
      </w:r>
      <w:r>
        <w:rPr>
          <w:color w:val="695C45"/>
          <w:sz w:val="24"/>
        </w:rPr>
        <w:t>Independence,</w:t>
      </w:r>
      <w:r>
        <w:rPr>
          <w:color w:val="695C45"/>
          <w:spacing w:val="-2"/>
          <w:sz w:val="24"/>
        </w:rPr>
        <w:t> </w:t>
      </w:r>
      <w:r>
        <w:rPr>
          <w:color w:val="695C45"/>
          <w:sz w:val="24"/>
        </w:rPr>
        <w:t>when</w:t>
      </w:r>
      <w:r>
        <w:rPr>
          <w:color w:val="695C45"/>
          <w:spacing w:val="-2"/>
          <w:sz w:val="24"/>
        </w:rPr>
        <w:t> </w:t>
      </w:r>
      <w:r>
        <w:rPr>
          <w:color w:val="695C45"/>
          <w:sz w:val="24"/>
        </w:rPr>
        <w:t>from</w:t>
      </w:r>
      <w:r>
        <w:rPr>
          <w:color w:val="695C45"/>
          <w:spacing w:val="-2"/>
          <w:sz w:val="24"/>
        </w:rPr>
        <w:t> </w:t>
      </w:r>
      <w:r>
        <w:rPr>
          <w:color w:val="695C45"/>
          <w:sz w:val="24"/>
        </w:rPr>
        <w:t>1951</w:t>
      </w:r>
      <w:r>
        <w:rPr>
          <w:color w:val="695C45"/>
          <w:spacing w:val="-2"/>
          <w:sz w:val="24"/>
        </w:rPr>
        <w:t> </w:t>
      </w:r>
      <w:r>
        <w:rPr>
          <w:color w:val="695C45"/>
          <w:sz w:val="24"/>
        </w:rPr>
        <w:t>to</w:t>
      </w:r>
      <w:r>
        <w:rPr>
          <w:color w:val="695C45"/>
          <w:spacing w:val="-2"/>
          <w:sz w:val="24"/>
        </w:rPr>
        <w:t> </w:t>
      </w:r>
      <w:r>
        <w:rPr>
          <w:color w:val="695C45"/>
          <w:sz w:val="24"/>
        </w:rPr>
        <w:t>1974,</w:t>
      </w:r>
      <w:r>
        <w:rPr>
          <w:color w:val="695C45"/>
          <w:spacing w:val="-2"/>
          <w:sz w:val="24"/>
        </w:rPr>
        <w:t> </w:t>
      </w:r>
      <w:r>
        <w:rPr>
          <w:color w:val="695C45"/>
          <w:sz w:val="24"/>
        </w:rPr>
        <w:t>the</w:t>
      </w:r>
      <w:r>
        <w:rPr>
          <w:color w:val="695C45"/>
          <w:spacing w:val="-2"/>
          <w:sz w:val="24"/>
        </w:rPr>
        <w:t> </w:t>
      </w:r>
      <w:r>
        <w:rPr>
          <w:color w:val="695C45"/>
          <w:sz w:val="24"/>
        </w:rPr>
        <w:t>population</w:t>
      </w:r>
      <w:r>
        <w:rPr>
          <w:color w:val="695C45"/>
          <w:spacing w:val="-2"/>
          <w:sz w:val="24"/>
        </w:rPr>
        <w:t> </w:t>
      </w:r>
      <w:r>
        <w:rPr>
          <w:color w:val="695C45"/>
          <w:sz w:val="24"/>
        </w:rPr>
        <w:t>of the poor increased from 47% to 56%’. So, India is again a “country of mass</w:t>
      </w:r>
      <w:r>
        <w:rPr>
          <w:color w:val="695C45"/>
          <w:spacing w:val="-3"/>
          <w:sz w:val="24"/>
        </w:rPr>
        <w:t> </w:t>
      </w:r>
      <w:r>
        <w:rPr>
          <w:color w:val="695C45"/>
          <w:sz w:val="24"/>
        </w:rPr>
        <w:t>poverty”</w:t>
      </w:r>
      <w:r>
        <w:rPr>
          <w:color w:val="695C45"/>
          <w:spacing w:val="-3"/>
          <w:sz w:val="24"/>
        </w:rPr>
        <w:t> </w:t>
      </w:r>
      <w:r>
        <w:rPr>
          <w:color w:val="695C45"/>
          <w:sz w:val="24"/>
        </w:rPr>
        <w:t>after</w:t>
      </w:r>
      <w:r>
        <w:rPr>
          <w:color w:val="695C45"/>
          <w:spacing w:val="-3"/>
          <w:sz w:val="24"/>
        </w:rPr>
        <w:t> </w:t>
      </w:r>
      <w:r>
        <w:rPr>
          <w:color w:val="695C45"/>
          <w:sz w:val="24"/>
        </w:rPr>
        <w:t>45</w:t>
      </w:r>
      <w:r>
        <w:rPr>
          <w:color w:val="695C45"/>
          <w:spacing w:val="-3"/>
          <w:sz w:val="24"/>
        </w:rPr>
        <w:t> </w:t>
      </w:r>
      <w:r>
        <w:rPr>
          <w:color w:val="695C45"/>
          <w:sz w:val="24"/>
        </w:rPr>
        <w:t>years.</w:t>
      </w:r>
      <w:r>
        <w:rPr>
          <w:color w:val="695C45"/>
          <w:spacing w:val="-3"/>
          <w:sz w:val="24"/>
        </w:rPr>
        <w:t> </w:t>
      </w:r>
      <w:r>
        <w:rPr>
          <w:color w:val="695C45"/>
          <w:sz w:val="24"/>
        </w:rPr>
        <w:t>Also</w:t>
      </w:r>
      <w:r>
        <w:rPr>
          <w:color w:val="695C45"/>
          <w:spacing w:val="-3"/>
          <w:sz w:val="24"/>
        </w:rPr>
        <w:t> </w:t>
      </w:r>
      <w:r>
        <w:rPr>
          <w:color w:val="695C45"/>
          <w:sz w:val="24"/>
        </w:rPr>
        <w:t>there</w:t>
      </w:r>
      <w:r>
        <w:rPr>
          <w:color w:val="695C45"/>
          <w:spacing w:val="-3"/>
          <w:sz w:val="24"/>
        </w:rPr>
        <w:t> </w:t>
      </w:r>
      <w:r>
        <w:rPr>
          <w:color w:val="695C45"/>
          <w:sz w:val="24"/>
        </w:rPr>
        <w:t>is</w:t>
      </w:r>
      <w:r>
        <w:rPr>
          <w:color w:val="695C45"/>
          <w:spacing w:val="-3"/>
          <w:sz w:val="24"/>
        </w:rPr>
        <w:t> </w:t>
      </w:r>
      <w:r>
        <w:rPr>
          <w:color w:val="695C45"/>
          <w:sz w:val="24"/>
        </w:rPr>
        <w:t>a</w:t>
      </w:r>
      <w:r>
        <w:rPr>
          <w:color w:val="695C45"/>
          <w:spacing w:val="-3"/>
          <w:sz w:val="24"/>
        </w:rPr>
        <w:t> </w:t>
      </w:r>
      <w:r>
        <w:rPr>
          <w:color w:val="695C45"/>
          <w:sz w:val="24"/>
        </w:rPr>
        <w:t>fall</w:t>
      </w:r>
      <w:r>
        <w:rPr>
          <w:color w:val="695C45"/>
          <w:spacing w:val="-3"/>
          <w:sz w:val="24"/>
        </w:rPr>
        <w:t> </w:t>
      </w:r>
      <w:r>
        <w:rPr>
          <w:color w:val="695C45"/>
          <w:sz w:val="24"/>
        </w:rPr>
        <w:t>in</w:t>
      </w:r>
      <w:r>
        <w:rPr>
          <w:color w:val="695C45"/>
          <w:spacing w:val="-3"/>
          <w:sz w:val="24"/>
        </w:rPr>
        <w:t> </w:t>
      </w:r>
      <w:r>
        <w:rPr>
          <w:color w:val="695C45"/>
          <w:sz w:val="24"/>
        </w:rPr>
        <w:t>the</w:t>
      </w:r>
      <w:r>
        <w:rPr>
          <w:color w:val="695C45"/>
          <w:spacing w:val="-3"/>
          <w:sz w:val="24"/>
        </w:rPr>
        <w:t> </w:t>
      </w:r>
      <w:r>
        <w:rPr>
          <w:color w:val="695C45"/>
          <w:sz w:val="24"/>
        </w:rPr>
        <w:t>monthly</w:t>
      </w:r>
      <w:r>
        <w:rPr>
          <w:color w:val="695C45"/>
          <w:spacing w:val="-3"/>
          <w:sz w:val="24"/>
        </w:rPr>
        <w:t> </w:t>
      </w:r>
      <w:r>
        <w:rPr>
          <w:color w:val="695C45"/>
          <w:sz w:val="24"/>
        </w:rPr>
        <w:t>per</w:t>
      </w:r>
      <w:r>
        <w:rPr>
          <w:color w:val="695C45"/>
          <w:spacing w:val="-3"/>
          <w:sz w:val="24"/>
        </w:rPr>
        <w:t> </w:t>
      </w:r>
      <w:r>
        <w:rPr>
          <w:color w:val="695C45"/>
          <w:sz w:val="24"/>
        </w:rPr>
        <w:t>capita consumption expenditure of 2017-18 for the first time since 1972-73, which the Government withheld citing concerns with the quality of data </w:t>
      </w:r>
      <w:r>
        <w:rPr>
          <w:color w:val="695C45"/>
          <w:spacing w:val="-2"/>
          <w:sz w:val="24"/>
        </w:rPr>
        <w:t>collected</w:t>
      </w:r>
    </w:p>
    <w:p>
      <w:pPr>
        <w:pStyle w:val="ListParagraph"/>
        <w:numPr>
          <w:ilvl w:val="2"/>
          <w:numId w:val="1"/>
        </w:numPr>
        <w:tabs>
          <w:tab w:pos="1553" w:val="left" w:leader="none"/>
          <w:tab w:pos="1554" w:val="left" w:leader="none"/>
        </w:tabs>
        <w:spacing w:line="317" w:lineRule="exact" w:before="0" w:after="0"/>
        <w:ind w:left="1553" w:right="0" w:hanging="361"/>
        <w:jc w:val="left"/>
        <w:rPr>
          <w:sz w:val="24"/>
        </w:rPr>
      </w:pPr>
      <w:r>
        <w:rPr>
          <w:color w:val="695C45"/>
          <w:sz w:val="24"/>
        </w:rPr>
        <w:t>Hunger</w:t>
      </w:r>
      <w:r>
        <w:rPr>
          <w:color w:val="695C45"/>
          <w:spacing w:val="-6"/>
          <w:sz w:val="24"/>
        </w:rPr>
        <w:t> </w:t>
      </w:r>
      <w:r>
        <w:rPr>
          <w:color w:val="695C45"/>
          <w:sz w:val="24"/>
        </w:rPr>
        <w:t>issues</w:t>
      </w:r>
      <w:r>
        <w:rPr>
          <w:color w:val="695C45"/>
          <w:spacing w:val="-6"/>
          <w:sz w:val="24"/>
        </w:rPr>
        <w:t> </w:t>
      </w:r>
      <w:r>
        <w:rPr>
          <w:color w:val="695C45"/>
          <w:sz w:val="24"/>
        </w:rPr>
        <w:t>data,</w:t>
      </w:r>
      <w:r>
        <w:rPr>
          <w:color w:val="695C45"/>
          <w:spacing w:val="-6"/>
          <w:sz w:val="24"/>
        </w:rPr>
        <w:t> </w:t>
      </w:r>
      <w:r>
        <w:rPr>
          <w:color w:val="695C45"/>
          <w:sz w:val="24"/>
        </w:rPr>
        <w:t>NFHS-5</w:t>
      </w:r>
      <w:r>
        <w:rPr>
          <w:color w:val="695C45"/>
          <w:spacing w:val="-6"/>
          <w:sz w:val="24"/>
        </w:rPr>
        <w:t> </w:t>
      </w:r>
      <w:r>
        <w:rPr>
          <w:color w:val="695C45"/>
          <w:spacing w:val="-4"/>
          <w:sz w:val="24"/>
        </w:rPr>
        <w:t>data</w:t>
      </w:r>
    </w:p>
    <w:p>
      <w:pPr>
        <w:pStyle w:val="ListParagraph"/>
        <w:numPr>
          <w:ilvl w:val="1"/>
          <w:numId w:val="1"/>
        </w:numPr>
        <w:tabs>
          <w:tab w:pos="833" w:val="left" w:leader="none"/>
          <w:tab w:pos="834" w:val="left" w:leader="none"/>
        </w:tabs>
        <w:spacing w:line="240" w:lineRule="auto" w:before="14" w:after="0"/>
        <w:ind w:left="833" w:right="0" w:hanging="361"/>
        <w:jc w:val="left"/>
        <w:rPr>
          <w:sz w:val="24"/>
        </w:rPr>
      </w:pPr>
      <w:r>
        <w:rPr>
          <w:color w:val="695C45"/>
          <w:sz w:val="24"/>
        </w:rPr>
        <w:t>Govt</w:t>
      </w:r>
      <w:r>
        <w:rPr>
          <w:color w:val="695C45"/>
          <w:spacing w:val="-2"/>
          <w:sz w:val="24"/>
        </w:rPr>
        <w:t> </w:t>
      </w:r>
      <w:r>
        <w:rPr>
          <w:color w:val="695C45"/>
          <w:sz w:val="24"/>
        </w:rPr>
        <w:t>efforts</w:t>
      </w:r>
      <w:r>
        <w:rPr>
          <w:color w:val="695C45"/>
          <w:spacing w:val="-1"/>
          <w:sz w:val="24"/>
        </w:rPr>
        <w:t> </w:t>
      </w:r>
      <w:r>
        <w:rPr>
          <w:color w:val="695C45"/>
          <w:sz w:val="24"/>
        </w:rPr>
        <w:t>to</w:t>
      </w:r>
      <w:r>
        <w:rPr>
          <w:color w:val="695C45"/>
          <w:spacing w:val="-2"/>
          <w:sz w:val="24"/>
        </w:rPr>
        <w:t> </w:t>
      </w:r>
      <w:r>
        <w:rPr>
          <w:color w:val="695C45"/>
          <w:sz w:val="24"/>
        </w:rPr>
        <w:t>eradicate</w:t>
      </w:r>
      <w:r>
        <w:rPr>
          <w:color w:val="695C45"/>
          <w:spacing w:val="-1"/>
          <w:sz w:val="24"/>
        </w:rPr>
        <w:t> </w:t>
      </w:r>
      <w:r>
        <w:rPr>
          <w:color w:val="695C45"/>
          <w:sz w:val="24"/>
        </w:rPr>
        <w:t>P</w:t>
      </w:r>
      <w:r>
        <w:rPr>
          <w:color w:val="695C45"/>
          <w:spacing w:val="-2"/>
          <w:sz w:val="24"/>
        </w:rPr>
        <w:t> </w:t>
      </w:r>
      <w:r>
        <w:rPr>
          <w:color w:val="695C45"/>
          <w:sz w:val="24"/>
        </w:rPr>
        <w:t>&amp;</w:t>
      </w:r>
      <w:r>
        <w:rPr>
          <w:color w:val="695C45"/>
          <w:spacing w:val="-1"/>
          <w:sz w:val="24"/>
        </w:rPr>
        <w:t> </w:t>
      </w:r>
      <w:r>
        <w:rPr>
          <w:color w:val="695C45"/>
          <w:sz w:val="24"/>
        </w:rPr>
        <w:t>its</w:t>
      </w:r>
      <w:r>
        <w:rPr>
          <w:color w:val="695C45"/>
          <w:spacing w:val="-2"/>
          <w:sz w:val="24"/>
        </w:rPr>
        <w:t> evaluations</w:t>
      </w:r>
    </w:p>
    <w:p>
      <w:pPr>
        <w:pStyle w:val="ListParagraph"/>
        <w:numPr>
          <w:ilvl w:val="2"/>
          <w:numId w:val="1"/>
        </w:numPr>
        <w:tabs>
          <w:tab w:pos="1553" w:val="left" w:leader="none"/>
          <w:tab w:pos="1554" w:val="left" w:leader="none"/>
        </w:tabs>
        <w:spacing w:line="254" w:lineRule="auto" w:before="18" w:after="0"/>
        <w:ind w:left="1553" w:right="955" w:hanging="360"/>
        <w:jc w:val="left"/>
        <w:rPr>
          <w:sz w:val="24"/>
        </w:rPr>
      </w:pPr>
      <w:r>
        <w:rPr>
          <w:color w:val="464646"/>
          <w:sz w:val="24"/>
        </w:rPr>
        <w:t>Integrated</w:t>
      </w:r>
      <w:r>
        <w:rPr>
          <w:color w:val="464646"/>
          <w:spacing w:val="-6"/>
          <w:sz w:val="24"/>
        </w:rPr>
        <w:t> </w:t>
      </w:r>
      <w:r>
        <w:rPr>
          <w:color w:val="464646"/>
          <w:sz w:val="24"/>
        </w:rPr>
        <w:t>Rural</w:t>
      </w:r>
      <w:r>
        <w:rPr>
          <w:color w:val="464646"/>
          <w:spacing w:val="-6"/>
          <w:sz w:val="24"/>
        </w:rPr>
        <w:t> </w:t>
      </w:r>
      <w:r>
        <w:rPr>
          <w:color w:val="464646"/>
          <w:sz w:val="24"/>
        </w:rPr>
        <w:t>Development</w:t>
      </w:r>
      <w:r>
        <w:rPr>
          <w:color w:val="464646"/>
          <w:spacing w:val="-6"/>
          <w:sz w:val="24"/>
        </w:rPr>
        <w:t> </w:t>
      </w:r>
      <w:r>
        <w:rPr>
          <w:color w:val="464646"/>
          <w:sz w:val="24"/>
        </w:rPr>
        <w:t>Programme</w:t>
      </w:r>
      <w:r>
        <w:rPr>
          <w:color w:val="464646"/>
          <w:spacing w:val="-6"/>
          <w:sz w:val="24"/>
        </w:rPr>
        <w:t> </w:t>
      </w:r>
      <w:r>
        <w:rPr>
          <w:color w:val="464646"/>
          <w:sz w:val="24"/>
        </w:rPr>
        <w:t>(IRDP):</w:t>
      </w:r>
      <w:r>
        <w:rPr>
          <w:color w:val="464646"/>
          <w:spacing w:val="-6"/>
          <w:sz w:val="24"/>
        </w:rPr>
        <w:t> </w:t>
      </w:r>
      <w:r>
        <w:rPr>
          <w:color w:val="464646"/>
          <w:sz w:val="24"/>
        </w:rPr>
        <w:t>assistance</w:t>
      </w:r>
      <w:r>
        <w:rPr>
          <w:color w:val="464646"/>
          <w:spacing w:val="-6"/>
          <w:sz w:val="24"/>
        </w:rPr>
        <w:t> </w:t>
      </w:r>
      <w:r>
        <w:rPr>
          <w:color w:val="464646"/>
          <w:sz w:val="24"/>
        </w:rPr>
        <w:t>to</w:t>
      </w:r>
      <w:r>
        <w:rPr>
          <w:color w:val="464646"/>
          <w:spacing w:val="-6"/>
          <w:sz w:val="24"/>
        </w:rPr>
        <w:t> </w:t>
      </w:r>
      <w:r>
        <w:rPr>
          <w:color w:val="464646"/>
          <w:sz w:val="24"/>
        </w:rPr>
        <w:t>the</w:t>
      </w:r>
      <w:r>
        <w:rPr>
          <w:color w:val="464646"/>
          <w:spacing w:val="-6"/>
          <w:sz w:val="24"/>
        </w:rPr>
        <w:t> </w:t>
      </w:r>
      <w:r>
        <w:rPr>
          <w:color w:val="464646"/>
          <w:sz w:val="24"/>
        </w:rPr>
        <w:t>rural</w:t>
      </w:r>
      <w:r>
        <w:rPr>
          <w:color w:val="464646"/>
          <w:sz w:val="24"/>
        </w:rPr>
        <w:t> poor in the form of subsidy and bank credit for productive employment opportunities through successive plan periods</w:t>
      </w:r>
    </w:p>
    <w:p>
      <w:pPr>
        <w:pStyle w:val="ListParagraph"/>
        <w:numPr>
          <w:ilvl w:val="2"/>
          <w:numId w:val="1"/>
        </w:numPr>
        <w:tabs>
          <w:tab w:pos="1553" w:val="left" w:leader="none"/>
          <w:tab w:pos="1554" w:val="left" w:leader="none"/>
        </w:tabs>
        <w:spacing w:line="254" w:lineRule="auto" w:before="0" w:after="0"/>
        <w:ind w:left="1553" w:right="1118" w:hanging="360"/>
        <w:jc w:val="left"/>
        <w:rPr>
          <w:sz w:val="24"/>
        </w:rPr>
      </w:pPr>
      <w:r>
        <w:rPr>
          <w:color w:val="464646"/>
          <w:sz w:val="24"/>
        </w:rPr>
        <w:t>Jawahar</w:t>
      </w:r>
      <w:r>
        <w:rPr>
          <w:color w:val="464646"/>
          <w:spacing w:val="-7"/>
          <w:sz w:val="24"/>
        </w:rPr>
        <w:t> </w:t>
      </w:r>
      <w:r>
        <w:rPr>
          <w:color w:val="464646"/>
          <w:sz w:val="24"/>
        </w:rPr>
        <w:t>Rozgar</w:t>
      </w:r>
      <w:r>
        <w:rPr>
          <w:color w:val="464646"/>
          <w:spacing w:val="-7"/>
          <w:sz w:val="24"/>
        </w:rPr>
        <w:t> </w:t>
      </w:r>
      <w:r>
        <w:rPr>
          <w:color w:val="464646"/>
          <w:sz w:val="24"/>
        </w:rPr>
        <w:t>Yojana:</w:t>
      </w:r>
      <w:r>
        <w:rPr>
          <w:color w:val="464646"/>
          <w:spacing w:val="-7"/>
          <w:sz w:val="24"/>
        </w:rPr>
        <w:t> </w:t>
      </w:r>
      <w:r>
        <w:rPr>
          <w:color w:val="464646"/>
          <w:sz w:val="24"/>
        </w:rPr>
        <w:t>employment</w:t>
      </w:r>
      <w:r>
        <w:rPr>
          <w:color w:val="464646"/>
          <w:spacing w:val="-7"/>
          <w:sz w:val="24"/>
        </w:rPr>
        <w:t> </w:t>
      </w:r>
      <w:r>
        <w:rPr>
          <w:color w:val="464646"/>
          <w:sz w:val="24"/>
        </w:rPr>
        <w:t>opportunities</w:t>
      </w:r>
      <w:r>
        <w:rPr>
          <w:color w:val="464646"/>
          <w:spacing w:val="-7"/>
          <w:sz w:val="24"/>
        </w:rPr>
        <w:t> </w:t>
      </w:r>
      <w:r>
        <w:rPr>
          <w:color w:val="464646"/>
          <w:sz w:val="24"/>
        </w:rPr>
        <w:t>for</w:t>
      </w:r>
      <w:r>
        <w:rPr>
          <w:color w:val="464646"/>
          <w:spacing w:val="-7"/>
          <w:sz w:val="24"/>
        </w:rPr>
        <w:t> </w:t>
      </w:r>
      <w:r>
        <w:rPr>
          <w:color w:val="464646"/>
          <w:sz w:val="24"/>
        </w:rPr>
        <w:t>the</w:t>
      </w:r>
      <w:r>
        <w:rPr>
          <w:color w:val="464646"/>
          <w:spacing w:val="-7"/>
          <w:sz w:val="24"/>
        </w:rPr>
        <w:t> </w:t>
      </w:r>
      <w:r>
        <w:rPr>
          <w:color w:val="464646"/>
          <w:sz w:val="24"/>
        </w:rPr>
        <w:t>unemployed</w:t>
      </w:r>
      <w:r>
        <w:rPr>
          <w:color w:val="464646"/>
          <w:sz w:val="24"/>
        </w:rPr>
        <w:t> and underemployed in rural areas through the creation of economic</w:t>
      </w:r>
    </w:p>
    <w:p>
      <w:pPr>
        <w:pStyle w:val="BodyText"/>
        <w:spacing w:line="324" w:lineRule="exact"/>
        <w:ind w:firstLine="0"/>
      </w:pPr>
      <w:r>
        <w:rPr>
          <w:color w:val="464646"/>
        </w:rPr>
        <w:t>infrastructure</w:t>
      </w:r>
      <w:r>
        <w:rPr>
          <w:color w:val="464646"/>
          <w:spacing w:val="-6"/>
        </w:rPr>
        <w:t> </w:t>
      </w:r>
      <w:r>
        <w:rPr>
          <w:color w:val="464646"/>
        </w:rPr>
        <w:t>and</w:t>
      </w:r>
      <w:r>
        <w:rPr>
          <w:color w:val="464646"/>
          <w:spacing w:val="-6"/>
        </w:rPr>
        <w:t> </w:t>
      </w:r>
      <w:r>
        <w:rPr>
          <w:color w:val="464646"/>
        </w:rPr>
        <w:t>community</w:t>
      </w:r>
      <w:r>
        <w:rPr>
          <w:color w:val="464646"/>
          <w:spacing w:val="-5"/>
        </w:rPr>
        <w:t> </w:t>
      </w:r>
      <w:r>
        <w:rPr>
          <w:color w:val="464646"/>
          <w:spacing w:val="-2"/>
        </w:rPr>
        <w:t>assets</w:t>
      </w:r>
    </w:p>
    <w:p>
      <w:pPr>
        <w:pStyle w:val="ListParagraph"/>
        <w:numPr>
          <w:ilvl w:val="2"/>
          <w:numId w:val="1"/>
        </w:numPr>
        <w:tabs>
          <w:tab w:pos="1553" w:val="left" w:leader="none"/>
          <w:tab w:pos="1554" w:val="left" w:leader="none"/>
        </w:tabs>
        <w:spacing w:line="240" w:lineRule="auto" w:before="14" w:after="0"/>
        <w:ind w:left="1553" w:right="0" w:hanging="361"/>
        <w:jc w:val="left"/>
        <w:rPr>
          <w:sz w:val="24"/>
        </w:rPr>
      </w:pPr>
      <w:r>
        <w:rPr>
          <w:color w:val="695C45"/>
          <w:sz w:val="24"/>
        </w:rPr>
        <w:t>Green</w:t>
      </w:r>
      <w:r>
        <w:rPr>
          <w:color w:val="695C45"/>
          <w:spacing w:val="-5"/>
          <w:sz w:val="24"/>
        </w:rPr>
        <w:t> </w:t>
      </w:r>
      <w:r>
        <w:rPr>
          <w:color w:val="695C45"/>
          <w:sz w:val="24"/>
        </w:rPr>
        <w:t>revolution-</w:t>
      </w:r>
      <w:r>
        <w:rPr>
          <w:color w:val="695C45"/>
          <w:spacing w:val="-4"/>
          <w:sz w:val="24"/>
        </w:rPr>
        <w:t> </w:t>
      </w:r>
      <w:r>
        <w:rPr>
          <w:color w:val="695C45"/>
          <w:sz w:val="24"/>
        </w:rPr>
        <w:t>helped</w:t>
      </w:r>
      <w:r>
        <w:rPr>
          <w:color w:val="695C45"/>
          <w:spacing w:val="-5"/>
          <w:sz w:val="24"/>
        </w:rPr>
        <w:t> </w:t>
      </w:r>
      <w:r>
        <w:rPr>
          <w:color w:val="695C45"/>
          <w:sz w:val="24"/>
        </w:rPr>
        <w:t>in</w:t>
      </w:r>
      <w:r>
        <w:rPr>
          <w:color w:val="695C45"/>
          <w:spacing w:val="-4"/>
          <w:sz w:val="24"/>
        </w:rPr>
        <w:t> </w:t>
      </w:r>
      <w:r>
        <w:rPr>
          <w:color w:val="695C45"/>
          <w:sz w:val="24"/>
        </w:rPr>
        <w:t>attaining</w:t>
      </w:r>
      <w:r>
        <w:rPr>
          <w:color w:val="695C45"/>
          <w:spacing w:val="-4"/>
          <w:sz w:val="24"/>
        </w:rPr>
        <w:t> </w:t>
      </w:r>
      <w:r>
        <w:rPr>
          <w:color w:val="695C45"/>
          <w:sz w:val="24"/>
        </w:rPr>
        <w:t>the</w:t>
      </w:r>
      <w:r>
        <w:rPr>
          <w:color w:val="695C45"/>
          <w:spacing w:val="-5"/>
          <w:sz w:val="24"/>
        </w:rPr>
        <w:t> </w:t>
      </w:r>
      <w:r>
        <w:rPr>
          <w:color w:val="695C45"/>
          <w:sz w:val="24"/>
        </w:rPr>
        <w:t>food</w:t>
      </w:r>
      <w:r>
        <w:rPr>
          <w:color w:val="695C45"/>
          <w:spacing w:val="-4"/>
          <w:sz w:val="24"/>
        </w:rPr>
        <w:t> </w:t>
      </w:r>
      <w:r>
        <w:rPr>
          <w:color w:val="695C45"/>
          <w:sz w:val="24"/>
        </w:rPr>
        <w:t>security</w:t>
      </w:r>
      <w:r>
        <w:rPr>
          <w:color w:val="695C45"/>
          <w:spacing w:val="-4"/>
          <w:sz w:val="24"/>
        </w:rPr>
        <w:t> </w:t>
      </w:r>
      <w:r>
        <w:rPr>
          <w:color w:val="695C45"/>
          <w:sz w:val="24"/>
        </w:rPr>
        <w:t>in</w:t>
      </w:r>
      <w:r>
        <w:rPr>
          <w:color w:val="695C45"/>
          <w:spacing w:val="-5"/>
          <w:sz w:val="24"/>
        </w:rPr>
        <w:t> </w:t>
      </w:r>
      <w:r>
        <w:rPr>
          <w:color w:val="695C45"/>
          <w:spacing w:val="-2"/>
          <w:sz w:val="24"/>
        </w:rPr>
        <w:t>country</w:t>
      </w:r>
    </w:p>
    <w:p>
      <w:pPr>
        <w:pStyle w:val="ListParagraph"/>
        <w:numPr>
          <w:ilvl w:val="2"/>
          <w:numId w:val="1"/>
        </w:numPr>
        <w:tabs>
          <w:tab w:pos="1553" w:val="left" w:leader="none"/>
          <w:tab w:pos="1554" w:val="left" w:leader="none"/>
        </w:tabs>
        <w:spacing w:line="254" w:lineRule="auto" w:before="18" w:after="0"/>
        <w:ind w:left="1553" w:right="1662" w:hanging="360"/>
        <w:jc w:val="left"/>
        <w:rPr>
          <w:sz w:val="24"/>
        </w:rPr>
      </w:pPr>
      <w:r>
        <w:rPr>
          <w:color w:val="695C45"/>
          <w:sz w:val="24"/>
        </w:rPr>
        <w:t>Food</w:t>
      </w:r>
      <w:r>
        <w:rPr>
          <w:color w:val="695C45"/>
          <w:spacing w:val="-7"/>
          <w:sz w:val="24"/>
        </w:rPr>
        <w:t> </w:t>
      </w:r>
      <w:r>
        <w:rPr>
          <w:color w:val="695C45"/>
          <w:sz w:val="24"/>
        </w:rPr>
        <w:t>for</w:t>
      </w:r>
      <w:r>
        <w:rPr>
          <w:color w:val="695C45"/>
          <w:spacing w:val="-7"/>
          <w:sz w:val="24"/>
        </w:rPr>
        <w:t> </w:t>
      </w:r>
      <w:r>
        <w:rPr>
          <w:color w:val="695C45"/>
          <w:sz w:val="24"/>
        </w:rPr>
        <w:t>Work</w:t>
      </w:r>
      <w:r>
        <w:rPr>
          <w:color w:val="695C45"/>
          <w:spacing w:val="-7"/>
          <w:sz w:val="24"/>
        </w:rPr>
        <w:t> </w:t>
      </w:r>
      <w:r>
        <w:rPr>
          <w:color w:val="695C45"/>
          <w:sz w:val="24"/>
        </w:rPr>
        <w:t>Programme:</w:t>
      </w:r>
      <w:r>
        <w:rPr>
          <w:color w:val="695C45"/>
          <w:spacing w:val="-7"/>
          <w:sz w:val="24"/>
        </w:rPr>
        <w:t> </w:t>
      </w:r>
      <w:r>
        <w:rPr>
          <w:color w:val="695C45"/>
          <w:sz w:val="24"/>
        </w:rPr>
        <w:t>enhancing</w:t>
      </w:r>
      <w:r>
        <w:rPr>
          <w:color w:val="695C45"/>
          <w:spacing w:val="-7"/>
          <w:sz w:val="24"/>
        </w:rPr>
        <w:t> </w:t>
      </w:r>
      <w:r>
        <w:rPr>
          <w:color w:val="695C45"/>
          <w:sz w:val="24"/>
        </w:rPr>
        <w:t>food</w:t>
      </w:r>
      <w:r>
        <w:rPr>
          <w:color w:val="695C45"/>
          <w:spacing w:val="-7"/>
          <w:sz w:val="24"/>
        </w:rPr>
        <w:t> </w:t>
      </w:r>
      <w:r>
        <w:rPr>
          <w:color w:val="695C45"/>
          <w:sz w:val="24"/>
        </w:rPr>
        <w:t>security</w:t>
      </w:r>
      <w:r>
        <w:rPr>
          <w:color w:val="695C45"/>
          <w:spacing w:val="-7"/>
          <w:sz w:val="24"/>
        </w:rPr>
        <w:t> </w:t>
      </w:r>
      <w:r>
        <w:rPr>
          <w:color w:val="695C45"/>
          <w:sz w:val="24"/>
        </w:rPr>
        <w:t>through</w:t>
      </w:r>
      <w:r>
        <w:rPr>
          <w:color w:val="695C45"/>
          <w:spacing w:val="-7"/>
          <w:sz w:val="24"/>
        </w:rPr>
        <w:t> </w:t>
      </w:r>
      <w:r>
        <w:rPr>
          <w:color w:val="695C45"/>
          <w:sz w:val="24"/>
        </w:rPr>
        <w:t>wage</w:t>
      </w:r>
      <w:r>
        <w:rPr>
          <w:color w:val="695C45"/>
          <w:sz w:val="24"/>
        </w:rPr>
        <w:t> employment( Garibi hatao focus)</w:t>
      </w:r>
    </w:p>
    <w:p>
      <w:pPr>
        <w:pStyle w:val="ListParagraph"/>
        <w:numPr>
          <w:ilvl w:val="2"/>
          <w:numId w:val="1"/>
        </w:numPr>
        <w:tabs>
          <w:tab w:pos="1553" w:val="left" w:leader="none"/>
          <w:tab w:pos="1554" w:val="left" w:leader="none"/>
        </w:tabs>
        <w:spacing w:line="254" w:lineRule="auto" w:before="0" w:after="0"/>
        <w:ind w:left="1553" w:right="1288" w:hanging="360"/>
        <w:jc w:val="left"/>
        <w:rPr>
          <w:sz w:val="24"/>
        </w:rPr>
      </w:pPr>
      <w:r>
        <w:rPr>
          <w:color w:val="695C45"/>
          <w:sz w:val="24"/>
        </w:rPr>
        <w:t>Annapurna</w:t>
      </w:r>
      <w:r>
        <w:rPr>
          <w:color w:val="695C45"/>
          <w:spacing w:val="-4"/>
          <w:sz w:val="24"/>
        </w:rPr>
        <w:t> </w:t>
      </w:r>
      <w:r>
        <w:rPr>
          <w:color w:val="695C45"/>
          <w:sz w:val="24"/>
        </w:rPr>
        <w:t>Scheme:</w:t>
      </w:r>
      <w:r>
        <w:rPr>
          <w:color w:val="695C45"/>
          <w:spacing w:val="-4"/>
          <w:sz w:val="24"/>
        </w:rPr>
        <w:t> </w:t>
      </w:r>
      <w:r>
        <w:rPr>
          <w:color w:val="695C45"/>
          <w:sz w:val="24"/>
        </w:rPr>
        <w:t>provide</w:t>
      </w:r>
      <w:r>
        <w:rPr>
          <w:color w:val="695C45"/>
          <w:spacing w:val="-4"/>
          <w:sz w:val="24"/>
        </w:rPr>
        <w:t> </w:t>
      </w:r>
      <w:r>
        <w:rPr>
          <w:color w:val="695C45"/>
          <w:sz w:val="24"/>
        </w:rPr>
        <w:t>10</w:t>
      </w:r>
      <w:r>
        <w:rPr>
          <w:color w:val="695C45"/>
          <w:spacing w:val="-4"/>
          <w:sz w:val="24"/>
        </w:rPr>
        <w:t> </w:t>
      </w:r>
      <w:r>
        <w:rPr>
          <w:color w:val="695C45"/>
          <w:sz w:val="24"/>
        </w:rPr>
        <w:t>kg</w:t>
      </w:r>
      <w:r>
        <w:rPr>
          <w:color w:val="695C45"/>
          <w:spacing w:val="-4"/>
          <w:sz w:val="24"/>
        </w:rPr>
        <w:t> </w:t>
      </w:r>
      <w:r>
        <w:rPr>
          <w:color w:val="695C45"/>
          <w:sz w:val="24"/>
        </w:rPr>
        <w:t>of</w:t>
      </w:r>
      <w:r>
        <w:rPr>
          <w:color w:val="695C45"/>
          <w:spacing w:val="-4"/>
          <w:sz w:val="24"/>
        </w:rPr>
        <w:t> </w:t>
      </w:r>
      <w:r>
        <w:rPr>
          <w:color w:val="695C45"/>
          <w:sz w:val="24"/>
        </w:rPr>
        <w:t>free</w:t>
      </w:r>
      <w:r>
        <w:rPr>
          <w:color w:val="695C45"/>
          <w:spacing w:val="-4"/>
          <w:sz w:val="24"/>
        </w:rPr>
        <w:t> </w:t>
      </w:r>
      <w:r>
        <w:rPr>
          <w:color w:val="695C45"/>
          <w:sz w:val="24"/>
        </w:rPr>
        <w:t>food</w:t>
      </w:r>
      <w:r>
        <w:rPr>
          <w:color w:val="695C45"/>
          <w:spacing w:val="-4"/>
          <w:sz w:val="24"/>
        </w:rPr>
        <w:t> </w:t>
      </w:r>
      <w:r>
        <w:rPr>
          <w:color w:val="695C45"/>
          <w:sz w:val="24"/>
        </w:rPr>
        <w:t>grains</w:t>
      </w:r>
      <w:r>
        <w:rPr>
          <w:color w:val="695C45"/>
          <w:spacing w:val="-4"/>
          <w:sz w:val="24"/>
        </w:rPr>
        <w:t> </w:t>
      </w:r>
      <w:r>
        <w:rPr>
          <w:color w:val="695C45"/>
          <w:sz w:val="24"/>
        </w:rPr>
        <w:t>a</w:t>
      </w:r>
      <w:r>
        <w:rPr>
          <w:color w:val="695C45"/>
          <w:spacing w:val="-4"/>
          <w:sz w:val="24"/>
        </w:rPr>
        <w:t> </w:t>
      </w:r>
      <w:r>
        <w:rPr>
          <w:color w:val="695C45"/>
          <w:sz w:val="24"/>
        </w:rPr>
        <w:t>month</w:t>
      </w:r>
      <w:r>
        <w:rPr>
          <w:color w:val="695C45"/>
          <w:spacing w:val="-4"/>
          <w:sz w:val="24"/>
        </w:rPr>
        <w:t> </w:t>
      </w:r>
      <w:r>
        <w:rPr>
          <w:color w:val="695C45"/>
          <w:sz w:val="24"/>
        </w:rPr>
        <w:t>for</w:t>
      </w:r>
      <w:r>
        <w:rPr>
          <w:color w:val="695C45"/>
          <w:spacing w:val="-4"/>
          <w:sz w:val="24"/>
        </w:rPr>
        <w:t> </w:t>
      </w:r>
      <w:r>
        <w:rPr>
          <w:color w:val="695C45"/>
          <w:sz w:val="24"/>
        </w:rPr>
        <w:t>the eligible senior citizens- target groups of ‘poorest of the poor’ and ‘indigent senior citizens’ who dont have anyone to take care of them</w:t>
      </w:r>
    </w:p>
    <w:p>
      <w:pPr>
        <w:pStyle w:val="ListParagraph"/>
        <w:numPr>
          <w:ilvl w:val="1"/>
          <w:numId w:val="1"/>
        </w:numPr>
        <w:tabs>
          <w:tab w:pos="833" w:val="left" w:leader="none"/>
          <w:tab w:pos="834" w:val="left" w:leader="none"/>
        </w:tabs>
        <w:spacing w:line="322" w:lineRule="exact" w:before="0" w:after="0"/>
        <w:ind w:left="833" w:right="0" w:hanging="361"/>
        <w:jc w:val="left"/>
        <w:rPr>
          <w:sz w:val="24"/>
        </w:rPr>
      </w:pPr>
      <w:r>
        <w:rPr>
          <w:color w:val="695C45"/>
          <w:sz w:val="24"/>
        </w:rPr>
        <w:t>Current </w:t>
      </w:r>
      <w:r>
        <w:rPr>
          <w:color w:val="695C45"/>
          <w:spacing w:val="-2"/>
          <w:sz w:val="24"/>
        </w:rPr>
        <w:t>schemes:</w:t>
      </w:r>
    </w:p>
    <w:p>
      <w:pPr>
        <w:pStyle w:val="ListParagraph"/>
        <w:numPr>
          <w:ilvl w:val="2"/>
          <w:numId w:val="1"/>
        </w:numPr>
        <w:tabs>
          <w:tab w:pos="1553" w:val="left" w:leader="none"/>
          <w:tab w:pos="1554" w:val="left" w:leader="none"/>
        </w:tabs>
        <w:spacing w:line="254" w:lineRule="auto" w:before="15" w:after="0"/>
        <w:ind w:left="1553" w:right="887" w:hanging="360"/>
        <w:jc w:val="left"/>
        <w:rPr>
          <w:sz w:val="24"/>
        </w:rPr>
      </w:pPr>
      <w:r>
        <w:rPr>
          <w:color w:val="695C45"/>
          <w:sz w:val="24"/>
        </w:rPr>
        <w:t>(MGNREGA) 2005: 100 days assured employment every year to every rural</w:t>
      </w:r>
      <w:r>
        <w:rPr>
          <w:color w:val="695C45"/>
          <w:spacing w:val="-5"/>
          <w:sz w:val="24"/>
        </w:rPr>
        <w:t> </w:t>
      </w:r>
      <w:r>
        <w:rPr>
          <w:color w:val="695C45"/>
          <w:sz w:val="24"/>
        </w:rPr>
        <w:t>household(</w:t>
      </w:r>
      <w:r>
        <w:rPr>
          <w:color w:val="695C45"/>
          <w:spacing w:val="-5"/>
          <w:sz w:val="24"/>
        </w:rPr>
        <w:t> </w:t>
      </w:r>
      <w:r>
        <w:rPr>
          <w:color w:val="695C45"/>
          <w:sz w:val="24"/>
        </w:rPr>
        <w:t>33%</w:t>
      </w:r>
      <w:r>
        <w:rPr>
          <w:color w:val="695C45"/>
          <w:spacing w:val="-5"/>
          <w:sz w:val="24"/>
        </w:rPr>
        <w:t> </w:t>
      </w:r>
      <w:r>
        <w:rPr>
          <w:color w:val="695C45"/>
          <w:sz w:val="24"/>
        </w:rPr>
        <w:t>jobs</w:t>
      </w:r>
      <w:r>
        <w:rPr>
          <w:color w:val="695C45"/>
          <w:spacing w:val="-5"/>
          <w:sz w:val="24"/>
        </w:rPr>
        <w:t> </w:t>
      </w:r>
      <w:r>
        <w:rPr>
          <w:color w:val="695C45"/>
          <w:sz w:val="24"/>
        </w:rPr>
        <w:t>to</w:t>
      </w:r>
      <w:r>
        <w:rPr>
          <w:color w:val="695C45"/>
          <w:spacing w:val="-5"/>
          <w:sz w:val="24"/>
        </w:rPr>
        <w:t> </w:t>
      </w:r>
      <w:r>
        <w:rPr>
          <w:color w:val="695C45"/>
          <w:sz w:val="24"/>
        </w:rPr>
        <w:t>women),</w:t>
      </w:r>
      <w:r>
        <w:rPr>
          <w:color w:val="695C45"/>
          <w:spacing w:val="-5"/>
          <w:sz w:val="24"/>
        </w:rPr>
        <w:t> </w:t>
      </w:r>
      <w:r>
        <w:rPr>
          <w:color w:val="695C45"/>
          <w:sz w:val="24"/>
        </w:rPr>
        <w:t>if</w:t>
      </w:r>
      <w:r>
        <w:rPr>
          <w:color w:val="695C45"/>
          <w:spacing w:val="-5"/>
          <w:sz w:val="24"/>
        </w:rPr>
        <w:t> </w:t>
      </w:r>
      <w:r>
        <w:rPr>
          <w:color w:val="695C45"/>
          <w:sz w:val="24"/>
        </w:rPr>
        <w:t>not</w:t>
      </w:r>
      <w:r>
        <w:rPr>
          <w:color w:val="695C45"/>
          <w:spacing w:val="-5"/>
          <w:sz w:val="24"/>
        </w:rPr>
        <w:t> </w:t>
      </w:r>
      <w:r>
        <w:rPr>
          <w:color w:val="695C45"/>
          <w:sz w:val="24"/>
        </w:rPr>
        <w:t>provided</w:t>
      </w:r>
      <w:r>
        <w:rPr>
          <w:color w:val="695C45"/>
          <w:spacing w:val="-5"/>
          <w:sz w:val="24"/>
        </w:rPr>
        <w:t> </w:t>
      </w:r>
      <w:r>
        <w:rPr>
          <w:color w:val="695C45"/>
          <w:sz w:val="24"/>
        </w:rPr>
        <w:t>employment</w:t>
      </w:r>
      <w:r>
        <w:rPr>
          <w:color w:val="695C45"/>
          <w:spacing w:val="-5"/>
          <w:sz w:val="24"/>
        </w:rPr>
        <w:t> </w:t>
      </w:r>
      <w:r>
        <w:rPr>
          <w:color w:val="695C45"/>
          <w:sz w:val="24"/>
        </w:rPr>
        <w:t>within</w:t>
      </w:r>
      <w:r>
        <w:rPr>
          <w:color w:val="695C45"/>
          <w:sz w:val="24"/>
        </w:rPr>
        <w:t> 15 days- entitled to a daily unemployment allowance from NREGA Guarantee fund est be C and S</w:t>
      </w:r>
    </w:p>
    <w:p>
      <w:pPr>
        <w:pStyle w:val="ListParagraph"/>
        <w:numPr>
          <w:ilvl w:val="2"/>
          <w:numId w:val="1"/>
        </w:numPr>
        <w:tabs>
          <w:tab w:pos="1553" w:val="left" w:leader="none"/>
          <w:tab w:pos="1554" w:val="left" w:leader="none"/>
        </w:tabs>
        <w:spacing w:line="321" w:lineRule="exact" w:before="0" w:after="0"/>
        <w:ind w:left="1553" w:right="0" w:hanging="361"/>
        <w:jc w:val="left"/>
        <w:rPr>
          <w:sz w:val="24"/>
        </w:rPr>
      </w:pPr>
      <w:r>
        <w:rPr>
          <w:color w:val="464646"/>
          <w:sz w:val="24"/>
        </w:rPr>
        <w:t>National</w:t>
      </w:r>
      <w:r>
        <w:rPr>
          <w:color w:val="464646"/>
          <w:spacing w:val="-8"/>
          <w:sz w:val="24"/>
        </w:rPr>
        <w:t> </w:t>
      </w:r>
      <w:r>
        <w:rPr>
          <w:color w:val="464646"/>
          <w:sz w:val="24"/>
        </w:rPr>
        <w:t>Rural</w:t>
      </w:r>
      <w:r>
        <w:rPr>
          <w:color w:val="464646"/>
          <w:spacing w:val="-8"/>
          <w:sz w:val="24"/>
        </w:rPr>
        <w:t> </w:t>
      </w:r>
      <w:r>
        <w:rPr>
          <w:color w:val="464646"/>
          <w:sz w:val="24"/>
        </w:rPr>
        <w:t>Livelihood</w:t>
      </w:r>
      <w:r>
        <w:rPr>
          <w:color w:val="464646"/>
          <w:spacing w:val="-8"/>
          <w:sz w:val="24"/>
        </w:rPr>
        <w:t> </w:t>
      </w:r>
      <w:r>
        <w:rPr>
          <w:color w:val="464646"/>
          <w:sz w:val="24"/>
        </w:rPr>
        <w:t>Mission:</w:t>
      </w:r>
      <w:r>
        <w:rPr>
          <w:color w:val="464646"/>
          <w:spacing w:val="-8"/>
          <w:sz w:val="24"/>
        </w:rPr>
        <w:t> </w:t>
      </w:r>
      <w:r>
        <w:rPr>
          <w:color w:val="464646"/>
          <w:sz w:val="24"/>
        </w:rPr>
        <w:t>Aajeevika</w:t>
      </w:r>
      <w:r>
        <w:rPr>
          <w:color w:val="464646"/>
          <w:spacing w:val="-8"/>
          <w:sz w:val="24"/>
        </w:rPr>
        <w:t> </w:t>
      </w:r>
      <w:r>
        <w:rPr>
          <w:color w:val="464646"/>
          <w:sz w:val="24"/>
        </w:rPr>
        <w:t>(2011):</w:t>
      </w:r>
      <w:r>
        <w:rPr>
          <w:color w:val="464646"/>
          <w:spacing w:val="-8"/>
          <w:sz w:val="24"/>
        </w:rPr>
        <w:t> </w:t>
      </w:r>
      <w:r>
        <w:rPr>
          <w:color w:val="464646"/>
          <w:sz w:val="24"/>
        </w:rPr>
        <w:t>jobs</w:t>
      </w:r>
      <w:r>
        <w:rPr>
          <w:color w:val="464646"/>
          <w:spacing w:val="-8"/>
          <w:sz w:val="24"/>
        </w:rPr>
        <w:t> </w:t>
      </w:r>
      <w:r>
        <w:rPr>
          <w:color w:val="464646"/>
          <w:sz w:val="24"/>
        </w:rPr>
        <w:t>with</w:t>
      </w:r>
      <w:r>
        <w:rPr>
          <w:color w:val="464646"/>
          <w:spacing w:val="-8"/>
          <w:sz w:val="24"/>
        </w:rPr>
        <w:t> </w:t>
      </w:r>
      <w:r>
        <w:rPr>
          <w:color w:val="464646"/>
          <w:spacing w:val="-2"/>
          <w:sz w:val="24"/>
        </w:rPr>
        <w:t>regular</w:t>
      </w:r>
    </w:p>
    <w:p>
      <w:pPr>
        <w:pStyle w:val="BodyText"/>
        <w:spacing w:before="18"/>
        <w:ind w:firstLine="0"/>
      </w:pPr>
      <w:r>
        <w:rPr>
          <w:color w:val="464646"/>
        </w:rPr>
        <w:t>income</w:t>
      </w:r>
      <w:r>
        <w:rPr>
          <w:color w:val="464646"/>
          <w:spacing w:val="-6"/>
        </w:rPr>
        <w:t> </w:t>
      </w:r>
      <w:r>
        <w:rPr>
          <w:color w:val="464646"/>
        </w:rPr>
        <w:t>to</w:t>
      </w:r>
      <w:r>
        <w:rPr>
          <w:color w:val="464646"/>
          <w:spacing w:val="-5"/>
        </w:rPr>
        <w:t> </w:t>
      </w:r>
      <w:r>
        <w:rPr>
          <w:color w:val="464646"/>
        </w:rPr>
        <w:t>rural</w:t>
      </w:r>
      <w:r>
        <w:rPr>
          <w:color w:val="464646"/>
          <w:spacing w:val="-6"/>
        </w:rPr>
        <w:t> </w:t>
      </w:r>
      <w:r>
        <w:rPr>
          <w:color w:val="464646"/>
        </w:rPr>
        <w:t>poor</w:t>
      </w:r>
      <w:r>
        <w:rPr>
          <w:color w:val="464646"/>
          <w:spacing w:val="-5"/>
        </w:rPr>
        <w:t> </w:t>
      </w:r>
      <w:r>
        <w:rPr>
          <w:color w:val="464646"/>
        </w:rPr>
        <w:t>on</w:t>
      </w:r>
      <w:r>
        <w:rPr>
          <w:color w:val="464646"/>
          <w:spacing w:val="-6"/>
        </w:rPr>
        <w:t> </w:t>
      </w:r>
      <w:r>
        <w:rPr>
          <w:color w:val="464646"/>
        </w:rPr>
        <w:t>a</w:t>
      </w:r>
      <w:r>
        <w:rPr>
          <w:color w:val="464646"/>
          <w:spacing w:val="-5"/>
        </w:rPr>
        <w:t> </w:t>
      </w:r>
      <w:r>
        <w:rPr>
          <w:color w:val="464646"/>
        </w:rPr>
        <w:t>monthly</w:t>
      </w:r>
      <w:r>
        <w:rPr>
          <w:color w:val="464646"/>
          <w:spacing w:val="-6"/>
        </w:rPr>
        <w:t> </w:t>
      </w:r>
      <w:r>
        <w:rPr>
          <w:color w:val="464646"/>
        </w:rPr>
        <w:t>basis.</w:t>
      </w:r>
      <w:r>
        <w:rPr>
          <w:color w:val="464646"/>
          <w:spacing w:val="-5"/>
        </w:rPr>
        <w:t> </w:t>
      </w:r>
      <w:r>
        <w:rPr>
          <w:color w:val="464646"/>
        </w:rPr>
        <w:t>Forming</w:t>
      </w:r>
      <w:r>
        <w:rPr>
          <w:color w:val="464646"/>
          <w:spacing w:val="-5"/>
        </w:rPr>
        <w:t> </w:t>
      </w:r>
      <w:r>
        <w:rPr>
          <w:color w:val="464646"/>
        </w:rPr>
        <w:t>Self</w:t>
      </w:r>
      <w:r>
        <w:rPr>
          <w:color w:val="464646"/>
          <w:spacing w:val="-6"/>
        </w:rPr>
        <w:t> </w:t>
      </w:r>
      <w:r>
        <w:rPr>
          <w:color w:val="464646"/>
        </w:rPr>
        <w:t>Help</w:t>
      </w:r>
      <w:r>
        <w:rPr>
          <w:color w:val="464646"/>
          <w:spacing w:val="-5"/>
        </w:rPr>
        <w:t> </w:t>
      </w:r>
      <w:r>
        <w:rPr>
          <w:color w:val="464646"/>
        </w:rPr>
        <w:t>groups</w:t>
      </w:r>
      <w:r>
        <w:rPr>
          <w:color w:val="464646"/>
          <w:spacing w:val="-6"/>
        </w:rPr>
        <w:t> </w:t>
      </w:r>
      <w:r>
        <w:rPr>
          <w:color w:val="464646"/>
          <w:spacing w:val="-5"/>
        </w:rPr>
        <w:t>etc</w:t>
      </w:r>
    </w:p>
    <w:p>
      <w:pPr>
        <w:pStyle w:val="ListParagraph"/>
        <w:numPr>
          <w:ilvl w:val="3"/>
          <w:numId w:val="1"/>
        </w:numPr>
        <w:tabs>
          <w:tab w:pos="2273" w:val="left" w:leader="none"/>
          <w:tab w:pos="2274" w:val="left" w:leader="none"/>
        </w:tabs>
        <w:spacing w:line="240" w:lineRule="auto" w:before="18" w:after="0"/>
        <w:ind w:left="2273" w:right="0" w:hanging="361"/>
        <w:jc w:val="left"/>
        <w:rPr>
          <w:sz w:val="24"/>
        </w:rPr>
      </w:pPr>
      <w:r>
        <w:rPr>
          <w:color w:val="695C45"/>
          <w:sz w:val="24"/>
        </w:rPr>
        <w:t>Other</w:t>
      </w:r>
      <w:r>
        <w:rPr>
          <w:color w:val="695C45"/>
          <w:spacing w:val="-3"/>
          <w:sz w:val="24"/>
        </w:rPr>
        <w:t> </w:t>
      </w:r>
      <w:r>
        <w:rPr>
          <w:color w:val="695C45"/>
          <w:sz w:val="24"/>
        </w:rPr>
        <w:t>rural</w:t>
      </w:r>
      <w:r>
        <w:rPr>
          <w:color w:val="695C45"/>
          <w:spacing w:val="-3"/>
          <w:sz w:val="24"/>
        </w:rPr>
        <w:t> </w:t>
      </w:r>
      <w:r>
        <w:rPr>
          <w:color w:val="695C45"/>
          <w:sz w:val="24"/>
        </w:rPr>
        <w:t>initiatives-</w:t>
      </w:r>
      <w:r>
        <w:rPr>
          <w:color w:val="695C45"/>
          <w:spacing w:val="-3"/>
          <w:sz w:val="24"/>
        </w:rPr>
        <w:t> </w:t>
      </w:r>
      <w:r>
        <w:rPr>
          <w:color w:val="695C45"/>
          <w:sz w:val="24"/>
        </w:rPr>
        <w:t>PURA,</w:t>
      </w:r>
      <w:r>
        <w:rPr>
          <w:color w:val="695C45"/>
          <w:spacing w:val="-3"/>
          <w:sz w:val="24"/>
        </w:rPr>
        <w:t> </w:t>
      </w:r>
      <w:r>
        <w:rPr>
          <w:color w:val="695C45"/>
          <w:sz w:val="24"/>
        </w:rPr>
        <w:t>RURBAN</w:t>
      </w:r>
      <w:r>
        <w:rPr>
          <w:color w:val="695C45"/>
          <w:spacing w:val="-3"/>
          <w:sz w:val="24"/>
        </w:rPr>
        <w:t> </w:t>
      </w:r>
      <w:r>
        <w:rPr>
          <w:color w:val="695C45"/>
          <w:spacing w:val="-5"/>
          <w:sz w:val="24"/>
        </w:rPr>
        <w:t>etc</w:t>
      </w:r>
    </w:p>
    <w:p>
      <w:pPr>
        <w:spacing w:after="0" w:line="240" w:lineRule="auto"/>
        <w:jc w:val="left"/>
        <w:rPr>
          <w:sz w:val="24"/>
        </w:rPr>
        <w:sectPr>
          <w:pgSz w:w="11920" w:h="16840"/>
          <w:pgMar w:header="689" w:footer="438" w:top="1040" w:bottom="620" w:left="1020" w:right="280"/>
        </w:sectPr>
      </w:pPr>
    </w:p>
    <w:p>
      <w:pPr>
        <w:pStyle w:val="ListParagraph"/>
        <w:numPr>
          <w:ilvl w:val="2"/>
          <w:numId w:val="1"/>
        </w:numPr>
        <w:tabs>
          <w:tab w:pos="1553" w:val="left" w:leader="none"/>
          <w:tab w:pos="1554" w:val="left" w:leader="none"/>
        </w:tabs>
        <w:spacing w:line="254" w:lineRule="auto" w:before="62" w:after="0"/>
        <w:ind w:left="1553" w:right="1049" w:hanging="360"/>
        <w:jc w:val="left"/>
        <w:rPr>
          <w:sz w:val="24"/>
        </w:rPr>
      </w:pPr>
      <w:r>
        <w:rPr/>
        <w:pict>
          <v:shape style="position:absolute;margin-left:-33.568329pt;margin-top:414.760071pt;width:662.15pt;height:14.4pt;mso-position-horizontal-relative:page;mso-position-vertical-relative:page;z-index:-17275904;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National Urban Livelihood Mission: organizing urban poor in Self Help Groups, opportunities for skill development leading to market-based employment</w:t>
      </w:r>
      <w:r>
        <w:rPr>
          <w:color w:val="695C45"/>
          <w:spacing w:val="-5"/>
          <w:sz w:val="24"/>
        </w:rPr>
        <w:t> </w:t>
      </w:r>
      <w:r>
        <w:rPr>
          <w:color w:val="695C45"/>
          <w:sz w:val="24"/>
        </w:rPr>
        <w:t>,</w:t>
      </w:r>
      <w:r>
        <w:rPr>
          <w:color w:val="695C45"/>
          <w:spacing w:val="-5"/>
          <w:sz w:val="24"/>
        </w:rPr>
        <w:t> </w:t>
      </w:r>
      <w:r>
        <w:rPr>
          <w:color w:val="695C45"/>
          <w:sz w:val="24"/>
        </w:rPr>
        <w:t>set</w:t>
      </w:r>
      <w:r>
        <w:rPr>
          <w:color w:val="695C45"/>
          <w:spacing w:val="-5"/>
          <w:sz w:val="24"/>
        </w:rPr>
        <w:t> </w:t>
      </w:r>
      <w:r>
        <w:rPr>
          <w:color w:val="695C45"/>
          <w:sz w:val="24"/>
        </w:rPr>
        <w:t>up</w:t>
      </w:r>
      <w:r>
        <w:rPr>
          <w:color w:val="695C45"/>
          <w:spacing w:val="-5"/>
          <w:sz w:val="24"/>
        </w:rPr>
        <w:t> </w:t>
      </w:r>
      <w:r>
        <w:rPr>
          <w:color w:val="695C45"/>
          <w:sz w:val="24"/>
        </w:rPr>
        <w:t>self-employment</w:t>
      </w:r>
      <w:r>
        <w:rPr>
          <w:color w:val="695C45"/>
          <w:spacing w:val="-5"/>
          <w:sz w:val="24"/>
        </w:rPr>
        <w:t> </w:t>
      </w:r>
      <w:r>
        <w:rPr>
          <w:color w:val="695C45"/>
          <w:sz w:val="24"/>
        </w:rPr>
        <w:t>ventures</w:t>
      </w:r>
      <w:r>
        <w:rPr>
          <w:color w:val="695C45"/>
          <w:spacing w:val="-5"/>
          <w:sz w:val="24"/>
        </w:rPr>
        <w:t> </w:t>
      </w:r>
      <w:r>
        <w:rPr>
          <w:color w:val="695C45"/>
          <w:sz w:val="24"/>
        </w:rPr>
        <w:t>by</w:t>
      </w:r>
      <w:r>
        <w:rPr>
          <w:color w:val="695C45"/>
          <w:spacing w:val="-5"/>
          <w:sz w:val="24"/>
        </w:rPr>
        <w:t> </w:t>
      </w:r>
      <w:r>
        <w:rPr>
          <w:color w:val="695C45"/>
          <w:sz w:val="24"/>
        </w:rPr>
        <w:t>ensuring</w:t>
      </w:r>
      <w:r>
        <w:rPr>
          <w:color w:val="695C45"/>
          <w:spacing w:val="-5"/>
          <w:sz w:val="24"/>
        </w:rPr>
        <w:t> </w:t>
      </w:r>
      <w:r>
        <w:rPr>
          <w:color w:val="695C45"/>
          <w:sz w:val="24"/>
        </w:rPr>
        <w:t>easy</w:t>
      </w:r>
      <w:r>
        <w:rPr>
          <w:color w:val="695C45"/>
          <w:spacing w:val="-5"/>
          <w:sz w:val="24"/>
        </w:rPr>
        <w:t> </w:t>
      </w:r>
      <w:r>
        <w:rPr>
          <w:color w:val="695C45"/>
          <w:sz w:val="24"/>
        </w:rPr>
        <w:t>access to credit</w:t>
      </w:r>
    </w:p>
    <w:p>
      <w:pPr>
        <w:pStyle w:val="ListParagraph"/>
        <w:numPr>
          <w:ilvl w:val="2"/>
          <w:numId w:val="1"/>
        </w:numPr>
        <w:tabs>
          <w:tab w:pos="1553" w:val="left" w:leader="none"/>
          <w:tab w:pos="1554" w:val="left" w:leader="none"/>
        </w:tabs>
        <w:spacing w:line="254" w:lineRule="auto" w:before="0" w:after="0"/>
        <w:ind w:left="1553" w:right="1575" w:hanging="360"/>
        <w:jc w:val="left"/>
        <w:rPr>
          <w:sz w:val="24"/>
        </w:rPr>
      </w:pPr>
      <w:r>
        <w:rPr>
          <w:color w:val="695C45"/>
          <w:sz w:val="24"/>
        </w:rPr>
        <w:t>Pradhan</w:t>
      </w:r>
      <w:r>
        <w:rPr>
          <w:color w:val="695C45"/>
          <w:spacing w:val="-5"/>
          <w:sz w:val="24"/>
        </w:rPr>
        <w:t> </w:t>
      </w:r>
      <w:r>
        <w:rPr>
          <w:color w:val="695C45"/>
          <w:sz w:val="24"/>
        </w:rPr>
        <w:t>Mantri</w:t>
      </w:r>
      <w:r>
        <w:rPr>
          <w:color w:val="695C45"/>
          <w:spacing w:val="-5"/>
          <w:sz w:val="24"/>
        </w:rPr>
        <w:t> </w:t>
      </w:r>
      <w:r>
        <w:rPr>
          <w:color w:val="695C45"/>
          <w:sz w:val="24"/>
        </w:rPr>
        <w:t>Kaushal</w:t>
      </w:r>
      <w:r>
        <w:rPr>
          <w:color w:val="695C45"/>
          <w:spacing w:val="-5"/>
          <w:sz w:val="24"/>
        </w:rPr>
        <w:t> </w:t>
      </w:r>
      <w:r>
        <w:rPr>
          <w:color w:val="695C45"/>
          <w:sz w:val="24"/>
        </w:rPr>
        <w:t>Vikas</w:t>
      </w:r>
      <w:r>
        <w:rPr>
          <w:color w:val="695C45"/>
          <w:spacing w:val="-5"/>
          <w:sz w:val="24"/>
        </w:rPr>
        <w:t> </w:t>
      </w:r>
      <w:r>
        <w:rPr>
          <w:color w:val="695C45"/>
          <w:sz w:val="24"/>
        </w:rPr>
        <w:t>Yojana:</w:t>
      </w:r>
      <w:r>
        <w:rPr>
          <w:color w:val="695C45"/>
          <w:spacing w:val="-5"/>
          <w:sz w:val="24"/>
        </w:rPr>
        <w:t> </w:t>
      </w:r>
      <w:r>
        <w:rPr>
          <w:color w:val="695C45"/>
          <w:sz w:val="24"/>
        </w:rPr>
        <w:t>focus</w:t>
      </w:r>
      <w:r>
        <w:rPr>
          <w:color w:val="695C45"/>
          <w:spacing w:val="-5"/>
          <w:sz w:val="24"/>
        </w:rPr>
        <w:t> </w:t>
      </w:r>
      <w:r>
        <w:rPr>
          <w:color w:val="695C45"/>
          <w:sz w:val="24"/>
        </w:rPr>
        <w:t>on</w:t>
      </w:r>
      <w:r>
        <w:rPr>
          <w:color w:val="695C45"/>
          <w:spacing w:val="-5"/>
          <w:sz w:val="24"/>
        </w:rPr>
        <w:t> </w:t>
      </w:r>
      <w:r>
        <w:rPr>
          <w:color w:val="695C45"/>
          <w:sz w:val="24"/>
        </w:rPr>
        <w:t>fresh</w:t>
      </w:r>
      <w:r>
        <w:rPr>
          <w:color w:val="695C45"/>
          <w:spacing w:val="-5"/>
          <w:sz w:val="24"/>
        </w:rPr>
        <w:t> </w:t>
      </w:r>
      <w:r>
        <w:rPr>
          <w:color w:val="695C45"/>
          <w:sz w:val="24"/>
        </w:rPr>
        <w:t>entrant</w:t>
      </w:r>
      <w:r>
        <w:rPr>
          <w:color w:val="695C45"/>
          <w:spacing w:val="-5"/>
          <w:sz w:val="24"/>
        </w:rPr>
        <w:t> </w:t>
      </w:r>
      <w:r>
        <w:rPr>
          <w:color w:val="695C45"/>
          <w:sz w:val="24"/>
        </w:rPr>
        <w:t>to</w:t>
      </w:r>
      <w:r>
        <w:rPr>
          <w:color w:val="695C45"/>
          <w:spacing w:val="-5"/>
          <w:sz w:val="24"/>
        </w:rPr>
        <w:t> </w:t>
      </w:r>
      <w:r>
        <w:rPr>
          <w:color w:val="695C45"/>
          <w:sz w:val="24"/>
        </w:rPr>
        <w:t>the labour market</w:t>
      </w:r>
    </w:p>
    <w:p>
      <w:pPr>
        <w:pStyle w:val="ListParagraph"/>
        <w:numPr>
          <w:ilvl w:val="2"/>
          <w:numId w:val="1"/>
        </w:numPr>
        <w:tabs>
          <w:tab w:pos="1553" w:val="left" w:leader="none"/>
          <w:tab w:pos="1554" w:val="left" w:leader="none"/>
        </w:tabs>
        <w:spacing w:line="254" w:lineRule="auto" w:before="0" w:after="0"/>
        <w:ind w:left="1553" w:right="1834" w:hanging="360"/>
        <w:jc w:val="left"/>
        <w:rPr>
          <w:sz w:val="24"/>
        </w:rPr>
      </w:pPr>
      <w:r>
        <w:rPr>
          <w:color w:val="695C45"/>
          <w:sz w:val="24"/>
        </w:rPr>
        <w:t>Pradhan</w:t>
      </w:r>
      <w:r>
        <w:rPr>
          <w:color w:val="695C45"/>
          <w:spacing w:val="-6"/>
          <w:sz w:val="24"/>
        </w:rPr>
        <w:t> </w:t>
      </w:r>
      <w:r>
        <w:rPr>
          <w:color w:val="695C45"/>
          <w:sz w:val="24"/>
        </w:rPr>
        <w:t>Mantri</w:t>
      </w:r>
      <w:r>
        <w:rPr>
          <w:color w:val="695C45"/>
          <w:spacing w:val="-6"/>
          <w:sz w:val="24"/>
        </w:rPr>
        <w:t> </w:t>
      </w:r>
      <w:r>
        <w:rPr>
          <w:color w:val="695C45"/>
          <w:sz w:val="24"/>
        </w:rPr>
        <w:t>Jan</w:t>
      </w:r>
      <w:r>
        <w:rPr>
          <w:color w:val="695C45"/>
          <w:spacing w:val="-6"/>
          <w:sz w:val="24"/>
        </w:rPr>
        <w:t> </w:t>
      </w:r>
      <w:r>
        <w:rPr>
          <w:color w:val="695C45"/>
          <w:sz w:val="24"/>
        </w:rPr>
        <w:t>Dhan</w:t>
      </w:r>
      <w:r>
        <w:rPr>
          <w:color w:val="695C45"/>
          <w:spacing w:val="-6"/>
          <w:sz w:val="24"/>
        </w:rPr>
        <w:t> </w:t>
      </w:r>
      <w:r>
        <w:rPr>
          <w:color w:val="695C45"/>
          <w:sz w:val="24"/>
        </w:rPr>
        <w:t>Yojana:</w:t>
      </w:r>
      <w:r>
        <w:rPr>
          <w:color w:val="695C45"/>
          <w:spacing w:val="-6"/>
          <w:sz w:val="24"/>
        </w:rPr>
        <w:t> </w:t>
      </w:r>
      <w:r>
        <w:rPr>
          <w:color w:val="695C45"/>
          <w:sz w:val="24"/>
        </w:rPr>
        <w:t>scheme</w:t>
      </w:r>
      <w:r>
        <w:rPr>
          <w:color w:val="695C45"/>
          <w:spacing w:val="-6"/>
          <w:sz w:val="24"/>
        </w:rPr>
        <w:t> </w:t>
      </w:r>
      <w:r>
        <w:rPr>
          <w:color w:val="695C45"/>
          <w:sz w:val="24"/>
        </w:rPr>
        <w:t>particularly</w:t>
      </w:r>
      <w:r>
        <w:rPr>
          <w:color w:val="695C45"/>
          <w:spacing w:val="-6"/>
          <w:sz w:val="24"/>
        </w:rPr>
        <w:t> </w:t>
      </w:r>
      <w:r>
        <w:rPr>
          <w:color w:val="695C45"/>
          <w:sz w:val="24"/>
        </w:rPr>
        <w:t>targets</w:t>
      </w:r>
      <w:r>
        <w:rPr>
          <w:color w:val="695C45"/>
          <w:spacing w:val="-6"/>
          <w:sz w:val="24"/>
        </w:rPr>
        <w:t> </w:t>
      </w:r>
      <w:r>
        <w:rPr>
          <w:color w:val="695C45"/>
          <w:sz w:val="24"/>
        </w:rPr>
        <w:t>the unbanked poor- DBT etc</w:t>
      </w:r>
    </w:p>
    <w:p>
      <w:pPr>
        <w:pStyle w:val="ListParagraph"/>
        <w:numPr>
          <w:ilvl w:val="2"/>
          <w:numId w:val="1"/>
        </w:numPr>
        <w:tabs>
          <w:tab w:pos="1553" w:val="left" w:leader="none"/>
          <w:tab w:pos="1554" w:val="left" w:leader="none"/>
        </w:tabs>
        <w:spacing w:line="254" w:lineRule="auto" w:before="0" w:after="0"/>
        <w:ind w:left="1553" w:right="1240" w:hanging="360"/>
        <w:jc w:val="left"/>
        <w:rPr>
          <w:sz w:val="24"/>
        </w:rPr>
      </w:pPr>
      <w:r>
        <w:rPr>
          <w:color w:val="695C45"/>
          <w:sz w:val="24"/>
        </w:rPr>
        <w:t>Pradhan</w:t>
      </w:r>
      <w:r>
        <w:rPr>
          <w:color w:val="695C45"/>
          <w:spacing w:val="-6"/>
          <w:sz w:val="24"/>
        </w:rPr>
        <w:t> </w:t>
      </w:r>
      <w:r>
        <w:rPr>
          <w:color w:val="695C45"/>
          <w:sz w:val="24"/>
        </w:rPr>
        <w:t>Mantri</w:t>
      </w:r>
      <w:r>
        <w:rPr>
          <w:color w:val="695C45"/>
          <w:spacing w:val="-6"/>
          <w:sz w:val="24"/>
        </w:rPr>
        <w:t> </w:t>
      </w:r>
      <w:r>
        <w:rPr>
          <w:color w:val="695C45"/>
          <w:sz w:val="24"/>
        </w:rPr>
        <w:t>Awas</w:t>
      </w:r>
      <w:r>
        <w:rPr>
          <w:color w:val="695C45"/>
          <w:spacing w:val="-6"/>
          <w:sz w:val="24"/>
        </w:rPr>
        <w:t> </w:t>
      </w:r>
      <w:r>
        <w:rPr>
          <w:color w:val="695C45"/>
          <w:sz w:val="24"/>
        </w:rPr>
        <w:t>Yojana</w:t>
      </w:r>
      <w:r>
        <w:rPr>
          <w:color w:val="695C45"/>
          <w:spacing w:val="-6"/>
          <w:sz w:val="24"/>
        </w:rPr>
        <w:t> </w:t>
      </w:r>
      <w:r>
        <w:rPr>
          <w:color w:val="695C45"/>
          <w:sz w:val="24"/>
        </w:rPr>
        <w:t>(Gramin–PMAY-G)</w:t>
      </w:r>
      <w:r>
        <w:rPr>
          <w:color w:val="695C45"/>
          <w:spacing w:val="-6"/>
          <w:sz w:val="24"/>
        </w:rPr>
        <w:t> </w:t>
      </w:r>
      <w:r>
        <w:rPr>
          <w:color w:val="695C45"/>
          <w:sz w:val="24"/>
        </w:rPr>
        <w:t>was</w:t>
      </w:r>
      <w:r>
        <w:rPr>
          <w:color w:val="695C45"/>
          <w:spacing w:val="-6"/>
          <w:sz w:val="24"/>
        </w:rPr>
        <w:t> </w:t>
      </w:r>
      <w:r>
        <w:rPr>
          <w:color w:val="695C45"/>
          <w:sz w:val="24"/>
        </w:rPr>
        <w:t>launched</w:t>
      </w:r>
      <w:r>
        <w:rPr>
          <w:color w:val="695C45"/>
          <w:spacing w:val="-6"/>
          <w:sz w:val="24"/>
        </w:rPr>
        <w:t> </w:t>
      </w:r>
      <w:r>
        <w:rPr>
          <w:color w:val="695C45"/>
          <w:sz w:val="24"/>
        </w:rPr>
        <w:t>in</w:t>
      </w:r>
      <w:r>
        <w:rPr>
          <w:color w:val="695C45"/>
          <w:spacing w:val="-6"/>
          <w:sz w:val="24"/>
        </w:rPr>
        <w:t> </w:t>
      </w:r>
      <w:r>
        <w:rPr>
          <w:color w:val="695C45"/>
          <w:sz w:val="24"/>
        </w:rPr>
        <w:t>2016- subsidy to low income groups</w:t>
      </w:r>
    </w:p>
    <w:p>
      <w:pPr>
        <w:pStyle w:val="ListParagraph"/>
        <w:numPr>
          <w:ilvl w:val="2"/>
          <w:numId w:val="1"/>
        </w:numPr>
        <w:tabs>
          <w:tab w:pos="1553" w:val="left" w:leader="none"/>
          <w:tab w:pos="1554" w:val="left" w:leader="none"/>
        </w:tabs>
        <w:spacing w:line="324" w:lineRule="exact" w:before="0" w:after="0"/>
        <w:ind w:left="1553" w:right="0" w:hanging="361"/>
        <w:jc w:val="left"/>
        <w:rPr>
          <w:sz w:val="24"/>
        </w:rPr>
      </w:pPr>
      <w:r>
        <w:rPr>
          <w:color w:val="695C45"/>
          <w:sz w:val="24"/>
        </w:rPr>
        <w:t>PM</w:t>
      </w:r>
      <w:r>
        <w:rPr>
          <w:color w:val="695C45"/>
          <w:spacing w:val="-7"/>
          <w:sz w:val="24"/>
        </w:rPr>
        <w:t> </w:t>
      </w:r>
      <w:r>
        <w:rPr>
          <w:color w:val="695C45"/>
          <w:sz w:val="24"/>
        </w:rPr>
        <w:t>Svanidhi</w:t>
      </w:r>
      <w:r>
        <w:rPr>
          <w:color w:val="695C45"/>
          <w:spacing w:val="-7"/>
          <w:sz w:val="24"/>
        </w:rPr>
        <w:t> </w:t>
      </w:r>
      <w:r>
        <w:rPr>
          <w:color w:val="695C45"/>
          <w:spacing w:val="-2"/>
          <w:sz w:val="24"/>
        </w:rPr>
        <w:t>Scheme</w:t>
      </w:r>
    </w:p>
    <w:p>
      <w:pPr>
        <w:pStyle w:val="ListParagraph"/>
        <w:numPr>
          <w:ilvl w:val="1"/>
          <w:numId w:val="1"/>
        </w:numPr>
        <w:tabs>
          <w:tab w:pos="833" w:val="left" w:leader="none"/>
          <w:tab w:pos="834" w:val="left" w:leader="none"/>
        </w:tabs>
        <w:spacing w:line="240" w:lineRule="auto" w:before="7" w:after="0"/>
        <w:ind w:left="833" w:right="0" w:hanging="361"/>
        <w:jc w:val="left"/>
        <w:rPr>
          <w:sz w:val="24"/>
        </w:rPr>
      </w:pPr>
      <w:r>
        <w:rPr>
          <w:color w:val="695C45"/>
          <w:spacing w:val="-2"/>
          <w:sz w:val="24"/>
        </w:rPr>
        <w:t>Successes:</w:t>
      </w:r>
    </w:p>
    <w:p>
      <w:pPr>
        <w:pStyle w:val="Heading4"/>
        <w:numPr>
          <w:ilvl w:val="2"/>
          <w:numId w:val="1"/>
        </w:numPr>
        <w:tabs>
          <w:tab w:pos="1553" w:val="left" w:leader="none"/>
          <w:tab w:pos="1554" w:val="left" w:leader="none"/>
        </w:tabs>
        <w:spacing w:line="240" w:lineRule="auto" w:before="18" w:after="0"/>
        <w:ind w:left="1553" w:right="0" w:hanging="361"/>
        <w:jc w:val="left"/>
      </w:pPr>
      <w:r>
        <w:rPr>
          <w:color w:val="695C45"/>
        </w:rPr>
        <w:t>Improvement shown by </w:t>
      </w:r>
      <w:r>
        <w:rPr>
          <w:color w:val="212121"/>
        </w:rPr>
        <w:t>Bare Necessities Index in </w:t>
      </w:r>
      <w:r>
        <w:rPr>
          <w:color w:val="212121"/>
          <w:spacing w:val="-4"/>
        </w:rPr>
        <w:t>ES21</w:t>
      </w:r>
    </w:p>
    <w:p>
      <w:pPr>
        <w:pStyle w:val="ListParagraph"/>
        <w:numPr>
          <w:ilvl w:val="2"/>
          <w:numId w:val="1"/>
        </w:numPr>
        <w:tabs>
          <w:tab w:pos="1553" w:val="left" w:leader="none"/>
          <w:tab w:pos="1554" w:val="left" w:leader="none"/>
        </w:tabs>
        <w:spacing w:line="240" w:lineRule="auto" w:before="18" w:after="0"/>
        <w:ind w:left="1553" w:right="0" w:hanging="361"/>
        <w:jc w:val="left"/>
        <w:rPr>
          <w:sz w:val="24"/>
        </w:rPr>
      </w:pPr>
      <w:r>
        <w:rPr>
          <w:color w:val="212121"/>
          <w:sz w:val="24"/>
        </w:rPr>
        <w:t>Steadily</w:t>
      </w:r>
      <w:r>
        <w:rPr>
          <w:color w:val="212121"/>
          <w:spacing w:val="-7"/>
          <w:sz w:val="24"/>
        </w:rPr>
        <w:t> </w:t>
      </w:r>
      <w:r>
        <w:rPr>
          <w:color w:val="212121"/>
          <w:sz w:val="24"/>
        </w:rPr>
        <w:t>improving</w:t>
      </w:r>
      <w:r>
        <w:rPr>
          <w:color w:val="212121"/>
          <w:spacing w:val="-7"/>
          <w:sz w:val="24"/>
        </w:rPr>
        <w:t> </w:t>
      </w:r>
      <w:r>
        <w:rPr>
          <w:color w:val="212121"/>
          <w:sz w:val="24"/>
        </w:rPr>
        <w:t>score</w:t>
      </w:r>
      <w:r>
        <w:rPr>
          <w:color w:val="212121"/>
          <w:spacing w:val="-6"/>
          <w:sz w:val="24"/>
        </w:rPr>
        <w:t> </w:t>
      </w:r>
      <w:r>
        <w:rPr>
          <w:color w:val="212121"/>
          <w:sz w:val="24"/>
        </w:rPr>
        <w:t>on</w:t>
      </w:r>
      <w:r>
        <w:rPr>
          <w:color w:val="212121"/>
          <w:spacing w:val="-7"/>
          <w:sz w:val="24"/>
        </w:rPr>
        <w:t> </w:t>
      </w:r>
      <w:r>
        <w:rPr>
          <w:color w:val="212121"/>
          <w:sz w:val="24"/>
        </w:rPr>
        <w:t>the</w:t>
      </w:r>
      <w:r>
        <w:rPr>
          <w:color w:val="212121"/>
          <w:spacing w:val="-7"/>
          <w:sz w:val="24"/>
        </w:rPr>
        <w:t> </w:t>
      </w:r>
      <w:r>
        <w:rPr>
          <w:color w:val="212121"/>
          <w:sz w:val="24"/>
        </w:rPr>
        <w:t>Human</w:t>
      </w:r>
      <w:r>
        <w:rPr>
          <w:color w:val="212121"/>
          <w:spacing w:val="-6"/>
          <w:sz w:val="24"/>
        </w:rPr>
        <w:t> </w:t>
      </w:r>
      <w:r>
        <w:rPr>
          <w:color w:val="212121"/>
          <w:sz w:val="24"/>
        </w:rPr>
        <w:t>Development</w:t>
      </w:r>
      <w:r>
        <w:rPr>
          <w:color w:val="212121"/>
          <w:spacing w:val="-7"/>
          <w:sz w:val="24"/>
        </w:rPr>
        <w:t> </w:t>
      </w:r>
      <w:r>
        <w:rPr>
          <w:color w:val="212121"/>
          <w:spacing w:val="-2"/>
          <w:sz w:val="24"/>
        </w:rPr>
        <w:t>Index</w:t>
      </w:r>
    </w:p>
    <w:p>
      <w:pPr>
        <w:pStyle w:val="ListParagraph"/>
        <w:numPr>
          <w:ilvl w:val="2"/>
          <w:numId w:val="1"/>
        </w:numPr>
        <w:tabs>
          <w:tab w:pos="1553" w:val="left" w:leader="none"/>
          <w:tab w:pos="1554" w:val="left" w:leader="none"/>
        </w:tabs>
        <w:spacing w:line="240" w:lineRule="auto" w:before="19" w:after="0"/>
        <w:ind w:left="1553" w:right="0" w:hanging="361"/>
        <w:jc w:val="left"/>
        <w:rPr>
          <w:sz w:val="24"/>
        </w:rPr>
      </w:pPr>
      <w:r>
        <w:rPr>
          <w:color w:val="695C45"/>
          <w:sz w:val="24"/>
        </w:rPr>
        <w:t>Between</w:t>
      </w:r>
      <w:r>
        <w:rPr>
          <w:color w:val="695C45"/>
          <w:spacing w:val="-2"/>
          <w:sz w:val="24"/>
        </w:rPr>
        <w:t> </w:t>
      </w:r>
      <w:r>
        <w:rPr>
          <w:b/>
          <w:color w:val="695C45"/>
          <w:sz w:val="24"/>
        </w:rPr>
        <w:t>2006</w:t>
      </w:r>
      <w:r>
        <w:rPr>
          <w:b/>
          <w:color w:val="695C45"/>
          <w:spacing w:val="-2"/>
          <w:sz w:val="24"/>
        </w:rPr>
        <w:t> </w:t>
      </w:r>
      <w:r>
        <w:rPr>
          <w:b/>
          <w:color w:val="695C45"/>
          <w:sz w:val="24"/>
        </w:rPr>
        <w:t>and</w:t>
      </w:r>
      <w:r>
        <w:rPr>
          <w:b/>
          <w:color w:val="695C45"/>
          <w:spacing w:val="-1"/>
          <w:sz w:val="24"/>
        </w:rPr>
        <w:t> </w:t>
      </w:r>
      <w:r>
        <w:rPr>
          <w:b/>
          <w:color w:val="695C45"/>
          <w:sz w:val="24"/>
        </w:rPr>
        <w:t>2016,</w:t>
      </w:r>
      <w:r>
        <w:rPr>
          <w:b/>
          <w:color w:val="695C45"/>
          <w:spacing w:val="-2"/>
          <w:sz w:val="24"/>
        </w:rPr>
        <w:t> </w:t>
      </w:r>
      <w:r>
        <w:rPr>
          <w:b/>
          <w:color w:val="695C45"/>
          <w:sz w:val="24"/>
        </w:rPr>
        <w:t>India</w:t>
      </w:r>
      <w:r>
        <w:rPr>
          <w:b/>
          <w:color w:val="695C45"/>
          <w:spacing w:val="-1"/>
          <w:sz w:val="24"/>
        </w:rPr>
        <w:t> </w:t>
      </w:r>
      <w:r>
        <w:rPr>
          <w:b/>
          <w:color w:val="695C45"/>
          <w:sz w:val="24"/>
        </w:rPr>
        <w:t>lifted</w:t>
      </w:r>
      <w:r>
        <w:rPr>
          <w:b/>
          <w:color w:val="695C45"/>
          <w:spacing w:val="-2"/>
          <w:sz w:val="24"/>
        </w:rPr>
        <w:t> </w:t>
      </w:r>
      <w:r>
        <w:rPr>
          <w:b/>
          <w:color w:val="695C45"/>
          <w:sz w:val="24"/>
        </w:rPr>
        <w:t>271</w:t>
      </w:r>
      <w:r>
        <w:rPr>
          <w:b/>
          <w:color w:val="695C45"/>
          <w:spacing w:val="-2"/>
          <w:sz w:val="24"/>
        </w:rPr>
        <w:t> </w:t>
      </w:r>
      <w:r>
        <w:rPr>
          <w:b/>
          <w:color w:val="695C45"/>
          <w:sz w:val="24"/>
        </w:rPr>
        <w:t>million</w:t>
      </w:r>
      <w:r>
        <w:rPr>
          <w:b/>
          <w:color w:val="695C45"/>
          <w:spacing w:val="-1"/>
          <w:sz w:val="24"/>
        </w:rPr>
        <w:t> </w:t>
      </w:r>
      <w:r>
        <w:rPr>
          <w:b/>
          <w:color w:val="695C45"/>
          <w:sz w:val="24"/>
        </w:rPr>
        <w:t>people</w:t>
      </w:r>
      <w:r>
        <w:rPr>
          <w:b/>
          <w:color w:val="695C45"/>
          <w:spacing w:val="-2"/>
          <w:sz w:val="24"/>
        </w:rPr>
        <w:t> </w:t>
      </w:r>
      <w:r>
        <w:rPr>
          <w:color w:val="695C45"/>
          <w:sz w:val="24"/>
        </w:rPr>
        <w:t>out</w:t>
      </w:r>
      <w:r>
        <w:rPr>
          <w:color w:val="695C45"/>
          <w:spacing w:val="-1"/>
          <w:sz w:val="24"/>
        </w:rPr>
        <w:t> </w:t>
      </w:r>
      <w:r>
        <w:rPr>
          <w:color w:val="695C45"/>
          <w:spacing w:val="-5"/>
          <w:sz w:val="24"/>
        </w:rPr>
        <w:t>of</w:t>
      </w:r>
    </w:p>
    <w:p>
      <w:pPr>
        <w:pStyle w:val="BodyText"/>
        <w:spacing w:line="254" w:lineRule="auto" w:before="18"/>
        <w:ind w:right="948" w:firstLine="0"/>
      </w:pPr>
      <w:r>
        <w:rPr>
          <w:color w:val="695C45"/>
        </w:rPr>
        <w:t>multi-dimensional</w:t>
      </w:r>
      <w:r>
        <w:rPr>
          <w:color w:val="695C45"/>
          <w:spacing w:val="-4"/>
        </w:rPr>
        <w:t> </w:t>
      </w:r>
      <w:r>
        <w:rPr>
          <w:color w:val="695C45"/>
        </w:rPr>
        <w:t>poverty,</w:t>
      </w:r>
      <w:r>
        <w:rPr>
          <w:color w:val="695C45"/>
          <w:spacing w:val="-4"/>
        </w:rPr>
        <w:t> </w:t>
      </w:r>
      <w:r>
        <w:rPr>
          <w:color w:val="695C45"/>
        </w:rPr>
        <w:t>which</w:t>
      </w:r>
      <w:r>
        <w:rPr>
          <w:color w:val="695C45"/>
          <w:spacing w:val="-4"/>
        </w:rPr>
        <w:t> </w:t>
      </w:r>
      <w:r>
        <w:rPr>
          <w:color w:val="695C45"/>
        </w:rPr>
        <w:t>is</w:t>
      </w:r>
      <w:r>
        <w:rPr>
          <w:color w:val="695C45"/>
          <w:spacing w:val="-4"/>
        </w:rPr>
        <w:t> </w:t>
      </w:r>
      <w:r>
        <w:rPr>
          <w:color w:val="695C45"/>
        </w:rPr>
        <w:t>the</w:t>
      </w:r>
      <w:r>
        <w:rPr>
          <w:color w:val="695C45"/>
          <w:spacing w:val="-4"/>
        </w:rPr>
        <w:t> </w:t>
      </w:r>
      <w:r>
        <w:rPr>
          <w:color w:val="695C45"/>
        </w:rPr>
        <w:t>fastest</w:t>
      </w:r>
      <w:r>
        <w:rPr>
          <w:color w:val="695C45"/>
          <w:spacing w:val="-4"/>
        </w:rPr>
        <w:t> </w:t>
      </w:r>
      <w:r>
        <w:rPr>
          <w:color w:val="695C45"/>
        </w:rPr>
        <w:t>in</w:t>
      </w:r>
      <w:r>
        <w:rPr>
          <w:color w:val="695C45"/>
          <w:spacing w:val="-4"/>
        </w:rPr>
        <w:t> </w:t>
      </w:r>
      <w:r>
        <w:rPr>
          <w:color w:val="695C45"/>
        </w:rPr>
        <w:t>the</w:t>
      </w:r>
      <w:r>
        <w:rPr>
          <w:color w:val="695C45"/>
          <w:spacing w:val="-4"/>
        </w:rPr>
        <w:t> </w:t>
      </w:r>
      <w:r>
        <w:rPr>
          <w:color w:val="695C45"/>
        </w:rPr>
        <w:t>World,</w:t>
      </w:r>
      <w:r>
        <w:rPr>
          <w:color w:val="695C45"/>
          <w:spacing w:val="-4"/>
        </w:rPr>
        <w:t> </w:t>
      </w:r>
      <w:r>
        <w:rPr>
          <w:color w:val="695C45"/>
        </w:rPr>
        <w:t>says</w:t>
      </w:r>
      <w:r>
        <w:rPr>
          <w:color w:val="695C45"/>
          <w:spacing w:val="-4"/>
        </w:rPr>
        <w:t> </w:t>
      </w:r>
      <w:r>
        <w:rPr>
          <w:color w:val="695C45"/>
        </w:rPr>
        <w:t>UNDP in 2019</w:t>
      </w:r>
    </w:p>
    <w:p>
      <w:pPr>
        <w:pStyle w:val="Heading4"/>
        <w:numPr>
          <w:ilvl w:val="2"/>
          <w:numId w:val="1"/>
        </w:numPr>
        <w:tabs>
          <w:tab w:pos="1553" w:val="left" w:leader="none"/>
          <w:tab w:pos="1554" w:val="left" w:leader="none"/>
        </w:tabs>
        <w:spacing w:line="324" w:lineRule="exact" w:before="0" w:after="0"/>
        <w:ind w:left="1553" w:right="0" w:hanging="361"/>
        <w:jc w:val="left"/>
      </w:pPr>
      <w:r>
        <w:rPr>
          <w:color w:val="695C45"/>
        </w:rPr>
        <w:t>Reduction in poverty from 45% to 21% (compared to pre NEP </w:t>
      </w:r>
      <w:r>
        <w:rPr>
          <w:color w:val="695C45"/>
          <w:spacing w:val="-2"/>
        </w:rPr>
        <w:t>1991)</w:t>
      </w:r>
    </w:p>
    <w:p>
      <w:pPr>
        <w:pStyle w:val="ListParagraph"/>
        <w:numPr>
          <w:ilvl w:val="2"/>
          <w:numId w:val="1"/>
        </w:numPr>
        <w:tabs>
          <w:tab w:pos="1553" w:val="left" w:leader="none"/>
          <w:tab w:pos="1554" w:val="left" w:leader="none"/>
        </w:tabs>
        <w:spacing w:line="240" w:lineRule="auto" w:before="18" w:after="0"/>
        <w:ind w:left="1553" w:right="0" w:hanging="361"/>
        <w:jc w:val="left"/>
        <w:rPr>
          <w:b/>
          <w:sz w:val="24"/>
        </w:rPr>
      </w:pPr>
      <w:r>
        <w:rPr>
          <w:color w:val="695C45"/>
          <w:sz w:val="24"/>
        </w:rPr>
        <w:t>Housing</w:t>
      </w:r>
      <w:r>
        <w:rPr>
          <w:color w:val="695C45"/>
          <w:spacing w:val="-2"/>
          <w:sz w:val="24"/>
        </w:rPr>
        <w:t> </w:t>
      </w:r>
      <w:r>
        <w:rPr>
          <w:color w:val="695C45"/>
          <w:sz w:val="24"/>
        </w:rPr>
        <w:t>for</w:t>
      </w:r>
      <w:r>
        <w:rPr>
          <w:color w:val="695C45"/>
          <w:spacing w:val="-2"/>
          <w:sz w:val="24"/>
        </w:rPr>
        <w:t> </w:t>
      </w:r>
      <w:r>
        <w:rPr>
          <w:color w:val="695C45"/>
          <w:sz w:val="24"/>
        </w:rPr>
        <w:t>all</w:t>
      </w:r>
      <w:r>
        <w:rPr>
          <w:color w:val="695C45"/>
          <w:spacing w:val="-1"/>
          <w:sz w:val="24"/>
        </w:rPr>
        <w:t> </w:t>
      </w:r>
      <w:r>
        <w:rPr>
          <w:color w:val="695C45"/>
          <w:sz w:val="24"/>
        </w:rPr>
        <w:t>by</w:t>
      </w:r>
      <w:r>
        <w:rPr>
          <w:color w:val="695C45"/>
          <w:spacing w:val="-2"/>
          <w:sz w:val="24"/>
        </w:rPr>
        <w:t> </w:t>
      </w:r>
      <w:r>
        <w:rPr>
          <w:color w:val="695C45"/>
          <w:sz w:val="24"/>
        </w:rPr>
        <w:t>2022</w:t>
      </w:r>
      <w:r>
        <w:rPr>
          <w:color w:val="695C45"/>
          <w:spacing w:val="-2"/>
          <w:sz w:val="24"/>
        </w:rPr>
        <w:t> </w:t>
      </w:r>
      <w:r>
        <w:rPr>
          <w:color w:val="695C45"/>
          <w:sz w:val="24"/>
        </w:rPr>
        <w:t>-</w:t>
      </w:r>
      <w:r>
        <w:rPr>
          <w:color w:val="695C45"/>
          <w:spacing w:val="-1"/>
          <w:sz w:val="24"/>
        </w:rPr>
        <w:t> </w:t>
      </w:r>
      <w:r>
        <w:rPr>
          <w:b/>
          <w:color w:val="695C45"/>
          <w:sz w:val="24"/>
        </w:rPr>
        <w:t>more</w:t>
      </w:r>
      <w:r>
        <w:rPr>
          <w:b/>
          <w:color w:val="695C45"/>
          <w:spacing w:val="-2"/>
          <w:sz w:val="24"/>
        </w:rPr>
        <w:t> </w:t>
      </w:r>
      <w:r>
        <w:rPr>
          <w:b/>
          <w:color w:val="695C45"/>
          <w:sz w:val="24"/>
        </w:rPr>
        <w:t>than</w:t>
      </w:r>
      <w:r>
        <w:rPr>
          <w:b/>
          <w:color w:val="695C45"/>
          <w:spacing w:val="-1"/>
          <w:sz w:val="24"/>
        </w:rPr>
        <w:t> </w:t>
      </w:r>
      <w:r>
        <w:rPr>
          <w:b/>
          <w:color w:val="695C45"/>
          <w:sz w:val="24"/>
        </w:rPr>
        <w:t>1</w:t>
      </w:r>
      <w:r>
        <w:rPr>
          <w:b/>
          <w:color w:val="695C45"/>
          <w:spacing w:val="-2"/>
          <w:sz w:val="24"/>
        </w:rPr>
        <w:t> </w:t>
      </w:r>
      <w:r>
        <w:rPr>
          <w:b/>
          <w:color w:val="695C45"/>
          <w:sz w:val="24"/>
        </w:rPr>
        <w:t>crore</w:t>
      </w:r>
      <w:r>
        <w:rPr>
          <w:b/>
          <w:color w:val="695C45"/>
          <w:spacing w:val="-2"/>
          <w:sz w:val="24"/>
        </w:rPr>
        <w:t> </w:t>
      </w:r>
      <w:r>
        <w:rPr>
          <w:b/>
          <w:color w:val="695C45"/>
          <w:sz w:val="24"/>
        </w:rPr>
        <w:t>houses</w:t>
      </w:r>
      <w:r>
        <w:rPr>
          <w:b/>
          <w:color w:val="695C45"/>
          <w:spacing w:val="-1"/>
          <w:sz w:val="24"/>
        </w:rPr>
        <w:t> </w:t>
      </w:r>
      <w:r>
        <w:rPr>
          <w:b/>
          <w:color w:val="695C45"/>
          <w:spacing w:val="-2"/>
          <w:sz w:val="24"/>
        </w:rPr>
        <w:t>built</w:t>
      </w:r>
    </w:p>
    <w:p>
      <w:pPr>
        <w:pStyle w:val="ListParagraph"/>
        <w:numPr>
          <w:ilvl w:val="2"/>
          <w:numId w:val="1"/>
        </w:numPr>
        <w:tabs>
          <w:tab w:pos="1553" w:val="left" w:leader="none"/>
          <w:tab w:pos="1554" w:val="left" w:leader="none"/>
        </w:tabs>
        <w:spacing w:line="240" w:lineRule="auto" w:before="18" w:after="0"/>
        <w:ind w:left="1553" w:right="0" w:hanging="361"/>
        <w:jc w:val="left"/>
        <w:rPr>
          <w:sz w:val="24"/>
        </w:rPr>
      </w:pPr>
      <w:r>
        <w:rPr>
          <w:color w:val="695C45"/>
          <w:sz w:val="24"/>
        </w:rPr>
        <w:t>PMJDY</w:t>
      </w:r>
      <w:r>
        <w:rPr>
          <w:color w:val="695C45"/>
          <w:spacing w:val="-5"/>
          <w:sz w:val="24"/>
        </w:rPr>
        <w:t> </w:t>
      </w:r>
      <w:r>
        <w:rPr>
          <w:color w:val="695C45"/>
          <w:sz w:val="24"/>
        </w:rPr>
        <w:t>opened</w:t>
      </w:r>
      <w:r>
        <w:rPr>
          <w:color w:val="695C45"/>
          <w:spacing w:val="-4"/>
          <w:sz w:val="24"/>
        </w:rPr>
        <w:t> </w:t>
      </w:r>
      <w:r>
        <w:rPr>
          <w:color w:val="695C45"/>
          <w:sz w:val="24"/>
        </w:rPr>
        <w:t>381</w:t>
      </w:r>
      <w:r>
        <w:rPr>
          <w:color w:val="695C45"/>
          <w:spacing w:val="-5"/>
          <w:sz w:val="24"/>
        </w:rPr>
        <w:t> </w:t>
      </w:r>
      <w:r>
        <w:rPr>
          <w:color w:val="695C45"/>
          <w:sz w:val="24"/>
        </w:rPr>
        <w:t>million</w:t>
      </w:r>
      <w:r>
        <w:rPr>
          <w:color w:val="695C45"/>
          <w:spacing w:val="-4"/>
          <w:sz w:val="24"/>
        </w:rPr>
        <w:t> </w:t>
      </w:r>
      <w:r>
        <w:rPr>
          <w:color w:val="695C45"/>
          <w:sz w:val="24"/>
        </w:rPr>
        <w:t>bank</w:t>
      </w:r>
      <w:r>
        <w:rPr>
          <w:color w:val="695C45"/>
          <w:spacing w:val="-5"/>
          <w:sz w:val="24"/>
        </w:rPr>
        <w:t> </w:t>
      </w:r>
      <w:r>
        <w:rPr>
          <w:color w:val="695C45"/>
          <w:sz w:val="24"/>
        </w:rPr>
        <w:t>accounts</w:t>
      </w:r>
      <w:r>
        <w:rPr>
          <w:color w:val="695C45"/>
          <w:spacing w:val="-4"/>
          <w:sz w:val="24"/>
        </w:rPr>
        <w:t> </w:t>
      </w:r>
      <w:r>
        <w:rPr>
          <w:color w:val="695C45"/>
          <w:sz w:val="24"/>
        </w:rPr>
        <w:t>(203</w:t>
      </w:r>
      <w:r>
        <w:rPr>
          <w:color w:val="695C45"/>
          <w:spacing w:val="-5"/>
          <w:sz w:val="24"/>
        </w:rPr>
        <w:t> </w:t>
      </w:r>
      <w:r>
        <w:rPr>
          <w:color w:val="695C45"/>
          <w:sz w:val="24"/>
        </w:rPr>
        <w:t>mn</w:t>
      </w:r>
      <w:r>
        <w:rPr>
          <w:color w:val="695C45"/>
          <w:spacing w:val="-4"/>
          <w:sz w:val="24"/>
        </w:rPr>
        <w:t> </w:t>
      </w:r>
      <w:r>
        <w:rPr>
          <w:color w:val="695C45"/>
          <w:sz w:val="24"/>
        </w:rPr>
        <w:t>by</w:t>
      </w:r>
      <w:r>
        <w:rPr>
          <w:color w:val="695C45"/>
          <w:spacing w:val="-5"/>
          <w:sz w:val="24"/>
        </w:rPr>
        <w:t> </w:t>
      </w:r>
      <w:r>
        <w:rPr>
          <w:color w:val="695C45"/>
          <w:spacing w:val="-2"/>
          <w:sz w:val="24"/>
        </w:rPr>
        <w:t>women)</w:t>
      </w:r>
    </w:p>
    <w:p>
      <w:pPr>
        <w:pStyle w:val="ListParagraph"/>
        <w:numPr>
          <w:ilvl w:val="2"/>
          <w:numId w:val="1"/>
        </w:numPr>
        <w:tabs>
          <w:tab w:pos="1553" w:val="left" w:leader="none"/>
          <w:tab w:pos="1554" w:val="left" w:leader="none"/>
        </w:tabs>
        <w:spacing w:line="240" w:lineRule="auto" w:before="18" w:after="0"/>
        <w:ind w:left="1553" w:right="0" w:hanging="361"/>
        <w:jc w:val="left"/>
        <w:rPr>
          <w:sz w:val="24"/>
        </w:rPr>
      </w:pPr>
      <w:r>
        <w:rPr>
          <w:color w:val="695C45"/>
          <w:sz w:val="24"/>
        </w:rPr>
        <w:t>Others:</w:t>
      </w:r>
      <w:r>
        <w:rPr>
          <w:color w:val="695C45"/>
          <w:spacing w:val="-5"/>
          <w:sz w:val="24"/>
        </w:rPr>
        <w:t> </w:t>
      </w:r>
      <w:r>
        <w:rPr>
          <w:color w:val="695C45"/>
          <w:sz w:val="24"/>
        </w:rPr>
        <w:t>PM-JAY,</w:t>
      </w:r>
      <w:r>
        <w:rPr>
          <w:color w:val="695C45"/>
          <w:spacing w:val="-4"/>
          <w:sz w:val="24"/>
        </w:rPr>
        <w:t> </w:t>
      </w:r>
      <w:r>
        <w:rPr>
          <w:color w:val="695C45"/>
          <w:sz w:val="24"/>
        </w:rPr>
        <w:t>PAHAL</w:t>
      </w:r>
      <w:r>
        <w:rPr>
          <w:color w:val="695C45"/>
          <w:spacing w:val="-4"/>
          <w:sz w:val="24"/>
        </w:rPr>
        <w:t> </w:t>
      </w:r>
      <w:r>
        <w:rPr>
          <w:color w:val="695C45"/>
          <w:sz w:val="24"/>
        </w:rPr>
        <w:t>Scheme</w:t>
      </w:r>
      <w:r>
        <w:rPr>
          <w:color w:val="695C45"/>
          <w:spacing w:val="-4"/>
          <w:sz w:val="24"/>
        </w:rPr>
        <w:t> </w:t>
      </w:r>
      <w:r>
        <w:rPr>
          <w:color w:val="695C45"/>
          <w:sz w:val="24"/>
        </w:rPr>
        <w:t>for</w:t>
      </w:r>
      <w:r>
        <w:rPr>
          <w:color w:val="695C45"/>
          <w:spacing w:val="-4"/>
          <w:sz w:val="24"/>
        </w:rPr>
        <w:t> </w:t>
      </w:r>
      <w:r>
        <w:rPr>
          <w:color w:val="695C45"/>
          <w:spacing w:val="-2"/>
          <w:sz w:val="24"/>
        </w:rPr>
        <w:t>cyclinders;</w:t>
      </w:r>
    </w:p>
    <w:p>
      <w:pPr>
        <w:pStyle w:val="ListParagraph"/>
        <w:numPr>
          <w:ilvl w:val="2"/>
          <w:numId w:val="1"/>
        </w:numPr>
        <w:tabs>
          <w:tab w:pos="1553" w:val="left" w:leader="none"/>
          <w:tab w:pos="1554" w:val="left" w:leader="none"/>
        </w:tabs>
        <w:spacing w:line="254" w:lineRule="auto" w:before="18" w:after="0"/>
        <w:ind w:left="1553" w:right="902" w:hanging="360"/>
        <w:jc w:val="left"/>
        <w:rPr>
          <w:sz w:val="24"/>
        </w:rPr>
      </w:pPr>
      <w:r>
        <w:rPr>
          <w:color w:val="695C45"/>
          <w:sz w:val="24"/>
        </w:rPr>
        <w:t>The increase in public expenditure (by 1.5 percentage points from 6.2 to 7.7</w:t>
      </w:r>
      <w:r>
        <w:rPr>
          <w:color w:val="695C45"/>
          <w:spacing w:val="-4"/>
          <w:sz w:val="24"/>
        </w:rPr>
        <w:t> </w:t>
      </w:r>
      <w:r>
        <w:rPr>
          <w:color w:val="695C45"/>
          <w:sz w:val="24"/>
        </w:rPr>
        <w:t>per</w:t>
      </w:r>
      <w:r>
        <w:rPr>
          <w:color w:val="695C45"/>
          <w:spacing w:val="-4"/>
          <w:sz w:val="24"/>
        </w:rPr>
        <w:t> </w:t>
      </w:r>
      <w:r>
        <w:rPr>
          <w:color w:val="695C45"/>
          <w:sz w:val="24"/>
        </w:rPr>
        <w:t>cent</w:t>
      </w:r>
      <w:r>
        <w:rPr>
          <w:color w:val="695C45"/>
          <w:spacing w:val="-4"/>
          <w:sz w:val="24"/>
        </w:rPr>
        <w:t> </w:t>
      </w:r>
      <w:r>
        <w:rPr>
          <w:color w:val="695C45"/>
          <w:sz w:val="24"/>
        </w:rPr>
        <w:t>of</w:t>
      </w:r>
      <w:r>
        <w:rPr>
          <w:color w:val="695C45"/>
          <w:spacing w:val="-4"/>
          <w:sz w:val="24"/>
        </w:rPr>
        <w:t> </w:t>
      </w:r>
      <w:r>
        <w:rPr>
          <w:color w:val="695C45"/>
          <w:sz w:val="24"/>
        </w:rPr>
        <w:t>GDP</w:t>
      </w:r>
      <w:r>
        <w:rPr>
          <w:color w:val="695C45"/>
          <w:spacing w:val="-4"/>
          <w:sz w:val="24"/>
        </w:rPr>
        <w:t> </w:t>
      </w:r>
      <w:r>
        <w:rPr>
          <w:color w:val="695C45"/>
          <w:sz w:val="24"/>
        </w:rPr>
        <w:t>during</w:t>
      </w:r>
      <w:r>
        <w:rPr>
          <w:color w:val="695C45"/>
          <w:spacing w:val="-4"/>
          <w:sz w:val="24"/>
        </w:rPr>
        <w:t> </w:t>
      </w:r>
      <w:r>
        <w:rPr>
          <w:color w:val="695C45"/>
          <w:sz w:val="24"/>
        </w:rPr>
        <w:t>2014-20)</w:t>
      </w:r>
      <w:r>
        <w:rPr>
          <w:color w:val="695C45"/>
          <w:spacing w:val="-4"/>
          <w:sz w:val="24"/>
        </w:rPr>
        <w:t> </w:t>
      </w:r>
      <w:r>
        <w:rPr>
          <w:color w:val="695C45"/>
          <w:sz w:val="24"/>
        </w:rPr>
        <w:t>in</w:t>
      </w:r>
      <w:r>
        <w:rPr>
          <w:color w:val="695C45"/>
          <w:spacing w:val="-4"/>
          <w:sz w:val="24"/>
        </w:rPr>
        <w:t> </w:t>
      </w:r>
      <w:r>
        <w:rPr>
          <w:color w:val="695C45"/>
          <w:sz w:val="24"/>
        </w:rPr>
        <w:t>social</w:t>
      </w:r>
      <w:r>
        <w:rPr>
          <w:color w:val="695C45"/>
          <w:spacing w:val="-4"/>
          <w:sz w:val="24"/>
        </w:rPr>
        <w:t> </w:t>
      </w:r>
      <w:r>
        <w:rPr>
          <w:color w:val="695C45"/>
          <w:sz w:val="24"/>
        </w:rPr>
        <w:t>sectors</w:t>
      </w:r>
      <w:r>
        <w:rPr>
          <w:color w:val="695C45"/>
          <w:spacing w:val="-4"/>
          <w:sz w:val="24"/>
        </w:rPr>
        <w:t> </w:t>
      </w:r>
      <w:r>
        <w:rPr>
          <w:color w:val="695C45"/>
          <w:sz w:val="24"/>
        </w:rPr>
        <w:t>including</w:t>
      </w:r>
      <w:r>
        <w:rPr>
          <w:color w:val="695C45"/>
          <w:spacing w:val="-4"/>
          <w:sz w:val="24"/>
        </w:rPr>
        <w:t> </w:t>
      </w:r>
      <w:r>
        <w:rPr>
          <w:color w:val="695C45"/>
          <w:sz w:val="24"/>
        </w:rPr>
        <w:t>health</w:t>
      </w:r>
      <w:r>
        <w:rPr>
          <w:color w:val="695C45"/>
          <w:spacing w:val="-4"/>
          <w:sz w:val="24"/>
        </w:rPr>
        <w:t> </w:t>
      </w:r>
      <w:r>
        <w:rPr>
          <w:color w:val="695C45"/>
          <w:sz w:val="24"/>
        </w:rPr>
        <w:t>and</w:t>
      </w:r>
      <w:r>
        <w:rPr>
          <w:color w:val="695C45"/>
          <w:sz w:val="24"/>
        </w:rPr>
        <w:t> education affirms the commitment of the state &amp; central Governments towards maximising social well-being</w:t>
      </w:r>
    </w:p>
    <w:p>
      <w:pPr>
        <w:pStyle w:val="ListParagraph"/>
        <w:numPr>
          <w:ilvl w:val="1"/>
          <w:numId w:val="1"/>
        </w:numPr>
        <w:tabs>
          <w:tab w:pos="833" w:val="left" w:leader="none"/>
          <w:tab w:pos="834" w:val="left" w:leader="none"/>
        </w:tabs>
        <w:spacing w:line="321" w:lineRule="exact" w:before="0" w:after="0"/>
        <w:ind w:left="833" w:right="0" w:hanging="361"/>
        <w:jc w:val="left"/>
        <w:rPr>
          <w:sz w:val="24"/>
        </w:rPr>
      </w:pPr>
      <w:r>
        <w:rPr>
          <w:color w:val="695C45"/>
          <w:sz w:val="24"/>
        </w:rPr>
        <w:t>Reasons</w:t>
      </w:r>
      <w:r>
        <w:rPr>
          <w:color w:val="695C45"/>
          <w:spacing w:val="-7"/>
          <w:sz w:val="24"/>
        </w:rPr>
        <w:t> </w:t>
      </w:r>
      <w:r>
        <w:rPr>
          <w:color w:val="695C45"/>
          <w:sz w:val="24"/>
        </w:rPr>
        <w:t>for</w:t>
      </w:r>
      <w:r>
        <w:rPr>
          <w:color w:val="695C45"/>
          <w:spacing w:val="-6"/>
          <w:sz w:val="24"/>
        </w:rPr>
        <w:t> </w:t>
      </w:r>
      <w:r>
        <w:rPr>
          <w:color w:val="695C45"/>
          <w:spacing w:val="-2"/>
          <w:sz w:val="24"/>
        </w:rPr>
        <w:t>failure:</w:t>
      </w:r>
    </w:p>
    <w:p>
      <w:pPr>
        <w:pStyle w:val="ListParagraph"/>
        <w:numPr>
          <w:ilvl w:val="2"/>
          <w:numId w:val="1"/>
        </w:numPr>
        <w:tabs>
          <w:tab w:pos="1553" w:val="left" w:leader="none"/>
          <w:tab w:pos="1554" w:val="left" w:leader="none"/>
        </w:tabs>
        <w:spacing w:line="254" w:lineRule="auto" w:before="19" w:after="0"/>
        <w:ind w:left="1553" w:right="2503" w:hanging="360"/>
        <w:jc w:val="left"/>
        <w:rPr>
          <w:sz w:val="24"/>
        </w:rPr>
      </w:pPr>
      <w:r>
        <w:rPr>
          <w:color w:val="695C45"/>
          <w:sz w:val="24"/>
        </w:rPr>
        <w:t>Policy</w:t>
      </w:r>
      <w:r>
        <w:rPr>
          <w:color w:val="695C45"/>
          <w:spacing w:val="-6"/>
          <w:sz w:val="24"/>
        </w:rPr>
        <w:t> </w:t>
      </w:r>
      <w:r>
        <w:rPr>
          <w:color w:val="695C45"/>
          <w:sz w:val="24"/>
        </w:rPr>
        <w:t>issues-</w:t>
      </w:r>
      <w:r>
        <w:rPr>
          <w:color w:val="695C45"/>
          <w:spacing w:val="-6"/>
          <w:sz w:val="24"/>
        </w:rPr>
        <w:t> </w:t>
      </w:r>
      <w:r>
        <w:rPr>
          <w:color w:val="695C45"/>
          <w:sz w:val="24"/>
        </w:rPr>
        <w:t>Leakages</w:t>
      </w:r>
      <w:r>
        <w:rPr>
          <w:color w:val="695C45"/>
          <w:spacing w:val="-6"/>
          <w:sz w:val="24"/>
        </w:rPr>
        <w:t> </w:t>
      </w:r>
      <w:r>
        <w:rPr>
          <w:color w:val="695C45"/>
          <w:sz w:val="24"/>
        </w:rPr>
        <w:t>and</w:t>
      </w:r>
      <w:r>
        <w:rPr>
          <w:color w:val="695C45"/>
          <w:spacing w:val="-6"/>
          <w:sz w:val="24"/>
        </w:rPr>
        <w:t> </w:t>
      </w:r>
      <w:r>
        <w:rPr>
          <w:color w:val="695C45"/>
          <w:sz w:val="24"/>
        </w:rPr>
        <w:t>corruption</w:t>
      </w:r>
      <w:r>
        <w:rPr>
          <w:color w:val="695C45"/>
          <w:spacing w:val="-6"/>
          <w:sz w:val="24"/>
        </w:rPr>
        <w:t> </w:t>
      </w:r>
      <w:r>
        <w:rPr>
          <w:color w:val="695C45"/>
          <w:sz w:val="24"/>
        </w:rPr>
        <w:t>in</w:t>
      </w:r>
      <w:r>
        <w:rPr>
          <w:color w:val="695C45"/>
          <w:spacing w:val="-6"/>
          <w:sz w:val="24"/>
        </w:rPr>
        <w:t> </w:t>
      </w:r>
      <w:r>
        <w:rPr>
          <w:b/>
          <w:color w:val="695C45"/>
          <w:sz w:val="24"/>
        </w:rPr>
        <w:t>identification</w:t>
      </w:r>
      <w:r>
        <w:rPr>
          <w:b/>
          <w:color w:val="695C45"/>
          <w:spacing w:val="-6"/>
          <w:sz w:val="24"/>
        </w:rPr>
        <w:t> </w:t>
      </w:r>
      <w:r>
        <w:rPr>
          <w:b/>
          <w:color w:val="695C45"/>
          <w:sz w:val="24"/>
        </w:rPr>
        <w:t>of beneficiaries</w:t>
      </w:r>
      <w:r>
        <w:rPr>
          <w:color w:val="695C45"/>
          <w:sz w:val="24"/>
        </w:rPr>
        <w:t>, inadequate monitoring</w:t>
      </w:r>
    </w:p>
    <w:p>
      <w:pPr>
        <w:pStyle w:val="ListParagraph"/>
        <w:numPr>
          <w:ilvl w:val="2"/>
          <w:numId w:val="1"/>
        </w:numPr>
        <w:tabs>
          <w:tab w:pos="1553" w:val="left" w:leader="none"/>
          <w:tab w:pos="1554" w:val="left" w:leader="none"/>
        </w:tabs>
        <w:spacing w:line="324" w:lineRule="exact" w:before="0" w:after="0"/>
        <w:ind w:left="1553" w:right="0" w:hanging="361"/>
        <w:jc w:val="left"/>
        <w:rPr>
          <w:sz w:val="24"/>
        </w:rPr>
      </w:pPr>
      <w:r>
        <w:rPr>
          <w:color w:val="695C45"/>
          <w:sz w:val="24"/>
        </w:rPr>
        <w:t>Lack</w:t>
      </w:r>
      <w:r>
        <w:rPr>
          <w:color w:val="695C45"/>
          <w:spacing w:val="-7"/>
          <w:sz w:val="24"/>
        </w:rPr>
        <w:t> </w:t>
      </w:r>
      <w:r>
        <w:rPr>
          <w:color w:val="695C45"/>
          <w:sz w:val="24"/>
        </w:rPr>
        <w:t>of</w:t>
      </w:r>
      <w:r>
        <w:rPr>
          <w:color w:val="695C45"/>
          <w:spacing w:val="-5"/>
          <w:sz w:val="24"/>
        </w:rPr>
        <w:t> </w:t>
      </w:r>
      <w:r>
        <w:rPr>
          <w:color w:val="695C45"/>
          <w:sz w:val="24"/>
        </w:rPr>
        <w:t>authentic</w:t>
      </w:r>
      <w:r>
        <w:rPr>
          <w:color w:val="695C45"/>
          <w:spacing w:val="-5"/>
          <w:sz w:val="24"/>
        </w:rPr>
        <w:t> </w:t>
      </w:r>
      <w:r>
        <w:rPr>
          <w:color w:val="695C45"/>
          <w:sz w:val="24"/>
        </w:rPr>
        <w:t>data</w:t>
      </w:r>
      <w:r>
        <w:rPr>
          <w:color w:val="695C45"/>
          <w:spacing w:val="-5"/>
          <w:sz w:val="24"/>
        </w:rPr>
        <w:t> </w:t>
      </w:r>
      <w:r>
        <w:rPr>
          <w:color w:val="695C45"/>
          <w:sz w:val="24"/>
        </w:rPr>
        <w:t>—</w:t>
      </w:r>
      <w:r>
        <w:rPr>
          <w:color w:val="695C45"/>
          <w:spacing w:val="-4"/>
          <w:sz w:val="24"/>
        </w:rPr>
        <w:t> </w:t>
      </w:r>
      <w:r>
        <w:rPr>
          <w:color w:val="695C45"/>
          <w:sz w:val="24"/>
        </w:rPr>
        <w:t>refrained</w:t>
      </w:r>
      <w:r>
        <w:rPr>
          <w:color w:val="695C45"/>
          <w:spacing w:val="-5"/>
          <w:sz w:val="24"/>
        </w:rPr>
        <w:t> </w:t>
      </w:r>
      <w:r>
        <w:rPr>
          <w:color w:val="695C45"/>
          <w:sz w:val="24"/>
        </w:rPr>
        <w:t>from</w:t>
      </w:r>
      <w:r>
        <w:rPr>
          <w:color w:val="695C45"/>
          <w:spacing w:val="-5"/>
          <w:sz w:val="24"/>
        </w:rPr>
        <w:t> </w:t>
      </w:r>
      <w:r>
        <w:rPr>
          <w:color w:val="695C45"/>
          <w:sz w:val="24"/>
        </w:rPr>
        <w:t>releasing</w:t>
      </w:r>
      <w:r>
        <w:rPr>
          <w:color w:val="695C45"/>
          <w:spacing w:val="-5"/>
          <w:sz w:val="24"/>
        </w:rPr>
        <w:t> </w:t>
      </w:r>
      <w:r>
        <w:rPr>
          <w:color w:val="695C45"/>
          <w:sz w:val="24"/>
        </w:rPr>
        <w:t>consumption</w:t>
      </w:r>
      <w:r>
        <w:rPr>
          <w:color w:val="695C45"/>
          <w:spacing w:val="-4"/>
          <w:sz w:val="24"/>
        </w:rPr>
        <w:t> </w:t>
      </w:r>
      <w:r>
        <w:rPr>
          <w:color w:val="695C45"/>
          <w:spacing w:val="-2"/>
          <w:sz w:val="24"/>
        </w:rPr>
        <w:t>surveys</w:t>
      </w:r>
    </w:p>
    <w:p>
      <w:pPr>
        <w:pStyle w:val="ListParagraph"/>
        <w:numPr>
          <w:ilvl w:val="3"/>
          <w:numId w:val="1"/>
        </w:numPr>
        <w:tabs>
          <w:tab w:pos="2273" w:val="left" w:leader="none"/>
          <w:tab w:pos="2274" w:val="left" w:leader="none"/>
        </w:tabs>
        <w:spacing w:line="254" w:lineRule="auto" w:before="18" w:after="0"/>
        <w:ind w:left="2273" w:right="1458" w:hanging="360"/>
        <w:jc w:val="left"/>
        <w:rPr>
          <w:sz w:val="24"/>
        </w:rPr>
      </w:pPr>
      <w:r>
        <w:rPr>
          <w:color w:val="695C45"/>
          <w:sz w:val="24"/>
        </w:rPr>
        <w:t>Issues</w:t>
      </w:r>
      <w:r>
        <w:rPr>
          <w:color w:val="695C45"/>
          <w:spacing w:val="-5"/>
          <w:sz w:val="24"/>
        </w:rPr>
        <w:t> </w:t>
      </w:r>
      <w:r>
        <w:rPr>
          <w:color w:val="695C45"/>
          <w:sz w:val="24"/>
        </w:rPr>
        <w:t>wrt</w:t>
      </w:r>
      <w:r>
        <w:rPr>
          <w:color w:val="695C45"/>
          <w:spacing w:val="-5"/>
          <w:sz w:val="24"/>
        </w:rPr>
        <w:t> </w:t>
      </w:r>
      <w:r>
        <w:rPr>
          <w:color w:val="695C45"/>
          <w:sz w:val="24"/>
        </w:rPr>
        <w:t>diff</w:t>
      </w:r>
      <w:r>
        <w:rPr>
          <w:color w:val="695C45"/>
          <w:spacing w:val="-5"/>
          <w:sz w:val="24"/>
        </w:rPr>
        <w:t> </w:t>
      </w:r>
      <w:r>
        <w:rPr>
          <w:color w:val="695C45"/>
          <w:sz w:val="24"/>
        </w:rPr>
        <w:t>sections-</w:t>
      </w:r>
      <w:r>
        <w:rPr>
          <w:b/>
          <w:color w:val="695C45"/>
          <w:sz w:val="24"/>
        </w:rPr>
        <w:t>inadequate</w:t>
      </w:r>
      <w:r>
        <w:rPr>
          <w:b/>
          <w:color w:val="695C45"/>
          <w:spacing w:val="-5"/>
          <w:sz w:val="24"/>
        </w:rPr>
        <w:t> </w:t>
      </w:r>
      <w:r>
        <w:rPr>
          <w:b/>
          <w:color w:val="695C45"/>
          <w:sz w:val="24"/>
        </w:rPr>
        <w:t>data</w:t>
      </w:r>
      <w:r>
        <w:rPr>
          <w:b/>
          <w:color w:val="695C45"/>
          <w:spacing w:val="-5"/>
          <w:sz w:val="24"/>
        </w:rPr>
        <w:t> </w:t>
      </w:r>
      <w:r>
        <w:rPr>
          <w:b/>
          <w:color w:val="695C45"/>
          <w:sz w:val="24"/>
        </w:rPr>
        <w:t>on</w:t>
      </w:r>
      <w:r>
        <w:rPr>
          <w:b/>
          <w:color w:val="695C45"/>
          <w:spacing w:val="-5"/>
          <w:sz w:val="24"/>
        </w:rPr>
        <w:t> </w:t>
      </w:r>
      <w:r>
        <w:rPr>
          <w:b/>
          <w:color w:val="695C45"/>
          <w:sz w:val="24"/>
        </w:rPr>
        <w:t>migrants</w:t>
      </w:r>
      <w:r>
        <w:rPr>
          <w:color w:val="695C45"/>
          <w:sz w:val="24"/>
        </w:rPr>
        <w:t>,</w:t>
      </w:r>
      <w:r>
        <w:rPr>
          <w:color w:val="695C45"/>
          <w:spacing w:val="-5"/>
          <w:sz w:val="24"/>
        </w:rPr>
        <w:t> </w:t>
      </w:r>
      <w:r>
        <w:rPr>
          <w:color w:val="695C45"/>
          <w:sz w:val="24"/>
        </w:rPr>
        <w:t>diff</w:t>
      </w:r>
      <w:r>
        <w:rPr>
          <w:color w:val="695C45"/>
          <w:spacing w:val="-5"/>
          <w:sz w:val="24"/>
        </w:rPr>
        <w:t> </w:t>
      </w:r>
      <w:r>
        <w:rPr>
          <w:color w:val="695C45"/>
          <w:sz w:val="24"/>
        </w:rPr>
        <w:t>to identify and give benefits to tribals (Andaman)</w:t>
      </w:r>
    </w:p>
    <w:p>
      <w:pPr>
        <w:pStyle w:val="ListParagraph"/>
        <w:numPr>
          <w:ilvl w:val="2"/>
          <w:numId w:val="1"/>
        </w:numPr>
        <w:tabs>
          <w:tab w:pos="1553" w:val="left" w:leader="none"/>
          <w:tab w:pos="1554" w:val="left" w:leader="none"/>
        </w:tabs>
        <w:spacing w:line="254" w:lineRule="auto" w:before="0" w:after="0"/>
        <w:ind w:left="1553" w:right="1560" w:hanging="360"/>
        <w:jc w:val="left"/>
        <w:rPr>
          <w:sz w:val="24"/>
        </w:rPr>
      </w:pPr>
      <w:r>
        <w:rPr>
          <w:color w:val="695C45"/>
          <w:sz w:val="24"/>
        </w:rPr>
        <w:t>Issues</w:t>
      </w:r>
      <w:r>
        <w:rPr>
          <w:color w:val="695C45"/>
          <w:spacing w:val="-5"/>
          <w:sz w:val="24"/>
        </w:rPr>
        <w:t> </w:t>
      </w:r>
      <w:r>
        <w:rPr>
          <w:color w:val="695C45"/>
          <w:sz w:val="24"/>
        </w:rPr>
        <w:t>in</w:t>
      </w:r>
      <w:r>
        <w:rPr>
          <w:color w:val="695C45"/>
          <w:spacing w:val="-5"/>
          <w:sz w:val="24"/>
        </w:rPr>
        <w:t> </w:t>
      </w:r>
      <w:r>
        <w:rPr>
          <w:b/>
          <w:color w:val="695C45"/>
          <w:sz w:val="24"/>
        </w:rPr>
        <w:t>poverty</w:t>
      </w:r>
      <w:r>
        <w:rPr>
          <w:b/>
          <w:color w:val="695C45"/>
          <w:spacing w:val="-5"/>
          <w:sz w:val="24"/>
        </w:rPr>
        <w:t> </w:t>
      </w:r>
      <w:r>
        <w:rPr>
          <w:b/>
          <w:color w:val="695C45"/>
          <w:sz w:val="24"/>
        </w:rPr>
        <w:t>line-</w:t>
      </w:r>
      <w:r>
        <w:rPr>
          <w:b/>
          <w:color w:val="695C45"/>
          <w:spacing w:val="-5"/>
          <w:sz w:val="24"/>
        </w:rPr>
        <w:t> </w:t>
      </w:r>
      <w:r>
        <w:rPr>
          <w:b/>
          <w:color w:val="695C45"/>
          <w:sz w:val="24"/>
        </w:rPr>
        <w:t>highly</w:t>
      </w:r>
      <w:r>
        <w:rPr>
          <w:b/>
          <w:color w:val="695C45"/>
          <w:spacing w:val="-5"/>
          <w:sz w:val="24"/>
        </w:rPr>
        <w:t> </w:t>
      </w:r>
      <w:r>
        <w:rPr>
          <w:b/>
          <w:color w:val="695C45"/>
          <w:sz w:val="24"/>
        </w:rPr>
        <w:t>politicised</w:t>
      </w:r>
      <w:r>
        <w:rPr>
          <w:b/>
          <w:color w:val="695C45"/>
          <w:spacing w:val="-5"/>
          <w:sz w:val="24"/>
        </w:rPr>
        <w:t> </w:t>
      </w:r>
      <w:r>
        <w:rPr>
          <w:b/>
          <w:color w:val="695C45"/>
          <w:sz w:val="24"/>
        </w:rPr>
        <w:t>issue</w:t>
      </w:r>
      <w:r>
        <w:rPr>
          <w:b/>
          <w:color w:val="695C45"/>
          <w:spacing w:val="-5"/>
          <w:sz w:val="24"/>
        </w:rPr>
        <w:t> </w:t>
      </w:r>
      <w:r>
        <w:rPr>
          <w:color w:val="695C45"/>
          <w:sz w:val="24"/>
        </w:rPr>
        <w:t>(More</w:t>
      </w:r>
      <w:r>
        <w:rPr>
          <w:color w:val="695C45"/>
          <w:spacing w:val="-5"/>
          <w:sz w:val="24"/>
        </w:rPr>
        <w:t> </w:t>
      </w:r>
      <w:r>
        <w:rPr>
          <w:color w:val="695C45"/>
          <w:sz w:val="24"/>
        </w:rPr>
        <w:t>people-fiscal issues)- no C,S govt want to accept inc intensity (Multi-D) of poverty</w:t>
      </w:r>
    </w:p>
    <w:p>
      <w:pPr>
        <w:pStyle w:val="ListParagraph"/>
        <w:numPr>
          <w:ilvl w:val="2"/>
          <w:numId w:val="1"/>
        </w:numPr>
        <w:tabs>
          <w:tab w:pos="1553" w:val="left" w:leader="none"/>
          <w:tab w:pos="1554" w:val="left" w:leader="none"/>
        </w:tabs>
        <w:spacing w:line="254" w:lineRule="auto" w:before="0" w:after="0"/>
        <w:ind w:left="1553" w:right="1120" w:hanging="360"/>
        <w:jc w:val="left"/>
        <w:rPr>
          <w:sz w:val="24"/>
        </w:rPr>
      </w:pPr>
      <w:r>
        <w:rPr>
          <w:b/>
          <w:color w:val="695C45"/>
          <w:sz w:val="24"/>
        </w:rPr>
        <w:t>Plethora</w:t>
      </w:r>
      <w:r>
        <w:rPr>
          <w:b/>
          <w:color w:val="695C45"/>
          <w:spacing w:val="-5"/>
          <w:sz w:val="24"/>
        </w:rPr>
        <w:t> </w:t>
      </w:r>
      <w:r>
        <w:rPr>
          <w:b/>
          <w:color w:val="695C45"/>
          <w:sz w:val="24"/>
        </w:rPr>
        <w:t>of</w:t>
      </w:r>
      <w:r>
        <w:rPr>
          <w:b/>
          <w:color w:val="695C45"/>
          <w:spacing w:val="-5"/>
          <w:sz w:val="24"/>
        </w:rPr>
        <w:t> </w:t>
      </w:r>
      <w:r>
        <w:rPr>
          <w:b/>
          <w:color w:val="695C45"/>
          <w:sz w:val="24"/>
        </w:rPr>
        <w:t>schemes</w:t>
      </w:r>
      <w:r>
        <w:rPr>
          <w:b/>
          <w:color w:val="695C45"/>
          <w:spacing w:val="-5"/>
          <w:sz w:val="24"/>
        </w:rPr>
        <w:t> </w:t>
      </w:r>
      <w:r>
        <w:rPr>
          <w:rFonts w:ascii="Arial" w:hAnsi="Arial"/>
          <w:color w:val="695C45"/>
          <w:sz w:val="24"/>
        </w:rPr>
        <w:t>→</w:t>
      </w:r>
      <w:r>
        <w:rPr>
          <w:rFonts w:ascii="Arial" w:hAnsi="Arial"/>
          <w:color w:val="695C45"/>
          <w:spacing w:val="-10"/>
          <w:sz w:val="24"/>
        </w:rPr>
        <w:t> </w:t>
      </w:r>
      <w:r>
        <w:rPr>
          <w:color w:val="695C45"/>
          <w:sz w:val="24"/>
        </w:rPr>
        <w:t>Multiplicity</w:t>
      </w:r>
      <w:r>
        <w:rPr>
          <w:color w:val="695C45"/>
          <w:spacing w:val="-5"/>
          <w:sz w:val="24"/>
        </w:rPr>
        <w:t> </w:t>
      </w:r>
      <w:r>
        <w:rPr>
          <w:rFonts w:ascii="Arial" w:hAnsi="Arial"/>
          <w:color w:val="695C45"/>
          <w:sz w:val="24"/>
        </w:rPr>
        <w:t>→</w:t>
      </w:r>
      <w:r>
        <w:rPr>
          <w:rFonts w:ascii="Arial" w:hAnsi="Arial"/>
          <w:color w:val="695C45"/>
          <w:spacing w:val="-10"/>
          <w:sz w:val="24"/>
        </w:rPr>
        <w:t> </w:t>
      </w:r>
      <w:r>
        <w:rPr>
          <w:color w:val="695C45"/>
          <w:sz w:val="24"/>
        </w:rPr>
        <w:t>Confusion</w:t>
      </w:r>
      <w:r>
        <w:rPr>
          <w:color w:val="695C45"/>
          <w:spacing w:val="-5"/>
          <w:sz w:val="24"/>
        </w:rPr>
        <w:t> </w:t>
      </w:r>
      <w:r>
        <w:rPr>
          <w:color w:val="695C45"/>
          <w:sz w:val="24"/>
        </w:rPr>
        <w:t>in</w:t>
      </w:r>
      <w:r>
        <w:rPr>
          <w:color w:val="695C45"/>
          <w:spacing w:val="-5"/>
          <w:sz w:val="24"/>
        </w:rPr>
        <w:t> </w:t>
      </w:r>
      <w:r>
        <w:rPr>
          <w:color w:val="695C45"/>
          <w:sz w:val="24"/>
        </w:rPr>
        <w:t>implementation</w:t>
      </w:r>
      <w:r>
        <w:rPr>
          <w:color w:val="695C45"/>
          <w:spacing w:val="-5"/>
          <w:sz w:val="24"/>
        </w:rPr>
        <w:t> </w:t>
      </w:r>
      <w:r>
        <w:rPr>
          <w:color w:val="695C45"/>
          <w:sz w:val="24"/>
        </w:rPr>
        <w:t>or</w:t>
      </w:r>
      <w:r>
        <w:rPr>
          <w:color w:val="695C45"/>
          <w:sz w:val="24"/>
        </w:rPr>
        <w:t> working in silos (</w:t>
      </w:r>
      <w:r>
        <w:rPr>
          <w:b/>
          <w:color w:val="695C45"/>
          <w:sz w:val="24"/>
        </w:rPr>
        <w:t>thin distribution of funds across wide schemes </w:t>
      </w:r>
      <w:r>
        <w:rPr>
          <w:color w:val="695C45"/>
          <w:sz w:val="24"/>
        </w:rPr>
        <w:t>rather than micro targetting)</w:t>
      </w:r>
    </w:p>
    <w:p>
      <w:pPr>
        <w:pStyle w:val="ListParagraph"/>
        <w:numPr>
          <w:ilvl w:val="2"/>
          <w:numId w:val="1"/>
        </w:numPr>
        <w:tabs>
          <w:tab w:pos="1553" w:val="left" w:leader="none"/>
          <w:tab w:pos="1554" w:val="left" w:leader="none"/>
        </w:tabs>
        <w:spacing w:line="254" w:lineRule="auto" w:before="0" w:after="0"/>
        <w:ind w:left="1553" w:right="1092" w:hanging="360"/>
        <w:jc w:val="left"/>
        <w:rPr>
          <w:sz w:val="24"/>
        </w:rPr>
      </w:pPr>
      <w:r>
        <w:rPr>
          <w:color w:val="695C45"/>
          <w:sz w:val="24"/>
        </w:rPr>
        <w:t>Issus in schemes- eg MGNREGA 100 days are not provided in many states,</w:t>
      </w:r>
      <w:r>
        <w:rPr>
          <w:color w:val="695C45"/>
          <w:spacing w:val="-5"/>
          <w:sz w:val="24"/>
        </w:rPr>
        <w:t> </w:t>
      </w:r>
      <w:r>
        <w:rPr>
          <w:color w:val="695C45"/>
          <w:sz w:val="24"/>
        </w:rPr>
        <w:t>diff</w:t>
      </w:r>
      <w:r>
        <w:rPr>
          <w:color w:val="695C45"/>
          <w:spacing w:val="-5"/>
          <w:sz w:val="24"/>
        </w:rPr>
        <w:t> </w:t>
      </w:r>
      <w:r>
        <w:rPr>
          <w:color w:val="695C45"/>
          <w:sz w:val="24"/>
        </w:rPr>
        <w:t>in</w:t>
      </w:r>
      <w:r>
        <w:rPr>
          <w:color w:val="695C45"/>
          <w:spacing w:val="-5"/>
          <w:sz w:val="24"/>
        </w:rPr>
        <w:t> </w:t>
      </w:r>
      <w:r>
        <w:rPr>
          <w:color w:val="695C45"/>
          <w:sz w:val="24"/>
        </w:rPr>
        <w:t>getting</w:t>
      </w:r>
      <w:r>
        <w:rPr>
          <w:color w:val="695C45"/>
          <w:spacing w:val="-5"/>
          <w:sz w:val="24"/>
        </w:rPr>
        <w:t> </w:t>
      </w:r>
      <w:r>
        <w:rPr>
          <w:color w:val="695C45"/>
          <w:sz w:val="24"/>
        </w:rPr>
        <w:t>unemployment</w:t>
      </w:r>
      <w:r>
        <w:rPr>
          <w:color w:val="695C45"/>
          <w:spacing w:val="-5"/>
          <w:sz w:val="24"/>
        </w:rPr>
        <w:t> </w:t>
      </w:r>
      <w:r>
        <w:rPr>
          <w:color w:val="695C45"/>
          <w:sz w:val="24"/>
        </w:rPr>
        <w:t>allowance</w:t>
      </w:r>
      <w:r>
        <w:rPr>
          <w:color w:val="695C45"/>
          <w:spacing w:val="-5"/>
          <w:sz w:val="24"/>
        </w:rPr>
        <w:t> </w:t>
      </w:r>
      <w:r>
        <w:rPr>
          <w:color w:val="695C45"/>
          <w:sz w:val="24"/>
        </w:rPr>
        <w:t>(write</w:t>
      </w:r>
      <w:r>
        <w:rPr>
          <w:color w:val="695C45"/>
          <w:spacing w:val="-5"/>
          <w:sz w:val="24"/>
        </w:rPr>
        <w:t> </w:t>
      </w:r>
      <w:r>
        <w:rPr>
          <w:color w:val="695C45"/>
          <w:sz w:val="24"/>
        </w:rPr>
        <w:t>other</w:t>
      </w:r>
      <w:r>
        <w:rPr>
          <w:color w:val="695C45"/>
          <w:spacing w:val="-5"/>
          <w:sz w:val="24"/>
        </w:rPr>
        <w:t> </w:t>
      </w:r>
      <w:r>
        <w:rPr>
          <w:color w:val="695C45"/>
          <w:sz w:val="24"/>
        </w:rPr>
        <w:t>basic</w:t>
      </w:r>
      <w:r>
        <w:rPr>
          <w:color w:val="695C45"/>
          <w:spacing w:val="-5"/>
          <w:sz w:val="24"/>
        </w:rPr>
        <w:t> </w:t>
      </w:r>
      <w:r>
        <w:rPr>
          <w:color w:val="695C45"/>
          <w:sz w:val="24"/>
        </w:rPr>
        <w:t>issues</w:t>
      </w:r>
      <w:r>
        <w:rPr>
          <w:color w:val="695C45"/>
          <w:sz w:val="24"/>
        </w:rPr>
        <w:t> of schemes- limited finance,bad imp etc)</w:t>
      </w:r>
    </w:p>
    <w:p>
      <w:pPr>
        <w:pStyle w:val="ListParagraph"/>
        <w:numPr>
          <w:ilvl w:val="2"/>
          <w:numId w:val="1"/>
        </w:numPr>
        <w:tabs>
          <w:tab w:pos="1553" w:val="left" w:leader="none"/>
          <w:tab w:pos="1554" w:val="left" w:leader="none"/>
        </w:tabs>
        <w:spacing w:line="254" w:lineRule="auto" w:before="0" w:after="0"/>
        <w:ind w:left="1553" w:right="2008" w:hanging="360"/>
        <w:jc w:val="left"/>
        <w:rPr>
          <w:sz w:val="24"/>
        </w:rPr>
      </w:pPr>
      <w:r>
        <w:rPr>
          <w:color w:val="695C45"/>
          <w:sz w:val="24"/>
        </w:rPr>
        <w:t>Socio</w:t>
      </w:r>
      <w:r>
        <w:rPr>
          <w:color w:val="695C45"/>
          <w:spacing w:val="-5"/>
          <w:sz w:val="24"/>
        </w:rPr>
        <w:t> </w:t>
      </w:r>
      <w:r>
        <w:rPr>
          <w:color w:val="695C45"/>
          <w:sz w:val="24"/>
        </w:rPr>
        <w:t>issues-</w:t>
      </w:r>
      <w:r>
        <w:rPr>
          <w:color w:val="695C45"/>
          <w:spacing w:val="-5"/>
          <w:sz w:val="24"/>
        </w:rPr>
        <w:t> </w:t>
      </w:r>
      <w:r>
        <w:rPr>
          <w:color w:val="695C45"/>
          <w:sz w:val="24"/>
        </w:rPr>
        <w:t>like</w:t>
      </w:r>
      <w:r>
        <w:rPr>
          <w:color w:val="695C45"/>
          <w:spacing w:val="-5"/>
          <w:sz w:val="24"/>
        </w:rPr>
        <w:t> </w:t>
      </w:r>
      <w:r>
        <w:rPr>
          <w:b/>
          <w:color w:val="695C45"/>
          <w:sz w:val="24"/>
        </w:rPr>
        <w:t>patriachy</w:t>
      </w:r>
      <w:r>
        <w:rPr>
          <w:b/>
          <w:color w:val="695C45"/>
          <w:spacing w:val="-5"/>
          <w:sz w:val="24"/>
        </w:rPr>
        <w:t> </w:t>
      </w:r>
      <w:r>
        <w:rPr>
          <w:b/>
          <w:color w:val="695C45"/>
          <w:sz w:val="24"/>
        </w:rPr>
        <w:t>and</w:t>
      </w:r>
      <w:r>
        <w:rPr>
          <w:b/>
          <w:color w:val="695C45"/>
          <w:spacing w:val="-5"/>
          <w:sz w:val="24"/>
        </w:rPr>
        <w:t> </w:t>
      </w:r>
      <w:r>
        <w:rPr>
          <w:b/>
          <w:color w:val="695C45"/>
          <w:sz w:val="24"/>
        </w:rPr>
        <w:t>caste</w:t>
      </w:r>
      <w:r>
        <w:rPr>
          <w:b/>
          <w:color w:val="695C45"/>
          <w:spacing w:val="-5"/>
          <w:sz w:val="24"/>
        </w:rPr>
        <w:t> </w:t>
      </w:r>
      <w:r>
        <w:rPr>
          <w:color w:val="695C45"/>
          <w:sz w:val="24"/>
        </w:rPr>
        <w:t>based</w:t>
      </w:r>
      <w:r>
        <w:rPr>
          <w:color w:val="695C45"/>
          <w:spacing w:val="-5"/>
          <w:sz w:val="24"/>
        </w:rPr>
        <w:t> </w:t>
      </w:r>
      <w:r>
        <w:rPr>
          <w:color w:val="695C45"/>
          <w:sz w:val="24"/>
        </w:rPr>
        <w:t>discriminaton</w:t>
      </w:r>
      <w:r>
        <w:rPr>
          <w:color w:val="695C45"/>
          <w:spacing w:val="-5"/>
          <w:sz w:val="24"/>
        </w:rPr>
        <w:t> </w:t>
      </w:r>
      <w:r>
        <w:rPr>
          <w:color w:val="695C45"/>
          <w:sz w:val="24"/>
        </w:rPr>
        <w:t>wrt </w:t>
      </w:r>
      <w:r>
        <w:rPr>
          <w:color w:val="695C45"/>
          <w:sz w:val="24"/>
          <w:u w:val="thick" w:color="695C45"/>
        </w:rPr>
        <w:t>identifying beneficaries by gram sabha</w:t>
      </w:r>
    </w:p>
    <w:p>
      <w:pPr>
        <w:pStyle w:val="ListParagraph"/>
        <w:numPr>
          <w:ilvl w:val="2"/>
          <w:numId w:val="1"/>
        </w:numPr>
        <w:tabs>
          <w:tab w:pos="1553" w:val="left" w:leader="none"/>
          <w:tab w:pos="1554" w:val="left" w:leader="none"/>
        </w:tabs>
        <w:spacing w:line="324" w:lineRule="exact" w:before="0" w:after="0"/>
        <w:ind w:left="1553" w:right="0" w:hanging="361"/>
        <w:jc w:val="left"/>
        <w:rPr>
          <w:sz w:val="24"/>
        </w:rPr>
      </w:pPr>
      <w:r>
        <w:rPr>
          <w:color w:val="695C45"/>
          <w:sz w:val="24"/>
        </w:rPr>
        <w:t>Problems</w:t>
      </w:r>
      <w:r>
        <w:rPr>
          <w:color w:val="695C45"/>
          <w:spacing w:val="-3"/>
          <w:sz w:val="24"/>
        </w:rPr>
        <w:t> </w:t>
      </w:r>
      <w:r>
        <w:rPr>
          <w:color w:val="695C45"/>
          <w:sz w:val="24"/>
        </w:rPr>
        <w:t>of</w:t>
      </w:r>
      <w:r>
        <w:rPr>
          <w:color w:val="695C45"/>
          <w:spacing w:val="-2"/>
          <w:sz w:val="24"/>
        </w:rPr>
        <w:t> </w:t>
      </w:r>
      <w:r>
        <w:rPr>
          <w:b/>
          <w:color w:val="695C45"/>
          <w:sz w:val="24"/>
        </w:rPr>
        <w:t>coordination</w:t>
      </w:r>
      <w:r>
        <w:rPr>
          <w:b/>
          <w:color w:val="695C45"/>
          <w:spacing w:val="-2"/>
          <w:sz w:val="24"/>
        </w:rPr>
        <w:t> </w:t>
      </w:r>
      <w:r>
        <w:rPr>
          <w:b/>
          <w:color w:val="695C45"/>
          <w:sz w:val="24"/>
        </w:rPr>
        <w:t>with</w:t>
      </w:r>
      <w:r>
        <w:rPr>
          <w:b/>
          <w:color w:val="695C45"/>
          <w:spacing w:val="-2"/>
          <w:sz w:val="24"/>
        </w:rPr>
        <w:t> </w:t>
      </w:r>
      <w:r>
        <w:rPr>
          <w:b/>
          <w:color w:val="695C45"/>
          <w:sz w:val="24"/>
        </w:rPr>
        <w:t>govts</w:t>
      </w:r>
      <w:r>
        <w:rPr>
          <w:b/>
          <w:color w:val="695C45"/>
          <w:spacing w:val="-3"/>
          <w:sz w:val="24"/>
        </w:rPr>
        <w:t> </w:t>
      </w:r>
      <w:r>
        <w:rPr>
          <w:color w:val="695C45"/>
          <w:sz w:val="24"/>
        </w:rPr>
        <w:t>at</w:t>
      </w:r>
      <w:r>
        <w:rPr>
          <w:color w:val="695C45"/>
          <w:spacing w:val="-2"/>
          <w:sz w:val="24"/>
        </w:rPr>
        <w:t> </w:t>
      </w:r>
      <w:r>
        <w:rPr>
          <w:color w:val="695C45"/>
          <w:sz w:val="24"/>
        </w:rPr>
        <w:t>state</w:t>
      </w:r>
      <w:r>
        <w:rPr>
          <w:color w:val="695C45"/>
          <w:spacing w:val="-2"/>
          <w:sz w:val="24"/>
        </w:rPr>
        <w:t> </w:t>
      </w:r>
      <w:r>
        <w:rPr>
          <w:color w:val="695C45"/>
          <w:sz w:val="24"/>
        </w:rPr>
        <w:t>&amp;</w:t>
      </w:r>
      <w:r>
        <w:rPr>
          <w:color w:val="695C45"/>
          <w:spacing w:val="-2"/>
          <w:sz w:val="24"/>
        </w:rPr>
        <w:t> </w:t>
      </w:r>
      <w:r>
        <w:rPr>
          <w:color w:val="695C45"/>
          <w:sz w:val="24"/>
        </w:rPr>
        <w:t>local</w:t>
      </w:r>
      <w:r>
        <w:rPr>
          <w:color w:val="695C45"/>
          <w:spacing w:val="-2"/>
          <w:sz w:val="24"/>
        </w:rPr>
        <w:t> level</w:t>
      </w:r>
    </w:p>
    <w:p>
      <w:pPr>
        <w:pStyle w:val="ListParagraph"/>
        <w:numPr>
          <w:ilvl w:val="1"/>
          <w:numId w:val="1"/>
        </w:numPr>
        <w:tabs>
          <w:tab w:pos="833" w:val="left" w:leader="none"/>
          <w:tab w:pos="834" w:val="left" w:leader="none"/>
        </w:tabs>
        <w:spacing w:line="240" w:lineRule="auto" w:before="3" w:after="0"/>
        <w:ind w:left="833" w:right="0" w:hanging="361"/>
        <w:jc w:val="left"/>
        <w:rPr>
          <w:sz w:val="24"/>
        </w:rPr>
      </w:pPr>
      <w:r>
        <w:rPr>
          <w:color w:val="695C45"/>
          <w:sz w:val="24"/>
        </w:rPr>
        <w:t>Way</w:t>
      </w:r>
      <w:r>
        <w:rPr>
          <w:color w:val="695C45"/>
          <w:spacing w:val="-8"/>
          <w:sz w:val="24"/>
        </w:rPr>
        <w:t> </w:t>
      </w:r>
      <w:r>
        <w:rPr>
          <w:color w:val="695C45"/>
          <w:sz w:val="24"/>
        </w:rPr>
        <w:t>forward</w:t>
      </w:r>
      <w:r>
        <w:rPr>
          <w:color w:val="695C45"/>
          <w:spacing w:val="-7"/>
          <w:sz w:val="24"/>
        </w:rPr>
        <w:t> </w:t>
      </w:r>
      <w:r>
        <w:rPr>
          <w:color w:val="695C45"/>
          <w:sz w:val="24"/>
        </w:rPr>
        <w:t>(any</w:t>
      </w:r>
      <w:r>
        <w:rPr>
          <w:color w:val="695C45"/>
          <w:spacing w:val="-8"/>
          <w:sz w:val="24"/>
        </w:rPr>
        <w:t> </w:t>
      </w:r>
      <w:r>
        <w:rPr>
          <w:color w:val="695C45"/>
          <w:sz w:val="24"/>
        </w:rPr>
        <w:t>commitee</w:t>
      </w:r>
      <w:r>
        <w:rPr>
          <w:color w:val="695C45"/>
          <w:spacing w:val="-7"/>
          <w:sz w:val="24"/>
        </w:rPr>
        <w:t> </w:t>
      </w:r>
      <w:r>
        <w:rPr>
          <w:color w:val="695C45"/>
          <w:spacing w:val="-2"/>
          <w:sz w:val="24"/>
        </w:rPr>
        <w:t>rec?)</w:t>
      </w:r>
    </w:p>
    <w:p>
      <w:pPr>
        <w:spacing w:after="0" w:line="240" w:lineRule="auto"/>
        <w:jc w:val="left"/>
        <w:rPr>
          <w:sz w:val="24"/>
        </w:rPr>
        <w:sectPr>
          <w:pgSz w:w="11920" w:h="16840"/>
          <w:pgMar w:header="689" w:footer="438" w:top="1040" w:bottom="620" w:left="1020" w:right="280"/>
        </w:sectPr>
      </w:pPr>
    </w:p>
    <w:p>
      <w:pPr>
        <w:pStyle w:val="ListParagraph"/>
        <w:numPr>
          <w:ilvl w:val="2"/>
          <w:numId w:val="1"/>
        </w:numPr>
        <w:tabs>
          <w:tab w:pos="1553" w:val="left" w:leader="none"/>
          <w:tab w:pos="1554" w:val="left" w:leader="none"/>
        </w:tabs>
        <w:spacing w:line="254" w:lineRule="auto" w:before="62" w:after="0"/>
        <w:ind w:left="1553" w:right="969" w:hanging="360"/>
        <w:jc w:val="left"/>
        <w:rPr>
          <w:sz w:val="24"/>
        </w:rPr>
      </w:pPr>
      <w:r>
        <w:rPr/>
        <w:pict>
          <v:shape style="position:absolute;margin-left:-33.568329pt;margin-top:414.760071pt;width:662.15pt;height:14.4pt;mso-position-horizontal-relative:page;mso-position-vertical-relative:page;z-index:-17274880;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Key</w:t>
      </w:r>
      <w:r>
        <w:rPr>
          <w:color w:val="695C45"/>
          <w:spacing w:val="-5"/>
          <w:sz w:val="24"/>
        </w:rPr>
        <w:t> </w:t>
      </w:r>
      <w:r>
        <w:rPr>
          <w:color w:val="695C45"/>
          <w:sz w:val="24"/>
        </w:rPr>
        <w:t>to</w:t>
      </w:r>
      <w:r>
        <w:rPr>
          <w:color w:val="695C45"/>
          <w:spacing w:val="-5"/>
          <w:sz w:val="24"/>
        </w:rPr>
        <w:t> </w:t>
      </w:r>
      <w:r>
        <w:rPr>
          <w:color w:val="695C45"/>
          <w:sz w:val="24"/>
        </w:rPr>
        <w:t>eradicating</w:t>
      </w:r>
      <w:r>
        <w:rPr>
          <w:color w:val="695C45"/>
          <w:spacing w:val="-5"/>
          <w:sz w:val="24"/>
        </w:rPr>
        <w:t> </w:t>
      </w:r>
      <w:r>
        <w:rPr>
          <w:color w:val="695C45"/>
          <w:sz w:val="24"/>
        </w:rPr>
        <w:t>rural</w:t>
      </w:r>
      <w:r>
        <w:rPr>
          <w:color w:val="695C45"/>
          <w:spacing w:val="-5"/>
          <w:sz w:val="24"/>
        </w:rPr>
        <w:t> </w:t>
      </w:r>
      <w:r>
        <w:rPr>
          <w:color w:val="695C45"/>
          <w:sz w:val="24"/>
        </w:rPr>
        <w:t>P</w:t>
      </w:r>
      <w:r>
        <w:rPr>
          <w:color w:val="695C45"/>
          <w:spacing w:val="-5"/>
          <w:sz w:val="24"/>
        </w:rPr>
        <w:t> </w:t>
      </w:r>
      <w:r>
        <w:rPr>
          <w:color w:val="695C45"/>
          <w:sz w:val="24"/>
        </w:rPr>
        <w:t>is</w:t>
      </w:r>
      <w:r>
        <w:rPr>
          <w:color w:val="695C45"/>
          <w:spacing w:val="-5"/>
          <w:sz w:val="24"/>
        </w:rPr>
        <w:t> </w:t>
      </w:r>
      <w:r>
        <w:rPr>
          <w:b/>
          <w:color w:val="695C45"/>
          <w:sz w:val="24"/>
        </w:rPr>
        <w:t>bottom-up</w:t>
      </w:r>
      <w:r>
        <w:rPr>
          <w:b/>
          <w:color w:val="695C45"/>
          <w:spacing w:val="-5"/>
          <w:sz w:val="24"/>
        </w:rPr>
        <w:t> </w:t>
      </w:r>
      <w:r>
        <w:rPr>
          <w:b/>
          <w:color w:val="695C45"/>
          <w:sz w:val="24"/>
        </w:rPr>
        <w:t>agricultural</w:t>
      </w:r>
      <w:r>
        <w:rPr>
          <w:b/>
          <w:color w:val="695C45"/>
          <w:spacing w:val="-5"/>
          <w:sz w:val="24"/>
        </w:rPr>
        <w:t> </w:t>
      </w:r>
      <w:r>
        <w:rPr>
          <w:b/>
          <w:color w:val="695C45"/>
          <w:sz w:val="24"/>
        </w:rPr>
        <w:t>reforms</w:t>
      </w:r>
      <w:r>
        <w:rPr>
          <w:b/>
          <w:color w:val="695C45"/>
          <w:spacing w:val="-5"/>
          <w:sz w:val="24"/>
        </w:rPr>
        <w:t> </w:t>
      </w:r>
      <w:r>
        <w:rPr>
          <w:color w:val="695C45"/>
          <w:sz w:val="24"/>
        </w:rPr>
        <w:t>along</w:t>
      </w:r>
      <w:r>
        <w:rPr>
          <w:color w:val="695C45"/>
          <w:spacing w:val="-5"/>
          <w:sz w:val="24"/>
        </w:rPr>
        <w:t> </w:t>
      </w:r>
      <w:r>
        <w:rPr>
          <w:color w:val="695C45"/>
          <w:sz w:val="24"/>
        </w:rPr>
        <w:t>with</w:t>
      </w:r>
      <w:r>
        <w:rPr>
          <w:color w:val="695C45"/>
          <w:sz w:val="24"/>
        </w:rPr>
        <w:t> creating productive non-farm emp</w:t>
      </w:r>
    </w:p>
    <w:p>
      <w:pPr>
        <w:pStyle w:val="ListParagraph"/>
        <w:numPr>
          <w:ilvl w:val="2"/>
          <w:numId w:val="1"/>
        </w:numPr>
        <w:tabs>
          <w:tab w:pos="1553" w:val="left" w:leader="none"/>
          <w:tab w:pos="1554" w:val="left" w:leader="none"/>
        </w:tabs>
        <w:spacing w:line="254" w:lineRule="auto" w:before="0" w:after="0"/>
        <w:ind w:left="1553" w:right="1603" w:hanging="360"/>
        <w:jc w:val="left"/>
        <w:rPr>
          <w:sz w:val="24"/>
        </w:rPr>
      </w:pPr>
      <w:r>
        <w:rPr>
          <w:color w:val="695C45"/>
          <w:sz w:val="24"/>
        </w:rPr>
        <w:t>Eco survey 2016-17- </w:t>
      </w:r>
      <w:r>
        <w:rPr>
          <w:b/>
          <w:color w:val="695C45"/>
          <w:sz w:val="24"/>
        </w:rPr>
        <w:t>Quasi-UBI </w:t>
      </w:r>
      <w:r>
        <w:rPr>
          <w:color w:val="695C45"/>
          <w:sz w:val="24"/>
        </w:rPr>
        <w:t>(UBI to most deprived groups- automatically</w:t>
      </w:r>
      <w:r>
        <w:rPr>
          <w:color w:val="695C45"/>
          <w:spacing w:val="-5"/>
          <w:sz w:val="24"/>
        </w:rPr>
        <w:t> </w:t>
      </w:r>
      <w:r>
        <w:rPr>
          <w:color w:val="695C45"/>
          <w:sz w:val="24"/>
        </w:rPr>
        <w:t>will</w:t>
      </w:r>
      <w:r>
        <w:rPr>
          <w:color w:val="695C45"/>
          <w:spacing w:val="-5"/>
          <w:sz w:val="24"/>
        </w:rPr>
        <w:t> </w:t>
      </w:r>
      <w:r>
        <w:rPr>
          <w:color w:val="695C45"/>
          <w:sz w:val="24"/>
        </w:rPr>
        <w:t>come</w:t>
      </w:r>
      <w:r>
        <w:rPr>
          <w:color w:val="695C45"/>
          <w:spacing w:val="-5"/>
          <w:sz w:val="24"/>
        </w:rPr>
        <w:t> </w:t>
      </w:r>
      <w:r>
        <w:rPr>
          <w:color w:val="695C45"/>
          <w:sz w:val="24"/>
        </w:rPr>
        <w:t>above</w:t>
      </w:r>
      <w:r>
        <w:rPr>
          <w:color w:val="695C45"/>
          <w:spacing w:val="-5"/>
          <w:sz w:val="24"/>
        </w:rPr>
        <w:t> </w:t>
      </w:r>
      <w:r>
        <w:rPr>
          <w:color w:val="695C45"/>
          <w:sz w:val="24"/>
        </w:rPr>
        <w:t>poverty</w:t>
      </w:r>
      <w:r>
        <w:rPr>
          <w:color w:val="695C45"/>
          <w:spacing w:val="-5"/>
          <w:sz w:val="24"/>
        </w:rPr>
        <w:t> </w:t>
      </w:r>
      <w:r>
        <w:rPr>
          <w:color w:val="695C45"/>
          <w:sz w:val="24"/>
        </w:rPr>
        <w:t>line)-</w:t>
      </w:r>
      <w:r>
        <w:rPr>
          <w:color w:val="695C45"/>
          <w:spacing w:val="-5"/>
          <w:sz w:val="24"/>
        </w:rPr>
        <w:t> </w:t>
      </w:r>
      <w:r>
        <w:rPr>
          <w:color w:val="695C45"/>
          <w:sz w:val="24"/>
        </w:rPr>
        <w:t>along</w:t>
      </w:r>
      <w:r>
        <w:rPr>
          <w:color w:val="695C45"/>
          <w:spacing w:val="-5"/>
          <w:sz w:val="24"/>
        </w:rPr>
        <w:t> </w:t>
      </w:r>
      <w:r>
        <w:rPr>
          <w:color w:val="695C45"/>
          <w:sz w:val="24"/>
        </w:rPr>
        <w:t>with</w:t>
      </w:r>
      <w:r>
        <w:rPr>
          <w:color w:val="695C45"/>
          <w:spacing w:val="-5"/>
          <w:sz w:val="24"/>
        </w:rPr>
        <w:t> </w:t>
      </w:r>
      <w:r>
        <w:rPr>
          <w:color w:val="695C45"/>
          <w:sz w:val="24"/>
        </w:rPr>
        <w:t>other</w:t>
      </w:r>
      <w:r>
        <w:rPr>
          <w:color w:val="695C45"/>
          <w:spacing w:val="-5"/>
          <w:sz w:val="24"/>
        </w:rPr>
        <w:t> </w:t>
      </w:r>
      <w:r>
        <w:rPr>
          <w:color w:val="695C45"/>
          <w:sz w:val="24"/>
        </w:rPr>
        <w:t>social</w:t>
      </w:r>
      <w:r>
        <w:rPr>
          <w:color w:val="695C45"/>
          <w:sz w:val="24"/>
        </w:rPr>
        <w:t> sector services</w:t>
      </w:r>
    </w:p>
    <w:p>
      <w:pPr>
        <w:pStyle w:val="ListParagraph"/>
        <w:numPr>
          <w:ilvl w:val="2"/>
          <w:numId w:val="1"/>
        </w:numPr>
        <w:tabs>
          <w:tab w:pos="1553" w:val="left" w:leader="none"/>
          <w:tab w:pos="1554" w:val="left" w:leader="none"/>
        </w:tabs>
        <w:spacing w:line="254" w:lineRule="auto" w:before="0" w:after="0"/>
        <w:ind w:left="1553" w:right="1273" w:hanging="360"/>
        <w:jc w:val="left"/>
        <w:rPr>
          <w:sz w:val="24"/>
        </w:rPr>
      </w:pPr>
      <w:r>
        <w:rPr>
          <w:b/>
          <w:color w:val="695C45"/>
          <w:sz w:val="24"/>
        </w:rPr>
        <w:t>Focusing</w:t>
      </w:r>
      <w:r>
        <w:rPr>
          <w:b/>
          <w:color w:val="695C45"/>
          <w:spacing w:val="-3"/>
          <w:sz w:val="24"/>
        </w:rPr>
        <w:t> </w:t>
      </w:r>
      <w:r>
        <w:rPr>
          <w:b/>
          <w:color w:val="695C45"/>
          <w:sz w:val="24"/>
        </w:rPr>
        <w:t>on</w:t>
      </w:r>
      <w:r>
        <w:rPr>
          <w:b/>
          <w:color w:val="695C45"/>
          <w:spacing w:val="-3"/>
          <w:sz w:val="24"/>
        </w:rPr>
        <w:t> </w:t>
      </w:r>
      <w:r>
        <w:rPr>
          <w:b/>
          <w:color w:val="695C45"/>
          <w:sz w:val="24"/>
        </w:rPr>
        <w:t>Multdim</w:t>
      </w:r>
      <w:r>
        <w:rPr>
          <w:b/>
          <w:color w:val="695C45"/>
          <w:spacing w:val="-3"/>
          <w:sz w:val="24"/>
        </w:rPr>
        <w:t> </w:t>
      </w:r>
      <w:r>
        <w:rPr>
          <w:b/>
          <w:color w:val="695C45"/>
          <w:sz w:val="24"/>
        </w:rPr>
        <w:t>P</w:t>
      </w:r>
      <w:r>
        <w:rPr>
          <w:b/>
          <w:color w:val="695C45"/>
          <w:spacing w:val="-3"/>
          <w:sz w:val="24"/>
        </w:rPr>
        <w:t> </w:t>
      </w:r>
      <w:r>
        <w:rPr>
          <w:color w:val="695C45"/>
          <w:sz w:val="24"/>
        </w:rPr>
        <w:t>-</w:t>
      </w:r>
      <w:r>
        <w:rPr>
          <w:color w:val="695C45"/>
          <w:spacing w:val="-3"/>
          <w:sz w:val="24"/>
        </w:rPr>
        <w:t> </w:t>
      </w:r>
      <w:r>
        <w:rPr>
          <w:color w:val="695C45"/>
          <w:sz w:val="24"/>
        </w:rPr>
        <w:t>Better</w:t>
      </w:r>
      <w:r>
        <w:rPr>
          <w:color w:val="695C45"/>
          <w:spacing w:val="-3"/>
          <w:sz w:val="24"/>
        </w:rPr>
        <w:t> </w:t>
      </w:r>
      <w:r>
        <w:rPr>
          <w:color w:val="695C45"/>
          <w:sz w:val="24"/>
        </w:rPr>
        <w:t>nutrition,</w:t>
      </w:r>
      <w:r>
        <w:rPr>
          <w:color w:val="695C45"/>
          <w:spacing w:val="-3"/>
          <w:sz w:val="24"/>
        </w:rPr>
        <w:t> </w:t>
      </w:r>
      <w:r>
        <w:rPr>
          <w:color w:val="695C45"/>
          <w:sz w:val="24"/>
        </w:rPr>
        <w:t>health,</w:t>
      </w:r>
      <w:r>
        <w:rPr>
          <w:color w:val="695C45"/>
          <w:spacing w:val="-3"/>
          <w:sz w:val="24"/>
        </w:rPr>
        <w:t> </w:t>
      </w:r>
      <w:r>
        <w:rPr>
          <w:color w:val="695C45"/>
          <w:sz w:val="24"/>
        </w:rPr>
        <w:t>sanitation,</w:t>
      </w:r>
      <w:r>
        <w:rPr>
          <w:color w:val="695C45"/>
          <w:spacing w:val="-3"/>
          <w:sz w:val="24"/>
        </w:rPr>
        <w:t> </w:t>
      </w:r>
      <w:r>
        <w:rPr>
          <w:color w:val="695C45"/>
          <w:sz w:val="24"/>
        </w:rPr>
        <w:t>skill</w:t>
      </w:r>
      <w:r>
        <w:rPr>
          <w:color w:val="695C45"/>
          <w:spacing w:val="-3"/>
          <w:sz w:val="24"/>
        </w:rPr>
        <w:t> </w:t>
      </w:r>
      <w:r>
        <w:rPr>
          <w:color w:val="695C45"/>
          <w:sz w:val="24"/>
        </w:rPr>
        <w:t>dev, edu etc</w:t>
      </w:r>
    </w:p>
    <w:p>
      <w:pPr>
        <w:pStyle w:val="ListParagraph"/>
        <w:numPr>
          <w:ilvl w:val="2"/>
          <w:numId w:val="1"/>
        </w:numPr>
        <w:tabs>
          <w:tab w:pos="1553" w:val="left" w:leader="none"/>
          <w:tab w:pos="1554" w:val="left" w:leader="none"/>
        </w:tabs>
        <w:spacing w:line="254" w:lineRule="auto" w:before="0" w:after="0"/>
        <w:ind w:left="1553" w:right="1348" w:hanging="360"/>
        <w:jc w:val="left"/>
        <w:rPr>
          <w:sz w:val="24"/>
        </w:rPr>
      </w:pPr>
      <w:r>
        <w:rPr>
          <w:b/>
          <w:color w:val="695C45"/>
          <w:sz w:val="24"/>
        </w:rPr>
        <w:t>Micro</w:t>
      </w:r>
      <w:r>
        <w:rPr>
          <w:b/>
          <w:color w:val="695C45"/>
          <w:spacing w:val="-6"/>
          <w:sz w:val="24"/>
        </w:rPr>
        <w:t> </w:t>
      </w:r>
      <w:r>
        <w:rPr>
          <w:b/>
          <w:color w:val="695C45"/>
          <w:sz w:val="24"/>
        </w:rPr>
        <w:t>targeting</w:t>
      </w:r>
      <w:r>
        <w:rPr>
          <w:b/>
          <w:color w:val="695C45"/>
          <w:spacing w:val="-6"/>
          <w:sz w:val="24"/>
        </w:rPr>
        <w:t> </w:t>
      </w:r>
      <w:r>
        <w:rPr>
          <w:b/>
          <w:color w:val="695C45"/>
          <w:sz w:val="24"/>
        </w:rPr>
        <w:t>vulnerable</w:t>
      </w:r>
      <w:r>
        <w:rPr>
          <w:b/>
          <w:color w:val="695C45"/>
          <w:spacing w:val="-6"/>
          <w:sz w:val="24"/>
        </w:rPr>
        <w:t> </w:t>
      </w:r>
      <w:r>
        <w:rPr>
          <w:b/>
          <w:color w:val="695C45"/>
          <w:sz w:val="24"/>
        </w:rPr>
        <w:t>sections</w:t>
      </w:r>
      <w:r>
        <w:rPr>
          <w:color w:val="695C45"/>
          <w:sz w:val="24"/>
        </w:rPr>
        <w:t>-</w:t>
      </w:r>
      <w:r>
        <w:rPr>
          <w:color w:val="695C45"/>
          <w:spacing w:val="-6"/>
          <w:sz w:val="24"/>
        </w:rPr>
        <w:t> </w:t>
      </w:r>
      <w:r>
        <w:rPr>
          <w:color w:val="695C45"/>
          <w:sz w:val="24"/>
        </w:rPr>
        <w:t>migrants,</w:t>
      </w:r>
      <w:r>
        <w:rPr>
          <w:color w:val="695C45"/>
          <w:spacing w:val="-6"/>
          <w:sz w:val="24"/>
        </w:rPr>
        <w:t> </w:t>
      </w:r>
      <w:r>
        <w:rPr>
          <w:color w:val="695C45"/>
          <w:sz w:val="24"/>
        </w:rPr>
        <w:t>manual</w:t>
      </w:r>
      <w:r>
        <w:rPr>
          <w:color w:val="695C45"/>
          <w:spacing w:val="-6"/>
          <w:sz w:val="24"/>
        </w:rPr>
        <w:t> </w:t>
      </w:r>
      <w:r>
        <w:rPr>
          <w:color w:val="695C45"/>
          <w:sz w:val="24"/>
        </w:rPr>
        <w:t>scavengers, PVTG etc</w:t>
      </w:r>
    </w:p>
    <w:p>
      <w:pPr>
        <w:pStyle w:val="ListParagraph"/>
        <w:numPr>
          <w:ilvl w:val="2"/>
          <w:numId w:val="1"/>
        </w:numPr>
        <w:tabs>
          <w:tab w:pos="1553" w:val="left" w:leader="none"/>
          <w:tab w:pos="1554" w:val="left" w:leader="none"/>
        </w:tabs>
        <w:spacing w:line="254" w:lineRule="auto" w:before="0" w:after="0"/>
        <w:ind w:left="1553" w:right="969" w:hanging="360"/>
        <w:jc w:val="left"/>
        <w:rPr>
          <w:b/>
          <w:sz w:val="24"/>
        </w:rPr>
      </w:pPr>
      <w:r>
        <w:rPr>
          <w:color w:val="695C45"/>
          <w:sz w:val="24"/>
        </w:rPr>
        <w:t>Grassroot</w:t>
      </w:r>
      <w:r>
        <w:rPr>
          <w:color w:val="695C45"/>
          <w:spacing w:val="-6"/>
          <w:sz w:val="24"/>
        </w:rPr>
        <w:t> </w:t>
      </w:r>
      <w:r>
        <w:rPr>
          <w:color w:val="695C45"/>
          <w:sz w:val="24"/>
        </w:rPr>
        <w:t>level</w:t>
      </w:r>
      <w:r>
        <w:rPr>
          <w:color w:val="695C45"/>
          <w:spacing w:val="-6"/>
          <w:sz w:val="24"/>
        </w:rPr>
        <w:t> </w:t>
      </w:r>
      <w:r>
        <w:rPr>
          <w:color w:val="695C45"/>
          <w:sz w:val="24"/>
        </w:rPr>
        <w:t>participation</w:t>
      </w:r>
      <w:r>
        <w:rPr>
          <w:color w:val="695C45"/>
          <w:spacing w:val="-6"/>
          <w:sz w:val="24"/>
        </w:rPr>
        <w:t> </w:t>
      </w:r>
      <w:r>
        <w:rPr>
          <w:color w:val="695C45"/>
          <w:sz w:val="24"/>
        </w:rPr>
        <w:t>rather</w:t>
      </w:r>
      <w:r>
        <w:rPr>
          <w:color w:val="695C45"/>
          <w:spacing w:val="-6"/>
          <w:sz w:val="24"/>
        </w:rPr>
        <w:t> </w:t>
      </w:r>
      <w:r>
        <w:rPr>
          <w:color w:val="695C45"/>
          <w:sz w:val="24"/>
        </w:rPr>
        <w:t>than</w:t>
      </w:r>
      <w:r>
        <w:rPr>
          <w:color w:val="695C45"/>
          <w:spacing w:val="-6"/>
          <w:sz w:val="24"/>
        </w:rPr>
        <w:t> </w:t>
      </w:r>
      <w:r>
        <w:rPr>
          <w:color w:val="695C45"/>
          <w:sz w:val="24"/>
        </w:rPr>
        <w:t>imposition</w:t>
      </w:r>
      <w:r>
        <w:rPr>
          <w:color w:val="695C45"/>
          <w:spacing w:val="-6"/>
          <w:sz w:val="24"/>
        </w:rPr>
        <w:t> </w:t>
      </w:r>
      <w:r>
        <w:rPr>
          <w:color w:val="695C45"/>
          <w:sz w:val="24"/>
        </w:rPr>
        <w:t>of</w:t>
      </w:r>
      <w:r>
        <w:rPr>
          <w:color w:val="695C45"/>
          <w:spacing w:val="-6"/>
          <w:sz w:val="24"/>
        </w:rPr>
        <w:t> </w:t>
      </w:r>
      <w:r>
        <w:rPr>
          <w:color w:val="695C45"/>
          <w:sz w:val="24"/>
        </w:rPr>
        <w:t>plans</w:t>
      </w:r>
      <w:r>
        <w:rPr>
          <w:color w:val="695C45"/>
          <w:spacing w:val="-6"/>
          <w:sz w:val="24"/>
        </w:rPr>
        <w:t> </w:t>
      </w:r>
      <w:r>
        <w:rPr>
          <w:color w:val="695C45"/>
          <w:sz w:val="24"/>
        </w:rPr>
        <w:t>(</w:t>
      </w:r>
      <w:r>
        <w:rPr>
          <w:b/>
          <w:color w:val="695C45"/>
          <w:sz w:val="24"/>
        </w:rPr>
        <w:t>Panchayat led plans for poverty eraditionarticle 243)</w:t>
      </w:r>
    </w:p>
    <w:p>
      <w:pPr>
        <w:pStyle w:val="Heading4"/>
        <w:numPr>
          <w:ilvl w:val="2"/>
          <w:numId w:val="1"/>
        </w:numPr>
        <w:tabs>
          <w:tab w:pos="1553" w:val="left" w:leader="none"/>
          <w:tab w:pos="1554" w:val="left" w:leader="none"/>
        </w:tabs>
        <w:spacing w:line="324" w:lineRule="exact" w:before="0" w:after="0"/>
        <w:ind w:left="1553" w:right="0" w:hanging="361"/>
        <w:jc w:val="left"/>
      </w:pPr>
      <w:r>
        <w:rPr>
          <w:color w:val="695C45"/>
        </w:rPr>
        <w:t>KUDUMBASHREE (poverty eradication and women </w:t>
      </w:r>
      <w:r>
        <w:rPr>
          <w:color w:val="695C45"/>
          <w:spacing w:val="-2"/>
        </w:rPr>
        <w:t>empowerment</w:t>
      </w:r>
    </w:p>
    <w:p>
      <w:pPr>
        <w:pStyle w:val="BodyText"/>
        <w:spacing w:before="6"/>
        <w:ind w:firstLine="0"/>
      </w:pPr>
      <w:r>
        <w:rPr>
          <w:color w:val="695C45"/>
        </w:rPr>
        <w:t>programme</w:t>
      </w:r>
      <w:r>
        <w:rPr>
          <w:color w:val="695C45"/>
          <w:spacing w:val="-8"/>
        </w:rPr>
        <w:t> </w:t>
      </w:r>
      <w:r>
        <w:rPr>
          <w:color w:val="695C45"/>
        </w:rPr>
        <w:t>of</w:t>
      </w:r>
      <w:r>
        <w:rPr>
          <w:color w:val="695C45"/>
          <w:spacing w:val="-8"/>
        </w:rPr>
        <w:t> </w:t>
      </w:r>
      <w:r>
        <w:rPr>
          <w:color w:val="695C45"/>
          <w:spacing w:val="-2"/>
        </w:rPr>
        <w:t>Kerela)</w:t>
      </w:r>
    </w:p>
    <w:p>
      <w:pPr>
        <w:pStyle w:val="ListParagraph"/>
        <w:numPr>
          <w:ilvl w:val="2"/>
          <w:numId w:val="1"/>
        </w:numPr>
        <w:tabs>
          <w:tab w:pos="1553" w:val="left" w:leader="none"/>
          <w:tab w:pos="1554" w:val="left" w:leader="none"/>
        </w:tabs>
        <w:spacing w:line="254" w:lineRule="auto" w:before="18" w:after="0"/>
        <w:ind w:left="1553" w:right="1232" w:hanging="360"/>
        <w:jc w:val="left"/>
        <w:rPr>
          <w:sz w:val="24"/>
        </w:rPr>
      </w:pPr>
      <w:r>
        <w:rPr>
          <w:color w:val="695C45"/>
          <w:sz w:val="24"/>
        </w:rPr>
        <w:t>Enhancing</w:t>
      </w:r>
      <w:r>
        <w:rPr>
          <w:color w:val="695C45"/>
          <w:spacing w:val="-5"/>
          <w:sz w:val="24"/>
        </w:rPr>
        <w:t> </w:t>
      </w:r>
      <w:r>
        <w:rPr>
          <w:color w:val="695C45"/>
          <w:sz w:val="24"/>
        </w:rPr>
        <w:t>Female-</w:t>
      </w:r>
      <w:r>
        <w:rPr>
          <w:color w:val="695C45"/>
          <w:spacing w:val="-5"/>
          <w:sz w:val="24"/>
        </w:rPr>
        <w:t> </w:t>
      </w:r>
      <w:r>
        <w:rPr>
          <w:color w:val="695C45"/>
          <w:sz w:val="24"/>
        </w:rPr>
        <w:t>LF</w:t>
      </w:r>
      <w:r>
        <w:rPr>
          <w:color w:val="695C45"/>
          <w:spacing w:val="-5"/>
          <w:sz w:val="24"/>
        </w:rPr>
        <w:t> </w:t>
      </w:r>
      <w:r>
        <w:rPr>
          <w:color w:val="695C45"/>
          <w:sz w:val="24"/>
        </w:rPr>
        <w:t>participation</w:t>
      </w:r>
      <w:r>
        <w:rPr>
          <w:color w:val="695C45"/>
          <w:spacing w:val="-5"/>
          <w:sz w:val="24"/>
        </w:rPr>
        <w:t> </w:t>
      </w:r>
      <w:r>
        <w:rPr>
          <w:color w:val="695C45"/>
          <w:sz w:val="24"/>
        </w:rPr>
        <w:t>rate</w:t>
      </w:r>
      <w:r>
        <w:rPr>
          <w:color w:val="695C45"/>
          <w:spacing w:val="-5"/>
          <w:sz w:val="24"/>
        </w:rPr>
        <w:t> </w:t>
      </w:r>
      <w:r>
        <w:rPr>
          <w:color w:val="695C45"/>
          <w:sz w:val="24"/>
        </w:rPr>
        <w:t>(currently</w:t>
      </w:r>
      <w:r>
        <w:rPr>
          <w:color w:val="695C45"/>
          <w:spacing w:val="-5"/>
          <w:sz w:val="24"/>
        </w:rPr>
        <w:t> </w:t>
      </w:r>
      <w:r>
        <w:rPr>
          <w:color w:val="695C45"/>
          <w:sz w:val="24"/>
        </w:rPr>
        <w:t>only</w:t>
      </w:r>
      <w:r>
        <w:rPr>
          <w:color w:val="695C45"/>
          <w:spacing w:val="-5"/>
          <w:sz w:val="24"/>
        </w:rPr>
        <w:t> </w:t>
      </w:r>
      <w:r>
        <w:rPr>
          <w:color w:val="695C45"/>
          <w:sz w:val="24"/>
        </w:rPr>
        <w:t>23%)-</w:t>
      </w:r>
      <w:r>
        <w:rPr>
          <w:color w:val="695C45"/>
          <w:spacing w:val="-5"/>
          <w:sz w:val="24"/>
        </w:rPr>
        <w:t> </w:t>
      </w:r>
      <w:r>
        <w:rPr>
          <w:color w:val="695C45"/>
          <w:sz w:val="24"/>
        </w:rPr>
        <w:t>lowest</w:t>
      </w:r>
      <w:r>
        <w:rPr>
          <w:color w:val="695C45"/>
          <w:spacing w:val="-5"/>
          <w:sz w:val="24"/>
        </w:rPr>
        <w:t> </w:t>
      </w:r>
      <w:r>
        <w:rPr>
          <w:color w:val="695C45"/>
          <w:sz w:val="24"/>
        </w:rPr>
        <w:t>in</w:t>
      </w:r>
      <w:r>
        <w:rPr>
          <w:color w:val="695C45"/>
          <w:sz w:val="24"/>
        </w:rPr>
        <w:t> </w:t>
      </w:r>
      <w:r>
        <w:rPr>
          <w:color w:val="695C45"/>
          <w:spacing w:val="-2"/>
          <w:sz w:val="24"/>
        </w:rPr>
        <w:t>BRICS</w:t>
      </w:r>
    </w:p>
    <w:p>
      <w:pPr>
        <w:pStyle w:val="ListParagraph"/>
        <w:numPr>
          <w:ilvl w:val="2"/>
          <w:numId w:val="1"/>
        </w:numPr>
        <w:tabs>
          <w:tab w:pos="1553" w:val="left" w:leader="none"/>
          <w:tab w:pos="1554" w:val="left" w:leader="none"/>
        </w:tabs>
        <w:spacing w:line="324" w:lineRule="exact" w:before="0" w:after="0"/>
        <w:ind w:left="1553" w:right="0" w:hanging="361"/>
        <w:jc w:val="left"/>
        <w:rPr>
          <w:sz w:val="24"/>
        </w:rPr>
      </w:pPr>
      <w:r>
        <w:rPr>
          <w:color w:val="695C45"/>
          <w:sz w:val="24"/>
        </w:rPr>
        <w:t>Ensuring</w:t>
      </w:r>
      <w:r>
        <w:rPr>
          <w:color w:val="695C45"/>
          <w:spacing w:val="-6"/>
          <w:sz w:val="24"/>
        </w:rPr>
        <w:t> </w:t>
      </w:r>
      <w:r>
        <w:rPr>
          <w:color w:val="695C45"/>
          <w:sz w:val="24"/>
        </w:rPr>
        <w:t>min</w:t>
      </w:r>
      <w:r>
        <w:rPr>
          <w:color w:val="695C45"/>
          <w:spacing w:val="-5"/>
          <w:sz w:val="24"/>
        </w:rPr>
        <w:t> </w:t>
      </w:r>
      <w:r>
        <w:rPr>
          <w:color w:val="695C45"/>
          <w:sz w:val="24"/>
        </w:rPr>
        <w:t>wage,</w:t>
      </w:r>
      <w:r>
        <w:rPr>
          <w:color w:val="695C45"/>
          <w:spacing w:val="-5"/>
          <w:sz w:val="24"/>
        </w:rPr>
        <w:t> </w:t>
      </w:r>
      <w:r>
        <w:rPr>
          <w:color w:val="695C45"/>
          <w:sz w:val="24"/>
        </w:rPr>
        <w:t>Social</w:t>
      </w:r>
      <w:r>
        <w:rPr>
          <w:color w:val="695C45"/>
          <w:spacing w:val="-5"/>
          <w:sz w:val="24"/>
        </w:rPr>
        <w:t> </w:t>
      </w:r>
      <w:r>
        <w:rPr>
          <w:color w:val="695C45"/>
          <w:spacing w:val="-2"/>
          <w:sz w:val="24"/>
        </w:rPr>
        <w:t>security</w:t>
      </w:r>
    </w:p>
    <w:p>
      <w:pPr>
        <w:pStyle w:val="ListParagraph"/>
        <w:numPr>
          <w:ilvl w:val="2"/>
          <w:numId w:val="1"/>
        </w:numPr>
        <w:tabs>
          <w:tab w:pos="1553" w:val="left" w:leader="none"/>
          <w:tab w:pos="1554" w:val="left" w:leader="none"/>
        </w:tabs>
        <w:spacing w:line="240" w:lineRule="auto" w:before="18" w:after="0"/>
        <w:ind w:left="1553" w:right="0" w:hanging="361"/>
        <w:jc w:val="left"/>
        <w:rPr>
          <w:sz w:val="24"/>
        </w:rPr>
      </w:pPr>
      <w:r>
        <w:rPr>
          <w:color w:val="695C45"/>
          <w:sz w:val="24"/>
        </w:rPr>
        <w:t>Using</w:t>
      </w:r>
      <w:r>
        <w:rPr>
          <w:color w:val="695C45"/>
          <w:spacing w:val="-4"/>
          <w:sz w:val="24"/>
        </w:rPr>
        <w:t> </w:t>
      </w:r>
      <w:r>
        <w:rPr>
          <w:color w:val="695C45"/>
          <w:sz w:val="24"/>
        </w:rPr>
        <w:t>ICT</w:t>
      </w:r>
      <w:r>
        <w:rPr>
          <w:color w:val="695C45"/>
          <w:spacing w:val="-3"/>
          <w:sz w:val="24"/>
        </w:rPr>
        <w:t> </w:t>
      </w:r>
      <w:r>
        <w:rPr>
          <w:color w:val="695C45"/>
          <w:sz w:val="24"/>
        </w:rPr>
        <w:t>to</w:t>
      </w:r>
      <w:r>
        <w:rPr>
          <w:color w:val="695C45"/>
          <w:spacing w:val="-3"/>
          <w:sz w:val="24"/>
        </w:rPr>
        <w:t> </w:t>
      </w:r>
      <w:r>
        <w:rPr>
          <w:color w:val="695C45"/>
          <w:sz w:val="24"/>
        </w:rPr>
        <w:t>tackle</w:t>
      </w:r>
      <w:r>
        <w:rPr>
          <w:color w:val="695C45"/>
          <w:spacing w:val="-4"/>
          <w:sz w:val="24"/>
        </w:rPr>
        <w:t> </w:t>
      </w:r>
      <w:r>
        <w:rPr>
          <w:color w:val="695C45"/>
          <w:sz w:val="24"/>
        </w:rPr>
        <w:t>corruption</w:t>
      </w:r>
      <w:r>
        <w:rPr>
          <w:color w:val="695C45"/>
          <w:spacing w:val="-3"/>
          <w:sz w:val="24"/>
        </w:rPr>
        <w:t> </w:t>
      </w:r>
      <w:r>
        <w:rPr>
          <w:color w:val="695C45"/>
          <w:sz w:val="24"/>
        </w:rPr>
        <w:t>eg:</w:t>
      </w:r>
      <w:r>
        <w:rPr>
          <w:color w:val="695C45"/>
          <w:spacing w:val="-3"/>
          <w:sz w:val="24"/>
        </w:rPr>
        <w:t> </w:t>
      </w:r>
      <w:r>
        <w:rPr>
          <w:color w:val="695C45"/>
          <w:sz w:val="24"/>
        </w:rPr>
        <w:t>PRAGATI</w:t>
      </w:r>
      <w:r>
        <w:rPr>
          <w:color w:val="695C45"/>
          <w:spacing w:val="-3"/>
          <w:sz w:val="24"/>
        </w:rPr>
        <w:t> </w:t>
      </w:r>
      <w:r>
        <w:rPr>
          <w:color w:val="695C45"/>
          <w:spacing w:val="-2"/>
          <w:sz w:val="24"/>
        </w:rPr>
        <w:t>platform</w:t>
      </w:r>
    </w:p>
    <w:p>
      <w:pPr>
        <w:pStyle w:val="ListParagraph"/>
        <w:numPr>
          <w:ilvl w:val="2"/>
          <w:numId w:val="1"/>
        </w:numPr>
        <w:tabs>
          <w:tab w:pos="1553" w:val="left" w:leader="none"/>
          <w:tab w:pos="1554" w:val="left" w:leader="none"/>
        </w:tabs>
        <w:spacing w:line="254" w:lineRule="auto" w:before="18" w:after="0"/>
        <w:ind w:left="1553" w:right="2061" w:hanging="360"/>
        <w:jc w:val="left"/>
        <w:rPr>
          <w:i/>
          <w:sz w:val="24"/>
        </w:rPr>
      </w:pPr>
      <w:r>
        <w:rPr>
          <w:b/>
          <w:color w:val="695C45"/>
          <w:sz w:val="24"/>
        </w:rPr>
        <w:t>How</w:t>
      </w:r>
      <w:r>
        <w:rPr>
          <w:b/>
          <w:color w:val="695C45"/>
          <w:spacing w:val="-4"/>
          <w:sz w:val="24"/>
        </w:rPr>
        <w:t> </w:t>
      </w:r>
      <w:r>
        <w:rPr>
          <w:b/>
          <w:color w:val="695C45"/>
          <w:sz w:val="24"/>
        </w:rPr>
        <w:t>to</w:t>
      </w:r>
      <w:r>
        <w:rPr>
          <w:b/>
          <w:color w:val="695C45"/>
          <w:spacing w:val="-4"/>
          <w:sz w:val="24"/>
        </w:rPr>
        <w:t> </w:t>
      </w:r>
      <w:r>
        <w:rPr>
          <w:b/>
          <w:color w:val="695C45"/>
          <w:sz w:val="24"/>
        </w:rPr>
        <w:t>tackle</w:t>
      </w:r>
      <w:r>
        <w:rPr>
          <w:b/>
          <w:color w:val="695C45"/>
          <w:spacing w:val="-4"/>
          <w:sz w:val="24"/>
        </w:rPr>
        <w:t> </w:t>
      </w:r>
      <w:r>
        <w:rPr>
          <w:b/>
          <w:color w:val="695C45"/>
          <w:sz w:val="24"/>
        </w:rPr>
        <w:t>inequalities</w:t>
      </w:r>
      <w:r>
        <w:rPr>
          <w:b/>
          <w:color w:val="695C45"/>
          <w:spacing w:val="-4"/>
          <w:sz w:val="24"/>
        </w:rPr>
        <w:t> </w:t>
      </w:r>
      <w:r>
        <w:rPr>
          <w:color w:val="695C45"/>
          <w:sz w:val="24"/>
        </w:rPr>
        <w:t>-</w:t>
      </w:r>
      <w:r>
        <w:rPr>
          <w:color w:val="695C45"/>
          <w:spacing w:val="-4"/>
          <w:sz w:val="24"/>
        </w:rPr>
        <w:t> </w:t>
      </w:r>
      <w:r>
        <w:rPr>
          <w:i/>
          <w:color w:val="695C45"/>
          <w:sz w:val="24"/>
        </w:rPr>
        <w:t>The</w:t>
      </w:r>
      <w:r>
        <w:rPr>
          <w:i/>
          <w:color w:val="695C45"/>
          <w:spacing w:val="-4"/>
          <w:sz w:val="24"/>
        </w:rPr>
        <w:t> </w:t>
      </w:r>
      <w:r>
        <w:rPr>
          <w:i/>
          <w:color w:val="695C45"/>
          <w:sz w:val="24"/>
        </w:rPr>
        <w:t>Inequality</w:t>
      </w:r>
      <w:r>
        <w:rPr>
          <w:i/>
          <w:color w:val="695C45"/>
          <w:spacing w:val="-4"/>
          <w:sz w:val="24"/>
        </w:rPr>
        <w:t> </w:t>
      </w:r>
      <w:r>
        <w:rPr>
          <w:i/>
          <w:color w:val="695C45"/>
          <w:sz w:val="24"/>
        </w:rPr>
        <w:t>Virus</w:t>
      </w:r>
      <w:r>
        <w:rPr>
          <w:i/>
          <w:color w:val="695C45"/>
          <w:spacing w:val="-4"/>
          <w:sz w:val="24"/>
        </w:rPr>
        <w:t> </w:t>
      </w:r>
      <w:r>
        <w:rPr>
          <w:i/>
          <w:color w:val="695C45"/>
          <w:sz w:val="24"/>
        </w:rPr>
        <w:t>Report:</w:t>
      </w:r>
      <w:r>
        <w:rPr>
          <w:i/>
          <w:color w:val="695C45"/>
          <w:spacing w:val="-4"/>
          <w:sz w:val="24"/>
        </w:rPr>
        <w:t> </w:t>
      </w:r>
      <w:r>
        <w:rPr>
          <w:i/>
          <w:color w:val="695C45"/>
          <w:sz w:val="24"/>
        </w:rPr>
        <w:t>Oxfam</w:t>
      </w:r>
      <w:r>
        <w:rPr>
          <w:i/>
          <w:color w:val="695C45"/>
          <w:sz w:val="24"/>
        </w:rPr>
        <w:t> </w:t>
      </w:r>
      <w:r>
        <w:rPr>
          <w:i/>
          <w:color w:val="695C45"/>
          <w:spacing w:val="-2"/>
          <w:sz w:val="24"/>
        </w:rPr>
        <w:t>International</w:t>
      </w:r>
    </w:p>
    <w:p>
      <w:pPr>
        <w:pStyle w:val="ListParagraph"/>
        <w:numPr>
          <w:ilvl w:val="3"/>
          <w:numId w:val="1"/>
        </w:numPr>
        <w:tabs>
          <w:tab w:pos="2273" w:val="left" w:leader="none"/>
          <w:tab w:pos="2274" w:val="left" w:leader="none"/>
        </w:tabs>
        <w:spacing w:line="254" w:lineRule="auto" w:before="0" w:after="0"/>
        <w:ind w:left="2273" w:right="1361" w:hanging="360"/>
        <w:jc w:val="left"/>
        <w:rPr>
          <w:sz w:val="24"/>
        </w:rPr>
      </w:pPr>
      <w:r>
        <w:rPr>
          <w:color w:val="695C45"/>
          <w:sz w:val="24"/>
        </w:rPr>
        <w:t>Invest</w:t>
      </w:r>
      <w:r>
        <w:rPr>
          <w:color w:val="695C45"/>
          <w:spacing w:val="-4"/>
          <w:sz w:val="24"/>
        </w:rPr>
        <w:t> </w:t>
      </w:r>
      <w:r>
        <w:rPr>
          <w:color w:val="695C45"/>
          <w:sz w:val="24"/>
        </w:rPr>
        <w:t>in</w:t>
      </w:r>
      <w:r>
        <w:rPr>
          <w:color w:val="695C45"/>
          <w:spacing w:val="-4"/>
          <w:sz w:val="24"/>
        </w:rPr>
        <w:t> </w:t>
      </w:r>
      <w:r>
        <w:rPr>
          <w:color w:val="695C45"/>
          <w:sz w:val="24"/>
        </w:rPr>
        <w:t>free</w:t>
      </w:r>
      <w:r>
        <w:rPr>
          <w:color w:val="695C45"/>
          <w:spacing w:val="-4"/>
          <w:sz w:val="24"/>
        </w:rPr>
        <w:t> </w:t>
      </w:r>
      <w:r>
        <w:rPr>
          <w:color w:val="695C45"/>
          <w:sz w:val="24"/>
        </w:rPr>
        <w:t>universal</w:t>
      </w:r>
      <w:r>
        <w:rPr>
          <w:color w:val="695C45"/>
          <w:spacing w:val="-4"/>
          <w:sz w:val="24"/>
        </w:rPr>
        <w:t> </w:t>
      </w:r>
      <w:r>
        <w:rPr>
          <w:color w:val="695C45"/>
          <w:sz w:val="24"/>
        </w:rPr>
        <w:t>healthcare,</w:t>
      </w:r>
      <w:r>
        <w:rPr>
          <w:color w:val="695C45"/>
          <w:spacing w:val="-4"/>
          <w:sz w:val="24"/>
        </w:rPr>
        <w:t> </w:t>
      </w:r>
      <w:r>
        <w:rPr>
          <w:color w:val="695C45"/>
          <w:sz w:val="24"/>
        </w:rPr>
        <w:t>education,</w:t>
      </w:r>
      <w:r>
        <w:rPr>
          <w:color w:val="695C45"/>
          <w:spacing w:val="-4"/>
          <w:sz w:val="24"/>
        </w:rPr>
        <w:t> </w:t>
      </w:r>
      <w:r>
        <w:rPr>
          <w:color w:val="695C45"/>
          <w:sz w:val="24"/>
        </w:rPr>
        <w:t>and</w:t>
      </w:r>
      <w:r>
        <w:rPr>
          <w:color w:val="695C45"/>
          <w:spacing w:val="-4"/>
          <w:sz w:val="24"/>
        </w:rPr>
        <w:t> </w:t>
      </w:r>
      <w:r>
        <w:rPr>
          <w:color w:val="695C45"/>
          <w:sz w:val="24"/>
        </w:rPr>
        <w:t>other</w:t>
      </w:r>
      <w:r>
        <w:rPr>
          <w:color w:val="695C45"/>
          <w:spacing w:val="-4"/>
          <w:sz w:val="24"/>
        </w:rPr>
        <w:t> </w:t>
      </w:r>
      <w:r>
        <w:rPr>
          <w:color w:val="695C45"/>
          <w:sz w:val="24"/>
        </w:rPr>
        <w:t>public</w:t>
      </w:r>
      <w:r>
        <w:rPr>
          <w:color w:val="695C45"/>
          <w:sz w:val="24"/>
        </w:rPr>
        <w:t> services (as they act as foundation to reduce inequality and prevent it to grow further)</w:t>
      </w:r>
    </w:p>
    <w:p>
      <w:pPr>
        <w:pStyle w:val="ListParagraph"/>
        <w:numPr>
          <w:ilvl w:val="3"/>
          <w:numId w:val="1"/>
        </w:numPr>
        <w:tabs>
          <w:tab w:pos="2273" w:val="left" w:leader="none"/>
          <w:tab w:pos="2274" w:val="left" w:leader="none"/>
        </w:tabs>
        <w:spacing w:line="322" w:lineRule="exact" w:before="0" w:after="0"/>
        <w:ind w:left="2273" w:right="0" w:hanging="361"/>
        <w:jc w:val="left"/>
        <w:rPr>
          <w:sz w:val="24"/>
        </w:rPr>
      </w:pPr>
      <w:r>
        <w:rPr>
          <w:color w:val="695C45"/>
          <w:sz w:val="24"/>
        </w:rPr>
        <w:t>Reintroduce</w:t>
      </w:r>
      <w:r>
        <w:rPr>
          <w:color w:val="695C45"/>
          <w:spacing w:val="-2"/>
          <w:sz w:val="24"/>
        </w:rPr>
        <w:t> </w:t>
      </w:r>
      <w:r>
        <w:rPr>
          <w:color w:val="695C45"/>
          <w:sz w:val="24"/>
        </w:rPr>
        <w:t>wealth</w:t>
      </w:r>
      <w:r>
        <w:rPr>
          <w:color w:val="695C45"/>
          <w:spacing w:val="-2"/>
          <w:sz w:val="24"/>
        </w:rPr>
        <w:t> </w:t>
      </w:r>
      <w:r>
        <w:rPr>
          <w:color w:val="695C45"/>
          <w:sz w:val="24"/>
        </w:rPr>
        <w:t>taxes</w:t>
      </w:r>
      <w:r>
        <w:rPr>
          <w:color w:val="695C45"/>
          <w:spacing w:val="-2"/>
          <w:sz w:val="24"/>
        </w:rPr>
        <w:t> </w:t>
      </w:r>
      <w:r>
        <w:rPr>
          <w:color w:val="695C45"/>
          <w:sz w:val="24"/>
        </w:rPr>
        <w:t>and</w:t>
      </w:r>
      <w:r>
        <w:rPr>
          <w:color w:val="695C45"/>
          <w:spacing w:val="-2"/>
          <w:sz w:val="24"/>
        </w:rPr>
        <w:t> </w:t>
      </w:r>
      <w:r>
        <w:rPr>
          <w:color w:val="695C45"/>
          <w:sz w:val="24"/>
        </w:rPr>
        <w:t>ensure</w:t>
      </w:r>
      <w:r>
        <w:rPr>
          <w:color w:val="695C45"/>
          <w:spacing w:val="-2"/>
          <w:sz w:val="24"/>
        </w:rPr>
        <w:t> </w:t>
      </w:r>
      <w:r>
        <w:rPr>
          <w:color w:val="695C45"/>
          <w:sz w:val="24"/>
        </w:rPr>
        <w:t>financial</w:t>
      </w:r>
      <w:r>
        <w:rPr>
          <w:color w:val="695C45"/>
          <w:spacing w:val="-2"/>
          <w:sz w:val="24"/>
        </w:rPr>
        <w:t> </w:t>
      </w:r>
      <w:r>
        <w:rPr>
          <w:color w:val="695C45"/>
          <w:sz w:val="24"/>
        </w:rPr>
        <w:t>transaction</w:t>
      </w:r>
      <w:r>
        <w:rPr>
          <w:color w:val="695C45"/>
          <w:spacing w:val="-2"/>
          <w:sz w:val="24"/>
        </w:rPr>
        <w:t> taxes</w:t>
      </w:r>
    </w:p>
    <w:p>
      <w:pPr>
        <w:pStyle w:val="ListParagraph"/>
        <w:numPr>
          <w:ilvl w:val="3"/>
          <w:numId w:val="1"/>
        </w:numPr>
        <w:tabs>
          <w:tab w:pos="2273" w:val="left" w:leader="none"/>
          <w:tab w:pos="2274" w:val="left" w:leader="none"/>
        </w:tabs>
        <w:spacing w:line="254" w:lineRule="auto" w:before="15" w:after="0"/>
        <w:ind w:left="2273" w:right="938" w:hanging="360"/>
        <w:jc w:val="left"/>
        <w:rPr>
          <w:sz w:val="24"/>
        </w:rPr>
      </w:pPr>
      <w:r>
        <w:rPr>
          <w:b/>
          <w:color w:val="695C45"/>
          <w:sz w:val="24"/>
        </w:rPr>
        <w:t>Invest</w:t>
      </w:r>
      <w:r>
        <w:rPr>
          <w:b/>
          <w:color w:val="695C45"/>
          <w:spacing w:val="-5"/>
          <w:sz w:val="24"/>
        </w:rPr>
        <w:t> </w:t>
      </w:r>
      <w:r>
        <w:rPr>
          <w:b/>
          <w:color w:val="695C45"/>
          <w:sz w:val="24"/>
        </w:rPr>
        <w:t>in</w:t>
      </w:r>
      <w:r>
        <w:rPr>
          <w:b/>
          <w:color w:val="695C45"/>
          <w:spacing w:val="-5"/>
          <w:sz w:val="24"/>
        </w:rPr>
        <w:t> </w:t>
      </w:r>
      <w:r>
        <w:rPr>
          <w:b/>
          <w:color w:val="695C45"/>
          <w:sz w:val="24"/>
        </w:rPr>
        <w:t>a</w:t>
      </w:r>
      <w:r>
        <w:rPr>
          <w:b/>
          <w:color w:val="695C45"/>
          <w:spacing w:val="-5"/>
          <w:sz w:val="24"/>
        </w:rPr>
        <w:t> </w:t>
      </w:r>
      <w:r>
        <w:rPr>
          <w:b/>
          <w:color w:val="695C45"/>
          <w:sz w:val="24"/>
        </w:rPr>
        <w:t>green</w:t>
      </w:r>
      <w:r>
        <w:rPr>
          <w:b/>
          <w:color w:val="695C45"/>
          <w:spacing w:val="-5"/>
          <w:sz w:val="24"/>
        </w:rPr>
        <w:t> </w:t>
      </w:r>
      <w:r>
        <w:rPr>
          <w:b/>
          <w:color w:val="695C45"/>
          <w:sz w:val="24"/>
        </w:rPr>
        <w:t>economy</w:t>
      </w:r>
      <w:r>
        <w:rPr>
          <w:b/>
          <w:color w:val="695C45"/>
          <w:spacing w:val="-5"/>
          <w:sz w:val="24"/>
        </w:rPr>
        <w:t> </w:t>
      </w:r>
      <w:r>
        <w:rPr>
          <w:b/>
          <w:color w:val="695C45"/>
          <w:sz w:val="24"/>
        </w:rPr>
        <w:t>that</w:t>
      </w:r>
      <w:r>
        <w:rPr>
          <w:b/>
          <w:color w:val="695C45"/>
          <w:spacing w:val="-5"/>
          <w:sz w:val="24"/>
        </w:rPr>
        <w:t> </w:t>
      </w:r>
      <w:r>
        <w:rPr>
          <w:b/>
          <w:color w:val="695C45"/>
          <w:sz w:val="24"/>
        </w:rPr>
        <w:t>prevents</w:t>
      </w:r>
      <w:r>
        <w:rPr>
          <w:b/>
          <w:color w:val="695C45"/>
          <w:spacing w:val="-5"/>
          <w:sz w:val="24"/>
        </w:rPr>
        <w:t> </w:t>
      </w:r>
      <w:r>
        <w:rPr>
          <w:color w:val="695C45"/>
          <w:sz w:val="24"/>
        </w:rPr>
        <w:t>further</w:t>
      </w:r>
      <w:r>
        <w:rPr>
          <w:color w:val="695C45"/>
          <w:spacing w:val="-5"/>
          <w:sz w:val="24"/>
        </w:rPr>
        <w:t> </w:t>
      </w:r>
      <w:r>
        <w:rPr>
          <w:color w:val="695C45"/>
          <w:sz w:val="24"/>
        </w:rPr>
        <w:t>degradation</w:t>
      </w:r>
      <w:r>
        <w:rPr>
          <w:color w:val="695C45"/>
          <w:spacing w:val="-5"/>
          <w:sz w:val="24"/>
        </w:rPr>
        <w:t> </w:t>
      </w:r>
      <w:r>
        <w:rPr>
          <w:color w:val="695C45"/>
          <w:sz w:val="24"/>
        </w:rPr>
        <w:t>of</w:t>
      </w:r>
      <w:r>
        <w:rPr>
          <w:color w:val="695C45"/>
          <w:sz w:val="24"/>
        </w:rPr>
        <w:t> our planet</w:t>
      </w:r>
    </w:p>
    <w:p>
      <w:pPr>
        <w:pStyle w:val="ListParagraph"/>
        <w:numPr>
          <w:ilvl w:val="2"/>
          <w:numId w:val="1"/>
        </w:numPr>
        <w:tabs>
          <w:tab w:pos="1553" w:val="left" w:leader="none"/>
          <w:tab w:pos="1554" w:val="left" w:leader="none"/>
        </w:tabs>
        <w:spacing w:line="254" w:lineRule="auto" w:before="0" w:after="0"/>
        <w:ind w:left="1553" w:right="988" w:hanging="360"/>
        <w:jc w:val="left"/>
        <w:rPr>
          <w:sz w:val="24"/>
        </w:rPr>
      </w:pPr>
      <w:r>
        <w:rPr>
          <w:color w:val="695C45"/>
          <w:sz w:val="24"/>
        </w:rPr>
        <w:t>Universal</w:t>
      </w:r>
      <w:r>
        <w:rPr>
          <w:color w:val="695C45"/>
          <w:spacing w:val="-5"/>
          <w:sz w:val="24"/>
        </w:rPr>
        <w:t> </w:t>
      </w:r>
      <w:r>
        <w:rPr>
          <w:color w:val="695C45"/>
          <w:sz w:val="24"/>
        </w:rPr>
        <w:t>Social</w:t>
      </w:r>
      <w:r>
        <w:rPr>
          <w:color w:val="695C45"/>
          <w:spacing w:val="-5"/>
          <w:sz w:val="24"/>
        </w:rPr>
        <w:t> </w:t>
      </w:r>
      <w:r>
        <w:rPr>
          <w:color w:val="695C45"/>
          <w:sz w:val="24"/>
        </w:rPr>
        <w:t>Security</w:t>
      </w:r>
      <w:r>
        <w:rPr>
          <w:color w:val="695C45"/>
          <w:spacing w:val="-5"/>
          <w:sz w:val="24"/>
        </w:rPr>
        <w:t> </w:t>
      </w:r>
      <w:r>
        <w:rPr>
          <w:color w:val="695C45"/>
          <w:sz w:val="24"/>
        </w:rPr>
        <w:t>can</w:t>
      </w:r>
      <w:r>
        <w:rPr>
          <w:color w:val="695C45"/>
          <w:spacing w:val="-5"/>
          <w:sz w:val="24"/>
        </w:rPr>
        <w:t> </w:t>
      </w:r>
      <w:r>
        <w:rPr>
          <w:color w:val="695C45"/>
          <w:sz w:val="24"/>
        </w:rPr>
        <w:t>be</w:t>
      </w:r>
      <w:r>
        <w:rPr>
          <w:color w:val="695C45"/>
          <w:spacing w:val="-5"/>
          <w:sz w:val="24"/>
        </w:rPr>
        <w:t> </w:t>
      </w:r>
      <w:r>
        <w:rPr>
          <w:color w:val="695C45"/>
          <w:sz w:val="24"/>
        </w:rPr>
        <w:t>provided</w:t>
      </w:r>
      <w:r>
        <w:rPr>
          <w:color w:val="695C45"/>
          <w:spacing w:val="-5"/>
          <w:sz w:val="24"/>
        </w:rPr>
        <w:t> </w:t>
      </w:r>
      <w:r>
        <w:rPr>
          <w:color w:val="695C45"/>
          <w:sz w:val="24"/>
        </w:rPr>
        <w:t>by</w:t>
      </w:r>
      <w:r>
        <w:rPr>
          <w:color w:val="695C45"/>
          <w:spacing w:val="-5"/>
          <w:sz w:val="24"/>
        </w:rPr>
        <w:t> </w:t>
      </w:r>
      <w:r>
        <w:rPr>
          <w:color w:val="695C45"/>
          <w:sz w:val="24"/>
        </w:rPr>
        <w:t>leveraging</w:t>
      </w:r>
      <w:r>
        <w:rPr>
          <w:color w:val="695C45"/>
          <w:spacing w:val="-5"/>
          <w:sz w:val="24"/>
        </w:rPr>
        <w:t> </w:t>
      </w:r>
      <w:r>
        <w:rPr>
          <w:color w:val="695C45"/>
          <w:sz w:val="24"/>
        </w:rPr>
        <w:t>existing</w:t>
      </w:r>
      <w:r>
        <w:rPr>
          <w:color w:val="695C45"/>
          <w:spacing w:val="-5"/>
          <w:sz w:val="24"/>
        </w:rPr>
        <w:t> </w:t>
      </w:r>
      <w:r>
        <w:rPr>
          <w:color w:val="695C45"/>
          <w:sz w:val="24"/>
        </w:rPr>
        <w:t>schemes</w:t>
      </w:r>
      <w:r>
        <w:rPr>
          <w:color w:val="695C45"/>
          <w:sz w:val="24"/>
        </w:rPr>
        <w:t> such as PM Garib Kalyan Yojana and ensure there is no exclusion error (currently</w:t>
      </w:r>
      <w:r>
        <w:rPr>
          <w:color w:val="695C45"/>
          <w:spacing w:val="-2"/>
          <w:sz w:val="24"/>
        </w:rPr>
        <w:t> </w:t>
      </w:r>
      <w:r>
        <w:rPr>
          <w:color w:val="695C45"/>
          <w:sz w:val="24"/>
        </w:rPr>
        <w:t>there</w:t>
      </w:r>
      <w:r>
        <w:rPr>
          <w:color w:val="695C45"/>
          <w:spacing w:val="-2"/>
          <w:sz w:val="24"/>
        </w:rPr>
        <w:t> </w:t>
      </w:r>
      <w:r>
        <w:rPr>
          <w:color w:val="695C45"/>
          <w:sz w:val="24"/>
        </w:rPr>
        <w:t>are</w:t>
      </w:r>
      <w:r>
        <w:rPr>
          <w:color w:val="695C45"/>
          <w:spacing w:val="-2"/>
          <w:sz w:val="24"/>
        </w:rPr>
        <w:t> </w:t>
      </w:r>
      <w:r>
        <w:rPr>
          <w:color w:val="695C45"/>
          <w:sz w:val="24"/>
        </w:rPr>
        <w:t>more</w:t>
      </w:r>
      <w:r>
        <w:rPr>
          <w:color w:val="695C45"/>
          <w:spacing w:val="-2"/>
          <w:sz w:val="24"/>
        </w:rPr>
        <w:t> </w:t>
      </w:r>
      <w:r>
        <w:rPr>
          <w:color w:val="695C45"/>
          <w:sz w:val="24"/>
        </w:rPr>
        <w:t>than</w:t>
      </w:r>
      <w:r>
        <w:rPr>
          <w:color w:val="695C45"/>
          <w:spacing w:val="-2"/>
          <w:sz w:val="24"/>
        </w:rPr>
        <w:t> </w:t>
      </w:r>
      <w:r>
        <w:rPr>
          <w:color w:val="695C45"/>
          <w:sz w:val="24"/>
        </w:rPr>
        <w:t>500</w:t>
      </w:r>
      <w:r>
        <w:rPr>
          <w:color w:val="695C45"/>
          <w:spacing w:val="-2"/>
          <w:sz w:val="24"/>
        </w:rPr>
        <w:t> </w:t>
      </w:r>
      <w:r>
        <w:rPr>
          <w:color w:val="695C45"/>
          <w:sz w:val="24"/>
        </w:rPr>
        <w:t>DBT</w:t>
      </w:r>
      <w:r>
        <w:rPr>
          <w:color w:val="695C45"/>
          <w:spacing w:val="-2"/>
          <w:sz w:val="24"/>
        </w:rPr>
        <w:t> </w:t>
      </w:r>
      <w:r>
        <w:rPr>
          <w:color w:val="695C45"/>
          <w:sz w:val="24"/>
        </w:rPr>
        <w:t>schemes</w:t>
      </w:r>
      <w:r>
        <w:rPr>
          <w:color w:val="695C45"/>
          <w:spacing w:val="-2"/>
          <w:sz w:val="24"/>
        </w:rPr>
        <w:t> </w:t>
      </w:r>
      <w:r>
        <w:rPr>
          <w:color w:val="695C45"/>
          <w:sz w:val="24"/>
        </w:rPr>
        <w:t>of</w:t>
      </w:r>
      <w:r>
        <w:rPr>
          <w:color w:val="695C45"/>
          <w:spacing w:val="-2"/>
          <w:sz w:val="24"/>
        </w:rPr>
        <w:t> </w:t>
      </w:r>
      <w:r>
        <w:rPr>
          <w:color w:val="695C45"/>
          <w:sz w:val="24"/>
        </w:rPr>
        <w:t>centre,</w:t>
      </w:r>
      <w:r>
        <w:rPr>
          <w:color w:val="695C45"/>
          <w:spacing w:val="-2"/>
          <w:sz w:val="24"/>
        </w:rPr>
        <w:t> </w:t>
      </w:r>
      <w:r>
        <w:rPr>
          <w:color w:val="695C45"/>
          <w:sz w:val="24"/>
        </w:rPr>
        <w:t>state,</w:t>
      </w:r>
      <w:r>
        <w:rPr>
          <w:color w:val="695C45"/>
          <w:spacing w:val="-2"/>
          <w:sz w:val="24"/>
        </w:rPr>
        <w:t> </w:t>
      </w:r>
      <w:r>
        <w:rPr>
          <w:color w:val="695C45"/>
          <w:sz w:val="24"/>
        </w:rPr>
        <w:t>other</w:t>
      </w:r>
      <w:r>
        <w:rPr>
          <w:color w:val="695C45"/>
          <w:spacing w:val="-2"/>
          <w:sz w:val="24"/>
        </w:rPr>
        <w:t> </w:t>
      </w:r>
      <w:r>
        <w:rPr>
          <w:color w:val="695C45"/>
          <w:sz w:val="24"/>
        </w:rPr>
        <w:t>- this needs to be aligned)</w:t>
      </w:r>
    </w:p>
    <w:p>
      <w:pPr>
        <w:pStyle w:val="ListParagraph"/>
        <w:numPr>
          <w:ilvl w:val="2"/>
          <w:numId w:val="1"/>
        </w:numPr>
        <w:tabs>
          <w:tab w:pos="1553" w:val="left" w:leader="none"/>
          <w:tab w:pos="1554" w:val="left" w:leader="none"/>
        </w:tabs>
        <w:spacing w:line="321" w:lineRule="exact" w:before="0" w:after="0"/>
        <w:ind w:left="1553" w:right="0" w:hanging="361"/>
        <w:jc w:val="left"/>
        <w:rPr>
          <w:sz w:val="24"/>
        </w:rPr>
      </w:pPr>
      <w:r>
        <w:rPr>
          <w:color w:val="695C45"/>
          <w:sz w:val="24"/>
        </w:rPr>
        <w:t>Other</w:t>
      </w:r>
      <w:r>
        <w:rPr>
          <w:color w:val="695C45"/>
          <w:spacing w:val="-3"/>
          <w:sz w:val="24"/>
        </w:rPr>
        <w:t> </w:t>
      </w:r>
      <w:r>
        <w:rPr>
          <w:color w:val="695C45"/>
          <w:sz w:val="24"/>
        </w:rPr>
        <w:t>measures</w:t>
      </w:r>
      <w:r>
        <w:rPr>
          <w:color w:val="695C45"/>
          <w:spacing w:val="-3"/>
          <w:sz w:val="24"/>
        </w:rPr>
        <w:t> </w:t>
      </w:r>
      <w:r>
        <w:rPr>
          <w:color w:val="695C45"/>
          <w:sz w:val="24"/>
        </w:rPr>
        <w:t>for</w:t>
      </w:r>
      <w:r>
        <w:rPr>
          <w:color w:val="695C45"/>
          <w:spacing w:val="-3"/>
          <w:sz w:val="24"/>
        </w:rPr>
        <w:t> </w:t>
      </w:r>
      <w:r>
        <w:rPr>
          <w:color w:val="695C45"/>
          <w:sz w:val="24"/>
        </w:rPr>
        <w:t>health,</w:t>
      </w:r>
      <w:r>
        <w:rPr>
          <w:color w:val="695C45"/>
          <w:spacing w:val="-3"/>
          <w:sz w:val="24"/>
        </w:rPr>
        <w:t> </w:t>
      </w:r>
      <w:r>
        <w:rPr>
          <w:color w:val="695C45"/>
          <w:sz w:val="24"/>
        </w:rPr>
        <w:t>education,</w:t>
      </w:r>
      <w:r>
        <w:rPr>
          <w:color w:val="695C45"/>
          <w:spacing w:val="-2"/>
          <w:sz w:val="24"/>
        </w:rPr>
        <w:t> </w:t>
      </w:r>
      <w:r>
        <w:rPr>
          <w:color w:val="695C45"/>
          <w:sz w:val="24"/>
        </w:rPr>
        <w:t>HR</w:t>
      </w:r>
      <w:r>
        <w:rPr>
          <w:color w:val="695C45"/>
          <w:spacing w:val="-3"/>
          <w:sz w:val="24"/>
        </w:rPr>
        <w:t> </w:t>
      </w:r>
      <w:r>
        <w:rPr>
          <w:color w:val="695C45"/>
          <w:sz w:val="24"/>
        </w:rPr>
        <w:t>can</w:t>
      </w:r>
      <w:r>
        <w:rPr>
          <w:color w:val="695C45"/>
          <w:spacing w:val="-3"/>
          <w:sz w:val="24"/>
        </w:rPr>
        <w:t> </w:t>
      </w:r>
      <w:r>
        <w:rPr>
          <w:color w:val="695C45"/>
          <w:sz w:val="24"/>
        </w:rPr>
        <w:t>also</w:t>
      </w:r>
      <w:r>
        <w:rPr>
          <w:color w:val="695C45"/>
          <w:spacing w:val="-3"/>
          <w:sz w:val="24"/>
        </w:rPr>
        <w:t> </w:t>
      </w:r>
      <w:r>
        <w:rPr>
          <w:color w:val="695C45"/>
          <w:sz w:val="24"/>
        </w:rPr>
        <w:t>be</w:t>
      </w:r>
      <w:r>
        <w:rPr>
          <w:color w:val="695C45"/>
          <w:spacing w:val="-2"/>
          <w:sz w:val="24"/>
        </w:rPr>
        <w:t> quoted</w:t>
      </w:r>
    </w:p>
    <w:p>
      <w:pPr>
        <w:pStyle w:val="BodyText"/>
        <w:spacing w:line="254" w:lineRule="auto" w:before="256"/>
        <w:ind w:left="113" w:right="871" w:firstLine="0"/>
      </w:pPr>
      <w:r>
        <w:rPr>
          <w:color w:val="695C45"/>
        </w:rPr>
        <w:t>Conclusion:</w:t>
      </w:r>
      <w:r>
        <w:rPr>
          <w:color w:val="695C45"/>
          <w:spacing w:val="-4"/>
        </w:rPr>
        <w:t> </w:t>
      </w:r>
      <w:r>
        <w:rPr>
          <w:color w:val="695C45"/>
        </w:rPr>
        <w:t>Poverty</w:t>
      </w:r>
      <w:r>
        <w:rPr>
          <w:color w:val="695C45"/>
          <w:spacing w:val="-4"/>
        </w:rPr>
        <w:t> </w:t>
      </w:r>
      <w:r>
        <w:rPr>
          <w:color w:val="695C45"/>
        </w:rPr>
        <w:t>eradication</w:t>
      </w:r>
      <w:r>
        <w:rPr>
          <w:color w:val="695C45"/>
          <w:spacing w:val="-4"/>
        </w:rPr>
        <w:t> </w:t>
      </w:r>
      <w:r>
        <w:rPr>
          <w:color w:val="695C45"/>
        </w:rPr>
        <w:t>should</w:t>
      </w:r>
      <w:r>
        <w:rPr>
          <w:color w:val="695C45"/>
          <w:spacing w:val="-4"/>
        </w:rPr>
        <w:t> </w:t>
      </w:r>
      <w:r>
        <w:rPr>
          <w:color w:val="695C45"/>
        </w:rPr>
        <w:t>not</w:t>
      </w:r>
      <w:r>
        <w:rPr>
          <w:color w:val="695C45"/>
          <w:spacing w:val="-4"/>
        </w:rPr>
        <w:t> </w:t>
      </w:r>
      <w:r>
        <w:rPr>
          <w:color w:val="695C45"/>
        </w:rPr>
        <w:t>be</w:t>
      </w:r>
      <w:r>
        <w:rPr>
          <w:color w:val="695C45"/>
          <w:spacing w:val="-4"/>
        </w:rPr>
        <w:t> </w:t>
      </w:r>
      <w:r>
        <w:rPr>
          <w:color w:val="695C45"/>
        </w:rPr>
        <w:t>the</w:t>
      </w:r>
      <w:r>
        <w:rPr>
          <w:color w:val="695C45"/>
          <w:spacing w:val="-4"/>
        </w:rPr>
        <w:t> </w:t>
      </w:r>
      <w:r>
        <w:rPr>
          <w:color w:val="695C45"/>
        </w:rPr>
        <w:t>goal</w:t>
      </w:r>
      <w:r>
        <w:rPr>
          <w:color w:val="695C45"/>
          <w:spacing w:val="-4"/>
        </w:rPr>
        <w:t> </w:t>
      </w:r>
      <w:r>
        <w:rPr>
          <w:color w:val="695C45"/>
        </w:rPr>
        <w:t>of</w:t>
      </w:r>
      <w:r>
        <w:rPr>
          <w:color w:val="695C45"/>
          <w:spacing w:val="-4"/>
        </w:rPr>
        <w:t> </w:t>
      </w:r>
      <w:r>
        <w:rPr>
          <w:color w:val="695C45"/>
        </w:rPr>
        <w:t>the</w:t>
      </w:r>
      <w:r>
        <w:rPr>
          <w:color w:val="695C45"/>
          <w:spacing w:val="-4"/>
        </w:rPr>
        <w:t> </w:t>
      </w:r>
      <w:r>
        <w:rPr>
          <w:color w:val="695C45"/>
        </w:rPr>
        <w:t>government</w:t>
      </w:r>
      <w:r>
        <w:rPr>
          <w:color w:val="695C45"/>
          <w:spacing w:val="-4"/>
        </w:rPr>
        <w:t> </w:t>
      </w:r>
      <w:r>
        <w:rPr>
          <w:color w:val="695C45"/>
        </w:rPr>
        <w:t>but</w:t>
      </w:r>
      <w:r>
        <w:rPr>
          <w:color w:val="695C45"/>
          <w:spacing w:val="-4"/>
        </w:rPr>
        <w:t> </w:t>
      </w:r>
      <w:r>
        <w:rPr>
          <w:color w:val="695C45"/>
        </w:rPr>
        <w:t>goal</w:t>
      </w:r>
      <w:r>
        <w:rPr>
          <w:color w:val="695C45"/>
          <w:spacing w:val="-4"/>
        </w:rPr>
        <w:t> </w:t>
      </w:r>
      <w:r>
        <w:rPr>
          <w:color w:val="695C45"/>
        </w:rPr>
        <w:t>of the government policies should be to create prosperity.</w:t>
      </w:r>
    </w:p>
    <w:p>
      <w:pPr>
        <w:pStyle w:val="BodyText"/>
        <w:ind w:left="0" w:firstLine="0"/>
        <w:rPr>
          <w:sz w:val="20"/>
        </w:rPr>
      </w:pPr>
    </w:p>
    <w:p>
      <w:pPr>
        <w:pStyle w:val="BodyText"/>
        <w:spacing w:before="13"/>
        <w:ind w:left="0" w:firstLine="0"/>
        <w:rPr>
          <w:sz w:val="12"/>
        </w:rPr>
      </w:pPr>
      <w:r>
        <w:rPr/>
        <w:pict>
          <v:shape style="position:absolute;margin-left:60.000004pt;margin-top:10.042016pt;width:476pt;height:.1pt;mso-position-horizontal-relative:page;mso-position-vertical-relative:paragraph;z-index:-15630848;mso-wrap-distance-left:0;mso-wrap-distance-right:0" id="docshape6" coordorigin="1200,201" coordsize="9520,0" path="m1200,201l10720,201e" filled="false" stroked="true" strokeweight="1.0pt" strokecolor="#878787">
            <v:path arrowok="t"/>
            <v:stroke dashstyle="solid"/>
            <w10:wrap type="topAndBottom"/>
          </v:shape>
        </w:pict>
      </w:r>
    </w:p>
    <w:p>
      <w:pPr>
        <w:pStyle w:val="BodyText"/>
        <w:spacing w:before="4"/>
        <w:ind w:left="0" w:firstLine="0"/>
        <w:rPr>
          <w:sz w:val="20"/>
        </w:rPr>
      </w:pPr>
    </w:p>
    <w:p>
      <w:pPr>
        <w:pStyle w:val="Heading3"/>
      </w:pPr>
      <w:bookmarkStart w:name="_TOC_250004" w:id="25"/>
      <w:bookmarkStart w:name="Hunger " w:id="26"/>
      <w:r>
        <w:rPr>
          <w:b w:val="0"/>
        </w:rPr>
      </w:r>
      <w:bookmarkEnd w:id="25"/>
      <w:r>
        <w:rPr>
          <w:color w:val="695C45"/>
          <w:spacing w:val="-2"/>
        </w:rPr>
        <w:t>Hunger</w:t>
      </w:r>
    </w:p>
    <w:p>
      <w:pPr>
        <w:spacing w:line="254" w:lineRule="auto" w:before="220"/>
        <w:ind w:left="113" w:right="871" w:firstLine="0"/>
        <w:jc w:val="left"/>
        <w:rPr>
          <w:b/>
          <w:i/>
          <w:sz w:val="22"/>
        </w:rPr>
      </w:pPr>
      <w:r>
        <w:rPr>
          <w:rFonts w:ascii="Segoe UI Symbol" w:hAnsi="Segoe UI Symbol" w:eastAsia="Segoe UI Symbol"/>
          <w:color w:val="695C45"/>
          <w:sz w:val="26"/>
          <w:shd w:fill="B5D6A7" w:color="auto" w:val="clear"/>
        </w:rPr>
        <w:t>💡</w:t>
      </w:r>
      <w:r>
        <w:rPr>
          <w:rFonts w:ascii="Segoe UI Symbol" w:hAnsi="Segoe UI Symbol" w:eastAsia="Segoe UI Symbol"/>
          <w:color w:val="695C45"/>
          <w:spacing w:val="-17"/>
          <w:sz w:val="26"/>
          <w:shd w:fill="B5D6A7" w:color="auto" w:val="clear"/>
        </w:rPr>
        <w:t> </w:t>
      </w:r>
      <w:r>
        <w:rPr>
          <w:b/>
          <w:color w:val="695C45"/>
          <w:sz w:val="22"/>
          <w:shd w:fill="B5D6A7" w:color="auto" w:val="clear"/>
        </w:rPr>
        <w:t>Note:</w:t>
      </w:r>
      <w:r>
        <w:rPr>
          <w:b/>
          <w:color w:val="695C45"/>
          <w:spacing w:val="-3"/>
          <w:sz w:val="22"/>
          <w:shd w:fill="B5D6A7" w:color="auto" w:val="clear"/>
        </w:rPr>
        <w:t> </w:t>
      </w:r>
      <w:r>
        <w:rPr>
          <w:b/>
          <w:i/>
          <w:color w:val="695C45"/>
          <w:sz w:val="22"/>
          <w:shd w:fill="B5D6A7" w:color="auto" w:val="clear"/>
        </w:rPr>
        <w:t>Highlighted</w:t>
      </w:r>
      <w:r>
        <w:rPr>
          <w:b/>
          <w:i/>
          <w:color w:val="695C45"/>
          <w:spacing w:val="-3"/>
          <w:sz w:val="22"/>
          <w:shd w:fill="B5D6A7" w:color="auto" w:val="clear"/>
        </w:rPr>
        <w:t> </w:t>
      </w:r>
      <w:r>
        <w:rPr>
          <w:b/>
          <w:i/>
          <w:color w:val="695C45"/>
          <w:sz w:val="22"/>
          <w:shd w:fill="B5D6A7" w:color="auto" w:val="clear"/>
        </w:rPr>
        <w:t>points</w:t>
      </w:r>
      <w:r>
        <w:rPr>
          <w:b/>
          <w:i/>
          <w:color w:val="695C45"/>
          <w:spacing w:val="-3"/>
          <w:sz w:val="22"/>
          <w:shd w:fill="B5D6A7" w:color="auto" w:val="clear"/>
        </w:rPr>
        <w:t> </w:t>
      </w:r>
      <w:r>
        <w:rPr>
          <w:b/>
          <w:i/>
          <w:color w:val="695C45"/>
          <w:sz w:val="22"/>
          <w:shd w:fill="B5D6A7" w:color="auto" w:val="clear"/>
        </w:rPr>
        <w:t>in</w:t>
      </w:r>
      <w:r>
        <w:rPr>
          <w:b/>
          <w:i/>
          <w:color w:val="695C45"/>
          <w:spacing w:val="-3"/>
          <w:sz w:val="22"/>
          <w:shd w:fill="B5D6A7" w:color="auto" w:val="clear"/>
        </w:rPr>
        <w:t> </w:t>
      </w:r>
      <w:r>
        <w:rPr>
          <w:b/>
          <w:i/>
          <w:color w:val="695C45"/>
          <w:sz w:val="22"/>
          <w:shd w:fill="B5D6A7" w:color="auto" w:val="clear"/>
        </w:rPr>
        <w:t>pink/yellow</w:t>
      </w:r>
      <w:r>
        <w:rPr>
          <w:b/>
          <w:i/>
          <w:color w:val="695C45"/>
          <w:spacing w:val="-3"/>
          <w:sz w:val="22"/>
          <w:shd w:fill="B5D6A7" w:color="auto" w:val="clear"/>
        </w:rPr>
        <w:t> </w:t>
      </w:r>
      <w:r>
        <w:rPr>
          <w:b/>
          <w:i/>
          <w:color w:val="695C45"/>
          <w:sz w:val="22"/>
          <w:shd w:fill="B5D6A7" w:color="auto" w:val="clear"/>
        </w:rPr>
        <w:t>below</w:t>
      </w:r>
      <w:r>
        <w:rPr>
          <w:b/>
          <w:i/>
          <w:color w:val="695C45"/>
          <w:spacing w:val="-3"/>
          <w:sz w:val="22"/>
          <w:shd w:fill="B5D6A7" w:color="auto" w:val="clear"/>
        </w:rPr>
        <w:t> </w:t>
      </w:r>
      <w:r>
        <w:rPr>
          <w:b/>
          <w:i/>
          <w:color w:val="695C45"/>
          <w:sz w:val="22"/>
          <w:shd w:fill="B5D6A7" w:color="auto" w:val="clear"/>
        </w:rPr>
        <w:t>are</w:t>
      </w:r>
      <w:r>
        <w:rPr>
          <w:b/>
          <w:i/>
          <w:color w:val="695C45"/>
          <w:spacing w:val="-3"/>
          <w:sz w:val="22"/>
          <w:shd w:fill="B5D6A7" w:color="auto" w:val="clear"/>
        </w:rPr>
        <w:t> </w:t>
      </w:r>
      <w:r>
        <w:rPr>
          <w:b/>
          <w:i/>
          <w:color w:val="695C45"/>
          <w:sz w:val="22"/>
          <w:shd w:fill="B5D6A7" w:color="auto" w:val="clear"/>
        </w:rPr>
        <w:t>my</w:t>
      </w:r>
      <w:r>
        <w:rPr>
          <w:b/>
          <w:i/>
          <w:color w:val="695C45"/>
          <w:spacing w:val="-3"/>
          <w:sz w:val="22"/>
          <w:shd w:fill="B5D6A7" w:color="auto" w:val="clear"/>
        </w:rPr>
        <w:t> </w:t>
      </w:r>
      <w:r>
        <w:rPr>
          <w:b/>
          <w:i/>
          <w:color w:val="695C45"/>
          <w:sz w:val="22"/>
          <w:shd w:fill="B5D6A7" w:color="auto" w:val="clear"/>
        </w:rPr>
        <w:t>short</w:t>
      </w:r>
      <w:r>
        <w:rPr>
          <w:b/>
          <w:i/>
          <w:color w:val="695C45"/>
          <w:spacing w:val="-3"/>
          <w:sz w:val="22"/>
          <w:shd w:fill="B5D6A7" w:color="auto" w:val="clear"/>
        </w:rPr>
        <w:t> </w:t>
      </w:r>
      <w:r>
        <w:rPr>
          <w:b/>
          <w:i/>
          <w:color w:val="695C45"/>
          <w:sz w:val="22"/>
          <w:shd w:fill="B5D6A7" w:color="auto" w:val="clear"/>
        </w:rPr>
        <w:t>notes</w:t>
      </w:r>
      <w:r>
        <w:rPr>
          <w:b/>
          <w:i/>
          <w:color w:val="695C45"/>
          <w:spacing w:val="-3"/>
          <w:sz w:val="22"/>
          <w:shd w:fill="B5D6A7" w:color="auto" w:val="clear"/>
        </w:rPr>
        <w:t> </w:t>
      </w:r>
      <w:r>
        <w:rPr>
          <w:b/>
          <w:i/>
          <w:color w:val="695C45"/>
          <w:sz w:val="22"/>
          <w:shd w:fill="B5D6A7" w:color="auto" w:val="clear"/>
        </w:rPr>
        <w:t>—</w:t>
      </w:r>
      <w:r>
        <w:rPr>
          <w:b/>
          <w:i/>
          <w:color w:val="695C45"/>
          <w:spacing w:val="-3"/>
          <w:sz w:val="22"/>
          <w:shd w:fill="B5D6A7" w:color="auto" w:val="clear"/>
        </w:rPr>
        <w:t> </w:t>
      </w:r>
      <w:r>
        <w:rPr>
          <w:b/>
          <w:i/>
          <w:color w:val="695C45"/>
          <w:sz w:val="22"/>
          <w:shd w:fill="B5D6A7" w:color="auto" w:val="clear"/>
        </w:rPr>
        <w:t>they</w:t>
      </w:r>
      <w:r>
        <w:rPr>
          <w:b/>
          <w:i/>
          <w:color w:val="695C45"/>
          <w:spacing w:val="-3"/>
          <w:sz w:val="22"/>
          <w:shd w:fill="B5D6A7" w:color="auto" w:val="clear"/>
        </w:rPr>
        <w:t> </w:t>
      </w:r>
      <w:r>
        <w:rPr>
          <w:b/>
          <w:i/>
          <w:color w:val="695C45"/>
          <w:sz w:val="22"/>
          <w:shd w:fill="B5D6A7" w:color="auto" w:val="clear"/>
        </w:rPr>
        <w:t>include</w:t>
      </w:r>
      <w:r>
        <w:rPr>
          <w:b/>
          <w:i/>
          <w:color w:val="695C45"/>
          <w:spacing w:val="-3"/>
          <w:sz w:val="22"/>
          <w:shd w:fill="B5D6A7" w:color="auto" w:val="clear"/>
        </w:rPr>
        <w:t> </w:t>
      </w:r>
      <w:r>
        <w:rPr>
          <w:b/>
          <w:i/>
          <w:color w:val="695C45"/>
          <w:sz w:val="22"/>
          <w:shd w:fill="B5D6A7" w:color="auto" w:val="clear"/>
        </w:rPr>
        <w:t>key</w:t>
      </w:r>
      <w:r>
        <w:rPr>
          <w:b/>
          <w:i/>
          <w:color w:val="695C45"/>
          <w:sz w:val="22"/>
        </w:rPr>
        <w:t> </w:t>
      </w:r>
      <w:r>
        <w:rPr>
          <w:b/>
          <w:i/>
          <w:color w:val="695C45"/>
          <w:sz w:val="22"/>
          <w:shd w:fill="B5D6A7" w:color="auto" w:val="clear"/>
        </w:rPr>
        <w:t>words for quick understanding. For full details, please refer to the section that follows.</w:t>
      </w:r>
    </w:p>
    <w:p>
      <w:pPr>
        <w:pStyle w:val="ListParagraph"/>
        <w:numPr>
          <w:ilvl w:val="1"/>
          <w:numId w:val="1"/>
        </w:numPr>
        <w:tabs>
          <w:tab w:pos="833" w:val="left" w:leader="none"/>
          <w:tab w:pos="834" w:val="left" w:leader="none"/>
        </w:tabs>
        <w:spacing w:line="252" w:lineRule="auto" w:before="188" w:after="0"/>
        <w:ind w:left="833" w:right="1282" w:hanging="360"/>
        <w:jc w:val="left"/>
        <w:rPr>
          <w:sz w:val="24"/>
        </w:rPr>
      </w:pPr>
      <w:r>
        <w:rPr>
          <w:rFonts w:ascii="Segoe UI Symbol" w:hAnsi="Segoe UI Symbol" w:eastAsia="Segoe UI Symbol"/>
          <w:color w:val="695C45"/>
          <w:sz w:val="28"/>
          <w:shd w:fill="FEE7FE" w:color="auto" w:val="clear"/>
        </w:rPr>
        <w:t>💡</w:t>
      </w:r>
      <w:r>
        <w:rPr>
          <w:color w:val="695C45"/>
          <w:sz w:val="24"/>
          <w:shd w:fill="FEE7FE" w:color="auto" w:val="clear"/>
        </w:rPr>
        <w:t>: </w:t>
      </w:r>
      <w:r>
        <w:rPr>
          <w:b/>
          <w:color w:val="695C45"/>
          <w:sz w:val="24"/>
          <w:shd w:fill="FEE7FE" w:color="auto" w:val="clear"/>
        </w:rPr>
        <w:t>Stats </w:t>
      </w:r>
      <w:r>
        <w:rPr>
          <w:color w:val="695C45"/>
          <w:sz w:val="24"/>
          <w:shd w:fill="FEE7FE" w:color="auto" w:val="clear"/>
        </w:rPr>
        <w:t>(Rank 111 GHI 2022, 107/101 last year, SDG2); NFHS-4</w:t>
      </w:r>
      <w:r>
        <w:rPr>
          <w:color w:val="695C45"/>
          <w:sz w:val="24"/>
        </w:rPr>
        <w:t> </w:t>
      </w:r>
      <w:r>
        <w:rPr>
          <w:color w:val="695C45"/>
          <w:sz w:val="24"/>
          <w:shd w:fill="FFFBE4" w:color="auto" w:val="clear"/>
        </w:rPr>
        <w:t>1/2 women</w:t>
      </w:r>
      <w:r>
        <w:rPr>
          <w:color w:val="695C45"/>
          <w:sz w:val="24"/>
        </w:rPr>
        <w:t> </w:t>
      </w:r>
      <w:r>
        <w:rPr>
          <w:color w:val="695C45"/>
          <w:sz w:val="24"/>
          <w:shd w:fill="FFFBE4" w:color="auto" w:val="clear"/>
        </w:rPr>
        <w:t>anaemic</w:t>
      </w:r>
      <w:r>
        <w:rPr>
          <w:color w:val="695C45"/>
          <w:spacing w:val="-4"/>
          <w:sz w:val="24"/>
        </w:rPr>
        <w:t> </w:t>
      </w:r>
      <w:r>
        <w:rPr>
          <w:color w:val="695C45"/>
          <w:sz w:val="24"/>
          <w:shd w:fill="FEE7FE" w:color="auto" w:val="clear"/>
        </w:rPr>
        <w:t>+</w:t>
      </w:r>
      <w:r>
        <w:rPr>
          <w:color w:val="695C45"/>
          <w:spacing w:val="-4"/>
          <w:sz w:val="24"/>
          <w:shd w:fill="FEE7FE" w:color="auto" w:val="clear"/>
        </w:rPr>
        <w:t> </w:t>
      </w:r>
      <w:r>
        <w:rPr>
          <w:color w:val="695C45"/>
          <w:sz w:val="24"/>
          <w:shd w:fill="FEE7FE" w:color="auto" w:val="clear"/>
        </w:rPr>
        <w:t>1/3</w:t>
      </w:r>
      <w:r>
        <w:rPr>
          <w:color w:val="695C45"/>
          <w:spacing w:val="-4"/>
          <w:sz w:val="24"/>
          <w:shd w:fill="FEE7FE" w:color="auto" w:val="clear"/>
        </w:rPr>
        <w:t> </w:t>
      </w:r>
      <w:r>
        <w:rPr>
          <w:color w:val="695C45"/>
          <w:sz w:val="24"/>
          <w:shd w:fill="FEE7FE" w:color="auto" w:val="clear"/>
        </w:rPr>
        <w:t>low</w:t>
      </w:r>
      <w:r>
        <w:rPr>
          <w:color w:val="695C45"/>
          <w:spacing w:val="-4"/>
          <w:sz w:val="24"/>
          <w:shd w:fill="FEE7FE" w:color="auto" w:val="clear"/>
        </w:rPr>
        <w:t> </w:t>
      </w:r>
      <w:r>
        <w:rPr>
          <w:color w:val="695C45"/>
          <w:sz w:val="24"/>
          <w:shd w:fill="FEE7FE" w:color="auto" w:val="clear"/>
        </w:rPr>
        <w:t>BMI;</w:t>
      </w:r>
      <w:r>
        <w:rPr>
          <w:color w:val="695C45"/>
          <w:spacing w:val="-4"/>
          <w:sz w:val="24"/>
          <w:shd w:fill="FEE7FE" w:color="auto" w:val="clear"/>
        </w:rPr>
        <w:t> </w:t>
      </w:r>
      <w:r>
        <w:rPr>
          <w:color w:val="695C45"/>
          <w:sz w:val="24"/>
          <w:shd w:fill="FEE7FE" w:color="auto" w:val="clear"/>
        </w:rPr>
        <w:t>Stunting</w:t>
      </w:r>
      <w:r>
        <w:rPr>
          <w:color w:val="695C45"/>
          <w:spacing w:val="-4"/>
          <w:sz w:val="24"/>
          <w:shd w:fill="FEE7FE" w:color="auto" w:val="clear"/>
        </w:rPr>
        <w:t> </w:t>
      </w:r>
      <w:r>
        <w:rPr>
          <w:b/>
          <w:color w:val="695C45"/>
          <w:sz w:val="24"/>
          <w:shd w:fill="FEE7FE" w:color="auto" w:val="clear"/>
        </w:rPr>
        <w:t>low</w:t>
      </w:r>
      <w:r>
        <w:rPr>
          <w:b/>
          <w:color w:val="695C45"/>
          <w:spacing w:val="-4"/>
          <w:sz w:val="24"/>
          <w:shd w:fill="FEE7FE" w:color="auto" w:val="clear"/>
        </w:rPr>
        <w:t> </w:t>
      </w:r>
      <w:r>
        <w:rPr>
          <w:b/>
          <w:color w:val="695C45"/>
          <w:sz w:val="24"/>
          <w:shd w:fill="FEE7FE" w:color="auto" w:val="clear"/>
        </w:rPr>
        <w:t>height-age</w:t>
      </w:r>
      <w:r>
        <w:rPr>
          <w:b/>
          <w:color w:val="695C45"/>
          <w:spacing w:val="-4"/>
          <w:sz w:val="24"/>
          <w:shd w:fill="FEE7FE" w:color="auto" w:val="clear"/>
        </w:rPr>
        <w:t> </w:t>
      </w:r>
      <w:r>
        <w:rPr>
          <w:color w:val="695C45"/>
          <w:sz w:val="24"/>
          <w:shd w:fill="FEE7FE" w:color="auto" w:val="clear"/>
        </w:rPr>
        <w:t>at</w:t>
      </w:r>
      <w:r>
        <w:rPr>
          <w:color w:val="695C45"/>
          <w:spacing w:val="-4"/>
          <w:sz w:val="24"/>
          <w:shd w:fill="FEE7FE" w:color="auto" w:val="clear"/>
        </w:rPr>
        <w:t> </w:t>
      </w:r>
      <w:r>
        <w:rPr>
          <w:color w:val="695C45"/>
          <w:sz w:val="24"/>
          <w:shd w:fill="FEE7FE" w:color="auto" w:val="clear"/>
        </w:rPr>
        <w:t>~32%</w:t>
      </w:r>
      <w:r>
        <w:rPr>
          <w:color w:val="695C45"/>
          <w:spacing w:val="-4"/>
          <w:sz w:val="24"/>
          <w:shd w:fill="FEE7FE" w:color="auto" w:val="clear"/>
        </w:rPr>
        <w:t> </w:t>
      </w:r>
      <w:r>
        <w:rPr>
          <w:color w:val="695C45"/>
          <w:sz w:val="24"/>
          <w:shd w:fill="FEE7FE" w:color="auto" w:val="clear"/>
        </w:rPr>
        <w:t>-</w:t>
      </w:r>
      <w:r>
        <w:rPr>
          <w:color w:val="695C45"/>
          <w:spacing w:val="-4"/>
          <w:sz w:val="24"/>
          <w:shd w:fill="FEE7FE" w:color="auto" w:val="clear"/>
        </w:rPr>
        <w:t> </w:t>
      </w:r>
      <w:r>
        <w:rPr>
          <w:color w:val="695C45"/>
          <w:sz w:val="24"/>
          <w:shd w:fill="FEE7FE" w:color="auto" w:val="clear"/>
        </w:rPr>
        <w:t>POSHAN</w:t>
      </w:r>
      <w:r>
        <w:rPr>
          <w:color w:val="695C45"/>
          <w:spacing w:val="-4"/>
          <w:sz w:val="24"/>
          <w:shd w:fill="FEE7FE" w:color="auto" w:val="clear"/>
        </w:rPr>
        <w:t> </w:t>
      </w:r>
      <w:r>
        <w:rPr>
          <w:color w:val="695C45"/>
          <w:sz w:val="24"/>
          <w:shd w:fill="FEE7FE" w:color="auto" w:val="clear"/>
        </w:rPr>
        <w:t>target</w:t>
      </w:r>
      <w:r>
        <w:rPr>
          <w:color w:val="695C45"/>
          <w:spacing w:val="-4"/>
          <w:sz w:val="24"/>
          <w:shd w:fill="FEE7FE" w:color="auto" w:val="clear"/>
        </w:rPr>
        <w:t> </w:t>
      </w:r>
      <w:r>
        <w:rPr>
          <w:color w:val="695C45"/>
          <w:sz w:val="24"/>
          <w:shd w:fill="FEE7FE" w:color="auto" w:val="clear"/>
        </w:rPr>
        <w:t>is</w:t>
      </w:r>
      <w:r>
        <w:rPr>
          <w:color w:val="695C45"/>
          <w:sz w:val="24"/>
        </w:rPr>
        <w:t> </w:t>
      </w:r>
      <w:r>
        <w:rPr>
          <w:color w:val="695C45"/>
          <w:sz w:val="24"/>
          <w:shd w:fill="FEE7FE" w:color="auto" w:val="clear"/>
        </w:rPr>
        <w:t>25% it was 50% in 2000 (Mission25 by 2022);</w:t>
      </w:r>
      <w:r>
        <w:rPr>
          <w:color w:val="695C45"/>
          <w:sz w:val="24"/>
        </w:rPr>
        <w:t> </w:t>
      </w:r>
      <w:r>
        <w:rPr>
          <w:color w:val="695C45"/>
          <w:sz w:val="24"/>
          <w:shd w:fill="E7FAFE" w:color="auto" w:val="clear"/>
        </w:rPr>
        <w:t>World’s half undernourished</w:t>
      </w:r>
    </w:p>
    <w:p>
      <w:pPr>
        <w:spacing w:after="0" w:line="252" w:lineRule="auto"/>
        <w:jc w:val="left"/>
        <w:rPr>
          <w:sz w:val="24"/>
        </w:rPr>
        <w:sectPr>
          <w:pgSz w:w="11920" w:h="16840"/>
          <w:pgMar w:header="689" w:footer="438" w:top="1040" w:bottom="620" w:left="1020" w:right="280"/>
        </w:sectPr>
      </w:pPr>
    </w:p>
    <w:p>
      <w:pPr>
        <w:pStyle w:val="BodyText"/>
        <w:spacing w:before="62"/>
        <w:ind w:left="833" w:right="885" w:firstLine="0"/>
      </w:pPr>
      <w:r>
        <w:rPr/>
        <w:pict>
          <v:shape style="position:absolute;margin-left:39.018845pt;margin-top:590.000977pt;width:166.5pt;height:14.4pt;mso-position-horizontal-relative:page;mso-position-vertical-relative:page;z-index:-17266176;rotation:315" type="#_x0000_t136" fillcolor="#e7e9ec" stroked="f">
            <o:extrusion v:ext="view" autorotationcenter="t"/>
            <v:textpath style="font-family:&quot;Arial&quot;;font-size:14pt;v-text-kern:t;mso-text-shadow:auto" string="Madhav Agarwal (AIR 16-"/>
            <w10:wrap type="none"/>
          </v:shape>
        </w:pict>
      </w:r>
      <w:r>
        <w:rPr/>
        <w:pict>
          <v:shape style="position:absolute;margin-left:480.283081pt;margin-top:149.321732pt;width:60.15pt;height:14.4pt;mso-position-horizontal-relative:page;mso-position-vertical-relative:paragraph;z-index:-17261568;rotation:315" type="#_x0000_t136" fillcolor="#e7e9ec" stroked="f">
            <o:extrusion v:ext="view" autorotationcenter="t"/>
            <v:textpath style="font-family:&quot;Arial&quot;;font-size:14pt;v-text-kern:t;mso-text-shadow:auto" string="atnesh13"/>
            <w10:wrap type="none"/>
          </v:shape>
        </w:pict>
      </w:r>
      <w:r>
        <w:rPr>
          <w:color w:val="695C45"/>
          <w:shd w:fill="E7FAFE" w:color="auto" w:val="clear"/>
        </w:rPr>
        <w:t>children</w:t>
      </w:r>
      <w:r>
        <w:rPr>
          <w:color w:val="695C45"/>
          <w:spacing w:val="-5"/>
          <w:shd w:fill="E7FAFE" w:color="auto" w:val="clear"/>
        </w:rPr>
        <w:t> </w:t>
      </w:r>
      <w:r>
        <w:rPr>
          <w:color w:val="695C45"/>
          <w:shd w:fill="E7FAFE" w:color="auto" w:val="clear"/>
        </w:rPr>
        <w:t>in</w:t>
      </w:r>
      <w:r>
        <w:rPr>
          <w:color w:val="695C45"/>
          <w:spacing w:val="-5"/>
          <w:shd w:fill="E7FAFE" w:color="auto" w:val="clear"/>
        </w:rPr>
        <w:t> </w:t>
      </w:r>
      <w:r>
        <w:rPr>
          <w:color w:val="695C45"/>
          <w:shd w:fill="E7FAFE" w:color="auto" w:val="clear"/>
        </w:rPr>
        <w:t>India</w:t>
      </w:r>
      <w:r>
        <w:rPr>
          <w:color w:val="695C45"/>
          <w:spacing w:val="-5"/>
          <w:shd w:fill="E7FAFE" w:color="auto" w:val="clear"/>
        </w:rPr>
        <w:t> </w:t>
      </w:r>
      <w:r>
        <w:rPr>
          <w:color w:val="695C45"/>
          <w:shd w:fill="E7FAFE" w:color="auto" w:val="clear"/>
        </w:rPr>
        <w:t>despite</w:t>
      </w:r>
      <w:r>
        <w:rPr>
          <w:color w:val="695C45"/>
          <w:spacing w:val="-5"/>
          <w:shd w:fill="E7FAFE" w:color="auto" w:val="clear"/>
        </w:rPr>
        <w:t> </w:t>
      </w:r>
      <w:r>
        <w:rPr>
          <w:color w:val="695C45"/>
          <w:shd w:fill="E7FAFE" w:color="auto" w:val="clear"/>
        </w:rPr>
        <w:t>being</w:t>
      </w:r>
      <w:r>
        <w:rPr>
          <w:color w:val="695C45"/>
          <w:spacing w:val="-5"/>
          <w:shd w:fill="E7FAFE" w:color="auto" w:val="clear"/>
        </w:rPr>
        <w:t> </w:t>
      </w:r>
      <w:r>
        <w:rPr>
          <w:color w:val="695C45"/>
          <w:shd w:fill="E7FAFE" w:color="auto" w:val="clear"/>
        </w:rPr>
        <w:t>3rd</w:t>
      </w:r>
      <w:r>
        <w:rPr>
          <w:color w:val="695C45"/>
          <w:spacing w:val="-5"/>
          <w:shd w:fill="E7FAFE" w:color="auto" w:val="clear"/>
        </w:rPr>
        <w:t> </w:t>
      </w:r>
      <w:r>
        <w:rPr>
          <w:color w:val="695C45"/>
          <w:shd w:fill="E7FAFE" w:color="auto" w:val="clear"/>
        </w:rPr>
        <w:t>largest</w:t>
      </w:r>
      <w:r>
        <w:rPr>
          <w:color w:val="695C45"/>
          <w:spacing w:val="-5"/>
          <w:shd w:fill="E7FAFE" w:color="auto" w:val="clear"/>
        </w:rPr>
        <w:t> </w:t>
      </w:r>
      <w:r>
        <w:rPr>
          <w:color w:val="695C45"/>
          <w:shd w:fill="E7FAFE" w:color="auto" w:val="clear"/>
        </w:rPr>
        <w:t>economy</w:t>
      </w:r>
      <w:r>
        <w:rPr>
          <w:color w:val="695C45"/>
          <w:spacing w:val="-5"/>
          <w:shd w:fill="E7FAFE" w:color="auto" w:val="clear"/>
        </w:rPr>
        <w:t> </w:t>
      </w:r>
      <w:r>
        <w:rPr>
          <w:color w:val="695C45"/>
          <w:shd w:fill="E7FAFE" w:color="auto" w:val="clear"/>
        </w:rPr>
        <w:t>in</w:t>
      </w:r>
      <w:r>
        <w:rPr>
          <w:color w:val="695C45"/>
          <w:spacing w:val="-5"/>
          <w:shd w:fill="E7FAFE" w:color="auto" w:val="clear"/>
        </w:rPr>
        <w:t> </w:t>
      </w:r>
      <w:r>
        <w:rPr>
          <w:color w:val="695C45"/>
          <w:shd w:fill="E7FAFE" w:color="auto" w:val="clear"/>
        </w:rPr>
        <w:t>PPP-Paradox);</w:t>
      </w:r>
      <w:r>
        <w:rPr>
          <w:color w:val="695C45"/>
          <w:spacing w:val="-5"/>
          <w:shd w:fill="E7FAFE" w:color="auto" w:val="clear"/>
        </w:rPr>
        <w:t> </w:t>
      </w:r>
      <w:r>
        <w:rPr>
          <w:color w:val="695C45"/>
          <w:shd w:fill="E7FAFE" w:color="auto" w:val="clear"/>
        </w:rPr>
        <w:t>Paradox</w:t>
      </w:r>
      <w:r>
        <w:rPr>
          <w:color w:val="695C45"/>
          <w:spacing w:val="-5"/>
          <w:shd w:fill="E7FAFE" w:color="auto" w:val="clear"/>
        </w:rPr>
        <w:t> </w:t>
      </w:r>
      <w:r>
        <w:rPr>
          <w:color w:val="695C45"/>
          <w:shd w:fill="E7FAFE" w:color="auto" w:val="clear"/>
        </w:rPr>
        <w:t>of</w:t>
      </w:r>
      <w:r>
        <w:rPr>
          <w:color w:val="695C45"/>
        </w:rPr>
        <w:t> </w:t>
      </w:r>
      <w:r>
        <w:rPr>
          <w:color w:val="695C45"/>
          <w:shd w:fill="FEE7FE" w:color="auto" w:val="clear"/>
        </w:rPr>
        <w:t>Plenty highlighted by </w:t>
      </w:r>
      <w:r>
        <w:rPr>
          <w:b/>
          <w:color w:val="695C45"/>
          <w:shd w:fill="FEE7FE" w:color="auto" w:val="clear"/>
        </w:rPr>
        <w:t>WEF in 19-20 </w:t>
      </w:r>
      <w:r>
        <w:rPr>
          <w:color w:val="695C45"/>
          <w:shd w:fill="FEE7FE" w:color="auto" w:val="clear"/>
        </w:rPr>
        <w:t>(produce 290 mn mt, need to feed 230 mn</w:t>
      </w:r>
      <w:r>
        <w:rPr>
          <w:color w:val="695C45"/>
        </w:rPr>
        <w:t> </w:t>
      </w:r>
      <w:r>
        <w:rPr>
          <w:color w:val="695C45"/>
          <w:shd w:fill="FEE7FE" w:color="auto" w:val="clear"/>
        </w:rPr>
        <w:t>mt-shows</w:t>
      </w:r>
      <w:r>
        <w:rPr>
          <w:color w:val="695C45"/>
        </w:rPr>
        <w:t> </w:t>
      </w:r>
      <w:r>
        <w:rPr>
          <w:color w:val="695C45"/>
          <w:shd w:fill="FFFBE4" w:color="auto" w:val="clear"/>
        </w:rPr>
        <w:t>issue is of distrib not prod-artificial crisis); </w:t>
      </w:r>
      <w:r>
        <w:rPr>
          <w:b/>
          <w:color w:val="695C45"/>
          <w:shd w:fill="FFFBE4" w:color="auto" w:val="clear"/>
        </w:rPr>
        <w:t>Causes </w:t>
      </w:r>
      <w:r>
        <w:rPr>
          <w:color w:val="695C45"/>
          <w:shd w:fill="FFFBE4" w:color="auto" w:val="clear"/>
        </w:rPr>
        <w:t>[Food sec vs</w:t>
      </w:r>
      <w:r>
        <w:rPr>
          <w:color w:val="695C45"/>
        </w:rPr>
        <w:t> </w:t>
      </w:r>
      <w:r>
        <w:rPr>
          <w:color w:val="695C45"/>
          <w:shd w:fill="FEE7FE" w:color="auto" w:val="clear"/>
        </w:rPr>
        <w:t>Environment;</w:t>
      </w:r>
      <w:r>
        <w:rPr>
          <w:color w:val="695C45"/>
        </w:rPr>
        <w:t> </w:t>
      </w:r>
      <w:r>
        <w:rPr>
          <w:color w:val="695C45"/>
          <w:shd w:fill="FFFBE4" w:color="auto" w:val="clear"/>
        </w:rPr>
        <w:t>Poverty-SOFI Report cannot get even nutrient adeq diet;</w:t>
      </w:r>
      <w:r>
        <w:rPr>
          <w:color w:val="695C45"/>
        </w:rPr>
        <w:t> </w:t>
      </w:r>
      <w:r>
        <w:rPr>
          <w:color w:val="695C45"/>
          <w:shd w:fill="FFFBE4" w:color="auto" w:val="clear"/>
        </w:rPr>
        <w:t>Governance-PDS leakage, 1 in 3 PM Matru </w:t>
      </w:r>
      <w:r>
        <w:rPr>
          <w:rFonts w:ascii="Segoe UI Symbol" w:hAnsi="Segoe UI Symbol"/>
          <w:color w:val="695C45"/>
          <w:sz w:val="28"/>
          <w:shd w:fill="FFFBE4" w:color="auto" w:val="clear"/>
        </w:rPr>
        <w:t>⛔</w:t>
      </w:r>
      <w:r>
        <w:rPr>
          <w:color w:val="695C45"/>
          <w:shd w:fill="FFFBE4" w:color="auto" w:val="clear"/>
        </w:rPr>
        <w:t>; Wastage-cover n plinth +</w:t>
      </w:r>
      <w:r>
        <w:rPr>
          <w:color w:val="695C45"/>
        </w:rPr>
        <w:t> </w:t>
      </w:r>
      <w:r>
        <w:rPr>
          <w:color w:val="695C45"/>
          <w:shd w:fill="FFFBE4" w:color="auto" w:val="clear"/>
        </w:rPr>
        <w:t>UNEP</w:t>
      </w:r>
      <w:r>
        <w:rPr>
          <w:color w:val="695C45"/>
        </w:rPr>
        <w:t> </w:t>
      </w:r>
      <w:r>
        <w:rPr>
          <w:color w:val="695C45"/>
          <w:shd w:fill="FFFBE4" w:color="auto" w:val="clear"/>
        </w:rPr>
        <w:t>50 kg per capita;</w:t>
      </w:r>
      <w:r>
        <w:rPr>
          <w:color w:val="695C45"/>
        </w:rPr>
        <w:t> </w:t>
      </w:r>
      <w:r>
        <w:rPr>
          <w:color w:val="695C45"/>
          <w:shd w:fill="FFFBE4" w:color="auto" w:val="clear"/>
        </w:rPr>
        <w:t>Urban Migration-access issues]; </w:t>
      </w:r>
      <w:r>
        <w:rPr>
          <w:b/>
          <w:color w:val="695C45"/>
          <w:shd w:fill="FFFBE4" w:color="auto" w:val="clear"/>
        </w:rPr>
        <w:t>Hidden Hunger-</w:t>
      </w:r>
      <w:r>
        <w:rPr>
          <w:color w:val="695C45"/>
          <w:shd w:fill="FFFBE4" w:color="auto" w:val="clear"/>
        </w:rPr>
        <w:t>80%</w:t>
      </w:r>
      <w:r>
        <w:rPr>
          <w:color w:val="695C45"/>
        </w:rPr>
        <w:t> </w:t>
      </w:r>
      <w:r>
        <w:rPr>
          <w:color w:val="695C45"/>
          <w:shd w:fill="FFFBE4" w:color="auto" w:val="clear"/>
        </w:rPr>
        <w:t>adolescents-UNICEF</w:t>
      </w:r>
      <w:r>
        <w:rPr>
          <w:color w:val="695C45"/>
        </w:rPr>
        <w:t> </w:t>
      </w:r>
      <w:r>
        <w:rPr>
          <w:color w:val="695C45"/>
          <w:shd w:fill="FEE7FE" w:color="auto" w:val="clear"/>
        </w:rPr>
        <w:t>[Diversity in PDS </w:t>
      </w:r>
      <w:r>
        <w:rPr>
          <w:rFonts w:ascii="Segoe UI Symbol" w:hAnsi="Segoe UI Symbol"/>
          <w:color w:val="695C45"/>
          <w:sz w:val="28"/>
          <w:shd w:fill="FEE7FE" w:color="auto" w:val="clear"/>
        </w:rPr>
        <w:t>⛔</w:t>
      </w:r>
      <w:r>
        <w:rPr>
          <w:color w:val="695C45"/>
          <w:shd w:fill="FEE7FE" w:color="auto" w:val="clear"/>
        </w:rPr>
        <w:t>; Triple burden-under</w:t>
      </w:r>
      <w:r>
        <w:rPr>
          <w:color w:val="695C45"/>
        </w:rPr>
        <w:t> </w:t>
      </w:r>
      <w:r>
        <w:rPr>
          <w:color w:val="695C45"/>
          <w:shd w:fill="FEE7FE" w:color="auto" w:val="clear"/>
        </w:rPr>
        <w:t>nutrition+obesity+ hidden hunger;</w:t>
      </w:r>
      <w:r>
        <w:rPr>
          <w:color w:val="695C45"/>
        </w:rPr>
        <w:t> </w:t>
      </w:r>
      <w:r>
        <w:rPr>
          <w:color w:val="695C45"/>
          <w:shd w:fill="FFFBE4" w:color="auto" w:val="clear"/>
        </w:rPr>
        <w:t>Inst baby deliveries </w:t>
      </w:r>
      <w:r>
        <w:rPr>
          <w:rFonts w:ascii="Segoe UI Symbol" w:hAnsi="Segoe UI Symbol"/>
          <w:color w:val="695C45"/>
          <w:sz w:val="28"/>
          <w:shd w:fill="FFFBE4" w:color="auto" w:val="clear"/>
        </w:rPr>
        <w:t>⛔</w:t>
      </w:r>
      <w:r>
        <w:rPr>
          <w:color w:val="695C45"/>
          <w:shd w:fill="FFFBE4" w:color="auto" w:val="clear"/>
        </w:rPr>
        <w:t>; Sanitation/Illiteracy];</w:t>
      </w:r>
      <w:r>
        <w:rPr>
          <w:color w:val="695C45"/>
        </w:rPr>
        <w:t> </w:t>
      </w:r>
      <w:r>
        <w:rPr>
          <w:b/>
          <w:color w:val="695C45"/>
          <w:shd w:fill="FEE7FE" w:color="auto" w:val="clear"/>
        </w:rPr>
        <w:t>Govt Schemes </w:t>
      </w:r>
      <w:r>
        <w:rPr>
          <w:color w:val="695C45"/>
          <w:shd w:fill="FEE7FE" w:color="auto" w:val="clear"/>
        </w:rPr>
        <w:t>(Accessability &amp; Affordability-PDS/ONORC,</w:t>
      </w:r>
      <w:r>
        <w:rPr>
          <w:color w:val="695C45"/>
        </w:rPr>
        <w:t> </w:t>
      </w:r>
      <w:r>
        <w:rPr>
          <w:color w:val="695C45"/>
          <w:shd w:fill="FFFBE4" w:color="auto" w:val="clear"/>
        </w:rPr>
        <w:t>Increase Agri</w:t>
      </w:r>
    </w:p>
    <w:p>
      <w:pPr>
        <w:pStyle w:val="BodyText"/>
        <w:spacing w:line="344" w:lineRule="exact" w:before="8"/>
        <w:ind w:left="833" w:right="871" w:firstLine="0"/>
      </w:pPr>
      <w:r>
        <w:rPr/>
        <w:pict>
          <v:shape style="position:absolute;margin-left:472.274475pt;margin-top:20.527121pt;width:19.75pt;height:14.4pt;mso-position-horizontal-relative:page;mso-position-vertical-relative:paragraph;z-index:-17274368;rotation:315" type="#_x0000_t136" fillcolor="#e7e9ec" stroked="f">
            <o:extrusion v:ext="view" autorotationcenter="t"/>
            <v:textpath style="font-family:&quot;Arial&quot;;font-size:14pt;v-text-kern:t;mso-text-shadow:auto" string="@r"/>
            <w10:wrap type="none"/>
          </v:shape>
        </w:pict>
      </w:r>
      <w:r>
        <w:rPr/>
        <w:pict>
          <v:shape style="position:absolute;margin-left:455.651489pt;margin-top:37.25267pt;width:19.5pt;height:14.4pt;mso-position-horizontal-relative:page;mso-position-vertical-relative:paragraph;z-index:-17273856;rotation:315" type="#_x0000_t136" fillcolor="#e7e9ec" stroked="f">
            <o:extrusion v:ext="view" autorotationcenter="t"/>
            <v:textpath style="font-family:&quot;Arial&quot;;font-size:14pt;v-text-kern:t;mso-text-shadow:auto" string="sta"/>
            <w10:wrap type="none"/>
          </v:shape>
        </w:pict>
      </w:r>
      <w:r>
        <w:rPr/>
        <w:pict>
          <v:shape style="position:absolute;margin-left:436.12323pt;margin-top:56.782082pt;width:19.5pt;height:14.4pt;mso-position-horizontal-relative:page;mso-position-vertical-relative:paragraph;z-index:-17273344;rotation:315" type="#_x0000_t136" fillcolor="#e7e9ec" stroked="f">
            <o:extrusion v:ext="view" autorotationcenter="t"/>
            <v:textpath style="font-family:&quot;Arial&quot;;font-size:14pt;v-text-kern:t;mso-text-shadow:auto" string="al I"/>
            <w10:wrap type="none"/>
          </v:shape>
        </w:pict>
      </w:r>
      <w:r>
        <w:rPr/>
        <w:pict>
          <v:shape style="position:absolute;margin-left:418.881256pt;margin-top:71.996071pt;width:23.55pt;height:14.4pt;mso-position-horizontal-relative:page;mso-position-vertical-relative:paragraph;z-index:-17272832;rotation:315" type="#_x0000_t136" fillcolor="#e7e9ec" stroked="f">
            <o:extrusion v:ext="view" autorotationcenter="t"/>
            <v:textpath style="font-family:&quot;Arial&quot;;font-size:14pt;v-text-kern:t;mso-text-shadow:auto" string="raw"/>
            <w10:wrap type="none"/>
          </v:shape>
        </w:pict>
      </w:r>
      <w:r>
        <w:rPr/>
        <w:pict>
          <v:shape style="position:absolute;margin-left:388.473907pt;margin-top:106.46032pt;width:15.45pt;height:14.4pt;mso-position-horizontal-relative:page;mso-position-vertical-relative:paragraph;z-index:-17272320;rotation:315" type="#_x0000_t136" fillcolor="#e7e9ec" stroked="f">
            <o:extrusion v:ext="view" autorotationcenter="t"/>
            <v:textpath style="font-family:&quot;Arial&quot;;font-size:14pt;v-text-kern:t;mso-text-shadow:auto" string="es"/>
            <w10:wrap type="none"/>
          </v:shape>
        </w:pict>
      </w:r>
      <w:r>
        <w:rPr/>
        <w:pict>
          <v:shape style="position:absolute;margin-left:365.580261pt;margin-top:125.702026pt;width:22.75pt;height:14.4pt;mso-position-horizontal-relative:page;mso-position-vertical-relative:paragraph;z-index:-17271808;rotation:315" type="#_x0000_t136" fillcolor="#e7e9ec" stroked="f">
            <o:extrusion v:ext="view" autorotationcenter="t"/>
            <v:textpath style="font-family:&quot;Arial&quot;;font-size:14pt;v-text-kern:t;mso-text-shadow:auto" string="Rat"/>
            <w10:wrap type="none"/>
          </v:shape>
        </w:pict>
      </w:r>
      <w:r>
        <w:rPr/>
        <w:pict>
          <v:shape style="position:absolute;margin-left:357.720642pt;margin-top:140.056046pt;width:9.8pt;height:14.4pt;mso-position-horizontal-relative:page;mso-position-vertical-relative:paragraph;z-index:-17271296;rotation:315" type="#_x0000_t136" fillcolor="#e7e9ec" stroked="f">
            <o:extrusion v:ext="view" autorotationcenter="t"/>
            <v:textpath style="font-family:&quot;Arial&quot;;font-size:14pt;v-text-kern:t;mso-text-shadow:auto" string="&amp;"/>
            <w10:wrap type="none"/>
          </v:shape>
        </w:pict>
      </w:r>
      <w:r>
        <w:rPr/>
        <w:pict>
          <v:shape style="position:absolute;margin-left:349.34137pt;margin-top:149.245544pt;width:8.15pt;height:14.4pt;mso-position-horizontal-relative:page;mso-position-vertical-relative:paragraph;z-index:-17263616;rotation:315" type="#_x0000_t136" fillcolor="#e7e9ec" stroked="f">
            <o:extrusion v:ext="view" autorotationcenter="t"/>
            <v:textpath style="font-family:&quot;Arial&quot;;font-size:14pt;v-text-kern:t;mso-text-shadow:auto" string="6"/>
            <w10:wrap type="none"/>
          </v:shape>
        </w:pict>
      </w:r>
      <w:r>
        <w:rPr/>
        <w:pict>
          <v:shape style="position:absolute;margin-left:383.797638pt;margin-top:114.789215pt;width:8.15pt;height:14.4pt;mso-position-horizontal-relative:page;mso-position-vertical-relative:paragraph;z-index:-17263104;rotation:315" type="#_x0000_t136" fillcolor="#e7e9ec" stroked="f">
            <o:extrusion v:ext="view" autorotationcenter="t"/>
            <v:textpath style="font-family:&quot;Arial&quot;;font-size:14pt;v-text-kern:t;mso-text-shadow:auto" string="n"/>
            <w10:wrap type="none"/>
          </v:shape>
        </w:pict>
      </w:r>
      <w:r>
        <w:rPr/>
        <w:pict>
          <v:shape style="position:absolute;margin-left:397.362091pt;margin-top:90.662354pt;width:29.3pt;height:14.4pt;mso-position-horizontal-relative:page;mso-position-vertical-relative:paragraph;z-index:15839232;rotation:315" type="#_x0000_t136" fillcolor="#e7e9ec" stroked="f">
            <o:extrusion v:ext="view" autorotationcenter="t"/>
            <v:textpath style="font-family:&quot;Arial&quot;;font-size:14pt;v-text-kern:t;mso-text-shadow:auto" string="h Ag"/>
            <w10:wrap type="none"/>
          </v:shape>
        </w:pict>
      </w:r>
      <w:r>
        <w:rPr/>
        <w:pict>
          <v:shape style="position:absolute;margin-left:451.569824pt;margin-top:47.016979pt;width:8.15pt;height:14.4pt;mso-position-horizontal-relative:page;mso-position-vertical-relative:paragraph;z-index:-17262080;rotation:315" type="#_x0000_t136" fillcolor="#e7e9ec" stroked="f">
            <o:extrusion v:ext="view" autorotationcenter="t"/>
            <v:textpath style="font-family:&quot;Arial&quot;;font-size:14pt;v-text-kern:t;mso-text-shadow:auto" string="n"/>
            <w10:wrap type="none"/>
          </v:shape>
        </w:pict>
      </w:r>
      <w:r>
        <w:rPr>
          <w:color w:val="695C45"/>
          <w:shd w:fill="FFFBE4" w:color="auto" w:val="clear"/>
        </w:rPr>
        <w:t>Prod-via MSP, PMKISAN,</w:t>
      </w:r>
      <w:r>
        <w:rPr>
          <w:color w:val="695C45"/>
        </w:rPr>
        <w:t> </w:t>
      </w:r>
      <w:r>
        <w:rPr>
          <w:color w:val="695C45"/>
          <w:shd w:fill="FEE7FE" w:color="auto" w:val="clear"/>
        </w:rPr>
        <w:t>Price stability-Op Green; Nutritious F- ICDS,</w:t>
      </w:r>
      <w:r>
        <w:rPr>
          <w:color w:val="695C45"/>
        </w:rPr>
        <w:t> </w:t>
      </w:r>
      <w:r>
        <w:rPr>
          <w:color w:val="695C45"/>
          <w:shd w:fill="FFFBE4" w:color="auto" w:val="clear"/>
        </w:rPr>
        <w:t>food</w:t>
      </w:r>
      <w:r>
        <w:rPr>
          <w:color w:val="695C45"/>
        </w:rPr>
        <w:t> </w:t>
      </w:r>
      <w:r>
        <w:rPr>
          <w:color w:val="695C45"/>
          <w:shd w:fill="FFFBE4" w:color="auto" w:val="clear"/>
        </w:rPr>
        <w:t>fortification; PM Poshan Shakti Nirman Yojana</w:t>
      </w:r>
      <w:r>
        <w:rPr>
          <w:color w:val="695C45"/>
        </w:rPr>
        <w:t> </w:t>
      </w:r>
      <w:r>
        <w:rPr>
          <w:color w:val="695C45"/>
          <w:shd w:fill="FEE7FE" w:color="auto" w:val="clear"/>
        </w:rPr>
        <w:t>earlier MDM,</w:t>
      </w:r>
      <w:r>
        <w:rPr>
          <w:color w:val="695C45"/>
        </w:rPr>
        <w:t> </w:t>
      </w:r>
      <w:r>
        <w:rPr>
          <w:color w:val="695C45"/>
          <w:shd w:fill="FFFBE4" w:color="auto" w:val="clear"/>
        </w:rPr>
        <w:t>National Millets</w:t>
      </w:r>
      <w:r>
        <w:rPr>
          <w:color w:val="695C45"/>
        </w:rPr>
        <w:t> </w:t>
      </w:r>
      <w:r>
        <w:rPr>
          <w:color w:val="695C45"/>
          <w:shd w:fill="FFFBE4" w:color="auto" w:val="clear"/>
        </w:rPr>
        <w:t>Mission, POSHAN Tracker);</w:t>
      </w:r>
      <w:r>
        <w:rPr>
          <w:color w:val="695C45"/>
        </w:rPr>
        <w:t> </w:t>
      </w:r>
      <w:r>
        <w:rPr>
          <w:b/>
          <w:color w:val="695C45"/>
          <w:shd w:fill="FFFBE4" w:color="auto" w:val="clear"/>
        </w:rPr>
        <w:t>Issues with G Scheme</w:t>
      </w:r>
      <w:r>
        <w:rPr>
          <w:b/>
          <w:color w:val="695C45"/>
        </w:rPr>
        <w:t> </w:t>
      </w:r>
      <w:r>
        <w:rPr>
          <w:color w:val="695C45"/>
          <w:shd w:fill="FEE7FE" w:color="auto" w:val="clear"/>
        </w:rPr>
        <w:t>(72% funds of POSHAN in</w:t>
      </w:r>
      <w:r>
        <w:rPr>
          <w:color w:val="695C45"/>
        </w:rPr>
        <w:t> </w:t>
      </w:r>
      <w:r>
        <w:rPr>
          <w:color w:val="695C45"/>
          <w:shd w:fill="FEE7FE" w:color="auto" w:val="clear"/>
        </w:rPr>
        <w:t>ICT;</w:t>
      </w:r>
      <w:r>
        <w:rPr>
          <w:color w:val="695C45"/>
          <w:spacing w:val="-2"/>
          <w:shd w:fill="FEE7FE" w:color="auto" w:val="clear"/>
        </w:rPr>
        <w:t> </w:t>
      </w:r>
      <w:r>
        <w:rPr>
          <w:color w:val="695C45"/>
          <w:shd w:fill="FEE7FE" w:color="auto" w:val="clear"/>
        </w:rPr>
        <w:t>1</w:t>
      </w:r>
      <w:r>
        <w:rPr>
          <w:color w:val="695C45"/>
          <w:spacing w:val="-2"/>
          <w:shd w:fill="FEE7FE" w:color="auto" w:val="clear"/>
        </w:rPr>
        <w:t> </w:t>
      </w:r>
      <w:r>
        <w:rPr>
          <w:color w:val="695C45"/>
          <w:shd w:fill="FEE7FE" w:color="auto" w:val="clear"/>
        </w:rPr>
        <w:t>in</w:t>
      </w:r>
      <w:r>
        <w:rPr>
          <w:color w:val="695C45"/>
          <w:spacing w:val="-2"/>
          <w:shd w:fill="FEE7FE" w:color="auto" w:val="clear"/>
        </w:rPr>
        <w:t> </w:t>
      </w:r>
      <w:r>
        <w:rPr>
          <w:color w:val="695C45"/>
          <w:shd w:fill="FEE7FE" w:color="auto" w:val="clear"/>
        </w:rPr>
        <w:t>3</w:t>
      </w:r>
      <w:r>
        <w:rPr>
          <w:color w:val="695C45"/>
          <w:spacing w:val="-2"/>
          <w:shd w:fill="FEE7FE" w:color="auto" w:val="clear"/>
        </w:rPr>
        <w:t> </w:t>
      </w:r>
      <w:r>
        <w:rPr>
          <w:color w:val="695C45"/>
          <w:shd w:fill="FEE7FE" w:color="auto" w:val="clear"/>
        </w:rPr>
        <w:t>PM</w:t>
      </w:r>
      <w:r>
        <w:rPr>
          <w:color w:val="695C45"/>
          <w:spacing w:val="-2"/>
          <w:shd w:fill="FEE7FE" w:color="auto" w:val="clear"/>
        </w:rPr>
        <w:t> </w:t>
      </w:r>
      <w:r>
        <w:rPr>
          <w:color w:val="695C45"/>
          <w:shd w:fill="FEE7FE" w:color="auto" w:val="clear"/>
        </w:rPr>
        <w:t>Matru=</w:t>
      </w:r>
      <w:r>
        <w:rPr>
          <w:rFonts w:ascii="Segoe UI Symbol" w:hAnsi="Segoe UI Symbol"/>
          <w:color w:val="695C45"/>
          <w:sz w:val="28"/>
          <w:shd w:fill="FEE7FE" w:color="auto" w:val="clear"/>
        </w:rPr>
        <w:t>⛔</w:t>
      </w:r>
      <w:r>
        <w:rPr>
          <w:color w:val="695C45"/>
          <w:shd w:fill="FEE7FE" w:color="auto" w:val="clear"/>
        </w:rPr>
        <w:t>,</w:t>
      </w:r>
      <w:r>
        <w:rPr>
          <w:color w:val="695C45"/>
          <w:spacing w:val="-2"/>
          <w:shd w:fill="FEE7FE" w:color="auto" w:val="clear"/>
        </w:rPr>
        <w:t> </w:t>
      </w:r>
      <w:r>
        <w:rPr>
          <w:color w:val="695C45"/>
          <w:shd w:fill="FEE7FE" w:color="auto" w:val="clear"/>
        </w:rPr>
        <w:t>Many</w:t>
      </w:r>
      <w:r>
        <w:rPr>
          <w:color w:val="695C45"/>
          <w:spacing w:val="-2"/>
          <w:shd w:fill="FEE7FE" w:color="auto" w:val="clear"/>
        </w:rPr>
        <w:t> </w:t>
      </w:r>
      <w:r>
        <w:rPr>
          <w:color w:val="695C45"/>
          <w:shd w:fill="FEE7FE" w:color="auto" w:val="clear"/>
        </w:rPr>
        <w:t>states</w:t>
      </w:r>
      <w:r>
        <w:rPr>
          <w:color w:val="695C45"/>
          <w:spacing w:val="-2"/>
          <w:shd w:fill="FEE7FE" w:color="auto" w:val="clear"/>
        </w:rPr>
        <w:t> </w:t>
      </w:r>
      <w:r>
        <w:rPr>
          <w:color w:val="695C45"/>
          <w:shd w:fill="FEE7FE" w:color="auto" w:val="clear"/>
        </w:rPr>
        <w:t>unable</w:t>
      </w:r>
      <w:r>
        <w:rPr>
          <w:color w:val="695C45"/>
          <w:spacing w:val="-2"/>
          <w:shd w:fill="FEE7FE" w:color="auto" w:val="clear"/>
        </w:rPr>
        <w:t> </w:t>
      </w:r>
      <w:r>
        <w:rPr>
          <w:color w:val="695C45"/>
          <w:shd w:fill="FEE7FE" w:color="auto" w:val="clear"/>
        </w:rPr>
        <w:t>to</w:t>
      </w:r>
      <w:r>
        <w:rPr>
          <w:color w:val="695C45"/>
          <w:spacing w:val="-2"/>
          <w:shd w:fill="FEE7FE" w:color="auto" w:val="clear"/>
        </w:rPr>
        <w:t> </w:t>
      </w:r>
      <w:r>
        <w:rPr>
          <w:color w:val="695C45"/>
          <w:shd w:fill="FEE7FE" w:color="auto" w:val="clear"/>
        </w:rPr>
        <w:t>allocate</w:t>
      </w:r>
      <w:r>
        <w:rPr>
          <w:color w:val="695C45"/>
          <w:spacing w:val="-2"/>
          <w:shd w:fill="FEE7FE" w:color="auto" w:val="clear"/>
        </w:rPr>
        <w:t> </w:t>
      </w:r>
      <w:r>
        <w:rPr>
          <w:color w:val="695C45"/>
          <w:shd w:fill="FEE7FE" w:color="auto" w:val="clear"/>
        </w:rPr>
        <w:t>houses</w:t>
      </w:r>
      <w:r>
        <w:rPr>
          <w:color w:val="695C45"/>
          <w:spacing w:val="-2"/>
          <w:shd w:fill="FEE7FE" w:color="auto" w:val="clear"/>
        </w:rPr>
        <w:t> </w:t>
      </w:r>
      <w:r>
        <w:rPr>
          <w:color w:val="695C45"/>
          <w:shd w:fill="FEE7FE" w:color="auto" w:val="clear"/>
        </w:rPr>
        <w:t>under</w:t>
      </w:r>
      <w:r>
        <w:rPr>
          <w:color w:val="695C45"/>
          <w:spacing w:val="-2"/>
          <w:shd w:fill="FEE7FE" w:color="auto" w:val="clear"/>
        </w:rPr>
        <w:t> </w:t>
      </w:r>
      <w:r>
        <w:rPr>
          <w:color w:val="695C45"/>
          <w:shd w:fill="FEE7FE" w:color="auto" w:val="clear"/>
        </w:rPr>
        <w:t>PM-Awas</w:t>
      </w:r>
      <w:r>
        <w:rPr>
          <w:color w:val="695C45"/>
        </w:rPr>
        <w:t> </w:t>
      </w:r>
      <w:r>
        <w:rPr>
          <w:color w:val="695C45"/>
          <w:shd w:fill="FEE7FE" w:color="auto" w:val="clear"/>
        </w:rPr>
        <w:t>within timeline)</w:t>
      </w:r>
      <w:r>
        <w:rPr>
          <w:color w:val="695C45"/>
        </w:rPr>
        <w:t> </w:t>
      </w:r>
      <w:r>
        <w:rPr>
          <w:b/>
          <w:color w:val="695C45"/>
          <w:shd w:fill="FFFBE4" w:color="auto" w:val="clear"/>
        </w:rPr>
        <w:t>Way Fwd</w:t>
      </w:r>
      <w:r>
        <w:rPr>
          <w:b/>
          <w:color w:val="695C45"/>
        </w:rPr>
        <w:t> </w:t>
      </w:r>
      <w:r>
        <w:rPr>
          <w:color w:val="695C45"/>
          <w:shd w:fill="FEE7FE" w:color="auto" w:val="clear"/>
        </w:rPr>
        <w:t>(Community Canteens; Balanced diet; Avoid high</w:t>
      </w:r>
      <w:r>
        <w:rPr>
          <w:color w:val="695C45"/>
        </w:rPr>
        <w:t> </w:t>
      </w:r>
      <w:r>
        <w:rPr>
          <w:color w:val="695C45"/>
          <w:w w:val="105"/>
          <w:shd w:fill="FEE7FE" w:color="auto" w:val="clear"/>
        </w:rPr>
        <w:t>calorie</w:t>
      </w:r>
      <w:r>
        <w:rPr>
          <w:color w:val="695C45"/>
          <w:spacing w:val="-17"/>
          <w:w w:val="105"/>
          <w:shd w:fill="FEE7FE" w:color="auto" w:val="clear"/>
        </w:rPr>
        <w:t> </w:t>
      </w:r>
      <w:r>
        <w:rPr>
          <w:color w:val="695C45"/>
          <w:w w:val="105"/>
          <w:shd w:fill="FEE7FE" w:color="auto" w:val="clear"/>
        </w:rPr>
        <w:t>food;</w:t>
      </w:r>
      <w:r>
        <w:rPr>
          <w:color w:val="695C45"/>
          <w:spacing w:val="-16"/>
          <w:w w:val="105"/>
          <w:shd w:fill="FEE7FE" w:color="auto" w:val="clear"/>
        </w:rPr>
        <w:t> </w:t>
      </w:r>
      <w:r>
        <w:rPr>
          <w:color w:val="695C45"/>
          <w:w w:val="105"/>
          <w:shd w:fill="FEE7FE" w:color="auto" w:val="clear"/>
        </w:rPr>
        <w:t>Food</w:t>
      </w:r>
      <w:r>
        <w:rPr>
          <w:color w:val="695C45"/>
          <w:spacing w:val="-17"/>
          <w:w w:val="105"/>
          <w:shd w:fill="FEE7FE" w:color="auto" w:val="clear"/>
        </w:rPr>
        <w:t> </w:t>
      </w:r>
      <w:r>
        <w:rPr>
          <w:color w:val="695C45"/>
          <w:w w:val="105"/>
          <w:shd w:fill="FEE7FE" w:color="auto" w:val="clear"/>
        </w:rPr>
        <w:t>banking</w:t>
      </w:r>
      <w:r>
        <w:rPr>
          <w:color w:val="695C45"/>
          <w:spacing w:val="-16"/>
          <w:w w:val="105"/>
          <w:shd w:fill="FEE7FE" w:color="auto" w:val="clear"/>
        </w:rPr>
        <w:t> </w:t>
      </w:r>
      <w:r>
        <w:rPr>
          <w:color w:val="695C45"/>
          <w:w w:val="105"/>
          <w:shd w:fill="FEE7FE" w:color="auto" w:val="clear"/>
        </w:rPr>
        <w:t>networds</w:t>
      </w:r>
      <w:r>
        <w:rPr>
          <w:color w:val="695C45"/>
          <w:spacing w:val="-16"/>
          <w:w w:val="105"/>
          <w:shd w:fill="FEE7FE" w:color="auto" w:val="clear"/>
        </w:rPr>
        <w:t> </w:t>
      </w:r>
      <w:r>
        <w:rPr>
          <w:color w:val="695C45"/>
          <w:w w:val="105"/>
          <w:shd w:fill="FEE7FE" w:color="auto" w:val="clear"/>
        </w:rPr>
        <w:t>by</w:t>
      </w:r>
      <w:r>
        <w:rPr>
          <w:color w:val="695C45"/>
          <w:spacing w:val="-17"/>
          <w:w w:val="105"/>
          <w:shd w:fill="FEE7FE" w:color="auto" w:val="clear"/>
        </w:rPr>
        <w:t> </w:t>
      </w:r>
      <w:r>
        <w:rPr>
          <w:color w:val="695C45"/>
          <w:w w:val="105"/>
          <w:shd w:fill="FEE7FE" w:color="auto" w:val="clear"/>
        </w:rPr>
        <w:t>NGOs;</w:t>
      </w:r>
      <w:r>
        <w:rPr>
          <w:color w:val="695C45"/>
          <w:spacing w:val="-16"/>
          <w:w w:val="105"/>
          <w:shd w:fill="FEE7FE" w:color="auto" w:val="clear"/>
        </w:rPr>
        <w:t> </w:t>
      </w:r>
      <w:r>
        <w:rPr>
          <w:color w:val="695C45"/>
          <w:w w:val="105"/>
          <w:shd w:fill="FEE7FE" w:color="auto" w:val="clear"/>
        </w:rPr>
        <w:t>Crop</w:t>
      </w:r>
      <w:r>
        <w:rPr>
          <w:color w:val="695C45"/>
          <w:w w:val="105"/>
        </w:rPr>
        <w:t> </w:t>
      </w:r>
      <w:r>
        <w:rPr>
          <w:color w:val="695C45"/>
          <w:shd w:fill="FEE7FE" w:color="auto" w:val="clear"/>
        </w:rPr>
        <w:t>diversification+fortification);</w:t>
      </w:r>
      <w:r>
        <w:rPr>
          <w:color w:val="695C45"/>
        </w:rPr>
        <w:t> </w:t>
      </w:r>
      <w:r>
        <w:rPr>
          <w:b/>
          <w:color w:val="695C45"/>
          <w:shd w:fill="FFFBE4" w:color="auto" w:val="clear"/>
        </w:rPr>
        <w:t>Best Practice</w:t>
      </w:r>
      <w:r>
        <w:rPr>
          <w:b/>
          <w:color w:val="695C45"/>
        </w:rPr>
        <w:t> </w:t>
      </w:r>
      <w:r>
        <w:rPr>
          <w:color w:val="695C45"/>
          <w:shd w:fill="FEE7FE" w:color="auto" w:val="clear"/>
        </w:rPr>
        <w:t>(Project Sampoorna-Buddy Mothers</w:t>
      </w:r>
      <w:r>
        <w:rPr>
          <w:color w:val="695C45"/>
        </w:rPr>
        <w:t> </w:t>
      </w:r>
      <w:r>
        <w:rPr>
          <w:color w:val="695C45"/>
          <w:shd w:fill="FEE7FE" w:color="auto" w:val="clear"/>
        </w:rPr>
        <w:t>in anganwadis of Assam to reduce malnutrition; Breast milk bank AP,</w:t>
      </w:r>
      <w:r>
        <w:rPr>
          <w:color w:val="695C45"/>
        </w:rPr>
        <w:t> </w:t>
      </w:r>
      <w:r>
        <w:rPr>
          <w:color w:val="695C45"/>
          <w:w w:val="105"/>
          <w:shd w:fill="FEE7FE" w:color="auto" w:val="clear"/>
        </w:rPr>
        <w:t>Centralised</w:t>
      </w:r>
      <w:r>
        <w:rPr>
          <w:color w:val="695C45"/>
          <w:spacing w:val="-17"/>
          <w:w w:val="105"/>
          <w:shd w:fill="FEE7FE" w:color="auto" w:val="clear"/>
        </w:rPr>
        <w:t> </w:t>
      </w:r>
      <w:r>
        <w:rPr>
          <w:color w:val="695C45"/>
          <w:w w:val="105"/>
          <w:shd w:fill="FEE7FE" w:color="auto" w:val="clear"/>
        </w:rPr>
        <w:t>Canteen</w:t>
      </w:r>
      <w:r>
        <w:rPr>
          <w:color w:val="695C45"/>
          <w:spacing w:val="-16"/>
          <w:w w:val="105"/>
          <w:shd w:fill="FEE7FE" w:color="auto" w:val="clear"/>
        </w:rPr>
        <w:t> </w:t>
      </w:r>
      <w:r>
        <w:rPr>
          <w:color w:val="695C45"/>
          <w:w w:val="105"/>
          <w:shd w:fill="FEE7FE" w:color="auto" w:val="clear"/>
        </w:rPr>
        <w:t>in</w:t>
      </w:r>
      <w:r>
        <w:rPr>
          <w:color w:val="695C45"/>
          <w:spacing w:val="-17"/>
          <w:w w:val="105"/>
          <w:shd w:fill="FEE7FE" w:color="auto" w:val="clear"/>
        </w:rPr>
        <w:t> </w:t>
      </w:r>
      <w:r>
        <w:rPr>
          <w:color w:val="695C45"/>
          <w:w w:val="105"/>
          <w:shd w:fill="FEE7FE" w:color="auto" w:val="clear"/>
        </w:rPr>
        <w:t>MH);</w:t>
      </w:r>
      <w:r>
        <w:rPr>
          <w:color w:val="695C45"/>
          <w:spacing w:val="-16"/>
          <w:w w:val="105"/>
        </w:rPr>
        <w:t> </w:t>
      </w:r>
      <w:r>
        <w:rPr>
          <w:b/>
          <w:color w:val="695C45"/>
          <w:w w:val="105"/>
          <w:shd w:fill="FFFBE4" w:color="auto" w:val="clear"/>
        </w:rPr>
        <w:t>Concl</w:t>
      </w:r>
      <w:r>
        <w:rPr>
          <w:b/>
          <w:color w:val="695C45"/>
          <w:spacing w:val="-16"/>
          <w:w w:val="105"/>
          <w:shd w:fill="FFFBE4" w:color="auto" w:val="clear"/>
        </w:rPr>
        <w:t> </w:t>
      </w:r>
      <w:r>
        <w:rPr>
          <w:color w:val="695C45"/>
          <w:w w:val="105"/>
          <w:shd w:fill="FFFBE4" w:color="auto" w:val="clear"/>
        </w:rPr>
        <w:t>(WFP</w:t>
      </w:r>
      <w:r>
        <w:rPr>
          <w:color w:val="695C45"/>
          <w:spacing w:val="-17"/>
          <w:w w:val="105"/>
          <w:shd w:fill="FFFBE4" w:color="auto" w:val="clear"/>
        </w:rPr>
        <w:t> </w:t>
      </w:r>
      <w:r>
        <w:rPr>
          <w:color w:val="695C45"/>
          <w:w w:val="105"/>
          <w:shd w:fill="FFFBE4" w:color="auto" w:val="clear"/>
        </w:rPr>
        <w:t>says</w:t>
      </w:r>
      <w:r>
        <w:rPr>
          <w:color w:val="695C45"/>
          <w:spacing w:val="-16"/>
          <w:w w:val="105"/>
          <w:shd w:fill="FFFBE4" w:color="auto" w:val="clear"/>
        </w:rPr>
        <w:t> </w:t>
      </w:r>
      <w:r>
        <w:rPr>
          <w:color w:val="695C45"/>
          <w:w w:val="105"/>
          <w:shd w:fill="FFFBE4" w:color="auto" w:val="clear"/>
        </w:rPr>
        <w:t>if</w:t>
      </w:r>
      <w:r>
        <w:rPr>
          <w:color w:val="695C45"/>
          <w:spacing w:val="-16"/>
          <w:w w:val="105"/>
          <w:shd w:fill="FFFBE4" w:color="auto" w:val="clear"/>
        </w:rPr>
        <w:t> </w:t>
      </w:r>
      <w:r>
        <w:rPr>
          <w:color w:val="695C45"/>
          <w:w w:val="105"/>
          <w:shd w:fill="FFFBE4" w:color="auto" w:val="clear"/>
        </w:rPr>
        <w:t>hunger</w:t>
      </w:r>
      <w:r>
        <w:rPr>
          <w:color w:val="695C45"/>
          <w:spacing w:val="-17"/>
          <w:w w:val="105"/>
          <w:shd w:fill="FFFBE4" w:color="auto" w:val="clear"/>
        </w:rPr>
        <w:t> </w:t>
      </w:r>
      <w:r>
        <w:rPr>
          <w:rFonts w:ascii="Segoe UI Symbol" w:hAnsi="Segoe UI Symbol"/>
          <w:color w:val="695C45"/>
          <w:w w:val="105"/>
          <w:sz w:val="28"/>
          <w:shd w:fill="FFFBE4" w:color="auto" w:val="clear"/>
        </w:rPr>
        <w:t>✔</w:t>
      </w:r>
      <w:r>
        <w:rPr>
          <w:rFonts w:ascii="Segoe UI Symbol" w:hAnsi="Segoe UI Symbol"/>
          <w:color w:val="695C45"/>
          <w:spacing w:val="-20"/>
          <w:w w:val="105"/>
          <w:sz w:val="28"/>
          <w:shd w:fill="FFFBE4" w:color="auto" w:val="clear"/>
        </w:rPr>
        <w:t> </w:t>
      </w:r>
      <w:r>
        <w:rPr>
          <w:color w:val="695C45"/>
          <w:w w:val="105"/>
          <w:shd w:fill="FFFBE4" w:color="auto" w:val="clear"/>
        </w:rPr>
        <w:t>then</w:t>
      </w:r>
      <w:r>
        <w:rPr>
          <w:color w:val="695C45"/>
          <w:spacing w:val="-16"/>
          <w:w w:val="105"/>
          <w:shd w:fill="FFFBE4" w:color="auto" w:val="clear"/>
        </w:rPr>
        <w:t> </w:t>
      </w:r>
      <w:r>
        <w:rPr>
          <w:color w:val="695C45"/>
          <w:w w:val="105"/>
          <w:shd w:fill="FFFBE4" w:color="auto" w:val="clear"/>
        </w:rPr>
        <w:t>peace</w:t>
      </w:r>
      <w:r>
        <w:rPr>
          <w:color w:val="695C45"/>
          <w:spacing w:val="-17"/>
          <w:w w:val="105"/>
          <w:shd w:fill="FFFBE4" w:color="auto" w:val="clear"/>
        </w:rPr>
        <w:t> </w:t>
      </w:r>
      <w:r>
        <w:rPr>
          <w:color w:val="695C45"/>
          <w:w w:val="105"/>
          <w:shd w:fill="FFFBE4" w:color="auto" w:val="clear"/>
        </w:rPr>
        <w:t>in</w:t>
      </w:r>
      <w:r>
        <w:rPr>
          <w:color w:val="695C45"/>
          <w:spacing w:val="-16"/>
          <w:w w:val="105"/>
          <w:shd w:fill="FFFBE4" w:color="auto" w:val="clear"/>
        </w:rPr>
        <w:t> </w:t>
      </w:r>
      <w:r>
        <w:rPr>
          <w:color w:val="695C45"/>
          <w:w w:val="105"/>
          <w:shd w:fill="FFFBE4" w:color="auto" w:val="clear"/>
        </w:rPr>
        <w:t>world</w:t>
      </w:r>
    </w:p>
    <w:p>
      <w:pPr>
        <w:pStyle w:val="BodyText"/>
        <w:spacing w:line="346" w:lineRule="exact" w:before="8"/>
        <w:ind w:left="833" w:right="871" w:firstLine="0"/>
      </w:pPr>
      <w:r>
        <w:rPr/>
        <w:pict>
          <v:shape style="position:absolute;margin-left:336.671326pt;margin-top:2.689655pt;width:16.25pt;height:14.4pt;mso-position-horizontal-relative:page;mso-position-vertical-relative:paragraph;z-index:-17270784;rotation:315" type="#_x0000_t136" fillcolor="#e7e9ec" stroked="f">
            <o:extrusion v:ext="view" autorotationcenter="t"/>
            <v:textpath style="font-family:&quot;Arial&quot;;font-size:14pt;v-text-kern:t;mso-text-shadow:auto" string="ir1"/>
            <w10:wrap type="none"/>
          </v:shape>
        </w:pict>
      </w:r>
      <w:r>
        <w:rPr/>
        <w:pict>
          <v:shape style="position:absolute;margin-left:314.590088pt;margin-top:21.929178pt;width:21.95pt;height:14.4pt;mso-position-horizontal-relative:page;mso-position-vertical-relative:paragraph;z-index:-17270272;rotation:315" type="#_x0000_t136" fillcolor="#e7e9ec" stroked="f">
            <o:extrusion v:ext="view" autorotationcenter="t"/>
            <v:textpath style="font-family:&quot;Arial&quot;;font-size:14pt;v-text-kern:t;mso-text-shadow:auto" string="wal"/>
            <w10:wrap type="none"/>
          </v:shape>
        </w:pict>
      </w:r>
      <w:r>
        <w:rPr/>
        <w:pict>
          <v:shape style="position:absolute;margin-left:332.11322pt;margin-top:11.303745pt;width:8.15pt;height:14.4pt;mso-position-horizontal-relative:page;mso-position-vertical-relative:paragraph;z-index:-17264128;rotation:315" type="#_x0000_t136" fillcolor="#e7e9ec" stroked="f">
            <o:extrusion v:ext="view" autorotationcenter="t"/>
            <v:textpath style="font-family:&quot;Arial&quot;;font-size:14pt;v-text-kern:t;mso-text-shadow:auto" string="a"/>
            <w10:wrap type="none"/>
          </v:shape>
        </w:pict>
      </w:r>
      <w:r>
        <w:rPr>
          <w:rFonts w:ascii="Segoe UI Symbol" w:hAnsi="Segoe UI Symbol"/>
          <w:color w:val="695C45"/>
          <w:sz w:val="28"/>
          <w:shd w:fill="FFFBE4" w:color="auto" w:val="clear"/>
        </w:rPr>
        <w:t>⛔</w:t>
      </w:r>
      <w:r>
        <w:rPr>
          <w:color w:val="695C45"/>
          <w:shd w:fill="FFFBE4" w:color="auto" w:val="clear"/>
        </w:rPr>
        <w:t>; Will allow us to achieve the goal of attaining “Kuposhan Mukt Bharat" by</w:t>
      </w:r>
      <w:r>
        <w:rPr>
          <w:color w:val="695C45"/>
        </w:rPr>
        <w:t> </w:t>
      </w:r>
      <w:r>
        <w:rPr>
          <w:color w:val="695C45"/>
          <w:shd w:fill="FFFBE4" w:color="auto" w:val="clear"/>
        </w:rPr>
        <w:t>2022);</w:t>
      </w:r>
      <w:r>
        <w:rPr>
          <w:color w:val="695C45"/>
          <w:spacing w:val="-6"/>
          <w:shd w:fill="FFFBE4" w:color="auto" w:val="clear"/>
        </w:rPr>
        <w:t> </w:t>
      </w:r>
      <w:r>
        <w:rPr>
          <w:color w:val="695C45"/>
          <w:u w:val="thick" w:color="695C45"/>
          <w:shd w:fill="FFFBE4" w:color="auto" w:val="clear"/>
        </w:rPr>
        <w:t>Life</w:t>
      </w:r>
      <w:r>
        <w:rPr>
          <w:color w:val="695C45"/>
          <w:spacing w:val="-6"/>
          <w:u w:val="thick" w:color="695C45"/>
          <w:shd w:fill="FFFBE4" w:color="auto" w:val="clear"/>
        </w:rPr>
        <w:t> </w:t>
      </w:r>
      <w:r>
        <w:rPr>
          <w:color w:val="695C45"/>
          <w:u w:val="thick" w:color="695C45"/>
          <w:shd w:fill="FFFBE4" w:color="auto" w:val="clear"/>
        </w:rPr>
        <w:t>Cycle</w:t>
      </w:r>
      <w:r>
        <w:rPr>
          <w:color w:val="695C45"/>
          <w:spacing w:val="-6"/>
          <w:u w:val="thick" w:color="695C45"/>
          <w:shd w:fill="FFFBE4" w:color="auto" w:val="clear"/>
        </w:rPr>
        <w:t> </w:t>
      </w:r>
      <w:r>
        <w:rPr>
          <w:color w:val="695C45"/>
          <w:u w:val="thick" w:color="695C45"/>
          <w:shd w:fill="FFFBE4" w:color="auto" w:val="clear"/>
        </w:rPr>
        <w:t>Approach</w:t>
      </w:r>
      <w:r>
        <w:rPr>
          <w:color w:val="695C45"/>
          <w:spacing w:val="-6"/>
          <w:u w:val="thick" w:color="695C45"/>
          <w:shd w:fill="FFFBE4" w:color="auto" w:val="clear"/>
        </w:rPr>
        <w:t> </w:t>
      </w:r>
      <w:r>
        <w:rPr>
          <w:color w:val="695C45"/>
          <w:u w:val="thick" w:color="695C45"/>
          <w:shd w:fill="FFFBE4" w:color="auto" w:val="clear"/>
        </w:rPr>
        <w:t>to</w:t>
      </w:r>
      <w:r>
        <w:rPr>
          <w:color w:val="695C45"/>
          <w:spacing w:val="-6"/>
          <w:u w:val="thick" w:color="695C45"/>
          <w:shd w:fill="FFFBE4" w:color="auto" w:val="clear"/>
        </w:rPr>
        <w:t> </w:t>
      </w:r>
      <w:r>
        <w:rPr>
          <w:color w:val="695C45"/>
          <w:u w:val="thick" w:color="695C45"/>
          <w:shd w:fill="FFFBE4" w:color="auto" w:val="clear"/>
        </w:rPr>
        <w:t>Hunger</w:t>
      </w:r>
      <w:r>
        <w:rPr>
          <w:color w:val="695C45"/>
          <w:spacing w:val="-6"/>
          <w:u w:val="thick" w:color="695C45"/>
          <w:shd w:fill="FFFBE4" w:color="auto" w:val="clear"/>
        </w:rPr>
        <w:t> </w:t>
      </w:r>
      <w:r>
        <w:rPr>
          <w:color w:val="695C45"/>
          <w:shd w:fill="FFFBE4" w:color="auto" w:val="clear"/>
        </w:rPr>
        <w:t>(Malnutrition</w:t>
      </w:r>
      <w:r>
        <w:rPr>
          <w:color w:val="695C45"/>
          <w:spacing w:val="-6"/>
          <w:shd w:fill="FFFBE4" w:color="auto" w:val="clear"/>
        </w:rPr>
        <w:t> </w:t>
      </w:r>
      <w:r>
        <w:rPr>
          <w:rFonts w:ascii="Arial" w:hAnsi="Arial"/>
          <w:color w:val="695C45"/>
          <w:shd w:fill="FFFBE4" w:color="auto" w:val="clear"/>
        </w:rPr>
        <w:t>→</w:t>
      </w:r>
      <w:r>
        <w:rPr>
          <w:rFonts w:ascii="Arial" w:hAnsi="Arial"/>
          <w:color w:val="695C45"/>
          <w:spacing w:val="-11"/>
          <w:shd w:fill="FFFBE4" w:color="auto" w:val="clear"/>
        </w:rPr>
        <w:t> </w:t>
      </w:r>
      <w:r>
        <w:rPr>
          <w:color w:val="695C45"/>
          <w:shd w:fill="FFFBE4" w:color="auto" w:val="clear"/>
        </w:rPr>
        <w:t>poor</w:t>
      </w:r>
      <w:r>
        <w:rPr>
          <w:color w:val="695C45"/>
          <w:spacing w:val="-6"/>
          <w:shd w:fill="FFFBE4" w:color="auto" w:val="clear"/>
        </w:rPr>
        <w:t> </w:t>
      </w:r>
      <w:r>
        <w:rPr>
          <w:color w:val="695C45"/>
          <w:shd w:fill="FFFBE4" w:color="auto" w:val="clear"/>
        </w:rPr>
        <w:t>learning</w:t>
      </w:r>
      <w:r>
        <w:rPr>
          <w:color w:val="695C45"/>
          <w:spacing w:val="-6"/>
          <w:shd w:fill="FFFBE4" w:color="auto" w:val="clear"/>
        </w:rPr>
        <w:t> </w:t>
      </w:r>
      <w:r>
        <w:rPr>
          <w:color w:val="695C45"/>
          <w:spacing w:val="-2"/>
          <w:shd w:fill="FFFBE4" w:color="auto" w:val="clear"/>
        </w:rPr>
        <w:t>outcomes</w:t>
      </w:r>
    </w:p>
    <w:p>
      <w:pPr>
        <w:pStyle w:val="BodyText"/>
        <w:spacing w:line="254" w:lineRule="auto" w:before="18"/>
        <w:ind w:left="833" w:right="871" w:firstLine="0"/>
      </w:pPr>
      <w:r>
        <w:rPr/>
        <w:pict>
          <v:shape style="position:absolute;margin-left:299.775024pt;margin-top:2.132175pt;width:21.15pt;height:14.4pt;mso-position-horizontal-relative:page;mso-position-vertical-relative:paragraph;z-index:-17269760;rotation:315" type="#_x0000_t136" fillcolor="#e7e9ec" stroked="f">
            <o:extrusion v:ext="view" autorotationcenter="t"/>
            <v:textpath style="font-family:&quot;Arial&quot;;font-size:14pt;v-text-kern:t;mso-text-shadow:auto" string="gra"/>
            <w10:wrap type="none"/>
          </v:shape>
        </w:pict>
      </w:r>
      <w:r>
        <w:rPr/>
        <w:pict>
          <v:shape style="position:absolute;margin-left:275.823486pt;margin-top:20.800659pt;width:31.7pt;height:14.4pt;mso-position-horizontal-relative:page;mso-position-vertical-relative:paragraph;z-index:15837184;rotation:315" type="#_x0000_t136" fillcolor="#e7e9ec" stroked="f">
            <o:extrusion v:ext="view" autorotationcenter="t"/>
            <v:textpath style="font-family:&quot;Arial&quot;;font-size:14pt;v-text-kern:t;mso-text-shadow:auto" string="hava"/>
            <w10:wrap type="none"/>
          </v:shape>
        </w:pict>
      </w:r>
      <w:r>
        <w:rPr>
          <w:rFonts w:ascii="Arial" w:hAnsi="Arial"/>
          <w:color w:val="695C45"/>
          <w:shd w:fill="FEE7FE" w:color="auto" w:val="clear"/>
        </w:rPr>
        <w:t>→</w:t>
      </w:r>
      <w:r>
        <w:rPr>
          <w:rFonts w:ascii="Arial" w:hAnsi="Arial"/>
          <w:color w:val="695C45"/>
          <w:spacing w:val="-9"/>
          <w:shd w:fill="FEE7FE" w:color="auto" w:val="clear"/>
        </w:rPr>
        <w:t> </w:t>
      </w:r>
      <w:r>
        <w:rPr>
          <w:color w:val="695C45"/>
          <w:shd w:fill="FEE7FE" w:color="auto" w:val="clear"/>
        </w:rPr>
        <w:t>poor</w:t>
      </w:r>
      <w:r>
        <w:rPr>
          <w:color w:val="695C45"/>
          <w:spacing w:val="-4"/>
          <w:shd w:fill="FEE7FE" w:color="auto" w:val="clear"/>
        </w:rPr>
        <w:t> </w:t>
      </w:r>
      <w:r>
        <w:rPr>
          <w:color w:val="695C45"/>
          <w:shd w:fill="FEE7FE" w:color="auto" w:val="clear"/>
        </w:rPr>
        <w:t>skill</w:t>
      </w:r>
      <w:r>
        <w:rPr>
          <w:color w:val="695C45"/>
          <w:spacing w:val="-4"/>
          <w:shd w:fill="FEE7FE" w:color="auto" w:val="clear"/>
        </w:rPr>
        <w:t> </w:t>
      </w:r>
      <w:r>
        <w:rPr>
          <w:color w:val="695C45"/>
          <w:shd w:fill="FEE7FE" w:color="auto" w:val="clear"/>
        </w:rPr>
        <w:t>and</w:t>
      </w:r>
      <w:r>
        <w:rPr>
          <w:color w:val="695C45"/>
          <w:spacing w:val="-4"/>
          <w:shd w:fill="FEE7FE" w:color="auto" w:val="clear"/>
        </w:rPr>
        <w:t> </w:t>
      </w:r>
      <w:r>
        <w:rPr>
          <w:color w:val="695C45"/>
          <w:shd w:fill="FEE7FE" w:color="auto" w:val="clear"/>
        </w:rPr>
        <w:t>incomes</w:t>
      </w:r>
      <w:r>
        <w:rPr>
          <w:color w:val="695C45"/>
          <w:spacing w:val="-4"/>
          <w:shd w:fill="FEE7FE" w:color="auto" w:val="clear"/>
        </w:rPr>
        <w:t> </w:t>
      </w:r>
      <w:r>
        <w:rPr>
          <w:rFonts w:ascii="Arial" w:hAnsi="Arial"/>
          <w:color w:val="695C45"/>
          <w:shd w:fill="FEE7FE" w:color="auto" w:val="clear"/>
        </w:rPr>
        <w:t>→</w:t>
      </w:r>
      <w:r>
        <w:rPr>
          <w:rFonts w:ascii="Arial" w:hAnsi="Arial"/>
          <w:color w:val="695C45"/>
          <w:spacing w:val="-9"/>
          <w:shd w:fill="FEE7FE" w:color="auto" w:val="clear"/>
        </w:rPr>
        <w:t> </w:t>
      </w:r>
      <w:r>
        <w:rPr>
          <w:color w:val="695C45"/>
          <w:shd w:fill="FEE7FE" w:color="auto" w:val="clear"/>
        </w:rPr>
        <w:t>impact</w:t>
      </w:r>
      <w:r>
        <w:rPr>
          <w:color w:val="695C45"/>
          <w:spacing w:val="-4"/>
          <w:shd w:fill="FEE7FE" w:color="auto" w:val="clear"/>
        </w:rPr>
        <w:t> </w:t>
      </w:r>
      <w:r>
        <w:rPr>
          <w:color w:val="695C45"/>
          <w:shd w:fill="FEE7FE" w:color="auto" w:val="clear"/>
        </w:rPr>
        <w:t>on</w:t>
      </w:r>
      <w:r>
        <w:rPr>
          <w:color w:val="695C45"/>
          <w:spacing w:val="-4"/>
          <w:shd w:fill="FEE7FE" w:color="auto" w:val="clear"/>
        </w:rPr>
        <w:t> </w:t>
      </w:r>
      <w:r>
        <w:rPr>
          <w:color w:val="695C45"/>
          <w:shd w:fill="FEE7FE" w:color="auto" w:val="clear"/>
        </w:rPr>
        <w:t>family</w:t>
      </w:r>
      <w:r>
        <w:rPr>
          <w:color w:val="695C45"/>
          <w:spacing w:val="-4"/>
          <w:shd w:fill="FEE7FE" w:color="auto" w:val="clear"/>
        </w:rPr>
        <w:t> </w:t>
      </w:r>
      <w:r>
        <w:rPr>
          <w:color w:val="695C45"/>
          <w:shd w:fill="FEE7FE" w:color="auto" w:val="clear"/>
        </w:rPr>
        <w:t>and</w:t>
      </w:r>
      <w:r>
        <w:rPr>
          <w:color w:val="695C45"/>
          <w:spacing w:val="-4"/>
          <w:shd w:fill="FEE7FE" w:color="auto" w:val="clear"/>
        </w:rPr>
        <w:t> </w:t>
      </w:r>
      <w:r>
        <w:rPr>
          <w:color w:val="695C45"/>
          <w:shd w:fill="FEE7FE" w:color="auto" w:val="clear"/>
        </w:rPr>
        <w:t>kids</w:t>
      </w:r>
      <w:r>
        <w:rPr>
          <w:color w:val="695C45"/>
          <w:spacing w:val="-4"/>
          <w:shd w:fill="FEE7FE" w:color="auto" w:val="clear"/>
        </w:rPr>
        <w:t> </w:t>
      </w:r>
      <w:r>
        <w:rPr>
          <w:rFonts w:ascii="Arial" w:hAnsi="Arial"/>
          <w:color w:val="695C45"/>
          <w:shd w:fill="FEE7FE" w:color="auto" w:val="clear"/>
        </w:rPr>
        <w:t>→</w:t>
      </w:r>
      <w:r>
        <w:rPr>
          <w:rFonts w:ascii="Arial" w:hAnsi="Arial"/>
          <w:color w:val="695C45"/>
          <w:spacing w:val="-9"/>
          <w:shd w:fill="FEE7FE" w:color="auto" w:val="clear"/>
        </w:rPr>
        <w:t> </w:t>
      </w:r>
      <w:r>
        <w:rPr>
          <w:color w:val="695C45"/>
          <w:shd w:fill="FEE7FE" w:color="auto" w:val="clear"/>
        </w:rPr>
        <w:t>cycle</w:t>
      </w:r>
      <w:r>
        <w:rPr>
          <w:color w:val="695C45"/>
          <w:spacing w:val="-4"/>
          <w:shd w:fill="FEE7FE" w:color="auto" w:val="clear"/>
        </w:rPr>
        <w:t> </w:t>
      </w:r>
      <w:r>
        <w:rPr>
          <w:color w:val="695C45"/>
          <w:shd w:fill="FEE7FE" w:color="auto" w:val="clear"/>
        </w:rPr>
        <w:t>repeats);</w:t>
      </w:r>
      <w:r>
        <w:rPr>
          <w:color w:val="695C45"/>
          <w:spacing w:val="-4"/>
          <w:shd w:fill="FEE7FE" w:color="auto" w:val="clear"/>
        </w:rPr>
        <w:t> </w:t>
      </w:r>
      <w:r>
        <w:rPr>
          <w:color w:val="695C45"/>
          <w:shd w:fill="FEE7FE" w:color="auto" w:val="clear"/>
        </w:rPr>
        <w:t>Read</w:t>
      </w:r>
      <w:r>
        <w:rPr>
          <w:color w:val="695C45"/>
        </w:rPr>
        <w:t> </w:t>
      </w:r>
      <w:hyperlink r:id="rId16">
        <w:r>
          <w:rPr>
            <w:color w:val="1154CC"/>
            <w:u w:val="thick" w:color="1154CC"/>
            <w:shd w:fill="FEE7FE" w:color="auto" w:val="clear"/>
          </w:rPr>
          <w:t>Govt effort</w:t>
        </w:r>
      </w:hyperlink>
      <w:r>
        <w:rPr>
          <w:color w:val="1154CC"/>
          <w:u w:val="thick" w:color="1154CC"/>
          <w:shd w:fill="FEE7FE" w:color="auto" w:val="clear"/>
        </w:rPr>
        <w:t>s </w:t>
      </w:r>
      <w:r>
        <w:rPr>
          <w:color w:val="695C45"/>
          <w:shd w:fill="FEE7FE" w:color="auto" w:val="clear"/>
        </w:rPr>
        <w:t>only;</w:t>
      </w:r>
    </w:p>
    <w:p>
      <w:pPr>
        <w:pStyle w:val="ListParagraph"/>
        <w:numPr>
          <w:ilvl w:val="2"/>
          <w:numId w:val="1"/>
        </w:numPr>
        <w:tabs>
          <w:tab w:pos="1553" w:val="left" w:leader="none"/>
          <w:tab w:pos="1554" w:val="left" w:leader="none"/>
        </w:tabs>
        <w:spacing w:line="254" w:lineRule="auto" w:before="0" w:after="0"/>
        <w:ind w:left="1553" w:right="1052" w:hanging="360"/>
        <w:jc w:val="left"/>
        <w:rPr>
          <w:sz w:val="24"/>
        </w:rPr>
      </w:pPr>
      <w:r>
        <w:rPr/>
        <w:pict>
          <v:shape style="position:absolute;margin-left:266.591278pt;margin-top:2.348838pt;width:16.3pt;height:14.4pt;mso-position-horizontal-relative:page;mso-position-vertical-relative:paragraph;z-index:-17269248;rotation:315" type="#_x0000_t136" fillcolor="#e7e9ec" stroked="f">
            <o:extrusion v:ext="view" autorotationcenter="t"/>
            <v:textpath style="font-family:&quot;Arial&quot;;font-size:14pt;v-text-kern:t;mso-text-shadow:auto" string="ad"/>
            <w10:wrap type="none"/>
          </v:shape>
        </w:pict>
      </w:r>
      <w:r>
        <w:rPr/>
        <w:pict>
          <v:shape style="position:absolute;margin-left:248.180969pt;margin-top:16.705666pt;width:24.4pt;height:14.4pt;mso-position-horizontal-relative:page;mso-position-vertical-relative:paragraph;z-index:-17268736;rotation:315" type="#_x0000_t136" fillcolor="#e7e9ec" stroked="f">
            <o:extrusion v:ext="view" autorotationcenter="t"/>
            <v:textpath style="font-family:&quot;Arial&quot;;font-size:14pt;v-text-kern:t;mso-text-shadow:auto" string="e/m"/>
            <w10:wrap type="none"/>
          </v:shape>
        </w:pict>
      </w:r>
      <w:r>
        <w:rPr/>
        <w:pict>
          <v:shape style="position:absolute;margin-left:234.429001pt;margin-top:32.490978pt;width:20.3pt;height:14.4pt;mso-position-horizontal-relative:page;mso-position-vertical-relative:paragraph;z-index:-17268224;rotation:315" type="#_x0000_t136" fillcolor="#e7e9ec" stroked="f">
            <o:extrusion v:ext="view" autorotationcenter="t"/>
            <v:textpath style="font-family:&quot;Arial&quot;;font-size:14pt;v-text-kern:t;mso-text-shadow:auto" string="t.m"/>
            <w10:wrap type="none"/>
          </v:shape>
        </w:pict>
      </w:r>
      <w:r>
        <w:rPr>
          <w:color w:val="695C45"/>
          <w:sz w:val="24"/>
          <w:u w:val="thick" w:color="695C45"/>
          <w:shd w:fill="FEE7FE" w:color="auto" w:val="clear"/>
        </w:rPr>
        <w:t>Impact</w:t>
      </w:r>
      <w:r>
        <w:rPr>
          <w:color w:val="695C45"/>
          <w:spacing w:val="-5"/>
          <w:sz w:val="24"/>
          <w:u w:val="thick" w:color="695C45"/>
          <w:shd w:fill="FEE7FE" w:color="auto" w:val="clear"/>
        </w:rPr>
        <w:t> </w:t>
      </w:r>
      <w:r>
        <w:rPr>
          <w:color w:val="695C45"/>
          <w:sz w:val="24"/>
          <w:u w:val="thick" w:color="695C45"/>
          <w:shd w:fill="FEE7FE" w:color="auto" w:val="clear"/>
        </w:rPr>
        <w:t>of</w:t>
      </w:r>
      <w:r>
        <w:rPr>
          <w:color w:val="695C45"/>
          <w:spacing w:val="-5"/>
          <w:sz w:val="24"/>
          <w:u w:val="thick" w:color="695C45"/>
          <w:shd w:fill="FEE7FE" w:color="auto" w:val="clear"/>
        </w:rPr>
        <w:t> </w:t>
      </w:r>
      <w:r>
        <w:rPr>
          <w:color w:val="695C45"/>
          <w:sz w:val="24"/>
          <w:u w:val="thick" w:color="695C45"/>
          <w:shd w:fill="FEE7FE" w:color="auto" w:val="clear"/>
        </w:rPr>
        <w:t>hunger</w:t>
      </w:r>
      <w:r>
        <w:rPr>
          <w:color w:val="695C45"/>
          <w:sz w:val="24"/>
          <w:shd w:fill="FEE7FE" w:color="auto" w:val="clear"/>
        </w:rPr>
        <w:t>:</w:t>
      </w:r>
      <w:r>
        <w:rPr>
          <w:color w:val="695C45"/>
          <w:spacing w:val="-5"/>
          <w:sz w:val="24"/>
          <w:shd w:fill="FEE7FE" w:color="auto" w:val="clear"/>
        </w:rPr>
        <w:t> </w:t>
      </w:r>
      <w:r>
        <w:rPr>
          <w:color w:val="695C45"/>
          <w:sz w:val="24"/>
          <w:shd w:fill="FEE7FE" w:color="auto" w:val="clear"/>
        </w:rPr>
        <w:t>Affects</w:t>
      </w:r>
      <w:r>
        <w:rPr>
          <w:color w:val="695C45"/>
          <w:spacing w:val="-5"/>
          <w:sz w:val="24"/>
          <w:shd w:fill="FEE7FE" w:color="auto" w:val="clear"/>
        </w:rPr>
        <w:t> </w:t>
      </w:r>
      <w:r>
        <w:rPr>
          <w:color w:val="695C45"/>
          <w:sz w:val="24"/>
          <w:shd w:fill="FEE7FE" w:color="auto" w:val="clear"/>
        </w:rPr>
        <w:t>educational</w:t>
      </w:r>
      <w:r>
        <w:rPr>
          <w:color w:val="695C45"/>
          <w:spacing w:val="-5"/>
          <w:sz w:val="24"/>
          <w:shd w:fill="FEE7FE" w:color="auto" w:val="clear"/>
        </w:rPr>
        <w:t> </w:t>
      </w:r>
      <w:r>
        <w:rPr>
          <w:color w:val="695C45"/>
          <w:sz w:val="24"/>
          <w:shd w:fill="FEE7FE" w:color="auto" w:val="clear"/>
        </w:rPr>
        <w:t>development</w:t>
      </w:r>
      <w:r>
        <w:rPr>
          <w:color w:val="695C45"/>
          <w:spacing w:val="-5"/>
          <w:sz w:val="24"/>
          <w:shd w:fill="FEE7FE" w:color="auto" w:val="clear"/>
        </w:rPr>
        <w:t> </w:t>
      </w:r>
      <w:r>
        <w:rPr>
          <w:color w:val="695C45"/>
          <w:sz w:val="24"/>
          <w:shd w:fill="FEE7FE" w:color="auto" w:val="clear"/>
        </w:rPr>
        <w:t>earns</w:t>
      </w:r>
      <w:r>
        <w:rPr>
          <w:color w:val="695C45"/>
          <w:spacing w:val="-5"/>
          <w:sz w:val="24"/>
          <w:shd w:fill="FEE7FE" w:color="auto" w:val="clear"/>
        </w:rPr>
        <w:t> </w:t>
      </w:r>
      <w:r>
        <w:rPr>
          <w:color w:val="695C45"/>
          <w:sz w:val="24"/>
          <w:shd w:fill="FEE7FE" w:color="auto" w:val="clear"/>
        </w:rPr>
        <w:t>20%</w:t>
      </w:r>
      <w:r>
        <w:rPr>
          <w:color w:val="695C45"/>
          <w:spacing w:val="-5"/>
          <w:sz w:val="24"/>
          <w:shd w:fill="FEE7FE" w:color="auto" w:val="clear"/>
        </w:rPr>
        <w:t> </w:t>
      </w:r>
      <w:r>
        <w:rPr>
          <w:color w:val="695C45"/>
          <w:sz w:val="24"/>
          <w:shd w:fill="FEE7FE" w:color="auto" w:val="clear"/>
        </w:rPr>
        <w:t>less</w:t>
      </w:r>
      <w:r>
        <w:rPr>
          <w:color w:val="695C45"/>
          <w:spacing w:val="-5"/>
          <w:sz w:val="24"/>
          <w:shd w:fill="FEE7FE" w:color="auto" w:val="clear"/>
        </w:rPr>
        <w:t> </w:t>
      </w:r>
      <w:r>
        <w:rPr>
          <w:color w:val="695C45"/>
          <w:sz w:val="24"/>
          <w:shd w:fill="FEE7FE" w:color="auto" w:val="clear"/>
        </w:rPr>
        <w:t>than</w:t>
      </w:r>
      <w:r>
        <w:rPr>
          <w:color w:val="695C45"/>
          <w:sz w:val="24"/>
        </w:rPr>
        <w:t> </w:t>
      </w:r>
      <w:r>
        <w:rPr>
          <w:color w:val="695C45"/>
          <w:sz w:val="24"/>
          <w:shd w:fill="FEE7FE" w:color="auto" w:val="clear"/>
        </w:rPr>
        <w:t>other adults; Additional medical costs for the states to bear</w:t>
      </w:r>
    </w:p>
    <w:p>
      <w:pPr>
        <w:pStyle w:val="ListParagraph"/>
        <w:numPr>
          <w:ilvl w:val="2"/>
          <w:numId w:val="1"/>
        </w:numPr>
        <w:tabs>
          <w:tab w:pos="1553" w:val="left" w:leader="none"/>
          <w:tab w:pos="1554" w:val="left" w:leader="none"/>
        </w:tabs>
        <w:spacing w:line="254" w:lineRule="auto" w:before="0" w:after="0"/>
        <w:ind w:left="1553" w:right="1136" w:hanging="360"/>
        <w:jc w:val="left"/>
        <w:rPr>
          <w:sz w:val="24"/>
        </w:rPr>
      </w:pPr>
      <w:r>
        <w:rPr/>
        <w:pict>
          <v:shape style="position:absolute;margin-left:213.634613pt;margin-top:18.37361pt;width:21.15pt;height:14.4pt;mso-position-horizontal-relative:page;mso-position-vertical-relative:paragraph;z-index:-17267712;rotation:315" type="#_x0000_t136" fillcolor="#e7e9ec" stroked="f">
            <o:extrusion v:ext="view" autorotationcenter="t"/>
            <v:textpath style="font-family:&quot;Arial&quot;;font-size:14pt;v-text-kern:t;mso-text-shadow:auto" string="24)"/>
            <w10:wrap type="none"/>
          </v:shape>
        </w:pict>
      </w:r>
      <w:r>
        <w:rPr/>
        <w:pict>
          <v:shape style="position:absolute;margin-left:204.0448pt;margin-top:34.458488pt;width:8.15pt;height:14.4pt;mso-position-horizontal-relative:page;mso-position-vertical-relative:paragraph;z-index:-17267200;rotation:315" type="#_x0000_t136" fillcolor="#e7e9ec" stroked="f">
            <o:extrusion v:ext="view" autorotationcenter="t"/>
            <v:textpath style="font-family:&quot;Arial&quot;;font-size:14pt;v-text-kern:t;mso-text-shadow:auto" string="2"/>
            <w10:wrap type="none"/>
          </v:shape>
        </w:pict>
      </w:r>
      <w:r>
        <w:rPr/>
        <w:pict>
          <v:shape style="position:absolute;margin-left:209.790878pt;margin-top:28.712399pt;width:8.15pt;height:14.4pt;mso-position-horizontal-relative:page;mso-position-vertical-relative:paragraph;z-index:-17265152;rotation:315" type="#_x0000_t136" fillcolor="#e7e9ec" stroked="f">
            <o:extrusion v:ext="view" autorotationcenter="t"/>
            <v:textpath style="font-family:&quot;Arial&quot;;font-size:14pt;v-text-kern:t;mso-text-shadow:auto" string="0"/>
            <w10:wrap type="none"/>
          </v:shape>
        </w:pict>
      </w:r>
      <w:r>
        <w:rPr>
          <w:color w:val="695C45"/>
          <w:sz w:val="24"/>
          <w:shd w:fill="FFDE99" w:color="auto" w:val="clear"/>
        </w:rPr>
        <w:t>Food</w:t>
      </w:r>
      <w:r>
        <w:rPr>
          <w:color w:val="695C45"/>
          <w:spacing w:val="-5"/>
          <w:sz w:val="24"/>
          <w:shd w:fill="FFDE99" w:color="auto" w:val="clear"/>
        </w:rPr>
        <w:t> </w:t>
      </w:r>
      <w:r>
        <w:rPr>
          <w:color w:val="695C45"/>
          <w:sz w:val="24"/>
          <w:shd w:fill="FFDE99" w:color="auto" w:val="clear"/>
        </w:rPr>
        <w:t>Security</w:t>
      </w:r>
      <w:r>
        <w:rPr>
          <w:color w:val="695C45"/>
          <w:spacing w:val="-5"/>
          <w:sz w:val="24"/>
          <w:shd w:fill="FFDE99" w:color="auto" w:val="clear"/>
        </w:rPr>
        <w:t> </w:t>
      </w:r>
      <w:r>
        <w:rPr>
          <w:color w:val="695C45"/>
          <w:sz w:val="24"/>
          <w:shd w:fill="FFDE99" w:color="auto" w:val="clear"/>
        </w:rPr>
        <w:t>Topic</w:t>
      </w:r>
      <w:r>
        <w:rPr>
          <w:color w:val="695C45"/>
          <w:spacing w:val="-5"/>
          <w:sz w:val="24"/>
          <w:shd w:fill="FFDE99" w:color="auto" w:val="clear"/>
        </w:rPr>
        <w:t> </w:t>
      </w:r>
      <w:r>
        <w:rPr>
          <w:color w:val="695C45"/>
          <w:sz w:val="24"/>
          <w:shd w:fill="FFDE99" w:color="auto" w:val="clear"/>
        </w:rPr>
        <w:t>Forum</w:t>
      </w:r>
      <w:r>
        <w:rPr>
          <w:color w:val="695C45"/>
          <w:spacing w:val="-5"/>
          <w:sz w:val="24"/>
          <w:shd w:fill="FFDE99" w:color="auto" w:val="clear"/>
        </w:rPr>
        <w:t> </w:t>
      </w:r>
      <w:r>
        <w:rPr>
          <w:color w:val="695C45"/>
          <w:sz w:val="24"/>
          <w:shd w:fill="FFDE99" w:color="auto" w:val="clear"/>
        </w:rPr>
        <w:t>IAS</w:t>
      </w:r>
      <w:r>
        <w:rPr>
          <w:color w:val="695C45"/>
          <w:spacing w:val="-5"/>
          <w:sz w:val="24"/>
        </w:rPr>
        <w:t> </w:t>
      </w:r>
      <w:r>
        <w:rPr>
          <w:color w:val="695C45"/>
          <w:sz w:val="24"/>
          <w:shd w:fill="FFFBE4" w:color="auto" w:val="clear"/>
        </w:rPr>
        <w:t>(Nutri-puzzles,</w:t>
      </w:r>
      <w:r>
        <w:rPr>
          <w:color w:val="695C45"/>
          <w:spacing w:val="-5"/>
          <w:sz w:val="24"/>
          <w:shd w:fill="FFFBE4" w:color="auto" w:val="clear"/>
        </w:rPr>
        <w:t> </w:t>
      </w:r>
      <w:r>
        <w:rPr>
          <w:color w:val="695C45"/>
          <w:sz w:val="24"/>
          <w:shd w:fill="FFFBE4" w:color="auto" w:val="clear"/>
        </w:rPr>
        <w:t>Largest</w:t>
      </w:r>
      <w:r>
        <w:rPr>
          <w:color w:val="695C45"/>
          <w:spacing w:val="-5"/>
          <w:sz w:val="24"/>
          <w:shd w:fill="FFFBE4" w:color="auto" w:val="clear"/>
        </w:rPr>
        <w:t> </w:t>
      </w:r>
      <w:r>
        <w:rPr>
          <w:color w:val="695C45"/>
          <w:sz w:val="24"/>
          <w:shd w:fill="FFFBE4" w:color="auto" w:val="clear"/>
        </w:rPr>
        <w:t>storage</w:t>
      </w:r>
      <w:r>
        <w:rPr>
          <w:color w:val="695C45"/>
          <w:spacing w:val="-5"/>
          <w:sz w:val="24"/>
          <w:shd w:fill="FFFBE4" w:color="auto" w:val="clear"/>
        </w:rPr>
        <w:t> </w:t>
      </w:r>
      <w:r>
        <w:rPr>
          <w:color w:val="695C45"/>
          <w:sz w:val="24"/>
          <w:shd w:fill="FFFBE4" w:color="auto" w:val="clear"/>
        </w:rPr>
        <w:t>via</w:t>
      </w:r>
      <w:r>
        <w:rPr>
          <w:color w:val="695C45"/>
          <w:spacing w:val="-5"/>
          <w:sz w:val="24"/>
          <w:shd w:fill="FFFBE4" w:color="auto" w:val="clear"/>
        </w:rPr>
        <w:t> </w:t>
      </w:r>
      <w:r>
        <w:rPr>
          <w:color w:val="695C45"/>
          <w:sz w:val="24"/>
          <w:shd w:fill="FFFBE4" w:color="auto" w:val="clear"/>
        </w:rPr>
        <w:t>PACS;</w:t>
      </w:r>
      <w:r>
        <w:rPr>
          <w:color w:val="695C45"/>
          <w:sz w:val="24"/>
        </w:rPr>
        <w:t> </w:t>
      </w:r>
      <w:r>
        <w:rPr>
          <w:color w:val="695C45"/>
          <w:sz w:val="24"/>
          <w:shd w:fill="FFFBE4" w:color="auto" w:val="clear"/>
        </w:rPr>
        <w:t>Asian Enigma; ‘Food budget squeeze’, Exchange entitlement decline)</w:t>
      </w:r>
    </w:p>
    <w:p>
      <w:pPr>
        <w:pStyle w:val="ListParagraph"/>
        <w:numPr>
          <w:ilvl w:val="2"/>
          <w:numId w:val="1"/>
        </w:numPr>
        <w:tabs>
          <w:tab w:pos="1553" w:val="left" w:leader="none"/>
          <w:tab w:pos="1554" w:val="left" w:leader="none"/>
        </w:tabs>
        <w:spacing w:line="254" w:lineRule="auto" w:before="0" w:after="0"/>
        <w:ind w:left="1553" w:right="988" w:hanging="360"/>
        <w:jc w:val="left"/>
        <w:rPr>
          <w:sz w:val="24"/>
        </w:rPr>
      </w:pPr>
      <w:r>
        <w:rPr/>
        <w:pict>
          <v:shape style="position:absolute;margin-left:178.147858pt;margin-top:19.769281pt;width:20.350pt;height:14.4pt;mso-position-horizontal-relative:page;mso-position-vertical-relative:paragraph;z-index:-17266688;rotation:315" type="#_x0000_t136" fillcolor="#e7e9ec" stroked="f">
            <o:extrusion v:ext="view" autorotationcenter="t"/>
            <v:textpath style="font-family:&quot;Arial&quot;;font-size:14pt;v-text-kern:t;mso-text-shadow:auto" string="CS"/>
            <w10:wrap type="none"/>
          </v:shape>
        </w:pict>
      </w:r>
      <w:r>
        <w:rPr/>
        <w:pict>
          <v:shape style="position:absolute;margin-left:194.045731pt;margin-top:9.147352pt;width:9.8pt;height:14.4pt;mso-position-horizontal-relative:page;mso-position-vertical-relative:paragraph;z-index:-17265664;rotation:315" type="#_x0000_t136" fillcolor="#e7e9ec" stroked="f">
            <o:extrusion v:ext="view" autorotationcenter="t"/>
            <v:textpath style="font-family:&quot;Arial&quot;;font-size:14pt;v-text-kern:t;mso-text-shadow:auto" string="E"/>
            <w10:wrap type="none"/>
          </v:shape>
        </w:pict>
      </w:r>
      <w:r>
        <w:rPr>
          <w:b/>
          <w:color w:val="695C45"/>
          <w:sz w:val="24"/>
          <w:shd w:fill="FFFBE4" w:color="auto" w:val="clear"/>
        </w:rPr>
        <w:t>Government</w:t>
      </w:r>
      <w:r>
        <w:rPr>
          <w:b/>
          <w:color w:val="695C45"/>
          <w:spacing w:val="-5"/>
          <w:sz w:val="24"/>
          <w:shd w:fill="FFFBE4" w:color="auto" w:val="clear"/>
        </w:rPr>
        <w:t> </w:t>
      </w:r>
      <w:r>
        <w:rPr>
          <w:b/>
          <w:color w:val="695C45"/>
          <w:sz w:val="24"/>
          <w:shd w:fill="FFFBE4" w:color="auto" w:val="clear"/>
        </w:rPr>
        <w:t>Stance:</w:t>
      </w:r>
      <w:r>
        <w:rPr>
          <w:b/>
          <w:color w:val="695C45"/>
          <w:spacing w:val="-5"/>
          <w:sz w:val="24"/>
          <w:shd w:fill="FFFBE4" w:color="auto" w:val="clear"/>
        </w:rPr>
        <w:t> </w:t>
      </w:r>
      <w:r>
        <w:rPr>
          <w:color w:val="695C45"/>
          <w:sz w:val="24"/>
          <w:shd w:fill="FFFBE4" w:color="auto" w:val="clear"/>
        </w:rPr>
        <w:t>Disputes</w:t>
      </w:r>
      <w:r>
        <w:rPr>
          <w:color w:val="695C45"/>
          <w:spacing w:val="-5"/>
          <w:sz w:val="24"/>
          <w:shd w:fill="FFFBE4" w:color="auto" w:val="clear"/>
        </w:rPr>
        <w:t> </w:t>
      </w:r>
      <w:r>
        <w:rPr>
          <w:color w:val="695C45"/>
          <w:sz w:val="24"/>
          <w:shd w:fill="FFFBE4" w:color="auto" w:val="clear"/>
        </w:rPr>
        <w:t>GHI</w:t>
      </w:r>
      <w:r>
        <w:rPr>
          <w:color w:val="695C45"/>
          <w:spacing w:val="-5"/>
          <w:sz w:val="24"/>
          <w:shd w:fill="FFFBE4" w:color="auto" w:val="clear"/>
        </w:rPr>
        <w:t> </w:t>
      </w:r>
      <w:r>
        <w:rPr>
          <w:color w:val="695C45"/>
          <w:sz w:val="24"/>
          <w:shd w:fill="FFFBE4" w:color="auto" w:val="clear"/>
        </w:rPr>
        <w:t>but</w:t>
      </w:r>
      <w:r>
        <w:rPr>
          <w:color w:val="695C45"/>
          <w:spacing w:val="-5"/>
          <w:sz w:val="24"/>
          <w:shd w:fill="FFFBE4" w:color="auto" w:val="clear"/>
        </w:rPr>
        <w:t> </w:t>
      </w:r>
      <w:r>
        <w:rPr>
          <w:color w:val="695C45"/>
          <w:sz w:val="24"/>
          <w:shd w:fill="FFFBE4" w:color="auto" w:val="clear"/>
        </w:rPr>
        <w:t>lacks</w:t>
      </w:r>
      <w:r>
        <w:rPr>
          <w:color w:val="695C45"/>
          <w:spacing w:val="-5"/>
          <w:sz w:val="24"/>
          <w:shd w:fill="FFFBE4" w:color="auto" w:val="clear"/>
        </w:rPr>
        <w:t> </w:t>
      </w:r>
      <w:r>
        <w:rPr>
          <w:color w:val="695C45"/>
          <w:sz w:val="24"/>
          <w:shd w:fill="FFFBE4" w:color="auto" w:val="clear"/>
        </w:rPr>
        <w:t>empirical</w:t>
      </w:r>
      <w:r>
        <w:rPr>
          <w:color w:val="695C45"/>
          <w:spacing w:val="-5"/>
          <w:sz w:val="24"/>
          <w:shd w:fill="FFFBE4" w:color="auto" w:val="clear"/>
        </w:rPr>
        <w:t> </w:t>
      </w:r>
      <w:r>
        <w:rPr>
          <w:color w:val="695C45"/>
          <w:sz w:val="24"/>
          <w:shd w:fill="FFFBE4" w:color="auto" w:val="clear"/>
        </w:rPr>
        <w:t>evidence-No</w:t>
      </w:r>
      <w:r>
        <w:rPr>
          <w:color w:val="695C45"/>
          <w:spacing w:val="-5"/>
          <w:sz w:val="24"/>
          <w:shd w:fill="FFFBE4" w:color="auto" w:val="clear"/>
        </w:rPr>
        <w:t> </w:t>
      </w:r>
      <w:r>
        <w:rPr>
          <w:color w:val="695C45"/>
          <w:sz w:val="24"/>
          <w:shd w:fill="FFFBE4" w:color="auto" w:val="clear"/>
        </w:rPr>
        <w:t>NSS</w:t>
      </w:r>
      <w:r>
        <w:rPr>
          <w:color w:val="695C45"/>
          <w:sz w:val="24"/>
        </w:rPr>
        <w:t> </w:t>
      </w:r>
      <w:r>
        <w:rPr>
          <w:color w:val="695C45"/>
          <w:sz w:val="24"/>
          <w:shd w:fill="FFFBE4" w:color="auto" w:val="clear"/>
        </w:rPr>
        <w:t>nutritional survey since 2011-12</w:t>
      </w:r>
    </w:p>
    <w:p>
      <w:pPr>
        <w:pStyle w:val="Heading4"/>
        <w:numPr>
          <w:ilvl w:val="1"/>
          <w:numId w:val="1"/>
        </w:numPr>
        <w:tabs>
          <w:tab w:pos="833" w:val="left" w:leader="none"/>
          <w:tab w:pos="834" w:val="left" w:leader="none"/>
        </w:tabs>
        <w:spacing w:line="324" w:lineRule="exact" w:before="0" w:after="0"/>
        <w:ind w:left="833" w:right="0" w:hanging="361"/>
        <w:jc w:val="left"/>
      </w:pPr>
      <w:r>
        <w:rPr>
          <w:color w:val="695C45"/>
        </w:rPr>
        <w:t>Govt </w:t>
      </w:r>
      <w:r>
        <w:rPr>
          <w:color w:val="695C45"/>
          <w:spacing w:val="-2"/>
        </w:rPr>
        <w:t>efforts</w:t>
      </w:r>
    </w:p>
    <w:p>
      <w:pPr>
        <w:pStyle w:val="ListParagraph"/>
        <w:numPr>
          <w:ilvl w:val="2"/>
          <w:numId w:val="1"/>
        </w:numPr>
        <w:tabs>
          <w:tab w:pos="1553" w:val="left" w:leader="none"/>
          <w:tab w:pos="1554" w:val="left" w:leader="none"/>
        </w:tabs>
        <w:spacing w:line="254" w:lineRule="auto" w:before="10" w:after="0"/>
        <w:ind w:left="1553" w:right="1326" w:hanging="360"/>
        <w:jc w:val="left"/>
        <w:rPr>
          <w:sz w:val="24"/>
        </w:rPr>
      </w:pPr>
      <w:r>
        <w:rPr>
          <w:color w:val="695C45"/>
          <w:sz w:val="24"/>
        </w:rPr>
        <w:t>MDM revamped to </w:t>
      </w:r>
      <w:r>
        <w:rPr>
          <w:b/>
          <w:color w:val="695C45"/>
          <w:sz w:val="24"/>
          <w:u w:val="thick" w:color="695C45"/>
        </w:rPr>
        <w:t>PM Poshan Shakti Nirman Yojana</w:t>
      </w:r>
      <w:r>
        <w:rPr>
          <w:b/>
          <w:color w:val="695C45"/>
          <w:sz w:val="24"/>
        </w:rPr>
        <w:t> </w:t>
      </w:r>
      <w:r>
        <w:rPr>
          <w:color w:val="695C45"/>
          <w:sz w:val="24"/>
        </w:rPr>
        <w:t>(</w:t>
      </w:r>
      <w:r>
        <w:rPr>
          <w:b/>
          <w:color w:val="695C45"/>
          <w:sz w:val="24"/>
        </w:rPr>
        <w:t>nutritional experts</w:t>
      </w:r>
      <w:r>
        <w:rPr>
          <w:color w:val="695C45"/>
          <w:sz w:val="24"/>
        </w:rPr>
        <w:t>, even students of pre-primary level, </w:t>
      </w:r>
      <w:r>
        <w:rPr>
          <w:b/>
          <w:color w:val="695C45"/>
          <w:sz w:val="24"/>
        </w:rPr>
        <w:t>nutritional gardens, Intergrate</w:t>
      </w:r>
      <w:r>
        <w:rPr>
          <w:b/>
          <w:color w:val="695C45"/>
          <w:spacing w:val="-4"/>
          <w:sz w:val="24"/>
        </w:rPr>
        <w:t> </w:t>
      </w:r>
      <w:r>
        <w:rPr>
          <w:b/>
          <w:color w:val="695C45"/>
          <w:sz w:val="24"/>
        </w:rPr>
        <w:t>women</w:t>
      </w:r>
      <w:r>
        <w:rPr>
          <w:b/>
          <w:color w:val="695C45"/>
          <w:spacing w:val="-4"/>
          <w:sz w:val="24"/>
        </w:rPr>
        <w:t> </w:t>
      </w:r>
      <w:r>
        <w:rPr>
          <w:b/>
          <w:color w:val="695C45"/>
          <w:sz w:val="24"/>
        </w:rPr>
        <w:t>&amp;</w:t>
      </w:r>
      <w:r>
        <w:rPr>
          <w:b/>
          <w:color w:val="695C45"/>
          <w:spacing w:val="-4"/>
          <w:sz w:val="24"/>
        </w:rPr>
        <w:t> </w:t>
      </w:r>
      <w:r>
        <w:rPr>
          <w:b/>
          <w:color w:val="695C45"/>
          <w:sz w:val="24"/>
        </w:rPr>
        <w:t>FPOs</w:t>
      </w:r>
      <w:r>
        <w:rPr>
          <w:b/>
          <w:color w:val="695C45"/>
          <w:spacing w:val="-4"/>
          <w:sz w:val="24"/>
        </w:rPr>
        <w:t> </w:t>
      </w:r>
      <w:r>
        <w:rPr>
          <w:b/>
          <w:color w:val="695C45"/>
          <w:sz w:val="24"/>
        </w:rPr>
        <w:t>in</w:t>
      </w:r>
      <w:r>
        <w:rPr>
          <w:b/>
          <w:color w:val="695C45"/>
          <w:spacing w:val="-4"/>
          <w:sz w:val="24"/>
        </w:rPr>
        <w:t> </w:t>
      </w:r>
      <w:r>
        <w:rPr>
          <w:b/>
          <w:color w:val="695C45"/>
          <w:sz w:val="24"/>
        </w:rPr>
        <w:t>the</w:t>
      </w:r>
      <w:r>
        <w:rPr>
          <w:b/>
          <w:color w:val="695C45"/>
          <w:spacing w:val="-4"/>
          <w:sz w:val="24"/>
        </w:rPr>
        <w:t> </w:t>
      </w:r>
      <w:r>
        <w:rPr>
          <w:b/>
          <w:color w:val="695C45"/>
          <w:sz w:val="24"/>
        </w:rPr>
        <w:t>cycle</w:t>
      </w:r>
      <w:r>
        <w:rPr>
          <w:color w:val="695C45"/>
          <w:sz w:val="24"/>
        </w:rPr>
        <w:t>,</w:t>
      </w:r>
      <w:r>
        <w:rPr>
          <w:color w:val="695C45"/>
          <w:spacing w:val="-4"/>
          <w:sz w:val="24"/>
        </w:rPr>
        <w:t> </w:t>
      </w:r>
      <w:r>
        <w:rPr>
          <w:color w:val="695C45"/>
          <w:sz w:val="24"/>
        </w:rPr>
        <w:t>supplementary</w:t>
      </w:r>
      <w:r>
        <w:rPr>
          <w:color w:val="695C45"/>
          <w:spacing w:val="-4"/>
          <w:sz w:val="24"/>
        </w:rPr>
        <w:t> </w:t>
      </w:r>
      <w:r>
        <w:rPr>
          <w:color w:val="695C45"/>
          <w:sz w:val="24"/>
        </w:rPr>
        <w:t>nutrition</w:t>
      </w:r>
      <w:r>
        <w:rPr>
          <w:color w:val="695C45"/>
          <w:spacing w:val="-4"/>
          <w:sz w:val="24"/>
        </w:rPr>
        <w:t> </w:t>
      </w:r>
      <w:r>
        <w:rPr>
          <w:color w:val="695C45"/>
          <w:sz w:val="24"/>
        </w:rPr>
        <w:t>for</w:t>
      </w:r>
      <w:r>
        <w:rPr>
          <w:color w:val="695C45"/>
          <w:sz w:val="24"/>
        </w:rPr>
        <w:t> children in aspirational districts and those with high prevalence of </w:t>
      </w:r>
      <w:r>
        <w:rPr>
          <w:color w:val="695C45"/>
          <w:spacing w:val="-2"/>
          <w:sz w:val="24"/>
        </w:rPr>
        <w:t>anaemia)</w:t>
      </w:r>
    </w:p>
    <w:p>
      <w:pPr>
        <w:pStyle w:val="Heading4"/>
        <w:numPr>
          <w:ilvl w:val="2"/>
          <w:numId w:val="1"/>
        </w:numPr>
        <w:tabs>
          <w:tab w:pos="1553" w:val="left" w:leader="none"/>
          <w:tab w:pos="1554" w:val="left" w:leader="none"/>
        </w:tabs>
        <w:spacing w:line="320" w:lineRule="exact" w:before="0" w:after="0"/>
        <w:ind w:left="1553" w:right="0" w:hanging="361"/>
        <w:jc w:val="left"/>
      </w:pPr>
      <w:r>
        <w:rPr>
          <w:color w:val="695C45"/>
        </w:rPr>
        <w:t>Features of Poshan Abhiyaan (National Nutrition </w:t>
      </w:r>
      <w:r>
        <w:rPr>
          <w:color w:val="695C45"/>
          <w:spacing w:val="-2"/>
        </w:rPr>
        <w:t>Mission)</w:t>
      </w:r>
    </w:p>
    <w:p>
      <w:pPr>
        <w:pStyle w:val="ListParagraph"/>
        <w:numPr>
          <w:ilvl w:val="3"/>
          <w:numId w:val="1"/>
        </w:numPr>
        <w:tabs>
          <w:tab w:pos="2273" w:val="left" w:leader="none"/>
          <w:tab w:pos="2274" w:val="left" w:leader="none"/>
        </w:tabs>
        <w:spacing w:line="254" w:lineRule="auto" w:before="18" w:after="0"/>
        <w:ind w:left="2273" w:right="1118" w:hanging="360"/>
        <w:jc w:val="left"/>
        <w:rPr>
          <w:sz w:val="24"/>
        </w:rPr>
      </w:pPr>
      <w:r>
        <w:rPr>
          <w:b/>
          <w:color w:val="695C45"/>
          <w:sz w:val="24"/>
        </w:rPr>
        <w:t>Incentivizing Anganwadi Workers </w:t>
      </w:r>
      <w:r>
        <w:rPr>
          <w:color w:val="695C45"/>
          <w:sz w:val="24"/>
        </w:rPr>
        <w:t>for using IT based tools, </w:t>
      </w:r>
      <w:r>
        <w:rPr>
          <w:b/>
          <w:color w:val="695C45"/>
          <w:sz w:val="24"/>
        </w:rPr>
        <w:t>Introducing measurement of height of children </w:t>
      </w:r>
      <w:r>
        <w:rPr>
          <w:color w:val="695C45"/>
          <w:sz w:val="24"/>
        </w:rPr>
        <w:t>at the Anganwadi Centres (AWCs), </w:t>
      </w:r>
      <w:r>
        <w:rPr>
          <w:b/>
          <w:color w:val="695C45"/>
          <w:sz w:val="24"/>
        </w:rPr>
        <w:t>Social Audits </w:t>
      </w:r>
      <w:r>
        <w:rPr>
          <w:color w:val="695C45"/>
          <w:sz w:val="24"/>
        </w:rPr>
        <w:t>of nutrition prog, Setting-up</w:t>
      </w:r>
      <w:r>
        <w:rPr>
          <w:color w:val="695C45"/>
          <w:spacing w:val="-7"/>
          <w:sz w:val="24"/>
        </w:rPr>
        <w:t> </w:t>
      </w:r>
      <w:r>
        <w:rPr>
          <w:color w:val="695C45"/>
          <w:sz w:val="24"/>
        </w:rPr>
        <w:t>Nutrition</w:t>
      </w:r>
      <w:r>
        <w:rPr>
          <w:color w:val="695C45"/>
          <w:spacing w:val="-7"/>
          <w:sz w:val="24"/>
        </w:rPr>
        <w:t> </w:t>
      </w:r>
      <w:r>
        <w:rPr>
          <w:color w:val="695C45"/>
          <w:sz w:val="24"/>
        </w:rPr>
        <w:t>Resource</w:t>
      </w:r>
      <w:r>
        <w:rPr>
          <w:color w:val="695C45"/>
          <w:spacing w:val="-7"/>
          <w:sz w:val="24"/>
        </w:rPr>
        <w:t> </w:t>
      </w:r>
      <w:r>
        <w:rPr>
          <w:color w:val="695C45"/>
          <w:sz w:val="24"/>
        </w:rPr>
        <w:t>Centres,</w:t>
      </w:r>
      <w:r>
        <w:rPr>
          <w:color w:val="695C45"/>
          <w:spacing w:val="-7"/>
          <w:sz w:val="24"/>
        </w:rPr>
        <w:t> </w:t>
      </w:r>
      <w:r>
        <w:rPr>
          <w:color w:val="695C45"/>
          <w:sz w:val="24"/>
        </w:rPr>
        <w:t>Involving</w:t>
      </w:r>
      <w:r>
        <w:rPr>
          <w:color w:val="695C45"/>
          <w:spacing w:val="-7"/>
          <w:sz w:val="24"/>
        </w:rPr>
        <w:t> </w:t>
      </w:r>
      <w:r>
        <w:rPr>
          <w:color w:val="695C45"/>
          <w:sz w:val="24"/>
        </w:rPr>
        <w:t>masses</w:t>
      </w:r>
      <w:r>
        <w:rPr>
          <w:color w:val="695C45"/>
          <w:spacing w:val="-7"/>
          <w:sz w:val="24"/>
        </w:rPr>
        <w:t> </w:t>
      </w:r>
      <w:r>
        <w:rPr>
          <w:color w:val="695C45"/>
          <w:sz w:val="24"/>
        </w:rPr>
        <w:t>through</w:t>
      </w:r>
      <w:r>
        <w:rPr>
          <w:color w:val="695C45"/>
          <w:sz w:val="24"/>
        </w:rPr>
        <w:t> Jan Andolan for their participation on nutrition through various </w:t>
      </w:r>
      <w:r>
        <w:rPr>
          <w:color w:val="695C45"/>
          <w:spacing w:val="-2"/>
          <w:sz w:val="24"/>
        </w:rPr>
        <w:t>activities</w:t>
      </w:r>
    </w:p>
    <w:p>
      <w:pPr>
        <w:pStyle w:val="ListParagraph"/>
        <w:numPr>
          <w:ilvl w:val="2"/>
          <w:numId w:val="1"/>
        </w:numPr>
        <w:tabs>
          <w:tab w:pos="1553" w:val="left" w:leader="none"/>
          <w:tab w:pos="1554" w:val="left" w:leader="none"/>
        </w:tabs>
        <w:spacing w:line="304" w:lineRule="exact" w:before="0" w:after="0"/>
        <w:ind w:left="1553" w:right="0" w:hanging="361"/>
        <w:jc w:val="left"/>
        <w:rPr>
          <w:sz w:val="24"/>
        </w:rPr>
      </w:pPr>
      <w:r>
        <w:rPr>
          <w:b/>
          <w:color w:val="695C45"/>
          <w:sz w:val="24"/>
        </w:rPr>
        <w:t>Eat</w:t>
      </w:r>
      <w:r>
        <w:rPr>
          <w:b/>
          <w:color w:val="695C45"/>
          <w:spacing w:val="-1"/>
          <w:sz w:val="24"/>
        </w:rPr>
        <w:t> </w:t>
      </w:r>
      <w:r>
        <w:rPr>
          <w:b/>
          <w:color w:val="695C45"/>
          <w:sz w:val="24"/>
        </w:rPr>
        <w:t>right</w:t>
      </w:r>
      <w:r>
        <w:rPr>
          <w:b/>
          <w:color w:val="695C45"/>
          <w:spacing w:val="-1"/>
          <w:sz w:val="24"/>
        </w:rPr>
        <w:t> </w:t>
      </w:r>
      <w:r>
        <w:rPr>
          <w:b/>
          <w:color w:val="695C45"/>
          <w:sz w:val="24"/>
        </w:rPr>
        <w:t>movement</w:t>
      </w:r>
      <w:r>
        <w:rPr>
          <w:b/>
          <w:color w:val="695C45"/>
          <w:spacing w:val="-1"/>
          <w:sz w:val="24"/>
        </w:rPr>
        <w:t> </w:t>
      </w:r>
      <w:r>
        <w:rPr>
          <w:color w:val="695C45"/>
          <w:sz w:val="24"/>
        </w:rPr>
        <w:t>by </w:t>
      </w:r>
      <w:r>
        <w:rPr>
          <w:color w:val="695C45"/>
          <w:spacing w:val="-2"/>
          <w:sz w:val="24"/>
        </w:rPr>
        <w:t>FSSAI</w:t>
      </w:r>
    </w:p>
    <w:p>
      <w:pPr>
        <w:pStyle w:val="ListParagraph"/>
        <w:numPr>
          <w:ilvl w:val="2"/>
          <w:numId w:val="1"/>
        </w:numPr>
        <w:tabs>
          <w:tab w:pos="1553" w:val="left" w:leader="none"/>
          <w:tab w:pos="1554" w:val="left" w:leader="none"/>
        </w:tabs>
        <w:spacing w:line="359" w:lineRule="exact" w:before="0" w:after="0"/>
        <w:ind w:left="1553" w:right="0" w:hanging="361"/>
        <w:jc w:val="left"/>
        <w:rPr>
          <w:rFonts w:ascii="Segoe UI Symbol" w:hAnsi="Segoe UI Symbol" w:cs="Segoe UI Symbol" w:eastAsia="Segoe UI Symbol"/>
          <w:sz w:val="28"/>
          <w:szCs w:val="28"/>
        </w:rPr>
      </w:pPr>
      <w:r>
        <w:rPr>
          <w:color w:val="695C45"/>
          <w:sz w:val="24"/>
          <w:szCs w:val="24"/>
        </w:rPr>
        <w:t>Gross</w:t>
      </w:r>
      <w:r>
        <w:rPr>
          <w:color w:val="695C45"/>
          <w:spacing w:val="-5"/>
          <w:sz w:val="24"/>
          <w:szCs w:val="24"/>
        </w:rPr>
        <w:t> </w:t>
      </w:r>
      <w:r>
        <w:rPr>
          <w:color w:val="695C45"/>
          <w:sz w:val="24"/>
          <w:szCs w:val="24"/>
        </w:rPr>
        <w:t>Value</w:t>
      </w:r>
      <w:r>
        <w:rPr>
          <w:color w:val="695C45"/>
          <w:spacing w:val="-4"/>
          <w:sz w:val="24"/>
          <w:szCs w:val="24"/>
        </w:rPr>
        <w:t> </w:t>
      </w:r>
      <w:r>
        <w:rPr>
          <w:color w:val="695C45"/>
          <w:sz w:val="24"/>
          <w:szCs w:val="24"/>
        </w:rPr>
        <w:t>Added</w:t>
      </w:r>
      <w:r>
        <w:rPr>
          <w:color w:val="695C45"/>
          <w:spacing w:val="-4"/>
          <w:sz w:val="24"/>
          <w:szCs w:val="24"/>
        </w:rPr>
        <w:t> </w:t>
      </w:r>
      <w:r>
        <w:rPr>
          <w:color w:val="695C45"/>
          <w:sz w:val="24"/>
          <w:szCs w:val="24"/>
        </w:rPr>
        <w:t>in</w:t>
      </w:r>
      <w:r>
        <w:rPr>
          <w:color w:val="695C45"/>
          <w:spacing w:val="-5"/>
          <w:sz w:val="24"/>
          <w:szCs w:val="24"/>
        </w:rPr>
        <w:t> </w:t>
      </w:r>
      <w:r>
        <w:rPr>
          <w:color w:val="695C45"/>
          <w:sz w:val="24"/>
          <w:szCs w:val="24"/>
        </w:rPr>
        <w:t>agriculture</w:t>
      </w:r>
      <w:r>
        <w:rPr>
          <w:color w:val="695C45"/>
          <w:spacing w:val="-4"/>
          <w:sz w:val="24"/>
          <w:szCs w:val="24"/>
        </w:rPr>
        <w:t> </w:t>
      </w:r>
      <w:r>
        <w:rPr>
          <w:color w:val="695C45"/>
          <w:sz w:val="24"/>
          <w:szCs w:val="24"/>
        </w:rPr>
        <w:t>per</w:t>
      </w:r>
      <w:r>
        <w:rPr>
          <w:color w:val="695C45"/>
          <w:spacing w:val="-4"/>
          <w:sz w:val="24"/>
          <w:szCs w:val="24"/>
        </w:rPr>
        <w:t> </w:t>
      </w:r>
      <w:r>
        <w:rPr>
          <w:color w:val="695C45"/>
          <w:sz w:val="24"/>
          <w:szCs w:val="24"/>
        </w:rPr>
        <w:t>worker</w:t>
      </w:r>
      <w:r>
        <w:rPr>
          <w:color w:val="695C45"/>
          <w:spacing w:val="-4"/>
          <w:sz w:val="24"/>
          <w:szCs w:val="24"/>
        </w:rPr>
        <w:t> </w:t>
      </w:r>
      <w:r>
        <w:rPr>
          <w:color w:val="695C45"/>
          <w:sz w:val="24"/>
          <w:szCs w:val="24"/>
        </w:rPr>
        <w:t>is</w:t>
      </w:r>
      <w:r>
        <w:rPr>
          <w:color w:val="695C45"/>
          <w:spacing w:val="-5"/>
          <w:sz w:val="24"/>
          <w:szCs w:val="24"/>
        </w:rPr>
        <w:t> </w:t>
      </w:r>
      <w:r>
        <w:rPr>
          <w:color w:val="695C45"/>
          <w:sz w:val="24"/>
          <w:szCs w:val="24"/>
        </w:rPr>
        <w:t>continously</w:t>
      </w:r>
      <w:r>
        <w:rPr>
          <w:color w:val="695C45"/>
          <w:spacing w:val="-4"/>
          <w:sz w:val="24"/>
          <w:szCs w:val="24"/>
        </w:rPr>
        <w:t> </w:t>
      </w:r>
      <w:r>
        <w:rPr>
          <w:rFonts w:ascii="Segoe UI Symbol" w:hAnsi="Segoe UI Symbol" w:cs="Segoe UI Symbol" w:eastAsia="Segoe UI Symbol"/>
          <w:color w:val="695C45"/>
          <w:spacing w:val="-10"/>
          <w:sz w:val="28"/>
          <w:szCs w:val="28"/>
        </w:rPr>
        <w:t>⬆</w:t>
      </w:r>
    </w:p>
    <w:p>
      <w:pPr>
        <w:spacing w:after="0" w:line="359" w:lineRule="exact"/>
        <w:jc w:val="left"/>
        <w:rPr>
          <w:rFonts w:ascii="Segoe UI Symbol" w:hAnsi="Segoe UI Symbol" w:cs="Segoe UI Symbol" w:eastAsia="Segoe UI Symbol"/>
          <w:sz w:val="28"/>
          <w:szCs w:val="28"/>
        </w:rPr>
        <w:sectPr>
          <w:pgSz w:w="11920" w:h="16840"/>
          <w:pgMar w:header="689" w:footer="438" w:top="1040" w:bottom="620" w:left="1020" w:right="280"/>
        </w:sectPr>
      </w:pPr>
    </w:p>
    <w:p>
      <w:pPr>
        <w:pStyle w:val="ListParagraph"/>
        <w:numPr>
          <w:ilvl w:val="2"/>
          <w:numId w:val="1"/>
        </w:numPr>
        <w:tabs>
          <w:tab w:pos="1553" w:val="left" w:leader="none"/>
          <w:tab w:pos="1554" w:val="left" w:leader="none"/>
        </w:tabs>
        <w:spacing w:line="240" w:lineRule="auto" w:before="62" w:after="0"/>
        <w:ind w:left="1553" w:right="0" w:hanging="361"/>
        <w:jc w:val="left"/>
        <w:rPr>
          <w:sz w:val="24"/>
        </w:rPr>
      </w:pPr>
      <w:r>
        <w:rPr/>
        <w:pict>
          <v:shape style="position:absolute;margin-left:-33.568329pt;margin-top:414.760071pt;width:662.15pt;height:14.4pt;mso-position-horizontal-relative:page;mso-position-vertical-relative:page;z-index:-17261056;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2.75%</w:t>
      </w:r>
      <w:r>
        <w:rPr>
          <w:color w:val="695C45"/>
          <w:spacing w:val="-5"/>
          <w:sz w:val="24"/>
        </w:rPr>
        <w:t> </w:t>
      </w:r>
      <w:r>
        <w:rPr>
          <w:color w:val="695C45"/>
          <w:sz w:val="24"/>
        </w:rPr>
        <w:t>of</w:t>
      </w:r>
      <w:r>
        <w:rPr>
          <w:color w:val="695C45"/>
          <w:spacing w:val="-4"/>
          <w:sz w:val="24"/>
        </w:rPr>
        <w:t> </w:t>
      </w:r>
      <w:r>
        <w:rPr>
          <w:color w:val="695C45"/>
          <w:sz w:val="24"/>
        </w:rPr>
        <w:t>of</w:t>
      </w:r>
      <w:r>
        <w:rPr>
          <w:color w:val="695C45"/>
          <w:spacing w:val="-4"/>
          <w:sz w:val="24"/>
        </w:rPr>
        <w:t> </w:t>
      </w:r>
      <w:r>
        <w:rPr>
          <w:color w:val="695C45"/>
          <w:sz w:val="24"/>
        </w:rPr>
        <w:t>net</w:t>
      </w:r>
      <w:r>
        <w:rPr>
          <w:color w:val="695C45"/>
          <w:spacing w:val="-4"/>
          <w:sz w:val="24"/>
        </w:rPr>
        <w:t> </w:t>
      </w:r>
      <w:r>
        <w:rPr>
          <w:color w:val="695C45"/>
          <w:sz w:val="24"/>
        </w:rPr>
        <w:t>area</w:t>
      </w:r>
      <w:r>
        <w:rPr>
          <w:color w:val="695C45"/>
          <w:spacing w:val="-4"/>
          <w:sz w:val="24"/>
        </w:rPr>
        <w:t> </w:t>
      </w:r>
      <w:r>
        <w:rPr>
          <w:color w:val="695C45"/>
          <w:sz w:val="24"/>
        </w:rPr>
        <w:t>under</w:t>
      </w:r>
      <w:r>
        <w:rPr>
          <w:color w:val="695C45"/>
          <w:spacing w:val="-4"/>
          <w:sz w:val="24"/>
        </w:rPr>
        <w:t> </w:t>
      </w:r>
      <w:r>
        <w:rPr>
          <w:color w:val="695C45"/>
          <w:sz w:val="24"/>
        </w:rPr>
        <w:t>organic</w:t>
      </w:r>
      <w:r>
        <w:rPr>
          <w:color w:val="695C45"/>
          <w:spacing w:val="-4"/>
          <w:sz w:val="24"/>
        </w:rPr>
        <w:t> </w:t>
      </w:r>
      <w:r>
        <w:rPr>
          <w:color w:val="695C45"/>
          <w:sz w:val="24"/>
        </w:rPr>
        <w:t>farming</w:t>
      </w:r>
      <w:r>
        <w:rPr>
          <w:color w:val="695C45"/>
          <w:spacing w:val="-5"/>
          <w:sz w:val="24"/>
        </w:rPr>
        <w:t> </w:t>
      </w:r>
      <w:r>
        <w:rPr>
          <w:color w:val="695C45"/>
          <w:sz w:val="24"/>
        </w:rPr>
        <w:t>(1.07%</w:t>
      </w:r>
      <w:r>
        <w:rPr>
          <w:color w:val="695C45"/>
          <w:spacing w:val="-4"/>
          <w:sz w:val="24"/>
        </w:rPr>
        <w:t> </w:t>
      </w:r>
      <w:r>
        <w:rPr>
          <w:color w:val="695C45"/>
          <w:sz w:val="24"/>
        </w:rPr>
        <w:t>in</w:t>
      </w:r>
      <w:r>
        <w:rPr>
          <w:color w:val="695C45"/>
          <w:spacing w:val="-4"/>
          <w:sz w:val="24"/>
        </w:rPr>
        <w:t> </w:t>
      </w:r>
      <w:r>
        <w:rPr>
          <w:color w:val="695C45"/>
          <w:sz w:val="24"/>
        </w:rPr>
        <w:t>15-</w:t>
      </w:r>
      <w:r>
        <w:rPr>
          <w:color w:val="695C45"/>
          <w:spacing w:val="-5"/>
          <w:sz w:val="24"/>
        </w:rPr>
        <w:t>16)</w:t>
      </w:r>
    </w:p>
    <w:p>
      <w:pPr>
        <w:pStyle w:val="Heading4"/>
        <w:numPr>
          <w:ilvl w:val="1"/>
          <w:numId w:val="1"/>
        </w:numPr>
        <w:tabs>
          <w:tab w:pos="833" w:val="left" w:leader="none"/>
          <w:tab w:pos="834" w:val="left" w:leader="none"/>
        </w:tabs>
        <w:spacing w:line="240" w:lineRule="auto" w:before="19" w:after="0"/>
        <w:ind w:left="833" w:right="0" w:hanging="361"/>
        <w:jc w:val="left"/>
      </w:pPr>
      <w:r>
        <w:rPr>
          <w:color w:val="695C45"/>
          <w:spacing w:val="-2"/>
        </w:rPr>
        <w:t>2022:</w:t>
      </w:r>
    </w:p>
    <w:p>
      <w:pPr>
        <w:pStyle w:val="ListParagraph"/>
        <w:numPr>
          <w:ilvl w:val="2"/>
          <w:numId w:val="1"/>
        </w:numPr>
        <w:tabs>
          <w:tab w:pos="1553" w:val="left" w:leader="none"/>
          <w:tab w:pos="1554" w:val="left" w:leader="none"/>
        </w:tabs>
        <w:spacing w:line="254" w:lineRule="auto" w:before="18" w:after="0"/>
        <w:ind w:left="1553" w:right="1018" w:hanging="360"/>
        <w:jc w:val="left"/>
        <w:rPr>
          <w:sz w:val="24"/>
        </w:rPr>
      </w:pPr>
      <w:r>
        <w:rPr>
          <w:color w:val="695C45"/>
          <w:sz w:val="24"/>
          <w:u w:val="thick" w:color="695C45"/>
        </w:rPr>
        <w:t>Nutrition fallout due to school closure</w:t>
      </w:r>
      <w:r>
        <w:rPr>
          <w:color w:val="695C45"/>
          <w:sz w:val="24"/>
        </w:rPr>
        <w:t>: FCI Data shows that offtake of grains under MDMS </w:t>
      </w:r>
      <w:r>
        <w:rPr>
          <w:b/>
          <w:color w:val="695C45"/>
          <w:sz w:val="24"/>
        </w:rPr>
        <w:t>reduced by </w:t>
      </w:r>
      <w:r>
        <w:rPr>
          <w:b/>
          <w:color w:val="695C45"/>
          <w:sz w:val="24"/>
          <w:u w:val="thick" w:color="695C45"/>
        </w:rPr>
        <w:t>22%</w:t>
      </w:r>
      <w:r>
        <w:rPr>
          <w:color w:val="695C45"/>
          <w:sz w:val="24"/>
        </w:rPr>
        <w:t>YoY in months of April-May 2020 (due</w:t>
      </w:r>
      <w:r>
        <w:rPr>
          <w:color w:val="695C45"/>
          <w:spacing w:val="-5"/>
          <w:sz w:val="24"/>
        </w:rPr>
        <w:t> </w:t>
      </w:r>
      <w:r>
        <w:rPr>
          <w:color w:val="695C45"/>
          <w:sz w:val="24"/>
        </w:rPr>
        <w:t>to</w:t>
      </w:r>
      <w:r>
        <w:rPr>
          <w:color w:val="695C45"/>
          <w:spacing w:val="-5"/>
          <w:sz w:val="24"/>
        </w:rPr>
        <w:t> </w:t>
      </w:r>
      <w:r>
        <w:rPr>
          <w:color w:val="695C45"/>
          <w:sz w:val="24"/>
        </w:rPr>
        <w:t>lockdown).</w:t>
      </w:r>
      <w:r>
        <w:rPr>
          <w:color w:val="695C45"/>
          <w:spacing w:val="-5"/>
          <w:sz w:val="24"/>
        </w:rPr>
        <w:t> </w:t>
      </w:r>
      <w:r>
        <w:rPr>
          <w:color w:val="695C45"/>
          <w:sz w:val="24"/>
        </w:rPr>
        <w:t>Thus</w:t>
      </w:r>
      <w:r>
        <w:rPr>
          <w:color w:val="695C45"/>
          <w:spacing w:val="-5"/>
          <w:sz w:val="24"/>
        </w:rPr>
        <w:t> </w:t>
      </w:r>
      <w:r>
        <w:rPr>
          <w:color w:val="695C45"/>
          <w:sz w:val="24"/>
        </w:rPr>
        <w:t>we</w:t>
      </w:r>
      <w:r>
        <w:rPr>
          <w:color w:val="695C45"/>
          <w:spacing w:val="-5"/>
          <w:sz w:val="24"/>
        </w:rPr>
        <w:t> </w:t>
      </w:r>
      <w:r>
        <w:rPr>
          <w:color w:val="695C45"/>
          <w:sz w:val="24"/>
        </w:rPr>
        <w:t>need</w:t>
      </w:r>
      <w:r>
        <w:rPr>
          <w:color w:val="695C45"/>
          <w:spacing w:val="-5"/>
          <w:sz w:val="24"/>
        </w:rPr>
        <w:t> </w:t>
      </w:r>
      <w:r>
        <w:rPr>
          <w:color w:val="695C45"/>
          <w:sz w:val="24"/>
        </w:rPr>
        <w:t>effective</w:t>
      </w:r>
      <w:r>
        <w:rPr>
          <w:color w:val="695C45"/>
          <w:spacing w:val="-5"/>
          <w:sz w:val="24"/>
        </w:rPr>
        <w:t> </w:t>
      </w:r>
      <w:r>
        <w:rPr>
          <w:color w:val="695C45"/>
          <w:sz w:val="24"/>
        </w:rPr>
        <w:t>measures</w:t>
      </w:r>
      <w:r>
        <w:rPr>
          <w:color w:val="695C45"/>
          <w:spacing w:val="-5"/>
          <w:sz w:val="24"/>
        </w:rPr>
        <w:t> </w:t>
      </w:r>
      <w:r>
        <w:rPr>
          <w:rFonts w:ascii="Arial" w:hAnsi="Arial"/>
          <w:color w:val="695C45"/>
          <w:sz w:val="24"/>
        </w:rPr>
        <w:t>→</w:t>
      </w:r>
      <w:r>
        <w:rPr>
          <w:rFonts w:ascii="Arial" w:hAnsi="Arial"/>
          <w:color w:val="695C45"/>
          <w:spacing w:val="-10"/>
          <w:sz w:val="24"/>
        </w:rPr>
        <w:t> </w:t>
      </w:r>
      <w:r>
        <w:rPr>
          <w:color w:val="695C45"/>
          <w:sz w:val="24"/>
          <w:u w:val="thick" w:color="695C45"/>
        </w:rPr>
        <w:t>Connecting</w:t>
      </w:r>
      <w:r>
        <w:rPr>
          <w:color w:val="695C45"/>
          <w:spacing w:val="-5"/>
          <w:sz w:val="24"/>
          <w:u w:val="thick" w:color="695C45"/>
        </w:rPr>
        <w:t> </w:t>
      </w:r>
      <w:r>
        <w:rPr>
          <w:color w:val="695C45"/>
          <w:sz w:val="24"/>
          <w:u w:val="thick" w:color="695C45"/>
        </w:rPr>
        <w:t>local</w:t>
      </w:r>
      <w:r>
        <w:rPr>
          <w:color w:val="695C45"/>
          <w:sz w:val="24"/>
        </w:rPr>
        <w:t> </w:t>
      </w:r>
      <w:r>
        <w:rPr>
          <w:color w:val="695C45"/>
          <w:sz w:val="24"/>
          <w:u w:val="thick" w:color="695C45"/>
        </w:rPr>
        <w:t>small farmers in school feeding system</w:t>
      </w:r>
      <w:r>
        <w:rPr>
          <w:color w:val="695C45"/>
          <w:sz w:val="24"/>
        </w:rPr>
        <w:t>; </w:t>
      </w:r>
      <w:r>
        <w:rPr>
          <w:color w:val="695C45"/>
          <w:sz w:val="24"/>
          <w:u w:val="thick" w:color="695C45"/>
        </w:rPr>
        <w:t>Boosting School Nutrition</w:t>
      </w:r>
      <w:r>
        <w:rPr>
          <w:color w:val="695C45"/>
          <w:sz w:val="24"/>
        </w:rPr>
        <w:t> </w:t>
      </w:r>
      <w:r>
        <w:rPr>
          <w:color w:val="695C45"/>
          <w:sz w:val="24"/>
          <w:u w:val="thick" w:color="695C45"/>
        </w:rPr>
        <w:t>Gardens</w:t>
      </w:r>
      <w:r>
        <w:rPr>
          <w:color w:val="695C45"/>
          <w:sz w:val="24"/>
        </w:rPr>
        <w:t> (already part of MDMS), </w:t>
      </w:r>
      <w:r>
        <w:rPr>
          <w:color w:val="695C45"/>
          <w:sz w:val="24"/>
          <w:u w:val="thick" w:color="695C45"/>
        </w:rPr>
        <w:t>Sourcing locally produced fruits and</w:t>
      </w:r>
      <w:r>
        <w:rPr>
          <w:color w:val="695C45"/>
          <w:sz w:val="24"/>
        </w:rPr>
        <w:t> </w:t>
      </w:r>
      <w:r>
        <w:rPr>
          <w:color w:val="695C45"/>
          <w:spacing w:val="-2"/>
          <w:sz w:val="24"/>
          <w:u w:val="thick" w:color="695C45"/>
        </w:rPr>
        <w:t>vegetables</w:t>
      </w:r>
    </w:p>
    <w:p>
      <w:pPr>
        <w:pStyle w:val="Heading4"/>
        <w:numPr>
          <w:ilvl w:val="1"/>
          <w:numId w:val="1"/>
        </w:numPr>
        <w:tabs>
          <w:tab w:pos="833" w:val="left" w:leader="none"/>
          <w:tab w:pos="834" w:val="left" w:leader="none"/>
        </w:tabs>
        <w:spacing w:line="254" w:lineRule="auto" w:before="0" w:after="0"/>
        <w:ind w:left="833" w:right="1329" w:hanging="360"/>
        <w:jc w:val="left"/>
      </w:pPr>
      <w:r>
        <w:rPr>
          <w:strike/>
          <w:color w:val="695C45"/>
        </w:rPr>
        <w:t>Refer</w:t>
      </w:r>
      <w:r>
        <w:rPr>
          <w:strike/>
          <w:color w:val="695C45"/>
          <w:spacing w:val="-5"/>
        </w:rPr>
        <w:t> </w:t>
      </w:r>
      <w:r>
        <w:rPr>
          <w:rFonts w:ascii="Arial" w:hAnsi="Arial"/>
          <w:strike/>
          <w:color w:val="695C45"/>
        </w:rPr>
        <w:t>→</w:t>
      </w:r>
      <w:r>
        <w:rPr>
          <w:rFonts w:ascii="Arial" w:hAnsi="Arial"/>
          <w:strike/>
          <w:color w:val="695C45"/>
          <w:spacing w:val="-10"/>
        </w:rPr>
        <w:t> </w:t>
      </w:r>
      <w:r>
        <w:rPr>
          <w:strike/>
          <w:color w:val="695C45"/>
        </w:rPr>
        <w:t>Food</w:t>
      </w:r>
      <w:r>
        <w:rPr>
          <w:strike/>
          <w:color w:val="695C45"/>
          <w:spacing w:val="-5"/>
        </w:rPr>
        <w:t> </w:t>
      </w:r>
      <w:r>
        <w:rPr>
          <w:strike/>
          <w:color w:val="695C45"/>
        </w:rPr>
        <w:t>security,</w:t>
      </w:r>
      <w:r>
        <w:rPr>
          <w:strike/>
          <w:color w:val="695C45"/>
          <w:spacing w:val="-5"/>
        </w:rPr>
        <w:t> </w:t>
      </w:r>
      <w:r>
        <w:rPr>
          <w:strike/>
          <w:color w:val="695C45"/>
        </w:rPr>
        <w:t>Hunger,</w:t>
      </w:r>
      <w:r>
        <w:rPr>
          <w:strike/>
          <w:color w:val="695C45"/>
          <w:spacing w:val="-5"/>
        </w:rPr>
        <w:t> </w:t>
      </w:r>
      <w:r>
        <w:rPr>
          <w:strike/>
          <w:color w:val="695C45"/>
        </w:rPr>
        <w:t>Malnutrition</w:t>
      </w:r>
      <w:r>
        <w:rPr>
          <w:strike/>
          <w:color w:val="695C45"/>
          <w:spacing w:val="-5"/>
        </w:rPr>
        <w:t> </w:t>
      </w:r>
      <w:r>
        <w:rPr>
          <w:strike/>
          <w:color w:val="695C45"/>
        </w:rPr>
        <w:t>and</w:t>
      </w:r>
      <w:r>
        <w:rPr>
          <w:strike/>
          <w:color w:val="695C45"/>
          <w:spacing w:val="-5"/>
        </w:rPr>
        <w:t> </w:t>
      </w:r>
      <w:r>
        <w:rPr>
          <w:strike/>
          <w:color w:val="695C45"/>
        </w:rPr>
        <w:t>Social</w:t>
      </w:r>
      <w:r>
        <w:rPr>
          <w:strike/>
          <w:color w:val="695C45"/>
          <w:spacing w:val="-5"/>
        </w:rPr>
        <w:t> </w:t>
      </w:r>
      <w:r>
        <w:rPr>
          <w:strike/>
          <w:color w:val="695C45"/>
        </w:rPr>
        <w:t>Security</w:t>
      </w:r>
      <w:r>
        <w:rPr>
          <w:strike/>
          <w:color w:val="695C45"/>
          <w:spacing w:val="-5"/>
        </w:rPr>
        <w:t> </w:t>
      </w:r>
      <w:r>
        <w:rPr>
          <w:strike/>
          <w:color w:val="695C45"/>
        </w:rPr>
        <w:t>Forum</w:t>
      </w:r>
      <w:r>
        <w:rPr>
          <w:strike w:val="0"/>
          <w:color w:val="695C45"/>
        </w:rPr>
        <w:t> </w:t>
      </w:r>
      <w:r>
        <w:rPr>
          <w:strike/>
          <w:color w:val="695C45"/>
        </w:rPr>
        <w:t>doc from IPAD (take 5-10 mins)</w:t>
      </w:r>
    </w:p>
    <w:p>
      <w:pPr>
        <w:spacing w:before="230"/>
        <w:ind w:left="113" w:right="0" w:firstLine="0"/>
        <w:jc w:val="left"/>
        <w:rPr>
          <w:b/>
          <w:sz w:val="22"/>
        </w:rPr>
      </w:pPr>
      <w:bookmarkStart w:name="Extra Content Hunger " w:id="27"/>
      <w:bookmarkEnd w:id="27"/>
      <w:r>
        <w:rPr/>
      </w:r>
      <w:r>
        <w:rPr>
          <w:b/>
          <w:color w:val="695C45"/>
          <w:sz w:val="22"/>
        </w:rPr>
        <w:t>Extra</w:t>
      </w:r>
      <w:r>
        <w:rPr>
          <w:b/>
          <w:color w:val="695C45"/>
          <w:spacing w:val="-6"/>
          <w:sz w:val="22"/>
        </w:rPr>
        <w:t> </w:t>
      </w:r>
      <w:r>
        <w:rPr>
          <w:b/>
          <w:color w:val="695C45"/>
          <w:sz w:val="22"/>
        </w:rPr>
        <w:t>Content</w:t>
      </w:r>
      <w:r>
        <w:rPr>
          <w:b/>
          <w:color w:val="695C45"/>
          <w:spacing w:val="-6"/>
          <w:sz w:val="22"/>
        </w:rPr>
        <w:t> </w:t>
      </w:r>
      <w:r>
        <w:rPr>
          <w:b/>
          <w:color w:val="695C45"/>
          <w:spacing w:val="-2"/>
          <w:sz w:val="22"/>
        </w:rPr>
        <w:t>Hunger</w:t>
      </w:r>
    </w:p>
    <w:p>
      <w:pPr>
        <w:pStyle w:val="ListParagraph"/>
        <w:numPr>
          <w:ilvl w:val="1"/>
          <w:numId w:val="1"/>
        </w:numPr>
        <w:tabs>
          <w:tab w:pos="833" w:val="left" w:leader="none"/>
          <w:tab w:pos="834" w:val="left" w:leader="none"/>
        </w:tabs>
        <w:spacing w:line="240" w:lineRule="auto" w:before="259" w:after="0"/>
        <w:ind w:left="833" w:right="0" w:hanging="361"/>
        <w:jc w:val="left"/>
        <w:rPr>
          <w:sz w:val="24"/>
        </w:rPr>
      </w:pPr>
      <w:r>
        <w:rPr>
          <w:color w:val="695C45"/>
          <w:sz w:val="24"/>
        </w:rPr>
        <w:t>Intro</w:t>
      </w:r>
      <w:r>
        <w:rPr>
          <w:color w:val="695C45"/>
          <w:spacing w:val="-3"/>
          <w:sz w:val="24"/>
        </w:rPr>
        <w:t> </w:t>
      </w:r>
      <w:r>
        <w:rPr>
          <w:color w:val="695C45"/>
          <w:sz w:val="24"/>
        </w:rPr>
        <w:t>and</w:t>
      </w:r>
      <w:r>
        <w:rPr>
          <w:color w:val="695C45"/>
          <w:spacing w:val="-2"/>
          <w:sz w:val="24"/>
        </w:rPr>
        <w:t> stats:</w:t>
      </w:r>
    </w:p>
    <w:p>
      <w:pPr>
        <w:pStyle w:val="ListParagraph"/>
        <w:numPr>
          <w:ilvl w:val="2"/>
          <w:numId w:val="1"/>
        </w:numPr>
        <w:tabs>
          <w:tab w:pos="1553" w:val="left" w:leader="none"/>
          <w:tab w:pos="1554" w:val="left" w:leader="none"/>
        </w:tabs>
        <w:spacing w:line="254" w:lineRule="auto" w:before="13" w:after="0"/>
        <w:ind w:left="1553" w:right="874" w:hanging="360"/>
        <w:jc w:val="left"/>
        <w:rPr>
          <w:sz w:val="24"/>
        </w:rPr>
      </w:pPr>
      <w:r>
        <w:rPr>
          <w:color w:val="695C45"/>
          <w:sz w:val="24"/>
        </w:rPr>
        <w:t>Global</w:t>
      </w:r>
      <w:r>
        <w:rPr>
          <w:color w:val="695C45"/>
          <w:spacing w:val="-4"/>
          <w:sz w:val="24"/>
        </w:rPr>
        <w:t> </w:t>
      </w:r>
      <w:r>
        <w:rPr>
          <w:color w:val="695C45"/>
          <w:sz w:val="24"/>
        </w:rPr>
        <w:t>Nutrition</w:t>
      </w:r>
      <w:r>
        <w:rPr>
          <w:color w:val="695C45"/>
          <w:spacing w:val="-4"/>
          <w:sz w:val="24"/>
        </w:rPr>
        <w:t> </w:t>
      </w:r>
      <w:r>
        <w:rPr>
          <w:color w:val="695C45"/>
          <w:sz w:val="24"/>
        </w:rPr>
        <w:t>report</w:t>
      </w:r>
      <w:r>
        <w:rPr>
          <w:color w:val="695C45"/>
          <w:spacing w:val="-4"/>
          <w:sz w:val="24"/>
        </w:rPr>
        <w:t> </w:t>
      </w:r>
      <w:r>
        <w:rPr>
          <w:color w:val="695C45"/>
          <w:sz w:val="24"/>
        </w:rPr>
        <w:t>2020-India</w:t>
      </w:r>
      <w:r>
        <w:rPr>
          <w:color w:val="695C45"/>
          <w:spacing w:val="-4"/>
          <w:sz w:val="24"/>
        </w:rPr>
        <w:t> </w:t>
      </w:r>
      <w:r>
        <w:rPr>
          <w:color w:val="695C45"/>
          <w:sz w:val="24"/>
        </w:rPr>
        <w:t>is</w:t>
      </w:r>
      <w:r>
        <w:rPr>
          <w:color w:val="695C45"/>
          <w:spacing w:val="-4"/>
          <w:sz w:val="24"/>
        </w:rPr>
        <w:t> </w:t>
      </w:r>
      <w:r>
        <w:rPr>
          <w:color w:val="695C45"/>
          <w:sz w:val="24"/>
        </w:rPr>
        <w:t>among</w:t>
      </w:r>
      <w:r>
        <w:rPr>
          <w:color w:val="695C45"/>
          <w:spacing w:val="-4"/>
          <w:sz w:val="24"/>
        </w:rPr>
        <w:t> </w:t>
      </w:r>
      <w:r>
        <w:rPr>
          <w:color w:val="695C45"/>
          <w:sz w:val="24"/>
        </w:rPr>
        <w:t>88</w:t>
      </w:r>
      <w:r>
        <w:rPr>
          <w:color w:val="695C45"/>
          <w:spacing w:val="-4"/>
          <w:sz w:val="24"/>
        </w:rPr>
        <w:t> </w:t>
      </w:r>
      <w:r>
        <w:rPr>
          <w:color w:val="695C45"/>
          <w:sz w:val="24"/>
        </w:rPr>
        <w:t>countries</w:t>
      </w:r>
      <w:r>
        <w:rPr>
          <w:color w:val="695C45"/>
          <w:spacing w:val="-4"/>
          <w:sz w:val="24"/>
        </w:rPr>
        <w:t> </w:t>
      </w:r>
      <w:r>
        <w:rPr>
          <w:color w:val="695C45"/>
          <w:sz w:val="24"/>
        </w:rPr>
        <w:t>that</w:t>
      </w:r>
      <w:r>
        <w:rPr>
          <w:color w:val="695C45"/>
          <w:spacing w:val="-4"/>
          <w:sz w:val="24"/>
        </w:rPr>
        <w:t> </w:t>
      </w:r>
      <w:r>
        <w:rPr>
          <w:color w:val="695C45"/>
          <w:sz w:val="24"/>
        </w:rPr>
        <w:t>are</w:t>
      </w:r>
      <w:r>
        <w:rPr>
          <w:color w:val="695C45"/>
          <w:spacing w:val="-4"/>
          <w:sz w:val="24"/>
        </w:rPr>
        <w:t> </w:t>
      </w:r>
      <w:r>
        <w:rPr>
          <w:color w:val="695C45"/>
          <w:sz w:val="24"/>
        </w:rPr>
        <w:t>likely</w:t>
      </w:r>
      <w:r>
        <w:rPr>
          <w:color w:val="695C45"/>
          <w:spacing w:val="-4"/>
          <w:sz w:val="24"/>
        </w:rPr>
        <w:t> </w:t>
      </w:r>
      <w:r>
        <w:rPr>
          <w:color w:val="695C45"/>
          <w:sz w:val="24"/>
        </w:rPr>
        <w:t>to miss global nutrition targets by 2025</w:t>
      </w:r>
    </w:p>
    <w:p>
      <w:pPr>
        <w:pStyle w:val="ListParagraph"/>
        <w:numPr>
          <w:ilvl w:val="2"/>
          <w:numId w:val="1"/>
        </w:numPr>
        <w:tabs>
          <w:tab w:pos="1553" w:val="left" w:leader="none"/>
          <w:tab w:pos="1554" w:val="left" w:leader="none"/>
        </w:tabs>
        <w:spacing w:line="324" w:lineRule="exact" w:before="0" w:after="0"/>
        <w:ind w:left="1553" w:right="0" w:hanging="361"/>
        <w:jc w:val="left"/>
        <w:rPr>
          <w:sz w:val="24"/>
        </w:rPr>
      </w:pPr>
      <w:r>
        <w:rPr>
          <w:color w:val="695C45"/>
          <w:sz w:val="24"/>
        </w:rPr>
        <w:t>Adult</w:t>
      </w:r>
      <w:r>
        <w:rPr>
          <w:color w:val="695C45"/>
          <w:spacing w:val="-3"/>
          <w:sz w:val="24"/>
        </w:rPr>
        <w:t> </w:t>
      </w:r>
      <w:r>
        <w:rPr>
          <w:color w:val="695C45"/>
          <w:sz w:val="24"/>
        </w:rPr>
        <w:t>nutrition-</w:t>
      </w:r>
      <w:r>
        <w:rPr>
          <w:color w:val="695C45"/>
          <w:spacing w:val="-2"/>
          <w:sz w:val="24"/>
        </w:rPr>
        <w:t> </w:t>
      </w:r>
      <w:r>
        <w:rPr>
          <w:color w:val="695C45"/>
          <w:sz w:val="24"/>
        </w:rPr>
        <w:t>51%</w:t>
      </w:r>
      <w:r>
        <w:rPr>
          <w:color w:val="695C45"/>
          <w:spacing w:val="-2"/>
          <w:sz w:val="24"/>
        </w:rPr>
        <w:t> </w:t>
      </w:r>
      <w:r>
        <w:rPr>
          <w:color w:val="695C45"/>
          <w:sz w:val="24"/>
        </w:rPr>
        <w:t>women</w:t>
      </w:r>
      <w:r>
        <w:rPr>
          <w:color w:val="695C45"/>
          <w:spacing w:val="-2"/>
          <w:sz w:val="24"/>
        </w:rPr>
        <w:t> </w:t>
      </w:r>
      <w:r>
        <w:rPr>
          <w:color w:val="695C45"/>
          <w:sz w:val="24"/>
        </w:rPr>
        <w:t>have</w:t>
      </w:r>
      <w:r>
        <w:rPr>
          <w:color w:val="695C45"/>
          <w:spacing w:val="-2"/>
          <w:sz w:val="24"/>
        </w:rPr>
        <w:t> </w:t>
      </w:r>
      <w:r>
        <w:rPr>
          <w:color w:val="695C45"/>
          <w:sz w:val="24"/>
        </w:rPr>
        <w:t>anaemia,</w:t>
      </w:r>
      <w:r>
        <w:rPr>
          <w:color w:val="695C45"/>
          <w:spacing w:val="-2"/>
          <w:sz w:val="24"/>
        </w:rPr>
        <w:t> </w:t>
      </w:r>
      <w:r>
        <w:rPr>
          <w:color w:val="695C45"/>
          <w:sz w:val="24"/>
        </w:rPr>
        <w:t>20%</w:t>
      </w:r>
      <w:r>
        <w:rPr>
          <w:color w:val="695C45"/>
          <w:spacing w:val="-2"/>
          <w:sz w:val="24"/>
        </w:rPr>
        <w:t> </w:t>
      </w:r>
      <w:r>
        <w:rPr>
          <w:color w:val="695C45"/>
          <w:sz w:val="24"/>
        </w:rPr>
        <w:t>adult</w:t>
      </w:r>
      <w:r>
        <w:rPr>
          <w:color w:val="695C45"/>
          <w:spacing w:val="-2"/>
          <w:sz w:val="24"/>
        </w:rPr>
        <w:t> </w:t>
      </w:r>
      <w:r>
        <w:rPr>
          <w:color w:val="695C45"/>
          <w:sz w:val="24"/>
        </w:rPr>
        <w:t>have</w:t>
      </w:r>
      <w:r>
        <w:rPr>
          <w:color w:val="695C45"/>
          <w:spacing w:val="-3"/>
          <w:sz w:val="24"/>
        </w:rPr>
        <w:t> </w:t>
      </w:r>
      <w:r>
        <w:rPr>
          <w:color w:val="695C45"/>
          <w:spacing w:val="-2"/>
          <w:sz w:val="24"/>
        </w:rPr>
        <w:t>diabetes</w:t>
      </w:r>
    </w:p>
    <w:p>
      <w:pPr>
        <w:pStyle w:val="ListParagraph"/>
        <w:numPr>
          <w:ilvl w:val="2"/>
          <w:numId w:val="1"/>
        </w:numPr>
        <w:tabs>
          <w:tab w:pos="1553" w:val="left" w:leader="none"/>
          <w:tab w:pos="1554" w:val="left" w:leader="none"/>
        </w:tabs>
        <w:spacing w:line="240" w:lineRule="auto" w:before="18" w:after="0"/>
        <w:ind w:left="1553" w:right="0" w:hanging="361"/>
        <w:jc w:val="left"/>
        <w:rPr>
          <w:sz w:val="24"/>
        </w:rPr>
      </w:pPr>
      <w:r>
        <w:rPr>
          <w:color w:val="695C45"/>
          <w:sz w:val="24"/>
        </w:rPr>
        <w:t>50%</w:t>
      </w:r>
      <w:r>
        <w:rPr>
          <w:color w:val="695C45"/>
          <w:spacing w:val="-4"/>
          <w:sz w:val="24"/>
        </w:rPr>
        <w:t> </w:t>
      </w:r>
      <w:r>
        <w:rPr>
          <w:color w:val="695C45"/>
          <w:sz w:val="24"/>
        </w:rPr>
        <w:t>of</w:t>
      </w:r>
      <w:r>
        <w:rPr>
          <w:color w:val="695C45"/>
          <w:spacing w:val="-3"/>
          <w:sz w:val="24"/>
        </w:rPr>
        <w:t> </w:t>
      </w:r>
      <w:r>
        <w:rPr>
          <w:color w:val="695C45"/>
          <w:sz w:val="24"/>
        </w:rPr>
        <w:t>malnourished</w:t>
      </w:r>
      <w:r>
        <w:rPr>
          <w:color w:val="695C45"/>
          <w:spacing w:val="-3"/>
          <w:sz w:val="24"/>
        </w:rPr>
        <w:t> </w:t>
      </w:r>
      <w:r>
        <w:rPr>
          <w:color w:val="695C45"/>
          <w:sz w:val="24"/>
        </w:rPr>
        <w:t>children</w:t>
      </w:r>
      <w:r>
        <w:rPr>
          <w:color w:val="695C45"/>
          <w:spacing w:val="-3"/>
          <w:sz w:val="24"/>
        </w:rPr>
        <w:t> </w:t>
      </w:r>
      <w:r>
        <w:rPr>
          <w:color w:val="695C45"/>
          <w:sz w:val="24"/>
        </w:rPr>
        <w:t>of</w:t>
      </w:r>
      <w:r>
        <w:rPr>
          <w:color w:val="695C45"/>
          <w:spacing w:val="-3"/>
          <w:sz w:val="24"/>
        </w:rPr>
        <w:t> </w:t>
      </w:r>
      <w:r>
        <w:rPr>
          <w:color w:val="695C45"/>
          <w:sz w:val="24"/>
        </w:rPr>
        <w:t>the</w:t>
      </w:r>
      <w:r>
        <w:rPr>
          <w:color w:val="695C45"/>
          <w:spacing w:val="-4"/>
          <w:sz w:val="24"/>
        </w:rPr>
        <w:t> </w:t>
      </w:r>
      <w:r>
        <w:rPr>
          <w:color w:val="695C45"/>
          <w:sz w:val="24"/>
        </w:rPr>
        <w:t>world</w:t>
      </w:r>
      <w:r>
        <w:rPr>
          <w:color w:val="695C45"/>
          <w:spacing w:val="-3"/>
          <w:sz w:val="24"/>
        </w:rPr>
        <w:t> </w:t>
      </w:r>
      <w:r>
        <w:rPr>
          <w:color w:val="695C45"/>
          <w:sz w:val="24"/>
        </w:rPr>
        <w:t>are</w:t>
      </w:r>
      <w:r>
        <w:rPr>
          <w:color w:val="695C45"/>
          <w:spacing w:val="-3"/>
          <w:sz w:val="24"/>
        </w:rPr>
        <w:t> </w:t>
      </w:r>
      <w:r>
        <w:rPr>
          <w:color w:val="695C45"/>
          <w:sz w:val="24"/>
        </w:rPr>
        <w:t>in</w:t>
      </w:r>
      <w:r>
        <w:rPr>
          <w:color w:val="695C45"/>
          <w:spacing w:val="-3"/>
          <w:sz w:val="24"/>
        </w:rPr>
        <w:t> </w:t>
      </w:r>
      <w:r>
        <w:rPr>
          <w:color w:val="695C45"/>
          <w:spacing w:val="-2"/>
          <w:sz w:val="24"/>
        </w:rPr>
        <w:t>India</w:t>
      </w:r>
    </w:p>
    <w:p>
      <w:pPr>
        <w:pStyle w:val="ListParagraph"/>
        <w:numPr>
          <w:ilvl w:val="2"/>
          <w:numId w:val="1"/>
        </w:numPr>
        <w:tabs>
          <w:tab w:pos="1553" w:val="left" w:leader="none"/>
          <w:tab w:pos="1554" w:val="left" w:leader="none"/>
        </w:tabs>
        <w:spacing w:line="254" w:lineRule="auto" w:before="18" w:after="0"/>
        <w:ind w:left="1553" w:right="1709" w:hanging="360"/>
        <w:jc w:val="left"/>
        <w:rPr>
          <w:sz w:val="24"/>
        </w:rPr>
      </w:pPr>
      <w:r>
        <w:rPr>
          <w:color w:val="695C45"/>
          <w:sz w:val="24"/>
        </w:rPr>
        <w:t>Chief</w:t>
      </w:r>
      <w:r>
        <w:rPr>
          <w:color w:val="695C45"/>
          <w:spacing w:val="-5"/>
          <w:sz w:val="24"/>
        </w:rPr>
        <w:t> </w:t>
      </w:r>
      <w:r>
        <w:rPr>
          <w:color w:val="695C45"/>
          <w:sz w:val="24"/>
        </w:rPr>
        <w:t>Nutritionist</w:t>
      </w:r>
      <w:r>
        <w:rPr>
          <w:color w:val="695C45"/>
          <w:spacing w:val="-5"/>
          <w:sz w:val="24"/>
        </w:rPr>
        <w:t> </w:t>
      </w:r>
      <w:r>
        <w:rPr>
          <w:color w:val="695C45"/>
          <w:sz w:val="24"/>
        </w:rPr>
        <w:t>UNICEF</w:t>
      </w:r>
      <w:r>
        <w:rPr>
          <w:color w:val="695C45"/>
          <w:spacing w:val="-5"/>
          <w:sz w:val="24"/>
        </w:rPr>
        <w:t> </w:t>
      </w:r>
      <w:r>
        <w:rPr>
          <w:color w:val="695C45"/>
          <w:sz w:val="24"/>
        </w:rPr>
        <w:t>India</w:t>
      </w:r>
      <w:r>
        <w:rPr>
          <w:color w:val="695C45"/>
          <w:spacing w:val="-5"/>
          <w:sz w:val="24"/>
        </w:rPr>
        <w:t> </w:t>
      </w:r>
      <w:r>
        <w:rPr>
          <w:color w:val="695C45"/>
          <w:sz w:val="24"/>
        </w:rPr>
        <w:t>termed</w:t>
      </w:r>
      <w:r>
        <w:rPr>
          <w:color w:val="695C45"/>
          <w:spacing w:val="-5"/>
          <w:sz w:val="24"/>
        </w:rPr>
        <w:t> </w:t>
      </w:r>
      <w:r>
        <w:rPr>
          <w:b/>
          <w:color w:val="695C45"/>
          <w:sz w:val="24"/>
        </w:rPr>
        <w:t>malnutrition</w:t>
      </w:r>
      <w:r>
        <w:rPr>
          <w:b/>
          <w:color w:val="695C45"/>
          <w:spacing w:val="-5"/>
          <w:sz w:val="24"/>
        </w:rPr>
        <w:t> </w:t>
      </w:r>
      <w:r>
        <w:rPr>
          <w:color w:val="695C45"/>
          <w:sz w:val="24"/>
        </w:rPr>
        <w:t>as</w:t>
      </w:r>
      <w:r>
        <w:rPr>
          <w:color w:val="695C45"/>
          <w:spacing w:val="-5"/>
          <w:sz w:val="24"/>
        </w:rPr>
        <w:t> </w:t>
      </w:r>
      <w:r>
        <w:rPr>
          <w:color w:val="695C45"/>
          <w:sz w:val="24"/>
        </w:rPr>
        <w:t>the</w:t>
      </w:r>
      <w:r>
        <w:rPr>
          <w:color w:val="695C45"/>
          <w:spacing w:val="-5"/>
          <w:sz w:val="24"/>
        </w:rPr>
        <w:t> </w:t>
      </w:r>
      <w:r>
        <w:rPr>
          <w:color w:val="695C45"/>
          <w:sz w:val="24"/>
        </w:rPr>
        <w:t>single</w:t>
      </w:r>
      <w:r>
        <w:rPr>
          <w:color w:val="695C45"/>
          <w:sz w:val="24"/>
        </w:rPr>
        <w:t> gravest threat that blocks India’s development</w:t>
      </w:r>
    </w:p>
    <w:p>
      <w:pPr>
        <w:pStyle w:val="ListParagraph"/>
        <w:numPr>
          <w:ilvl w:val="2"/>
          <w:numId w:val="1"/>
        </w:numPr>
        <w:tabs>
          <w:tab w:pos="1553" w:val="left" w:leader="none"/>
          <w:tab w:pos="1554" w:val="left" w:leader="none"/>
        </w:tabs>
        <w:spacing w:line="254" w:lineRule="auto" w:before="0" w:after="0"/>
        <w:ind w:left="1553" w:right="1131" w:hanging="360"/>
        <w:jc w:val="left"/>
        <w:rPr>
          <w:sz w:val="24"/>
        </w:rPr>
      </w:pPr>
      <w:r>
        <w:rPr>
          <w:color w:val="695C45"/>
          <w:sz w:val="24"/>
        </w:rPr>
        <w:t>Global</w:t>
      </w:r>
      <w:r>
        <w:rPr>
          <w:color w:val="695C45"/>
          <w:spacing w:val="-5"/>
          <w:sz w:val="24"/>
        </w:rPr>
        <w:t> </w:t>
      </w:r>
      <w:r>
        <w:rPr>
          <w:color w:val="695C45"/>
          <w:sz w:val="24"/>
        </w:rPr>
        <w:t>Hunder</w:t>
      </w:r>
      <w:r>
        <w:rPr>
          <w:color w:val="695C45"/>
          <w:spacing w:val="-5"/>
          <w:sz w:val="24"/>
        </w:rPr>
        <w:t> </w:t>
      </w:r>
      <w:r>
        <w:rPr>
          <w:color w:val="695C45"/>
          <w:sz w:val="24"/>
        </w:rPr>
        <w:t>Index</w:t>
      </w:r>
      <w:r>
        <w:rPr>
          <w:color w:val="695C45"/>
          <w:spacing w:val="-5"/>
          <w:sz w:val="24"/>
        </w:rPr>
        <w:t> </w:t>
      </w:r>
      <w:r>
        <w:rPr>
          <w:color w:val="695C45"/>
          <w:sz w:val="24"/>
        </w:rPr>
        <w:t>2020:</w:t>
      </w:r>
      <w:r>
        <w:rPr>
          <w:color w:val="695C45"/>
          <w:spacing w:val="-5"/>
          <w:sz w:val="24"/>
        </w:rPr>
        <w:t> </w:t>
      </w:r>
      <w:r>
        <w:rPr>
          <w:color w:val="695C45"/>
          <w:sz w:val="24"/>
        </w:rPr>
        <w:t>Ranked</w:t>
      </w:r>
      <w:r>
        <w:rPr>
          <w:color w:val="695C45"/>
          <w:spacing w:val="-5"/>
          <w:sz w:val="24"/>
        </w:rPr>
        <w:t> </w:t>
      </w:r>
      <w:r>
        <w:rPr>
          <w:color w:val="695C45"/>
          <w:sz w:val="24"/>
        </w:rPr>
        <w:t>94</w:t>
      </w:r>
      <w:r>
        <w:rPr>
          <w:color w:val="695C45"/>
          <w:spacing w:val="-5"/>
          <w:sz w:val="24"/>
        </w:rPr>
        <w:t> </w:t>
      </w:r>
      <w:r>
        <w:rPr>
          <w:color w:val="695C45"/>
          <w:sz w:val="24"/>
        </w:rPr>
        <w:t>among</w:t>
      </w:r>
      <w:r>
        <w:rPr>
          <w:color w:val="695C45"/>
          <w:spacing w:val="-5"/>
          <w:sz w:val="24"/>
        </w:rPr>
        <w:t> </w:t>
      </w:r>
      <w:r>
        <w:rPr>
          <w:color w:val="695C45"/>
          <w:sz w:val="24"/>
        </w:rPr>
        <w:t>107</w:t>
      </w:r>
      <w:r>
        <w:rPr>
          <w:color w:val="695C45"/>
          <w:spacing w:val="-5"/>
          <w:sz w:val="24"/>
        </w:rPr>
        <w:t> </w:t>
      </w:r>
      <w:r>
        <w:rPr>
          <w:color w:val="695C45"/>
          <w:sz w:val="24"/>
        </w:rPr>
        <w:t>countries,</w:t>
      </w:r>
      <w:r>
        <w:rPr>
          <w:color w:val="695C45"/>
          <w:spacing w:val="-5"/>
          <w:sz w:val="24"/>
        </w:rPr>
        <w:t> </w:t>
      </w:r>
      <w:r>
        <w:rPr>
          <w:color w:val="695C45"/>
          <w:sz w:val="24"/>
        </w:rPr>
        <w:t>far</w:t>
      </w:r>
      <w:r>
        <w:rPr>
          <w:color w:val="695C45"/>
          <w:spacing w:val="-5"/>
          <w:sz w:val="24"/>
        </w:rPr>
        <w:t> </w:t>
      </w:r>
      <w:r>
        <w:rPr>
          <w:color w:val="695C45"/>
          <w:sz w:val="24"/>
        </w:rPr>
        <w:t>behind</w:t>
      </w:r>
      <w:r>
        <w:rPr>
          <w:color w:val="695C45"/>
          <w:sz w:val="24"/>
        </w:rPr>
        <w:t> countries such as Nepal, PK, BG (India comes under ‘serious hunger’ category) - 2021 ranked 101 out of 116 countries</w:t>
      </w:r>
    </w:p>
    <w:p>
      <w:pPr>
        <w:pStyle w:val="ListParagraph"/>
        <w:numPr>
          <w:ilvl w:val="3"/>
          <w:numId w:val="1"/>
        </w:numPr>
        <w:tabs>
          <w:tab w:pos="2273" w:val="left" w:leader="none"/>
          <w:tab w:pos="2274" w:val="left" w:leader="none"/>
        </w:tabs>
        <w:spacing w:line="254" w:lineRule="auto" w:before="0" w:after="0"/>
        <w:ind w:left="2273" w:right="1045" w:hanging="360"/>
        <w:jc w:val="left"/>
        <w:rPr>
          <w:sz w:val="24"/>
        </w:rPr>
      </w:pPr>
      <w:r>
        <w:rPr>
          <w:color w:val="695C45"/>
          <w:sz w:val="24"/>
        </w:rPr>
        <w:t>Performance</w:t>
      </w:r>
      <w:r>
        <w:rPr>
          <w:color w:val="695C45"/>
          <w:spacing w:val="-5"/>
          <w:sz w:val="24"/>
        </w:rPr>
        <w:t> </w:t>
      </w:r>
      <w:r>
        <w:rPr>
          <w:color w:val="695C45"/>
          <w:sz w:val="24"/>
        </w:rPr>
        <w:t>on</w:t>
      </w:r>
      <w:r>
        <w:rPr>
          <w:color w:val="695C45"/>
          <w:spacing w:val="-5"/>
          <w:sz w:val="24"/>
        </w:rPr>
        <w:t> </w:t>
      </w:r>
      <w:r>
        <w:rPr>
          <w:color w:val="695C45"/>
          <w:sz w:val="24"/>
        </w:rPr>
        <w:t>the</w:t>
      </w:r>
      <w:r>
        <w:rPr>
          <w:color w:val="695C45"/>
          <w:spacing w:val="-5"/>
          <w:sz w:val="24"/>
        </w:rPr>
        <w:t> </w:t>
      </w:r>
      <w:r>
        <w:rPr>
          <w:color w:val="695C45"/>
          <w:sz w:val="24"/>
        </w:rPr>
        <w:t>Indicators:</w:t>
      </w:r>
      <w:r>
        <w:rPr>
          <w:color w:val="695C45"/>
          <w:spacing w:val="-5"/>
          <w:sz w:val="24"/>
        </w:rPr>
        <w:t> </w:t>
      </w:r>
      <w:r>
        <w:rPr>
          <w:color w:val="695C45"/>
          <w:sz w:val="24"/>
        </w:rPr>
        <w:t>(as</w:t>
      </w:r>
      <w:r>
        <w:rPr>
          <w:color w:val="695C45"/>
          <w:spacing w:val="-5"/>
          <w:sz w:val="24"/>
        </w:rPr>
        <w:t> </w:t>
      </w:r>
      <w:r>
        <w:rPr>
          <w:color w:val="695C45"/>
          <w:sz w:val="24"/>
        </w:rPr>
        <w:t>per</w:t>
      </w:r>
      <w:r>
        <w:rPr>
          <w:color w:val="695C45"/>
          <w:spacing w:val="-5"/>
          <w:sz w:val="24"/>
        </w:rPr>
        <w:t> </w:t>
      </w:r>
      <w:r>
        <w:rPr>
          <w:color w:val="695C45"/>
          <w:sz w:val="24"/>
        </w:rPr>
        <w:t>report)</w:t>
      </w:r>
      <w:r>
        <w:rPr>
          <w:color w:val="695C45"/>
          <w:spacing w:val="-5"/>
          <w:sz w:val="24"/>
        </w:rPr>
        <w:t> </w:t>
      </w:r>
      <w:r>
        <w:rPr>
          <w:color w:val="695C45"/>
          <w:sz w:val="24"/>
        </w:rPr>
        <w:t>(use</w:t>
      </w:r>
      <w:r>
        <w:rPr>
          <w:color w:val="695C45"/>
          <w:spacing w:val="-5"/>
          <w:sz w:val="24"/>
        </w:rPr>
        <w:t> </w:t>
      </w:r>
      <w:r>
        <w:rPr>
          <w:color w:val="695C45"/>
          <w:sz w:val="24"/>
        </w:rPr>
        <w:t>current</w:t>
      </w:r>
      <w:r>
        <w:rPr>
          <w:color w:val="695C45"/>
          <w:spacing w:val="-5"/>
          <w:sz w:val="24"/>
        </w:rPr>
        <w:t> </w:t>
      </w:r>
      <w:r>
        <w:rPr>
          <w:color w:val="695C45"/>
          <w:sz w:val="24"/>
        </w:rPr>
        <w:t>status in beginning showing need to do more and improvement as success story later)</w:t>
      </w:r>
    </w:p>
    <w:p>
      <w:pPr>
        <w:pStyle w:val="ListParagraph"/>
        <w:numPr>
          <w:ilvl w:val="4"/>
          <w:numId w:val="1"/>
        </w:numPr>
        <w:tabs>
          <w:tab w:pos="2993" w:val="left" w:leader="none"/>
          <w:tab w:pos="2994" w:val="left" w:leader="none"/>
        </w:tabs>
        <w:spacing w:line="254" w:lineRule="auto" w:before="0" w:after="0"/>
        <w:ind w:left="2993" w:right="1378" w:hanging="360"/>
        <w:jc w:val="left"/>
        <w:rPr>
          <w:sz w:val="24"/>
        </w:rPr>
      </w:pPr>
      <w:r>
        <w:rPr>
          <w:color w:val="695C45"/>
          <w:sz w:val="24"/>
        </w:rPr>
        <w:t>Undernourishment: 14% of India’s population is undernourished</w:t>
      </w:r>
      <w:r>
        <w:rPr>
          <w:color w:val="695C45"/>
          <w:spacing w:val="-8"/>
          <w:sz w:val="24"/>
        </w:rPr>
        <w:t> </w:t>
      </w:r>
      <w:r>
        <w:rPr>
          <w:color w:val="695C45"/>
          <w:sz w:val="24"/>
        </w:rPr>
        <w:t>(2017-19).</w:t>
      </w:r>
      <w:r>
        <w:rPr>
          <w:color w:val="695C45"/>
          <w:spacing w:val="-8"/>
          <w:sz w:val="24"/>
        </w:rPr>
        <w:t> </w:t>
      </w:r>
      <w:r>
        <w:rPr>
          <w:color w:val="695C45"/>
          <w:sz w:val="24"/>
        </w:rPr>
        <w:t>It</w:t>
      </w:r>
      <w:r>
        <w:rPr>
          <w:color w:val="695C45"/>
          <w:spacing w:val="-8"/>
          <w:sz w:val="24"/>
        </w:rPr>
        <w:t> </w:t>
      </w:r>
      <w:r>
        <w:rPr>
          <w:color w:val="695C45"/>
          <w:sz w:val="24"/>
        </w:rPr>
        <w:t>was</w:t>
      </w:r>
      <w:r>
        <w:rPr>
          <w:color w:val="695C45"/>
          <w:spacing w:val="-8"/>
          <w:sz w:val="24"/>
        </w:rPr>
        <w:t> </w:t>
      </w:r>
      <w:r>
        <w:rPr>
          <w:color w:val="695C45"/>
          <w:sz w:val="24"/>
        </w:rPr>
        <w:t>16.3%</w:t>
      </w:r>
      <w:r>
        <w:rPr>
          <w:color w:val="695C45"/>
          <w:spacing w:val="-8"/>
          <w:sz w:val="24"/>
        </w:rPr>
        <w:t> </w:t>
      </w:r>
      <w:r>
        <w:rPr>
          <w:color w:val="695C45"/>
          <w:sz w:val="24"/>
        </w:rPr>
        <w:t>during</w:t>
      </w:r>
      <w:r>
        <w:rPr>
          <w:color w:val="695C45"/>
          <w:spacing w:val="-8"/>
          <w:sz w:val="24"/>
        </w:rPr>
        <w:t> </w:t>
      </w:r>
      <w:r>
        <w:rPr>
          <w:color w:val="695C45"/>
          <w:sz w:val="24"/>
        </w:rPr>
        <w:t>2011-13.</w:t>
      </w:r>
    </w:p>
    <w:p>
      <w:pPr>
        <w:pStyle w:val="ListParagraph"/>
        <w:numPr>
          <w:ilvl w:val="4"/>
          <w:numId w:val="1"/>
        </w:numPr>
        <w:tabs>
          <w:tab w:pos="2993" w:val="left" w:leader="none"/>
          <w:tab w:pos="2994" w:val="left" w:leader="none"/>
        </w:tabs>
        <w:spacing w:line="254" w:lineRule="auto" w:before="0" w:after="0"/>
        <w:ind w:left="2993" w:right="1349" w:hanging="360"/>
        <w:jc w:val="left"/>
        <w:rPr>
          <w:sz w:val="24"/>
        </w:rPr>
      </w:pPr>
      <w:r>
        <w:rPr>
          <w:color w:val="695C45"/>
          <w:sz w:val="24"/>
        </w:rPr>
        <w:t>Child</w:t>
      </w:r>
      <w:r>
        <w:rPr>
          <w:color w:val="695C45"/>
          <w:spacing w:val="-6"/>
          <w:sz w:val="24"/>
        </w:rPr>
        <w:t> </w:t>
      </w:r>
      <w:r>
        <w:rPr>
          <w:color w:val="695C45"/>
          <w:sz w:val="24"/>
        </w:rPr>
        <w:t>Stunting:</w:t>
      </w:r>
      <w:r>
        <w:rPr>
          <w:color w:val="695C45"/>
          <w:spacing w:val="-6"/>
          <w:sz w:val="24"/>
        </w:rPr>
        <w:t> </w:t>
      </w:r>
      <w:r>
        <w:rPr>
          <w:color w:val="695C45"/>
          <w:sz w:val="24"/>
        </w:rPr>
        <w:t>37.9%,</w:t>
      </w:r>
      <w:r>
        <w:rPr>
          <w:color w:val="695C45"/>
          <w:spacing w:val="-6"/>
          <w:sz w:val="24"/>
        </w:rPr>
        <w:t> </w:t>
      </w:r>
      <w:r>
        <w:rPr>
          <w:color w:val="695C45"/>
          <w:sz w:val="24"/>
        </w:rPr>
        <w:t>it</w:t>
      </w:r>
      <w:r>
        <w:rPr>
          <w:color w:val="695C45"/>
          <w:spacing w:val="-6"/>
          <w:sz w:val="24"/>
        </w:rPr>
        <w:t> </w:t>
      </w:r>
      <w:r>
        <w:rPr>
          <w:color w:val="695C45"/>
          <w:sz w:val="24"/>
        </w:rPr>
        <w:t>has</w:t>
      </w:r>
      <w:r>
        <w:rPr>
          <w:color w:val="695C45"/>
          <w:spacing w:val="-6"/>
          <w:sz w:val="24"/>
        </w:rPr>
        <w:t> </w:t>
      </w:r>
      <w:r>
        <w:rPr>
          <w:color w:val="695C45"/>
          <w:sz w:val="24"/>
        </w:rPr>
        <w:t>improved</w:t>
      </w:r>
      <w:r>
        <w:rPr>
          <w:color w:val="695C45"/>
          <w:spacing w:val="-6"/>
          <w:sz w:val="24"/>
        </w:rPr>
        <w:t> </w:t>
      </w:r>
      <w:r>
        <w:rPr>
          <w:color w:val="695C45"/>
          <w:sz w:val="24"/>
        </w:rPr>
        <w:t>significantly,</w:t>
      </w:r>
      <w:r>
        <w:rPr>
          <w:color w:val="695C45"/>
          <w:spacing w:val="-6"/>
          <w:sz w:val="24"/>
        </w:rPr>
        <w:t> </w:t>
      </w:r>
      <w:r>
        <w:rPr>
          <w:color w:val="695C45"/>
          <w:sz w:val="24"/>
        </w:rPr>
        <w:t>from</w:t>
      </w:r>
      <w:r>
        <w:rPr>
          <w:color w:val="695C45"/>
          <w:sz w:val="24"/>
        </w:rPr>
        <w:t> 54% in 2000 to less than 35% now.</w:t>
      </w:r>
    </w:p>
    <w:p>
      <w:pPr>
        <w:pStyle w:val="ListParagraph"/>
        <w:numPr>
          <w:ilvl w:val="4"/>
          <w:numId w:val="1"/>
        </w:numPr>
        <w:tabs>
          <w:tab w:pos="2993" w:val="left" w:leader="none"/>
          <w:tab w:pos="2994" w:val="left" w:leader="none"/>
        </w:tabs>
        <w:spacing w:line="324" w:lineRule="exact" w:before="0" w:after="0"/>
        <w:ind w:left="2993" w:right="0" w:hanging="361"/>
        <w:jc w:val="left"/>
        <w:rPr>
          <w:sz w:val="24"/>
        </w:rPr>
      </w:pPr>
      <w:r>
        <w:rPr>
          <w:color w:val="695C45"/>
          <w:sz w:val="24"/>
        </w:rPr>
        <w:t>Child</w:t>
      </w:r>
      <w:r>
        <w:rPr>
          <w:color w:val="695C45"/>
          <w:spacing w:val="-4"/>
          <w:sz w:val="24"/>
        </w:rPr>
        <w:t> </w:t>
      </w:r>
      <w:r>
        <w:rPr>
          <w:color w:val="695C45"/>
          <w:sz w:val="24"/>
        </w:rPr>
        <w:t>Mortality:</w:t>
      </w:r>
      <w:r>
        <w:rPr>
          <w:color w:val="695C45"/>
          <w:spacing w:val="-3"/>
          <w:sz w:val="24"/>
        </w:rPr>
        <w:t> </w:t>
      </w:r>
      <w:r>
        <w:rPr>
          <w:color w:val="695C45"/>
          <w:sz w:val="24"/>
        </w:rPr>
        <w:t>3.7%,</w:t>
      </w:r>
      <w:r>
        <w:rPr>
          <w:color w:val="695C45"/>
          <w:spacing w:val="-3"/>
          <w:sz w:val="24"/>
        </w:rPr>
        <w:t> </w:t>
      </w:r>
      <w:r>
        <w:rPr>
          <w:color w:val="695C45"/>
          <w:sz w:val="24"/>
        </w:rPr>
        <w:t>it</w:t>
      </w:r>
      <w:r>
        <w:rPr>
          <w:color w:val="695C45"/>
          <w:spacing w:val="-4"/>
          <w:sz w:val="24"/>
        </w:rPr>
        <w:t> </w:t>
      </w:r>
      <w:r>
        <w:rPr>
          <w:color w:val="695C45"/>
          <w:sz w:val="24"/>
        </w:rPr>
        <w:t>was</w:t>
      </w:r>
      <w:r>
        <w:rPr>
          <w:color w:val="695C45"/>
          <w:spacing w:val="-3"/>
          <w:sz w:val="24"/>
        </w:rPr>
        <w:t> </w:t>
      </w:r>
      <w:r>
        <w:rPr>
          <w:color w:val="695C45"/>
          <w:sz w:val="24"/>
        </w:rPr>
        <w:t>5.2%</w:t>
      </w:r>
      <w:r>
        <w:rPr>
          <w:color w:val="695C45"/>
          <w:spacing w:val="-3"/>
          <w:sz w:val="24"/>
        </w:rPr>
        <w:t> </w:t>
      </w:r>
      <w:r>
        <w:rPr>
          <w:color w:val="695C45"/>
          <w:sz w:val="24"/>
        </w:rPr>
        <w:t>in</w:t>
      </w:r>
      <w:r>
        <w:rPr>
          <w:color w:val="695C45"/>
          <w:spacing w:val="-3"/>
          <w:sz w:val="24"/>
        </w:rPr>
        <w:t> </w:t>
      </w:r>
      <w:r>
        <w:rPr>
          <w:color w:val="695C45"/>
          <w:spacing w:val="-2"/>
          <w:sz w:val="24"/>
        </w:rPr>
        <w:t>2012.</w:t>
      </w:r>
    </w:p>
    <w:p>
      <w:pPr>
        <w:pStyle w:val="ListParagraph"/>
        <w:numPr>
          <w:ilvl w:val="4"/>
          <w:numId w:val="1"/>
        </w:numPr>
        <w:tabs>
          <w:tab w:pos="2993" w:val="left" w:leader="none"/>
          <w:tab w:pos="2994" w:val="left" w:leader="none"/>
        </w:tabs>
        <w:spacing w:line="240" w:lineRule="auto" w:before="4" w:after="0"/>
        <w:ind w:left="2993" w:right="0" w:hanging="361"/>
        <w:jc w:val="left"/>
        <w:rPr>
          <w:sz w:val="24"/>
        </w:rPr>
      </w:pPr>
      <w:r>
        <w:rPr>
          <w:color w:val="695C45"/>
          <w:sz w:val="24"/>
        </w:rPr>
        <w:t>Child</w:t>
      </w:r>
      <w:r>
        <w:rPr>
          <w:color w:val="695C45"/>
          <w:spacing w:val="-4"/>
          <w:sz w:val="24"/>
        </w:rPr>
        <w:t> </w:t>
      </w:r>
      <w:r>
        <w:rPr>
          <w:color w:val="695C45"/>
          <w:sz w:val="24"/>
        </w:rPr>
        <w:t>Wasting:</w:t>
      </w:r>
      <w:r>
        <w:rPr>
          <w:color w:val="695C45"/>
          <w:spacing w:val="-4"/>
          <w:sz w:val="24"/>
        </w:rPr>
        <w:t> </w:t>
      </w:r>
      <w:r>
        <w:rPr>
          <w:color w:val="695C45"/>
          <w:sz w:val="24"/>
        </w:rPr>
        <w:t>20%,</w:t>
      </w:r>
      <w:r>
        <w:rPr>
          <w:color w:val="695C45"/>
          <w:spacing w:val="-4"/>
          <w:sz w:val="24"/>
        </w:rPr>
        <w:t> </w:t>
      </w:r>
      <w:r>
        <w:rPr>
          <w:color w:val="695C45"/>
          <w:sz w:val="24"/>
        </w:rPr>
        <w:t>it</w:t>
      </w:r>
      <w:r>
        <w:rPr>
          <w:color w:val="695C45"/>
          <w:spacing w:val="-4"/>
          <w:sz w:val="24"/>
        </w:rPr>
        <w:t> </w:t>
      </w:r>
      <w:r>
        <w:rPr>
          <w:color w:val="695C45"/>
          <w:sz w:val="24"/>
        </w:rPr>
        <w:t>was</w:t>
      </w:r>
      <w:r>
        <w:rPr>
          <w:color w:val="695C45"/>
          <w:spacing w:val="-4"/>
          <w:sz w:val="24"/>
        </w:rPr>
        <w:t> </w:t>
      </w:r>
      <w:r>
        <w:rPr>
          <w:color w:val="695C45"/>
          <w:sz w:val="24"/>
        </w:rPr>
        <w:t>15.1%</w:t>
      </w:r>
      <w:r>
        <w:rPr>
          <w:color w:val="695C45"/>
          <w:spacing w:val="-4"/>
          <w:sz w:val="24"/>
        </w:rPr>
        <w:t> </w:t>
      </w:r>
      <w:r>
        <w:rPr>
          <w:color w:val="695C45"/>
          <w:sz w:val="24"/>
        </w:rPr>
        <w:t>in</w:t>
      </w:r>
      <w:r>
        <w:rPr>
          <w:color w:val="695C45"/>
          <w:spacing w:val="-4"/>
          <w:sz w:val="24"/>
        </w:rPr>
        <w:t> </w:t>
      </w:r>
      <w:r>
        <w:rPr>
          <w:color w:val="695C45"/>
          <w:sz w:val="24"/>
        </w:rPr>
        <w:t>2010-</w:t>
      </w:r>
      <w:r>
        <w:rPr>
          <w:color w:val="695C45"/>
          <w:spacing w:val="-5"/>
          <w:sz w:val="24"/>
        </w:rPr>
        <w:t>14.</w:t>
      </w:r>
    </w:p>
    <w:p>
      <w:pPr>
        <w:pStyle w:val="ListParagraph"/>
        <w:numPr>
          <w:ilvl w:val="2"/>
          <w:numId w:val="1"/>
        </w:numPr>
        <w:tabs>
          <w:tab w:pos="1553" w:val="left" w:leader="none"/>
          <w:tab w:pos="1554" w:val="left" w:leader="none"/>
        </w:tabs>
        <w:spacing w:line="240" w:lineRule="auto" w:before="18" w:after="0"/>
        <w:ind w:left="1553" w:right="0" w:hanging="361"/>
        <w:jc w:val="left"/>
        <w:rPr>
          <w:sz w:val="24"/>
        </w:rPr>
      </w:pPr>
      <w:r>
        <w:rPr>
          <w:color w:val="695C45"/>
          <w:sz w:val="24"/>
        </w:rPr>
        <w:t>Simpler</w:t>
      </w:r>
      <w:r>
        <w:rPr>
          <w:color w:val="695C45"/>
          <w:spacing w:val="-9"/>
          <w:sz w:val="24"/>
        </w:rPr>
        <w:t> </w:t>
      </w:r>
      <w:r>
        <w:rPr>
          <w:color w:val="695C45"/>
          <w:spacing w:val="-2"/>
          <w:sz w:val="24"/>
        </w:rPr>
        <w:t>points:</w:t>
      </w:r>
    </w:p>
    <w:p>
      <w:pPr>
        <w:pStyle w:val="ListParagraph"/>
        <w:numPr>
          <w:ilvl w:val="3"/>
          <w:numId w:val="1"/>
        </w:numPr>
        <w:tabs>
          <w:tab w:pos="2273" w:val="left" w:leader="none"/>
          <w:tab w:pos="2274" w:val="left" w:leader="none"/>
        </w:tabs>
        <w:spacing w:line="254" w:lineRule="auto" w:before="18" w:after="0"/>
        <w:ind w:left="2273" w:right="878" w:hanging="360"/>
        <w:jc w:val="left"/>
        <w:rPr>
          <w:sz w:val="24"/>
        </w:rPr>
      </w:pPr>
      <w:r>
        <w:rPr>
          <w:color w:val="695C45"/>
          <w:sz w:val="24"/>
        </w:rPr>
        <w:t>NFHS-4 (2015-16) points out that almost half of the pregnant women</w:t>
      </w:r>
      <w:r>
        <w:rPr>
          <w:color w:val="695C45"/>
          <w:spacing w:val="-4"/>
          <w:sz w:val="24"/>
        </w:rPr>
        <w:t> </w:t>
      </w:r>
      <w:r>
        <w:rPr>
          <w:color w:val="695C45"/>
          <w:sz w:val="24"/>
        </w:rPr>
        <w:t>aged</w:t>
      </w:r>
      <w:r>
        <w:rPr>
          <w:color w:val="695C45"/>
          <w:spacing w:val="-4"/>
          <w:sz w:val="24"/>
        </w:rPr>
        <w:t> </w:t>
      </w:r>
      <w:r>
        <w:rPr>
          <w:color w:val="695C45"/>
          <w:sz w:val="24"/>
        </w:rPr>
        <w:t>between</w:t>
      </w:r>
      <w:r>
        <w:rPr>
          <w:color w:val="695C45"/>
          <w:spacing w:val="-4"/>
          <w:sz w:val="24"/>
        </w:rPr>
        <w:t> </w:t>
      </w:r>
      <w:r>
        <w:rPr>
          <w:color w:val="695C45"/>
          <w:sz w:val="24"/>
        </w:rPr>
        <w:t>15</w:t>
      </w:r>
      <w:r>
        <w:rPr>
          <w:color w:val="695C45"/>
          <w:spacing w:val="-4"/>
          <w:sz w:val="24"/>
        </w:rPr>
        <w:t> </w:t>
      </w:r>
      <w:r>
        <w:rPr>
          <w:color w:val="695C45"/>
          <w:sz w:val="24"/>
        </w:rPr>
        <w:t>and</w:t>
      </w:r>
      <w:r>
        <w:rPr>
          <w:color w:val="695C45"/>
          <w:spacing w:val="-4"/>
          <w:sz w:val="24"/>
        </w:rPr>
        <w:t> </w:t>
      </w:r>
      <w:r>
        <w:rPr>
          <w:color w:val="695C45"/>
          <w:sz w:val="24"/>
        </w:rPr>
        <w:t>49</w:t>
      </w:r>
      <w:r>
        <w:rPr>
          <w:color w:val="695C45"/>
          <w:spacing w:val="-4"/>
          <w:sz w:val="24"/>
        </w:rPr>
        <w:t> </w:t>
      </w:r>
      <w:r>
        <w:rPr>
          <w:color w:val="695C45"/>
          <w:sz w:val="24"/>
        </w:rPr>
        <w:t>years</w:t>
      </w:r>
      <w:r>
        <w:rPr>
          <w:color w:val="695C45"/>
          <w:spacing w:val="-4"/>
          <w:sz w:val="24"/>
        </w:rPr>
        <w:t> </w:t>
      </w:r>
      <w:r>
        <w:rPr>
          <w:color w:val="695C45"/>
          <w:sz w:val="24"/>
        </w:rPr>
        <w:t>are</w:t>
      </w:r>
      <w:r>
        <w:rPr>
          <w:color w:val="695C45"/>
          <w:spacing w:val="-4"/>
          <w:sz w:val="24"/>
        </w:rPr>
        <w:t> </w:t>
      </w:r>
      <w:r>
        <w:rPr>
          <w:color w:val="695C45"/>
          <w:sz w:val="24"/>
        </w:rPr>
        <w:t>anaemic</w:t>
      </w:r>
      <w:r>
        <w:rPr>
          <w:color w:val="695C45"/>
          <w:spacing w:val="-4"/>
          <w:sz w:val="24"/>
        </w:rPr>
        <w:t> </w:t>
      </w:r>
      <w:r>
        <w:rPr>
          <w:color w:val="695C45"/>
          <w:sz w:val="24"/>
        </w:rPr>
        <w:t>and</w:t>
      </w:r>
      <w:r>
        <w:rPr>
          <w:color w:val="695C45"/>
          <w:spacing w:val="-4"/>
          <w:sz w:val="24"/>
        </w:rPr>
        <w:t> </w:t>
      </w:r>
      <w:r>
        <w:rPr>
          <w:color w:val="695C45"/>
          <w:sz w:val="24"/>
        </w:rPr>
        <w:t>more</w:t>
      </w:r>
      <w:r>
        <w:rPr>
          <w:color w:val="695C45"/>
          <w:spacing w:val="-4"/>
          <w:sz w:val="24"/>
        </w:rPr>
        <w:t> </w:t>
      </w:r>
      <w:r>
        <w:rPr>
          <w:color w:val="695C45"/>
          <w:sz w:val="24"/>
        </w:rPr>
        <w:t>than one-third of women have a low Body Mass Index</w:t>
      </w:r>
    </w:p>
    <w:p>
      <w:pPr>
        <w:pStyle w:val="ListParagraph"/>
        <w:numPr>
          <w:ilvl w:val="3"/>
          <w:numId w:val="1"/>
        </w:numPr>
        <w:tabs>
          <w:tab w:pos="2273" w:val="left" w:leader="none"/>
          <w:tab w:pos="2274" w:val="left" w:leader="none"/>
        </w:tabs>
        <w:spacing w:line="254" w:lineRule="auto" w:before="0" w:after="0"/>
        <w:ind w:left="2273" w:right="1478" w:hanging="360"/>
        <w:jc w:val="left"/>
        <w:rPr>
          <w:sz w:val="24"/>
        </w:rPr>
      </w:pPr>
      <w:r>
        <w:rPr>
          <w:color w:val="695C45"/>
          <w:sz w:val="24"/>
        </w:rPr>
        <w:t>38.40%</w:t>
      </w:r>
      <w:r>
        <w:rPr>
          <w:color w:val="695C45"/>
          <w:spacing w:val="-5"/>
          <w:sz w:val="24"/>
        </w:rPr>
        <w:t> </w:t>
      </w:r>
      <w:r>
        <w:rPr>
          <w:color w:val="695C45"/>
          <w:sz w:val="24"/>
        </w:rPr>
        <w:t>(&gt;one-third)</w:t>
      </w:r>
      <w:r>
        <w:rPr>
          <w:color w:val="695C45"/>
          <w:spacing w:val="-5"/>
          <w:sz w:val="24"/>
        </w:rPr>
        <w:t> </w:t>
      </w:r>
      <w:r>
        <w:rPr>
          <w:color w:val="695C45"/>
          <w:sz w:val="24"/>
        </w:rPr>
        <w:t>of</w:t>
      </w:r>
      <w:r>
        <w:rPr>
          <w:color w:val="695C45"/>
          <w:spacing w:val="-5"/>
          <w:sz w:val="24"/>
        </w:rPr>
        <w:t> </w:t>
      </w:r>
      <w:r>
        <w:rPr>
          <w:color w:val="695C45"/>
          <w:sz w:val="24"/>
        </w:rPr>
        <w:t>children</w:t>
      </w:r>
      <w:r>
        <w:rPr>
          <w:color w:val="695C45"/>
          <w:spacing w:val="-5"/>
          <w:sz w:val="24"/>
        </w:rPr>
        <w:t> </w:t>
      </w:r>
      <w:r>
        <w:rPr>
          <w:color w:val="695C45"/>
          <w:sz w:val="24"/>
        </w:rPr>
        <w:t>under</w:t>
      </w:r>
      <w:r>
        <w:rPr>
          <w:color w:val="695C45"/>
          <w:spacing w:val="-5"/>
          <w:sz w:val="24"/>
        </w:rPr>
        <w:t> </w:t>
      </w:r>
      <w:r>
        <w:rPr>
          <w:color w:val="695C45"/>
          <w:sz w:val="24"/>
        </w:rPr>
        <w:t>age</w:t>
      </w:r>
      <w:r>
        <w:rPr>
          <w:color w:val="695C45"/>
          <w:spacing w:val="-5"/>
          <w:sz w:val="24"/>
        </w:rPr>
        <w:t> </w:t>
      </w:r>
      <w:r>
        <w:rPr>
          <w:color w:val="695C45"/>
          <w:sz w:val="24"/>
        </w:rPr>
        <w:t>5</w:t>
      </w:r>
      <w:r>
        <w:rPr>
          <w:color w:val="695C45"/>
          <w:spacing w:val="-5"/>
          <w:sz w:val="24"/>
        </w:rPr>
        <w:t> </w:t>
      </w:r>
      <w:r>
        <w:rPr>
          <w:color w:val="695C45"/>
          <w:sz w:val="24"/>
        </w:rPr>
        <w:t>years</w:t>
      </w:r>
      <w:r>
        <w:rPr>
          <w:color w:val="695C45"/>
          <w:spacing w:val="-5"/>
          <w:sz w:val="24"/>
        </w:rPr>
        <w:t> </w:t>
      </w:r>
      <w:r>
        <w:rPr>
          <w:color w:val="695C45"/>
          <w:sz w:val="24"/>
        </w:rPr>
        <w:t>are</w:t>
      </w:r>
      <w:r>
        <w:rPr>
          <w:color w:val="695C45"/>
          <w:spacing w:val="-5"/>
          <w:sz w:val="24"/>
        </w:rPr>
        <w:t> </w:t>
      </w:r>
      <w:r>
        <w:rPr>
          <w:color w:val="695C45"/>
          <w:sz w:val="24"/>
        </w:rPr>
        <w:t>stunted </w:t>
      </w:r>
      <w:r>
        <w:rPr>
          <w:color w:val="695C45"/>
          <w:spacing w:val="-2"/>
          <w:sz w:val="24"/>
        </w:rPr>
        <w:t>(2015-16)</w:t>
      </w:r>
    </w:p>
    <w:p>
      <w:pPr>
        <w:pStyle w:val="ListParagraph"/>
        <w:numPr>
          <w:ilvl w:val="2"/>
          <w:numId w:val="1"/>
        </w:numPr>
        <w:tabs>
          <w:tab w:pos="1553" w:val="left" w:leader="none"/>
          <w:tab w:pos="1554" w:val="left" w:leader="none"/>
        </w:tabs>
        <w:spacing w:line="254" w:lineRule="auto" w:before="0" w:after="0"/>
        <w:ind w:left="1553" w:right="1015" w:hanging="360"/>
        <w:jc w:val="left"/>
        <w:rPr>
          <w:sz w:val="24"/>
        </w:rPr>
      </w:pPr>
      <w:r>
        <w:rPr>
          <w:color w:val="695C45"/>
          <w:sz w:val="24"/>
        </w:rPr>
        <w:t>Comprehensive</w:t>
      </w:r>
      <w:r>
        <w:rPr>
          <w:color w:val="695C45"/>
          <w:spacing w:val="-6"/>
          <w:sz w:val="24"/>
        </w:rPr>
        <w:t> </w:t>
      </w:r>
      <w:r>
        <w:rPr>
          <w:color w:val="695C45"/>
          <w:sz w:val="24"/>
        </w:rPr>
        <w:t>National</w:t>
      </w:r>
      <w:r>
        <w:rPr>
          <w:color w:val="695C45"/>
          <w:spacing w:val="-6"/>
          <w:sz w:val="24"/>
        </w:rPr>
        <w:t> </w:t>
      </w:r>
      <w:r>
        <w:rPr>
          <w:color w:val="695C45"/>
          <w:sz w:val="24"/>
        </w:rPr>
        <w:t>Nutrition</w:t>
      </w:r>
      <w:r>
        <w:rPr>
          <w:color w:val="695C45"/>
          <w:spacing w:val="-6"/>
          <w:sz w:val="24"/>
        </w:rPr>
        <w:t> </w:t>
      </w:r>
      <w:r>
        <w:rPr>
          <w:color w:val="695C45"/>
          <w:sz w:val="24"/>
        </w:rPr>
        <w:t>Survey</w:t>
      </w:r>
      <w:r>
        <w:rPr>
          <w:color w:val="695C45"/>
          <w:spacing w:val="-6"/>
          <w:sz w:val="24"/>
        </w:rPr>
        <w:t> </w:t>
      </w:r>
      <w:r>
        <w:rPr>
          <w:color w:val="695C45"/>
          <w:sz w:val="24"/>
        </w:rPr>
        <w:t>2016-18</w:t>
      </w:r>
      <w:r>
        <w:rPr>
          <w:color w:val="695C45"/>
          <w:spacing w:val="-6"/>
          <w:sz w:val="24"/>
        </w:rPr>
        <w:t> </w:t>
      </w:r>
      <w:r>
        <w:rPr>
          <w:color w:val="464646"/>
          <w:sz w:val="24"/>
        </w:rPr>
        <w:t>revealed</w:t>
      </w:r>
      <w:r>
        <w:rPr>
          <w:color w:val="464646"/>
          <w:spacing w:val="-6"/>
          <w:sz w:val="24"/>
        </w:rPr>
        <w:t> </w:t>
      </w:r>
      <w:r>
        <w:rPr>
          <w:color w:val="464646"/>
          <w:sz w:val="24"/>
        </w:rPr>
        <w:t>that</w:t>
      </w:r>
      <w:r>
        <w:rPr>
          <w:color w:val="464646"/>
          <w:spacing w:val="-6"/>
          <w:sz w:val="24"/>
        </w:rPr>
        <w:t> </w:t>
      </w:r>
      <w:r>
        <w:rPr>
          <w:color w:val="464646"/>
          <w:sz w:val="24"/>
        </w:rPr>
        <w:t>over</w:t>
      </w:r>
      <w:r>
        <w:rPr>
          <w:color w:val="464646"/>
          <w:spacing w:val="-6"/>
          <w:sz w:val="24"/>
        </w:rPr>
        <w:t> </w:t>
      </w:r>
      <w:r>
        <w:rPr>
          <w:color w:val="464646"/>
          <w:sz w:val="24"/>
        </w:rPr>
        <w:t>40 million children are chronically malnourished, and more than half of</w:t>
      </w:r>
    </w:p>
    <w:p>
      <w:pPr>
        <w:pStyle w:val="BodyText"/>
        <w:spacing w:line="324" w:lineRule="exact"/>
        <w:ind w:firstLine="0"/>
      </w:pPr>
      <w:r>
        <w:rPr>
          <w:color w:val="464646"/>
        </w:rPr>
        <w:t>Indian</w:t>
      </w:r>
      <w:r>
        <w:rPr>
          <w:color w:val="464646"/>
          <w:spacing w:val="-5"/>
        </w:rPr>
        <w:t> </w:t>
      </w:r>
      <w:r>
        <w:rPr>
          <w:color w:val="464646"/>
        </w:rPr>
        <w:t>women</w:t>
      </w:r>
      <w:r>
        <w:rPr>
          <w:color w:val="464646"/>
          <w:spacing w:val="-4"/>
        </w:rPr>
        <w:t> </w:t>
      </w:r>
      <w:r>
        <w:rPr>
          <w:color w:val="464646"/>
        </w:rPr>
        <w:t>aged</w:t>
      </w:r>
      <w:r>
        <w:rPr>
          <w:color w:val="464646"/>
          <w:spacing w:val="-5"/>
        </w:rPr>
        <w:t> </w:t>
      </w:r>
      <w:r>
        <w:rPr>
          <w:color w:val="464646"/>
        </w:rPr>
        <w:t>15-49</w:t>
      </w:r>
      <w:r>
        <w:rPr>
          <w:color w:val="464646"/>
          <w:spacing w:val="-4"/>
        </w:rPr>
        <w:t> </w:t>
      </w:r>
      <w:r>
        <w:rPr>
          <w:color w:val="464646"/>
        </w:rPr>
        <w:t>years</w:t>
      </w:r>
      <w:r>
        <w:rPr>
          <w:color w:val="464646"/>
          <w:spacing w:val="-5"/>
        </w:rPr>
        <w:t> </w:t>
      </w:r>
      <w:r>
        <w:rPr>
          <w:color w:val="464646"/>
        </w:rPr>
        <w:t>are</w:t>
      </w:r>
      <w:r>
        <w:rPr>
          <w:color w:val="464646"/>
          <w:spacing w:val="-4"/>
        </w:rPr>
        <w:t> </w:t>
      </w:r>
      <w:r>
        <w:rPr>
          <w:color w:val="464646"/>
          <w:spacing w:val="-2"/>
        </w:rPr>
        <w:t>anaemic.</w:t>
      </w:r>
    </w:p>
    <w:p>
      <w:pPr>
        <w:pStyle w:val="ListParagraph"/>
        <w:numPr>
          <w:ilvl w:val="2"/>
          <w:numId w:val="1"/>
        </w:numPr>
        <w:tabs>
          <w:tab w:pos="1553" w:val="left" w:leader="none"/>
          <w:tab w:pos="1554" w:val="left" w:leader="none"/>
        </w:tabs>
        <w:spacing w:line="240" w:lineRule="auto" w:before="11" w:after="0"/>
        <w:ind w:left="1553" w:right="0" w:hanging="361"/>
        <w:jc w:val="left"/>
        <w:rPr>
          <w:sz w:val="24"/>
        </w:rPr>
      </w:pPr>
      <w:r>
        <w:rPr>
          <w:color w:val="695C45"/>
          <w:sz w:val="24"/>
        </w:rPr>
        <w:t>Targets</w:t>
      </w:r>
      <w:r>
        <w:rPr>
          <w:color w:val="695C45"/>
          <w:spacing w:val="-8"/>
          <w:sz w:val="24"/>
        </w:rPr>
        <w:t> </w:t>
      </w:r>
      <w:r>
        <w:rPr>
          <w:color w:val="695C45"/>
          <w:sz w:val="24"/>
        </w:rPr>
        <w:t>under</w:t>
      </w:r>
      <w:r>
        <w:rPr>
          <w:color w:val="695C45"/>
          <w:spacing w:val="-8"/>
          <w:sz w:val="24"/>
        </w:rPr>
        <w:t> </w:t>
      </w:r>
      <w:r>
        <w:rPr>
          <w:color w:val="695C45"/>
          <w:sz w:val="24"/>
        </w:rPr>
        <w:t>Poshan</w:t>
      </w:r>
      <w:r>
        <w:rPr>
          <w:color w:val="695C45"/>
          <w:spacing w:val="-8"/>
          <w:sz w:val="24"/>
        </w:rPr>
        <w:t> </w:t>
      </w:r>
      <w:r>
        <w:rPr>
          <w:color w:val="695C45"/>
          <w:spacing w:val="-2"/>
          <w:sz w:val="24"/>
        </w:rPr>
        <w:t>Abhiyaan</w:t>
      </w:r>
    </w:p>
    <w:p>
      <w:pPr>
        <w:spacing w:after="0" w:line="240" w:lineRule="auto"/>
        <w:jc w:val="left"/>
        <w:rPr>
          <w:sz w:val="24"/>
        </w:rPr>
        <w:sectPr>
          <w:pgSz w:w="11920" w:h="16840"/>
          <w:pgMar w:header="689" w:footer="438" w:top="1040" w:bottom="620" w:left="1020" w:right="280"/>
        </w:sectPr>
      </w:pPr>
    </w:p>
    <w:p>
      <w:pPr>
        <w:pStyle w:val="ListParagraph"/>
        <w:numPr>
          <w:ilvl w:val="3"/>
          <w:numId w:val="1"/>
        </w:numPr>
        <w:tabs>
          <w:tab w:pos="2273" w:val="left" w:leader="none"/>
          <w:tab w:pos="2274" w:val="left" w:leader="none"/>
        </w:tabs>
        <w:spacing w:line="254" w:lineRule="auto" w:before="62" w:after="0"/>
        <w:ind w:left="2273" w:right="1401" w:hanging="360"/>
        <w:jc w:val="left"/>
        <w:rPr>
          <w:sz w:val="24"/>
        </w:rPr>
      </w:pPr>
      <w:r>
        <w:rPr/>
        <w:pict>
          <v:shape style="position:absolute;margin-left:-33.568329pt;margin-top:414.760071pt;width:662.15pt;height:14.4pt;mso-position-horizontal-relative:page;mso-position-vertical-relative:page;z-index:-17260544;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Stunting</w:t>
      </w:r>
      <w:r>
        <w:rPr>
          <w:color w:val="695C45"/>
          <w:spacing w:val="-4"/>
          <w:sz w:val="24"/>
        </w:rPr>
        <w:t> </w:t>
      </w:r>
      <w:r>
        <w:rPr>
          <w:color w:val="695C45"/>
          <w:sz w:val="24"/>
        </w:rPr>
        <w:t>and</w:t>
      </w:r>
      <w:r>
        <w:rPr>
          <w:color w:val="695C45"/>
          <w:spacing w:val="-4"/>
          <w:sz w:val="24"/>
        </w:rPr>
        <w:t> </w:t>
      </w:r>
      <w:r>
        <w:rPr>
          <w:color w:val="695C45"/>
          <w:sz w:val="24"/>
        </w:rPr>
        <w:t>wasting</w:t>
      </w:r>
      <w:r>
        <w:rPr>
          <w:color w:val="695C45"/>
          <w:spacing w:val="-4"/>
          <w:sz w:val="24"/>
        </w:rPr>
        <w:t> </w:t>
      </w:r>
      <w:r>
        <w:rPr>
          <w:color w:val="695C45"/>
          <w:sz w:val="24"/>
        </w:rPr>
        <w:t>by</w:t>
      </w:r>
      <w:r>
        <w:rPr>
          <w:color w:val="695C45"/>
          <w:spacing w:val="-4"/>
          <w:sz w:val="24"/>
        </w:rPr>
        <w:t> </w:t>
      </w:r>
      <w:r>
        <w:rPr>
          <w:color w:val="695C45"/>
          <w:sz w:val="24"/>
        </w:rPr>
        <w:t>2%</w:t>
      </w:r>
      <w:r>
        <w:rPr>
          <w:color w:val="695C45"/>
          <w:spacing w:val="-4"/>
          <w:sz w:val="24"/>
        </w:rPr>
        <w:t> </w:t>
      </w:r>
      <w:r>
        <w:rPr>
          <w:color w:val="695C45"/>
          <w:sz w:val="24"/>
        </w:rPr>
        <w:t>a</w:t>
      </w:r>
      <w:r>
        <w:rPr>
          <w:color w:val="695C45"/>
          <w:spacing w:val="-4"/>
          <w:sz w:val="24"/>
        </w:rPr>
        <w:t> </w:t>
      </w:r>
      <w:r>
        <w:rPr>
          <w:color w:val="695C45"/>
          <w:sz w:val="24"/>
        </w:rPr>
        <w:t>year</w:t>
      </w:r>
      <w:r>
        <w:rPr>
          <w:color w:val="695C45"/>
          <w:spacing w:val="-4"/>
          <w:sz w:val="24"/>
        </w:rPr>
        <w:t> </w:t>
      </w:r>
      <w:r>
        <w:rPr>
          <w:color w:val="695C45"/>
          <w:sz w:val="24"/>
        </w:rPr>
        <w:t>(total</w:t>
      </w:r>
      <w:r>
        <w:rPr>
          <w:color w:val="695C45"/>
          <w:spacing w:val="-4"/>
          <w:sz w:val="24"/>
        </w:rPr>
        <w:t> </w:t>
      </w:r>
      <w:r>
        <w:rPr>
          <w:color w:val="695C45"/>
          <w:sz w:val="24"/>
        </w:rPr>
        <w:t>6%</w:t>
      </w:r>
      <w:r>
        <w:rPr>
          <w:color w:val="695C45"/>
          <w:spacing w:val="-4"/>
          <w:sz w:val="24"/>
        </w:rPr>
        <w:t> </w:t>
      </w:r>
      <w:r>
        <w:rPr>
          <w:color w:val="695C45"/>
          <w:sz w:val="24"/>
        </w:rPr>
        <w:t>until</w:t>
      </w:r>
      <w:r>
        <w:rPr>
          <w:color w:val="695C45"/>
          <w:spacing w:val="-4"/>
          <w:sz w:val="24"/>
        </w:rPr>
        <w:t> </w:t>
      </w:r>
      <w:r>
        <w:rPr>
          <w:color w:val="695C45"/>
          <w:sz w:val="24"/>
        </w:rPr>
        <w:t>2022)</w:t>
      </w:r>
      <w:r>
        <w:rPr>
          <w:color w:val="695C45"/>
          <w:spacing w:val="-4"/>
          <w:sz w:val="24"/>
        </w:rPr>
        <w:t> </w:t>
      </w:r>
      <w:r>
        <w:rPr>
          <w:color w:val="695C45"/>
          <w:sz w:val="24"/>
        </w:rPr>
        <w:t>among</w:t>
      </w:r>
      <w:r>
        <w:rPr>
          <w:color w:val="695C45"/>
          <w:sz w:val="24"/>
        </w:rPr>
        <w:t> </w:t>
      </w:r>
      <w:r>
        <w:rPr>
          <w:color w:val="695C45"/>
          <w:spacing w:val="-2"/>
          <w:sz w:val="24"/>
        </w:rPr>
        <w:t>children.</w:t>
      </w:r>
    </w:p>
    <w:p>
      <w:pPr>
        <w:pStyle w:val="ListParagraph"/>
        <w:numPr>
          <w:ilvl w:val="3"/>
          <w:numId w:val="1"/>
        </w:numPr>
        <w:tabs>
          <w:tab w:pos="2273" w:val="left" w:leader="none"/>
          <w:tab w:pos="2274" w:val="left" w:leader="none"/>
        </w:tabs>
        <w:spacing w:line="254" w:lineRule="auto" w:before="0" w:after="0"/>
        <w:ind w:left="2273" w:right="1097" w:hanging="360"/>
        <w:jc w:val="left"/>
        <w:rPr>
          <w:sz w:val="24"/>
        </w:rPr>
      </w:pPr>
      <w:r>
        <w:rPr>
          <w:color w:val="695C45"/>
          <w:sz w:val="24"/>
        </w:rPr>
        <w:t>Anaemia</w:t>
      </w:r>
      <w:r>
        <w:rPr>
          <w:color w:val="695C45"/>
          <w:spacing w:val="-4"/>
          <w:sz w:val="24"/>
        </w:rPr>
        <w:t> </w:t>
      </w:r>
      <w:r>
        <w:rPr>
          <w:color w:val="695C45"/>
          <w:sz w:val="24"/>
        </w:rPr>
        <w:t>by</w:t>
      </w:r>
      <w:r>
        <w:rPr>
          <w:color w:val="695C45"/>
          <w:spacing w:val="-4"/>
          <w:sz w:val="24"/>
        </w:rPr>
        <w:t> </w:t>
      </w:r>
      <w:r>
        <w:rPr>
          <w:color w:val="695C45"/>
          <w:sz w:val="24"/>
        </w:rPr>
        <w:t>3%</w:t>
      </w:r>
      <w:r>
        <w:rPr>
          <w:color w:val="695C45"/>
          <w:spacing w:val="-4"/>
          <w:sz w:val="24"/>
        </w:rPr>
        <w:t> </w:t>
      </w:r>
      <w:r>
        <w:rPr>
          <w:color w:val="695C45"/>
          <w:sz w:val="24"/>
        </w:rPr>
        <w:t>a</w:t>
      </w:r>
      <w:r>
        <w:rPr>
          <w:color w:val="695C45"/>
          <w:spacing w:val="-4"/>
          <w:sz w:val="24"/>
        </w:rPr>
        <w:t> </w:t>
      </w:r>
      <w:r>
        <w:rPr>
          <w:color w:val="695C45"/>
          <w:sz w:val="24"/>
        </w:rPr>
        <w:t>year</w:t>
      </w:r>
      <w:r>
        <w:rPr>
          <w:color w:val="695C45"/>
          <w:spacing w:val="-4"/>
          <w:sz w:val="24"/>
        </w:rPr>
        <w:t> </w:t>
      </w:r>
      <w:r>
        <w:rPr>
          <w:color w:val="695C45"/>
          <w:sz w:val="24"/>
        </w:rPr>
        <w:t>(total</w:t>
      </w:r>
      <w:r>
        <w:rPr>
          <w:color w:val="695C45"/>
          <w:spacing w:val="-4"/>
          <w:sz w:val="24"/>
        </w:rPr>
        <w:t> </w:t>
      </w:r>
      <w:r>
        <w:rPr>
          <w:color w:val="695C45"/>
          <w:sz w:val="24"/>
        </w:rPr>
        <w:t>9%)</w:t>
      </w:r>
      <w:r>
        <w:rPr>
          <w:color w:val="695C45"/>
          <w:spacing w:val="-4"/>
          <w:sz w:val="24"/>
        </w:rPr>
        <w:t> </w:t>
      </w:r>
      <w:r>
        <w:rPr>
          <w:color w:val="695C45"/>
          <w:sz w:val="24"/>
        </w:rPr>
        <w:t>among</w:t>
      </w:r>
      <w:r>
        <w:rPr>
          <w:color w:val="695C45"/>
          <w:spacing w:val="-4"/>
          <w:sz w:val="24"/>
        </w:rPr>
        <w:t> </w:t>
      </w:r>
      <w:r>
        <w:rPr>
          <w:color w:val="695C45"/>
          <w:sz w:val="24"/>
        </w:rPr>
        <w:t>children,</w:t>
      </w:r>
      <w:r>
        <w:rPr>
          <w:color w:val="695C45"/>
          <w:spacing w:val="-4"/>
          <w:sz w:val="24"/>
        </w:rPr>
        <w:t> </w:t>
      </w:r>
      <w:r>
        <w:rPr>
          <w:color w:val="695C45"/>
          <w:sz w:val="24"/>
        </w:rPr>
        <w:t>adolescent</w:t>
      </w:r>
      <w:r>
        <w:rPr>
          <w:color w:val="695C45"/>
          <w:spacing w:val="-4"/>
          <w:sz w:val="24"/>
        </w:rPr>
        <w:t> </w:t>
      </w:r>
      <w:r>
        <w:rPr>
          <w:color w:val="695C45"/>
          <w:sz w:val="24"/>
        </w:rPr>
        <w:t>girls</w:t>
      </w:r>
      <w:r>
        <w:rPr>
          <w:color w:val="695C45"/>
          <w:sz w:val="24"/>
        </w:rPr>
        <w:t> and pregnant women and lactating mothers.</w:t>
      </w:r>
    </w:p>
    <w:p>
      <w:pPr>
        <w:pStyle w:val="ListParagraph"/>
        <w:numPr>
          <w:ilvl w:val="3"/>
          <w:numId w:val="1"/>
        </w:numPr>
        <w:tabs>
          <w:tab w:pos="2273" w:val="left" w:leader="none"/>
          <w:tab w:pos="2274" w:val="left" w:leader="none"/>
        </w:tabs>
        <w:spacing w:line="254" w:lineRule="auto" w:before="0" w:after="0"/>
        <w:ind w:left="2273" w:right="902" w:hanging="360"/>
        <w:jc w:val="left"/>
        <w:rPr>
          <w:sz w:val="24"/>
        </w:rPr>
      </w:pPr>
      <w:r>
        <w:rPr>
          <w:color w:val="695C45"/>
          <w:sz w:val="24"/>
        </w:rPr>
        <w:t>The</w:t>
      </w:r>
      <w:r>
        <w:rPr>
          <w:color w:val="695C45"/>
          <w:spacing w:val="-5"/>
          <w:sz w:val="24"/>
        </w:rPr>
        <w:t> </w:t>
      </w:r>
      <w:r>
        <w:rPr>
          <w:color w:val="695C45"/>
          <w:sz w:val="24"/>
        </w:rPr>
        <w:t>target</w:t>
      </w:r>
      <w:r>
        <w:rPr>
          <w:color w:val="695C45"/>
          <w:spacing w:val="-5"/>
          <w:sz w:val="24"/>
        </w:rPr>
        <w:t> </w:t>
      </w:r>
      <w:r>
        <w:rPr>
          <w:color w:val="695C45"/>
          <w:sz w:val="24"/>
        </w:rPr>
        <w:t>of</w:t>
      </w:r>
      <w:r>
        <w:rPr>
          <w:color w:val="695C45"/>
          <w:spacing w:val="-5"/>
          <w:sz w:val="24"/>
        </w:rPr>
        <w:t> </w:t>
      </w:r>
      <w:r>
        <w:rPr>
          <w:color w:val="695C45"/>
          <w:sz w:val="24"/>
        </w:rPr>
        <w:t>the</w:t>
      </w:r>
      <w:r>
        <w:rPr>
          <w:color w:val="695C45"/>
          <w:spacing w:val="-5"/>
          <w:sz w:val="24"/>
        </w:rPr>
        <w:t> </w:t>
      </w:r>
      <w:r>
        <w:rPr>
          <w:color w:val="695C45"/>
          <w:sz w:val="24"/>
        </w:rPr>
        <w:t>mission</w:t>
      </w:r>
      <w:r>
        <w:rPr>
          <w:color w:val="695C45"/>
          <w:spacing w:val="-5"/>
          <w:sz w:val="24"/>
        </w:rPr>
        <w:t> </w:t>
      </w:r>
      <w:r>
        <w:rPr>
          <w:color w:val="695C45"/>
          <w:sz w:val="24"/>
        </w:rPr>
        <w:t>is</w:t>
      </w:r>
      <w:r>
        <w:rPr>
          <w:color w:val="695C45"/>
          <w:spacing w:val="-5"/>
          <w:sz w:val="24"/>
        </w:rPr>
        <w:t> </w:t>
      </w:r>
      <w:r>
        <w:rPr>
          <w:color w:val="695C45"/>
          <w:sz w:val="24"/>
        </w:rPr>
        <w:t>to</w:t>
      </w:r>
      <w:r>
        <w:rPr>
          <w:color w:val="695C45"/>
          <w:spacing w:val="-5"/>
          <w:sz w:val="24"/>
        </w:rPr>
        <w:t> </w:t>
      </w:r>
      <w:r>
        <w:rPr>
          <w:color w:val="695C45"/>
          <w:sz w:val="24"/>
        </w:rPr>
        <w:t>bring</w:t>
      </w:r>
      <w:r>
        <w:rPr>
          <w:color w:val="695C45"/>
          <w:spacing w:val="-5"/>
          <w:sz w:val="24"/>
        </w:rPr>
        <w:t> </w:t>
      </w:r>
      <w:r>
        <w:rPr>
          <w:color w:val="695C45"/>
          <w:sz w:val="24"/>
        </w:rPr>
        <w:t>down</w:t>
      </w:r>
      <w:r>
        <w:rPr>
          <w:color w:val="695C45"/>
          <w:spacing w:val="-5"/>
          <w:sz w:val="24"/>
        </w:rPr>
        <w:t> </w:t>
      </w:r>
      <w:r>
        <w:rPr>
          <w:color w:val="695C45"/>
          <w:sz w:val="24"/>
        </w:rPr>
        <w:t>stunting</w:t>
      </w:r>
      <w:r>
        <w:rPr>
          <w:color w:val="695C45"/>
          <w:spacing w:val="-5"/>
          <w:sz w:val="24"/>
        </w:rPr>
        <w:t> </w:t>
      </w:r>
      <w:r>
        <w:rPr>
          <w:color w:val="695C45"/>
          <w:sz w:val="24"/>
        </w:rPr>
        <w:t>among</w:t>
      </w:r>
      <w:r>
        <w:rPr>
          <w:color w:val="695C45"/>
          <w:spacing w:val="-5"/>
          <w:sz w:val="24"/>
        </w:rPr>
        <w:t> </w:t>
      </w:r>
      <w:r>
        <w:rPr>
          <w:color w:val="695C45"/>
          <w:sz w:val="24"/>
        </w:rPr>
        <w:t>children in the age group 0-6 years from 38.4% to 25% by 2022</w:t>
      </w:r>
    </w:p>
    <w:p>
      <w:pPr>
        <w:pStyle w:val="ListParagraph"/>
        <w:numPr>
          <w:ilvl w:val="2"/>
          <w:numId w:val="1"/>
        </w:numPr>
        <w:tabs>
          <w:tab w:pos="1553" w:val="left" w:leader="none"/>
          <w:tab w:pos="1554" w:val="left" w:leader="none"/>
        </w:tabs>
        <w:spacing w:line="254" w:lineRule="auto" w:before="0" w:after="0"/>
        <w:ind w:left="1553" w:right="867" w:hanging="360"/>
        <w:jc w:val="left"/>
        <w:rPr>
          <w:sz w:val="24"/>
        </w:rPr>
      </w:pPr>
      <w:r>
        <w:rPr>
          <w:color w:val="695C45"/>
          <w:sz w:val="24"/>
        </w:rPr>
        <w:t>SDG</w:t>
      </w:r>
      <w:r>
        <w:rPr>
          <w:color w:val="695C45"/>
          <w:spacing w:val="-3"/>
          <w:sz w:val="24"/>
        </w:rPr>
        <w:t> </w:t>
      </w:r>
      <w:r>
        <w:rPr>
          <w:color w:val="695C45"/>
          <w:sz w:val="24"/>
        </w:rPr>
        <w:t>2</w:t>
      </w:r>
      <w:r>
        <w:rPr>
          <w:color w:val="695C45"/>
          <w:spacing w:val="-3"/>
          <w:sz w:val="24"/>
        </w:rPr>
        <w:t> </w:t>
      </w:r>
      <w:r>
        <w:rPr>
          <w:color w:val="695C45"/>
          <w:sz w:val="24"/>
        </w:rPr>
        <w:t>-</w:t>
      </w:r>
      <w:r>
        <w:rPr>
          <w:color w:val="695C45"/>
          <w:spacing w:val="-3"/>
          <w:sz w:val="24"/>
        </w:rPr>
        <w:t> </w:t>
      </w:r>
      <w:r>
        <w:rPr>
          <w:color w:val="695C45"/>
          <w:sz w:val="24"/>
        </w:rPr>
        <w:t>Zero</w:t>
      </w:r>
      <w:r>
        <w:rPr>
          <w:color w:val="695C45"/>
          <w:spacing w:val="-3"/>
          <w:sz w:val="24"/>
        </w:rPr>
        <w:t> </w:t>
      </w:r>
      <w:r>
        <w:rPr>
          <w:color w:val="695C45"/>
          <w:sz w:val="24"/>
        </w:rPr>
        <w:t>Hunger</w:t>
      </w:r>
      <w:r>
        <w:rPr>
          <w:color w:val="695C45"/>
          <w:spacing w:val="-3"/>
          <w:sz w:val="24"/>
        </w:rPr>
        <w:t> </w:t>
      </w:r>
      <w:r>
        <w:rPr>
          <w:color w:val="695C45"/>
          <w:sz w:val="24"/>
        </w:rPr>
        <w:t>-</w:t>
      </w:r>
      <w:r>
        <w:rPr>
          <w:color w:val="695C45"/>
          <w:spacing w:val="-3"/>
          <w:sz w:val="24"/>
        </w:rPr>
        <w:t> </w:t>
      </w:r>
      <w:r>
        <w:rPr>
          <w:color w:val="695C45"/>
          <w:sz w:val="24"/>
        </w:rPr>
        <w:t>End</w:t>
      </w:r>
      <w:r>
        <w:rPr>
          <w:color w:val="695C45"/>
          <w:spacing w:val="-3"/>
          <w:sz w:val="24"/>
        </w:rPr>
        <w:t> </w:t>
      </w:r>
      <w:r>
        <w:rPr>
          <w:color w:val="695C45"/>
          <w:sz w:val="24"/>
        </w:rPr>
        <w:t>hunger</w:t>
      </w:r>
      <w:r>
        <w:rPr>
          <w:color w:val="695C45"/>
          <w:spacing w:val="-3"/>
          <w:sz w:val="24"/>
        </w:rPr>
        <w:t> </w:t>
      </w:r>
      <w:r>
        <w:rPr>
          <w:color w:val="695C45"/>
          <w:sz w:val="24"/>
        </w:rPr>
        <w:t>in</w:t>
      </w:r>
      <w:r>
        <w:rPr>
          <w:color w:val="695C45"/>
          <w:spacing w:val="-3"/>
          <w:sz w:val="24"/>
        </w:rPr>
        <w:t> </w:t>
      </w:r>
      <w:r>
        <w:rPr>
          <w:color w:val="695C45"/>
          <w:sz w:val="24"/>
        </w:rPr>
        <w:t>all</w:t>
      </w:r>
      <w:r>
        <w:rPr>
          <w:color w:val="695C45"/>
          <w:spacing w:val="-3"/>
          <w:sz w:val="24"/>
        </w:rPr>
        <w:t> </w:t>
      </w:r>
      <w:r>
        <w:rPr>
          <w:color w:val="695C45"/>
          <w:sz w:val="24"/>
        </w:rPr>
        <w:t>forms</w:t>
      </w:r>
      <w:r>
        <w:rPr>
          <w:color w:val="695C45"/>
          <w:spacing w:val="-3"/>
          <w:sz w:val="24"/>
        </w:rPr>
        <w:t> </w:t>
      </w:r>
      <w:r>
        <w:rPr>
          <w:color w:val="695C45"/>
          <w:sz w:val="24"/>
        </w:rPr>
        <w:t>by</w:t>
      </w:r>
      <w:r>
        <w:rPr>
          <w:color w:val="695C45"/>
          <w:spacing w:val="-3"/>
          <w:sz w:val="24"/>
        </w:rPr>
        <w:t> </w:t>
      </w:r>
      <w:r>
        <w:rPr>
          <w:color w:val="695C45"/>
          <w:sz w:val="24"/>
        </w:rPr>
        <w:t>2030</w:t>
      </w:r>
      <w:r>
        <w:rPr>
          <w:color w:val="695C45"/>
          <w:spacing w:val="-3"/>
          <w:sz w:val="24"/>
        </w:rPr>
        <w:t> </w:t>
      </w:r>
      <w:r>
        <w:rPr>
          <w:color w:val="695C45"/>
          <w:sz w:val="24"/>
        </w:rPr>
        <w:t>&amp;</w:t>
      </w:r>
      <w:r>
        <w:rPr>
          <w:color w:val="695C45"/>
          <w:spacing w:val="-3"/>
          <w:sz w:val="24"/>
        </w:rPr>
        <w:t> </w:t>
      </w:r>
      <w:r>
        <w:rPr>
          <w:color w:val="695C45"/>
          <w:sz w:val="24"/>
        </w:rPr>
        <w:t>ensure</w:t>
      </w:r>
      <w:r>
        <w:rPr>
          <w:color w:val="695C45"/>
          <w:spacing w:val="-3"/>
          <w:sz w:val="24"/>
        </w:rPr>
        <w:t> </w:t>
      </w:r>
      <w:r>
        <w:rPr>
          <w:color w:val="695C45"/>
          <w:sz w:val="24"/>
        </w:rPr>
        <w:t>access</w:t>
      </w:r>
      <w:r>
        <w:rPr>
          <w:color w:val="695C45"/>
          <w:spacing w:val="-3"/>
          <w:sz w:val="24"/>
        </w:rPr>
        <w:t> </w:t>
      </w:r>
      <w:r>
        <w:rPr>
          <w:color w:val="695C45"/>
          <w:sz w:val="24"/>
        </w:rPr>
        <w:t>to nutritious and sufficient food all year round</w:t>
      </w:r>
    </w:p>
    <w:p>
      <w:pPr>
        <w:pStyle w:val="ListParagraph"/>
        <w:numPr>
          <w:ilvl w:val="2"/>
          <w:numId w:val="1"/>
        </w:numPr>
        <w:tabs>
          <w:tab w:pos="1553" w:val="left" w:leader="none"/>
          <w:tab w:pos="1554" w:val="left" w:leader="none"/>
        </w:tabs>
        <w:spacing w:line="254" w:lineRule="auto" w:before="0" w:after="0"/>
        <w:ind w:left="1553" w:right="998" w:hanging="360"/>
        <w:jc w:val="left"/>
        <w:rPr>
          <w:i/>
          <w:sz w:val="24"/>
        </w:rPr>
      </w:pPr>
      <w:r>
        <w:rPr>
          <w:color w:val="695C45"/>
          <w:sz w:val="24"/>
          <w:u w:val="thick" w:color="695C45"/>
        </w:rPr>
        <w:t>Paradox</w:t>
      </w:r>
      <w:r>
        <w:rPr>
          <w:color w:val="695C45"/>
          <w:spacing w:val="-5"/>
          <w:sz w:val="24"/>
          <w:u w:val="thick" w:color="695C45"/>
        </w:rPr>
        <w:t> </w:t>
      </w:r>
      <w:r>
        <w:rPr>
          <w:color w:val="695C45"/>
          <w:sz w:val="24"/>
          <w:u w:val="thick" w:color="695C45"/>
        </w:rPr>
        <w:t>of</w:t>
      </w:r>
      <w:r>
        <w:rPr>
          <w:color w:val="695C45"/>
          <w:spacing w:val="-5"/>
          <w:sz w:val="24"/>
          <w:u w:val="thick" w:color="695C45"/>
        </w:rPr>
        <w:t> </w:t>
      </w:r>
      <w:r>
        <w:rPr>
          <w:color w:val="695C45"/>
          <w:sz w:val="24"/>
          <w:u w:val="thick" w:color="695C45"/>
        </w:rPr>
        <w:t>Plenty</w:t>
      </w:r>
      <w:r>
        <w:rPr>
          <w:color w:val="695C45"/>
          <w:sz w:val="24"/>
        </w:rPr>
        <w:t>:</w:t>
      </w:r>
      <w:r>
        <w:rPr>
          <w:color w:val="695C45"/>
          <w:spacing w:val="-5"/>
          <w:sz w:val="24"/>
        </w:rPr>
        <w:t> </w:t>
      </w:r>
      <w:r>
        <w:rPr>
          <w:color w:val="695C45"/>
          <w:sz w:val="24"/>
        </w:rPr>
        <w:t>India’s</w:t>
      </w:r>
      <w:r>
        <w:rPr>
          <w:color w:val="695C45"/>
          <w:spacing w:val="-5"/>
          <w:sz w:val="24"/>
        </w:rPr>
        <w:t> </w:t>
      </w:r>
      <w:r>
        <w:rPr>
          <w:color w:val="695C45"/>
          <w:sz w:val="24"/>
        </w:rPr>
        <w:t>food-grain</w:t>
      </w:r>
      <w:r>
        <w:rPr>
          <w:color w:val="695C45"/>
          <w:spacing w:val="-5"/>
          <w:sz w:val="24"/>
        </w:rPr>
        <w:t> </w:t>
      </w:r>
      <w:r>
        <w:rPr>
          <w:color w:val="695C45"/>
          <w:sz w:val="24"/>
        </w:rPr>
        <w:t>output</w:t>
      </w:r>
      <w:r>
        <w:rPr>
          <w:color w:val="695C45"/>
          <w:spacing w:val="-5"/>
          <w:sz w:val="24"/>
        </w:rPr>
        <w:t> </w:t>
      </w:r>
      <w:r>
        <w:rPr>
          <w:color w:val="695C45"/>
          <w:sz w:val="24"/>
        </w:rPr>
        <w:t>in</w:t>
      </w:r>
      <w:r>
        <w:rPr>
          <w:color w:val="695C45"/>
          <w:spacing w:val="-5"/>
          <w:sz w:val="24"/>
        </w:rPr>
        <w:t> </w:t>
      </w:r>
      <w:r>
        <w:rPr>
          <w:color w:val="695C45"/>
          <w:sz w:val="24"/>
        </w:rPr>
        <w:t>2019-2020</w:t>
      </w:r>
      <w:r>
        <w:rPr>
          <w:color w:val="695C45"/>
          <w:spacing w:val="-5"/>
          <w:sz w:val="24"/>
        </w:rPr>
        <w:t> </w:t>
      </w:r>
      <w:r>
        <w:rPr>
          <w:color w:val="695C45"/>
          <w:sz w:val="24"/>
        </w:rPr>
        <w:t>is</w:t>
      </w:r>
      <w:r>
        <w:rPr>
          <w:color w:val="695C45"/>
          <w:spacing w:val="-5"/>
          <w:sz w:val="24"/>
        </w:rPr>
        <w:t> </w:t>
      </w:r>
      <w:r>
        <w:rPr>
          <w:color w:val="695C45"/>
          <w:sz w:val="24"/>
        </w:rPr>
        <w:t>estimated</w:t>
      </w:r>
      <w:r>
        <w:rPr>
          <w:color w:val="695C45"/>
          <w:spacing w:val="-5"/>
          <w:sz w:val="24"/>
        </w:rPr>
        <w:t> </w:t>
      </w:r>
      <w:r>
        <w:rPr>
          <w:color w:val="695C45"/>
          <w:sz w:val="24"/>
        </w:rPr>
        <w:t>to be over 290 million tonnes, and as per World Economic Forum, India needs approximately 230 million tonnes of food per year to feed its population</w:t>
      </w:r>
      <w:r>
        <w:rPr>
          <w:color w:val="695C45"/>
          <w:spacing w:val="-1"/>
          <w:sz w:val="24"/>
        </w:rPr>
        <w:t> </w:t>
      </w:r>
      <w:r>
        <w:rPr>
          <w:i/>
          <w:color w:val="695C45"/>
          <w:sz w:val="24"/>
        </w:rPr>
        <w:t>(</w:t>
      </w:r>
      <w:r>
        <w:rPr>
          <w:b/>
          <w:i/>
          <w:color w:val="695C45"/>
          <w:sz w:val="24"/>
        </w:rPr>
        <w:t>The</w:t>
      </w:r>
      <w:r>
        <w:rPr>
          <w:b/>
          <w:i/>
          <w:color w:val="695C45"/>
          <w:spacing w:val="-1"/>
          <w:sz w:val="24"/>
        </w:rPr>
        <w:t> </w:t>
      </w:r>
      <w:r>
        <w:rPr>
          <w:b/>
          <w:i/>
          <w:color w:val="695C45"/>
          <w:sz w:val="24"/>
        </w:rPr>
        <w:t>food</w:t>
      </w:r>
      <w:r>
        <w:rPr>
          <w:b/>
          <w:i/>
          <w:color w:val="695C45"/>
          <w:spacing w:val="-1"/>
          <w:sz w:val="24"/>
        </w:rPr>
        <w:t> </w:t>
      </w:r>
      <w:r>
        <w:rPr>
          <w:b/>
          <w:i/>
          <w:color w:val="695C45"/>
          <w:sz w:val="24"/>
        </w:rPr>
        <w:t>crisis</w:t>
      </w:r>
      <w:r>
        <w:rPr>
          <w:b/>
          <w:i/>
          <w:color w:val="695C45"/>
          <w:spacing w:val="-1"/>
          <w:sz w:val="24"/>
        </w:rPr>
        <w:t> </w:t>
      </w:r>
      <w:r>
        <w:rPr>
          <w:b/>
          <w:i/>
          <w:color w:val="695C45"/>
          <w:sz w:val="24"/>
        </w:rPr>
        <w:t>of</w:t>
      </w:r>
      <w:r>
        <w:rPr>
          <w:b/>
          <w:i/>
          <w:color w:val="695C45"/>
          <w:spacing w:val="-1"/>
          <w:sz w:val="24"/>
        </w:rPr>
        <w:t> </w:t>
      </w:r>
      <w:r>
        <w:rPr>
          <w:b/>
          <w:i/>
          <w:color w:val="695C45"/>
          <w:sz w:val="24"/>
        </w:rPr>
        <w:t>the</w:t>
      </w:r>
      <w:r>
        <w:rPr>
          <w:b/>
          <w:i/>
          <w:color w:val="695C45"/>
          <w:spacing w:val="-1"/>
          <w:sz w:val="24"/>
        </w:rPr>
        <w:t> </w:t>
      </w:r>
      <w:r>
        <w:rPr>
          <w:b/>
          <w:i/>
          <w:color w:val="695C45"/>
          <w:sz w:val="24"/>
        </w:rPr>
        <w:t>India/or</w:t>
      </w:r>
      <w:r>
        <w:rPr>
          <w:b/>
          <w:i/>
          <w:color w:val="695C45"/>
          <w:spacing w:val="-1"/>
          <w:sz w:val="24"/>
        </w:rPr>
        <w:t> </w:t>
      </w:r>
      <w:r>
        <w:rPr>
          <w:b/>
          <w:i/>
          <w:color w:val="695C45"/>
          <w:sz w:val="24"/>
        </w:rPr>
        <w:t>the</w:t>
      </w:r>
      <w:r>
        <w:rPr>
          <w:b/>
          <w:i/>
          <w:color w:val="695C45"/>
          <w:spacing w:val="-1"/>
          <w:sz w:val="24"/>
        </w:rPr>
        <w:t> </w:t>
      </w:r>
      <w:r>
        <w:rPr>
          <w:b/>
          <w:i/>
          <w:color w:val="695C45"/>
          <w:sz w:val="24"/>
        </w:rPr>
        <w:t>world</w:t>
      </w:r>
      <w:r>
        <w:rPr>
          <w:b/>
          <w:i/>
          <w:color w:val="695C45"/>
          <w:spacing w:val="-1"/>
          <w:sz w:val="24"/>
        </w:rPr>
        <w:t> </w:t>
      </w:r>
      <w:r>
        <w:rPr>
          <w:b/>
          <w:i/>
          <w:color w:val="695C45"/>
          <w:sz w:val="24"/>
        </w:rPr>
        <w:t>is</w:t>
      </w:r>
      <w:r>
        <w:rPr>
          <w:b/>
          <w:i/>
          <w:color w:val="695C45"/>
          <w:spacing w:val="-1"/>
          <w:sz w:val="24"/>
        </w:rPr>
        <w:t> </w:t>
      </w:r>
      <w:r>
        <w:rPr>
          <w:b/>
          <w:i/>
          <w:color w:val="695C45"/>
          <w:sz w:val="24"/>
        </w:rPr>
        <w:t>largely</w:t>
      </w:r>
      <w:r>
        <w:rPr>
          <w:b/>
          <w:i/>
          <w:color w:val="695C45"/>
          <w:spacing w:val="-1"/>
          <w:sz w:val="24"/>
        </w:rPr>
        <w:t> </w:t>
      </w:r>
      <w:r>
        <w:rPr>
          <w:b/>
          <w:i/>
          <w:color w:val="695C45"/>
          <w:sz w:val="24"/>
        </w:rPr>
        <w:t>artificial.</w:t>
      </w:r>
      <w:r>
        <w:rPr>
          <w:b/>
          <w:i/>
          <w:color w:val="695C45"/>
          <w:sz w:val="24"/>
        </w:rPr>
        <w:t> It is an issue of distribution and not of production</w:t>
      </w:r>
      <w:r>
        <w:rPr>
          <w:i/>
          <w:color w:val="695C45"/>
          <w:sz w:val="24"/>
        </w:rPr>
        <w:t>)</w:t>
      </w:r>
    </w:p>
    <w:p>
      <w:pPr>
        <w:pStyle w:val="ListParagraph"/>
        <w:numPr>
          <w:ilvl w:val="2"/>
          <w:numId w:val="1"/>
        </w:numPr>
        <w:tabs>
          <w:tab w:pos="1553" w:val="left" w:leader="none"/>
          <w:tab w:pos="1554" w:val="left" w:leader="none"/>
        </w:tabs>
        <w:spacing w:line="254" w:lineRule="auto" w:before="0" w:after="0"/>
        <w:ind w:left="1553" w:right="1284" w:hanging="360"/>
        <w:jc w:val="left"/>
        <w:rPr>
          <w:b/>
          <w:sz w:val="24"/>
        </w:rPr>
      </w:pPr>
      <w:r>
        <w:rPr>
          <w:color w:val="695C45"/>
          <w:sz w:val="24"/>
        </w:rPr>
        <w:t>Nutrition</w:t>
      </w:r>
      <w:r>
        <w:rPr>
          <w:color w:val="695C45"/>
          <w:spacing w:val="-5"/>
          <w:sz w:val="24"/>
        </w:rPr>
        <w:t> </w:t>
      </w:r>
      <w:r>
        <w:rPr>
          <w:color w:val="695C45"/>
          <w:sz w:val="24"/>
        </w:rPr>
        <w:t>is</w:t>
      </w:r>
      <w:r>
        <w:rPr>
          <w:color w:val="695C45"/>
          <w:spacing w:val="-5"/>
          <w:sz w:val="24"/>
        </w:rPr>
        <w:t> </w:t>
      </w:r>
      <w:r>
        <w:rPr>
          <w:color w:val="695C45"/>
          <w:sz w:val="24"/>
        </w:rPr>
        <w:t>key</w:t>
      </w:r>
      <w:r>
        <w:rPr>
          <w:color w:val="695C45"/>
          <w:spacing w:val="-5"/>
          <w:sz w:val="24"/>
        </w:rPr>
        <w:t> </w:t>
      </w:r>
      <w:r>
        <w:rPr>
          <w:color w:val="695C45"/>
          <w:sz w:val="24"/>
        </w:rPr>
        <w:t>for</w:t>
      </w:r>
      <w:r>
        <w:rPr>
          <w:color w:val="695C45"/>
          <w:spacing w:val="-5"/>
          <w:sz w:val="24"/>
        </w:rPr>
        <w:t> </w:t>
      </w:r>
      <w:r>
        <w:rPr>
          <w:color w:val="695C45"/>
          <w:sz w:val="24"/>
        </w:rPr>
        <w:t>foundational</w:t>
      </w:r>
      <w:r>
        <w:rPr>
          <w:color w:val="695C45"/>
          <w:spacing w:val="-5"/>
          <w:sz w:val="24"/>
        </w:rPr>
        <w:t> </w:t>
      </w:r>
      <w:r>
        <w:rPr>
          <w:color w:val="695C45"/>
          <w:sz w:val="24"/>
        </w:rPr>
        <w:t>growth</w:t>
      </w:r>
      <w:r>
        <w:rPr>
          <w:color w:val="695C45"/>
          <w:spacing w:val="-5"/>
          <w:sz w:val="24"/>
        </w:rPr>
        <w:t> </w:t>
      </w:r>
      <w:r>
        <w:rPr>
          <w:color w:val="695C45"/>
          <w:sz w:val="24"/>
        </w:rPr>
        <w:t>of</w:t>
      </w:r>
      <w:r>
        <w:rPr>
          <w:color w:val="695C45"/>
          <w:spacing w:val="-5"/>
          <w:sz w:val="24"/>
        </w:rPr>
        <w:t> </w:t>
      </w:r>
      <w:r>
        <w:rPr>
          <w:color w:val="695C45"/>
          <w:sz w:val="24"/>
        </w:rPr>
        <w:t>kids,</w:t>
      </w:r>
      <w:r>
        <w:rPr>
          <w:color w:val="695C45"/>
          <w:spacing w:val="-5"/>
          <w:sz w:val="24"/>
        </w:rPr>
        <w:t> </w:t>
      </w:r>
      <w:r>
        <w:rPr>
          <w:color w:val="695C45"/>
          <w:sz w:val="24"/>
        </w:rPr>
        <w:t>boosting</w:t>
      </w:r>
      <w:r>
        <w:rPr>
          <w:color w:val="695C45"/>
          <w:spacing w:val="-5"/>
          <w:sz w:val="24"/>
        </w:rPr>
        <w:t> </w:t>
      </w:r>
      <w:r>
        <w:rPr>
          <w:color w:val="695C45"/>
          <w:sz w:val="24"/>
        </w:rPr>
        <w:t>immunity,</w:t>
      </w:r>
      <w:r>
        <w:rPr>
          <w:color w:val="695C45"/>
          <w:spacing w:val="-5"/>
          <w:sz w:val="24"/>
        </w:rPr>
        <w:t> </w:t>
      </w:r>
      <w:r>
        <w:rPr>
          <w:color w:val="695C45"/>
          <w:sz w:val="24"/>
        </w:rPr>
        <w:t>in</w:t>
      </w:r>
      <w:r>
        <w:rPr>
          <w:color w:val="695C45"/>
          <w:sz w:val="24"/>
        </w:rPr>
        <w:t> case of girls nutrition there can be </w:t>
      </w:r>
      <w:r>
        <w:rPr>
          <w:b/>
          <w:color w:val="695C45"/>
          <w:sz w:val="24"/>
        </w:rPr>
        <w:t>impact of future generations</w:t>
      </w:r>
    </w:p>
    <w:p>
      <w:pPr>
        <w:pStyle w:val="ListParagraph"/>
        <w:numPr>
          <w:ilvl w:val="1"/>
          <w:numId w:val="1"/>
        </w:numPr>
        <w:tabs>
          <w:tab w:pos="833" w:val="left" w:leader="none"/>
          <w:tab w:pos="834" w:val="left" w:leader="none"/>
        </w:tabs>
        <w:spacing w:line="324" w:lineRule="exact" w:before="0" w:after="0"/>
        <w:ind w:left="833" w:right="0" w:hanging="361"/>
        <w:jc w:val="left"/>
        <w:rPr>
          <w:sz w:val="24"/>
        </w:rPr>
      </w:pPr>
      <w:r>
        <w:rPr>
          <w:color w:val="695C45"/>
          <w:sz w:val="24"/>
        </w:rPr>
        <w:t>Causes</w:t>
      </w:r>
      <w:r>
        <w:rPr>
          <w:color w:val="695C45"/>
          <w:spacing w:val="-6"/>
          <w:sz w:val="24"/>
        </w:rPr>
        <w:t> </w:t>
      </w:r>
      <w:r>
        <w:rPr>
          <w:color w:val="695C45"/>
          <w:sz w:val="24"/>
        </w:rPr>
        <w:t>for</w:t>
      </w:r>
      <w:r>
        <w:rPr>
          <w:color w:val="695C45"/>
          <w:spacing w:val="-6"/>
          <w:sz w:val="24"/>
        </w:rPr>
        <w:t> </w:t>
      </w:r>
      <w:r>
        <w:rPr>
          <w:color w:val="695C45"/>
          <w:spacing w:val="-2"/>
          <w:sz w:val="24"/>
        </w:rPr>
        <w:t>Hunger</w:t>
      </w:r>
    </w:p>
    <w:p>
      <w:pPr>
        <w:pStyle w:val="ListParagraph"/>
        <w:numPr>
          <w:ilvl w:val="2"/>
          <w:numId w:val="1"/>
        </w:numPr>
        <w:tabs>
          <w:tab w:pos="1553" w:val="left" w:leader="none"/>
          <w:tab w:pos="1554" w:val="left" w:leader="none"/>
        </w:tabs>
        <w:spacing w:line="254" w:lineRule="auto" w:before="0" w:after="0"/>
        <w:ind w:left="1553" w:right="986" w:hanging="360"/>
        <w:jc w:val="left"/>
        <w:rPr>
          <w:sz w:val="24"/>
        </w:rPr>
      </w:pPr>
      <w:r>
        <w:rPr>
          <w:color w:val="695C45"/>
          <w:sz w:val="24"/>
        </w:rPr>
        <w:t>Poverty: As per </w:t>
      </w:r>
      <w:r>
        <w:rPr>
          <w:b/>
          <w:color w:val="695C45"/>
          <w:sz w:val="24"/>
        </w:rPr>
        <w:t>SOFI Report by FAO - </w:t>
      </w:r>
      <w:r>
        <w:rPr>
          <w:color w:val="695C45"/>
          <w:sz w:val="24"/>
        </w:rPr>
        <w:t>Indian poor </w:t>
      </w:r>
      <w:r>
        <w:rPr>
          <w:color w:val="695C45"/>
          <w:sz w:val="24"/>
          <w:u w:val="thick" w:color="695C45"/>
        </w:rPr>
        <w:t>cannot afford a</w:t>
      </w:r>
      <w:r>
        <w:rPr>
          <w:color w:val="695C45"/>
          <w:sz w:val="24"/>
        </w:rPr>
        <w:t> </w:t>
      </w:r>
      <w:r>
        <w:rPr>
          <w:color w:val="695C45"/>
          <w:sz w:val="24"/>
          <w:u w:val="thick" w:color="695C45"/>
        </w:rPr>
        <w:t>nutrient-adequate diet</w:t>
      </w:r>
      <w:r>
        <w:rPr>
          <w:color w:val="695C45"/>
          <w:sz w:val="24"/>
        </w:rPr>
        <w:t> let alone a healthy diet (Basic energy sufficient diet,</w:t>
      </w:r>
      <w:r>
        <w:rPr>
          <w:color w:val="695C45"/>
          <w:spacing w:val="-3"/>
          <w:sz w:val="24"/>
        </w:rPr>
        <w:t> </w:t>
      </w:r>
      <w:r>
        <w:rPr>
          <w:color w:val="695C45"/>
          <w:sz w:val="24"/>
        </w:rPr>
        <w:t>Nutrient</w:t>
      </w:r>
      <w:r>
        <w:rPr>
          <w:color w:val="695C45"/>
          <w:spacing w:val="-3"/>
          <w:sz w:val="24"/>
        </w:rPr>
        <w:t> </w:t>
      </w:r>
      <w:r>
        <w:rPr>
          <w:color w:val="695C45"/>
          <w:sz w:val="24"/>
        </w:rPr>
        <w:t>adequate</w:t>
      </w:r>
      <w:r>
        <w:rPr>
          <w:color w:val="695C45"/>
          <w:spacing w:val="-3"/>
          <w:sz w:val="24"/>
        </w:rPr>
        <w:t> </w:t>
      </w:r>
      <w:r>
        <w:rPr>
          <w:color w:val="695C45"/>
          <w:sz w:val="24"/>
        </w:rPr>
        <w:t>diet</w:t>
      </w:r>
      <w:r>
        <w:rPr>
          <w:color w:val="695C45"/>
          <w:spacing w:val="-3"/>
          <w:sz w:val="24"/>
        </w:rPr>
        <w:t> </w:t>
      </w:r>
      <w:r>
        <w:rPr>
          <w:color w:val="695C45"/>
          <w:sz w:val="24"/>
        </w:rPr>
        <w:t>and</w:t>
      </w:r>
      <w:r>
        <w:rPr>
          <w:color w:val="695C45"/>
          <w:spacing w:val="-3"/>
          <w:sz w:val="24"/>
        </w:rPr>
        <w:t> </w:t>
      </w:r>
      <w:r>
        <w:rPr>
          <w:color w:val="695C45"/>
          <w:sz w:val="24"/>
        </w:rPr>
        <w:t>Healthy</w:t>
      </w:r>
      <w:r>
        <w:rPr>
          <w:color w:val="695C45"/>
          <w:spacing w:val="-3"/>
          <w:sz w:val="24"/>
        </w:rPr>
        <w:t> </w:t>
      </w:r>
      <w:r>
        <w:rPr>
          <w:color w:val="695C45"/>
          <w:sz w:val="24"/>
        </w:rPr>
        <w:t>diet</w:t>
      </w:r>
      <w:r>
        <w:rPr>
          <w:color w:val="695C45"/>
          <w:spacing w:val="-3"/>
          <w:sz w:val="24"/>
        </w:rPr>
        <w:t> </w:t>
      </w:r>
      <w:r>
        <w:rPr>
          <w:color w:val="695C45"/>
          <w:sz w:val="24"/>
        </w:rPr>
        <w:t>are</w:t>
      </w:r>
      <w:r>
        <w:rPr>
          <w:color w:val="695C45"/>
          <w:spacing w:val="-3"/>
          <w:sz w:val="24"/>
        </w:rPr>
        <w:t> </w:t>
      </w:r>
      <w:r>
        <w:rPr>
          <w:color w:val="695C45"/>
          <w:sz w:val="24"/>
        </w:rPr>
        <w:t>the</w:t>
      </w:r>
      <w:r>
        <w:rPr>
          <w:color w:val="695C45"/>
          <w:spacing w:val="-3"/>
          <w:sz w:val="24"/>
        </w:rPr>
        <w:t> </w:t>
      </w:r>
      <w:r>
        <w:rPr>
          <w:color w:val="695C45"/>
          <w:sz w:val="24"/>
        </w:rPr>
        <w:t>three</w:t>
      </w:r>
      <w:r>
        <w:rPr>
          <w:color w:val="695C45"/>
          <w:spacing w:val="-3"/>
          <w:sz w:val="24"/>
        </w:rPr>
        <w:t> </w:t>
      </w:r>
      <w:r>
        <w:rPr>
          <w:color w:val="695C45"/>
          <w:sz w:val="24"/>
        </w:rPr>
        <w:t>kinds</w:t>
      </w:r>
      <w:r>
        <w:rPr>
          <w:color w:val="695C45"/>
          <w:spacing w:val="-3"/>
          <w:sz w:val="24"/>
        </w:rPr>
        <w:t> </w:t>
      </w:r>
      <w:r>
        <w:rPr>
          <w:color w:val="695C45"/>
          <w:sz w:val="24"/>
        </w:rPr>
        <w:t>of</w:t>
      </w:r>
      <w:r>
        <w:rPr>
          <w:color w:val="695C45"/>
          <w:spacing w:val="-3"/>
          <w:sz w:val="24"/>
        </w:rPr>
        <w:t> </w:t>
      </w:r>
      <w:r>
        <w:rPr>
          <w:color w:val="695C45"/>
          <w:sz w:val="24"/>
        </w:rPr>
        <w:t>diets used in the report)</w:t>
      </w:r>
    </w:p>
    <w:p>
      <w:pPr>
        <w:pStyle w:val="ListParagraph"/>
        <w:numPr>
          <w:ilvl w:val="2"/>
          <w:numId w:val="1"/>
        </w:numPr>
        <w:tabs>
          <w:tab w:pos="1553" w:val="left" w:leader="none"/>
          <w:tab w:pos="1554" w:val="left" w:leader="none"/>
        </w:tabs>
        <w:spacing w:line="321" w:lineRule="exact" w:before="0" w:after="0"/>
        <w:ind w:left="1553" w:right="0" w:hanging="361"/>
        <w:jc w:val="left"/>
        <w:rPr>
          <w:sz w:val="24"/>
        </w:rPr>
      </w:pPr>
      <w:r>
        <w:rPr>
          <w:color w:val="695C45"/>
          <w:sz w:val="24"/>
        </w:rPr>
        <w:t>Food</w:t>
      </w:r>
      <w:r>
        <w:rPr>
          <w:color w:val="695C45"/>
          <w:spacing w:val="-6"/>
          <w:sz w:val="24"/>
        </w:rPr>
        <w:t> </w:t>
      </w:r>
      <w:r>
        <w:rPr>
          <w:color w:val="695C45"/>
          <w:spacing w:val="-2"/>
          <w:sz w:val="24"/>
        </w:rPr>
        <w:t>wastage</w:t>
      </w:r>
    </w:p>
    <w:p>
      <w:pPr>
        <w:pStyle w:val="ListParagraph"/>
        <w:numPr>
          <w:ilvl w:val="2"/>
          <w:numId w:val="1"/>
        </w:numPr>
        <w:tabs>
          <w:tab w:pos="1553" w:val="left" w:leader="none"/>
          <w:tab w:pos="1554" w:val="left" w:leader="none"/>
        </w:tabs>
        <w:spacing w:line="240" w:lineRule="auto" w:before="18" w:after="0"/>
        <w:ind w:left="1553" w:right="0" w:hanging="361"/>
        <w:jc w:val="left"/>
        <w:rPr>
          <w:sz w:val="24"/>
        </w:rPr>
      </w:pPr>
      <w:r>
        <w:rPr>
          <w:color w:val="695C45"/>
          <w:sz w:val="24"/>
        </w:rPr>
        <w:t>Rising</w:t>
      </w:r>
      <w:r>
        <w:rPr>
          <w:color w:val="695C45"/>
          <w:spacing w:val="-6"/>
          <w:sz w:val="24"/>
        </w:rPr>
        <w:t> </w:t>
      </w:r>
      <w:r>
        <w:rPr>
          <w:color w:val="695C45"/>
          <w:sz w:val="24"/>
        </w:rPr>
        <w:t>food</w:t>
      </w:r>
      <w:r>
        <w:rPr>
          <w:color w:val="695C45"/>
          <w:spacing w:val="-5"/>
          <w:sz w:val="24"/>
        </w:rPr>
        <w:t> </w:t>
      </w:r>
      <w:r>
        <w:rPr>
          <w:color w:val="695C45"/>
          <w:sz w:val="24"/>
        </w:rPr>
        <w:t>inflation</w:t>
      </w:r>
      <w:r>
        <w:rPr>
          <w:color w:val="695C45"/>
          <w:spacing w:val="-6"/>
          <w:sz w:val="24"/>
        </w:rPr>
        <w:t> </w:t>
      </w:r>
      <w:r>
        <w:rPr>
          <w:color w:val="695C45"/>
          <w:sz w:val="24"/>
        </w:rPr>
        <w:t>-</w:t>
      </w:r>
      <w:r>
        <w:rPr>
          <w:color w:val="695C45"/>
          <w:spacing w:val="-5"/>
          <w:sz w:val="24"/>
        </w:rPr>
        <w:t> </w:t>
      </w:r>
      <w:r>
        <w:rPr>
          <w:color w:val="695C45"/>
          <w:sz w:val="24"/>
        </w:rPr>
        <w:t>making</w:t>
      </w:r>
      <w:r>
        <w:rPr>
          <w:color w:val="695C45"/>
          <w:spacing w:val="-5"/>
          <w:sz w:val="24"/>
        </w:rPr>
        <w:t> </w:t>
      </w:r>
      <w:r>
        <w:rPr>
          <w:color w:val="695C45"/>
          <w:sz w:val="24"/>
        </w:rPr>
        <w:t>healthy</w:t>
      </w:r>
      <w:r>
        <w:rPr>
          <w:color w:val="695C45"/>
          <w:spacing w:val="-6"/>
          <w:sz w:val="24"/>
        </w:rPr>
        <w:t> </w:t>
      </w:r>
      <w:r>
        <w:rPr>
          <w:color w:val="695C45"/>
          <w:sz w:val="24"/>
        </w:rPr>
        <w:t>diet</w:t>
      </w:r>
      <w:r>
        <w:rPr>
          <w:color w:val="695C45"/>
          <w:spacing w:val="-5"/>
          <w:sz w:val="24"/>
        </w:rPr>
        <w:t> </w:t>
      </w:r>
      <w:r>
        <w:rPr>
          <w:color w:val="695C45"/>
          <w:spacing w:val="-2"/>
          <w:sz w:val="24"/>
        </w:rPr>
        <w:t>unaffordable</w:t>
      </w:r>
    </w:p>
    <w:p>
      <w:pPr>
        <w:pStyle w:val="ListParagraph"/>
        <w:numPr>
          <w:ilvl w:val="2"/>
          <w:numId w:val="1"/>
        </w:numPr>
        <w:tabs>
          <w:tab w:pos="1553" w:val="left" w:leader="none"/>
          <w:tab w:pos="1554" w:val="left" w:leader="none"/>
        </w:tabs>
        <w:spacing w:line="254" w:lineRule="auto" w:before="18" w:after="0"/>
        <w:ind w:left="1553" w:right="881" w:hanging="360"/>
        <w:jc w:val="left"/>
        <w:rPr>
          <w:sz w:val="24"/>
        </w:rPr>
      </w:pPr>
      <w:r>
        <w:rPr>
          <w:color w:val="695C45"/>
          <w:sz w:val="24"/>
        </w:rPr>
        <w:t>Governance issues: Midday Meal crisis in Bihar, </w:t>
      </w:r>
      <w:r>
        <w:rPr>
          <w:b/>
          <w:color w:val="695C45"/>
          <w:sz w:val="24"/>
        </w:rPr>
        <w:t>ICDS is affected by lack of trained personnel, </w:t>
      </w:r>
      <w:r>
        <w:rPr>
          <w:color w:val="695C45"/>
          <w:sz w:val="24"/>
        </w:rPr>
        <w:t>leakage (paradox of plenty- inc production but </w:t>
      </w:r>
      <w:r>
        <w:rPr>
          <w:b/>
          <w:color w:val="695C45"/>
          <w:sz w:val="24"/>
        </w:rPr>
        <w:t>leakage/wastage-</w:t>
      </w:r>
      <w:r>
        <w:rPr>
          <w:b/>
          <w:color w:val="695C45"/>
          <w:spacing w:val="-5"/>
          <w:sz w:val="24"/>
        </w:rPr>
        <w:t> </w:t>
      </w:r>
      <w:r>
        <w:rPr>
          <w:b/>
          <w:color w:val="695C45"/>
          <w:sz w:val="24"/>
        </w:rPr>
        <w:t>PDS</w:t>
      </w:r>
      <w:r>
        <w:rPr>
          <w:b/>
          <w:color w:val="695C45"/>
          <w:spacing w:val="-5"/>
          <w:sz w:val="24"/>
        </w:rPr>
        <w:t> </w:t>
      </w:r>
      <w:r>
        <w:rPr>
          <w:b/>
          <w:color w:val="695C45"/>
          <w:sz w:val="24"/>
        </w:rPr>
        <w:t>rice</w:t>
      </w:r>
      <w:r>
        <w:rPr>
          <w:b/>
          <w:color w:val="695C45"/>
          <w:spacing w:val="-5"/>
          <w:sz w:val="24"/>
        </w:rPr>
        <w:t> </w:t>
      </w:r>
      <w:r>
        <w:rPr>
          <w:b/>
          <w:color w:val="695C45"/>
          <w:sz w:val="24"/>
        </w:rPr>
        <w:t>getting</w:t>
      </w:r>
      <w:r>
        <w:rPr>
          <w:b/>
          <w:color w:val="695C45"/>
          <w:spacing w:val="-5"/>
          <w:sz w:val="24"/>
        </w:rPr>
        <w:t> </w:t>
      </w:r>
      <w:r>
        <w:rPr>
          <w:b/>
          <w:color w:val="695C45"/>
          <w:sz w:val="24"/>
        </w:rPr>
        <w:t>exported</w:t>
      </w:r>
      <w:r>
        <w:rPr>
          <w:b/>
          <w:color w:val="695C45"/>
          <w:spacing w:val="-5"/>
          <w:sz w:val="24"/>
        </w:rPr>
        <w:t> </w:t>
      </w:r>
      <w:r>
        <w:rPr>
          <w:color w:val="695C45"/>
          <w:sz w:val="24"/>
        </w:rPr>
        <w:t>in</w:t>
      </w:r>
      <w:r>
        <w:rPr>
          <w:color w:val="695C45"/>
          <w:spacing w:val="-5"/>
          <w:sz w:val="24"/>
        </w:rPr>
        <w:t> </w:t>
      </w:r>
      <w:r>
        <w:rPr>
          <w:color w:val="695C45"/>
          <w:sz w:val="24"/>
        </w:rPr>
        <w:t>cheap;</w:t>
      </w:r>
      <w:r>
        <w:rPr>
          <w:color w:val="695C45"/>
          <w:spacing w:val="-5"/>
          <w:sz w:val="24"/>
        </w:rPr>
        <w:t> </w:t>
      </w:r>
      <w:r>
        <w:rPr>
          <w:color w:val="695C45"/>
          <w:sz w:val="24"/>
        </w:rPr>
        <w:t>grains</w:t>
      </w:r>
      <w:r>
        <w:rPr>
          <w:color w:val="695C45"/>
          <w:spacing w:val="-5"/>
          <w:sz w:val="24"/>
        </w:rPr>
        <w:t> </w:t>
      </w:r>
      <w:r>
        <w:rPr>
          <w:color w:val="695C45"/>
          <w:sz w:val="24"/>
        </w:rPr>
        <w:t>stored</w:t>
      </w:r>
      <w:r>
        <w:rPr>
          <w:color w:val="695C45"/>
          <w:spacing w:val="-5"/>
          <w:sz w:val="24"/>
        </w:rPr>
        <w:t> </w:t>
      </w:r>
      <w:r>
        <w:rPr>
          <w:color w:val="695C45"/>
          <w:sz w:val="24"/>
        </w:rPr>
        <w:t>via</w:t>
      </w:r>
      <w:r>
        <w:rPr>
          <w:color w:val="695C45"/>
          <w:sz w:val="24"/>
        </w:rPr>
        <w:t> </w:t>
      </w:r>
      <w:r>
        <w:rPr>
          <w:b/>
          <w:color w:val="695C45"/>
          <w:sz w:val="24"/>
        </w:rPr>
        <w:t>covered and plinth storage</w:t>
      </w:r>
      <w:r>
        <w:rPr>
          <w:color w:val="695C45"/>
          <w:sz w:val="24"/>
        </w:rPr>
        <w:t>)</w:t>
      </w:r>
    </w:p>
    <w:p>
      <w:pPr>
        <w:pStyle w:val="ListParagraph"/>
        <w:numPr>
          <w:ilvl w:val="2"/>
          <w:numId w:val="1"/>
        </w:numPr>
        <w:tabs>
          <w:tab w:pos="1553" w:val="left" w:leader="none"/>
          <w:tab w:pos="1554" w:val="left" w:leader="none"/>
        </w:tabs>
        <w:spacing w:line="254" w:lineRule="auto" w:before="0" w:after="0"/>
        <w:ind w:left="1553" w:right="1178" w:hanging="360"/>
        <w:jc w:val="left"/>
        <w:rPr>
          <w:b/>
          <w:sz w:val="24"/>
        </w:rPr>
      </w:pPr>
      <w:r>
        <w:rPr>
          <w:color w:val="695C45"/>
          <w:sz w:val="24"/>
        </w:rPr>
        <w:t>Food,</w:t>
      </w:r>
      <w:r>
        <w:rPr>
          <w:color w:val="695C45"/>
          <w:spacing w:val="-4"/>
          <w:sz w:val="24"/>
        </w:rPr>
        <w:t> </w:t>
      </w:r>
      <w:r>
        <w:rPr>
          <w:color w:val="695C45"/>
          <w:sz w:val="24"/>
        </w:rPr>
        <w:t>energy</w:t>
      </w:r>
      <w:r>
        <w:rPr>
          <w:color w:val="695C45"/>
          <w:spacing w:val="-4"/>
          <w:sz w:val="24"/>
        </w:rPr>
        <w:t> </w:t>
      </w:r>
      <w:r>
        <w:rPr>
          <w:color w:val="695C45"/>
          <w:sz w:val="24"/>
        </w:rPr>
        <w:t>and</w:t>
      </w:r>
      <w:r>
        <w:rPr>
          <w:color w:val="695C45"/>
          <w:spacing w:val="-4"/>
          <w:sz w:val="24"/>
        </w:rPr>
        <w:t> </w:t>
      </w:r>
      <w:r>
        <w:rPr>
          <w:color w:val="695C45"/>
          <w:sz w:val="24"/>
        </w:rPr>
        <w:t>water</w:t>
      </w:r>
      <w:r>
        <w:rPr>
          <w:color w:val="695C45"/>
          <w:spacing w:val="-4"/>
          <w:sz w:val="24"/>
        </w:rPr>
        <w:t> </w:t>
      </w:r>
      <w:r>
        <w:rPr>
          <w:color w:val="695C45"/>
          <w:sz w:val="24"/>
        </w:rPr>
        <w:t>security</w:t>
      </w:r>
      <w:r>
        <w:rPr>
          <w:color w:val="695C45"/>
          <w:spacing w:val="-4"/>
          <w:sz w:val="24"/>
        </w:rPr>
        <w:t> </w:t>
      </w:r>
      <w:r>
        <w:rPr>
          <w:color w:val="695C45"/>
          <w:sz w:val="24"/>
        </w:rPr>
        <w:t>are</w:t>
      </w:r>
      <w:r>
        <w:rPr>
          <w:color w:val="695C45"/>
          <w:spacing w:val="-4"/>
          <w:sz w:val="24"/>
        </w:rPr>
        <w:t> </w:t>
      </w:r>
      <w:r>
        <w:rPr>
          <w:color w:val="695C45"/>
          <w:sz w:val="24"/>
        </w:rPr>
        <w:t>inter-linked</w:t>
      </w:r>
      <w:r>
        <w:rPr>
          <w:color w:val="695C45"/>
          <w:spacing w:val="-4"/>
          <w:sz w:val="24"/>
        </w:rPr>
        <w:t> </w:t>
      </w:r>
      <w:r>
        <w:rPr>
          <w:color w:val="695C45"/>
          <w:sz w:val="24"/>
        </w:rPr>
        <w:t>with</w:t>
      </w:r>
      <w:r>
        <w:rPr>
          <w:color w:val="695C45"/>
          <w:spacing w:val="-4"/>
          <w:sz w:val="24"/>
        </w:rPr>
        <w:t> </w:t>
      </w:r>
      <w:r>
        <w:rPr>
          <w:b/>
          <w:color w:val="695C45"/>
          <w:sz w:val="24"/>
        </w:rPr>
        <w:t>strong</w:t>
      </w:r>
      <w:r>
        <w:rPr>
          <w:b/>
          <w:color w:val="695C45"/>
          <w:spacing w:val="-4"/>
          <w:sz w:val="24"/>
        </w:rPr>
        <w:t> </w:t>
      </w:r>
      <w:r>
        <w:rPr>
          <w:b/>
          <w:color w:val="695C45"/>
          <w:sz w:val="24"/>
        </w:rPr>
        <w:t>feedback loops</w:t>
      </w:r>
      <w:r>
        <w:rPr>
          <w:color w:val="695C45"/>
          <w:sz w:val="24"/>
        </w:rPr>
        <w:t>. </w:t>
      </w:r>
      <w:r>
        <w:rPr>
          <w:b/>
          <w:color w:val="695C45"/>
          <w:sz w:val="24"/>
        </w:rPr>
        <w:t>Enhancing food security may lead to diminished water and energy security</w:t>
      </w:r>
    </w:p>
    <w:p>
      <w:pPr>
        <w:pStyle w:val="ListParagraph"/>
        <w:numPr>
          <w:ilvl w:val="2"/>
          <w:numId w:val="1"/>
        </w:numPr>
        <w:tabs>
          <w:tab w:pos="1553" w:val="left" w:leader="none"/>
          <w:tab w:pos="1554" w:val="left" w:leader="none"/>
        </w:tabs>
        <w:spacing w:line="322" w:lineRule="exact" w:before="0" w:after="0"/>
        <w:ind w:left="1553" w:right="0" w:hanging="361"/>
        <w:jc w:val="left"/>
        <w:rPr>
          <w:sz w:val="24"/>
        </w:rPr>
      </w:pPr>
      <w:r>
        <w:rPr>
          <w:color w:val="695C45"/>
          <w:sz w:val="24"/>
        </w:rPr>
        <w:t>Issues</w:t>
      </w:r>
      <w:r>
        <w:rPr>
          <w:color w:val="695C45"/>
          <w:spacing w:val="-3"/>
          <w:sz w:val="24"/>
        </w:rPr>
        <w:t> </w:t>
      </w:r>
      <w:r>
        <w:rPr>
          <w:color w:val="695C45"/>
          <w:sz w:val="24"/>
        </w:rPr>
        <w:t>of</w:t>
      </w:r>
      <w:r>
        <w:rPr>
          <w:color w:val="695C45"/>
          <w:spacing w:val="-3"/>
          <w:sz w:val="24"/>
        </w:rPr>
        <w:t> </w:t>
      </w:r>
      <w:r>
        <w:rPr>
          <w:b/>
          <w:color w:val="695C45"/>
          <w:sz w:val="24"/>
        </w:rPr>
        <w:t>urban</w:t>
      </w:r>
      <w:r>
        <w:rPr>
          <w:b/>
          <w:color w:val="695C45"/>
          <w:spacing w:val="-2"/>
          <w:sz w:val="24"/>
        </w:rPr>
        <w:t> </w:t>
      </w:r>
      <w:r>
        <w:rPr>
          <w:b/>
          <w:color w:val="695C45"/>
          <w:sz w:val="24"/>
        </w:rPr>
        <w:t>migration</w:t>
      </w:r>
      <w:r>
        <w:rPr>
          <w:color w:val="695C45"/>
          <w:sz w:val="24"/>
        </w:rPr>
        <w:t>-</w:t>
      </w:r>
      <w:r>
        <w:rPr>
          <w:color w:val="695C45"/>
          <w:spacing w:val="-3"/>
          <w:sz w:val="24"/>
        </w:rPr>
        <w:t> </w:t>
      </w:r>
      <w:r>
        <w:rPr>
          <w:color w:val="695C45"/>
          <w:sz w:val="24"/>
        </w:rPr>
        <w:t>inaccesibilty</w:t>
      </w:r>
      <w:r>
        <w:rPr>
          <w:color w:val="695C45"/>
          <w:spacing w:val="-2"/>
          <w:sz w:val="24"/>
        </w:rPr>
        <w:t> </w:t>
      </w:r>
      <w:r>
        <w:rPr>
          <w:color w:val="695C45"/>
          <w:sz w:val="24"/>
        </w:rPr>
        <w:t>to</w:t>
      </w:r>
      <w:r>
        <w:rPr>
          <w:color w:val="695C45"/>
          <w:spacing w:val="-3"/>
          <w:sz w:val="24"/>
        </w:rPr>
        <w:t> </w:t>
      </w:r>
      <w:r>
        <w:rPr>
          <w:color w:val="695C45"/>
          <w:sz w:val="24"/>
        </w:rPr>
        <w:t>get</w:t>
      </w:r>
      <w:r>
        <w:rPr>
          <w:color w:val="695C45"/>
          <w:spacing w:val="-3"/>
          <w:sz w:val="24"/>
        </w:rPr>
        <w:t> </w:t>
      </w:r>
      <w:r>
        <w:rPr>
          <w:color w:val="695C45"/>
          <w:sz w:val="24"/>
        </w:rPr>
        <w:t>food</w:t>
      </w:r>
      <w:r>
        <w:rPr>
          <w:color w:val="695C45"/>
          <w:spacing w:val="-2"/>
          <w:sz w:val="24"/>
        </w:rPr>
        <w:t> </w:t>
      </w:r>
      <w:r>
        <w:rPr>
          <w:color w:val="695C45"/>
          <w:sz w:val="24"/>
        </w:rPr>
        <w:t>from</w:t>
      </w:r>
      <w:r>
        <w:rPr>
          <w:color w:val="695C45"/>
          <w:spacing w:val="-3"/>
          <w:sz w:val="24"/>
        </w:rPr>
        <w:t> </w:t>
      </w:r>
      <w:r>
        <w:rPr>
          <w:color w:val="695C45"/>
          <w:spacing w:val="-5"/>
          <w:sz w:val="24"/>
        </w:rPr>
        <w:t>PDS</w:t>
      </w:r>
    </w:p>
    <w:p>
      <w:pPr>
        <w:pStyle w:val="ListParagraph"/>
        <w:numPr>
          <w:ilvl w:val="2"/>
          <w:numId w:val="1"/>
        </w:numPr>
        <w:tabs>
          <w:tab w:pos="1553" w:val="left" w:leader="none"/>
          <w:tab w:pos="1554" w:val="left" w:leader="none"/>
        </w:tabs>
        <w:spacing w:line="254" w:lineRule="auto" w:before="13" w:after="0"/>
        <w:ind w:left="1553" w:right="901" w:hanging="360"/>
        <w:jc w:val="left"/>
        <w:rPr>
          <w:sz w:val="24"/>
        </w:rPr>
      </w:pPr>
      <w:r>
        <w:rPr>
          <w:color w:val="695C45"/>
          <w:sz w:val="24"/>
        </w:rPr>
        <w:t>Diversion</w:t>
      </w:r>
      <w:r>
        <w:rPr>
          <w:color w:val="695C45"/>
          <w:spacing w:val="-5"/>
          <w:sz w:val="24"/>
        </w:rPr>
        <w:t> </w:t>
      </w:r>
      <w:r>
        <w:rPr>
          <w:color w:val="695C45"/>
          <w:sz w:val="24"/>
        </w:rPr>
        <w:t>of</w:t>
      </w:r>
      <w:r>
        <w:rPr>
          <w:color w:val="695C45"/>
          <w:spacing w:val="-5"/>
          <w:sz w:val="24"/>
        </w:rPr>
        <w:t> </w:t>
      </w:r>
      <w:r>
        <w:rPr>
          <w:color w:val="695C45"/>
          <w:sz w:val="24"/>
        </w:rPr>
        <w:t>agri</w:t>
      </w:r>
      <w:r>
        <w:rPr>
          <w:color w:val="695C45"/>
          <w:spacing w:val="-5"/>
          <w:sz w:val="24"/>
        </w:rPr>
        <w:t> </w:t>
      </w:r>
      <w:r>
        <w:rPr>
          <w:color w:val="695C45"/>
          <w:sz w:val="24"/>
        </w:rPr>
        <w:t>land</w:t>
      </w:r>
      <w:r>
        <w:rPr>
          <w:color w:val="695C45"/>
          <w:spacing w:val="-5"/>
          <w:sz w:val="24"/>
        </w:rPr>
        <w:t> </w:t>
      </w:r>
      <w:r>
        <w:rPr>
          <w:color w:val="695C45"/>
          <w:sz w:val="24"/>
        </w:rPr>
        <w:t>to</w:t>
      </w:r>
      <w:r>
        <w:rPr>
          <w:color w:val="695C45"/>
          <w:spacing w:val="-5"/>
          <w:sz w:val="24"/>
        </w:rPr>
        <w:t> </w:t>
      </w:r>
      <w:r>
        <w:rPr>
          <w:color w:val="695C45"/>
          <w:sz w:val="24"/>
        </w:rPr>
        <w:t>commercial</w:t>
      </w:r>
      <w:r>
        <w:rPr>
          <w:color w:val="695C45"/>
          <w:spacing w:val="-5"/>
          <w:sz w:val="24"/>
        </w:rPr>
        <w:t> </w:t>
      </w:r>
      <w:r>
        <w:rPr>
          <w:color w:val="695C45"/>
          <w:sz w:val="24"/>
        </w:rPr>
        <w:t>uses-</w:t>
      </w:r>
      <w:r>
        <w:rPr>
          <w:color w:val="695C45"/>
          <w:spacing w:val="-5"/>
          <w:sz w:val="24"/>
        </w:rPr>
        <w:t> </w:t>
      </w:r>
      <w:r>
        <w:rPr>
          <w:color w:val="695C45"/>
          <w:sz w:val="24"/>
        </w:rPr>
        <w:t>land</w:t>
      </w:r>
      <w:r>
        <w:rPr>
          <w:color w:val="695C45"/>
          <w:spacing w:val="-5"/>
          <w:sz w:val="24"/>
        </w:rPr>
        <w:t> </w:t>
      </w:r>
      <w:r>
        <w:rPr>
          <w:color w:val="695C45"/>
          <w:sz w:val="24"/>
        </w:rPr>
        <w:t>fragmentation</w:t>
      </w:r>
      <w:r>
        <w:rPr>
          <w:color w:val="695C45"/>
          <w:spacing w:val="-5"/>
          <w:sz w:val="24"/>
        </w:rPr>
        <w:t> </w:t>
      </w:r>
      <w:r>
        <w:rPr>
          <w:color w:val="695C45"/>
          <w:sz w:val="24"/>
        </w:rPr>
        <w:t>affects</w:t>
      </w:r>
      <w:r>
        <w:rPr>
          <w:color w:val="695C45"/>
          <w:spacing w:val="-5"/>
          <w:sz w:val="24"/>
        </w:rPr>
        <w:t> </w:t>
      </w:r>
      <w:r>
        <w:rPr>
          <w:color w:val="695C45"/>
          <w:sz w:val="24"/>
        </w:rPr>
        <w:t>self</w:t>
      </w:r>
      <w:r>
        <w:rPr>
          <w:color w:val="695C45"/>
          <w:sz w:val="24"/>
        </w:rPr>
        <w:t> sufficiency of rural population</w:t>
      </w:r>
    </w:p>
    <w:p>
      <w:pPr>
        <w:pStyle w:val="ListParagraph"/>
        <w:numPr>
          <w:ilvl w:val="2"/>
          <w:numId w:val="1"/>
        </w:numPr>
        <w:tabs>
          <w:tab w:pos="1553" w:val="left" w:leader="none"/>
          <w:tab w:pos="1554" w:val="left" w:leader="none"/>
        </w:tabs>
        <w:spacing w:line="254" w:lineRule="auto" w:before="0" w:after="0"/>
        <w:ind w:left="1553" w:right="1466" w:hanging="360"/>
        <w:jc w:val="left"/>
        <w:rPr>
          <w:sz w:val="24"/>
        </w:rPr>
      </w:pPr>
      <w:r>
        <w:rPr>
          <w:color w:val="695C45"/>
          <w:sz w:val="24"/>
        </w:rPr>
        <w:t>Effects</w:t>
      </w:r>
      <w:r>
        <w:rPr>
          <w:color w:val="695C45"/>
          <w:spacing w:val="-5"/>
          <w:sz w:val="24"/>
        </w:rPr>
        <w:t> </w:t>
      </w:r>
      <w:r>
        <w:rPr>
          <w:color w:val="695C45"/>
          <w:sz w:val="24"/>
        </w:rPr>
        <w:t>of</w:t>
      </w:r>
      <w:r>
        <w:rPr>
          <w:color w:val="695C45"/>
          <w:spacing w:val="-5"/>
          <w:sz w:val="24"/>
        </w:rPr>
        <w:t> </w:t>
      </w:r>
      <w:r>
        <w:rPr>
          <w:color w:val="695C45"/>
          <w:sz w:val="24"/>
        </w:rPr>
        <w:t>climate</w:t>
      </w:r>
      <w:r>
        <w:rPr>
          <w:color w:val="695C45"/>
          <w:spacing w:val="-5"/>
          <w:sz w:val="24"/>
        </w:rPr>
        <w:t> </w:t>
      </w:r>
      <w:r>
        <w:rPr>
          <w:color w:val="695C45"/>
          <w:sz w:val="24"/>
        </w:rPr>
        <w:t>change-</w:t>
      </w:r>
      <w:r>
        <w:rPr>
          <w:color w:val="695C45"/>
          <w:spacing w:val="-5"/>
          <w:sz w:val="24"/>
        </w:rPr>
        <w:t> </w:t>
      </w:r>
      <w:r>
        <w:rPr>
          <w:color w:val="695C45"/>
          <w:sz w:val="24"/>
        </w:rPr>
        <w:t>erratic</w:t>
      </w:r>
      <w:r>
        <w:rPr>
          <w:color w:val="695C45"/>
          <w:spacing w:val="-5"/>
          <w:sz w:val="24"/>
        </w:rPr>
        <w:t> </w:t>
      </w:r>
      <w:r>
        <w:rPr>
          <w:color w:val="695C45"/>
          <w:sz w:val="24"/>
        </w:rPr>
        <w:t>monsoons,</w:t>
      </w:r>
      <w:r>
        <w:rPr>
          <w:color w:val="695C45"/>
          <w:spacing w:val="-5"/>
          <w:sz w:val="24"/>
        </w:rPr>
        <w:t> </w:t>
      </w:r>
      <w:r>
        <w:rPr>
          <w:color w:val="695C45"/>
          <w:sz w:val="24"/>
        </w:rPr>
        <w:t>droughts</w:t>
      </w:r>
      <w:r>
        <w:rPr>
          <w:color w:val="695C45"/>
          <w:spacing w:val="-5"/>
          <w:sz w:val="24"/>
        </w:rPr>
        <w:t> </w:t>
      </w:r>
      <w:r>
        <w:rPr>
          <w:color w:val="695C45"/>
          <w:sz w:val="24"/>
        </w:rPr>
        <w:t>affecting</w:t>
      </w:r>
      <w:r>
        <w:rPr>
          <w:color w:val="695C45"/>
          <w:spacing w:val="-5"/>
          <w:sz w:val="24"/>
        </w:rPr>
        <w:t> </w:t>
      </w:r>
      <w:r>
        <w:rPr>
          <w:color w:val="695C45"/>
          <w:sz w:val="24"/>
        </w:rPr>
        <w:t>agri, </w:t>
      </w:r>
      <w:r>
        <w:rPr>
          <w:color w:val="695C45"/>
          <w:spacing w:val="-2"/>
          <w:sz w:val="24"/>
        </w:rPr>
        <w:t>famines</w:t>
      </w:r>
    </w:p>
    <w:p>
      <w:pPr>
        <w:pStyle w:val="ListParagraph"/>
        <w:numPr>
          <w:ilvl w:val="2"/>
          <w:numId w:val="1"/>
        </w:numPr>
        <w:tabs>
          <w:tab w:pos="1553" w:val="left" w:leader="none"/>
          <w:tab w:pos="1554" w:val="left" w:leader="none"/>
        </w:tabs>
        <w:spacing w:line="324" w:lineRule="exact" w:before="0" w:after="0"/>
        <w:ind w:left="1553" w:right="0" w:hanging="361"/>
        <w:jc w:val="left"/>
        <w:rPr>
          <w:sz w:val="24"/>
        </w:rPr>
      </w:pPr>
      <w:r>
        <w:rPr>
          <w:color w:val="695C45"/>
          <w:sz w:val="24"/>
        </w:rPr>
        <w:t>Chances</w:t>
      </w:r>
      <w:r>
        <w:rPr>
          <w:color w:val="695C45"/>
          <w:spacing w:val="-3"/>
          <w:sz w:val="24"/>
        </w:rPr>
        <w:t> </w:t>
      </w:r>
      <w:r>
        <w:rPr>
          <w:color w:val="695C45"/>
          <w:sz w:val="24"/>
        </w:rPr>
        <w:t>of</w:t>
      </w:r>
      <w:r>
        <w:rPr>
          <w:color w:val="695C45"/>
          <w:spacing w:val="-3"/>
          <w:sz w:val="24"/>
        </w:rPr>
        <w:t> </w:t>
      </w:r>
      <w:r>
        <w:rPr>
          <w:color w:val="695C45"/>
          <w:sz w:val="24"/>
        </w:rPr>
        <w:t>man</w:t>
      </w:r>
      <w:r>
        <w:rPr>
          <w:color w:val="695C45"/>
          <w:spacing w:val="-3"/>
          <w:sz w:val="24"/>
        </w:rPr>
        <w:t> </w:t>
      </w:r>
      <w:r>
        <w:rPr>
          <w:color w:val="695C45"/>
          <w:sz w:val="24"/>
        </w:rPr>
        <w:t>made</w:t>
      </w:r>
      <w:r>
        <w:rPr>
          <w:color w:val="695C45"/>
          <w:spacing w:val="-3"/>
          <w:sz w:val="24"/>
        </w:rPr>
        <w:t> </w:t>
      </w:r>
      <w:r>
        <w:rPr>
          <w:color w:val="695C45"/>
          <w:sz w:val="24"/>
        </w:rPr>
        <w:t>conflicts(war)</w:t>
      </w:r>
      <w:r>
        <w:rPr>
          <w:color w:val="695C45"/>
          <w:spacing w:val="-3"/>
          <w:sz w:val="24"/>
        </w:rPr>
        <w:t> </w:t>
      </w:r>
      <w:r>
        <w:rPr>
          <w:color w:val="695C45"/>
          <w:sz w:val="24"/>
        </w:rPr>
        <w:t>annd</w:t>
      </w:r>
      <w:r>
        <w:rPr>
          <w:color w:val="695C45"/>
          <w:spacing w:val="-3"/>
          <w:sz w:val="24"/>
        </w:rPr>
        <w:t> </w:t>
      </w:r>
      <w:r>
        <w:rPr>
          <w:color w:val="695C45"/>
          <w:sz w:val="24"/>
        </w:rPr>
        <w:t>natural-</w:t>
      </w:r>
      <w:r>
        <w:rPr>
          <w:color w:val="695C45"/>
          <w:spacing w:val="-3"/>
          <w:sz w:val="24"/>
        </w:rPr>
        <w:t> </w:t>
      </w:r>
      <w:r>
        <w:rPr>
          <w:color w:val="695C45"/>
          <w:spacing w:val="-2"/>
          <w:sz w:val="24"/>
        </w:rPr>
        <w:t>COVID</w:t>
      </w:r>
    </w:p>
    <w:p>
      <w:pPr>
        <w:pStyle w:val="ListParagraph"/>
        <w:numPr>
          <w:ilvl w:val="2"/>
          <w:numId w:val="1"/>
        </w:numPr>
        <w:tabs>
          <w:tab w:pos="1553" w:val="left" w:leader="none"/>
          <w:tab w:pos="1554" w:val="left" w:leader="none"/>
        </w:tabs>
        <w:spacing w:line="254" w:lineRule="auto" w:before="15" w:after="0"/>
        <w:ind w:left="1553" w:right="1450" w:hanging="360"/>
        <w:jc w:val="left"/>
        <w:rPr>
          <w:sz w:val="24"/>
        </w:rPr>
      </w:pPr>
      <w:r>
        <w:rPr>
          <w:color w:val="695C45"/>
          <w:sz w:val="24"/>
        </w:rPr>
        <w:t>ICDS</w:t>
      </w:r>
      <w:r>
        <w:rPr>
          <w:color w:val="695C45"/>
          <w:spacing w:val="-5"/>
          <w:sz w:val="24"/>
        </w:rPr>
        <w:t> </w:t>
      </w:r>
      <w:r>
        <w:rPr>
          <w:color w:val="695C45"/>
          <w:sz w:val="24"/>
        </w:rPr>
        <w:t>services</w:t>
      </w:r>
      <w:r>
        <w:rPr>
          <w:color w:val="695C45"/>
          <w:spacing w:val="-5"/>
          <w:sz w:val="24"/>
        </w:rPr>
        <w:t> </w:t>
      </w:r>
      <w:r>
        <w:rPr>
          <w:color w:val="695C45"/>
          <w:sz w:val="24"/>
        </w:rPr>
        <w:t>were</w:t>
      </w:r>
      <w:r>
        <w:rPr>
          <w:color w:val="695C45"/>
          <w:spacing w:val="-5"/>
          <w:sz w:val="24"/>
        </w:rPr>
        <w:t> </w:t>
      </w:r>
      <w:r>
        <w:rPr>
          <w:color w:val="695C45"/>
          <w:sz w:val="24"/>
        </w:rPr>
        <w:t>non</w:t>
      </w:r>
      <w:r>
        <w:rPr>
          <w:color w:val="695C45"/>
          <w:spacing w:val="-5"/>
          <w:sz w:val="24"/>
        </w:rPr>
        <w:t> </w:t>
      </w:r>
      <w:r>
        <w:rPr>
          <w:color w:val="695C45"/>
          <w:sz w:val="24"/>
        </w:rPr>
        <w:t>functional</w:t>
      </w:r>
      <w:r>
        <w:rPr>
          <w:color w:val="695C45"/>
          <w:spacing w:val="-5"/>
          <w:sz w:val="24"/>
        </w:rPr>
        <w:t> </w:t>
      </w:r>
      <w:r>
        <w:rPr>
          <w:color w:val="695C45"/>
          <w:sz w:val="24"/>
        </w:rPr>
        <w:t>or</w:t>
      </w:r>
      <w:r>
        <w:rPr>
          <w:color w:val="695C45"/>
          <w:spacing w:val="-5"/>
          <w:sz w:val="24"/>
        </w:rPr>
        <w:t> </w:t>
      </w:r>
      <w:r>
        <w:rPr>
          <w:color w:val="695C45"/>
          <w:sz w:val="24"/>
        </w:rPr>
        <w:t>severly</w:t>
      </w:r>
      <w:r>
        <w:rPr>
          <w:color w:val="695C45"/>
          <w:spacing w:val="-5"/>
          <w:sz w:val="24"/>
        </w:rPr>
        <w:t> </w:t>
      </w:r>
      <w:r>
        <w:rPr>
          <w:color w:val="695C45"/>
          <w:sz w:val="24"/>
        </w:rPr>
        <w:t>impacted</w:t>
      </w:r>
      <w:r>
        <w:rPr>
          <w:color w:val="695C45"/>
          <w:spacing w:val="-5"/>
          <w:sz w:val="24"/>
        </w:rPr>
        <w:t> </w:t>
      </w:r>
      <w:r>
        <w:rPr>
          <w:color w:val="695C45"/>
          <w:sz w:val="24"/>
        </w:rPr>
        <w:t>during</w:t>
      </w:r>
      <w:r>
        <w:rPr>
          <w:color w:val="695C45"/>
          <w:spacing w:val="-5"/>
          <w:sz w:val="24"/>
        </w:rPr>
        <w:t> </w:t>
      </w:r>
      <w:r>
        <w:rPr>
          <w:color w:val="695C45"/>
          <w:sz w:val="24"/>
        </w:rPr>
        <w:t>COVID</w:t>
      </w:r>
      <w:r>
        <w:rPr>
          <w:color w:val="695C45"/>
          <w:sz w:val="24"/>
        </w:rPr>
        <w:t> </w:t>
      </w:r>
      <w:r>
        <w:rPr>
          <w:color w:val="695C45"/>
          <w:spacing w:val="-2"/>
          <w:sz w:val="24"/>
        </w:rPr>
        <w:t>pandemic</w:t>
      </w:r>
    </w:p>
    <w:p>
      <w:pPr>
        <w:pStyle w:val="ListParagraph"/>
        <w:numPr>
          <w:ilvl w:val="2"/>
          <w:numId w:val="1"/>
        </w:numPr>
        <w:tabs>
          <w:tab w:pos="1553" w:val="left" w:leader="none"/>
          <w:tab w:pos="1554" w:val="left" w:leader="none"/>
        </w:tabs>
        <w:spacing w:line="254" w:lineRule="auto" w:before="0" w:after="0"/>
        <w:ind w:left="1553" w:right="1547" w:hanging="360"/>
        <w:jc w:val="left"/>
        <w:rPr>
          <w:sz w:val="24"/>
        </w:rPr>
      </w:pPr>
      <w:r>
        <w:rPr>
          <w:color w:val="695C45"/>
          <w:sz w:val="24"/>
        </w:rPr>
        <w:t>Women</w:t>
      </w:r>
      <w:r>
        <w:rPr>
          <w:color w:val="695C45"/>
          <w:spacing w:val="-4"/>
          <w:sz w:val="24"/>
        </w:rPr>
        <w:t> </w:t>
      </w:r>
      <w:r>
        <w:rPr>
          <w:color w:val="695C45"/>
          <w:sz w:val="24"/>
        </w:rPr>
        <w:t>more</w:t>
      </w:r>
      <w:r>
        <w:rPr>
          <w:color w:val="695C45"/>
          <w:spacing w:val="-4"/>
          <w:sz w:val="24"/>
        </w:rPr>
        <w:t> </w:t>
      </w:r>
      <w:r>
        <w:rPr>
          <w:color w:val="695C45"/>
          <w:sz w:val="24"/>
        </w:rPr>
        <w:t>often</w:t>
      </w:r>
      <w:r>
        <w:rPr>
          <w:color w:val="695C45"/>
          <w:spacing w:val="-4"/>
          <w:sz w:val="24"/>
        </w:rPr>
        <w:t> </w:t>
      </w:r>
      <w:r>
        <w:rPr>
          <w:color w:val="695C45"/>
          <w:sz w:val="24"/>
        </w:rPr>
        <w:t>forego</w:t>
      </w:r>
      <w:r>
        <w:rPr>
          <w:color w:val="695C45"/>
          <w:spacing w:val="-4"/>
          <w:sz w:val="24"/>
        </w:rPr>
        <w:t> </w:t>
      </w:r>
      <w:r>
        <w:rPr>
          <w:color w:val="695C45"/>
          <w:sz w:val="24"/>
        </w:rPr>
        <w:t>meals</w:t>
      </w:r>
      <w:r>
        <w:rPr>
          <w:color w:val="695C45"/>
          <w:spacing w:val="-4"/>
          <w:sz w:val="24"/>
        </w:rPr>
        <w:t> </w:t>
      </w:r>
      <w:r>
        <w:rPr>
          <w:color w:val="695C45"/>
          <w:sz w:val="24"/>
        </w:rPr>
        <w:t>to</w:t>
      </w:r>
      <w:r>
        <w:rPr>
          <w:color w:val="695C45"/>
          <w:spacing w:val="-4"/>
          <w:sz w:val="24"/>
        </w:rPr>
        <w:t> </w:t>
      </w:r>
      <w:r>
        <w:rPr>
          <w:color w:val="695C45"/>
          <w:sz w:val="24"/>
        </w:rPr>
        <w:t>feed</w:t>
      </w:r>
      <w:r>
        <w:rPr>
          <w:color w:val="695C45"/>
          <w:spacing w:val="-4"/>
          <w:sz w:val="24"/>
        </w:rPr>
        <w:t> </w:t>
      </w:r>
      <w:r>
        <w:rPr>
          <w:color w:val="695C45"/>
          <w:sz w:val="24"/>
        </w:rPr>
        <w:t>their</w:t>
      </w:r>
      <w:r>
        <w:rPr>
          <w:color w:val="695C45"/>
          <w:spacing w:val="-4"/>
          <w:sz w:val="24"/>
        </w:rPr>
        <w:t> </w:t>
      </w:r>
      <w:r>
        <w:rPr>
          <w:color w:val="695C45"/>
          <w:sz w:val="24"/>
        </w:rPr>
        <w:t>children</w:t>
      </w:r>
      <w:r>
        <w:rPr>
          <w:color w:val="695C45"/>
          <w:spacing w:val="-4"/>
          <w:sz w:val="24"/>
        </w:rPr>
        <w:t> </w:t>
      </w:r>
      <w:r>
        <w:rPr>
          <w:color w:val="695C45"/>
          <w:sz w:val="24"/>
        </w:rPr>
        <w:t>(WB,</w:t>
      </w:r>
      <w:r>
        <w:rPr>
          <w:color w:val="695C45"/>
          <w:spacing w:val="-4"/>
          <w:sz w:val="24"/>
        </w:rPr>
        <w:t> </w:t>
      </w:r>
      <w:r>
        <w:rPr>
          <w:color w:val="695C45"/>
          <w:sz w:val="24"/>
        </w:rPr>
        <w:t>60%</w:t>
      </w:r>
      <w:r>
        <w:rPr>
          <w:color w:val="695C45"/>
          <w:spacing w:val="-4"/>
          <w:sz w:val="24"/>
        </w:rPr>
        <w:t> </w:t>
      </w:r>
      <w:r>
        <w:rPr>
          <w:color w:val="695C45"/>
          <w:sz w:val="24"/>
        </w:rPr>
        <w:t>of</w:t>
      </w:r>
      <w:r>
        <w:rPr>
          <w:color w:val="695C45"/>
          <w:sz w:val="24"/>
        </w:rPr>
        <w:t> those who are hungry are females in India)</w:t>
      </w:r>
    </w:p>
    <w:p>
      <w:pPr>
        <w:pStyle w:val="Heading4"/>
        <w:numPr>
          <w:ilvl w:val="2"/>
          <w:numId w:val="1"/>
        </w:numPr>
        <w:tabs>
          <w:tab w:pos="1553" w:val="left" w:leader="none"/>
          <w:tab w:pos="1554" w:val="left" w:leader="none"/>
        </w:tabs>
        <w:spacing w:line="324" w:lineRule="exact" w:before="0" w:after="0"/>
        <w:ind w:left="1553" w:right="0" w:hanging="361"/>
        <w:jc w:val="left"/>
      </w:pPr>
      <w:r>
        <w:rPr>
          <w:color w:val="695C45"/>
        </w:rPr>
        <w:t>Hidden </w:t>
      </w:r>
      <w:r>
        <w:rPr>
          <w:color w:val="695C45"/>
          <w:spacing w:val="-2"/>
        </w:rPr>
        <w:t>hunger/malnutrition</w:t>
      </w:r>
    </w:p>
    <w:p>
      <w:pPr>
        <w:pStyle w:val="ListParagraph"/>
        <w:numPr>
          <w:ilvl w:val="3"/>
          <w:numId w:val="1"/>
        </w:numPr>
        <w:tabs>
          <w:tab w:pos="2273" w:val="left" w:leader="none"/>
          <w:tab w:pos="2274" w:val="left" w:leader="none"/>
        </w:tabs>
        <w:spacing w:line="240" w:lineRule="auto" w:before="15" w:after="0"/>
        <w:ind w:left="2273" w:right="0" w:hanging="361"/>
        <w:jc w:val="left"/>
        <w:rPr>
          <w:sz w:val="24"/>
        </w:rPr>
      </w:pPr>
      <w:r>
        <w:rPr>
          <w:color w:val="695C45"/>
          <w:sz w:val="24"/>
        </w:rPr>
        <w:t>Dietary</w:t>
      </w:r>
      <w:r>
        <w:rPr>
          <w:color w:val="695C45"/>
          <w:spacing w:val="-6"/>
          <w:sz w:val="24"/>
        </w:rPr>
        <w:t> </w:t>
      </w:r>
      <w:r>
        <w:rPr>
          <w:color w:val="695C45"/>
          <w:sz w:val="24"/>
        </w:rPr>
        <w:t>ignorance-</w:t>
      </w:r>
      <w:r>
        <w:rPr>
          <w:color w:val="695C45"/>
          <w:spacing w:val="-6"/>
          <w:sz w:val="24"/>
        </w:rPr>
        <w:t> </w:t>
      </w:r>
      <w:r>
        <w:rPr>
          <w:color w:val="695C45"/>
          <w:sz w:val="24"/>
        </w:rPr>
        <w:t>not</w:t>
      </w:r>
      <w:r>
        <w:rPr>
          <w:color w:val="695C45"/>
          <w:spacing w:val="-6"/>
          <w:sz w:val="24"/>
        </w:rPr>
        <w:t> </w:t>
      </w:r>
      <w:r>
        <w:rPr>
          <w:color w:val="695C45"/>
          <w:sz w:val="24"/>
        </w:rPr>
        <w:t>knowing</w:t>
      </w:r>
      <w:r>
        <w:rPr>
          <w:color w:val="695C45"/>
          <w:spacing w:val="-6"/>
          <w:sz w:val="24"/>
        </w:rPr>
        <w:t> </w:t>
      </w:r>
      <w:r>
        <w:rPr>
          <w:color w:val="695C45"/>
          <w:sz w:val="24"/>
        </w:rPr>
        <w:t>about</w:t>
      </w:r>
      <w:r>
        <w:rPr>
          <w:color w:val="695C45"/>
          <w:spacing w:val="-6"/>
          <w:sz w:val="24"/>
        </w:rPr>
        <w:t> </w:t>
      </w:r>
      <w:r>
        <w:rPr>
          <w:color w:val="695C45"/>
          <w:sz w:val="24"/>
        </w:rPr>
        <w:t>nutritious</w:t>
      </w:r>
      <w:r>
        <w:rPr>
          <w:color w:val="695C45"/>
          <w:spacing w:val="-6"/>
          <w:sz w:val="24"/>
        </w:rPr>
        <w:t> </w:t>
      </w:r>
      <w:r>
        <w:rPr>
          <w:color w:val="695C45"/>
          <w:spacing w:val="-4"/>
          <w:sz w:val="24"/>
        </w:rPr>
        <w:t>food</w:t>
      </w:r>
    </w:p>
    <w:p>
      <w:pPr>
        <w:pStyle w:val="ListParagraph"/>
        <w:numPr>
          <w:ilvl w:val="4"/>
          <w:numId w:val="1"/>
        </w:numPr>
        <w:tabs>
          <w:tab w:pos="2993" w:val="left" w:leader="none"/>
          <w:tab w:pos="2994" w:val="left" w:leader="none"/>
        </w:tabs>
        <w:spacing w:line="240" w:lineRule="auto" w:before="18" w:after="0"/>
        <w:ind w:left="2993" w:right="0" w:hanging="361"/>
        <w:jc w:val="left"/>
        <w:rPr>
          <w:sz w:val="24"/>
        </w:rPr>
      </w:pPr>
      <w:r>
        <w:rPr>
          <w:color w:val="695C45"/>
          <w:sz w:val="24"/>
        </w:rPr>
        <w:t>Inadequate</w:t>
      </w:r>
      <w:r>
        <w:rPr>
          <w:color w:val="695C45"/>
          <w:spacing w:val="-5"/>
          <w:sz w:val="24"/>
        </w:rPr>
        <w:t> </w:t>
      </w:r>
      <w:r>
        <w:rPr>
          <w:color w:val="695C45"/>
          <w:sz w:val="24"/>
        </w:rPr>
        <w:t>mother</w:t>
      </w:r>
      <w:r>
        <w:rPr>
          <w:color w:val="695C45"/>
          <w:spacing w:val="-4"/>
          <w:sz w:val="24"/>
        </w:rPr>
        <w:t> </w:t>
      </w:r>
      <w:r>
        <w:rPr>
          <w:color w:val="695C45"/>
          <w:spacing w:val="-2"/>
          <w:sz w:val="24"/>
        </w:rPr>
        <w:t>education</w:t>
      </w:r>
    </w:p>
    <w:p>
      <w:pPr>
        <w:spacing w:after="0" w:line="240" w:lineRule="auto"/>
        <w:jc w:val="left"/>
        <w:rPr>
          <w:sz w:val="24"/>
        </w:rPr>
        <w:sectPr>
          <w:pgSz w:w="11920" w:h="16840"/>
          <w:pgMar w:header="689" w:footer="438" w:top="1040" w:bottom="620" w:left="1020" w:right="280"/>
        </w:sectPr>
      </w:pPr>
    </w:p>
    <w:p>
      <w:pPr>
        <w:pStyle w:val="ListParagraph"/>
        <w:numPr>
          <w:ilvl w:val="4"/>
          <w:numId w:val="1"/>
        </w:numPr>
        <w:tabs>
          <w:tab w:pos="2993" w:val="left" w:leader="none"/>
          <w:tab w:pos="2994" w:val="left" w:leader="none"/>
        </w:tabs>
        <w:spacing w:line="254" w:lineRule="auto" w:before="62" w:after="0"/>
        <w:ind w:left="2993" w:right="1518" w:hanging="360"/>
        <w:jc w:val="left"/>
        <w:rPr>
          <w:sz w:val="24"/>
        </w:rPr>
      </w:pPr>
      <w:r>
        <w:rPr/>
        <w:pict>
          <v:shape style="position:absolute;margin-left:-33.568329pt;margin-top:414.760071pt;width:662.15pt;height:14.4pt;mso-position-horizontal-relative:page;mso-position-vertical-relative:page;z-index:-17260032;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Obesity- </w:t>
      </w:r>
      <w:r>
        <w:rPr>
          <w:b/>
          <w:color w:val="695C45"/>
          <w:sz w:val="24"/>
        </w:rPr>
        <w:t>junk food also malnutritution</w:t>
      </w:r>
      <w:r>
        <w:rPr>
          <w:color w:val="695C45"/>
          <w:sz w:val="24"/>
        </w:rPr>
        <w:t>- Non Communicable</w:t>
      </w:r>
      <w:r>
        <w:rPr>
          <w:color w:val="695C45"/>
          <w:spacing w:val="-8"/>
          <w:sz w:val="24"/>
        </w:rPr>
        <w:t> </w:t>
      </w:r>
      <w:r>
        <w:rPr>
          <w:color w:val="695C45"/>
          <w:sz w:val="24"/>
        </w:rPr>
        <w:t>D’s</w:t>
      </w:r>
      <w:r>
        <w:rPr>
          <w:color w:val="695C45"/>
          <w:spacing w:val="-8"/>
          <w:sz w:val="24"/>
        </w:rPr>
        <w:t> </w:t>
      </w:r>
      <w:r>
        <w:rPr>
          <w:color w:val="695C45"/>
          <w:sz w:val="24"/>
        </w:rPr>
        <w:t>(double</w:t>
      </w:r>
      <w:r>
        <w:rPr>
          <w:color w:val="695C45"/>
          <w:spacing w:val="-8"/>
          <w:sz w:val="24"/>
        </w:rPr>
        <w:t> </w:t>
      </w:r>
      <w:r>
        <w:rPr>
          <w:color w:val="695C45"/>
          <w:sz w:val="24"/>
        </w:rPr>
        <w:t>burden</w:t>
      </w:r>
      <w:r>
        <w:rPr>
          <w:color w:val="695C45"/>
          <w:spacing w:val="-8"/>
          <w:sz w:val="24"/>
        </w:rPr>
        <w:t> </w:t>
      </w:r>
      <w:r>
        <w:rPr>
          <w:color w:val="695C45"/>
          <w:sz w:val="24"/>
        </w:rPr>
        <w:t>of</w:t>
      </w:r>
      <w:r>
        <w:rPr>
          <w:color w:val="695C45"/>
          <w:spacing w:val="-8"/>
          <w:sz w:val="24"/>
        </w:rPr>
        <w:t> </w:t>
      </w:r>
      <w:r>
        <w:rPr>
          <w:color w:val="695C45"/>
          <w:sz w:val="24"/>
        </w:rPr>
        <w:t>malnutrition</w:t>
      </w:r>
      <w:r>
        <w:rPr>
          <w:color w:val="695C45"/>
          <w:spacing w:val="-8"/>
          <w:sz w:val="24"/>
        </w:rPr>
        <w:t> </w:t>
      </w:r>
      <w:r>
        <w:rPr>
          <w:color w:val="695C45"/>
          <w:sz w:val="24"/>
        </w:rPr>
        <w:t>and</w:t>
      </w:r>
      <w:r>
        <w:rPr>
          <w:color w:val="695C45"/>
          <w:sz w:val="24"/>
        </w:rPr>
        <w:t> obesity together)</w:t>
      </w:r>
    </w:p>
    <w:p>
      <w:pPr>
        <w:pStyle w:val="ListParagraph"/>
        <w:numPr>
          <w:ilvl w:val="3"/>
          <w:numId w:val="1"/>
        </w:numPr>
        <w:tabs>
          <w:tab w:pos="2273" w:val="left" w:leader="none"/>
          <w:tab w:pos="2274" w:val="left" w:leader="none"/>
        </w:tabs>
        <w:spacing w:line="254" w:lineRule="auto" w:before="0" w:after="0"/>
        <w:ind w:left="2273" w:right="1319" w:hanging="360"/>
        <w:jc w:val="left"/>
        <w:rPr>
          <w:sz w:val="24"/>
        </w:rPr>
      </w:pPr>
      <w:r>
        <w:rPr>
          <w:b/>
          <w:color w:val="695C45"/>
          <w:sz w:val="24"/>
        </w:rPr>
        <w:t>Lack</w:t>
      </w:r>
      <w:r>
        <w:rPr>
          <w:b/>
          <w:color w:val="695C45"/>
          <w:spacing w:val="-4"/>
          <w:sz w:val="24"/>
        </w:rPr>
        <w:t> </w:t>
      </w:r>
      <w:r>
        <w:rPr>
          <w:b/>
          <w:color w:val="695C45"/>
          <w:sz w:val="24"/>
        </w:rPr>
        <w:t>of</w:t>
      </w:r>
      <w:r>
        <w:rPr>
          <w:b/>
          <w:color w:val="695C45"/>
          <w:spacing w:val="-4"/>
          <w:sz w:val="24"/>
        </w:rPr>
        <w:t> </w:t>
      </w:r>
      <w:r>
        <w:rPr>
          <w:b/>
          <w:color w:val="695C45"/>
          <w:sz w:val="24"/>
        </w:rPr>
        <w:t>diversity</w:t>
      </w:r>
      <w:r>
        <w:rPr>
          <w:b/>
          <w:color w:val="695C45"/>
          <w:spacing w:val="-4"/>
          <w:sz w:val="24"/>
        </w:rPr>
        <w:t> </w:t>
      </w:r>
      <w:r>
        <w:rPr>
          <w:b/>
          <w:color w:val="695C45"/>
          <w:sz w:val="24"/>
        </w:rPr>
        <w:t>in</w:t>
      </w:r>
      <w:r>
        <w:rPr>
          <w:b/>
          <w:color w:val="695C45"/>
          <w:spacing w:val="-4"/>
          <w:sz w:val="24"/>
        </w:rPr>
        <w:t> </w:t>
      </w:r>
      <w:r>
        <w:rPr>
          <w:b/>
          <w:color w:val="695C45"/>
          <w:sz w:val="24"/>
        </w:rPr>
        <w:t>PDS</w:t>
      </w:r>
      <w:r>
        <w:rPr>
          <w:color w:val="695C45"/>
          <w:sz w:val="24"/>
        </w:rPr>
        <w:t>-</w:t>
      </w:r>
      <w:r>
        <w:rPr>
          <w:color w:val="695C45"/>
          <w:spacing w:val="-4"/>
          <w:sz w:val="24"/>
        </w:rPr>
        <w:t> </w:t>
      </w:r>
      <w:r>
        <w:rPr>
          <w:color w:val="695C45"/>
          <w:sz w:val="24"/>
        </w:rPr>
        <w:t>Pulses,</w:t>
      </w:r>
      <w:r>
        <w:rPr>
          <w:color w:val="695C45"/>
          <w:spacing w:val="-4"/>
          <w:sz w:val="24"/>
        </w:rPr>
        <w:t> </w:t>
      </w:r>
      <w:r>
        <w:rPr>
          <w:color w:val="695C45"/>
          <w:sz w:val="24"/>
        </w:rPr>
        <w:t>millets</w:t>
      </w:r>
      <w:r>
        <w:rPr>
          <w:color w:val="695C45"/>
          <w:spacing w:val="-4"/>
          <w:sz w:val="24"/>
        </w:rPr>
        <w:t> </w:t>
      </w:r>
      <w:r>
        <w:rPr>
          <w:color w:val="695C45"/>
          <w:sz w:val="24"/>
        </w:rPr>
        <w:t>other</w:t>
      </w:r>
      <w:r>
        <w:rPr>
          <w:color w:val="695C45"/>
          <w:spacing w:val="-4"/>
          <w:sz w:val="24"/>
        </w:rPr>
        <w:t> </w:t>
      </w:r>
      <w:r>
        <w:rPr>
          <w:color w:val="695C45"/>
          <w:sz w:val="24"/>
        </w:rPr>
        <w:t>protein</w:t>
      </w:r>
      <w:r>
        <w:rPr>
          <w:color w:val="695C45"/>
          <w:spacing w:val="-4"/>
          <w:sz w:val="24"/>
        </w:rPr>
        <w:t> </w:t>
      </w:r>
      <w:r>
        <w:rPr>
          <w:color w:val="695C45"/>
          <w:sz w:val="24"/>
        </w:rPr>
        <w:t>rich</w:t>
      </w:r>
      <w:r>
        <w:rPr>
          <w:color w:val="695C45"/>
          <w:spacing w:val="-4"/>
          <w:sz w:val="24"/>
        </w:rPr>
        <w:t> </w:t>
      </w:r>
      <w:r>
        <w:rPr>
          <w:color w:val="695C45"/>
          <w:sz w:val="24"/>
        </w:rPr>
        <w:t>diet absent, inadequate fortified food</w:t>
      </w:r>
    </w:p>
    <w:p>
      <w:pPr>
        <w:pStyle w:val="ListParagraph"/>
        <w:numPr>
          <w:ilvl w:val="3"/>
          <w:numId w:val="1"/>
        </w:numPr>
        <w:tabs>
          <w:tab w:pos="2273" w:val="left" w:leader="none"/>
          <w:tab w:pos="2274" w:val="left" w:leader="none"/>
        </w:tabs>
        <w:spacing w:line="254" w:lineRule="auto" w:before="0" w:after="0"/>
        <w:ind w:left="2273" w:right="881" w:hanging="360"/>
        <w:jc w:val="left"/>
        <w:rPr>
          <w:sz w:val="24"/>
        </w:rPr>
      </w:pPr>
      <w:r>
        <w:rPr>
          <w:b/>
          <w:color w:val="695C45"/>
          <w:sz w:val="24"/>
        </w:rPr>
        <w:t>Triple</w:t>
      </w:r>
      <w:r>
        <w:rPr>
          <w:b/>
          <w:color w:val="695C45"/>
          <w:spacing w:val="-4"/>
          <w:sz w:val="24"/>
        </w:rPr>
        <w:t> </w:t>
      </w:r>
      <w:r>
        <w:rPr>
          <w:b/>
          <w:color w:val="695C45"/>
          <w:sz w:val="24"/>
        </w:rPr>
        <w:t>Burden:</w:t>
      </w:r>
      <w:r>
        <w:rPr>
          <w:b/>
          <w:color w:val="695C45"/>
          <w:spacing w:val="-4"/>
          <w:sz w:val="24"/>
        </w:rPr>
        <w:t> </w:t>
      </w:r>
      <w:r>
        <w:rPr>
          <w:color w:val="695C45"/>
          <w:sz w:val="24"/>
        </w:rPr>
        <w:t>Malnutirtion,</w:t>
      </w:r>
      <w:r>
        <w:rPr>
          <w:color w:val="695C45"/>
          <w:spacing w:val="-4"/>
          <w:sz w:val="24"/>
        </w:rPr>
        <w:t> </w:t>
      </w:r>
      <w:r>
        <w:rPr>
          <w:color w:val="695C45"/>
          <w:sz w:val="24"/>
        </w:rPr>
        <w:t>Obesity,</w:t>
      </w:r>
      <w:r>
        <w:rPr>
          <w:color w:val="695C45"/>
          <w:spacing w:val="-4"/>
          <w:sz w:val="24"/>
        </w:rPr>
        <w:t> </w:t>
      </w:r>
      <w:r>
        <w:rPr>
          <w:color w:val="695C45"/>
          <w:sz w:val="24"/>
        </w:rPr>
        <w:t>Lack</w:t>
      </w:r>
      <w:r>
        <w:rPr>
          <w:color w:val="695C45"/>
          <w:spacing w:val="-4"/>
          <w:sz w:val="24"/>
        </w:rPr>
        <w:t> </w:t>
      </w:r>
      <w:r>
        <w:rPr>
          <w:color w:val="695C45"/>
          <w:sz w:val="24"/>
        </w:rPr>
        <w:t>of</w:t>
      </w:r>
      <w:r>
        <w:rPr>
          <w:color w:val="695C45"/>
          <w:spacing w:val="-4"/>
          <w:sz w:val="24"/>
        </w:rPr>
        <w:t> </w:t>
      </w:r>
      <w:r>
        <w:rPr>
          <w:color w:val="695C45"/>
          <w:sz w:val="24"/>
        </w:rPr>
        <w:t>micro-nutrients</w:t>
      </w:r>
      <w:r>
        <w:rPr>
          <w:color w:val="695C45"/>
          <w:spacing w:val="-4"/>
          <w:sz w:val="24"/>
        </w:rPr>
        <w:t> </w:t>
      </w:r>
      <w:r>
        <w:rPr>
          <w:color w:val="695C45"/>
          <w:sz w:val="24"/>
        </w:rPr>
        <w:t>(zinc, iron, calcium)</w:t>
      </w:r>
    </w:p>
    <w:p>
      <w:pPr>
        <w:pStyle w:val="ListParagraph"/>
        <w:numPr>
          <w:ilvl w:val="3"/>
          <w:numId w:val="1"/>
        </w:numPr>
        <w:tabs>
          <w:tab w:pos="2273" w:val="left" w:leader="none"/>
          <w:tab w:pos="2274" w:val="left" w:leader="none"/>
        </w:tabs>
        <w:spacing w:line="254" w:lineRule="auto" w:before="0" w:after="0"/>
        <w:ind w:left="2273" w:right="1032" w:hanging="360"/>
        <w:jc w:val="left"/>
        <w:rPr>
          <w:sz w:val="24"/>
        </w:rPr>
      </w:pPr>
      <w:r>
        <w:rPr>
          <w:b/>
          <w:color w:val="695C45"/>
          <w:sz w:val="24"/>
        </w:rPr>
        <w:t>Inadequate</w:t>
      </w:r>
      <w:r>
        <w:rPr>
          <w:b/>
          <w:color w:val="695C45"/>
          <w:spacing w:val="-5"/>
          <w:sz w:val="24"/>
        </w:rPr>
        <w:t> </w:t>
      </w:r>
      <w:r>
        <w:rPr>
          <w:b/>
          <w:color w:val="695C45"/>
          <w:sz w:val="24"/>
        </w:rPr>
        <w:t>institutional</w:t>
      </w:r>
      <w:r>
        <w:rPr>
          <w:b/>
          <w:color w:val="695C45"/>
          <w:spacing w:val="-5"/>
          <w:sz w:val="24"/>
        </w:rPr>
        <w:t> </w:t>
      </w:r>
      <w:r>
        <w:rPr>
          <w:b/>
          <w:color w:val="695C45"/>
          <w:sz w:val="24"/>
        </w:rPr>
        <w:t>deliveries</w:t>
      </w:r>
      <w:r>
        <w:rPr>
          <w:b/>
          <w:color w:val="695C45"/>
          <w:spacing w:val="-5"/>
          <w:sz w:val="24"/>
        </w:rPr>
        <w:t> </w:t>
      </w:r>
      <w:r>
        <w:rPr>
          <w:color w:val="695C45"/>
          <w:sz w:val="24"/>
        </w:rPr>
        <w:t>in</w:t>
      </w:r>
      <w:r>
        <w:rPr>
          <w:color w:val="695C45"/>
          <w:spacing w:val="-5"/>
          <w:sz w:val="24"/>
        </w:rPr>
        <w:t> </w:t>
      </w:r>
      <w:r>
        <w:rPr>
          <w:color w:val="695C45"/>
          <w:sz w:val="24"/>
        </w:rPr>
        <w:t>rural,</w:t>
      </w:r>
      <w:r>
        <w:rPr>
          <w:color w:val="695C45"/>
          <w:spacing w:val="-5"/>
          <w:sz w:val="24"/>
        </w:rPr>
        <w:t> </w:t>
      </w:r>
      <w:r>
        <w:rPr>
          <w:color w:val="695C45"/>
          <w:sz w:val="24"/>
        </w:rPr>
        <w:t>tribal</w:t>
      </w:r>
      <w:r>
        <w:rPr>
          <w:color w:val="695C45"/>
          <w:spacing w:val="-5"/>
          <w:sz w:val="24"/>
        </w:rPr>
        <w:t> </w:t>
      </w:r>
      <w:r>
        <w:rPr>
          <w:color w:val="695C45"/>
          <w:sz w:val="24"/>
        </w:rPr>
        <w:t>areas</w:t>
      </w:r>
      <w:r>
        <w:rPr>
          <w:color w:val="695C45"/>
          <w:spacing w:val="-5"/>
          <w:sz w:val="24"/>
        </w:rPr>
        <w:t> </w:t>
      </w:r>
      <w:r>
        <w:rPr>
          <w:color w:val="695C45"/>
          <w:sz w:val="24"/>
        </w:rPr>
        <w:t>-</w:t>
      </w:r>
      <w:r>
        <w:rPr>
          <w:color w:val="695C45"/>
          <w:spacing w:val="-5"/>
          <w:sz w:val="24"/>
        </w:rPr>
        <w:t> </w:t>
      </w:r>
      <w:r>
        <w:rPr>
          <w:b/>
          <w:color w:val="695C45"/>
          <w:sz w:val="24"/>
        </w:rPr>
        <w:t>affect nutrition of new born child</w:t>
      </w:r>
      <w:r>
        <w:rPr>
          <w:color w:val="695C45"/>
          <w:sz w:val="24"/>
        </w:rPr>
        <w:t>, inadequate breast- feeding</w:t>
      </w:r>
    </w:p>
    <w:p>
      <w:pPr>
        <w:pStyle w:val="Heading4"/>
        <w:numPr>
          <w:ilvl w:val="3"/>
          <w:numId w:val="1"/>
        </w:numPr>
        <w:tabs>
          <w:tab w:pos="2273" w:val="left" w:leader="none"/>
          <w:tab w:pos="2274" w:val="left" w:leader="none"/>
        </w:tabs>
        <w:spacing w:line="254" w:lineRule="auto" w:before="0" w:after="0"/>
        <w:ind w:left="2273" w:right="1224" w:hanging="360"/>
        <w:jc w:val="left"/>
      </w:pPr>
      <w:r>
        <w:rPr>
          <w:color w:val="695C45"/>
        </w:rPr>
        <w:t>Lack</w:t>
      </w:r>
      <w:r>
        <w:rPr>
          <w:color w:val="695C45"/>
          <w:spacing w:val="-5"/>
        </w:rPr>
        <w:t> </w:t>
      </w:r>
      <w:r>
        <w:rPr>
          <w:color w:val="695C45"/>
        </w:rPr>
        <w:t>of</w:t>
      </w:r>
      <w:r>
        <w:rPr>
          <w:color w:val="695C45"/>
          <w:spacing w:val="-5"/>
        </w:rPr>
        <w:t> </w:t>
      </w:r>
      <w:r>
        <w:rPr>
          <w:color w:val="695C45"/>
        </w:rPr>
        <w:t>inadequate</w:t>
      </w:r>
      <w:r>
        <w:rPr>
          <w:color w:val="695C45"/>
          <w:spacing w:val="-5"/>
        </w:rPr>
        <w:t> </w:t>
      </w:r>
      <w:r>
        <w:rPr>
          <w:color w:val="695C45"/>
        </w:rPr>
        <w:t>sanitation,</w:t>
      </w:r>
      <w:r>
        <w:rPr>
          <w:color w:val="695C45"/>
          <w:spacing w:val="-5"/>
        </w:rPr>
        <w:t> </w:t>
      </w:r>
      <w:r>
        <w:rPr>
          <w:color w:val="695C45"/>
        </w:rPr>
        <w:t>illiteracy</w:t>
      </w:r>
      <w:r>
        <w:rPr>
          <w:color w:val="695C45"/>
          <w:spacing w:val="-5"/>
        </w:rPr>
        <w:t> </w:t>
      </w:r>
      <w:r>
        <w:rPr>
          <w:color w:val="695C45"/>
        </w:rPr>
        <w:t>(i.e</w:t>
      </w:r>
      <w:r>
        <w:rPr>
          <w:color w:val="695C45"/>
          <w:spacing w:val="-5"/>
        </w:rPr>
        <w:t> </w:t>
      </w:r>
      <w:r>
        <w:rPr>
          <w:color w:val="695C45"/>
        </w:rPr>
        <w:t>poverty</w:t>
      </w:r>
      <w:r>
        <w:rPr>
          <w:color w:val="695C45"/>
          <w:spacing w:val="-5"/>
        </w:rPr>
        <w:t> </w:t>
      </w:r>
      <w:r>
        <w:rPr>
          <w:color w:val="695C45"/>
        </w:rPr>
        <w:t>not</w:t>
      </w:r>
      <w:r>
        <w:rPr>
          <w:color w:val="695C45"/>
          <w:spacing w:val="-5"/>
        </w:rPr>
        <w:t> </w:t>
      </w:r>
      <w:r>
        <w:rPr>
          <w:color w:val="695C45"/>
        </w:rPr>
        <w:t>the only cause of H)</w:t>
      </w:r>
    </w:p>
    <w:p>
      <w:pPr>
        <w:pStyle w:val="ListParagraph"/>
        <w:numPr>
          <w:ilvl w:val="3"/>
          <w:numId w:val="1"/>
        </w:numPr>
        <w:tabs>
          <w:tab w:pos="2273" w:val="left" w:leader="none"/>
          <w:tab w:pos="2274" w:val="left" w:leader="none"/>
        </w:tabs>
        <w:spacing w:line="254" w:lineRule="auto" w:before="0" w:after="0"/>
        <w:ind w:left="2273" w:right="1251" w:hanging="360"/>
        <w:jc w:val="left"/>
        <w:rPr>
          <w:sz w:val="24"/>
        </w:rPr>
      </w:pPr>
      <w:r>
        <w:rPr>
          <w:color w:val="695C45"/>
          <w:sz w:val="24"/>
        </w:rPr>
        <w:t>Socio-cultural</w:t>
      </w:r>
      <w:r>
        <w:rPr>
          <w:color w:val="695C45"/>
          <w:spacing w:val="-5"/>
          <w:sz w:val="24"/>
        </w:rPr>
        <w:t> </w:t>
      </w:r>
      <w:r>
        <w:rPr>
          <w:color w:val="695C45"/>
          <w:sz w:val="24"/>
        </w:rPr>
        <w:t>factors-</w:t>
      </w:r>
      <w:r>
        <w:rPr>
          <w:color w:val="695C45"/>
          <w:spacing w:val="-5"/>
          <w:sz w:val="24"/>
        </w:rPr>
        <w:t> </w:t>
      </w:r>
      <w:r>
        <w:rPr>
          <w:color w:val="695C45"/>
          <w:sz w:val="24"/>
        </w:rPr>
        <w:t>lack</w:t>
      </w:r>
      <w:r>
        <w:rPr>
          <w:color w:val="695C45"/>
          <w:spacing w:val="-5"/>
          <w:sz w:val="24"/>
        </w:rPr>
        <w:t> </w:t>
      </w:r>
      <w:r>
        <w:rPr>
          <w:color w:val="695C45"/>
          <w:sz w:val="24"/>
        </w:rPr>
        <w:t>of</w:t>
      </w:r>
      <w:r>
        <w:rPr>
          <w:color w:val="695C45"/>
          <w:spacing w:val="-5"/>
          <w:sz w:val="24"/>
        </w:rPr>
        <w:t> </w:t>
      </w:r>
      <w:r>
        <w:rPr>
          <w:color w:val="695C45"/>
          <w:sz w:val="24"/>
        </w:rPr>
        <w:t>protien</w:t>
      </w:r>
      <w:r>
        <w:rPr>
          <w:color w:val="695C45"/>
          <w:spacing w:val="-5"/>
          <w:sz w:val="24"/>
        </w:rPr>
        <w:t> </w:t>
      </w:r>
      <w:r>
        <w:rPr>
          <w:color w:val="695C45"/>
          <w:sz w:val="24"/>
        </w:rPr>
        <w:t>acc</w:t>
      </w:r>
      <w:r>
        <w:rPr>
          <w:color w:val="695C45"/>
          <w:spacing w:val="-5"/>
          <w:sz w:val="24"/>
        </w:rPr>
        <w:t> </w:t>
      </w:r>
      <w:r>
        <w:rPr>
          <w:color w:val="695C45"/>
          <w:sz w:val="24"/>
        </w:rPr>
        <w:t>to</w:t>
      </w:r>
      <w:r>
        <w:rPr>
          <w:color w:val="695C45"/>
          <w:spacing w:val="-5"/>
          <w:sz w:val="24"/>
        </w:rPr>
        <w:t> </w:t>
      </w:r>
      <w:r>
        <w:rPr>
          <w:color w:val="695C45"/>
          <w:sz w:val="24"/>
        </w:rPr>
        <w:t>weight</w:t>
      </w:r>
      <w:r>
        <w:rPr>
          <w:color w:val="695C45"/>
          <w:spacing w:val="-5"/>
          <w:sz w:val="24"/>
        </w:rPr>
        <w:t> </w:t>
      </w:r>
      <w:r>
        <w:rPr>
          <w:color w:val="695C45"/>
          <w:sz w:val="24"/>
        </w:rPr>
        <w:t>requirement</w:t>
      </w:r>
      <w:r>
        <w:rPr>
          <w:color w:val="695C45"/>
          <w:sz w:val="24"/>
        </w:rPr>
        <w:t> due to majorly veg diet in many communities</w:t>
      </w:r>
    </w:p>
    <w:p>
      <w:pPr>
        <w:pStyle w:val="ListParagraph"/>
        <w:numPr>
          <w:ilvl w:val="3"/>
          <w:numId w:val="1"/>
        </w:numPr>
        <w:tabs>
          <w:tab w:pos="2273" w:val="left" w:leader="none"/>
          <w:tab w:pos="2274" w:val="left" w:leader="none"/>
        </w:tabs>
        <w:spacing w:line="254" w:lineRule="auto" w:before="0" w:after="0"/>
        <w:ind w:left="2273" w:right="892" w:hanging="360"/>
        <w:jc w:val="left"/>
        <w:rPr>
          <w:sz w:val="24"/>
        </w:rPr>
      </w:pPr>
      <w:r>
        <w:rPr>
          <w:color w:val="695C45"/>
          <w:sz w:val="24"/>
        </w:rPr>
        <w:t>Malnutrition affects cognitive ability, workforce days and health, impacting as much as 16% of GDP (World Food Programme and World</w:t>
      </w:r>
      <w:r>
        <w:rPr>
          <w:color w:val="695C45"/>
          <w:spacing w:val="-4"/>
          <w:sz w:val="24"/>
        </w:rPr>
        <w:t> </w:t>
      </w:r>
      <w:r>
        <w:rPr>
          <w:color w:val="695C45"/>
          <w:sz w:val="24"/>
        </w:rPr>
        <w:t>Bank);</w:t>
      </w:r>
      <w:r>
        <w:rPr>
          <w:color w:val="695C45"/>
          <w:spacing w:val="-4"/>
          <w:sz w:val="24"/>
        </w:rPr>
        <w:t> </w:t>
      </w:r>
      <w:r>
        <w:rPr>
          <w:color w:val="695C45"/>
          <w:sz w:val="24"/>
        </w:rPr>
        <w:t>This</w:t>
      </w:r>
      <w:r>
        <w:rPr>
          <w:color w:val="695C45"/>
          <w:spacing w:val="-4"/>
          <w:sz w:val="24"/>
        </w:rPr>
        <w:t> </w:t>
      </w:r>
      <w:r>
        <w:rPr>
          <w:color w:val="695C45"/>
          <w:sz w:val="24"/>
        </w:rPr>
        <w:t>with</w:t>
      </w:r>
      <w:r>
        <w:rPr>
          <w:color w:val="695C45"/>
          <w:spacing w:val="-4"/>
          <w:sz w:val="24"/>
        </w:rPr>
        <w:t> </w:t>
      </w:r>
      <w:r>
        <w:rPr>
          <w:color w:val="695C45"/>
          <w:sz w:val="24"/>
        </w:rPr>
        <w:t>zero</w:t>
      </w:r>
      <w:r>
        <w:rPr>
          <w:color w:val="695C45"/>
          <w:spacing w:val="-4"/>
          <w:sz w:val="24"/>
        </w:rPr>
        <w:t> </w:t>
      </w:r>
      <w:r>
        <w:rPr>
          <w:color w:val="695C45"/>
          <w:sz w:val="24"/>
        </w:rPr>
        <w:t>hunger</w:t>
      </w:r>
      <w:r>
        <w:rPr>
          <w:color w:val="695C45"/>
          <w:spacing w:val="-4"/>
          <w:sz w:val="24"/>
        </w:rPr>
        <w:t> </w:t>
      </w:r>
      <w:r>
        <w:rPr>
          <w:color w:val="695C45"/>
          <w:sz w:val="24"/>
        </w:rPr>
        <w:t>we</w:t>
      </w:r>
      <w:r>
        <w:rPr>
          <w:color w:val="695C45"/>
          <w:spacing w:val="-4"/>
          <w:sz w:val="24"/>
        </w:rPr>
        <w:t> </w:t>
      </w:r>
      <w:r>
        <w:rPr>
          <w:color w:val="695C45"/>
          <w:sz w:val="24"/>
        </w:rPr>
        <w:t>can</w:t>
      </w:r>
      <w:r>
        <w:rPr>
          <w:color w:val="695C45"/>
          <w:spacing w:val="-4"/>
          <w:sz w:val="24"/>
        </w:rPr>
        <w:t> </w:t>
      </w:r>
      <w:r>
        <w:rPr>
          <w:color w:val="695C45"/>
          <w:sz w:val="24"/>
        </w:rPr>
        <w:t>build</w:t>
      </w:r>
      <w:r>
        <w:rPr>
          <w:color w:val="695C45"/>
          <w:spacing w:val="-4"/>
          <w:sz w:val="24"/>
        </w:rPr>
        <w:t> </w:t>
      </w:r>
      <w:r>
        <w:rPr>
          <w:color w:val="695C45"/>
          <w:sz w:val="24"/>
        </w:rPr>
        <w:t>a</w:t>
      </w:r>
      <w:r>
        <w:rPr>
          <w:color w:val="695C45"/>
          <w:spacing w:val="-4"/>
          <w:sz w:val="24"/>
        </w:rPr>
        <w:t> </w:t>
      </w:r>
      <w:r>
        <w:rPr>
          <w:color w:val="695C45"/>
          <w:sz w:val="24"/>
        </w:rPr>
        <w:t>wealthier</w:t>
      </w:r>
      <w:r>
        <w:rPr>
          <w:color w:val="695C45"/>
          <w:spacing w:val="-4"/>
          <w:sz w:val="24"/>
        </w:rPr>
        <w:t> </w:t>
      </w:r>
      <w:r>
        <w:rPr>
          <w:color w:val="695C45"/>
          <w:sz w:val="24"/>
        </w:rPr>
        <w:t>nation</w:t>
      </w:r>
      <w:r>
        <w:rPr>
          <w:color w:val="695C45"/>
          <w:sz w:val="24"/>
        </w:rPr>
        <w:t> </w:t>
      </w:r>
      <w:r>
        <w:rPr>
          <w:color w:val="695C45"/>
          <w:spacing w:val="-4"/>
          <w:sz w:val="24"/>
        </w:rPr>
        <w:t>too</w:t>
      </w:r>
    </w:p>
    <w:p>
      <w:pPr>
        <w:pStyle w:val="ListParagraph"/>
        <w:numPr>
          <w:ilvl w:val="1"/>
          <w:numId w:val="1"/>
        </w:numPr>
        <w:tabs>
          <w:tab w:pos="833" w:val="left" w:leader="none"/>
          <w:tab w:pos="834" w:val="left" w:leader="none"/>
        </w:tabs>
        <w:spacing w:line="321" w:lineRule="exact" w:before="0" w:after="0"/>
        <w:ind w:left="833" w:right="0" w:hanging="361"/>
        <w:jc w:val="left"/>
        <w:rPr>
          <w:sz w:val="24"/>
        </w:rPr>
      </w:pPr>
      <w:r>
        <w:rPr>
          <w:color w:val="695C45"/>
          <w:sz w:val="24"/>
        </w:rPr>
        <w:t>Relationship</w:t>
      </w:r>
      <w:r>
        <w:rPr>
          <w:color w:val="695C45"/>
          <w:spacing w:val="-6"/>
          <w:sz w:val="24"/>
        </w:rPr>
        <w:t> </w:t>
      </w:r>
      <w:r>
        <w:rPr>
          <w:color w:val="695C45"/>
          <w:sz w:val="24"/>
        </w:rPr>
        <w:t>of</w:t>
      </w:r>
      <w:r>
        <w:rPr>
          <w:color w:val="695C45"/>
          <w:spacing w:val="-5"/>
          <w:sz w:val="24"/>
        </w:rPr>
        <w:t> </w:t>
      </w:r>
      <w:r>
        <w:rPr>
          <w:color w:val="695C45"/>
          <w:sz w:val="24"/>
        </w:rPr>
        <w:t>P</w:t>
      </w:r>
      <w:r>
        <w:rPr>
          <w:color w:val="695C45"/>
          <w:spacing w:val="-6"/>
          <w:sz w:val="24"/>
        </w:rPr>
        <w:t> </w:t>
      </w:r>
      <w:r>
        <w:rPr>
          <w:color w:val="695C45"/>
          <w:sz w:val="24"/>
        </w:rPr>
        <w:t>and</w:t>
      </w:r>
      <w:r>
        <w:rPr>
          <w:color w:val="695C45"/>
          <w:spacing w:val="-5"/>
          <w:sz w:val="24"/>
        </w:rPr>
        <w:t> </w:t>
      </w:r>
      <w:r>
        <w:rPr>
          <w:color w:val="695C45"/>
          <w:spacing w:val="-10"/>
          <w:sz w:val="24"/>
        </w:rPr>
        <w:t>H</w:t>
      </w:r>
    </w:p>
    <w:p>
      <w:pPr>
        <w:pStyle w:val="Heading4"/>
        <w:numPr>
          <w:ilvl w:val="2"/>
          <w:numId w:val="1"/>
        </w:numPr>
        <w:tabs>
          <w:tab w:pos="1553" w:val="left" w:leader="none"/>
          <w:tab w:pos="1554" w:val="left" w:leader="none"/>
        </w:tabs>
        <w:spacing w:line="240" w:lineRule="auto" w:before="0" w:after="0"/>
        <w:ind w:left="1553" w:right="0" w:hanging="361"/>
        <w:jc w:val="left"/>
      </w:pPr>
      <w:r>
        <w:rPr>
          <w:color w:val="695C45"/>
        </w:rPr>
        <w:t>Life Cycle Approach to </w:t>
      </w:r>
      <w:r>
        <w:rPr>
          <w:color w:val="695C45"/>
          <w:spacing w:val="-2"/>
        </w:rPr>
        <w:t>Hunger</w:t>
      </w:r>
    </w:p>
    <w:p>
      <w:pPr>
        <w:pStyle w:val="ListParagraph"/>
        <w:numPr>
          <w:ilvl w:val="3"/>
          <w:numId w:val="1"/>
        </w:numPr>
        <w:tabs>
          <w:tab w:pos="2273" w:val="left" w:leader="none"/>
          <w:tab w:pos="2274" w:val="left" w:leader="none"/>
        </w:tabs>
        <w:spacing w:line="240" w:lineRule="auto" w:before="18" w:after="0"/>
        <w:ind w:left="2273" w:right="0" w:hanging="361"/>
        <w:jc w:val="left"/>
        <w:rPr>
          <w:sz w:val="24"/>
        </w:rPr>
      </w:pPr>
      <w:r>
        <w:rPr>
          <w:color w:val="695C45"/>
          <w:sz w:val="24"/>
        </w:rPr>
        <w:t>Toddler</w:t>
      </w:r>
      <w:r>
        <w:rPr>
          <w:color w:val="695C45"/>
          <w:spacing w:val="-6"/>
          <w:sz w:val="24"/>
        </w:rPr>
        <w:t> </w:t>
      </w:r>
      <w:r>
        <w:rPr>
          <w:color w:val="695C45"/>
          <w:sz w:val="24"/>
        </w:rPr>
        <w:t>&amp;</w:t>
      </w:r>
      <w:r>
        <w:rPr>
          <w:color w:val="695C45"/>
          <w:spacing w:val="-5"/>
          <w:sz w:val="24"/>
        </w:rPr>
        <w:t> </w:t>
      </w:r>
      <w:r>
        <w:rPr>
          <w:color w:val="695C45"/>
          <w:sz w:val="24"/>
        </w:rPr>
        <w:t>Infant</w:t>
      </w:r>
      <w:r>
        <w:rPr>
          <w:color w:val="695C45"/>
          <w:spacing w:val="-5"/>
          <w:sz w:val="24"/>
        </w:rPr>
        <w:t> </w:t>
      </w:r>
      <w:r>
        <w:rPr>
          <w:color w:val="695C45"/>
          <w:sz w:val="24"/>
        </w:rPr>
        <w:t>-</w:t>
      </w:r>
      <w:r>
        <w:rPr>
          <w:color w:val="695C45"/>
          <w:spacing w:val="-5"/>
          <w:sz w:val="24"/>
        </w:rPr>
        <w:t> </w:t>
      </w:r>
      <w:r>
        <w:rPr>
          <w:color w:val="695C45"/>
          <w:sz w:val="24"/>
        </w:rPr>
        <w:t>Delays</w:t>
      </w:r>
      <w:r>
        <w:rPr>
          <w:color w:val="695C45"/>
          <w:spacing w:val="-6"/>
          <w:sz w:val="24"/>
        </w:rPr>
        <w:t> </w:t>
      </w:r>
      <w:r>
        <w:rPr>
          <w:color w:val="695C45"/>
          <w:sz w:val="24"/>
        </w:rPr>
        <w:t>brain</w:t>
      </w:r>
      <w:r>
        <w:rPr>
          <w:color w:val="695C45"/>
          <w:spacing w:val="-5"/>
          <w:sz w:val="24"/>
        </w:rPr>
        <w:t> </w:t>
      </w:r>
      <w:r>
        <w:rPr>
          <w:color w:val="695C45"/>
          <w:sz w:val="24"/>
        </w:rPr>
        <w:t>development</w:t>
      </w:r>
      <w:r>
        <w:rPr>
          <w:color w:val="695C45"/>
          <w:spacing w:val="-5"/>
          <w:sz w:val="24"/>
        </w:rPr>
        <w:t> </w:t>
      </w:r>
      <w:r>
        <w:rPr>
          <w:color w:val="695C45"/>
          <w:sz w:val="24"/>
        </w:rPr>
        <w:t>&amp;</w:t>
      </w:r>
      <w:r>
        <w:rPr>
          <w:color w:val="695C45"/>
          <w:spacing w:val="-5"/>
          <w:sz w:val="24"/>
        </w:rPr>
        <w:t> </w:t>
      </w:r>
      <w:r>
        <w:rPr>
          <w:color w:val="695C45"/>
          <w:sz w:val="24"/>
        </w:rPr>
        <w:t>brings</w:t>
      </w:r>
      <w:r>
        <w:rPr>
          <w:color w:val="695C45"/>
          <w:spacing w:val="-6"/>
          <w:sz w:val="24"/>
        </w:rPr>
        <w:t> </w:t>
      </w:r>
      <w:r>
        <w:rPr>
          <w:color w:val="695C45"/>
          <w:spacing w:val="-2"/>
          <w:sz w:val="24"/>
        </w:rPr>
        <w:t>illness</w:t>
      </w:r>
    </w:p>
    <w:p>
      <w:pPr>
        <w:pStyle w:val="ListParagraph"/>
        <w:numPr>
          <w:ilvl w:val="3"/>
          <w:numId w:val="1"/>
        </w:numPr>
        <w:tabs>
          <w:tab w:pos="2273" w:val="left" w:leader="none"/>
          <w:tab w:pos="2274" w:val="left" w:leader="none"/>
        </w:tabs>
        <w:spacing w:line="240" w:lineRule="auto" w:before="18" w:after="0"/>
        <w:ind w:left="2273" w:right="0" w:hanging="361"/>
        <w:jc w:val="left"/>
        <w:rPr>
          <w:sz w:val="24"/>
        </w:rPr>
      </w:pPr>
      <w:r>
        <w:rPr>
          <w:color w:val="695C45"/>
          <w:sz w:val="24"/>
        </w:rPr>
        <w:t>Children</w:t>
      </w:r>
      <w:r>
        <w:rPr>
          <w:color w:val="695C45"/>
          <w:spacing w:val="-7"/>
          <w:sz w:val="24"/>
        </w:rPr>
        <w:t> </w:t>
      </w:r>
      <w:r>
        <w:rPr>
          <w:color w:val="695C45"/>
          <w:sz w:val="24"/>
        </w:rPr>
        <w:t>-</w:t>
      </w:r>
      <w:r>
        <w:rPr>
          <w:color w:val="695C45"/>
          <w:spacing w:val="-6"/>
          <w:sz w:val="24"/>
        </w:rPr>
        <w:t> </w:t>
      </w:r>
      <w:r>
        <w:rPr>
          <w:color w:val="695C45"/>
          <w:sz w:val="24"/>
        </w:rPr>
        <w:t>Learning</w:t>
      </w:r>
      <w:r>
        <w:rPr>
          <w:color w:val="695C45"/>
          <w:spacing w:val="-7"/>
          <w:sz w:val="24"/>
        </w:rPr>
        <w:t> </w:t>
      </w:r>
      <w:r>
        <w:rPr>
          <w:color w:val="695C45"/>
          <w:spacing w:val="-2"/>
          <w:sz w:val="24"/>
        </w:rPr>
        <w:t>difficulties</w:t>
      </w:r>
    </w:p>
    <w:p>
      <w:pPr>
        <w:pStyle w:val="ListParagraph"/>
        <w:numPr>
          <w:ilvl w:val="3"/>
          <w:numId w:val="1"/>
        </w:numPr>
        <w:tabs>
          <w:tab w:pos="2273" w:val="left" w:leader="none"/>
          <w:tab w:pos="2274" w:val="left" w:leader="none"/>
        </w:tabs>
        <w:spacing w:line="240" w:lineRule="auto" w:before="18" w:after="0"/>
        <w:ind w:left="2273" w:right="0" w:hanging="361"/>
        <w:jc w:val="left"/>
        <w:rPr>
          <w:sz w:val="24"/>
        </w:rPr>
      </w:pPr>
      <w:r>
        <w:rPr>
          <w:color w:val="695C45"/>
          <w:sz w:val="24"/>
        </w:rPr>
        <w:t>Adults</w:t>
      </w:r>
      <w:r>
        <w:rPr>
          <w:color w:val="695C45"/>
          <w:spacing w:val="-4"/>
          <w:sz w:val="24"/>
        </w:rPr>
        <w:t> </w:t>
      </w:r>
      <w:r>
        <w:rPr>
          <w:color w:val="695C45"/>
          <w:sz w:val="24"/>
        </w:rPr>
        <w:t>-</w:t>
      </w:r>
      <w:r>
        <w:rPr>
          <w:color w:val="695C45"/>
          <w:spacing w:val="-4"/>
          <w:sz w:val="24"/>
        </w:rPr>
        <w:t> </w:t>
      </w:r>
      <w:r>
        <w:rPr>
          <w:color w:val="695C45"/>
          <w:sz w:val="24"/>
        </w:rPr>
        <w:t>Limits</w:t>
      </w:r>
      <w:r>
        <w:rPr>
          <w:color w:val="695C45"/>
          <w:spacing w:val="-3"/>
          <w:sz w:val="24"/>
        </w:rPr>
        <w:t> </w:t>
      </w:r>
      <w:r>
        <w:rPr>
          <w:color w:val="695C45"/>
          <w:sz w:val="24"/>
        </w:rPr>
        <w:t>earning</w:t>
      </w:r>
      <w:r>
        <w:rPr>
          <w:color w:val="695C45"/>
          <w:spacing w:val="-4"/>
          <w:sz w:val="24"/>
        </w:rPr>
        <w:t> </w:t>
      </w:r>
      <w:r>
        <w:rPr>
          <w:color w:val="695C45"/>
          <w:sz w:val="24"/>
        </w:rPr>
        <w:t>and</w:t>
      </w:r>
      <w:r>
        <w:rPr>
          <w:color w:val="695C45"/>
          <w:spacing w:val="-4"/>
          <w:sz w:val="24"/>
        </w:rPr>
        <w:t> </w:t>
      </w:r>
      <w:r>
        <w:rPr>
          <w:color w:val="695C45"/>
          <w:sz w:val="24"/>
        </w:rPr>
        <w:t>working</w:t>
      </w:r>
      <w:r>
        <w:rPr>
          <w:color w:val="695C45"/>
          <w:spacing w:val="-3"/>
          <w:sz w:val="24"/>
        </w:rPr>
        <w:t> </w:t>
      </w:r>
      <w:r>
        <w:rPr>
          <w:color w:val="695C45"/>
          <w:spacing w:val="-2"/>
          <w:sz w:val="24"/>
        </w:rPr>
        <w:t>capabilities</w:t>
      </w:r>
    </w:p>
    <w:p>
      <w:pPr>
        <w:pStyle w:val="ListParagraph"/>
        <w:numPr>
          <w:ilvl w:val="3"/>
          <w:numId w:val="1"/>
        </w:numPr>
        <w:tabs>
          <w:tab w:pos="2273" w:val="left" w:leader="none"/>
          <w:tab w:pos="2274" w:val="left" w:leader="none"/>
        </w:tabs>
        <w:spacing w:line="254" w:lineRule="auto" w:before="19" w:after="0"/>
        <w:ind w:left="2273" w:right="1405" w:hanging="360"/>
        <w:jc w:val="left"/>
        <w:rPr>
          <w:sz w:val="24"/>
        </w:rPr>
      </w:pPr>
      <w:r>
        <w:rPr>
          <w:color w:val="695C45"/>
          <w:sz w:val="24"/>
        </w:rPr>
        <w:t>Family</w:t>
      </w:r>
      <w:r>
        <w:rPr>
          <w:color w:val="695C45"/>
          <w:spacing w:val="-4"/>
          <w:sz w:val="24"/>
        </w:rPr>
        <w:t> </w:t>
      </w:r>
      <w:r>
        <w:rPr>
          <w:color w:val="695C45"/>
          <w:sz w:val="24"/>
        </w:rPr>
        <w:t>-</w:t>
      </w:r>
      <w:r>
        <w:rPr>
          <w:color w:val="695C45"/>
          <w:spacing w:val="-4"/>
          <w:sz w:val="24"/>
        </w:rPr>
        <w:t> </w:t>
      </w:r>
      <w:r>
        <w:rPr>
          <w:color w:val="695C45"/>
          <w:sz w:val="24"/>
        </w:rPr>
        <w:t>Lack</w:t>
      </w:r>
      <w:r>
        <w:rPr>
          <w:color w:val="695C45"/>
          <w:spacing w:val="-4"/>
          <w:sz w:val="24"/>
        </w:rPr>
        <w:t> </w:t>
      </w:r>
      <w:r>
        <w:rPr>
          <w:color w:val="695C45"/>
          <w:sz w:val="24"/>
        </w:rPr>
        <w:t>of</w:t>
      </w:r>
      <w:r>
        <w:rPr>
          <w:color w:val="695C45"/>
          <w:spacing w:val="-4"/>
          <w:sz w:val="24"/>
        </w:rPr>
        <w:t> </w:t>
      </w:r>
      <w:r>
        <w:rPr>
          <w:color w:val="695C45"/>
          <w:sz w:val="24"/>
        </w:rPr>
        <w:t>access</w:t>
      </w:r>
      <w:r>
        <w:rPr>
          <w:color w:val="695C45"/>
          <w:spacing w:val="-4"/>
          <w:sz w:val="24"/>
        </w:rPr>
        <w:t> </w:t>
      </w:r>
      <w:r>
        <w:rPr>
          <w:color w:val="695C45"/>
          <w:sz w:val="24"/>
        </w:rPr>
        <w:t>to</w:t>
      </w:r>
      <w:r>
        <w:rPr>
          <w:color w:val="695C45"/>
          <w:spacing w:val="-4"/>
          <w:sz w:val="24"/>
        </w:rPr>
        <w:t> </w:t>
      </w:r>
      <w:r>
        <w:rPr>
          <w:color w:val="695C45"/>
          <w:sz w:val="24"/>
        </w:rPr>
        <w:t>meds,</w:t>
      </w:r>
      <w:r>
        <w:rPr>
          <w:color w:val="695C45"/>
          <w:spacing w:val="-4"/>
          <w:sz w:val="24"/>
        </w:rPr>
        <w:t> </w:t>
      </w:r>
      <w:r>
        <w:rPr>
          <w:color w:val="695C45"/>
          <w:sz w:val="24"/>
        </w:rPr>
        <w:t>food</w:t>
      </w:r>
      <w:r>
        <w:rPr>
          <w:color w:val="695C45"/>
          <w:spacing w:val="-4"/>
          <w:sz w:val="24"/>
        </w:rPr>
        <w:t> </w:t>
      </w:r>
      <w:r>
        <w:rPr>
          <w:color w:val="695C45"/>
          <w:sz w:val="24"/>
        </w:rPr>
        <w:t>and</w:t>
      </w:r>
      <w:r>
        <w:rPr>
          <w:color w:val="695C45"/>
          <w:spacing w:val="-4"/>
          <w:sz w:val="24"/>
        </w:rPr>
        <w:t> </w:t>
      </w:r>
      <w:r>
        <w:rPr>
          <w:color w:val="695C45"/>
          <w:sz w:val="24"/>
        </w:rPr>
        <w:t>other</w:t>
      </w:r>
      <w:r>
        <w:rPr>
          <w:color w:val="695C45"/>
          <w:spacing w:val="-4"/>
          <w:sz w:val="24"/>
        </w:rPr>
        <w:t> </w:t>
      </w:r>
      <w:r>
        <w:rPr>
          <w:color w:val="695C45"/>
          <w:sz w:val="24"/>
        </w:rPr>
        <w:t>necessities</w:t>
      </w:r>
      <w:r>
        <w:rPr>
          <w:color w:val="695C45"/>
          <w:spacing w:val="-4"/>
          <w:sz w:val="24"/>
        </w:rPr>
        <w:t> </w:t>
      </w:r>
      <w:r>
        <w:rPr>
          <w:color w:val="695C45"/>
          <w:sz w:val="24"/>
        </w:rPr>
        <w:t>for</w:t>
      </w:r>
      <w:r>
        <w:rPr>
          <w:color w:val="695C45"/>
          <w:sz w:val="24"/>
        </w:rPr>
        <w:t> healthy pregancies</w:t>
      </w:r>
    </w:p>
    <w:p>
      <w:pPr>
        <w:pStyle w:val="ListParagraph"/>
        <w:numPr>
          <w:ilvl w:val="3"/>
          <w:numId w:val="1"/>
        </w:numPr>
        <w:tabs>
          <w:tab w:pos="2273" w:val="left" w:leader="none"/>
          <w:tab w:pos="2274" w:val="left" w:leader="none"/>
        </w:tabs>
        <w:spacing w:line="324" w:lineRule="exact" w:before="0" w:after="0"/>
        <w:ind w:left="2273" w:right="0" w:hanging="361"/>
        <w:jc w:val="left"/>
        <w:rPr>
          <w:sz w:val="24"/>
        </w:rPr>
      </w:pPr>
      <w:r>
        <w:rPr>
          <w:color w:val="695C45"/>
          <w:sz w:val="24"/>
        </w:rPr>
        <w:t>This</w:t>
      </w:r>
      <w:r>
        <w:rPr>
          <w:color w:val="695C45"/>
          <w:spacing w:val="-4"/>
          <w:sz w:val="24"/>
        </w:rPr>
        <w:t> </w:t>
      </w:r>
      <w:r>
        <w:rPr>
          <w:color w:val="695C45"/>
          <w:sz w:val="24"/>
        </w:rPr>
        <w:t>makes</w:t>
      </w:r>
      <w:r>
        <w:rPr>
          <w:color w:val="695C45"/>
          <w:spacing w:val="-4"/>
          <w:sz w:val="24"/>
        </w:rPr>
        <w:t> </w:t>
      </w:r>
      <w:r>
        <w:rPr>
          <w:color w:val="695C45"/>
          <w:sz w:val="24"/>
        </w:rPr>
        <w:t>the</w:t>
      </w:r>
      <w:r>
        <w:rPr>
          <w:color w:val="695C45"/>
          <w:spacing w:val="-3"/>
          <w:sz w:val="24"/>
        </w:rPr>
        <w:t> </w:t>
      </w:r>
      <w:r>
        <w:rPr>
          <w:color w:val="695C45"/>
          <w:sz w:val="24"/>
        </w:rPr>
        <w:t>complete</w:t>
      </w:r>
      <w:r>
        <w:rPr>
          <w:color w:val="695C45"/>
          <w:spacing w:val="-4"/>
          <w:sz w:val="24"/>
        </w:rPr>
        <w:t> </w:t>
      </w:r>
      <w:r>
        <w:rPr>
          <w:color w:val="695C45"/>
          <w:sz w:val="24"/>
        </w:rPr>
        <w:t>cycle</w:t>
      </w:r>
      <w:r>
        <w:rPr>
          <w:color w:val="695C45"/>
          <w:spacing w:val="-3"/>
          <w:sz w:val="24"/>
        </w:rPr>
        <w:t> </w:t>
      </w:r>
      <w:r>
        <w:rPr>
          <w:color w:val="695C45"/>
          <w:sz w:val="24"/>
        </w:rPr>
        <w:t>and</w:t>
      </w:r>
      <w:r>
        <w:rPr>
          <w:color w:val="695C45"/>
          <w:spacing w:val="-4"/>
          <w:sz w:val="24"/>
        </w:rPr>
        <w:t> </w:t>
      </w:r>
      <w:r>
        <w:rPr>
          <w:color w:val="695C45"/>
          <w:sz w:val="24"/>
        </w:rPr>
        <w:t>repeat</w:t>
      </w:r>
      <w:r>
        <w:rPr>
          <w:color w:val="695C45"/>
          <w:spacing w:val="-4"/>
          <w:sz w:val="24"/>
        </w:rPr>
        <w:t> </w:t>
      </w:r>
      <w:r>
        <w:rPr>
          <w:color w:val="695C45"/>
          <w:sz w:val="24"/>
        </w:rPr>
        <w:t>in</w:t>
      </w:r>
      <w:r>
        <w:rPr>
          <w:color w:val="695C45"/>
          <w:spacing w:val="-3"/>
          <w:sz w:val="24"/>
        </w:rPr>
        <w:t> </w:t>
      </w:r>
      <w:r>
        <w:rPr>
          <w:color w:val="695C45"/>
          <w:spacing w:val="-2"/>
          <w:sz w:val="24"/>
        </w:rPr>
        <w:t>processs</w:t>
      </w:r>
    </w:p>
    <w:p>
      <w:pPr>
        <w:pStyle w:val="ListParagraph"/>
        <w:numPr>
          <w:ilvl w:val="2"/>
          <w:numId w:val="1"/>
        </w:numPr>
        <w:tabs>
          <w:tab w:pos="1340" w:val="left" w:leader="none"/>
        </w:tabs>
        <w:spacing w:line="240" w:lineRule="auto" w:before="49" w:after="0"/>
        <w:ind w:left="1339" w:right="0" w:hanging="147"/>
        <w:jc w:val="left"/>
        <w:rPr>
          <w:rFonts w:ascii="Arial" w:hAnsi="Arial"/>
          <w:sz w:val="24"/>
        </w:rPr>
      </w:pPr>
    </w:p>
    <w:p>
      <w:pPr>
        <w:pStyle w:val="Heading4"/>
        <w:numPr>
          <w:ilvl w:val="1"/>
          <w:numId w:val="1"/>
        </w:numPr>
        <w:tabs>
          <w:tab w:pos="833" w:val="left" w:leader="none"/>
          <w:tab w:pos="834" w:val="left" w:leader="none"/>
        </w:tabs>
        <w:spacing w:line="240" w:lineRule="auto" w:before="38" w:after="0"/>
        <w:ind w:left="833" w:right="0" w:hanging="361"/>
        <w:jc w:val="left"/>
      </w:pPr>
      <w:r>
        <w:rPr>
          <w:color w:val="695C45"/>
        </w:rPr>
        <w:t>Govt </w:t>
      </w:r>
      <w:r>
        <w:rPr>
          <w:color w:val="695C45"/>
          <w:spacing w:val="-2"/>
        </w:rPr>
        <w:t>efforts</w:t>
      </w:r>
    </w:p>
    <w:p>
      <w:pPr>
        <w:pStyle w:val="ListParagraph"/>
        <w:numPr>
          <w:ilvl w:val="2"/>
          <w:numId w:val="1"/>
        </w:numPr>
        <w:tabs>
          <w:tab w:pos="1554" w:val="left" w:leader="none"/>
        </w:tabs>
        <w:spacing w:line="240" w:lineRule="auto" w:before="18" w:after="0"/>
        <w:ind w:left="1553" w:right="0" w:hanging="361"/>
        <w:jc w:val="both"/>
        <w:rPr>
          <w:sz w:val="24"/>
        </w:rPr>
      </w:pPr>
      <w:r>
        <w:rPr>
          <w:color w:val="695C45"/>
          <w:sz w:val="24"/>
        </w:rPr>
        <w:t>For</w:t>
      </w:r>
      <w:r>
        <w:rPr>
          <w:color w:val="695C45"/>
          <w:spacing w:val="-5"/>
          <w:sz w:val="24"/>
        </w:rPr>
        <w:t> </w:t>
      </w:r>
      <w:r>
        <w:rPr>
          <w:color w:val="695C45"/>
          <w:sz w:val="24"/>
        </w:rPr>
        <w:t>Food</w:t>
      </w:r>
      <w:r>
        <w:rPr>
          <w:color w:val="695C45"/>
          <w:spacing w:val="-4"/>
          <w:sz w:val="24"/>
        </w:rPr>
        <w:t> </w:t>
      </w:r>
      <w:r>
        <w:rPr>
          <w:color w:val="695C45"/>
          <w:sz w:val="24"/>
        </w:rPr>
        <w:t>Availability/Agri</w:t>
      </w:r>
      <w:r>
        <w:rPr>
          <w:color w:val="695C45"/>
          <w:spacing w:val="-5"/>
          <w:sz w:val="24"/>
        </w:rPr>
        <w:t> </w:t>
      </w:r>
      <w:r>
        <w:rPr>
          <w:color w:val="695C45"/>
          <w:sz w:val="24"/>
        </w:rPr>
        <w:t>Production</w:t>
      </w:r>
      <w:r>
        <w:rPr>
          <w:color w:val="695C45"/>
          <w:spacing w:val="-4"/>
          <w:sz w:val="24"/>
        </w:rPr>
        <w:t> </w:t>
      </w:r>
      <w:r>
        <w:rPr>
          <w:color w:val="695C45"/>
          <w:sz w:val="24"/>
        </w:rPr>
        <w:t>increase</w:t>
      </w:r>
      <w:r>
        <w:rPr>
          <w:color w:val="695C45"/>
          <w:spacing w:val="-5"/>
          <w:sz w:val="24"/>
        </w:rPr>
        <w:t> </w:t>
      </w:r>
      <w:r>
        <w:rPr>
          <w:rFonts w:ascii="Arial" w:hAnsi="Arial"/>
          <w:color w:val="695C45"/>
          <w:sz w:val="24"/>
        </w:rPr>
        <w:t>→</w:t>
      </w:r>
      <w:r>
        <w:rPr>
          <w:rFonts w:ascii="Arial" w:hAnsi="Arial"/>
          <w:color w:val="695C45"/>
          <w:spacing w:val="-9"/>
          <w:sz w:val="24"/>
        </w:rPr>
        <w:t> </w:t>
      </w:r>
      <w:r>
        <w:rPr>
          <w:b/>
          <w:color w:val="695C45"/>
          <w:sz w:val="24"/>
        </w:rPr>
        <w:t>MSP</w:t>
      </w:r>
      <w:r>
        <w:rPr>
          <w:color w:val="695C45"/>
          <w:sz w:val="24"/>
        </w:rPr>
        <w:t>,</w:t>
      </w:r>
      <w:r>
        <w:rPr>
          <w:color w:val="695C45"/>
          <w:spacing w:val="-5"/>
          <w:sz w:val="24"/>
        </w:rPr>
        <w:t> </w:t>
      </w:r>
      <w:r>
        <w:rPr>
          <w:color w:val="695C45"/>
          <w:sz w:val="24"/>
        </w:rPr>
        <w:t>fertilizer</w:t>
      </w:r>
      <w:r>
        <w:rPr>
          <w:color w:val="695C45"/>
          <w:spacing w:val="-4"/>
          <w:sz w:val="24"/>
        </w:rPr>
        <w:t> </w:t>
      </w:r>
      <w:r>
        <w:rPr>
          <w:color w:val="695C45"/>
          <w:spacing w:val="-2"/>
          <w:sz w:val="24"/>
        </w:rPr>
        <w:t>subsidy,</w:t>
      </w:r>
    </w:p>
    <w:p>
      <w:pPr>
        <w:pStyle w:val="Heading4"/>
        <w:spacing w:before="18"/>
        <w:ind w:firstLine="0"/>
      </w:pPr>
      <w:r>
        <w:rPr>
          <w:color w:val="695C45"/>
        </w:rPr>
        <w:t>PM-</w:t>
      </w:r>
      <w:r>
        <w:rPr>
          <w:color w:val="695C45"/>
          <w:spacing w:val="-2"/>
        </w:rPr>
        <w:t>KISAN</w:t>
      </w:r>
    </w:p>
    <w:p>
      <w:pPr>
        <w:pStyle w:val="ListParagraph"/>
        <w:numPr>
          <w:ilvl w:val="2"/>
          <w:numId w:val="1"/>
        </w:numPr>
        <w:tabs>
          <w:tab w:pos="1554" w:val="left" w:leader="none"/>
        </w:tabs>
        <w:spacing w:line="254" w:lineRule="auto" w:before="18" w:after="0"/>
        <w:ind w:left="1553" w:right="1037" w:hanging="360"/>
        <w:jc w:val="both"/>
        <w:rPr>
          <w:b/>
          <w:sz w:val="24"/>
        </w:rPr>
      </w:pPr>
      <w:r>
        <w:rPr>
          <w:color w:val="695C45"/>
          <w:sz w:val="24"/>
        </w:rPr>
        <w:t>For</w:t>
      </w:r>
      <w:r>
        <w:rPr>
          <w:color w:val="695C45"/>
          <w:spacing w:val="-5"/>
          <w:sz w:val="24"/>
        </w:rPr>
        <w:t> </w:t>
      </w:r>
      <w:r>
        <w:rPr>
          <w:color w:val="695C45"/>
          <w:sz w:val="24"/>
        </w:rPr>
        <w:t>Food</w:t>
      </w:r>
      <w:r>
        <w:rPr>
          <w:color w:val="695C45"/>
          <w:spacing w:val="-5"/>
          <w:sz w:val="24"/>
        </w:rPr>
        <w:t> </w:t>
      </w:r>
      <w:r>
        <w:rPr>
          <w:color w:val="695C45"/>
          <w:sz w:val="24"/>
        </w:rPr>
        <w:t>Affordability</w:t>
      </w:r>
      <w:r>
        <w:rPr>
          <w:color w:val="695C45"/>
          <w:spacing w:val="-5"/>
          <w:sz w:val="24"/>
        </w:rPr>
        <w:t> </w:t>
      </w:r>
      <w:r>
        <w:rPr>
          <w:rFonts w:ascii="Arial" w:hAnsi="Arial"/>
          <w:color w:val="695C45"/>
          <w:sz w:val="24"/>
        </w:rPr>
        <w:t>→</w:t>
      </w:r>
      <w:r>
        <w:rPr>
          <w:rFonts w:ascii="Arial" w:hAnsi="Arial"/>
          <w:color w:val="695C45"/>
          <w:spacing w:val="-10"/>
          <w:sz w:val="24"/>
        </w:rPr>
        <w:t> </w:t>
      </w:r>
      <w:r>
        <w:rPr>
          <w:b/>
          <w:color w:val="695C45"/>
          <w:sz w:val="24"/>
        </w:rPr>
        <w:t>National</w:t>
      </w:r>
      <w:r>
        <w:rPr>
          <w:b/>
          <w:color w:val="695C45"/>
          <w:spacing w:val="-5"/>
          <w:sz w:val="24"/>
        </w:rPr>
        <w:t> </w:t>
      </w:r>
      <w:r>
        <w:rPr>
          <w:b/>
          <w:color w:val="695C45"/>
          <w:sz w:val="24"/>
        </w:rPr>
        <w:t>Food</w:t>
      </w:r>
      <w:r>
        <w:rPr>
          <w:b/>
          <w:color w:val="695C45"/>
          <w:spacing w:val="-5"/>
          <w:sz w:val="24"/>
        </w:rPr>
        <w:t> </w:t>
      </w:r>
      <w:r>
        <w:rPr>
          <w:b/>
          <w:color w:val="695C45"/>
          <w:sz w:val="24"/>
        </w:rPr>
        <w:t>Security</w:t>
      </w:r>
      <w:r>
        <w:rPr>
          <w:b/>
          <w:color w:val="695C45"/>
          <w:spacing w:val="-5"/>
          <w:sz w:val="24"/>
        </w:rPr>
        <w:t> </w:t>
      </w:r>
      <w:r>
        <w:rPr>
          <w:b/>
          <w:color w:val="695C45"/>
          <w:sz w:val="24"/>
        </w:rPr>
        <w:t>Act,</w:t>
      </w:r>
      <w:r>
        <w:rPr>
          <w:b/>
          <w:color w:val="695C45"/>
          <w:spacing w:val="-5"/>
          <w:sz w:val="24"/>
        </w:rPr>
        <w:t> </w:t>
      </w:r>
      <w:r>
        <w:rPr>
          <w:b/>
          <w:color w:val="695C45"/>
          <w:sz w:val="24"/>
        </w:rPr>
        <w:t>One</w:t>
      </w:r>
      <w:r>
        <w:rPr>
          <w:b/>
          <w:color w:val="695C45"/>
          <w:spacing w:val="-5"/>
          <w:sz w:val="24"/>
        </w:rPr>
        <w:t> </w:t>
      </w:r>
      <w:r>
        <w:rPr>
          <w:b/>
          <w:color w:val="695C45"/>
          <w:sz w:val="24"/>
        </w:rPr>
        <w:t>Nation</w:t>
      </w:r>
      <w:r>
        <w:rPr>
          <w:b/>
          <w:color w:val="695C45"/>
          <w:spacing w:val="-5"/>
          <w:sz w:val="24"/>
        </w:rPr>
        <w:t> </w:t>
      </w:r>
      <w:r>
        <w:rPr>
          <w:b/>
          <w:color w:val="695C45"/>
          <w:sz w:val="24"/>
        </w:rPr>
        <w:t>One Ration Card</w:t>
      </w:r>
    </w:p>
    <w:p>
      <w:pPr>
        <w:pStyle w:val="ListParagraph"/>
        <w:numPr>
          <w:ilvl w:val="2"/>
          <w:numId w:val="1"/>
        </w:numPr>
        <w:tabs>
          <w:tab w:pos="1554" w:val="left" w:leader="none"/>
        </w:tabs>
        <w:spacing w:line="324" w:lineRule="exact" w:before="0" w:after="0"/>
        <w:ind w:left="1553" w:right="0" w:hanging="361"/>
        <w:jc w:val="both"/>
        <w:rPr>
          <w:b/>
          <w:sz w:val="24"/>
        </w:rPr>
      </w:pPr>
      <w:r>
        <w:rPr>
          <w:color w:val="695C45"/>
          <w:sz w:val="24"/>
        </w:rPr>
        <w:t>For</w:t>
      </w:r>
      <w:r>
        <w:rPr>
          <w:color w:val="695C45"/>
          <w:spacing w:val="-2"/>
          <w:sz w:val="24"/>
        </w:rPr>
        <w:t> </w:t>
      </w:r>
      <w:r>
        <w:rPr>
          <w:color w:val="695C45"/>
          <w:sz w:val="24"/>
        </w:rPr>
        <w:t>Price</w:t>
      </w:r>
      <w:r>
        <w:rPr>
          <w:color w:val="695C45"/>
          <w:spacing w:val="-1"/>
          <w:sz w:val="24"/>
        </w:rPr>
        <w:t> </w:t>
      </w:r>
      <w:r>
        <w:rPr>
          <w:color w:val="695C45"/>
          <w:sz w:val="24"/>
        </w:rPr>
        <w:t>Stability</w:t>
      </w:r>
      <w:r>
        <w:rPr>
          <w:color w:val="695C45"/>
          <w:spacing w:val="-2"/>
          <w:sz w:val="24"/>
        </w:rPr>
        <w:t> </w:t>
      </w:r>
      <w:r>
        <w:rPr>
          <w:rFonts w:ascii="Arial" w:hAnsi="Arial"/>
          <w:color w:val="695C45"/>
          <w:sz w:val="24"/>
        </w:rPr>
        <w:t>→</w:t>
      </w:r>
      <w:r>
        <w:rPr>
          <w:rFonts w:ascii="Arial" w:hAnsi="Arial"/>
          <w:color w:val="695C45"/>
          <w:spacing w:val="-6"/>
          <w:sz w:val="24"/>
        </w:rPr>
        <w:t> </w:t>
      </w:r>
      <w:r>
        <w:rPr>
          <w:color w:val="695C45"/>
          <w:sz w:val="24"/>
        </w:rPr>
        <w:t>Buffer</w:t>
      </w:r>
      <w:r>
        <w:rPr>
          <w:color w:val="695C45"/>
          <w:spacing w:val="-2"/>
          <w:sz w:val="24"/>
        </w:rPr>
        <w:t> </w:t>
      </w:r>
      <w:r>
        <w:rPr>
          <w:color w:val="695C45"/>
          <w:sz w:val="24"/>
        </w:rPr>
        <w:t>stock</w:t>
      </w:r>
      <w:r>
        <w:rPr>
          <w:color w:val="695C45"/>
          <w:spacing w:val="-1"/>
          <w:sz w:val="24"/>
        </w:rPr>
        <w:t> </w:t>
      </w:r>
      <w:r>
        <w:rPr>
          <w:color w:val="695C45"/>
          <w:sz w:val="24"/>
        </w:rPr>
        <w:t>with</w:t>
      </w:r>
      <w:r>
        <w:rPr>
          <w:color w:val="695C45"/>
          <w:spacing w:val="-2"/>
          <w:sz w:val="24"/>
        </w:rPr>
        <w:t> </w:t>
      </w:r>
      <w:r>
        <w:rPr>
          <w:color w:val="695C45"/>
          <w:sz w:val="24"/>
        </w:rPr>
        <w:t>FCI,</w:t>
      </w:r>
      <w:r>
        <w:rPr>
          <w:color w:val="695C45"/>
          <w:spacing w:val="-1"/>
          <w:sz w:val="24"/>
        </w:rPr>
        <w:t> </w:t>
      </w:r>
      <w:r>
        <w:rPr>
          <w:b/>
          <w:color w:val="695C45"/>
          <w:sz w:val="24"/>
        </w:rPr>
        <w:t>Operation</w:t>
      </w:r>
      <w:r>
        <w:rPr>
          <w:b/>
          <w:color w:val="695C45"/>
          <w:spacing w:val="-2"/>
          <w:sz w:val="24"/>
        </w:rPr>
        <w:t> Green</w:t>
      </w:r>
    </w:p>
    <w:p>
      <w:pPr>
        <w:pStyle w:val="ListParagraph"/>
        <w:numPr>
          <w:ilvl w:val="2"/>
          <w:numId w:val="1"/>
        </w:numPr>
        <w:tabs>
          <w:tab w:pos="1554" w:val="left" w:leader="none"/>
        </w:tabs>
        <w:spacing w:line="254" w:lineRule="auto" w:before="18" w:after="0"/>
        <w:ind w:left="1553" w:right="967" w:hanging="360"/>
        <w:jc w:val="both"/>
        <w:rPr>
          <w:b/>
          <w:sz w:val="24"/>
        </w:rPr>
      </w:pPr>
      <w:r>
        <w:rPr>
          <w:color w:val="695C45"/>
          <w:sz w:val="24"/>
        </w:rPr>
        <w:t>For</w:t>
      </w:r>
      <w:r>
        <w:rPr>
          <w:color w:val="695C45"/>
          <w:spacing w:val="-2"/>
          <w:sz w:val="24"/>
        </w:rPr>
        <w:t> </w:t>
      </w:r>
      <w:r>
        <w:rPr>
          <w:color w:val="695C45"/>
          <w:sz w:val="24"/>
        </w:rPr>
        <w:t>Nutritious</w:t>
      </w:r>
      <w:r>
        <w:rPr>
          <w:color w:val="695C45"/>
          <w:spacing w:val="-2"/>
          <w:sz w:val="24"/>
        </w:rPr>
        <w:t> </w:t>
      </w:r>
      <w:r>
        <w:rPr>
          <w:color w:val="695C45"/>
          <w:sz w:val="24"/>
        </w:rPr>
        <w:t>Food</w:t>
      </w:r>
      <w:r>
        <w:rPr>
          <w:color w:val="695C45"/>
          <w:spacing w:val="-2"/>
          <w:sz w:val="24"/>
        </w:rPr>
        <w:t> </w:t>
      </w:r>
      <w:r>
        <w:rPr>
          <w:rFonts w:ascii="Arial" w:hAnsi="Arial"/>
          <w:color w:val="695C45"/>
          <w:sz w:val="24"/>
        </w:rPr>
        <w:t>→</w:t>
      </w:r>
      <w:r>
        <w:rPr>
          <w:rFonts w:ascii="Arial" w:hAnsi="Arial"/>
          <w:color w:val="695C45"/>
          <w:spacing w:val="-7"/>
          <w:sz w:val="24"/>
        </w:rPr>
        <w:t> </w:t>
      </w:r>
      <w:r>
        <w:rPr>
          <w:color w:val="695C45"/>
          <w:sz w:val="24"/>
        </w:rPr>
        <w:t>Poshan</w:t>
      </w:r>
      <w:r>
        <w:rPr>
          <w:color w:val="695C45"/>
          <w:spacing w:val="-2"/>
          <w:sz w:val="24"/>
        </w:rPr>
        <w:t> </w:t>
      </w:r>
      <w:r>
        <w:rPr>
          <w:color w:val="695C45"/>
          <w:sz w:val="24"/>
        </w:rPr>
        <w:t>Abhiyaan</w:t>
      </w:r>
      <w:r>
        <w:rPr>
          <w:color w:val="695C45"/>
          <w:spacing w:val="-2"/>
          <w:sz w:val="24"/>
        </w:rPr>
        <w:t> </w:t>
      </w:r>
      <w:r>
        <w:rPr>
          <w:color w:val="695C45"/>
          <w:sz w:val="24"/>
        </w:rPr>
        <w:t>2018,</w:t>
      </w:r>
      <w:r>
        <w:rPr>
          <w:color w:val="695C45"/>
          <w:spacing w:val="-2"/>
          <w:sz w:val="24"/>
        </w:rPr>
        <w:t> </w:t>
      </w:r>
      <w:r>
        <w:rPr>
          <w:color w:val="695C45"/>
          <w:sz w:val="24"/>
        </w:rPr>
        <w:t>Mid-day</w:t>
      </w:r>
      <w:r>
        <w:rPr>
          <w:color w:val="695C45"/>
          <w:spacing w:val="-2"/>
          <w:sz w:val="24"/>
        </w:rPr>
        <w:t> </w:t>
      </w:r>
      <w:r>
        <w:rPr>
          <w:color w:val="695C45"/>
          <w:sz w:val="24"/>
        </w:rPr>
        <w:t>meal,</w:t>
      </w:r>
      <w:r>
        <w:rPr>
          <w:color w:val="695C45"/>
          <w:spacing w:val="-2"/>
          <w:sz w:val="24"/>
        </w:rPr>
        <w:t> </w:t>
      </w:r>
      <w:r>
        <w:rPr>
          <w:b/>
          <w:color w:val="695C45"/>
          <w:sz w:val="24"/>
        </w:rPr>
        <w:t>ICDS</w:t>
      </w:r>
      <w:r>
        <w:rPr>
          <w:color w:val="695C45"/>
          <w:sz w:val="24"/>
        </w:rPr>
        <w:t>,</w:t>
      </w:r>
      <w:r>
        <w:rPr>
          <w:color w:val="695C45"/>
          <w:spacing w:val="-2"/>
          <w:sz w:val="24"/>
        </w:rPr>
        <w:t> </w:t>
      </w:r>
      <w:r>
        <w:rPr>
          <w:color w:val="695C45"/>
          <w:sz w:val="24"/>
        </w:rPr>
        <w:t>Food Fortification,</w:t>
      </w:r>
      <w:r>
        <w:rPr>
          <w:color w:val="695C45"/>
          <w:spacing w:val="-4"/>
          <w:sz w:val="24"/>
        </w:rPr>
        <w:t> </w:t>
      </w:r>
      <w:r>
        <w:rPr>
          <w:color w:val="695C45"/>
          <w:sz w:val="24"/>
        </w:rPr>
        <w:t>National</w:t>
      </w:r>
      <w:r>
        <w:rPr>
          <w:color w:val="695C45"/>
          <w:spacing w:val="-4"/>
          <w:sz w:val="24"/>
        </w:rPr>
        <w:t> </w:t>
      </w:r>
      <w:r>
        <w:rPr>
          <w:b/>
          <w:color w:val="695C45"/>
          <w:sz w:val="24"/>
        </w:rPr>
        <w:t>Millet</w:t>
      </w:r>
      <w:r>
        <w:rPr>
          <w:b/>
          <w:color w:val="695C45"/>
          <w:spacing w:val="-4"/>
          <w:sz w:val="24"/>
        </w:rPr>
        <w:t> </w:t>
      </w:r>
      <w:r>
        <w:rPr>
          <w:b/>
          <w:color w:val="695C45"/>
          <w:sz w:val="24"/>
        </w:rPr>
        <w:t>Mission</w:t>
      </w:r>
      <w:r>
        <w:rPr>
          <w:color w:val="695C45"/>
          <w:sz w:val="24"/>
        </w:rPr>
        <w:t>,</w:t>
      </w:r>
      <w:r>
        <w:rPr>
          <w:color w:val="695C45"/>
          <w:spacing w:val="-4"/>
          <w:sz w:val="24"/>
        </w:rPr>
        <w:t> </w:t>
      </w:r>
      <w:r>
        <w:rPr>
          <w:color w:val="695C45"/>
          <w:sz w:val="24"/>
        </w:rPr>
        <w:t>Poshan</w:t>
      </w:r>
      <w:r>
        <w:rPr>
          <w:color w:val="695C45"/>
          <w:spacing w:val="-4"/>
          <w:sz w:val="24"/>
        </w:rPr>
        <w:t> </w:t>
      </w:r>
      <w:r>
        <w:rPr>
          <w:color w:val="695C45"/>
          <w:sz w:val="24"/>
        </w:rPr>
        <w:t>Tracker</w:t>
      </w:r>
      <w:r>
        <w:rPr>
          <w:color w:val="695C45"/>
          <w:spacing w:val="-4"/>
          <w:sz w:val="24"/>
        </w:rPr>
        <w:t> </w:t>
      </w:r>
      <w:r>
        <w:rPr>
          <w:color w:val="695C45"/>
          <w:sz w:val="24"/>
        </w:rPr>
        <w:t>to</w:t>
      </w:r>
      <w:r>
        <w:rPr>
          <w:color w:val="695C45"/>
          <w:spacing w:val="-4"/>
          <w:sz w:val="24"/>
        </w:rPr>
        <w:t> </w:t>
      </w:r>
      <w:r>
        <w:rPr>
          <w:color w:val="695C45"/>
          <w:sz w:val="24"/>
        </w:rPr>
        <w:t>monitor</w:t>
      </w:r>
      <w:r>
        <w:rPr>
          <w:color w:val="695C45"/>
          <w:spacing w:val="-4"/>
          <w:sz w:val="24"/>
        </w:rPr>
        <w:t> </w:t>
      </w:r>
      <w:r>
        <w:rPr>
          <w:color w:val="695C45"/>
          <w:sz w:val="24"/>
        </w:rPr>
        <w:t>service </w:t>
      </w:r>
      <w:r>
        <w:rPr>
          <w:b/>
          <w:color w:val="695C45"/>
          <w:sz w:val="24"/>
        </w:rPr>
        <w:t>delivery by 14 lakh anganwadis</w:t>
      </w:r>
    </w:p>
    <w:p>
      <w:pPr>
        <w:pStyle w:val="ListParagraph"/>
        <w:numPr>
          <w:ilvl w:val="3"/>
          <w:numId w:val="1"/>
        </w:numPr>
        <w:tabs>
          <w:tab w:pos="2273" w:val="left" w:leader="none"/>
          <w:tab w:pos="2274" w:val="left" w:leader="none"/>
        </w:tabs>
        <w:spacing w:line="254" w:lineRule="auto" w:before="0" w:after="0"/>
        <w:ind w:left="2273" w:right="1171" w:hanging="360"/>
        <w:jc w:val="left"/>
        <w:rPr>
          <w:sz w:val="24"/>
        </w:rPr>
      </w:pPr>
      <w:r>
        <w:rPr>
          <w:color w:val="695C45"/>
          <w:sz w:val="24"/>
        </w:rPr>
        <w:t>MDM revamped to </w:t>
      </w:r>
      <w:r>
        <w:rPr>
          <w:b/>
          <w:color w:val="695C45"/>
          <w:sz w:val="24"/>
          <w:u w:val="thick" w:color="695C45"/>
        </w:rPr>
        <w:t>PM Poshan Shakti Nirman Yojana</w:t>
      </w:r>
      <w:r>
        <w:rPr>
          <w:b/>
          <w:color w:val="695C45"/>
          <w:sz w:val="24"/>
        </w:rPr>
        <w:t> </w:t>
      </w:r>
      <w:r>
        <w:rPr>
          <w:color w:val="695C45"/>
          <w:sz w:val="24"/>
        </w:rPr>
        <w:t>(</w:t>
      </w:r>
      <w:r>
        <w:rPr>
          <w:b/>
          <w:color w:val="695C45"/>
          <w:sz w:val="24"/>
        </w:rPr>
        <w:t>nutritional experts</w:t>
      </w:r>
      <w:r>
        <w:rPr>
          <w:color w:val="695C45"/>
          <w:sz w:val="24"/>
        </w:rPr>
        <w:t>, even students of pre-primary level, </w:t>
      </w:r>
      <w:r>
        <w:rPr>
          <w:b/>
          <w:color w:val="695C45"/>
          <w:sz w:val="24"/>
        </w:rPr>
        <w:t>nutritional gardens, Intergrate women &amp; FPOs in the cycle</w:t>
      </w:r>
      <w:r>
        <w:rPr>
          <w:color w:val="695C45"/>
          <w:sz w:val="24"/>
        </w:rPr>
        <w:t>, supplementary</w:t>
      </w:r>
      <w:r>
        <w:rPr>
          <w:color w:val="695C45"/>
          <w:spacing w:val="-6"/>
          <w:sz w:val="24"/>
        </w:rPr>
        <w:t> </w:t>
      </w:r>
      <w:r>
        <w:rPr>
          <w:color w:val="695C45"/>
          <w:sz w:val="24"/>
        </w:rPr>
        <w:t>nutrition</w:t>
      </w:r>
      <w:r>
        <w:rPr>
          <w:color w:val="695C45"/>
          <w:spacing w:val="-6"/>
          <w:sz w:val="24"/>
        </w:rPr>
        <w:t> </w:t>
      </w:r>
      <w:r>
        <w:rPr>
          <w:color w:val="695C45"/>
          <w:sz w:val="24"/>
        </w:rPr>
        <w:t>for</w:t>
      </w:r>
      <w:r>
        <w:rPr>
          <w:color w:val="695C45"/>
          <w:spacing w:val="-6"/>
          <w:sz w:val="24"/>
        </w:rPr>
        <w:t> </w:t>
      </w:r>
      <w:r>
        <w:rPr>
          <w:color w:val="695C45"/>
          <w:sz w:val="24"/>
        </w:rPr>
        <w:t>children</w:t>
      </w:r>
      <w:r>
        <w:rPr>
          <w:color w:val="695C45"/>
          <w:spacing w:val="-6"/>
          <w:sz w:val="24"/>
        </w:rPr>
        <w:t> </w:t>
      </w:r>
      <w:r>
        <w:rPr>
          <w:color w:val="695C45"/>
          <w:sz w:val="24"/>
        </w:rPr>
        <w:t>in</w:t>
      </w:r>
      <w:r>
        <w:rPr>
          <w:color w:val="695C45"/>
          <w:spacing w:val="-6"/>
          <w:sz w:val="24"/>
        </w:rPr>
        <w:t> </w:t>
      </w:r>
      <w:r>
        <w:rPr>
          <w:color w:val="695C45"/>
          <w:sz w:val="24"/>
        </w:rPr>
        <w:t>aspirational</w:t>
      </w:r>
      <w:r>
        <w:rPr>
          <w:color w:val="695C45"/>
          <w:spacing w:val="-6"/>
          <w:sz w:val="24"/>
        </w:rPr>
        <w:t> </w:t>
      </w:r>
      <w:r>
        <w:rPr>
          <w:color w:val="695C45"/>
          <w:sz w:val="24"/>
        </w:rPr>
        <w:t>districts</w:t>
      </w:r>
      <w:r>
        <w:rPr>
          <w:color w:val="695C45"/>
          <w:spacing w:val="-6"/>
          <w:sz w:val="24"/>
        </w:rPr>
        <w:t> </w:t>
      </w:r>
      <w:r>
        <w:rPr>
          <w:color w:val="695C45"/>
          <w:sz w:val="24"/>
        </w:rPr>
        <w:t>and</w:t>
      </w:r>
      <w:r>
        <w:rPr>
          <w:color w:val="695C45"/>
          <w:sz w:val="24"/>
        </w:rPr>
        <w:t> those with high prevalence of anaemia)</w:t>
      </w:r>
    </w:p>
    <w:p>
      <w:pPr>
        <w:pStyle w:val="Heading4"/>
        <w:numPr>
          <w:ilvl w:val="2"/>
          <w:numId w:val="1"/>
        </w:numPr>
        <w:tabs>
          <w:tab w:pos="1553" w:val="left" w:leader="none"/>
          <w:tab w:pos="1554" w:val="left" w:leader="none"/>
        </w:tabs>
        <w:spacing w:line="320" w:lineRule="exact" w:before="0" w:after="0"/>
        <w:ind w:left="1553" w:right="0" w:hanging="361"/>
        <w:jc w:val="left"/>
      </w:pPr>
      <w:r>
        <w:rPr>
          <w:color w:val="695C45"/>
        </w:rPr>
        <w:t>Features of Poshan Abhiyaan (National Nutrition </w:t>
      </w:r>
      <w:r>
        <w:rPr>
          <w:color w:val="695C45"/>
          <w:spacing w:val="-2"/>
        </w:rPr>
        <w:t>Mission)</w:t>
      </w:r>
    </w:p>
    <w:p>
      <w:pPr>
        <w:pStyle w:val="ListParagraph"/>
        <w:numPr>
          <w:ilvl w:val="3"/>
          <w:numId w:val="1"/>
        </w:numPr>
        <w:tabs>
          <w:tab w:pos="2273" w:val="left" w:leader="none"/>
          <w:tab w:pos="2274" w:val="left" w:leader="none"/>
        </w:tabs>
        <w:spacing w:line="254" w:lineRule="auto" w:before="14" w:after="0"/>
        <w:ind w:left="2273" w:right="1318" w:hanging="360"/>
        <w:jc w:val="left"/>
        <w:rPr>
          <w:sz w:val="24"/>
        </w:rPr>
      </w:pPr>
      <w:r>
        <w:rPr>
          <w:b/>
          <w:color w:val="695C45"/>
          <w:sz w:val="24"/>
        </w:rPr>
        <w:t>Incentivizing Anganwadi Workers </w:t>
      </w:r>
      <w:r>
        <w:rPr>
          <w:color w:val="695C45"/>
          <w:sz w:val="24"/>
        </w:rPr>
        <w:t>(AWWs) for using IT based tools,</w:t>
      </w:r>
      <w:r>
        <w:rPr>
          <w:color w:val="695C45"/>
          <w:spacing w:val="-5"/>
          <w:sz w:val="24"/>
        </w:rPr>
        <w:t> </w:t>
      </w:r>
      <w:r>
        <w:rPr>
          <w:b/>
          <w:color w:val="695C45"/>
          <w:sz w:val="24"/>
        </w:rPr>
        <w:t>Introducing</w:t>
      </w:r>
      <w:r>
        <w:rPr>
          <w:b/>
          <w:color w:val="695C45"/>
          <w:spacing w:val="-5"/>
          <w:sz w:val="24"/>
        </w:rPr>
        <w:t> </w:t>
      </w:r>
      <w:r>
        <w:rPr>
          <w:b/>
          <w:color w:val="695C45"/>
          <w:sz w:val="24"/>
        </w:rPr>
        <w:t>measurement</w:t>
      </w:r>
      <w:r>
        <w:rPr>
          <w:b/>
          <w:color w:val="695C45"/>
          <w:spacing w:val="-5"/>
          <w:sz w:val="24"/>
        </w:rPr>
        <w:t> </w:t>
      </w:r>
      <w:r>
        <w:rPr>
          <w:b/>
          <w:color w:val="695C45"/>
          <w:sz w:val="24"/>
        </w:rPr>
        <w:t>of</w:t>
      </w:r>
      <w:r>
        <w:rPr>
          <w:b/>
          <w:color w:val="695C45"/>
          <w:spacing w:val="-5"/>
          <w:sz w:val="24"/>
        </w:rPr>
        <w:t> </w:t>
      </w:r>
      <w:r>
        <w:rPr>
          <w:b/>
          <w:color w:val="695C45"/>
          <w:sz w:val="24"/>
        </w:rPr>
        <w:t>height</w:t>
      </w:r>
      <w:r>
        <w:rPr>
          <w:b/>
          <w:color w:val="695C45"/>
          <w:spacing w:val="-5"/>
          <w:sz w:val="24"/>
        </w:rPr>
        <w:t> </w:t>
      </w:r>
      <w:r>
        <w:rPr>
          <w:b/>
          <w:color w:val="695C45"/>
          <w:sz w:val="24"/>
        </w:rPr>
        <w:t>of</w:t>
      </w:r>
      <w:r>
        <w:rPr>
          <w:b/>
          <w:color w:val="695C45"/>
          <w:spacing w:val="-5"/>
          <w:sz w:val="24"/>
        </w:rPr>
        <w:t> </w:t>
      </w:r>
      <w:r>
        <w:rPr>
          <w:b/>
          <w:color w:val="695C45"/>
          <w:sz w:val="24"/>
        </w:rPr>
        <w:t>children</w:t>
      </w:r>
      <w:r>
        <w:rPr>
          <w:b/>
          <w:color w:val="695C45"/>
          <w:spacing w:val="-5"/>
          <w:sz w:val="24"/>
        </w:rPr>
        <w:t> </w:t>
      </w:r>
      <w:r>
        <w:rPr>
          <w:color w:val="695C45"/>
          <w:sz w:val="24"/>
        </w:rPr>
        <w:t>at</w:t>
      </w:r>
      <w:r>
        <w:rPr>
          <w:color w:val="695C45"/>
          <w:spacing w:val="-5"/>
          <w:sz w:val="24"/>
        </w:rPr>
        <w:t> </w:t>
      </w:r>
      <w:r>
        <w:rPr>
          <w:color w:val="695C45"/>
          <w:sz w:val="24"/>
        </w:rPr>
        <w:t>the</w:t>
      </w:r>
    </w:p>
    <w:p>
      <w:pPr>
        <w:spacing w:after="0" w:line="254" w:lineRule="auto"/>
        <w:jc w:val="left"/>
        <w:rPr>
          <w:sz w:val="24"/>
        </w:rPr>
        <w:sectPr>
          <w:pgSz w:w="11920" w:h="16840"/>
          <w:pgMar w:header="689" w:footer="438" w:top="1040" w:bottom="620" w:left="1020" w:right="280"/>
        </w:sectPr>
      </w:pPr>
    </w:p>
    <w:p>
      <w:pPr>
        <w:pStyle w:val="BodyText"/>
        <w:spacing w:line="254" w:lineRule="auto" w:before="62"/>
        <w:ind w:left="2273" w:right="1118" w:firstLine="0"/>
      </w:pPr>
      <w:r>
        <w:rPr/>
        <w:pict>
          <v:shape style="position:absolute;margin-left:-33.568329pt;margin-top:414.760071pt;width:662.15pt;height:14.4pt;mso-position-horizontal-relative:page;mso-position-vertical-relative:page;z-index:-17259520;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rPr>
        <w:t>Anganwadi Centres (AWCs), </w:t>
      </w:r>
      <w:r>
        <w:rPr>
          <w:b/>
          <w:color w:val="695C45"/>
        </w:rPr>
        <w:t>Social Audits </w:t>
      </w:r>
      <w:r>
        <w:rPr>
          <w:color w:val="695C45"/>
        </w:rPr>
        <w:t>of nutrition prog, Setting-up</w:t>
      </w:r>
      <w:r>
        <w:rPr>
          <w:color w:val="695C45"/>
          <w:spacing w:val="-7"/>
        </w:rPr>
        <w:t> </w:t>
      </w:r>
      <w:r>
        <w:rPr>
          <w:color w:val="695C45"/>
        </w:rPr>
        <w:t>Nutrition</w:t>
      </w:r>
      <w:r>
        <w:rPr>
          <w:color w:val="695C45"/>
          <w:spacing w:val="-7"/>
        </w:rPr>
        <w:t> </w:t>
      </w:r>
      <w:r>
        <w:rPr>
          <w:color w:val="695C45"/>
        </w:rPr>
        <w:t>Resource</w:t>
      </w:r>
      <w:r>
        <w:rPr>
          <w:color w:val="695C45"/>
          <w:spacing w:val="-7"/>
        </w:rPr>
        <w:t> </w:t>
      </w:r>
      <w:r>
        <w:rPr>
          <w:color w:val="695C45"/>
        </w:rPr>
        <w:t>Centres,</w:t>
      </w:r>
      <w:r>
        <w:rPr>
          <w:color w:val="695C45"/>
          <w:spacing w:val="-7"/>
        </w:rPr>
        <w:t> </w:t>
      </w:r>
      <w:r>
        <w:rPr>
          <w:color w:val="695C45"/>
        </w:rPr>
        <w:t>Involving</w:t>
      </w:r>
      <w:r>
        <w:rPr>
          <w:color w:val="695C45"/>
          <w:spacing w:val="-7"/>
        </w:rPr>
        <w:t> </w:t>
      </w:r>
      <w:r>
        <w:rPr>
          <w:color w:val="695C45"/>
        </w:rPr>
        <w:t>masses</w:t>
      </w:r>
      <w:r>
        <w:rPr>
          <w:color w:val="695C45"/>
          <w:spacing w:val="-7"/>
        </w:rPr>
        <w:t> </w:t>
      </w:r>
      <w:r>
        <w:rPr>
          <w:color w:val="695C45"/>
        </w:rPr>
        <w:t>through Jan Andolan for their participation on nutrition through various </w:t>
      </w:r>
      <w:r>
        <w:rPr>
          <w:color w:val="695C45"/>
          <w:spacing w:val="-2"/>
        </w:rPr>
        <w:t>activities</w:t>
      </w:r>
    </w:p>
    <w:p>
      <w:pPr>
        <w:pStyle w:val="ListParagraph"/>
        <w:numPr>
          <w:ilvl w:val="2"/>
          <w:numId w:val="1"/>
        </w:numPr>
        <w:tabs>
          <w:tab w:pos="1553" w:val="left" w:leader="none"/>
          <w:tab w:pos="1554" w:val="left" w:leader="none"/>
        </w:tabs>
        <w:spacing w:line="254" w:lineRule="auto" w:before="0" w:after="0"/>
        <w:ind w:left="1553" w:right="890" w:hanging="360"/>
        <w:jc w:val="left"/>
        <w:rPr>
          <w:sz w:val="24"/>
        </w:rPr>
      </w:pPr>
      <w:r>
        <w:rPr>
          <w:color w:val="695C45"/>
          <w:sz w:val="24"/>
        </w:rPr>
        <w:t>Zero Hunger Programme – launched on 2017 with the aim to make farm inventions, Organising the farming system for nutrition, Setting up genetic</w:t>
      </w:r>
      <w:r>
        <w:rPr>
          <w:color w:val="695C45"/>
          <w:spacing w:val="-5"/>
          <w:sz w:val="24"/>
        </w:rPr>
        <w:t> </w:t>
      </w:r>
      <w:r>
        <w:rPr>
          <w:color w:val="695C45"/>
          <w:sz w:val="24"/>
        </w:rPr>
        <w:t>gardens</w:t>
      </w:r>
      <w:r>
        <w:rPr>
          <w:color w:val="695C45"/>
          <w:spacing w:val="-5"/>
          <w:sz w:val="24"/>
        </w:rPr>
        <w:t> </w:t>
      </w:r>
      <w:r>
        <w:rPr>
          <w:color w:val="695C45"/>
          <w:sz w:val="24"/>
        </w:rPr>
        <w:t>for</w:t>
      </w:r>
      <w:r>
        <w:rPr>
          <w:color w:val="695C45"/>
          <w:spacing w:val="-5"/>
          <w:sz w:val="24"/>
        </w:rPr>
        <w:t> </w:t>
      </w:r>
      <w:r>
        <w:rPr>
          <w:color w:val="695C45"/>
          <w:sz w:val="24"/>
        </w:rPr>
        <w:t>biofortified</w:t>
      </w:r>
      <w:r>
        <w:rPr>
          <w:color w:val="695C45"/>
          <w:spacing w:val="-5"/>
          <w:sz w:val="24"/>
        </w:rPr>
        <w:t> </w:t>
      </w:r>
      <w:r>
        <w:rPr>
          <w:color w:val="695C45"/>
          <w:sz w:val="24"/>
        </w:rPr>
        <w:t>plants</w:t>
      </w:r>
      <w:r>
        <w:rPr>
          <w:color w:val="695C45"/>
          <w:spacing w:val="-5"/>
          <w:sz w:val="24"/>
        </w:rPr>
        <w:t> </w:t>
      </w:r>
      <w:r>
        <w:rPr>
          <w:color w:val="695C45"/>
          <w:sz w:val="24"/>
        </w:rPr>
        <w:t>and</w:t>
      </w:r>
      <w:r>
        <w:rPr>
          <w:color w:val="695C45"/>
          <w:spacing w:val="-5"/>
          <w:sz w:val="24"/>
        </w:rPr>
        <w:t> </w:t>
      </w:r>
      <w:r>
        <w:rPr>
          <w:color w:val="695C45"/>
          <w:sz w:val="24"/>
        </w:rPr>
        <w:t>initiating</w:t>
      </w:r>
      <w:r>
        <w:rPr>
          <w:color w:val="695C45"/>
          <w:spacing w:val="-5"/>
          <w:sz w:val="24"/>
        </w:rPr>
        <w:t> </w:t>
      </w:r>
      <w:r>
        <w:rPr>
          <w:color w:val="695C45"/>
          <w:sz w:val="24"/>
        </w:rPr>
        <w:t>Zero</w:t>
      </w:r>
      <w:r>
        <w:rPr>
          <w:color w:val="695C45"/>
          <w:spacing w:val="-5"/>
          <w:sz w:val="24"/>
        </w:rPr>
        <w:t> </w:t>
      </w:r>
      <w:r>
        <w:rPr>
          <w:color w:val="695C45"/>
          <w:sz w:val="24"/>
        </w:rPr>
        <w:t>hunger</w:t>
      </w:r>
      <w:r>
        <w:rPr>
          <w:color w:val="695C45"/>
          <w:spacing w:val="-5"/>
          <w:sz w:val="24"/>
        </w:rPr>
        <w:t> </w:t>
      </w:r>
      <w:r>
        <w:rPr>
          <w:color w:val="695C45"/>
          <w:sz w:val="24"/>
        </w:rPr>
        <w:t>training.</w:t>
      </w:r>
    </w:p>
    <w:p>
      <w:pPr>
        <w:pStyle w:val="ListParagraph"/>
        <w:numPr>
          <w:ilvl w:val="2"/>
          <w:numId w:val="1"/>
        </w:numPr>
        <w:tabs>
          <w:tab w:pos="1553" w:val="left" w:leader="none"/>
          <w:tab w:pos="1554" w:val="left" w:leader="none"/>
        </w:tabs>
        <w:spacing w:line="309" w:lineRule="exact" w:before="0" w:after="0"/>
        <w:ind w:left="1553" w:right="0" w:hanging="361"/>
        <w:jc w:val="left"/>
        <w:rPr>
          <w:sz w:val="24"/>
        </w:rPr>
      </w:pPr>
      <w:r>
        <w:rPr>
          <w:b/>
          <w:color w:val="695C45"/>
          <w:sz w:val="24"/>
        </w:rPr>
        <w:t>Eat</w:t>
      </w:r>
      <w:r>
        <w:rPr>
          <w:b/>
          <w:color w:val="695C45"/>
          <w:spacing w:val="-1"/>
          <w:sz w:val="24"/>
        </w:rPr>
        <w:t> </w:t>
      </w:r>
      <w:r>
        <w:rPr>
          <w:b/>
          <w:color w:val="695C45"/>
          <w:sz w:val="24"/>
        </w:rPr>
        <w:t>right</w:t>
      </w:r>
      <w:r>
        <w:rPr>
          <w:b/>
          <w:color w:val="695C45"/>
          <w:spacing w:val="-1"/>
          <w:sz w:val="24"/>
        </w:rPr>
        <w:t> </w:t>
      </w:r>
      <w:r>
        <w:rPr>
          <w:b/>
          <w:color w:val="695C45"/>
          <w:sz w:val="24"/>
        </w:rPr>
        <w:t>movement</w:t>
      </w:r>
      <w:r>
        <w:rPr>
          <w:b/>
          <w:color w:val="695C45"/>
          <w:spacing w:val="-1"/>
          <w:sz w:val="24"/>
        </w:rPr>
        <w:t> </w:t>
      </w:r>
      <w:r>
        <w:rPr>
          <w:color w:val="695C45"/>
          <w:sz w:val="24"/>
        </w:rPr>
        <w:t>by </w:t>
      </w:r>
      <w:r>
        <w:rPr>
          <w:color w:val="695C45"/>
          <w:spacing w:val="-2"/>
          <w:sz w:val="24"/>
        </w:rPr>
        <w:t>FSSAI</w:t>
      </w:r>
    </w:p>
    <w:p>
      <w:pPr>
        <w:pStyle w:val="ListParagraph"/>
        <w:numPr>
          <w:ilvl w:val="2"/>
          <w:numId w:val="1"/>
        </w:numPr>
        <w:tabs>
          <w:tab w:pos="1553" w:val="left" w:leader="none"/>
          <w:tab w:pos="1554" w:val="left" w:leader="none"/>
        </w:tabs>
        <w:spacing w:line="359" w:lineRule="exact" w:before="0" w:after="0"/>
        <w:ind w:left="1553" w:right="0" w:hanging="361"/>
        <w:jc w:val="left"/>
        <w:rPr>
          <w:rFonts w:ascii="Segoe UI Symbol" w:hAnsi="Segoe UI Symbol" w:cs="Segoe UI Symbol" w:eastAsia="Segoe UI Symbol"/>
          <w:sz w:val="28"/>
          <w:szCs w:val="28"/>
        </w:rPr>
      </w:pPr>
      <w:r>
        <w:rPr>
          <w:color w:val="695C45"/>
          <w:sz w:val="24"/>
          <w:szCs w:val="24"/>
        </w:rPr>
        <w:t>Gross</w:t>
      </w:r>
      <w:r>
        <w:rPr>
          <w:color w:val="695C45"/>
          <w:spacing w:val="-5"/>
          <w:sz w:val="24"/>
          <w:szCs w:val="24"/>
        </w:rPr>
        <w:t> </w:t>
      </w:r>
      <w:r>
        <w:rPr>
          <w:color w:val="695C45"/>
          <w:sz w:val="24"/>
          <w:szCs w:val="24"/>
        </w:rPr>
        <w:t>Value</w:t>
      </w:r>
      <w:r>
        <w:rPr>
          <w:color w:val="695C45"/>
          <w:spacing w:val="-4"/>
          <w:sz w:val="24"/>
          <w:szCs w:val="24"/>
        </w:rPr>
        <w:t> </w:t>
      </w:r>
      <w:r>
        <w:rPr>
          <w:color w:val="695C45"/>
          <w:sz w:val="24"/>
          <w:szCs w:val="24"/>
        </w:rPr>
        <w:t>Added</w:t>
      </w:r>
      <w:r>
        <w:rPr>
          <w:color w:val="695C45"/>
          <w:spacing w:val="-4"/>
          <w:sz w:val="24"/>
          <w:szCs w:val="24"/>
        </w:rPr>
        <w:t> </w:t>
      </w:r>
      <w:r>
        <w:rPr>
          <w:color w:val="695C45"/>
          <w:sz w:val="24"/>
          <w:szCs w:val="24"/>
        </w:rPr>
        <w:t>in</w:t>
      </w:r>
      <w:r>
        <w:rPr>
          <w:color w:val="695C45"/>
          <w:spacing w:val="-5"/>
          <w:sz w:val="24"/>
          <w:szCs w:val="24"/>
        </w:rPr>
        <w:t> </w:t>
      </w:r>
      <w:r>
        <w:rPr>
          <w:color w:val="695C45"/>
          <w:sz w:val="24"/>
          <w:szCs w:val="24"/>
        </w:rPr>
        <w:t>agriculture</w:t>
      </w:r>
      <w:r>
        <w:rPr>
          <w:color w:val="695C45"/>
          <w:spacing w:val="-4"/>
          <w:sz w:val="24"/>
          <w:szCs w:val="24"/>
        </w:rPr>
        <w:t> </w:t>
      </w:r>
      <w:r>
        <w:rPr>
          <w:color w:val="695C45"/>
          <w:sz w:val="24"/>
          <w:szCs w:val="24"/>
        </w:rPr>
        <w:t>per</w:t>
      </w:r>
      <w:r>
        <w:rPr>
          <w:color w:val="695C45"/>
          <w:spacing w:val="-4"/>
          <w:sz w:val="24"/>
          <w:szCs w:val="24"/>
        </w:rPr>
        <w:t> </w:t>
      </w:r>
      <w:r>
        <w:rPr>
          <w:color w:val="695C45"/>
          <w:sz w:val="24"/>
          <w:szCs w:val="24"/>
        </w:rPr>
        <w:t>worker</w:t>
      </w:r>
      <w:r>
        <w:rPr>
          <w:color w:val="695C45"/>
          <w:spacing w:val="-4"/>
          <w:sz w:val="24"/>
          <w:szCs w:val="24"/>
        </w:rPr>
        <w:t> </w:t>
      </w:r>
      <w:r>
        <w:rPr>
          <w:color w:val="695C45"/>
          <w:sz w:val="24"/>
          <w:szCs w:val="24"/>
        </w:rPr>
        <w:t>is</w:t>
      </w:r>
      <w:r>
        <w:rPr>
          <w:color w:val="695C45"/>
          <w:spacing w:val="-5"/>
          <w:sz w:val="24"/>
          <w:szCs w:val="24"/>
        </w:rPr>
        <w:t> </w:t>
      </w:r>
      <w:r>
        <w:rPr>
          <w:color w:val="695C45"/>
          <w:sz w:val="24"/>
          <w:szCs w:val="24"/>
        </w:rPr>
        <w:t>continously</w:t>
      </w:r>
      <w:r>
        <w:rPr>
          <w:color w:val="695C45"/>
          <w:spacing w:val="-4"/>
          <w:sz w:val="24"/>
          <w:szCs w:val="24"/>
        </w:rPr>
        <w:t> </w:t>
      </w:r>
      <w:r>
        <w:rPr>
          <w:rFonts w:ascii="Segoe UI Symbol" w:hAnsi="Segoe UI Symbol" w:cs="Segoe UI Symbol" w:eastAsia="Segoe UI Symbol"/>
          <w:color w:val="695C45"/>
          <w:spacing w:val="-10"/>
          <w:sz w:val="28"/>
          <w:szCs w:val="28"/>
        </w:rPr>
        <w:t>⬆</w:t>
      </w:r>
    </w:p>
    <w:p>
      <w:pPr>
        <w:pStyle w:val="ListParagraph"/>
        <w:numPr>
          <w:ilvl w:val="2"/>
          <w:numId w:val="1"/>
        </w:numPr>
        <w:tabs>
          <w:tab w:pos="1553" w:val="left" w:leader="none"/>
          <w:tab w:pos="1554" w:val="left" w:leader="none"/>
        </w:tabs>
        <w:spacing w:line="240" w:lineRule="auto" w:before="13" w:after="0"/>
        <w:ind w:left="1553" w:right="0" w:hanging="361"/>
        <w:jc w:val="left"/>
        <w:rPr>
          <w:sz w:val="24"/>
        </w:rPr>
      </w:pPr>
      <w:r>
        <w:rPr>
          <w:color w:val="695C45"/>
          <w:sz w:val="24"/>
        </w:rPr>
        <w:t>2.75%</w:t>
      </w:r>
      <w:r>
        <w:rPr>
          <w:color w:val="695C45"/>
          <w:spacing w:val="-5"/>
          <w:sz w:val="24"/>
        </w:rPr>
        <w:t> </w:t>
      </w:r>
      <w:r>
        <w:rPr>
          <w:color w:val="695C45"/>
          <w:sz w:val="24"/>
        </w:rPr>
        <w:t>of</w:t>
      </w:r>
      <w:r>
        <w:rPr>
          <w:color w:val="695C45"/>
          <w:spacing w:val="-4"/>
          <w:sz w:val="24"/>
        </w:rPr>
        <w:t> </w:t>
      </w:r>
      <w:r>
        <w:rPr>
          <w:color w:val="695C45"/>
          <w:sz w:val="24"/>
        </w:rPr>
        <w:t>of</w:t>
      </w:r>
      <w:r>
        <w:rPr>
          <w:color w:val="695C45"/>
          <w:spacing w:val="-4"/>
          <w:sz w:val="24"/>
        </w:rPr>
        <w:t> </w:t>
      </w:r>
      <w:r>
        <w:rPr>
          <w:color w:val="695C45"/>
          <w:sz w:val="24"/>
        </w:rPr>
        <w:t>net</w:t>
      </w:r>
      <w:r>
        <w:rPr>
          <w:color w:val="695C45"/>
          <w:spacing w:val="-4"/>
          <w:sz w:val="24"/>
        </w:rPr>
        <w:t> </w:t>
      </w:r>
      <w:r>
        <w:rPr>
          <w:color w:val="695C45"/>
          <w:sz w:val="24"/>
        </w:rPr>
        <w:t>area</w:t>
      </w:r>
      <w:r>
        <w:rPr>
          <w:color w:val="695C45"/>
          <w:spacing w:val="-4"/>
          <w:sz w:val="24"/>
        </w:rPr>
        <w:t> </w:t>
      </w:r>
      <w:r>
        <w:rPr>
          <w:color w:val="695C45"/>
          <w:sz w:val="24"/>
        </w:rPr>
        <w:t>under</w:t>
      </w:r>
      <w:r>
        <w:rPr>
          <w:color w:val="695C45"/>
          <w:spacing w:val="-4"/>
          <w:sz w:val="24"/>
        </w:rPr>
        <w:t> </w:t>
      </w:r>
      <w:r>
        <w:rPr>
          <w:color w:val="695C45"/>
          <w:sz w:val="24"/>
        </w:rPr>
        <w:t>organic</w:t>
      </w:r>
      <w:r>
        <w:rPr>
          <w:color w:val="695C45"/>
          <w:spacing w:val="-4"/>
          <w:sz w:val="24"/>
        </w:rPr>
        <w:t> </w:t>
      </w:r>
      <w:r>
        <w:rPr>
          <w:color w:val="695C45"/>
          <w:sz w:val="24"/>
        </w:rPr>
        <w:t>farming</w:t>
      </w:r>
      <w:r>
        <w:rPr>
          <w:color w:val="695C45"/>
          <w:spacing w:val="-5"/>
          <w:sz w:val="24"/>
        </w:rPr>
        <w:t> </w:t>
      </w:r>
      <w:r>
        <w:rPr>
          <w:color w:val="695C45"/>
          <w:sz w:val="24"/>
        </w:rPr>
        <w:t>(1.07%</w:t>
      </w:r>
      <w:r>
        <w:rPr>
          <w:color w:val="695C45"/>
          <w:spacing w:val="-4"/>
          <w:sz w:val="24"/>
        </w:rPr>
        <w:t> </w:t>
      </w:r>
      <w:r>
        <w:rPr>
          <w:color w:val="695C45"/>
          <w:sz w:val="24"/>
        </w:rPr>
        <w:t>in</w:t>
      </w:r>
      <w:r>
        <w:rPr>
          <w:color w:val="695C45"/>
          <w:spacing w:val="-4"/>
          <w:sz w:val="24"/>
        </w:rPr>
        <w:t> </w:t>
      </w:r>
      <w:r>
        <w:rPr>
          <w:color w:val="695C45"/>
          <w:sz w:val="24"/>
        </w:rPr>
        <w:t>15-</w:t>
      </w:r>
      <w:r>
        <w:rPr>
          <w:color w:val="695C45"/>
          <w:spacing w:val="-5"/>
          <w:sz w:val="24"/>
        </w:rPr>
        <w:t>16)</w:t>
      </w:r>
    </w:p>
    <w:p>
      <w:pPr>
        <w:pStyle w:val="ListParagraph"/>
        <w:numPr>
          <w:ilvl w:val="1"/>
          <w:numId w:val="1"/>
        </w:numPr>
        <w:tabs>
          <w:tab w:pos="833" w:val="left" w:leader="none"/>
          <w:tab w:pos="834" w:val="left" w:leader="none"/>
        </w:tabs>
        <w:spacing w:line="240" w:lineRule="auto" w:before="18" w:after="0"/>
        <w:ind w:left="833" w:right="0" w:hanging="361"/>
        <w:jc w:val="left"/>
        <w:rPr>
          <w:sz w:val="24"/>
        </w:rPr>
      </w:pPr>
      <w:r>
        <w:rPr>
          <w:color w:val="695C45"/>
          <w:sz w:val="24"/>
        </w:rPr>
        <w:t>Issues</w:t>
      </w:r>
      <w:r>
        <w:rPr>
          <w:color w:val="695C45"/>
          <w:spacing w:val="-6"/>
          <w:sz w:val="24"/>
        </w:rPr>
        <w:t> </w:t>
      </w:r>
      <w:r>
        <w:rPr>
          <w:color w:val="695C45"/>
          <w:sz w:val="24"/>
        </w:rPr>
        <w:t>in</w:t>
      </w:r>
      <w:r>
        <w:rPr>
          <w:color w:val="695C45"/>
          <w:spacing w:val="-5"/>
          <w:sz w:val="24"/>
        </w:rPr>
        <w:t> </w:t>
      </w:r>
      <w:r>
        <w:rPr>
          <w:color w:val="695C45"/>
          <w:sz w:val="24"/>
        </w:rPr>
        <w:t>schemes</w:t>
      </w:r>
      <w:r>
        <w:rPr>
          <w:color w:val="695C45"/>
          <w:spacing w:val="-5"/>
          <w:sz w:val="24"/>
        </w:rPr>
        <w:t> </w:t>
      </w:r>
      <w:r>
        <w:rPr>
          <w:color w:val="695C45"/>
          <w:sz w:val="24"/>
        </w:rPr>
        <w:t>of</w:t>
      </w:r>
      <w:r>
        <w:rPr>
          <w:color w:val="695C45"/>
          <w:spacing w:val="-6"/>
          <w:sz w:val="24"/>
        </w:rPr>
        <w:t> </w:t>
      </w:r>
      <w:r>
        <w:rPr>
          <w:color w:val="695C45"/>
          <w:spacing w:val="-2"/>
          <w:sz w:val="24"/>
        </w:rPr>
        <w:t>govt.</w:t>
      </w:r>
    </w:p>
    <w:p>
      <w:pPr>
        <w:pStyle w:val="ListParagraph"/>
        <w:numPr>
          <w:ilvl w:val="2"/>
          <w:numId w:val="1"/>
        </w:numPr>
        <w:tabs>
          <w:tab w:pos="1553" w:val="left" w:leader="none"/>
          <w:tab w:pos="1554" w:val="left" w:leader="none"/>
        </w:tabs>
        <w:spacing w:line="254" w:lineRule="auto" w:before="18" w:after="0"/>
        <w:ind w:left="1553" w:right="1014" w:hanging="360"/>
        <w:jc w:val="left"/>
        <w:rPr>
          <w:sz w:val="24"/>
        </w:rPr>
      </w:pPr>
      <w:r>
        <w:rPr>
          <w:color w:val="695C45"/>
          <w:sz w:val="24"/>
        </w:rPr>
        <w:t>Mid-day</w:t>
      </w:r>
      <w:r>
        <w:rPr>
          <w:color w:val="695C45"/>
          <w:spacing w:val="-5"/>
          <w:sz w:val="24"/>
        </w:rPr>
        <w:t> </w:t>
      </w:r>
      <w:r>
        <w:rPr>
          <w:color w:val="695C45"/>
          <w:sz w:val="24"/>
        </w:rPr>
        <w:t>meal</w:t>
      </w:r>
      <w:r>
        <w:rPr>
          <w:color w:val="695C45"/>
          <w:spacing w:val="-5"/>
          <w:sz w:val="24"/>
        </w:rPr>
        <w:t> </w:t>
      </w:r>
      <w:r>
        <w:rPr>
          <w:color w:val="695C45"/>
          <w:sz w:val="24"/>
        </w:rPr>
        <w:t>scheme:</w:t>
      </w:r>
      <w:r>
        <w:rPr>
          <w:color w:val="695C45"/>
          <w:spacing w:val="-5"/>
          <w:sz w:val="24"/>
        </w:rPr>
        <w:t> </w:t>
      </w:r>
      <w:r>
        <w:rPr>
          <w:color w:val="695C45"/>
          <w:sz w:val="24"/>
        </w:rPr>
        <w:t>The</w:t>
      </w:r>
      <w:r>
        <w:rPr>
          <w:color w:val="695C45"/>
          <w:spacing w:val="-5"/>
          <w:sz w:val="24"/>
        </w:rPr>
        <w:t> </w:t>
      </w:r>
      <w:r>
        <w:rPr>
          <w:color w:val="695C45"/>
          <w:sz w:val="24"/>
        </w:rPr>
        <w:t>2019-20</w:t>
      </w:r>
      <w:r>
        <w:rPr>
          <w:color w:val="695C45"/>
          <w:spacing w:val="-5"/>
          <w:sz w:val="24"/>
        </w:rPr>
        <w:t> </w:t>
      </w:r>
      <w:r>
        <w:rPr>
          <w:color w:val="695C45"/>
          <w:sz w:val="24"/>
        </w:rPr>
        <w:t>Budget</w:t>
      </w:r>
      <w:r>
        <w:rPr>
          <w:color w:val="695C45"/>
          <w:spacing w:val="-5"/>
          <w:sz w:val="24"/>
        </w:rPr>
        <w:t> </w:t>
      </w:r>
      <w:r>
        <w:rPr>
          <w:color w:val="695C45"/>
          <w:sz w:val="24"/>
        </w:rPr>
        <w:t>allocation</w:t>
      </w:r>
      <w:r>
        <w:rPr>
          <w:color w:val="695C45"/>
          <w:spacing w:val="-5"/>
          <w:sz w:val="24"/>
        </w:rPr>
        <w:t> </w:t>
      </w:r>
      <w:r>
        <w:rPr>
          <w:color w:val="695C45"/>
          <w:sz w:val="24"/>
        </w:rPr>
        <w:t>was</w:t>
      </w:r>
      <w:r>
        <w:rPr>
          <w:color w:val="695C45"/>
          <w:spacing w:val="-5"/>
          <w:sz w:val="24"/>
        </w:rPr>
        <w:t> </w:t>
      </w:r>
      <w:r>
        <w:rPr>
          <w:rFonts w:ascii="Arial" w:hAnsi="Arial"/>
          <w:color w:val="695C45"/>
          <w:sz w:val="24"/>
        </w:rPr>
        <w:t>₹</w:t>
      </w:r>
      <w:r>
        <w:rPr>
          <w:color w:val="695C45"/>
          <w:sz w:val="24"/>
        </w:rPr>
        <w:t>11,000</w:t>
      </w:r>
      <w:r>
        <w:rPr>
          <w:color w:val="695C45"/>
          <w:spacing w:val="-5"/>
          <w:sz w:val="24"/>
        </w:rPr>
        <w:t> </w:t>
      </w:r>
      <w:r>
        <w:rPr>
          <w:color w:val="695C45"/>
          <w:sz w:val="24"/>
        </w:rPr>
        <w:t>crore and revised estimates are only </w:t>
      </w:r>
      <w:r>
        <w:rPr>
          <w:rFonts w:ascii="Arial" w:hAnsi="Arial"/>
          <w:color w:val="695C45"/>
          <w:sz w:val="24"/>
        </w:rPr>
        <w:t>₹</w:t>
      </w:r>
      <w:r>
        <w:rPr>
          <w:color w:val="695C45"/>
          <w:sz w:val="24"/>
        </w:rPr>
        <w:t>9,912 crores</w:t>
      </w:r>
    </w:p>
    <w:p>
      <w:pPr>
        <w:pStyle w:val="ListParagraph"/>
        <w:numPr>
          <w:ilvl w:val="2"/>
          <w:numId w:val="1"/>
        </w:numPr>
        <w:tabs>
          <w:tab w:pos="1553" w:val="left" w:leader="none"/>
          <w:tab w:pos="1554" w:val="left" w:leader="none"/>
        </w:tabs>
        <w:spacing w:line="254" w:lineRule="auto" w:before="0" w:after="0"/>
        <w:ind w:left="1553" w:right="889" w:hanging="360"/>
        <w:jc w:val="left"/>
        <w:rPr>
          <w:sz w:val="24"/>
        </w:rPr>
      </w:pPr>
      <w:r>
        <w:rPr>
          <w:color w:val="695C45"/>
          <w:sz w:val="24"/>
        </w:rPr>
        <w:t>Misplaced</w:t>
      </w:r>
      <w:r>
        <w:rPr>
          <w:color w:val="695C45"/>
          <w:spacing w:val="-5"/>
          <w:sz w:val="24"/>
        </w:rPr>
        <w:t> </w:t>
      </w:r>
      <w:r>
        <w:rPr>
          <w:color w:val="695C45"/>
          <w:sz w:val="24"/>
        </w:rPr>
        <w:t>focus</w:t>
      </w:r>
      <w:r>
        <w:rPr>
          <w:color w:val="695C45"/>
          <w:spacing w:val="-5"/>
          <w:sz w:val="24"/>
        </w:rPr>
        <w:t> </w:t>
      </w:r>
      <w:r>
        <w:rPr>
          <w:color w:val="695C45"/>
          <w:sz w:val="24"/>
        </w:rPr>
        <w:t>with:</w:t>
      </w:r>
      <w:r>
        <w:rPr>
          <w:color w:val="695C45"/>
          <w:spacing w:val="-5"/>
          <w:sz w:val="24"/>
        </w:rPr>
        <w:t> </w:t>
      </w:r>
      <w:r>
        <w:rPr>
          <w:color w:val="695C45"/>
          <w:sz w:val="24"/>
        </w:rPr>
        <w:t>72%</w:t>
      </w:r>
      <w:r>
        <w:rPr>
          <w:color w:val="695C45"/>
          <w:spacing w:val="-5"/>
          <w:sz w:val="24"/>
        </w:rPr>
        <w:t> </w:t>
      </w:r>
      <w:r>
        <w:rPr>
          <w:color w:val="695C45"/>
          <w:sz w:val="24"/>
        </w:rPr>
        <w:t>of</w:t>
      </w:r>
      <w:r>
        <w:rPr>
          <w:color w:val="695C45"/>
          <w:spacing w:val="-5"/>
          <w:sz w:val="24"/>
        </w:rPr>
        <w:t> </w:t>
      </w:r>
      <w:r>
        <w:rPr>
          <w:color w:val="695C45"/>
          <w:sz w:val="24"/>
        </w:rPr>
        <w:t>total</w:t>
      </w:r>
      <w:r>
        <w:rPr>
          <w:color w:val="695C45"/>
          <w:spacing w:val="-5"/>
          <w:sz w:val="24"/>
        </w:rPr>
        <w:t> </w:t>
      </w:r>
      <w:r>
        <w:rPr>
          <w:color w:val="695C45"/>
          <w:sz w:val="24"/>
        </w:rPr>
        <w:t>expenditure</w:t>
      </w:r>
      <w:r>
        <w:rPr>
          <w:color w:val="695C45"/>
          <w:spacing w:val="-5"/>
          <w:sz w:val="24"/>
        </w:rPr>
        <w:t> </w:t>
      </w:r>
      <w:r>
        <w:rPr>
          <w:color w:val="695C45"/>
          <w:sz w:val="24"/>
        </w:rPr>
        <w:t>of</w:t>
      </w:r>
      <w:r>
        <w:rPr>
          <w:color w:val="695C45"/>
          <w:spacing w:val="-5"/>
          <w:sz w:val="24"/>
        </w:rPr>
        <w:t> </w:t>
      </w:r>
      <w:r>
        <w:rPr>
          <w:color w:val="695C45"/>
          <w:sz w:val="24"/>
        </w:rPr>
        <w:t>Poshan</w:t>
      </w:r>
      <w:r>
        <w:rPr>
          <w:color w:val="695C45"/>
          <w:spacing w:val="-5"/>
          <w:sz w:val="24"/>
        </w:rPr>
        <w:t> </w:t>
      </w:r>
      <w:r>
        <w:rPr>
          <w:color w:val="695C45"/>
          <w:sz w:val="24"/>
        </w:rPr>
        <w:t>Abhiyaan</w:t>
      </w:r>
      <w:r>
        <w:rPr>
          <w:color w:val="695C45"/>
          <w:spacing w:val="-5"/>
          <w:sz w:val="24"/>
        </w:rPr>
        <w:t> </w:t>
      </w:r>
      <w:r>
        <w:rPr>
          <w:color w:val="695C45"/>
          <w:sz w:val="24"/>
        </w:rPr>
        <w:t>going</w:t>
      </w:r>
      <w:r>
        <w:rPr>
          <w:color w:val="695C45"/>
          <w:sz w:val="24"/>
        </w:rPr>
        <w:t> into ICT expenditure</w:t>
      </w:r>
    </w:p>
    <w:p>
      <w:pPr>
        <w:pStyle w:val="ListParagraph"/>
        <w:numPr>
          <w:ilvl w:val="2"/>
          <w:numId w:val="1"/>
        </w:numPr>
        <w:tabs>
          <w:tab w:pos="1553" w:val="left" w:leader="none"/>
          <w:tab w:pos="1554" w:val="left" w:leader="none"/>
        </w:tabs>
        <w:spacing w:line="254" w:lineRule="auto" w:before="0" w:after="0"/>
        <w:ind w:left="1553" w:right="965" w:hanging="360"/>
        <w:jc w:val="left"/>
        <w:rPr>
          <w:sz w:val="24"/>
        </w:rPr>
      </w:pPr>
      <w:r>
        <w:rPr>
          <w:color w:val="695C45"/>
          <w:sz w:val="24"/>
        </w:rPr>
        <w:t>Global</w:t>
      </w:r>
      <w:r>
        <w:rPr>
          <w:color w:val="695C45"/>
          <w:spacing w:val="-4"/>
          <w:sz w:val="24"/>
        </w:rPr>
        <w:t> </w:t>
      </w:r>
      <w:r>
        <w:rPr>
          <w:color w:val="695C45"/>
          <w:sz w:val="24"/>
        </w:rPr>
        <w:t>Nutrition</w:t>
      </w:r>
      <w:r>
        <w:rPr>
          <w:color w:val="695C45"/>
          <w:spacing w:val="-4"/>
          <w:sz w:val="24"/>
        </w:rPr>
        <w:t> </w:t>
      </w:r>
      <w:r>
        <w:rPr>
          <w:color w:val="695C45"/>
          <w:sz w:val="24"/>
        </w:rPr>
        <w:t>Report</w:t>
      </w:r>
      <w:r>
        <w:rPr>
          <w:color w:val="695C45"/>
          <w:spacing w:val="-4"/>
          <w:sz w:val="24"/>
        </w:rPr>
        <w:t> </w:t>
      </w:r>
      <w:r>
        <w:rPr>
          <w:color w:val="695C45"/>
          <w:sz w:val="24"/>
        </w:rPr>
        <w:t>2020</w:t>
      </w:r>
      <w:r>
        <w:rPr>
          <w:color w:val="695C45"/>
          <w:spacing w:val="-4"/>
          <w:sz w:val="24"/>
        </w:rPr>
        <w:t> </w:t>
      </w:r>
      <w:r>
        <w:rPr>
          <w:color w:val="695C45"/>
          <w:sz w:val="24"/>
        </w:rPr>
        <w:t>has</w:t>
      </w:r>
      <w:r>
        <w:rPr>
          <w:color w:val="695C45"/>
          <w:spacing w:val="-4"/>
          <w:sz w:val="24"/>
        </w:rPr>
        <w:t> </w:t>
      </w:r>
      <w:r>
        <w:rPr>
          <w:color w:val="695C45"/>
          <w:sz w:val="24"/>
        </w:rPr>
        <w:t>stated</w:t>
      </w:r>
      <w:r>
        <w:rPr>
          <w:color w:val="695C45"/>
          <w:spacing w:val="-4"/>
          <w:sz w:val="24"/>
        </w:rPr>
        <w:t> </w:t>
      </w:r>
      <w:r>
        <w:rPr>
          <w:color w:val="695C45"/>
          <w:sz w:val="24"/>
        </w:rPr>
        <w:t>that</w:t>
      </w:r>
      <w:r>
        <w:rPr>
          <w:color w:val="695C45"/>
          <w:spacing w:val="-4"/>
          <w:sz w:val="24"/>
        </w:rPr>
        <w:t> </w:t>
      </w:r>
      <w:r>
        <w:rPr>
          <w:color w:val="695C45"/>
          <w:sz w:val="24"/>
        </w:rPr>
        <w:t>India</w:t>
      </w:r>
      <w:r>
        <w:rPr>
          <w:color w:val="695C45"/>
          <w:spacing w:val="-4"/>
          <w:sz w:val="24"/>
        </w:rPr>
        <w:t> </w:t>
      </w:r>
      <w:r>
        <w:rPr>
          <w:color w:val="695C45"/>
          <w:sz w:val="24"/>
        </w:rPr>
        <w:t>is</w:t>
      </w:r>
      <w:r>
        <w:rPr>
          <w:color w:val="695C45"/>
          <w:spacing w:val="-4"/>
          <w:sz w:val="24"/>
        </w:rPr>
        <w:t> </w:t>
      </w:r>
      <w:r>
        <w:rPr>
          <w:color w:val="695C45"/>
          <w:sz w:val="24"/>
        </w:rPr>
        <w:t>among</w:t>
      </w:r>
      <w:r>
        <w:rPr>
          <w:color w:val="695C45"/>
          <w:spacing w:val="-4"/>
          <w:sz w:val="24"/>
        </w:rPr>
        <w:t> </w:t>
      </w:r>
      <w:r>
        <w:rPr>
          <w:color w:val="695C45"/>
          <w:sz w:val="24"/>
        </w:rPr>
        <w:t>88</w:t>
      </w:r>
      <w:r>
        <w:rPr>
          <w:color w:val="695C45"/>
          <w:spacing w:val="-4"/>
          <w:sz w:val="24"/>
        </w:rPr>
        <w:t> </w:t>
      </w:r>
      <w:r>
        <w:rPr>
          <w:color w:val="695C45"/>
          <w:sz w:val="24"/>
        </w:rPr>
        <w:t>countries that are likely to miss global nutrition targets by 2025</w:t>
      </w:r>
    </w:p>
    <w:p>
      <w:pPr>
        <w:pStyle w:val="ListParagraph"/>
        <w:numPr>
          <w:ilvl w:val="2"/>
          <w:numId w:val="1"/>
        </w:numPr>
        <w:tabs>
          <w:tab w:pos="1553" w:val="left" w:leader="none"/>
          <w:tab w:pos="1554" w:val="left" w:leader="none"/>
        </w:tabs>
        <w:spacing w:line="254" w:lineRule="auto" w:before="0" w:after="0"/>
        <w:ind w:left="1553" w:right="1360" w:hanging="360"/>
        <w:jc w:val="left"/>
        <w:rPr>
          <w:sz w:val="24"/>
        </w:rPr>
      </w:pPr>
      <w:r>
        <w:rPr>
          <w:color w:val="695C45"/>
          <w:sz w:val="24"/>
        </w:rPr>
        <w:t>1</w:t>
      </w:r>
      <w:r>
        <w:rPr>
          <w:color w:val="695C45"/>
          <w:spacing w:val="-5"/>
          <w:sz w:val="24"/>
        </w:rPr>
        <w:t> </w:t>
      </w:r>
      <w:r>
        <w:rPr>
          <w:color w:val="695C45"/>
          <w:sz w:val="24"/>
        </w:rPr>
        <w:t>in</w:t>
      </w:r>
      <w:r>
        <w:rPr>
          <w:color w:val="695C45"/>
          <w:spacing w:val="-5"/>
          <w:sz w:val="24"/>
        </w:rPr>
        <w:t> </w:t>
      </w:r>
      <w:r>
        <w:rPr>
          <w:color w:val="695C45"/>
          <w:sz w:val="24"/>
        </w:rPr>
        <w:t>3</w:t>
      </w:r>
      <w:r>
        <w:rPr>
          <w:color w:val="695C45"/>
          <w:spacing w:val="-5"/>
          <w:sz w:val="24"/>
        </w:rPr>
        <w:t> </w:t>
      </w:r>
      <w:r>
        <w:rPr>
          <w:color w:val="695C45"/>
          <w:sz w:val="24"/>
        </w:rPr>
        <w:t>payments</w:t>
      </w:r>
      <w:r>
        <w:rPr>
          <w:color w:val="695C45"/>
          <w:spacing w:val="-5"/>
          <w:sz w:val="24"/>
        </w:rPr>
        <w:t> </w:t>
      </w:r>
      <w:r>
        <w:rPr>
          <w:color w:val="695C45"/>
          <w:sz w:val="24"/>
        </w:rPr>
        <w:t>for</w:t>
      </w:r>
      <w:r>
        <w:rPr>
          <w:color w:val="695C45"/>
          <w:spacing w:val="-5"/>
          <w:sz w:val="24"/>
        </w:rPr>
        <w:t> </w:t>
      </w:r>
      <w:r>
        <w:rPr>
          <w:color w:val="695C45"/>
          <w:sz w:val="24"/>
        </w:rPr>
        <w:t>maternity</w:t>
      </w:r>
      <w:r>
        <w:rPr>
          <w:color w:val="695C45"/>
          <w:spacing w:val="-5"/>
          <w:sz w:val="24"/>
        </w:rPr>
        <w:t> </w:t>
      </w:r>
      <w:r>
        <w:rPr>
          <w:color w:val="695C45"/>
          <w:sz w:val="24"/>
        </w:rPr>
        <w:t>benefit</w:t>
      </w:r>
      <w:r>
        <w:rPr>
          <w:color w:val="695C45"/>
          <w:spacing w:val="-5"/>
          <w:sz w:val="24"/>
        </w:rPr>
        <w:t> </w:t>
      </w:r>
      <w:r>
        <w:rPr>
          <w:color w:val="695C45"/>
          <w:sz w:val="24"/>
        </w:rPr>
        <w:t>scheme</w:t>
      </w:r>
      <w:r>
        <w:rPr>
          <w:color w:val="695C45"/>
          <w:spacing w:val="-5"/>
          <w:sz w:val="24"/>
        </w:rPr>
        <w:t> </w:t>
      </w:r>
      <w:r>
        <w:rPr>
          <w:color w:val="695C45"/>
          <w:sz w:val="24"/>
        </w:rPr>
        <w:t>'Pradhan</w:t>
      </w:r>
      <w:r>
        <w:rPr>
          <w:color w:val="695C45"/>
          <w:spacing w:val="-5"/>
          <w:sz w:val="24"/>
        </w:rPr>
        <w:t> </w:t>
      </w:r>
      <w:r>
        <w:rPr>
          <w:color w:val="695C45"/>
          <w:sz w:val="24"/>
        </w:rPr>
        <w:t>Mantri</w:t>
      </w:r>
      <w:r>
        <w:rPr>
          <w:color w:val="695C45"/>
          <w:spacing w:val="-5"/>
          <w:sz w:val="24"/>
        </w:rPr>
        <w:t> </w:t>
      </w:r>
      <w:r>
        <w:rPr>
          <w:color w:val="695C45"/>
          <w:sz w:val="24"/>
        </w:rPr>
        <w:t>Matru</w:t>
      </w:r>
      <w:r>
        <w:rPr>
          <w:color w:val="695C45"/>
          <w:sz w:val="24"/>
        </w:rPr>
        <w:t> Vandana Yojana' credited to wrong account: NITI Aayog report</w:t>
      </w:r>
    </w:p>
    <w:p>
      <w:pPr>
        <w:pStyle w:val="ListParagraph"/>
        <w:numPr>
          <w:ilvl w:val="1"/>
          <w:numId w:val="1"/>
        </w:numPr>
        <w:tabs>
          <w:tab w:pos="833" w:val="left" w:leader="none"/>
          <w:tab w:pos="834" w:val="left" w:leader="none"/>
        </w:tabs>
        <w:spacing w:line="324" w:lineRule="exact" w:before="0" w:after="0"/>
        <w:ind w:left="833" w:right="0" w:hanging="361"/>
        <w:jc w:val="left"/>
        <w:rPr>
          <w:sz w:val="24"/>
        </w:rPr>
      </w:pPr>
      <w:r>
        <w:rPr>
          <w:color w:val="695C45"/>
          <w:sz w:val="24"/>
        </w:rPr>
        <w:t>International</w:t>
      </w:r>
      <w:r>
        <w:rPr>
          <w:color w:val="695C45"/>
          <w:spacing w:val="-3"/>
          <w:sz w:val="24"/>
        </w:rPr>
        <w:t> </w:t>
      </w:r>
      <w:r>
        <w:rPr>
          <w:color w:val="695C45"/>
          <w:sz w:val="24"/>
        </w:rPr>
        <w:t>efforts</w:t>
      </w:r>
      <w:r>
        <w:rPr>
          <w:color w:val="695C45"/>
          <w:spacing w:val="-3"/>
          <w:sz w:val="24"/>
        </w:rPr>
        <w:t> </w:t>
      </w:r>
      <w:r>
        <w:rPr>
          <w:color w:val="695C45"/>
          <w:sz w:val="24"/>
        </w:rPr>
        <w:t>to</w:t>
      </w:r>
      <w:r>
        <w:rPr>
          <w:color w:val="695C45"/>
          <w:spacing w:val="-2"/>
          <w:sz w:val="24"/>
        </w:rPr>
        <w:t> </w:t>
      </w:r>
      <w:r>
        <w:rPr>
          <w:color w:val="695C45"/>
          <w:sz w:val="24"/>
        </w:rPr>
        <w:t>combat</w:t>
      </w:r>
      <w:r>
        <w:rPr>
          <w:color w:val="695C45"/>
          <w:spacing w:val="-3"/>
          <w:sz w:val="24"/>
        </w:rPr>
        <w:t> </w:t>
      </w:r>
      <w:r>
        <w:rPr>
          <w:color w:val="695C45"/>
          <w:sz w:val="24"/>
        </w:rPr>
        <w:t>H</w:t>
      </w:r>
      <w:r>
        <w:rPr>
          <w:color w:val="695C45"/>
          <w:spacing w:val="-2"/>
          <w:sz w:val="24"/>
        </w:rPr>
        <w:t> </w:t>
      </w:r>
      <w:r>
        <w:rPr>
          <w:color w:val="695C45"/>
          <w:sz w:val="24"/>
        </w:rPr>
        <w:t>and</w:t>
      </w:r>
      <w:r>
        <w:rPr>
          <w:color w:val="695C45"/>
          <w:spacing w:val="-3"/>
          <w:sz w:val="24"/>
        </w:rPr>
        <w:t> </w:t>
      </w:r>
      <w:r>
        <w:rPr>
          <w:color w:val="695C45"/>
          <w:sz w:val="24"/>
        </w:rPr>
        <w:t>M</w:t>
      </w:r>
      <w:r>
        <w:rPr>
          <w:color w:val="695C45"/>
          <w:spacing w:val="-2"/>
          <w:sz w:val="24"/>
        </w:rPr>
        <w:t> </w:t>
      </w:r>
      <w:r>
        <w:rPr>
          <w:color w:val="695C45"/>
          <w:sz w:val="24"/>
        </w:rPr>
        <w:t>in</w:t>
      </w:r>
      <w:r>
        <w:rPr>
          <w:color w:val="695C45"/>
          <w:spacing w:val="-3"/>
          <w:sz w:val="24"/>
        </w:rPr>
        <w:t> </w:t>
      </w:r>
      <w:r>
        <w:rPr>
          <w:color w:val="695C45"/>
          <w:spacing w:val="-2"/>
          <w:sz w:val="24"/>
        </w:rPr>
        <w:t>India</w:t>
      </w:r>
    </w:p>
    <w:p>
      <w:pPr>
        <w:pStyle w:val="ListParagraph"/>
        <w:numPr>
          <w:ilvl w:val="2"/>
          <w:numId w:val="1"/>
        </w:numPr>
        <w:tabs>
          <w:tab w:pos="1553" w:val="left" w:leader="none"/>
          <w:tab w:pos="1554" w:val="left" w:leader="none"/>
        </w:tabs>
        <w:spacing w:line="240" w:lineRule="auto" w:before="10" w:after="0"/>
        <w:ind w:left="1553" w:right="0" w:hanging="361"/>
        <w:jc w:val="left"/>
        <w:rPr>
          <w:sz w:val="24"/>
        </w:rPr>
      </w:pPr>
      <w:r>
        <w:rPr>
          <w:color w:val="695C45"/>
          <w:sz w:val="24"/>
        </w:rPr>
        <w:t>Zero</w:t>
      </w:r>
      <w:r>
        <w:rPr>
          <w:color w:val="695C45"/>
          <w:spacing w:val="-4"/>
          <w:sz w:val="24"/>
        </w:rPr>
        <w:t> </w:t>
      </w:r>
      <w:r>
        <w:rPr>
          <w:color w:val="695C45"/>
          <w:sz w:val="24"/>
        </w:rPr>
        <w:t>Hunger</w:t>
      </w:r>
      <w:r>
        <w:rPr>
          <w:color w:val="695C45"/>
          <w:spacing w:val="-4"/>
          <w:sz w:val="24"/>
        </w:rPr>
        <w:t> </w:t>
      </w:r>
      <w:r>
        <w:rPr>
          <w:color w:val="695C45"/>
          <w:sz w:val="24"/>
        </w:rPr>
        <w:t>by</w:t>
      </w:r>
      <w:r>
        <w:rPr>
          <w:color w:val="695C45"/>
          <w:spacing w:val="-4"/>
          <w:sz w:val="24"/>
        </w:rPr>
        <w:t> </w:t>
      </w:r>
      <w:r>
        <w:rPr>
          <w:color w:val="695C45"/>
          <w:sz w:val="24"/>
        </w:rPr>
        <w:t>World</w:t>
      </w:r>
      <w:r>
        <w:rPr>
          <w:color w:val="695C45"/>
          <w:spacing w:val="-4"/>
          <w:sz w:val="24"/>
        </w:rPr>
        <w:t> </w:t>
      </w:r>
      <w:r>
        <w:rPr>
          <w:color w:val="695C45"/>
          <w:sz w:val="24"/>
        </w:rPr>
        <w:t>food</w:t>
      </w:r>
      <w:r>
        <w:rPr>
          <w:color w:val="695C45"/>
          <w:spacing w:val="-4"/>
          <w:sz w:val="24"/>
        </w:rPr>
        <w:t> </w:t>
      </w:r>
      <w:r>
        <w:rPr>
          <w:color w:val="695C45"/>
          <w:sz w:val="24"/>
        </w:rPr>
        <w:t>prog</w:t>
      </w:r>
      <w:r>
        <w:rPr>
          <w:color w:val="695C45"/>
          <w:spacing w:val="-4"/>
          <w:sz w:val="24"/>
        </w:rPr>
        <w:t> </w:t>
      </w:r>
      <w:r>
        <w:rPr>
          <w:color w:val="695C45"/>
          <w:sz w:val="24"/>
        </w:rPr>
        <w:t>(Noble</w:t>
      </w:r>
      <w:r>
        <w:rPr>
          <w:color w:val="695C45"/>
          <w:spacing w:val="-4"/>
          <w:sz w:val="24"/>
        </w:rPr>
        <w:t> </w:t>
      </w:r>
      <w:r>
        <w:rPr>
          <w:color w:val="695C45"/>
          <w:sz w:val="24"/>
        </w:rPr>
        <w:t>Peace</w:t>
      </w:r>
      <w:r>
        <w:rPr>
          <w:color w:val="695C45"/>
          <w:spacing w:val="-4"/>
          <w:sz w:val="24"/>
        </w:rPr>
        <w:t> </w:t>
      </w:r>
      <w:r>
        <w:rPr>
          <w:color w:val="695C45"/>
          <w:sz w:val="24"/>
        </w:rPr>
        <w:t>prize</w:t>
      </w:r>
      <w:r>
        <w:rPr>
          <w:color w:val="695C45"/>
          <w:spacing w:val="-4"/>
          <w:sz w:val="24"/>
        </w:rPr>
        <w:t> </w:t>
      </w:r>
      <w:r>
        <w:rPr>
          <w:color w:val="695C45"/>
          <w:spacing w:val="-2"/>
          <w:sz w:val="24"/>
        </w:rPr>
        <w:t>2020)</w:t>
      </w:r>
    </w:p>
    <w:p>
      <w:pPr>
        <w:pStyle w:val="ListParagraph"/>
        <w:numPr>
          <w:ilvl w:val="2"/>
          <w:numId w:val="1"/>
        </w:numPr>
        <w:tabs>
          <w:tab w:pos="1553" w:val="left" w:leader="none"/>
          <w:tab w:pos="1554" w:val="left" w:leader="none"/>
        </w:tabs>
        <w:spacing w:line="240" w:lineRule="auto" w:before="18" w:after="0"/>
        <w:ind w:left="1553" w:right="0" w:hanging="361"/>
        <w:jc w:val="left"/>
        <w:rPr>
          <w:sz w:val="24"/>
        </w:rPr>
      </w:pPr>
      <w:r>
        <w:rPr>
          <w:b/>
          <w:color w:val="695C45"/>
          <w:sz w:val="24"/>
        </w:rPr>
        <w:t>‘Fight</w:t>
      </w:r>
      <w:r>
        <w:rPr>
          <w:b/>
          <w:color w:val="695C45"/>
          <w:spacing w:val="-3"/>
          <w:sz w:val="24"/>
        </w:rPr>
        <w:t> </w:t>
      </w:r>
      <w:r>
        <w:rPr>
          <w:b/>
          <w:color w:val="695C45"/>
          <w:sz w:val="24"/>
        </w:rPr>
        <w:t>Hunger</w:t>
      </w:r>
      <w:r>
        <w:rPr>
          <w:b/>
          <w:color w:val="695C45"/>
          <w:spacing w:val="-2"/>
          <w:sz w:val="24"/>
        </w:rPr>
        <w:t> </w:t>
      </w:r>
      <w:r>
        <w:rPr>
          <w:b/>
          <w:color w:val="695C45"/>
          <w:sz w:val="24"/>
        </w:rPr>
        <w:t>First’</w:t>
      </w:r>
      <w:r>
        <w:rPr>
          <w:b/>
          <w:color w:val="695C45"/>
          <w:spacing w:val="-2"/>
          <w:sz w:val="24"/>
        </w:rPr>
        <w:t> </w:t>
      </w:r>
      <w:r>
        <w:rPr>
          <w:b/>
          <w:color w:val="695C45"/>
          <w:sz w:val="24"/>
        </w:rPr>
        <w:t>by</w:t>
      </w:r>
      <w:r>
        <w:rPr>
          <w:b/>
          <w:color w:val="695C45"/>
          <w:spacing w:val="-2"/>
          <w:sz w:val="24"/>
        </w:rPr>
        <w:t> </w:t>
      </w:r>
      <w:r>
        <w:rPr>
          <w:b/>
          <w:color w:val="695C45"/>
          <w:sz w:val="24"/>
        </w:rPr>
        <w:t>Welthungerlife</w:t>
      </w:r>
      <w:r>
        <w:rPr>
          <w:b/>
          <w:color w:val="695C45"/>
          <w:spacing w:val="-2"/>
          <w:sz w:val="24"/>
        </w:rPr>
        <w:t> </w:t>
      </w:r>
      <w:r>
        <w:rPr>
          <w:color w:val="695C45"/>
          <w:sz w:val="24"/>
        </w:rPr>
        <w:t>in</w:t>
      </w:r>
      <w:r>
        <w:rPr>
          <w:color w:val="695C45"/>
          <w:spacing w:val="-2"/>
          <w:sz w:val="24"/>
        </w:rPr>
        <w:t> </w:t>
      </w:r>
      <w:r>
        <w:rPr>
          <w:color w:val="695C45"/>
          <w:sz w:val="24"/>
        </w:rPr>
        <w:t>rural</w:t>
      </w:r>
      <w:r>
        <w:rPr>
          <w:color w:val="695C45"/>
          <w:spacing w:val="-3"/>
          <w:sz w:val="24"/>
        </w:rPr>
        <w:t> </w:t>
      </w:r>
      <w:r>
        <w:rPr>
          <w:color w:val="695C45"/>
          <w:sz w:val="24"/>
        </w:rPr>
        <w:t>areas</w:t>
      </w:r>
      <w:r>
        <w:rPr>
          <w:color w:val="695C45"/>
          <w:spacing w:val="-2"/>
          <w:sz w:val="24"/>
        </w:rPr>
        <w:t> </w:t>
      </w:r>
      <w:r>
        <w:rPr>
          <w:color w:val="695C45"/>
          <w:sz w:val="24"/>
        </w:rPr>
        <w:t>of</w:t>
      </w:r>
      <w:r>
        <w:rPr>
          <w:color w:val="695C45"/>
          <w:spacing w:val="-2"/>
          <w:sz w:val="24"/>
        </w:rPr>
        <w:t> </w:t>
      </w:r>
      <w:r>
        <w:rPr>
          <w:color w:val="695C45"/>
          <w:sz w:val="24"/>
        </w:rPr>
        <w:t>Ind</w:t>
      </w:r>
      <w:r>
        <w:rPr>
          <w:color w:val="695C45"/>
          <w:spacing w:val="-2"/>
          <w:sz w:val="24"/>
        </w:rPr>
        <w:t> </w:t>
      </w:r>
      <w:r>
        <w:rPr>
          <w:color w:val="695C45"/>
          <w:sz w:val="24"/>
        </w:rPr>
        <w:t>and</w:t>
      </w:r>
      <w:r>
        <w:rPr>
          <w:color w:val="695C45"/>
          <w:spacing w:val="-2"/>
          <w:sz w:val="24"/>
        </w:rPr>
        <w:t> Bang.</w:t>
      </w:r>
    </w:p>
    <w:p>
      <w:pPr>
        <w:pStyle w:val="ListParagraph"/>
        <w:numPr>
          <w:ilvl w:val="1"/>
          <w:numId w:val="1"/>
        </w:numPr>
        <w:tabs>
          <w:tab w:pos="833" w:val="left" w:leader="none"/>
          <w:tab w:pos="834" w:val="left" w:leader="none"/>
        </w:tabs>
        <w:spacing w:line="240" w:lineRule="auto" w:before="18" w:after="0"/>
        <w:ind w:left="833" w:right="0" w:hanging="361"/>
        <w:jc w:val="left"/>
        <w:rPr>
          <w:sz w:val="24"/>
        </w:rPr>
      </w:pPr>
      <w:r>
        <w:rPr>
          <w:color w:val="695C45"/>
          <w:sz w:val="24"/>
        </w:rPr>
        <w:t>Way</w:t>
      </w:r>
      <w:r>
        <w:rPr>
          <w:color w:val="695C45"/>
          <w:spacing w:val="-5"/>
          <w:sz w:val="24"/>
        </w:rPr>
        <w:t> </w:t>
      </w:r>
      <w:r>
        <w:rPr>
          <w:color w:val="695C45"/>
          <w:spacing w:val="-2"/>
          <w:sz w:val="24"/>
        </w:rPr>
        <w:t>forward</w:t>
      </w:r>
    </w:p>
    <w:p>
      <w:pPr>
        <w:pStyle w:val="ListParagraph"/>
        <w:numPr>
          <w:ilvl w:val="2"/>
          <w:numId w:val="1"/>
        </w:numPr>
        <w:tabs>
          <w:tab w:pos="1553" w:val="left" w:leader="none"/>
          <w:tab w:pos="1554" w:val="left" w:leader="none"/>
        </w:tabs>
        <w:spacing w:line="254" w:lineRule="auto" w:before="18" w:after="0"/>
        <w:ind w:left="1553" w:right="1077" w:hanging="360"/>
        <w:jc w:val="left"/>
        <w:rPr>
          <w:sz w:val="24"/>
        </w:rPr>
      </w:pPr>
      <w:r>
        <w:rPr>
          <w:color w:val="695C45"/>
          <w:sz w:val="24"/>
        </w:rPr>
        <w:t>A renewed approach to </w:t>
      </w:r>
      <w:r>
        <w:rPr>
          <w:b/>
          <w:color w:val="695C45"/>
          <w:sz w:val="24"/>
        </w:rPr>
        <w:t>Community Canteens </w:t>
      </w:r>
      <w:r>
        <w:rPr>
          <w:color w:val="695C45"/>
          <w:sz w:val="24"/>
        </w:rPr>
        <w:t>would not only achieve nutritional</w:t>
      </w:r>
      <w:r>
        <w:rPr>
          <w:color w:val="695C45"/>
          <w:spacing w:val="-4"/>
          <w:sz w:val="24"/>
        </w:rPr>
        <w:t> </w:t>
      </w:r>
      <w:r>
        <w:rPr>
          <w:color w:val="695C45"/>
          <w:sz w:val="24"/>
        </w:rPr>
        <w:t>security</w:t>
      </w:r>
      <w:r>
        <w:rPr>
          <w:color w:val="695C45"/>
          <w:spacing w:val="-4"/>
          <w:sz w:val="24"/>
        </w:rPr>
        <w:t> </w:t>
      </w:r>
      <w:r>
        <w:rPr>
          <w:color w:val="695C45"/>
          <w:sz w:val="24"/>
        </w:rPr>
        <w:t>for</w:t>
      </w:r>
      <w:r>
        <w:rPr>
          <w:color w:val="695C45"/>
          <w:spacing w:val="-4"/>
          <w:sz w:val="24"/>
        </w:rPr>
        <w:t> </w:t>
      </w:r>
      <w:r>
        <w:rPr>
          <w:color w:val="695C45"/>
          <w:sz w:val="24"/>
        </w:rPr>
        <w:t>migrant</w:t>
      </w:r>
      <w:r>
        <w:rPr>
          <w:color w:val="695C45"/>
          <w:spacing w:val="-4"/>
          <w:sz w:val="24"/>
        </w:rPr>
        <w:t> </w:t>
      </w:r>
      <w:r>
        <w:rPr>
          <w:color w:val="695C45"/>
          <w:sz w:val="24"/>
        </w:rPr>
        <w:t>workers</w:t>
      </w:r>
      <w:r>
        <w:rPr>
          <w:color w:val="695C45"/>
          <w:spacing w:val="-4"/>
          <w:sz w:val="24"/>
        </w:rPr>
        <w:t> </w:t>
      </w:r>
      <w:r>
        <w:rPr>
          <w:color w:val="695C45"/>
          <w:sz w:val="24"/>
        </w:rPr>
        <w:t>but</w:t>
      </w:r>
      <w:r>
        <w:rPr>
          <w:color w:val="695C45"/>
          <w:spacing w:val="-4"/>
          <w:sz w:val="24"/>
        </w:rPr>
        <w:t> </w:t>
      </w:r>
      <w:r>
        <w:rPr>
          <w:color w:val="695C45"/>
          <w:sz w:val="24"/>
        </w:rPr>
        <w:t>would</w:t>
      </w:r>
      <w:r>
        <w:rPr>
          <w:color w:val="695C45"/>
          <w:spacing w:val="-4"/>
          <w:sz w:val="24"/>
        </w:rPr>
        <w:t> </w:t>
      </w:r>
      <w:r>
        <w:rPr>
          <w:color w:val="695C45"/>
          <w:sz w:val="24"/>
        </w:rPr>
        <w:t>also</w:t>
      </w:r>
      <w:r>
        <w:rPr>
          <w:color w:val="695C45"/>
          <w:spacing w:val="-4"/>
          <w:sz w:val="24"/>
        </w:rPr>
        <w:t> </w:t>
      </w:r>
      <w:r>
        <w:rPr>
          <w:color w:val="695C45"/>
          <w:sz w:val="24"/>
        </w:rPr>
        <w:t>create</w:t>
      </w:r>
      <w:r>
        <w:rPr>
          <w:color w:val="695C45"/>
          <w:spacing w:val="-4"/>
          <w:sz w:val="24"/>
        </w:rPr>
        <w:t> </w:t>
      </w:r>
      <w:r>
        <w:rPr>
          <w:color w:val="695C45"/>
          <w:sz w:val="24"/>
        </w:rPr>
        <w:t>new</w:t>
      </w:r>
      <w:r>
        <w:rPr>
          <w:color w:val="695C45"/>
          <w:spacing w:val="-4"/>
          <w:sz w:val="24"/>
        </w:rPr>
        <w:t> </w:t>
      </w:r>
      <w:r>
        <w:rPr>
          <w:color w:val="695C45"/>
          <w:sz w:val="24"/>
        </w:rPr>
        <w:t>jobs, save fiscal resources</w:t>
      </w:r>
    </w:p>
    <w:p>
      <w:pPr>
        <w:pStyle w:val="ListParagraph"/>
        <w:numPr>
          <w:ilvl w:val="2"/>
          <w:numId w:val="1"/>
        </w:numPr>
        <w:tabs>
          <w:tab w:pos="1553" w:val="left" w:leader="none"/>
          <w:tab w:pos="1554" w:val="left" w:leader="none"/>
        </w:tabs>
        <w:spacing w:line="254" w:lineRule="auto" w:before="0" w:after="0"/>
        <w:ind w:left="1553" w:right="903" w:hanging="360"/>
        <w:jc w:val="left"/>
        <w:rPr>
          <w:sz w:val="24"/>
        </w:rPr>
      </w:pPr>
      <w:r>
        <w:rPr>
          <w:b/>
          <w:color w:val="695C45"/>
          <w:sz w:val="24"/>
        </w:rPr>
        <w:t>Balanced</w:t>
      </w:r>
      <w:r>
        <w:rPr>
          <w:b/>
          <w:color w:val="695C45"/>
          <w:spacing w:val="-6"/>
          <w:sz w:val="24"/>
        </w:rPr>
        <w:t> </w:t>
      </w:r>
      <w:r>
        <w:rPr>
          <w:b/>
          <w:color w:val="695C45"/>
          <w:sz w:val="24"/>
        </w:rPr>
        <w:t>diets</w:t>
      </w:r>
      <w:r>
        <w:rPr>
          <w:b/>
          <w:color w:val="695C45"/>
          <w:spacing w:val="-6"/>
          <w:sz w:val="24"/>
        </w:rPr>
        <w:t> </w:t>
      </w:r>
      <w:r>
        <w:rPr>
          <w:color w:val="695C45"/>
          <w:sz w:val="24"/>
        </w:rPr>
        <w:t>including</w:t>
      </w:r>
      <w:r>
        <w:rPr>
          <w:color w:val="695C45"/>
          <w:spacing w:val="-6"/>
          <w:sz w:val="24"/>
        </w:rPr>
        <w:t> </w:t>
      </w:r>
      <w:r>
        <w:rPr>
          <w:color w:val="695C45"/>
          <w:sz w:val="24"/>
        </w:rPr>
        <w:t>micronutrients;</w:t>
      </w:r>
      <w:r>
        <w:rPr>
          <w:color w:val="695C45"/>
          <w:spacing w:val="-6"/>
          <w:sz w:val="24"/>
        </w:rPr>
        <w:t> </w:t>
      </w:r>
      <w:r>
        <w:rPr>
          <w:b/>
          <w:color w:val="695C45"/>
          <w:sz w:val="24"/>
        </w:rPr>
        <w:t>Discourage</w:t>
      </w:r>
      <w:r>
        <w:rPr>
          <w:b/>
          <w:color w:val="695C45"/>
          <w:spacing w:val="-6"/>
          <w:sz w:val="24"/>
        </w:rPr>
        <w:t> </w:t>
      </w:r>
      <w:r>
        <w:rPr>
          <w:b/>
          <w:color w:val="695C45"/>
          <w:sz w:val="24"/>
        </w:rPr>
        <w:t>munching</w:t>
      </w:r>
      <w:r>
        <w:rPr>
          <w:b/>
          <w:color w:val="695C45"/>
          <w:spacing w:val="-6"/>
          <w:sz w:val="24"/>
        </w:rPr>
        <w:t> </w:t>
      </w:r>
      <w:r>
        <w:rPr>
          <w:b/>
          <w:color w:val="695C45"/>
          <w:sz w:val="24"/>
        </w:rPr>
        <w:t>of</w:t>
      </w:r>
      <w:r>
        <w:rPr>
          <w:b/>
          <w:color w:val="695C45"/>
          <w:spacing w:val="-6"/>
          <w:sz w:val="24"/>
        </w:rPr>
        <w:t> </w:t>
      </w:r>
      <w:r>
        <w:rPr>
          <w:b/>
          <w:color w:val="695C45"/>
          <w:sz w:val="24"/>
        </w:rPr>
        <w:t>high calorie snacks </w:t>
      </w:r>
      <w:r>
        <w:rPr>
          <w:color w:val="695C45"/>
          <w:sz w:val="24"/>
        </w:rPr>
        <w:t>im urban youth</w:t>
      </w:r>
    </w:p>
    <w:p>
      <w:pPr>
        <w:pStyle w:val="ListParagraph"/>
        <w:numPr>
          <w:ilvl w:val="2"/>
          <w:numId w:val="1"/>
        </w:numPr>
        <w:tabs>
          <w:tab w:pos="1553" w:val="left" w:leader="none"/>
          <w:tab w:pos="1554" w:val="left" w:leader="none"/>
        </w:tabs>
        <w:spacing w:line="324" w:lineRule="exact" w:before="0" w:after="0"/>
        <w:ind w:left="1553" w:right="0" w:hanging="361"/>
        <w:jc w:val="left"/>
        <w:rPr>
          <w:sz w:val="24"/>
        </w:rPr>
      </w:pPr>
      <w:r>
        <w:rPr>
          <w:color w:val="695C45"/>
          <w:sz w:val="24"/>
        </w:rPr>
        <w:t>Creation</w:t>
      </w:r>
      <w:r>
        <w:rPr>
          <w:color w:val="695C45"/>
          <w:spacing w:val="-4"/>
          <w:sz w:val="24"/>
        </w:rPr>
        <w:t> </w:t>
      </w:r>
      <w:r>
        <w:rPr>
          <w:color w:val="695C45"/>
          <w:sz w:val="24"/>
        </w:rPr>
        <w:t>of</w:t>
      </w:r>
      <w:r>
        <w:rPr>
          <w:color w:val="695C45"/>
          <w:spacing w:val="-4"/>
          <w:sz w:val="24"/>
        </w:rPr>
        <w:t> </w:t>
      </w:r>
      <w:r>
        <w:rPr>
          <w:b/>
          <w:color w:val="695C45"/>
          <w:sz w:val="24"/>
        </w:rPr>
        <w:t>food</w:t>
      </w:r>
      <w:r>
        <w:rPr>
          <w:b/>
          <w:color w:val="695C45"/>
          <w:spacing w:val="-4"/>
          <w:sz w:val="24"/>
        </w:rPr>
        <w:t> </w:t>
      </w:r>
      <w:r>
        <w:rPr>
          <w:b/>
          <w:color w:val="695C45"/>
          <w:sz w:val="24"/>
        </w:rPr>
        <w:t>banking</w:t>
      </w:r>
      <w:r>
        <w:rPr>
          <w:b/>
          <w:color w:val="695C45"/>
          <w:spacing w:val="-4"/>
          <w:sz w:val="24"/>
        </w:rPr>
        <w:t> </w:t>
      </w:r>
      <w:r>
        <w:rPr>
          <w:b/>
          <w:color w:val="695C45"/>
          <w:sz w:val="24"/>
        </w:rPr>
        <w:t>networks</w:t>
      </w:r>
      <w:r>
        <w:rPr>
          <w:b/>
          <w:color w:val="695C45"/>
          <w:spacing w:val="-3"/>
          <w:sz w:val="24"/>
        </w:rPr>
        <w:t> </w:t>
      </w:r>
      <w:r>
        <w:rPr>
          <w:color w:val="695C45"/>
          <w:sz w:val="24"/>
        </w:rPr>
        <w:t>(</w:t>
      </w:r>
      <w:r>
        <w:rPr>
          <w:color w:val="202024"/>
          <w:sz w:val="24"/>
        </w:rPr>
        <w:t>food</w:t>
      </w:r>
      <w:r>
        <w:rPr>
          <w:color w:val="202024"/>
          <w:spacing w:val="-4"/>
          <w:sz w:val="24"/>
        </w:rPr>
        <w:t> </w:t>
      </w:r>
      <w:r>
        <w:rPr>
          <w:color w:val="202024"/>
          <w:sz w:val="24"/>
        </w:rPr>
        <w:t>storage</w:t>
      </w:r>
      <w:r>
        <w:rPr>
          <w:color w:val="202024"/>
          <w:spacing w:val="-4"/>
          <w:sz w:val="24"/>
        </w:rPr>
        <w:t> </w:t>
      </w:r>
      <w:r>
        <w:rPr>
          <w:color w:val="202024"/>
          <w:sz w:val="24"/>
        </w:rPr>
        <w:t>and</w:t>
      </w:r>
      <w:r>
        <w:rPr>
          <w:color w:val="202024"/>
          <w:spacing w:val="-4"/>
          <w:sz w:val="24"/>
        </w:rPr>
        <w:t> </w:t>
      </w:r>
      <w:r>
        <w:rPr>
          <w:color w:val="202024"/>
          <w:spacing w:val="-2"/>
          <w:sz w:val="24"/>
        </w:rPr>
        <w:t>distribution</w:t>
      </w:r>
    </w:p>
    <w:p>
      <w:pPr>
        <w:pStyle w:val="BodyText"/>
        <w:spacing w:line="254" w:lineRule="auto" w:before="14"/>
        <w:ind w:right="871" w:firstLine="0"/>
      </w:pPr>
      <w:r>
        <w:rPr>
          <w:color w:val="202024"/>
        </w:rPr>
        <w:t>depots)</w:t>
      </w:r>
      <w:r>
        <w:rPr>
          <w:color w:val="202024"/>
          <w:spacing w:val="-5"/>
        </w:rPr>
        <w:t> </w:t>
      </w:r>
      <w:r>
        <w:rPr>
          <w:color w:val="695C45"/>
        </w:rPr>
        <w:t>that</w:t>
      </w:r>
      <w:r>
        <w:rPr>
          <w:color w:val="695C45"/>
          <w:spacing w:val="-5"/>
        </w:rPr>
        <w:t> </w:t>
      </w:r>
      <w:r>
        <w:rPr>
          <w:color w:val="695C45"/>
        </w:rPr>
        <w:t>work</w:t>
      </w:r>
      <w:r>
        <w:rPr>
          <w:color w:val="695C45"/>
          <w:spacing w:val="-5"/>
        </w:rPr>
        <w:t> </w:t>
      </w:r>
      <w:r>
        <w:rPr>
          <w:color w:val="695C45"/>
        </w:rPr>
        <w:t>with</w:t>
      </w:r>
      <w:r>
        <w:rPr>
          <w:color w:val="695C45"/>
          <w:spacing w:val="-5"/>
        </w:rPr>
        <w:t> </w:t>
      </w:r>
      <w:r>
        <w:rPr>
          <w:color w:val="695C45"/>
        </w:rPr>
        <w:t>civil</w:t>
      </w:r>
      <w:r>
        <w:rPr>
          <w:color w:val="695C45"/>
          <w:spacing w:val="-5"/>
        </w:rPr>
        <w:t> </w:t>
      </w:r>
      <w:r>
        <w:rPr>
          <w:color w:val="695C45"/>
        </w:rPr>
        <w:t>society</w:t>
      </w:r>
      <w:r>
        <w:rPr>
          <w:color w:val="695C45"/>
          <w:spacing w:val="-5"/>
        </w:rPr>
        <w:t> </w:t>
      </w:r>
      <w:r>
        <w:rPr>
          <w:color w:val="695C45"/>
        </w:rPr>
        <w:t>and</w:t>
      </w:r>
      <w:r>
        <w:rPr>
          <w:color w:val="695C45"/>
          <w:spacing w:val="-5"/>
        </w:rPr>
        <w:t> </w:t>
      </w:r>
      <w:r>
        <w:rPr>
          <w:color w:val="695C45"/>
        </w:rPr>
        <w:t>development</w:t>
      </w:r>
      <w:r>
        <w:rPr>
          <w:color w:val="695C45"/>
          <w:spacing w:val="-5"/>
        </w:rPr>
        <w:t> </w:t>
      </w:r>
      <w:r>
        <w:rPr>
          <w:color w:val="695C45"/>
        </w:rPr>
        <w:t>agencies</w:t>
      </w:r>
      <w:r>
        <w:rPr>
          <w:color w:val="695C45"/>
          <w:spacing w:val="-5"/>
        </w:rPr>
        <w:t> </w:t>
      </w:r>
      <w:r>
        <w:rPr>
          <w:color w:val="695C45"/>
        </w:rPr>
        <w:t>on</w:t>
      </w:r>
      <w:r>
        <w:rPr>
          <w:color w:val="695C45"/>
          <w:spacing w:val="-5"/>
        </w:rPr>
        <w:t> </w:t>
      </w:r>
      <w:r>
        <w:rPr>
          <w:color w:val="695C45"/>
        </w:rPr>
        <w:t>getting food already available to those who need it</w:t>
      </w:r>
    </w:p>
    <w:p>
      <w:pPr>
        <w:pStyle w:val="ListParagraph"/>
        <w:numPr>
          <w:ilvl w:val="2"/>
          <w:numId w:val="1"/>
        </w:numPr>
        <w:tabs>
          <w:tab w:pos="1553" w:val="left" w:leader="none"/>
          <w:tab w:pos="1554" w:val="left" w:leader="none"/>
        </w:tabs>
        <w:spacing w:line="254" w:lineRule="auto" w:before="0" w:after="0"/>
        <w:ind w:left="1553" w:right="1070" w:hanging="360"/>
        <w:jc w:val="left"/>
        <w:rPr>
          <w:sz w:val="24"/>
        </w:rPr>
      </w:pPr>
      <w:r>
        <w:rPr>
          <w:color w:val="695C45"/>
          <w:sz w:val="24"/>
        </w:rPr>
        <w:t>Promote</w:t>
      </w:r>
      <w:r>
        <w:rPr>
          <w:color w:val="695C45"/>
          <w:spacing w:val="-5"/>
          <w:sz w:val="24"/>
        </w:rPr>
        <w:t> </w:t>
      </w:r>
      <w:r>
        <w:rPr>
          <w:b/>
          <w:color w:val="695C45"/>
          <w:sz w:val="24"/>
        </w:rPr>
        <w:t>crop</w:t>
      </w:r>
      <w:r>
        <w:rPr>
          <w:b/>
          <w:color w:val="695C45"/>
          <w:spacing w:val="-5"/>
          <w:sz w:val="24"/>
        </w:rPr>
        <w:t> </w:t>
      </w:r>
      <w:r>
        <w:rPr>
          <w:b/>
          <w:color w:val="695C45"/>
          <w:sz w:val="24"/>
        </w:rPr>
        <w:t>diversification</w:t>
      </w:r>
      <w:r>
        <w:rPr>
          <w:b/>
          <w:color w:val="695C45"/>
          <w:spacing w:val="-5"/>
          <w:sz w:val="24"/>
        </w:rPr>
        <w:t> </w:t>
      </w:r>
      <w:r>
        <w:rPr>
          <w:b/>
          <w:color w:val="695C45"/>
          <w:sz w:val="24"/>
        </w:rPr>
        <w:t>and</w:t>
      </w:r>
      <w:r>
        <w:rPr>
          <w:b/>
          <w:color w:val="695C45"/>
          <w:spacing w:val="-5"/>
          <w:sz w:val="24"/>
        </w:rPr>
        <w:t> </w:t>
      </w:r>
      <w:r>
        <w:rPr>
          <w:b/>
          <w:color w:val="695C45"/>
          <w:sz w:val="24"/>
        </w:rPr>
        <w:t>food</w:t>
      </w:r>
      <w:r>
        <w:rPr>
          <w:b/>
          <w:color w:val="695C45"/>
          <w:spacing w:val="-5"/>
          <w:sz w:val="24"/>
        </w:rPr>
        <w:t> </w:t>
      </w:r>
      <w:r>
        <w:rPr>
          <w:b/>
          <w:color w:val="695C45"/>
          <w:sz w:val="24"/>
        </w:rPr>
        <w:t>fortification</w:t>
      </w:r>
      <w:r>
        <w:rPr>
          <w:color w:val="695C45"/>
          <w:sz w:val="24"/>
        </w:rPr>
        <w:t>.</w:t>
      </w:r>
      <w:r>
        <w:rPr>
          <w:color w:val="695C45"/>
          <w:spacing w:val="-5"/>
          <w:sz w:val="24"/>
        </w:rPr>
        <w:t> </w:t>
      </w:r>
      <w:r>
        <w:rPr>
          <w:color w:val="695C45"/>
          <w:sz w:val="24"/>
        </w:rPr>
        <w:t>Invest</w:t>
      </w:r>
      <w:r>
        <w:rPr>
          <w:color w:val="695C45"/>
          <w:spacing w:val="-5"/>
          <w:sz w:val="24"/>
        </w:rPr>
        <w:t> </w:t>
      </w:r>
      <w:r>
        <w:rPr>
          <w:color w:val="695C45"/>
          <w:sz w:val="24"/>
        </w:rPr>
        <w:t>in</w:t>
      </w:r>
      <w:r>
        <w:rPr>
          <w:color w:val="695C45"/>
          <w:spacing w:val="-5"/>
          <w:sz w:val="24"/>
        </w:rPr>
        <w:t> </w:t>
      </w:r>
      <w:r>
        <w:rPr>
          <w:color w:val="695C45"/>
          <w:sz w:val="24"/>
        </w:rPr>
        <w:t>R&amp;D</w:t>
      </w:r>
      <w:r>
        <w:rPr>
          <w:color w:val="695C45"/>
          <w:spacing w:val="-5"/>
          <w:sz w:val="24"/>
        </w:rPr>
        <w:t> </w:t>
      </w:r>
      <w:r>
        <w:rPr>
          <w:color w:val="695C45"/>
          <w:sz w:val="24"/>
        </w:rPr>
        <w:t>for</w:t>
      </w:r>
      <w:r>
        <w:rPr>
          <w:color w:val="695C45"/>
          <w:sz w:val="24"/>
        </w:rPr>
        <w:t> more nutritious crops (Agrobiodiversity)</w:t>
      </w:r>
    </w:p>
    <w:p>
      <w:pPr>
        <w:pStyle w:val="ListParagraph"/>
        <w:numPr>
          <w:ilvl w:val="2"/>
          <w:numId w:val="1"/>
        </w:numPr>
        <w:tabs>
          <w:tab w:pos="1553" w:val="left" w:leader="none"/>
          <w:tab w:pos="1554" w:val="left" w:leader="none"/>
        </w:tabs>
        <w:spacing w:line="324" w:lineRule="exact" w:before="0" w:after="0"/>
        <w:ind w:left="1553" w:right="0" w:hanging="361"/>
        <w:jc w:val="left"/>
        <w:rPr>
          <w:sz w:val="24"/>
        </w:rPr>
      </w:pPr>
      <w:r>
        <w:rPr>
          <w:color w:val="695C45"/>
          <w:sz w:val="24"/>
        </w:rPr>
        <w:t>Best </w:t>
      </w:r>
      <w:r>
        <w:rPr>
          <w:color w:val="695C45"/>
          <w:spacing w:val="-2"/>
          <w:sz w:val="24"/>
        </w:rPr>
        <w:t>Practices:</w:t>
      </w:r>
    </w:p>
    <w:p>
      <w:pPr>
        <w:pStyle w:val="Heading4"/>
        <w:numPr>
          <w:ilvl w:val="3"/>
          <w:numId w:val="1"/>
        </w:numPr>
        <w:tabs>
          <w:tab w:pos="2273" w:val="left" w:leader="none"/>
          <w:tab w:pos="2274" w:val="left" w:leader="none"/>
        </w:tabs>
        <w:spacing w:line="240" w:lineRule="auto" w:before="15" w:after="0"/>
        <w:ind w:left="2273" w:right="0" w:hanging="361"/>
        <w:jc w:val="left"/>
      </w:pPr>
      <w:r>
        <w:rPr>
          <w:color w:val="695C45"/>
        </w:rPr>
        <w:t>Breast</w:t>
      </w:r>
      <w:r>
        <w:rPr>
          <w:color w:val="695C45"/>
          <w:spacing w:val="-1"/>
        </w:rPr>
        <w:t> </w:t>
      </w:r>
      <w:r>
        <w:rPr>
          <w:color w:val="695C45"/>
        </w:rPr>
        <w:t>milk</w:t>
      </w:r>
      <w:r>
        <w:rPr>
          <w:color w:val="695C45"/>
          <w:spacing w:val="-1"/>
        </w:rPr>
        <w:t> </w:t>
      </w:r>
      <w:r>
        <w:rPr>
          <w:color w:val="695C45"/>
        </w:rPr>
        <w:t>bank</w:t>
      </w:r>
      <w:r>
        <w:rPr>
          <w:color w:val="695C45"/>
          <w:spacing w:val="-1"/>
        </w:rPr>
        <w:t> </w:t>
      </w:r>
      <w:r>
        <w:rPr>
          <w:color w:val="695C45"/>
        </w:rPr>
        <w:t>at</w:t>
      </w:r>
      <w:r>
        <w:rPr>
          <w:color w:val="695C45"/>
          <w:spacing w:val="-1"/>
        </w:rPr>
        <w:t> </w:t>
      </w:r>
      <w:r>
        <w:rPr>
          <w:color w:val="695C45"/>
        </w:rPr>
        <w:t>ADP</w:t>
      </w:r>
      <w:r>
        <w:rPr>
          <w:color w:val="695C45"/>
          <w:spacing w:val="-1"/>
        </w:rPr>
        <w:t> </w:t>
      </w:r>
      <w:r>
        <w:rPr>
          <w:color w:val="695C45"/>
        </w:rPr>
        <w:t>of</w:t>
      </w:r>
      <w:r>
        <w:rPr>
          <w:color w:val="695C45"/>
          <w:spacing w:val="-1"/>
        </w:rPr>
        <w:t> </w:t>
      </w:r>
      <w:r>
        <w:rPr>
          <w:color w:val="695C45"/>
        </w:rPr>
        <w:t>TN</w:t>
      </w:r>
      <w:r>
        <w:rPr>
          <w:color w:val="695C45"/>
          <w:spacing w:val="-1"/>
        </w:rPr>
        <w:t> </w:t>
      </w:r>
      <w:r>
        <w:rPr>
          <w:b w:val="0"/>
          <w:color w:val="695C45"/>
        </w:rPr>
        <w:t>named</w:t>
      </w:r>
      <w:r>
        <w:rPr>
          <w:b w:val="0"/>
          <w:color w:val="695C45"/>
          <w:spacing w:val="-1"/>
        </w:rPr>
        <w:t> </w:t>
      </w:r>
      <w:r>
        <w:rPr>
          <w:color w:val="695C45"/>
          <w:spacing w:val="-2"/>
        </w:rPr>
        <w:t>Ramanathapuram</w:t>
      </w:r>
    </w:p>
    <w:p>
      <w:pPr>
        <w:pStyle w:val="ListParagraph"/>
        <w:numPr>
          <w:ilvl w:val="3"/>
          <w:numId w:val="1"/>
        </w:numPr>
        <w:tabs>
          <w:tab w:pos="2273" w:val="left" w:leader="none"/>
          <w:tab w:pos="2274" w:val="left" w:leader="none"/>
        </w:tabs>
        <w:spacing w:line="254" w:lineRule="auto" w:before="18" w:after="0"/>
        <w:ind w:left="2273" w:right="1036" w:hanging="360"/>
        <w:jc w:val="left"/>
        <w:rPr>
          <w:sz w:val="24"/>
        </w:rPr>
      </w:pPr>
      <w:r>
        <w:rPr>
          <w:b/>
          <w:color w:val="695C45"/>
          <w:sz w:val="24"/>
        </w:rPr>
        <w:t>Centralised</w:t>
      </w:r>
      <w:r>
        <w:rPr>
          <w:b/>
          <w:color w:val="695C45"/>
          <w:spacing w:val="-5"/>
          <w:sz w:val="24"/>
        </w:rPr>
        <w:t> </w:t>
      </w:r>
      <w:r>
        <w:rPr>
          <w:b/>
          <w:color w:val="695C45"/>
          <w:sz w:val="24"/>
        </w:rPr>
        <w:t>Kitchens</w:t>
      </w:r>
      <w:r>
        <w:rPr>
          <w:b/>
          <w:color w:val="695C45"/>
          <w:spacing w:val="-5"/>
          <w:sz w:val="24"/>
        </w:rPr>
        <w:t> </w:t>
      </w:r>
      <w:r>
        <w:rPr>
          <w:b/>
          <w:color w:val="695C45"/>
          <w:sz w:val="24"/>
        </w:rPr>
        <w:t>in</w:t>
      </w:r>
      <w:r>
        <w:rPr>
          <w:b/>
          <w:color w:val="695C45"/>
          <w:spacing w:val="-5"/>
          <w:sz w:val="24"/>
        </w:rPr>
        <w:t> </w:t>
      </w:r>
      <w:r>
        <w:rPr>
          <w:b/>
          <w:color w:val="695C45"/>
          <w:sz w:val="24"/>
        </w:rPr>
        <w:t>MH</w:t>
      </w:r>
      <w:r>
        <w:rPr>
          <w:b/>
          <w:color w:val="695C45"/>
          <w:spacing w:val="-5"/>
          <w:sz w:val="24"/>
        </w:rPr>
        <w:t> </w:t>
      </w:r>
      <w:r>
        <w:rPr>
          <w:b/>
          <w:color w:val="695C45"/>
          <w:sz w:val="24"/>
        </w:rPr>
        <w:t>for</w:t>
      </w:r>
      <w:r>
        <w:rPr>
          <w:b/>
          <w:color w:val="695C45"/>
          <w:spacing w:val="-5"/>
          <w:sz w:val="24"/>
        </w:rPr>
        <w:t> </w:t>
      </w:r>
      <w:r>
        <w:rPr>
          <w:b/>
          <w:color w:val="695C45"/>
          <w:sz w:val="24"/>
        </w:rPr>
        <w:t>student</w:t>
      </w:r>
      <w:r>
        <w:rPr>
          <w:b/>
          <w:color w:val="695C45"/>
          <w:spacing w:val="-5"/>
          <w:sz w:val="24"/>
        </w:rPr>
        <w:t> </w:t>
      </w:r>
      <w:r>
        <w:rPr>
          <w:b/>
          <w:color w:val="695C45"/>
          <w:sz w:val="24"/>
        </w:rPr>
        <w:t>in</w:t>
      </w:r>
      <w:r>
        <w:rPr>
          <w:b/>
          <w:color w:val="695C45"/>
          <w:spacing w:val="-5"/>
          <w:sz w:val="24"/>
        </w:rPr>
        <w:t> </w:t>
      </w:r>
      <w:r>
        <w:rPr>
          <w:b/>
          <w:color w:val="695C45"/>
          <w:sz w:val="24"/>
        </w:rPr>
        <w:t>residential</w:t>
      </w:r>
      <w:r>
        <w:rPr>
          <w:b/>
          <w:color w:val="695C45"/>
          <w:spacing w:val="-5"/>
          <w:sz w:val="24"/>
        </w:rPr>
        <w:t> </w:t>
      </w:r>
      <w:r>
        <w:rPr>
          <w:b/>
          <w:color w:val="695C45"/>
          <w:sz w:val="24"/>
        </w:rPr>
        <w:t>schools</w:t>
      </w:r>
      <w:r>
        <w:rPr>
          <w:color w:val="695C45"/>
          <w:sz w:val="24"/>
        </w:rPr>
        <w:t>,</w:t>
      </w:r>
      <w:r>
        <w:rPr>
          <w:color w:val="695C45"/>
          <w:sz w:val="24"/>
        </w:rPr>
        <w:t> known as Ashram Shalas</w:t>
      </w:r>
    </w:p>
    <w:p>
      <w:pPr>
        <w:pStyle w:val="ListParagraph"/>
        <w:numPr>
          <w:ilvl w:val="2"/>
          <w:numId w:val="1"/>
        </w:numPr>
        <w:tabs>
          <w:tab w:pos="1553" w:val="left" w:leader="none"/>
          <w:tab w:pos="1554" w:val="left" w:leader="none"/>
        </w:tabs>
        <w:spacing w:line="254" w:lineRule="auto" w:before="0" w:after="0"/>
        <w:ind w:left="1553" w:right="1189" w:hanging="360"/>
        <w:jc w:val="left"/>
        <w:rPr>
          <w:sz w:val="24"/>
        </w:rPr>
      </w:pPr>
      <w:r>
        <w:rPr>
          <w:color w:val="695C45"/>
          <w:sz w:val="24"/>
        </w:rPr>
        <w:t>Increase</w:t>
      </w:r>
      <w:r>
        <w:rPr>
          <w:color w:val="695C45"/>
          <w:spacing w:val="-5"/>
          <w:sz w:val="24"/>
        </w:rPr>
        <w:t> </w:t>
      </w:r>
      <w:r>
        <w:rPr>
          <w:color w:val="695C45"/>
          <w:sz w:val="24"/>
        </w:rPr>
        <w:t>women’s</w:t>
      </w:r>
      <w:r>
        <w:rPr>
          <w:color w:val="695C45"/>
          <w:spacing w:val="-5"/>
          <w:sz w:val="24"/>
        </w:rPr>
        <w:t> </w:t>
      </w:r>
      <w:r>
        <w:rPr>
          <w:color w:val="695C45"/>
          <w:sz w:val="24"/>
        </w:rPr>
        <w:t>control</w:t>
      </w:r>
      <w:r>
        <w:rPr>
          <w:color w:val="695C45"/>
          <w:spacing w:val="-5"/>
          <w:sz w:val="24"/>
        </w:rPr>
        <w:t> </w:t>
      </w:r>
      <w:r>
        <w:rPr>
          <w:color w:val="695C45"/>
          <w:sz w:val="24"/>
        </w:rPr>
        <w:t>over</w:t>
      </w:r>
      <w:r>
        <w:rPr>
          <w:color w:val="695C45"/>
          <w:spacing w:val="-5"/>
          <w:sz w:val="24"/>
        </w:rPr>
        <w:t> </w:t>
      </w:r>
      <w:r>
        <w:rPr>
          <w:color w:val="695C45"/>
          <w:sz w:val="24"/>
        </w:rPr>
        <w:t>farming</w:t>
      </w:r>
      <w:r>
        <w:rPr>
          <w:color w:val="695C45"/>
          <w:spacing w:val="-5"/>
          <w:sz w:val="24"/>
        </w:rPr>
        <w:t> </w:t>
      </w:r>
      <w:r>
        <w:rPr>
          <w:color w:val="695C45"/>
          <w:sz w:val="24"/>
        </w:rPr>
        <w:t>decisions</w:t>
      </w:r>
      <w:r>
        <w:rPr>
          <w:color w:val="695C45"/>
          <w:spacing w:val="-5"/>
          <w:sz w:val="24"/>
        </w:rPr>
        <w:t> </w:t>
      </w:r>
      <w:r>
        <w:rPr>
          <w:color w:val="695C45"/>
          <w:sz w:val="24"/>
        </w:rPr>
        <w:t>by</w:t>
      </w:r>
      <w:r>
        <w:rPr>
          <w:color w:val="695C45"/>
          <w:spacing w:val="-5"/>
          <w:sz w:val="24"/>
        </w:rPr>
        <w:t> </w:t>
      </w:r>
      <w:r>
        <w:rPr>
          <w:color w:val="695C45"/>
          <w:sz w:val="24"/>
        </w:rPr>
        <w:t>keeping</w:t>
      </w:r>
      <w:r>
        <w:rPr>
          <w:color w:val="695C45"/>
          <w:spacing w:val="-5"/>
          <w:sz w:val="24"/>
        </w:rPr>
        <w:t> </w:t>
      </w:r>
      <w:r>
        <w:rPr>
          <w:color w:val="695C45"/>
          <w:sz w:val="24"/>
        </w:rPr>
        <w:t>land</w:t>
      </w:r>
      <w:r>
        <w:rPr>
          <w:color w:val="695C45"/>
          <w:spacing w:val="-5"/>
          <w:sz w:val="24"/>
        </w:rPr>
        <w:t> </w:t>
      </w:r>
      <w:r>
        <w:rPr>
          <w:color w:val="695C45"/>
          <w:sz w:val="24"/>
        </w:rPr>
        <w:t>titles on their names</w:t>
      </w:r>
    </w:p>
    <w:p>
      <w:pPr>
        <w:pStyle w:val="ListParagraph"/>
        <w:numPr>
          <w:ilvl w:val="2"/>
          <w:numId w:val="1"/>
        </w:numPr>
        <w:tabs>
          <w:tab w:pos="1553" w:val="left" w:leader="none"/>
          <w:tab w:pos="1554" w:val="left" w:leader="none"/>
        </w:tabs>
        <w:spacing w:line="254" w:lineRule="auto" w:before="0" w:after="0"/>
        <w:ind w:left="1553" w:right="1314" w:hanging="360"/>
        <w:jc w:val="left"/>
        <w:rPr>
          <w:sz w:val="24"/>
        </w:rPr>
      </w:pPr>
      <w:r>
        <w:rPr>
          <w:color w:val="695C45"/>
          <w:sz w:val="24"/>
        </w:rPr>
        <w:t>Nutrient</w:t>
      </w:r>
      <w:r>
        <w:rPr>
          <w:color w:val="695C45"/>
          <w:spacing w:val="-7"/>
          <w:sz w:val="24"/>
        </w:rPr>
        <w:t> </w:t>
      </w:r>
      <w:r>
        <w:rPr>
          <w:color w:val="695C45"/>
          <w:sz w:val="24"/>
        </w:rPr>
        <w:t>supplementation</w:t>
      </w:r>
      <w:r>
        <w:rPr>
          <w:color w:val="695C45"/>
          <w:spacing w:val="-7"/>
          <w:sz w:val="24"/>
        </w:rPr>
        <w:t> </w:t>
      </w:r>
      <w:r>
        <w:rPr>
          <w:color w:val="695C45"/>
          <w:sz w:val="24"/>
        </w:rPr>
        <w:t>programs</w:t>
      </w:r>
      <w:r>
        <w:rPr>
          <w:color w:val="695C45"/>
          <w:spacing w:val="-7"/>
          <w:sz w:val="24"/>
        </w:rPr>
        <w:t> </w:t>
      </w:r>
      <w:r>
        <w:rPr>
          <w:color w:val="695C45"/>
          <w:sz w:val="24"/>
        </w:rPr>
        <w:t>like-</w:t>
      </w:r>
      <w:r>
        <w:rPr>
          <w:color w:val="695C45"/>
          <w:spacing w:val="-7"/>
          <w:sz w:val="24"/>
        </w:rPr>
        <w:t> </w:t>
      </w:r>
      <w:r>
        <w:rPr>
          <w:color w:val="695C45"/>
          <w:sz w:val="24"/>
        </w:rPr>
        <w:t>Vitamin</w:t>
      </w:r>
      <w:r>
        <w:rPr>
          <w:color w:val="695C45"/>
          <w:spacing w:val="-7"/>
          <w:sz w:val="24"/>
        </w:rPr>
        <w:t> </w:t>
      </w:r>
      <w:r>
        <w:rPr>
          <w:color w:val="695C45"/>
          <w:sz w:val="24"/>
        </w:rPr>
        <w:t>A</w:t>
      </w:r>
      <w:r>
        <w:rPr>
          <w:color w:val="695C45"/>
          <w:spacing w:val="-7"/>
          <w:sz w:val="24"/>
        </w:rPr>
        <w:t> </w:t>
      </w:r>
      <w:r>
        <w:rPr>
          <w:color w:val="695C45"/>
          <w:sz w:val="24"/>
        </w:rPr>
        <w:t>supplementation, Iron supplementation</w:t>
      </w:r>
    </w:p>
    <w:p>
      <w:pPr>
        <w:pStyle w:val="ListParagraph"/>
        <w:numPr>
          <w:ilvl w:val="2"/>
          <w:numId w:val="1"/>
        </w:numPr>
        <w:tabs>
          <w:tab w:pos="1553" w:val="left" w:leader="none"/>
          <w:tab w:pos="1554" w:val="left" w:leader="none"/>
        </w:tabs>
        <w:spacing w:line="324" w:lineRule="exact" w:before="0" w:after="0"/>
        <w:ind w:left="1553" w:right="0" w:hanging="361"/>
        <w:jc w:val="left"/>
        <w:rPr>
          <w:sz w:val="24"/>
        </w:rPr>
      </w:pPr>
      <w:r>
        <w:rPr>
          <w:color w:val="695C45"/>
          <w:sz w:val="24"/>
        </w:rPr>
        <w:t>Mission</w:t>
      </w:r>
      <w:r>
        <w:rPr>
          <w:color w:val="695C45"/>
          <w:spacing w:val="-4"/>
          <w:sz w:val="24"/>
        </w:rPr>
        <w:t> </w:t>
      </w:r>
      <w:r>
        <w:rPr>
          <w:color w:val="695C45"/>
          <w:sz w:val="24"/>
        </w:rPr>
        <w:t>mode</w:t>
      </w:r>
      <w:r>
        <w:rPr>
          <w:color w:val="695C45"/>
          <w:spacing w:val="-4"/>
          <w:sz w:val="24"/>
        </w:rPr>
        <w:t> </w:t>
      </w:r>
      <w:r>
        <w:rPr>
          <w:color w:val="695C45"/>
          <w:sz w:val="24"/>
        </w:rPr>
        <w:t>action</w:t>
      </w:r>
      <w:r>
        <w:rPr>
          <w:color w:val="695C45"/>
          <w:spacing w:val="-4"/>
          <w:sz w:val="24"/>
        </w:rPr>
        <w:t> </w:t>
      </w:r>
      <w:r>
        <w:rPr>
          <w:color w:val="695C45"/>
          <w:sz w:val="24"/>
        </w:rPr>
        <w:t>in</w:t>
      </w:r>
      <w:r>
        <w:rPr>
          <w:color w:val="695C45"/>
          <w:spacing w:val="-4"/>
          <w:sz w:val="24"/>
        </w:rPr>
        <w:t> </w:t>
      </w:r>
      <w:r>
        <w:rPr>
          <w:color w:val="695C45"/>
          <w:sz w:val="24"/>
        </w:rPr>
        <w:t>districts</w:t>
      </w:r>
      <w:r>
        <w:rPr>
          <w:color w:val="695C45"/>
          <w:spacing w:val="-4"/>
          <w:sz w:val="24"/>
        </w:rPr>
        <w:t> </w:t>
      </w:r>
      <w:r>
        <w:rPr>
          <w:color w:val="695C45"/>
          <w:sz w:val="24"/>
        </w:rPr>
        <w:t>with</w:t>
      </w:r>
      <w:r>
        <w:rPr>
          <w:color w:val="695C45"/>
          <w:spacing w:val="-3"/>
          <w:sz w:val="24"/>
        </w:rPr>
        <w:t> </w:t>
      </w:r>
      <w:r>
        <w:rPr>
          <w:color w:val="695C45"/>
          <w:sz w:val="24"/>
        </w:rPr>
        <w:t>high</w:t>
      </w:r>
      <w:r>
        <w:rPr>
          <w:color w:val="695C45"/>
          <w:spacing w:val="-4"/>
          <w:sz w:val="24"/>
        </w:rPr>
        <w:t> </w:t>
      </w:r>
      <w:r>
        <w:rPr>
          <w:color w:val="695C45"/>
          <w:spacing w:val="-2"/>
          <w:sz w:val="24"/>
        </w:rPr>
        <w:t>malnutrition</w:t>
      </w:r>
    </w:p>
    <w:p>
      <w:pPr>
        <w:pStyle w:val="ListParagraph"/>
        <w:numPr>
          <w:ilvl w:val="2"/>
          <w:numId w:val="1"/>
        </w:numPr>
        <w:tabs>
          <w:tab w:pos="1553" w:val="left" w:leader="none"/>
          <w:tab w:pos="1554" w:val="left" w:leader="none"/>
        </w:tabs>
        <w:spacing w:line="240" w:lineRule="auto" w:before="13" w:after="0"/>
        <w:ind w:left="1553" w:right="0" w:hanging="361"/>
        <w:jc w:val="left"/>
        <w:rPr>
          <w:sz w:val="24"/>
        </w:rPr>
      </w:pPr>
      <w:r>
        <w:rPr>
          <w:color w:val="695C45"/>
          <w:sz w:val="24"/>
        </w:rPr>
        <w:t>Harness</w:t>
      </w:r>
      <w:r>
        <w:rPr>
          <w:color w:val="695C45"/>
          <w:spacing w:val="-5"/>
          <w:sz w:val="24"/>
        </w:rPr>
        <w:t> </w:t>
      </w:r>
      <w:r>
        <w:rPr>
          <w:color w:val="695C45"/>
          <w:sz w:val="24"/>
        </w:rPr>
        <w:t>expertise</w:t>
      </w:r>
      <w:r>
        <w:rPr>
          <w:color w:val="695C45"/>
          <w:spacing w:val="-4"/>
          <w:sz w:val="24"/>
        </w:rPr>
        <w:t> </w:t>
      </w:r>
      <w:r>
        <w:rPr>
          <w:color w:val="695C45"/>
          <w:sz w:val="24"/>
        </w:rPr>
        <w:t>of</w:t>
      </w:r>
      <w:r>
        <w:rPr>
          <w:color w:val="695C45"/>
          <w:spacing w:val="-4"/>
          <w:sz w:val="24"/>
        </w:rPr>
        <w:t> </w:t>
      </w:r>
      <w:r>
        <w:rPr>
          <w:color w:val="695C45"/>
          <w:sz w:val="24"/>
        </w:rPr>
        <w:t>SGH,</w:t>
      </w:r>
      <w:r>
        <w:rPr>
          <w:color w:val="695C45"/>
          <w:spacing w:val="-5"/>
          <w:sz w:val="24"/>
        </w:rPr>
        <w:t> </w:t>
      </w:r>
      <w:r>
        <w:rPr>
          <w:color w:val="695C45"/>
          <w:sz w:val="24"/>
        </w:rPr>
        <w:t>NGO</w:t>
      </w:r>
      <w:r>
        <w:rPr>
          <w:color w:val="695C45"/>
          <w:spacing w:val="-4"/>
          <w:sz w:val="24"/>
        </w:rPr>
        <w:t> </w:t>
      </w:r>
      <w:r>
        <w:rPr>
          <w:color w:val="695C45"/>
          <w:sz w:val="24"/>
        </w:rPr>
        <w:t>to</w:t>
      </w:r>
      <w:r>
        <w:rPr>
          <w:color w:val="695C45"/>
          <w:spacing w:val="-4"/>
          <w:sz w:val="24"/>
        </w:rPr>
        <w:t> </w:t>
      </w:r>
      <w:r>
        <w:rPr>
          <w:color w:val="695C45"/>
          <w:sz w:val="24"/>
        </w:rPr>
        <w:t>complement</w:t>
      </w:r>
      <w:r>
        <w:rPr>
          <w:color w:val="695C45"/>
          <w:spacing w:val="-5"/>
          <w:sz w:val="24"/>
        </w:rPr>
        <w:t> </w:t>
      </w:r>
      <w:r>
        <w:rPr>
          <w:color w:val="695C45"/>
          <w:sz w:val="24"/>
        </w:rPr>
        <w:t>PRI</w:t>
      </w:r>
      <w:r>
        <w:rPr>
          <w:color w:val="695C45"/>
          <w:spacing w:val="-4"/>
          <w:sz w:val="24"/>
        </w:rPr>
        <w:t> </w:t>
      </w:r>
      <w:r>
        <w:rPr>
          <w:color w:val="695C45"/>
          <w:spacing w:val="-2"/>
          <w:sz w:val="24"/>
        </w:rPr>
        <w:t>efforts</w:t>
      </w:r>
    </w:p>
    <w:p>
      <w:pPr>
        <w:spacing w:after="0" w:line="240" w:lineRule="auto"/>
        <w:jc w:val="left"/>
        <w:rPr>
          <w:sz w:val="24"/>
        </w:rPr>
        <w:sectPr>
          <w:pgSz w:w="11920" w:h="16840"/>
          <w:pgMar w:header="689" w:footer="438" w:top="1040" w:bottom="620" w:left="1020" w:right="280"/>
        </w:sectPr>
      </w:pPr>
    </w:p>
    <w:p>
      <w:pPr>
        <w:pStyle w:val="ListParagraph"/>
        <w:numPr>
          <w:ilvl w:val="2"/>
          <w:numId w:val="1"/>
        </w:numPr>
        <w:tabs>
          <w:tab w:pos="1553" w:val="left" w:leader="none"/>
          <w:tab w:pos="1554" w:val="left" w:leader="none"/>
        </w:tabs>
        <w:spacing w:line="254" w:lineRule="auto" w:before="62" w:after="0"/>
        <w:ind w:left="1553" w:right="1783" w:hanging="360"/>
        <w:jc w:val="left"/>
        <w:rPr>
          <w:sz w:val="24"/>
        </w:rPr>
      </w:pPr>
      <w:r>
        <w:rPr>
          <w:color w:val="695C45"/>
          <w:sz w:val="24"/>
        </w:rPr>
        <w:t>If</w:t>
      </w:r>
      <w:r>
        <w:rPr>
          <w:color w:val="695C45"/>
          <w:spacing w:val="-4"/>
          <w:sz w:val="24"/>
        </w:rPr>
        <w:t> </w:t>
      </w:r>
      <w:r>
        <w:rPr>
          <w:color w:val="695C45"/>
          <w:sz w:val="24"/>
        </w:rPr>
        <w:t>we</w:t>
      </w:r>
      <w:r>
        <w:rPr>
          <w:color w:val="695C45"/>
          <w:spacing w:val="-4"/>
          <w:sz w:val="24"/>
        </w:rPr>
        <w:t> </w:t>
      </w:r>
      <w:r>
        <w:rPr>
          <w:color w:val="695C45"/>
          <w:sz w:val="24"/>
        </w:rPr>
        <w:t>want</w:t>
      </w:r>
      <w:r>
        <w:rPr>
          <w:color w:val="695C45"/>
          <w:spacing w:val="-4"/>
          <w:sz w:val="24"/>
        </w:rPr>
        <w:t> </w:t>
      </w:r>
      <w:r>
        <w:rPr>
          <w:color w:val="695C45"/>
          <w:sz w:val="24"/>
        </w:rPr>
        <w:t>to</w:t>
      </w:r>
      <w:r>
        <w:rPr>
          <w:color w:val="695C45"/>
          <w:spacing w:val="-4"/>
          <w:sz w:val="24"/>
        </w:rPr>
        <w:t> </w:t>
      </w:r>
      <w:r>
        <w:rPr>
          <w:color w:val="695C45"/>
          <w:sz w:val="24"/>
        </w:rPr>
        <w:t>reduce</w:t>
      </w:r>
      <w:r>
        <w:rPr>
          <w:color w:val="695C45"/>
          <w:spacing w:val="-4"/>
          <w:sz w:val="24"/>
        </w:rPr>
        <w:t> </w:t>
      </w:r>
      <w:r>
        <w:rPr>
          <w:color w:val="695C45"/>
          <w:sz w:val="24"/>
        </w:rPr>
        <w:t>malnutrition</w:t>
      </w:r>
      <w:r>
        <w:rPr>
          <w:color w:val="695C45"/>
          <w:spacing w:val="-4"/>
          <w:sz w:val="24"/>
        </w:rPr>
        <w:t> </w:t>
      </w:r>
      <w:r>
        <w:rPr>
          <w:color w:val="695C45"/>
          <w:sz w:val="24"/>
        </w:rPr>
        <w:t>and</w:t>
      </w:r>
      <w:r>
        <w:rPr>
          <w:color w:val="695C45"/>
          <w:spacing w:val="-4"/>
          <w:sz w:val="24"/>
        </w:rPr>
        <w:t> </w:t>
      </w:r>
      <w:r>
        <w:rPr>
          <w:color w:val="695C45"/>
          <w:sz w:val="24"/>
        </w:rPr>
        <w:t>food</w:t>
      </w:r>
      <w:r>
        <w:rPr>
          <w:color w:val="695C45"/>
          <w:spacing w:val="-4"/>
          <w:sz w:val="24"/>
        </w:rPr>
        <w:t> </w:t>
      </w:r>
      <w:r>
        <w:rPr>
          <w:color w:val="695C45"/>
          <w:sz w:val="24"/>
        </w:rPr>
        <w:t>insecurity,</w:t>
      </w:r>
      <w:r>
        <w:rPr>
          <w:color w:val="695C45"/>
          <w:spacing w:val="-4"/>
          <w:sz w:val="24"/>
        </w:rPr>
        <w:t> </w:t>
      </w:r>
      <w:r>
        <w:rPr>
          <w:color w:val="695C45"/>
          <w:sz w:val="24"/>
        </w:rPr>
        <w:t>we</w:t>
      </w:r>
      <w:r>
        <w:rPr>
          <w:color w:val="695C45"/>
          <w:spacing w:val="-4"/>
          <w:sz w:val="24"/>
        </w:rPr>
        <w:t> </w:t>
      </w:r>
      <w:r>
        <w:rPr>
          <w:color w:val="695C45"/>
          <w:sz w:val="24"/>
        </w:rPr>
        <w:t>have</w:t>
      </w:r>
      <w:r>
        <w:rPr>
          <w:color w:val="695C45"/>
          <w:spacing w:val="-4"/>
          <w:sz w:val="24"/>
        </w:rPr>
        <w:t> </w:t>
      </w:r>
      <w:r>
        <w:rPr>
          <w:color w:val="695C45"/>
          <w:sz w:val="24"/>
        </w:rPr>
        <w:t>to address the problem of affordability of healthy diets</w:t>
      </w:r>
    </w:p>
    <w:p>
      <w:pPr>
        <w:pStyle w:val="ListParagraph"/>
        <w:numPr>
          <w:ilvl w:val="2"/>
          <w:numId w:val="1"/>
        </w:numPr>
        <w:tabs>
          <w:tab w:pos="1553" w:val="left" w:leader="none"/>
          <w:tab w:pos="1554" w:val="left" w:leader="none"/>
        </w:tabs>
        <w:spacing w:line="254" w:lineRule="auto" w:before="0" w:after="0"/>
        <w:ind w:left="1553" w:right="1166" w:hanging="360"/>
        <w:jc w:val="left"/>
        <w:rPr>
          <w:sz w:val="24"/>
        </w:rPr>
      </w:pPr>
      <w:r>
        <w:rPr>
          <w:color w:val="695C45"/>
          <w:sz w:val="24"/>
        </w:rPr>
        <w:t>Also</w:t>
      </w:r>
      <w:r>
        <w:rPr>
          <w:color w:val="695C45"/>
          <w:spacing w:val="-3"/>
          <w:sz w:val="24"/>
        </w:rPr>
        <w:t> </w:t>
      </w:r>
      <w:r>
        <w:rPr>
          <w:color w:val="695C45"/>
          <w:sz w:val="24"/>
        </w:rPr>
        <w:t>talk</w:t>
      </w:r>
      <w:r>
        <w:rPr>
          <w:color w:val="695C45"/>
          <w:spacing w:val="-3"/>
          <w:sz w:val="24"/>
        </w:rPr>
        <w:t> </w:t>
      </w:r>
      <w:r>
        <w:rPr>
          <w:color w:val="695C45"/>
          <w:sz w:val="24"/>
        </w:rPr>
        <w:t>about</w:t>
      </w:r>
      <w:r>
        <w:rPr>
          <w:color w:val="695C45"/>
          <w:spacing w:val="-3"/>
          <w:sz w:val="24"/>
        </w:rPr>
        <w:t> </w:t>
      </w:r>
      <w:r>
        <w:rPr>
          <w:color w:val="695C45"/>
          <w:sz w:val="24"/>
        </w:rPr>
        <w:t>schemes</w:t>
      </w:r>
      <w:r>
        <w:rPr>
          <w:color w:val="695C45"/>
          <w:spacing w:val="-3"/>
          <w:sz w:val="24"/>
        </w:rPr>
        <w:t> </w:t>
      </w:r>
      <w:r>
        <w:rPr>
          <w:color w:val="695C45"/>
          <w:sz w:val="24"/>
        </w:rPr>
        <w:t>related</w:t>
      </w:r>
      <w:r>
        <w:rPr>
          <w:color w:val="695C45"/>
          <w:spacing w:val="-3"/>
          <w:sz w:val="24"/>
        </w:rPr>
        <w:t> </w:t>
      </w:r>
      <w:r>
        <w:rPr>
          <w:color w:val="695C45"/>
          <w:sz w:val="24"/>
        </w:rPr>
        <w:t>to</w:t>
      </w:r>
      <w:r>
        <w:rPr>
          <w:color w:val="695C45"/>
          <w:spacing w:val="-3"/>
          <w:sz w:val="24"/>
        </w:rPr>
        <w:t> </w:t>
      </w:r>
      <w:r>
        <w:rPr>
          <w:color w:val="695C45"/>
          <w:sz w:val="24"/>
        </w:rPr>
        <w:t>child</w:t>
      </w:r>
      <w:r>
        <w:rPr>
          <w:color w:val="695C45"/>
          <w:spacing w:val="-3"/>
          <w:sz w:val="24"/>
        </w:rPr>
        <w:t> </w:t>
      </w:r>
      <w:r>
        <w:rPr>
          <w:color w:val="695C45"/>
          <w:sz w:val="24"/>
        </w:rPr>
        <w:t>health,</w:t>
      </w:r>
      <w:r>
        <w:rPr>
          <w:color w:val="695C45"/>
          <w:spacing w:val="-3"/>
          <w:sz w:val="24"/>
        </w:rPr>
        <w:t> </w:t>
      </w:r>
      <w:r>
        <w:rPr>
          <w:color w:val="695C45"/>
          <w:sz w:val="24"/>
        </w:rPr>
        <w:t>sanitation</w:t>
      </w:r>
      <w:r>
        <w:rPr>
          <w:color w:val="695C45"/>
          <w:spacing w:val="-3"/>
          <w:sz w:val="24"/>
        </w:rPr>
        <w:t> </w:t>
      </w:r>
      <w:r>
        <w:rPr>
          <w:color w:val="695C45"/>
          <w:sz w:val="24"/>
        </w:rPr>
        <w:t>-</w:t>
      </w:r>
      <w:r>
        <w:rPr>
          <w:color w:val="695C45"/>
          <w:spacing w:val="-3"/>
          <w:sz w:val="24"/>
        </w:rPr>
        <w:t> </w:t>
      </w:r>
      <w:r>
        <w:rPr>
          <w:color w:val="695C45"/>
          <w:sz w:val="24"/>
        </w:rPr>
        <w:t>as</w:t>
      </w:r>
      <w:r>
        <w:rPr>
          <w:color w:val="695C45"/>
          <w:spacing w:val="-3"/>
          <w:sz w:val="24"/>
        </w:rPr>
        <w:t> </w:t>
      </w:r>
      <w:r>
        <w:rPr>
          <w:color w:val="695C45"/>
          <w:sz w:val="24"/>
        </w:rPr>
        <w:t>all</w:t>
      </w:r>
      <w:r>
        <w:rPr>
          <w:color w:val="695C45"/>
          <w:spacing w:val="-3"/>
          <w:sz w:val="24"/>
        </w:rPr>
        <w:t> </w:t>
      </w:r>
      <w:r>
        <w:rPr>
          <w:color w:val="695C45"/>
          <w:sz w:val="24"/>
        </w:rPr>
        <w:t>these have direct r’ship to parameters such as wasting/stunting</w:t>
      </w:r>
    </w:p>
    <w:p>
      <w:pPr>
        <w:pStyle w:val="BodyText"/>
        <w:spacing w:line="254" w:lineRule="auto" w:before="235"/>
        <w:ind w:left="113" w:right="871" w:firstLine="0"/>
      </w:pPr>
      <w:r>
        <w:rPr>
          <w:color w:val="695C45"/>
        </w:rPr>
        <w:t>Conclusion:</w:t>
      </w:r>
      <w:r>
        <w:rPr>
          <w:color w:val="695C45"/>
          <w:spacing w:val="-5"/>
        </w:rPr>
        <w:t> </w:t>
      </w:r>
      <w:r>
        <w:rPr>
          <w:color w:val="695C45"/>
        </w:rPr>
        <w:t>World</w:t>
      </w:r>
      <w:r>
        <w:rPr>
          <w:color w:val="695C45"/>
          <w:spacing w:val="-5"/>
        </w:rPr>
        <w:t> </w:t>
      </w:r>
      <w:r>
        <w:rPr>
          <w:color w:val="695C45"/>
        </w:rPr>
        <w:t>Food</w:t>
      </w:r>
      <w:r>
        <w:rPr>
          <w:color w:val="695C45"/>
          <w:spacing w:val="-5"/>
        </w:rPr>
        <w:t> </w:t>
      </w:r>
      <w:r>
        <w:rPr>
          <w:color w:val="695C45"/>
        </w:rPr>
        <w:t>Programme</w:t>
      </w:r>
      <w:r>
        <w:rPr>
          <w:color w:val="695C45"/>
          <w:spacing w:val="-5"/>
        </w:rPr>
        <w:t> </w:t>
      </w:r>
      <w:r>
        <w:rPr>
          <w:color w:val="695C45"/>
        </w:rPr>
        <w:t>received</w:t>
      </w:r>
      <w:r>
        <w:rPr>
          <w:color w:val="695C45"/>
          <w:spacing w:val="-5"/>
        </w:rPr>
        <w:t> </w:t>
      </w:r>
      <w:r>
        <w:rPr>
          <w:color w:val="695C45"/>
        </w:rPr>
        <w:t>Nobel</w:t>
      </w:r>
      <w:r>
        <w:rPr>
          <w:color w:val="695C45"/>
          <w:spacing w:val="-5"/>
        </w:rPr>
        <w:t> </w:t>
      </w:r>
      <w:r>
        <w:rPr>
          <w:color w:val="695C45"/>
        </w:rPr>
        <w:t>Peace</w:t>
      </w:r>
      <w:r>
        <w:rPr>
          <w:color w:val="695C45"/>
          <w:spacing w:val="-5"/>
        </w:rPr>
        <w:t> </w:t>
      </w:r>
      <w:r>
        <w:rPr>
          <w:color w:val="695C45"/>
        </w:rPr>
        <w:t>Prize</w:t>
      </w:r>
      <w:r>
        <w:rPr>
          <w:color w:val="695C45"/>
          <w:spacing w:val="-5"/>
        </w:rPr>
        <w:t> </w:t>
      </w:r>
      <w:r>
        <w:rPr>
          <w:color w:val="695C45"/>
        </w:rPr>
        <w:t>2020;</w:t>
      </w:r>
      <w:r>
        <w:rPr>
          <w:color w:val="695C45"/>
          <w:spacing w:val="-5"/>
        </w:rPr>
        <w:t> </w:t>
      </w:r>
      <w:r>
        <w:rPr>
          <w:color w:val="695C45"/>
        </w:rPr>
        <w:t>WFP</w:t>
      </w:r>
      <w:r>
        <w:rPr>
          <w:color w:val="695C45"/>
          <w:spacing w:val="-5"/>
        </w:rPr>
        <w:t> </w:t>
      </w:r>
      <w:r>
        <w:rPr>
          <w:color w:val="695C45"/>
        </w:rPr>
        <w:t>says</w:t>
      </w:r>
      <w:r>
        <w:rPr>
          <w:color w:val="695C45"/>
          <w:spacing w:val="-5"/>
        </w:rPr>
        <w:t> </w:t>
      </w:r>
      <w:r>
        <w:rPr>
          <w:color w:val="695C45"/>
        </w:rPr>
        <w:t>‘there won’t be peaceful world as long as there is hunger’</w:t>
      </w:r>
    </w:p>
    <w:p>
      <w:pPr>
        <w:pStyle w:val="Heading3"/>
        <w:spacing w:before="275"/>
      </w:pPr>
      <w:r>
        <w:rPr/>
        <w:pict>
          <v:shape style="position:absolute;margin-left:476.129913pt;margin-top:32.300922pt;width:65pt;height:14.4pt;mso-position-horizontal-relative:page;mso-position-vertical-relative:paragraph;z-index:15848448;rotation:315" type="#_x0000_t136" fillcolor="#e7e9ec" stroked="f">
            <o:extrusion v:ext="view" autorotationcenter="t"/>
            <v:textpath style="font-family:&quot;Arial&quot;;font-size:14pt;v-text-kern:t;mso-text-shadow:auto" string="ratnesh13"/>
            <w10:wrap type="none"/>
          </v:shape>
        </w:pict>
      </w:r>
      <w:bookmarkStart w:name="_TOC_250003" w:id="28"/>
      <w:bookmarkStart w:name="PYQs relating to poverty and hunger " w:id="29"/>
      <w:r>
        <w:rPr>
          <w:b w:val="0"/>
        </w:rPr>
      </w:r>
      <w:r>
        <w:rPr>
          <w:color w:val="695C45"/>
        </w:rPr>
        <w:t>PYQs</w:t>
      </w:r>
      <w:r>
        <w:rPr>
          <w:color w:val="695C45"/>
          <w:spacing w:val="-7"/>
        </w:rPr>
        <w:t> </w:t>
      </w:r>
      <w:r>
        <w:rPr>
          <w:color w:val="695C45"/>
        </w:rPr>
        <w:t>relating</w:t>
      </w:r>
      <w:r>
        <w:rPr>
          <w:color w:val="695C45"/>
          <w:spacing w:val="-5"/>
        </w:rPr>
        <w:t> </w:t>
      </w:r>
      <w:r>
        <w:rPr>
          <w:color w:val="695C45"/>
        </w:rPr>
        <w:t>to</w:t>
      </w:r>
      <w:r>
        <w:rPr>
          <w:color w:val="695C45"/>
          <w:spacing w:val="-5"/>
        </w:rPr>
        <w:t> </w:t>
      </w:r>
      <w:r>
        <w:rPr>
          <w:color w:val="695C45"/>
        </w:rPr>
        <w:t>poverty</w:t>
      </w:r>
      <w:r>
        <w:rPr>
          <w:color w:val="695C45"/>
          <w:spacing w:val="-5"/>
        </w:rPr>
        <w:t> </w:t>
      </w:r>
      <w:r>
        <w:rPr>
          <w:color w:val="695C45"/>
        </w:rPr>
        <w:t>and</w:t>
      </w:r>
      <w:r>
        <w:rPr>
          <w:color w:val="695C45"/>
          <w:spacing w:val="-4"/>
        </w:rPr>
        <w:t> </w:t>
      </w:r>
      <w:bookmarkEnd w:id="28"/>
      <w:r>
        <w:rPr>
          <w:color w:val="695C45"/>
          <w:spacing w:val="-2"/>
        </w:rPr>
        <w:t>hunger</w:t>
      </w:r>
    </w:p>
    <w:p>
      <w:pPr>
        <w:pStyle w:val="Heading4"/>
        <w:numPr>
          <w:ilvl w:val="1"/>
          <w:numId w:val="1"/>
        </w:numPr>
        <w:tabs>
          <w:tab w:pos="833" w:val="left" w:leader="none"/>
          <w:tab w:pos="834" w:val="left" w:leader="none"/>
        </w:tabs>
        <w:spacing w:line="240" w:lineRule="auto" w:before="263" w:after="0"/>
        <w:ind w:left="833" w:right="0" w:hanging="361"/>
        <w:jc w:val="left"/>
      </w:pPr>
      <w:r>
        <w:rPr/>
        <w:pict>
          <v:shape style="position:absolute;margin-left:472.986237pt;margin-top:29.061621pt;width:14.85pt;height:14.4pt;mso-position-horizontal-relative:page;mso-position-vertical-relative:paragraph;z-index:-17259008;rotation:315" type="#_x0000_t136" fillcolor="#e7e9ec" stroked="f">
            <o:extrusion v:ext="view" autorotationcenter="t"/>
            <v:textpath style="font-family:&quot;Arial&quot;;font-size:14pt;v-text-kern:t;mso-text-shadow:auto" string="@"/>
            <w10:wrap type="none"/>
          </v:shape>
        </w:pict>
      </w:r>
      <w:r>
        <w:rPr>
          <w:color w:val="695C45"/>
        </w:rPr>
        <w:t>Poverty &amp; </w:t>
      </w:r>
      <w:r>
        <w:rPr>
          <w:color w:val="695C45"/>
          <w:spacing w:val="-2"/>
        </w:rPr>
        <w:t>Hunger</w:t>
      </w:r>
    </w:p>
    <w:p>
      <w:pPr>
        <w:pStyle w:val="ListParagraph"/>
        <w:numPr>
          <w:ilvl w:val="2"/>
          <w:numId w:val="1"/>
        </w:numPr>
        <w:tabs>
          <w:tab w:pos="1553" w:val="left" w:leader="none"/>
          <w:tab w:pos="1554" w:val="left" w:leader="none"/>
        </w:tabs>
        <w:spacing w:line="254" w:lineRule="auto" w:before="23" w:after="0"/>
        <w:ind w:left="1553" w:right="992" w:hanging="360"/>
        <w:jc w:val="left"/>
        <w:rPr>
          <w:sz w:val="24"/>
        </w:rPr>
      </w:pPr>
      <w:r>
        <w:rPr/>
        <w:pict>
          <v:shape style="position:absolute;margin-left:449.905731pt;margin-top:20.315727pt;width:19.5pt;height:14.4pt;mso-position-horizontal-relative:page;mso-position-vertical-relative:paragraph;z-index:-17258496;rotation:315" type="#_x0000_t136" fillcolor="#e7e9ec" stroked="f">
            <o:extrusion v:ext="view" autorotationcenter="t"/>
            <v:textpath style="font-family:&quot;Arial&quot;;font-size:14pt;v-text-kern:t;mso-text-shadow:auto" string="nst"/>
            <w10:wrap type="none"/>
          </v:shape>
        </w:pict>
      </w:r>
      <w:r>
        <w:rPr/>
        <w:pict>
          <v:shape style="position:absolute;margin-left:437.312317pt;margin-top:36.968933pt;width:11.4pt;height:14.4pt;mso-position-horizontal-relative:page;mso-position-vertical-relative:paragraph;z-index:-17257984;rotation:315" type="#_x0000_t136" fillcolor="#e7e9ec" stroked="f">
            <o:extrusion v:ext="view" autorotationcenter="t"/>
            <v:textpath style="font-family:&quot;Arial&quot;;font-size:14pt;v-text-kern:t;mso-text-shadow:auto" string="al"/>
            <w10:wrap type="none"/>
          </v:shape>
        </w:pict>
      </w:r>
      <w:r>
        <w:rPr/>
        <w:pict>
          <v:shape style="position:absolute;margin-left:449.295197pt;margin-top:28.642244pt;width:4.1pt;height:14.4pt;mso-position-horizontal-relative:page;mso-position-vertical-relative:paragraph;z-index:-17254400;rotation:315" type="#_x0000_t136" fillcolor="#e7e9ec" stroked="f">
            <o:extrusion v:ext="view" autorotationcenter="t"/>
            <v:textpath style="font-family:&quot;Arial&quot;;font-size:14pt;v-text-kern:t;mso-text-shadow:auto" string="I"/>
            <w10:wrap type="none"/>
          </v:shape>
        </w:pict>
      </w:r>
      <w:r>
        <w:rPr/>
        <w:pict>
          <v:shape style="position:absolute;margin-left:465.352325pt;margin-top:10.550624pt;width:8.15pt;height:14.4pt;mso-position-horizontal-relative:page;mso-position-vertical-relative:paragraph;z-index:-17253888;rotation:315" type="#_x0000_t136" fillcolor="#e7e9ec" stroked="f">
            <o:extrusion v:ext="view" autorotationcenter="t"/>
            <v:textpath style="font-family:&quot;Arial&quot;;font-size:14pt;v-text-kern:t;mso-text-shadow:auto" string="a"/>
            <w10:wrap type="none"/>
          </v:shape>
        </w:pict>
      </w:r>
      <w:r>
        <w:rPr>
          <w:color w:val="695C45"/>
          <w:sz w:val="24"/>
          <w:shd w:fill="EBFAE9" w:color="auto" w:val="clear"/>
        </w:rPr>
        <w:t>2020: “The incidence and intensity of poverty are more important in</w:t>
      </w:r>
      <w:r>
        <w:rPr>
          <w:color w:val="695C45"/>
          <w:sz w:val="24"/>
        </w:rPr>
        <w:t> </w:t>
      </w:r>
      <w:r>
        <w:rPr>
          <w:color w:val="695C45"/>
          <w:sz w:val="24"/>
          <w:shd w:fill="EBFAE9" w:color="auto" w:val="clear"/>
        </w:rPr>
        <w:t>determining</w:t>
      </w:r>
      <w:r>
        <w:rPr>
          <w:color w:val="695C45"/>
          <w:spacing w:val="-5"/>
          <w:sz w:val="24"/>
          <w:shd w:fill="EBFAE9" w:color="auto" w:val="clear"/>
        </w:rPr>
        <w:t> </w:t>
      </w:r>
      <w:r>
        <w:rPr>
          <w:color w:val="695C45"/>
          <w:sz w:val="24"/>
          <w:shd w:fill="EBFAE9" w:color="auto" w:val="clear"/>
        </w:rPr>
        <w:t>poverty</w:t>
      </w:r>
      <w:r>
        <w:rPr>
          <w:color w:val="695C45"/>
          <w:spacing w:val="-5"/>
          <w:sz w:val="24"/>
          <w:shd w:fill="EBFAE9" w:color="auto" w:val="clear"/>
        </w:rPr>
        <w:t> </w:t>
      </w:r>
      <w:r>
        <w:rPr>
          <w:color w:val="695C45"/>
          <w:sz w:val="24"/>
          <w:shd w:fill="EBFAE9" w:color="auto" w:val="clear"/>
        </w:rPr>
        <w:t>based</w:t>
      </w:r>
      <w:r>
        <w:rPr>
          <w:color w:val="695C45"/>
          <w:spacing w:val="-5"/>
          <w:sz w:val="24"/>
          <w:shd w:fill="EBFAE9" w:color="auto" w:val="clear"/>
        </w:rPr>
        <w:t> </w:t>
      </w:r>
      <w:r>
        <w:rPr>
          <w:color w:val="695C45"/>
          <w:sz w:val="24"/>
          <w:shd w:fill="EBFAE9" w:color="auto" w:val="clear"/>
        </w:rPr>
        <w:t>on</w:t>
      </w:r>
      <w:r>
        <w:rPr>
          <w:color w:val="695C45"/>
          <w:spacing w:val="-5"/>
          <w:sz w:val="24"/>
          <w:shd w:fill="EBFAE9" w:color="auto" w:val="clear"/>
        </w:rPr>
        <w:t> </w:t>
      </w:r>
      <w:r>
        <w:rPr>
          <w:color w:val="695C45"/>
          <w:sz w:val="24"/>
          <w:shd w:fill="EBFAE9" w:color="auto" w:val="clear"/>
        </w:rPr>
        <w:t>income</w:t>
      </w:r>
      <w:r>
        <w:rPr>
          <w:color w:val="695C45"/>
          <w:spacing w:val="-5"/>
          <w:sz w:val="24"/>
          <w:shd w:fill="EBFAE9" w:color="auto" w:val="clear"/>
        </w:rPr>
        <w:t> </w:t>
      </w:r>
      <w:r>
        <w:rPr>
          <w:color w:val="695C45"/>
          <w:sz w:val="24"/>
          <w:shd w:fill="EBFAE9" w:color="auto" w:val="clear"/>
        </w:rPr>
        <w:t>alone”.</w:t>
      </w:r>
      <w:r>
        <w:rPr>
          <w:color w:val="695C45"/>
          <w:spacing w:val="-5"/>
          <w:sz w:val="24"/>
          <w:shd w:fill="EBFAE9" w:color="auto" w:val="clear"/>
        </w:rPr>
        <w:t> </w:t>
      </w:r>
      <w:r>
        <w:rPr>
          <w:color w:val="695C45"/>
          <w:sz w:val="24"/>
          <w:shd w:fill="EBFAE9" w:color="auto" w:val="clear"/>
        </w:rPr>
        <w:t>In</w:t>
      </w:r>
      <w:r>
        <w:rPr>
          <w:color w:val="695C45"/>
          <w:spacing w:val="-5"/>
          <w:sz w:val="24"/>
          <w:shd w:fill="EBFAE9" w:color="auto" w:val="clear"/>
        </w:rPr>
        <w:t> </w:t>
      </w:r>
      <w:r>
        <w:rPr>
          <w:color w:val="695C45"/>
          <w:sz w:val="24"/>
          <w:shd w:fill="EBFAE9" w:color="auto" w:val="clear"/>
        </w:rPr>
        <w:t>this</w:t>
      </w:r>
      <w:r>
        <w:rPr>
          <w:color w:val="695C45"/>
          <w:spacing w:val="-5"/>
          <w:sz w:val="24"/>
          <w:shd w:fill="EBFAE9" w:color="auto" w:val="clear"/>
        </w:rPr>
        <w:t> </w:t>
      </w:r>
      <w:r>
        <w:rPr>
          <w:color w:val="695C45"/>
          <w:sz w:val="24"/>
          <w:shd w:fill="EBFAE9" w:color="auto" w:val="clear"/>
        </w:rPr>
        <w:t>context</w:t>
      </w:r>
      <w:r>
        <w:rPr>
          <w:color w:val="695C45"/>
          <w:spacing w:val="-5"/>
          <w:sz w:val="24"/>
          <w:shd w:fill="EBFAE9" w:color="auto" w:val="clear"/>
        </w:rPr>
        <w:t> </w:t>
      </w:r>
      <w:r>
        <w:rPr>
          <w:color w:val="695C45"/>
          <w:sz w:val="24"/>
          <w:shd w:fill="EBFAE9" w:color="auto" w:val="clear"/>
        </w:rPr>
        <w:t>analyse</w:t>
      </w:r>
      <w:r>
        <w:rPr>
          <w:color w:val="695C45"/>
          <w:spacing w:val="-5"/>
          <w:sz w:val="24"/>
          <w:shd w:fill="EBFAE9" w:color="auto" w:val="clear"/>
        </w:rPr>
        <w:t> </w:t>
      </w:r>
      <w:r>
        <w:rPr>
          <w:color w:val="695C45"/>
          <w:sz w:val="24"/>
          <w:shd w:fill="EBFAE9" w:color="auto" w:val="clear"/>
        </w:rPr>
        <w:t>the</w:t>
      </w:r>
      <w:r>
        <w:rPr>
          <w:color w:val="695C45"/>
          <w:sz w:val="24"/>
        </w:rPr>
        <w:t> </w:t>
      </w:r>
      <w:r>
        <w:rPr>
          <w:color w:val="695C45"/>
          <w:sz w:val="24"/>
          <w:shd w:fill="EBFAE9" w:color="auto" w:val="clear"/>
        </w:rPr>
        <w:t>latest United Nations Multidimensional Poverty Index Report.</w:t>
      </w:r>
    </w:p>
    <w:p>
      <w:pPr>
        <w:pStyle w:val="ListParagraph"/>
        <w:numPr>
          <w:ilvl w:val="3"/>
          <w:numId w:val="1"/>
        </w:numPr>
        <w:tabs>
          <w:tab w:pos="2273" w:val="left" w:leader="none"/>
          <w:tab w:pos="2274" w:val="left" w:leader="none"/>
        </w:tabs>
        <w:spacing w:line="322" w:lineRule="exact" w:before="0" w:after="0"/>
        <w:ind w:left="2273" w:right="0" w:hanging="361"/>
        <w:jc w:val="left"/>
        <w:rPr>
          <w:sz w:val="24"/>
        </w:rPr>
      </w:pPr>
      <w:r>
        <w:rPr>
          <w:color w:val="695C45"/>
          <w:sz w:val="24"/>
        </w:rPr>
        <w:t>Incidence-</w:t>
      </w:r>
      <w:r>
        <w:rPr>
          <w:color w:val="695C45"/>
          <w:spacing w:val="-5"/>
          <w:sz w:val="24"/>
        </w:rPr>
        <w:t> </w:t>
      </w:r>
      <w:r>
        <w:rPr>
          <w:color w:val="695C45"/>
          <w:sz w:val="24"/>
        </w:rPr>
        <w:t>proportion</w:t>
      </w:r>
      <w:r>
        <w:rPr>
          <w:color w:val="695C45"/>
          <w:spacing w:val="-5"/>
          <w:sz w:val="24"/>
        </w:rPr>
        <w:t> </w:t>
      </w:r>
      <w:r>
        <w:rPr>
          <w:color w:val="695C45"/>
          <w:sz w:val="24"/>
        </w:rPr>
        <w:t>of</w:t>
      </w:r>
      <w:r>
        <w:rPr>
          <w:color w:val="695C45"/>
          <w:spacing w:val="-5"/>
          <w:sz w:val="24"/>
        </w:rPr>
        <w:t> </w:t>
      </w:r>
      <w:r>
        <w:rPr>
          <w:color w:val="695C45"/>
          <w:sz w:val="24"/>
        </w:rPr>
        <w:t>people</w:t>
      </w:r>
      <w:r>
        <w:rPr>
          <w:color w:val="695C45"/>
          <w:spacing w:val="-4"/>
          <w:sz w:val="24"/>
        </w:rPr>
        <w:t> </w:t>
      </w:r>
      <w:r>
        <w:rPr>
          <w:color w:val="695C45"/>
          <w:sz w:val="24"/>
        </w:rPr>
        <w:t>who</w:t>
      </w:r>
      <w:r>
        <w:rPr>
          <w:color w:val="695C45"/>
          <w:spacing w:val="-5"/>
          <w:sz w:val="24"/>
        </w:rPr>
        <w:t> </w:t>
      </w:r>
      <w:r>
        <w:rPr>
          <w:color w:val="695C45"/>
          <w:sz w:val="24"/>
        </w:rPr>
        <w:t>are</w:t>
      </w:r>
      <w:r>
        <w:rPr>
          <w:color w:val="695C45"/>
          <w:spacing w:val="-5"/>
          <w:sz w:val="24"/>
        </w:rPr>
        <w:t> </w:t>
      </w:r>
      <w:r>
        <w:rPr>
          <w:color w:val="695C45"/>
          <w:sz w:val="24"/>
        </w:rPr>
        <w:t>under</w:t>
      </w:r>
      <w:r>
        <w:rPr>
          <w:color w:val="695C45"/>
          <w:spacing w:val="-4"/>
          <w:sz w:val="24"/>
        </w:rPr>
        <w:t> </w:t>
      </w:r>
      <w:r>
        <w:rPr>
          <w:color w:val="695C45"/>
          <w:sz w:val="24"/>
        </w:rPr>
        <w:t>the</w:t>
      </w:r>
      <w:r>
        <w:rPr>
          <w:color w:val="695C45"/>
          <w:spacing w:val="-5"/>
          <w:sz w:val="24"/>
        </w:rPr>
        <w:t> </w:t>
      </w:r>
      <w:r>
        <w:rPr>
          <w:color w:val="695C45"/>
          <w:sz w:val="24"/>
        </w:rPr>
        <w:t>poverty</w:t>
      </w:r>
      <w:r>
        <w:rPr>
          <w:color w:val="695C45"/>
          <w:spacing w:val="-5"/>
          <w:sz w:val="24"/>
        </w:rPr>
        <w:t> </w:t>
      </w:r>
      <w:r>
        <w:rPr>
          <w:color w:val="695C45"/>
          <w:spacing w:val="-4"/>
          <w:sz w:val="24"/>
        </w:rPr>
        <w:t>line</w:t>
      </w:r>
    </w:p>
    <w:p>
      <w:pPr>
        <w:pStyle w:val="ListParagraph"/>
        <w:numPr>
          <w:ilvl w:val="3"/>
          <w:numId w:val="1"/>
        </w:numPr>
        <w:tabs>
          <w:tab w:pos="2273" w:val="left" w:leader="none"/>
          <w:tab w:pos="2274" w:val="left" w:leader="none"/>
        </w:tabs>
        <w:spacing w:line="254" w:lineRule="auto" w:before="18" w:after="0"/>
        <w:ind w:left="2273" w:right="1127" w:hanging="360"/>
        <w:jc w:val="left"/>
        <w:rPr>
          <w:sz w:val="24"/>
        </w:rPr>
      </w:pPr>
      <w:r>
        <w:rPr>
          <w:color w:val="695C45"/>
          <w:sz w:val="24"/>
        </w:rPr>
        <w:t>Intensity-</w:t>
      </w:r>
      <w:r>
        <w:rPr>
          <w:color w:val="695C45"/>
          <w:spacing w:val="-8"/>
          <w:sz w:val="24"/>
        </w:rPr>
        <w:t> </w:t>
      </w:r>
      <w:r>
        <w:rPr>
          <w:color w:val="695C45"/>
          <w:sz w:val="24"/>
        </w:rPr>
        <w:t>means</w:t>
      </w:r>
      <w:r>
        <w:rPr>
          <w:color w:val="695C45"/>
          <w:spacing w:val="-8"/>
          <w:sz w:val="24"/>
        </w:rPr>
        <w:t> </w:t>
      </w:r>
      <w:r>
        <w:rPr>
          <w:color w:val="202024"/>
          <w:sz w:val="24"/>
        </w:rPr>
        <w:t>multidimensional</w:t>
      </w:r>
      <w:r>
        <w:rPr>
          <w:color w:val="202024"/>
          <w:spacing w:val="-8"/>
          <w:sz w:val="24"/>
        </w:rPr>
        <w:t> </w:t>
      </w:r>
      <w:r>
        <w:rPr>
          <w:color w:val="202024"/>
          <w:sz w:val="24"/>
        </w:rPr>
        <w:t>(weighted</w:t>
      </w:r>
      <w:r>
        <w:rPr>
          <w:color w:val="202024"/>
          <w:spacing w:val="-8"/>
          <w:sz w:val="24"/>
        </w:rPr>
        <w:t> </w:t>
      </w:r>
      <w:r>
        <w:rPr>
          <w:color w:val="202024"/>
          <w:sz w:val="24"/>
        </w:rPr>
        <w:t>average</w:t>
      </w:r>
      <w:r>
        <w:rPr>
          <w:color w:val="202024"/>
          <w:spacing w:val="-8"/>
          <w:sz w:val="24"/>
        </w:rPr>
        <w:t> </w:t>
      </w:r>
      <w:r>
        <w:rPr>
          <w:color w:val="202024"/>
          <w:sz w:val="24"/>
        </w:rPr>
        <w:t>number</w:t>
      </w:r>
      <w:r>
        <w:rPr>
          <w:color w:val="202024"/>
          <w:spacing w:val="-8"/>
          <w:sz w:val="24"/>
        </w:rPr>
        <w:t> </w:t>
      </w:r>
      <w:r>
        <w:rPr>
          <w:color w:val="202024"/>
          <w:sz w:val="24"/>
        </w:rPr>
        <w:t>of</w:t>
      </w:r>
      <w:r>
        <w:rPr>
          <w:color w:val="202024"/>
          <w:sz w:val="24"/>
        </w:rPr>
        <w:t> deprivations poor people experience at the same time)</w:t>
      </w:r>
    </w:p>
    <w:p>
      <w:pPr>
        <w:pStyle w:val="ListParagraph"/>
        <w:numPr>
          <w:ilvl w:val="3"/>
          <w:numId w:val="1"/>
        </w:numPr>
        <w:tabs>
          <w:tab w:pos="2273" w:val="left" w:leader="none"/>
          <w:tab w:pos="2274" w:val="left" w:leader="none"/>
        </w:tabs>
        <w:spacing w:line="324" w:lineRule="exact" w:before="0" w:after="0"/>
        <w:ind w:left="2273" w:right="0" w:hanging="361"/>
        <w:jc w:val="left"/>
        <w:rPr>
          <w:sz w:val="24"/>
        </w:rPr>
      </w:pPr>
      <w:r>
        <w:rPr>
          <w:color w:val="695C45"/>
          <w:sz w:val="24"/>
        </w:rPr>
        <w:t>Factors</w:t>
      </w:r>
      <w:r>
        <w:rPr>
          <w:color w:val="695C45"/>
          <w:spacing w:val="-3"/>
          <w:sz w:val="24"/>
        </w:rPr>
        <w:t> </w:t>
      </w:r>
      <w:r>
        <w:rPr>
          <w:color w:val="695C45"/>
          <w:sz w:val="24"/>
        </w:rPr>
        <w:t>other</w:t>
      </w:r>
      <w:r>
        <w:rPr>
          <w:color w:val="695C45"/>
          <w:spacing w:val="-3"/>
          <w:sz w:val="24"/>
        </w:rPr>
        <w:t> </w:t>
      </w:r>
      <w:r>
        <w:rPr>
          <w:color w:val="695C45"/>
          <w:sz w:val="24"/>
        </w:rPr>
        <w:t>than</w:t>
      </w:r>
      <w:r>
        <w:rPr>
          <w:color w:val="695C45"/>
          <w:spacing w:val="-3"/>
          <w:sz w:val="24"/>
        </w:rPr>
        <w:t> </w:t>
      </w:r>
      <w:r>
        <w:rPr>
          <w:color w:val="695C45"/>
          <w:sz w:val="24"/>
        </w:rPr>
        <w:t>poverty</w:t>
      </w:r>
      <w:r>
        <w:rPr>
          <w:color w:val="695C45"/>
          <w:spacing w:val="-3"/>
          <w:sz w:val="24"/>
        </w:rPr>
        <w:t> </w:t>
      </w:r>
      <w:r>
        <w:rPr>
          <w:color w:val="695C45"/>
          <w:sz w:val="24"/>
        </w:rPr>
        <w:t>covered</w:t>
      </w:r>
      <w:r>
        <w:rPr>
          <w:color w:val="695C45"/>
          <w:spacing w:val="-2"/>
          <w:sz w:val="24"/>
        </w:rPr>
        <w:t> </w:t>
      </w:r>
      <w:r>
        <w:rPr>
          <w:color w:val="695C45"/>
          <w:sz w:val="24"/>
        </w:rPr>
        <w:t>in</w:t>
      </w:r>
      <w:r>
        <w:rPr>
          <w:color w:val="695C45"/>
          <w:spacing w:val="-3"/>
          <w:sz w:val="24"/>
        </w:rPr>
        <w:t> </w:t>
      </w:r>
      <w:r>
        <w:rPr>
          <w:color w:val="695C45"/>
          <w:sz w:val="24"/>
        </w:rPr>
        <w:t>content</w:t>
      </w:r>
      <w:r>
        <w:rPr>
          <w:color w:val="695C45"/>
          <w:spacing w:val="-3"/>
          <w:sz w:val="24"/>
        </w:rPr>
        <w:t> </w:t>
      </w:r>
      <w:r>
        <w:rPr>
          <w:color w:val="695C45"/>
          <w:spacing w:val="-2"/>
          <w:sz w:val="24"/>
        </w:rPr>
        <w:t>below</w:t>
      </w:r>
    </w:p>
    <w:p>
      <w:pPr>
        <w:pStyle w:val="ListParagraph"/>
        <w:numPr>
          <w:ilvl w:val="3"/>
          <w:numId w:val="1"/>
        </w:numPr>
        <w:tabs>
          <w:tab w:pos="2274" w:val="left" w:leader="none"/>
        </w:tabs>
        <w:spacing w:line="254" w:lineRule="auto" w:before="18" w:after="0"/>
        <w:ind w:left="2273" w:right="1278" w:hanging="360"/>
        <w:jc w:val="both"/>
        <w:rPr>
          <w:sz w:val="24"/>
        </w:rPr>
      </w:pPr>
      <w:r>
        <w:rPr/>
        <w:pict>
          <v:shape style="position:absolute;margin-left:202.582703pt;margin-top:17.906189pt;width:277pt;height:14.4pt;mso-position-horizontal-relative:page;mso-position-vertical-relative:paragraph;z-index:-17254912;rotation:315" type="#_x0000_t136" fillcolor="#e7e9ec" stroked="f">
            <o:extrusion v:ext="view" autorotationcenter="t"/>
            <v:textpath style="font-family:&quot;Arial&quot;;font-size:14pt;v-text-kern:t;mso-text-shadow:auto" string="me/madhavagrawalair16 &amp; Ratnesh Agraw"/>
            <w10:wrap type="none"/>
          </v:shape>
        </w:pict>
      </w:r>
      <w:r>
        <w:rPr>
          <w:color w:val="1B1B1B"/>
          <w:sz w:val="24"/>
        </w:rPr>
        <w:t>The </w:t>
      </w:r>
      <w:r>
        <w:rPr>
          <w:b/>
          <w:color w:val="1B1B1B"/>
          <w:sz w:val="24"/>
        </w:rPr>
        <w:t>Global Multidimensional Poverty Index (MPI) </w:t>
      </w:r>
      <w:r>
        <w:rPr>
          <w:color w:val="1B1B1B"/>
          <w:sz w:val="24"/>
        </w:rPr>
        <w:t>compares acute</w:t>
      </w:r>
      <w:r>
        <w:rPr>
          <w:color w:val="1B1B1B"/>
          <w:spacing w:val="-7"/>
          <w:sz w:val="24"/>
        </w:rPr>
        <w:t> </w:t>
      </w:r>
      <w:r>
        <w:rPr>
          <w:color w:val="1B1B1B"/>
          <w:sz w:val="24"/>
        </w:rPr>
        <w:t>multidimensional</w:t>
      </w:r>
      <w:r>
        <w:rPr>
          <w:color w:val="1B1B1B"/>
          <w:spacing w:val="-7"/>
          <w:sz w:val="24"/>
        </w:rPr>
        <w:t> </w:t>
      </w:r>
      <w:r>
        <w:rPr>
          <w:color w:val="1B1B1B"/>
          <w:sz w:val="24"/>
        </w:rPr>
        <w:t>poverty</w:t>
      </w:r>
      <w:r>
        <w:rPr>
          <w:color w:val="1B1B1B"/>
          <w:spacing w:val="-7"/>
          <w:sz w:val="24"/>
        </w:rPr>
        <w:t> </w:t>
      </w:r>
      <w:r>
        <w:rPr>
          <w:color w:val="1B1B1B"/>
          <w:sz w:val="24"/>
        </w:rPr>
        <w:t>for</w:t>
      </w:r>
      <w:r>
        <w:rPr>
          <w:color w:val="1B1B1B"/>
          <w:spacing w:val="-7"/>
          <w:sz w:val="24"/>
        </w:rPr>
        <w:t> </w:t>
      </w:r>
      <w:r>
        <w:rPr>
          <w:color w:val="1B1B1B"/>
          <w:sz w:val="24"/>
        </w:rPr>
        <w:t>107</w:t>
      </w:r>
      <w:r>
        <w:rPr>
          <w:color w:val="1B1B1B"/>
          <w:spacing w:val="-7"/>
          <w:sz w:val="24"/>
        </w:rPr>
        <w:t> </w:t>
      </w:r>
      <w:r>
        <w:rPr>
          <w:color w:val="1B1B1B"/>
          <w:sz w:val="24"/>
        </w:rPr>
        <w:t>countries</w:t>
      </w:r>
      <w:r>
        <w:rPr>
          <w:color w:val="1B1B1B"/>
          <w:spacing w:val="-7"/>
          <w:sz w:val="24"/>
        </w:rPr>
        <w:t> </w:t>
      </w:r>
      <w:r>
        <w:rPr>
          <w:color w:val="1B1B1B"/>
          <w:sz w:val="24"/>
        </w:rPr>
        <w:t>in</w:t>
      </w:r>
      <w:r>
        <w:rPr>
          <w:color w:val="1B1B1B"/>
          <w:spacing w:val="-7"/>
          <w:sz w:val="24"/>
        </w:rPr>
        <w:t> </w:t>
      </w:r>
      <w:r>
        <w:rPr>
          <w:color w:val="1B1B1B"/>
          <w:sz w:val="24"/>
        </w:rPr>
        <w:t>developing</w:t>
      </w:r>
      <w:r>
        <w:rPr>
          <w:color w:val="1B1B1B"/>
          <w:sz w:val="24"/>
        </w:rPr>
        <w:t> </w:t>
      </w:r>
      <w:r>
        <w:rPr>
          <w:color w:val="1B1B1B"/>
          <w:spacing w:val="-2"/>
          <w:sz w:val="24"/>
        </w:rPr>
        <w:t>regions.</w:t>
      </w:r>
    </w:p>
    <w:p>
      <w:pPr>
        <w:pStyle w:val="ListParagraph"/>
        <w:numPr>
          <w:ilvl w:val="3"/>
          <w:numId w:val="1"/>
        </w:numPr>
        <w:tabs>
          <w:tab w:pos="2273" w:val="left" w:leader="none"/>
          <w:tab w:pos="2274" w:val="left" w:leader="none"/>
        </w:tabs>
        <w:spacing w:line="254" w:lineRule="auto" w:before="0" w:after="0"/>
        <w:ind w:left="2273" w:right="1337" w:hanging="360"/>
        <w:jc w:val="left"/>
        <w:rPr>
          <w:b/>
          <w:sz w:val="24"/>
        </w:rPr>
      </w:pPr>
      <w:r>
        <w:rPr>
          <w:color w:val="1B1B1B"/>
          <w:sz w:val="24"/>
        </w:rPr>
        <w:t>Of these people, 1.3 billion people (22%) are identified by the global</w:t>
      </w:r>
      <w:r>
        <w:rPr>
          <w:color w:val="1B1B1B"/>
          <w:spacing w:val="-5"/>
          <w:sz w:val="24"/>
        </w:rPr>
        <w:t> </w:t>
      </w:r>
      <w:r>
        <w:rPr>
          <w:color w:val="1B1B1B"/>
          <w:sz w:val="24"/>
        </w:rPr>
        <w:t>MPI</w:t>
      </w:r>
      <w:r>
        <w:rPr>
          <w:color w:val="1B1B1B"/>
          <w:spacing w:val="-5"/>
          <w:sz w:val="24"/>
        </w:rPr>
        <w:t> </w:t>
      </w:r>
      <w:r>
        <w:rPr>
          <w:color w:val="1B1B1B"/>
          <w:sz w:val="24"/>
        </w:rPr>
        <w:t>as</w:t>
      </w:r>
      <w:r>
        <w:rPr>
          <w:color w:val="1B1B1B"/>
          <w:spacing w:val="-5"/>
          <w:sz w:val="24"/>
        </w:rPr>
        <w:t> </w:t>
      </w:r>
      <w:r>
        <w:rPr>
          <w:color w:val="1B1B1B"/>
          <w:sz w:val="24"/>
        </w:rPr>
        <w:t>multidimensionally</w:t>
      </w:r>
      <w:r>
        <w:rPr>
          <w:color w:val="1B1B1B"/>
          <w:spacing w:val="-5"/>
          <w:sz w:val="24"/>
        </w:rPr>
        <w:t> </w:t>
      </w:r>
      <w:r>
        <w:rPr>
          <w:color w:val="1B1B1B"/>
          <w:sz w:val="24"/>
        </w:rPr>
        <w:t>poor,</w:t>
      </w:r>
      <w:r>
        <w:rPr>
          <w:color w:val="1B1B1B"/>
          <w:spacing w:val="-5"/>
          <w:sz w:val="24"/>
        </w:rPr>
        <w:t> </w:t>
      </w:r>
      <w:r>
        <w:rPr>
          <w:color w:val="1B1B1B"/>
          <w:sz w:val="24"/>
        </w:rPr>
        <w:t>India</w:t>
      </w:r>
      <w:r>
        <w:rPr>
          <w:color w:val="1B1B1B"/>
          <w:spacing w:val="-5"/>
          <w:sz w:val="24"/>
        </w:rPr>
        <w:t> </w:t>
      </w:r>
      <w:r>
        <w:rPr>
          <w:color w:val="1B1B1B"/>
          <w:sz w:val="24"/>
        </w:rPr>
        <w:t>is</w:t>
      </w:r>
      <w:r>
        <w:rPr>
          <w:color w:val="1B1B1B"/>
          <w:spacing w:val="-5"/>
          <w:sz w:val="24"/>
        </w:rPr>
        <w:t> </w:t>
      </w:r>
      <w:r>
        <w:rPr>
          <w:color w:val="1B1B1B"/>
          <w:sz w:val="24"/>
        </w:rPr>
        <w:t>62</w:t>
      </w:r>
      <w:r>
        <w:rPr>
          <w:color w:val="1B1B1B"/>
          <w:position w:val="10"/>
          <w:sz w:val="14"/>
        </w:rPr>
        <w:t>nd</w:t>
      </w:r>
      <w:r>
        <w:rPr>
          <w:color w:val="1B1B1B"/>
          <w:spacing w:val="20"/>
          <w:position w:val="10"/>
          <w:sz w:val="14"/>
        </w:rPr>
        <w:t> </w:t>
      </w:r>
      <w:r>
        <w:rPr>
          <w:color w:val="1B1B1B"/>
          <w:sz w:val="24"/>
        </w:rPr>
        <w:t>among</w:t>
      </w:r>
      <w:r>
        <w:rPr>
          <w:color w:val="1B1B1B"/>
          <w:spacing w:val="-5"/>
          <w:sz w:val="24"/>
        </w:rPr>
        <w:t> </w:t>
      </w:r>
      <w:r>
        <w:rPr>
          <w:color w:val="1B1B1B"/>
          <w:sz w:val="24"/>
        </w:rPr>
        <w:t>107 countries and </w:t>
      </w:r>
      <w:r>
        <w:rPr>
          <w:b/>
          <w:color w:val="1B1B1B"/>
          <w:sz w:val="24"/>
        </w:rPr>
        <w:t>27.91% headcount ratio</w:t>
      </w:r>
    </w:p>
    <w:p>
      <w:pPr>
        <w:pStyle w:val="ListParagraph"/>
        <w:numPr>
          <w:ilvl w:val="3"/>
          <w:numId w:val="1"/>
        </w:numPr>
        <w:tabs>
          <w:tab w:pos="2060" w:val="left" w:leader="none"/>
        </w:tabs>
        <w:spacing w:line="240" w:lineRule="auto" w:before="23" w:after="0"/>
        <w:ind w:left="2059" w:right="0" w:hanging="147"/>
        <w:jc w:val="left"/>
        <w:rPr>
          <w:rFonts w:ascii="Arial" w:hAnsi="Arial"/>
          <w:sz w:val="24"/>
        </w:rPr>
      </w:pPr>
    </w:p>
    <w:p>
      <w:pPr>
        <w:pStyle w:val="ListParagraph"/>
        <w:numPr>
          <w:ilvl w:val="3"/>
          <w:numId w:val="1"/>
        </w:numPr>
        <w:tabs>
          <w:tab w:pos="2273" w:val="left" w:leader="none"/>
          <w:tab w:pos="2274" w:val="left" w:leader="none"/>
        </w:tabs>
        <w:spacing w:line="254" w:lineRule="auto" w:before="38" w:after="0"/>
        <w:ind w:left="2273" w:right="1618" w:hanging="360"/>
        <w:jc w:val="left"/>
        <w:rPr>
          <w:sz w:val="24"/>
        </w:rPr>
      </w:pPr>
      <w:r>
        <w:rPr/>
        <w:pict>
          <v:shape style="position:absolute;margin-left:225.128937pt;margin-top:3.536644pt;width:21.15pt;height:14.4pt;mso-position-horizontal-relative:page;mso-position-vertical-relative:paragraph;z-index:-17257472;rotation:315" type="#_x0000_t136" fillcolor="#e7e9ec" stroked="f">
            <o:extrusion v:ext="view" autorotationcenter="t"/>
            <v:textpath style="font-family:&quot;Arial&quot;;font-size:14pt;v-text-kern:t;mso-text-shadow:auto" string=") t."/>
            <w10:wrap type="none"/>
          </v:shape>
        </w:pict>
      </w:r>
      <w:r>
        <w:rPr/>
        <w:pict>
          <v:shape style="position:absolute;margin-left:207.410767pt;margin-top:19.616308pt;width:24.4pt;height:14.4pt;mso-position-horizontal-relative:page;mso-position-vertical-relative:paragraph;z-index:-17256960;rotation:315" type="#_x0000_t136" fillcolor="#e7e9ec" stroked="f">
            <o:extrusion v:ext="view" autorotationcenter="t"/>
            <v:textpath style="font-family:&quot;Arial&quot;;font-size:14pt;v-text-kern:t;mso-text-shadow:auto" string="024"/>
            <w10:wrap type="none"/>
          </v:shape>
        </w:pict>
      </w:r>
      <w:r>
        <w:rPr>
          <w:color w:val="1B1B1B"/>
          <w:sz w:val="24"/>
          <w:shd w:fill="FFFBE4" w:color="auto" w:val="clear"/>
        </w:rPr>
        <w:t>If</w:t>
      </w:r>
      <w:r>
        <w:rPr>
          <w:color w:val="1B1B1B"/>
          <w:spacing w:val="-4"/>
          <w:sz w:val="24"/>
          <w:shd w:fill="FFFBE4" w:color="auto" w:val="clear"/>
        </w:rPr>
        <w:t> </w:t>
      </w:r>
      <w:r>
        <w:rPr>
          <w:color w:val="1B1B1B"/>
          <w:sz w:val="24"/>
          <w:shd w:fill="FFFBE4" w:color="auto" w:val="clear"/>
        </w:rPr>
        <w:t>a</w:t>
      </w:r>
      <w:r>
        <w:rPr>
          <w:color w:val="1B1B1B"/>
          <w:spacing w:val="-4"/>
          <w:sz w:val="24"/>
          <w:shd w:fill="FFFBE4" w:color="auto" w:val="clear"/>
        </w:rPr>
        <w:t> </w:t>
      </w:r>
      <w:r>
        <w:rPr>
          <w:color w:val="1B1B1B"/>
          <w:sz w:val="24"/>
          <w:shd w:fill="FFFBE4" w:color="auto" w:val="clear"/>
        </w:rPr>
        <w:t>person</w:t>
      </w:r>
      <w:r>
        <w:rPr>
          <w:color w:val="1B1B1B"/>
          <w:spacing w:val="-4"/>
          <w:sz w:val="24"/>
          <w:shd w:fill="FFFBE4" w:color="auto" w:val="clear"/>
        </w:rPr>
        <w:t> </w:t>
      </w:r>
      <w:r>
        <w:rPr>
          <w:color w:val="1B1B1B"/>
          <w:sz w:val="24"/>
          <w:shd w:fill="FFFBE4" w:color="auto" w:val="clear"/>
        </w:rPr>
        <w:t>is</w:t>
      </w:r>
      <w:r>
        <w:rPr>
          <w:color w:val="1B1B1B"/>
          <w:spacing w:val="-4"/>
          <w:sz w:val="24"/>
          <w:shd w:fill="FFFBE4" w:color="auto" w:val="clear"/>
        </w:rPr>
        <w:t> </w:t>
      </w:r>
      <w:r>
        <w:rPr>
          <w:b/>
          <w:color w:val="1B1B1B"/>
          <w:sz w:val="24"/>
          <w:shd w:fill="FFFBE4" w:color="auto" w:val="clear"/>
        </w:rPr>
        <w:t>deprived</w:t>
      </w:r>
      <w:r>
        <w:rPr>
          <w:b/>
          <w:color w:val="1B1B1B"/>
          <w:spacing w:val="-4"/>
          <w:sz w:val="24"/>
          <w:shd w:fill="FFFBE4" w:color="auto" w:val="clear"/>
        </w:rPr>
        <w:t> </w:t>
      </w:r>
      <w:r>
        <w:rPr>
          <w:b/>
          <w:color w:val="1B1B1B"/>
          <w:sz w:val="24"/>
          <w:shd w:fill="FFFBE4" w:color="auto" w:val="clear"/>
        </w:rPr>
        <w:t>in</w:t>
      </w:r>
      <w:r>
        <w:rPr>
          <w:b/>
          <w:color w:val="1B1B1B"/>
          <w:spacing w:val="-4"/>
          <w:sz w:val="24"/>
          <w:shd w:fill="FFFBE4" w:color="auto" w:val="clear"/>
        </w:rPr>
        <w:t> </w:t>
      </w:r>
      <w:r>
        <w:rPr>
          <w:b/>
          <w:color w:val="1B1B1B"/>
          <w:sz w:val="24"/>
          <w:shd w:fill="FFFBE4" w:color="auto" w:val="clear"/>
        </w:rPr>
        <w:t>a</w:t>
      </w:r>
      <w:r>
        <w:rPr>
          <w:b/>
          <w:color w:val="1B1B1B"/>
          <w:spacing w:val="-4"/>
          <w:sz w:val="24"/>
          <w:shd w:fill="FFFBE4" w:color="auto" w:val="clear"/>
        </w:rPr>
        <w:t> </w:t>
      </w:r>
      <w:r>
        <w:rPr>
          <w:b/>
          <w:color w:val="1B1B1B"/>
          <w:sz w:val="24"/>
          <w:shd w:fill="FFFBE4" w:color="auto" w:val="clear"/>
        </w:rPr>
        <w:t>third</w:t>
      </w:r>
      <w:r>
        <w:rPr>
          <w:b/>
          <w:color w:val="1B1B1B"/>
          <w:spacing w:val="-4"/>
          <w:sz w:val="24"/>
          <w:shd w:fill="FFFBE4" w:color="auto" w:val="clear"/>
        </w:rPr>
        <w:t> </w:t>
      </w:r>
      <w:r>
        <w:rPr>
          <w:b/>
          <w:color w:val="1B1B1B"/>
          <w:sz w:val="24"/>
          <w:shd w:fill="FFFBE4" w:color="auto" w:val="clear"/>
        </w:rPr>
        <w:t>or</w:t>
      </w:r>
      <w:r>
        <w:rPr>
          <w:b/>
          <w:color w:val="1B1B1B"/>
          <w:spacing w:val="-4"/>
          <w:sz w:val="24"/>
          <w:shd w:fill="FFFBE4" w:color="auto" w:val="clear"/>
        </w:rPr>
        <w:t> </w:t>
      </w:r>
      <w:r>
        <w:rPr>
          <w:b/>
          <w:color w:val="1B1B1B"/>
          <w:sz w:val="24"/>
          <w:shd w:fill="FFFBE4" w:color="auto" w:val="clear"/>
        </w:rPr>
        <w:t>more</w:t>
      </w:r>
      <w:r>
        <w:rPr>
          <w:b/>
          <w:color w:val="1B1B1B"/>
          <w:spacing w:val="-4"/>
          <w:sz w:val="24"/>
          <w:shd w:fill="FFFBE4" w:color="auto" w:val="clear"/>
        </w:rPr>
        <w:t> </w:t>
      </w:r>
      <w:r>
        <w:rPr>
          <w:b/>
          <w:color w:val="1B1B1B"/>
          <w:sz w:val="24"/>
          <w:shd w:fill="FFFBE4" w:color="auto" w:val="clear"/>
        </w:rPr>
        <w:t>of</w:t>
      </w:r>
      <w:r>
        <w:rPr>
          <w:b/>
          <w:color w:val="1B1B1B"/>
          <w:spacing w:val="-4"/>
          <w:sz w:val="24"/>
          <w:shd w:fill="FFFBE4" w:color="auto" w:val="clear"/>
        </w:rPr>
        <w:t> </w:t>
      </w:r>
      <w:r>
        <w:rPr>
          <w:b/>
          <w:color w:val="1B1B1B"/>
          <w:sz w:val="24"/>
          <w:shd w:fill="FFFBE4" w:color="auto" w:val="clear"/>
        </w:rPr>
        <w:t>ten</w:t>
      </w:r>
      <w:r>
        <w:rPr>
          <w:b/>
          <w:color w:val="1B1B1B"/>
          <w:spacing w:val="-4"/>
          <w:sz w:val="24"/>
          <w:shd w:fill="FFFBE4" w:color="auto" w:val="clear"/>
        </w:rPr>
        <w:t> </w:t>
      </w:r>
      <w:r>
        <w:rPr>
          <w:color w:val="1B1B1B"/>
          <w:sz w:val="24"/>
          <w:shd w:fill="FFFBE4" w:color="auto" w:val="clear"/>
        </w:rPr>
        <w:t>(weighted)</w:t>
      </w:r>
      <w:r>
        <w:rPr>
          <w:color w:val="1B1B1B"/>
          <w:sz w:val="24"/>
        </w:rPr>
        <w:t> </w:t>
      </w:r>
      <w:r>
        <w:rPr>
          <w:color w:val="1B1B1B"/>
          <w:sz w:val="24"/>
          <w:shd w:fill="FFFBE4" w:color="auto" w:val="clear"/>
        </w:rPr>
        <w:t>indicators, the global MPI identifies them as ‘MPI poor’.</w:t>
      </w:r>
    </w:p>
    <w:p>
      <w:pPr>
        <w:pStyle w:val="ListParagraph"/>
        <w:numPr>
          <w:ilvl w:val="3"/>
          <w:numId w:val="1"/>
        </w:numPr>
        <w:tabs>
          <w:tab w:pos="2273" w:val="left" w:leader="none"/>
          <w:tab w:pos="2274" w:val="left" w:leader="none"/>
        </w:tabs>
        <w:spacing w:line="254" w:lineRule="auto" w:before="0" w:after="0"/>
        <w:ind w:left="2273" w:right="1347" w:hanging="360"/>
        <w:jc w:val="left"/>
        <w:rPr>
          <w:sz w:val="24"/>
        </w:rPr>
      </w:pPr>
      <w:r>
        <w:rPr/>
        <w:pict>
          <v:shape style="position:absolute;margin-left:144.439163pt;margin-top:19.39798pt;width:78pt;height:14.4pt;mso-position-horizontal-relative:page;mso-position-vertical-relative:paragraph;z-index:-17255424;rotation:315" type="#_x0000_t136" fillcolor="#e7e9ec" stroked="f">
            <o:extrusion v:ext="view" autorotationcenter="t"/>
            <v:textpath style="font-family:&quot;Arial&quot;;font-size:14pt;v-text-kern:t;mso-text-shadow:auto" string="R 16-CSE 2"/>
            <w10:wrap type="none"/>
          </v:shape>
        </w:pict>
      </w:r>
      <w:r>
        <w:rPr>
          <w:color w:val="695C45"/>
          <w:sz w:val="24"/>
        </w:rPr>
        <w:t>One</w:t>
      </w:r>
      <w:r>
        <w:rPr>
          <w:color w:val="695C45"/>
          <w:spacing w:val="-5"/>
          <w:sz w:val="24"/>
        </w:rPr>
        <w:t> </w:t>
      </w:r>
      <w:r>
        <w:rPr>
          <w:color w:val="695C45"/>
          <w:sz w:val="24"/>
        </w:rPr>
        <w:t>adult</w:t>
      </w:r>
      <w:r>
        <w:rPr>
          <w:color w:val="695C45"/>
          <w:spacing w:val="-5"/>
          <w:sz w:val="24"/>
        </w:rPr>
        <w:t> </w:t>
      </w:r>
      <w:r>
        <w:rPr>
          <w:color w:val="695C45"/>
          <w:sz w:val="24"/>
        </w:rPr>
        <w:t>in</w:t>
      </w:r>
      <w:r>
        <w:rPr>
          <w:color w:val="695C45"/>
          <w:spacing w:val="-5"/>
          <w:sz w:val="24"/>
        </w:rPr>
        <w:t> </w:t>
      </w:r>
      <w:r>
        <w:rPr>
          <w:color w:val="695C45"/>
          <w:sz w:val="24"/>
        </w:rPr>
        <w:t>six</w:t>
      </w:r>
      <w:r>
        <w:rPr>
          <w:color w:val="695C45"/>
          <w:spacing w:val="-5"/>
          <w:sz w:val="24"/>
        </w:rPr>
        <w:t> </w:t>
      </w:r>
      <w:r>
        <w:rPr>
          <w:color w:val="695C45"/>
          <w:sz w:val="24"/>
        </w:rPr>
        <w:t>is</w:t>
      </w:r>
      <w:r>
        <w:rPr>
          <w:color w:val="695C45"/>
          <w:spacing w:val="-5"/>
          <w:sz w:val="24"/>
        </w:rPr>
        <w:t> </w:t>
      </w:r>
      <w:r>
        <w:rPr>
          <w:color w:val="695C45"/>
          <w:sz w:val="24"/>
        </w:rPr>
        <w:t>multidimensionally</w:t>
      </w:r>
      <w:r>
        <w:rPr>
          <w:color w:val="695C45"/>
          <w:spacing w:val="-5"/>
          <w:sz w:val="24"/>
        </w:rPr>
        <w:t> </w:t>
      </w:r>
      <w:r>
        <w:rPr>
          <w:color w:val="695C45"/>
          <w:sz w:val="24"/>
        </w:rPr>
        <w:t>poor</w:t>
      </w:r>
      <w:r>
        <w:rPr>
          <w:color w:val="695C45"/>
          <w:spacing w:val="-5"/>
          <w:sz w:val="24"/>
        </w:rPr>
        <w:t> </w:t>
      </w:r>
      <w:r>
        <w:rPr>
          <w:color w:val="695C45"/>
          <w:sz w:val="24"/>
        </w:rPr>
        <w:t>compared</w:t>
      </w:r>
      <w:r>
        <w:rPr>
          <w:color w:val="695C45"/>
          <w:spacing w:val="-5"/>
          <w:sz w:val="24"/>
        </w:rPr>
        <w:t> </w:t>
      </w:r>
      <w:r>
        <w:rPr>
          <w:color w:val="695C45"/>
          <w:sz w:val="24"/>
        </w:rPr>
        <w:t>with</w:t>
      </w:r>
      <w:r>
        <w:rPr>
          <w:color w:val="695C45"/>
          <w:spacing w:val="-5"/>
          <w:sz w:val="24"/>
        </w:rPr>
        <w:t> </w:t>
      </w:r>
      <w:r>
        <w:rPr>
          <w:color w:val="695C45"/>
          <w:sz w:val="24"/>
        </w:rPr>
        <w:t>one</w:t>
      </w:r>
      <w:r>
        <w:rPr>
          <w:color w:val="695C45"/>
          <w:sz w:val="24"/>
        </w:rPr>
        <w:t> child in three, hence </w:t>
      </w:r>
      <w:r>
        <w:rPr>
          <w:b/>
          <w:color w:val="695C45"/>
          <w:sz w:val="24"/>
        </w:rPr>
        <w:t>children are more prone to multidimensional poverty </w:t>
      </w:r>
      <w:r>
        <w:rPr>
          <w:color w:val="695C45"/>
          <w:sz w:val="24"/>
        </w:rPr>
        <w:t>than adults.</w:t>
      </w:r>
    </w:p>
    <w:p>
      <w:pPr>
        <w:pStyle w:val="ListParagraph"/>
        <w:numPr>
          <w:ilvl w:val="2"/>
          <w:numId w:val="1"/>
        </w:numPr>
        <w:tabs>
          <w:tab w:pos="1553" w:val="left" w:leader="none"/>
          <w:tab w:pos="1554" w:val="left" w:leader="none"/>
        </w:tabs>
        <w:spacing w:line="322" w:lineRule="exact" w:before="0" w:after="0"/>
        <w:ind w:left="1553" w:right="0" w:hanging="361"/>
        <w:jc w:val="left"/>
        <w:rPr>
          <w:sz w:val="24"/>
        </w:rPr>
      </w:pPr>
      <w:r>
        <w:rPr/>
        <w:pict>
          <v:shape style="position:absolute;margin-left:139.919617pt;margin-top:1.595571pt;width:18.7pt;height:14.4pt;mso-position-horizontal-relative:page;mso-position-vertical-relative:paragraph;z-index:-17256448;rotation:315" type="#_x0000_t136" fillcolor="#e7e9ec" stroked="f">
            <o:extrusion v:ext="view" autorotationcenter="t"/>
            <v:textpath style="font-family:&quot;Arial&quot;;font-size:14pt;v-text-kern:t;mso-text-shadow:auto" string="(AI"/>
            <w10:wrap type="none"/>
          </v:shape>
        </w:pict>
      </w:r>
      <w:r>
        <w:rPr>
          <w:color w:val="695C45"/>
          <w:sz w:val="24"/>
          <w:shd w:fill="EBFAE9" w:color="auto" w:val="clear"/>
        </w:rPr>
        <w:t>2013:</w:t>
      </w:r>
      <w:r>
        <w:rPr>
          <w:color w:val="695C45"/>
          <w:spacing w:val="-5"/>
          <w:sz w:val="24"/>
          <w:shd w:fill="EBFAE9" w:color="auto" w:val="clear"/>
        </w:rPr>
        <w:t> </w:t>
      </w:r>
      <w:r>
        <w:rPr>
          <w:color w:val="695C45"/>
          <w:sz w:val="24"/>
          <w:shd w:fill="EBFAE9" w:color="auto" w:val="clear"/>
        </w:rPr>
        <w:t>Mid-Day</w:t>
      </w:r>
      <w:r>
        <w:rPr>
          <w:color w:val="695C45"/>
          <w:spacing w:val="-4"/>
          <w:sz w:val="24"/>
          <w:shd w:fill="EBFAE9" w:color="auto" w:val="clear"/>
        </w:rPr>
        <w:t> </w:t>
      </w:r>
      <w:r>
        <w:rPr>
          <w:color w:val="695C45"/>
          <w:sz w:val="24"/>
          <w:shd w:fill="EBFAE9" w:color="auto" w:val="clear"/>
        </w:rPr>
        <w:t>Meal:</w:t>
      </w:r>
      <w:r>
        <w:rPr>
          <w:color w:val="695C45"/>
          <w:spacing w:val="-5"/>
          <w:sz w:val="24"/>
          <w:shd w:fill="EBFAE9" w:color="auto" w:val="clear"/>
        </w:rPr>
        <w:t> </w:t>
      </w:r>
      <w:r>
        <w:rPr>
          <w:color w:val="695C45"/>
          <w:sz w:val="24"/>
          <w:shd w:fill="EBFAE9" w:color="auto" w:val="clear"/>
        </w:rPr>
        <w:t>Twin</w:t>
      </w:r>
      <w:r>
        <w:rPr>
          <w:color w:val="695C45"/>
          <w:spacing w:val="-4"/>
          <w:sz w:val="24"/>
          <w:shd w:fill="EBFAE9" w:color="auto" w:val="clear"/>
        </w:rPr>
        <w:t> </w:t>
      </w:r>
      <w:r>
        <w:rPr>
          <w:color w:val="695C45"/>
          <w:sz w:val="24"/>
          <w:shd w:fill="EBFAE9" w:color="auto" w:val="clear"/>
        </w:rPr>
        <w:t>objectives,</w:t>
      </w:r>
      <w:r>
        <w:rPr>
          <w:color w:val="695C45"/>
          <w:spacing w:val="-4"/>
          <w:sz w:val="24"/>
          <w:shd w:fill="EBFAE9" w:color="auto" w:val="clear"/>
        </w:rPr>
        <w:t> </w:t>
      </w:r>
      <w:r>
        <w:rPr>
          <w:color w:val="695C45"/>
          <w:sz w:val="24"/>
          <w:shd w:fill="EBFAE9" w:color="auto" w:val="clear"/>
        </w:rPr>
        <w:t>latest</w:t>
      </w:r>
      <w:r>
        <w:rPr>
          <w:color w:val="695C45"/>
          <w:spacing w:val="-5"/>
          <w:sz w:val="24"/>
          <w:shd w:fill="EBFAE9" w:color="auto" w:val="clear"/>
        </w:rPr>
        <w:t> </w:t>
      </w:r>
      <w:r>
        <w:rPr>
          <w:color w:val="695C45"/>
          <w:sz w:val="24"/>
          <w:shd w:fill="EBFAE9" w:color="auto" w:val="clear"/>
        </w:rPr>
        <w:t>mandates</w:t>
      </w:r>
      <w:r>
        <w:rPr>
          <w:color w:val="695C45"/>
          <w:spacing w:val="-4"/>
          <w:sz w:val="24"/>
          <w:shd w:fill="EBFAE9" w:color="auto" w:val="clear"/>
        </w:rPr>
        <w:t> </w:t>
      </w:r>
      <w:r>
        <w:rPr>
          <w:color w:val="695C45"/>
          <w:sz w:val="24"/>
          <w:shd w:fill="EBFAE9" w:color="auto" w:val="clear"/>
        </w:rPr>
        <w:t>and</w:t>
      </w:r>
      <w:r>
        <w:rPr>
          <w:color w:val="695C45"/>
          <w:spacing w:val="-5"/>
          <w:sz w:val="24"/>
          <w:shd w:fill="EBFAE9" w:color="auto" w:val="clear"/>
        </w:rPr>
        <w:t> </w:t>
      </w:r>
      <w:r>
        <w:rPr>
          <w:color w:val="695C45"/>
          <w:spacing w:val="-2"/>
          <w:sz w:val="24"/>
          <w:shd w:fill="EBFAE9" w:color="auto" w:val="clear"/>
        </w:rPr>
        <w:t>success</w:t>
      </w:r>
    </w:p>
    <w:p>
      <w:pPr>
        <w:pStyle w:val="ListParagraph"/>
        <w:numPr>
          <w:ilvl w:val="3"/>
          <w:numId w:val="1"/>
        </w:numPr>
        <w:tabs>
          <w:tab w:pos="2273" w:val="left" w:leader="none"/>
          <w:tab w:pos="2274" w:val="left" w:leader="none"/>
        </w:tabs>
        <w:spacing w:line="254" w:lineRule="auto" w:before="15" w:after="0"/>
        <w:ind w:left="2273" w:right="2193" w:hanging="360"/>
        <w:jc w:val="left"/>
        <w:rPr>
          <w:sz w:val="24"/>
        </w:rPr>
      </w:pPr>
      <w:r>
        <w:rPr/>
        <w:pict>
          <v:shape style="position:absolute;margin-left:47.58025pt;margin-top:32.976208pt;width:108.05pt;height:14.4pt;mso-position-horizontal-relative:page;mso-position-vertical-relative:paragraph;z-index:-17255936;rotation:315" type="#_x0000_t136" fillcolor="#e7e9ec" stroked="f">
            <o:extrusion v:ext="view" autorotationcenter="t"/>
            <v:textpath style="font-family:&quot;Arial&quot;;font-size:14pt;v-text-kern:t;mso-text-shadow:auto" string="Madhav Agarwal"/>
            <w10:wrap type="none"/>
          </v:shape>
        </w:pict>
      </w:r>
      <w:r>
        <w:rPr>
          <w:color w:val="695C45"/>
          <w:sz w:val="24"/>
        </w:rPr>
        <w:t>Twin</w:t>
      </w:r>
      <w:r>
        <w:rPr>
          <w:color w:val="695C45"/>
          <w:spacing w:val="-7"/>
          <w:sz w:val="24"/>
        </w:rPr>
        <w:t> </w:t>
      </w:r>
      <w:r>
        <w:rPr>
          <w:color w:val="695C45"/>
          <w:sz w:val="24"/>
        </w:rPr>
        <w:t>objective:</w:t>
      </w:r>
      <w:r>
        <w:rPr>
          <w:color w:val="695C45"/>
          <w:spacing w:val="-7"/>
          <w:sz w:val="24"/>
        </w:rPr>
        <w:t> </w:t>
      </w:r>
      <w:r>
        <w:rPr>
          <w:color w:val="695C45"/>
          <w:sz w:val="24"/>
        </w:rPr>
        <w:t>Tackle</w:t>
      </w:r>
      <w:r>
        <w:rPr>
          <w:color w:val="695C45"/>
          <w:spacing w:val="-7"/>
          <w:sz w:val="24"/>
        </w:rPr>
        <w:t> </w:t>
      </w:r>
      <w:r>
        <w:rPr>
          <w:color w:val="695C45"/>
          <w:sz w:val="24"/>
        </w:rPr>
        <w:t>malnutrition</w:t>
      </w:r>
      <w:r>
        <w:rPr>
          <w:color w:val="695C45"/>
          <w:spacing w:val="-7"/>
          <w:sz w:val="24"/>
        </w:rPr>
        <w:t> </w:t>
      </w:r>
      <w:r>
        <w:rPr>
          <w:color w:val="695C45"/>
          <w:sz w:val="24"/>
        </w:rPr>
        <w:t>and</w:t>
      </w:r>
      <w:r>
        <w:rPr>
          <w:color w:val="695C45"/>
          <w:spacing w:val="-7"/>
          <w:sz w:val="24"/>
        </w:rPr>
        <w:t> </w:t>
      </w:r>
      <w:r>
        <w:rPr>
          <w:color w:val="695C45"/>
          <w:sz w:val="24"/>
        </w:rPr>
        <w:t>increase</w:t>
      </w:r>
      <w:r>
        <w:rPr>
          <w:color w:val="695C45"/>
          <w:spacing w:val="-7"/>
          <w:sz w:val="24"/>
        </w:rPr>
        <w:t> </w:t>
      </w:r>
      <w:r>
        <w:rPr>
          <w:color w:val="695C45"/>
          <w:sz w:val="24"/>
        </w:rPr>
        <w:t>school</w:t>
      </w:r>
      <w:r>
        <w:rPr>
          <w:color w:val="695C45"/>
          <w:sz w:val="24"/>
        </w:rPr>
        <w:t> </w:t>
      </w:r>
      <w:r>
        <w:rPr>
          <w:color w:val="695C45"/>
          <w:spacing w:val="-2"/>
          <w:sz w:val="24"/>
        </w:rPr>
        <w:t>enrolements</w:t>
      </w:r>
    </w:p>
    <w:p>
      <w:pPr>
        <w:pStyle w:val="ListParagraph"/>
        <w:numPr>
          <w:ilvl w:val="3"/>
          <w:numId w:val="1"/>
        </w:numPr>
        <w:tabs>
          <w:tab w:pos="2273" w:val="left" w:leader="none"/>
          <w:tab w:pos="2274" w:val="left" w:leader="none"/>
        </w:tabs>
        <w:spacing w:line="254" w:lineRule="auto" w:before="0" w:after="0"/>
        <w:ind w:left="2273" w:right="868" w:hanging="360"/>
        <w:jc w:val="left"/>
        <w:rPr>
          <w:sz w:val="24"/>
        </w:rPr>
      </w:pPr>
      <w:r>
        <w:rPr>
          <w:color w:val="695C45"/>
          <w:sz w:val="24"/>
        </w:rPr>
        <w:t>Mandate: provided hot cooked meal having nutritional standards of</w:t>
      </w:r>
      <w:r>
        <w:rPr>
          <w:color w:val="695C45"/>
          <w:spacing w:val="-4"/>
          <w:sz w:val="24"/>
        </w:rPr>
        <w:t> </w:t>
      </w:r>
      <w:r>
        <w:rPr>
          <w:color w:val="695C45"/>
          <w:sz w:val="24"/>
        </w:rPr>
        <w:t>450</w:t>
      </w:r>
      <w:r>
        <w:rPr>
          <w:color w:val="695C45"/>
          <w:spacing w:val="-4"/>
          <w:sz w:val="24"/>
        </w:rPr>
        <w:t> </w:t>
      </w:r>
      <w:r>
        <w:rPr>
          <w:color w:val="695C45"/>
          <w:sz w:val="24"/>
        </w:rPr>
        <w:t>calories</w:t>
      </w:r>
      <w:r>
        <w:rPr>
          <w:color w:val="695C45"/>
          <w:spacing w:val="-4"/>
          <w:sz w:val="24"/>
        </w:rPr>
        <w:t> </w:t>
      </w:r>
      <w:r>
        <w:rPr>
          <w:color w:val="695C45"/>
          <w:sz w:val="24"/>
        </w:rPr>
        <w:t>and</w:t>
      </w:r>
      <w:r>
        <w:rPr>
          <w:color w:val="695C45"/>
          <w:spacing w:val="-4"/>
          <w:sz w:val="24"/>
        </w:rPr>
        <w:t> </w:t>
      </w:r>
      <w:r>
        <w:rPr>
          <w:color w:val="695C45"/>
          <w:sz w:val="24"/>
        </w:rPr>
        <w:t>12</w:t>
      </w:r>
      <w:r>
        <w:rPr>
          <w:color w:val="695C45"/>
          <w:spacing w:val="-4"/>
          <w:sz w:val="24"/>
        </w:rPr>
        <w:t> </w:t>
      </w:r>
      <w:r>
        <w:rPr>
          <w:color w:val="695C45"/>
          <w:sz w:val="24"/>
        </w:rPr>
        <w:t>gm</w:t>
      </w:r>
      <w:r>
        <w:rPr>
          <w:color w:val="695C45"/>
          <w:spacing w:val="-4"/>
          <w:sz w:val="24"/>
        </w:rPr>
        <w:t> </w:t>
      </w:r>
      <w:r>
        <w:rPr>
          <w:color w:val="695C45"/>
          <w:sz w:val="24"/>
        </w:rPr>
        <w:t>of</w:t>
      </w:r>
      <w:r>
        <w:rPr>
          <w:color w:val="695C45"/>
          <w:spacing w:val="-4"/>
          <w:sz w:val="24"/>
        </w:rPr>
        <w:t> </w:t>
      </w:r>
      <w:r>
        <w:rPr>
          <w:color w:val="695C45"/>
          <w:sz w:val="24"/>
        </w:rPr>
        <w:t>protein</w:t>
      </w:r>
      <w:r>
        <w:rPr>
          <w:color w:val="695C45"/>
          <w:spacing w:val="-4"/>
          <w:sz w:val="24"/>
        </w:rPr>
        <w:t> </w:t>
      </w:r>
      <w:r>
        <w:rPr>
          <w:color w:val="695C45"/>
          <w:sz w:val="24"/>
        </w:rPr>
        <w:t>for</w:t>
      </w:r>
      <w:r>
        <w:rPr>
          <w:color w:val="695C45"/>
          <w:spacing w:val="-4"/>
          <w:sz w:val="24"/>
        </w:rPr>
        <w:t> </w:t>
      </w:r>
      <w:r>
        <w:rPr>
          <w:color w:val="695C45"/>
          <w:sz w:val="24"/>
        </w:rPr>
        <w:t>primary</w:t>
      </w:r>
      <w:r>
        <w:rPr>
          <w:color w:val="695C45"/>
          <w:spacing w:val="-4"/>
          <w:sz w:val="24"/>
        </w:rPr>
        <w:t> </w:t>
      </w:r>
      <w:r>
        <w:rPr>
          <w:color w:val="695C45"/>
          <w:sz w:val="24"/>
        </w:rPr>
        <w:t>(I-</w:t>
      </w:r>
      <w:r>
        <w:rPr>
          <w:color w:val="695C45"/>
          <w:spacing w:val="-4"/>
          <w:sz w:val="24"/>
        </w:rPr>
        <w:t> </w:t>
      </w:r>
      <w:r>
        <w:rPr>
          <w:color w:val="695C45"/>
          <w:sz w:val="24"/>
        </w:rPr>
        <w:t>V</w:t>
      </w:r>
      <w:r>
        <w:rPr>
          <w:color w:val="695C45"/>
          <w:spacing w:val="-4"/>
          <w:sz w:val="24"/>
        </w:rPr>
        <w:t> </w:t>
      </w:r>
      <w:r>
        <w:rPr>
          <w:color w:val="695C45"/>
          <w:sz w:val="24"/>
        </w:rPr>
        <w:t>class)</w:t>
      </w:r>
      <w:r>
        <w:rPr>
          <w:color w:val="695C45"/>
          <w:spacing w:val="-4"/>
          <w:sz w:val="24"/>
        </w:rPr>
        <w:t> </w:t>
      </w:r>
      <w:r>
        <w:rPr>
          <w:color w:val="695C45"/>
          <w:sz w:val="24"/>
        </w:rPr>
        <w:t>and</w:t>
      </w:r>
      <w:r>
        <w:rPr>
          <w:color w:val="695C45"/>
          <w:spacing w:val="-4"/>
          <w:sz w:val="24"/>
        </w:rPr>
        <w:t> </w:t>
      </w:r>
      <w:r>
        <w:rPr>
          <w:color w:val="695C45"/>
          <w:sz w:val="24"/>
        </w:rPr>
        <w:t>700 calories and 20 gm protein for upper primary (VI-VIII class), free of </w:t>
      </w:r>
      <w:r>
        <w:rPr>
          <w:color w:val="695C45"/>
          <w:spacing w:val="-2"/>
          <w:sz w:val="24"/>
        </w:rPr>
        <w:t>charge</w:t>
      </w:r>
    </w:p>
    <w:p>
      <w:pPr>
        <w:pStyle w:val="ListParagraph"/>
        <w:numPr>
          <w:ilvl w:val="3"/>
          <w:numId w:val="1"/>
        </w:numPr>
        <w:tabs>
          <w:tab w:pos="2273" w:val="left" w:leader="none"/>
          <w:tab w:pos="2274" w:val="left" w:leader="none"/>
        </w:tabs>
        <w:spacing w:line="321" w:lineRule="exact" w:before="0" w:after="0"/>
        <w:ind w:left="2273" w:right="0" w:hanging="361"/>
        <w:jc w:val="left"/>
        <w:rPr>
          <w:sz w:val="24"/>
        </w:rPr>
      </w:pPr>
      <w:r>
        <w:rPr>
          <w:color w:val="695C45"/>
          <w:sz w:val="24"/>
        </w:rPr>
        <w:t>It’s</w:t>
      </w:r>
      <w:r>
        <w:rPr>
          <w:color w:val="695C45"/>
          <w:spacing w:val="-4"/>
          <w:sz w:val="24"/>
        </w:rPr>
        <w:t> </w:t>
      </w:r>
      <w:r>
        <w:rPr>
          <w:color w:val="695C45"/>
          <w:sz w:val="24"/>
        </w:rPr>
        <w:t>a</w:t>
      </w:r>
      <w:r>
        <w:rPr>
          <w:color w:val="695C45"/>
          <w:spacing w:val="-3"/>
          <w:sz w:val="24"/>
        </w:rPr>
        <w:t> </w:t>
      </w:r>
      <w:r>
        <w:rPr>
          <w:color w:val="695C45"/>
          <w:sz w:val="24"/>
        </w:rPr>
        <w:t>centrally</w:t>
      </w:r>
      <w:r>
        <w:rPr>
          <w:color w:val="695C45"/>
          <w:spacing w:val="-4"/>
          <w:sz w:val="24"/>
        </w:rPr>
        <w:t> </w:t>
      </w:r>
      <w:r>
        <w:rPr>
          <w:color w:val="695C45"/>
          <w:sz w:val="24"/>
        </w:rPr>
        <w:t>sponsored</w:t>
      </w:r>
      <w:r>
        <w:rPr>
          <w:color w:val="695C45"/>
          <w:spacing w:val="-3"/>
          <w:sz w:val="24"/>
        </w:rPr>
        <w:t> </w:t>
      </w:r>
      <w:r>
        <w:rPr>
          <w:color w:val="695C45"/>
          <w:sz w:val="24"/>
        </w:rPr>
        <w:t>scheme</w:t>
      </w:r>
      <w:r>
        <w:rPr>
          <w:color w:val="695C45"/>
          <w:spacing w:val="-4"/>
          <w:sz w:val="24"/>
        </w:rPr>
        <w:t> </w:t>
      </w:r>
      <w:r>
        <w:rPr>
          <w:color w:val="695C45"/>
          <w:sz w:val="24"/>
        </w:rPr>
        <w:t>launched</w:t>
      </w:r>
      <w:r>
        <w:rPr>
          <w:color w:val="695C45"/>
          <w:spacing w:val="-3"/>
          <w:sz w:val="24"/>
        </w:rPr>
        <w:t> </w:t>
      </w:r>
      <w:r>
        <w:rPr>
          <w:color w:val="695C45"/>
          <w:sz w:val="24"/>
        </w:rPr>
        <w:t>in</w:t>
      </w:r>
      <w:r>
        <w:rPr>
          <w:color w:val="695C45"/>
          <w:spacing w:val="-4"/>
          <w:sz w:val="24"/>
        </w:rPr>
        <w:t> 1995</w:t>
      </w:r>
    </w:p>
    <w:p>
      <w:pPr>
        <w:pStyle w:val="ListParagraph"/>
        <w:numPr>
          <w:ilvl w:val="3"/>
          <w:numId w:val="1"/>
        </w:numPr>
        <w:tabs>
          <w:tab w:pos="2273" w:val="left" w:leader="none"/>
          <w:tab w:pos="2274" w:val="left" w:leader="none"/>
        </w:tabs>
        <w:spacing w:line="240" w:lineRule="auto" w:before="15" w:after="0"/>
        <w:ind w:left="2273" w:right="0" w:hanging="361"/>
        <w:jc w:val="left"/>
        <w:rPr>
          <w:sz w:val="24"/>
        </w:rPr>
      </w:pPr>
      <w:r>
        <w:rPr>
          <w:color w:val="695C45"/>
          <w:spacing w:val="-2"/>
          <w:sz w:val="24"/>
        </w:rPr>
        <w:t>Success:</w:t>
      </w:r>
    </w:p>
    <w:p>
      <w:pPr>
        <w:pStyle w:val="ListParagraph"/>
        <w:numPr>
          <w:ilvl w:val="4"/>
          <w:numId w:val="1"/>
        </w:numPr>
        <w:tabs>
          <w:tab w:pos="2993" w:val="left" w:leader="none"/>
          <w:tab w:pos="2994" w:val="left" w:leader="none"/>
        </w:tabs>
        <w:spacing w:line="254" w:lineRule="auto" w:before="18" w:after="0"/>
        <w:ind w:left="2993" w:right="1186" w:hanging="360"/>
        <w:jc w:val="left"/>
        <w:rPr>
          <w:sz w:val="24"/>
        </w:rPr>
      </w:pPr>
      <w:r>
        <w:rPr>
          <w:color w:val="695C45"/>
          <w:sz w:val="24"/>
        </w:rPr>
        <w:t>Increased</w:t>
      </w:r>
      <w:r>
        <w:rPr>
          <w:color w:val="695C45"/>
          <w:spacing w:val="-6"/>
          <w:sz w:val="24"/>
        </w:rPr>
        <w:t> </w:t>
      </w:r>
      <w:r>
        <w:rPr>
          <w:color w:val="695C45"/>
          <w:sz w:val="24"/>
        </w:rPr>
        <w:t>school</w:t>
      </w:r>
      <w:r>
        <w:rPr>
          <w:color w:val="695C45"/>
          <w:spacing w:val="-6"/>
          <w:sz w:val="24"/>
        </w:rPr>
        <w:t> </w:t>
      </w:r>
      <w:r>
        <w:rPr>
          <w:color w:val="695C45"/>
          <w:sz w:val="24"/>
        </w:rPr>
        <w:t>enrolments</w:t>
      </w:r>
      <w:r>
        <w:rPr>
          <w:color w:val="695C45"/>
          <w:spacing w:val="-6"/>
          <w:sz w:val="24"/>
        </w:rPr>
        <w:t> </w:t>
      </w:r>
      <w:r>
        <w:rPr>
          <w:color w:val="695C45"/>
          <w:sz w:val="24"/>
        </w:rPr>
        <w:t>-</w:t>
      </w:r>
      <w:r>
        <w:rPr>
          <w:color w:val="695C45"/>
          <w:spacing w:val="-6"/>
          <w:sz w:val="24"/>
        </w:rPr>
        <w:t> </w:t>
      </w:r>
      <w:r>
        <w:rPr>
          <w:color w:val="695C45"/>
          <w:sz w:val="24"/>
        </w:rPr>
        <w:t>quote</w:t>
      </w:r>
      <w:r>
        <w:rPr>
          <w:color w:val="695C45"/>
          <w:spacing w:val="-6"/>
          <w:sz w:val="24"/>
        </w:rPr>
        <w:t> </w:t>
      </w:r>
      <w:r>
        <w:rPr>
          <w:color w:val="695C45"/>
          <w:sz w:val="24"/>
        </w:rPr>
        <w:t>data</w:t>
      </w:r>
      <w:r>
        <w:rPr>
          <w:color w:val="695C45"/>
          <w:spacing w:val="-6"/>
          <w:sz w:val="24"/>
        </w:rPr>
        <w:t> </w:t>
      </w:r>
      <w:r>
        <w:rPr>
          <w:color w:val="695C45"/>
          <w:sz w:val="24"/>
        </w:rPr>
        <w:t>from</w:t>
      </w:r>
      <w:r>
        <w:rPr>
          <w:color w:val="695C45"/>
          <w:spacing w:val="-6"/>
          <w:sz w:val="24"/>
        </w:rPr>
        <w:t> </w:t>
      </w:r>
      <w:r>
        <w:rPr>
          <w:color w:val="695C45"/>
          <w:sz w:val="24"/>
        </w:rPr>
        <w:t>education </w:t>
      </w:r>
      <w:r>
        <w:rPr>
          <w:color w:val="695C45"/>
          <w:spacing w:val="-2"/>
          <w:sz w:val="24"/>
        </w:rPr>
        <w:t>topic</w:t>
      </w:r>
    </w:p>
    <w:p>
      <w:pPr>
        <w:pStyle w:val="ListParagraph"/>
        <w:numPr>
          <w:ilvl w:val="4"/>
          <w:numId w:val="1"/>
        </w:numPr>
        <w:tabs>
          <w:tab w:pos="2993" w:val="left" w:leader="none"/>
          <w:tab w:pos="2994" w:val="left" w:leader="none"/>
        </w:tabs>
        <w:spacing w:line="324" w:lineRule="exact" w:before="0" w:after="0"/>
        <w:ind w:left="2993" w:right="0" w:hanging="361"/>
        <w:jc w:val="left"/>
        <w:rPr>
          <w:sz w:val="24"/>
        </w:rPr>
      </w:pPr>
      <w:r>
        <w:rPr>
          <w:color w:val="695C45"/>
          <w:sz w:val="24"/>
        </w:rPr>
        <w:t>Serving</w:t>
      </w:r>
      <w:r>
        <w:rPr>
          <w:color w:val="695C45"/>
          <w:spacing w:val="-4"/>
          <w:sz w:val="24"/>
        </w:rPr>
        <w:t> </w:t>
      </w:r>
      <w:r>
        <w:rPr>
          <w:color w:val="695C45"/>
          <w:sz w:val="24"/>
        </w:rPr>
        <w:t>more</w:t>
      </w:r>
      <w:r>
        <w:rPr>
          <w:color w:val="695C45"/>
          <w:spacing w:val="-4"/>
          <w:sz w:val="24"/>
        </w:rPr>
        <w:t> </w:t>
      </w:r>
      <w:r>
        <w:rPr>
          <w:color w:val="695C45"/>
          <w:sz w:val="24"/>
        </w:rPr>
        <w:t>than</w:t>
      </w:r>
      <w:r>
        <w:rPr>
          <w:color w:val="695C45"/>
          <w:spacing w:val="-3"/>
          <w:sz w:val="24"/>
        </w:rPr>
        <w:t> </w:t>
      </w:r>
      <w:r>
        <w:rPr>
          <w:color w:val="695C45"/>
          <w:sz w:val="24"/>
        </w:rPr>
        <w:t>120</w:t>
      </w:r>
      <w:r>
        <w:rPr>
          <w:color w:val="695C45"/>
          <w:spacing w:val="-4"/>
          <w:sz w:val="24"/>
        </w:rPr>
        <w:t> </w:t>
      </w:r>
      <w:r>
        <w:rPr>
          <w:color w:val="695C45"/>
          <w:sz w:val="24"/>
        </w:rPr>
        <w:t>mn</w:t>
      </w:r>
      <w:r>
        <w:rPr>
          <w:color w:val="695C45"/>
          <w:spacing w:val="-3"/>
          <w:sz w:val="24"/>
        </w:rPr>
        <w:t> </w:t>
      </w:r>
      <w:r>
        <w:rPr>
          <w:color w:val="695C45"/>
          <w:spacing w:val="-2"/>
          <w:sz w:val="24"/>
        </w:rPr>
        <w:t>students’</w:t>
      </w:r>
    </w:p>
    <w:p>
      <w:pPr>
        <w:spacing w:after="0" w:line="324" w:lineRule="exact"/>
        <w:jc w:val="left"/>
        <w:rPr>
          <w:sz w:val="24"/>
        </w:rPr>
        <w:sectPr>
          <w:pgSz w:w="11920" w:h="16840"/>
          <w:pgMar w:header="689" w:footer="438" w:top="1040" w:bottom="620" w:left="1020" w:right="280"/>
        </w:sectPr>
      </w:pPr>
    </w:p>
    <w:p>
      <w:pPr>
        <w:pStyle w:val="ListParagraph"/>
        <w:numPr>
          <w:ilvl w:val="4"/>
          <w:numId w:val="1"/>
        </w:numPr>
        <w:tabs>
          <w:tab w:pos="2993" w:val="left" w:leader="none"/>
          <w:tab w:pos="2994" w:val="left" w:leader="none"/>
        </w:tabs>
        <w:spacing w:line="254" w:lineRule="auto" w:before="62" w:after="0"/>
        <w:ind w:left="2993" w:right="1470" w:hanging="360"/>
        <w:jc w:val="left"/>
        <w:rPr>
          <w:sz w:val="24"/>
        </w:rPr>
      </w:pPr>
      <w:r>
        <w:rPr>
          <w:color w:val="695C45"/>
          <w:sz w:val="24"/>
        </w:rPr>
        <w:t>Better learning outcomes: A total of 72% children who availed</w:t>
      </w:r>
      <w:r>
        <w:rPr>
          <w:color w:val="695C45"/>
          <w:spacing w:val="-7"/>
          <w:sz w:val="24"/>
        </w:rPr>
        <w:t> </w:t>
      </w:r>
      <w:r>
        <w:rPr>
          <w:color w:val="695C45"/>
          <w:sz w:val="24"/>
        </w:rPr>
        <w:t>mid-day</w:t>
      </w:r>
      <w:r>
        <w:rPr>
          <w:color w:val="695C45"/>
          <w:spacing w:val="-7"/>
          <w:sz w:val="24"/>
        </w:rPr>
        <w:t> </w:t>
      </w:r>
      <w:r>
        <w:rPr>
          <w:color w:val="695C45"/>
          <w:sz w:val="24"/>
        </w:rPr>
        <w:t>meals</w:t>
      </w:r>
      <w:r>
        <w:rPr>
          <w:color w:val="695C45"/>
          <w:spacing w:val="-7"/>
          <w:sz w:val="24"/>
        </w:rPr>
        <w:t> </w:t>
      </w:r>
      <w:r>
        <w:rPr>
          <w:color w:val="695C45"/>
          <w:sz w:val="24"/>
        </w:rPr>
        <w:t>in</w:t>
      </w:r>
      <w:r>
        <w:rPr>
          <w:color w:val="695C45"/>
          <w:spacing w:val="-7"/>
          <w:sz w:val="24"/>
        </w:rPr>
        <w:t> </w:t>
      </w:r>
      <w:r>
        <w:rPr>
          <w:color w:val="695C45"/>
          <w:sz w:val="24"/>
        </w:rPr>
        <w:t>government</w:t>
      </w:r>
      <w:r>
        <w:rPr>
          <w:color w:val="695C45"/>
          <w:spacing w:val="-7"/>
          <w:sz w:val="24"/>
        </w:rPr>
        <w:t> </w:t>
      </w:r>
      <w:r>
        <w:rPr>
          <w:color w:val="695C45"/>
          <w:sz w:val="24"/>
        </w:rPr>
        <w:t>schools</w:t>
      </w:r>
      <w:r>
        <w:rPr>
          <w:color w:val="695C45"/>
          <w:spacing w:val="-7"/>
          <w:sz w:val="24"/>
        </w:rPr>
        <w:t> </w:t>
      </w:r>
      <w:r>
        <w:rPr>
          <w:color w:val="695C45"/>
          <w:sz w:val="24"/>
        </w:rPr>
        <w:t>said</w:t>
      </w:r>
      <w:r>
        <w:rPr>
          <w:color w:val="695C45"/>
          <w:spacing w:val="-7"/>
          <w:sz w:val="24"/>
        </w:rPr>
        <w:t> </w:t>
      </w:r>
      <w:r>
        <w:rPr>
          <w:color w:val="695C45"/>
          <w:sz w:val="24"/>
        </w:rPr>
        <w:t>they could</w:t>
      </w:r>
      <w:r>
        <w:rPr>
          <w:color w:val="695C45"/>
          <w:spacing w:val="-2"/>
          <w:sz w:val="24"/>
        </w:rPr>
        <w:t> </w:t>
      </w:r>
      <w:r>
        <w:rPr>
          <w:color w:val="695C45"/>
          <w:sz w:val="24"/>
        </w:rPr>
        <w:t>concentrate</w:t>
      </w:r>
      <w:r>
        <w:rPr>
          <w:color w:val="695C45"/>
          <w:spacing w:val="-2"/>
          <w:sz w:val="24"/>
        </w:rPr>
        <w:t> </w:t>
      </w:r>
      <w:r>
        <w:rPr>
          <w:color w:val="695C45"/>
          <w:sz w:val="24"/>
        </w:rPr>
        <w:t>better</w:t>
      </w:r>
      <w:r>
        <w:rPr>
          <w:color w:val="695C45"/>
          <w:spacing w:val="-2"/>
          <w:sz w:val="24"/>
        </w:rPr>
        <w:t> </w:t>
      </w:r>
      <w:r>
        <w:rPr>
          <w:color w:val="695C45"/>
          <w:sz w:val="24"/>
        </w:rPr>
        <w:t>on</w:t>
      </w:r>
      <w:r>
        <w:rPr>
          <w:color w:val="695C45"/>
          <w:spacing w:val="-2"/>
          <w:sz w:val="24"/>
        </w:rPr>
        <w:t> </w:t>
      </w:r>
      <w:r>
        <w:rPr>
          <w:color w:val="695C45"/>
          <w:sz w:val="24"/>
        </w:rPr>
        <w:t>studies</w:t>
      </w:r>
      <w:r>
        <w:rPr>
          <w:color w:val="695C45"/>
          <w:spacing w:val="-2"/>
          <w:sz w:val="24"/>
        </w:rPr>
        <w:t> </w:t>
      </w:r>
      <w:r>
        <w:rPr>
          <w:color w:val="695C45"/>
          <w:sz w:val="24"/>
        </w:rPr>
        <w:t>after</w:t>
      </w:r>
      <w:r>
        <w:rPr>
          <w:color w:val="695C45"/>
          <w:spacing w:val="-2"/>
          <w:sz w:val="24"/>
        </w:rPr>
        <w:t> </w:t>
      </w:r>
      <w:r>
        <w:rPr>
          <w:color w:val="695C45"/>
          <w:sz w:val="24"/>
        </w:rPr>
        <w:t>meals</w:t>
      </w:r>
      <w:r>
        <w:rPr>
          <w:color w:val="695C45"/>
          <w:spacing w:val="-2"/>
          <w:sz w:val="24"/>
        </w:rPr>
        <w:t> </w:t>
      </w:r>
      <w:r>
        <w:rPr>
          <w:color w:val="695C45"/>
          <w:sz w:val="24"/>
        </w:rPr>
        <w:t>(as</w:t>
      </w:r>
      <w:r>
        <w:rPr>
          <w:color w:val="695C45"/>
          <w:spacing w:val="-2"/>
          <w:sz w:val="24"/>
        </w:rPr>
        <w:t> </w:t>
      </w:r>
      <w:r>
        <w:rPr>
          <w:color w:val="695C45"/>
          <w:sz w:val="24"/>
        </w:rPr>
        <w:t>per National Institute of Nutrition survey)</w:t>
      </w:r>
    </w:p>
    <w:p>
      <w:pPr>
        <w:pStyle w:val="ListParagraph"/>
        <w:numPr>
          <w:ilvl w:val="4"/>
          <w:numId w:val="1"/>
        </w:numPr>
        <w:tabs>
          <w:tab w:pos="2993" w:val="left" w:leader="none"/>
          <w:tab w:pos="2994" w:val="left" w:leader="none"/>
        </w:tabs>
        <w:spacing w:line="254" w:lineRule="auto" w:before="0" w:after="0"/>
        <w:ind w:left="2993" w:right="1741" w:hanging="360"/>
        <w:jc w:val="left"/>
        <w:rPr>
          <w:sz w:val="24"/>
        </w:rPr>
      </w:pPr>
      <w:r>
        <w:rPr>
          <w:color w:val="695C45"/>
          <w:sz w:val="24"/>
        </w:rPr>
        <w:t>Improved</w:t>
      </w:r>
      <w:r>
        <w:rPr>
          <w:color w:val="695C45"/>
          <w:spacing w:val="-7"/>
          <w:sz w:val="24"/>
        </w:rPr>
        <w:t> </w:t>
      </w:r>
      <w:r>
        <w:rPr>
          <w:color w:val="695C45"/>
          <w:sz w:val="24"/>
        </w:rPr>
        <w:t>nutritional</w:t>
      </w:r>
      <w:r>
        <w:rPr>
          <w:color w:val="695C45"/>
          <w:spacing w:val="-7"/>
          <w:sz w:val="24"/>
        </w:rPr>
        <w:t> </w:t>
      </w:r>
      <w:r>
        <w:rPr>
          <w:color w:val="695C45"/>
          <w:sz w:val="24"/>
        </w:rPr>
        <w:t>intake</w:t>
      </w:r>
      <w:r>
        <w:rPr>
          <w:color w:val="695C45"/>
          <w:spacing w:val="-7"/>
          <w:sz w:val="24"/>
        </w:rPr>
        <w:t> </w:t>
      </w:r>
      <w:r>
        <w:rPr>
          <w:rFonts w:ascii="Arial" w:hAnsi="Arial"/>
          <w:color w:val="695C45"/>
          <w:sz w:val="24"/>
        </w:rPr>
        <w:t>→</w:t>
      </w:r>
      <w:r>
        <w:rPr>
          <w:rFonts w:ascii="Arial" w:hAnsi="Arial"/>
          <w:color w:val="695C45"/>
          <w:spacing w:val="-12"/>
          <w:sz w:val="24"/>
        </w:rPr>
        <w:t> </w:t>
      </w:r>
      <w:r>
        <w:rPr>
          <w:color w:val="695C45"/>
          <w:sz w:val="24"/>
        </w:rPr>
        <w:t>evidenced</w:t>
      </w:r>
      <w:r>
        <w:rPr>
          <w:color w:val="695C45"/>
          <w:spacing w:val="-7"/>
          <w:sz w:val="24"/>
        </w:rPr>
        <w:t> </w:t>
      </w:r>
      <w:r>
        <w:rPr>
          <w:color w:val="695C45"/>
          <w:sz w:val="24"/>
        </w:rPr>
        <w:t>by</w:t>
      </w:r>
      <w:r>
        <w:rPr>
          <w:color w:val="695C45"/>
          <w:spacing w:val="-7"/>
          <w:sz w:val="24"/>
        </w:rPr>
        <w:t> </w:t>
      </w:r>
      <w:r>
        <w:rPr>
          <w:color w:val="695C45"/>
          <w:sz w:val="24"/>
        </w:rPr>
        <w:t>reduced percentage of stunting</w:t>
      </w:r>
    </w:p>
    <w:p>
      <w:pPr>
        <w:pStyle w:val="ListParagraph"/>
        <w:numPr>
          <w:ilvl w:val="4"/>
          <w:numId w:val="1"/>
        </w:numPr>
        <w:tabs>
          <w:tab w:pos="2993" w:val="left" w:leader="none"/>
          <w:tab w:pos="2994" w:val="left" w:leader="none"/>
        </w:tabs>
        <w:spacing w:line="324" w:lineRule="exact" w:before="0" w:after="0"/>
        <w:ind w:left="2993" w:right="0" w:hanging="361"/>
        <w:jc w:val="left"/>
        <w:rPr>
          <w:sz w:val="24"/>
        </w:rPr>
      </w:pPr>
      <w:r>
        <w:rPr>
          <w:color w:val="695C45"/>
          <w:sz w:val="24"/>
        </w:rPr>
        <w:t>Helped</w:t>
      </w:r>
      <w:r>
        <w:rPr>
          <w:color w:val="695C45"/>
          <w:spacing w:val="-3"/>
          <w:sz w:val="24"/>
        </w:rPr>
        <w:t> </w:t>
      </w:r>
      <w:r>
        <w:rPr>
          <w:color w:val="695C45"/>
          <w:sz w:val="24"/>
        </w:rPr>
        <w:t>break</w:t>
      </w:r>
      <w:r>
        <w:rPr>
          <w:color w:val="695C45"/>
          <w:spacing w:val="-3"/>
          <w:sz w:val="24"/>
        </w:rPr>
        <w:t> </w:t>
      </w:r>
      <w:r>
        <w:rPr>
          <w:color w:val="695C45"/>
          <w:sz w:val="24"/>
        </w:rPr>
        <w:t>caste</w:t>
      </w:r>
      <w:r>
        <w:rPr>
          <w:color w:val="695C45"/>
          <w:spacing w:val="-3"/>
          <w:sz w:val="24"/>
        </w:rPr>
        <w:t> </w:t>
      </w:r>
      <w:r>
        <w:rPr>
          <w:color w:val="695C45"/>
          <w:sz w:val="24"/>
        </w:rPr>
        <w:t>barriers</w:t>
      </w:r>
      <w:r>
        <w:rPr>
          <w:color w:val="695C45"/>
          <w:spacing w:val="-3"/>
          <w:sz w:val="24"/>
        </w:rPr>
        <w:t> </w:t>
      </w:r>
      <w:r>
        <w:rPr>
          <w:color w:val="695C45"/>
          <w:sz w:val="24"/>
        </w:rPr>
        <w:t>as</w:t>
      </w:r>
      <w:r>
        <w:rPr>
          <w:color w:val="695C45"/>
          <w:spacing w:val="-2"/>
          <w:sz w:val="24"/>
        </w:rPr>
        <w:t> </w:t>
      </w:r>
      <w:r>
        <w:rPr>
          <w:color w:val="695C45"/>
          <w:sz w:val="24"/>
        </w:rPr>
        <w:t>students</w:t>
      </w:r>
      <w:r>
        <w:rPr>
          <w:color w:val="695C45"/>
          <w:spacing w:val="-3"/>
          <w:sz w:val="24"/>
        </w:rPr>
        <w:t> </w:t>
      </w:r>
      <w:r>
        <w:rPr>
          <w:color w:val="695C45"/>
          <w:sz w:val="24"/>
        </w:rPr>
        <w:t>eat</w:t>
      </w:r>
      <w:r>
        <w:rPr>
          <w:color w:val="695C45"/>
          <w:spacing w:val="-3"/>
          <w:sz w:val="24"/>
        </w:rPr>
        <w:t> </w:t>
      </w:r>
      <w:r>
        <w:rPr>
          <w:color w:val="695C45"/>
          <w:spacing w:val="-2"/>
          <w:sz w:val="24"/>
        </w:rPr>
        <w:t>together</w:t>
      </w:r>
    </w:p>
    <w:p>
      <w:pPr>
        <w:pStyle w:val="ListParagraph"/>
        <w:numPr>
          <w:ilvl w:val="2"/>
          <w:numId w:val="1"/>
        </w:numPr>
        <w:tabs>
          <w:tab w:pos="1553" w:val="left" w:leader="none"/>
          <w:tab w:pos="1554" w:val="left" w:leader="none"/>
        </w:tabs>
        <w:spacing w:line="240" w:lineRule="auto" w:before="13" w:after="0"/>
        <w:ind w:left="1553" w:right="0" w:hanging="361"/>
        <w:jc w:val="left"/>
        <w:rPr>
          <w:sz w:val="24"/>
        </w:rPr>
      </w:pPr>
      <w:r>
        <w:rPr/>
        <w:pict>
          <v:shape style="position:absolute;margin-left:510.792328pt;margin-top:13.484375pt;width:24.4pt;height:14.4pt;mso-position-horizontal-relative:page;mso-position-vertical-relative:paragraph;z-index:-17246208;rotation:315" type="#_x0000_t136" fillcolor="#e7e9ec" stroked="f">
            <o:extrusion v:ext="view" autorotationcenter="t"/>
            <v:textpath style="font-family:&quot;Arial&quot;;font-size:14pt;v-text-kern:t;mso-text-shadow:auto" string="h13"/>
            <w10:wrap type="none"/>
          </v:shape>
        </w:pict>
      </w:r>
      <w:r>
        <w:rPr>
          <w:color w:val="695C45"/>
          <w:sz w:val="24"/>
          <w:shd w:fill="EBFAE9" w:color="auto" w:val="clear"/>
        </w:rPr>
        <w:t>2017:</w:t>
      </w:r>
      <w:r>
        <w:rPr>
          <w:color w:val="695C45"/>
          <w:spacing w:val="-4"/>
          <w:sz w:val="24"/>
          <w:shd w:fill="EBFAE9" w:color="auto" w:val="clear"/>
        </w:rPr>
        <w:t> </w:t>
      </w:r>
      <w:r>
        <w:rPr>
          <w:color w:val="695C45"/>
          <w:sz w:val="24"/>
          <w:shd w:fill="EBFAE9" w:color="auto" w:val="clear"/>
        </w:rPr>
        <w:t>Efforts</w:t>
      </w:r>
      <w:r>
        <w:rPr>
          <w:color w:val="695C45"/>
          <w:spacing w:val="-3"/>
          <w:sz w:val="24"/>
          <w:shd w:fill="EBFAE9" w:color="auto" w:val="clear"/>
        </w:rPr>
        <w:t> </w:t>
      </w:r>
      <w:r>
        <w:rPr>
          <w:color w:val="695C45"/>
          <w:sz w:val="24"/>
          <w:shd w:fill="EBFAE9" w:color="auto" w:val="clear"/>
        </w:rPr>
        <w:t>taken</w:t>
      </w:r>
      <w:r>
        <w:rPr>
          <w:color w:val="695C45"/>
          <w:spacing w:val="-4"/>
          <w:sz w:val="24"/>
          <w:shd w:fill="EBFAE9" w:color="auto" w:val="clear"/>
        </w:rPr>
        <w:t> </w:t>
      </w:r>
      <w:r>
        <w:rPr>
          <w:color w:val="695C45"/>
          <w:sz w:val="24"/>
          <w:shd w:fill="EBFAE9" w:color="auto" w:val="clear"/>
        </w:rPr>
        <w:t>by</w:t>
      </w:r>
      <w:r>
        <w:rPr>
          <w:color w:val="695C45"/>
          <w:spacing w:val="-3"/>
          <w:sz w:val="24"/>
          <w:shd w:fill="EBFAE9" w:color="auto" w:val="clear"/>
        </w:rPr>
        <w:t> </w:t>
      </w:r>
      <w:r>
        <w:rPr>
          <w:color w:val="695C45"/>
          <w:sz w:val="24"/>
          <w:shd w:fill="EBFAE9" w:color="auto" w:val="clear"/>
        </w:rPr>
        <w:t>GOI</w:t>
      </w:r>
      <w:r>
        <w:rPr>
          <w:color w:val="695C45"/>
          <w:spacing w:val="-3"/>
          <w:sz w:val="24"/>
          <w:shd w:fill="EBFAE9" w:color="auto" w:val="clear"/>
        </w:rPr>
        <w:t> </w:t>
      </w:r>
      <w:r>
        <w:rPr>
          <w:color w:val="695C45"/>
          <w:sz w:val="24"/>
          <w:shd w:fill="EBFAE9" w:color="auto" w:val="clear"/>
        </w:rPr>
        <w:t>as</w:t>
      </w:r>
      <w:r>
        <w:rPr>
          <w:color w:val="695C45"/>
          <w:spacing w:val="-4"/>
          <w:sz w:val="24"/>
          <w:shd w:fill="EBFAE9" w:color="auto" w:val="clear"/>
        </w:rPr>
        <w:t> </w:t>
      </w:r>
      <w:r>
        <w:rPr>
          <w:color w:val="695C45"/>
          <w:sz w:val="24"/>
          <w:shd w:fill="EBFAE9" w:color="auto" w:val="clear"/>
        </w:rPr>
        <w:t>of</w:t>
      </w:r>
      <w:r>
        <w:rPr>
          <w:color w:val="695C45"/>
          <w:spacing w:val="-3"/>
          <w:sz w:val="24"/>
          <w:shd w:fill="EBFAE9" w:color="auto" w:val="clear"/>
        </w:rPr>
        <w:t> </w:t>
      </w:r>
      <w:r>
        <w:rPr>
          <w:color w:val="695C45"/>
          <w:sz w:val="24"/>
          <w:shd w:fill="EBFAE9" w:color="auto" w:val="clear"/>
        </w:rPr>
        <w:t>now</w:t>
      </w:r>
      <w:r>
        <w:rPr>
          <w:color w:val="695C45"/>
          <w:spacing w:val="-3"/>
          <w:sz w:val="24"/>
          <w:shd w:fill="EBFAE9" w:color="auto" w:val="clear"/>
        </w:rPr>
        <w:t> </w:t>
      </w:r>
      <w:r>
        <w:rPr>
          <w:color w:val="695C45"/>
          <w:sz w:val="24"/>
          <w:shd w:fill="EBFAE9" w:color="auto" w:val="clear"/>
        </w:rPr>
        <w:t>to</w:t>
      </w:r>
      <w:r>
        <w:rPr>
          <w:color w:val="695C45"/>
          <w:spacing w:val="-4"/>
          <w:sz w:val="24"/>
          <w:shd w:fill="EBFAE9" w:color="auto" w:val="clear"/>
        </w:rPr>
        <w:t> </w:t>
      </w:r>
      <w:r>
        <w:rPr>
          <w:color w:val="695C45"/>
          <w:sz w:val="24"/>
          <w:shd w:fill="EBFAE9" w:color="auto" w:val="clear"/>
        </w:rPr>
        <w:t>tackle</w:t>
      </w:r>
      <w:r>
        <w:rPr>
          <w:color w:val="695C45"/>
          <w:spacing w:val="-3"/>
          <w:sz w:val="24"/>
          <w:shd w:fill="EBFAE9" w:color="auto" w:val="clear"/>
        </w:rPr>
        <w:t> </w:t>
      </w:r>
      <w:r>
        <w:rPr>
          <w:color w:val="695C45"/>
          <w:sz w:val="24"/>
          <w:shd w:fill="EBFAE9" w:color="auto" w:val="clear"/>
        </w:rPr>
        <w:t>both?</w:t>
      </w:r>
      <w:r>
        <w:rPr>
          <w:color w:val="695C45"/>
          <w:spacing w:val="-3"/>
          <w:sz w:val="24"/>
          <w:shd w:fill="EBFAE9" w:color="auto" w:val="clear"/>
        </w:rPr>
        <w:t> </w:t>
      </w:r>
      <w:r>
        <w:rPr>
          <w:color w:val="695C45"/>
          <w:sz w:val="24"/>
          <w:shd w:fill="EBFAE9" w:color="auto" w:val="clear"/>
        </w:rPr>
        <w:t>Measures</w:t>
      </w:r>
      <w:r>
        <w:rPr>
          <w:color w:val="695C45"/>
          <w:spacing w:val="-4"/>
          <w:sz w:val="24"/>
          <w:shd w:fill="EBFAE9" w:color="auto" w:val="clear"/>
        </w:rPr>
        <w:t> </w:t>
      </w:r>
      <w:r>
        <w:rPr>
          <w:color w:val="695C45"/>
          <w:spacing w:val="-2"/>
          <w:sz w:val="24"/>
          <w:shd w:fill="EBFAE9" w:color="auto" w:val="clear"/>
        </w:rPr>
        <w:t>needed?</w:t>
      </w:r>
    </w:p>
    <w:p>
      <w:pPr>
        <w:pStyle w:val="ListParagraph"/>
        <w:numPr>
          <w:ilvl w:val="2"/>
          <w:numId w:val="1"/>
        </w:numPr>
        <w:tabs>
          <w:tab w:pos="1553" w:val="left" w:leader="none"/>
          <w:tab w:pos="1554" w:val="left" w:leader="none"/>
        </w:tabs>
        <w:spacing w:line="254" w:lineRule="auto" w:before="18" w:after="0"/>
        <w:ind w:left="1553" w:right="1148" w:hanging="360"/>
        <w:jc w:val="left"/>
        <w:rPr>
          <w:sz w:val="24"/>
        </w:rPr>
      </w:pPr>
      <w:r>
        <w:rPr/>
        <w:pict>
          <v:shape style="position:absolute;margin-left:508.12674pt;margin-top:7.686629pt;width:7.35pt;height:14.4pt;mso-position-horizontal-relative:page;mso-position-vertical-relative:paragraph;z-index:-17252864;rotation:315" type="#_x0000_t136" fillcolor="#e7e9ec" stroked="f">
            <o:extrusion v:ext="view" autorotationcenter="t"/>
            <v:textpath style="font-family:&quot;Arial&quot;;font-size:14pt;v-text-kern:t;mso-text-shadow:auto" string="s"/>
            <w10:wrap type="none"/>
          </v:shape>
        </w:pict>
      </w:r>
      <w:r>
        <w:rPr/>
        <w:pict>
          <v:shape style="position:absolute;margin-left:491.859283pt;margin-top:17.450781pt;width:20.350pt;height:14.4pt;mso-position-horizontal-relative:page;mso-position-vertical-relative:paragraph;z-index:-17252352;rotation:315" type="#_x0000_t136" fillcolor="#e7e9ec" stroked="f">
            <o:extrusion v:ext="view" autorotationcenter="t"/>
            <v:textpath style="font-family:&quot;Arial&quot;;font-size:14pt;v-text-kern:t;mso-text-shadow:auto" string="tne"/>
            <w10:wrap type="none"/>
          </v:shape>
        </w:pict>
      </w:r>
      <w:r>
        <w:rPr/>
        <w:pict>
          <v:shape style="position:absolute;margin-left:472.274475pt;margin-top:37.343292pt;width:19.75pt;height:14.4pt;mso-position-horizontal-relative:page;mso-position-vertical-relative:paragraph;z-index:-17251840;rotation:315" type="#_x0000_t136" fillcolor="#e7e9ec" stroked="f">
            <o:extrusion v:ext="view" autorotationcenter="t"/>
            <v:textpath style="font-family:&quot;Arial&quot;;font-size:14pt;v-text-kern:t;mso-text-shadow:auto" string="@r"/>
            <w10:wrap type="none"/>
          </v:shape>
        </w:pict>
      </w:r>
      <w:r>
        <w:rPr/>
        <w:pict>
          <v:shape style="position:absolute;margin-left:487.897736pt;margin-top:27.505171pt;width:8.15pt;height:14.4pt;mso-position-horizontal-relative:page;mso-position-vertical-relative:paragraph;z-index:-17246720;rotation:315" type="#_x0000_t136" fillcolor="#e7e9ec" stroked="f">
            <o:extrusion v:ext="view" autorotationcenter="t"/>
            <v:textpath style="font-family:&quot;Arial&quot;;font-size:14pt;v-text-kern:t;mso-text-shadow:auto" string="a"/>
            <w10:wrap type="none"/>
          </v:shape>
        </w:pict>
      </w:r>
      <w:r>
        <w:rPr>
          <w:color w:val="695C45"/>
          <w:sz w:val="24"/>
          <w:shd w:fill="EBFAE9" w:color="auto" w:val="clear"/>
        </w:rPr>
        <w:t>2015:</w:t>
      </w:r>
      <w:r>
        <w:rPr>
          <w:color w:val="695C45"/>
          <w:spacing w:val="-5"/>
          <w:sz w:val="24"/>
          <w:shd w:fill="EBFAE9" w:color="auto" w:val="clear"/>
        </w:rPr>
        <w:t> </w:t>
      </w:r>
      <w:r>
        <w:rPr>
          <w:color w:val="695C45"/>
          <w:sz w:val="24"/>
          <w:shd w:fill="EBFAE9" w:color="auto" w:val="clear"/>
        </w:rPr>
        <w:t>Though</w:t>
      </w:r>
      <w:r>
        <w:rPr>
          <w:color w:val="695C45"/>
          <w:spacing w:val="-5"/>
          <w:sz w:val="24"/>
          <w:shd w:fill="EBFAE9" w:color="auto" w:val="clear"/>
        </w:rPr>
        <w:t> </w:t>
      </w:r>
      <w:r>
        <w:rPr>
          <w:color w:val="695C45"/>
          <w:sz w:val="24"/>
          <w:shd w:fill="EBFAE9" w:color="auto" w:val="clear"/>
        </w:rPr>
        <w:t>there</w:t>
      </w:r>
      <w:r>
        <w:rPr>
          <w:color w:val="695C45"/>
          <w:spacing w:val="-5"/>
          <w:sz w:val="24"/>
          <w:shd w:fill="EBFAE9" w:color="auto" w:val="clear"/>
        </w:rPr>
        <w:t> </w:t>
      </w:r>
      <w:r>
        <w:rPr>
          <w:color w:val="695C45"/>
          <w:sz w:val="24"/>
          <w:shd w:fill="EBFAE9" w:color="auto" w:val="clear"/>
        </w:rPr>
        <w:t>have</w:t>
      </w:r>
      <w:r>
        <w:rPr>
          <w:color w:val="695C45"/>
          <w:spacing w:val="-5"/>
          <w:sz w:val="24"/>
          <w:shd w:fill="EBFAE9" w:color="auto" w:val="clear"/>
        </w:rPr>
        <w:t> </w:t>
      </w:r>
      <w:r>
        <w:rPr>
          <w:color w:val="695C45"/>
          <w:sz w:val="24"/>
          <w:shd w:fill="EBFAE9" w:color="auto" w:val="clear"/>
        </w:rPr>
        <w:t>been</w:t>
      </w:r>
      <w:r>
        <w:rPr>
          <w:color w:val="695C45"/>
          <w:spacing w:val="-5"/>
          <w:sz w:val="24"/>
          <w:shd w:fill="EBFAE9" w:color="auto" w:val="clear"/>
        </w:rPr>
        <w:t> </w:t>
      </w:r>
      <w:r>
        <w:rPr>
          <w:color w:val="695C45"/>
          <w:sz w:val="24"/>
          <w:shd w:fill="EBFAE9" w:color="auto" w:val="clear"/>
        </w:rPr>
        <w:t>several</w:t>
      </w:r>
      <w:r>
        <w:rPr>
          <w:color w:val="695C45"/>
          <w:spacing w:val="-5"/>
          <w:sz w:val="24"/>
          <w:shd w:fill="EBFAE9" w:color="auto" w:val="clear"/>
        </w:rPr>
        <w:t> </w:t>
      </w:r>
      <w:r>
        <w:rPr>
          <w:color w:val="695C45"/>
          <w:sz w:val="24"/>
          <w:shd w:fill="EBFAE9" w:color="auto" w:val="clear"/>
        </w:rPr>
        <w:t>different</w:t>
      </w:r>
      <w:r>
        <w:rPr>
          <w:color w:val="695C45"/>
          <w:spacing w:val="-5"/>
          <w:sz w:val="24"/>
          <w:shd w:fill="EBFAE9" w:color="auto" w:val="clear"/>
        </w:rPr>
        <w:t> </w:t>
      </w:r>
      <w:r>
        <w:rPr>
          <w:color w:val="695C45"/>
          <w:sz w:val="24"/>
          <w:shd w:fill="EBFAE9" w:color="auto" w:val="clear"/>
        </w:rPr>
        <w:t>estimates</w:t>
      </w:r>
      <w:r>
        <w:rPr>
          <w:color w:val="695C45"/>
          <w:spacing w:val="-5"/>
          <w:sz w:val="24"/>
          <w:shd w:fill="EBFAE9" w:color="auto" w:val="clear"/>
        </w:rPr>
        <w:t> </w:t>
      </w:r>
      <w:r>
        <w:rPr>
          <w:color w:val="695C45"/>
          <w:sz w:val="24"/>
          <w:shd w:fill="EBFAE9" w:color="auto" w:val="clear"/>
        </w:rPr>
        <w:t>of</w:t>
      </w:r>
      <w:r>
        <w:rPr>
          <w:color w:val="695C45"/>
          <w:spacing w:val="-5"/>
          <w:sz w:val="24"/>
          <w:shd w:fill="EBFAE9" w:color="auto" w:val="clear"/>
        </w:rPr>
        <w:t> </w:t>
      </w:r>
      <w:r>
        <w:rPr>
          <w:color w:val="695C45"/>
          <w:sz w:val="24"/>
          <w:shd w:fill="EBFAE9" w:color="auto" w:val="clear"/>
        </w:rPr>
        <w:t>poverty</w:t>
      </w:r>
      <w:r>
        <w:rPr>
          <w:color w:val="695C45"/>
          <w:spacing w:val="-5"/>
          <w:sz w:val="24"/>
          <w:shd w:fill="EBFAE9" w:color="auto" w:val="clear"/>
        </w:rPr>
        <w:t> </w:t>
      </w:r>
      <w:r>
        <w:rPr>
          <w:color w:val="695C45"/>
          <w:sz w:val="24"/>
          <w:shd w:fill="EBFAE9" w:color="auto" w:val="clear"/>
        </w:rPr>
        <w:t>in</w:t>
      </w:r>
      <w:r>
        <w:rPr>
          <w:color w:val="695C45"/>
          <w:sz w:val="24"/>
        </w:rPr>
        <w:t> </w:t>
      </w:r>
      <w:r>
        <w:rPr>
          <w:color w:val="695C45"/>
          <w:sz w:val="24"/>
          <w:shd w:fill="EBFAE9" w:color="auto" w:val="clear"/>
        </w:rPr>
        <w:t>India, all indicate reduction in poverty levels over time. Do you agree?</w:t>
      </w:r>
      <w:r>
        <w:rPr>
          <w:color w:val="695C45"/>
          <w:sz w:val="24"/>
        </w:rPr>
        <w:t> </w:t>
      </w:r>
      <w:r>
        <w:rPr>
          <w:color w:val="695C45"/>
          <w:sz w:val="24"/>
          <w:shd w:fill="EBFAE9" w:color="auto" w:val="clear"/>
        </w:rPr>
        <w:t>Critically examine with reference to urban and rural poverty indicators</w:t>
      </w:r>
    </w:p>
    <w:p>
      <w:pPr>
        <w:pStyle w:val="ListParagraph"/>
        <w:numPr>
          <w:ilvl w:val="3"/>
          <w:numId w:val="1"/>
        </w:numPr>
        <w:tabs>
          <w:tab w:pos="2273" w:val="left" w:leader="none"/>
          <w:tab w:pos="2274" w:val="left" w:leader="none"/>
        </w:tabs>
        <w:spacing w:line="254" w:lineRule="auto" w:before="0" w:after="0"/>
        <w:ind w:left="2273" w:right="1218" w:hanging="360"/>
        <w:jc w:val="left"/>
        <w:rPr>
          <w:sz w:val="24"/>
        </w:rPr>
      </w:pPr>
      <w:r>
        <w:rPr>
          <w:color w:val="695C45"/>
          <w:sz w:val="24"/>
        </w:rPr>
        <w:t>Agree</w:t>
      </w:r>
      <w:r>
        <w:rPr>
          <w:color w:val="695C45"/>
          <w:spacing w:val="-5"/>
          <w:sz w:val="24"/>
        </w:rPr>
        <w:t> </w:t>
      </w:r>
      <w:r>
        <w:rPr>
          <w:color w:val="695C45"/>
          <w:sz w:val="24"/>
        </w:rPr>
        <w:t>and</w:t>
      </w:r>
      <w:r>
        <w:rPr>
          <w:color w:val="695C45"/>
          <w:spacing w:val="-5"/>
          <w:sz w:val="24"/>
        </w:rPr>
        <w:t> </w:t>
      </w:r>
      <w:r>
        <w:rPr>
          <w:color w:val="695C45"/>
          <w:sz w:val="24"/>
        </w:rPr>
        <w:t>quote</w:t>
      </w:r>
      <w:r>
        <w:rPr>
          <w:color w:val="695C45"/>
          <w:spacing w:val="-5"/>
          <w:sz w:val="24"/>
        </w:rPr>
        <w:t> </w:t>
      </w:r>
      <w:r>
        <w:rPr>
          <w:color w:val="695C45"/>
          <w:sz w:val="24"/>
        </w:rPr>
        <w:t>domestic</w:t>
      </w:r>
      <w:r>
        <w:rPr>
          <w:color w:val="695C45"/>
          <w:spacing w:val="-5"/>
          <w:sz w:val="24"/>
        </w:rPr>
        <w:t> </w:t>
      </w:r>
      <w:r>
        <w:rPr>
          <w:color w:val="695C45"/>
          <w:sz w:val="24"/>
        </w:rPr>
        <w:t>as</w:t>
      </w:r>
      <w:r>
        <w:rPr>
          <w:color w:val="695C45"/>
          <w:spacing w:val="-5"/>
          <w:sz w:val="24"/>
        </w:rPr>
        <w:t> </w:t>
      </w:r>
      <w:r>
        <w:rPr>
          <w:color w:val="695C45"/>
          <w:sz w:val="24"/>
        </w:rPr>
        <w:t>well</w:t>
      </w:r>
      <w:r>
        <w:rPr>
          <w:color w:val="695C45"/>
          <w:spacing w:val="-5"/>
          <w:sz w:val="24"/>
        </w:rPr>
        <w:t> </w:t>
      </w:r>
      <w:r>
        <w:rPr>
          <w:color w:val="695C45"/>
          <w:sz w:val="24"/>
        </w:rPr>
        <w:t>as</w:t>
      </w:r>
      <w:r>
        <w:rPr>
          <w:color w:val="695C45"/>
          <w:spacing w:val="-5"/>
          <w:sz w:val="24"/>
        </w:rPr>
        <w:t> </w:t>
      </w:r>
      <w:r>
        <w:rPr>
          <w:color w:val="695C45"/>
          <w:sz w:val="24"/>
        </w:rPr>
        <w:t>international</w:t>
      </w:r>
      <w:r>
        <w:rPr>
          <w:color w:val="695C45"/>
          <w:spacing w:val="-5"/>
          <w:sz w:val="24"/>
        </w:rPr>
        <w:t> </w:t>
      </w:r>
      <w:r>
        <w:rPr>
          <w:color w:val="695C45"/>
          <w:sz w:val="24"/>
        </w:rPr>
        <w:t>data</w:t>
      </w:r>
      <w:r>
        <w:rPr>
          <w:color w:val="695C45"/>
          <w:spacing w:val="-5"/>
          <w:sz w:val="24"/>
        </w:rPr>
        <w:t> </w:t>
      </w:r>
      <w:r>
        <w:rPr>
          <w:color w:val="695C45"/>
          <w:sz w:val="24"/>
        </w:rPr>
        <w:t>showing</w:t>
      </w:r>
      <w:r>
        <w:rPr>
          <w:color w:val="695C45"/>
          <w:sz w:val="24"/>
        </w:rPr>
        <w:t> </w:t>
      </w:r>
      <w:r>
        <w:rPr>
          <w:color w:val="695C45"/>
          <w:spacing w:val="-2"/>
          <w:sz w:val="24"/>
        </w:rPr>
        <w:t>reduction</w:t>
      </w:r>
    </w:p>
    <w:p>
      <w:pPr>
        <w:pStyle w:val="ListParagraph"/>
        <w:numPr>
          <w:ilvl w:val="3"/>
          <w:numId w:val="1"/>
        </w:numPr>
        <w:tabs>
          <w:tab w:pos="2273" w:val="left" w:leader="none"/>
          <w:tab w:pos="2274" w:val="left" w:leader="none"/>
        </w:tabs>
        <w:spacing w:line="324" w:lineRule="exact" w:before="0" w:after="0"/>
        <w:ind w:left="2273" w:right="0" w:hanging="361"/>
        <w:jc w:val="left"/>
        <w:rPr>
          <w:sz w:val="24"/>
        </w:rPr>
      </w:pPr>
      <w:r>
        <w:rPr>
          <w:color w:val="695C45"/>
          <w:sz w:val="24"/>
        </w:rPr>
        <w:t>However</w:t>
      </w:r>
      <w:r>
        <w:rPr>
          <w:color w:val="695C45"/>
          <w:spacing w:val="-8"/>
          <w:sz w:val="24"/>
        </w:rPr>
        <w:t> </w:t>
      </w:r>
      <w:r>
        <w:rPr>
          <w:color w:val="695C45"/>
          <w:sz w:val="24"/>
        </w:rPr>
        <w:t>issues</w:t>
      </w:r>
      <w:r>
        <w:rPr>
          <w:color w:val="695C45"/>
          <w:spacing w:val="-8"/>
          <w:sz w:val="24"/>
        </w:rPr>
        <w:t> </w:t>
      </w:r>
      <w:r>
        <w:rPr>
          <w:color w:val="695C45"/>
          <w:sz w:val="24"/>
        </w:rPr>
        <w:t>in</w:t>
      </w:r>
      <w:r>
        <w:rPr>
          <w:color w:val="695C45"/>
          <w:spacing w:val="-7"/>
          <w:sz w:val="24"/>
        </w:rPr>
        <w:t> </w:t>
      </w:r>
      <w:r>
        <w:rPr>
          <w:color w:val="695C45"/>
          <w:sz w:val="24"/>
        </w:rPr>
        <w:t>govt</w:t>
      </w:r>
      <w:r>
        <w:rPr>
          <w:color w:val="695C45"/>
          <w:spacing w:val="-8"/>
          <w:sz w:val="24"/>
        </w:rPr>
        <w:t> </w:t>
      </w:r>
      <w:r>
        <w:rPr>
          <w:color w:val="695C45"/>
          <w:sz w:val="24"/>
        </w:rPr>
        <w:t>schemes,</w:t>
      </w:r>
      <w:r>
        <w:rPr>
          <w:color w:val="695C45"/>
          <w:spacing w:val="-8"/>
          <w:sz w:val="24"/>
        </w:rPr>
        <w:t> </w:t>
      </w:r>
      <w:r>
        <w:rPr>
          <w:color w:val="695C45"/>
          <w:sz w:val="24"/>
        </w:rPr>
        <w:t>multi-dimensionally</w:t>
      </w:r>
      <w:r>
        <w:rPr>
          <w:color w:val="695C45"/>
          <w:spacing w:val="-7"/>
          <w:sz w:val="24"/>
        </w:rPr>
        <w:t> </w:t>
      </w:r>
      <w:r>
        <w:rPr>
          <w:color w:val="695C45"/>
          <w:spacing w:val="-2"/>
          <w:sz w:val="24"/>
        </w:rPr>
        <w:t>poverty</w:t>
      </w:r>
    </w:p>
    <w:p>
      <w:pPr>
        <w:pStyle w:val="ListParagraph"/>
        <w:numPr>
          <w:ilvl w:val="3"/>
          <w:numId w:val="1"/>
        </w:numPr>
        <w:tabs>
          <w:tab w:pos="2273" w:val="left" w:leader="none"/>
          <w:tab w:pos="2274" w:val="left" w:leader="none"/>
        </w:tabs>
        <w:spacing w:line="240" w:lineRule="auto" w:before="14" w:after="0"/>
        <w:ind w:left="2273" w:right="0" w:hanging="361"/>
        <w:jc w:val="left"/>
        <w:rPr>
          <w:sz w:val="24"/>
        </w:rPr>
      </w:pPr>
      <w:r>
        <w:rPr>
          <w:color w:val="695C45"/>
          <w:sz w:val="24"/>
        </w:rPr>
        <w:t>Highlight</w:t>
      </w:r>
      <w:r>
        <w:rPr>
          <w:color w:val="695C45"/>
          <w:spacing w:val="-7"/>
          <w:sz w:val="24"/>
        </w:rPr>
        <w:t> </w:t>
      </w:r>
      <w:r>
        <w:rPr>
          <w:color w:val="695C45"/>
          <w:sz w:val="24"/>
        </w:rPr>
        <w:t>urban</w:t>
      </w:r>
      <w:r>
        <w:rPr>
          <w:color w:val="695C45"/>
          <w:spacing w:val="-7"/>
          <w:sz w:val="24"/>
        </w:rPr>
        <w:t> </w:t>
      </w:r>
      <w:r>
        <w:rPr>
          <w:color w:val="695C45"/>
          <w:sz w:val="24"/>
        </w:rPr>
        <w:t>and</w:t>
      </w:r>
      <w:r>
        <w:rPr>
          <w:color w:val="695C45"/>
          <w:spacing w:val="-7"/>
          <w:sz w:val="24"/>
        </w:rPr>
        <w:t> </w:t>
      </w:r>
      <w:r>
        <w:rPr>
          <w:color w:val="695C45"/>
          <w:sz w:val="24"/>
        </w:rPr>
        <w:t>rural</w:t>
      </w:r>
      <w:r>
        <w:rPr>
          <w:color w:val="695C45"/>
          <w:spacing w:val="-7"/>
          <w:sz w:val="24"/>
        </w:rPr>
        <w:t> </w:t>
      </w:r>
      <w:r>
        <w:rPr>
          <w:color w:val="695C45"/>
          <w:sz w:val="24"/>
        </w:rPr>
        <w:t>poverty</w:t>
      </w:r>
      <w:r>
        <w:rPr>
          <w:color w:val="695C45"/>
          <w:spacing w:val="-7"/>
          <w:sz w:val="24"/>
        </w:rPr>
        <w:t> </w:t>
      </w:r>
      <w:r>
        <w:rPr>
          <w:color w:val="695C45"/>
          <w:spacing w:val="-2"/>
          <w:sz w:val="24"/>
        </w:rPr>
        <w:t>status</w:t>
      </w:r>
    </w:p>
    <w:p>
      <w:pPr>
        <w:pStyle w:val="ListParagraph"/>
        <w:numPr>
          <w:ilvl w:val="3"/>
          <w:numId w:val="1"/>
        </w:numPr>
        <w:tabs>
          <w:tab w:pos="2273" w:val="left" w:leader="none"/>
          <w:tab w:pos="2274" w:val="left" w:leader="none"/>
        </w:tabs>
        <w:spacing w:line="240" w:lineRule="auto" w:before="18" w:after="0"/>
        <w:ind w:left="2273" w:right="0" w:hanging="361"/>
        <w:jc w:val="left"/>
        <w:rPr>
          <w:sz w:val="24"/>
        </w:rPr>
      </w:pPr>
      <w:r>
        <w:rPr>
          <w:color w:val="695C45"/>
          <w:sz w:val="24"/>
        </w:rPr>
        <w:t>Issues</w:t>
      </w:r>
      <w:r>
        <w:rPr>
          <w:color w:val="695C45"/>
          <w:spacing w:val="-6"/>
          <w:sz w:val="24"/>
        </w:rPr>
        <w:t> </w:t>
      </w:r>
      <w:r>
        <w:rPr>
          <w:color w:val="695C45"/>
          <w:sz w:val="24"/>
        </w:rPr>
        <w:t>in</w:t>
      </w:r>
      <w:r>
        <w:rPr>
          <w:color w:val="695C45"/>
          <w:spacing w:val="-6"/>
          <w:sz w:val="24"/>
        </w:rPr>
        <w:t> </w:t>
      </w:r>
      <w:r>
        <w:rPr>
          <w:color w:val="695C45"/>
          <w:sz w:val="24"/>
        </w:rPr>
        <w:t>eradicating</w:t>
      </w:r>
      <w:r>
        <w:rPr>
          <w:color w:val="695C45"/>
          <w:spacing w:val="-6"/>
          <w:sz w:val="24"/>
        </w:rPr>
        <w:t> </w:t>
      </w:r>
      <w:r>
        <w:rPr>
          <w:color w:val="695C45"/>
          <w:sz w:val="24"/>
        </w:rPr>
        <w:t>rural</w:t>
      </w:r>
      <w:r>
        <w:rPr>
          <w:color w:val="695C45"/>
          <w:spacing w:val="-6"/>
          <w:sz w:val="24"/>
        </w:rPr>
        <w:t> </w:t>
      </w:r>
      <w:r>
        <w:rPr>
          <w:color w:val="695C45"/>
          <w:sz w:val="24"/>
        </w:rPr>
        <w:t>poverty-</w:t>
      </w:r>
      <w:r>
        <w:rPr>
          <w:color w:val="695C45"/>
          <w:spacing w:val="-5"/>
          <w:sz w:val="24"/>
        </w:rPr>
        <w:t> </w:t>
      </w:r>
      <w:r>
        <w:rPr>
          <w:color w:val="695C45"/>
          <w:sz w:val="24"/>
        </w:rPr>
        <w:t>agri,low</w:t>
      </w:r>
      <w:r>
        <w:rPr>
          <w:color w:val="695C45"/>
          <w:spacing w:val="-6"/>
          <w:sz w:val="24"/>
        </w:rPr>
        <w:t> </w:t>
      </w:r>
      <w:r>
        <w:rPr>
          <w:color w:val="695C45"/>
          <w:sz w:val="24"/>
        </w:rPr>
        <w:t>skills</w:t>
      </w:r>
      <w:r>
        <w:rPr>
          <w:color w:val="695C45"/>
          <w:spacing w:val="-6"/>
          <w:sz w:val="24"/>
        </w:rPr>
        <w:t> </w:t>
      </w:r>
      <w:r>
        <w:rPr>
          <w:color w:val="695C45"/>
          <w:sz w:val="24"/>
        </w:rPr>
        <w:t>jobs</w:t>
      </w:r>
      <w:r>
        <w:rPr>
          <w:color w:val="695C45"/>
          <w:spacing w:val="-6"/>
          <w:sz w:val="24"/>
        </w:rPr>
        <w:t> </w:t>
      </w:r>
      <w:r>
        <w:rPr>
          <w:color w:val="695C45"/>
          <w:spacing w:val="-5"/>
          <w:sz w:val="24"/>
        </w:rPr>
        <w:t>etc</w:t>
      </w:r>
    </w:p>
    <w:p>
      <w:pPr>
        <w:pStyle w:val="ListParagraph"/>
        <w:numPr>
          <w:ilvl w:val="3"/>
          <w:numId w:val="1"/>
        </w:numPr>
        <w:tabs>
          <w:tab w:pos="2273" w:val="left" w:leader="none"/>
          <w:tab w:pos="2274" w:val="left" w:leader="none"/>
        </w:tabs>
        <w:spacing w:line="254" w:lineRule="auto" w:before="18" w:after="0"/>
        <w:ind w:left="2273" w:right="1433" w:hanging="360"/>
        <w:jc w:val="left"/>
        <w:rPr>
          <w:sz w:val="24"/>
        </w:rPr>
      </w:pPr>
      <w:r>
        <w:rPr>
          <w:color w:val="695C45"/>
          <w:sz w:val="24"/>
        </w:rPr>
        <w:t>Issues</w:t>
      </w:r>
      <w:r>
        <w:rPr>
          <w:color w:val="695C45"/>
          <w:spacing w:val="-5"/>
          <w:sz w:val="24"/>
        </w:rPr>
        <w:t> </w:t>
      </w:r>
      <w:r>
        <w:rPr>
          <w:color w:val="695C45"/>
          <w:sz w:val="24"/>
        </w:rPr>
        <w:t>in</w:t>
      </w:r>
      <w:r>
        <w:rPr>
          <w:color w:val="695C45"/>
          <w:spacing w:val="-5"/>
          <w:sz w:val="24"/>
        </w:rPr>
        <w:t> </w:t>
      </w:r>
      <w:r>
        <w:rPr>
          <w:color w:val="695C45"/>
          <w:sz w:val="24"/>
        </w:rPr>
        <w:t>eradicating</w:t>
      </w:r>
      <w:r>
        <w:rPr>
          <w:color w:val="695C45"/>
          <w:spacing w:val="-5"/>
          <w:sz w:val="24"/>
        </w:rPr>
        <w:t> </w:t>
      </w:r>
      <w:r>
        <w:rPr>
          <w:color w:val="695C45"/>
          <w:sz w:val="24"/>
        </w:rPr>
        <w:t>urban</w:t>
      </w:r>
      <w:r>
        <w:rPr>
          <w:color w:val="695C45"/>
          <w:spacing w:val="-5"/>
          <w:sz w:val="24"/>
        </w:rPr>
        <w:t> </w:t>
      </w:r>
      <w:r>
        <w:rPr>
          <w:color w:val="695C45"/>
          <w:sz w:val="24"/>
        </w:rPr>
        <w:t>poverty-</w:t>
      </w:r>
      <w:r>
        <w:rPr>
          <w:color w:val="695C45"/>
          <w:spacing w:val="-5"/>
          <w:sz w:val="24"/>
        </w:rPr>
        <w:t> </w:t>
      </w:r>
      <w:r>
        <w:rPr>
          <w:color w:val="695C45"/>
          <w:sz w:val="24"/>
        </w:rPr>
        <w:t>Migrant</w:t>
      </w:r>
      <w:r>
        <w:rPr>
          <w:color w:val="695C45"/>
          <w:spacing w:val="-5"/>
          <w:sz w:val="24"/>
        </w:rPr>
        <w:t> </w:t>
      </w:r>
      <w:r>
        <w:rPr>
          <w:color w:val="695C45"/>
          <w:sz w:val="24"/>
        </w:rPr>
        <w:t>influx,</w:t>
      </w:r>
      <w:r>
        <w:rPr>
          <w:color w:val="695C45"/>
          <w:spacing w:val="-5"/>
          <w:sz w:val="24"/>
        </w:rPr>
        <w:t> </w:t>
      </w:r>
      <w:r>
        <w:rPr>
          <w:color w:val="695C45"/>
          <w:sz w:val="24"/>
        </w:rPr>
        <w:t>sanitation, slums etc</w:t>
      </w:r>
    </w:p>
    <w:p>
      <w:pPr>
        <w:pStyle w:val="ListParagraph"/>
        <w:numPr>
          <w:ilvl w:val="3"/>
          <w:numId w:val="1"/>
        </w:numPr>
        <w:tabs>
          <w:tab w:pos="2273" w:val="left" w:leader="none"/>
          <w:tab w:pos="2274" w:val="left" w:leader="none"/>
        </w:tabs>
        <w:spacing w:line="254" w:lineRule="auto" w:before="0" w:after="0"/>
        <w:ind w:left="2273" w:right="962" w:hanging="360"/>
        <w:jc w:val="left"/>
        <w:rPr>
          <w:sz w:val="24"/>
        </w:rPr>
      </w:pPr>
      <w:r>
        <w:rPr/>
        <w:pict>
          <v:shape style="position:absolute;margin-left:156.862320pt;margin-top:4.431564pt;width:369.55pt;height:14.4pt;mso-position-horizontal-relative:page;mso-position-vertical-relative:paragraph;z-index:-17247232;rotation:315" type="#_x0000_t136" fillcolor="#e7e9ec" stroked="f">
            <o:extrusion v:ext="view" autorotationcenter="t"/>
            <v:textpath style="font-family:&quot;Arial&quot;;font-size:14pt;v-text-kern:t;mso-text-shadow:auto" string="024) t.me/madhavagrawalair16 &amp; Ratnesh Agrawal Insta"/>
            <w10:wrap type="none"/>
          </v:shape>
        </w:pict>
      </w:r>
      <w:r>
        <w:rPr>
          <w:color w:val="414141"/>
          <w:sz w:val="24"/>
        </w:rPr>
        <w:t>Poor</w:t>
      </w:r>
      <w:r>
        <w:rPr>
          <w:color w:val="414141"/>
          <w:spacing w:val="-6"/>
          <w:sz w:val="24"/>
        </w:rPr>
        <w:t> </w:t>
      </w:r>
      <w:r>
        <w:rPr>
          <w:color w:val="414141"/>
          <w:sz w:val="24"/>
        </w:rPr>
        <w:t>households</w:t>
      </w:r>
      <w:r>
        <w:rPr>
          <w:color w:val="414141"/>
          <w:spacing w:val="-6"/>
          <w:sz w:val="24"/>
        </w:rPr>
        <w:t> </w:t>
      </w:r>
      <w:r>
        <w:rPr>
          <w:color w:val="414141"/>
          <w:sz w:val="24"/>
        </w:rPr>
        <w:t>of</w:t>
      </w:r>
      <w:r>
        <w:rPr>
          <w:color w:val="414141"/>
          <w:spacing w:val="-6"/>
          <w:sz w:val="24"/>
        </w:rPr>
        <w:t> </w:t>
      </w:r>
      <w:r>
        <w:rPr>
          <w:color w:val="414141"/>
          <w:sz w:val="24"/>
        </w:rPr>
        <w:t>urban</w:t>
      </w:r>
      <w:r>
        <w:rPr>
          <w:color w:val="414141"/>
          <w:spacing w:val="-6"/>
          <w:sz w:val="24"/>
        </w:rPr>
        <w:t> </w:t>
      </w:r>
      <w:r>
        <w:rPr>
          <w:color w:val="414141"/>
          <w:sz w:val="24"/>
        </w:rPr>
        <w:t>India</w:t>
      </w:r>
      <w:r>
        <w:rPr>
          <w:color w:val="414141"/>
          <w:spacing w:val="-6"/>
          <w:sz w:val="24"/>
        </w:rPr>
        <w:t> </w:t>
      </w:r>
      <w:r>
        <w:rPr>
          <w:color w:val="414141"/>
          <w:sz w:val="24"/>
        </w:rPr>
        <w:t>are</w:t>
      </w:r>
      <w:r>
        <w:rPr>
          <w:color w:val="414141"/>
          <w:spacing w:val="-6"/>
          <w:sz w:val="24"/>
        </w:rPr>
        <w:t> </w:t>
      </w:r>
      <w:r>
        <w:rPr>
          <w:color w:val="414141"/>
          <w:sz w:val="24"/>
        </w:rPr>
        <w:t>emerging</w:t>
      </w:r>
      <w:r>
        <w:rPr>
          <w:color w:val="414141"/>
          <w:spacing w:val="-6"/>
          <w:sz w:val="24"/>
        </w:rPr>
        <w:t> </w:t>
      </w:r>
      <w:r>
        <w:rPr>
          <w:color w:val="414141"/>
          <w:sz w:val="24"/>
        </w:rPr>
        <w:t>hotspots</w:t>
      </w:r>
      <w:r>
        <w:rPr>
          <w:color w:val="414141"/>
          <w:spacing w:val="-6"/>
          <w:sz w:val="24"/>
        </w:rPr>
        <w:t> </w:t>
      </w:r>
      <w:r>
        <w:rPr>
          <w:color w:val="414141"/>
          <w:sz w:val="24"/>
        </w:rPr>
        <w:t>for</w:t>
      </w:r>
      <w:r>
        <w:rPr>
          <w:color w:val="414141"/>
          <w:spacing w:val="-6"/>
          <w:sz w:val="24"/>
        </w:rPr>
        <w:t> </w:t>
      </w:r>
      <w:r>
        <w:rPr>
          <w:color w:val="414141"/>
          <w:sz w:val="24"/>
        </w:rPr>
        <w:t>hunger</w:t>
      </w:r>
      <w:r>
        <w:rPr>
          <w:color w:val="414141"/>
          <w:sz w:val="24"/>
        </w:rPr>
        <w:t> and ill-health and children there live in worse conditions than in</w:t>
      </w:r>
    </w:p>
    <w:p>
      <w:pPr>
        <w:pStyle w:val="BodyText"/>
        <w:spacing w:line="324" w:lineRule="exact"/>
        <w:ind w:left="2273" w:firstLine="0"/>
      </w:pPr>
      <w:r>
        <w:rPr>
          <w:color w:val="414141"/>
        </w:rPr>
        <w:t>rural</w:t>
      </w:r>
      <w:r>
        <w:rPr>
          <w:color w:val="414141"/>
          <w:spacing w:val="-4"/>
        </w:rPr>
        <w:t> </w:t>
      </w:r>
      <w:r>
        <w:rPr>
          <w:color w:val="414141"/>
        </w:rPr>
        <w:t>areas</w:t>
      </w:r>
      <w:r>
        <w:rPr>
          <w:color w:val="414141"/>
          <w:spacing w:val="-4"/>
        </w:rPr>
        <w:t> </w:t>
      </w:r>
      <w:r>
        <w:rPr>
          <w:color w:val="414141"/>
        </w:rPr>
        <w:t>-</w:t>
      </w:r>
      <w:r>
        <w:rPr>
          <w:color w:val="414141"/>
          <w:spacing w:val="-4"/>
        </w:rPr>
        <w:t> </w:t>
      </w:r>
      <w:r>
        <w:rPr>
          <w:color w:val="414141"/>
          <w:spacing w:val="-2"/>
        </w:rPr>
        <w:t>UNICEF</w:t>
      </w:r>
    </w:p>
    <w:p>
      <w:pPr>
        <w:pStyle w:val="ListParagraph"/>
        <w:numPr>
          <w:ilvl w:val="4"/>
          <w:numId w:val="1"/>
        </w:numPr>
        <w:tabs>
          <w:tab w:pos="2993" w:val="left" w:leader="none"/>
          <w:tab w:pos="2994" w:val="left" w:leader="none"/>
        </w:tabs>
        <w:spacing w:line="254" w:lineRule="auto" w:before="15" w:after="0"/>
        <w:ind w:left="2993" w:right="962" w:hanging="360"/>
        <w:jc w:val="left"/>
        <w:rPr>
          <w:sz w:val="24"/>
        </w:rPr>
      </w:pPr>
      <w:r>
        <w:rPr>
          <w:color w:val="695C45"/>
          <w:sz w:val="24"/>
        </w:rPr>
        <w:t>Discuss</w:t>
      </w:r>
      <w:r>
        <w:rPr>
          <w:color w:val="695C45"/>
          <w:spacing w:val="-6"/>
          <w:sz w:val="24"/>
        </w:rPr>
        <w:t> </w:t>
      </w:r>
      <w:r>
        <w:rPr>
          <w:color w:val="695C45"/>
          <w:sz w:val="24"/>
        </w:rPr>
        <w:t>issues</w:t>
      </w:r>
      <w:r>
        <w:rPr>
          <w:color w:val="695C45"/>
          <w:spacing w:val="-6"/>
          <w:sz w:val="24"/>
        </w:rPr>
        <w:t> </w:t>
      </w:r>
      <w:r>
        <w:rPr>
          <w:color w:val="695C45"/>
          <w:sz w:val="24"/>
        </w:rPr>
        <w:t>wrt</w:t>
      </w:r>
      <w:r>
        <w:rPr>
          <w:color w:val="695C45"/>
          <w:spacing w:val="-6"/>
          <w:sz w:val="24"/>
        </w:rPr>
        <w:t> </w:t>
      </w:r>
      <w:r>
        <w:rPr>
          <w:color w:val="695C45"/>
          <w:sz w:val="24"/>
        </w:rPr>
        <w:t>urbanisation</w:t>
      </w:r>
      <w:r>
        <w:rPr>
          <w:color w:val="695C45"/>
          <w:spacing w:val="-6"/>
          <w:sz w:val="24"/>
        </w:rPr>
        <w:t> </w:t>
      </w:r>
      <w:r>
        <w:rPr>
          <w:color w:val="695C45"/>
          <w:sz w:val="24"/>
        </w:rPr>
        <w:t>such</w:t>
      </w:r>
      <w:r>
        <w:rPr>
          <w:color w:val="695C45"/>
          <w:spacing w:val="-6"/>
          <w:sz w:val="24"/>
        </w:rPr>
        <w:t> </w:t>
      </w:r>
      <w:r>
        <w:rPr>
          <w:color w:val="695C45"/>
          <w:sz w:val="24"/>
        </w:rPr>
        <w:t>as</w:t>
      </w:r>
      <w:r>
        <w:rPr>
          <w:color w:val="695C45"/>
          <w:spacing w:val="-6"/>
          <w:sz w:val="24"/>
        </w:rPr>
        <w:t> </w:t>
      </w:r>
      <w:r>
        <w:rPr>
          <w:color w:val="695C45"/>
          <w:sz w:val="24"/>
        </w:rPr>
        <w:t>slums,</w:t>
      </w:r>
      <w:r>
        <w:rPr>
          <w:color w:val="695C45"/>
          <w:spacing w:val="-6"/>
          <w:sz w:val="24"/>
        </w:rPr>
        <w:t> </w:t>
      </w:r>
      <w:r>
        <w:rPr>
          <w:color w:val="695C45"/>
          <w:sz w:val="24"/>
        </w:rPr>
        <w:t>urbanisation</w:t>
      </w:r>
      <w:r>
        <w:rPr>
          <w:color w:val="695C45"/>
          <w:sz w:val="24"/>
        </w:rPr>
        <w:t> of pandemic</w:t>
      </w:r>
    </w:p>
    <w:p>
      <w:pPr>
        <w:pStyle w:val="ListParagraph"/>
        <w:numPr>
          <w:ilvl w:val="4"/>
          <w:numId w:val="1"/>
        </w:numPr>
        <w:tabs>
          <w:tab w:pos="2993" w:val="left" w:leader="none"/>
          <w:tab w:pos="2994" w:val="left" w:leader="none"/>
        </w:tabs>
        <w:spacing w:line="254" w:lineRule="auto" w:before="0" w:after="0"/>
        <w:ind w:left="2993" w:right="1042" w:hanging="360"/>
        <w:jc w:val="left"/>
        <w:rPr>
          <w:sz w:val="24"/>
        </w:rPr>
      </w:pPr>
      <w:r>
        <w:rPr>
          <w:color w:val="695C45"/>
          <w:sz w:val="24"/>
        </w:rPr>
        <w:t>However,</w:t>
      </w:r>
      <w:r>
        <w:rPr>
          <w:color w:val="695C45"/>
          <w:spacing w:val="-4"/>
          <w:sz w:val="24"/>
        </w:rPr>
        <w:t> </w:t>
      </w:r>
      <w:r>
        <w:rPr>
          <w:color w:val="695C45"/>
          <w:sz w:val="24"/>
        </w:rPr>
        <w:t>rural</w:t>
      </w:r>
      <w:r>
        <w:rPr>
          <w:color w:val="695C45"/>
          <w:spacing w:val="-4"/>
          <w:sz w:val="24"/>
        </w:rPr>
        <w:t> </w:t>
      </w:r>
      <w:r>
        <w:rPr>
          <w:color w:val="695C45"/>
          <w:sz w:val="24"/>
        </w:rPr>
        <w:t>poverty</w:t>
      </w:r>
      <w:r>
        <w:rPr>
          <w:color w:val="695C45"/>
          <w:spacing w:val="-4"/>
          <w:sz w:val="24"/>
        </w:rPr>
        <w:t> </w:t>
      </w:r>
      <w:r>
        <w:rPr>
          <w:color w:val="695C45"/>
          <w:sz w:val="24"/>
        </w:rPr>
        <w:t>is</w:t>
      </w:r>
      <w:r>
        <w:rPr>
          <w:color w:val="695C45"/>
          <w:spacing w:val="-4"/>
          <w:sz w:val="24"/>
        </w:rPr>
        <w:t> </w:t>
      </w:r>
      <w:r>
        <w:rPr>
          <w:color w:val="695C45"/>
          <w:sz w:val="24"/>
        </w:rPr>
        <w:t>different</w:t>
      </w:r>
      <w:r>
        <w:rPr>
          <w:color w:val="695C45"/>
          <w:spacing w:val="-4"/>
          <w:sz w:val="24"/>
        </w:rPr>
        <w:t> </w:t>
      </w:r>
      <w:r>
        <w:rPr>
          <w:color w:val="695C45"/>
          <w:sz w:val="24"/>
        </w:rPr>
        <w:t>as</w:t>
      </w:r>
      <w:r>
        <w:rPr>
          <w:color w:val="695C45"/>
          <w:spacing w:val="-4"/>
          <w:sz w:val="24"/>
        </w:rPr>
        <w:t> </w:t>
      </w:r>
      <w:r>
        <w:rPr>
          <w:color w:val="695C45"/>
          <w:sz w:val="24"/>
        </w:rPr>
        <w:t>it</w:t>
      </w:r>
      <w:r>
        <w:rPr>
          <w:color w:val="695C45"/>
          <w:spacing w:val="-4"/>
          <w:sz w:val="24"/>
        </w:rPr>
        <w:t> </w:t>
      </w:r>
      <w:r>
        <w:rPr>
          <w:color w:val="695C45"/>
          <w:sz w:val="24"/>
        </w:rPr>
        <w:t>suffers</w:t>
      </w:r>
      <w:r>
        <w:rPr>
          <w:color w:val="695C45"/>
          <w:spacing w:val="-4"/>
          <w:sz w:val="24"/>
        </w:rPr>
        <w:t> </w:t>
      </w:r>
      <w:r>
        <w:rPr>
          <w:color w:val="695C45"/>
          <w:sz w:val="24"/>
        </w:rPr>
        <w:t>from</w:t>
      </w:r>
      <w:r>
        <w:rPr>
          <w:color w:val="695C45"/>
          <w:spacing w:val="-4"/>
          <w:sz w:val="24"/>
        </w:rPr>
        <w:t> </w:t>
      </w:r>
      <w:r>
        <w:rPr>
          <w:color w:val="695C45"/>
          <w:sz w:val="24"/>
        </w:rPr>
        <w:t>lack</w:t>
      </w:r>
      <w:r>
        <w:rPr>
          <w:color w:val="695C45"/>
          <w:spacing w:val="-4"/>
          <w:sz w:val="24"/>
        </w:rPr>
        <w:t> </w:t>
      </w:r>
      <w:r>
        <w:rPr>
          <w:color w:val="695C45"/>
          <w:sz w:val="24"/>
        </w:rPr>
        <w:t>of</w:t>
      </w:r>
      <w:r>
        <w:rPr>
          <w:color w:val="695C45"/>
          <w:sz w:val="24"/>
        </w:rPr>
        <w:t> </w:t>
      </w:r>
      <w:r>
        <w:rPr>
          <w:color w:val="695C45"/>
          <w:spacing w:val="-2"/>
          <w:sz w:val="24"/>
        </w:rPr>
        <w:t>choices</w:t>
      </w:r>
    </w:p>
    <w:p>
      <w:pPr>
        <w:pStyle w:val="ListParagraph"/>
        <w:numPr>
          <w:ilvl w:val="3"/>
          <w:numId w:val="1"/>
        </w:numPr>
        <w:tabs>
          <w:tab w:pos="2273" w:val="left" w:leader="none"/>
          <w:tab w:pos="2274" w:val="left" w:leader="none"/>
        </w:tabs>
        <w:spacing w:line="324" w:lineRule="exact" w:before="0" w:after="0"/>
        <w:ind w:left="2273" w:right="0" w:hanging="361"/>
        <w:jc w:val="left"/>
        <w:rPr>
          <w:sz w:val="24"/>
        </w:rPr>
      </w:pPr>
      <w:r>
        <w:rPr>
          <w:color w:val="695C45"/>
          <w:sz w:val="24"/>
        </w:rPr>
        <w:t>Way</w:t>
      </w:r>
      <w:r>
        <w:rPr>
          <w:color w:val="695C45"/>
          <w:spacing w:val="-6"/>
          <w:sz w:val="24"/>
        </w:rPr>
        <w:t> </w:t>
      </w:r>
      <w:r>
        <w:rPr>
          <w:color w:val="695C45"/>
          <w:sz w:val="24"/>
        </w:rPr>
        <w:t>forward</w:t>
      </w:r>
      <w:r>
        <w:rPr>
          <w:color w:val="695C45"/>
          <w:spacing w:val="-6"/>
          <w:sz w:val="24"/>
        </w:rPr>
        <w:t> </w:t>
      </w:r>
      <w:r>
        <w:rPr>
          <w:color w:val="695C45"/>
          <w:sz w:val="24"/>
        </w:rPr>
        <w:t>for</w:t>
      </w:r>
      <w:r>
        <w:rPr>
          <w:color w:val="695C45"/>
          <w:spacing w:val="-5"/>
          <w:sz w:val="24"/>
        </w:rPr>
        <w:t> </w:t>
      </w:r>
      <w:r>
        <w:rPr>
          <w:color w:val="695C45"/>
          <w:spacing w:val="-4"/>
          <w:sz w:val="24"/>
        </w:rPr>
        <w:t>both</w:t>
      </w:r>
    </w:p>
    <w:p>
      <w:pPr>
        <w:pStyle w:val="ListParagraph"/>
        <w:numPr>
          <w:ilvl w:val="2"/>
          <w:numId w:val="1"/>
        </w:numPr>
        <w:tabs>
          <w:tab w:pos="1553" w:val="left" w:leader="none"/>
          <w:tab w:pos="1554" w:val="left" w:leader="none"/>
        </w:tabs>
        <w:spacing w:line="254" w:lineRule="auto" w:before="16" w:after="0"/>
        <w:ind w:left="1553" w:right="875" w:hanging="360"/>
        <w:jc w:val="left"/>
        <w:rPr>
          <w:sz w:val="24"/>
        </w:rPr>
      </w:pPr>
      <w:r>
        <w:rPr/>
        <w:pict>
          <v:shape style="position:absolute;margin-left:204.0448pt;margin-top:.758488pt;width:8.15pt;height:14.4pt;mso-position-horizontal-relative:page;mso-position-vertical-relative:paragraph;z-index:-17251328;rotation:315" type="#_x0000_t136" fillcolor="#e7e9ec" stroked="f">
            <o:extrusion v:ext="view" autorotationcenter="t"/>
            <v:textpath style="font-family:&quot;Arial&quot;;font-size:14pt;v-text-kern:t;mso-text-shadow:auto" string="2"/>
            <w10:wrap type="none"/>
          </v:shape>
        </w:pict>
      </w:r>
      <w:r>
        <w:rPr/>
        <w:pict>
          <v:shape style="position:absolute;margin-left:178.147858pt;margin-top:20.569281pt;width:20.350pt;height:14.4pt;mso-position-horizontal-relative:page;mso-position-vertical-relative:paragraph;z-index:-17250816;rotation:315" type="#_x0000_t136" fillcolor="#e7e9ec" stroked="f">
            <o:extrusion v:ext="view" autorotationcenter="t"/>
            <v:textpath style="font-family:&quot;Arial&quot;;font-size:14pt;v-text-kern:t;mso-text-shadow:auto" string="CS"/>
            <w10:wrap type="none"/>
          </v:shape>
        </w:pict>
      </w:r>
      <w:r>
        <w:rPr/>
        <w:pict>
          <v:shape style="position:absolute;margin-left:163.807678pt;margin-top:36.932568pt;width:16.3pt;height:14.4pt;mso-position-horizontal-relative:page;mso-position-vertical-relative:paragraph;z-index:-17250304;rotation:315" type="#_x0000_t136" fillcolor="#e7e9ec" stroked="f">
            <o:extrusion v:ext="view" autorotationcenter="t"/>
            <v:textpath style="font-family:&quot;Arial&quot;;font-size:14pt;v-text-kern:t;mso-text-shadow:auto" string="16"/>
            <w10:wrap type="none"/>
          </v:shape>
        </w:pict>
      </w:r>
      <w:r>
        <w:rPr/>
        <w:pict>
          <v:shape style="position:absolute;margin-left:176.967621pt;margin-top:29.466833pt;width:4.9pt;height:14.4pt;mso-position-horizontal-relative:page;mso-position-vertical-relative:paragraph;z-index:-17248256;rotation:315" type="#_x0000_t136" fillcolor="#e7e9ec" stroked="f">
            <o:extrusion v:ext="view" autorotationcenter="t"/>
            <v:textpath style="font-family:&quot;Arial&quot;;font-size:14pt;v-text-kern:t;mso-text-shadow:auto" string="-"/>
            <w10:wrap type="none"/>
          </v:shape>
        </w:pict>
      </w:r>
      <w:r>
        <w:rPr/>
        <w:pict>
          <v:shape style="position:absolute;margin-left:194.045731pt;margin-top:9.947351pt;width:9.8pt;height:14.4pt;mso-position-horizontal-relative:page;mso-position-vertical-relative:paragraph;z-index:-17247744;rotation:315" type="#_x0000_t136" fillcolor="#e7e9ec" stroked="f">
            <o:extrusion v:ext="view" autorotationcenter="t"/>
            <v:textpath style="font-family:&quot;Arial&quot;;font-size:14pt;v-text-kern:t;mso-text-shadow:auto" string="E"/>
            <w10:wrap type="none"/>
          </v:shape>
        </w:pict>
      </w:r>
      <w:r>
        <w:rPr>
          <w:color w:val="695C45"/>
          <w:sz w:val="24"/>
          <w:shd w:fill="EBFAE9" w:color="auto" w:val="clear"/>
        </w:rPr>
        <w:t>2017: ‘Poverty Alleviation Programmes in India remain mere show pieces</w:t>
      </w:r>
      <w:r>
        <w:rPr>
          <w:color w:val="695C45"/>
          <w:sz w:val="24"/>
        </w:rPr>
        <w:t> </w:t>
      </w:r>
      <w:r>
        <w:rPr>
          <w:color w:val="695C45"/>
          <w:sz w:val="24"/>
          <w:shd w:fill="EBFAE9" w:color="auto" w:val="clear"/>
        </w:rPr>
        <w:t>until and unless they are backed by political will’. Discuss with reference</w:t>
      </w:r>
      <w:r>
        <w:rPr>
          <w:color w:val="695C45"/>
          <w:sz w:val="24"/>
        </w:rPr>
        <w:t> </w:t>
      </w:r>
      <w:r>
        <w:rPr>
          <w:color w:val="695C45"/>
          <w:sz w:val="24"/>
          <w:shd w:fill="EBFAE9" w:color="auto" w:val="clear"/>
        </w:rPr>
        <w:t>to</w:t>
      </w:r>
      <w:r>
        <w:rPr>
          <w:color w:val="695C45"/>
          <w:spacing w:val="-5"/>
          <w:sz w:val="24"/>
          <w:shd w:fill="EBFAE9" w:color="auto" w:val="clear"/>
        </w:rPr>
        <w:t> </w:t>
      </w:r>
      <w:r>
        <w:rPr>
          <w:color w:val="695C45"/>
          <w:sz w:val="24"/>
          <w:shd w:fill="EBFAE9" w:color="auto" w:val="clear"/>
        </w:rPr>
        <w:t>the</w:t>
      </w:r>
      <w:r>
        <w:rPr>
          <w:color w:val="695C45"/>
          <w:spacing w:val="-5"/>
          <w:sz w:val="24"/>
          <w:shd w:fill="EBFAE9" w:color="auto" w:val="clear"/>
        </w:rPr>
        <w:t> </w:t>
      </w:r>
      <w:r>
        <w:rPr>
          <w:color w:val="695C45"/>
          <w:sz w:val="24"/>
          <w:shd w:fill="EBFAE9" w:color="auto" w:val="clear"/>
        </w:rPr>
        <w:t>performance</w:t>
      </w:r>
      <w:r>
        <w:rPr>
          <w:color w:val="695C45"/>
          <w:spacing w:val="-5"/>
          <w:sz w:val="24"/>
          <w:shd w:fill="EBFAE9" w:color="auto" w:val="clear"/>
        </w:rPr>
        <w:t> </w:t>
      </w:r>
      <w:r>
        <w:rPr>
          <w:color w:val="695C45"/>
          <w:sz w:val="24"/>
          <w:shd w:fill="EBFAE9" w:color="auto" w:val="clear"/>
        </w:rPr>
        <w:t>of</w:t>
      </w:r>
      <w:r>
        <w:rPr>
          <w:color w:val="695C45"/>
          <w:spacing w:val="-5"/>
          <w:sz w:val="24"/>
          <w:shd w:fill="EBFAE9" w:color="auto" w:val="clear"/>
        </w:rPr>
        <w:t> </w:t>
      </w:r>
      <w:r>
        <w:rPr>
          <w:color w:val="695C45"/>
          <w:sz w:val="24"/>
          <w:shd w:fill="EBFAE9" w:color="auto" w:val="clear"/>
        </w:rPr>
        <w:t>the</w:t>
      </w:r>
      <w:r>
        <w:rPr>
          <w:color w:val="695C45"/>
          <w:spacing w:val="-5"/>
          <w:sz w:val="24"/>
          <w:shd w:fill="EBFAE9" w:color="auto" w:val="clear"/>
        </w:rPr>
        <w:t> </w:t>
      </w:r>
      <w:r>
        <w:rPr>
          <w:color w:val="695C45"/>
          <w:sz w:val="24"/>
          <w:shd w:fill="EBFAE9" w:color="auto" w:val="clear"/>
        </w:rPr>
        <w:t>major</w:t>
      </w:r>
      <w:r>
        <w:rPr>
          <w:color w:val="695C45"/>
          <w:spacing w:val="-5"/>
          <w:sz w:val="24"/>
          <w:shd w:fill="EBFAE9" w:color="auto" w:val="clear"/>
        </w:rPr>
        <w:t> </w:t>
      </w:r>
      <w:r>
        <w:rPr>
          <w:color w:val="695C45"/>
          <w:sz w:val="24"/>
          <w:shd w:fill="EBFAE9" w:color="auto" w:val="clear"/>
        </w:rPr>
        <w:t>poverty</w:t>
      </w:r>
      <w:r>
        <w:rPr>
          <w:color w:val="695C45"/>
          <w:spacing w:val="-5"/>
          <w:sz w:val="24"/>
          <w:shd w:fill="EBFAE9" w:color="auto" w:val="clear"/>
        </w:rPr>
        <w:t> </w:t>
      </w:r>
      <w:r>
        <w:rPr>
          <w:color w:val="695C45"/>
          <w:sz w:val="24"/>
          <w:shd w:fill="EBFAE9" w:color="auto" w:val="clear"/>
        </w:rPr>
        <w:t>alleviation</w:t>
      </w:r>
      <w:r>
        <w:rPr>
          <w:color w:val="695C45"/>
          <w:spacing w:val="-5"/>
          <w:sz w:val="24"/>
          <w:shd w:fill="EBFAE9" w:color="auto" w:val="clear"/>
        </w:rPr>
        <w:t> </w:t>
      </w:r>
      <w:r>
        <w:rPr>
          <w:color w:val="695C45"/>
          <w:sz w:val="24"/>
          <w:shd w:fill="EBFAE9" w:color="auto" w:val="clear"/>
        </w:rPr>
        <w:t>programmes</w:t>
      </w:r>
      <w:r>
        <w:rPr>
          <w:color w:val="695C45"/>
          <w:spacing w:val="-5"/>
          <w:sz w:val="24"/>
          <w:shd w:fill="EBFAE9" w:color="auto" w:val="clear"/>
        </w:rPr>
        <w:t> </w:t>
      </w:r>
      <w:r>
        <w:rPr>
          <w:color w:val="695C45"/>
          <w:sz w:val="24"/>
          <w:shd w:fill="EBFAE9" w:color="auto" w:val="clear"/>
        </w:rPr>
        <w:t>in</w:t>
      </w:r>
      <w:r>
        <w:rPr>
          <w:color w:val="695C45"/>
          <w:spacing w:val="-5"/>
          <w:sz w:val="24"/>
          <w:shd w:fill="EBFAE9" w:color="auto" w:val="clear"/>
        </w:rPr>
        <w:t> </w:t>
      </w:r>
      <w:r>
        <w:rPr>
          <w:color w:val="695C45"/>
          <w:sz w:val="24"/>
          <w:shd w:fill="EBFAE9" w:color="auto" w:val="clear"/>
        </w:rPr>
        <w:t>India.</w:t>
      </w:r>
    </w:p>
    <w:p>
      <w:pPr>
        <w:pStyle w:val="ListParagraph"/>
        <w:numPr>
          <w:ilvl w:val="3"/>
          <w:numId w:val="1"/>
        </w:numPr>
        <w:tabs>
          <w:tab w:pos="2273" w:val="left" w:leader="none"/>
          <w:tab w:pos="2274" w:val="left" w:leader="none"/>
        </w:tabs>
        <w:spacing w:line="322" w:lineRule="exact" w:before="0" w:after="0"/>
        <w:ind w:left="2273" w:right="0" w:hanging="361"/>
        <w:jc w:val="left"/>
        <w:rPr>
          <w:sz w:val="24"/>
        </w:rPr>
      </w:pPr>
      <w:r>
        <w:rPr/>
        <w:pict>
          <v:shape style="position:absolute;margin-left:135.705475pt;margin-top:14.309264pt;width:12.2pt;height:14.4pt;mso-position-horizontal-relative:page;mso-position-vertical-relative:paragraph;z-index:-17249792;rotation:315" type="#_x0000_t136" fillcolor="#e7e9ec" stroked="f">
            <o:extrusion v:ext="view" autorotationcenter="t"/>
            <v:textpath style="font-family:&quot;Arial&quot;;font-size:14pt;v-text-kern:t;mso-text-shadow:auto" string="l ("/>
            <w10:wrap type="none"/>
          </v:shape>
        </w:pict>
      </w:r>
      <w:r>
        <w:rPr/>
        <w:pict>
          <v:shape style="position:absolute;margin-left:142.526947pt;margin-top:1.393331pt;width:24.4pt;height:14.4pt;mso-position-horizontal-relative:page;mso-position-vertical-relative:paragraph;z-index:-17248768;rotation:315" type="#_x0000_t136" fillcolor="#e7e9ec" stroked="f">
            <o:extrusion v:ext="view" autorotationcenter="t"/>
            <v:textpath style="font-family:&quot;Arial&quot;;font-size:14pt;v-text-kern:t;mso-text-shadow:auto" string="AIR"/>
            <w10:wrap type="none"/>
          </v:shape>
        </w:pict>
      </w:r>
      <w:r>
        <w:rPr>
          <w:color w:val="695C45"/>
          <w:sz w:val="24"/>
        </w:rPr>
        <w:t>Covered</w:t>
      </w:r>
      <w:r>
        <w:rPr>
          <w:color w:val="695C45"/>
          <w:spacing w:val="-7"/>
          <w:sz w:val="24"/>
        </w:rPr>
        <w:t> </w:t>
      </w:r>
      <w:r>
        <w:rPr>
          <w:color w:val="695C45"/>
          <w:sz w:val="24"/>
        </w:rPr>
        <w:t>below</w:t>
      </w:r>
      <w:r>
        <w:rPr>
          <w:color w:val="695C45"/>
          <w:spacing w:val="-7"/>
          <w:sz w:val="24"/>
        </w:rPr>
        <w:t> </w:t>
      </w:r>
      <w:r>
        <w:rPr>
          <w:color w:val="695C45"/>
          <w:sz w:val="24"/>
        </w:rPr>
        <w:t>along</w:t>
      </w:r>
      <w:r>
        <w:rPr>
          <w:color w:val="695C45"/>
          <w:spacing w:val="-7"/>
          <w:sz w:val="24"/>
        </w:rPr>
        <w:t> </w:t>
      </w:r>
      <w:r>
        <w:rPr>
          <w:color w:val="695C45"/>
          <w:sz w:val="24"/>
        </w:rPr>
        <w:t>with</w:t>
      </w:r>
      <w:r>
        <w:rPr>
          <w:color w:val="695C45"/>
          <w:spacing w:val="-7"/>
          <w:sz w:val="24"/>
        </w:rPr>
        <w:t> </w:t>
      </w:r>
      <w:r>
        <w:rPr>
          <w:color w:val="695C45"/>
          <w:spacing w:val="-2"/>
          <w:sz w:val="24"/>
        </w:rPr>
        <w:t>issues</w:t>
      </w:r>
    </w:p>
    <w:p>
      <w:pPr>
        <w:pStyle w:val="ListParagraph"/>
        <w:numPr>
          <w:ilvl w:val="2"/>
          <w:numId w:val="1"/>
        </w:numPr>
        <w:tabs>
          <w:tab w:pos="1553" w:val="left" w:leader="none"/>
          <w:tab w:pos="1554" w:val="left" w:leader="none"/>
        </w:tabs>
        <w:spacing w:line="254" w:lineRule="auto" w:before="18" w:after="0"/>
        <w:ind w:left="1553" w:right="1026" w:hanging="360"/>
        <w:jc w:val="left"/>
        <w:rPr>
          <w:sz w:val="24"/>
        </w:rPr>
      </w:pPr>
      <w:r>
        <w:rPr/>
        <w:pict>
          <v:shape style="position:absolute;margin-left:48.055244pt;margin-top:39.522945pt;width:104.8pt;height:14.4pt;mso-position-horizontal-relative:page;mso-position-vertical-relative:paragraph;z-index:-17249280;rotation:315" type="#_x0000_t136" fillcolor="#e7e9ec" stroked="f">
            <o:extrusion v:ext="view" autorotationcenter="t"/>
            <v:textpath style="font-family:&quot;Arial&quot;;font-size:14pt;v-text-kern:t;mso-text-shadow:auto" string="Madhav Agarwa"/>
            <w10:wrap type="none"/>
          </v:shape>
        </w:pict>
      </w:r>
      <w:r>
        <w:rPr>
          <w:color w:val="695C45"/>
          <w:sz w:val="24"/>
          <w:shd w:fill="EBFAE9" w:color="auto" w:val="clear"/>
        </w:rPr>
        <w:t>2019:</w:t>
      </w:r>
      <w:r>
        <w:rPr>
          <w:color w:val="695C45"/>
          <w:spacing w:val="-5"/>
          <w:sz w:val="24"/>
          <w:shd w:fill="EBFAE9" w:color="auto" w:val="clear"/>
        </w:rPr>
        <w:t> </w:t>
      </w:r>
      <w:r>
        <w:rPr>
          <w:color w:val="695C45"/>
          <w:sz w:val="24"/>
          <w:shd w:fill="EBFAE9" w:color="auto" w:val="clear"/>
        </w:rPr>
        <w:t>There</w:t>
      </w:r>
      <w:r>
        <w:rPr>
          <w:color w:val="695C45"/>
          <w:spacing w:val="-5"/>
          <w:sz w:val="24"/>
          <w:shd w:fill="EBFAE9" w:color="auto" w:val="clear"/>
        </w:rPr>
        <w:t> </w:t>
      </w:r>
      <w:r>
        <w:rPr>
          <w:color w:val="695C45"/>
          <w:sz w:val="24"/>
          <w:shd w:fill="EBFAE9" w:color="auto" w:val="clear"/>
        </w:rPr>
        <w:t>is</w:t>
      </w:r>
      <w:r>
        <w:rPr>
          <w:color w:val="695C45"/>
          <w:spacing w:val="-5"/>
          <w:sz w:val="24"/>
          <w:shd w:fill="EBFAE9" w:color="auto" w:val="clear"/>
        </w:rPr>
        <w:t> </w:t>
      </w:r>
      <w:r>
        <w:rPr>
          <w:color w:val="695C45"/>
          <w:sz w:val="24"/>
          <w:shd w:fill="EBFAE9" w:color="auto" w:val="clear"/>
        </w:rPr>
        <w:t>a</w:t>
      </w:r>
      <w:r>
        <w:rPr>
          <w:color w:val="695C45"/>
          <w:spacing w:val="-5"/>
          <w:sz w:val="24"/>
          <w:shd w:fill="EBFAE9" w:color="auto" w:val="clear"/>
        </w:rPr>
        <w:t> </w:t>
      </w:r>
      <w:r>
        <w:rPr>
          <w:color w:val="695C45"/>
          <w:sz w:val="24"/>
          <w:shd w:fill="EBFAE9" w:color="auto" w:val="clear"/>
        </w:rPr>
        <w:t>growing</w:t>
      </w:r>
      <w:r>
        <w:rPr>
          <w:color w:val="695C45"/>
          <w:spacing w:val="-5"/>
          <w:sz w:val="24"/>
          <w:shd w:fill="EBFAE9" w:color="auto" w:val="clear"/>
        </w:rPr>
        <w:t> </w:t>
      </w:r>
      <w:r>
        <w:rPr>
          <w:color w:val="695C45"/>
          <w:sz w:val="24"/>
          <w:shd w:fill="EBFAE9" w:color="auto" w:val="clear"/>
        </w:rPr>
        <w:t>divergence</w:t>
      </w:r>
      <w:r>
        <w:rPr>
          <w:color w:val="695C45"/>
          <w:spacing w:val="-5"/>
          <w:sz w:val="24"/>
          <w:shd w:fill="EBFAE9" w:color="auto" w:val="clear"/>
        </w:rPr>
        <w:t> </w:t>
      </w:r>
      <w:r>
        <w:rPr>
          <w:color w:val="695C45"/>
          <w:sz w:val="24"/>
          <w:shd w:fill="EBFAE9" w:color="auto" w:val="clear"/>
        </w:rPr>
        <w:t>in</w:t>
      </w:r>
      <w:r>
        <w:rPr>
          <w:color w:val="695C45"/>
          <w:spacing w:val="-5"/>
          <w:sz w:val="24"/>
          <w:shd w:fill="EBFAE9" w:color="auto" w:val="clear"/>
        </w:rPr>
        <w:t> </w:t>
      </w:r>
      <w:r>
        <w:rPr>
          <w:color w:val="695C45"/>
          <w:sz w:val="24"/>
          <w:shd w:fill="EBFAE9" w:color="auto" w:val="clear"/>
        </w:rPr>
        <w:t>the</w:t>
      </w:r>
      <w:r>
        <w:rPr>
          <w:color w:val="695C45"/>
          <w:spacing w:val="-5"/>
          <w:sz w:val="24"/>
          <w:shd w:fill="EBFAE9" w:color="auto" w:val="clear"/>
        </w:rPr>
        <w:t> </w:t>
      </w:r>
      <w:r>
        <w:rPr>
          <w:color w:val="695C45"/>
          <w:sz w:val="24"/>
          <w:shd w:fill="EBFAE9" w:color="auto" w:val="clear"/>
        </w:rPr>
        <w:t>relationship</w:t>
      </w:r>
      <w:r>
        <w:rPr>
          <w:color w:val="695C45"/>
          <w:spacing w:val="-5"/>
          <w:sz w:val="24"/>
          <w:shd w:fill="EBFAE9" w:color="auto" w:val="clear"/>
        </w:rPr>
        <w:t> </w:t>
      </w:r>
      <w:r>
        <w:rPr>
          <w:color w:val="695C45"/>
          <w:sz w:val="24"/>
          <w:shd w:fill="EBFAE9" w:color="auto" w:val="clear"/>
        </w:rPr>
        <w:t>between</w:t>
      </w:r>
      <w:r>
        <w:rPr>
          <w:color w:val="695C45"/>
          <w:spacing w:val="-5"/>
          <w:sz w:val="24"/>
          <w:shd w:fill="EBFAE9" w:color="auto" w:val="clear"/>
        </w:rPr>
        <w:t> </w:t>
      </w:r>
      <w:r>
        <w:rPr>
          <w:color w:val="695C45"/>
          <w:sz w:val="24"/>
          <w:shd w:fill="EBFAE9" w:color="auto" w:val="clear"/>
        </w:rPr>
        <w:t>poverty</w:t>
      </w:r>
      <w:r>
        <w:rPr>
          <w:color w:val="695C45"/>
          <w:sz w:val="24"/>
        </w:rPr>
        <w:t> </w:t>
      </w:r>
      <w:r>
        <w:rPr>
          <w:color w:val="695C45"/>
          <w:sz w:val="24"/>
          <w:shd w:fill="EBFAE9" w:color="auto" w:val="clear"/>
        </w:rPr>
        <w:t>and hunger in India. The shrinking of social expenditure by the</w:t>
      </w:r>
      <w:r>
        <w:rPr>
          <w:color w:val="695C45"/>
          <w:sz w:val="24"/>
        </w:rPr>
        <w:t> </w:t>
      </w:r>
      <w:r>
        <w:rPr>
          <w:color w:val="695C45"/>
          <w:sz w:val="24"/>
          <w:shd w:fill="EBFAE9" w:color="auto" w:val="clear"/>
        </w:rPr>
        <w:t>government is forcing the poor to spend more on non-food essential</w:t>
      </w:r>
      <w:r>
        <w:rPr>
          <w:color w:val="695C45"/>
          <w:sz w:val="24"/>
        </w:rPr>
        <w:t> </w:t>
      </w:r>
      <w:r>
        <w:rPr>
          <w:color w:val="695C45"/>
          <w:sz w:val="24"/>
          <w:shd w:fill="EBFAE9" w:color="auto" w:val="clear"/>
        </w:rPr>
        <w:t>items squeezing their food-budget – Elucidate</w:t>
      </w:r>
    </w:p>
    <w:p>
      <w:pPr>
        <w:pStyle w:val="ListParagraph"/>
        <w:numPr>
          <w:ilvl w:val="3"/>
          <w:numId w:val="1"/>
        </w:numPr>
        <w:tabs>
          <w:tab w:pos="2273" w:val="left" w:leader="none"/>
          <w:tab w:pos="2274" w:val="left" w:leader="none"/>
        </w:tabs>
        <w:spacing w:line="321" w:lineRule="exact" w:before="0" w:after="0"/>
        <w:ind w:left="2273" w:right="0" w:hanging="361"/>
        <w:jc w:val="left"/>
        <w:rPr>
          <w:sz w:val="24"/>
        </w:rPr>
      </w:pPr>
      <w:r>
        <w:rPr>
          <w:color w:val="695C45"/>
          <w:sz w:val="24"/>
        </w:rPr>
        <w:t>Cover</w:t>
      </w:r>
      <w:r>
        <w:rPr>
          <w:color w:val="695C45"/>
          <w:spacing w:val="-7"/>
          <w:sz w:val="24"/>
        </w:rPr>
        <w:t> </w:t>
      </w:r>
      <w:r>
        <w:rPr>
          <w:color w:val="695C45"/>
          <w:sz w:val="24"/>
        </w:rPr>
        <w:t>how</w:t>
      </w:r>
      <w:r>
        <w:rPr>
          <w:color w:val="695C45"/>
          <w:spacing w:val="-6"/>
          <w:sz w:val="24"/>
        </w:rPr>
        <w:t> </w:t>
      </w:r>
      <w:r>
        <w:rPr>
          <w:color w:val="695C45"/>
          <w:sz w:val="24"/>
        </w:rPr>
        <w:t>poverty</w:t>
      </w:r>
      <w:r>
        <w:rPr>
          <w:color w:val="695C45"/>
          <w:spacing w:val="-6"/>
          <w:sz w:val="24"/>
        </w:rPr>
        <w:t> </w:t>
      </w:r>
      <w:r>
        <w:rPr>
          <w:color w:val="695C45"/>
          <w:sz w:val="24"/>
        </w:rPr>
        <w:t>is</w:t>
      </w:r>
      <w:r>
        <w:rPr>
          <w:color w:val="695C45"/>
          <w:spacing w:val="-6"/>
          <w:sz w:val="24"/>
        </w:rPr>
        <w:t> </w:t>
      </w:r>
      <w:r>
        <w:rPr>
          <w:color w:val="695C45"/>
          <w:sz w:val="24"/>
        </w:rPr>
        <w:t>reducing</w:t>
      </w:r>
      <w:r>
        <w:rPr>
          <w:color w:val="695C45"/>
          <w:spacing w:val="-7"/>
          <w:sz w:val="24"/>
        </w:rPr>
        <w:t> </w:t>
      </w:r>
      <w:r>
        <w:rPr>
          <w:color w:val="695C45"/>
          <w:sz w:val="24"/>
        </w:rPr>
        <w:t>using</w:t>
      </w:r>
      <w:r>
        <w:rPr>
          <w:color w:val="695C45"/>
          <w:spacing w:val="-6"/>
          <w:sz w:val="24"/>
        </w:rPr>
        <w:t> </w:t>
      </w:r>
      <w:r>
        <w:rPr>
          <w:color w:val="695C45"/>
          <w:spacing w:val="-2"/>
          <w:sz w:val="24"/>
        </w:rPr>
        <w:t>stats</w:t>
      </w:r>
    </w:p>
    <w:p>
      <w:pPr>
        <w:pStyle w:val="ListParagraph"/>
        <w:numPr>
          <w:ilvl w:val="3"/>
          <w:numId w:val="1"/>
        </w:numPr>
        <w:tabs>
          <w:tab w:pos="2273" w:val="left" w:leader="none"/>
          <w:tab w:pos="2274" w:val="left" w:leader="none"/>
        </w:tabs>
        <w:spacing w:line="254" w:lineRule="auto" w:before="18" w:after="0"/>
        <w:ind w:left="2273" w:right="951" w:hanging="360"/>
        <w:jc w:val="left"/>
        <w:rPr>
          <w:sz w:val="24"/>
        </w:rPr>
      </w:pPr>
      <w:r>
        <w:rPr>
          <w:color w:val="695C45"/>
          <w:sz w:val="24"/>
        </w:rPr>
        <w:t>Bring in hidden hunger: Despite increase in real income of the people</w:t>
      </w:r>
      <w:r>
        <w:rPr>
          <w:color w:val="695C45"/>
          <w:spacing w:val="-5"/>
          <w:sz w:val="24"/>
        </w:rPr>
        <w:t> </w:t>
      </w:r>
      <w:r>
        <w:rPr>
          <w:color w:val="695C45"/>
          <w:sz w:val="24"/>
        </w:rPr>
        <w:t>over</w:t>
      </w:r>
      <w:r>
        <w:rPr>
          <w:color w:val="695C45"/>
          <w:spacing w:val="-5"/>
          <w:sz w:val="24"/>
        </w:rPr>
        <w:t> </w:t>
      </w:r>
      <w:r>
        <w:rPr>
          <w:color w:val="695C45"/>
          <w:sz w:val="24"/>
        </w:rPr>
        <w:t>the</w:t>
      </w:r>
      <w:r>
        <w:rPr>
          <w:color w:val="695C45"/>
          <w:spacing w:val="-5"/>
          <w:sz w:val="24"/>
        </w:rPr>
        <w:t> </w:t>
      </w:r>
      <w:r>
        <w:rPr>
          <w:color w:val="695C45"/>
          <w:sz w:val="24"/>
        </w:rPr>
        <w:t>last</w:t>
      </w:r>
      <w:r>
        <w:rPr>
          <w:color w:val="695C45"/>
          <w:spacing w:val="-5"/>
          <w:sz w:val="24"/>
        </w:rPr>
        <w:t> </w:t>
      </w:r>
      <w:r>
        <w:rPr>
          <w:color w:val="695C45"/>
          <w:sz w:val="24"/>
        </w:rPr>
        <w:t>two</w:t>
      </w:r>
      <w:r>
        <w:rPr>
          <w:color w:val="695C45"/>
          <w:spacing w:val="-5"/>
          <w:sz w:val="24"/>
        </w:rPr>
        <w:t> </w:t>
      </w:r>
      <w:r>
        <w:rPr>
          <w:color w:val="695C45"/>
          <w:sz w:val="24"/>
        </w:rPr>
        <w:t>decades,</w:t>
      </w:r>
      <w:r>
        <w:rPr>
          <w:color w:val="695C45"/>
          <w:spacing w:val="-5"/>
          <w:sz w:val="24"/>
        </w:rPr>
        <w:t> </w:t>
      </w:r>
      <w:r>
        <w:rPr>
          <w:color w:val="695C45"/>
          <w:sz w:val="24"/>
        </w:rPr>
        <w:t>overall</w:t>
      </w:r>
      <w:r>
        <w:rPr>
          <w:color w:val="695C45"/>
          <w:spacing w:val="-5"/>
          <w:sz w:val="24"/>
        </w:rPr>
        <w:t> </w:t>
      </w:r>
      <w:r>
        <w:rPr>
          <w:color w:val="695C45"/>
          <w:sz w:val="24"/>
        </w:rPr>
        <w:t>calorie</w:t>
      </w:r>
      <w:r>
        <w:rPr>
          <w:color w:val="695C45"/>
          <w:spacing w:val="-5"/>
          <w:sz w:val="24"/>
        </w:rPr>
        <w:t> </w:t>
      </w:r>
      <w:r>
        <w:rPr>
          <w:color w:val="695C45"/>
          <w:sz w:val="24"/>
        </w:rPr>
        <w:t>consumption</w:t>
      </w:r>
      <w:r>
        <w:rPr>
          <w:color w:val="695C45"/>
          <w:spacing w:val="-5"/>
          <w:sz w:val="24"/>
        </w:rPr>
        <w:t> </w:t>
      </w:r>
      <w:r>
        <w:rPr>
          <w:color w:val="695C45"/>
          <w:sz w:val="24"/>
        </w:rPr>
        <w:t>and</w:t>
      </w:r>
      <w:r>
        <w:rPr>
          <w:color w:val="695C45"/>
          <w:sz w:val="24"/>
        </w:rPr>
        <w:t> nutritional intake has not commensurately increased - mention Global Hunger Index</w:t>
      </w:r>
    </w:p>
    <w:p>
      <w:pPr>
        <w:pStyle w:val="ListParagraph"/>
        <w:numPr>
          <w:ilvl w:val="3"/>
          <w:numId w:val="1"/>
        </w:numPr>
        <w:tabs>
          <w:tab w:pos="359" w:val="left" w:leader="none"/>
          <w:tab w:pos="360" w:val="left" w:leader="none"/>
        </w:tabs>
        <w:spacing w:line="321" w:lineRule="exact" w:before="0" w:after="0"/>
        <w:ind w:left="360" w:right="1893" w:hanging="360"/>
        <w:jc w:val="right"/>
        <w:rPr>
          <w:sz w:val="24"/>
        </w:rPr>
      </w:pPr>
      <w:r>
        <w:rPr>
          <w:color w:val="695C45"/>
          <w:sz w:val="24"/>
        </w:rPr>
        <w:t>Then</w:t>
      </w:r>
      <w:r>
        <w:rPr>
          <w:color w:val="695C45"/>
          <w:spacing w:val="-3"/>
          <w:sz w:val="24"/>
        </w:rPr>
        <w:t> </w:t>
      </w:r>
      <w:r>
        <w:rPr>
          <w:color w:val="695C45"/>
          <w:sz w:val="24"/>
        </w:rPr>
        <w:t>substantiate</w:t>
      </w:r>
      <w:r>
        <w:rPr>
          <w:color w:val="695C45"/>
          <w:spacing w:val="-2"/>
          <w:sz w:val="24"/>
        </w:rPr>
        <w:t> </w:t>
      </w:r>
      <w:r>
        <w:rPr>
          <w:color w:val="695C45"/>
          <w:sz w:val="24"/>
        </w:rPr>
        <w:t>the</w:t>
      </w:r>
      <w:r>
        <w:rPr>
          <w:color w:val="695C45"/>
          <w:spacing w:val="-2"/>
          <w:sz w:val="24"/>
        </w:rPr>
        <w:t> </w:t>
      </w:r>
      <w:r>
        <w:rPr>
          <w:color w:val="695C45"/>
          <w:sz w:val="24"/>
        </w:rPr>
        <w:t>second</w:t>
      </w:r>
      <w:r>
        <w:rPr>
          <w:color w:val="695C45"/>
          <w:spacing w:val="-3"/>
          <w:sz w:val="24"/>
        </w:rPr>
        <w:t> </w:t>
      </w:r>
      <w:r>
        <w:rPr>
          <w:color w:val="695C45"/>
          <w:sz w:val="24"/>
        </w:rPr>
        <w:t>statement</w:t>
      </w:r>
      <w:r>
        <w:rPr>
          <w:color w:val="695C45"/>
          <w:spacing w:val="-2"/>
          <w:sz w:val="24"/>
        </w:rPr>
        <w:t> </w:t>
      </w:r>
      <w:r>
        <w:rPr>
          <w:color w:val="695C45"/>
          <w:sz w:val="24"/>
        </w:rPr>
        <w:t>of</w:t>
      </w:r>
      <w:r>
        <w:rPr>
          <w:color w:val="695C45"/>
          <w:spacing w:val="-2"/>
          <w:sz w:val="24"/>
        </w:rPr>
        <w:t> </w:t>
      </w:r>
      <w:r>
        <w:rPr>
          <w:color w:val="695C45"/>
          <w:sz w:val="24"/>
        </w:rPr>
        <w:t>the</w:t>
      </w:r>
      <w:r>
        <w:rPr>
          <w:color w:val="695C45"/>
          <w:spacing w:val="-2"/>
          <w:sz w:val="24"/>
        </w:rPr>
        <w:t> questions:</w:t>
      </w:r>
    </w:p>
    <w:p>
      <w:pPr>
        <w:pStyle w:val="ListParagraph"/>
        <w:numPr>
          <w:ilvl w:val="4"/>
          <w:numId w:val="1"/>
        </w:numPr>
        <w:tabs>
          <w:tab w:pos="2993" w:val="left" w:leader="none"/>
          <w:tab w:pos="2994" w:val="left" w:leader="none"/>
        </w:tabs>
        <w:spacing w:line="254" w:lineRule="auto" w:before="18" w:after="0"/>
        <w:ind w:left="2993" w:right="1860" w:hanging="360"/>
        <w:jc w:val="right"/>
        <w:rPr>
          <w:sz w:val="24"/>
        </w:rPr>
      </w:pPr>
      <w:r>
        <w:rPr>
          <w:color w:val="695C45"/>
          <w:sz w:val="24"/>
        </w:rPr>
        <w:t>Expenditure below potential - in various sectors 6% education;</w:t>
      </w:r>
      <w:r>
        <w:rPr>
          <w:color w:val="695C45"/>
          <w:spacing w:val="-5"/>
          <w:sz w:val="24"/>
        </w:rPr>
        <w:t> </w:t>
      </w:r>
      <w:r>
        <w:rPr>
          <w:color w:val="695C45"/>
          <w:sz w:val="24"/>
        </w:rPr>
        <w:t>2.5%</w:t>
      </w:r>
      <w:r>
        <w:rPr>
          <w:color w:val="695C45"/>
          <w:spacing w:val="-5"/>
          <w:sz w:val="24"/>
        </w:rPr>
        <w:t> </w:t>
      </w:r>
      <w:r>
        <w:rPr>
          <w:color w:val="695C45"/>
          <w:sz w:val="24"/>
        </w:rPr>
        <w:t>in</w:t>
      </w:r>
      <w:r>
        <w:rPr>
          <w:color w:val="695C45"/>
          <w:spacing w:val="-5"/>
          <w:sz w:val="24"/>
        </w:rPr>
        <w:t> </w:t>
      </w:r>
      <w:r>
        <w:rPr>
          <w:color w:val="695C45"/>
          <w:sz w:val="24"/>
        </w:rPr>
        <w:t>health;</w:t>
      </w:r>
      <w:r>
        <w:rPr>
          <w:color w:val="695C45"/>
          <w:spacing w:val="-4"/>
          <w:sz w:val="24"/>
        </w:rPr>
        <w:t> </w:t>
      </w:r>
      <w:r>
        <w:rPr>
          <w:color w:val="695C45"/>
          <w:sz w:val="24"/>
        </w:rPr>
        <w:t>compared</w:t>
      </w:r>
      <w:r>
        <w:rPr>
          <w:color w:val="695C45"/>
          <w:spacing w:val="-5"/>
          <w:sz w:val="24"/>
        </w:rPr>
        <w:t> </w:t>
      </w:r>
      <w:r>
        <w:rPr>
          <w:color w:val="695C45"/>
          <w:sz w:val="24"/>
        </w:rPr>
        <w:t>to</w:t>
      </w:r>
      <w:r>
        <w:rPr>
          <w:color w:val="695C45"/>
          <w:spacing w:val="-5"/>
          <w:sz w:val="24"/>
        </w:rPr>
        <w:t> </w:t>
      </w:r>
      <w:r>
        <w:rPr>
          <w:color w:val="695C45"/>
          <w:sz w:val="24"/>
        </w:rPr>
        <w:t>other</w:t>
      </w:r>
      <w:r>
        <w:rPr>
          <w:color w:val="695C45"/>
          <w:spacing w:val="-5"/>
          <w:sz w:val="24"/>
        </w:rPr>
        <w:t> </w:t>
      </w:r>
      <w:r>
        <w:rPr>
          <w:color w:val="695C45"/>
          <w:spacing w:val="-2"/>
          <w:sz w:val="24"/>
        </w:rPr>
        <w:t>BRICS</w:t>
      </w:r>
    </w:p>
    <w:p>
      <w:pPr>
        <w:spacing w:after="0" w:line="254" w:lineRule="auto"/>
        <w:jc w:val="right"/>
        <w:rPr>
          <w:sz w:val="24"/>
        </w:rPr>
        <w:sectPr>
          <w:pgSz w:w="11920" w:h="16840"/>
          <w:pgMar w:header="689" w:footer="438" w:top="1040" w:bottom="620" w:left="1020" w:right="280"/>
        </w:sectPr>
      </w:pPr>
    </w:p>
    <w:p>
      <w:pPr>
        <w:pStyle w:val="ListParagraph"/>
        <w:numPr>
          <w:ilvl w:val="4"/>
          <w:numId w:val="1"/>
        </w:numPr>
        <w:tabs>
          <w:tab w:pos="2994" w:val="left" w:leader="none"/>
        </w:tabs>
        <w:spacing w:line="254" w:lineRule="auto" w:before="62" w:after="0"/>
        <w:ind w:left="2993" w:right="1711" w:hanging="360"/>
        <w:jc w:val="both"/>
        <w:rPr>
          <w:sz w:val="24"/>
        </w:rPr>
      </w:pPr>
      <w:r>
        <w:rPr/>
        <w:pict>
          <v:shape style="position:absolute;margin-left:31.644222pt;margin-top:572.197083pt;width:216.85pt;height:14.4pt;mso-position-horizontal-relative:page;mso-position-vertical-relative:page;z-index:-17242624;rotation:315" type="#_x0000_t136" fillcolor="#e7e9ec" stroked="f">
            <o:extrusion v:ext="view" autorotationcenter="t"/>
            <v:textpath style="font-family:&quot;Arial&quot;;font-size:14pt;v-text-kern:t;mso-text-shadow:auto" string="Madhav Agarwal (AIR 16-CSE 20"/>
            <w10:wrap type="none"/>
          </v:shape>
        </w:pict>
      </w:r>
      <w:r>
        <w:rPr>
          <w:color w:val="695C45"/>
          <w:sz w:val="24"/>
        </w:rPr>
        <w:t>Food Budget Squeeze - due to Inc in expenditure on education,healthcare,transportation,fuel</w:t>
      </w:r>
      <w:r>
        <w:rPr>
          <w:color w:val="695C45"/>
          <w:spacing w:val="-3"/>
          <w:sz w:val="24"/>
        </w:rPr>
        <w:t> </w:t>
      </w:r>
      <w:r>
        <w:rPr>
          <w:color w:val="695C45"/>
          <w:sz w:val="24"/>
        </w:rPr>
        <w:t>and</w:t>
      </w:r>
      <w:r>
        <w:rPr>
          <w:color w:val="695C45"/>
          <w:spacing w:val="-2"/>
          <w:sz w:val="24"/>
        </w:rPr>
        <w:t> </w:t>
      </w:r>
      <w:r>
        <w:rPr>
          <w:color w:val="695C45"/>
          <w:spacing w:val="-2"/>
          <w:sz w:val="24"/>
        </w:rPr>
        <w:t>lighting</w:t>
      </w:r>
    </w:p>
    <w:p>
      <w:pPr>
        <w:pStyle w:val="ListParagraph"/>
        <w:numPr>
          <w:ilvl w:val="4"/>
          <w:numId w:val="1"/>
        </w:numPr>
        <w:tabs>
          <w:tab w:pos="2994" w:val="left" w:leader="none"/>
        </w:tabs>
        <w:spacing w:line="254" w:lineRule="auto" w:before="0" w:after="0"/>
        <w:ind w:left="2993" w:right="1304" w:hanging="360"/>
        <w:jc w:val="both"/>
        <w:rPr>
          <w:sz w:val="24"/>
        </w:rPr>
      </w:pPr>
      <w:r>
        <w:rPr>
          <w:color w:val="695C45"/>
          <w:sz w:val="24"/>
        </w:rPr>
        <w:t>Reduced</w:t>
      </w:r>
      <w:r>
        <w:rPr>
          <w:color w:val="695C45"/>
          <w:spacing w:val="-4"/>
          <w:sz w:val="24"/>
        </w:rPr>
        <w:t> </w:t>
      </w:r>
      <w:r>
        <w:rPr>
          <w:color w:val="695C45"/>
          <w:sz w:val="24"/>
        </w:rPr>
        <w:t>exp</w:t>
      </w:r>
      <w:r>
        <w:rPr>
          <w:color w:val="695C45"/>
          <w:spacing w:val="-4"/>
          <w:sz w:val="24"/>
        </w:rPr>
        <w:t> </w:t>
      </w:r>
      <w:r>
        <w:rPr>
          <w:color w:val="695C45"/>
          <w:sz w:val="24"/>
        </w:rPr>
        <w:t>by</w:t>
      </w:r>
      <w:r>
        <w:rPr>
          <w:color w:val="695C45"/>
          <w:spacing w:val="-4"/>
          <w:sz w:val="24"/>
        </w:rPr>
        <w:t> </w:t>
      </w:r>
      <w:r>
        <w:rPr>
          <w:color w:val="695C45"/>
          <w:sz w:val="24"/>
        </w:rPr>
        <w:t>govt</w:t>
      </w:r>
      <w:r>
        <w:rPr>
          <w:color w:val="695C45"/>
          <w:spacing w:val="-4"/>
          <w:sz w:val="24"/>
        </w:rPr>
        <w:t> </w:t>
      </w:r>
      <w:r>
        <w:rPr>
          <w:color w:val="695C45"/>
          <w:sz w:val="24"/>
        </w:rPr>
        <w:t>has</w:t>
      </w:r>
      <w:r>
        <w:rPr>
          <w:color w:val="695C45"/>
          <w:spacing w:val="-4"/>
          <w:sz w:val="24"/>
        </w:rPr>
        <w:t> </w:t>
      </w:r>
      <w:r>
        <w:rPr>
          <w:color w:val="695C45"/>
          <w:sz w:val="24"/>
        </w:rPr>
        <w:t>led</w:t>
      </w:r>
      <w:r>
        <w:rPr>
          <w:color w:val="695C45"/>
          <w:spacing w:val="-4"/>
          <w:sz w:val="24"/>
        </w:rPr>
        <w:t> </w:t>
      </w:r>
      <w:r>
        <w:rPr>
          <w:color w:val="695C45"/>
          <w:sz w:val="24"/>
        </w:rPr>
        <w:t>to</w:t>
      </w:r>
      <w:r>
        <w:rPr>
          <w:color w:val="695C45"/>
          <w:spacing w:val="-4"/>
          <w:sz w:val="24"/>
        </w:rPr>
        <w:t> </w:t>
      </w:r>
      <w:r>
        <w:rPr>
          <w:color w:val="695C45"/>
          <w:sz w:val="24"/>
        </w:rPr>
        <w:t>urban</w:t>
      </w:r>
      <w:r>
        <w:rPr>
          <w:color w:val="695C45"/>
          <w:spacing w:val="-4"/>
          <w:sz w:val="24"/>
        </w:rPr>
        <w:t> </w:t>
      </w:r>
      <w:r>
        <w:rPr>
          <w:color w:val="695C45"/>
          <w:sz w:val="24"/>
        </w:rPr>
        <w:t>and</w:t>
      </w:r>
      <w:r>
        <w:rPr>
          <w:color w:val="695C45"/>
          <w:spacing w:val="-4"/>
          <w:sz w:val="24"/>
        </w:rPr>
        <w:t> </w:t>
      </w:r>
      <w:r>
        <w:rPr>
          <w:color w:val="695C45"/>
          <w:sz w:val="24"/>
        </w:rPr>
        <w:t>the</w:t>
      </w:r>
      <w:r>
        <w:rPr>
          <w:color w:val="695C45"/>
          <w:spacing w:val="-4"/>
          <w:sz w:val="24"/>
        </w:rPr>
        <w:t> </w:t>
      </w:r>
      <w:r>
        <w:rPr>
          <w:color w:val="695C45"/>
          <w:sz w:val="24"/>
        </w:rPr>
        <w:t>rural</w:t>
      </w:r>
      <w:r>
        <w:rPr>
          <w:color w:val="695C45"/>
          <w:spacing w:val="-4"/>
          <w:sz w:val="24"/>
        </w:rPr>
        <w:t> </w:t>
      </w:r>
      <w:r>
        <w:rPr>
          <w:color w:val="695C45"/>
          <w:sz w:val="24"/>
        </w:rPr>
        <w:t>poor</w:t>
      </w:r>
      <w:r>
        <w:rPr>
          <w:color w:val="695C45"/>
          <w:sz w:val="24"/>
        </w:rPr>
        <w:t> dependent</w:t>
      </w:r>
      <w:r>
        <w:rPr>
          <w:color w:val="695C45"/>
          <w:spacing w:val="-2"/>
          <w:sz w:val="24"/>
        </w:rPr>
        <w:t> </w:t>
      </w:r>
      <w:r>
        <w:rPr>
          <w:color w:val="695C45"/>
          <w:sz w:val="24"/>
        </w:rPr>
        <w:t>on</w:t>
      </w:r>
      <w:r>
        <w:rPr>
          <w:color w:val="695C45"/>
          <w:spacing w:val="-2"/>
          <w:sz w:val="24"/>
        </w:rPr>
        <w:t> </w:t>
      </w:r>
      <w:r>
        <w:rPr>
          <w:color w:val="695C45"/>
          <w:sz w:val="24"/>
        </w:rPr>
        <w:t>market</w:t>
      </w:r>
      <w:r>
        <w:rPr>
          <w:color w:val="695C45"/>
          <w:spacing w:val="-2"/>
          <w:sz w:val="24"/>
        </w:rPr>
        <w:t> </w:t>
      </w:r>
      <w:r>
        <w:rPr>
          <w:color w:val="695C45"/>
          <w:sz w:val="24"/>
        </w:rPr>
        <w:t>prices</w:t>
      </w:r>
      <w:r>
        <w:rPr>
          <w:color w:val="695C45"/>
          <w:spacing w:val="-2"/>
          <w:sz w:val="24"/>
        </w:rPr>
        <w:t> </w:t>
      </w:r>
      <w:r>
        <w:rPr>
          <w:rFonts w:ascii="Arial" w:hAnsi="Arial"/>
          <w:color w:val="695C45"/>
          <w:sz w:val="24"/>
        </w:rPr>
        <w:t>→</w:t>
      </w:r>
      <w:r>
        <w:rPr>
          <w:rFonts w:ascii="Arial" w:hAnsi="Arial"/>
          <w:color w:val="695C45"/>
          <w:spacing w:val="-7"/>
          <w:sz w:val="24"/>
        </w:rPr>
        <w:t> </w:t>
      </w:r>
      <w:r>
        <w:rPr>
          <w:color w:val="695C45"/>
          <w:sz w:val="24"/>
        </w:rPr>
        <w:t>exposing</w:t>
      </w:r>
      <w:r>
        <w:rPr>
          <w:color w:val="695C45"/>
          <w:spacing w:val="-2"/>
          <w:sz w:val="24"/>
        </w:rPr>
        <w:t> </w:t>
      </w:r>
      <w:r>
        <w:rPr>
          <w:color w:val="695C45"/>
          <w:sz w:val="24"/>
        </w:rPr>
        <w:t>poor</w:t>
      </w:r>
      <w:r>
        <w:rPr>
          <w:color w:val="695C45"/>
          <w:spacing w:val="-2"/>
          <w:sz w:val="24"/>
        </w:rPr>
        <w:t> </w:t>
      </w:r>
      <w:r>
        <w:rPr>
          <w:color w:val="695C45"/>
          <w:sz w:val="24"/>
        </w:rPr>
        <w:t>to</w:t>
      </w:r>
      <w:r>
        <w:rPr>
          <w:color w:val="695C45"/>
          <w:spacing w:val="-2"/>
          <w:sz w:val="24"/>
        </w:rPr>
        <w:t> </w:t>
      </w:r>
      <w:r>
        <w:rPr>
          <w:color w:val="695C45"/>
          <w:sz w:val="24"/>
        </w:rPr>
        <w:t>market </w:t>
      </w:r>
      <w:r>
        <w:rPr>
          <w:color w:val="695C45"/>
          <w:spacing w:val="-2"/>
          <w:sz w:val="24"/>
        </w:rPr>
        <w:t>volatility</w:t>
      </w:r>
    </w:p>
    <w:p>
      <w:pPr>
        <w:pStyle w:val="ListParagraph"/>
        <w:numPr>
          <w:ilvl w:val="4"/>
          <w:numId w:val="1"/>
        </w:numPr>
        <w:tabs>
          <w:tab w:pos="2994" w:val="left" w:leader="none"/>
        </w:tabs>
        <w:spacing w:line="254" w:lineRule="auto" w:before="0" w:after="0"/>
        <w:ind w:left="2993" w:right="1978" w:hanging="360"/>
        <w:jc w:val="both"/>
        <w:rPr>
          <w:sz w:val="24"/>
        </w:rPr>
      </w:pPr>
      <w:r>
        <w:rPr>
          <w:color w:val="695C45"/>
          <w:sz w:val="24"/>
        </w:rPr>
        <w:t>Migrants</w:t>
      </w:r>
      <w:r>
        <w:rPr>
          <w:color w:val="695C45"/>
          <w:spacing w:val="-6"/>
          <w:sz w:val="24"/>
        </w:rPr>
        <w:t> </w:t>
      </w:r>
      <w:r>
        <w:rPr>
          <w:color w:val="695C45"/>
          <w:sz w:val="24"/>
        </w:rPr>
        <w:t>have</w:t>
      </w:r>
      <w:r>
        <w:rPr>
          <w:color w:val="695C45"/>
          <w:spacing w:val="-6"/>
          <w:sz w:val="24"/>
        </w:rPr>
        <w:t> </w:t>
      </w:r>
      <w:r>
        <w:rPr>
          <w:color w:val="695C45"/>
          <w:sz w:val="24"/>
        </w:rPr>
        <w:t>to</w:t>
      </w:r>
      <w:r>
        <w:rPr>
          <w:color w:val="695C45"/>
          <w:spacing w:val="-6"/>
          <w:sz w:val="24"/>
        </w:rPr>
        <w:t> </w:t>
      </w:r>
      <w:r>
        <w:rPr>
          <w:color w:val="695C45"/>
          <w:sz w:val="24"/>
        </w:rPr>
        <w:t>spend</w:t>
      </w:r>
      <w:r>
        <w:rPr>
          <w:color w:val="695C45"/>
          <w:spacing w:val="-6"/>
          <w:sz w:val="24"/>
        </w:rPr>
        <w:t> </w:t>
      </w:r>
      <w:r>
        <w:rPr>
          <w:color w:val="695C45"/>
          <w:sz w:val="24"/>
        </w:rPr>
        <w:t>large</w:t>
      </w:r>
      <w:r>
        <w:rPr>
          <w:color w:val="695C45"/>
          <w:spacing w:val="-6"/>
          <w:sz w:val="24"/>
        </w:rPr>
        <w:t> </w:t>
      </w:r>
      <w:r>
        <w:rPr>
          <w:color w:val="695C45"/>
          <w:sz w:val="24"/>
        </w:rPr>
        <w:t>portion</w:t>
      </w:r>
      <w:r>
        <w:rPr>
          <w:color w:val="695C45"/>
          <w:spacing w:val="-6"/>
          <w:sz w:val="24"/>
        </w:rPr>
        <w:t> </w:t>
      </w:r>
      <w:r>
        <w:rPr>
          <w:color w:val="695C45"/>
          <w:sz w:val="24"/>
        </w:rPr>
        <w:t>on</w:t>
      </w:r>
      <w:r>
        <w:rPr>
          <w:color w:val="695C45"/>
          <w:spacing w:val="-6"/>
          <w:sz w:val="24"/>
        </w:rPr>
        <w:t> </w:t>
      </w:r>
      <w:r>
        <w:rPr>
          <w:color w:val="695C45"/>
          <w:sz w:val="24"/>
        </w:rPr>
        <w:t>travelling, accomodation, etc.</w:t>
      </w:r>
    </w:p>
    <w:p>
      <w:pPr>
        <w:pStyle w:val="ListParagraph"/>
        <w:numPr>
          <w:ilvl w:val="3"/>
          <w:numId w:val="1"/>
        </w:numPr>
        <w:tabs>
          <w:tab w:pos="2274" w:val="left" w:leader="none"/>
        </w:tabs>
        <w:spacing w:line="324" w:lineRule="exact" w:before="0" w:after="0"/>
        <w:ind w:left="2273" w:right="0" w:hanging="361"/>
        <w:jc w:val="both"/>
        <w:rPr>
          <w:sz w:val="24"/>
        </w:rPr>
      </w:pPr>
      <w:r>
        <w:rPr>
          <w:color w:val="695C45"/>
          <w:sz w:val="24"/>
        </w:rPr>
        <w:t>Conclude</w:t>
      </w:r>
      <w:r>
        <w:rPr>
          <w:color w:val="695C45"/>
          <w:spacing w:val="-8"/>
          <w:sz w:val="24"/>
        </w:rPr>
        <w:t> </w:t>
      </w:r>
      <w:r>
        <w:rPr>
          <w:color w:val="695C45"/>
          <w:sz w:val="24"/>
        </w:rPr>
        <w:t>using</w:t>
      </w:r>
      <w:r>
        <w:rPr>
          <w:color w:val="695C45"/>
          <w:spacing w:val="-7"/>
          <w:sz w:val="24"/>
        </w:rPr>
        <w:t> </w:t>
      </w:r>
      <w:r>
        <w:rPr>
          <w:color w:val="695C45"/>
          <w:sz w:val="24"/>
        </w:rPr>
        <w:t>way</w:t>
      </w:r>
      <w:r>
        <w:rPr>
          <w:color w:val="695C45"/>
          <w:spacing w:val="-8"/>
          <w:sz w:val="24"/>
        </w:rPr>
        <w:t> </w:t>
      </w:r>
      <w:r>
        <w:rPr>
          <w:color w:val="695C45"/>
          <w:sz w:val="24"/>
        </w:rPr>
        <w:t>forward</w:t>
      </w:r>
      <w:r>
        <w:rPr>
          <w:color w:val="695C45"/>
          <w:spacing w:val="-7"/>
          <w:sz w:val="24"/>
        </w:rPr>
        <w:t> </w:t>
      </w:r>
      <w:r>
        <w:rPr>
          <w:color w:val="695C45"/>
          <w:spacing w:val="-2"/>
          <w:sz w:val="24"/>
        </w:rPr>
        <w:t>points</w:t>
      </w:r>
    </w:p>
    <w:p>
      <w:pPr>
        <w:pStyle w:val="ListParagraph"/>
        <w:numPr>
          <w:ilvl w:val="2"/>
          <w:numId w:val="1"/>
        </w:numPr>
        <w:tabs>
          <w:tab w:pos="1554" w:val="left" w:leader="none"/>
        </w:tabs>
        <w:spacing w:line="240" w:lineRule="auto" w:before="11" w:after="0"/>
        <w:ind w:left="1553" w:right="0" w:hanging="361"/>
        <w:jc w:val="both"/>
        <w:rPr>
          <w:sz w:val="24"/>
        </w:rPr>
      </w:pPr>
      <w:r>
        <w:rPr/>
        <w:pict>
          <v:shape style="position:absolute;margin-left:480.283081pt;margin-top:8.771732pt;width:60.15pt;height:14.4pt;mso-position-horizontal-relative:page;mso-position-vertical-relative:paragraph;z-index:-17240576;rotation:315" type="#_x0000_t136" fillcolor="#e7e9ec" stroked="f">
            <o:extrusion v:ext="view" autorotationcenter="t"/>
            <v:textpath style="font-family:&quot;Arial&quot;;font-size:14pt;v-text-kern:t;mso-text-shadow:auto" string="atnesh13"/>
            <w10:wrap type="none"/>
          </v:shape>
        </w:pict>
      </w:r>
      <w:r>
        <w:rPr>
          <w:color w:val="695C45"/>
          <w:sz w:val="24"/>
        </w:rPr>
        <w:t>Questions</w:t>
      </w:r>
      <w:r>
        <w:rPr>
          <w:color w:val="695C45"/>
          <w:spacing w:val="-11"/>
          <w:sz w:val="24"/>
        </w:rPr>
        <w:t> </w:t>
      </w:r>
      <w:r>
        <w:rPr>
          <w:color w:val="695C45"/>
          <w:sz w:val="24"/>
        </w:rPr>
        <w:t>from</w:t>
      </w:r>
      <w:r>
        <w:rPr>
          <w:color w:val="695C45"/>
          <w:spacing w:val="-10"/>
          <w:sz w:val="24"/>
        </w:rPr>
        <w:t> </w:t>
      </w:r>
      <w:r>
        <w:rPr>
          <w:color w:val="695C45"/>
          <w:sz w:val="24"/>
        </w:rPr>
        <w:t>GS-</w:t>
      </w:r>
      <w:r>
        <w:rPr>
          <w:color w:val="695C45"/>
          <w:spacing w:val="-10"/>
          <w:sz w:val="24"/>
        </w:rPr>
        <w:t>1</w:t>
      </w:r>
    </w:p>
    <w:p>
      <w:pPr>
        <w:pStyle w:val="ListParagraph"/>
        <w:numPr>
          <w:ilvl w:val="3"/>
          <w:numId w:val="1"/>
        </w:numPr>
        <w:tabs>
          <w:tab w:pos="2273" w:val="left" w:leader="none"/>
          <w:tab w:pos="2274" w:val="left" w:leader="none"/>
        </w:tabs>
        <w:spacing w:line="254" w:lineRule="auto" w:before="19" w:after="0"/>
        <w:ind w:left="2273" w:right="1393" w:hanging="360"/>
        <w:jc w:val="left"/>
        <w:rPr>
          <w:sz w:val="24"/>
        </w:rPr>
      </w:pPr>
      <w:r>
        <w:rPr/>
        <w:pict>
          <v:shape style="position:absolute;margin-left:472.274475pt;margin-top:20.143291pt;width:19.75pt;height:14.4pt;mso-position-horizontal-relative:page;mso-position-vertical-relative:paragraph;z-index:-17245696;rotation:315" type="#_x0000_t136" fillcolor="#e7e9ec" stroked="f">
            <o:extrusion v:ext="view" autorotationcenter="t"/>
            <v:textpath style="font-family:&quot;Arial&quot;;font-size:14pt;v-text-kern:t;mso-text-shadow:auto" string="@r"/>
            <w10:wrap type="none"/>
          </v:shape>
        </w:pict>
      </w:r>
      <w:r>
        <w:rPr>
          <w:color w:val="695C45"/>
          <w:sz w:val="24"/>
          <w:shd w:fill="E7FAFE" w:color="auto" w:val="clear"/>
        </w:rPr>
        <w:t>2018: ‘Despite implementation of various programmes for</w:t>
      </w:r>
      <w:r>
        <w:rPr>
          <w:color w:val="695C45"/>
          <w:sz w:val="24"/>
        </w:rPr>
        <w:t> </w:t>
      </w:r>
      <w:r>
        <w:rPr>
          <w:color w:val="695C45"/>
          <w:sz w:val="24"/>
          <w:shd w:fill="E7FAFE" w:color="auto" w:val="clear"/>
        </w:rPr>
        <w:t>eradication</w:t>
      </w:r>
      <w:r>
        <w:rPr>
          <w:color w:val="695C45"/>
          <w:spacing w:val="-5"/>
          <w:sz w:val="24"/>
          <w:shd w:fill="E7FAFE" w:color="auto" w:val="clear"/>
        </w:rPr>
        <w:t> </w:t>
      </w:r>
      <w:r>
        <w:rPr>
          <w:color w:val="695C45"/>
          <w:sz w:val="24"/>
          <w:shd w:fill="E7FAFE" w:color="auto" w:val="clear"/>
        </w:rPr>
        <w:t>of</w:t>
      </w:r>
      <w:r>
        <w:rPr>
          <w:color w:val="695C45"/>
          <w:spacing w:val="-5"/>
          <w:sz w:val="24"/>
          <w:shd w:fill="E7FAFE" w:color="auto" w:val="clear"/>
        </w:rPr>
        <w:t> </w:t>
      </w:r>
      <w:r>
        <w:rPr>
          <w:color w:val="695C45"/>
          <w:sz w:val="24"/>
          <w:shd w:fill="E7FAFE" w:color="auto" w:val="clear"/>
        </w:rPr>
        <w:t>poverty</w:t>
      </w:r>
      <w:r>
        <w:rPr>
          <w:color w:val="695C45"/>
          <w:spacing w:val="-5"/>
          <w:sz w:val="24"/>
          <w:shd w:fill="E7FAFE" w:color="auto" w:val="clear"/>
        </w:rPr>
        <w:t> </w:t>
      </w:r>
      <w:r>
        <w:rPr>
          <w:color w:val="695C45"/>
          <w:sz w:val="24"/>
          <w:shd w:fill="E7FAFE" w:color="auto" w:val="clear"/>
        </w:rPr>
        <w:t>by</w:t>
      </w:r>
      <w:r>
        <w:rPr>
          <w:color w:val="695C45"/>
          <w:spacing w:val="-5"/>
          <w:sz w:val="24"/>
          <w:shd w:fill="E7FAFE" w:color="auto" w:val="clear"/>
        </w:rPr>
        <w:t> </w:t>
      </w:r>
      <w:r>
        <w:rPr>
          <w:color w:val="695C45"/>
          <w:sz w:val="24"/>
          <w:shd w:fill="E7FAFE" w:color="auto" w:val="clear"/>
        </w:rPr>
        <w:t>the</w:t>
      </w:r>
      <w:r>
        <w:rPr>
          <w:color w:val="695C45"/>
          <w:spacing w:val="-5"/>
          <w:sz w:val="24"/>
          <w:shd w:fill="E7FAFE" w:color="auto" w:val="clear"/>
        </w:rPr>
        <w:t> </w:t>
      </w:r>
      <w:r>
        <w:rPr>
          <w:color w:val="695C45"/>
          <w:sz w:val="24"/>
          <w:shd w:fill="E7FAFE" w:color="auto" w:val="clear"/>
        </w:rPr>
        <w:t>government</w:t>
      </w:r>
      <w:r>
        <w:rPr>
          <w:color w:val="695C45"/>
          <w:spacing w:val="-5"/>
          <w:sz w:val="24"/>
          <w:shd w:fill="E7FAFE" w:color="auto" w:val="clear"/>
        </w:rPr>
        <w:t> </w:t>
      </w:r>
      <w:r>
        <w:rPr>
          <w:color w:val="695C45"/>
          <w:sz w:val="24"/>
          <w:shd w:fill="E7FAFE" w:color="auto" w:val="clear"/>
        </w:rPr>
        <w:t>in</w:t>
      </w:r>
      <w:r>
        <w:rPr>
          <w:color w:val="695C45"/>
          <w:spacing w:val="-5"/>
          <w:sz w:val="24"/>
          <w:shd w:fill="E7FAFE" w:color="auto" w:val="clear"/>
        </w:rPr>
        <w:t> </w:t>
      </w:r>
      <w:r>
        <w:rPr>
          <w:color w:val="695C45"/>
          <w:sz w:val="24"/>
          <w:shd w:fill="E7FAFE" w:color="auto" w:val="clear"/>
        </w:rPr>
        <w:t>India,</w:t>
      </w:r>
      <w:r>
        <w:rPr>
          <w:color w:val="695C45"/>
          <w:spacing w:val="-5"/>
          <w:sz w:val="24"/>
          <w:shd w:fill="E7FAFE" w:color="auto" w:val="clear"/>
        </w:rPr>
        <w:t> </w:t>
      </w:r>
      <w:r>
        <w:rPr>
          <w:color w:val="695C45"/>
          <w:sz w:val="24"/>
          <w:shd w:fill="E7FAFE" w:color="auto" w:val="clear"/>
        </w:rPr>
        <w:t>poverty</w:t>
      </w:r>
      <w:r>
        <w:rPr>
          <w:color w:val="695C45"/>
          <w:spacing w:val="-5"/>
          <w:sz w:val="24"/>
          <w:shd w:fill="E7FAFE" w:color="auto" w:val="clear"/>
        </w:rPr>
        <w:t> </w:t>
      </w:r>
      <w:r>
        <w:rPr>
          <w:color w:val="695C45"/>
          <w:sz w:val="24"/>
          <w:shd w:fill="E7FAFE" w:color="auto" w:val="clear"/>
        </w:rPr>
        <w:t>still</w:t>
      </w:r>
      <w:r>
        <w:rPr>
          <w:color w:val="695C45"/>
          <w:sz w:val="24"/>
        </w:rPr>
        <w:t> </w:t>
      </w:r>
      <w:r>
        <w:rPr>
          <w:color w:val="695C45"/>
          <w:sz w:val="24"/>
          <w:shd w:fill="E7FAFE" w:color="auto" w:val="clear"/>
        </w:rPr>
        <w:t>exists’. Explain by giving reasons.</w:t>
      </w:r>
    </w:p>
    <w:p>
      <w:pPr>
        <w:pStyle w:val="ListParagraph"/>
        <w:numPr>
          <w:ilvl w:val="4"/>
          <w:numId w:val="1"/>
        </w:numPr>
        <w:tabs>
          <w:tab w:pos="2993" w:val="left" w:leader="none"/>
          <w:tab w:pos="2994" w:val="left" w:leader="none"/>
        </w:tabs>
        <w:spacing w:line="254" w:lineRule="auto" w:before="0" w:after="0"/>
        <w:ind w:left="2993" w:right="1518" w:hanging="360"/>
        <w:jc w:val="left"/>
        <w:rPr>
          <w:sz w:val="24"/>
        </w:rPr>
      </w:pPr>
      <w:r>
        <w:rPr/>
        <w:pict>
          <v:shape style="position:absolute;margin-left:387.015198pt;margin-top:12.598964pt;width:99.95pt;height:14.4pt;mso-position-horizontal-relative:page;mso-position-vertical-relative:paragraph;z-index:-17241088;rotation:315" type="#_x0000_t136" fillcolor="#e7e9ec" stroked="f">
            <o:extrusion v:ext="view" autorotationcenter="t"/>
            <v:textpath style="font-family:&quot;Arial&quot;;font-size:14pt;v-text-kern:t;mso-text-shadow:auto" string="h Agrawal Insta"/>
            <w10:wrap type="none"/>
          </v:shape>
        </w:pict>
      </w:r>
      <w:r>
        <w:rPr>
          <w:color w:val="695C45"/>
          <w:sz w:val="24"/>
        </w:rPr>
        <w:t>Limitation</w:t>
      </w:r>
      <w:r>
        <w:rPr>
          <w:color w:val="695C45"/>
          <w:spacing w:val="-5"/>
          <w:sz w:val="24"/>
        </w:rPr>
        <w:t> </w:t>
      </w:r>
      <w:r>
        <w:rPr>
          <w:color w:val="695C45"/>
          <w:sz w:val="24"/>
        </w:rPr>
        <w:t>of</w:t>
      </w:r>
      <w:r>
        <w:rPr>
          <w:color w:val="695C45"/>
          <w:spacing w:val="-5"/>
          <w:sz w:val="24"/>
        </w:rPr>
        <w:t> </w:t>
      </w:r>
      <w:r>
        <w:rPr>
          <w:color w:val="695C45"/>
          <w:sz w:val="24"/>
        </w:rPr>
        <w:t>G</w:t>
      </w:r>
      <w:r>
        <w:rPr>
          <w:color w:val="695C45"/>
          <w:spacing w:val="-5"/>
          <w:sz w:val="24"/>
        </w:rPr>
        <w:t> </w:t>
      </w:r>
      <w:r>
        <w:rPr>
          <w:color w:val="695C45"/>
          <w:sz w:val="24"/>
        </w:rPr>
        <w:t>Schemes</w:t>
      </w:r>
      <w:r>
        <w:rPr>
          <w:color w:val="695C45"/>
          <w:spacing w:val="-5"/>
          <w:sz w:val="24"/>
        </w:rPr>
        <w:t> </w:t>
      </w:r>
      <w:r>
        <w:rPr>
          <w:color w:val="695C45"/>
          <w:sz w:val="24"/>
        </w:rPr>
        <w:t>wrt</w:t>
      </w:r>
      <w:r>
        <w:rPr>
          <w:color w:val="695C45"/>
          <w:spacing w:val="-5"/>
          <w:sz w:val="24"/>
        </w:rPr>
        <w:t> </w:t>
      </w:r>
      <w:r>
        <w:rPr>
          <w:color w:val="695C45"/>
          <w:sz w:val="24"/>
        </w:rPr>
        <w:t>poverty</w:t>
      </w:r>
      <w:r>
        <w:rPr>
          <w:color w:val="695C45"/>
          <w:spacing w:val="-5"/>
          <w:sz w:val="24"/>
        </w:rPr>
        <w:t> </w:t>
      </w:r>
      <w:r>
        <w:rPr>
          <w:color w:val="695C45"/>
          <w:sz w:val="24"/>
        </w:rPr>
        <w:t>has</w:t>
      </w:r>
      <w:r>
        <w:rPr>
          <w:color w:val="695C45"/>
          <w:spacing w:val="-5"/>
          <w:sz w:val="24"/>
        </w:rPr>
        <w:t> </w:t>
      </w:r>
      <w:r>
        <w:rPr>
          <w:color w:val="695C45"/>
          <w:sz w:val="24"/>
        </w:rPr>
        <w:t>to</w:t>
      </w:r>
      <w:r>
        <w:rPr>
          <w:color w:val="695C45"/>
          <w:spacing w:val="-5"/>
          <w:sz w:val="24"/>
        </w:rPr>
        <w:t> </w:t>
      </w:r>
      <w:r>
        <w:rPr>
          <w:color w:val="695C45"/>
          <w:sz w:val="24"/>
        </w:rPr>
        <w:t>be</w:t>
      </w:r>
      <w:r>
        <w:rPr>
          <w:color w:val="695C45"/>
          <w:spacing w:val="-5"/>
          <w:sz w:val="24"/>
        </w:rPr>
        <w:t> </w:t>
      </w:r>
      <w:r>
        <w:rPr>
          <w:color w:val="695C45"/>
          <w:sz w:val="24"/>
        </w:rPr>
        <w:t>covered</w:t>
      </w:r>
      <w:r>
        <w:rPr>
          <w:color w:val="695C45"/>
          <w:sz w:val="24"/>
        </w:rPr>
        <w:t> along with causes of poverty</w:t>
      </w:r>
    </w:p>
    <w:p>
      <w:pPr>
        <w:pStyle w:val="ListParagraph"/>
        <w:numPr>
          <w:ilvl w:val="4"/>
          <w:numId w:val="1"/>
        </w:numPr>
        <w:tabs>
          <w:tab w:pos="2993" w:val="left" w:leader="none"/>
          <w:tab w:pos="2994" w:val="left" w:leader="none"/>
        </w:tabs>
        <w:spacing w:line="324" w:lineRule="exact" w:before="0" w:after="0"/>
        <w:ind w:left="2993" w:right="0" w:hanging="361"/>
        <w:jc w:val="left"/>
        <w:rPr>
          <w:sz w:val="24"/>
        </w:rPr>
      </w:pPr>
      <w:r>
        <w:rPr>
          <w:color w:val="695C45"/>
          <w:sz w:val="24"/>
        </w:rPr>
        <w:t>Reasons</w:t>
      </w:r>
      <w:r>
        <w:rPr>
          <w:color w:val="695C45"/>
          <w:spacing w:val="-7"/>
          <w:sz w:val="24"/>
        </w:rPr>
        <w:t> </w:t>
      </w:r>
      <w:r>
        <w:rPr>
          <w:color w:val="695C45"/>
          <w:sz w:val="24"/>
        </w:rPr>
        <w:t>for</w:t>
      </w:r>
      <w:r>
        <w:rPr>
          <w:color w:val="695C45"/>
          <w:spacing w:val="-6"/>
          <w:sz w:val="24"/>
        </w:rPr>
        <w:t> </w:t>
      </w:r>
      <w:r>
        <w:rPr>
          <w:color w:val="695C45"/>
          <w:sz w:val="24"/>
        </w:rPr>
        <w:t>failure</w:t>
      </w:r>
      <w:r>
        <w:rPr>
          <w:color w:val="695C45"/>
          <w:spacing w:val="-6"/>
          <w:sz w:val="24"/>
        </w:rPr>
        <w:t> </w:t>
      </w:r>
      <w:r>
        <w:rPr>
          <w:color w:val="695C45"/>
          <w:sz w:val="24"/>
        </w:rPr>
        <w:t>covered</w:t>
      </w:r>
      <w:r>
        <w:rPr>
          <w:color w:val="695C45"/>
          <w:spacing w:val="-7"/>
          <w:sz w:val="24"/>
        </w:rPr>
        <w:t> </w:t>
      </w:r>
      <w:r>
        <w:rPr>
          <w:color w:val="695C45"/>
          <w:sz w:val="24"/>
        </w:rPr>
        <w:t>below</w:t>
      </w:r>
      <w:r>
        <w:rPr>
          <w:color w:val="695C45"/>
          <w:spacing w:val="-6"/>
          <w:sz w:val="24"/>
        </w:rPr>
        <w:t> </w:t>
      </w:r>
      <w:r>
        <w:rPr>
          <w:color w:val="695C45"/>
          <w:sz w:val="24"/>
        </w:rPr>
        <w:t>in</w:t>
      </w:r>
      <w:r>
        <w:rPr>
          <w:color w:val="695C45"/>
          <w:spacing w:val="-6"/>
          <w:sz w:val="24"/>
        </w:rPr>
        <w:t> </w:t>
      </w:r>
      <w:r>
        <w:rPr>
          <w:color w:val="695C45"/>
          <w:spacing w:val="-2"/>
          <w:sz w:val="24"/>
        </w:rPr>
        <w:t>notes</w:t>
      </w:r>
    </w:p>
    <w:p>
      <w:pPr>
        <w:pStyle w:val="ListParagraph"/>
        <w:numPr>
          <w:ilvl w:val="3"/>
          <w:numId w:val="1"/>
        </w:numPr>
        <w:tabs>
          <w:tab w:pos="2273" w:val="left" w:leader="none"/>
          <w:tab w:pos="2274" w:val="left" w:leader="none"/>
        </w:tabs>
        <w:spacing w:line="254" w:lineRule="auto" w:before="13" w:after="0"/>
        <w:ind w:left="2273" w:right="940" w:hanging="360"/>
        <w:jc w:val="left"/>
        <w:rPr>
          <w:sz w:val="24"/>
        </w:rPr>
      </w:pPr>
      <w:r>
        <w:rPr/>
        <w:pict>
          <v:shape style="position:absolute;margin-left:388.473907pt;margin-top:2.276495pt;width:15.45pt;height:14.4pt;mso-position-horizontal-relative:page;mso-position-vertical-relative:paragraph;z-index:-17245184;rotation:315" type="#_x0000_t136" fillcolor="#e7e9ec" stroked="f">
            <o:extrusion v:ext="view" autorotationcenter="t"/>
            <v:textpath style="font-family:&quot;Arial&quot;;font-size:14pt;v-text-kern:t;mso-text-shadow:auto" string="es"/>
            <w10:wrap type="none"/>
          </v:shape>
        </w:pict>
      </w:r>
      <w:r>
        <w:rPr/>
        <w:pict>
          <v:shape style="position:absolute;margin-left:365.580261pt;margin-top:21.5182pt;width:22.75pt;height:14.4pt;mso-position-horizontal-relative:page;mso-position-vertical-relative:paragraph;z-index:-17244672;rotation:315" type="#_x0000_t136" fillcolor="#e7e9ec" stroked="f">
            <o:extrusion v:ext="view" autorotationcenter="t"/>
            <v:textpath style="font-family:&quot;Arial&quot;;font-size:14pt;v-text-kern:t;mso-text-shadow:auto" string="Rat"/>
            <w10:wrap type="none"/>
          </v:shape>
        </w:pict>
      </w:r>
      <w:r>
        <w:rPr/>
        <w:pict>
          <v:shape style="position:absolute;margin-left:357.720642pt;margin-top:35.872211pt;width:9.8pt;height:14.4pt;mso-position-horizontal-relative:page;mso-position-vertical-relative:paragraph;z-index:-17244160;rotation:315" type="#_x0000_t136" fillcolor="#e7e9ec" stroked="f">
            <o:extrusion v:ext="view" autorotationcenter="t"/>
            <v:textpath style="font-family:&quot;Arial&quot;;font-size:14pt;v-text-kern:t;mso-text-shadow:auto" string="&amp;"/>
            <w10:wrap type="none"/>
          </v:shape>
        </w:pict>
      </w:r>
      <w:r>
        <w:rPr/>
        <w:pict>
          <v:shape style="position:absolute;margin-left:383.797638pt;margin-top:10.60539pt;width:8.15pt;height:14.4pt;mso-position-horizontal-relative:page;mso-position-vertical-relative:paragraph;z-index:-17241600;rotation:315" type="#_x0000_t136" fillcolor="#e7e9ec" stroked="f">
            <o:extrusion v:ext="view" autorotationcenter="t"/>
            <v:textpath style="font-family:&quot;Arial&quot;;font-size:14pt;v-text-kern:t;mso-text-shadow:auto" string="n"/>
            <w10:wrap type="none"/>
          </v:shape>
        </w:pict>
      </w:r>
      <w:r>
        <w:rPr>
          <w:color w:val="695C45"/>
          <w:sz w:val="24"/>
          <w:shd w:fill="E7FAFE" w:color="auto" w:val="clear"/>
        </w:rPr>
        <w:t>2016:</w:t>
      </w:r>
      <w:r>
        <w:rPr>
          <w:color w:val="695C45"/>
          <w:spacing w:val="-4"/>
          <w:sz w:val="24"/>
          <w:shd w:fill="E7FAFE" w:color="auto" w:val="clear"/>
        </w:rPr>
        <w:t> </w:t>
      </w:r>
      <w:r>
        <w:rPr>
          <w:color w:val="695C45"/>
          <w:sz w:val="24"/>
          <w:shd w:fill="E7FAFE" w:color="auto" w:val="clear"/>
        </w:rPr>
        <w:t>“An</w:t>
      </w:r>
      <w:r>
        <w:rPr>
          <w:color w:val="695C45"/>
          <w:spacing w:val="-4"/>
          <w:sz w:val="24"/>
          <w:shd w:fill="E7FAFE" w:color="auto" w:val="clear"/>
        </w:rPr>
        <w:t> </w:t>
      </w:r>
      <w:r>
        <w:rPr>
          <w:color w:val="695C45"/>
          <w:sz w:val="24"/>
          <w:shd w:fill="E7FAFE" w:color="auto" w:val="clear"/>
        </w:rPr>
        <w:t>essential</w:t>
      </w:r>
      <w:r>
        <w:rPr>
          <w:color w:val="695C45"/>
          <w:spacing w:val="-4"/>
          <w:sz w:val="24"/>
          <w:shd w:fill="E7FAFE" w:color="auto" w:val="clear"/>
        </w:rPr>
        <w:t> </w:t>
      </w:r>
      <w:r>
        <w:rPr>
          <w:color w:val="695C45"/>
          <w:sz w:val="24"/>
          <w:shd w:fill="E7FAFE" w:color="auto" w:val="clear"/>
        </w:rPr>
        <w:t>condition</w:t>
      </w:r>
      <w:r>
        <w:rPr>
          <w:color w:val="695C45"/>
          <w:spacing w:val="-4"/>
          <w:sz w:val="24"/>
          <w:shd w:fill="E7FAFE" w:color="auto" w:val="clear"/>
        </w:rPr>
        <w:t> </w:t>
      </w:r>
      <w:r>
        <w:rPr>
          <w:color w:val="695C45"/>
          <w:sz w:val="24"/>
          <w:shd w:fill="E7FAFE" w:color="auto" w:val="clear"/>
        </w:rPr>
        <w:t>to</w:t>
      </w:r>
      <w:r>
        <w:rPr>
          <w:color w:val="695C45"/>
          <w:spacing w:val="-4"/>
          <w:sz w:val="24"/>
          <w:shd w:fill="E7FAFE" w:color="auto" w:val="clear"/>
        </w:rPr>
        <w:t> </w:t>
      </w:r>
      <w:r>
        <w:rPr>
          <w:color w:val="695C45"/>
          <w:sz w:val="24"/>
          <w:shd w:fill="E7FAFE" w:color="auto" w:val="clear"/>
        </w:rPr>
        <w:t>eradicate</w:t>
      </w:r>
      <w:r>
        <w:rPr>
          <w:color w:val="695C45"/>
          <w:spacing w:val="-4"/>
          <w:sz w:val="24"/>
          <w:shd w:fill="E7FAFE" w:color="auto" w:val="clear"/>
        </w:rPr>
        <w:t> </w:t>
      </w:r>
      <w:r>
        <w:rPr>
          <w:color w:val="695C45"/>
          <w:sz w:val="24"/>
          <w:shd w:fill="E7FAFE" w:color="auto" w:val="clear"/>
        </w:rPr>
        <w:t>poverty</w:t>
      </w:r>
      <w:r>
        <w:rPr>
          <w:color w:val="695C45"/>
          <w:spacing w:val="-4"/>
          <w:sz w:val="24"/>
          <w:shd w:fill="E7FAFE" w:color="auto" w:val="clear"/>
        </w:rPr>
        <w:t> </w:t>
      </w:r>
      <w:r>
        <w:rPr>
          <w:color w:val="695C45"/>
          <w:sz w:val="24"/>
          <w:shd w:fill="E7FAFE" w:color="auto" w:val="clear"/>
        </w:rPr>
        <w:t>is</w:t>
      </w:r>
      <w:r>
        <w:rPr>
          <w:color w:val="695C45"/>
          <w:spacing w:val="-4"/>
          <w:sz w:val="24"/>
          <w:shd w:fill="E7FAFE" w:color="auto" w:val="clear"/>
        </w:rPr>
        <w:t> </w:t>
      </w:r>
      <w:r>
        <w:rPr>
          <w:color w:val="695C45"/>
          <w:sz w:val="24"/>
          <w:shd w:fill="E7FAFE" w:color="auto" w:val="clear"/>
        </w:rPr>
        <w:t>to</w:t>
      </w:r>
      <w:r>
        <w:rPr>
          <w:color w:val="695C45"/>
          <w:spacing w:val="-4"/>
          <w:sz w:val="24"/>
          <w:shd w:fill="E7FAFE" w:color="auto" w:val="clear"/>
        </w:rPr>
        <w:t> </w:t>
      </w:r>
      <w:r>
        <w:rPr>
          <w:color w:val="695C45"/>
          <w:sz w:val="24"/>
          <w:shd w:fill="E7FAFE" w:color="auto" w:val="clear"/>
        </w:rPr>
        <w:t>liberate</w:t>
      </w:r>
      <w:r>
        <w:rPr>
          <w:color w:val="695C45"/>
          <w:spacing w:val="-4"/>
          <w:sz w:val="24"/>
          <w:shd w:fill="E7FAFE" w:color="auto" w:val="clear"/>
        </w:rPr>
        <w:t> </w:t>
      </w:r>
      <w:r>
        <w:rPr>
          <w:color w:val="695C45"/>
          <w:sz w:val="24"/>
          <w:shd w:fill="E7FAFE" w:color="auto" w:val="clear"/>
        </w:rPr>
        <w:t>the</w:t>
      </w:r>
      <w:r>
        <w:rPr>
          <w:color w:val="695C45"/>
          <w:sz w:val="24"/>
        </w:rPr>
        <w:t> </w:t>
      </w:r>
      <w:r>
        <w:rPr>
          <w:color w:val="695C45"/>
          <w:sz w:val="24"/>
          <w:shd w:fill="E7FAFE" w:color="auto" w:val="clear"/>
        </w:rPr>
        <w:t>poor from deprivation.” Substantiate this statement with suitable</w:t>
      </w:r>
      <w:r>
        <w:rPr>
          <w:color w:val="695C45"/>
          <w:sz w:val="24"/>
        </w:rPr>
        <w:t> </w:t>
      </w:r>
      <w:r>
        <w:rPr>
          <w:color w:val="695C45"/>
          <w:sz w:val="24"/>
          <w:shd w:fill="E7FAFE" w:color="auto" w:val="clear"/>
        </w:rPr>
        <w:t>examples. (Forms of deprivation and examples to eradicate)</w:t>
      </w:r>
    </w:p>
    <w:p>
      <w:pPr>
        <w:pStyle w:val="ListParagraph"/>
        <w:numPr>
          <w:ilvl w:val="4"/>
          <w:numId w:val="1"/>
        </w:numPr>
        <w:tabs>
          <w:tab w:pos="2993" w:val="left" w:leader="none"/>
          <w:tab w:pos="2994" w:val="left" w:leader="none"/>
        </w:tabs>
        <w:spacing w:line="254" w:lineRule="auto" w:before="0" w:after="0"/>
        <w:ind w:left="2993" w:right="930" w:hanging="360"/>
        <w:jc w:val="left"/>
        <w:rPr>
          <w:sz w:val="24"/>
        </w:rPr>
      </w:pPr>
      <w:r>
        <w:rPr/>
        <w:pict>
          <v:shape style="position:absolute;margin-left:230.099594pt;margin-top:42.053375pt;width:147.85pt;height:14.4pt;mso-position-horizontal-relative:page;mso-position-vertical-relative:paragraph;z-index:-17242112;rotation:315" type="#_x0000_t136" fillcolor="#e7e9ec" stroked="f">
            <o:extrusion v:ext="view" autorotationcenter="t"/>
            <v:textpath style="font-family:&quot;Arial&quot;;font-size:14pt;v-text-kern:t;mso-text-shadow:auto" string="e/madhavagrawalair16"/>
            <w10:wrap type="none"/>
          </v:shape>
        </w:pict>
      </w:r>
      <w:r>
        <w:rPr>
          <w:color w:val="695C45"/>
          <w:sz w:val="24"/>
        </w:rPr>
        <w:t>Cover</w:t>
      </w:r>
      <w:r>
        <w:rPr>
          <w:color w:val="695C45"/>
          <w:spacing w:val="-7"/>
          <w:sz w:val="24"/>
        </w:rPr>
        <w:t> </w:t>
      </w:r>
      <w:r>
        <w:rPr>
          <w:color w:val="695C45"/>
          <w:sz w:val="24"/>
        </w:rPr>
        <w:t>various</w:t>
      </w:r>
      <w:r>
        <w:rPr>
          <w:color w:val="695C45"/>
          <w:spacing w:val="-7"/>
          <w:sz w:val="24"/>
        </w:rPr>
        <w:t> </w:t>
      </w:r>
      <w:r>
        <w:rPr>
          <w:color w:val="695C45"/>
          <w:sz w:val="24"/>
        </w:rPr>
        <w:t>dimension</w:t>
      </w:r>
      <w:r>
        <w:rPr>
          <w:color w:val="695C45"/>
          <w:spacing w:val="-7"/>
          <w:sz w:val="24"/>
        </w:rPr>
        <w:t> </w:t>
      </w:r>
      <w:r>
        <w:rPr>
          <w:color w:val="695C45"/>
          <w:sz w:val="24"/>
        </w:rPr>
        <w:t>of</w:t>
      </w:r>
      <w:r>
        <w:rPr>
          <w:color w:val="695C45"/>
          <w:spacing w:val="-7"/>
          <w:sz w:val="24"/>
        </w:rPr>
        <w:t> </w:t>
      </w:r>
      <w:r>
        <w:rPr>
          <w:color w:val="695C45"/>
          <w:sz w:val="24"/>
        </w:rPr>
        <w:t>poverty</w:t>
      </w:r>
      <w:r>
        <w:rPr>
          <w:color w:val="695C45"/>
          <w:spacing w:val="-7"/>
          <w:sz w:val="24"/>
        </w:rPr>
        <w:t> </w:t>
      </w:r>
      <w:r>
        <w:rPr>
          <w:color w:val="695C45"/>
          <w:sz w:val="24"/>
        </w:rPr>
        <w:t>using</w:t>
      </w:r>
      <w:r>
        <w:rPr>
          <w:color w:val="695C45"/>
          <w:spacing w:val="-7"/>
          <w:sz w:val="24"/>
        </w:rPr>
        <w:t> </w:t>
      </w:r>
      <w:r>
        <w:rPr>
          <w:color w:val="695C45"/>
          <w:sz w:val="24"/>
        </w:rPr>
        <w:t>framework</w:t>
      </w:r>
      <w:r>
        <w:rPr>
          <w:color w:val="695C45"/>
          <w:spacing w:val="-7"/>
          <w:sz w:val="24"/>
        </w:rPr>
        <w:t> </w:t>
      </w:r>
      <w:r>
        <w:rPr>
          <w:color w:val="695C45"/>
          <w:sz w:val="24"/>
        </w:rPr>
        <w:t>of</w:t>
      </w:r>
      <w:r>
        <w:rPr>
          <w:color w:val="695C45"/>
          <w:spacing w:val="-7"/>
          <w:sz w:val="24"/>
        </w:rPr>
        <w:t> </w:t>
      </w:r>
      <w:r>
        <w:rPr>
          <w:color w:val="695C45"/>
          <w:sz w:val="24"/>
        </w:rPr>
        <w:t>MPI</w:t>
      </w:r>
      <w:r>
        <w:rPr>
          <w:color w:val="695C45"/>
          <w:sz w:val="24"/>
        </w:rPr>
        <w:t> and explain how each dimensions leads to poverty (eg lack of edu- ignorant- poverty)</w:t>
      </w:r>
    </w:p>
    <w:p>
      <w:pPr>
        <w:pStyle w:val="ListParagraph"/>
        <w:numPr>
          <w:ilvl w:val="4"/>
          <w:numId w:val="1"/>
        </w:numPr>
        <w:tabs>
          <w:tab w:pos="2993" w:val="left" w:leader="none"/>
          <w:tab w:pos="2994" w:val="left" w:leader="none"/>
        </w:tabs>
        <w:spacing w:line="254" w:lineRule="auto" w:before="0" w:after="0"/>
        <w:ind w:left="2993" w:right="1214" w:hanging="360"/>
        <w:jc w:val="left"/>
        <w:rPr>
          <w:sz w:val="24"/>
        </w:rPr>
      </w:pPr>
      <w:r>
        <w:rPr>
          <w:color w:val="695C45"/>
          <w:sz w:val="24"/>
        </w:rPr>
        <w:t>Also</w:t>
      </w:r>
      <w:r>
        <w:rPr>
          <w:color w:val="695C45"/>
          <w:spacing w:val="-5"/>
          <w:sz w:val="24"/>
        </w:rPr>
        <w:t> </w:t>
      </w:r>
      <w:r>
        <w:rPr>
          <w:color w:val="695C45"/>
          <w:sz w:val="24"/>
        </w:rPr>
        <w:t>mentions</w:t>
      </w:r>
      <w:r>
        <w:rPr>
          <w:color w:val="695C45"/>
          <w:spacing w:val="-5"/>
          <w:sz w:val="24"/>
        </w:rPr>
        <w:t> </w:t>
      </w:r>
      <w:r>
        <w:rPr>
          <w:color w:val="695C45"/>
          <w:sz w:val="24"/>
        </w:rPr>
        <w:t>measures</w:t>
      </w:r>
      <w:r>
        <w:rPr>
          <w:color w:val="695C45"/>
          <w:spacing w:val="-5"/>
          <w:sz w:val="24"/>
        </w:rPr>
        <w:t> </w:t>
      </w:r>
      <w:r>
        <w:rPr>
          <w:color w:val="695C45"/>
          <w:sz w:val="24"/>
        </w:rPr>
        <w:t>taken</w:t>
      </w:r>
      <w:r>
        <w:rPr>
          <w:color w:val="695C45"/>
          <w:spacing w:val="-5"/>
          <w:sz w:val="24"/>
        </w:rPr>
        <w:t> </w:t>
      </w:r>
      <w:r>
        <w:rPr>
          <w:color w:val="695C45"/>
          <w:sz w:val="24"/>
        </w:rPr>
        <w:t>in</w:t>
      </w:r>
      <w:r>
        <w:rPr>
          <w:color w:val="695C45"/>
          <w:spacing w:val="-5"/>
          <w:sz w:val="24"/>
        </w:rPr>
        <w:t> </w:t>
      </w:r>
      <w:r>
        <w:rPr>
          <w:color w:val="695C45"/>
          <w:sz w:val="24"/>
        </w:rPr>
        <w:t>form</w:t>
      </w:r>
      <w:r>
        <w:rPr>
          <w:color w:val="695C45"/>
          <w:spacing w:val="-5"/>
          <w:sz w:val="24"/>
        </w:rPr>
        <w:t> </w:t>
      </w:r>
      <w:r>
        <w:rPr>
          <w:color w:val="695C45"/>
          <w:sz w:val="24"/>
        </w:rPr>
        <w:t>of</w:t>
      </w:r>
      <w:r>
        <w:rPr>
          <w:color w:val="695C45"/>
          <w:spacing w:val="-5"/>
          <w:sz w:val="24"/>
        </w:rPr>
        <w:t> </w:t>
      </w:r>
      <w:r>
        <w:rPr>
          <w:color w:val="695C45"/>
          <w:sz w:val="24"/>
        </w:rPr>
        <w:t>schemes</w:t>
      </w:r>
      <w:r>
        <w:rPr>
          <w:color w:val="695C45"/>
          <w:spacing w:val="-5"/>
          <w:sz w:val="24"/>
        </w:rPr>
        <w:t> </w:t>
      </w:r>
      <w:r>
        <w:rPr>
          <w:color w:val="695C45"/>
          <w:sz w:val="24"/>
        </w:rPr>
        <w:t>by</w:t>
      </w:r>
      <w:r>
        <w:rPr>
          <w:color w:val="695C45"/>
          <w:spacing w:val="-5"/>
          <w:sz w:val="24"/>
        </w:rPr>
        <w:t> </w:t>
      </w:r>
      <w:r>
        <w:rPr>
          <w:color w:val="695C45"/>
          <w:sz w:val="24"/>
        </w:rPr>
        <w:t>the govt. in each of the above area</w:t>
      </w:r>
    </w:p>
    <w:p>
      <w:pPr>
        <w:pStyle w:val="ListParagraph"/>
        <w:numPr>
          <w:ilvl w:val="4"/>
          <w:numId w:val="1"/>
        </w:numPr>
        <w:tabs>
          <w:tab w:pos="2993" w:val="left" w:leader="none"/>
          <w:tab w:pos="2994" w:val="left" w:leader="none"/>
        </w:tabs>
        <w:spacing w:line="324" w:lineRule="exact" w:before="0" w:after="0"/>
        <w:ind w:left="2993" w:right="0" w:hanging="361"/>
        <w:jc w:val="left"/>
        <w:rPr>
          <w:sz w:val="24"/>
        </w:rPr>
      </w:pPr>
      <w:r>
        <w:rPr/>
        <w:pict>
          <v:shape style="position:absolute;margin-left:234.429001pt;margin-top:15.09637pt;width:20.3pt;height:14.4pt;mso-position-horizontal-relative:page;mso-position-vertical-relative:paragraph;z-index:-17243648;rotation:315" type="#_x0000_t136" fillcolor="#e7e9ec" stroked="f">
            <o:extrusion v:ext="view" autorotationcenter="t"/>
            <v:textpath style="font-family:&quot;Arial&quot;;font-size:14pt;v-text-kern:t;mso-text-shadow:auto" string="t.m"/>
            <w10:wrap type="none"/>
          </v:shape>
        </w:pict>
      </w:r>
      <w:r>
        <w:rPr>
          <w:color w:val="695C45"/>
          <w:sz w:val="24"/>
        </w:rPr>
        <w:t>Cover</w:t>
      </w:r>
      <w:r>
        <w:rPr>
          <w:color w:val="695C45"/>
          <w:spacing w:val="-5"/>
          <w:sz w:val="24"/>
        </w:rPr>
        <w:t> </w:t>
      </w:r>
      <w:r>
        <w:rPr>
          <w:color w:val="695C45"/>
          <w:sz w:val="24"/>
        </w:rPr>
        <w:t>way</w:t>
      </w:r>
      <w:r>
        <w:rPr>
          <w:color w:val="695C45"/>
          <w:spacing w:val="-4"/>
          <w:sz w:val="24"/>
        </w:rPr>
        <w:t> </w:t>
      </w:r>
      <w:r>
        <w:rPr>
          <w:color w:val="695C45"/>
          <w:sz w:val="24"/>
        </w:rPr>
        <w:t>forward</w:t>
      </w:r>
      <w:r>
        <w:rPr>
          <w:color w:val="695C45"/>
          <w:spacing w:val="-5"/>
          <w:sz w:val="24"/>
        </w:rPr>
        <w:t> </w:t>
      </w:r>
      <w:r>
        <w:rPr>
          <w:color w:val="695C45"/>
          <w:sz w:val="24"/>
        </w:rPr>
        <w:t>in</w:t>
      </w:r>
      <w:r>
        <w:rPr>
          <w:color w:val="695C45"/>
          <w:spacing w:val="-4"/>
          <w:sz w:val="24"/>
        </w:rPr>
        <w:t> </w:t>
      </w:r>
      <w:r>
        <w:rPr>
          <w:color w:val="695C45"/>
          <w:sz w:val="24"/>
        </w:rPr>
        <w:t>the</w:t>
      </w:r>
      <w:r>
        <w:rPr>
          <w:color w:val="695C45"/>
          <w:spacing w:val="-4"/>
          <w:sz w:val="24"/>
        </w:rPr>
        <w:t> </w:t>
      </w:r>
      <w:r>
        <w:rPr>
          <w:color w:val="695C45"/>
          <w:spacing w:val="-5"/>
          <w:sz w:val="24"/>
        </w:rPr>
        <w:t>end</w:t>
      </w:r>
    </w:p>
    <w:p>
      <w:pPr>
        <w:pStyle w:val="Heading4"/>
        <w:numPr>
          <w:ilvl w:val="3"/>
          <w:numId w:val="1"/>
        </w:numPr>
        <w:tabs>
          <w:tab w:pos="2273" w:val="left" w:leader="none"/>
          <w:tab w:pos="2274" w:val="left" w:leader="none"/>
        </w:tabs>
        <w:spacing w:line="254" w:lineRule="auto" w:before="10" w:after="0"/>
        <w:ind w:left="2273" w:right="1225" w:hanging="360"/>
        <w:jc w:val="left"/>
      </w:pPr>
      <w:r>
        <w:rPr/>
        <w:pict>
          <v:shape style="position:absolute;margin-left:213.634613pt;margin-top:18.87361pt;width:21.15pt;height:14.4pt;mso-position-horizontal-relative:page;mso-position-vertical-relative:paragraph;z-index:-17243136;rotation:315" type="#_x0000_t136" fillcolor="#e7e9ec" stroked="f">
            <o:extrusion v:ext="view" autorotationcenter="t"/>
            <v:textpath style="font-family:&quot;Arial&quot;;font-size:14pt;v-text-kern:t;mso-text-shadow:auto" string="24)"/>
            <w10:wrap type="none"/>
          </v:shape>
        </w:pict>
      </w:r>
      <w:r>
        <w:rPr>
          <w:color w:val="695C45"/>
          <w:shd w:fill="E7FAFE" w:color="auto" w:val="clear"/>
        </w:rPr>
        <w:t>2008:</w:t>
      </w:r>
      <w:r>
        <w:rPr>
          <w:color w:val="695C45"/>
          <w:spacing w:val="-4"/>
          <w:shd w:fill="E7FAFE" w:color="auto" w:val="clear"/>
        </w:rPr>
        <w:t> </w:t>
      </w:r>
      <w:r>
        <w:rPr>
          <w:color w:val="695C45"/>
          <w:shd w:fill="E7FAFE" w:color="auto" w:val="clear"/>
        </w:rPr>
        <w:t>The</w:t>
      </w:r>
      <w:r>
        <w:rPr>
          <w:color w:val="695C45"/>
          <w:spacing w:val="-4"/>
          <w:shd w:fill="E7FAFE" w:color="auto" w:val="clear"/>
        </w:rPr>
        <w:t> </w:t>
      </w:r>
      <w:r>
        <w:rPr>
          <w:color w:val="695C45"/>
          <w:shd w:fill="E7FAFE" w:color="auto" w:val="clear"/>
        </w:rPr>
        <w:t>conditions</w:t>
      </w:r>
      <w:r>
        <w:rPr>
          <w:color w:val="695C45"/>
          <w:spacing w:val="-4"/>
          <w:shd w:fill="E7FAFE" w:color="auto" w:val="clear"/>
        </w:rPr>
        <w:t> </w:t>
      </w:r>
      <w:r>
        <w:rPr>
          <w:color w:val="695C45"/>
          <w:shd w:fill="E7FAFE" w:color="auto" w:val="clear"/>
        </w:rPr>
        <w:t>of</w:t>
      </w:r>
      <w:r>
        <w:rPr>
          <w:color w:val="695C45"/>
          <w:spacing w:val="-4"/>
          <w:shd w:fill="E7FAFE" w:color="auto" w:val="clear"/>
        </w:rPr>
        <w:t> </w:t>
      </w:r>
      <w:r>
        <w:rPr>
          <w:color w:val="695C45"/>
          <w:shd w:fill="E7FAFE" w:color="auto" w:val="clear"/>
        </w:rPr>
        <w:t>the</w:t>
      </w:r>
      <w:r>
        <w:rPr>
          <w:color w:val="695C45"/>
          <w:spacing w:val="-4"/>
          <w:shd w:fill="E7FAFE" w:color="auto" w:val="clear"/>
        </w:rPr>
        <w:t> </w:t>
      </w:r>
      <w:r>
        <w:rPr>
          <w:color w:val="695C45"/>
          <w:shd w:fill="E7FAFE" w:color="auto" w:val="clear"/>
        </w:rPr>
        <w:t>urban</w:t>
      </w:r>
      <w:r>
        <w:rPr>
          <w:color w:val="695C45"/>
          <w:spacing w:val="-4"/>
          <w:shd w:fill="E7FAFE" w:color="auto" w:val="clear"/>
        </w:rPr>
        <w:t> </w:t>
      </w:r>
      <w:r>
        <w:rPr>
          <w:color w:val="695C45"/>
          <w:shd w:fill="E7FAFE" w:color="auto" w:val="clear"/>
        </w:rPr>
        <w:t>poor</w:t>
      </w:r>
      <w:r>
        <w:rPr>
          <w:color w:val="695C45"/>
          <w:spacing w:val="-4"/>
          <w:shd w:fill="E7FAFE" w:color="auto" w:val="clear"/>
        </w:rPr>
        <w:t> </w:t>
      </w:r>
      <w:r>
        <w:rPr>
          <w:color w:val="695C45"/>
          <w:shd w:fill="E7FAFE" w:color="auto" w:val="clear"/>
        </w:rPr>
        <w:t>are</w:t>
      </w:r>
      <w:r>
        <w:rPr>
          <w:color w:val="695C45"/>
          <w:spacing w:val="-4"/>
          <w:shd w:fill="E7FAFE" w:color="auto" w:val="clear"/>
        </w:rPr>
        <w:t> </w:t>
      </w:r>
      <w:r>
        <w:rPr>
          <w:color w:val="695C45"/>
          <w:shd w:fill="E7FAFE" w:color="auto" w:val="clear"/>
        </w:rPr>
        <w:t>more</w:t>
      </w:r>
      <w:r>
        <w:rPr>
          <w:color w:val="695C45"/>
          <w:spacing w:val="-4"/>
          <w:shd w:fill="E7FAFE" w:color="auto" w:val="clear"/>
        </w:rPr>
        <w:t> </w:t>
      </w:r>
      <w:r>
        <w:rPr>
          <w:color w:val="695C45"/>
          <w:shd w:fill="E7FAFE" w:color="auto" w:val="clear"/>
        </w:rPr>
        <w:t>deplorable</w:t>
      </w:r>
      <w:r>
        <w:rPr>
          <w:color w:val="695C45"/>
        </w:rPr>
        <w:t> </w:t>
      </w:r>
      <w:r>
        <w:rPr>
          <w:color w:val="695C45"/>
          <w:shd w:fill="E7FAFE" w:color="auto" w:val="clear"/>
        </w:rPr>
        <w:t>than that of their rural counterparts. Give your views</w:t>
      </w:r>
    </w:p>
    <w:p>
      <w:pPr>
        <w:pStyle w:val="ListParagraph"/>
        <w:numPr>
          <w:ilvl w:val="4"/>
          <w:numId w:val="1"/>
        </w:numPr>
        <w:tabs>
          <w:tab w:pos="2993" w:val="left" w:leader="none"/>
          <w:tab w:pos="2994" w:val="left" w:leader="none"/>
        </w:tabs>
        <w:spacing w:line="254" w:lineRule="auto" w:before="0" w:after="0"/>
        <w:ind w:left="2993" w:right="1524" w:hanging="360"/>
        <w:jc w:val="left"/>
        <w:rPr>
          <w:sz w:val="24"/>
        </w:rPr>
      </w:pPr>
      <w:r>
        <w:rPr>
          <w:color w:val="695C45"/>
          <w:sz w:val="24"/>
          <w:shd w:fill="FEFBCB" w:color="auto" w:val="clear"/>
        </w:rPr>
        <w:t>Urbanisation also complements poverty</w:t>
      </w:r>
      <w:r>
        <w:rPr>
          <w:color w:val="695C45"/>
          <w:sz w:val="24"/>
        </w:rPr>
        <w:t>: one of the principal</w:t>
      </w:r>
      <w:r>
        <w:rPr>
          <w:color w:val="695C45"/>
          <w:spacing w:val="-7"/>
          <w:sz w:val="24"/>
        </w:rPr>
        <w:t> </w:t>
      </w:r>
      <w:r>
        <w:rPr>
          <w:color w:val="695C45"/>
          <w:sz w:val="24"/>
        </w:rPr>
        <w:t>challenges</w:t>
      </w:r>
      <w:r>
        <w:rPr>
          <w:color w:val="695C45"/>
          <w:spacing w:val="-7"/>
          <w:sz w:val="24"/>
        </w:rPr>
        <w:t> </w:t>
      </w:r>
      <w:r>
        <w:rPr>
          <w:color w:val="695C45"/>
          <w:sz w:val="24"/>
        </w:rPr>
        <w:t>confronting</w:t>
      </w:r>
      <w:r>
        <w:rPr>
          <w:color w:val="695C45"/>
          <w:spacing w:val="-7"/>
          <w:sz w:val="24"/>
        </w:rPr>
        <w:t> </w:t>
      </w:r>
      <w:r>
        <w:rPr>
          <w:color w:val="695C45"/>
          <w:sz w:val="24"/>
        </w:rPr>
        <w:t>cities</w:t>
      </w:r>
      <w:r>
        <w:rPr>
          <w:color w:val="695C45"/>
          <w:spacing w:val="-7"/>
          <w:sz w:val="24"/>
        </w:rPr>
        <w:t> </w:t>
      </w:r>
      <w:r>
        <w:rPr>
          <w:color w:val="695C45"/>
          <w:sz w:val="24"/>
        </w:rPr>
        <w:t>is</w:t>
      </w:r>
      <w:r>
        <w:rPr>
          <w:color w:val="695C45"/>
          <w:spacing w:val="-7"/>
          <w:sz w:val="24"/>
        </w:rPr>
        <w:t> </w:t>
      </w:r>
      <w:r>
        <w:rPr>
          <w:color w:val="695C45"/>
          <w:sz w:val="24"/>
        </w:rPr>
        <w:t>the</w:t>
      </w:r>
      <w:r>
        <w:rPr>
          <w:color w:val="695C45"/>
          <w:spacing w:val="-7"/>
          <w:sz w:val="24"/>
        </w:rPr>
        <w:t> </w:t>
      </w:r>
      <w:r>
        <w:rPr>
          <w:color w:val="695C45"/>
          <w:sz w:val="24"/>
        </w:rPr>
        <w:t>staggering</w:t>
      </w:r>
      <w:r>
        <w:rPr>
          <w:color w:val="695C45"/>
          <w:sz w:val="24"/>
        </w:rPr>
        <w:t> number of ‘urban poor’</w:t>
      </w:r>
    </w:p>
    <w:p>
      <w:pPr>
        <w:pStyle w:val="ListParagraph"/>
        <w:numPr>
          <w:ilvl w:val="4"/>
          <w:numId w:val="1"/>
        </w:numPr>
        <w:tabs>
          <w:tab w:pos="2993" w:val="left" w:leader="none"/>
          <w:tab w:pos="2994" w:val="left" w:leader="none"/>
        </w:tabs>
        <w:spacing w:line="254" w:lineRule="auto" w:before="0" w:after="0"/>
        <w:ind w:left="2993" w:right="883" w:hanging="360"/>
        <w:jc w:val="left"/>
        <w:rPr>
          <w:sz w:val="24"/>
        </w:rPr>
      </w:pPr>
      <w:r>
        <w:rPr>
          <w:color w:val="695C45"/>
          <w:sz w:val="24"/>
        </w:rPr>
        <w:t>In</w:t>
      </w:r>
      <w:r>
        <w:rPr>
          <w:color w:val="695C45"/>
          <w:spacing w:val="-6"/>
          <w:sz w:val="24"/>
        </w:rPr>
        <w:t> </w:t>
      </w:r>
      <w:r>
        <w:rPr>
          <w:color w:val="695C45"/>
          <w:sz w:val="24"/>
        </w:rPr>
        <w:t>India,</w:t>
      </w:r>
      <w:r>
        <w:rPr>
          <w:color w:val="695C45"/>
          <w:spacing w:val="-6"/>
          <w:sz w:val="24"/>
        </w:rPr>
        <w:t> </w:t>
      </w:r>
      <w:r>
        <w:rPr>
          <w:color w:val="695C45"/>
          <w:sz w:val="24"/>
        </w:rPr>
        <w:t>for</w:t>
      </w:r>
      <w:r>
        <w:rPr>
          <w:color w:val="695C45"/>
          <w:spacing w:val="-6"/>
          <w:sz w:val="24"/>
        </w:rPr>
        <w:t> </w:t>
      </w:r>
      <w:r>
        <w:rPr>
          <w:color w:val="695C45"/>
          <w:sz w:val="24"/>
        </w:rPr>
        <w:t>several</w:t>
      </w:r>
      <w:r>
        <w:rPr>
          <w:color w:val="695C45"/>
          <w:spacing w:val="-6"/>
          <w:sz w:val="24"/>
        </w:rPr>
        <w:t> </w:t>
      </w:r>
      <w:r>
        <w:rPr>
          <w:color w:val="695C45"/>
          <w:sz w:val="24"/>
        </w:rPr>
        <w:t>decades</w:t>
      </w:r>
      <w:r>
        <w:rPr>
          <w:color w:val="695C45"/>
          <w:spacing w:val="-6"/>
          <w:sz w:val="24"/>
        </w:rPr>
        <w:t> </w:t>
      </w:r>
      <w:r>
        <w:rPr>
          <w:color w:val="695C45"/>
          <w:sz w:val="24"/>
        </w:rPr>
        <w:t>post-Independence,</w:t>
      </w:r>
      <w:r>
        <w:rPr>
          <w:color w:val="695C45"/>
          <w:spacing w:val="-6"/>
          <w:sz w:val="24"/>
        </w:rPr>
        <w:t> </w:t>
      </w:r>
      <w:r>
        <w:rPr>
          <w:color w:val="695C45"/>
          <w:sz w:val="24"/>
        </w:rPr>
        <w:t>elimination</w:t>
      </w:r>
      <w:r>
        <w:rPr>
          <w:color w:val="695C45"/>
          <w:sz w:val="24"/>
        </w:rPr>
        <w:t> of poverty superseded all other priorities of government. There has </w:t>
      </w:r>
      <w:r>
        <w:rPr>
          <w:b/>
          <w:color w:val="695C45"/>
          <w:sz w:val="24"/>
          <w:shd w:fill="FFFBE4" w:color="auto" w:val="clear"/>
        </w:rPr>
        <w:t>massive inc in R-U migration &amp; this</w:t>
      </w:r>
      <w:r>
        <w:rPr>
          <w:b/>
          <w:color w:val="695C45"/>
          <w:sz w:val="24"/>
        </w:rPr>
        <w:t> </w:t>
      </w:r>
      <w:r>
        <w:rPr>
          <w:b/>
          <w:color w:val="695C45"/>
          <w:sz w:val="24"/>
          <w:shd w:fill="FFFBE4" w:color="auto" w:val="clear"/>
        </w:rPr>
        <w:t>phenomenon is universally acknowledged as the</w:t>
      </w:r>
      <w:r>
        <w:rPr>
          <w:b/>
          <w:color w:val="695C45"/>
          <w:sz w:val="24"/>
        </w:rPr>
        <w:t> </w:t>
      </w:r>
      <w:r>
        <w:rPr>
          <w:b/>
          <w:color w:val="695C45"/>
          <w:sz w:val="24"/>
          <w:u w:val="thick" w:color="695C45"/>
          <w:shd w:fill="FFFBE4" w:color="auto" w:val="clear"/>
        </w:rPr>
        <w:t>urbanisation of poverty</w:t>
      </w:r>
      <w:r>
        <w:rPr>
          <w:color w:val="695C45"/>
          <w:sz w:val="24"/>
        </w:rPr>
        <w:t>. The visible face of which can be seen from the fact that one in seven among urban areas is living in slums. </w:t>
      </w:r>
      <w:r>
        <w:rPr>
          <w:b/>
          <w:color w:val="695C45"/>
          <w:sz w:val="24"/>
          <w:u w:val="thick" w:color="695C45"/>
        </w:rPr>
        <w:t>Differences among rural and urban poor</w:t>
      </w:r>
      <w:r>
        <w:rPr>
          <w:b/>
          <w:color w:val="695C45"/>
          <w:sz w:val="24"/>
        </w:rPr>
        <w:t> </w:t>
      </w:r>
      <w:r>
        <w:rPr>
          <w:color w:val="695C45"/>
          <w:sz w:val="24"/>
          <w:u w:val="thick" w:color="695C45"/>
        </w:rPr>
        <w:t>are as follows</w:t>
      </w:r>
      <w:r>
        <w:rPr>
          <w:color w:val="695C45"/>
          <w:sz w:val="24"/>
        </w:rPr>
        <w:t>:</w:t>
      </w:r>
    </w:p>
    <w:p>
      <w:pPr>
        <w:pStyle w:val="ListParagraph"/>
        <w:numPr>
          <w:ilvl w:val="5"/>
          <w:numId w:val="1"/>
        </w:numPr>
        <w:tabs>
          <w:tab w:pos="3713" w:val="left" w:leader="none"/>
          <w:tab w:pos="3714" w:val="left" w:leader="none"/>
        </w:tabs>
        <w:spacing w:line="254" w:lineRule="auto" w:before="0" w:after="0"/>
        <w:ind w:left="3713" w:right="953" w:hanging="360"/>
        <w:jc w:val="left"/>
        <w:rPr>
          <w:b/>
          <w:sz w:val="24"/>
        </w:rPr>
      </w:pPr>
      <w:r>
        <w:rPr>
          <w:color w:val="695C45"/>
          <w:sz w:val="24"/>
        </w:rPr>
        <w:t>In villages, internal distances are small and every village corner is easily accessible. In cities, intra-city travel gets more difficult to negotiate, traffic congestion multiplies - thus need to spend more money</w:t>
      </w:r>
      <w:r>
        <w:rPr>
          <w:color w:val="695C45"/>
          <w:spacing w:val="-7"/>
          <w:sz w:val="24"/>
        </w:rPr>
        <w:t> </w:t>
      </w:r>
      <w:r>
        <w:rPr>
          <w:b/>
          <w:color w:val="695C45"/>
          <w:sz w:val="24"/>
        </w:rPr>
        <w:t>(producitvity</w:t>
      </w:r>
      <w:r>
        <w:rPr>
          <w:b/>
          <w:color w:val="695C45"/>
          <w:spacing w:val="-7"/>
          <w:sz w:val="24"/>
        </w:rPr>
        <w:t> </w:t>
      </w:r>
      <w:r>
        <w:rPr>
          <w:b/>
          <w:color w:val="695C45"/>
          <w:sz w:val="24"/>
        </w:rPr>
        <w:t>also</w:t>
      </w:r>
      <w:r>
        <w:rPr>
          <w:b/>
          <w:color w:val="695C45"/>
          <w:spacing w:val="-7"/>
          <w:sz w:val="24"/>
        </w:rPr>
        <w:t> </w:t>
      </w:r>
      <w:r>
        <w:rPr>
          <w:b/>
          <w:color w:val="695C45"/>
          <w:sz w:val="24"/>
        </w:rPr>
        <w:t>reduced</w:t>
      </w:r>
      <w:r>
        <w:rPr>
          <w:b/>
          <w:color w:val="695C45"/>
          <w:spacing w:val="-7"/>
          <w:sz w:val="24"/>
        </w:rPr>
        <w:t> </w:t>
      </w:r>
      <w:r>
        <w:rPr>
          <w:b/>
          <w:color w:val="695C45"/>
          <w:sz w:val="24"/>
        </w:rPr>
        <w:t>due</w:t>
      </w:r>
      <w:r>
        <w:rPr>
          <w:b/>
          <w:color w:val="695C45"/>
          <w:spacing w:val="-7"/>
          <w:sz w:val="24"/>
        </w:rPr>
        <w:t> </w:t>
      </w:r>
      <w:r>
        <w:rPr>
          <w:b/>
          <w:color w:val="695C45"/>
          <w:sz w:val="24"/>
        </w:rPr>
        <w:t>to</w:t>
      </w:r>
      <w:r>
        <w:rPr>
          <w:b/>
          <w:color w:val="695C45"/>
          <w:spacing w:val="-7"/>
          <w:sz w:val="24"/>
        </w:rPr>
        <w:t> </w:t>
      </w:r>
      <w:r>
        <w:rPr>
          <w:b/>
          <w:color w:val="695C45"/>
          <w:sz w:val="24"/>
        </w:rPr>
        <w:t>pollution</w:t>
      </w:r>
    </w:p>
    <w:p>
      <w:pPr>
        <w:pStyle w:val="Heading4"/>
        <w:spacing w:line="320" w:lineRule="exact"/>
        <w:ind w:left="2016" w:right="4579" w:firstLine="0"/>
        <w:jc w:val="center"/>
      </w:pPr>
      <w:r>
        <w:rPr>
          <w:color w:val="695C45"/>
        </w:rPr>
        <w:t>- </w:t>
      </w:r>
      <w:r>
        <w:rPr>
          <w:color w:val="695C45"/>
          <w:spacing w:val="-4"/>
        </w:rPr>
        <w:t>ILO)</w:t>
      </w:r>
    </w:p>
    <w:p>
      <w:pPr>
        <w:spacing w:after="0" w:line="320" w:lineRule="exact"/>
        <w:jc w:val="center"/>
        <w:sectPr>
          <w:pgSz w:w="11920" w:h="16840"/>
          <w:pgMar w:header="689" w:footer="438" w:top="1040" w:bottom="620" w:left="1020" w:right="280"/>
        </w:sectPr>
      </w:pPr>
    </w:p>
    <w:p>
      <w:pPr>
        <w:pStyle w:val="ListParagraph"/>
        <w:numPr>
          <w:ilvl w:val="5"/>
          <w:numId w:val="1"/>
        </w:numPr>
        <w:tabs>
          <w:tab w:pos="3713" w:val="left" w:leader="none"/>
          <w:tab w:pos="3714" w:val="left" w:leader="none"/>
        </w:tabs>
        <w:spacing w:line="254" w:lineRule="auto" w:before="62" w:after="0"/>
        <w:ind w:left="3713" w:right="898" w:hanging="360"/>
        <w:jc w:val="left"/>
        <w:rPr>
          <w:sz w:val="24"/>
        </w:rPr>
      </w:pPr>
      <w:r>
        <w:rPr/>
        <w:pict>
          <v:shape style="position:absolute;margin-left:-33.568329pt;margin-top:414.760071pt;width:662.15pt;height:14.4pt;mso-position-horizontal-relative:page;mso-position-vertical-relative:page;z-index:-17240064;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While environment, soil, water resources and forest cover</w:t>
      </w:r>
      <w:r>
        <w:rPr>
          <w:color w:val="695C45"/>
          <w:spacing w:val="-5"/>
          <w:sz w:val="24"/>
        </w:rPr>
        <w:t> </w:t>
      </w:r>
      <w:r>
        <w:rPr>
          <w:color w:val="695C45"/>
          <w:sz w:val="24"/>
        </w:rPr>
        <w:t>could</w:t>
      </w:r>
      <w:r>
        <w:rPr>
          <w:color w:val="695C45"/>
          <w:spacing w:val="-5"/>
          <w:sz w:val="24"/>
        </w:rPr>
        <w:t> </w:t>
      </w:r>
      <w:r>
        <w:rPr>
          <w:color w:val="695C45"/>
          <w:sz w:val="24"/>
        </w:rPr>
        <w:t>be</w:t>
      </w:r>
      <w:r>
        <w:rPr>
          <w:color w:val="695C45"/>
          <w:spacing w:val="-5"/>
          <w:sz w:val="24"/>
        </w:rPr>
        <w:t> </w:t>
      </w:r>
      <w:r>
        <w:rPr>
          <w:color w:val="695C45"/>
          <w:sz w:val="24"/>
        </w:rPr>
        <w:t>under</w:t>
      </w:r>
      <w:r>
        <w:rPr>
          <w:color w:val="695C45"/>
          <w:spacing w:val="-5"/>
          <w:sz w:val="24"/>
        </w:rPr>
        <w:t> </w:t>
      </w:r>
      <w:r>
        <w:rPr>
          <w:color w:val="695C45"/>
          <w:sz w:val="24"/>
        </w:rPr>
        <w:t>threat</w:t>
      </w:r>
      <w:r>
        <w:rPr>
          <w:color w:val="695C45"/>
          <w:spacing w:val="-5"/>
          <w:sz w:val="24"/>
        </w:rPr>
        <w:t> </w:t>
      </w:r>
      <w:r>
        <w:rPr>
          <w:color w:val="695C45"/>
          <w:sz w:val="24"/>
        </w:rPr>
        <w:t>on</w:t>
      </w:r>
      <w:r>
        <w:rPr>
          <w:color w:val="695C45"/>
          <w:spacing w:val="-5"/>
          <w:sz w:val="24"/>
        </w:rPr>
        <w:t> </w:t>
      </w:r>
      <w:r>
        <w:rPr>
          <w:color w:val="695C45"/>
          <w:sz w:val="24"/>
        </w:rPr>
        <w:t>account</w:t>
      </w:r>
      <w:r>
        <w:rPr>
          <w:color w:val="695C45"/>
          <w:spacing w:val="-5"/>
          <w:sz w:val="24"/>
        </w:rPr>
        <w:t> </w:t>
      </w:r>
      <w:r>
        <w:rPr>
          <w:color w:val="695C45"/>
          <w:sz w:val="24"/>
        </w:rPr>
        <w:t>of</w:t>
      </w:r>
      <w:r>
        <w:rPr>
          <w:color w:val="695C45"/>
          <w:spacing w:val="-5"/>
          <w:sz w:val="24"/>
        </w:rPr>
        <w:t> </w:t>
      </w:r>
      <w:r>
        <w:rPr>
          <w:color w:val="695C45"/>
          <w:sz w:val="24"/>
        </w:rPr>
        <w:t>production</w:t>
      </w:r>
      <w:r>
        <w:rPr>
          <w:color w:val="695C45"/>
          <w:sz w:val="24"/>
        </w:rPr>
        <w:t> processes in villages, cities are additionally greatly threatened by pollution levels</w:t>
      </w:r>
    </w:p>
    <w:p>
      <w:pPr>
        <w:pStyle w:val="ListParagraph"/>
        <w:numPr>
          <w:ilvl w:val="5"/>
          <w:numId w:val="1"/>
        </w:numPr>
        <w:tabs>
          <w:tab w:pos="3713" w:val="left" w:leader="none"/>
          <w:tab w:pos="3714" w:val="left" w:leader="none"/>
        </w:tabs>
        <w:spacing w:line="254" w:lineRule="auto" w:before="0" w:after="0"/>
        <w:ind w:left="3713" w:right="950" w:hanging="360"/>
        <w:jc w:val="left"/>
        <w:rPr>
          <w:sz w:val="24"/>
        </w:rPr>
      </w:pPr>
      <w:r>
        <w:rPr>
          <w:color w:val="695C45"/>
          <w:sz w:val="24"/>
        </w:rPr>
        <w:t>What</w:t>
      </w:r>
      <w:r>
        <w:rPr>
          <w:color w:val="695C45"/>
          <w:spacing w:val="-2"/>
          <w:sz w:val="24"/>
        </w:rPr>
        <w:t> </w:t>
      </w:r>
      <w:r>
        <w:rPr>
          <w:color w:val="695C45"/>
          <w:sz w:val="24"/>
        </w:rPr>
        <w:t>really</w:t>
      </w:r>
      <w:r>
        <w:rPr>
          <w:color w:val="695C45"/>
          <w:spacing w:val="-2"/>
          <w:sz w:val="24"/>
        </w:rPr>
        <w:t> </w:t>
      </w:r>
      <w:r>
        <w:rPr>
          <w:color w:val="695C45"/>
          <w:sz w:val="24"/>
        </w:rPr>
        <w:t>differentiates</w:t>
      </w:r>
      <w:r>
        <w:rPr>
          <w:color w:val="695C45"/>
          <w:spacing w:val="-2"/>
          <w:sz w:val="24"/>
        </w:rPr>
        <w:t> </w:t>
      </w:r>
      <w:r>
        <w:rPr>
          <w:color w:val="695C45"/>
          <w:sz w:val="24"/>
        </w:rPr>
        <w:t>the</w:t>
      </w:r>
      <w:r>
        <w:rPr>
          <w:color w:val="695C45"/>
          <w:spacing w:val="-2"/>
          <w:sz w:val="24"/>
        </w:rPr>
        <w:t> </w:t>
      </w:r>
      <w:r>
        <w:rPr>
          <w:b/>
          <w:color w:val="695C45"/>
          <w:sz w:val="24"/>
        </w:rPr>
        <w:t>urban</w:t>
      </w:r>
      <w:r>
        <w:rPr>
          <w:b/>
          <w:color w:val="695C45"/>
          <w:spacing w:val="-2"/>
          <w:sz w:val="24"/>
        </w:rPr>
        <w:t> </w:t>
      </w:r>
      <w:r>
        <w:rPr>
          <w:b/>
          <w:color w:val="695C45"/>
          <w:sz w:val="24"/>
        </w:rPr>
        <w:t>poor</w:t>
      </w:r>
      <w:r>
        <w:rPr>
          <w:b/>
          <w:color w:val="695C45"/>
          <w:spacing w:val="-2"/>
          <w:sz w:val="24"/>
        </w:rPr>
        <w:t> </w:t>
      </w:r>
      <w:r>
        <w:rPr>
          <w:b/>
          <w:color w:val="695C45"/>
          <w:sz w:val="24"/>
        </w:rPr>
        <w:t>is</w:t>
      </w:r>
      <w:r>
        <w:rPr>
          <w:b/>
          <w:color w:val="695C45"/>
          <w:spacing w:val="-2"/>
          <w:sz w:val="24"/>
        </w:rPr>
        <w:t> </w:t>
      </w:r>
      <w:r>
        <w:rPr>
          <w:b/>
          <w:color w:val="695C45"/>
          <w:sz w:val="24"/>
        </w:rPr>
        <w:t>the</w:t>
      </w:r>
      <w:r>
        <w:rPr>
          <w:b/>
          <w:color w:val="695C45"/>
          <w:spacing w:val="-2"/>
          <w:sz w:val="24"/>
        </w:rPr>
        <w:t> </w:t>
      </w:r>
      <w:r>
        <w:rPr>
          <w:b/>
          <w:color w:val="695C45"/>
          <w:sz w:val="24"/>
        </w:rPr>
        <w:t>lack of</w:t>
      </w:r>
      <w:r>
        <w:rPr>
          <w:b/>
          <w:color w:val="695C45"/>
          <w:spacing w:val="-6"/>
          <w:sz w:val="24"/>
        </w:rPr>
        <w:t> </w:t>
      </w:r>
      <w:r>
        <w:rPr>
          <w:b/>
          <w:color w:val="695C45"/>
          <w:sz w:val="24"/>
        </w:rPr>
        <w:t>adequate</w:t>
      </w:r>
      <w:r>
        <w:rPr>
          <w:b/>
          <w:color w:val="695C45"/>
          <w:spacing w:val="-6"/>
          <w:sz w:val="24"/>
        </w:rPr>
        <w:t> </w:t>
      </w:r>
      <w:r>
        <w:rPr>
          <w:b/>
          <w:color w:val="695C45"/>
          <w:sz w:val="24"/>
        </w:rPr>
        <w:t>housing</w:t>
      </w:r>
      <w:r>
        <w:rPr>
          <w:b/>
          <w:color w:val="695C45"/>
          <w:spacing w:val="-6"/>
          <w:sz w:val="24"/>
        </w:rPr>
        <w:t> </w:t>
      </w:r>
      <w:r>
        <w:rPr>
          <w:color w:val="695C45"/>
          <w:sz w:val="24"/>
        </w:rPr>
        <w:t>and</w:t>
      </w:r>
      <w:r>
        <w:rPr>
          <w:color w:val="695C45"/>
          <w:spacing w:val="-6"/>
          <w:sz w:val="24"/>
        </w:rPr>
        <w:t> </w:t>
      </w:r>
      <w:r>
        <w:rPr>
          <w:color w:val="695C45"/>
          <w:sz w:val="24"/>
        </w:rPr>
        <w:t>basic</w:t>
      </w:r>
      <w:r>
        <w:rPr>
          <w:color w:val="695C45"/>
          <w:spacing w:val="-6"/>
          <w:sz w:val="24"/>
        </w:rPr>
        <w:t> </w:t>
      </w:r>
      <w:r>
        <w:rPr>
          <w:color w:val="695C45"/>
          <w:sz w:val="24"/>
        </w:rPr>
        <w:t>services.</w:t>
      </w:r>
      <w:r>
        <w:rPr>
          <w:color w:val="695C45"/>
          <w:spacing w:val="-6"/>
          <w:sz w:val="24"/>
        </w:rPr>
        <w:t> </w:t>
      </w:r>
      <w:r>
        <w:rPr>
          <w:color w:val="695C45"/>
          <w:sz w:val="24"/>
        </w:rPr>
        <w:t>Urban</w:t>
      </w:r>
      <w:r>
        <w:rPr>
          <w:color w:val="695C45"/>
          <w:spacing w:val="-6"/>
          <w:sz w:val="24"/>
        </w:rPr>
        <w:t> </w:t>
      </w:r>
      <w:r>
        <w:rPr>
          <w:color w:val="695C45"/>
          <w:sz w:val="24"/>
        </w:rPr>
        <w:t>poor</w:t>
      </w:r>
      <w:r>
        <w:rPr>
          <w:color w:val="695C45"/>
          <w:sz w:val="24"/>
        </w:rPr>
        <w:t> are also much more deprived in the areas of </w:t>
      </w:r>
      <w:r>
        <w:rPr>
          <w:b/>
          <w:color w:val="695C45"/>
          <w:sz w:val="24"/>
        </w:rPr>
        <w:t>sanitation </w:t>
      </w:r>
      <w:r>
        <w:rPr>
          <w:color w:val="695C45"/>
          <w:sz w:val="24"/>
        </w:rPr>
        <w:t>and infrastructure</w:t>
      </w:r>
    </w:p>
    <w:p>
      <w:pPr>
        <w:pStyle w:val="ListParagraph"/>
        <w:numPr>
          <w:ilvl w:val="5"/>
          <w:numId w:val="1"/>
        </w:numPr>
        <w:tabs>
          <w:tab w:pos="3713" w:val="left" w:leader="none"/>
          <w:tab w:pos="3714" w:val="left" w:leader="none"/>
        </w:tabs>
        <w:spacing w:line="254" w:lineRule="auto" w:before="0" w:after="0"/>
        <w:ind w:left="3713" w:right="2012" w:hanging="360"/>
        <w:jc w:val="left"/>
        <w:rPr>
          <w:sz w:val="24"/>
        </w:rPr>
      </w:pPr>
      <w:r>
        <w:rPr>
          <w:b/>
          <w:color w:val="695C45"/>
          <w:sz w:val="24"/>
        </w:rPr>
        <w:t>Higher</w:t>
      </w:r>
      <w:r>
        <w:rPr>
          <w:b/>
          <w:color w:val="695C45"/>
          <w:spacing w:val="-6"/>
          <w:sz w:val="24"/>
        </w:rPr>
        <w:t> </w:t>
      </w:r>
      <w:r>
        <w:rPr>
          <w:b/>
          <w:color w:val="695C45"/>
          <w:sz w:val="24"/>
        </w:rPr>
        <w:t>cost</w:t>
      </w:r>
      <w:r>
        <w:rPr>
          <w:b/>
          <w:color w:val="695C45"/>
          <w:spacing w:val="-6"/>
          <w:sz w:val="24"/>
        </w:rPr>
        <w:t> </w:t>
      </w:r>
      <w:r>
        <w:rPr>
          <w:b/>
          <w:color w:val="695C45"/>
          <w:sz w:val="24"/>
        </w:rPr>
        <w:t>of</w:t>
      </w:r>
      <w:r>
        <w:rPr>
          <w:b/>
          <w:color w:val="695C45"/>
          <w:spacing w:val="-6"/>
          <w:sz w:val="24"/>
        </w:rPr>
        <w:t> </w:t>
      </w:r>
      <w:r>
        <w:rPr>
          <w:b/>
          <w:color w:val="695C45"/>
          <w:sz w:val="24"/>
        </w:rPr>
        <w:t>living</w:t>
      </w:r>
      <w:r>
        <w:rPr>
          <w:b/>
          <w:color w:val="695C45"/>
          <w:spacing w:val="-6"/>
          <w:sz w:val="24"/>
        </w:rPr>
        <w:t> </w:t>
      </w:r>
      <w:r>
        <w:rPr>
          <w:b/>
          <w:color w:val="695C45"/>
          <w:sz w:val="24"/>
        </w:rPr>
        <w:t>in</w:t>
      </w:r>
      <w:r>
        <w:rPr>
          <w:b/>
          <w:color w:val="695C45"/>
          <w:spacing w:val="-6"/>
          <w:sz w:val="24"/>
        </w:rPr>
        <w:t> </w:t>
      </w:r>
      <w:r>
        <w:rPr>
          <w:b/>
          <w:color w:val="695C45"/>
          <w:sz w:val="24"/>
        </w:rPr>
        <w:t>urban</w:t>
      </w:r>
      <w:r>
        <w:rPr>
          <w:b/>
          <w:color w:val="695C45"/>
          <w:spacing w:val="-6"/>
          <w:sz w:val="24"/>
        </w:rPr>
        <w:t> </w:t>
      </w:r>
      <w:r>
        <w:rPr>
          <w:b/>
          <w:color w:val="695C45"/>
          <w:sz w:val="24"/>
        </w:rPr>
        <w:t>centres</w:t>
      </w:r>
      <w:r>
        <w:rPr>
          <w:b/>
          <w:color w:val="695C45"/>
          <w:spacing w:val="-6"/>
          <w:sz w:val="24"/>
        </w:rPr>
        <w:t> </w:t>
      </w:r>
      <w:r>
        <w:rPr>
          <w:color w:val="695C45"/>
          <w:sz w:val="24"/>
        </w:rPr>
        <w:t>w/o</w:t>
      </w:r>
      <w:r>
        <w:rPr>
          <w:color w:val="695C45"/>
          <w:sz w:val="24"/>
        </w:rPr>
        <w:t> corresponding increase in income</w:t>
      </w:r>
    </w:p>
    <w:p>
      <w:pPr>
        <w:pStyle w:val="ListParagraph"/>
        <w:numPr>
          <w:ilvl w:val="5"/>
          <w:numId w:val="1"/>
        </w:numPr>
        <w:tabs>
          <w:tab w:pos="3713" w:val="left" w:leader="none"/>
          <w:tab w:pos="3714" w:val="left" w:leader="none"/>
        </w:tabs>
        <w:spacing w:line="254" w:lineRule="auto" w:before="0" w:after="0"/>
        <w:ind w:left="3713" w:right="937" w:hanging="360"/>
        <w:jc w:val="left"/>
        <w:rPr>
          <w:b/>
          <w:sz w:val="24"/>
        </w:rPr>
      </w:pPr>
      <w:r>
        <w:rPr>
          <w:b/>
          <w:color w:val="695C45"/>
          <w:sz w:val="24"/>
        </w:rPr>
        <w:t>Urban</w:t>
      </w:r>
      <w:r>
        <w:rPr>
          <w:b/>
          <w:color w:val="695C45"/>
          <w:spacing w:val="-6"/>
          <w:sz w:val="24"/>
        </w:rPr>
        <w:t> </w:t>
      </w:r>
      <w:r>
        <w:rPr>
          <w:b/>
          <w:color w:val="695C45"/>
          <w:sz w:val="24"/>
        </w:rPr>
        <w:t>crimes</w:t>
      </w:r>
      <w:r>
        <w:rPr>
          <w:b/>
          <w:color w:val="695C45"/>
          <w:spacing w:val="-6"/>
          <w:sz w:val="24"/>
        </w:rPr>
        <w:t> </w:t>
      </w:r>
      <w:r>
        <w:rPr>
          <w:color w:val="695C45"/>
          <w:sz w:val="24"/>
        </w:rPr>
        <w:t>has</w:t>
      </w:r>
      <w:r>
        <w:rPr>
          <w:color w:val="695C45"/>
          <w:spacing w:val="-6"/>
          <w:sz w:val="24"/>
        </w:rPr>
        <w:t> </w:t>
      </w:r>
      <w:r>
        <w:rPr>
          <w:color w:val="695C45"/>
          <w:sz w:val="24"/>
        </w:rPr>
        <w:t>negative</w:t>
      </w:r>
      <w:r>
        <w:rPr>
          <w:color w:val="695C45"/>
          <w:spacing w:val="-6"/>
          <w:sz w:val="24"/>
        </w:rPr>
        <w:t> </w:t>
      </w:r>
      <w:r>
        <w:rPr>
          <w:color w:val="695C45"/>
          <w:sz w:val="24"/>
        </w:rPr>
        <w:t>impact</w:t>
      </w:r>
      <w:r>
        <w:rPr>
          <w:color w:val="695C45"/>
          <w:spacing w:val="-6"/>
          <w:sz w:val="24"/>
        </w:rPr>
        <w:t> </w:t>
      </w:r>
      <w:r>
        <w:rPr>
          <w:color w:val="695C45"/>
          <w:sz w:val="24"/>
        </w:rPr>
        <w:t>on</w:t>
      </w:r>
      <w:r>
        <w:rPr>
          <w:color w:val="695C45"/>
          <w:spacing w:val="-6"/>
          <w:sz w:val="24"/>
        </w:rPr>
        <w:t> </w:t>
      </w:r>
      <w:r>
        <w:rPr>
          <w:color w:val="695C45"/>
          <w:sz w:val="24"/>
        </w:rPr>
        <w:t>women</w:t>
      </w:r>
      <w:r>
        <w:rPr>
          <w:color w:val="695C45"/>
          <w:spacing w:val="-6"/>
          <w:sz w:val="24"/>
        </w:rPr>
        <w:t> </w:t>
      </w:r>
      <w:r>
        <w:rPr>
          <w:color w:val="695C45"/>
          <w:sz w:val="24"/>
        </w:rPr>
        <w:t>as</w:t>
      </w:r>
      <w:r>
        <w:rPr>
          <w:color w:val="695C45"/>
          <w:spacing w:val="-6"/>
          <w:sz w:val="24"/>
        </w:rPr>
        <w:t> </w:t>
      </w:r>
      <w:r>
        <w:rPr>
          <w:color w:val="695C45"/>
          <w:sz w:val="24"/>
        </w:rPr>
        <w:t>well</w:t>
      </w:r>
      <w:r>
        <w:rPr>
          <w:color w:val="695C45"/>
          <w:sz w:val="24"/>
        </w:rPr>
        <w:t> as family values for their children; </w:t>
      </w:r>
      <w:r>
        <w:rPr>
          <w:b/>
          <w:color w:val="695C45"/>
          <w:sz w:val="24"/>
        </w:rPr>
        <w:t>Social Anonymity</w:t>
      </w:r>
    </w:p>
    <w:p>
      <w:pPr>
        <w:pStyle w:val="ListParagraph"/>
        <w:numPr>
          <w:ilvl w:val="5"/>
          <w:numId w:val="1"/>
        </w:numPr>
        <w:tabs>
          <w:tab w:pos="3713" w:val="left" w:leader="none"/>
          <w:tab w:pos="3714" w:val="left" w:leader="none"/>
        </w:tabs>
        <w:spacing w:line="254" w:lineRule="auto" w:before="0" w:after="0"/>
        <w:ind w:left="3713" w:right="1328" w:hanging="360"/>
        <w:jc w:val="left"/>
        <w:rPr>
          <w:sz w:val="24"/>
        </w:rPr>
      </w:pPr>
      <w:r>
        <w:rPr>
          <w:color w:val="695C45"/>
          <w:sz w:val="24"/>
        </w:rPr>
        <w:t>Inadequate</w:t>
      </w:r>
      <w:r>
        <w:rPr>
          <w:color w:val="695C45"/>
          <w:spacing w:val="-7"/>
          <w:sz w:val="24"/>
        </w:rPr>
        <w:t> </w:t>
      </w:r>
      <w:r>
        <w:rPr>
          <w:color w:val="695C45"/>
          <w:sz w:val="24"/>
        </w:rPr>
        <w:t>say</w:t>
      </w:r>
      <w:r>
        <w:rPr>
          <w:color w:val="695C45"/>
          <w:spacing w:val="-7"/>
          <w:sz w:val="24"/>
        </w:rPr>
        <w:t> </w:t>
      </w:r>
      <w:r>
        <w:rPr>
          <w:color w:val="695C45"/>
          <w:sz w:val="24"/>
        </w:rPr>
        <w:t>in</w:t>
      </w:r>
      <w:r>
        <w:rPr>
          <w:color w:val="695C45"/>
          <w:spacing w:val="-7"/>
          <w:sz w:val="24"/>
        </w:rPr>
        <w:t> </w:t>
      </w:r>
      <w:r>
        <w:rPr>
          <w:color w:val="695C45"/>
          <w:sz w:val="24"/>
        </w:rPr>
        <w:t>urban</w:t>
      </w:r>
      <w:r>
        <w:rPr>
          <w:color w:val="695C45"/>
          <w:spacing w:val="-7"/>
          <w:sz w:val="24"/>
        </w:rPr>
        <w:t> </w:t>
      </w:r>
      <w:r>
        <w:rPr>
          <w:color w:val="695C45"/>
          <w:sz w:val="24"/>
        </w:rPr>
        <w:t>governance</w:t>
      </w:r>
      <w:r>
        <w:rPr>
          <w:color w:val="695C45"/>
          <w:spacing w:val="-7"/>
          <w:sz w:val="24"/>
        </w:rPr>
        <w:t> </w:t>
      </w:r>
      <w:r>
        <w:rPr>
          <w:color w:val="695C45"/>
          <w:sz w:val="24"/>
        </w:rPr>
        <w:t>compared</w:t>
      </w:r>
      <w:r>
        <w:rPr>
          <w:color w:val="695C45"/>
          <w:spacing w:val="-7"/>
          <w:sz w:val="24"/>
        </w:rPr>
        <w:t> </w:t>
      </w:r>
      <w:r>
        <w:rPr>
          <w:color w:val="695C45"/>
          <w:sz w:val="24"/>
        </w:rPr>
        <w:t>to Gram sabha in rural</w:t>
      </w:r>
    </w:p>
    <w:p>
      <w:pPr>
        <w:pStyle w:val="ListParagraph"/>
        <w:numPr>
          <w:ilvl w:val="5"/>
          <w:numId w:val="1"/>
        </w:numPr>
        <w:tabs>
          <w:tab w:pos="3713" w:val="left" w:leader="none"/>
          <w:tab w:pos="3714" w:val="left" w:leader="none"/>
        </w:tabs>
        <w:spacing w:line="254" w:lineRule="auto" w:before="0" w:after="0"/>
        <w:ind w:left="3713" w:right="1117" w:hanging="360"/>
        <w:jc w:val="left"/>
        <w:rPr>
          <w:b/>
          <w:sz w:val="24"/>
        </w:rPr>
      </w:pPr>
      <w:r>
        <w:rPr>
          <w:color w:val="695C45"/>
          <w:sz w:val="24"/>
        </w:rPr>
        <w:t>While within </w:t>
      </w:r>
      <w:r>
        <w:rPr>
          <w:b/>
          <w:color w:val="695C45"/>
          <w:sz w:val="24"/>
        </w:rPr>
        <w:t>rural society (rural rich and rural poor) is far less stratified </w:t>
      </w:r>
      <w:r>
        <w:rPr>
          <w:color w:val="695C45"/>
          <w:sz w:val="24"/>
        </w:rPr>
        <w:t>compared to urban society (urban rich and urbnan poor). Thus the deprivations</w:t>
      </w:r>
      <w:r>
        <w:rPr>
          <w:color w:val="695C45"/>
          <w:spacing w:val="-5"/>
          <w:sz w:val="24"/>
        </w:rPr>
        <w:t> </w:t>
      </w:r>
      <w:r>
        <w:rPr>
          <w:color w:val="695C45"/>
          <w:sz w:val="24"/>
        </w:rPr>
        <w:t>of</w:t>
      </w:r>
      <w:r>
        <w:rPr>
          <w:color w:val="695C45"/>
          <w:spacing w:val="-5"/>
          <w:sz w:val="24"/>
        </w:rPr>
        <w:t> </w:t>
      </w:r>
      <w:r>
        <w:rPr>
          <w:color w:val="695C45"/>
          <w:sz w:val="24"/>
        </w:rPr>
        <w:t>poverty,</w:t>
      </w:r>
      <w:r>
        <w:rPr>
          <w:color w:val="695C45"/>
          <w:spacing w:val="-5"/>
          <w:sz w:val="24"/>
        </w:rPr>
        <w:t> </w:t>
      </w:r>
      <w:r>
        <w:rPr>
          <w:color w:val="695C45"/>
          <w:sz w:val="24"/>
        </w:rPr>
        <w:t>unlike</w:t>
      </w:r>
      <w:r>
        <w:rPr>
          <w:color w:val="695C45"/>
          <w:spacing w:val="-5"/>
          <w:sz w:val="24"/>
        </w:rPr>
        <w:t> </w:t>
      </w:r>
      <w:r>
        <w:rPr>
          <w:color w:val="695C45"/>
          <w:sz w:val="24"/>
        </w:rPr>
        <w:t>in</w:t>
      </w:r>
      <w:r>
        <w:rPr>
          <w:color w:val="695C45"/>
          <w:spacing w:val="-5"/>
          <w:sz w:val="24"/>
        </w:rPr>
        <w:t> </w:t>
      </w:r>
      <w:r>
        <w:rPr>
          <w:color w:val="695C45"/>
          <w:sz w:val="24"/>
        </w:rPr>
        <w:t>rural</w:t>
      </w:r>
      <w:r>
        <w:rPr>
          <w:color w:val="695C45"/>
          <w:spacing w:val="-5"/>
          <w:sz w:val="24"/>
        </w:rPr>
        <w:t> </w:t>
      </w:r>
      <w:r>
        <w:rPr>
          <w:color w:val="695C45"/>
          <w:sz w:val="24"/>
        </w:rPr>
        <w:t>areas,</w:t>
      </w:r>
      <w:r>
        <w:rPr>
          <w:color w:val="695C45"/>
          <w:spacing w:val="-5"/>
          <w:sz w:val="24"/>
        </w:rPr>
        <w:t> </w:t>
      </w:r>
      <w:r>
        <w:rPr>
          <w:color w:val="695C45"/>
          <w:sz w:val="24"/>
        </w:rPr>
        <w:t>hit</w:t>
      </w:r>
      <w:r>
        <w:rPr>
          <w:color w:val="695C45"/>
          <w:spacing w:val="-5"/>
          <w:sz w:val="24"/>
        </w:rPr>
        <w:t> </w:t>
      </w:r>
      <w:r>
        <w:rPr>
          <w:color w:val="695C45"/>
          <w:sz w:val="24"/>
        </w:rPr>
        <w:t>the urban poor hard, because they see what the others have and what they don’t. </w:t>
      </w:r>
      <w:r>
        <w:rPr>
          <w:b/>
          <w:color w:val="695C45"/>
          <w:sz w:val="24"/>
        </w:rPr>
        <w:t>(psychological - inferiority complex)</w:t>
      </w:r>
    </w:p>
    <w:p>
      <w:pPr>
        <w:pStyle w:val="ListParagraph"/>
        <w:numPr>
          <w:ilvl w:val="5"/>
          <w:numId w:val="1"/>
        </w:numPr>
        <w:tabs>
          <w:tab w:pos="3713" w:val="left" w:leader="none"/>
          <w:tab w:pos="3714" w:val="left" w:leader="none"/>
        </w:tabs>
        <w:spacing w:line="254" w:lineRule="auto" w:before="0" w:after="0"/>
        <w:ind w:left="3713" w:right="940" w:hanging="360"/>
        <w:jc w:val="left"/>
        <w:rPr>
          <w:sz w:val="24"/>
        </w:rPr>
      </w:pPr>
      <w:r>
        <w:rPr>
          <w:color w:val="695C45"/>
          <w:sz w:val="24"/>
        </w:rPr>
        <w:t>During COVID, </w:t>
      </w:r>
      <w:r>
        <w:rPr>
          <w:b/>
          <w:color w:val="695C45"/>
          <w:sz w:val="24"/>
        </w:rPr>
        <w:t>urban poor had to face increased risk of getting infected </w:t>
      </w:r>
      <w:r>
        <w:rPr>
          <w:color w:val="695C45"/>
          <w:sz w:val="24"/>
        </w:rPr>
        <w:t>due to closer settlements, job</w:t>
      </w:r>
      <w:r>
        <w:rPr>
          <w:color w:val="695C45"/>
          <w:spacing w:val="-4"/>
          <w:sz w:val="24"/>
        </w:rPr>
        <w:t> </w:t>
      </w:r>
      <w:r>
        <w:rPr>
          <w:color w:val="695C45"/>
          <w:sz w:val="24"/>
        </w:rPr>
        <w:t>losses,</w:t>
      </w:r>
      <w:r>
        <w:rPr>
          <w:color w:val="695C45"/>
          <w:spacing w:val="-4"/>
          <w:sz w:val="24"/>
        </w:rPr>
        <w:t> </w:t>
      </w:r>
      <w:r>
        <w:rPr>
          <w:color w:val="695C45"/>
          <w:sz w:val="24"/>
        </w:rPr>
        <w:t>rural</w:t>
      </w:r>
      <w:r>
        <w:rPr>
          <w:color w:val="695C45"/>
          <w:spacing w:val="-4"/>
          <w:sz w:val="24"/>
        </w:rPr>
        <w:t> </w:t>
      </w:r>
      <w:r>
        <w:rPr>
          <w:color w:val="695C45"/>
          <w:sz w:val="24"/>
        </w:rPr>
        <w:t>eco</w:t>
      </w:r>
      <w:r>
        <w:rPr>
          <w:color w:val="695C45"/>
          <w:spacing w:val="-4"/>
          <w:sz w:val="24"/>
        </w:rPr>
        <w:t> </w:t>
      </w:r>
      <w:r>
        <w:rPr>
          <w:color w:val="695C45"/>
          <w:sz w:val="24"/>
        </w:rPr>
        <w:t>not</w:t>
      </w:r>
      <w:r>
        <w:rPr>
          <w:color w:val="695C45"/>
          <w:spacing w:val="-4"/>
          <w:sz w:val="24"/>
        </w:rPr>
        <w:t> </w:t>
      </w:r>
      <w:r>
        <w:rPr>
          <w:color w:val="695C45"/>
          <w:sz w:val="24"/>
        </w:rPr>
        <w:t>able</w:t>
      </w:r>
      <w:r>
        <w:rPr>
          <w:color w:val="695C45"/>
          <w:spacing w:val="-4"/>
          <w:sz w:val="24"/>
        </w:rPr>
        <w:t> </w:t>
      </w:r>
      <w:r>
        <w:rPr>
          <w:color w:val="695C45"/>
          <w:sz w:val="24"/>
        </w:rPr>
        <w:t>to</w:t>
      </w:r>
      <w:r>
        <w:rPr>
          <w:color w:val="695C45"/>
          <w:spacing w:val="-4"/>
          <w:sz w:val="24"/>
        </w:rPr>
        <w:t> </w:t>
      </w:r>
      <w:r>
        <w:rPr>
          <w:color w:val="695C45"/>
          <w:sz w:val="24"/>
        </w:rPr>
        <w:t>absorb</w:t>
      </w:r>
      <w:r>
        <w:rPr>
          <w:color w:val="695C45"/>
          <w:spacing w:val="-4"/>
          <w:sz w:val="24"/>
        </w:rPr>
        <w:t> </w:t>
      </w:r>
      <w:r>
        <w:rPr>
          <w:color w:val="695C45"/>
          <w:sz w:val="24"/>
        </w:rPr>
        <w:t>them,</w:t>
      </w:r>
      <w:r>
        <w:rPr>
          <w:color w:val="695C45"/>
          <w:spacing w:val="-4"/>
          <w:sz w:val="24"/>
        </w:rPr>
        <w:t> </w:t>
      </w:r>
      <w:r>
        <w:rPr>
          <w:b/>
          <w:color w:val="695C45"/>
          <w:sz w:val="24"/>
        </w:rPr>
        <w:t>Lack</w:t>
      </w:r>
      <w:r>
        <w:rPr>
          <w:b/>
          <w:color w:val="695C45"/>
          <w:spacing w:val="-4"/>
          <w:sz w:val="24"/>
        </w:rPr>
        <w:t> </w:t>
      </w:r>
      <w:r>
        <w:rPr>
          <w:b/>
          <w:color w:val="695C45"/>
          <w:sz w:val="24"/>
        </w:rPr>
        <w:t>of social protection for urban poor </w:t>
      </w:r>
      <w:r>
        <w:rPr>
          <w:color w:val="695C45"/>
          <w:sz w:val="24"/>
        </w:rPr>
        <w:t>(while rural areas have PM-KISAN, MGNREGA - nothing like this for urban poor)</w:t>
      </w:r>
    </w:p>
    <w:p>
      <w:pPr>
        <w:pStyle w:val="ListParagraph"/>
        <w:numPr>
          <w:ilvl w:val="5"/>
          <w:numId w:val="1"/>
        </w:numPr>
        <w:tabs>
          <w:tab w:pos="3714" w:val="left" w:leader="none"/>
        </w:tabs>
        <w:spacing w:line="254" w:lineRule="auto" w:before="0" w:after="0"/>
        <w:ind w:left="3713" w:right="1150" w:hanging="360"/>
        <w:jc w:val="both"/>
        <w:rPr>
          <w:sz w:val="24"/>
        </w:rPr>
      </w:pPr>
      <w:r>
        <w:rPr>
          <w:color w:val="695C45"/>
          <w:sz w:val="24"/>
        </w:rPr>
        <w:t>Issues</w:t>
      </w:r>
      <w:r>
        <w:rPr>
          <w:color w:val="695C45"/>
          <w:spacing w:val="-6"/>
          <w:sz w:val="24"/>
        </w:rPr>
        <w:t> </w:t>
      </w:r>
      <w:r>
        <w:rPr>
          <w:color w:val="695C45"/>
          <w:sz w:val="24"/>
        </w:rPr>
        <w:t>of</w:t>
      </w:r>
      <w:r>
        <w:rPr>
          <w:color w:val="695C45"/>
          <w:spacing w:val="-6"/>
          <w:sz w:val="24"/>
        </w:rPr>
        <w:t> </w:t>
      </w:r>
      <w:r>
        <w:rPr>
          <w:color w:val="695C45"/>
          <w:sz w:val="24"/>
        </w:rPr>
        <w:t>Urban</w:t>
      </w:r>
      <w:r>
        <w:rPr>
          <w:color w:val="695C45"/>
          <w:spacing w:val="-6"/>
          <w:sz w:val="24"/>
        </w:rPr>
        <w:t> </w:t>
      </w:r>
      <w:r>
        <w:rPr>
          <w:color w:val="695C45"/>
          <w:sz w:val="24"/>
        </w:rPr>
        <w:t>Poverty:</w:t>
      </w:r>
      <w:r>
        <w:rPr>
          <w:color w:val="695C45"/>
          <w:spacing w:val="-6"/>
          <w:sz w:val="24"/>
        </w:rPr>
        <w:t> </w:t>
      </w:r>
      <w:r>
        <w:rPr>
          <w:b/>
          <w:color w:val="695C45"/>
          <w:sz w:val="24"/>
        </w:rPr>
        <w:t>Wage</w:t>
      </w:r>
      <w:r>
        <w:rPr>
          <w:b/>
          <w:color w:val="695C45"/>
          <w:spacing w:val="-6"/>
          <w:sz w:val="24"/>
        </w:rPr>
        <w:t> </w:t>
      </w:r>
      <w:r>
        <w:rPr>
          <w:b/>
          <w:color w:val="695C45"/>
          <w:sz w:val="24"/>
        </w:rPr>
        <w:t>slavery,</w:t>
      </w:r>
      <w:r>
        <w:rPr>
          <w:b/>
          <w:color w:val="695C45"/>
          <w:spacing w:val="-6"/>
          <w:sz w:val="24"/>
        </w:rPr>
        <w:t> </w:t>
      </w:r>
      <w:r>
        <w:rPr>
          <w:b/>
          <w:color w:val="695C45"/>
          <w:sz w:val="24"/>
        </w:rPr>
        <w:t>Lost</w:t>
      </w:r>
      <w:r>
        <w:rPr>
          <w:b/>
          <w:color w:val="695C45"/>
          <w:spacing w:val="-6"/>
          <w:sz w:val="24"/>
        </w:rPr>
        <w:t> </w:t>
      </w:r>
      <w:r>
        <w:rPr>
          <w:b/>
          <w:color w:val="695C45"/>
          <w:sz w:val="24"/>
        </w:rPr>
        <w:t>in</w:t>
      </w:r>
      <w:r>
        <w:rPr>
          <w:b/>
          <w:color w:val="695C45"/>
          <w:spacing w:val="-6"/>
          <w:sz w:val="24"/>
        </w:rPr>
        <w:t> </w:t>
      </w:r>
      <w:r>
        <w:rPr>
          <w:b/>
          <w:color w:val="695C45"/>
          <w:sz w:val="24"/>
        </w:rPr>
        <w:t>the cycle of Informal jobs, </w:t>
      </w:r>
      <w:r>
        <w:rPr>
          <w:color w:val="695C45"/>
          <w:sz w:val="24"/>
        </w:rPr>
        <w:t>Diversity in regional trends (rising</w:t>
      </w:r>
      <w:r>
        <w:rPr>
          <w:color w:val="695C45"/>
          <w:spacing w:val="-1"/>
          <w:sz w:val="24"/>
        </w:rPr>
        <w:t> </w:t>
      </w:r>
      <w:r>
        <w:rPr>
          <w:color w:val="695C45"/>
          <w:sz w:val="24"/>
        </w:rPr>
        <w:t>in</w:t>
      </w:r>
      <w:r>
        <w:rPr>
          <w:color w:val="695C45"/>
          <w:spacing w:val="-1"/>
          <w:sz w:val="24"/>
        </w:rPr>
        <w:t> </w:t>
      </w:r>
      <w:r>
        <w:rPr>
          <w:color w:val="695C45"/>
          <w:sz w:val="24"/>
        </w:rPr>
        <w:t>UP,</w:t>
      </w:r>
      <w:r>
        <w:rPr>
          <w:color w:val="695C45"/>
          <w:spacing w:val="-1"/>
          <w:sz w:val="24"/>
        </w:rPr>
        <w:t> </w:t>
      </w:r>
      <w:r>
        <w:rPr>
          <w:color w:val="695C45"/>
          <w:sz w:val="24"/>
        </w:rPr>
        <w:t>MP,</w:t>
      </w:r>
      <w:r>
        <w:rPr>
          <w:color w:val="695C45"/>
          <w:spacing w:val="-1"/>
          <w:sz w:val="24"/>
        </w:rPr>
        <w:t> </w:t>
      </w:r>
      <w:r>
        <w:rPr>
          <w:color w:val="695C45"/>
          <w:sz w:val="24"/>
        </w:rPr>
        <w:t>Odisha</w:t>
      </w:r>
      <w:r>
        <w:rPr>
          <w:color w:val="695C45"/>
          <w:spacing w:val="-1"/>
          <w:sz w:val="24"/>
        </w:rPr>
        <w:t> </w:t>
      </w:r>
      <w:r>
        <w:rPr>
          <w:color w:val="695C45"/>
          <w:sz w:val="24"/>
        </w:rPr>
        <w:t>and</w:t>
      </w:r>
      <w:r>
        <w:rPr>
          <w:color w:val="695C45"/>
          <w:spacing w:val="-1"/>
          <w:sz w:val="24"/>
        </w:rPr>
        <w:t> </w:t>
      </w:r>
      <w:r>
        <w:rPr>
          <w:color w:val="695C45"/>
          <w:sz w:val="24"/>
        </w:rPr>
        <w:t>reducing</w:t>
      </w:r>
      <w:r>
        <w:rPr>
          <w:color w:val="695C45"/>
          <w:spacing w:val="-1"/>
          <w:sz w:val="24"/>
        </w:rPr>
        <w:t> </w:t>
      </w:r>
      <w:r>
        <w:rPr>
          <w:color w:val="695C45"/>
          <w:sz w:val="24"/>
        </w:rPr>
        <w:t>in</w:t>
      </w:r>
      <w:r>
        <w:rPr>
          <w:color w:val="695C45"/>
          <w:spacing w:val="-1"/>
          <w:sz w:val="24"/>
        </w:rPr>
        <w:t> </w:t>
      </w:r>
      <w:r>
        <w:rPr>
          <w:color w:val="695C45"/>
          <w:sz w:val="24"/>
        </w:rPr>
        <w:t>GJ,</w:t>
      </w:r>
      <w:r>
        <w:rPr>
          <w:color w:val="695C45"/>
          <w:spacing w:val="-1"/>
          <w:sz w:val="24"/>
        </w:rPr>
        <w:t> </w:t>
      </w:r>
      <w:r>
        <w:rPr>
          <w:color w:val="695C45"/>
          <w:sz w:val="24"/>
        </w:rPr>
        <w:t>Kerela, TN, PJ)</w:t>
      </w:r>
    </w:p>
    <w:p>
      <w:pPr>
        <w:pStyle w:val="ListParagraph"/>
        <w:numPr>
          <w:ilvl w:val="4"/>
          <w:numId w:val="1"/>
        </w:numPr>
        <w:tabs>
          <w:tab w:pos="2993" w:val="left" w:leader="none"/>
          <w:tab w:pos="2994" w:val="left" w:leader="none"/>
        </w:tabs>
        <w:spacing w:line="254" w:lineRule="auto" w:before="0" w:after="0"/>
        <w:ind w:left="2993" w:right="957" w:hanging="360"/>
        <w:jc w:val="left"/>
        <w:rPr>
          <w:b/>
          <w:sz w:val="24"/>
        </w:rPr>
      </w:pPr>
      <w:r>
        <w:rPr>
          <w:b/>
          <w:color w:val="695C45"/>
          <w:sz w:val="24"/>
          <w:u w:val="thick" w:color="695C45"/>
        </w:rPr>
        <w:t>Measures for Urban poor</w:t>
      </w:r>
      <w:r>
        <w:rPr>
          <w:color w:val="695C45"/>
          <w:sz w:val="24"/>
        </w:rPr>
        <w:t>: </w:t>
      </w:r>
      <w:r>
        <w:rPr>
          <w:b/>
          <w:color w:val="695C45"/>
          <w:sz w:val="24"/>
        </w:rPr>
        <w:t>PMAY (Urban)</w:t>
      </w:r>
      <w:r>
        <w:rPr>
          <w:color w:val="695C45"/>
          <w:sz w:val="24"/>
        </w:rPr>
        <w:t>, </w:t>
      </w:r>
      <w:r>
        <w:rPr>
          <w:b/>
          <w:color w:val="695C45"/>
          <w:sz w:val="24"/>
        </w:rPr>
        <w:t>DAY-NULM</w:t>
      </w:r>
      <w:r>
        <w:rPr>
          <w:color w:val="695C45"/>
          <w:sz w:val="24"/>
        </w:rPr>
        <w:t>, </w:t>
      </w:r>
      <w:r>
        <w:rPr>
          <w:b/>
          <w:color w:val="695C45"/>
          <w:sz w:val="24"/>
        </w:rPr>
        <w:t>Street</w:t>
      </w:r>
      <w:r>
        <w:rPr>
          <w:b/>
          <w:color w:val="695C45"/>
          <w:spacing w:val="-7"/>
          <w:sz w:val="24"/>
        </w:rPr>
        <w:t> </w:t>
      </w:r>
      <w:r>
        <w:rPr>
          <w:b/>
          <w:color w:val="695C45"/>
          <w:sz w:val="24"/>
        </w:rPr>
        <w:t>Vendors</w:t>
      </w:r>
      <w:r>
        <w:rPr>
          <w:b/>
          <w:color w:val="695C45"/>
          <w:spacing w:val="-7"/>
          <w:sz w:val="24"/>
        </w:rPr>
        <w:t> </w:t>
      </w:r>
      <w:r>
        <w:rPr>
          <w:b/>
          <w:color w:val="695C45"/>
          <w:sz w:val="24"/>
        </w:rPr>
        <w:t>(Protection</w:t>
      </w:r>
      <w:r>
        <w:rPr>
          <w:b/>
          <w:color w:val="695C45"/>
          <w:spacing w:val="-7"/>
          <w:sz w:val="24"/>
        </w:rPr>
        <w:t> </w:t>
      </w:r>
      <w:r>
        <w:rPr>
          <w:b/>
          <w:color w:val="695C45"/>
          <w:sz w:val="24"/>
        </w:rPr>
        <w:t>of</w:t>
      </w:r>
      <w:r>
        <w:rPr>
          <w:b/>
          <w:color w:val="695C45"/>
          <w:spacing w:val="-7"/>
          <w:sz w:val="24"/>
        </w:rPr>
        <w:t> </w:t>
      </w:r>
      <w:r>
        <w:rPr>
          <w:b/>
          <w:color w:val="695C45"/>
          <w:sz w:val="24"/>
        </w:rPr>
        <w:t>Livelihood</w:t>
      </w:r>
      <w:r>
        <w:rPr>
          <w:b/>
          <w:color w:val="695C45"/>
          <w:spacing w:val="-7"/>
          <w:sz w:val="24"/>
        </w:rPr>
        <w:t> </w:t>
      </w:r>
      <w:r>
        <w:rPr>
          <w:b/>
          <w:color w:val="695C45"/>
          <w:sz w:val="24"/>
        </w:rPr>
        <w:t>and</w:t>
      </w:r>
      <w:r>
        <w:rPr>
          <w:b/>
          <w:color w:val="695C45"/>
          <w:spacing w:val="-7"/>
          <w:sz w:val="24"/>
        </w:rPr>
        <w:t> </w:t>
      </w:r>
      <w:r>
        <w:rPr>
          <w:b/>
          <w:color w:val="695C45"/>
          <w:sz w:val="24"/>
        </w:rPr>
        <w:t>Regulation of Street Vending) Act, 2014, </w:t>
      </w:r>
      <w:r>
        <w:rPr>
          <w:color w:val="695C45"/>
          <w:sz w:val="24"/>
        </w:rPr>
        <w:t>Pradhan Mantri </w:t>
      </w:r>
      <w:r>
        <w:rPr>
          <w:b/>
          <w:color w:val="695C45"/>
          <w:sz w:val="24"/>
        </w:rPr>
        <w:t>Shram Yogi Maan-dhan</w:t>
      </w:r>
      <w:r>
        <w:rPr>
          <w:color w:val="695C45"/>
          <w:sz w:val="24"/>
        </w:rPr>
        <w:t>, Atal Pension, other insurance schemes, Food grains distribution, </w:t>
      </w:r>
      <w:r>
        <w:rPr>
          <w:b/>
          <w:color w:val="695C45"/>
          <w:sz w:val="24"/>
        </w:rPr>
        <w:t>PMSVANidhi</w:t>
      </w:r>
    </w:p>
    <w:p>
      <w:pPr>
        <w:pStyle w:val="ListParagraph"/>
        <w:numPr>
          <w:ilvl w:val="4"/>
          <w:numId w:val="1"/>
        </w:numPr>
        <w:tabs>
          <w:tab w:pos="2993" w:val="left" w:leader="none"/>
          <w:tab w:pos="2994" w:val="left" w:leader="none"/>
        </w:tabs>
        <w:spacing w:line="254" w:lineRule="auto" w:before="0" w:after="0"/>
        <w:ind w:left="2993" w:right="995" w:hanging="360"/>
        <w:jc w:val="left"/>
        <w:rPr>
          <w:sz w:val="24"/>
        </w:rPr>
      </w:pPr>
      <w:r>
        <w:rPr>
          <w:color w:val="695C45"/>
          <w:sz w:val="24"/>
        </w:rPr>
        <w:t>WF: Build a </w:t>
      </w:r>
      <w:r>
        <w:rPr>
          <w:b/>
          <w:color w:val="695C45"/>
          <w:sz w:val="24"/>
        </w:rPr>
        <w:t>credible Database of the urban poor </w:t>
      </w:r>
      <w:r>
        <w:rPr>
          <w:color w:val="695C45"/>
          <w:sz w:val="24"/>
        </w:rPr>
        <w:t>and migrants, along with mapping their skills; Urban planning should be decentralised by focusing on smaller cities and towns.</w:t>
      </w:r>
      <w:r>
        <w:rPr>
          <w:color w:val="695C45"/>
          <w:spacing w:val="-6"/>
          <w:sz w:val="24"/>
        </w:rPr>
        <w:t> </w:t>
      </w:r>
      <w:r>
        <w:rPr>
          <w:color w:val="695C45"/>
          <w:sz w:val="24"/>
        </w:rPr>
        <w:t>This</w:t>
      </w:r>
      <w:r>
        <w:rPr>
          <w:color w:val="695C45"/>
          <w:spacing w:val="-6"/>
          <w:sz w:val="24"/>
        </w:rPr>
        <w:t> </w:t>
      </w:r>
      <w:r>
        <w:rPr>
          <w:color w:val="695C45"/>
          <w:sz w:val="24"/>
        </w:rPr>
        <w:t>will</w:t>
      </w:r>
      <w:r>
        <w:rPr>
          <w:color w:val="695C45"/>
          <w:spacing w:val="-6"/>
          <w:sz w:val="24"/>
        </w:rPr>
        <w:t> </w:t>
      </w:r>
      <w:r>
        <w:rPr>
          <w:color w:val="695C45"/>
          <w:sz w:val="24"/>
        </w:rPr>
        <w:t>lessen</w:t>
      </w:r>
      <w:r>
        <w:rPr>
          <w:color w:val="695C45"/>
          <w:spacing w:val="-6"/>
          <w:sz w:val="24"/>
        </w:rPr>
        <w:t> </w:t>
      </w:r>
      <w:r>
        <w:rPr>
          <w:color w:val="695C45"/>
          <w:sz w:val="24"/>
        </w:rPr>
        <w:t>the</w:t>
      </w:r>
      <w:r>
        <w:rPr>
          <w:color w:val="695C45"/>
          <w:spacing w:val="-6"/>
          <w:sz w:val="24"/>
        </w:rPr>
        <w:t> </w:t>
      </w:r>
      <w:r>
        <w:rPr>
          <w:color w:val="695C45"/>
          <w:sz w:val="24"/>
        </w:rPr>
        <w:t>burden</w:t>
      </w:r>
      <w:r>
        <w:rPr>
          <w:color w:val="695C45"/>
          <w:spacing w:val="-6"/>
          <w:sz w:val="24"/>
        </w:rPr>
        <w:t> </w:t>
      </w:r>
      <w:r>
        <w:rPr>
          <w:color w:val="695C45"/>
          <w:sz w:val="24"/>
        </w:rPr>
        <w:t>of</w:t>
      </w:r>
      <w:r>
        <w:rPr>
          <w:color w:val="695C45"/>
          <w:spacing w:val="-6"/>
          <w:sz w:val="24"/>
        </w:rPr>
        <w:t> </w:t>
      </w:r>
      <w:r>
        <w:rPr>
          <w:color w:val="695C45"/>
          <w:sz w:val="24"/>
        </w:rPr>
        <w:t>migrant</w:t>
      </w:r>
      <w:r>
        <w:rPr>
          <w:color w:val="695C45"/>
          <w:spacing w:val="-6"/>
          <w:sz w:val="24"/>
        </w:rPr>
        <w:t> </w:t>
      </w:r>
      <w:r>
        <w:rPr>
          <w:color w:val="695C45"/>
          <w:sz w:val="24"/>
        </w:rPr>
        <w:t>population</w:t>
      </w:r>
      <w:r>
        <w:rPr>
          <w:color w:val="695C45"/>
          <w:spacing w:val="-6"/>
          <w:sz w:val="24"/>
        </w:rPr>
        <w:t> </w:t>
      </w:r>
      <w:r>
        <w:rPr>
          <w:color w:val="695C45"/>
          <w:sz w:val="24"/>
        </w:rPr>
        <w:t>on</w:t>
      </w:r>
      <w:r>
        <w:rPr>
          <w:color w:val="695C45"/>
          <w:sz w:val="24"/>
        </w:rPr>
        <w:t> megacities; Reform the Urban Governance (by better tech/finance/wider public participation/Convergence and </w:t>
      </w:r>
      <w:r>
        <w:rPr>
          <w:color w:val="695C45"/>
          <w:spacing w:val="-2"/>
          <w:sz w:val="24"/>
        </w:rPr>
        <w:t>accountability)</w:t>
      </w:r>
    </w:p>
    <w:p>
      <w:pPr>
        <w:spacing w:after="0" w:line="254" w:lineRule="auto"/>
        <w:jc w:val="left"/>
        <w:rPr>
          <w:sz w:val="24"/>
        </w:rPr>
        <w:sectPr>
          <w:pgSz w:w="11920" w:h="16840"/>
          <w:pgMar w:header="689" w:footer="438" w:top="1040" w:bottom="620" w:left="1020" w:right="280"/>
        </w:sectPr>
      </w:pPr>
    </w:p>
    <w:p>
      <w:pPr>
        <w:pStyle w:val="ListParagraph"/>
        <w:numPr>
          <w:ilvl w:val="4"/>
          <w:numId w:val="1"/>
        </w:numPr>
        <w:tabs>
          <w:tab w:pos="2993" w:val="left" w:leader="none"/>
          <w:tab w:pos="2994" w:val="left" w:leader="none"/>
        </w:tabs>
        <w:spacing w:line="254" w:lineRule="auto" w:before="62" w:after="0"/>
        <w:ind w:left="2993" w:right="931" w:hanging="360"/>
        <w:jc w:val="left"/>
        <w:rPr>
          <w:sz w:val="24"/>
        </w:rPr>
      </w:pPr>
      <w:r>
        <w:rPr/>
        <w:pict>
          <v:shape style="position:absolute;margin-left:-25.953659pt;margin-top:433.143524pt;width:610.15pt;height:14.4pt;mso-position-horizontal-relative:page;mso-position-vertical-relative:page;z-index:-17238528;rotation:315" type="#_x0000_t136" fillcolor="#e7e9ec" stroked="f">
            <o:extrusion v:ext="view" autorotationcenter="t"/>
            <v:textpath style="font-family:&quot;Arial&quot;;font-size:14pt;v-text-kern:t;mso-text-shadow:auto" string="Madhav Agarwal (AIR 16-CSE 2024) t.me/madhavagrawalair16 &amp; Ratnesh Agrawal Insta @ra"/>
            <w10:wrap type="none"/>
          </v:shape>
        </w:pict>
      </w:r>
      <w:r>
        <w:rPr>
          <w:color w:val="695C45"/>
          <w:sz w:val="24"/>
        </w:rPr>
        <w:t>Thus, the </w:t>
      </w:r>
      <w:r>
        <w:rPr>
          <w:b/>
          <w:color w:val="695C45"/>
          <w:sz w:val="24"/>
        </w:rPr>
        <w:t>past practice </w:t>
      </w:r>
      <w:r>
        <w:rPr>
          <w:color w:val="695C45"/>
          <w:sz w:val="24"/>
        </w:rPr>
        <w:t>of seeing all poverty in a rural light and</w:t>
      </w:r>
      <w:r>
        <w:rPr>
          <w:color w:val="695C45"/>
          <w:spacing w:val="-5"/>
          <w:sz w:val="24"/>
        </w:rPr>
        <w:t> </w:t>
      </w:r>
      <w:r>
        <w:rPr>
          <w:b/>
          <w:color w:val="695C45"/>
          <w:sz w:val="24"/>
        </w:rPr>
        <w:t>applying</w:t>
      </w:r>
      <w:r>
        <w:rPr>
          <w:b/>
          <w:color w:val="695C45"/>
          <w:spacing w:val="-5"/>
          <w:sz w:val="24"/>
        </w:rPr>
        <w:t> </w:t>
      </w:r>
      <w:r>
        <w:rPr>
          <w:b/>
          <w:color w:val="695C45"/>
          <w:sz w:val="24"/>
        </w:rPr>
        <w:t>rural</w:t>
      </w:r>
      <w:r>
        <w:rPr>
          <w:b/>
          <w:color w:val="695C45"/>
          <w:spacing w:val="-5"/>
          <w:sz w:val="24"/>
        </w:rPr>
        <w:t> </w:t>
      </w:r>
      <w:r>
        <w:rPr>
          <w:b/>
          <w:color w:val="695C45"/>
          <w:sz w:val="24"/>
        </w:rPr>
        <w:t>solutions</w:t>
      </w:r>
      <w:r>
        <w:rPr>
          <w:b/>
          <w:color w:val="695C45"/>
          <w:spacing w:val="-5"/>
          <w:sz w:val="24"/>
        </w:rPr>
        <w:t> </w:t>
      </w:r>
      <w:r>
        <w:rPr>
          <w:b/>
          <w:color w:val="695C45"/>
          <w:sz w:val="24"/>
        </w:rPr>
        <w:t>in</w:t>
      </w:r>
      <w:r>
        <w:rPr>
          <w:b/>
          <w:color w:val="695C45"/>
          <w:spacing w:val="-5"/>
          <w:sz w:val="24"/>
        </w:rPr>
        <w:t> </w:t>
      </w:r>
      <w:r>
        <w:rPr>
          <w:b/>
          <w:color w:val="695C45"/>
          <w:sz w:val="24"/>
        </w:rPr>
        <w:t>urban</w:t>
      </w:r>
      <w:r>
        <w:rPr>
          <w:b/>
          <w:color w:val="695C45"/>
          <w:spacing w:val="-5"/>
          <w:sz w:val="24"/>
        </w:rPr>
        <w:t> </w:t>
      </w:r>
      <w:r>
        <w:rPr>
          <w:b/>
          <w:color w:val="695C45"/>
          <w:sz w:val="24"/>
        </w:rPr>
        <w:t>conditions</w:t>
      </w:r>
      <w:r>
        <w:rPr>
          <w:b/>
          <w:color w:val="695C45"/>
          <w:spacing w:val="-5"/>
          <w:sz w:val="24"/>
        </w:rPr>
        <w:t> </w:t>
      </w:r>
      <w:r>
        <w:rPr>
          <w:b/>
          <w:color w:val="695C45"/>
          <w:sz w:val="24"/>
        </w:rPr>
        <w:t>will</w:t>
      </w:r>
      <w:r>
        <w:rPr>
          <w:b/>
          <w:color w:val="695C45"/>
          <w:spacing w:val="-5"/>
          <w:sz w:val="24"/>
        </w:rPr>
        <w:t> </w:t>
      </w:r>
      <w:r>
        <w:rPr>
          <w:b/>
          <w:color w:val="695C45"/>
          <w:sz w:val="24"/>
        </w:rPr>
        <w:t>not yield the expected results</w:t>
      </w:r>
      <w:r>
        <w:rPr>
          <w:color w:val="695C45"/>
          <w:sz w:val="24"/>
        </w:rPr>
        <w:t>.</w:t>
      </w:r>
    </w:p>
    <w:p>
      <w:pPr>
        <w:pStyle w:val="ListParagraph"/>
        <w:numPr>
          <w:ilvl w:val="3"/>
          <w:numId w:val="1"/>
        </w:numPr>
        <w:tabs>
          <w:tab w:pos="2273" w:val="left" w:leader="none"/>
          <w:tab w:pos="2274" w:val="left" w:leader="none"/>
        </w:tabs>
        <w:spacing w:line="254" w:lineRule="auto" w:before="0" w:after="0"/>
        <w:ind w:left="2273" w:right="1517" w:hanging="360"/>
        <w:jc w:val="left"/>
        <w:rPr>
          <w:sz w:val="24"/>
        </w:rPr>
      </w:pPr>
      <w:r>
        <w:rPr/>
        <w:pict>
          <v:shape style="position:absolute;margin-left:517.728455pt;margin-top:78.961327pt;width:16.3pt;height:14.4pt;mso-position-horizontal-relative:page;mso-position-vertical-relative:paragraph;z-index:-17238016;rotation:315" type="#_x0000_t136" fillcolor="#e7e9ec" stroked="f">
            <o:extrusion v:ext="view" autorotationcenter="t"/>
            <v:textpath style="font-family:&quot;Arial&quot;;font-size:14pt;v-text-kern:t;mso-text-shadow:auto" string="13"/>
            <w10:wrap type="none"/>
          </v:shape>
        </w:pict>
      </w:r>
      <w:r>
        <w:rPr>
          <w:color w:val="695C45"/>
          <w:sz w:val="24"/>
          <w:shd w:fill="E7FAFE" w:color="auto" w:val="clear"/>
        </w:rPr>
        <w:t>2018: Mention core strategies for the transformation of</w:t>
      </w:r>
      <w:r>
        <w:rPr>
          <w:color w:val="695C45"/>
          <w:sz w:val="24"/>
        </w:rPr>
        <w:t> </w:t>
      </w:r>
      <w:r>
        <w:rPr>
          <w:color w:val="695C45"/>
          <w:sz w:val="24"/>
          <w:shd w:fill="E7FAFE" w:color="auto" w:val="clear"/>
        </w:rPr>
        <w:t>aspirational districts in India and explain the nature of</w:t>
      </w:r>
      <w:r>
        <w:rPr>
          <w:color w:val="695C45"/>
          <w:sz w:val="24"/>
        </w:rPr>
        <w:t> </w:t>
      </w:r>
      <w:r>
        <w:rPr>
          <w:color w:val="695C45"/>
          <w:sz w:val="24"/>
          <w:shd w:fill="E7FAFE" w:color="auto" w:val="clear"/>
        </w:rPr>
        <w:t>convergence, collaboration and competition for its success.</w:t>
      </w:r>
      <w:r>
        <w:rPr>
          <w:color w:val="695C45"/>
          <w:sz w:val="24"/>
        </w:rPr>
        <w:t> </w:t>
      </w:r>
      <w:r>
        <w:rPr>
          <w:color w:val="695C45"/>
          <w:sz w:val="24"/>
          <w:shd w:fill="E7FAFE" w:color="auto" w:val="clear"/>
        </w:rPr>
        <w:t>(Aspirational</w:t>
      </w:r>
      <w:r>
        <w:rPr>
          <w:color w:val="695C45"/>
          <w:spacing w:val="-8"/>
          <w:sz w:val="24"/>
          <w:shd w:fill="E7FAFE" w:color="auto" w:val="clear"/>
        </w:rPr>
        <w:t> </w:t>
      </w:r>
      <w:r>
        <w:rPr>
          <w:color w:val="695C45"/>
          <w:sz w:val="24"/>
          <w:shd w:fill="E7FAFE" w:color="auto" w:val="clear"/>
        </w:rPr>
        <w:t>Districts'</w:t>
      </w:r>
      <w:r>
        <w:rPr>
          <w:color w:val="695C45"/>
          <w:spacing w:val="-8"/>
          <w:sz w:val="24"/>
          <w:shd w:fill="E7FAFE" w:color="auto" w:val="clear"/>
        </w:rPr>
        <w:t> </w:t>
      </w:r>
      <w:r>
        <w:rPr>
          <w:color w:val="695C45"/>
          <w:sz w:val="24"/>
          <w:shd w:fill="E7FAFE" w:color="auto" w:val="clear"/>
        </w:rPr>
        <w:t>Programme:</w:t>
      </w:r>
      <w:r>
        <w:rPr>
          <w:color w:val="695C45"/>
          <w:spacing w:val="-8"/>
          <w:sz w:val="24"/>
          <w:shd w:fill="E7FAFE" w:color="auto" w:val="clear"/>
        </w:rPr>
        <w:t> </w:t>
      </w:r>
      <w:r>
        <w:rPr>
          <w:color w:val="695C45"/>
          <w:sz w:val="24"/>
          <w:shd w:fill="E7FAFE" w:color="auto" w:val="clear"/>
        </w:rPr>
        <w:t>Objectives</w:t>
      </w:r>
      <w:r>
        <w:rPr>
          <w:color w:val="695C45"/>
          <w:spacing w:val="-8"/>
          <w:sz w:val="24"/>
          <w:shd w:fill="E7FAFE" w:color="auto" w:val="clear"/>
        </w:rPr>
        <w:t> </w:t>
      </w:r>
      <w:r>
        <w:rPr>
          <w:color w:val="695C45"/>
          <w:sz w:val="24"/>
          <w:shd w:fill="E7FAFE" w:color="auto" w:val="clear"/>
        </w:rPr>
        <w:t>-</w:t>
      </w:r>
      <w:r>
        <w:rPr>
          <w:color w:val="695C45"/>
          <w:spacing w:val="-8"/>
          <w:sz w:val="24"/>
          <w:shd w:fill="E7FAFE" w:color="auto" w:val="clear"/>
        </w:rPr>
        <w:t> </w:t>
      </w:r>
      <w:r>
        <w:rPr>
          <w:color w:val="695C45"/>
          <w:sz w:val="24"/>
          <w:shd w:fill="E7FAFE" w:color="auto" w:val="clear"/>
        </w:rPr>
        <w:t>Convergence,</w:t>
      </w:r>
      <w:r>
        <w:rPr>
          <w:color w:val="695C45"/>
          <w:sz w:val="24"/>
        </w:rPr>
        <w:t> </w:t>
      </w:r>
      <w:r>
        <w:rPr>
          <w:color w:val="695C45"/>
          <w:sz w:val="24"/>
          <w:shd w:fill="E7FAFE" w:color="auto" w:val="clear"/>
        </w:rPr>
        <w:t>Collab and Competition)</w:t>
      </w:r>
    </w:p>
    <w:p>
      <w:pPr>
        <w:pStyle w:val="ListParagraph"/>
        <w:numPr>
          <w:ilvl w:val="4"/>
          <w:numId w:val="1"/>
        </w:numPr>
        <w:tabs>
          <w:tab w:pos="2993" w:val="left" w:leader="none"/>
          <w:tab w:pos="2994" w:val="left" w:leader="none"/>
        </w:tabs>
        <w:spacing w:line="254" w:lineRule="auto" w:before="0" w:after="0"/>
        <w:ind w:left="2993" w:right="922" w:hanging="360"/>
        <w:jc w:val="left"/>
        <w:rPr>
          <w:sz w:val="24"/>
        </w:rPr>
      </w:pPr>
      <w:r>
        <w:rPr/>
        <w:pict>
          <v:shape style="position:absolute;margin-left:506.936615pt;margin-top:3.913427pt;width:15.45pt;height:14.4pt;mso-position-horizontal-relative:page;mso-position-vertical-relative:paragraph;z-index:-17239552;rotation:315" type="#_x0000_t136" fillcolor="#e7e9ec" stroked="f">
            <o:extrusion v:ext="view" autorotationcenter="t"/>
            <v:textpath style="font-family:&quot;Arial&quot;;font-size:14pt;v-text-kern:t;mso-text-shadow:auto" string="sh"/>
            <w10:wrap type="none"/>
          </v:shape>
        </w:pict>
      </w:r>
      <w:r>
        <w:rPr/>
        <w:pict>
          <v:shape style="position:absolute;margin-left:491.859283pt;margin-top:16.550781pt;width:20.350pt;height:14.4pt;mso-position-horizontal-relative:page;mso-position-vertical-relative:paragraph;z-index:-17239040;rotation:315" type="#_x0000_t136" fillcolor="#e7e9ec" stroked="f">
            <o:extrusion v:ext="view" autorotationcenter="t"/>
            <v:textpath style="font-family:&quot;Arial&quot;;font-size:14pt;v-text-kern:t;mso-text-shadow:auto" string="tne"/>
            <w10:wrap type="none"/>
          </v:shape>
        </w:pict>
      </w:r>
      <w:r>
        <w:rPr>
          <w:b/>
          <w:color w:val="464646"/>
          <w:sz w:val="24"/>
          <w:shd w:fill="FEFBCB" w:color="auto" w:val="clear"/>
        </w:rPr>
        <w:t>Paradox: </w:t>
      </w:r>
      <w:r>
        <w:rPr>
          <w:color w:val="464646"/>
          <w:sz w:val="24"/>
          <w:shd w:fill="FEFBCB" w:color="auto" w:val="clear"/>
        </w:rPr>
        <w:t>India envisages to become $5 trillion by 2024-25-</w:t>
      </w:r>
      <w:r>
        <w:rPr>
          <w:color w:val="464646"/>
          <w:sz w:val="24"/>
        </w:rPr>
        <w:t> </w:t>
      </w:r>
      <w:r>
        <w:rPr>
          <w:color w:val="464646"/>
          <w:sz w:val="24"/>
          <w:shd w:fill="FEFBCB" w:color="auto" w:val="clear"/>
        </w:rPr>
        <w:t>but</w:t>
      </w:r>
      <w:r>
        <w:rPr>
          <w:color w:val="464646"/>
          <w:spacing w:val="-6"/>
          <w:sz w:val="24"/>
          <w:shd w:fill="FEFBCB" w:color="auto" w:val="clear"/>
        </w:rPr>
        <w:t> </w:t>
      </w:r>
      <w:r>
        <w:rPr>
          <w:color w:val="464646"/>
          <w:sz w:val="24"/>
          <w:shd w:fill="FEFBCB" w:color="auto" w:val="clear"/>
        </w:rPr>
        <w:t>not</w:t>
      </w:r>
      <w:r>
        <w:rPr>
          <w:color w:val="464646"/>
          <w:spacing w:val="-6"/>
          <w:sz w:val="24"/>
          <w:shd w:fill="FEFBCB" w:color="auto" w:val="clear"/>
        </w:rPr>
        <w:t> </w:t>
      </w:r>
      <w:r>
        <w:rPr>
          <w:color w:val="464646"/>
          <w:sz w:val="24"/>
          <w:shd w:fill="FEFBCB" w:color="auto" w:val="clear"/>
        </w:rPr>
        <w:t>consistent</w:t>
      </w:r>
      <w:r>
        <w:rPr>
          <w:color w:val="464646"/>
          <w:spacing w:val="-6"/>
          <w:sz w:val="24"/>
          <w:shd w:fill="FEFBCB" w:color="auto" w:val="clear"/>
        </w:rPr>
        <w:t> </w:t>
      </w:r>
      <w:r>
        <w:rPr>
          <w:color w:val="464646"/>
          <w:sz w:val="24"/>
          <w:shd w:fill="FEFBCB" w:color="auto" w:val="clear"/>
        </w:rPr>
        <w:t>reflected</w:t>
      </w:r>
      <w:r>
        <w:rPr>
          <w:color w:val="464646"/>
          <w:spacing w:val="-6"/>
          <w:sz w:val="24"/>
          <w:shd w:fill="FEFBCB" w:color="auto" w:val="clear"/>
        </w:rPr>
        <w:t> </w:t>
      </w:r>
      <w:r>
        <w:rPr>
          <w:color w:val="464646"/>
          <w:sz w:val="24"/>
          <w:shd w:fill="FEFBCB" w:color="auto" w:val="clear"/>
        </w:rPr>
        <w:t>in</w:t>
      </w:r>
      <w:r>
        <w:rPr>
          <w:color w:val="464646"/>
          <w:spacing w:val="-6"/>
          <w:sz w:val="24"/>
          <w:shd w:fill="FEFBCB" w:color="auto" w:val="clear"/>
        </w:rPr>
        <w:t> </w:t>
      </w:r>
      <w:r>
        <w:rPr>
          <w:color w:val="464646"/>
          <w:sz w:val="24"/>
          <w:shd w:fill="FEFBCB" w:color="auto" w:val="clear"/>
        </w:rPr>
        <w:t>UNDP’s</w:t>
      </w:r>
      <w:r>
        <w:rPr>
          <w:color w:val="464646"/>
          <w:spacing w:val="-6"/>
          <w:sz w:val="24"/>
          <w:shd w:fill="FEFBCB" w:color="auto" w:val="clear"/>
        </w:rPr>
        <w:t> </w:t>
      </w:r>
      <w:r>
        <w:rPr>
          <w:color w:val="464646"/>
          <w:sz w:val="24"/>
          <w:shd w:fill="FEFBCB" w:color="auto" w:val="clear"/>
        </w:rPr>
        <w:t>Human</w:t>
      </w:r>
      <w:r>
        <w:rPr>
          <w:color w:val="464646"/>
          <w:spacing w:val="-6"/>
          <w:sz w:val="24"/>
          <w:shd w:fill="FEFBCB" w:color="auto" w:val="clear"/>
        </w:rPr>
        <w:t> </w:t>
      </w:r>
      <w:r>
        <w:rPr>
          <w:color w:val="464646"/>
          <w:sz w:val="24"/>
          <w:shd w:fill="FEFBCB" w:color="auto" w:val="clear"/>
        </w:rPr>
        <w:t>Development</w:t>
      </w:r>
      <w:r>
        <w:rPr>
          <w:color w:val="464646"/>
          <w:sz w:val="24"/>
        </w:rPr>
        <w:t> </w:t>
      </w:r>
      <w:r>
        <w:rPr>
          <w:color w:val="464646"/>
          <w:sz w:val="24"/>
          <w:shd w:fill="FEFBCB" w:color="auto" w:val="clear"/>
        </w:rPr>
        <w:t>Index wherein India is ranked 132</w:t>
      </w:r>
    </w:p>
    <w:p>
      <w:pPr>
        <w:pStyle w:val="ListParagraph"/>
        <w:numPr>
          <w:ilvl w:val="4"/>
          <w:numId w:val="1"/>
        </w:numPr>
        <w:tabs>
          <w:tab w:pos="2993" w:val="left" w:leader="none"/>
          <w:tab w:pos="2994" w:val="left" w:leader="none"/>
        </w:tabs>
        <w:spacing w:line="254" w:lineRule="auto" w:before="0" w:after="0"/>
        <w:ind w:left="2993" w:right="1973" w:hanging="360"/>
        <w:jc w:val="left"/>
        <w:rPr>
          <w:sz w:val="24"/>
        </w:rPr>
      </w:pPr>
      <w:r>
        <w:rPr>
          <w:color w:val="464646"/>
          <w:sz w:val="24"/>
        </w:rPr>
        <w:t>India</w:t>
      </w:r>
      <w:r>
        <w:rPr>
          <w:color w:val="464646"/>
          <w:spacing w:val="-8"/>
          <w:sz w:val="24"/>
        </w:rPr>
        <w:t> </w:t>
      </w:r>
      <w:r>
        <w:rPr>
          <w:color w:val="464646"/>
          <w:sz w:val="24"/>
        </w:rPr>
        <w:t>has</w:t>
      </w:r>
      <w:r>
        <w:rPr>
          <w:color w:val="464646"/>
          <w:spacing w:val="-8"/>
          <w:sz w:val="24"/>
        </w:rPr>
        <w:t> </w:t>
      </w:r>
      <w:r>
        <w:rPr>
          <w:color w:val="464646"/>
          <w:sz w:val="24"/>
        </w:rPr>
        <w:t>significant</w:t>
      </w:r>
      <w:r>
        <w:rPr>
          <w:color w:val="464646"/>
          <w:spacing w:val="-8"/>
          <w:sz w:val="24"/>
        </w:rPr>
        <w:t> </w:t>
      </w:r>
      <w:r>
        <w:rPr>
          <w:b/>
          <w:color w:val="464646"/>
          <w:sz w:val="24"/>
        </w:rPr>
        <w:t>inter-state</w:t>
      </w:r>
      <w:r>
        <w:rPr>
          <w:b/>
          <w:color w:val="464646"/>
          <w:spacing w:val="-8"/>
          <w:sz w:val="24"/>
        </w:rPr>
        <w:t> </w:t>
      </w:r>
      <w:r>
        <w:rPr>
          <w:b/>
          <w:color w:val="464646"/>
          <w:sz w:val="24"/>
        </w:rPr>
        <w:t>and</w:t>
      </w:r>
      <w:r>
        <w:rPr>
          <w:b/>
          <w:color w:val="464646"/>
          <w:spacing w:val="-8"/>
          <w:sz w:val="24"/>
        </w:rPr>
        <w:t> </w:t>
      </w:r>
      <w:r>
        <w:rPr>
          <w:b/>
          <w:color w:val="464646"/>
          <w:sz w:val="24"/>
        </w:rPr>
        <w:t>inter-district variations- to remove this heterogeneity</w:t>
      </w:r>
      <w:r>
        <w:rPr>
          <w:color w:val="464646"/>
          <w:sz w:val="24"/>
        </w:rPr>
        <w:t>, the government 2018 launced the ‘Transformation of Aspirational Districts’ programme (ADP).</w:t>
      </w:r>
    </w:p>
    <w:p>
      <w:pPr>
        <w:pStyle w:val="ListParagraph"/>
        <w:numPr>
          <w:ilvl w:val="4"/>
          <w:numId w:val="1"/>
        </w:numPr>
        <w:tabs>
          <w:tab w:pos="2993" w:val="left" w:leader="none"/>
          <w:tab w:pos="2994" w:val="left" w:leader="none"/>
        </w:tabs>
        <w:spacing w:line="321" w:lineRule="exact" w:before="0" w:after="0"/>
        <w:ind w:left="2993" w:right="0" w:hanging="361"/>
        <w:jc w:val="left"/>
        <w:rPr>
          <w:sz w:val="24"/>
        </w:rPr>
      </w:pPr>
      <w:r>
        <w:rPr>
          <w:color w:val="695C45"/>
          <w:spacing w:val="-2"/>
          <w:sz w:val="24"/>
        </w:rPr>
        <w:t>Features:</w:t>
      </w:r>
    </w:p>
    <w:p>
      <w:pPr>
        <w:pStyle w:val="ListParagraph"/>
        <w:numPr>
          <w:ilvl w:val="5"/>
          <w:numId w:val="1"/>
        </w:numPr>
        <w:tabs>
          <w:tab w:pos="3713" w:val="left" w:leader="none"/>
          <w:tab w:pos="3714" w:val="left" w:leader="none"/>
        </w:tabs>
        <w:spacing w:line="254" w:lineRule="auto" w:before="3" w:after="0"/>
        <w:ind w:left="3713" w:right="1221" w:hanging="360"/>
        <w:jc w:val="left"/>
        <w:rPr>
          <w:sz w:val="24"/>
        </w:rPr>
      </w:pPr>
      <w:r>
        <w:rPr>
          <w:color w:val="464646"/>
          <w:sz w:val="24"/>
        </w:rPr>
        <w:t>The</w:t>
      </w:r>
      <w:r>
        <w:rPr>
          <w:color w:val="464646"/>
          <w:spacing w:val="-5"/>
          <w:sz w:val="24"/>
        </w:rPr>
        <w:t> </w:t>
      </w:r>
      <w:r>
        <w:rPr>
          <w:b/>
          <w:color w:val="464646"/>
          <w:sz w:val="24"/>
        </w:rPr>
        <w:t>115</w:t>
      </w:r>
      <w:r>
        <w:rPr>
          <w:b/>
          <w:color w:val="464646"/>
          <w:spacing w:val="-5"/>
          <w:sz w:val="24"/>
        </w:rPr>
        <w:t> </w:t>
      </w:r>
      <w:r>
        <w:rPr>
          <w:b/>
          <w:color w:val="464646"/>
          <w:sz w:val="24"/>
        </w:rPr>
        <w:t>districts</w:t>
      </w:r>
      <w:r>
        <w:rPr>
          <w:b/>
          <w:color w:val="464646"/>
          <w:spacing w:val="-5"/>
          <w:sz w:val="24"/>
        </w:rPr>
        <w:t> </w:t>
      </w:r>
      <w:r>
        <w:rPr>
          <w:color w:val="464646"/>
          <w:sz w:val="24"/>
        </w:rPr>
        <w:t>were</w:t>
      </w:r>
      <w:r>
        <w:rPr>
          <w:color w:val="464646"/>
          <w:spacing w:val="-5"/>
          <w:sz w:val="24"/>
        </w:rPr>
        <w:t> </w:t>
      </w:r>
      <w:r>
        <w:rPr>
          <w:color w:val="464646"/>
          <w:sz w:val="24"/>
        </w:rPr>
        <w:t>identified</w:t>
      </w:r>
      <w:r>
        <w:rPr>
          <w:color w:val="464646"/>
          <w:spacing w:val="-5"/>
          <w:sz w:val="24"/>
        </w:rPr>
        <w:t> </w:t>
      </w:r>
      <w:r>
        <w:rPr>
          <w:color w:val="464646"/>
          <w:sz w:val="24"/>
        </w:rPr>
        <w:t>from</w:t>
      </w:r>
      <w:r>
        <w:rPr>
          <w:color w:val="464646"/>
          <w:spacing w:val="-5"/>
          <w:sz w:val="24"/>
        </w:rPr>
        <w:t> </w:t>
      </w:r>
      <w:r>
        <w:rPr>
          <w:color w:val="464646"/>
          <w:sz w:val="24"/>
        </w:rPr>
        <w:t>28</w:t>
      </w:r>
      <w:r>
        <w:rPr>
          <w:color w:val="464646"/>
          <w:spacing w:val="-5"/>
          <w:sz w:val="24"/>
        </w:rPr>
        <w:t> </w:t>
      </w:r>
      <w:r>
        <w:rPr>
          <w:color w:val="464646"/>
          <w:sz w:val="24"/>
        </w:rPr>
        <w:t>states,</w:t>
      </w:r>
      <w:r>
        <w:rPr>
          <w:color w:val="464646"/>
          <w:spacing w:val="-5"/>
          <w:sz w:val="24"/>
        </w:rPr>
        <w:t> </w:t>
      </w:r>
      <w:r>
        <w:rPr>
          <w:color w:val="464646"/>
          <w:sz w:val="24"/>
        </w:rPr>
        <w:t>at least one from each state.</w:t>
      </w:r>
    </w:p>
    <w:p>
      <w:pPr>
        <w:pStyle w:val="ListParagraph"/>
        <w:numPr>
          <w:ilvl w:val="5"/>
          <w:numId w:val="1"/>
        </w:numPr>
        <w:tabs>
          <w:tab w:pos="3713" w:val="left" w:leader="none"/>
          <w:tab w:pos="3714" w:val="left" w:leader="none"/>
        </w:tabs>
        <w:spacing w:line="254" w:lineRule="auto" w:before="0" w:after="0"/>
        <w:ind w:left="3713" w:right="937" w:hanging="360"/>
        <w:jc w:val="left"/>
        <w:rPr>
          <w:sz w:val="24"/>
        </w:rPr>
      </w:pPr>
      <w:r>
        <w:rPr>
          <w:color w:val="464646"/>
          <w:sz w:val="24"/>
        </w:rPr>
        <w:t>Programme</w:t>
      </w:r>
      <w:r>
        <w:rPr>
          <w:color w:val="464646"/>
          <w:spacing w:val="-6"/>
          <w:sz w:val="24"/>
        </w:rPr>
        <w:t> </w:t>
      </w:r>
      <w:r>
        <w:rPr>
          <w:color w:val="464646"/>
          <w:sz w:val="24"/>
        </w:rPr>
        <w:t>is</w:t>
      </w:r>
      <w:r>
        <w:rPr>
          <w:color w:val="464646"/>
          <w:spacing w:val="-6"/>
          <w:sz w:val="24"/>
        </w:rPr>
        <w:t> </w:t>
      </w:r>
      <w:r>
        <w:rPr>
          <w:b/>
          <w:color w:val="464646"/>
          <w:sz w:val="24"/>
        </w:rPr>
        <w:t>anchored</w:t>
      </w:r>
      <w:r>
        <w:rPr>
          <w:b/>
          <w:color w:val="464646"/>
          <w:spacing w:val="-6"/>
          <w:sz w:val="24"/>
        </w:rPr>
        <w:t> </w:t>
      </w:r>
      <w:r>
        <w:rPr>
          <w:b/>
          <w:color w:val="464646"/>
          <w:sz w:val="24"/>
        </w:rPr>
        <w:t>by</w:t>
      </w:r>
      <w:r>
        <w:rPr>
          <w:b/>
          <w:color w:val="464646"/>
          <w:spacing w:val="-6"/>
          <w:sz w:val="24"/>
        </w:rPr>
        <w:t> </w:t>
      </w:r>
      <w:r>
        <w:rPr>
          <w:b/>
          <w:color w:val="464646"/>
          <w:sz w:val="24"/>
        </w:rPr>
        <w:t>NITI</w:t>
      </w:r>
      <w:r>
        <w:rPr>
          <w:b/>
          <w:color w:val="464646"/>
          <w:spacing w:val="-6"/>
          <w:sz w:val="24"/>
        </w:rPr>
        <w:t> </w:t>
      </w:r>
      <w:r>
        <w:rPr>
          <w:b/>
          <w:color w:val="464646"/>
          <w:sz w:val="24"/>
        </w:rPr>
        <w:t>Aayog.</w:t>
      </w:r>
      <w:r>
        <w:rPr>
          <w:b/>
          <w:color w:val="464646"/>
          <w:spacing w:val="-6"/>
          <w:sz w:val="24"/>
        </w:rPr>
        <w:t> </w:t>
      </w:r>
      <w:r>
        <w:rPr>
          <w:b/>
          <w:color w:val="464646"/>
          <w:sz w:val="24"/>
        </w:rPr>
        <w:t>In</w:t>
      </w:r>
      <w:r>
        <w:rPr>
          <w:b/>
          <w:color w:val="464646"/>
          <w:spacing w:val="-6"/>
          <w:sz w:val="24"/>
        </w:rPr>
        <w:t> </w:t>
      </w:r>
      <w:r>
        <w:rPr>
          <w:b/>
          <w:color w:val="464646"/>
          <w:sz w:val="24"/>
        </w:rPr>
        <w:t>addition,</w:t>
      </w:r>
      <w:r>
        <w:rPr>
          <w:b/>
          <w:color w:val="464646"/>
          <w:sz w:val="24"/>
        </w:rPr>
        <w:t> individual Ministries to drive the progress </w:t>
      </w:r>
      <w:r>
        <w:rPr>
          <w:color w:val="464646"/>
          <w:sz w:val="24"/>
        </w:rPr>
        <w:t>of</w:t>
      </w:r>
    </w:p>
    <w:p>
      <w:pPr>
        <w:pStyle w:val="BodyText"/>
        <w:spacing w:line="324" w:lineRule="exact"/>
        <w:ind w:left="3713" w:firstLine="0"/>
      </w:pPr>
      <w:r>
        <w:rPr>
          <w:color w:val="464646"/>
          <w:spacing w:val="-2"/>
        </w:rPr>
        <w:t>districts</w:t>
      </w:r>
    </w:p>
    <w:p>
      <w:pPr>
        <w:pStyle w:val="ListParagraph"/>
        <w:numPr>
          <w:ilvl w:val="5"/>
          <w:numId w:val="1"/>
        </w:numPr>
        <w:tabs>
          <w:tab w:pos="3713" w:val="left" w:leader="none"/>
          <w:tab w:pos="3714" w:val="left" w:leader="none"/>
        </w:tabs>
        <w:spacing w:line="254" w:lineRule="auto" w:before="15" w:after="0"/>
        <w:ind w:left="3713" w:right="1079" w:hanging="360"/>
        <w:jc w:val="left"/>
        <w:rPr>
          <w:sz w:val="24"/>
        </w:rPr>
      </w:pPr>
      <w:r>
        <w:rPr>
          <w:color w:val="695C45"/>
          <w:sz w:val="24"/>
        </w:rPr>
        <w:t>ADP is based on 49 indicators from the </w:t>
      </w:r>
      <w:r>
        <w:rPr>
          <w:b/>
          <w:color w:val="695C45"/>
          <w:sz w:val="24"/>
        </w:rPr>
        <w:t>5 identified thematic areas</w:t>
      </w:r>
      <w:r>
        <w:rPr>
          <w:color w:val="695C45"/>
          <w:sz w:val="24"/>
        </w:rPr>
        <w:t>- Health &amp; Nutrition, Education, Agriculture</w:t>
      </w:r>
      <w:r>
        <w:rPr>
          <w:color w:val="695C45"/>
          <w:spacing w:val="-6"/>
          <w:sz w:val="24"/>
        </w:rPr>
        <w:t> </w:t>
      </w:r>
      <w:r>
        <w:rPr>
          <w:color w:val="695C45"/>
          <w:sz w:val="24"/>
        </w:rPr>
        <w:t>&amp;</w:t>
      </w:r>
      <w:r>
        <w:rPr>
          <w:color w:val="695C45"/>
          <w:spacing w:val="-6"/>
          <w:sz w:val="24"/>
        </w:rPr>
        <w:t> </w:t>
      </w:r>
      <w:r>
        <w:rPr>
          <w:color w:val="695C45"/>
          <w:sz w:val="24"/>
        </w:rPr>
        <w:t>Water</w:t>
      </w:r>
      <w:r>
        <w:rPr>
          <w:color w:val="695C45"/>
          <w:spacing w:val="-6"/>
          <w:sz w:val="24"/>
        </w:rPr>
        <w:t> </w:t>
      </w:r>
      <w:r>
        <w:rPr>
          <w:color w:val="695C45"/>
          <w:sz w:val="24"/>
        </w:rPr>
        <w:t>Resources,</w:t>
      </w:r>
      <w:r>
        <w:rPr>
          <w:color w:val="695C45"/>
          <w:spacing w:val="-6"/>
          <w:sz w:val="24"/>
        </w:rPr>
        <w:t> </w:t>
      </w:r>
      <w:r>
        <w:rPr>
          <w:color w:val="695C45"/>
          <w:sz w:val="24"/>
        </w:rPr>
        <w:t>Financial</w:t>
      </w:r>
      <w:r>
        <w:rPr>
          <w:color w:val="695C45"/>
          <w:spacing w:val="-6"/>
          <w:sz w:val="24"/>
        </w:rPr>
        <w:t> </w:t>
      </w:r>
      <w:r>
        <w:rPr>
          <w:color w:val="695C45"/>
          <w:sz w:val="24"/>
        </w:rPr>
        <w:t>Inclusion</w:t>
      </w:r>
      <w:r>
        <w:rPr>
          <w:color w:val="695C45"/>
          <w:spacing w:val="-6"/>
          <w:sz w:val="24"/>
        </w:rPr>
        <w:t> </w:t>
      </w:r>
      <w:r>
        <w:rPr>
          <w:color w:val="695C45"/>
          <w:sz w:val="24"/>
        </w:rPr>
        <w:t>&amp;</w:t>
      </w:r>
      <w:r>
        <w:rPr>
          <w:color w:val="695C45"/>
          <w:sz w:val="24"/>
        </w:rPr>
        <w:t> Skill Development, and Basic Infrastructure</w:t>
      </w:r>
    </w:p>
    <w:p>
      <w:pPr>
        <w:pStyle w:val="ListParagraph"/>
        <w:numPr>
          <w:ilvl w:val="5"/>
          <w:numId w:val="1"/>
        </w:numPr>
        <w:tabs>
          <w:tab w:pos="3713" w:val="left" w:leader="none"/>
          <w:tab w:pos="3714" w:val="left" w:leader="none"/>
        </w:tabs>
        <w:spacing w:line="254" w:lineRule="auto" w:before="0" w:after="0"/>
        <w:ind w:left="3713" w:right="883" w:hanging="360"/>
        <w:jc w:val="left"/>
        <w:rPr>
          <w:sz w:val="24"/>
        </w:rPr>
      </w:pPr>
      <w:r>
        <w:rPr>
          <w:color w:val="695C45"/>
          <w:sz w:val="24"/>
        </w:rPr>
        <w:t>With States as the main drivers, ADP seeks to focus</w:t>
      </w:r>
      <w:r>
        <w:rPr>
          <w:color w:val="695C45"/>
          <w:spacing w:val="40"/>
          <w:sz w:val="24"/>
        </w:rPr>
        <w:t> </w:t>
      </w:r>
      <w:r>
        <w:rPr>
          <w:color w:val="695C45"/>
          <w:sz w:val="24"/>
        </w:rPr>
        <w:t>on</w:t>
      </w:r>
      <w:r>
        <w:rPr>
          <w:color w:val="695C45"/>
          <w:spacing w:val="-5"/>
          <w:sz w:val="24"/>
        </w:rPr>
        <w:t> </w:t>
      </w:r>
      <w:r>
        <w:rPr>
          <w:color w:val="695C45"/>
          <w:sz w:val="24"/>
        </w:rPr>
        <w:t>the</w:t>
      </w:r>
      <w:r>
        <w:rPr>
          <w:color w:val="695C45"/>
          <w:spacing w:val="-5"/>
          <w:sz w:val="24"/>
        </w:rPr>
        <w:t> </w:t>
      </w:r>
      <w:r>
        <w:rPr>
          <w:color w:val="695C45"/>
          <w:sz w:val="24"/>
        </w:rPr>
        <w:t>strength</w:t>
      </w:r>
      <w:r>
        <w:rPr>
          <w:color w:val="695C45"/>
          <w:spacing w:val="-5"/>
          <w:sz w:val="24"/>
        </w:rPr>
        <w:t> </w:t>
      </w:r>
      <w:r>
        <w:rPr>
          <w:color w:val="695C45"/>
          <w:sz w:val="24"/>
        </w:rPr>
        <w:t>of</w:t>
      </w:r>
      <w:r>
        <w:rPr>
          <w:color w:val="695C45"/>
          <w:spacing w:val="-5"/>
          <w:sz w:val="24"/>
        </w:rPr>
        <w:t> </w:t>
      </w:r>
      <w:r>
        <w:rPr>
          <w:color w:val="695C45"/>
          <w:sz w:val="24"/>
        </w:rPr>
        <w:t>each</w:t>
      </w:r>
      <w:r>
        <w:rPr>
          <w:color w:val="695C45"/>
          <w:spacing w:val="-5"/>
          <w:sz w:val="24"/>
        </w:rPr>
        <w:t> </w:t>
      </w:r>
      <w:r>
        <w:rPr>
          <w:color w:val="695C45"/>
          <w:sz w:val="24"/>
        </w:rPr>
        <w:t>district,</w:t>
      </w:r>
      <w:r>
        <w:rPr>
          <w:color w:val="695C45"/>
          <w:spacing w:val="-5"/>
          <w:sz w:val="24"/>
        </w:rPr>
        <w:t> </w:t>
      </w:r>
      <w:r>
        <w:rPr>
          <w:b/>
          <w:color w:val="695C45"/>
          <w:sz w:val="24"/>
        </w:rPr>
        <w:t>identify</w:t>
      </w:r>
      <w:r>
        <w:rPr>
          <w:b/>
          <w:color w:val="695C45"/>
          <w:spacing w:val="-5"/>
          <w:sz w:val="24"/>
        </w:rPr>
        <w:t> </w:t>
      </w:r>
      <w:r>
        <w:rPr>
          <w:b/>
          <w:color w:val="695C45"/>
          <w:sz w:val="24"/>
        </w:rPr>
        <w:t>low-hanging fruits for immediate improvement, measure progress, and rank</w:t>
      </w:r>
      <w:r>
        <w:rPr>
          <w:color w:val="695C45"/>
          <w:sz w:val="24"/>
        </w:rPr>
        <w:t>districts</w:t>
      </w:r>
    </w:p>
    <w:p>
      <w:pPr>
        <w:pStyle w:val="ListParagraph"/>
        <w:numPr>
          <w:ilvl w:val="4"/>
          <w:numId w:val="1"/>
        </w:numPr>
        <w:tabs>
          <w:tab w:pos="2993" w:val="left" w:leader="none"/>
          <w:tab w:pos="2994" w:val="left" w:leader="none"/>
        </w:tabs>
        <w:spacing w:line="321" w:lineRule="exact" w:before="0" w:after="0"/>
        <w:ind w:left="2993" w:right="0" w:hanging="361"/>
        <w:jc w:val="left"/>
        <w:rPr>
          <w:sz w:val="24"/>
        </w:rPr>
      </w:pPr>
      <w:r>
        <w:rPr>
          <w:color w:val="695C45"/>
          <w:sz w:val="24"/>
        </w:rPr>
        <w:t>The</w:t>
      </w:r>
      <w:r>
        <w:rPr>
          <w:color w:val="695C45"/>
          <w:spacing w:val="-5"/>
          <w:sz w:val="24"/>
        </w:rPr>
        <w:t> </w:t>
      </w:r>
      <w:r>
        <w:rPr>
          <w:color w:val="695C45"/>
          <w:sz w:val="24"/>
        </w:rPr>
        <w:t>broad</w:t>
      </w:r>
      <w:r>
        <w:rPr>
          <w:color w:val="695C45"/>
          <w:spacing w:val="-4"/>
          <w:sz w:val="24"/>
        </w:rPr>
        <w:t> </w:t>
      </w:r>
      <w:r>
        <w:rPr>
          <w:color w:val="695C45"/>
          <w:sz w:val="24"/>
        </w:rPr>
        <w:t>contours</w:t>
      </w:r>
      <w:r>
        <w:rPr>
          <w:color w:val="695C45"/>
          <w:spacing w:val="-5"/>
          <w:sz w:val="24"/>
        </w:rPr>
        <w:t> </w:t>
      </w:r>
      <w:r>
        <w:rPr>
          <w:color w:val="695C45"/>
          <w:sz w:val="24"/>
        </w:rPr>
        <w:t>of</w:t>
      </w:r>
      <w:r>
        <w:rPr>
          <w:color w:val="695C45"/>
          <w:spacing w:val="-4"/>
          <w:sz w:val="24"/>
        </w:rPr>
        <w:t> </w:t>
      </w:r>
      <w:r>
        <w:rPr>
          <w:color w:val="695C45"/>
          <w:sz w:val="24"/>
        </w:rPr>
        <w:t>the</w:t>
      </w:r>
      <w:r>
        <w:rPr>
          <w:color w:val="695C45"/>
          <w:spacing w:val="-5"/>
          <w:sz w:val="24"/>
        </w:rPr>
        <w:t> </w:t>
      </w:r>
      <w:r>
        <w:rPr>
          <w:color w:val="695C45"/>
          <w:sz w:val="24"/>
        </w:rPr>
        <w:t>programme</w:t>
      </w:r>
      <w:r>
        <w:rPr>
          <w:color w:val="695C45"/>
          <w:spacing w:val="-4"/>
          <w:sz w:val="24"/>
        </w:rPr>
        <w:t> are:</w:t>
      </w:r>
    </w:p>
    <w:p>
      <w:pPr>
        <w:pStyle w:val="ListParagraph"/>
        <w:numPr>
          <w:ilvl w:val="5"/>
          <w:numId w:val="1"/>
        </w:numPr>
        <w:tabs>
          <w:tab w:pos="3713" w:val="left" w:leader="none"/>
          <w:tab w:pos="3714" w:val="left" w:leader="none"/>
        </w:tabs>
        <w:spacing w:line="254" w:lineRule="auto" w:before="12" w:after="0"/>
        <w:ind w:left="3713" w:right="925" w:hanging="360"/>
        <w:jc w:val="left"/>
        <w:rPr>
          <w:sz w:val="24"/>
        </w:rPr>
      </w:pPr>
      <w:r>
        <w:rPr>
          <w:b/>
          <w:color w:val="695C45"/>
          <w:sz w:val="24"/>
        </w:rPr>
        <w:t>Convergence (of Central &amp; State Schemes</w:t>
      </w:r>
      <w:r>
        <w:rPr>
          <w:color w:val="695C45"/>
          <w:sz w:val="24"/>
        </w:rPr>
        <w:t>) which brings</w:t>
      </w:r>
      <w:r>
        <w:rPr>
          <w:color w:val="695C45"/>
          <w:spacing w:val="-5"/>
          <w:sz w:val="24"/>
        </w:rPr>
        <w:t> </w:t>
      </w:r>
      <w:r>
        <w:rPr>
          <w:color w:val="695C45"/>
          <w:sz w:val="24"/>
        </w:rPr>
        <w:t>together</w:t>
      </w:r>
      <w:r>
        <w:rPr>
          <w:color w:val="695C45"/>
          <w:spacing w:val="-5"/>
          <w:sz w:val="24"/>
        </w:rPr>
        <w:t> </w:t>
      </w:r>
      <w:r>
        <w:rPr>
          <w:color w:val="695C45"/>
          <w:sz w:val="24"/>
        </w:rPr>
        <w:t>the</w:t>
      </w:r>
      <w:r>
        <w:rPr>
          <w:color w:val="695C45"/>
          <w:spacing w:val="-5"/>
          <w:sz w:val="24"/>
        </w:rPr>
        <w:t> </w:t>
      </w:r>
      <w:r>
        <w:rPr>
          <w:color w:val="695C45"/>
          <w:sz w:val="24"/>
        </w:rPr>
        <w:t>horizontal</w:t>
      </w:r>
      <w:r>
        <w:rPr>
          <w:color w:val="695C45"/>
          <w:spacing w:val="-5"/>
          <w:sz w:val="24"/>
        </w:rPr>
        <w:t> </w:t>
      </w:r>
      <w:r>
        <w:rPr>
          <w:color w:val="695C45"/>
          <w:sz w:val="24"/>
        </w:rPr>
        <w:t>and</w:t>
      </w:r>
      <w:r>
        <w:rPr>
          <w:color w:val="695C45"/>
          <w:spacing w:val="-5"/>
          <w:sz w:val="24"/>
        </w:rPr>
        <w:t> </w:t>
      </w:r>
      <w:r>
        <w:rPr>
          <w:color w:val="695C45"/>
          <w:sz w:val="24"/>
        </w:rPr>
        <w:t>vertical</w:t>
      </w:r>
      <w:r>
        <w:rPr>
          <w:color w:val="695C45"/>
          <w:spacing w:val="-5"/>
          <w:sz w:val="24"/>
        </w:rPr>
        <w:t> </w:t>
      </w:r>
      <w:r>
        <w:rPr>
          <w:color w:val="695C45"/>
          <w:sz w:val="24"/>
        </w:rPr>
        <w:t>tiers</w:t>
      </w:r>
      <w:r>
        <w:rPr>
          <w:color w:val="695C45"/>
          <w:spacing w:val="-5"/>
          <w:sz w:val="24"/>
        </w:rPr>
        <w:t> </w:t>
      </w:r>
      <w:r>
        <w:rPr>
          <w:color w:val="695C45"/>
          <w:sz w:val="24"/>
        </w:rPr>
        <w:t>of</w:t>
      </w:r>
      <w:r>
        <w:rPr>
          <w:color w:val="695C45"/>
          <w:spacing w:val="-5"/>
          <w:sz w:val="24"/>
        </w:rPr>
        <w:t> </w:t>
      </w:r>
      <w:r>
        <w:rPr>
          <w:color w:val="695C45"/>
          <w:sz w:val="24"/>
        </w:rPr>
        <w:t>the </w:t>
      </w:r>
      <w:r>
        <w:rPr>
          <w:color w:val="695C45"/>
          <w:spacing w:val="-2"/>
          <w:sz w:val="24"/>
        </w:rPr>
        <w:t>government</w:t>
      </w:r>
    </w:p>
    <w:p>
      <w:pPr>
        <w:pStyle w:val="ListParagraph"/>
        <w:numPr>
          <w:ilvl w:val="5"/>
          <w:numId w:val="1"/>
        </w:numPr>
        <w:tabs>
          <w:tab w:pos="3713" w:val="left" w:leader="none"/>
          <w:tab w:pos="3714" w:val="left" w:leader="none"/>
        </w:tabs>
        <w:spacing w:line="254" w:lineRule="auto" w:before="0" w:after="0"/>
        <w:ind w:left="3713" w:right="979" w:hanging="360"/>
        <w:jc w:val="left"/>
        <w:rPr>
          <w:sz w:val="24"/>
        </w:rPr>
      </w:pPr>
      <w:r>
        <w:rPr>
          <w:b/>
          <w:color w:val="695C45"/>
          <w:sz w:val="24"/>
        </w:rPr>
        <w:t>Collaboration </w:t>
      </w:r>
      <w:r>
        <w:rPr>
          <w:color w:val="695C45"/>
          <w:sz w:val="24"/>
        </w:rPr>
        <w:t>(</w:t>
      </w:r>
      <w:r>
        <w:rPr>
          <w:b/>
          <w:color w:val="695C45"/>
          <w:sz w:val="24"/>
        </w:rPr>
        <w:t>of Central, State level ‘Prabhari’ Officers &amp; District Collectors</w:t>
      </w:r>
      <w:r>
        <w:rPr>
          <w:color w:val="695C45"/>
          <w:sz w:val="24"/>
        </w:rPr>
        <w:t>) which enables impactful</w:t>
      </w:r>
      <w:r>
        <w:rPr>
          <w:color w:val="695C45"/>
          <w:spacing w:val="-10"/>
          <w:sz w:val="24"/>
        </w:rPr>
        <w:t> </w:t>
      </w:r>
      <w:r>
        <w:rPr>
          <w:color w:val="695C45"/>
          <w:sz w:val="24"/>
        </w:rPr>
        <w:t>partnerships</w:t>
      </w:r>
      <w:r>
        <w:rPr>
          <w:color w:val="695C45"/>
          <w:spacing w:val="-10"/>
          <w:sz w:val="24"/>
        </w:rPr>
        <w:t> </w:t>
      </w:r>
      <w:r>
        <w:rPr>
          <w:color w:val="695C45"/>
          <w:sz w:val="24"/>
        </w:rPr>
        <w:t>between</w:t>
      </w:r>
      <w:r>
        <w:rPr>
          <w:color w:val="695C45"/>
          <w:spacing w:val="-10"/>
          <w:sz w:val="24"/>
        </w:rPr>
        <w:t> </w:t>
      </w:r>
      <w:r>
        <w:rPr>
          <w:color w:val="695C45"/>
          <w:sz w:val="24"/>
        </w:rPr>
        <w:t>government,</w:t>
      </w:r>
      <w:r>
        <w:rPr>
          <w:color w:val="695C45"/>
          <w:spacing w:val="-10"/>
          <w:sz w:val="24"/>
        </w:rPr>
        <w:t> </w:t>
      </w:r>
      <w:r>
        <w:rPr>
          <w:color w:val="695C45"/>
          <w:sz w:val="24"/>
        </w:rPr>
        <w:t>market and civil society</w:t>
      </w:r>
    </w:p>
    <w:p>
      <w:pPr>
        <w:pStyle w:val="ListParagraph"/>
        <w:numPr>
          <w:ilvl w:val="5"/>
          <w:numId w:val="1"/>
        </w:numPr>
        <w:tabs>
          <w:tab w:pos="3713" w:val="left" w:leader="none"/>
          <w:tab w:pos="3714" w:val="left" w:leader="none"/>
        </w:tabs>
        <w:spacing w:line="254" w:lineRule="auto" w:before="0" w:after="0"/>
        <w:ind w:left="3713" w:right="1276" w:hanging="360"/>
        <w:jc w:val="left"/>
        <w:rPr>
          <w:sz w:val="24"/>
        </w:rPr>
      </w:pPr>
      <w:r>
        <w:rPr>
          <w:b/>
          <w:color w:val="695C45"/>
          <w:sz w:val="24"/>
        </w:rPr>
        <w:t>Competition</w:t>
      </w:r>
      <w:r>
        <w:rPr>
          <w:b/>
          <w:color w:val="695C45"/>
          <w:spacing w:val="-6"/>
          <w:sz w:val="24"/>
        </w:rPr>
        <w:t> </w:t>
      </w:r>
      <w:r>
        <w:rPr>
          <w:b/>
          <w:color w:val="695C45"/>
          <w:sz w:val="24"/>
        </w:rPr>
        <w:t>among</w:t>
      </w:r>
      <w:r>
        <w:rPr>
          <w:b/>
          <w:color w:val="695C45"/>
          <w:spacing w:val="-6"/>
          <w:sz w:val="24"/>
        </w:rPr>
        <w:t> </w:t>
      </w:r>
      <w:r>
        <w:rPr>
          <w:b/>
          <w:color w:val="695C45"/>
          <w:sz w:val="24"/>
        </w:rPr>
        <w:t>districts</w:t>
      </w:r>
      <w:r>
        <w:rPr>
          <w:b/>
          <w:color w:val="695C45"/>
          <w:spacing w:val="-6"/>
          <w:sz w:val="24"/>
        </w:rPr>
        <w:t> </w:t>
      </w:r>
      <w:r>
        <w:rPr>
          <w:color w:val="695C45"/>
          <w:sz w:val="24"/>
        </w:rPr>
        <w:t>driven</w:t>
      </w:r>
      <w:r>
        <w:rPr>
          <w:color w:val="695C45"/>
          <w:spacing w:val="-6"/>
          <w:sz w:val="24"/>
        </w:rPr>
        <w:t> </w:t>
      </w:r>
      <w:r>
        <w:rPr>
          <w:color w:val="695C45"/>
          <w:sz w:val="24"/>
        </w:rPr>
        <w:t>by</w:t>
      </w:r>
      <w:r>
        <w:rPr>
          <w:color w:val="695C45"/>
          <w:spacing w:val="-6"/>
          <w:sz w:val="24"/>
        </w:rPr>
        <w:t> </w:t>
      </w:r>
      <w:r>
        <w:rPr>
          <w:color w:val="695C45"/>
          <w:sz w:val="24"/>
        </w:rPr>
        <w:t>a</w:t>
      </w:r>
      <w:r>
        <w:rPr>
          <w:color w:val="695C45"/>
          <w:spacing w:val="-6"/>
          <w:sz w:val="24"/>
        </w:rPr>
        <w:t> </w:t>
      </w:r>
      <w:r>
        <w:rPr>
          <w:color w:val="695C45"/>
          <w:sz w:val="24"/>
        </w:rPr>
        <w:t>spirit</w:t>
      </w:r>
      <w:r>
        <w:rPr>
          <w:color w:val="695C45"/>
          <w:spacing w:val="-6"/>
          <w:sz w:val="24"/>
        </w:rPr>
        <w:t> </w:t>
      </w:r>
      <w:r>
        <w:rPr>
          <w:color w:val="695C45"/>
          <w:sz w:val="24"/>
        </w:rPr>
        <w:t>of</w:t>
      </w:r>
      <w:r>
        <w:rPr>
          <w:color w:val="695C45"/>
          <w:sz w:val="24"/>
        </w:rPr>
        <w:t> the mass movement, it fosters accountability on district governments</w:t>
      </w:r>
    </w:p>
    <w:p>
      <w:pPr>
        <w:pStyle w:val="ListParagraph"/>
        <w:numPr>
          <w:ilvl w:val="4"/>
          <w:numId w:val="1"/>
        </w:numPr>
        <w:tabs>
          <w:tab w:pos="2993" w:val="left" w:leader="none"/>
          <w:tab w:pos="2994" w:val="left" w:leader="none"/>
        </w:tabs>
        <w:spacing w:line="322" w:lineRule="exact" w:before="0" w:after="0"/>
        <w:ind w:left="2993" w:right="0" w:hanging="361"/>
        <w:jc w:val="left"/>
        <w:rPr>
          <w:sz w:val="24"/>
        </w:rPr>
      </w:pPr>
      <w:r>
        <w:rPr>
          <w:color w:val="695C45"/>
          <w:spacing w:val="-2"/>
          <w:sz w:val="24"/>
        </w:rPr>
        <w:t>Impacts</w:t>
      </w:r>
    </w:p>
    <w:p>
      <w:pPr>
        <w:pStyle w:val="ListParagraph"/>
        <w:numPr>
          <w:ilvl w:val="5"/>
          <w:numId w:val="1"/>
        </w:numPr>
        <w:tabs>
          <w:tab w:pos="3713" w:val="left" w:leader="none"/>
          <w:tab w:pos="3714" w:val="left" w:leader="none"/>
        </w:tabs>
        <w:spacing w:line="254" w:lineRule="auto" w:before="8" w:after="0"/>
        <w:ind w:left="3713" w:right="965" w:hanging="360"/>
        <w:jc w:val="left"/>
        <w:rPr>
          <w:sz w:val="24"/>
        </w:rPr>
      </w:pPr>
      <w:r>
        <w:rPr>
          <w:b/>
          <w:color w:val="695C45"/>
          <w:sz w:val="24"/>
        </w:rPr>
        <w:t>Decentralization</w:t>
      </w:r>
      <w:r>
        <w:rPr>
          <w:b/>
          <w:color w:val="695C45"/>
          <w:spacing w:val="-9"/>
          <w:sz w:val="24"/>
        </w:rPr>
        <w:t> </w:t>
      </w:r>
      <w:r>
        <w:rPr>
          <w:b/>
          <w:color w:val="695C45"/>
          <w:sz w:val="24"/>
        </w:rPr>
        <w:t>of</w:t>
      </w:r>
      <w:r>
        <w:rPr>
          <w:b/>
          <w:color w:val="695C45"/>
          <w:spacing w:val="-9"/>
          <w:sz w:val="24"/>
        </w:rPr>
        <w:t> </w:t>
      </w:r>
      <w:r>
        <w:rPr>
          <w:b/>
          <w:color w:val="695C45"/>
          <w:sz w:val="24"/>
        </w:rPr>
        <w:t>Development</w:t>
      </w:r>
      <w:r>
        <w:rPr>
          <w:b/>
          <w:color w:val="695C45"/>
          <w:spacing w:val="-9"/>
          <w:sz w:val="24"/>
        </w:rPr>
        <w:t> </w:t>
      </w:r>
      <w:r>
        <w:rPr>
          <w:color w:val="695C45"/>
          <w:sz w:val="24"/>
        </w:rPr>
        <w:t>based</w:t>
      </w:r>
      <w:r>
        <w:rPr>
          <w:color w:val="695C45"/>
          <w:spacing w:val="-9"/>
          <w:sz w:val="24"/>
        </w:rPr>
        <w:t> </w:t>
      </w:r>
      <w:r>
        <w:rPr>
          <w:color w:val="695C45"/>
          <w:sz w:val="24"/>
        </w:rPr>
        <w:t>on</w:t>
      </w:r>
      <w:r>
        <w:rPr>
          <w:color w:val="695C45"/>
          <w:spacing w:val="-9"/>
          <w:sz w:val="24"/>
        </w:rPr>
        <w:t> </w:t>
      </w:r>
      <w:r>
        <w:rPr>
          <w:color w:val="695C45"/>
          <w:sz w:val="24"/>
        </w:rPr>
        <w:t>ground</w:t>
      </w:r>
      <w:r>
        <w:rPr>
          <w:color w:val="695C45"/>
          <w:sz w:val="24"/>
        </w:rPr>
        <w:t> realities and targeted welfare</w:t>
      </w:r>
    </w:p>
    <w:p>
      <w:pPr>
        <w:spacing w:after="0" w:line="254" w:lineRule="auto"/>
        <w:jc w:val="left"/>
        <w:rPr>
          <w:sz w:val="24"/>
        </w:rPr>
        <w:sectPr>
          <w:pgSz w:w="11920" w:h="16840"/>
          <w:pgMar w:header="689" w:footer="438" w:top="1040" w:bottom="620" w:left="1020" w:right="280"/>
        </w:sectPr>
      </w:pPr>
    </w:p>
    <w:p>
      <w:pPr>
        <w:pStyle w:val="ListParagraph"/>
        <w:numPr>
          <w:ilvl w:val="5"/>
          <w:numId w:val="1"/>
        </w:numPr>
        <w:tabs>
          <w:tab w:pos="3713" w:val="left" w:leader="none"/>
          <w:tab w:pos="3714" w:val="left" w:leader="none"/>
        </w:tabs>
        <w:spacing w:line="254" w:lineRule="auto" w:before="62" w:after="0"/>
        <w:ind w:left="3713" w:right="997" w:hanging="360"/>
        <w:jc w:val="left"/>
        <w:rPr>
          <w:sz w:val="24"/>
        </w:rPr>
      </w:pPr>
      <w:r>
        <w:rPr/>
        <w:pict>
          <v:shape style="position:absolute;margin-left:-33.568329pt;margin-top:414.760071pt;width:662.15pt;height:14.4pt;mso-position-horizontal-relative:page;mso-position-vertical-relative:page;z-index:-17237504;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Inclusive approach: uplift those districts which have shown relatively lesser progress in achieving key social</w:t>
      </w:r>
      <w:r>
        <w:rPr>
          <w:color w:val="695C45"/>
          <w:spacing w:val="-8"/>
          <w:sz w:val="24"/>
        </w:rPr>
        <w:t> </w:t>
      </w:r>
      <w:r>
        <w:rPr>
          <w:color w:val="695C45"/>
          <w:sz w:val="24"/>
        </w:rPr>
        <w:t>outcomes</w:t>
      </w:r>
      <w:r>
        <w:rPr>
          <w:color w:val="695C45"/>
          <w:spacing w:val="-8"/>
          <w:sz w:val="24"/>
        </w:rPr>
        <w:t> </w:t>
      </w:r>
      <w:r>
        <w:rPr>
          <w:color w:val="695C45"/>
          <w:sz w:val="24"/>
        </w:rPr>
        <w:t>by</w:t>
      </w:r>
      <w:r>
        <w:rPr>
          <w:color w:val="695C45"/>
          <w:spacing w:val="-8"/>
          <w:sz w:val="24"/>
        </w:rPr>
        <w:t> </w:t>
      </w:r>
      <w:r>
        <w:rPr>
          <w:color w:val="695C45"/>
          <w:sz w:val="24"/>
        </w:rPr>
        <w:t>using</w:t>
      </w:r>
      <w:r>
        <w:rPr>
          <w:color w:val="695C45"/>
          <w:spacing w:val="-8"/>
          <w:sz w:val="24"/>
        </w:rPr>
        <w:t> </w:t>
      </w:r>
      <w:r>
        <w:rPr>
          <w:color w:val="695C45"/>
          <w:sz w:val="24"/>
        </w:rPr>
        <w:t>various</w:t>
      </w:r>
      <w:r>
        <w:rPr>
          <w:color w:val="695C45"/>
          <w:spacing w:val="-8"/>
          <w:sz w:val="24"/>
        </w:rPr>
        <w:t> </w:t>
      </w:r>
      <w:r>
        <w:rPr>
          <w:color w:val="695C45"/>
          <w:sz w:val="24"/>
        </w:rPr>
        <w:t>developement</w:t>
      </w:r>
      <w:r>
        <w:rPr>
          <w:color w:val="695C45"/>
          <w:spacing w:val="-8"/>
          <w:sz w:val="24"/>
        </w:rPr>
        <w:t> </w:t>
      </w:r>
      <w:r>
        <w:rPr>
          <w:color w:val="695C45"/>
          <w:sz w:val="24"/>
        </w:rPr>
        <w:t>data over the years</w:t>
      </w:r>
    </w:p>
    <w:p>
      <w:pPr>
        <w:pStyle w:val="ListParagraph"/>
        <w:numPr>
          <w:ilvl w:val="5"/>
          <w:numId w:val="1"/>
        </w:numPr>
        <w:tabs>
          <w:tab w:pos="3714" w:val="left" w:leader="none"/>
        </w:tabs>
        <w:spacing w:line="254" w:lineRule="auto" w:before="0" w:after="0"/>
        <w:ind w:left="3713" w:right="1015" w:hanging="360"/>
        <w:jc w:val="both"/>
        <w:rPr>
          <w:sz w:val="24"/>
        </w:rPr>
      </w:pPr>
      <w:r>
        <w:rPr>
          <w:color w:val="464646"/>
          <w:sz w:val="24"/>
        </w:rPr>
        <w:t>Improved</w:t>
      </w:r>
      <w:r>
        <w:rPr>
          <w:color w:val="464646"/>
          <w:spacing w:val="-11"/>
          <w:sz w:val="24"/>
        </w:rPr>
        <w:t> </w:t>
      </w:r>
      <w:r>
        <w:rPr>
          <w:color w:val="464646"/>
          <w:sz w:val="24"/>
        </w:rPr>
        <w:t>Implementation:</w:t>
      </w:r>
      <w:r>
        <w:rPr>
          <w:color w:val="464646"/>
          <w:spacing w:val="-11"/>
          <w:sz w:val="24"/>
        </w:rPr>
        <w:t> </w:t>
      </w:r>
      <w:r>
        <w:rPr>
          <w:b/>
          <w:color w:val="464646"/>
          <w:sz w:val="24"/>
        </w:rPr>
        <w:t>Spurred</w:t>
      </w:r>
      <w:r>
        <w:rPr>
          <w:b/>
          <w:color w:val="464646"/>
          <w:spacing w:val="-11"/>
          <w:sz w:val="24"/>
        </w:rPr>
        <w:t> </w:t>
      </w:r>
      <w:r>
        <w:rPr>
          <w:b/>
          <w:color w:val="464646"/>
          <w:sz w:val="24"/>
        </w:rPr>
        <w:t>by</w:t>
      </w:r>
      <w:r>
        <w:rPr>
          <w:b/>
          <w:color w:val="464646"/>
          <w:spacing w:val="-11"/>
          <w:sz w:val="24"/>
        </w:rPr>
        <w:t> </w:t>
      </w:r>
      <w:r>
        <w:rPr>
          <w:b/>
          <w:color w:val="464646"/>
          <w:sz w:val="24"/>
        </w:rPr>
        <w:t>competition based on outcomes</w:t>
      </w:r>
      <w:r>
        <w:rPr>
          <w:color w:val="464646"/>
          <w:sz w:val="24"/>
        </w:rPr>
        <w:t>, local governments target their efforts for imp.</w:t>
      </w:r>
    </w:p>
    <w:p>
      <w:pPr>
        <w:pStyle w:val="ListParagraph"/>
        <w:numPr>
          <w:ilvl w:val="5"/>
          <w:numId w:val="1"/>
        </w:numPr>
        <w:tabs>
          <w:tab w:pos="3714" w:val="left" w:leader="none"/>
        </w:tabs>
        <w:spacing w:line="322" w:lineRule="exact" w:before="0" w:after="0"/>
        <w:ind w:left="3713" w:right="0" w:hanging="361"/>
        <w:jc w:val="both"/>
        <w:rPr>
          <w:sz w:val="24"/>
        </w:rPr>
      </w:pPr>
      <w:r>
        <w:rPr>
          <w:b/>
          <w:color w:val="464646"/>
          <w:sz w:val="24"/>
        </w:rPr>
        <w:t>Health</w:t>
      </w:r>
      <w:r>
        <w:rPr>
          <w:b/>
          <w:color w:val="464646"/>
          <w:spacing w:val="-2"/>
          <w:sz w:val="24"/>
        </w:rPr>
        <w:t> </w:t>
      </w:r>
      <w:r>
        <w:rPr>
          <w:b/>
          <w:color w:val="464646"/>
          <w:sz w:val="24"/>
        </w:rPr>
        <w:t>outcomes</w:t>
      </w:r>
      <w:r>
        <w:rPr>
          <w:b/>
          <w:color w:val="464646"/>
          <w:spacing w:val="-1"/>
          <w:sz w:val="24"/>
        </w:rPr>
        <w:t> </w:t>
      </w:r>
      <w:r>
        <w:rPr>
          <w:b/>
          <w:color w:val="464646"/>
          <w:sz w:val="24"/>
        </w:rPr>
        <w:t>in</w:t>
      </w:r>
      <w:r>
        <w:rPr>
          <w:b/>
          <w:color w:val="464646"/>
          <w:spacing w:val="-1"/>
          <w:sz w:val="24"/>
        </w:rPr>
        <w:t> </w:t>
      </w:r>
      <w:r>
        <w:rPr>
          <w:b/>
          <w:color w:val="464646"/>
          <w:sz w:val="24"/>
        </w:rPr>
        <w:t>ADP</w:t>
      </w:r>
      <w:r>
        <w:rPr>
          <w:b/>
          <w:color w:val="464646"/>
          <w:spacing w:val="-1"/>
          <w:sz w:val="24"/>
        </w:rPr>
        <w:t> </w:t>
      </w:r>
      <w:r>
        <w:rPr>
          <w:color w:val="464646"/>
          <w:sz w:val="24"/>
        </w:rPr>
        <w:t>saw</w:t>
      </w:r>
      <w:r>
        <w:rPr>
          <w:color w:val="464646"/>
          <w:spacing w:val="-1"/>
          <w:sz w:val="24"/>
        </w:rPr>
        <w:t> </w:t>
      </w:r>
      <w:r>
        <w:rPr>
          <w:color w:val="464646"/>
          <w:sz w:val="24"/>
        </w:rPr>
        <w:t>an</w:t>
      </w:r>
      <w:r>
        <w:rPr>
          <w:color w:val="464646"/>
          <w:spacing w:val="-1"/>
          <w:sz w:val="24"/>
        </w:rPr>
        <w:t> </w:t>
      </w:r>
      <w:r>
        <w:rPr>
          <w:color w:val="464646"/>
          <w:sz w:val="24"/>
        </w:rPr>
        <w:t>increase</w:t>
      </w:r>
      <w:r>
        <w:rPr>
          <w:color w:val="464646"/>
          <w:spacing w:val="-1"/>
          <w:sz w:val="24"/>
        </w:rPr>
        <w:t> </w:t>
      </w:r>
      <w:r>
        <w:rPr>
          <w:color w:val="464646"/>
          <w:spacing w:val="-5"/>
          <w:sz w:val="24"/>
        </w:rPr>
        <w:t>in</w:t>
      </w:r>
    </w:p>
    <w:p>
      <w:pPr>
        <w:pStyle w:val="BodyText"/>
        <w:spacing w:before="13"/>
        <w:ind w:left="3713" w:firstLine="0"/>
        <w:jc w:val="both"/>
      </w:pPr>
      <w:r>
        <w:rPr>
          <w:color w:val="464646"/>
        </w:rPr>
        <w:t>registering</w:t>
      </w:r>
      <w:r>
        <w:rPr>
          <w:color w:val="464646"/>
          <w:spacing w:val="-6"/>
        </w:rPr>
        <w:t> </w:t>
      </w:r>
      <w:r>
        <w:rPr>
          <w:color w:val="464646"/>
        </w:rPr>
        <w:t>pregnant</w:t>
      </w:r>
      <w:r>
        <w:rPr>
          <w:color w:val="464646"/>
          <w:spacing w:val="-5"/>
        </w:rPr>
        <w:t> </w:t>
      </w:r>
      <w:r>
        <w:rPr>
          <w:color w:val="464646"/>
        </w:rPr>
        <w:t>women</w:t>
      </w:r>
      <w:r>
        <w:rPr>
          <w:color w:val="464646"/>
          <w:spacing w:val="-5"/>
        </w:rPr>
        <w:t> </w:t>
      </w:r>
      <w:r>
        <w:rPr>
          <w:color w:val="464646"/>
        </w:rPr>
        <w:t>into</w:t>
      </w:r>
      <w:r>
        <w:rPr>
          <w:color w:val="464646"/>
          <w:spacing w:val="-5"/>
        </w:rPr>
        <w:t> </w:t>
      </w:r>
      <w:r>
        <w:rPr>
          <w:color w:val="464646"/>
        </w:rPr>
        <w:t>the</w:t>
      </w:r>
      <w:r>
        <w:rPr>
          <w:color w:val="464646"/>
          <w:spacing w:val="-5"/>
        </w:rPr>
        <w:t> </w:t>
      </w:r>
      <w:r>
        <w:rPr>
          <w:color w:val="464646"/>
        </w:rPr>
        <w:t>health</w:t>
      </w:r>
      <w:r>
        <w:rPr>
          <w:color w:val="464646"/>
          <w:spacing w:val="-5"/>
        </w:rPr>
        <w:t> </w:t>
      </w:r>
      <w:r>
        <w:rPr>
          <w:color w:val="464646"/>
          <w:spacing w:val="-2"/>
        </w:rPr>
        <w:t>system,</w:t>
      </w:r>
    </w:p>
    <w:p>
      <w:pPr>
        <w:spacing w:before="18"/>
        <w:ind w:left="3713" w:right="0" w:firstLine="0"/>
        <w:jc w:val="both"/>
        <w:rPr>
          <w:sz w:val="24"/>
        </w:rPr>
      </w:pPr>
      <w:r>
        <w:rPr>
          <w:b/>
          <w:color w:val="464646"/>
          <w:sz w:val="24"/>
        </w:rPr>
        <w:t>institutional</w:t>
      </w:r>
      <w:r>
        <w:rPr>
          <w:b/>
          <w:color w:val="464646"/>
          <w:spacing w:val="-1"/>
          <w:sz w:val="24"/>
        </w:rPr>
        <w:t> </w:t>
      </w:r>
      <w:r>
        <w:rPr>
          <w:b/>
          <w:color w:val="464646"/>
          <w:sz w:val="24"/>
        </w:rPr>
        <w:t>delivery</w:t>
      </w:r>
      <w:r>
        <w:rPr>
          <w:b/>
          <w:color w:val="464646"/>
          <w:spacing w:val="-1"/>
          <w:sz w:val="24"/>
        </w:rPr>
        <w:t> </w:t>
      </w:r>
      <w:r>
        <w:rPr>
          <w:color w:val="464646"/>
          <w:sz w:val="24"/>
        </w:rPr>
        <w:t>of</w:t>
      </w:r>
      <w:r>
        <w:rPr>
          <w:color w:val="464646"/>
          <w:spacing w:val="-1"/>
          <w:sz w:val="24"/>
        </w:rPr>
        <w:t> </w:t>
      </w:r>
      <w:r>
        <w:rPr>
          <w:color w:val="464646"/>
          <w:spacing w:val="-2"/>
          <w:sz w:val="24"/>
        </w:rPr>
        <w:t>babies</w:t>
      </w:r>
    </w:p>
    <w:p>
      <w:pPr>
        <w:pStyle w:val="ListParagraph"/>
        <w:numPr>
          <w:ilvl w:val="4"/>
          <w:numId w:val="1"/>
        </w:numPr>
        <w:tabs>
          <w:tab w:pos="2994" w:val="left" w:leader="none"/>
        </w:tabs>
        <w:spacing w:line="240" w:lineRule="auto" w:before="18" w:after="0"/>
        <w:ind w:left="2993" w:right="0" w:hanging="361"/>
        <w:jc w:val="both"/>
        <w:rPr>
          <w:sz w:val="24"/>
        </w:rPr>
      </w:pPr>
      <w:r>
        <w:rPr>
          <w:color w:val="695C45"/>
          <w:spacing w:val="-2"/>
          <w:sz w:val="24"/>
        </w:rPr>
        <w:t>Challenges</w:t>
      </w:r>
    </w:p>
    <w:p>
      <w:pPr>
        <w:pStyle w:val="Heading4"/>
        <w:numPr>
          <w:ilvl w:val="5"/>
          <w:numId w:val="1"/>
        </w:numPr>
        <w:tabs>
          <w:tab w:pos="3713" w:val="left" w:leader="none"/>
          <w:tab w:pos="3714" w:val="left" w:leader="none"/>
        </w:tabs>
        <w:spacing w:line="254" w:lineRule="auto" w:before="18" w:after="0"/>
        <w:ind w:left="3713" w:right="2023" w:hanging="360"/>
        <w:jc w:val="left"/>
        <w:rPr>
          <w:b w:val="0"/>
        </w:rPr>
      </w:pPr>
      <w:r>
        <w:rPr>
          <w:color w:val="695C45"/>
        </w:rPr>
        <w:t>Issues</w:t>
      </w:r>
      <w:r>
        <w:rPr>
          <w:color w:val="695C45"/>
          <w:spacing w:val="-8"/>
        </w:rPr>
        <w:t> </w:t>
      </w:r>
      <w:r>
        <w:rPr>
          <w:color w:val="695C45"/>
        </w:rPr>
        <w:t>wrt</w:t>
      </w:r>
      <w:r>
        <w:rPr>
          <w:color w:val="695C45"/>
          <w:spacing w:val="-8"/>
        </w:rPr>
        <w:t> </w:t>
      </w:r>
      <w:r>
        <w:rPr>
          <w:color w:val="695C45"/>
        </w:rPr>
        <w:t>Left</w:t>
      </w:r>
      <w:r>
        <w:rPr>
          <w:color w:val="695C45"/>
          <w:spacing w:val="-8"/>
        </w:rPr>
        <w:t> </w:t>
      </w:r>
      <w:r>
        <w:rPr>
          <w:color w:val="695C45"/>
        </w:rPr>
        <w:t>wing</w:t>
      </w:r>
      <w:r>
        <w:rPr>
          <w:color w:val="695C45"/>
          <w:spacing w:val="-8"/>
        </w:rPr>
        <w:t> </w:t>
      </w:r>
      <w:r>
        <w:rPr>
          <w:color w:val="695C45"/>
        </w:rPr>
        <w:t>extremism-</w:t>
      </w:r>
      <w:r>
        <w:rPr>
          <w:color w:val="695C45"/>
          <w:spacing w:val="-8"/>
        </w:rPr>
        <w:t> </w:t>
      </w:r>
      <w:r>
        <w:rPr>
          <w:color w:val="695C45"/>
        </w:rPr>
        <w:t>creating difficulties </w:t>
      </w:r>
      <w:r>
        <w:rPr>
          <w:b w:val="0"/>
          <w:color w:val="695C45"/>
        </w:rPr>
        <w:t>in dev prog</w:t>
      </w:r>
    </w:p>
    <w:p>
      <w:pPr>
        <w:pStyle w:val="ListParagraph"/>
        <w:numPr>
          <w:ilvl w:val="5"/>
          <w:numId w:val="1"/>
        </w:numPr>
        <w:tabs>
          <w:tab w:pos="3713" w:val="left" w:leader="none"/>
          <w:tab w:pos="3714" w:val="left" w:leader="none"/>
        </w:tabs>
        <w:spacing w:line="254" w:lineRule="auto" w:before="0" w:after="0"/>
        <w:ind w:left="3713" w:right="878" w:hanging="360"/>
        <w:jc w:val="left"/>
        <w:rPr>
          <w:b/>
          <w:sz w:val="24"/>
        </w:rPr>
      </w:pPr>
      <w:r>
        <w:rPr>
          <w:b/>
          <w:color w:val="695C45"/>
          <w:sz w:val="24"/>
        </w:rPr>
        <w:t>Issues of federal tensions </w:t>
      </w:r>
      <w:r>
        <w:rPr>
          <w:color w:val="695C45"/>
          <w:sz w:val="24"/>
        </w:rPr>
        <w:t>in case </w:t>
      </w:r>
      <w:r>
        <w:rPr>
          <w:b/>
          <w:color w:val="695C45"/>
          <w:sz w:val="24"/>
        </w:rPr>
        <w:t>unilateral approaches</w:t>
      </w:r>
      <w:r>
        <w:rPr>
          <w:b/>
          <w:color w:val="695C45"/>
          <w:spacing w:val="-4"/>
          <w:sz w:val="24"/>
        </w:rPr>
        <w:t> </w:t>
      </w:r>
      <w:r>
        <w:rPr>
          <w:b/>
          <w:color w:val="695C45"/>
          <w:sz w:val="24"/>
        </w:rPr>
        <w:t>by</w:t>
      </w:r>
      <w:r>
        <w:rPr>
          <w:b/>
          <w:color w:val="695C45"/>
          <w:spacing w:val="-4"/>
          <w:sz w:val="24"/>
        </w:rPr>
        <w:t> </w:t>
      </w:r>
      <w:r>
        <w:rPr>
          <w:b/>
          <w:color w:val="695C45"/>
          <w:sz w:val="24"/>
        </w:rPr>
        <w:t>Niti</w:t>
      </w:r>
      <w:r>
        <w:rPr>
          <w:b/>
          <w:color w:val="695C45"/>
          <w:spacing w:val="-4"/>
          <w:sz w:val="24"/>
        </w:rPr>
        <w:t> </w:t>
      </w:r>
      <w:r>
        <w:rPr>
          <w:b/>
          <w:color w:val="695C45"/>
          <w:sz w:val="24"/>
        </w:rPr>
        <w:t>Aayog</w:t>
      </w:r>
      <w:r>
        <w:rPr>
          <w:color w:val="695C45"/>
          <w:sz w:val="24"/>
        </w:rPr>
        <w:t>-</w:t>
      </w:r>
      <w:r>
        <w:rPr>
          <w:color w:val="695C45"/>
          <w:spacing w:val="-4"/>
          <w:sz w:val="24"/>
        </w:rPr>
        <w:t> </w:t>
      </w:r>
      <w:r>
        <w:rPr>
          <w:color w:val="695C45"/>
          <w:sz w:val="24"/>
        </w:rPr>
        <w:t>eg</w:t>
      </w:r>
      <w:r>
        <w:rPr>
          <w:color w:val="695C45"/>
          <w:spacing w:val="-4"/>
          <w:sz w:val="24"/>
        </w:rPr>
        <w:t> </w:t>
      </w:r>
      <w:r>
        <w:rPr>
          <w:color w:val="695C45"/>
          <w:sz w:val="24"/>
        </w:rPr>
        <w:t>in</w:t>
      </w:r>
      <w:r>
        <w:rPr>
          <w:color w:val="695C45"/>
          <w:spacing w:val="-4"/>
          <w:sz w:val="24"/>
        </w:rPr>
        <w:t> </w:t>
      </w:r>
      <w:r>
        <w:rPr>
          <w:color w:val="695C45"/>
          <w:sz w:val="24"/>
        </w:rPr>
        <w:t>case</w:t>
      </w:r>
      <w:r>
        <w:rPr>
          <w:color w:val="695C45"/>
          <w:spacing w:val="-4"/>
          <w:sz w:val="24"/>
        </w:rPr>
        <w:t> </w:t>
      </w:r>
      <w:r>
        <w:rPr>
          <w:color w:val="695C45"/>
          <w:sz w:val="24"/>
        </w:rPr>
        <w:t>of</w:t>
      </w:r>
      <w:r>
        <w:rPr>
          <w:color w:val="695C45"/>
          <w:spacing w:val="-4"/>
          <w:sz w:val="24"/>
        </w:rPr>
        <w:t> </w:t>
      </w:r>
      <w:r>
        <w:rPr>
          <w:color w:val="695C45"/>
          <w:sz w:val="24"/>
        </w:rPr>
        <w:t>states</w:t>
      </w:r>
      <w:r>
        <w:rPr>
          <w:color w:val="695C45"/>
          <w:spacing w:val="-4"/>
          <w:sz w:val="24"/>
        </w:rPr>
        <w:t> </w:t>
      </w:r>
      <w:r>
        <w:rPr>
          <w:color w:val="695C45"/>
          <w:sz w:val="24"/>
        </w:rPr>
        <w:t>of</w:t>
      </w:r>
      <w:r>
        <w:rPr>
          <w:color w:val="695C45"/>
          <w:spacing w:val="-4"/>
          <w:sz w:val="24"/>
        </w:rPr>
        <w:t> </w:t>
      </w:r>
      <w:r>
        <w:rPr>
          <w:color w:val="695C45"/>
          <w:sz w:val="24"/>
        </w:rPr>
        <w:t>not ruling party govt, </w:t>
      </w:r>
      <w:r>
        <w:rPr>
          <w:b/>
          <w:color w:val="695C45"/>
          <w:sz w:val="24"/>
        </w:rPr>
        <w:t>issues wuth identifying </w:t>
      </w:r>
      <w:r>
        <w:rPr>
          <w:b/>
          <w:color w:val="695C45"/>
          <w:spacing w:val="-2"/>
          <w:sz w:val="24"/>
        </w:rPr>
        <w:t>beneficiary</w:t>
      </w:r>
    </w:p>
    <w:p>
      <w:pPr>
        <w:pStyle w:val="ListParagraph"/>
        <w:numPr>
          <w:ilvl w:val="5"/>
          <w:numId w:val="1"/>
        </w:numPr>
        <w:tabs>
          <w:tab w:pos="3713" w:val="left" w:leader="none"/>
          <w:tab w:pos="3714" w:val="left" w:leader="none"/>
        </w:tabs>
        <w:spacing w:line="254" w:lineRule="auto" w:before="0" w:after="0"/>
        <w:ind w:left="3713" w:right="1218" w:hanging="360"/>
        <w:jc w:val="left"/>
        <w:rPr>
          <w:sz w:val="24"/>
        </w:rPr>
      </w:pPr>
      <w:r>
        <w:rPr>
          <w:color w:val="695C45"/>
          <w:sz w:val="24"/>
        </w:rPr>
        <w:t>Might</w:t>
      </w:r>
      <w:r>
        <w:rPr>
          <w:color w:val="695C45"/>
          <w:spacing w:val="-7"/>
          <w:sz w:val="24"/>
        </w:rPr>
        <w:t> </w:t>
      </w:r>
      <w:r>
        <w:rPr>
          <w:color w:val="695C45"/>
          <w:sz w:val="24"/>
        </w:rPr>
        <w:t>include</w:t>
      </w:r>
      <w:r>
        <w:rPr>
          <w:color w:val="695C45"/>
          <w:spacing w:val="-7"/>
          <w:sz w:val="24"/>
        </w:rPr>
        <w:t> </w:t>
      </w:r>
      <w:r>
        <w:rPr>
          <w:b/>
          <w:color w:val="695C45"/>
          <w:sz w:val="24"/>
        </w:rPr>
        <w:t>political</w:t>
      </w:r>
      <w:r>
        <w:rPr>
          <w:b/>
          <w:color w:val="695C45"/>
          <w:spacing w:val="-7"/>
          <w:sz w:val="24"/>
        </w:rPr>
        <w:t> </w:t>
      </w:r>
      <w:r>
        <w:rPr>
          <w:b/>
          <w:color w:val="695C45"/>
          <w:sz w:val="24"/>
        </w:rPr>
        <w:t>interference</w:t>
      </w:r>
      <w:r>
        <w:rPr>
          <w:b/>
          <w:color w:val="695C45"/>
          <w:spacing w:val="-7"/>
          <w:sz w:val="24"/>
        </w:rPr>
        <w:t> </w:t>
      </w:r>
      <w:r>
        <w:rPr>
          <w:b/>
          <w:color w:val="695C45"/>
          <w:sz w:val="24"/>
        </w:rPr>
        <w:t>in</w:t>
      </w:r>
      <w:r>
        <w:rPr>
          <w:b/>
          <w:color w:val="695C45"/>
          <w:spacing w:val="-7"/>
          <w:sz w:val="24"/>
        </w:rPr>
        <w:t> </w:t>
      </w:r>
      <w:r>
        <w:rPr>
          <w:b/>
          <w:color w:val="695C45"/>
          <w:sz w:val="24"/>
        </w:rPr>
        <w:t>ranking</w:t>
      </w:r>
      <w:r>
        <w:rPr>
          <w:b/>
          <w:color w:val="695C45"/>
          <w:spacing w:val="-7"/>
          <w:sz w:val="24"/>
        </w:rPr>
        <w:t> </w:t>
      </w:r>
      <w:r>
        <w:rPr>
          <w:b/>
          <w:color w:val="695C45"/>
          <w:sz w:val="24"/>
        </w:rPr>
        <w:t>of districts</w:t>
      </w:r>
      <w:r>
        <w:rPr>
          <w:color w:val="695C45"/>
          <w:sz w:val="24"/>
        </w:rPr>
        <w:t>- what if disctrict MLA is cabinet minister</w:t>
      </w:r>
    </w:p>
    <w:p>
      <w:pPr>
        <w:pStyle w:val="ListParagraph"/>
        <w:numPr>
          <w:ilvl w:val="5"/>
          <w:numId w:val="1"/>
        </w:numPr>
        <w:tabs>
          <w:tab w:pos="3713" w:val="left" w:leader="none"/>
          <w:tab w:pos="3714" w:val="left" w:leader="none"/>
        </w:tabs>
        <w:spacing w:line="254" w:lineRule="auto" w:before="0" w:after="0"/>
        <w:ind w:left="3713" w:right="966" w:hanging="360"/>
        <w:jc w:val="left"/>
        <w:rPr>
          <w:sz w:val="24"/>
        </w:rPr>
      </w:pPr>
      <w:r>
        <w:rPr>
          <w:color w:val="695C45"/>
          <w:sz w:val="24"/>
        </w:rPr>
        <w:t>Insufficiency and </w:t>
      </w:r>
      <w:r>
        <w:rPr>
          <w:b/>
          <w:color w:val="695C45"/>
          <w:sz w:val="24"/>
        </w:rPr>
        <w:t>lack of complete localised data</w:t>
      </w:r>
      <w:r>
        <w:rPr>
          <w:color w:val="695C45"/>
          <w:sz w:val="24"/>
        </w:rPr>
        <w:t>: Data high-quality administrative data is critical to improving</w:t>
      </w:r>
      <w:r>
        <w:rPr>
          <w:color w:val="695C45"/>
          <w:spacing w:val="-10"/>
          <w:sz w:val="24"/>
        </w:rPr>
        <w:t> </w:t>
      </w:r>
      <w:r>
        <w:rPr>
          <w:color w:val="695C45"/>
          <w:sz w:val="24"/>
        </w:rPr>
        <w:t>programme</w:t>
      </w:r>
      <w:r>
        <w:rPr>
          <w:color w:val="695C45"/>
          <w:spacing w:val="-10"/>
          <w:sz w:val="24"/>
        </w:rPr>
        <w:t> </w:t>
      </w:r>
      <w:r>
        <w:rPr>
          <w:color w:val="695C45"/>
          <w:sz w:val="24"/>
        </w:rPr>
        <w:t>implementation</w:t>
      </w:r>
      <w:r>
        <w:rPr>
          <w:color w:val="695C45"/>
          <w:spacing w:val="-10"/>
          <w:sz w:val="24"/>
        </w:rPr>
        <w:t> </w:t>
      </w:r>
      <w:r>
        <w:rPr>
          <w:color w:val="695C45"/>
          <w:sz w:val="24"/>
        </w:rPr>
        <w:t>and</w:t>
      </w:r>
      <w:r>
        <w:rPr>
          <w:color w:val="695C45"/>
          <w:spacing w:val="-10"/>
          <w:sz w:val="24"/>
        </w:rPr>
        <w:t> </w:t>
      </w:r>
      <w:r>
        <w:rPr>
          <w:color w:val="695C45"/>
          <w:sz w:val="24"/>
        </w:rPr>
        <w:t>design</w:t>
      </w:r>
      <w:r>
        <w:rPr>
          <w:color w:val="695C45"/>
          <w:spacing w:val="-10"/>
          <w:sz w:val="24"/>
        </w:rPr>
        <w:t> </w:t>
      </w:r>
      <w:r>
        <w:rPr>
          <w:color w:val="695C45"/>
          <w:sz w:val="24"/>
        </w:rPr>
        <w:t>at the local level</w:t>
      </w:r>
    </w:p>
    <w:p>
      <w:pPr>
        <w:pStyle w:val="Heading4"/>
        <w:numPr>
          <w:ilvl w:val="5"/>
          <w:numId w:val="1"/>
        </w:numPr>
        <w:tabs>
          <w:tab w:pos="3713" w:val="left" w:leader="none"/>
          <w:tab w:pos="3714" w:val="left" w:leader="none"/>
        </w:tabs>
        <w:spacing w:line="254" w:lineRule="auto" w:before="0" w:after="0"/>
        <w:ind w:left="3713" w:right="1339" w:hanging="360"/>
        <w:jc w:val="left"/>
        <w:rPr>
          <w:b w:val="0"/>
        </w:rPr>
      </w:pPr>
      <w:r>
        <w:rPr>
          <w:color w:val="695C45"/>
        </w:rPr>
        <w:t>The Delta ranking itself is largely focused on assessing</w:t>
      </w:r>
      <w:r>
        <w:rPr>
          <w:color w:val="695C45"/>
          <w:spacing w:val="-7"/>
        </w:rPr>
        <w:t> </w:t>
      </w:r>
      <w:r>
        <w:rPr>
          <w:color w:val="695C45"/>
        </w:rPr>
        <w:t>quantity</w:t>
      </w:r>
      <w:r>
        <w:rPr>
          <w:color w:val="695C45"/>
          <w:spacing w:val="-7"/>
        </w:rPr>
        <w:t> </w:t>
      </w:r>
      <w:r>
        <w:rPr>
          <w:color w:val="695C45"/>
        </w:rPr>
        <w:t>(that</w:t>
      </w:r>
      <w:r>
        <w:rPr>
          <w:color w:val="695C45"/>
          <w:spacing w:val="-7"/>
        </w:rPr>
        <w:t> </w:t>
      </w:r>
      <w:r>
        <w:rPr>
          <w:color w:val="695C45"/>
        </w:rPr>
        <w:t>is,</w:t>
      </w:r>
      <w:r>
        <w:rPr>
          <w:color w:val="695C45"/>
          <w:spacing w:val="-7"/>
        </w:rPr>
        <w:t> </w:t>
      </w:r>
      <w:r>
        <w:rPr>
          <w:color w:val="695C45"/>
        </w:rPr>
        <w:t>coverage</w:t>
      </w:r>
      <w:r>
        <w:rPr>
          <w:color w:val="695C45"/>
          <w:spacing w:val="-7"/>
        </w:rPr>
        <w:t> </w:t>
      </w:r>
      <w:r>
        <w:rPr>
          <w:color w:val="695C45"/>
        </w:rPr>
        <w:t>of</w:t>
      </w:r>
      <w:r>
        <w:rPr>
          <w:color w:val="695C45"/>
          <w:spacing w:val="-7"/>
        </w:rPr>
        <w:t> </w:t>
      </w:r>
      <w:r>
        <w:rPr>
          <w:color w:val="695C45"/>
        </w:rPr>
        <w:t>access) rather than quality</w:t>
      </w:r>
      <w:r>
        <w:rPr>
          <w:b w:val="0"/>
          <w:color w:val="695C45"/>
        </w:rPr>
        <w:t>.</w:t>
      </w:r>
    </w:p>
    <w:p>
      <w:pPr>
        <w:pStyle w:val="ListParagraph"/>
        <w:numPr>
          <w:ilvl w:val="6"/>
          <w:numId w:val="1"/>
        </w:numPr>
        <w:tabs>
          <w:tab w:pos="4434" w:val="left" w:leader="none"/>
        </w:tabs>
        <w:spacing w:line="254" w:lineRule="auto" w:before="0" w:after="0"/>
        <w:ind w:left="4433" w:right="1063" w:hanging="360"/>
        <w:jc w:val="both"/>
        <w:rPr>
          <w:i/>
          <w:sz w:val="24"/>
        </w:rPr>
      </w:pPr>
      <w:r>
        <w:rPr>
          <w:i/>
          <w:color w:val="695C45"/>
          <w:sz w:val="24"/>
        </w:rPr>
        <w:t>On-time</w:t>
      </w:r>
      <w:r>
        <w:rPr>
          <w:i/>
          <w:color w:val="695C45"/>
          <w:spacing w:val="-4"/>
          <w:sz w:val="24"/>
        </w:rPr>
        <w:t> </w:t>
      </w:r>
      <w:r>
        <w:rPr>
          <w:i/>
          <w:color w:val="695C45"/>
          <w:sz w:val="24"/>
        </w:rPr>
        <w:t>delivery</w:t>
      </w:r>
      <w:r>
        <w:rPr>
          <w:i/>
          <w:color w:val="695C45"/>
          <w:spacing w:val="-4"/>
          <w:sz w:val="24"/>
        </w:rPr>
        <w:t> </w:t>
      </w:r>
      <w:r>
        <w:rPr>
          <w:i/>
          <w:color w:val="695C45"/>
          <w:sz w:val="24"/>
        </w:rPr>
        <w:t>of</w:t>
      </w:r>
      <w:r>
        <w:rPr>
          <w:i/>
          <w:color w:val="695C45"/>
          <w:spacing w:val="-4"/>
          <w:sz w:val="24"/>
        </w:rPr>
        <w:t> </w:t>
      </w:r>
      <w:r>
        <w:rPr>
          <w:i/>
          <w:color w:val="695C45"/>
          <w:sz w:val="24"/>
        </w:rPr>
        <w:t>textbooks</w:t>
      </w:r>
      <w:r>
        <w:rPr>
          <w:i/>
          <w:color w:val="695C45"/>
          <w:spacing w:val="-4"/>
          <w:sz w:val="24"/>
        </w:rPr>
        <w:t> </w:t>
      </w:r>
      <w:r>
        <w:rPr>
          <w:i/>
          <w:color w:val="695C45"/>
          <w:sz w:val="24"/>
        </w:rPr>
        <w:t>in</w:t>
      </w:r>
      <w:r>
        <w:rPr>
          <w:i/>
          <w:color w:val="695C45"/>
          <w:spacing w:val="-4"/>
          <w:sz w:val="24"/>
        </w:rPr>
        <w:t> </w:t>
      </w:r>
      <w:r>
        <w:rPr>
          <w:i/>
          <w:color w:val="695C45"/>
          <w:sz w:val="24"/>
        </w:rPr>
        <w:t>schools</w:t>
      </w:r>
      <w:r>
        <w:rPr>
          <w:i/>
          <w:color w:val="695C45"/>
          <w:spacing w:val="-4"/>
          <w:sz w:val="24"/>
        </w:rPr>
        <w:t> </w:t>
      </w:r>
      <w:r>
        <w:rPr>
          <w:i/>
          <w:color w:val="695C45"/>
          <w:sz w:val="24"/>
        </w:rPr>
        <w:t>are</w:t>
      </w:r>
      <w:r>
        <w:rPr>
          <w:i/>
          <w:color w:val="695C45"/>
          <w:spacing w:val="-4"/>
          <w:sz w:val="24"/>
        </w:rPr>
        <w:t> </w:t>
      </w:r>
      <w:r>
        <w:rPr>
          <w:i/>
          <w:color w:val="695C45"/>
          <w:sz w:val="24"/>
        </w:rPr>
        <w:t>part</w:t>
      </w:r>
      <w:r>
        <w:rPr>
          <w:i/>
          <w:color w:val="695C45"/>
          <w:sz w:val="24"/>
        </w:rPr>
        <w:t> of the ranking index, However, textbook delivery may or may not be a problem in districts.</w:t>
      </w:r>
    </w:p>
    <w:p>
      <w:pPr>
        <w:pStyle w:val="ListParagraph"/>
        <w:numPr>
          <w:ilvl w:val="5"/>
          <w:numId w:val="1"/>
        </w:numPr>
        <w:tabs>
          <w:tab w:pos="3714" w:val="left" w:leader="none"/>
        </w:tabs>
        <w:spacing w:line="254" w:lineRule="auto" w:before="0" w:after="0"/>
        <w:ind w:left="3713" w:right="1208" w:hanging="360"/>
        <w:jc w:val="both"/>
        <w:rPr>
          <w:sz w:val="24"/>
        </w:rPr>
      </w:pPr>
      <w:r>
        <w:rPr>
          <w:b/>
          <w:color w:val="695C45"/>
          <w:sz w:val="24"/>
        </w:rPr>
        <w:t>Insufficient</w:t>
      </w:r>
      <w:r>
        <w:rPr>
          <w:b/>
          <w:color w:val="695C45"/>
          <w:spacing w:val="-8"/>
          <w:sz w:val="24"/>
        </w:rPr>
        <w:t> </w:t>
      </w:r>
      <w:r>
        <w:rPr>
          <w:b/>
          <w:color w:val="695C45"/>
          <w:sz w:val="24"/>
        </w:rPr>
        <w:t>budgetary</w:t>
      </w:r>
      <w:r>
        <w:rPr>
          <w:b/>
          <w:color w:val="695C45"/>
          <w:spacing w:val="-8"/>
          <w:sz w:val="24"/>
        </w:rPr>
        <w:t> </w:t>
      </w:r>
      <w:r>
        <w:rPr>
          <w:b/>
          <w:color w:val="695C45"/>
          <w:sz w:val="24"/>
        </w:rPr>
        <w:t>resources</w:t>
      </w:r>
      <w:r>
        <w:rPr>
          <w:b/>
          <w:color w:val="695C45"/>
          <w:spacing w:val="-8"/>
          <w:sz w:val="24"/>
        </w:rPr>
        <w:t> </w:t>
      </w:r>
      <w:r>
        <w:rPr>
          <w:color w:val="695C45"/>
          <w:sz w:val="24"/>
        </w:rPr>
        <w:t>and</w:t>
      </w:r>
      <w:r>
        <w:rPr>
          <w:color w:val="695C45"/>
          <w:spacing w:val="-8"/>
          <w:sz w:val="24"/>
        </w:rPr>
        <w:t> </w:t>
      </w:r>
      <w:r>
        <w:rPr>
          <w:color w:val="695C45"/>
          <w:sz w:val="24"/>
        </w:rPr>
        <w:t>other</w:t>
      </w:r>
      <w:r>
        <w:rPr>
          <w:color w:val="695C45"/>
          <w:spacing w:val="-8"/>
          <w:sz w:val="24"/>
        </w:rPr>
        <w:t> </w:t>
      </w:r>
      <w:r>
        <w:rPr>
          <w:color w:val="695C45"/>
          <w:sz w:val="24"/>
        </w:rPr>
        <w:t>basic </w:t>
      </w:r>
      <w:r>
        <w:rPr>
          <w:color w:val="695C45"/>
          <w:spacing w:val="-2"/>
          <w:sz w:val="24"/>
        </w:rPr>
        <w:t>points</w:t>
      </w:r>
    </w:p>
    <w:p>
      <w:pPr>
        <w:pStyle w:val="ListParagraph"/>
        <w:numPr>
          <w:ilvl w:val="4"/>
          <w:numId w:val="1"/>
        </w:numPr>
        <w:tabs>
          <w:tab w:pos="2994" w:val="left" w:leader="none"/>
        </w:tabs>
        <w:spacing w:line="324" w:lineRule="exact" w:before="0" w:after="0"/>
        <w:ind w:left="2993" w:right="0" w:hanging="361"/>
        <w:jc w:val="both"/>
        <w:rPr>
          <w:sz w:val="24"/>
        </w:rPr>
      </w:pPr>
      <w:r>
        <w:rPr>
          <w:color w:val="695C45"/>
          <w:sz w:val="24"/>
        </w:rPr>
        <w:t>Way</w:t>
      </w:r>
      <w:r>
        <w:rPr>
          <w:color w:val="695C45"/>
          <w:spacing w:val="-5"/>
          <w:sz w:val="24"/>
        </w:rPr>
        <w:t> </w:t>
      </w:r>
      <w:r>
        <w:rPr>
          <w:color w:val="695C45"/>
          <w:spacing w:val="-2"/>
          <w:sz w:val="24"/>
        </w:rPr>
        <w:t>Forward</w:t>
      </w:r>
    </w:p>
    <w:p>
      <w:pPr>
        <w:pStyle w:val="Heading4"/>
        <w:numPr>
          <w:ilvl w:val="5"/>
          <w:numId w:val="1"/>
        </w:numPr>
        <w:tabs>
          <w:tab w:pos="3713" w:val="left" w:leader="none"/>
          <w:tab w:pos="3714" w:val="left" w:leader="none"/>
        </w:tabs>
        <w:spacing w:line="254" w:lineRule="auto" w:before="0" w:after="0"/>
        <w:ind w:left="3713" w:right="1010" w:hanging="360"/>
        <w:jc w:val="left"/>
      </w:pPr>
      <w:r>
        <w:rPr>
          <w:b w:val="0"/>
          <w:color w:val="695C45"/>
        </w:rPr>
        <w:t>A</w:t>
      </w:r>
      <w:r>
        <w:rPr>
          <w:b w:val="0"/>
          <w:color w:val="695C45"/>
          <w:spacing w:val="-6"/>
        </w:rPr>
        <w:t> </w:t>
      </w:r>
      <w:r>
        <w:rPr>
          <w:color w:val="695C45"/>
        </w:rPr>
        <w:t>more</w:t>
      </w:r>
      <w:r>
        <w:rPr>
          <w:color w:val="695C45"/>
          <w:spacing w:val="-6"/>
        </w:rPr>
        <w:t> </w:t>
      </w:r>
      <w:r>
        <w:rPr>
          <w:color w:val="695C45"/>
        </w:rPr>
        <w:t>simplified</w:t>
      </w:r>
      <w:r>
        <w:rPr>
          <w:color w:val="695C45"/>
          <w:spacing w:val="-6"/>
        </w:rPr>
        <w:t> </w:t>
      </w:r>
      <w:r>
        <w:rPr>
          <w:color w:val="695C45"/>
        </w:rPr>
        <w:t>ranking</w:t>
      </w:r>
      <w:r>
        <w:rPr>
          <w:color w:val="695C45"/>
          <w:spacing w:val="-6"/>
        </w:rPr>
        <w:t> </w:t>
      </w:r>
      <w:r>
        <w:rPr>
          <w:color w:val="695C45"/>
        </w:rPr>
        <w:t>index</w:t>
      </w:r>
      <w:r>
        <w:rPr>
          <w:b w:val="0"/>
          <w:color w:val="464646"/>
        </w:rPr>
        <w:t>-</w:t>
      </w:r>
      <w:r>
        <w:rPr>
          <w:b w:val="0"/>
          <w:color w:val="464646"/>
          <w:spacing w:val="-6"/>
        </w:rPr>
        <w:t> </w:t>
      </w:r>
      <w:r>
        <w:rPr>
          <w:b w:val="0"/>
          <w:color w:val="464646"/>
        </w:rPr>
        <w:t>ability</w:t>
      </w:r>
      <w:r>
        <w:rPr>
          <w:b w:val="0"/>
          <w:color w:val="464646"/>
          <w:spacing w:val="-6"/>
        </w:rPr>
        <w:t> </w:t>
      </w:r>
      <w:r>
        <w:rPr>
          <w:b w:val="0"/>
          <w:color w:val="464646"/>
        </w:rPr>
        <w:t>to</w:t>
      </w:r>
      <w:r>
        <w:rPr>
          <w:b w:val="0"/>
          <w:color w:val="464646"/>
          <w:spacing w:val="-6"/>
        </w:rPr>
        <w:t> </w:t>
      </w:r>
      <w:r>
        <w:rPr>
          <w:color w:val="464646"/>
        </w:rPr>
        <w:t>analyse by locals for greater participation (bottom up </w:t>
      </w:r>
      <w:r>
        <w:rPr>
          <w:color w:val="464646"/>
          <w:spacing w:val="-2"/>
        </w:rPr>
        <w:t>ranking)</w:t>
      </w:r>
    </w:p>
    <w:p>
      <w:pPr>
        <w:pStyle w:val="ListParagraph"/>
        <w:numPr>
          <w:ilvl w:val="5"/>
          <w:numId w:val="1"/>
        </w:numPr>
        <w:tabs>
          <w:tab w:pos="3713" w:val="left" w:leader="none"/>
          <w:tab w:pos="3714" w:val="left" w:leader="none"/>
        </w:tabs>
        <w:spacing w:line="254" w:lineRule="auto" w:before="0" w:after="0"/>
        <w:ind w:left="3713" w:right="1455" w:hanging="360"/>
        <w:jc w:val="left"/>
        <w:rPr>
          <w:sz w:val="24"/>
        </w:rPr>
      </w:pPr>
      <w:r>
        <w:rPr>
          <w:b/>
          <w:color w:val="695C45"/>
          <w:sz w:val="24"/>
        </w:rPr>
        <w:t>Independent surveys </w:t>
      </w:r>
      <w:r>
        <w:rPr>
          <w:color w:val="695C45"/>
          <w:sz w:val="24"/>
        </w:rPr>
        <w:t>can be used to </w:t>
      </w:r>
      <w:r>
        <w:rPr>
          <w:b/>
          <w:color w:val="695C45"/>
          <w:sz w:val="24"/>
        </w:rPr>
        <w:t>validate administrative</w:t>
      </w:r>
      <w:r>
        <w:rPr>
          <w:b/>
          <w:color w:val="695C45"/>
          <w:spacing w:val="-7"/>
          <w:sz w:val="24"/>
        </w:rPr>
        <w:t> </w:t>
      </w:r>
      <w:r>
        <w:rPr>
          <w:b/>
          <w:color w:val="695C45"/>
          <w:sz w:val="24"/>
        </w:rPr>
        <w:t>data,</w:t>
      </w:r>
      <w:r>
        <w:rPr>
          <w:b/>
          <w:color w:val="695C45"/>
          <w:spacing w:val="-7"/>
          <w:sz w:val="24"/>
        </w:rPr>
        <w:t> </w:t>
      </w:r>
      <w:r>
        <w:rPr>
          <w:color w:val="695C45"/>
          <w:sz w:val="24"/>
        </w:rPr>
        <w:t>this</w:t>
      </w:r>
      <w:r>
        <w:rPr>
          <w:color w:val="695C45"/>
          <w:spacing w:val="-7"/>
          <w:sz w:val="24"/>
        </w:rPr>
        <w:t> </w:t>
      </w:r>
      <w:r>
        <w:rPr>
          <w:color w:val="695C45"/>
          <w:sz w:val="24"/>
        </w:rPr>
        <w:t>will</w:t>
      </w:r>
      <w:r>
        <w:rPr>
          <w:color w:val="695C45"/>
          <w:spacing w:val="-7"/>
          <w:sz w:val="24"/>
        </w:rPr>
        <w:t> </w:t>
      </w:r>
      <w:r>
        <w:rPr>
          <w:color w:val="695C45"/>
          <w:sz w:val="24"/>
        </w:rPr>
        <w:t>help</w:t>
      </w:r>
      <w:r>
        <w:rPr>
          <w:color w:val="695C45"/>
          <w:spacing w:val="-7"/>
          <w:sz w:val="24"/>
        </w:rPr>
        <w:t> </w:t>
      </w:r>
      <w:r>
        <w:rPr>
          <w:color w:val="695C45"/>
          <w:sz w:val="24"/>
        </w:rPr>
        <w:t>improve</w:t>
      </w:r>
      <w:r>
        <w:rPr>
          <w:color w:val="695C45"/>
          <w:spacing w:val="-7"/>
          <w:sz w:val="24"/>
        </w:rPr>
        <w:t> </w:t>
      </w:r>
      <w:r>
        <w:rPr>
          <w:color w:val="695C45"/>
          <w:sz w:val="24"/>
        </w:rPr>
        <w:t>data </w:t>
      </w:r>
      <w:r>
        <w:rPr>
          <w:color w:val="695C45"/>
          <w:spacing w:val="-2"/>
          <w:sz w:val="24"/>
        </w:rPr>
        <w:t>quality.</w:t>
      </w:r>
    </w:p>
    <w:p>
      <w:pPr>
        <w:pStyle w:val="ListParagraph"/>
        <w:numPr>
          <w:ilvl w:val="5"/>
          <w:numId w:val="1"/>
        </w:numPr>
        <w:tabs>
          <w:tab w:pos="3713" w:val="left" w:leader="none"/>
          <w:tab w:pos="3714" w:val="left" w:leader="none"/>
        </w:tabs>
        <w:spacing w:line="254" w:lineRule="auto" w:before="0" w:after="0"/>
        <w:ind w:left="3713" w:right="1010" w:hanging="360"/>
        <w:jc w:val="left"/>
        <w:rPr>
          <w:sz w:val="24"/>
        </w:rPr>
      </w:pPr>
      <w:r>
        <w:rPr>
          <w:b/>
          <w:color w:val="695C45"/>
          <w:sz w:val="24"/>
        </w:rPr>
        <w:t>Building </w:t>
      </w:r>
      <w:r>
        <w:rPr>
          <w:color w:val="695C45"/>
          <w:sz w:val="24"/>
        </w:rPr>
        <w:t>each </w:t>
      </w:r>
      <w:r>
        <w:rPr>
          <w:b/>
          <w:color w:val="695C45"/>
          <w:sz w:val="24"/>
        </w:rPr>
        <w:t>district’s internal capacity </w:t>
      </w:r>
      <w:r>
        <w:rPr>
          <w:color w:val="695C45"/>
          <w:sz w:val="24"/>
        </w:rPr>
        <w:t>to produce</w:t>
      </w:r>
      <w:r>
        <w:rPr>
          <w:color w:val="695C45"/>
          <w:spacing w:val="-7"/>
          <w:sz w:val="24"/>
        </w:rPr>
        <w:t> </w:t>
      </w:r>
      <w:r>
        <w:rPr>
          <w:color w:val="695C45"/>
          <w:sz w:val="24"/>
        </w:rPr>
        <w:t>reliable</w:t>
      </w:r>
      <w:r>
        <w:rPr>
          <w:color w:val="695C45"/>
          <w:spacing w:val="-7"/>
          <w:sz w:val="24"/>
        </w:rPr>
        <w:t> </w:t>
      </w:r>
      <w:r>
        <w:rPr>
          <w:color w:val="695C45"/>
          <w:sz w:val="24"/>
        </w:rPr>
        <w:t>and</w:t>
      </w:r>
      <w:r>
        <w:rPr>
          <w:color w:val="695C45"/>
          <w:spacing w:val="-7"/>
          <w:sz w:val="24"/>
        </w:rPr>
        <w:t> </w:t>
      </w:r>
      <w:r>
        <w:rPr>
          <w:color w:val="695C45"/>
          <w:sz w:val="24"/>
        </w:rPr>
        <w:t>actionable</w:t>
      </w:r>
      <w:r>
        <w:rPr>
          <w:color w:val="695C45"/>
          <w:spacing w:val="-7"/>
          <w:sz w:val="24"/>
        </w:rPr>
        <w:t> </w:t>
      </w:r>
      <w:r>
        <w:rPr>
          <w:color w:val="695C45"/>
          <w:sz w:val="24"/>
        </w:rPr>
        <w:t>data,</w:t>
      </w:r>
      <w:r>
        <w:rPr>
          <w:color w:val="695C45"/>
          <w:spacing w:val="-7"/>
          <w:sz w:val="24"/>
        </w:rPr>
        <w:t> </w:t>
      </w:r>
      <w:r>
        <w:rPr>
          <w:color w:val="695C45"/>
          <w:sz w:val="24"/>
        </w:rPr>
        <w:t>and</w:t>
      </w:r>
      <w:r>
        <w:rPr>
          <w:color w:val="695C45"/>
          <w:spacing w:val="-7"/>
          <w:sz w:val="24"/>
        </w:rPr>
        <w:t> </w:t>
      </w:r>
      <w:r>
        <w:rPr>
          <w:color w:val="695C45"/>
          <w:sz w:val="24"/>
        </w:rPr>
        <w:t>promoting</w:t>
      </w:r>
      <w:r>
        <w:rPr>
          <w:color w:val="695C45"/>
          <w:sz w:val="24"/>
        </w:rPr>
        <w:t> a culture of data use, can be made a priority for the </w:t>
      </w:r>
      <w:r>
        <w:rPr>
          <w:color w:val="695C45"/>
          <w:spacing w:val="-4"/>
          <w:sz w:val="24"/>
        </w:rPr>
        <w:t>ADP.</w:t>
      </w:r>
    </w:p>
    <w:p>
      <w:pPr>
        <w:spacing w:after="0" w:line="254" w:lineRule="auto"/>
        <w:jc w:val="left"/>
        <w:rPr>
          <w:sz w:val="24"/>
        </w:rPr>
        <w:sectPr>
          <w:pgSz w:w="11920" w:h="16840"/>
          <w:pgMar w:header="689" w:footer="438" w:top="1040" w:bottom="620" w:left="1020" w:right="280"/>
        </w:sectPr>
      </w:pPr>
    </w:p>
    <w:p>
      <w:pPr>
        <w:pStyle w:val="ListParagraph"/>
        <w:numPr>
          <w:ilvl w:val="5"/>
          <w:numId w:val="1"/>
        </w:numPr>
        <w:tabs>
          <w:tab w:pos="3713" w:val="left" w:leader="none"/>
          <w:tab w:pos="3714" w:val="left" w:leader="none"/>
        </w:tabs>
        <w:spacing w:line="254" w:lineRule="auto" w:before="62" w:after="0"/>
        <w:ind w:left="3713" w:right="1113" w:hanging="360"/>
        <w:jc w:val="left"/>
        <w:rPr>
          <w:sz w:val="24"/>
        </w:rPr>
      </w:pPr>
      <w:r>
        <w:rPr/>
        <w:pict>
          <v:shape style="position:absolute;margin-left:6.310409pt;margin-top:511.035858pt;width:389.85pt;height:14.4pt;mso-position-horizontal-relative:page;mso-position-vertical-relative:page;z-index:-17234432;rotation:315" type="#_x0000_t136" fillcolor="#e7e9ec" stroked="f">
            <o:extrusion v:ext="view" autorotationcenter="t"/>
            <v:textpath style="font-family:&quot;Arial&quot;;font-size:14pt;v-text-kern:t;mso-text-shadow:auto" string="Madhav Agarwal (AIR 16-CSE 2024) t.me/madhavagrawala"/>
            <w10:wrap type="none"/>
          </v:shape>
        </w:pict>
      </w:r>
      <w:r>
        <w:rPr>
          <w:b/>
          <w:color w:val="695C45"/>
          <w:sz w:val="24"/>
        </w:rPr>
        <w:t>Financial</w:t>
      </w:r>
      <w:r>
        <w:rPr>
          <w:b/>
          <w:color w:val="695C45"/>
          <w:spacing w:val="-8"/>
          <w:sz w:val="24"/>
        </w:rPr>
        <w:t> </w:t>
      </w:r>
      <w:r>
        <w:rPr>
          <w:b/>
          <w:color w:val="695C45"/>
          <w:sz w:val="24"/>
        </w:rPr>
        <w:t>autonomy</w:t>
      </w:r>
      <w:r>
        <w:rPr>
          <w:b/>
          <w:color w:val="695C45"/>
          <w:spacing w:val="-8"/>
          <w:sz w:val="24"/>
        </w:rPr>
        <w:t> </w:t>
      </w:r>
      <w:r>
        <w:rPr>
          <w:b/>
          <w:color w:val="695C45"/>
          <w:sz w:val="24"/>
        </w:rPr>
        <w:t>to</w:t>
      </w:r>
      <w:r>
        <w:rPr>
          <w:b/>
          <w:color w:val="695C45"/>
          <w:spacing w:val="-8"/>
          <w:sz w:val="24"/>
        </w:rPr>
        <w:t> </w:t>
      </w:r>
      <w:r>
        <w:rPr>
          <w:b/>
          <w:color w:val="695C45"/>
          <w:sz w:val="24"/>
        </w:rPr>
        <w:t>local</w:t>
      </w:r>
      <w:r>
        <w:rPr>
          <w:b/>
          <w:color w:val="695C45"/>
          <w:spacing w:val="-8"/>
          <w:sz w:val="24"/>
        </w:rPr>
        <w:t> </w:t>
      </w:r>
      <w:r>
        <w:rPr>
          <w:b/>
          <w:color w:val="695C45"/>
          <w:sz w:val="24"/>
        </w:rPr>
        <w:t>governments</w:t>
      </w:r>
      <w:r>
        <w:rPr>
          <w:b/>
          <w:color w:val="695C45"/>
          <w:spacing w:val="-8"/>
          <w:sz w:val="24"/>
        </w:rPr>
        <w:t> </w:t>
      </w:r>
      <w:r>
        <w:rPr>
          <w:color w:val="695C45"/>
          <w:sz w:val="24"/>
        </w:rPr>
        <w:t>should</w:t>
      </w:r>
      <w:r>
        <w:rPr>
          <w:color w:val="695C45"/>
          <w:sz w:val="24"/>
        </w:rPr>
        <w:t> be provided.</w:t>
      </w:r>
    </w:p>
    <w:p>
      <w:pPr>
        <w:pStyle w:val="ListParagraph"/>
        <w:numPr>
          <w:ilvl w:val="5"/>
          <w:numId w:val="1"/>
        </w:numPr>
        <w:tabs>
          <w:tab w:pos="3713" w:val="left" w:leader="none"/>
          <w:tab w:pos="3714" w:val="left" w:leader="none"/>
        </w:tabs>
        <w:spacing w:line="324" w:lineRule="exact" w:before="0" w:after="0"/>
        <w:ind w:left="3713" w:right="0" w:hanging="361"/>
        <w:jc w:val="left"/>
        <w:rPr>
          <w:sz w:val="24"/>
        </w:rPr>
      </w:pPr>
      <w:r>
        <w:rPr>
          <w:color w:val="464646"/>
          <w:sz w:val="24"/>
        </w:rPr>
        <w:t>Initial</w:t>
      </w:r>
      <w:r>
        <w:rPr>
          <w:color w:val="464646"/>
          <w:spacing w:val="-3"/>
          <w:sz w:val="24"/>
        </w:rPr>
        <w:t> </w:t>
      </w:r>
      <w:r>
        <w:rPr>
          <w:color w:val="464646"/>
          <w:sz w:val="24"/>
        </w:rPr>
        <w:t>evidence</w:t>
      </w:r>
      <w:r>
        <w:rPr>
          <w:color w:val="464646"/>
          <w:spacing w:val="-3"/>
          <w:sz w:val="24"/>
        </w:rPr>
        <w:t> </w:t>
      </w:r>
      <w:r>
        <w:rPr>
          <w:color w:val="464646"/>
          <w:sz w:val="24"/>
        </w:rPr>
        <w:t>suggests</w:t>
      </w:r>
      <w:r>
        <w:rPr>
          <w:color w:val="464646"/>
          <w:spacing w:val="-2"/>
          <w:sz w:val="24"/>
        </w:rPr>
        <w:t> </w:t>
      </w:r>
      <w:r>
        <w:rPr>
          <w:color w:val="464646"/>
          <w:sz w:val="24"/>
        </w:rPr>
        <w:t>that</w:t>
      </w:r>
      <w:r>
        <w:rPr>
          <w:color w:val="464646"/>
          <w:spacing w:val="-3"/>
          <w:sz w:val="24"/>
        </w:rPr>
        <w:t> </w:t>
      </w:r>
      <w:r>
        <w:rPr>
          <w:color w:val="464646"/>
          <w:sz w:val="24"/>
        </w:rPr>
        <w:t>the</w:t>
      </w:r>
      <w:r>
        <w:rPr>
          <w:color w:val="464646"/>
          <w:spacing w:val="-3"/>
          <w:sz w:val="24"/>
        </w:rPr>
        <w:t> </w:t>
      </w:r>
      <w:r>
        <w:rPr>
          <w:color w:val="464646"/>
          <w:sz w:val="24"/>
        </w:rPr>
        <w:t>ADP</w:t>
      </w:r>
      <w:r>
        <w:rPr>
          <w:color w:val="464646"/>
          <w:spacing w:val="-2"/>
          <w:sz w:val="24"/>
        </w:rPr>
        <w:t> </w:t>
      </w:r>
      <w:r>
        <w:rPr>
          <w:color w:val="464646"/>
          <w:sz w:val="24"/>
        </w:rPr>
        <w:t>has</w:t>
      </w:r>
      <w:r>
        <w:rPr>
          <w:color w:val="464646"/>
          <w:spacing w:val="-3"/>
          <w:sz w:val="24"/>
        </w:rPr>
        <w:t> </w:t>
      </w:r>
      <w:r>
        <w:rPr>
          <w:color w:val="464646"/>
          <w:spacing w:val="-2"/>
          <w:sz w:val="24"/>
        </w:rPr>
        <w:t>already</w:t>
      </w:r>
    </w:p>
    <w:p>
      <w:pPr>
        <w:spacing w:before="19"/>
        <w:ind w:left="3713" w:right="0" w:firstLine="0"/>
        <w:jc w:val="left"/>
        <w:rPr>
          <w:sz w:val="24"/>
        </w:rPr>
      </w:pPr>
      <w:r>
        <w:rPr>
          <w:b/>
          <w:color w:val="464646"/>
          <w:sz w:val="24"/>
        </w:rPr>
        <w:t>contributed towards improving the lakhs of </w:t>
      </w:r>
      <w:r>
        <w:rPr>
          <w:b/>
          <w:color w:val="464646"/>
          <w:spacing w:val="-2"/>
          <w:sz w:val="24"/>
        </w:rPr>
        <w:t>lives</w:t>
      </w:r>
      <w:r>
        <w:rPr>
          <w:color w:val="464646"/>
          <w:spacing w:val="-2"/>
          <w:sz w:val="24"/>
        </w:rPr>
        <w:t>.</w:t>
      </w:r>
    </w:p>
    <w:p>
      <w:pPr>
        <w:pStyle w:val="BodyText"/>
        <w:spacing w:line="254" w:lineRule="auto" w:before="18"/>
        <w:ind w:left="3713" w:right="1187" w:firstLine="0"/>
      </w:pPr>
      <w:r>
        <w:rPr>
          <w:color w:val="464646"/>
        </w:rPr>
        <w:t>Therefore,</w:t>
      </w:r>
      <w:r>
        <w:rPr>
          <w:color w:val="464646"/>
          <w:spacing w:val="-5"/>
        </w:rPr>
        <w:t> </w:t>
      </w:r>
      <w:r>
        <w:rPr>
          <w:color w:val="464646"/>
        </w:rPr>
        <w:t>it</w:t>
      </w:r>
      <w:r>
        <w:rPr>
          <w:color w:val="464646"/>
          <w:spacing w:val="-5"/>
        </w:rPr>
        <w:t> </w:t>
      </w:r>
      <w:r>
        <w:rPr>
          <w:color w:val="464646"/>
        </w:rPr>
        <w:t>is</w:t>
      </w:r>
      <w:r>
        <w:rPr>
          <w:color w:val="464646"/>
          <w:spacing w:val="-5"/>
        </w:rPr>
        <w:t> </w:t>
      </w:r>
      <w:r>
        <w:rPr>
          <w:color w:val="464646"/>
        </w:rPr>
        <w:t>critical</w:t>
      </w:r>
      <w:r>
        <w:rPr>
          <w:color w:val="464646"/>
          <w:spacing w:val="-5"/>
        </w:rPr>
        <w:t> </w:t>
      </w:r>
      <w:r>
        <w:rPr>
          <w:color w:val="464646"/>
        </w:rPr>
        <w:t>to</w:t>
      </w:r>
      <w:r>
        <w:rPr>
          <w:color w:val="464646"/>
          <w:spacing w:val="-5"/>
        </w:rPr>
        <w:t> </w:t>
      </w:r>
      <w:r>
        <w:rPr>
          <w:color w:val="464646"/>
        </w:rPr>
        <w:t>carefully</w:t>
      </w:r>
      <w:r>
        <w:rPr>
          <w:color w:val="464646"/>
          <w:spacing w:val="-5"/>
        </w:rPr>
        <w:t> </w:t>
      </w:r>
      <w:r>
        <w:rPr>
          <w:color w:val="464646"/>
        </w:rPr>
        <w:t>document</w:t>
      </w:r>
      <w:r>
        <w:rPr>
          <w:color w:val="464646"/>
          <w:spacing w:val="-5"/>
        </w:rPr>
        <w:t> </w:t>
      </w:r>
      <w:r>
        <w:rPr>
          <w:color w:val="464646"/>
        </w:rPr>
        <w:t>and learn from the ADP’s experiences</w:t>
      </w:r>
    </w:p>
    <w:p>
      <w:pPr>
        <w:pStyle w:val="Heading4"/>
        <w:numPr>
          <w:ilvl w:val="3"/>
          <w:numId w:val="1"/>
        </w:numPr>
        <w:tabs>
          <w:tab w:pos="2273" w:val="left" w:leader="none"/>
          <w:tab w:pos="2274" w:val="left" w:leader="none"/>
        </w:tabs>
        <w:spacing w:line="254" w:lineRule="auto" w:before="0" w:after="0"/>
        <w:ind w:left="2273" w:right="1215" w:hanging="360"/>
        <w:jc w:val="left"/>
      </w:pPr>
      <w:r>
        <w:rPr>
          <w:color w:val="695C45"/>
          <w:shd w:fill="E7FAFE" w:color="auto" w:val="clear"/>
        </w:rPr>
        <w:t>2020:</w:t>
      </w:r>
      <w:r>
        <w:rPr>
          <w:color w:val="695C45"/>
          <w:spacing w:val="-6"/>
          <w:shd w:fill="E7FAFE" w:color="auto" w:val="clear"/>
        </w:rPr>
        <w:t> </w:t>
      </w:r>
      <w:r>
        <w:rPr>
          <w:color w:val="695C45"/>
          <w:shd w:fill="E7FAFE" w:color="auto" w:val="clear"/>
        </w:rPr>
        <w:t>COVID-19</w:t>
      </w:r>
      <w:r>
        <w:rPr>
          <w:color w:val="695C45"/>
          <w:spacing w:val="-6"/>
          <w:shd w:fill="E7FAFE" w:color="auto" w:val="clear"/>
        </w:rPr>
        <w:t> </w:t>
      </w:r>
      <w:r>
        <w:rPr>
          <w:color w:val="695C45"/>
          <w:shd w:fill="E7FAFE" w:color="auto" w:val="clear"/>
        </w:rPr>
        <w:t>pandemic</w:t>
      </w:r>
      <w:r>
        <w:rPr>
          <w:color w:val="695C45"/>
          <w:spacing w:val="-6"/>
          <w:shd w:fill="E7FAFE" w:color="auto" w:val="clear"/>
        </w:rPr>
        <w:t> </w:t>
      </w:r>
      <w:r>
        <w:rPr>
          <w:color w:val="695C45"/>
          <w:shd w:fill="E7FAFE" w:color="auto" w:val="clear"/>
        </w:rPr>
        <w:t>accelerated</w:t>
      </w:r>
      <w:r>
        <w:rPr>
          <w:color w:val="695C45"/>
          <w:spacing w:val="-6"/>
          <w:shd w:fill="E7FAFE" w:color="auto" w:val="clear"/>
        </w:rPr>
        <w:t> </w:t>
      </w:r>
      <w:r>
        <w:rPr>
          <w:color w:val="695C45"/>
          <w:shd w:fill="E7FAFE" w:color="auto" w:val="clear"/>
        </w:rPr>
        <w:t>class</w:t>
      </w:r>
      <w:r>
        <w:rPr>
          <w:color w:val="695C45"/>
          <w:spacing w:val="-6"/>
          <w:shd w:fill="E7FAFE" w:color="auto" w:val="clear"/>
        </w:rPr>
        <w:t> </w:t>
      </w:r>
      <w:r>
        <w:rPr>
          <w:color w:val="695C45"/>
          <w:shd w:fill="E7FAFE" w:color="auto" w:val="clear"/>
        </w:rPr>
        <w:t>inequalities</w:t>
      </w:r>
      <w:r>
        <w:rPr>
          <w:color w:val="695C45"/>
          <w:spacing w:val="-6"/>
          <w:shd w:fill="E7FAFE" w:color="auto" w:val="clear"/>
        </w:rPr>
        <w:t> </w:t>
      </w:r>
      <w:r>
        <w:rPr>
          <w:color w:val="695C45"/>
          <w:shd w:fill="E7FAFE" w:color="auto" w:val="clear"/>
        </w:rPr>
        <w:t>and</w:t>
      </w:r>
      <w:r>
        <w:rPr>
          <w:color w:val="695C45"/>
        </w:rPr>
        <w:t> </w:t>
      </w:r>
      <w:r>
        <w:rPr>
          <w:color w:val="695C45"/>
          <w:shd w:fill="E7FAFE" w:color="auto" w:val="clear"/>
        </w:rPr>
        <w:t>poverty in India. Comment.</w:t>
      </w:r>
    </w:p>
    <w:p>
      <w:pPr>
        <w:pStyle w:val="ListParagraph"/>
        <w:numPr>
          <w:ilvl w:val="4"/>
          <w:numId w:val="1"/>
        </w:numPr>
        <w:tabs>
          <w:tab w:pos="2993" w:val="left" w:leader="none"/>
          <w:tab w:pos="2994" w:val="left" w:leader="none"/>
        </w:tabs>
        <w:spacing w:line="324" w:lineRule="exact" w:before="0" w:after="0"/>
        <w:ind w:left="2993" w:right="0" w:hanging="361"/>
        <w:jc w:val="left"/>
        <w:rPr>
          <w:sz w:val="24"/>
        </w:rPr>
      </w:pPr>
      <w:r>
        <w:rPr/>
        <w:pict>
          <v:shape style="position:absolute;margin-left:497.620361pt;margin-top:.895775pt;width:39.85pt;height:14.4pt;mso-position-horizontal-relative:page;mso-position-vertical-relative:paragraph;z-index:15869440;rotation:315" type="#_x0000_t136" fillcolor="#e7e9ec" stroked="f">
            <o:extrusion v:ext="view" autorotationcenter="t"/>
            <v:textpath style="font-family:&quot;Arial&quot;;font-size:14pt;v-text-kern:t;mso-text-shadow:auto" string="esh13"/>
            <w10:wrap type="none"/>
          </v:shape>
        </w:pict>
      </w:r>
      <w:r>
        <w:rPr>
          <w:color w:val="695C45"/>
          <w:sz w:val="24"/>
        </w:rPr>
        <w:t>Intro</w:t>
      </w:r>
      <w:r>
        <w:rPr>
          <w:color w:val="695C45"/>
          <w:spacing w:val="-6"/>
          <w:sz w:val="24"/>
        </w:rPr>
        <w:t> </w:t>
      </w:r>
      <w:r>
        <w:rPr>
          <w:color w:val="695C45"/>
          <w:sz w:val="24"/>
        </w:rPr>
        <w:t>on</w:t>
      </w:r>
      <w:r>
        <w:rPr>
          <w:color w:val="695C45"/>
          <w:spacing w:val="-5"/>
          <w:sz w:val="24"/>
        </w:rPr>
        <w:t> </w:t>
      </w:r>
      <w:r>
        <w:rPr>
          <w:color w:val="695C45"/>
          <w:sz w:val="24"/>
        </w:rPr>
        <w:t>COVID</w:t>
      </w:r>
      <w:r>
        <w:rPr>
          <w:color w:val="695C45"/>
          <w:spacing w:val="-5"/>
          <w:sz w:val="24"/>
        </w:rPr>
        <w:t> </w:t>
      </w:r>
      <w:r>
        <w:rPr>
          <w:color w:val="695C45"/>
          <w:sz w:val="24"/>
        </w:rPr>
        <w:t>19-</w:t>
      </w:r>
      <w:r>
        <w:rPr>
          <w:color w:val="695C45"/>
          <w:spacing w:val="-5"/>
          <w:sz w:val="24"/>
        </w:rPr>
        <w:t> </w:t>
      </w:r>
      <w:r>
        <w:rPr>
          <w:color w:val="695C45"/>
          <w:sz w:val="24"/>
        </w:rPr>
        <w:t>lockdowns-</w:t>
      </w:r>
      <w:r>
        <w:rPr>
          <w:color w:val="695C45"/>
          <w:spacing w:val="-5"/>
          <w:sz w:val="24"/>
        </w:rPr>
        <w:t> </w:t>
      </w:r>
      <w:r>
        <w:rPr>
          <w:color w:val="695C45"/>
          <w:sz w:val="24"/>
        </w:rPr>
        <w:t>sudden</w:t>
      </w:r>
      <w:r>
        <w:rPr>
          <w:color w:val="695C45"/>
          <w:spacing w:val="-6"/>
          <w:sz w:val="24"/>
        </w:rPr>
        <w:t> </w:t>
      </w:r>
      <w:r>
        <w:rPr>
          <w:color w:val="695C45"/>
          <w:spacing w:val="-2"/>
          <w:sz w:val="24"/>
        </w:rPr>
        <w:t>impact</w:t>
      </w:r>
    </w:p>
    <w:p>
      <w:pPr>
        <w:pStyle w:val="ListParagraph"/>
        <w:numPr>
          <w:ilvl w:val="4"/>
          <w:numId w:val="1"/>
        </w:numPr>
        <w:tabs>
          <w:tab w:pos="2993" w:val="left" w:leader="none"/>
          <w:tab w:pos="2994" w:val="left" w:leader="none"/>
        </w:tabs>
        <w:spacing w:line="254" w:lineRule="auto" w:before="15" w:after="0"/>
        <w:ind w:left="2993" w:right="1397" w:hanging="360"/>
        <w:jc w:val="left"/>
        <w:rPr>
          <w:sz w:val="24"/>
        </w:rPr>
      </w:pPr>
      <w:r>
        <w:rPr/>
        <w:pict>
          <v:shape style="position:absolute;margin-left:493.049316pt;margin-top:2.923826pt;width:12.2pt;height:14.4pt;mso-position-horizontal-relative:page;mso-position-vertical-relative:paragraph;z-index:-17236480;rotation:315" type="#_x0000_t136" fillcolor="#e7e9ec" stroked="f">
            <o:extrusion v:ext="view" autorotationcenter="t"/>
            <v:textpath style="font-family:&quot;Arial&quot;;font-size:14pt;v-text-kern:t;mso-text-shadow:auto" string="tn"/>
            <w10:wrap type="none"/>
          </v:shape>
        </w:pict>
      </w:r>
      <w:r>
        <w:rPr/>
        <w:pict>
          <v:shape style="position:absolute;margin-left:444.046051pt;margin-top:28.269165pt;width:59.55pt;height:14.4pt;mso-position-horizontal-relative:page;mso-position-vertical-relative:paragraph;z-index:-17232896;rotation:315" type="#_x0000_t136" fillcolor="#e7e9ec" stroked="f">
            <o:extrusion v:ext="view" autorotationcenter="t"/>
            <v:textpath style="font-family:&quot;Arial&quot;;font-size:14pt;v-text-kern:t;mso-text-shadow:auto" string="nsta @ra"/>
            <w10:wrap type="none"/>
          </v:shape>
        </w:pict>
      </w:r>
      <w:r>
        <w:rPr>
          <w:color w:val="695C45"/>
          <w:sz w:val="24"/>
          <w:shd w:fill="FEFBCB" w:color="auto" w:val="clear"/>
        </w:rPr>
        <w:t>Class</w:t>
      </w:r>
      <w:r>
        <w:rPr>
          <w:color w:val="695C45"/>
          <w:spacing w:val="-6"/>
          <w:sz w:val="24"/>
          <w:shd w:fill="FEFBCB" w:color="auto" w:val="clear"/>
        </w:rPr>
        <w:t> </w:t>
      </w:r>
      <w:r>
        <w:rPr>
          <w:color w:val="695C45"/>
          <w:sz w:val="24"/>
          <w:shd w:fill="FEFBCB" w:color="auto" w:val="clear"/>
        </w:rPr>
        <w:t>inequalities:</w:t>
      </w:r>
      <w:r>
        <w:rPr>
          <w:color w:val="695C45"/>
          <w:spacing w:val="-6"/>
          <w:sz w:val="24"/>
          <w:shd w:fill="FEFBCB" w:color="auto" w:val="clear"/>
        </w:rPr>
        <w:t> </w:t>
      </w:r>
      <w:r>
        <w:rPr>
          <w:color w:val="695C45"/>
          <w:sz w:val="24"/>
          <w:shd w:fill="FEFBCB" w:color="auto" w:val="clear"/>
        </w:rPr>
        <w:t>Oxfam</w:t>
      </w:r>
      <w:r>
        <w:rPr>
          <w:color w:val="695C45"/>
          <w:spacing w:val="-6"/>
          <w:sz w:val="24"/>
          <w:shd w:fill="FEFBCB" w:color="auto" w:val="clear"/>
        </w:rPr>
        <w:t> </w:t>
      </w:r>
      <w:r>
        <w:rPr>
          <w:color w:val="695C45"/>
          <w:sz w:val="24"/>
          <w:shd w:fill="FEFBCB" w:color="auto" w:val="clear"/>
        </w:rPr>
        <w:t>Report</w:t>
      </w:r>
      <w:r>
        <w:rPr>
          <w:color w:val="695C45"/>
          <w:spacing w:val="-6"/>
          <w:sz w:val="24"/>
          <w:shd w:fill="FEFBCB" w:color="auto" w:val="clear"/>
        </w:rPr>
        <w:t> </w:t>
      </w:r>
      <w:r>
        <w:rPr>
          <w:color w:val="695C45"/>
          <w:sz w:val="24"/>
          <w:shd w:fill="FEFBCB" w:color="auto" w:val="clear"/>
        </w:rPr>
        <w:t>-</w:t>
      </w:r>
      <w:r>
        <w:rPr>
          <w:color w:val="695C45"/>
          <w:spacing w:val="-6"/>
          <w:sz w:val="24"/>
          <w:shd w:fill="FEFBCB" w:color="auto" w:val="clear"/>
        </w:rPr>
        <w:t> </w:t>
      </w:r>
      <w:r>
        <w:rPr>
          <w:color w:val="695C45"/>
          <w:sz w:val="24"/>
          <w:shd w:fill="FEFBCB" w:color="auto" w:val="clear"/>
        </w:rPr>
        <w:t>Wealth</w:t>
      </w:r>
      <w:r>
        <w:rPr>
          <w:color w:val="695C45"/>
          <w:spacing w:val="-6"/>
          <w:sz w:val="24"/>
          <w:shd w:fill="FEFBCB" w:color="auto" w:val="clear"/>
        </w:rPr>
        <w:t> </w:t>
      </w:r>
      <w:r>
        <w:rPr>
          <w:color w:val="695C45"/>
          <w:sz w:val="24"/>
          <w:shd w:fill="FEFBCB" w:color="auto" w:val="clear"/>
        </w:rPr>
        <w:t>increase</w:t>
      </w:r>
      <w:r>
        <w:rPr>
          <w:color w:val="695C45"/>
          <w:spacing w:val="-6"/>
          <w:sz w:val="24"/>
          <w:shd w:fill="FEFBCB" w:color="auto" w:val="clear"/>
        </w:rPr>
        <w:t> </w:t>
      </w:r>
      <w:r>
        <w:rPr>
          <w:color w:val="695C45"/>
          <w:sz w:val="24"/>
          <w:shd w:fill="FEFBCB" w:color="auto" w:val="clear"/>
        </w:rPr>
        <w:t>of</w:t>
      </w:r>
      <w:r>
        <w:rPr>
          <w:color w:val="695C45"/>
          <w:spacing w:val="-6"/>
          <w:sz w:val="24"/>
          <w:shd w:fill="FEFBCB" w:color="auto" w:val="clear"/>
        </w:rPr>
        <w:t> </w:t>
      </w:r>
      <w:r>
        <w:rPr>
          <w:color w:val="695C45"/>
          <w:sz w:val="24"/>
          <w:shd w:fill="FEFBCB" w:color="auto" w:val="clear"/>
        </w:rPr>
        <w:t>10</w:t>
      </w:r>
      <w:r>
        <w:rPr>
          <w:color w:val="695C45"/>
          <w:sz w:val="24"/>
        </w:rPr>
        <w:t> </w:t>
      </w:r>
      <w:r>
        <w:rPr>
          <w:color w:val="695C45"/>
          <w:sz w:val="24"/>
          <w:shd w:fill="FEFBCB" w:color="auto" w:val="clear"/>
        </w:rPr>
        <w:t>men during pandemic could buy vaccines for all</w:t>
      </w:r>
    </w:p>
    <w:p>
      <w:pPr>
        <w:pStyle w:val="ListParagraph"/>
        <w:numPr>
          <w:ilvl w:val="4"/>
          <w:numId w:val="1"/>
        </w:numPr>
        <w:tabs>
          <w:tab w:pos="2993" w:val="left" w:leader="none"/>
          <w:tab w:pos="2994" w:val="left" w:leader="none"/>
        </w:tabs>
        <w:spacing w:line="324" w:lineRule="exact" w:before="0" w:after="0"/>
        <w:ind w:left="2993" w:right="0" w:hanging="361"/>
        <w:jc w:val="left"/>
        <w:rPr>
          <w:sz w:val="24"/>
        </w:rPr>
      </w:pPr>
      <w:r>
        <w:rPr>
          <w:color w:val="695C45"/>
          <w:sz w:val="24"/>
        </w:rPr>
        <w:t>Migrants</w:t>
      </w:r>
      <w:r>
        <w:rPr>
          <w:color w:val="695C45"/>
          <w:spacing w:val="-5"/>
          <w:sz w:val="24"/>
        </w:rPr>
        <w:t> </w:t>
      </w:r>
      <w:r>
        <w:rPr>
          <w:color w:val="695C45"/>
          <w:sz w:val="24"/>
        </w:rPr>
        <w:t>-</w:t>
      </w:r>
      <w:r>
        <w:rPr>
          <w:color w:val="695C45"/>
          <w:spacing w:val="-5"/>
          <w:sz w:val="24"/>
        </w:rPr>
        <w:t> </w:t>
      </w:r>
      <w:r>
        <w:rPr>
          <w:color w:val="695C45"/>
          <w:sz w:val="24"/>
        </w:rPr>
        <w:t>invisible</w:t>
      </w:r>
      <w:r>
        <w:rPr>
          <w:color w:val="695C45"/>
          <w:spacing w:val="-5"/>
          <w:sz w:val="24"/>
        </w:rPr>
        <w:t> </w:t>
      </w:r>
      <w:r>
        <w:rPr>
          <w:color w:val="695C45"/>
          <w:sz w:val="24"/>
        </w:rPr>
        <w:t>to</w:t>
      </w:r>
      <w:r>
        <w:rPr>
          <w:color w:val="695C45"/>
          <w:spacing w:val="-4"/>
          <w:sz w:val="24"/>
        </w:rPr>
        <w:t> govt</w:t>
      </w:r>
    </w:p>
    <w:p>
      <w:pPr>
        <w:pStyle w:val="ListParagraph"/>
        <w:numPr>
          <w:ilvl w:val="4"/>
          <w:numId w:val="1"/>
        </w:numPr>
        <w:tabs>
          <w:tab w:pos="2993" w:val="left" w:leader="none"/>
          <w:tab w:pos="2994" w:val="left" w:leader="none"/>
        </w:tabs>
        <w:spacing w:line="254" w:lineRule="auto" w:before="18" w:after="0"/>
        <w:ind w:left="2993" w:right="1357" w:hanging="360"/>
        <w:jc w:val="left"/>
        <w:rPr>
          <w:sz w:val="24"/>
        </w:rPr>
      </w:pPr>
      <w:r>
        <w:rPr/>
        <w:pict>
          <v:shape style="position:absolute;margin-left:436.12323pt;margin-top:4.598254pt;width:19.5pt;height:14.4pt;mso-position-horizontal-relative:page;mso-position-vertical-relative:paragraph;z-index:-17235968;rotation:315" type="#_x0000_t136" fillcolor="#e7e9ec" stroked="f">
            <o:extrusion v:ext="view" autorotationcenter="t"/>
            <v:textpath style="font-family:&quot;Arial&quot;;font-size:14pt;v-text-kern:t;mso-text-shadow:auto" string="al I"/>
            <w10:wrap type="none"/>
          </v:shape>
        </w:pict>
      </w:r>
      <w:r>
        <w:rPr/>
        <w:pict>
          <v:shape style="position:absolute;margin-left:354.398102pt;margin-top:46.522079pt;width:99.1pt;height:14.4pt;mso-position-horizontal-relative:page;mso-position-vertical-relative:paragraph;z-index:-17233408;rotation:315" type="#_x0000_t136" fillcolor="#e7e9ec" stroked="f">
            <o:extrusion v:ext="view" autorotationcenter="t"/>
            <v:textpath style="font-family:&quot;Arial&quot;;font-size:14pt;v-text-kern:t;mso-text-shadow:auto" string="Ratnesh Agraw"/>
            <w10:wrap type="none"/>
          </v:shape>
        </w:pict>
      </w:r>
      <w:r>
        <w:rPr>
          <w:color w:val="695C45"/>
          <w:sz w:val="24"/>
        </w:rPr>
        <w:t>Restaurants,</w:t>
      </w:r>
      <w:r>
        <w:rPr>
          <w:color w:val="695C45"/>
          <w:spacing w:val="-7"/>
          <w:sz w:val="24"/>
        </w:rPr>
        <w:t> </w:t>
      </w:r>
      <w:r>
        <w:rPr>
          <w:color w:val="695C45"/>
          <w:sz w:val="24"/>
        </w:rPr>
        <w:t>movie</w:t>
      </w:r>
      <w:r>
        <w:rPr>
          <w:color w:val="695C45"/>
          <w:spacing w:val="-7"/>
          <w:sz w:val="24"/>
        </w:rPr>
        <w:t> </w:t>
      </w:r>
      <w:r>
        <w:rPr>
          <w:color w:val="695C45"/>
          <w:sz w:val="24"/>
        </w:rPr>
        <w:t>halls,</w:t>
      </w:r>
      <w:r>
        <w:rPr>
          <w:color w:val="695C45"/>
          <w:spacing w:val="-7"/>
          <w:sz w:val="24"/>
        </w:rPr>
        <w:t> </w:t>
      </w:r>
      <w:r>
        <w:rPr>
          <w:color w:val="695C45"/>
          <w:sz w:val="24"/>
        </w:rPr>
        <w:t>gyms</w:t>
      </w:r>
      <w:r>
        <w:rPr>
          <w:color w:val="695C45"/>
          <w:spacing w:val="-7"/>
          <w:sz w:val="24"/>
        </w:rPr>
        <w:t> </w:t>
      </w:r>
      <w:r>
        <w:rPr>
          <w:color w:val="695C45"/>
          <w:sz w:val="24"/>
        </w:rPr>
        <w:t>(</w:t>
      </w:r>
      <w:r>
        <w:rPr>
          <w:color w:val="695C45"/>
          <w:sz w:val="24"/>
          <w:shd w:fill="FFFBE4" w:color="auto" w:val="clear"/>
        </w:rPr>
        <w:t>MSME</w:t>
      </w:r>
      <w:r>
        <w:rPr>
          <w:color w:val="695C45"/>
          <w:spacing w:val="-7"/>
          <w:sz w:val="24"/>
          <w:shd w:fill="FFFBE4" w:color="auto" w:val="clear"/>
        </w:rPr>
        <w:t> </w:t>
      </w:r>
      <w:r>
        <w:rPr>
          <w:color w:val="695C45"/>
          <w:sz w:val="24"/>
          <w:shd w:fill="FFFBE4" w:color="auto" w:val="clear"/>
        </w:rPr>
        <w:t>dominant)</w:t>
      </w:r>
      <w:r>
        <w:rPr>
          <w:color w:val="695C45"/>
          <w:spacing w:val="-7"/>
          <w:sz w:val="24"/>
          <w:shd w:fill="FFFBE4" w:color="auto" w:val="clear"/>
        </w:rPr>
        <w:t> </w:t>
      </w:r>
      <w:r>
        <w:rPr>
          <w:color w:val="695C45"/>
          <w:sz w:val="24"/>
          <w:shd w:fill="FFFBE4" w:color="auto" w:val="clear"/>
        </w:rPr>
        <w:t>closed</w:t>
      </w:r>
      <w:r>
        <w:rPr>
          <w:color w:val="695C45"/>
          <w:sz w:val="24"/>
        </w:rPr>
        <w:t> whereas large captial industries like automobile, food processing limited impact</w:t>
      </w:r>
    </w:p>
    <w:p>
      <w:pPr>
        <w:pStyle w:val="ListParagraph"/>
        <w:numPr>
          <w:ilvl w:val="4"/>
          <w:numId w:val="1"/>
        </w:numPr>
        <w:tabs>
          <w:tab w:pos="2993" w:val="left" w:leader="none"/>
          <w:tab w:pos="2994" w:val="left" w:leader="none"/>
        </w:tabs>
        <w:spacing w:line="254" w:lineRule="auto" w:before="0" w:after="0"/>
        <w:ind w:left="2993" w:right="1011" w:hanging="360"/>
        <w:jc w:val="left"/>
        <w:rPr>
          <w:sz w:val="24"/>
        </w:rPr>
      </w:pPr>
      <w:r>
        <w:rPr>
          <w:color w:val="695C45"/>
          <w:sz w:val="24"/>
        </w:rPr>
        <w:t>Education</w:t>
      </w:r>
      <w:r>
        <w:rPr>
          <w:color w:val="695C45"/>
          <w:spacing w:val="-6"/>
          <w:sz w:val="24"/>
        </w:rPr>
        <w:t> </w:t>
      </w:r>
      <w:r>
        <w:rPr>
          <w:color w:val="695C45"/>
          <w:sz w:val="24"/>
        </w:rPr>
        <w:t>became</w:t>
      </w:r>
      <w:r>
        <w:rPr>
          <w:color w:val="695C45"/>
          <w:spacing w:val="-6"/>
          <w:sz w:val="24"/>
        </w:rPr>
        <w:t> </w:t>
      </w:r>
      <w:r>
        <w:rPr>
          <w:color w:val="695C45"/>
          <w:sz w:val="24"/>
        </w:rPr>
        <w:t>online</w:t>
      </w:r>
      <w:r>
        <w:rPr>
          <w:color w:val="695C45"/>
          <w:spacing w:val="-6"/>
          <w:sz w:val="24"/>
        </w:rPr>
        <w:t> </w:t>
      </w:r>
      <w:r>
        <w:rPr>
          <w:color w:val="695C45"/>
          <w:sz w:val="24"/>
        </w:rPr>
        <w:t>which</w:t>
      </w:r>
      <w:r>
        <w:rPr>
          <w:color w:val="695C45"/>
          <w:spacing w:val="-6"/>
          <w:sz w:val="24"/>
        </w:rPr>
        <w:t> </w:t>
      </w:r>
      <w:r>
        <w:rPr>
          <w:color w:val="695C45"/>
          <w:sz w:val="24"/>
        </w:rPr>
        <w:t>was</w:t>
      </w:r>
      <w:r>
        <w:rPr>
          <w:color w:val="695C45"/>
          <w:spacing w:val="-6"/>
          <w:sz w:val="24"/>
        </w:rPr>
        <w:t> </w:t>
      </w:r>
      <w:r>
        <w:rPr>
          <w:color w:val="695C45"/>
          <w:sz w:val="24"/>
        </w:rPr>
        <w:t>accessible</w:t>
      </w:r>
      <w:r>
        <w:rPr>
          <w:color w:val="695C45"/>
          <w:spacing w:val="-6"/>
          <w:sz w:val="24"/>
        </w:rPr>
        <w:t> </w:t>
      </w:r>
      <w:r>
        <w:rPr>
          <w:color w:val="695C45"/>
          <w:sz w:val="24"/>
        </w:rPr>
        <w:t>to</w:t>
      </w:r>
      <w:r>
        <w:rPr>
          <w:color w:val="695C45"/>
          <w:spacing w:val="-6"/>
          <w:sz w:val="24"/>
        </w:rPr>
        <w:t> </w:t>
      </w:r>
      <w:r>
        <w:rPr>
          <w:color w:val="695C45"/>
          <w:sz w:val="24"/>
        </w:rPr>
        <w:t>privelged</w:t>
      </w:r>
      <w:r>
        <w:rPr>
          <w:color w:val="695C45"/>
          <w:sz w:val="24"/>
        </w:rPr>
        <w:t> few </w:t>
      </w:r>
      <w:r>
        <w:rPr>
          <w:rFonts w:ascii="Arial" w:hAnsi="Arial"/>
          <w:color w:val="695C45"/>
          <w:sz w:val="24"/>
        </w:rPr>
        <w:t>→ </w:t>
      </w:r>
      <w:r>
        <w:rPr>
          <w:color w:val="695C45"/>
          <w:sz w:val="24"/>
        </w:rPr>
        <w:t>leading to futher class ineq</w:t>
      </w:r>
    </w:p>
    <w:p>
      <w:pPr>
        <w:pStyle w:val="ListParagraph"/>
        <w:numPr>
          <w:ilvl w:val="4"/>
          <w:numId w:val="1"/>
        </w:numPr>
        <w:tabs>
          <w:tab w:pos="2993" w:val="left" w:leader="none"/>
          <w:tab w:pos="2994" w:val="left" w:leader="none"/>
        </w:tabs>
        <w:spacing w:line="254" w:lineRule="auto" w:before="0" w:after="0"/>
        <w:ind w:left="2993" w:right="964" w:hanging="360"/>
        <w:jc w:val="left"/>
        <w:rPr>
          <w:sz w:val="24"/>
        </w:rPr>
      </w:pPr>
      <w:r>
        <w:rPr/>
        <w:pict>
          <v:shape style="position:absolute;margin-left:357.720642pt;margin-top:.72224pt;width:9.8pt;height:14.4pt;mso-position-horizontal-relative:page;mso-position-vertical-relative:paragraph;z-index:-17235456;rotation:315" type="#_x0000_t136" fillcolor="#e7e9ec" stroked="f">
            <o:extrusion v:ext="view" autorotationcenter="t"/>
            <v:textpath style="font-family:&quot;Arial&quot;;font-size:14pt;v-text-kern:t;mso-text-shadow:auto" string="&amp;"/>
            <w10:wrap type="none"/>
          </v:shape>
        </w:pict>
      </w:r>
      <w:r>
        <w:rPr/>
        <w:pict>
          <v:shape style="position:absolute;margin-left:336.671326pt;margin-top:18.525827pt;width:16.25pt;height:14.4pt;mso-position-horizontal-relative:page;mso-position-vertical-relative:paragraph;z-index:-17234944;rotation:315" type="#_x0000_t136" fillcolor="#e7e9ec" stroked="f">
            <o:extrusion v:ext="view" autorotationcenter="t"/>
            <v:textpath style="font-family:&quot;Arial&quot;;font-size:14pt;v-text-kern:t;mso-text-shadow:auto" string="ir1"/>
            <w10:wrap type="none"/>
          </v:shape>
        </w:pict>
      </w:r>
      <w:r>
        <w:rPr/>
        <w:pict>
          <v:shape style="position:absolute;margin-left:349.34137pt;margin-top:9.911752pt;width:8.15pt;height:14.4pt;mso-position-horizontal-relative:page;mso-position-vertical-relative:paragraph;z-index:-17233920;rotation:315" type="#_x0000_t136" fillcolor="#e7e9ec" stroked="f">
            <o:extrusion v:ext="view" autorotationcenter="t"/>
            <v:textpath style="font-family:&quot;Arial&quot;;font-size:14pt;v-text-kern:t;mso-text-shadow:auto" string="6"/>
            <w10:wrap type="none"/>
          </v:shape>
        </w:pict>
      </w:r>
      <w:r>
        <w:rPr>
          <w:color w:val="695C45"/>
          <w:sz w:val="24"/>
        </w:rPr>
        <w:t>Local businesses run by </w:t>
      </w:r>
      <w:r>
        <w:rPr>
          <w:color w:val="695C45"/>
          <w:sz w:val="24"/>
          <w:shd w:fill="FFFBE4" w:color="auto" w:val="clear"/>
        </w:rPr>
        <w:t>MSMEs, Street Vendors,</w:t>
      </w:r>
      <w:r>
        <w:rPr>
          <w:color w:val="695C45"/>
          <w:sz w:val="24"/>
        </w:rPr>
        <w:t> </w:t>
      </w:r>
      <w:r>
        <w:rPr>
          <w:color w:val="695C45"/>
          <w:sz w:val="24"/>
          <w:shd w:fill="FFFBE4" w:color="auto" w:val="clear"/>
        </w:rPr>
        <w:t>Construction</w:t>
      </w:r>
      <w:r>
        <w:rPr>
          <w:color w:val="695C45"/>
          <w:spacing w:val="-7"/>
          <w:sz w:val="24"/>
          <w:shd w:fill="FFFBE4" w:color="auto" w:val="clear"/>
        </w:rPr>
        <w:t> </w:t>
      </w:r>
      <w:r>
        <w:rPr>
          <w:color w:val="695C45"/>
          <w:sz w:val="24"/>
          <w:shd w:fill="FFFBE4" w:color="auto" w:val="clear"/>
        </w:rPr>
        <w:t>workers</w:t>
      </w:r>
      <w:r>
        <w:rPr>
          <w:color w:val="695C45"/>
          <w:spacing w:val="-7"/>
          <w:sz w:val="24"/>
          <w:shd w:fill="FFFBE4" w:color="auto" w:val="clear"/>
        </w:rPr>
        <w:t> </w:t>
      </w:r>
      <w:r>
        <w:rPr>
          <w:color w:val="695C45"/>
          <w:sz w:val="24"/>
          <w:shd w:fill="FFFBE4" w:color="auto" w:val="clear"/>
        </w:rPr>
        <w:t>—</w:t>
      </w:r>
      <w:r>
        <w:rPr>
          <w:color w:val="695C45"/>
          <w:spacing w:val="-7"/>
          <w:sz w:val="24"/>
          <w:shd w:fill="FFFBE4" w:color="auto" w:val="clear"/>
        </w:rPr>
        <w:t> </w:t>
      </w:r>
      <w:r>
        <w:rPr>
          <w:color w:val="695C45"/>
          <w:sz w:val="24"/>
          <w:shd w:fill="FFFBE4" w:color="auto" w:val="clear"/>
        </w:rPr>
        <w:t>were</w:t>
      </w:r>
      <w:r>
        <w:rPr>
          <w:color w:val="695C45"/>
          <w:spacing w:val="-7"/>
          <w:sz w:val="24"/>
          <w:shd w:fill="FFFBE4" w:color="auto" w:val="clear"/>
        </w:rPr>
        <w:t> </w:t>
      </w:r>
      <w:r>
        <w:rPr>
          <w:color w:val="695C45"/>
          <w:sz w:val="24"/>
          <w:shd w:fill="FFFBE4" w:color="auto" w:val="clear"/>
        </w:rPr>
        <w:t>hurt</w:t>
      </w:r>
      <w:r>
        <w:rPr>
          <w:color w:val="695C45"/>
          <w:spacing w:val="-7"/>
          <w:sz w:val="24"/>
          <w:shd w:fill="FFFBE4" w:color="auto" w:val="clear"/>
        </w:rPr>
        <w:t> </w:t>
      </w:r>
      <w:r>
        <w:rPr>
          <w:color w:val="695C45"/>
          <w:sz w:val="24"/>
          <w:shd w:fill="FFFBE4" w:color="auto" w:val="clear"/>
        </w:rPr>
        <w:t>disproportionately</w:t>
      </w:r>
      <w:r>
        <w:rPr>
          <w:color w:val="695C45"/>
          <w:spacing w:val="-7"/>
          <w:sz w:val="24"/>
          <w:shd w:fill="FFFBE4" w:color="auto" w:val="clear"/>
        </w:rPr>
        <w:t> </w:t>
      </w:r>
      <w:r>
        <w:rPr>
          <w:color w:val="695C45"/>
          <w:sz w:val="24"/>
          <w:shd w:fill="FFFBE4" w:color="auto" w:val="clear"/>
        </w:rPr>
        <w:t>more</w:t>
      </w:r>
      <w:r>
        <w:rPr>
          <w:color w:val="695C45"/>
          <w:sz w:val="24"/>
        </w:rPr>
        <w:t> during COVID thus leading to greater divides</w:t>
      </w:r>
    </w:p>
    <w:p>
      <w:pPr>
        <w:pStyle w:val="ListParagraph"/>
        <w:numPr>
          <w:ilvl w:val="4"/>
          <w:numId w:val="1"/>
        </w:numPr>
        <w:tabs>
          <w:tab w:pos="2993" w:val="left" w:leader="none"/>
          <w:tab w:pos="2994" w:val="left" w:leader="none"/>
        </w:tabs>
        <w:spacing w:line="254" w:lineRule="auto" w:before="0" w:after="0"/>
        <w:ind w:left="2993" w:right="1165" w:hanging="360"/>
        <w:jc w:val="left"/>
        <w:rPr>
          <w:sz w:val="24"/>
        </w:rPr>
      </w:pPr>
      <w:r>
        <w:rPr>
          <w:color w:val="695C45"/>
          <w:sz w:val="24"/>
        </w:rPr>
        <w:t>Salaried</w:t>
      </w:r>
      <w:r>
        <w:rPr>
          <w:color w:val="695C45"/>
          <w:spacing w:val="-5"/>
          <w:sz w:val="24"/>
        </w:rPr>
        <w:t> </w:t>
      </w:r>
      <w:r>
        <w:rPr>
          <w:color w:val="695C45"/>
          <w:sz w:val="24"/>
        </w:rPr>
        <w:t>workers</w:t>
      </w:r>
      <w:r>
        <w:rPr>
          <w:color w:val="695C45"/>
          <w:spacing w:val="-5"/>
          <w:sz w:val="24"/>
        </w:rPr>
        <w:t> </w:t>
      </w:r>
      <w:r>
        <w:rPr>
          <w:color w:val="695C45"/>
          <w:sz w:val="24"/>
        </w:rPr>
        <w:t>who</w:t>
      </w:r>
      <w:r>
        <w:rPr>
          <w:color w:val="695C45"/>
          <w:spacing w:val="-5"/>
          <w:sz w:val="24"/>
        </w:rPr>
        <w:t> </w:t>
      </w:r>
      <w:r>
        <w:rPr>
          <w:color w:val="695C45"/>
          <w:sz w:val="24"/>
        </w:rPr>
        <w:t>form</w:t>
      </w:r>
      <w:r>
        <w:rPr>
          <w:color w:val="695C45"/>
          <w:spacing w:val="-5"/>
          <w:sz w:val="24"/>
        </w:rPr>
        <w:t> </w:t>
      </w:r>
      <w:r>
        <w:rPr>
          <w:color w:val="695C45"/>
          <w:sz w:val="24"/>
        </w:rPr>
        <w:t>the</w:t>
      </w:r>
      <w:r>
        <w:rPr>
          <w:color w:val="695C45"/>
          <w:spacing w:val="-5"/>
          <w:sz w:val="24"/>
        </w:rPr>
        <w:t> </w:t>
      </w:r>
      <w:r>
        <w:rPr>
          <w:color w:val="695C45"/>
          <w:sz w:val="24"/>
        </w:rPr>
        <w:t>backbone</w:t>
      </w:r>
      <w:r>
        <w:rPr>
          <w:color w:val="695C45"/>
          <w:spacing w:val="-5"/>
          <w:sz w:val="24"/>
        </w:rPr>
        <w:t> </w:t>
      </w:r>
      <w:r>
        <w:rPr>
          <w:color w:val="695C45"/>
          <w:sz w:val="24"/>
        </w:rPr>
        <w:t>of</w:t>
      </w:r>
      <w:r>
        <w:rPr>
          <w:color w:val="695C45"/>
          <w:spacing w:val="-5"/>
          <w:sz w:val="24"/>
        </w:rPr>
        <w:t> </w:t>
      </w:r>
      <w:r>
        <w:rPr>
          <w:color w:val="695C45"/>
          <w:sz w:val="24"/>
        </w:rPr>
        <w:t>middle</w:t>
      </w:r>
      <w:r>
        <w:rPr>
          <w:color w:val="695C45"/>
          <w:spacing w:val="-5"/>
          <w:sz w:val="24"/>
        </w:rPr>
        <w:t> </w:t>
      </w:r>
      <w:r>
        <w:rPr>
          <w:color w:val="695C45"/>
          <w:sz w:val="24"/>
        </w:rPr>
        <w:t>class</w:t>
      </w:r>
      <w:r>
        <w:rPr>
          <w:color w:val="695C45"/>
          <w:spacing w:val="-5"/>
          <w:sz w:val="24"/>
        </w:rPr>
        <w:t> </w:t>
      </w:r>
      <w:r>
        <w:rPr>
          <w:color w:val="695C45"/>
          <w:sz w:val="24"/>
        </w:rPr>
        <w:t>- saw huge job losses</w:t>
      </w:r>
    </w:p>
    <w:p>
      <w:pPr>
        <w:pStyle w:val="ListParagraph"/>
        <w:numPr>
          <w:ilvl w:val="4"/>
          <w:numId w:val="1"/>
        </w:numPr>
        <w:tabs>
          <w:tab w:pos="2993" w:val="left" w:leader="none"/>
          <w:tab w:pos="2994" w:val="left" w:leader="none"/>
        </w:tabs>
        <w:spacing w:line="254" w:lineRule="auto" w:before="0" w:after="0"/>
        <w:ind w:left="2993" w:right="1299" w:hanging="360"/>
        <w:jc w:val="left"/>
        <w:rPr>
          <w:sz w:val="24"/>
        </w:rPr>
      </w:pPr>
      <w:r>
        <w:rPr>
          <w:color w:val="695C45"/>
          <w:sz w:val="24"/>
        </w:rPr>
        <w:t>Tech</w:t>
      </w:r>
      <w:r>
        <w:rPr>
          <w:color w:val="695C45"/>
          <w:spacing w:val="-5"/>
          <w:sz w:val="24"/>
        </w:rPr>
        <w:t> </w:t>
      </w:r>
      <w:r>
        <w:rPr>
          <w:color w:val="695C45"/>
          <w:sz w:val="24"/>
        </w:rPr>
        <w:t>industries</w:t>
      </w:r>
      <w:r>
        <w:rPr>
          <w:color w:val="695C45"/>
          <w:spacing w:val="-5"/>
          <w:sz w:val="24"/>
        </w:rPr>
        <w:t> </w:t>
      </w:r>
      <w:r>
        <w:rPr>
          <w:color w:val="695C45"/>
          <w:sz w:val="24"/>
        </w:rPr>
        <w:t>flourished-</w:t>
      </w:r>
      <w:r>
        <w:rPr>
          <w:color w:val="695C45"/>
          <w:spacing w:val="-5"/>
          <w:sz w:val="24"/>
        </w:rPr>
        <w:t> </w:t>
      </w:r>
      <w:r>
        <w:rPr>
          <w:color w:val="695C45"/>
          <w:sz w:val="24"/>
        </w:rPr>
        <w:t>use</w:t>
      </w:r>
      <w:r>
        <w:rPr>
          <w:color w:val="695C45"/>
          <w:spacing w:val="-5"/>
          <w:sz w:val="24"/>
        </w:rPr>
        <w:t> </w:t>
      </w:r>
      <w:r>
        <w:rPr>
          <w:color w:val="695C45"/>
          <w:sz w:val="24"/>
        </w:rPr>
        <w:t>of</w:t>
      </w:r>
      <w:r>
        <w:rPr>
          <w:color w:val="695C45"/>
          <w:spacing w:val="-5"/>
          <w:sz w:val="24"/>
        </w:rPr>
        <w:t> </w:t>
      </w:r>
      <w:r>
        <w:rPr>
          <w:color w:val="695C45"/>
          <w:sz w:val="24"/>
        </w:rPr>
        <w:t>zoom</w:t>
      </w:r>
      <w:r>
        <w:rPr>
          <w:color w:val="695C45"/>
          <w:spacing w:val="-5"/>
          <w:sz w:val="24"/>
        </w:rPr>
        <w:t> </w:t>
      </w:r>
      <w:r>
        <w:rPr>
          <w:color w:val="695C45"/>
          <w:sz w:val="24"/>
        </w:rPr>
        <w:t>call</w:t>
      </w:r>
      <w:r>
        <w:rPr>
          <w:color w:val="695C45"/>
          <w:spacing w:val="-5"/>
          <w:sz w:val="24"/>
        </w:rPr>
        <w:t> </w:t>
      </w:r>
      <w:r>
        <w:rPr>
          <w:color w:val="695C45"/>
          <w:sz w:val="24"/>
        </w:rPr>
        <w:t>etc-</w:t>
      </w:r>
      <w:r>
        <w:rPr>
          <w:color w:val="695C45"/>
          <w:spacing w:val="-5"/>
          <w:sz w:val="24"/>
        </w:rPr>
        <w:t> </w:t>
      </w:r>
      <w:r>
        <w:rPr>
          <w:color w:val="695C45"/>
          <w:sz w:val="24"/>
        </w:rPr>
        <w:t>most</w:t>
      </w:r>
      <w:r>
        <w:rPr>
          <w:color w:val="695C45"/>
          <w:spacing w:val="-5"/>
          <w:sz w:val="24"/>
        </w:rPr>
        <w:t> </w:t>
      </w:r>
      <w:r>
        <w:rPr>
          <w:color w:val="695C45"/>
          <w:sz w:val="24"/>
        </w:rPr>
        <w:t>biz</w:t>
      </w:r>
      <w:r>
        <w:rPr>
          <w:color w:val="695C45"/>
          <w:sz w:val="24"/>
        </w:rPr>
        <w:t> going online- affected offine providers</w:t>
      </w:r>
    </w:p>
    <w:p>
      <w:pPr>
        <w:pStyle w:val="ListParagraph"/>
        <w:numPr>
          <w:ilvl w:val="4"/>
          <w:numId w:val="1"/>
        </w:numPr>
        <w:tabs>
          <w:tab w:pos="2993" w:val="left" w:leader="none"/>
          <w:tab w:pos="2994" w:val="left" w:leader="none"/>
        </w:tabs>
        <w:spacing w:line="254" w:lineRule="auto" w:before="0" w:after="0"/>
        <w:ind w:left="2993" w:right="1024" w:hanging="360"/>
        <w:jc w:val="left"/>
        <w:rPr>
          <w:sz w:val="24"/>
        </w:rPr>
      </w:pPr>
      <w:r>
        <w:rPr>
          <w:color w:val="695C45"/>
          <w:sz w:val="24"/>
        </w:rPr>
        <w:t>Agri</w:t>
      </w:r>
      <w:r>
        <w:rPr>
          <w:color w:val="695C45"/>
          <w:spacing w:val="-5"/>
          <w:sz w:val="24"/>
        </w:rPr>
        <w:t> </w:t>
      </w:r>
      <w:r>
        <w:rPr>
          <w:color w:val="695C45"/>
          <w:sz w:val="24"/>
        </w:rPr>
        <w:t>impact-</w:t>
      </w:r>
      <w:r>
        <w:rPr>
          <w:color w:val="695C45"/>
          <w:spacing w:val="-5"/>
          <w:sz w:val="24"/>
        </w:rPr>
        <w:t> </w:t>
      </w:r>
      <w:r>
        <w:rPr>
          <w:color w:val="695C45"/>
          <w:sz w:val="24"/>
        </w:rPr>
        <w:t>inc</w:t>
      </w:r>
      <w:r>
        <w:rPr>
          <w:color w:val="695C45"/>
          <w:spacing w:val="-5"/>
          <w:sz w:val="24"/>
        </w:rPr>
        <w:t> </w:t>
      </w:r>
      <w:r>
        <w:rPr>
          <w:color w:val="695C45"/>
          <w:sz w:val="24"/>
        </w:rPr>
        <w:t>buying</w:t>
      </w:r>
      <w:r>
        <w:rPr>
          <w:color w:val="695C45"/>
          <w:spacing w:val="-5"/>
          <w:sz w:val="24"/>
        </w:rPr>
        <w:t> </w:t>
      </w:r>
      <w:r>
        <w:rPr>
          <w:color w:val="695C45"/>
          <w:sz w:val="24"/>
        </w:rPr>
        <w:t>of</w:t>
      </w:r>
      <w:r>
        <w:rPr>
          <w:color w:val="695C45"/>
          <w:spacing w:val="-5"/>
          <w:sz w:val="24"/>
        </w:rPr>
        <w:t> </w:t>
      </w:r>
      <w:r>
        <w:rPr>
          <w:color w:val="695C45"/>
          <w:sz w:val="24"/>
        </w:rPr>
        <w:t>FMCG</w:t>
      </w:r>
      <w:r>
        <w:rPr>
          <w:color w:val="695C45"/>
          <w:spacing w:val="-5"/>
          <w:sz w:val="24"/>
        </w:rPr>
        <w:t> </w:t>
      </w:r>
      <w:r>
        <w:rPr>
          <w:color w:val="695C45"/>
          <w:sz w:val="24"/>
        </w:rPr>
        <w:t>products</w:t>
      </w:r>
      <w:r>
        <w:rPr>
          <w:color w:val="695C45"/>
          <w:spacing w:val="-5"/>
          <w:sz w:val="24"/>
        </w:rPr>
        <w:t> </w:t>
      </w:r>
      <w:r>
        <w:rPr>
          <w:color w:val="695C45"/>
          <w:sz w:val="24"/>
        </w:rPr>
        <w:t>compared</w:t>
      </w:r>
      <w:r>
        <w:rPr>
          <w:color w:val="695C45"/>
          <w:spacing w:val="-5"/>
          <w:sz w:val="24"/>
        </w:rPr>
        <w:t> </w:t>
      </w:r>
      <w:r>
        <w:rPr>
          <w:color w:val="695C45"/>
          <w:sz w:val="24"/>
        </w:rPr>
        <w:t>to</w:t>
      </w:r>
      <w:r>
        <w:rPr>
          <w:color w:val="695C45"/>
          <w:spacing w:val="-5"/>
          <w:sz w:val="24"/>
        </w:rPr>
        <w:t> </w:t>
      </w:r>
      <w:r>
        <w:rPr>
          <w:color w:val="695C45"/>
          <w:sz w:val="24"/>
        </w:rPr>
        <w:t>agri</w:t>
      </w:r>
      <w:r>
        <w:rPr>
          <w:color w:val="695C45"/>
          <w:sz w:val="24"/>
        </w:rPr>
        <w:t> wholesalers (more money to big co’s like ITC)</w:t>
      </w:r>
    </w:p>
    <w:p>
      <w:pPr>
        <w:pStyle w:val="ListParagraph"/>
        <w:numPr>
          <w:ilvl w:val="4"/>
          <w:numId w:val="1"/>
        </w:numPr>
        <w:tabs>
          <w:tab w:pos="2993" w:val="left" w:leader="none"/>
          <w:tab w:pos="2994" w:val="left" w:leader="none"/>
        </w:tabs>
        <w:spacing w:line="254" w:lineRule="auto" w:before="0" w:after="0"/>
        <w:ind w:left="2993" w:right="1328" w:hanging="360"/>
        <w:jc w:val="left"/>
        <w:rPr>
          <w:sz w:val="24"/>
        </w:rPr>
      </w:pPr>
      <w:r>
        <w:rPr>
          <w:color w:val="695C45"/>
          <w:sz w:val="24"/>
        </w:rPr>
        <w:t>Dual</w:t>
      </w:r>
      <w:r>
        <w:rPr>
          <w:color w:val="695C45"/>
          <w:spacing w:val="-6"/>
          <w:sz w:val="24"/>
        </w:rPr>
        <w:t> </w:t>
      </w:r>
      <w:r>
        <w:rPr>
          <w:color w:val="695C45"/>
          <w:sz w:val="24"/>
        </w:rPr>
        <w:t>burden</w:t>
      </w:r>
      <w:r>
        <w:rPr>
          <w:color w:val="695C45"/>
          <w:spacing w:val="-6"/>
          <w:sz w:val="24"/>
        </w:rPr>
        <w:t> </w:t>
      </w:r>
      <w:r>
        <w:rPr>
          <w:color w:val="695C45"/>
          <w:sz w:val="24"/>
        </w:rPr>
        <w:t>on</w:t>
      </w:r>
      <w:r>
        <w:rPr>
          <w:color w:val="695C45"/>
          <w:spacing w:val="-6"/>
          <w:sz w:val="24"/>
        </w:rPr>
        <w:t> </w:t>
      </w:r>
      <w:r>
        <w:rPr>
          <w:color w:val="695C45"/>
          <w:sz w:val="24"/>
        </w:rPr>
        <w:t>females</w:t>
      </w:r>
      <w:r>
        <w:rPr>
          <w:color w:val="695C45"/>
          <w:spacing w:val="-6"/>
          <w:sz w:val="24"/>
        </w:rPr>
        <w:t> </w:t>
      </w:r>
      <w:r>
        <w:rPr>
          <w:color w:val="695C45"/>
          <w:sz w:val="24"/>
        </w:rPr>
        <w:t>increased</w:t>
      </w:r>
      <w:r>
        <w:rPr>
          <w:color w:val="695C45"/>
          <w:spacing w:val="-6"/>
          <w:sz w:val="24"/>
        </w:rPr>
        <w:t> </w:t>
      </w:r>
      <w:r>
        <w:rPr>
          <w:color w:val="695C45"/>
          <w:sz w:val="24"/>
        </w:rPr>
        <w:t>further</w:t>
      </w:r>
      <w:r>
        <w:rPr>
          <w:color w:val="695C45"/>
          <w:spacing w:val="-6"/>
          <w:sz w:val="24"/>
        </w:rPr>
        <w:t> </w:t>
      </w:r>
      <w:r>
        <w:rPr>
          <w:color w:val="695C45"/>
          <w:sz w:val="24"/>
        </w:rPr>
        <w:t>with</w:t>
      </w:r>
      <w:r>
        <w:rPr>
          <w:color w:val="695C45"/>
          <w:spacing w:val="-6"/>
          <w:sz w:val="24"/>
        </w:rPr>
        <w:t> </w:t>
      </w:r>
      <w:r>
        <w:rPr>
          <w:color w:val="695C45"/>
          <w:sz w:val="24"/>
        </w:rPr>
        <w:t>all</w:t>
      </w:r>
      <w:r>
        <w:rPr>
          <w:color w:val="695C45"/>
          <w:spacing w:val="-6"/>
          <w:sz w:val="24"/>
        </w:rPr>
        <w:t> </w:t>
      </w:r>
      <w:r>
        <w:rPr>
          <w:color w:val="695C45"/>
          <w:sz w:val="24"/>
        </w:rPr>
        <w:t>family</w:t>
      </w:r>
      <w:r>
        <w:rPr>
          <w:color w:val="695C45"/>
          <w:sz w:val="24"/>
        </w:rPr>
        <w:t> under one roof</w:t>
      </w:r>
    </w:p>
    <w:p>
      <w:pPr>
        <w:pStyle w:val="ListParagraph"/>
        <w:numPr>
          <w:ilvl w:val="5"/>
          <w:numId w:val="1"/>
        </w:numPr>
        <w:tabs>
          <w:tab w:pos="3713" w:val="left" w:leader="none"/>
          <w:tab w:pos="3714" w:val="left" w:leader="none"/>
        </w:tabs>
        <w:spacing w:line="254" w:lineRule="auto" w:before="0" w:after="0"/>
        <w:ind w:left="3713" w:right="1347" w:hanging="360"/>
        <w:jc w:val="left"/>
        <w:rPr>
          <w:sz w:val="24"/>
        </w:rPr>
      </w:pPr>
      <w:r>
        <w:rPr>
          <w:color w:val="695C45"/>
          <w:sz w:val="24"/>
        </w:rPr>
        <w:t>However</w:t>
      </w:r>
      <w:r>
        <w:rPr>
          <w:color w:val="695C45"/>
          <w:spacing w:val="-3"/>
          <w:sz w:val="24"/>
        </w:rPr>
        <w:t> </w:t>
      </w:r>
      <w:r>
        <w:rPr>
          <w:color w:val="695C45"/>
          <w:sz w:val="24"/>
        </w:rPr>
        <w:t>pandemic</w:t>
      </w:r>
      <w:r>
        <w:rPr>
          <w:color w:val="695C45"/>
          <w:spacing w:val="-3"/>
          <w:sz w:val="24"/>
        </w:rPr>
        <w:t> </w:t>
      </w:r>
      <w:r>
        <w:rPr>
          <w:color w:val="695C45"/>
          <w:sz w:val="24"/>
        </w:rPr>
        <w:t>showed</w:t>
      </w:r>
      <w:r>
        <w:rPr>
          <w:color w:val="695C45"/>
          <w:spacing w:val="-3"/>
          <w:sz w:val="24"/>
        </w:rPr>
        <w:t> </w:t>
      </w:r>
      <w:r>
        <w:rPr>
          <w:color w:val="695C45"/>
          <w:sz w:val="24"/>
        </w:rPr>
        <w:t>inc</w:t>
      </w:r>
      <w:r>
        <w:rPr>
          <w:color w:val="695C45"/>
          <w:spacing w:val="-3"/>
          <w:sz w:val="24"/>
        </w:rPr>
        <w:t> </w:t>
      </w:r>
      <w:r>
        <w:rPr>
          <w:color w:val="695C45"/>
          <w:sz w:val="24"/>
        </w:rPr>
        <w:t>imp</w:t>
      </w:r>
      <w:r>
        <w:rPr>
          <w:color w:val="695C45"/>
          <w:spacing w:val="-3"/>
          <w:sz w:val="24"/>
        </w:rPr>
        <w:t> </w:t>
      </w:r>
      <w:r>
        <w:rPr>
          <w:color w:val="695C45"/>
          <w:sz w:val="24"/>
        </w:rPr>
        <w:t>of</w:t>
      </w:r>
      <w:r>
        <w:rPr>
          <w:color w:val="695C45"/>
          <w:spacing w:val="-3"/>
          <w:sz w:val="24"/>
        </w:rPr>
        <w:t> </w:t>
      </w:r>
      <w:r>
        <w:rPr>
          <w:color w:val="695C45"/>
          <w:sz w:val="24"/>
        </w:rPr>
        <w:t>retailers</w:t>
      </w:r>
      <w:r>
        <w:rPr>
          <w:color w:val="695C45"/>
          <w:spacing w:val="-3"/>
          <w:sz w:val="24"/>
        </w:rPr>
        <w:t> </w:t>
      </w:r>
      <w:r>
        <w:rPr>
          <w:color w:val="695C45"/>
          <w:sz w:val="24"/>
        </w:rPr>
        <w:t>of basic</w:t>
      </w:r>
      <w:r>
        <w:rPr>
          <w:color w:val="695C45"/>
          <w:spacing w:val="-6"/>
          <w:sz w:val="24"/>
        </w:rPr>
        <w:t> </w:t>
      </w:r>
      <w:r>
        <w:rPr>
          <w:color w:val="695C45"/>
          <w:sz w:val="24"/>
        </w:rPr>
        <w:t>services</w:t>
      </w:r>
      <w:r>
        <w:rPr>
          <w:color w:val="695C45"/>
          <w:spacing w:val="-6"/>
          <w:sz w:val="24"/>
        </w:rPr>
        <w:t> </w:t>
      </w:r>
      <w:r>
        <w:rPr>
          <w:color w:val="695C45"/>
          <w:sz w:val="24"/>
        </w:rPr>
        <w:t>which</w:t>
      </w:r>
      <w:r>
        <w:rPr>
          <w:color w:val="695C45"/>
          <w:spacing w:val="-6"/>
          <w:sz w:val="24"/>
        </w:rPr>
        <w:t> </w:t>
      </w:r>
      <w:r>
        <w:rPr>
          <w:color w:val="695C45"/>
          <w:sz w:val="24"/>
        </w:rPr>
        <w:t>have</w:t>
      </w:r>
      <w:r>
        <w:rPr>
          <w:color w:val="695C45"/>
          <w:spacing w:val="-6"/>
          <w:sz w:val="24"/>
        </w:rPr>
        <w:t> </w:t>
      </w:r>
      <w:r>
        <w:rPr>
          <w:color w:val="695C45"/>
          <w:sz w:val="24"/>
        </w:rPr>
        <w:t>been</w:t>
      </w:r>
      <w:r>
        <w:rPr>
          <w:color w:val="695C45"/>
          <w:spacing w:val="-6"/>
          <w:sz w:val="24"/>
        </w:rPr>
        <w:t> </w:t>
      </w:r>
      <w:r>
        <w:rPr>
          <w:color w:val="695C45"/>
          <w:sz w:val="24"/>
        </w:rPr>
        <w:t>taken</w:t>
      </w:r>
      <w:r>
        <w:rPr>
          <w:color w:val="695C45"/>
          <w:spacing w:val="-6"/>
          <w:sz w:val="24"/>
        </w:rPr>
        <w:t> </w:t>
      </w:r>
      <w:r>
        <w:rPr>
          <w:color w:val="695C45"/>
          <w:sz w:val="24"/>
        </w:rPr>
        <w:t>for</w:t>
      </w:r>
      <w:r>
        <w:rPr>
          <w:color w:val="695C45"/>
          <w:spacing w:val="-6"/>
          <w:sz w:val="24"/>
        </w:rPr>
        <w:t> </w:t>
      </w:r>
      <w:r>
        <w:rPr>
          <w:color w:val="695C45"/>
          <w:sz w:val="24"/>
        </w:rPr>
        <w:t>granted-</w:t>
      </w:r>
      <w:r>
        <w:rPr>
          <w:color w:val="695C45"/>
          <w:sz w:val="24"/>
        </w:rPr>
        <w:t> vegetable seller, dairy, cleaning, newspaper, gas provider etc</w:t>
      </w: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spacing w:before="4"/>
        <w:ind w:left="0" w:firstLine="0"/>
        <w:rPr>
          <w:sz w:val="16"/>
        </w:rPr>
      </w:pPr>
      <w:r>
        <w:rPr/>
        <w:pict>
          <v:shape style="position:absolute;margin-left:60.000004pt;margin-top:12.296821pt;width:476pt;height:.1pt;mso-position-horizontal-relative:page;mso-position-vertical-relative:paragraph;z-index:-15592448;mso-wrap-distance-left:0;mso-wrap-distance-right:0" id="docshape7" coordorigin="1200,246" coordsize="9520,0" path="m1200,246l10720,246e" filled="false" stroked="true" strokeweight="1.0pt" strokecolor="#878787">
            <v:path arrowok="t"/>
            <v:stroke dashstyle="solid"/>
            <w10:wrap type="topAndBottom"/>
          </v:shape>
        </w:pict>
      </w:r>
    </w:p>
    <w:p>
      <w:pPr>
        <w:pStyle w:val="BodyText"/>
        <w:ind w:left="0" w:firstLine="0"/>
        <w:rPr>
          <w:sz w:val="21"/>
        </w:rPr>
      </w:pPr>
    </w:p>
    <w:p>
      <w:pPr>
        <w:pStyle w:val="Heading3"/>
      </w:pPr>
      <w:bookmarkStart w:name="_TOC_250002" w:id="30"/>
      <w:bookmarkStart w:name="Education " w:id="31"/>
      <w:r>
        <w:rPr>
          <w:b w:val="0"/>
        </w:rPr>
      </w:r>
      <w:bookmarkEnd w:id="30"/>
      <w:r>
        <w:rPr>
          <w:color w:val="695C45"/>
          <w:spacing w:val="-2"/>
        </w:rPr>
        <w:t>Education</w:t>
      </w:r>
    </w:p>
    <w:p>
      <w:pPr>
        <w:spacing w:line="254" w:lineRule="auto" w:before="220"/>
        <w:ind w:left="113" w:right="871" w:firstLine="0"/>
        <w:jc w:val="left"/>
        <w:rPr>
          <w:b/>
          <w:i/>
          <w:sz w:val="22"/>
        </w:rPr>
      </w:pPr>
      <w:r>
        <w:rPr>
          <w:rFonts w:ascii="Segoe UI Symbol" w:hAnsi="Segoe UI Symbol" w:eastAsia="Segoe UI Symbol"/>
          <w:color w:val="695C45"/>
          <w:sz w:val="26"/>
          <w:shd w:fill="B5D6A7" w:color="auto" w:val="clear"/>
        </w:rPr>
        <w:t>💡</w:t>
      </w:r>
      <w:r>
        <w:rPr>
          <w:rFonts w:ascii="Segoe UI Symbol" w:hAnsi="Segoe UI Symbol" w:eastAsia="Segoe UI Symbol"/>
          <w:color w:val="695C45"/>
          <w:spacing w:val="-17"/>
          <w:sz w:val="26"/>
          <w:shd w:fill="B5D6A7" w:color="auto" w:val="clear"/>
        </w:rPr>
        <w:t> </w:t>
      </w:r>
      <w:r>
        <w:rPr>
          <w:b/>
          <w:color w:val="695C45"/>
          <w:sz w:val="22"/>
          <w:shd w:fill="B5D6A7" w:color="auto" w:val="clear"/>
        </w:rPr>
        <w:t>Note:</w:t>
      </w:r>
      <w:r>
        <w:rPr>
          <w:b/>
          <w:color w:val="695C45"/>
          <w:spacing w:val="-3"/>
          <w:sz w:val="22"/>
          <w:shd w:fill="B5D6A7" w:color="auto" w:val="clear"/>
        </w:rPr>
        <w:t> </w:t>
      </w:r>
      <w:r>
        <w:rPr>
          <w:b/>
          <w:i/>
          <w:color w:val="695C45"/>
          <w:sz w:val="22"/>
          <w:shd w:fill="B5D6A7" w:color="auto" w:val="clear"/>
        </w:rPr>
        <w:t>Highlighted</w:t>
      </w:r>
      <w:r>
        <w:rPr>
          <w:b/>
          <w:i/>
          <w:color w:val="695C45"/>
          <w:spacing w:val="-3"/>
          <w:sz w:val="22"/>
          <w:shd w:fill="B5D6A7" w:color="auto" w:val="clear"/>
        </w:rPr>
        <w:t> </w:t>
      </w:r>
      <w:r>
        <w:rPr>
          <w:b/>
          <w:i/>
          <w:color w:val="695C45"/>
          <w:sz w:val="22"/>
          <w:shd w:fill="B5D6A7" w:color="auto" w:val="clear"/>
        </w:rPr>
        <w:t>points</w:t>
      </w:r>
      <w:r>
        <w:rPr>
          <w:b/>
          <w:i/>
          <w:color w:val="695C45"/>
          <w:spacing w:val="-3"/>
          <w:sz w:val="22"/>
          <w:shd w:fill="B5D6A7" w:color="auto" w:val="clear"/>
        </w:rPr>
        <w:t> </w:t>
      </w:r>
      <w:r>
        <w:rPr>
          <w:b/>
          <w:i/>
          <w:color w:val="695C45"/>
          <w:sz w:val="22"/>
          <w:shd w:fill="B5D6A7" w:color="auto" w:val="clear"/>
        </w:rPr>
        <w:t>in</w:t>
      </w:r>
      <w:r>
        <w:rPr>
          <w:b/>
          <w:i/>
          <w:color w:val="695C45"/>
          <w:spacing w:val="-3"/>
          <w:sz w:val="22"/>
          <w:shd w:fill="B5D6A7" w:color="auto" w:val="clear"/>
        </w:rPr>
        <w:t> </w:t>
      </w:r>
      <w:r>
        <w:rPr>
          <w:b/>
          <w:i/>
          <w:color w:val="695C45"/>
          <w:sz w:val="22"/>
          <w:shd w:fill="B5D6A7" w:color="auto" w:val="clear"/>
        </w:rPr>
        <w:t>pink/yellow</w:t>
      </w:r>
      <w:r>
        <w:rPr>
          <w:b/>
          <w:i/>
          <w:color w:val="695C45"/>
          <w:spacing w:val="-3"/>
          <w:sz w:val="22"/>
          <w:shd w:fill="B5D6A7" w:color="auto" w:val="clear"/>
        </w:rPr>
        <w:t> </w:t>
      </w:r>
      <w:r>
        <w:rPr>
          <w:b/>
          <w:i/>
          <w:color w:val="695C45"/>
          <w:sz w:val="22"/>
          <w:shd w:fill="B5D6A7" w:color="auto" w:val="clear"/>
        </w:rPr>
        <w:t>below</w:t>
      </w:r>
      <w:r>
        <w:rPr>
          <w:b/>
          <w:i/>
          <w:color w:val="695C45"/>
          <w:spacing w:val="-3"/>
          <w:sz w:val="22"/>
          <w:shd w:fill="B5D6A7" w:color="auto" w:val="clear"/>
        </w:rPr>
        <w:t> </w:t>
      </w:r>
      <w:r>
        <w:rPr>
          <w:b/>
          <w:i/>
          <w:color w:val="695C45"/>
          <w:sz w:val="22"/>
          <w:shd w:fill="B5D6A7" w:color="auto" w:val="clear"/>
        </w:rPr>
        <w:t>are</w:t>
      </w:r>
      <w:r>
        <w:rPr>
          <w:b/>
          <w:i/>
          <w:color w:val="695C45"/>
          <w:spacing w:val="-3"/>
          <w:sz w:val="22"/>
          <w:shd w:fill="B5D6A7" w:color="auto" w:val="clear"/>
        </w:rPr>
        <w:t> </w:t>
      </w:r>
      <w:r>
        <w:rPr>
          <w:b/>
          <w:i/>
          <w:color w:val="695C45"/>
          <w:sz w:val="22"/>
          <w:shd w:fill="B5D6A7" w:color="auto" w:val="clear"/>
        </w:rPr>
        <w:t>my</w:t>
      </w:r>
      <w:r>
        <w:rPr>
          <w:b/>
          <w:i/>
          <w:color w:val="695C45"/>
          <w:spacing w:val="-3"/>
          <w:sz w:val="22"/>
          <w:shd w:fill="B5D6A7" w:color="auto" w:val="clear"/>
        </w:rPr>
        <w:t> </w:t>
      </w:r>
      <w:r>
        <w:rPr>
          <w:b/>
          <w:i/>
          <w:color w:val="695C45"/>
          <w:sz w:val="22"/>
          <w:shd w:fill="B5D6A7" w:color="auto" w:val="clear"/>
        </w:rPr>
        <w:t>short</w:t>
      </w:r>
      <w:r>
        <w:rPr>
          <w:b/>
          <w:i/>
          <w:color w:val="695C45"/>
          <w:spacing w:val="-3"/>
          <w:sz w:val="22"/>
          <w:shd w:fill="B5D6A7" w:color="auto" w:val="clear"/>
        </w:rPr>
        <w:t> </w:t>
      </w:r>
      <w:r>
        <w:rPr>
          <w:b/>
          <w:i/>
          <w:color w:val="695C45"/>
          <w:sz w:val="22"/>
          <w:shd w:fill="B5D6A7" w:color="auto" w:val="clear"/>
        </w:rPr>
        <w:t>notes</w:t>
      </w:r>
      <w:r>
        <w:rPr>
          <w:b/>
          <w:i/>
          <w:color w:val="695C45"/>
          <w:spacing w:val="-3"/>
          <w:sz w:val="22"/>
          <w:shd w:fill="B5D6A7" w:color="auto" w:val="clear"/>
        </w:rPr>
        <w:t> </w:t>
      </w:r>
      <w:r>
        <w:rPr>
          <w:b/>
          <w:i/>
          <w:color w:val="695C45"/>
          <w:sz w:val="22"/>
          <w:shd w:fill="B5D6A7" w:color="auto" w:val="clear"/>
        </w:rPr>
        <w:t>—</w:t>
      </w:r>
      <w:r>
        <w:rPr>
          <w:b/>
          <w:i/>
          <w:color w:val="695C45"/>
          <w:spacing w:val="-3"/>
          <w:sz w:val="22"/>
          <w:shd w:fill="B5D6A7" w:color="auto" w:val="clear"/>
        </w:rPr>
        <w:t> </w:t>
      </w:r>
      <w:r>
        <w:rPr>
          <w:b/>
          <w:i/>
          <w:color w:val="695C45"/>
          <w:sz w:val="22"/>
          <w:shd w:fill="B5D6A7" w:color="auto" w:val="clear"/>
        </w:rPr>
        <w:t>they</w:t>
      </w:r>
      <w:r>
        <w:rPr>
          <w:b/>
          <w:i/>
          <w:color w:val="695C45"/>
          <w:spacing w:val="-3"/>
          <w:sz w:val="22"/>
          <w:shd w:fill="B5D6A7" w:color="auto" w:val="clear"/>
        </w:rPr>
        <w:t> </w:t>
      </w:r>
      <w:r>
        <w:rPr>
          <w:b/>
          <w:i/>
          <w:color w:val="695C45"/>
          <w:sz w:val="22"/>
          <w:shd w:fill="B5D6A7" w:color="auto" w:val="clear"/>
        </w:rPr>
        <w:t>include</w:t>
      </w:r>
      <w:r>
        <w:rPr>
          <w:b/>
          <w:i/>
          <w:color w:val="695C45"/>
          <w:spacing w:val="-3"/>
          <w:sz w:val="22"/>
          <w:shd w:fill="B5D6A7" w:color="auto" w:val="clear"/>
        </w:rPr>
        <w:t> </w:t>
      </w:r>
      <w:r>
        <w:rPr>
          <w:b/>
          <w:i/>
          <w:color w:val="695C45"/>
          <w:sz w:val="22"/>
          <w:shd w:fill="B5D6A7" w:color="auto" w:val="clear"/>
        </w:rPr>
        <w:t>key</w:t>
      </w:r>
      <w:r>
        <w:rPr>
          <w:b/>
          <w:i/>
          <w:color w:val="695C45"/>
          <w:sz w:val="22"/>
        </w:rPr>
        <w:t> </w:t>
      </w:r>
      <w:r>
        <w:rPr>
          <w:b/>
          <w:i/>
          <w:color w:val="695C45"/>
          <w:sz w:val="22"/>
          <w:shd w:fill="B5D6A7" w:color="auto" w:val="clear"/>
        </w:rPr>
        <w:t>words for quick understanding. For full details, please refer to the section that follows.</w:t>
      </w:r>
    </w:p>
    <w:p>
      <w:pPr>
        <w:spacing w:after="0" w:line="254" w:lineRule="auto"/>
        <w:jc w:val="left"/>
        <w:rPr>
          <w:sz w:val="22"/>
        </w:rPr>
        <w:sectPr>
          <w:pgSz w:w="11920" w:h="16840"/>
          <w:pgMar w:header="689" w:footer="438" w:top="1040" w:bottom="620" w:left="1020" w:right="280"/>
        </w:sectPr>
      </w:pPr>
    </w:p>
    <w:p>
      <w:pPr>
        <w:pStyle w:val="Heading4"/>
        <w:numPr>
          <w:ilvl w:val="1"/>
          <w:numId w:val="1"/>
        </w:numPr>
        <w:tabs>
          <w:tab w:pos="834" w:val="left" w:leader="none"/>
        </w:tabs>
        <w:spacing w:line="252" w:lineRule="auto" w:before="17" w:after="0"/>
        <w:ind w:left="833" w:right="1035" w:hanging="360"/>
        <w:jc w:val="both"/>
      </w:pPr>
      <w:r>
        <w:rPr>
          <w:rFonts w:ascii="Segoe UI Symbol" w:hAnsi="Segoe UI Symbol" w:eastAsia="Segoe UI Symbol"/>
          <w:b w:val="0"/>
          <w:color w:val="695C45"/>
          <w:sz w:val="28"/>
          <w:shd w:fill="FEE7FE" w:color="auto" w:val="clear"/>
        </w:rPr>
        <w:t>💡</w:t>
      </w:r>
      <w:r>
        <w:rPr>
          <w:color w:val="695C45"/>
          <w:shd w:fill="FEE7FE" w:color="auto" w:val="clear"/>
        </w:rPr>
        <w:t>:</w:t>
      </w:r>
      <w:r>
        <w:rPr>
          <w:color w:val="695C45"/>
          <w:spacing w:val="-3"/>
          <w:shd w:fill="FEE7FE" w:color="auto" w:val="clear"/>
        </w:rPr>
        <w:t> </w:t>
      </w:r>
      <w:r>
        <w:rPr>
          <w:color w:val="695C45"/>
          <w:shd w:fill="FEE7FE" w:color="auto" w:val="clear"/>
        </w:rPr>
        <w:t>Think</w:t>
      </w:r>
      <w:r>
        <w:rPr>
          <w:color w:val="695C45"/>
          <w:spacing w:val="-3"/>
          <w:shd w:fill="FEE7FE" w:color="auto" w:val="clear"/>
        </w:rPr>
        <w:t> </w:t>
      </w:r>
      <w:r>
        <w:rPr>
          <w:color w:val="695C45"/>
          <w:shd w:fill="FEE7FE" w:color="auto" w:val="clear"/>
        </w:rPr>
        <w:t>of</w:t>
      </w:r>
      <w:r>
        <w:rPr>
          <w:color w:val="695C45"/>
          <w:spacing w:val="-3"/>
          <w:shd w:fill="FEE7FE" w:color="auto" w:val="clear"/>
        </w:rPr>
        <w:t> </w:t>
      </w:r>
      <w:r>
        <w:rPr>
          <w:color w:val="695C45"/>
          <w:shd w:fill="FEE7FE" w:color="auto" w:val="clear"/>
        </w:rPr>
        <w:t>Essay</w:t>
      </w:r>
      <w:r>
        <w:rPr>
          <w:color w:val="695C45"/>
          <w:spacing w:val="-3"/>
          <w:shd w:fill="FEE7FE" w:color="auto" w:val="clear"/>
        </w:rPr>
        <w:t> </w:t>
      </w:r>
      <w:r>
        <w:rPr>
          <w:color w:val="695C45"/>
          <w:shd w:fill="FEE7FE" w:color="auto" w:val="clear"/>
        </w:rPr>
        <w:t>Nudge</w:t>
      </w:r>
      <w:r>
        <w:rPr>
          <w:color w:val="695C45"/>
          <w:spacing w:val="-3"/>
          <w:shd w:fill="FEE7FE" w:color="auto" w:val="clear"/>
        </w:rPr>
        <w:t> </w:t>
      </w:r>
      <w:r>
        <w:rPr>
          <w:color w:val="695C45"/>
          <w:shd w:fill="FEE7FE" w:color="auto" w:val="clear"/>
        </w:rPr>
        <w:t>points</w:t>
      </w:r>
      <w:r>
        <w:rPr>
          <w:color w:val="695C45"/>
          <w:spacing w:val="-3"/>
          <w:shd w:fill="FEE7FE" w:color="auto" w:val="clear"/>
        </w:rPr>
        <w:t> </w:t>
      </w:r>
      <w:r>
        <w:rPr>
          <w:color w:val="695C45"/>
          <w:shd w:fill="FEE7FE" w:color="auto" w:val="clear"/>
        </w:rPr>
        <w:t>(commodification</w:t>
      </w:r>
      <w:r>
        <w:rPr>
          <w:color w:val="695C45"/>
          <w:spacing w:val="-3"/>
          <w:shd w:fill="FEE7FE" w:color="auto" w:val="clear"/>
        </w:rPr>
        <w:t> </w:t>
      </w:r>
      <w:r>
        <w:rPr>
          <w:color w:val="695C45"/>
          <w:shd w:fill="FEE7FE" w:color="auto" w:val="clear"/>
        </w:rPr>
        <w:t>of</w:t>
      </w:r>
      <w:r>
        <w:rPr>
          <w:color w:val="695C45"/>
          <w:spacing w:val="-3"/>
          <w:shd w:fill="FEE7FE" w:color="auto" w:val="clear"/>
        </w:rPr>
        <w:t> </w:t>
      </w:r>
      <w:r>
        <w:rPr>
          <w:color w:val="695C45"/>
          <w:shd w:fill="FEE7FE" w:color="auto" w:val="clear"/>
        </w:rPr>
        <w:t>education,</w:t>
      </w:r>
      <w:r>
        <w:rPr>
          <w:color w:val="695C45"/>
          <w:spacing w:val="-3"/>
          <w:shd w:fill="FEE7FE" w:color="auto" w:val="clear"/>
        </w:rPr>
        <w:t> </w:t>
      </w:r>
      <w:r>
        <w:rPr>
          <w:color w:val="695C45"/>
          <w:shd w:fill="FEE7FE" w:color="auto" w:val="clear"/>
        </w:rPr>
        <w:t>thinkers,</w:t>
      </w:r>
      <w:r>
        <w:rPr>
          <w:color w:val="695C45"/>
        </w:rPr>
        <w:t> </w:t>
      </w:r>
      <w:r>
        <w:rPr>
          <w:color w:val="695C45"/>
          <w:shd w:fill="FEE7FE" w:color="auto" w:val="clear"/>
        </w:rPr>
        <w:t>quotes,</w:t>
      </w:r>
      <w:r>
        <w:rPr>
          <w:color w:val="695C45"/>
          <w:spacing w:val="-4"/>
          <w:shd w:fill="FEE7FE" w:color="auto" w:val="clear"/>
        </w:rPr>
        <w:t> </w:t>
      </w:r>
      <w:r>
        <w:rPr>
          <w:color w:val="695C45"/>
          <w:shd w:fill="FEE7FE" w:color="auto" w:val="clear"/>
        </w:rPr>
        <w:t>Finland</w:t>
      </w:r>
      <w:r>
        <w:rPr>
          <w:color w:val="695C45"/>
          <w:spacing w:val="-4"/>
          <w:shd w:fill="FEE7FE" w:color="auto" w:val="clear"/>
        </w:rPr>
        <w:t> </w:t>
      </w:r>
      <w:r>
        <w:rPr>
          <w:color w:val="695C45"/>
          <w:shd w:fill="FEE7FE" w:color="auto" w:val="clear"/>
        </w:rPr>
        <w:t>Model),</w:t>
      </w:r>
      <w:r>
        <w:rPr>
          <w:color w:val="695C45"/>
          <w:spacing w:val="-4"/>
          <w:shd w:fill="FEE7FE" w:color="auto" w:val="clear"/>
        </w:rPr>
        <w:t> </w:t>
      </w:r>
      <w:r>
        <w:rPr>
          <w:color w:val="695C45"/>
          <w:shd w:fill="FEE7FE" w:color="auto" w:val="clear"/>
        </w:rPr>
        <w:t>Success,</w:t>
      </w:r>
      <w:r>
        <w:rPr>
          <w:color w:val="695C45"/>
          <w:spacing w:val="-4"/>
          <w:shd w:fill="FEE7FE" w:color="auto" w:val="clear"/>
        </w:rPr>
        <w:t> </w:t>
      </w:r>
      <w:r>
        <w:rPr>
          <w:color w:val="695C45"/>
          <w:shd w:fill="FEE7FE" w:color="auto" w:val="clear"/>
        </w:rPr>
        <w:t>SDG4,</w:t>
      </w:r>
      <w:r>
        <w:rPr>
          <w:color w:val="695C45"/>
          <w:spacing w:val="-4"/>
          <w:shd w:fill="FEE7FE" w:color="auto" w:val="clear"/>
        </w:rPr>
        <w:t> </w:t>
      </w:r>
      <w:r>
        <w:rPr>
          <w:color w:val="695C45"/>
          <w:shd w:fill="FEE7FE" w:color="auto" w:val="clear"/>
        </w:rPr>
        <w:t>Issues,</w:t>
      </w:r>
      <w:r>
        <w:rPr>
          <w:color w:val="695C45"/>
          <w:spacing w:val="-4"/>
          <w:shd w:fill="FEE7FE" w:color="auto" w:val="clear"/>
        </w:rPr>
        <w:t> </w:t>
      </w:r>
      <w:r>
        <w:rPr>
          <w:color w:val="695C45"/>
          <w:shd w:fill="FEE7FE" w:color="auto" w:val="clear"/>
        </w:rPr>
        <w:t>Measures</w:t>
      </w:r>
      <w:r>
        <w:rPr>
          <w:color w:val="695C45"/>
          <w:spacing w:val="-4"/>
          <w:shd w:fill="FEE7FE" w:color="auto" w:val="clear"/>
        </w:rPr>
        <w:t> </w:t>
      </w:r>
      <w:r>
        <w:rPr>
          <w:color w:val="695C45"/>
          <w:shd w:fill="FEE7FE" w:color="auto" w:val="clear"/>
        </w:rPr>
        <w:t>taken,</w:t>
      </w:r>
      <w:r>
        <w:rPr>
          <w:color w:val="695C45"/>
          <w:spacing w:val="-4"/>
          <w:shd w:fill="FEE7FE" w:color="auto" w:val="clear"/>
        </w:rPr>
        <w:t> </w:t>
      </w:r>
      <w:r>
        <w:rPr>
          <w:color w:val="695C45"/>
          <w:shd w:fill="FEE7FE" w:color="auto" w:val="clear"/>
        </w:rPr>
        <w:t>NEP</w:t>
      </w:r>
      <w:r>
        <w:rPr>
          <w:color w:val="695C45"/>
          <w:spacing w:val="-4"/>
          <w:shd w:fill="FEE7FE" w:color="auto" w:val="clear"/>
        </w:rPr>
        <w:t> </w:t>
      </w:r>
      <w:r>
        <w:rPr>
          <w:color w:val="695C45"/>
          <w:shd w:fill="FEE7FE" w:color="auto" w:val="clear"/>
        </w:rPr>
        <w:t>2020,</w:t>
      </w:r>
      <w:r>
        <w:rPr>
          <w:color w:val="695C45"/>
        </w:rPr>
        <w:t> </w:t>
      </w:r>
      <w:r>
        <w:rPr>
          <w:color w:val="695C45"/>
          <w:shd w:fill="FEE7FE" w:color="auto" w:val="clear"/>
        </w:rPr>
        <w:t>Way Fwd, PYQs (only Online Education Question)</w:t>
      </w:r>
    </w:p>
    <w:p>
      <w:pPr>
        <w:pStyle w:val="ListParagraph"/>
        <w:numPr>
          <w:ilvl w:val="2"/>
          <w:numId w:val="1"/>
        </w:numPr>
        <w:tabs>
          <w:tab w:pos="1554" w:val="left" w:leader="none"/>
        </w:tabs>
        <w:spacing w:line="254" w:lineRule="auto" w:before="3" w:after="0"/>
        <w:ind w:left="1553" w:right="1210" w:hanging="360"/>
        <w:jc w:val="both"/>
        <w:rPr>
          <w:sz w:val="24"/>
        </w:rPr>
      </w:pPr>
      <w:r>
        <w:rPr>
          <w:color w:val="695C45"/>
          <w:sz w:val="24"/>
          <w:shd w:fill="FFFBE4" w:color="auto" w:val="clear"/>
        </w:rPr>
        <w:t>An</w:t>
      </w:r>
      <w:r>
        <w:rPr>
          <w:color w:val="695C45"/>
          <w:spacing w:val="-5"/>
          <w:sz w:val="24"/>
          <w:shd w:fill="FFFBE4" w:color="auto" w:val="clear"/>
        </w:rPr>
        <w:t> </w:t>
      </w:r>
      <w:r>
        <w:rPr>
          <w:color w:val="695C45"/>
          <w:sz w:val="24"/>
          <w:shd w:fill="FFFBE4" w:color="auto" w:val="clear"/>
        </w:rPr>
        <w:t>investment</w:t>
      </w:r>
      <w:r>
        <w:rPr>
          <w:color w:val="695C45"/>
          <w:spacing w:val="-5"/>
          <w:sz w:val="24"/>
          <w:shd w:fill="FFFBE4" w:color="auto" w:val="clear"/>
        </w:rPr>
        <w:t> </w:t>
      </w:r>
      <w:r>
        <w:rPr>
          <w:color w:val="695C45"/>
          <w:sz w:val="24"/>
          <w:shd w:fill="FFFBE4" w:color="auto" w:val="clear"/>
        </w:rPr>
        <w:t>in</w:t>
      </w:r>
      <w:r>
        <w:rPr>
          <w:color w:val="695C45"/>
          <w:spacing w:val="-5"/>
          <w:sz w:val="24"/>
          <w:shd w:fill="FFFBE4" w:color="auto" w:val="clear"/>
        </w:rPr>
        <w:t> </w:t>
      </w:r>
      <w:r>
        <w:rPr>
          <w:color w:val="695C45"/>
          <w:sz w:val="24"/>
          <w:shd w:fill="FFFBE4" w:color="auto" w:val="clear"/>
        </w:rPr>
        <w:t>knowledge</w:t>
      </w:r>
      <w:r>
        <w:rPr>
          <w:color w:val="695C45"/>
          <w:spacing w:val="-5"/>
          <w:sz w:val="24"/>
          <w:shd w:fill="FFFBE4" w:color="auto" w:val="clear"/>
        </w:rPr>
        <w:t> </w:t>
      </w:r>
      <w:r>
        <w:rPr>
          <w:color w:val="695C45"/>
          <w:sz w:val="24"/>
          <w:shd w:fill="FFFBE4" w:color="auto" w:val="clear"/>
        </w:rPr>
        <w:t>pays</w:t>
      </w:r>
      <w:r>
        <w:rPr>
          <w:color w:val="695C45"/>
          <w:spacing w:val="-5"/>
          <w:sz w:val="24"/>
          <w:shd w:fill="FFFBE4" w:color="auto" w:val="clear"/>
        </w:rPr>
        <w:t> </w:t>
      </w:r>
      <w:r>
        <w:rPr>
          <w:color w:val="695C45"/>
          <w:sz w:val="24"/>
          <w:shd w:fill="FFFBE4" w:color="auto" w:val="clear"/>
        </w:rPr>
        <w:t>the</w:t>
      </w:r>
      <w:r>
        <w:rPr>
          <w:color w:val="695C45"/>
          <w:spacing w:val="-5"/>
          <w:sz w:val="24"/>
          <w:shd w:fill="FFFBE4" w:color="auto" w:val="clear"/>
        </w:rPr>
        <w:t> </w:t>
      </w:r>
      <w:r>
        <w:rPr>
          <w:color w:val="695C45"/>
          <w:sz w:val="24"/>
          <w:shd w:fill="FFFBE4" w:color="auto" w:val="clear"/>
        </w:rPr>
        <w:t>best</w:t>
      </w:r>
      <w:r>
        <w:rPr>
          <w:color w:val="695C45"/>
          <w:spacing w:val="-5"/>
          <w:sz w:val="24"/>
          <w:shd w:fill="FFFBE4" w:color="auto" w:val="clear"/>
        </w:rPr>
        <w:t> </w:t>
      </w:r>
      <w:r>
        <w:rPr>
          <w:color w:val="695C45"/>
          <w:sz w:val="24"/>
          <w:shd w:fill="FFFBE4" w:color="auto" w:val="clear"/>
        </w:rPr>
        <w:t>interest-</w:t>
      </w:r>
      <w:r>
        <w:rPr>
          <w:color w:val="695C45"/>
          <w:spacing w:val="-5"/>
          <w:sz w:val="24"/>
          <w:shd w:fill="FFFBE4" w:color="auto" w:val="clear"/>
        </w:rPr>
        <w:t> </w:t>
      </w:r>
      <w:r>
        <w:rPr>
          <w:color w:val="695C45"/>
          <w:sz w:val="24"/>
          <w:shd w:fill="FFFBE4" w:color="auto" w:val="clear"/>
        </w:rPr>
        <w:t>Benjamin</w:t>
      </w:r>
      <w:r>
        <w:rPr>
          <w:color w:val="695C45"/>
          <w:spacing w:val="-5"/>
          <w:sz w:val="24"/>
          <w:shd w:fill="FFFBE4" w:color="auto" w:val="clear"/>
        </w:rPr>
        <w:t> </w:t>
      </w:r>
      <w:r>
        <w:rPr>
          <w:color w:val="695C45"/>
          <w:sz w:val="24"/>
          <w:shd w:fill="FFFBE4" w:color="auto" w:val="clear"/>
        </w:rPr>
        <w:t>Franklin</w:t>
      </w:r>
      <w:r>
        <w:rPr>
          <w:color w:val="695C45"/>
          <w:sz w:val="24"/>
        </w:rPr>
        <w:t>;</w:t>
      </w:r>
      <w:r>
        <w:rPr>
          <w:color w:val="695C45"/>
          <w:sz w:val="24"/>
        </w:rPr>
        <w:t> Education system can be used as a transformative tool by state</w:t>
      </w:r>
    </w:p>
    <w:p>
      <w:pPr>
        <w:pStyle w:val="Heading4"/>
        <w:numPr>
          <w:ilvl w:val="1"/>
          <w:numId w:val="1"/>
        </w:numPr>
        <w:tabs>
          <w:tab w:pos="834" w:val="left" w:leader="none"/>
        </w:tabs>
        <w:spacing w:line="324" w:lineRule="exact" w:before="0" w:after="0"/>
        <w:ind w:left="833" w:right="0" w:hanging="361"/>
        <w:jc w:val="both"/>
      </w:pPr>
      <w:r>
        <w:rPr>
          <w:color w:val="695C45"/>
        </w:rPr>
        <w:t>Success of govt </w:t>
      </w:r>
      <w:r>
        <w:rPr>
          <w:color w:val="695C45"/>
          <w:spacing w:val="-2"/>
        </w:rPr>
        <w:t>measures</w:t>
      </w:r>
    </w:p>
    <w:p>
      <w:pPr>
        <w:pStyle w:val="ListParagraph"/>
        <w:numPr>
          <w:ilvl w:val="2"/>
          <w:numId w:val="1"/>
        </w:numPr>
        <w:tabs>
          <w:tab w:pos="1553" w:val="left" w:leader="none"/>
          <w:tab w:pos="1554" w:val="left" w:leader="none"/>
        </w:tabs>
        <w:spacing w:line="254" w:lineRule="auto" w:before="18" w:after="0"/>
        <w:ind w:left="1553" w:right="926" w:hanging="360"/>
        <w:jc w:val="left"/>
        <w:rPr>
          <w:b/>
          <w:sz w:val="24"/>
        </w:rPr>
      </w:pPr>
      <w:r>
        <w:rPr/>
        <w:pict>
          <v:shape style="position:absolute;margin-left:508.12674pt;margin-top:42.18663pt;width:7.35pt;height:14.4pt;mso-position-horizontal-relative:page;mso-position-vertical-relative:paragraph;z-index:-17231872;rotation:315" type="#_x0000_t136" fillcolor="#e7e9ec" stroked="f">
            <o:extrusion v:ext="view" autorotationcenter="t"/>
            <v:textpath style="font-family:&quot;Arial&quot;;font-size:14pt;v-text-kern:t;mso-text-shadow:auto" string="s"/>
            <w10:wrap type="none"/>
          </v:shape>
        </w:pict>
      </w:r>
      <w:r>
        <w:rPr/>
        <w:pict>
          <v:shape style="position:absolute;margin-left:480.283081pt;margin-top:43.621731pt;width:60.15pt;height:14.4pt;mso-position-horizontal-relative:page;mso-position-vertical-relative:paragraph;z-index:-17222144;rotation:315" type="#_x0000_t136" fillcolor="#e7e9ec" stroked="f">
            <o:extrusion v:ext="view" autorotationcenter="t"/>
            <v:textpath style="font-family:&quot;Arial&quot;;font-size:14pt;v-text-kern:t;mso-text-shadow:auto" string="atne h13"/>
            <w10:wrap type="none"/>
          </v:shape>
        </w:pict>
      </w:r>
      <w:r>
        <w:rPr>
          <w:color w:val="695C45"/>
          <w:sz w:val="24"/>
        </w:rPr>
        <w:t>ASER-</w:t>
      </w:r>
      <w:r>
        <w:rPr>
          <w:color w:val="695C45"/>
          <w:spacing w:val="-5"/>
          <w:sz w:val="24"/>
        </w:rPr>
        <w:t> </w:t>
      </w:r>
      <w:r>
        <w:rPr>
          <w:color w:val="695C45"/>
          <w:sz w:val="24"/>
        </w:rPr>
        <w:t>Increased</w:t>
      </w:r>
      <w:r>
        <w:rPr>
          <w:color w:val="695C45"/>
          <w:spacing w:val="-5"/>
          <w:sz w:val="24"/>
        </w:rPr>
        <w:t> </w:t>
      </w:r>
      <w:r>
        <w:rPr>
          <w:color w:val="695C45"/>
          <w:sz w:val="24"/>
        </w:rPr>
        <w:t>school</w:t>
      </w:r>
      <w:r>
        <w:rPr>
          <w:color w:val="695C45"/>
          <w:spacing w:val="-5"/>
          <w:sz w:val="24"/>
        </w:rPr>
        <w:t> </w:t>
      </w:r>
      <w:r>
        <w:rPr>
          <w:color w:val="695C45"/>
          <w:sz w:val="24"/>
        </w:rPr>
        <w:t>Enrolment:</w:t>
      </w:r>
      <w:r>
        <w:rPr>
          <w:color w:val="695C45"/>
          <w:spacing w:val="-5"/>
          <w:sz w:val="24"/>
        </w:rPr>
        <w:t> </w:t>
      </w:r>
      <w:r>
        <w:rPr>
          <w:color w:val="695C45"/>
          <w:sz w:val="24"/>
        </w:rPr>
        <w:t>now</w:t>
      </w:r>
      <w:r>
        <w:rPr>
          <w:color w:val="695C45"/>
          <w:spacing w:val="-5"/>
          <w:sz w:val="24"/>
        </w:rPr>
        <w:t> </w:t>
      </w:r>
      <w:r>
        <w:rPr>
          <w:color w:val="695C45"/>
          <w:sz w:val="24"/>
        </w:rPr>
        <w:t>crossed</w:t>
      </w:r>
      <w:r>
        <w:rPr>
          <w:color w:val="695C45"/>
          <w:spacing w:val="-5"/>
          <w:sz w:val="24"/>
        </w:rPr>
        <w:t> </w:t>
      </w:r>
      <w:r>
        <w:rPr>
          <w:color w:val="695C45"/>
          <w:sz w:val="24"/>
        </w:rPr>
        <w:t>97%</w:t>
      </w:r>
      <w:r>
        <w:rPr>
          <w:color w:val="695C45"/>
          <w:spacing w:val="-5"/>
          <w:sz w:val="24"/>
        </w:rPr>
        <w:t> </w:t>
      </w:r>
      <w:r>
        <w:rPr>
          <w:color w:val="695C45"/>
          <w:sz w:val="24"/>
        </w:rPr>
        <w:t>with</w:t>
      </w:r>
      <w:r>
        <w:rPr>
          <w:color w:val="695C45"/>
          <w:spacing w:val="-5"/>
          <w:sz w:val="24"/>
        </w:rPr>
        <w:t> </w:t>
      </w:r>
      <w:r>
        <w:rPr>
          <w:color w:val="695C45"/>
          <w:sz w:val="24"/>
        </w:rPr>
        <w:t>the</w:t>
      </w:r>
      <w:r>
        <w:rPr>
          <w:color w:val="695C45"/>
          <w:spacing w:val="-5"/>
          <w:sz w:val="24"/>
        </w:rPr>
        <w:t> </w:t>
      </w:r>
      <w:r>
        <w:rPr>
          <w:color w:val="695C45"/>
          <w:sz w:val="24"/>
        </w:rPr>
        <w:t>proportion</w:t>
      </w:r>
      <w:r>
        <w:rPr>
          <w:color w:val="695C45"/>
          <w:sz w:val="24"/>
        </w:rPr>
        <w:t> of </w:t>
      </w:r>
      <w:r>
        <w:rPr>
          <w:b/>
          <w:color w:val="695C45"/>
          <w:sz w:val="24"/>
        </w:rPr>
        <w:t>children who are out of school falling below 3% for the first time (6-13); </w:t>
      </w:r>
      <w:r>
        <w:rPr>
          <w:b/>
          <w:color w:val="695C45"/>
          <w:sz w:val="24"/>
          <w:shd w:fill="FFFBE4" w:color="auto" w:val="clear"/>
        </w:rPr>
        <w:t>GER - Elementary (9</w:t>
      </w:r>
      <w:r>
        <w:rPr>
          <w:b/>
          <w:color w:val="695C45"/>
          <w:sz w:val="24"/>
          <w:u w:val="thick" w:color="695C45"/>
          <w:shd w:fill="FFFBE4" w:color="auto" w:val="clear"/>
        </w:rPr>
        <w:t>7</w:t>
      </w:r>
      <w:r>
        <w:rPr>
          <w:b/>
          <w:color w:val="695C45"/>
          <w:sz w:val="24"/>
          <w:shd w:fill="FFFBE4" w:color="auto" w:val="clear"/>
        </w:rPr>
        <w:t>%), Secondary (</w:t>
      </w:r>
      <w:r>
        <w:rPr>
          <w:b/>
          <w:color w:val="695C45"/>
          <w:sz w:val="24"/>
          <w:u w:val="thick" w:color="695C45"/>
          <w:shd w:fill="FFFBE4" w:color="auto" w:val="clear"/>
        </w:rPr>
        <w:t>7</w:t>
      </w:r>
      <w:r>
        <w:rPr>
          <w:b/>
          <w:color w:val="695C45"/>
          <w:sz w:val="24"/>
          <w:shd w:fill="FFFBE4" w:color="auto" w:val="clear"/>
        </w:rPr>
        <w:t>9%), Higher secondary</w:t>
      </w:r>
      <w:r>
        <w:rPr>
          <w:b/>
          <w:color w:val="695C45"/>
          <w:sz w:val="24"/>
        </w:rPr>
        <w:t> </w:t>
      </w:r>
      <w:r>
        <w:rPr>
          <w:b/>
          <w:color w:val="695C45"/>
          <w:sz w:val="24"/>
          <w:shd w:fill="FFFBE4" w:color="auto" w:val="clear"/>
        </w:rPr>
        <w:t>(51%), Higher (26%) - Draw Graph #diagram</w:t>
      </w:r>
    </w:p>
    <w:p>
      <w:pPr>
        <w:pStyle w:val="ListParagraph"/>
        <w:numPr>
          <w:ilvl w:val="2"/>
          <w:numId w:val="1"/>
        </w:numPr>
        <w:tabs>
          <w:tab w:pos="1553" w:val="left" w:leader="none"/>
          <w:tab w:pos="1554" w:val="left" w:leader="none"/>
        </w:tabs>
        <w:spacing w:line="254" w:lineRule="auto" w:before="0" w:after="0"/>
        <w:ind w:left="1553" w:right="1148" w:hanging="360"/>
        <w:jc w:val="left"/>
        <w:rPr>
          <w:b/>
          <w:sz w:val="24"/>
        </w:rPr>
      </w:pPr>
      <w:r>
        <w:rPr/>
        <w:pict>
          <v:shape style="position:absolute;margin-left:472.274475pt;margin-top:1.943292pt;width:19.75pt;height:14.4pt;mso-position-horizontal-relative:page;mso-position-vertical-relative:paragraph;z-index:-17231360;rotation:315" type="#_x0000_t136" fillcolor="#e7e9ec" stroked="f">
            <o:extrusion v:ext="view" autorotationcenter="t"/>
            <v:textpath style="font-family:&quot;Arial&quot;;font-size:14pt;v-text-kern:t;mso-text-shadow:auto" string="@r"/>
            <w10:wrap type="none"/>
          </v:shape>
        </w:pict>
      </w:r>
      <w:r>
        <w:rPr>
          <w:color w:val="695C45"/>
          <w:sz w:val="24"/>
        </w:rPr>
        <w:t>At the time of freedom- </w:t>
      </w:r>
      <w:r>
        <w:rPr>
          <w:b/>
          <w:color w:val="695C45"/>
          <w:sz w:val="24"/>
        </w:rPr>
        <w:t>Literacy rate 12-13 per cent. </w:t>
      </w:r>
      <w:r>
        <w:rPr>
          <w:b/>
          <w:color w:val="695C45"/>
          <w:sz w:val="24"/>
          <w:shd w:fill="FEFBCB" w:color="auto" w:val="clear"/>
        </w:rPr>
        <w:t>Today, as per</w:t>
      </w:r>
      <w:r>
        <w:rPr>
          <w:b/>
          <w:color w:val="695C45"/>
          <w:sz w:val="24"/>
        </w:rPr>
        <w:t> </w:t>
      </w:r>
      <w:r>
        <w:rPr>
          <w:b/>
          <w:color w:val="695C45"/>
          <w:sz w:val="24"/>
          <w:shd w:fill="FEFBCB" w:color="auto" w:val="clear"/>
        </w:rPr>
        <w:t>2011</w:t>
      </w:r>
      <w:r>
        <w:rPr>
          <w:b/>
          <w:color w:val="695C45"/>
          <w:spacing w:val="-4"/>
          <w:sz w:val="24"/>
          <w:shd w:fill="FEFBCB" w:color="auto" w:val="clear"/>
        </w:rPr>
        <w:t> </w:t>
      </w:r>
      <w:r>
        <w:rPr>
          <w:b/>
          <w:color w:val="695C45"/>
          <w:sz w:val="24"/>
          <w:shd w:fill="FEFBCB" w:color="auto" w:val="clear"/>
        </w:rPr>
        <w:t>census-</w:t>
      </w:r>
      <w:r>
        <w:rPr>
          <w:b/>
          <w:color w:val="695C45"/>
          <w:spacing w:val="-4"/>
          <w:sz w:val="24"/>
          <w:shd w:fill="FEFBCB" w:color="auto" w:val="clear"/>
        </w:rPr>
        <w:t> </w:t>
      </w:r>
      <w:r>
        <w:rPr>
          <w:b/>
          <w:color w:val="695C45"/>
          <w:sz w:val="24"/>
          <w:shd w:fill="FEFBCB" w:color="auto" w:val="clear"/>
        </w:rPr>
        <w:t>74.4</w:t>
      </w:r>
      <w:r>
        <w:rPr>
          <w:b/>
          <w:color w:val="695C45"/>
          <w:spacing w:val="-4"/>
          <w:sz w:val="24"/>
          <w:shd w:fill="FEFBCB" w:color="auto" w:val="clear"/>
        </w:rPr>
        <w:t> </w:t>
      </w:r>
      <w:r>
        <w:rPr>
          <w:b/>
          <w:color w:val="695C45"/>
          <w:sz w:val="24"/>
          <w:shd w:fill="FEFBCB" w:color="auto" w:val="clear"/>
        </w:rPr>
        <w:t>per</w:t>
      </w:r>
      <w:r>
        <w:rPr>
          <w:b/>
          <w:color w:val="695C45"/>
          <w:spacing w:val="-4"/>
          <w:sz w:val="24"/>
          <w:shd w:fill="FEFBCB" w:color="auto" w:val="clear"/>
        </w:rPr>
        <w:t> </w:t>
      </w:r>
      <w:r>
        <w:rPr>
          <w:b/>
          <w:color w:val="695C45"/>
          <w:sz w:val="24"/>
          <w:shd w:fill="FEFBCB" w:color="auto" w:val="clear"/>
        </w:rPr>
        <w:t>cent</w:t>
      </w:r>
      <w:r>
        <w:rPr>
          <w:b/>
          <w:color w:val="695C45"/>
          <w:spacing w:val="-4"/>
          <w:sz w:val="24"/>
        </w:rPr>
        <w:t> </w:t>
      </w:r>
      <w:r>
        <w:rPr>
          <w:color w:val="695C45"/>
          <w:sz w:val="24"/>
        </w:rPr>
        <w:t>(Kerala</w:t>
      </w:r>
      <w:r>
        <w:rPr>
          <w:color w:val="695C45"/>
          <w:spacing w:val="-4"/>
          <w:sz w:val="24"/>
        </w:rPr>
        <w:t> </w:t>
      </w:r>
      <w:r>
        <w:rPr>
          <w:color w:val="695C45"/>
          <w:sz w:val="24"/>
        </w:rPr>
        <w:t>with</w:t>
      </w:r>
      <w:r>
        <w:rPr>
          <w:color w:val="695C45"/>
          <w:spacing w:val="-4"/>
          <w:sz w:val="24"/>
        </w:rPr>
        <w:t> </w:t>
      </w:r>
      <w:r>
        <w:rPr>
          <w:color w:val="695C45"/>
          <w:sz w:val="24"/>
        </w:rPr>
        <w:t>93.91</w:t>
      </w:r>
      <w:r>
        <w:rPr>
          <w:color w:val="695C45"/>
          <w:spacing w:val="-4"/>
          <w:sz w:val="24"/>
        </w:rPr>
        <w:t> </w:t>
      </w:r>
      <w:r>
        <w:rPr>
          <w:color w:val="695C45"/>
          <w:sz w:val="24"/>
        </w:rPr>
        <w:t>and</w:t>
      </w:r>
      <w:r>
        <w:rPr>
          <w:color w:val="695C45"/>
          <w:spacing w:val="-4"/>
          <w:sz w:val="24"/>
        </w:rPr>
        <w:t> </w:t>
      </w:r>
      <w:r>
        <w:rPr>
          <w:color w:val="695C45"/>
          <w:sz w:val="24"/>
        </w:rPr>
        <w:t>Mizoram</w:t>
      </w:r>
      <w:r>
        <w:rPr>
          <w:color w:val="695C45"/>
          <w:spacing w:val="-4"/>
          <w:sz w:val="24"/>
        </w:rPr>
        <w:t> </w:t>
      </w:r>
      <w:r>
        <w:rPr>
          <w:color w:val="695C45"/>
          <w:sz w:val="24"/>
        </w:rPr>
        <w:t>with</w:t>
      </w:r>
      <w:r>
        <w:rPr>
          <w:color w:val="695C45"/>
          <w:spacing w:val="-4"/>
          <w:sz w:val="24"/>
        </w:rPr>
        <w:t> </w:t>
      </w:r>
      <w:r>
        <w:rPr>
          <w:color w:val="695C45"/>
          <w:sz w:val="24"/>
        </w:rPr>
        <w:t>91.58</w:t>
      </w:r>
      <w:r>
        <w:rPr>
          <w:color w:val="695C45"/>
          <w:sz w:val="24"/>
        </w:rPr>
        <w:t> per cent)</w:t>
      </w:r>
      <w:r>
        <w:rPr>
          <w:b/>
          <w:color w:val="695C45"/>
          <w:sz w:val="24"/>
          <w:shd w:fill="FFFBE4" w:color="auto" w:val="clear"/>
        </w:rPr>
        <w:t>#diagram</w:t>
      </w:r>
    </w:p>
    <w:p>
      <w:pPr>
        <w:pStyle w:val="ListParagraph"/>
        <w:numPr>
          <w:ilvl w:val="1"/>
          <w:numId w:val="1"/>
        </w:numPr>
        <w:tabs>
          <w:tab w:pos="833" w:val="left" w:leader="none"/>
          <w:tab w:pos="834" w:val="left" w:leader="none"/>
        </w:tabs>
        <w:spacing w:line="322" w:lineRule="exact" w:before="0" w:after="0"/>
        <w:ind w:left="833" w:right="0" w:hanging="361"/>
        <w:jc w:val="left"/>
        <w:rPr>
          <w:b/>
          <w:sz w:val="24"/>
        </w:rPr>
      </w:pPr>
      <w:r>
        <w:rPr>
          <w:b/>
          <w:color w:val="695C45"/>
          <w:sz w:val="24"/>
          <w:u w:val="thick" w:color="695C45"/>
        </w:rPr>
        <w:t>Targets under SDG 4 - </w:t>
      </w:r>
      <w:r>
        <w:rPr>
          <w:b/>
          <w:color w:val="695C45"/>
          <w:sz w:val="24"/>
          <w:u w:val="thick" w:color="695C45"/>
          <w:shd w:fill="FFFBE4" w:color="auto" w:val="clear"/>
        </w:rPr>
        <w:t>Quality </w:t>
      </w:r>
      <w:r>
        <w:rPr>
          <w:b/>
          <w:color w:val="695C45"/>
          <w:spacing w:val="-2"/>
          <w:sz w:val="24"/>
          <w:u w:val="thick" w:color="695C45"/>
          <w:shd w:fill="FFFBE4" w:color="auto" w:val="clear"/>
        </w:rPr>
        <w:t>Education</w:t>
      </w:r>
    </w:p>
    <w:p>
      <w:pPr>
        <w:pStyle w:val="ListParagraph"/>
        <w:numPr>
          <w:ilvl w:val="2"/>
          <w:numId w:val="1"/>
        </w:numPr>
        <w:tabs>
          <w:tab w:pos="1553" w:val="left" w:leader="none"/>
          <w:tab w:pos="1554" w:val="left" w:leader="none"/>
        </w:tabs>
        <w:spacing w:line="240" w:lineRule="auto" w:before="13" w:after="0"/>
        <w:ind w:left="1553" w:right="0" w:hanging="361"/>
        <w:jc w:val="left"/>
        <w:rPr>
          <w:sz w:val="24"/>
        </w:rPr>
      </w:pPr>
      <w:r>
        <w:rPr/>
        <w:pict>
          <v:shape style="position:absolute;margin-left:325.314667pt;margin-top:4.30619pt;width:172.2pt;height:14.4pt;mso-position-horizontal-relative:page;mso-position-vertical-relative:paragraph;z-index:-17222656;rotation:315" type="#_x0000_t136" fillcolor="#e7e9ec" stroked="f">
            <o:extrusion v:ext="view" autorotationcenter="t"/>
            <v:textpath style="font-family:&quot;Arial&quot;;font-size:14pt;v-text-kern:t;mso-text-shadow:auto" string="6 &amp; Ratnesh Agrawal Insta"/>
            <w10:wrap type="none"/>
          </v:shape>
        </w:pict>
      </w:r>
      <w:r>
        <w:rPr>
          <w:b/>
          <w:color w:val="695C45"/>
          <w:sz w:val="24"/>
        </w:rPr>
        <w:t>100%</w:t>
      </w:r>
      <w:r>
        <w:rPr>
          <w:b/>
          <w:color w:val="695C45"/>
          <w:spacing w:val="-1"/>
          <w:sz w:val="24"/>
        </w:rPr>
        <w:t> </w:t>
      </w:r>
      <w:r>
        <w:rPr>
          <w:b/>
          <w:color w:val="695C45"/>
          <w:sz w:val="24"/>
        </w:rPr>
        <w:t>Enrollment</w:t>
      </w:r>
      <w:r>
        <w:rPr>
          <w:b/>
          <w:color w:val="695C45"/>
          <w:spacing w:val="-1"/>
          <w:sz w:val="24"/>
        </w:rPr>
        <w:t> </w:t>
      </w:r>
      <w:r>
        <w:rPr>
          <w:b/>
          <w:color w:val="695C45"/>
          <w:sz w:val="24"/>
        </w:rPr>
        <w:t>ratio</w:t>
      </w:r>
      <w:r>
        <w:rPr>
          <w:b/>
          <w:color w:val="695C45"/>
          <w:spacing w:val="-1"/>
          <w:sz w:val="24"/>
        </w:rPr>
        <w:t> </w:t>
      </w:r>
      <w:r>
        <w:rPr>
          <w:color w:val="695C45"/>
          <w:sz w:val="24"/>
        </w:rPr>
        <w:t>from</w:t>
      </w:r>
      <w:r>
        <w:rPr>
          <w:color w:val="695C45"/>
          <w:spacing w:val="-1"/>
          <w:sz w:val="24"/>
        </w:rPr>
        <w:t> </w:t>
      </w:r>
      <w:r>
        <w:rPr>
          <w:color w:val="695C45"/>
          <w:sz w:val="24"/>
        </w:rPr>
        <w:t>class 1</w:t>
      </w:r>
      <w:r>
        <w:rPr>
          <w:color w:val="695C45"/>
          <w:spacing w:val="-1"/>
          <w:sz w:val="24"/>
        </w:rPr>
        <w:t> </w:t>
      </w:r>
      <w:r>
        <w:rPr>
          <w:color w:val="695C45"/>
          <w:sz w:val="24"/>
        </w:rPr>
        <w:t>to</w:t>
      </w:r>
      <w:r>
        <w:rPr>
          <w:color w:val="695C45"/>
          <w:spacing w:val="-1"/>
          <w:sz w:val="24"/>
        </w:rPr>
        <w:t> </w:t>
      </w:r>
      <w:r>
        <w:rPr>
          <w:color w:val="695C45"/>
          <w:spacing w:val="-5"/>
          <w:sz w:val="24"/>
        </w:rPr>
        <w:t>10</w:t>
      </w:r>
    </w:p>
    <w:p>
      <w:pPr>
        <w:pStyle w:val="Heading4"/>
        <w:numPr>
          <w:ilvl w:val="2"/>
          <w:numId w:val="1"/>
        </w:numPr>
        <w:tabs>
          <w:tab w:pos="1553" w:val="left" w:leader="none"/>
          <w:tab w:pos="1554" w:val="left" w:leader="none"/>
        </w:tabs>
        <w:spacing w:line="240" w:lineRule="auto" w:before="18" w:after="0"/>
        <w:ind w:left="1553" w:right="0" w:hanging="361"/>
        <w:jc w:val="left"/>
      </w:pPr>
      <w:r>
        <w:rPr>
          <w:color w:val="695C45"/>
        </w:rPr>
        <w:t>100% schools having teacher-pupil ratio lower than </w:t>
      </w:r>
      <w:r>
        <w:rPr>
          <w:color w:val="695C45"/>
          <w:spacing w:val="-4"/>
        </w:rPr>
        <w:t>30:1</w:t>
      </w:r>
    </w:p>
    <w:p>
      <w:pPr>
        <w:pStyle w:val="ListParagraph"/>
        <w:numPr>
          <w:ilvl w:val="2"/>
          <w:numId w:val="1"/>
        </w:numPr>
        <w:tabs>
          <w:tab w:pos="1553" w:val="left" w:leader="none"/>
          <w:tab w:pos="1554" w:val="left" w:leader="none"/>
        </w:tabs>
        <w:spacing w:line="254" w:lineRule="auto" w:before="18" w:after="0"/>
        <w:ind w:left="1553" w:right="1114" w:hanging="360"/>
        <w:jc w:val="left"/>
        <w:rPr>
          <w:sz w:val="24"/>
        </w:rPr>
      </w:pPr>
      <w:r>
        <w:rPr>
          <w:b/>
          <w:color w:val="695C45"/>
          <w:sz w:val="24"/>
        </w:rPr>
        <w:t>Other</w:t>
      </w:r>
      <w:r>
        <w:rPr>
          <w:b/>
          <w:color w:val="695C45"/>
          <w:spacing w:val="-4"/>
          <w:sz w:val="24"/>
        </w:rPr>
        <w:t> </w:t>
      </w:r>
      <w:r>
        <w:rPr>
          <w:b/>
          <w:color w:val="695C45"/>
          <w:sz w:val="24"/>
        </w:rPr>
        <w:t>aims</w:t>
      </w:r>
      <w:r>
        <w:rPr>
          <w:color w:val="695C45"/>
          <w:sz w:val="24"/>
        </w:rPr>
        <w:t>-</w:t>
      </w:r>
      <w:r>
        <w:rPr>
          <w:color w:val="695C45"/>
          <w:spacing w:val="-4"/>
          <w:sz w:val="24"/>
        </w:rPr>
        <w:t> </w:t>
      </w:r>
      <w:r>
        <w:rPr>
          <w:color w:val="695C45"/>
          <w:sz w:val="24"/>
        </w:rPr>
        <w:t>gender</w:t>
      </w:r>
      <w:r>
        <w:rPr>
          <w:color w:val="695C45"/>
          <w:spacing w:val="-4"/>
          <w:sz w:val="24"/>
        </w:rPr>
        <w:t> </w:t>
      </w:r>
      <w:r>
        <w:rPr>
          <w:color w:val="695C45"/>
          <w:sz w:val="24"/>
        </w:rPr>
        <w:t>parity,</w:t>
      </w:r>
      <w:r>
        <w:rPr>
          <w:color w:val="695C45"/>
          <w:spacing w:val="-4"/>
          <w:sz w:val="24"/>
        </w:rPr>
        <w:t> </w:t>
      </w:r>
      <w:r>
        <w:rPr>
          <w:color w:val="695C45"/>
          <w:sz w:val="24"/>
        </w:rPr>
        <w:t>adult</w:t>
      </w:r>
      <w:r>
        <w:rPr>
          <w:color w:val="695C45"/>
          <w:spacing w:val="-4"/>
          <w:sz w:val="24"/>
        </w:rPr>
        <w:t> </w:t>
      </w:r>
      <w:r>
        <w:rPr>
          <w:color w:val="695C45"/>
          <w:sz w:val="24"/>
        </w:rPr>
        <w:t>education,</w:t>
      </w:r>
      <w:r>
        <w:rPr>
          <w:color w:val="695C45"/>
          <w:spacing w:val="-4"/>
          <w:sz w:val="24"/>
        </w:rPr>
        <w:t> </w:t>
      </w:r>
      <w:r>
        <w:rPr>
          <w:color w:val="695C45"/>
          <w:sz w:val="24"/>
          <w:shd w:fill="FEFBCB" w:color="auto" w:val="clear"/>
        </w:rPr>
        <w:t>edu</w:t>
      </w:r>
      <w:r>
        <w:rPr>
          <w:color w:val="695C45"/>
          <w:spacing w:val="-4"/>
          <w:sz w:val="24"/>
          <w:shd w:fill="FEFBCB" w:color="auto" w:val="clear"/>
        </w:rPr>
        <w:t> </w:t>
      </w:r>
      <w:r>
        <w:rPr>
          <w:color w:val="695C45"/>
          <w:sz w:val="24"/>
          <w:shd w:fill="FEFBCB" w:color="auto" w:val="clear"/>
        </w:rPr>
        <w:t>for</w:t>
      </w:r>
      <w:r>
        <w:rPr>
          <w:color w:val="695C45"/>
          <w:spacing w:val="-4"/>
          <w:sz w:val="24"/>
          <w:shd w:fill="FEFBCB" w:color="auto" w:val="clear"/>
        </w:rPr>
        <w:t> </w:t>
      </w:r>
      <w:r>
        <w:rPr>
          <w:color w:val="695C45"/>
          <w:sz w:val="24"/>
          <w:shd w:fill="FEFBCB" w:color="auto" w:val="clear"/>
        </w:rPr>
        <w:t>sustainable</w:t>
      </w:r>
      <w:r>
        <w:rPr>
          <w:color w:val="695C45"/>
          <w:spacing w:val="-4"/>
          <w:sz w:val="24"/>
          <w:shd w:fill="FEFBCB" w:color="auto" w:val="clear"/>
        </w:rPr>
        <w:t> </w:t>
      </w:r>
      <w:r>
        <w:rPr>
          <w:color w:val="695C45"/>
          <w:sz w:val="24"/>
          <w:shd w:fill="FEFBCB" w:color="auto" w:val="clear"/>
        </w:rPr>
        <w:t>future,</w:t>
      </w:r>
      <w:r>
        <w:rPr>
          <w:color w:val="695C45"/>
          <w:sz w:val="24"/>
        </w:rPr>
        <w:t> </w:t>
      </w:r>
      <w:r>
        <w:rPr>
          <w:color w:val="695C45"/>
          <w:sz w:val="24"/>
          <w:shd w:fill="FEFBCB" w:color="auto" w:val="clear"/>
        </w:rPr>
        <w:t>job ready skills</w:t>
      </w:r>
      <w:r>
        <w:rPr>
          <w:color w:val="695C45"/>
          <w:sz w:val="24"/>
        </w:rPr>
        <w:t> etc</w:t>
      </w:r>
    </w:p>
    <w:p>
      <w:pPr>
        <w:pStyle w:val="Heading4"/>
        <w:numPr>
          <w:ilvl w:val="1"/>
          <w:numId w:val="1"/>
        </w:numPr>
        <w:tabs>
          <w:tab w:pos="833" w:val="left" w:leader="none"/>
          <w:tab w:pos="834" w:val="left" w:leader="none"/>
        </w:tabs>
        <w:spacing w:line="254" w:lineRule="auto" w:before="0" w:after="0"/>
        <w:ind w:left="833" w:right="869" w:hanging="360"/>
        <w:jc w:val="left"/>
      </w:pPr>
      <w:r>
        <w:rPr/>
        <w:pict>
          <v:shape style="position:absolute;margin-left:336.671326pt;margin-top:1.275827pt;width:16.25pt;height:14.4pt;mso-position-horizontal-relative:page;mso-position-vertical-relative:paragraph;z-index:-17230848;rotation:315" type="#_x0000_t136" fillcolor="#e7e9ec" stroked="f">
            <o:extrusion v:ext="view" autorotationcenter="t"/>
            <v:textpath style="font-family:&quot;Arial&quot;;font-size:14pt;v-text-kern:t;mso-text-shadow:auto" string="ir1"/>
            <w10:wrap type="none"/>
          </v:shape>
        </w:pict>
      </w:r>
      <w:r>
        <w:rPr/>
        <w:pict>
          <v:shape style="position:absolute;margin-left:314.590088pt;margin-top:20.515348pt;width:21.95pt;height:14.4pt;mso-position-horizontal-relative:page;mso-position-vertical-relative:paragraph;z-index:-17230336;rotation:315" type="#_x0000_t136" fillcolor="#e7e9ec" stroked="f">
            <o:extrusion v:ext="view" autorotationcenter="t"/>
            <v:textpath style="font-family:&quot;Arial&quot;;font-size:14pt;v-text-kern:t;mso-text-shadow:auto" string="wal"/>
            <w10:wrap type="none"/>
          </v:shape>
        </w:pict>
      </w:r>
      <w:r>
        <w:rPr/>
        <w:pict>
          <v:shape style="position:absolute;margin-left:272.730804pt;margin-top:46.934277pt;width:52.85pt;height:14.4pt;mso-position-horizontal-relative:page;mso-position-vertical-relative:paragraph;z-index:-17223680;rotation:315" type="#_x0000_t136" fillcolor="#e7e9ec" stroked="f">
            <o:extrusion v:ext="view" autorotationcenter="t"/>
            <v:textpath style="font-family:&quot;Arial&quot;;font-size:14pt;v-text-kern:t;mso-text-shadow:auto" string="havagra"/>
            <w10:wrap type="none"/>
          </v:shape>
        </w:pict>
      </w:r>
      <w:r>
        <w:rPr/>
        <w:pict>
          <v:shape style="position:absolute;margin-left:332.11322pt;margin-top:9.889917pt;width:8.15pt;height:14.4pt;mso-position-horizontal-relative:page;mso-position-vertical-relative:paragraph;z-index:-17223168;rotation:315" type="#_x0000_t136" fillcolor="#e7e9ec" stroked="f">
            <o:extrusion v:ext="view" autorotationcenter="t"/>
            <v:textpath style="font-family:&quot;Arial&quot;;font-size:14pt;v-text-kern:t;mso-text-shadow:auto" string="a"/>
            <w10:wrap type="none"/>
          </v:shape>
        </w:pict>
      </w:r>
      <w:r>
        <w:rPr>
          <w:color w:val="695C45"/>
          <w:shd w:fill="FEE7FE" w:color="auto" w:val="clear"/>
        </w:rPr>
        <w:t>Issues &amp; Challenges faced (Discuss based on </w:t>
      </w:r>
      <w:r>
        <w:rPr>
          <w:color w:val="695C45"/>
          <w:u w:val="thick" w:color="695C45"/>
          <w:shd w:fill="FEE7FE" w:color="auto" w:val="clear"/>
        </w:rPr>
        <w:t>different stakeholders</w:t>
      </w:r>
      <w:r>
        <w:rPr>
          <w:color w:val="695C45"/>
          <w:shd w:fill="FEE7FE" w:color="auto" w:val="clear"/>
        </w:rPr>
        <w:t>-</w:t>
      </w:r>
      <w:r>
        <w:rPr>
          <w:color w:val="695C45"/>
        </w:rPr>
        <w:t> </w:t>
      </w:r>
      <w:r>
        <w:rPr>
          <w:color w:val="695C45"/>
          <w:shd w:fill="FEE7FE" w:color="auto" w:val="clear"/>
        </w:rPr>
        <w:t>student,</w:t>
      </w:r>
      <w:r>
        <w:rPr>
          <w:color w:val="695C45"/>
          <w:spacing w:val="-6"/>
          <w:shd w:fill="FEE7FE" w:color="auto" w:val="clear"/>
        </w:rPr>
        <w:t> </w:t>
      </w:r>
      <w:r>
        <w:rPr>
          <w:color w:val="695C45"/>
          <w:shd w:fill="FEE7FE" w:color="auto" w:val="clear"/>
        </w:rPr>
        <w:t>school,</w:t>
      </w:r>
      <w:r>
        <w:rPr>
          <w:color w:val="695C45"/>
          <w:spacing w:val="-6"/>
          <w:shd w:fill="FEE7FE" w:color="auto" w:val="clear"/>
        </w:rPr>
        <w:t> </w:t>
      </w:r>
      <w:r>
        <w:rPr>
          <w:color w:val="695C45"/>
          <w:shd w:fill="FEE7FE" w:color="auto" w:val="clear"/>
        </w:rPr>
        <w:t>teachers,</w:t>
      </w:r>
      <w:r>
        <w:rPr>
          <w:color w:val="695C45"/>
          <w:spacing w:val="-6"/>
          <w:shd w:fill="FEE7FE" w:color="auto" w:val="clear"/>
        </w:rPr>
        <w:t> </w:t>
      </w:r>
      <w:r>
        <w:rPr>
          <w:color w:val="695C45"/>
          <w:shd w:fill="FEE7FE" w:color="auto" w:val="clear"/>
        </w:rPr>
        <w:t>governance,</w:t>
      </w:r>
      <w:r>
        <w:rPr>
          <w:color w:val="695C45"/>
          <w:spacing w:val="-6"/>
          <w:shd w:fill="FEE7FE" w:color="auto" w:val="clear"/>
        </w:rPr>
        <w:t> </w:t>
      </w:r>
      <w:r>
        <w:rPr>
          <w:color w:val="695C45"/>
          <w:shd w:fill="FEE7FE" w:color="auto" w:val="clear"/>
        </w:rPr>
        <w:t>society,</w:t>
      </w:r>
      <w:r>
        <w:rPr>
          <w:color w:val="695C45"/>
          <w:spacing w:val="-6"/>
          <w:shd w:fill="FEE7FE" w:color="auto" w:val="clear"/>
        </w:rPr>
        <w:t> </w:t>
      </w:r>
      <w:r>
        <w:rPr>
          <w:color w:val="695C45"/>
          <w:shd w:fill="FEE7FE" w:color="auto" w:val="clear"/>
        </w:rPr>
        <w:t>COVID</w:t>
      </w:r>
      <w:r>
        <w:rPr>
          <w:color w:val="695C45"/>
          <w:spacing w:val="-6"/>
          <w:shd w:fill="FEE7FE" w:color="auto" w:val="clear"/>
        </w:rPr>
        <w:t> </w:t>
      </w:r>
      <w:r>
        <w:rPr>
          <w:color w:val="695C45"/>
          <w:shd w:fill="FEE7FE" w:color="auto" w:val="clear"/>
        </w:rPr>
        <w:t>implication</w:t>
      </w:r>
      <w:r>
        <w:rPr>
          <w:color w:val="695C45"/>
          <w:spacing w:val="-6"/>
          <w:shd w:fill="FEE7FE" w:color="auto" w:val="clear"/>
        </w:rPr>
        <w:t> </w:t>
      </w:r>
      <w:r>
        <w:rPr>
          <w:color w:val="695C45"/>
          <w:shd w:fill="FEE7FE" w:color="auto" w:val="clear"/>
        </w:rPr>
        <w:t>+</w:t>
      </w:r>
      <w:r>
        <w:rPr>
          <w:color w:val="695C45"/>
          <w:spacing w:val="-6"/>
          <w:shd w:fill="FEE7FE" w:color="auto" w:val="clear"/>
        </w:rPr>
        <w:t> </w:t>
      </w:r>
      <w:r>
        <w:rPr>
          <w:color w:val="695C45"/>
          <w:shd w:fill="FEE7FE" w:color="auto" w:val="clear"/>
        </w:rPr>
        <w:t>PESTEL</w:t>
      </w:r>
      <w:r>
        <w:rPr>
          <w:color w:val="695C45"/>
        </w:rPr>
        <w:t> </w:t>
      </w:r>
      <w:r>
        <w:rPr>
          <w:color w:val="695C45"/>
          <w:spacing w:val="-2"/>
          <w:shd w:fill="FEE7FE" w:color="auto" w:val="clear"/>
        </w:rPr>
        <w:t>points)</w:t>
      </w:r>
    </w:p>
    <w:p>
      <w:pPr>
        <w:pStyle w:val="ListParagraph"/>
        <w:numPr>
          <w:ilvl w:val="2"/>
          <w:numId w:val="1"/>
        </w:numPr>
        <w:tabs>
          <w:tab w:pos="1553" w:val="left" w:leader="none"/>
          <w:tab w:pos="1554" w:val="left" w:leader="none"/>
        </w:tabs>
        <w:spacing w:line="254" w:lineRule="auto" w:before="0" w:after="0"/>
        <w:ind w:left="1553" w:right="903" w:hanging="360"/>
        <w:jc w:val="left"/>
        <w:rPr>
          <w:sz w:val="24"/>
        </w:rPr>
      </w:pPr>
      <w:r>
        <w:rPr/>
        <w:pict>
          <v:shape style="position:absolute;margin-left:266.591278pt;margin-top:19.598839pt;width:16.3pt;height:14.4pt;mso-position-horizontal-relative:page;mso-position-vertical-relative:paragraph;z-index:-17229824;rotation:315" type="#_x0000_t136" fillcolor="#e7e9ec" stroked="f">
            <o:extrusion v:ext="view" autorotationcenter="t"/>
            <v:textpath style="font-family:&quot;Arial&quot;;font-size:14pt;v-text-kern:t;mso-text-shadow:auto" string="ad"/>
            <w10:wrap type="none"/>
          </v:shape>
        </w:pict>
      </w:r>
      <w:r>
        <w:rPr/>
        <w:pict>
          <v:shape style="position:absolute;margin-left:213.634613pt;margin-top:70.123611pt;width:21.15pt;height:14.4pt;mso-position-horizontal-relative:page;mso-position-vertical-relative:paragraph;z-index:-17229312;rotation:315" type="#_x0000_t136" fillcolor="#e7e9ec" stroked="f">
            <o:extrusion v:ext="view" autorotationcenter="t"/>
            <v:textpath style="font-family:&quot;Arial&quot;;font-size:14pt;v-text-kern:t;mso-text-shadow:auto" string="24)"/>
            <w10:wrap type="none"/>
          </v:shape>
        </w:pict>
      </w:r>
      <w:r>
        <w:rPr/>
        <w:pict>
          <v:shape style="position:absolute;margin-left:204.0448pt;margin-top:86.208488pt;width:8.15pt;height:14.4pt;mso-position-horizontal-relative:page;mso-position-vertical-relative:paragraph;z-index:-17228800;rotation:315" type="#_x0000_t136" fillcolor="#e7e9ec" stroked="f">
            <o:extrusion v:ext="view" autorotationcenter="t"/>
            <v:textpath style="font-family:&quot;Arial&quot;;font-size:14pt;v-text-kern:t;mso-text-shadow:auto" string="2"/>
            <w10:wrap type="none"/>
          </v:shape>
        </w:pict>
      </w:r>
      <w:r>
        <w:rPr/>
        <w:pict>
          <v:shape style="position:absolute;margin-left:178.147858pt;margin-top:106.019279pt;width:20.350pt;height:14.4pt;mso-position-horizontal-relative:page;mso-position-vertical-relative:paragraph;z-index:-17228288;rotation:315" type="#_x0000_t136" fillcolor="#e7e9ec" stroked="f">
            <o:extrusion v:ext="view" autorotationcenter="t"/>
            <v:textpath style="font-family:&quot;Arial&quot;;font-size:14pt;v-text-kern:t;mso-text-shadow:auto" string="CS"/>
            <w10:wrap type="none"/>
          </v:shape>
        </w:pict>
      </w:r>
      <w:r>
        <w:rPr/>
        <w:pict>
          <v:shape style="position:absolute;margin-left:163.807678pt;margin-top:122.382568pt;width:16.3pt;height:14.4pt;mso-position-horizontal-relative:page;mso-position-vertical-relative:paragraph;z-index:-17227776;rotation:315" type="#_x0000_t136" fillcolor="#e7e9ec" stroked="f">
            <o:extrusion v:ext="view" autorotationcenter="t"/>
            <v:textpath style="font-family:&quot;Arial&quot;;font-size:14pt;v-text-kern:t;mso-text-shadow:auto" string="16"/>
            <w10:wrap type="none"/>
          </v:shape>
        </w:pict>
      </w:r>
      <w:r>
        <w:rPr/>
        <w:pict>
          <v:shape style="position:absolute;margin-left:176.967621pt;margin-top:114.916832pt;width:4.9pt;height:14.4pt;mso-position-horizontal-relative:page;mso-position-vertical-relative:paragraph;z-index:-17225728;rotation:315" type="#_x0000_t136" fillcolor="#e7e9ec" stroked="f">
            <o:extrusion v:ext="view" autorotationcenter="t"/>
            <v:textpath style="font-family:&quot;Arial&quot;;font-size:14pt;v-text-kern:t;mso-text-shadow:auto" string="-"/>
            <w10:wrap type="none"/>
          </v:shape>
        </w:pict>
      </w:r>
      <w:r>
        <w:rPr/>
        <w:pict>
          <v:shape style="position:absolute;margin-left:194.045731pt;margin-top:95.397354pt;width:9.8pt;height:14.4pt;mso-position-horizontal-relative:page;mso-position-vertical-relative:paragraph;z-index:-17225216;rotation:315" type="#_x0000_t136" fillcolor="#e7e9ec" stroked="f">
            <o:extrusion v:ext="view" autorotationcenter="t"/>
            <v:textpath style="font-family:&quot;Arial&quot;;font-size:14pt;v-text-kern:t;mso-text-shadow:auto" string="E"/>
            <w10:wrap type="none"/>
          </v:shape>
        </w:pict>
      </w:r>
      <w:r>
        <w:rPr/>
        <w:pict>
          <v:shape style="position:absolute;margin-left:209.790878pt;margin-top:80.462395pt;width:8.15pt;height:14.4pt;mso-position-horizontal-relative:page;mso-position-vertical-relative:paragraph;z-index:-17224704;rotation:315" type="#_x0000_t136" fillcolor="#e7e9ec" stroked="f">
            <o:extrusion v:ext="view" autorotationcenter="t"/>
            <v:textpath style="font-family:&quot;Arial&quot;;font-size:14pt;v-text-kern:t;mso-text-shadow:auto" string="0"/>
            <w10:wrap type="none"/>
          </v:shape>
        </w:pict>
      </w:r>
      <w:r>
        <w:rPr/>
        <w:pict>
          <v:shape style="position:absolute;margin-left:230.861984pt;margin-top:41.129433pt;width:44.7pt;height:14.4pt;mso-position-horizontal-relative:page;mso-position-vertical-relative:paragraph;z-index:-17224192;rotation:315" type="#_x0000_t136" fillcolor="#e7e9ec" stroked="f">
            <o:extrusion v:ext="view" autorotationcenter="t"/>
            <v:textpath style="font-family:&quot;Arial&quot;;font-size:14pt;v-text-kern:t;mso-text-shadow:auto" string="t.me/m"/>
            <w10:wrap type="none"/>
          </v:shape>
        </w:pict>
      </w:r>
      <w:r>
        <w:rPr>
          <w:b/>
          <w:color w:val="695C45"/>
          <w:sz w:val="24"/>
        </w:rPr>
        <w:t>General: </w:t>
      </w:r>
      <w:r>
        <w:rPr>
          <w:color w:val="695C45"/>
          <w:sz w:val="24"/>
          <w:u w:val="thick" w:color="695C45"/>
        </w:rPr>
        <w:t>Students</w:t>
      </w:r>
      <w:r>
        <w:rPr>
          <w:color w:val="695C45"/>
          <w:sz w:val="24"/>
        </w:rPr>
        <w:t>, </w:t>
      </w:r>
      <w:r>
        <w:rPr>
          <w:color w:val="695C45"/>
          <w:sz w:val="24"/>
          <w:u w:val="thick" w:color="695C45"/>
        </w:rPr>
        <w:t>School</w:t>
      </w:r>
      <w:r>
        <w:rPr>
          <w:color w:val="695C45"/>
          <w:sz w:val="24"/>
        </w:rPr>
        <w:t> (infra issues-sports,library,transp), Governance (</w:t>
      </w:r>
      <w:r>
        <w:rPr>
          <w:color w:val="695C45"/>
          <w:sz w:val="24"/>
          <w:shd w:fill="FFFBE4" w:color="auto" w:val="clear"/>
        </w:rPr>
        <w:t>Inadq public funds 3%GDP vs 6%byNEP</w:t>
      </w:r>
      <w:r>
        <w:rPr>
          <w:color w:val="695C45"/>
          <w:sz w:val="24"/>
        </w:rPr>
        <w:t>; focus on infra rather than learning outcomes; Poor accountability), </w:t>
      </w:r>
      <w:r>
        <w:rPr>
          <w:color w:val="695C45"/>
          <w:sz w:val="24"/>
          <w:u w:val="thick" w:color="695C45"/>
          <w:shd w:fill="FEFBCB" w:color="auto" w:val="clear"/>
        </w:rPr>
        <w:t>Teachers</w:t>
      </w:r>
      <w:r>
        <w:rPr>
          <w:color w:val="695C45"/>
          <w:sz w:val="24"/>
        </w:rPr>
        <w:t>, </w:t>
      </w:r>
      <w:r>
        <w:rPr>
          <w:color w:val="695C45"/>
          <w:sz w:val="24"/>
          <w:u w:val="thick" w:color="695C45"/>
        </w:rPr>
        <w:t>Society</w:t>
      </w:r>
      <w:r>
        <w:rPr>
          <w:color w:val="695C45"/>
          <w:sz w:val="24"/>
        </w:rPr>
        <w:t> (</w:t>
      </w:r>
      <w:r>
        <w:rPr>
          <w:b/>
          <w:color w:val="695C45"/>
          <w:sz w:val="24"/>
        </w:rPr>
        <w:t>Perceptive</w:t>
      </w:r>
      <w:r>
        <w:rPr>
          <w:b/>
          <w:color w:val="695C45"/>
          <w:spacing w:val="-2"/>
          <w:sz w:val="24"/>
        </w:rPr>
        <w:t> </w:t>
      </w:r>
      <w:r>
        <w:rPr>
          <w:b/>
          <w:color w:val="695C45"/>
          <w:sz w:val="24"/>
        </w:rPr>
        <w:t>bias</w:t>
      </w:r>
      <w:r>
        <w:rPr>
          <w:b/>
          <w:color w:val="695C45"/>
          <w:spacing w:val="-2"/>
          <w:sz w:val="24"/>
        </w:rPr>
        <w:t> </w:t>
      </w:r>
      <w:r>
        <w:rPr>
          <w:color w:val="695C45"/>
          <w:sz w:val="24"/>
        </w:rPr>
        <w:t>against</w:t>
      </w:r>
      <w:r>
        <w:rPr>
          <w:color w:val="695C45"/>
          <w:spacing w:val="-2"/>
          <w:sz w:val="24"/>
        </w:rPr>
        <w:t> </w:t>
      </w:r>
      <w:r>
        <w:rPr>
          <w:color w:val="695C45"/>
          <w:sz w:val="24"/>
        </w:rPr>
        <w:t>public</w:t>
      </w:r>
      <w:r>
        <w:rPr>
          <w:color w:val="695C45"/>
          <w:spacing w:val="-2"/>
          <w:sz w:val="24"/>
        </w:rPr>
        <w:t> </w:t>
      </w:r>
      <w:r>
        <w:rPr>
          <w:color w:val="695C45"/>
          <w:sz w:val="24"/>
        </w:rPr>
        <w:t>sector</w:t>
      </w:r>
      <w:r>
        <w:rPr>
          <w:color w:val="695C45"/>
          <w:spacing w:val="-2"/>
          <w:sz w:val="24"/>
        </w:rPr>
        <w:t> </w:t>
      </w:r>
      <w:r>
        <w:rPr>
          <w:color w:val="695C45"/>
          <w:sz w:val="24"/>
        </w:rPr>
        <w:t>education,</w:t>
      </w:r>
      <w:r>
        <w:rPr>
          <w:color w:val="695C45"/>
          <w:spacing w:val="-2"/>
          <w:sz w:val="24"/>
        </w:rPr>
        <w:t> </w:t>
      </w:r>
      <w:r>
        <w:rPr>
          <w:color w:val="695C45"/>
          <w:sz w:val="24"/>
          <w:shd w:fill="FFFBE4" w:color="auto" w:val="clear"/>
        </w:rPr>
        <w:t>Economic</w:t>
      </w:r>
      <w:r>
        <w:rPr>
          <w:color w:val="695C45"/>
          <w:spacing w:val="-2"/>
          <w:sz w:val="24"/>
          <w:shd w:fill="FFFBE4" w:color="auto" w:val="clear"/>
        </w:rPr>
        <w:t> </w:t>
      </w:r>
      <w:r>
        <w:rPr>
          <w:color w:val="695C45"/>
          <w:sz w:val="24"/>
          <w:shd w:fill="FFFBE4" w:color="auto" w:val="clear"/>
        </w:rPr>
        <w:t>divide,</w:t>
      </w:r>
      <w:r>
        <w:rPr>
          <w:color w:val="695C45"/>
          <w:spacing w:val="-2"/>
          <w:sz w:val="24"/>
          <w:shd w:fill="FFFBE4" w:color="auto" w:val="clear"/>
        </w:rPr>
        <w:t> </w:t>
      </w:r>
      <w:r>
        <w:rPr>
          <w:color w:val="695C45"/>
          <w:sz w:val="24"/>
          <w:shd w:fill="FFFBE4" w:color="auto" w:val="clear"/>
        </w:rPr>
        <w:t>Social</w:t>
      </w:r>
      <w:r>
        <w:rPr>
          <w:color w:val="695C45"/>
          <w:sz w:val="24"/>
        </w:rPr>
        <w:t> </w:t>
      </w:r>
      <w:r>
        <w:rPr>
          <w:color w:val="695C45"/>
          <w:sz w:val="24"/>
          <w:shd w:fill="FFFBE4" w:color="auto" w:val="clear"/>
        </w:rPr>
        <w:t>Inequity</w:t>
      </w:r>
      <w:r>
        <w:rPr>
          <w:color w:val="695C45"/>
          <w:spacing w:val="-6"/>
          <w:sz w:val="24"/>
          <w:shd w:fill="FFFBE4" w:color="auto" w:val="clear"/>
        </w:rPr>
        <w:t> </w:t>
      </w:r>
      <w:r>
        <w:rPr>
          <w:color w:val="695C45"/>
          <w:sz w:val="24"/>
          <w:shd w:fill="FFFBE4" w:color="auto" w:val="clear"/>
        </w:rPr>
        <w:t>quote</w:t>
      </w:r>
      <w:r>
        <w:rPr>
          <w:color w:val="695C45"/>
          <w:spacing w:val="-6"/>
          <w:sz w:val="24"/>
          <w:shd w:fill="FFFBE4" w:color="auto" w:val="clear"/>
        </w:rPr>
        <w:t> </w:t>
      </w:r>
      <w:r>
        <w:rPr>
          <w:color w:val="695C45"/>
          <w:sz w:val="24"/>
          <w:shd w:fill="FFFBE4" w:color="auto" w:val="clear"/>
        </w:rPr>
        <w:t>ST</w:t>
      </w:r>
      <w:r>
        <w:rPr>
          <w:color w:val="695C45"/>
          <w:spacing w:val="-6"/>
          <w:sz w:val="24"/>
          <w:shd w:fill="FFFBE4" w:color="auto" w:val="clear"/>
        </w:rPr>
        <w:t> </w:t>
      </w:r>
      <w:r>
        <w:rPr>
          <w:color w:val="695C45"/>
          <w:sz w:val="24"/>
          <w:shd w:fill="FFFBE4" w:color="auto" w:val="clear"/>
        </w:rPr>
        <w:t>data/women</w:t>
      </w:r>
      <w:r>
        <w:rPr>
          <w:color w:val="695C45"/>
          <w:sz w:val="24"/>
        </w:rPr>
        <w:t>),</w:t>
      </w:r>
      <w:r>
        <w:rPr>
          <w:color w:val="695C45"/>
          <w:spacing w:val="-6"/>
          <w:sz w:val="24"/>
        </w:rPr>
        <w:t> </w:t>
      </w:r>
      <w:r>
        <w:rPr>
          <w:color w:val="695C45"/>
          <w:sz w:val="24"/>
          <w:u w:val="thick" w:color="695C45"/>
          <w:shd w:fill="FFFBE4" w:color="auto" w:val="clear"/>
        </w:rPr>
        <w:t>COVID</w:t>
      </w:r>
      <w:r>
        <w:rPr>
          <w:color w:val="695C45"/>
          <w:spacing w:val="-6"/>
          <w:sz w:val="24"/>
          <w:u w:val="thick" w:color="695C45"/>
          <w:shd w:fill="FFFBE4" w:color="auto" w:val="clear"/>
        </w:rPr>
        <w:t> </w:t>
      </w:r>
      <w:r>
        <w:rPr>
          <w:color w:val="695C45"/>
          <w:sz w:val="24"/>
          <w:u w:val="thick" w:color="695C45"/>
          <w:shd w:fill="FFFBE4" w:color="auto" w:val="clear"/>
        </w:rPr>
        <w:t>implication</w:t>
      </w:r>
      <w:r>
        <w:rPr>
          <w:color w:val="695C45"/>
          <w:spacing w:val="-6"/>
          <w:sz w:val="24"/>
          <w:u w:val="thick" w:color="695C45"/>
          <w:shd w:fill="FFFBE4" w:color="auto" w:val="clear"/>
        </w:rPr>
        <w:t> </w:t>
      </w:r>
      <w:r>
        <w:rPr>
          <w:color w:val="695C45"/>
          <w:sz w:val="24"/>
          <w:shd w:fill="FFFBE4" w:color="auto" w:val="clear"/>
        </w:rPr>
        <w:t>(Edu</w:t>
      </w:r>
      <w:r>
        <w:rPr>
          <w:color w:val="695C45"/>
          <w:spacing w:val="-6"/>
          <w:sz w:val="24"/>
          <w:shd w:fill="FFFBE4" w:color="auto" w:val="clear"/>
        </w:rPr>
        <w:t> </w:t>
      </w:r>
      <w:r>
        <w:rPr>
          <w:color w:val="695C45"/>
          <w:sz w:val="24"/>
          <w:shd w:fill="FFFBE4" w:color="auto" w:val="clear"/>
        </w:rPr>
        <w:t>Min-</w:t>
      </w:r>
      <w:r>
        <w:rPr>
          <w:b/>
          <w:color w:val="695C45"/>
          <w:sz w:val="24"/>
          <w:shd w:fill="FFFBE4" w:color="auto" w:val="clear"/>
        </w:rPr>
        <w:t>overall</w:t>
      </w:r>
      <w:r>
        <w:rPr>
          <w:b/>
          <w:color w:val="695C45"/>
          <w:spacing w:val="-6"/>
          <w:sz w:val="24"/>
          <w:shd w:fill="FFFBE4" w:color="auto" w:val="clear"/>
        </w:rPr>
        <w:t> </w:t>
      </w:r>
      <w:r>
        <w:rPr>
          <w:b/>
          <w:color w:val="695C45"/>
          <w:sz w:val="24"/>
          <w:shd w:fill="FFFBE4" w:color="auto" w:val="clear"/>
        </w:rPr>
        <w:t>22%</w:t>
      </w:r>
      <w:r>
        <w:rPr>
          <w:b/>
          <w:color w:val="695C45"/>
          <w:sz w:val="24"/>
        </w:rPr>
        <w:t> </w:t>
      </w:r>
      <w:r>
        <w:rPr>
          <w:b/>
          <w:color w:val="695C45"/>
          <w:sz w:val="24"/>
          <w:shd w:fill="FFFBE4" w:color="auto" w:val="clear"/>
        </w:rPr>
        <w:t>schools had Internet</w:t>
      </w:r>
      <w:r>
        <w:rPr>
          <w:color w:val="695C45"/>
          <w:sz w:val="24"/>
          <w:shd w:fill="FFFBE4" w:color="auto" w:val="clear"/>
        </w:rPr>
        <w:t>, </w:t>
      </w:r>
      <w:r>
        <w:rPr>
          <w:b/>
          <w:color w:val="695C45"/>
          <w:sz w:val="24"/>
          <w:shd w:fill="FFFBE4" w:color="auto" w:val="clear"/>
        </w:rPr>
        <w:t>govt only 12%</w:t>
      </w:r>
      <w:r>
        <w:rPr>
          <w:color w:val="695C45"/>
          <w:sz w:val="24"/>
          <w:shd w:fill="FFFBE4" w:color="auto" w:val="clear"/>
        </w:rPr>
        <w:t>;</w:t>
      </w:r>
      <w:r>
        <w:rPr>
          <w:color w:val="695C45"/>
          <w:sz w:val="24"/>
        </w:rPr>
        <w:t> Unprepared teachers, </w:t>
      </w:r>
      <w:r>
        <w:rPr>
          <w:color w:val="695C45"/>
          <w:sz w:val="24"/>
          <w:shd w:fill="FFFBE4" w:color="auto" w:val="clear"/>
        </w:rPr>
        <w:t>Passive</w:t>
      </w:r>
      <w:r>
        <w:rPr>
          <w:color w:val="695C45"/>
          <w:sz w:val="24"/>
        </w:rPr>
        <w:t> </w:t>
      </w:r>
      <w:r>
        <w:rPr>
          <w:color w:val="695C45"/>
          <w:sz w:val="24"/>
          <w:shd w:fill="FFFBE4" w:color="auto" w:val="clear"/>
        </w:rPr>
        <w:t>learning, Digital divide or edu altogether forgone; </w:t>
      </w:r>
      <w:r>
        <w:rPr>
          <w:color w:val="695C45"/>
          <w:sz w:val="24"/>
          <w:u w:val="thick" w:color="695C45"/>
          <w:shd w:fill="FFFBE4" w:color="auto" w:val="clear"/>
        </w:rPr>
        <w:t>Solution</w:t>
      </w:r>
      <w:r>
        <w:rPr>
          <w:color w:val="695C45"/>
          <w:sz w:val="24"/>
          <w:shd w:fill="FFFBE4" w:color="auto" w:val="clear"/>
        </w:rPr>
        <w:t>: </w:t>
      </w:r>
      <w:r>
        <w:rPr>
          <w:b/>
          <w:color w:val="695C45"/>
          <w:sz w:val="24"/>
          <w:shd w:fill="FFFBE4" w:color="auto" w:val="clear"/>
        </w:rPr>
        <w:t>e-gadget</w:t>
      </w:r>
      <w:r>
        <w:rPr>
          <w:b/>
          <w:color w:val="695C45"/>
          <w:sz w:val="24"/>
        </w:rPr>
        <w:t> </w:t>
      </w:r>
      <w:r>
        <w:rPr>
          <w:b/>
          <w:color w:val="695C45"/>
          <w:sz w:val="24"/>
          <w:shd w:fill="FFFBE4" w:color="auto" w:val="clear"/>
        </w:rPr>
        <w:t>library </w:t>
      </w:r>
      <w:r>
        <w:rPr>
          <w:color w:val="695C45"/>
          <w:sz w:val="24"/>
          <w:shd w:fill="FFFBE4" w:color="auto" w:val="clear"/>
        </w:rPr>
        <w:t>in every distt, Operation Buniyaad, One class One Channel)</w:t>
      </w:r>
    </w:p>
    <w:p>
      <w:pPr>
        <w:pStyle w:val="ListParagraph"/>
        <w:numPr>
          <w:ilvl w:val="2"/>
          <w:numId w:val="1"/>
        </w:numPr>
        <w:tabs>
          <w:tab w:pos="1553" w:val="left" w:leader="none"/>
          <w:tab w:pos="1554" w:val="left" w:leader="none"/>
        </w:tabs>
        <w:spacing w:line="254" w:lineRule="auto" w:before="0" w:after="0"/>
        <w:ind w:left="1553" w:right="879" w:hanging="360"/>
        <w:jc w:val="left"/>
        <w:rPr>
          <w:sz w:val="24"/>
        </w:rPr>
      </w:pPr>
      <w:r>
        <w:rPr/>
        <w:pict>
          <v:shape style="position:absolute;margin-left:135.705475pt;margin-top:14.526178pt;width:12.2pt;height:14.4pt;mso-position-horizontal-relative:page;mso-position-vertical-relative:paragraph;z-index:-17227264;rotation:315" type="#_x0000_t136" fillcolor="#e7e9ec" stroked="f">
            <o:extrusion v:ext="view" autorotationcenter="t"/>
            <v:textpath style="font-family:&quot;Arial&quot;;font-size:14pt;v-text-kern:t;mso-text-shadow:auto" string="l ("/>
            <w10:wrap type="none"/>
          </v:shape>
        </w:pict>
      </w:r>
      <w:r>
        <w:rPr/>
        <w:pict>
          <v:shape style="position:absolute;margin-left:48.055244pt;margin-top:55.872963pt;width:104.8pt;height:14.4pt;mso-position-horizontal-relative:page;mso-position-vertical-relative:paragraph;z-index:-17226752;rotation:315" type="#_x0000_t136" fillcolor="#e7e9ec" stroked="f">
            <o:extrusion v:ext="view" autorotationcenter="t"/>
            <v:textpath style="font-family:&quot;Arial&quot;;font-size:14pt;v-text-kern:t;mso-text-shadow:auto" string="Madhav Agarwa"/>
            <w10:wrap type="none"/>
          </v:shape>
        </w:pict>
      </w:r>
      <w:r>
        <w:rPr/>
        <w:pict>
          <v:shape style="position:absolute;margin-left:142.526947pt;margin-top:1.610245pt;width:24.4pt;height:14.4pt;mso-position-horizontal-relative:page;mso-position-vertical-relative:paragraph;z-index:-17226240;rotation:315" type="#_x0000_t136" fillcolor="#e7e9ec" stroked="f">
            <o:extrusion v:ext="view" autorotationcenter="t"/>
            <v:textpath style="font-family:&quot;Arial&quot;;font-size:14pt;v-text-kern:t;mso-text-shadow:auto" string="AIR"/>
            <w10:wrap type="none"/>
          </v:shape>
        </w:pict>
      </w:r>
      <w:r>
        <w:rPr>
          <w:b/>
          <w:color w:val="695C45"/>
          <w:sz w:val="24"/>
        </w:rPr>
        <w:t>Primary:</w:t>
      </w:r>
      <w:r>
        <w:rPr>
          <w:b/>
          <w:color w:val="695C45"/>
          <w:spacing w:val="-5"/>
          <w:sz w:val="24"/>
        </w:rPr>
        <w:t> </w:t>
      </w:r>
      <w:r>
        <w:rPr>
          <w:color w:val="695C45"/>
          <w:sz w:val="24"/>
          <w:u w:val="thick" w:color="695C45"/>
        </w:rPr>
        <w:t>Students</w:t>
      </w:r>
      <w:r>
        <w:rPr>
          <w:color w:val="695C45"/>
          <w:spacing w:val="-5"/>
          <w:sz w:val="24"/>
        </w:rPr>
        <w:t> </w:t>
      </w:r>
      <w:r>
        <w:rPr>
          <w:color w:val="695C45"/>
          <w:sz w:val="24"/>
        </w:rPr>
        <w:t>(</w:t>
      </w:r>
      <w:r>
        <w:rPr>
          <w:color w:val="695C45"/>
          <w:sz w:val="24"/>
          <w:shd w:fill="FFFBE4" w:color="auto" w:val="clear"/>
        </w:rPr>
        <w:t>poor</w:t>
      </w:r>
      <w:r>
        <w:rPr>
          <w:color w:val="695C45"/>
          <w:spacing w:val="-5"/>
          <w:sz w:val="24"/>
          <w:shd w:fill="FFFBE4" w:color="auto" w:val="clear"/>
        </w:rPr>
        <w:t> </w:t>
      </w:r>
      <w:r>
        <w:rPr>
          <w:color w:val="695C45"/>
          <w:sz w:val="24"/>
          <w:shd w:fill="FFFBE4" w:color="auto" w:val="clear"/>
        </w:rPr>
        <w:t>learning</w:t>
      </w:r>
      <w:r>
        <w:rPr>
          <w:color w:val="695C45"/>
          <w:spacing w:val="-5"/>
          <w:sz w:val="24"/>
          <w:shd w:fill="FFFBE4" w:color="auto" w:val="clear"/>
        </w:rPr>
        <w:t> </w:t>
      </w:r>
      <w:r>
        <w:rPr>
          <w:color w:val="695C45"/>
          <w:sz w:val="24"/>
          <w:shd w:fill="FFFBE4" w:color="auto" w:val="clear"/>
        </w:rPr>
        <w:t>outcomes</w:t>
      </w:r>
      <w:r>
        <w:rPr>
          <w:color w:val="695C45"/>
          <w:spacing w:val="-5"/>
          <w:sz w:val="24"/>
          <w:shd w:fill="FFFBE4" w:color="auto" w:val="clear"/>
        </w:rPr>
        <w:t> </w:t>
      </w:r>
      <w:r>
        <w:rPr>
          <w:color w:val="695C45"/>
          <w:sz w:val="24"/>
          <w:shd w:fill="FFFBE4" w:color="auto" w:val="clear"/>
        </w:rPr>
        <w:t>at</w:t>
      </w:r>
      <w:r>
        <w:rPr>
          <w:color w:val="695C45"/>
          <w:spacing w:val="-5"/>
          <w:sz w:val="24"/>
          <w:shd w:fill="FFFBE4" w:color="auto" w:val="clear"/>
        </w:rPr>
        <w:t> </w:t>
      </w:r>
      <w:r>
        <w:rPr>
          <w:color w:val="695C45"/>
          <w:sz w:val="24"/>
          <w:shd w:fill="FFFBE4" w:color="auto" w:val="clear"/>
        </w:rPr>
        <w:t>foundation</w:t>
      </w:r>
      <w:r>
        <w:rPr>
          <w:color w:val="695C45"/>
          <w:spacing w:val="-5"/>
          <w:sz w:val="24"/>
          <w:shd w:fill="FFFBE4" w:color="auto" w:val="clear"/>
        </w:rPr>
        <w:t> </w:t>
      </w:r>
      <w:r>
        <w:rPr>
          <w:color w:val="695C45"/>
          <w:sz w:val="24"/>
          <w:shd w:fill="FFFBE4" w:color="auto" w:val="clear"/>
        </w:rPr>
        <w:t>-</w:t>
      </w:r>
      <w:r>
        <w:rPr>
          <w:color w:val="695C45"/>
          <w:spacing w:val="-5"/>
          <w:sz w:val="24"/>
          <w:shd w:fill="FFFBE4" w:color="auto" w:val="clear"/>
        </w:rPr>
        <w:t> </w:t>
      </w:r>
      <w:r>
        <w:rPr>
          <w:color w:val="695C45"/>
          <w:sz w:val="24"/>
          <w:shd w:fill="FFFBE4" w:color="auto" w:val="clear"/>
        </w:rPr>
        <w:t>Only</w:t>
      </w:r>
      <w:r>
        <w:rPr>
          <w:color w:val="695C45"/>
          <w:spacing w:val="-5"/>
          <w:sz w:val="24"/>
          <w:shd w:fill="FFFBE4" w:color="auto" w:val="clear"/>
        </w:rPr>
        <w:t> </w:t>
      </w:r>
      <w:r>
        <w:rPr>
          <w:color w:val="695C45"/>
          <w:sz w:val="24"/>
          <w:shd w:fill="FFFBE4" w:color="auto" w:val="clear"/>
        </w:rPr>
        <w:t>20%</w:t>
      </w:r>
      <w:r>
        <w:rPr>
          <w:color w:val="695C45"/>
          <w:spacing w:val="-5"/>
          <w:sz w:val="24"/>
          <w:shd w:fill="FFFBE4" w:color="auto" w:val="clear"/>
        </w:rPr>
        <w:t> </w:t>
      </w:r>
      <w:r>
        <w:rPr>
          <w:color w:val="695C45"/>
          <w:sz w:val="24"/>
          <w:shd w:fill="FFFBE4" w:color="auto" w:val="clear"/>
        </w:rPr>
        <w:t>can</w:t>
      </w:r>
      <w:r>
        <w:rPr>
          <w:color w:val="695C45"/>
          <w:sz w:val="24"/>
        </w:rPr>
        <w:t> </w:t>
      </w:r>
      <w:r>
        <w:rPr>
          <w:color w:val="695C45"/>
          <w:sz w:val="24"/>
          <w:shd w:fill="FFFBE4" w:color="auto" w:val="clear"/>
        </w:rPr>
        <w:t>read text prescribed for their level in Class 3 - ASER</w:t>
      </w:r>
      <w:r>
        <w:rPr>
          <w:color w:val="695C45"/>
          <w:sz w:val="24"/>
        </w:rPr>
        <w:t>), </w:t>
      </w:r>
      <w:r>
        <w:rPr>
          <w:color w:val="695C45"/>
          <w:sz w:val="24"/>
          <w:u w:val="thick" w:color="695C45"/>
        </w:rPr>
        <w:t>School</w:t>
      </w:r>
      <w:r>
        <w:rPr>
          <w:color w:val="695C45"/>
          <w:sz w:val="24"/>
        </w:rPr>
        <w:t> (</w:t>
      </w:r>
      <w:r>
        <w:rPr>
          <w:b/>
          <w:color w:val="695C45"/>
          <w:sz w:val="24"/>
          <w:shd w:fill="FFFBE4" w:color="auto" w:val="clear"/>
        </w:rPr>
        <w:t>1/2</w:t>
      </w:r>
      <w:r>
        <w:rPr>
          <w:b/>
          <w:color w:val="695C45"/>
          <w:sz w:val="24"/>
        </w:rPr>
        <w:t> </w:t>
      </w:r>
      <w:r>
        <w:rPr>
          <w:b/>
          <w:color w:val="695C45"/>
          <w:sz w:val="24"/>
          <w:shd w:fill="FFFBE4" w:color="auto" w:val="clear"/>
        </w:rPr>
        <w:t>anganwadis </w:t>
      </w:r>
      <w:r>
        <w:rPr>
          <w:color w:val="695C45"/>
          <w:sz w:val="24"/>
          <w:shd w:fill="FFFBE4" w:color="auto" w:val="clear"/>
        </w:rPr>
        <w:t>no tap water; 40% schools no playground)</w:t>
      </w:r>
      <w:r>
        <w:rPr>
          <w:color w:val="695C45"/>
          <w:sz w:val="24"/>
        </w:rPr>
        <w:t>, Teachers (</w:t>
      </w:r>
      <w:r>
        <w:rPr>
          <w:b/>
          <w:color w:val="695C45"/>
          <w:sz w:val="24"/>
          <w:u w:val="thick" w:color="695C45"/>
          <w:shd w:fill="FEFBCB" w:color="auto" w:val="clear"/>
        </w:rPr>
        <w:t>9</w:t>
      </w:r>
      <w:r>
        <w:rPr>
          <w:b/>
          <w:color w:val="695C45"/>
          <w:sz w:val="24"/>
        </w:rPr>
        <w:t> </w:t>
      </w:r>
      <w:r>
        <w:rPr>
          <w:color w:val="695C45"/>
          <w:sz w:val="24"/>
          <w:shd w:fill="FEFBCB" w:color="auto" w:val="clear"/>
        </w:rPr>
        <w:t>lakhvacancies-201</w:t>
      </w:r>
      <w:r>
        <w:rPr>
          <w:b/>
          <w:color w:val="695C45"/>
          <w:sz w:val="24"/>
          <w:u w:val="thick" w:color="695C45"/>
          <w:shd w:fill="FEFBCB" w:color="auto" w:val="clear"/>
        </w:rPr>
        <w:t>6</w:t>
      </w:r>
      <w:r>
        <w:rPr>
          <w:color w:val="695C45"/>
          <w:sz w:val="24"/>
          <w:shd w:fill="FEFBCB" w:color="auto" w:val="clear"/>
        </w:rPr>
        <w:t>; untrained, absenteeism); </w:t>
      </w:r>
      <w:r>
        <w:rPr>
          <w:b/>
          <w:color w:val="695C45"/>
          <w:sz w:val="24"/>
          <w:shd w:fill="FEFBCB" w:color="auto" w:val="clear"/>
        </w:rPr>
        <w:t>Learning Poverty </w:t>
      </w:r>
      <w:r>
        <w:rPr>
          <w:color w:val="695C45"/>
          <w:sz w:val="24"/>
          <w:shd w:fill="FEFBCB" w:color="auto" w:val="clear"/>
        </w:rPr>
        <w:t>(% of 10</w:t>
      </w:r>
      <w:r>
        <w:rPr>
          <w:color w:val="695C45"/>
          <w:sz w:val="24"/>
        </w:rPr>
        <w:t> </w:t>
      </w:r>
      <w:r>
        <w:rPr>
          <w:color w:val="695C45"/>
          <w:sz w:val="24"/>
          <w:shd w:fill="FFFBE4" w:color="auto" w:val="clear"/>
        </w:rPr>
        <w:t>yr olds who cannot read/write)</w:t>
      </w:r>
    </w:p>
    <w:p>
      <w:pPr>
        <w:pStyle w:val="ListParagraph"/>
        <w:numPr>
          <w:ilvl w:val="2"/>
          <w:numId w:val="1"/>
        </w:numPr>
        <w:tabs>
          <w:tab w:pos="1553" w:val="left" w:leader="none"/>
          <w:tab w:pos="1554" w:val="left" w:leader="none"/>
        </w:tabs>
        <w:spacing w:line="254" w:lineRule="auto" w:before="0" w:after="0"/>
        <w:ind w:left="1553" w:right="1576" w:hanging="360"/>
        <w:jc w:val="left"/>
        <w:rPr>
          <w:sz w:val="24"/>
        </w:rPr>
      </w:pPr>
      <w:r>
        <w:rPr>
          <w:b/>
          <w:color w:val="695C45"/>
          <w:sz w:val="24"/>
        </w:rPr>
        <w:t>Secondary</w:t>
      </w:r>
      <w:r>
        <w:rPr>
          <w:color w:val="695C45"/>
          <w:sz w:val="24"/>
        </w:rPr>
        <w:t>:</w:t>
      </w:r>
      <w:r>
        <w:rPr>
          <w:color w:val="695C45"/>
          <w:spacing w:val="-4"/>
          <w:sz w:val="24"/>
        </w:rPr>
        <w:t> </w:t>
      </w:r>
      <w:r>
        <w:rPr>
          <w:color w:val="695C45"/>
          <w:sz w:val="24"/>
          <w:u w:val="thick" w:color="695C45"/>
        </w:rPr>
        <w:t>Students</w:t>
      </w:r>
      <w:r>
        <w:rPr>
          <w:color w:val="695C45"/>
          <w:spacing w:val="-4"/>
          <w:sz w:val="24"/>
        </w:rPr>
        <w:t> </w:t>
      </w:r>
      <w:r>
        <w:rPr>
          <w:color w:val="695C45"/>
          <w:sz w:val="24"/>
        </w:rPr>
        <w:t>(</w:t>
      </w:r>
      <w:r>
        <w:rPr>
          <w:b/>
          <w:color w:val="695C45"/>
          <w:sz w:val="24"/>
        </w:rPr>
        <w:t>dropout</w:t>
      </w:r>
      <w:r>
        <w:rPr>
          <w:b/>
          <w:color w:val="695C45"/>
          <w:spacing w:val="-4"/>
          <w:sz w:val="24"/>
        </w:rPr>
        <w:t> </w:t>
      </w:r>
      <w:r>
        <w:rPr>
          <w:b/>
          <w:color w:val="695C45"/>
          <w:sz w:val="24"/>
        </w:rPr>
        <w:t>due</w:t>
      </w:r>
      <w:r>
        <w:rPr>
          <w:b/>
          <w:color w:val="695C45"/>
          <w:spacing w:val="-4"/>
          <w:sz w:val="24"/>
        </w:rPr>
        <w:t> </w:t>
      </w:r>
      <w:r>
        <w:rPr>
          <w:b/>
          <w:color w:val="695C45"/>
          <w:sz w:val="24"/>
        </w:rPr>
        <w:t>to</w:t>
      </w:r>
      <w:r>
        <w:rPr>
          <w:b/>
          <w:color w:val="695C45"/>
          <w:spacing w:val="-4"/>
          <w:sz w:val="24"/>
        </w:rPr>
        <w:t> </w:t>
      </w:r>
      <w:r>
        <w:rPr>
          <w:b/>
          <w:color w:val="695C45"/>
          <w:sz w:val="24"/>
        </w:rPr>
        <w:t>fin</w:t>
      </w:r>
      <w:r>
        <w:rPr>
          <w:b/>
          <w:color w:val="695C45"/>
          <w:spacing w:val="-4"/>
          <w:sz w:val="24"/>
        </w:rPr>
        <w:t> </w:t>
      </w:r>
      <w:r>
        <w:rPr>
          <w:b/>
          <w:color w:val="695C45"/>
          <w:sz w:val="24"/>
        </w:rPr>
        <w:t>const</w:t>
      </w:r>
      <w:r>
        <w:rPr>
          <w:b/>
          <w:color w:val="695C45"/>
          <w:spacing w:val="-4"/>
          <w:sz w:val="24"/>
        </w:rPr>
        <w:t> </w:t>
      </w:r>
      <w:r>
        <w:rPr>
          <w:b/>
          <w:color w:val="695C45"/>
          <w:sz w:val="24"/>
        </w:rPr>
        <w:t>after</w:t>
      </w:r>
      <w:r>
        <w:rPr>
          <w:b/>
          <w:color w:val="695C45"/>
          <w:spacing w:val="-4"/>
          <w:sz w:val="24"/>
        </w:rPr>
        <w:t> </w:t>
      </w:r>
      <w:r>
        <w:rPr>
          <w:b/>
          <w:color w:val="695C45"/>
          <w:sz w:val="24"/>
        </w:rPr>
        <w:t>RTE</w:t>
      </w:r>
      <w:r>
        <w:rPr>
          <w:color w:val="695C45"/>
          <w:sz w:val="24"/>
        </w:rPr>
        <w:t>),</w:t>
      </w:r>
      <w:r>
        <w:rPr>
          <w:color w:val="695C45"/>
          <w:spacing w:val="-4"/>
          <w:sz w:val="24"/>
        </w:rPr>
        <w:t> </w:t>
      </w:r>
      <w:r>
        <w:rPr>
          <w:color w:val="695C45"/>
          <w:sz w:val="24"/>
          <w:u w:val="thick" w:color="695C45"/>
        </w:rPr>
        <w:t>School</w:t>
      </w:r>
      <w:r>
        <w:rPr>
          <w:color w:val="695C45"/>
          <w:sz w:val="24"/>
        </w:rPr>
        <w:t> (</w:t>
      </w:r>
      <w:r>
        <w:rPr>
          <w:b/>
          <w:color w:val="695C45"/>
          <w:sz w:val="24"/>
          <w:shd w:fill="FFFBE4" w:color="auto" w:val="clear"/>
        </w:rPr>
        <w:t>Macaulay clerical rote</w:t>
      </w:r>
      <w:r>
        <w:rPr>
          <w:b/>
          <w:color w:val="695C45"/>
          <w:sz w:val="24"/>
        </w:rPr>
        <w:t> learning, </w:t>
      </w:r>
      <w:r>
        <w:rPr>
          <w:color w:val="695C45"/>
          <w:sz w:val="24"/>
        </w:rPr>
        <w:t>Curriculum issues,</w:t>
      </w:r>
    </w:p>
    <w:p>
      <w:pPr>
        <w:pStyle w:val="BodyText"/>
        <w:spacing w:line="254" w:lineRule="auto"/>
        <w:ind w:right="871" w:firstLine="0"/>
      </w:pPr>
      <w:r>
        <w:rPr>
          <w:color w:val="695C45"/>
        </w:rPr>
        <w:t>3Es-Education/Employment/English),</w:t>
      </w:r>
      <w:r>
        <w:rPr>
          <w:color w:val="695C45"/>
          <w:spacing w:val="-11"/>
        </w:rPr>
        <w:t> </w:t>
      </w:r>
      <w:r>
        <w:rPr>
          <w:color w:val="695C45"/>
          <w:u w:val="thick" w:color="695C45"/>
        </w:rPr>
        <w:t>Governance</w:t>
      </w:r>
      <w:r>
        <w:rPr>
          <w:color w:val="695C45"/>
          <w:spacing w:val="-11"/>
        </w:rPr>
        <w:t> </w:t>
      </w:r>
      <w:r>
        <w:rPr>
          <w:color w:val="695C45"/>
        </w:rPr>
        <w:t>(</w:t>
      </w:r>
      <w:r>
        <w:rPr>
          <w:color w:val="695C45"/>
          <w:shd w:fill="FFFBE4" w:color="auto" w:val="clear"/>
        </w:rPr>
        <w:t>Dual</w:t>
      </w:r>
      <w:r>
        <w:rPr>
          <w:color w:val="695C45"/>
          <w:spacing w:val="-11"/>
          <w:shd w:fill="FFFBE4" w:color="auto" w:val="clear"/>
        </w:rPr>
        <w:t> </w:t>
      </w:r>
      <w:r>
        <w:rPr>
          <w:color w:val="695C45"/>
          <w:shd w:fill="FFFBE4" w:color="auto" w:val="clear"/>
        </w:rPr>
        <w:t>control</w:t>
      </w:r>
      <w:r>
        <w:rPr>
          <w:color w:val="695C45"/>
          <w:spacing w:val="-11"/>
          <w:shd w:fill="FFFBE4" w:color="auto" w:val="clear"/>
        </w:rPr>
        <w:t> </w:t>
      </w:r>
      <w:r>
        <w:rPr>
          <w:color w:val="695C45"/>
          <w:shd w:fill="FFFBE4" w:color="auto" w:val="clear"/>
        </w:rPr>
        <w:t>b/w</w:t>
      </w:r>
      <w:r>
        <w:rPr>
          <w:color w:val="695C45"/>
        </w:rPr>
        <w:t> </w:t>
      </w:r>
      <w:r>
        <w:rPr>
          <w:color w:val="695C45"/>
          <w:shd w:fill="FFFBE4" w:color="auto" w:val="clear"/>
        </w:rPr>
        <w:t>Department of Education &amp; State boards</w:t>
      </w:r>
      <w:r>
        <w:rPr>
          <w:color w:val="695C45"/>
        </w:rPr>
        <w:t>)</w:t>
      </w:r>
    </w:p>
    <w:p>
      <w:pPr>
        <w:pStyle w:val="ListParagraph"/>
        <w:numPr>
          <w:ilvl w:val="2"/>
          <w:numId w:val="1"/>
        </w:numPr>
        <w:tabs>
          <w:tab w:pos="1553" w:val="left" w:leader="none"/>
          <w:tab w:pos="1554" w:val="left" w:leader="none"/>
        </w:tabs>
        <w:spacing w:line="254" w:lineRule="auto" w:before="0" w:after="0"/>
        <w:ind w:left="1553" w:right="949" w:hanging="360"/>
        <w:jc w:val="left"/>
        <w:rPr>
          <w:sz w:val="24"/>
        </w:rPr>
      </w:pPr>
      <w:r>
        <w:rPr>
          <w:b/>
          <w:color w:val="695C45"/>
          <w:sz w:val="24"/>
        </w:rPr>
        <w:t>Higher:</w:t>
      </w:r>
      <w:r>
        <w:rPr>
          <w:b/>
          <w:color w:val="695C45"/>
          <w:spacing w:val="-6"/>
          <w:sz w:val="24"/>
        </w:rPr>
        <w:t> </w:t>
      </w:r>
      <w:r>
        <w:rPr>
          <w:color w:val="695C45"/>
          <w:sz w:val="24"/>
          <w:u w:val="thick" w:color="695C45"/>
        </w:rPr>
        <w:t>Students</w:t>
      </w:r>
      <w:r>
        <w:rPr>
          <w:color w:val="695C45"/>
          <w:spacing w:val="-6"/>
          <w:sz w:val="24"/>
        </w:rPr>
        <w:t> </w:t>
      </w:r>
      <w:r>
        <w:rPr>
          <w:color w:val="695C45"/>
          <w:sz w:val="24"/>
        </w:rPr>
        <w:t>(poor</w:t>
      </w:r>
      <w:r>
        <w:rPr>
          <w:color w:val="695C45"/>
          <w:spacing w:val="-6"/>
          <w:sz w:val="24"/>
        </w:rPr>
        <w:t> </w:t>
      </w:r>
      <w:r>
        <w:rPr>
          <w:color w:val="695C45"/>
          <w:sz w:val="24"/>
        </w:rPr>
        <w:t>employability</w:t>
      </w:r>
      <w:r>
        <w:rPr>
          <w:color w:val="695C45"/>
          <w:spacing w:val="-6"/>
          <w:sz w:val="24"/>
        </w:rPr>
        <w:t> </w:t>
      </w:r>
      <w:r>
        <w:rPr>
          <w:b/>
          <w:color w:val="695C45"/>
          <w:sz w:val="24"/>
        </w:rPr>
        <w:t>only</w:t>
      </w:r>
      <w:r>
        <w:rPr>
          <w:b/>
          <w:color w:val="695C45"/>
          <w:spacing w:val="-6"/>
          <w:sz w:val="24"/>
        </w:rPr>
        <w:t> </w:t>
      </w:r>
      <w:r>
        <w:rPr>
          <w:color w:val="695C45"/>
          <w:sz w:val="24"/>
        </w:rPr>
        <w:t>~</w:t>
      </w:r>
      <w:r>
        <w:rPr>
          <w:b/>
          <w:color w:val="695C45"/>
          <w:sz w:val="24"/>
        </w:rPr>
        <w:t>45%</w:t>
      </w:r>
      <w:r>
        <w:rPr>
          <w:b/>
          <w:color w:val="695C45"/>
          <w:spacing w:val="-6"/>
          <w:sz w:val="24"/>
        </w:rPr>
        <w:t> </w:t>
      </w:r>
      <w:r>
        <w:rPr>
          <w:b/>
          <w:color w:val="695C45"/>
          <w:sz w:val="24"/>
        </w:rPr>
        <w:t>employable</w:t>
      </w:r>
      <w:r>
        <w:rPr>
          <w:b/>
          <w:color w:val="695C45"/>
          <w:spacing w:val="-6"/>
          <w:sz w:val="24"/>
        </w:rPr>
        <w:t> </w:t>
      </w:r>
      <w:r>
        <w:rPr>
          <w:color w:val="695C45"/>
          <w:sz w:val="24"/>
        </w:rPr>
        <w:t>India</w:t>
      </w:r>
      <w:r>
        <w:rPr>
          <w:color w:val="695C45"/>
          <w:spacing w:val="-6"/>
          <w:sz w:val="24"/>
        </w:rPr>
        <w:t> </w:t>
      </w:r>
      <w:r>
        <w:rPr>
          <w:color w:val="695C45"/>
          <w:sz w:val="24"/>
        </w:rPr>
        <w:t>Skills</w:t>
      </w:r>
      <w:r>
        <w:rPr>
          <w:color w:val="695C45"/>
          <w:sz w:val="24"/>
        </w:rPr>
        <w:t> Report </w:t>
      </w:r>
      <w:r>
        <w:rPr>
          <w:b/>
          <w:color w:val="695C45"/>
          <w:sz w:val="24"/>
        </w:rPr>
        <w:t>2021</w:t>
      </w:r>
      <w:r>
        <w:rPr>
          <w:color w:val="695C45"/>
          <w:sz w:val="24"/>
        </w:rPr>
        <w:t>; </w:t>
      </w:r>
      <w:r>
        <w:rPr>
          <w:color w:val="695C45"/>
          <w:sz w:val="24"/>
          <w:shd w:fill="FFFBE4" w:color="auto" w:val="clear"/>
        </w:rPr>
        <w:t>Low </w:t>
      </w:r>
      <w:r>
        <w:rPr>
          <w:color w:val="4D5056"/>
          <w:sz w:val="24"/>
          <w:shd w:fill="FFFBE4" w:color="auto" w:val="clear"/>
        </w:rPr>
        <w:t>Gross Enrolment Ratio (GER) </w:t>
      </w:r>
      <w:r>
        <w:rPr>
          <w:color w:val="695C45"/>
          <w:sz w:val="24"/>
          <w:shd w:fill="FFFBE4" w:color="auto" w:val="clear"/>
        </w:rPr>
        <w:t>26% comp to US 88%,</w:t>
      </w:r>
      <w:r>
        <w:rPr>
          <w:color w:val="695C45"/>
          <w:sz w:val="24"/>
        </w:rPr>
        <w:t> </w:t>
      </w:r>
      <w:r>
        <w:rPr>
          <w:color w:val="695C45"/>
          <w:sz w:val="24"/>
          <w:shd w:fill="FFFBE4" w:color="auto" w:val="clear"/>
        </w:rPr>
        <w:t>Brazil 51%</w:t>
      </w:r>
      <w:r>
        <w:rPr>
          <w:color w:val="695C45"/>
          <w:sz w:val="24"/>
        </w:rPr>
        <w:t>) </w:t>
      </w:r>
      <w:r>
        <w:rPr>
          <w:color w:val="695C45"/>
          <w:sz w:val="24"/>
          <w:u w:val="thick" w:color="695C45"/>
        </w:rPr>
        <w:t>College</w:t>
      </w:r>
      <w:r>
        <w:rPr>
          <w:color w:val="695C45"/>
          <w:sz w:val="24"/>
        </w:rPr>
        <w:t> (</w:t>
      </w:r>
      <w:r>
        <w:rPr>
          <w:b/>
          <w:color w:val="695C45"/>
          <w:sz w:val="24"/>
        </w:rPr>
        <w:t>Only 14% NAAC rated; </w:t>
      </w:r>
      <w:r>
        <w:rPr>
          <w:color w:val="695C45"/>
          <w:sz w:val="24"/>
        </w:rPr>
        <w:t>Low R&amp;D 0.8%;</w:t>
      </w:r>
    </w:p>
    <w:p>
      <w:pPr>
        <w:pStyle w:val="BodyText"/>
        <w:spacing w:line="254" w:lineRule="auto"/>
        <w:ind w:right="871" w:firstLine="0"/>
        <w:rPr>
          <w:b/>
        </w:rPr>
      </w:pPr>
      <w:r>
        <w:rPr>
          <w:color w:val="695C45"/>
        </w:rPr>
        <w:t>industry-academia collab; </w:t>
      </w:r>
      <w:r>
        <w:rPr>
          <w:b/>
          <w:color w:val="695C45"/>
          <w:shd w:fill="FFFBE4" w:color="auto" w:val="clear"/>
        </w:rPr>
        <w:t>only 3 </w:t>
      </w:r>
      <w:r>
        <w:rPr>
          <w:color w:val="695C45"/>
          <w:shd w:fill="FFFBE4" w:color="auto" w:val="clear"/>
        </w:rPr>
        <w:t>univ in top </w:t>
      </w:r>
      <w:r>
        <w:rPr>
          <w:color w:val="695C45"/>
          <w:u w:val="thick" w:color="695C45"/>
          <w:shd w:fill="FFFBE4" w:color="auto" w:val="clear"/>
        </w:rPr>
        <w:t>2</w:t>
      </w:r>
      <w:r>
        <w:rPr>
          <w:color w:val="695C45"/>
          <w:shd w:fill="FFFBE4" w:color="auto" w:val="clear"/>
        </w:rPr>
        <w:t>00 QS World Univ Ranking</w:t>
      </w:r>
      <w:r>
        <w:rPr>
          <w:color w:val="695C45"/>
        </w:rPr>
        <w:t> </w:t>
      </w:r>
      <w:r>
        <w:rPr>
          <w:color w:val="695C45"/>
          <w:shd w:fill="FFFBE4" w:color="auto" w:val="clear"/>
        </w:rPr>
        <w:t>2022</w:t>
      </w:r>
      <w:r>
        <w:rPr>
          <w:color w:val="695C45"/>
        </w:rPr>
        <w:t>),</w:t>
      </w:r>
      <w:r>
        <w:rPr>
          <w:color w:val="695C45"/>
          <w:spacing w:val="-4"/>
        </w:rPr>
        <w:t> </w:t>
      </w:r>
      <w:r>
        <w:rPr>
          <w:color w:val="695C45"/>
          <w:u w:val="thick" w:color="695C45"/>
        </w:rPr>
        <w:t>Governance</w:t>
      </w:r>
      <w:r>
        <w:rPr>
          <w:color w:val="695C45"/>
          <w:spacing w:val="-4"/>
        </w:rPr>
        <w:t> </w:t>
      </w:r>
      <w:r>
        <w:rPr>
          <w:color w:val="695C45"/>
        </w:rPr>
        <w:t>(</w:t>
      </w:r>
      <w:r>
        <w:rPr>
          <w:b/>
          <w:color w:val="695C45"/>
          <w:shd w:fill="FFFBE4" w:color="auto" w:val="clear"/>
        </w:rPr>
        <w:t>Major</w:t>
      </w:r>
      <w:r>
        <w:rPr>
          <w:b/>
          <w:color w:val="695C45"/>
          <w:spacing w:val="-4"/>
          <w:shd w:fill="FFFBE4" w:color="auto" w:val="clear"/>
        </w:rPr>
        <w:t> </w:t>
      </w:r>
      <w:r>
        <w:rPr>
          <w:b/>
          <w:color w:val="695C45"/>
          <w:shd w:fill="FFFBE4" w:color="auto" w:val="clear"/>
        </w:rPr>
        <w:t>budget</w:t>
      </w:r>
      <w:r>
        <w:rPr>
          <w:b/>
          <w:color w:val="695C45"/>
          <w:spacing w:val="-4"/>
          <w:shd w:fill="FFFBE4" w:color="auto" w:val="clear"/>
        </w:rPr>
        <w:t> </w:t>
      </w:r>
      <w:r>
        <w:rPr>
          <w:color w:val="695C45"/>
          <w:shd w:fill="FFFBE4" w:color="auto" w:val="clear"/>
        </w:rPr>
        <w:t>to</w:t>
      </w:r>
      <w:r>
        <w:rPr>
          <w:color w:val="695C45"/>
          <w:spacing w:val="-4"/>
          <w:shd w:fill="FFFBE4" w:color="auto" w:val="clear"/>
        </w:rPr>
        <w:t> </w:t>
      </w:r>
      <w:r>
        <w:rPr>
          <w:color w:val="695C45"/>
          <w:shd w:fill="FFFBE4" w:color="auto" w:val="clear"/>
        </w:rPr>
        <w:t>premier</w:t>
      </w:r>
      <w:r>
        <w:rPr>
          <w:color w:val="695C45"/>
          <w:spacing w:val="-4"/>
          <w:shd w:fill="FFFBE4" w:color="auto" w:val="clear"/>
        </w:rPr>
        <w:t> </w:t>
      </w:r>
      <w:r>
        <w:rPr>
          <w:color w:val="695C45"/>
          <w:shd w:fill="FFFBE4" w:color="auto" w:val="clear"/>
        </w:rPr>
        <w:t>inst</w:t>
      </w:r>
      <w:r>
        <w:rPr>
          <w:color w:val="695C45"/>
          <w:spacing w:val="-4"/>
          <w:shd w:fill="FFFBE4" w:color="auto" w:val="clear"/>
        </w:rPr>
        <w:t> </w:t>
      </w:r>
      <w:r>
        <w:rPr>
          <w:color w:val="695C45"/>
          <w:shd w:fill="FFFBE4" w:color="auto" w:val="clear"/>
        </w:rPr>
        <w:t>and</w:t>
      </w:r>
      <w:r>
        <w:rPr>
          <w:color w:val="695C45"/>
          <w:spacing w:val="-4"/>
          <w:shd w:fill="FFFBE4" w:color="auto" w:val="clear"/>
        </w:rPr>
        <w:t> </w:t>
      </w:r>
      <w:r>
        <w:rPr>
          <w:color w:val="695C45"/>
          <w:shd w:fill="FFFBE4" w:color="auto" w:val="clear"/>
        </w:rPr>
        <w:t>central</w:t>
      </w:r>
      <w:r>
        <w:rPr>
          <w:color w:val="695C45"/>
          <w:spacing w:val="-4"/>
          <w:shd w:fill="FFFBE4" w:color="auto" w:val="clear"/>
        </w:rPr>
        <w:t> </w:t>
      </w:r>
      <w:r>
        <w:rPr>
          <w:color w:val="695C45"/>
          <w:shd w:fill="FFFBE4" w:color="auto" w:val="clear"/>
        </w:rPr>
        <w:t>univ;</w:t>
      </w:r>
      <w:r>
        <w:rPr>
          <w:color w:val="695C45"/>
          <w:spacing w:val="-4"/>
          <w:shd w:fill="FFFBE4" w:color="auto" w:val="clear"/>
        </w:rPr>
        <w:t> </w:t>
      </w:r>
      <w:r>
        <w:rPr>
          <w:b/>
          <w:color w:val="695C45"/>
          <w:shd w:fill="FFFBE4" w:color="auto" w:val="clear"/>
        </w:rPr>
        <w:t>state</w:t>
      </w:r>
    </w:p>
    <w:p>
      <w:pPr>
        <w:spacing w:after="0" w:line="254" w:lineRule="auto"/>
        <w:sectPr>
          <w:pgSz w:w="11920" w:h="16840"/>
          <w:pgMar w:header="689" w:footer="438" w:top="1040" w:bottom="620" w:left="1020" w:right="280"/>
        </w:sectPr>
      </w:pPr>
    </w:p>
    <w:p>
      <w:pPr>
        <w:spacing w:line="254" w:lineRule="auto" w:before="62"/>
        <w:ind w:left="1553" w:right="1187" w:firstLine="0"/>
        <w:jc w:val="left"/>
        <w:rPr>
          <w:sz w:val="24"/>
        </w:rPr>
      </w:pPr>
      <w:r>
        <w:rPr/>
        <w:pict>
          <v:shape style="position:absolute;margin-left:39.731144pt;margin-top:591.720642pt;width:161.65pt;height:14.4pt;mso-position-horizontal-relative:page;mso-position-vertical-relative:page;z-index:-17218560;rotation:315" type="#_x0000_t136" fillcolor="#e7e9ec" stroked="f">
            <o:extrusion v:ext="view" autorotationcenter="t"/>
            <v:textpath style="font-family:&quot;Arial&quot;;font-size:14pt;v-text-kern:t;mso-text-shadow:auto" string="Madhav Agarwal (AIR 16"/>
            <w10:wrap type="none"/>
          </v:shape>
        </w:pict>
      </w:r>
      <w:r>
        <w:rPr>
          <w:b/>
          <w:color w:val="695C45"/>
          <w:sz w:val="24"/>
          <w:shd w:fill="FFFBE4" w:color="auto" w:val="clear"/>
        </w:rPr>
        <w:t>univ lag behind</w:t>
      </w:r>
      <w:r>
        <w:rPr>
          <w:color w:val="695C45"/>
          <w:sz w:val="24"/>
        </w:rPr>
        <w:t>; centralised, lacks autonomy), Society (</w:t>
      </w:r>
      <w:r>
        <w:rPr>
          <w:b/>
          <w:color w:val="695C45"/>
          <w:sz w:val="24"/>
          <w:shd w:fill="FFFBE4" w:color="auto" w:val="clear"/>
        </w:rPr>
        <w:t>only 17%</w:t>
      </w:r>
      <w:r>
        <w:rPr>
          <w:b/>
          <w:color w:val="695C45"/>
          <w:sz w:val="24"/>
        </w:rPr>
        <w:t> </w:t>
      </w:r>
      <w:r>
        <w:rPr>
          <w:b/>
          <w:color w:val="695C45"/>
          <w:sz w:val="24"/>
          <w:shd w:fill="FFFBE4" w:color="auto" w:val="clear"/>
        </w:rPr>
        <w:t>women in IITs STEM </w:t>
      </w:r>
      <w:r>
        <w:rPr>
          <w:color w:val="695C45"/>
          <w:sz w:val="24"/>
          <w:shd w:fill="FFFBE4" w:color="auto" w:val="clear"/>
        </w:rPr>
        <w:t>Course</w:t>
      </w:r>
      <w:r>
        <w:rPr>
          <w:color w:val="695C45"/>
          <w:sz w:val="24"/>
        </w:rPr>
        <w:t>-NITI SDG Report; same 17% is also the literacy</w:t>
      </w:r>
      <w:r>
        <w:rPr>
          <w:color w:val="695C45"/>
          <w:spacing w:val="-5"/>
          <w:sz w:val="24"/>
        </w:rPr>
        <w:t> </w:t>
      </w:r>
      <w:r>
        <w:rPr>
          <w:color w:val="695C45"/>
          <w:sz w:val="24"/>
        </w:rPr>
        <w:t>gap</w:t>
      </w:r>
      <w:r>
        <w:rPr>
          <w:color w:val="695C45"/>
          <w:spacing w:val="-5"/>
          <w:sz w:val="24"/>
        </w:rPr>
        <w:t> </w:t>
      </w:r>
      <w:r>
        <w:rPr>
          <w:color w:val="695C45"/>
          <w:sz w:val="24"/>
        </w:rPr>
        <w:t>b/w</w:t>
      </w:r>
      <w:r>
        <w:rPr>
          <w:color w:val="695C45"/>
          <w:spacing w:val="-5"/>
          <w:sz w:val="24"/>
        </w:rPr>
        <w:t> </w:t>
      </w:r>
      <w:r>
        <w:rPr>
          <w:color w:val="695C45"/>
          <w:sz w:val="24"/>
        </w:rPr>
        <w:t>male/female);</w:t>
      </w:r>
      <w:r>
        <w:rPr>
          <w:color w:val="695C45"/>
          <w:spacing w:val="-5"/>
          <w:sz w:val="24"/>
        </w:rPr>
        <w:t> </w:t>
      </w:r>
      <w:r>
        <w:rPr>
          <w:color w:val="695C45"/>
          <w:sz w:val="24"/>
          <w:shd w:fill="FFE6E4" w:color="auto" w:val="clear"/>
        </w:rPr>
        <w:t>India</w:t>
      </w:r>
      <w:r>
        <w:rPr>
          <w:color w:val="695C45"/>
          <w:spacing w:val="-5"/>
          <w:sz w:val="24"/>
          <w:shd w:fill="FFE6E4" w:color="auto" w:val="clear"/>
        </w:rPr>
        <w:t> </w:t>
      </w:r>
      <w:r>
        <w:rPr>
          <w:color w:val="695C45"/>
          <w:sz w:val="24"/>
          <w:shd w:fill="FFE6E4" w:color="auto" w:val="clear"/>
        </w:rPr>
        <w:t>has</w:t>
      </w:r>
      <w:r>
        <w:rPr>
          <w:color w:val="695C45"/>
          <w:spacing w:val="-5"/>
          <w:sz w:val="24"/>
          <w:shd w:fill="FFE6E4" w:color="auto" w:val="clear"/>
        </w:rPr>
        <w:t> </w:t>
      </w:r>
      <w:r>
        <w:rPr>
          <w:color w:val="695C45"/>
          <w:sz w:val="24"/>
          <w:shd w:fill="FFE6E4" w:color="auto" w:val="clear"/>
        </w:rPr>
        <w:t>a</w:t>
      </w:r>
      <w:r>
        <w:rPr>
          <w:color w:val="695C45"/>
          <w:spacing w:val="-5"/>
          <w:sz w:val="24"/>
          <w:shd w:fill="FFE6E4" w:color="auto" w:val="clear"/>
        </w:rPr>
        <w:t> </w:t>
      </w:r>
      <w:r>
        <w:rPr>
          <w:b/>
          <w:color w:val="695C45"/>
          <w:sz w:val="24"/>
          <w:shd w:fill="FFE6E4" w:color="auto" w:val="clear"/>
        </w:rPr>
        <w:t>persistent</w:t>
      </w:r>
      <w:r>
        <w:rPr>
          <w:b/>
          <w:color w:val="695C45"/>
          <w:spacing w:val="-5"/>
          <w:sz w:val="24"/>
          <w:shd w:fill="FFE6E4" w:color="auto" w:val="clear"/>
        </w:rPr>
        <w:t> </w:t>
      </w:r>
      <w:r>
        <w:rPr>
          <w:b/>
          <w:color w:val="695C45"/>
          <w:sz w:val="24"/>
          <w:shd w:fill="FFE6E4" w:color="auto" w:val="clear"/>
        </w:rPr>
        <w:t>trade</w:t>
      </w:r>
      <w:r>
        <w:rPr>
          <w:b/>
          <w:color w:val="695C45"/>
          <w:spacing w:val="-5"/>
          <w:sz w:val="24"/>
          <w:shd w:fill="FFE6E4" w:color="auto" w:val="clear"/>
        </w:rPr>
        <w:t> </w:t>
      </w:r>
      <w:r>
        <w:rPr>
          <w:b/>
          <w:color w:val="695C45"/>
          <w:sz w:val="24"/>
          <w:shd w:fill="FFE6E4" w:color="auto" w:val="clear"/>
        </w:rPr>
        <w:t>deficit</w:t>
      </w:r>
      <w:r>
        <w:rPr>
          <w:b/>
          <w:color w:val="695C45"/>
          <w:spacing w:val="-5"/>
          <w:sz w:val="24"/>
          <w:shd w:fill="FFE6E4" w:color="auto" w:val="clear"/>
        </w:rPr>
        <w:t> </w:t>
      </w:r>
      <w:r>
        <w:rPr>
          <w:b/>
          <w:color w:val="695C45"/>
          <w:sz w:val="24"/>
          <w:shd w:fill="FFE6E4" w:color="auto" w:val="clear"/>
        </w:rPr>
        <w:t>in</w:t>
      </w:r>
      <w:r>
        <w:rPr>
          <w:b/>
          <w:color w:val="695C45"/>
          <w:sz w:val="24"/>
        </w:rPr>
        <w:t> </w:t>
      </w:r>
      <w:r>
        <w:rPr>
          <w:b/>
          <w:color w:val="695C45"/>
          <w:sz w:val="24"/>
          <w:shd w:fill="FFE6E4" w:color="auto" w:val="clear"/>
        </w:rPr>
        <w:t>education services</w:t>
      </w:r>
      <w:r>
        <w:rPr>
          <w:b/>
          <w:color w:val="695C45"/>
          <w:sz w:val="24"/>
        </w:rPr>
        <w:t> </w:t>
      </w:r>
      <w:r>
        <w:rPr>
          <w:color w:val="695C45"/>
          <w:sz w:val="24"/>
          <w:shd w:fill="FFFBE4" w:color="auto" w:val="clear"/>
        </w:rPr>
        <w:t>(more students go out)</w:t>
      </w:r>
    </w:p>
    <w:p>
      <w:pPr>
        <w:pStyle w:val="Heading4"/>
        <w:spacing w:before="235"/>
        <w:ind w:left="113" w:firstLine="0"/>
      </w:pPr>
      <w:r>
        <w:rPr>
          <w:color w:val="695C45"/>
        </w:rPr>
        <w:t>Govt </w:t>
      </w:r>
      <w:r>
        <w:rPr>
          <w:color w:val="695C45"/>
          <w:spacing w:val="-2"/>
        </w:rPr>
        <w:t>Measures</w:t>
      </w:r>
    </w:p>
    <w:p>
      <w:pPr>
        <w:pStyle w:val="ListParagraph"/>
        <w:numPr>
          <w:ilvl w:val="1"/>
          <w:numId w:val="1"/>
        </w:numPr>
        <w:tabs>
          <w:tab w:pos="833" w:val="left" w:leader="none"/>
          <w:tab w:pos="834" w:val="left" w:leader="none"/>
        </w:tabs>
        <w:spacing w:line="240" w:lineRule="auto" w:before="258" w:after="0"/>
        <w:ind w:left="833" w:right="0" w:hanging="361"/>
        <w:jc w:val="left"/>
        <w:rPr>
          <w:sz w:val="24"/>
        </w:rPr>
      </w:pPr>
      <w:r>
        <w:rPr>
          <w:color w:val="695C45"/>
          <w:sz w:val="24"/>
        </w:rPr>
        <w:t>Primary</w:t>
      </w:r>
      <w:r>
        <w:rPr>
          <w:color w:val="695C45"/>
          <w:spacing w:val="-9"/>
          <w:sz w:val="24"/>
        </w:rPr>
        <w:t> </w:t>
      </w:r>
      <w:r>
        <w:rPr>
          <w:color w:val="695C45"/>
          <w:spacing w:val="-2"/>
          <w:sz w:val="24"/>
        </w:rPr>
        <w:t>Education</w:t>
      </w:r>
    </w:p>
    <w:p>
      <w:pPr>
        <w:pStyle w:val="Heading4"/>
        <w:numPr>
          <w:ilvl w:val="2"/>
          <w:numId w:val="1"/>
        </w:numPr>
        <w:tabs>
          <w:tab w:pos="1553" w:val="left" w:leader="none"/>
          <w:tab w:pos="1554" w:val="left" w:leader="none"/>
        </w:tabs>
        <w:spacing w:line="254" w:lineRule="auto" w:before="18" w:after="0"/>
        <w:ind w:left="1553" w:right="1379" w:hanging="360"/>
        <w:jc w:val="left"/>
      </w:pPr>
      <w:r>
        <w:rPr>
          <w:color w:val="695C45"/>
        </w:rPr>
        <w:t>RTE</w:t>
      </w:r>
      <w:r>
        <w:rPr>
          <w:color w:val="695C45"/>
          <w:spacing w:val="-4"/>
        </w:rPr>
        <w:t> </w:t>
      </w:r>
      <w:r>
        <w:rPr>
          <w:color w:val="695C45"/>
        </w:rPr>
        <w:t>Act</w:t>
      </w:r>
      <w:r>
        <w:rPr>
          <w:color w:val="695C45"/>
          <w:spacing w:val="-4"/>
        </w:rPr>
        <w:t> </w:t>
      </w:r>
      <w:r>
        <w:rPr>
          <w:color w:val="695C45"/>
        </w:rPr>
        <w:t>2009</w:t>
      </w:r>
      <w:r>
        <w:rPr>
          <w:color w:val="695C45"/>
          <w:spacing w:val="-4"/>
        </w:rPr>
        <w:t> </w:t>
      </w:r>
      <w:r>
        <w:rPr>
          <w:color w:val="695C45"/>
        </w:rPr>
        <w:t>-</w:t>
      </w:r>
      <w:r>
        <w:rPr>
          <w:color w:val="695C45"/>
          <w:spacing w:val="-4"/>
        </w:rPr>
        <w:t> </w:t>
      </w:r>
      <w:r>
        <w:rPr>
          <w:color w:val="695C45"/>
        </w:rPr>
        <w:t>also</w:t>
      </w:r>
      <w:r>
        <w:rPr>
          <w:color w:val="695C45"/>
          <w:spacing w:val="-4"/>
        </w:rPr>
        <w:t> </w:t>
      </w:r>
      <w:r>
        <w:rPr>
          <w:color w:val="695C45"/>
          <w:shd w:fill="FFFBE4" w:color="auto" w:val="clear"/>
        </w:rPr>
        <w:t>mandates</w:t>
      </w:r>
      <w:r>
        <w:rPr>
          <w:color w:val="695C45"/>
          <w:spacing w:val="-4"/>
          <w:shd w:fill="FFFBE4" w:color="auto" w:val="clear"/>
        </w:rPr>
        <w:t> </w:t>
      </w:r>
      <w:r>
        <w:rPr>
          <w:color w:val="695C45"/>
          <w:shd w:fill="FFFBE4" w:color="auto" w:val="clear"/>
        </w:rPr>
        <w:t>25%</w:t>
      </w:r>
      <w:r>
        <w:rPr>
          <w:color w:val="695C45"/>
          <w:spacing w:val="-4"/>
          <w:shd w:fill="FFFBE4" w:color="auto" w:val="clear"/>
        </w:rPr>
        <w:t> </w:t>
      </w:r>
      <w:r>
        <w:rPr>
          <w:color w:val="695C45"/>
          <w:shd w:fill="FFFBE4" w:color="auto" w:val="clear"/>
        </w:rPr>
        <w:t>reservation</w:t>
      </w:r>
      <w:r>
        <w:rPr>
          <w:color w:val="695C45"/>
          <w:spacing w:val="-4"/>
          <w:shd w:fill="FFFBE4" w:color="auto" w:val="clear"/>
        </w:rPr>
        <w:t> </w:t>
      </w:r>
      <w:r>
        <w:rPr>
          <w:color w:val="695C45"/>
          <w:shd w:fill="FFFBE4" w:color="auto" w:val="clear"/>
        </w:rPr>
        <w:t>for</w:t>
      </w:r>
      <w:r>
        <w:rPr>
          <w:color w:val="695C45"/>
          <w:spacing w:val="-4"/>
          <w:shd w:fill="FFFBE4" w:color="auto" w:val="clear"/>
        </w:rPr>
        <w:t> </w:t>
      </w:r>
      <w:r>
        <w:rPr>
          <w:color w:val="695C45"/>
          <w:shd w:fill="FFFBE4" w:color="auto" w:val="clear"/>
        </w:rPr>
        <w:t>disadvantaged</w:t>
      </w:r>
      <w:r>
        <w:rPr>
          <w:color w:val="695C45"/>
        </w:rPr>
        <w:t> </w:t>
      </w:r>
      <w:r>
        <w:rPr>
          <w:color w:val="695C45"/>
          <w:shd w:fill="FFFBE4" w:color="auto" w:val="clear"/>
        </w:rPr>
        <w:t>sections of the society </w:t>
      </w:r>
      <w:r>
        <w:rPr>
          <w:color w:val="695C45"/>
          <w:u w:val="thick" w:color="695C45"/>
          <w:shd w:fill="FFFBE4" w:color="auto" w:val="clear"/>
        </w:rPr>
        <w:t>even in pvt schools</w:t>
      </w:r>
    </w:p>
    <w:p>
      <w:pPr>
        <w:pStyle w:val="ListParagraph"/>
        <w:numPr>
          <w:ilvl w:val="2"/>
          <w:numId w:val="1"/>
        </w:numPr>
        <w:tabs>
          <w:tab w:pos="1553" w:val="left" w:leader="none"/>
          <w:tab w:pos="1554" w:val="left" w:leader="none"/>
        </w:tabs>
        <w:spacing w:line="254" w:lineRule="auto" w:before="0" w:after="0"/>
        <w:ind w:left="1553" w:right="1338" w:hanging="360"/>
        <w:jc w:val="left"/>
        <w:rPr>
          <w:sz w:val="24"/>
        </w:rPr>
      </w:pPr>
      <w:r>
        <w:rPr/>
        <w:pict>
          <v:shape style="position:absolute;margin-left:432.96637pt;margin-top:3.820983pt;width:115.6pt;height:14.4pt;mso-position-horizontal-relative:page;mso-position-vertical-relative:paragraph;z-index:-17216000;rotation:315" type="#_x0000_t136" fillcolor="#e7e9ec" stroked="f">
            <o:extrusion v:ext="view" autorotationcenter="t"/>
            <v:textpath style="font-family:&quot;Arial&quot;;font-size:14pt;v-text-kern:t;mso-text-shadow:auto" string="Insta @ratnesh13"/>
            <w10:wrap type="none"/>
          </v:shape>
        </w:pict>
      </w:r>
      <w:r>
        <w:rPr>
          <w:b/>
          <w:color w:val="695C45"/>
          <w:sz w:val="24"/>
        </w:rPr>
        <w:t>Samagra Shiksha Abhiyaan </w:t>
      </w:r>
      <w:r>
        <w:rPr>
          <w:color w:val="695C45"/>
          <w:sz w:val="24"/>
        </w:rPr>
        <w:t>subsumes the three Schemes of Sarva Shiksha</w:t>
      </w:r>
      <w:r>
        <w:rPr>
          <w:color w:val="695C45"/>
          <w:spacing w:val="-7"/>
          <w:sz w:val="24"/>
        </w:rPr>
        <w:t> </w:t>
      </w:r>
      <w:r>
        <w:rPr>
          <w:color w:val="695C45"/>
          <w:sz w:val="24"/>
        </w:rPr>
        <w:t>Abhiyan</w:t>
      </w:r>
      <w:r>
        <w:rPr>
          <w:color w:val="695C45"/>
          <w:spacing w:val="-7"/>
          <w:sz w:val="24"/>
        </w:rPr>
        <w:t> </w:t>
      </w:r>
      <w:r>
        <w:rPr>
          <w:color w:val="695C45"/>
          <w:sz w:val="24"/>
        </w:rPr>
        <w:t>(SSA),</w:t>
      </w:r>
      <w:r>
        <w:rPr>
          <w:color w:val="695C45"/>
          <w:spacing w:val="-7"/>
          <w:sz w:val="24"/>
        </w:rPr>
        <w:t> </w:t>
      </w:r>
      <w:r>
        <w:rPr>
          <w:color w:val="695C45"/>
          <w:sz w:val="24"/>
        </w:rPr>
        <w:t>Rashtriya</w:t>
      </w:r>
      <w:r>
        <w:rPr>
          <w:color w:val="695C45"/>
          <w:spacing w:val="-7"/>
          <w:sz w:val="24"/>
        </w:rPr>
        <w:t> </w:t>
      </w:r>
      <w:r>
        <w:rPr>
          <w:color w:val="695C45"/>
          <w:sz w:val="24"/>
        </w:rPr>
        <w:t>Madhyamik</w:t>
      </w:r>
      <w:r>
        <w:rPr>
          <w:color w:val="695C45"/>
          <w:spacing w:val="-7"/>
          <w:sz w:val="24"/>
        </w:rPr>
        <w:t> </w:t>
      </w:r>
      <w:r>
        <w:rPr>
          <w:color w:val="695C45"/>
          <w:sz w:val="24"/>
        </w:rPr>
        <w:t>Shiksha</w:t>
      </w:r>
      <w:r>
        <w:rPr>
          <w:color w:val="695C45"/>
          <w:spacing w:val="-7"/>
          <w:sz w:val="24"/>
        </w:rPr>
        <w:t> </w:t>
      </w:r>
      <w:r>
        <w:rPr>
          <w:color w:val="695C45"/>
          <w:sz w:val="24"/>
        </w:rPr>
        <w:t>Abhiyan</w:t>
      </w:r>
      <w:r>
        <w:rPr>
          <w:color w:val="695C45"/>
          <w:spacing w:val="-7"/>
          <w:sz w:val="24"/>
        </w:rPr>
        <w:t> </w:t>
      </w:r>
      <w:r>
        <w:rPr>
          <w:color w:val="695C45"/>
          <w:sz w:val="24"/>
        </w:rPr>
        <w:t>(RMSA)</w:t>
      </w:r>
      <w:r>
        <w:rPr>
          <w:color w:val="695C45"/>
          <w:sz w:val="24"/>
        </w:rPr>
        <w:t> and Teacher Education</w:t>
      </w:r>
    </w:p>
    <w:p>
      <w:pPr>
        <w:pStyle w:val="ListParagraph"/>
        <w:numPr>
          <w:ilvl w:val="2"/>
          <w:numId w:val="1"/>
        </w:numPr>
        <w:tabs>
          <w:tab w:pos="1553" w:val="left" w:leader="none"/>
          <w:tab w:pos="1554" w:val="left" w:leader="none"/>
        </w:tabs>
        <w:spacing w:line="254" w:lineRule="auto" w:before="0" w:after="0"/>
        <w:ind w:left="1553" w:right="1343" w:hanging="360"/>
        <w:jc w:val="left"/>
        <w:rPr>
          <w:sz w:val="24"/>
        </w:rPr>
      </w:pPr>
      <w:r>
        <w:rPr/>
        <w:pict>
          <v:shape style="position:absolute;margin-left:428.305695pt;margin-top:3.549603pt;width:21.95pt;height:14.4pt;mso-position-horizontal-relative:page;mso-position-vertical-relative:paragraph;z-index:-17221632;rotation:315" type="#_x0000_t136" fillcolor="#e7e9ec" stroked="f">
            <o:extrusion v:ext="view" autorotationcenter="t"/>
            <v:textpath style="font-family:&quot;Arial&quot;;font-size:14pt;v-text-kern:t;mso-text-shadow:auto" string="wal"/>
            <w10:wrap type="none"/>
          </v:shape>
        </w:pict>
      </w:r>
      <w:r>
        <w:rPr>
          <w:b/>
          <w:color w:val="695C45"/>
          <w:sz w:val="24"/>
        </w:rPr>
        <w:t>DIKSHA</w:t>
      </w:r>
      <w:r>
        <w:rPr>
          <w:b/>
          <w:color w:val="695C45"/>
          <w:spacing w:val="-5"/>
          <w:sz w:val="24"/>
        </w:rPr>
        <w:t> </w:t>
      </w:r>
      <w:r>
        <w:rPr>
          <w:b/>
          <w:color w:val="695C45"/>
          <w:sz w:val="24"/>
        </w:rPr>
        <w:t>2.0</w:t>
      </w:r>
      <w:r>
        <w:rPr>
          <w:b/>
          <w:color w:val="695C45"/>
          <w:spacing w:val="-5"/>
          <w:sz w:val="24"/>
        </w:rPr>
        <w:t> </w:t>
      </w:r>
      <w:r>
        <w:rPr>
          <w:color w:val="695C45"/>
          <w:sz w:val="24"/>
        </w:rPr>
        <w:t>-</w:t>
      </w:r>
      <w:r>
        <w:rPr>
          <w:color w:val="695C45"/>
          <w:spacing w:val="-5"/>
          <w:sz w:val="24"/>
        </w:rPr>
        <w:t> </w:t>
      </w:r>
      <w:r>
        <w:rPr>
          <w:color w:val="695C45"/>
          <w:sz w:val="24"/>
        </w:rPr>
        <w:t>digital</w:t>
      </w:r>
      <w:r>
        <w:rPr>
          <w:color w:val="695C45"/>
          <w:spacing w:val="-5"/>
          <w:sz w:val="24"/>
        </w:rPr>
        <w:t> </w:t>
      </w:r>
      <w:r>
        <w:rPr>
          <w:color w:val="695C45"/>
          <w:sz w:val="24"/>
        </w:rPr>
        <w:t>platform</w:t>
      </w:r>
      <w:r>
        <w:rPr>
          <w:color w:val="695C45"/>
          <w:spacing w:val="-5"/>
          <w:sz w:val="24"/>
        </w:rPr>
        <w:t> </w:t>
      </w:r>
      <w:r>
        <w:rPr>
          <w:color w:val="695C45"/>
          <w:sz w:val="24"/>
        </w:rPr>
        <w:t>for</w:t>
      </w:r>
      <w:r>
        <w:rPr>
          <w:color w:val="695C45"/>
          <w:spacing w:val="-5"/>
          <w:sz w:val="24"/>
        </w:rPr>
        <w:t> </w:t>
      </w:r>
      <w:r>
        <w:rPr>
          <w:color w:val="695C45"/>
          <w:sz w:val="24"/>
          <w:shd w:fill="FFFBE4" w:color="auto" w:val="clear"/>
        </w:rPr>
        <w:t>teachers</w:t>
      </w:r>
      <w:r>
        <w:rPr>
          <w:color w:val="695C45"/>
          <w:spacing w:val="-5"/>
          <w:sz w:val="24"/>
          <w:shd w:fill="FFFBE4" w:color="auto" w:val="clear"/>
        </w:rPr>
        <w:t> </w:t>
      </w:r>
      <w:r>
        <w:rPr>
          <w:color w:val="695C45"/>
          <w:sz w:val="24"/>
          <w:shd w:fill="FFFBE4" w:color="auto" w:val="clear"/>
        </w:rPr>
        <w:t>to</w:t>
      </w:r>
      <w:r>
        <w:rPr>
          <w:color w:val="695C45"/>
          <w:spacing w:val="-5"/>
          <w:sz w:val="24"/>
          <w:shd w:fill="FFFBE4" w:color="auto" w:val="clear"/>
        </w:rPr>
        <w:t> </w:t>
      </w:r>
      <w:r>
        <w:rPr>
          <w:color w:val="695C45"/>
          <w:sz w:val="24"/>
          <w:shd w:fill="FFFBE4" w:color="auto" w:val="clear"/>
        </w:rPr>
        <w:t>train</w:t>
      </w:r>
      <w:r>
        <w:rPr>
          <w:color w:val="695C45"/>
          <w:spacing w:val="-5"/>
          <w:sz w:val="24"/>
          <w:shd w:fill="FFFBE4" w:color="auto" w:val="clear"/>
        </w:rPr>
        <w:t> </w:t>
      </w:r>
      <w:r>
        <w:rPr>
          <w:color w:val="695C45"/>
          <w:sz w:val="24"/>
          <w:shd w:fill="FFFBE4" w:color="auto" w:val="clear"/>
        </w:rPr>
        <w:t>themselves</w:t>
      </w:r>
      <w:r>
        <w:rPr>
          <w:color w:val="695C45"/>
          <w:spacing w:val="-5"/>
          <w:sz w:val="24"/>
        </w:rPr>
        <w:t> </w:t>
      </w:r>
      <w:r>
        <w:rPr>
          <w:color w:val="695C45"/>
          <w:sz w:val="24"/>
        </w:rPr>
        <w:t>(similar</w:t>
      </w:r>
      <w:r>
        <w:rPr>
          <w:color w:val="695C45"/>
          <w:sz w:val="24"/>
        </w:rPr>
        <w:t> program NISHTA)</w:t>
      </w:r>
    </w:p>
    <w:p>
      <w:pPr>
        <w:pStyle w:val="Heading4"/>
        <w:numPr>
          <w:ilvl w:val="2"/>
          <w:numId w:val="1"/>
        </w:numPr>
        <w:tabs>
          <w:tab w:pos="1553" w:val="left" w:leader="none"/>
          <w:tab w:pos="1554" w:val="left" w:leader="none"/>
        </w:tabs>
        <w:spacing w:line="324" w:lineRule="exact" w:before="0" w:after="0"/>
        <w:ind w:left="1553" w:right="0" w:hanging="361"/>
        <w:jc w:val="left"/>
      </w:pPr>
      <w:r>
        <w:rPr>
          <w:color w:val="695C45"/>
        </w:rPr>
        <w:t>Delhi’s</w:t>
      </w:r>
      <w:r>
        <w:rPr>
          <w:color w:val="695C45"/>
          <w:spacing w:val="-4"/>
        </w:rPr>
        <w:t> </w:t>
      </w:r>
      <w:r>
        <w:rPr>
          <w:color w:val="695C45"/>
        </w:rPr>
        <w:t>‘Happiness</w:t>
      </w:r>
      <w:r>
        <w:rPr>
          <w:color w:val="695C45"/>
          <w:spacing w:val="-4"/>
        </w:rPr>
        <w:t> </w:t>
      </w:r>
      <w:r>
        <w:rPr>
          <w:color w:val="695C45"/>
        </w:rPr>
        <w:t>curriculum’,</w:t>
      </w:r>
      <w:r>
        <w:rPr>
          <w:color w:val="695C45"/>
          <w:spacing w:val="-3"/>
        </w:rPr>
        <w:t> </w:t>
      </w:r>
      <w:r>
        <w:rPr>
          <w:color w:val="695C45"/>
        </w:rPr>
        <w:t>Operation</w:t>
      </w:r>
      <w:r>
        <w:rPr>
          <w:color w:val="695C45"/>
          <w:spacing w:val="-4"/>
        </w:rPr>
        <w:t> </w:t>
      </w:r>
      <w:r>
        <w:rPr>
          <w:color w:val="695C45"/>
          <w:spacing w:val="-2"/>
        </w:rPr>
        <w:t>Buniyaad</w:t>
      </w:r>
    </w:p>
    <w:p>
      <w:pPr>
        <w:pStyle w:val="ListParagraph"/>
        <w:numPr>
          <w:ilvl w:val="2"/>
          <w:numId w:val="1"/>
        </w:numPr>
        <w:tabs>
          <w:tab w:pos="1553" w:val="left" w:leader="none"/>
          <w:tab w:pos="1554" w:val="left" w:leader="none"/>
        </w:tabs>
        <w:spacing w:line="254" w:lineRule="auto" w:before="11" w:after="0"/>
        <w:ind w:left="1553" w:right="1415" w:hanging="360"/>
        <w:jc w:val="left"/>
        <w:rPr>
          <w:sz w:val="24"/>
        </w:rPr>
      </w:pPr>
      <w:r>
        <w:rPr/>
        <w:pict>
          <v:shape style="position:absolute;margin-left:303.255768pt;margin-top:13.227294pt;width:150.3pt;height:14.4pt;mso-position-horizontal-relative:page;mso-position-vertical-relative:paragraph;z-index:-17216512;rotation:315" type="#_x0000_t136" fillcolor="#e7e9ec" stroked="f">
            <o:extrusion v:ext="view" autorotationcenter="t"/>
            <v:textpath style="font-family:&quot;Arial&quot;;font-size:14pt;v-text-kern:t;mso-text-shadow:auto" string="alair16 &amp; Ratnesh Agra"/>
            <w10:wrap type="none"/>
          </v:shape>
        </w:pict>
      </w:r>
      <w:r>
        <w:rPr>
          <w:color w:val="695C45"/>
          <w:sz w:val="24"/>
        </w:rPr>
        <w:t>Shagun</w:t>
      </w:r>
      <w:r>
        <w:rPr>
          <w:color w:val="695C45"/>
          <w:spacing w:val="-4"/>
          <w:sz w:val="24"/>
        </w:rPr>
        <w:t> </w:t>
      </w:r>
      <w:r>
        <w:rPr>
          <w:color w:val="695C45"/>
          <w:sz w:val="24"/>
        </w:rPr>
        <w:t>-</w:t>
      </w:r>
      <w:r>
        <w:rPr>
          <w:color w:val="695C45"/>
          <w:spacing w:val="-4"/>
          <w:sz w:val="24"/>
        </w:rPr>
        <w:t> </w:t>
      </w:r>
      <w:r>
        <w:rPr>
          <w:color w:val="695C45"/>
          <w:sz w:val="24"/>
        </w:rPr>
        <w:t>Report</w:t>
      </w:r>
      <w:r>
        <w:rPr>
          <w:color w:val="695C45"/>
          <w:spacing w:val="-4"/>
          <w:sz w:val="24"/>
        </w:rPr>
        <w:t> </w:t>
      </w:r>
      <w:r>
        <w:rPr>
          <w:color w:val="695C45"/>
          <w:sz w:val="24"/>
        </w:rPr>
        <w:t>cards</w:t>
      </w:r>
      <w:r>
        <w:rPr>
          <w:color w:val="695C45"/>
          <w:spacing w:val="-4"/>
          <w:sz w:val="24"/>
        </w:rPr>
        <w:t> </w:t>
      </w:r>
      <w:r>
        <w:rPr>
          <w:color w:val="695C45"/>
          <w:sz w:val="24"/>
        </w:rPr>
        <w:t>of</w:t>
      </w:r>
      <w:r>
        <w:rPr>
          <w:color w:val="695C45"/>
          <w:spacing w:val="-4"/>
          <w:sz w:val="24"/>
        </w:rPr>
        <w:t> </w:t>
      </w:r>
      <w:r>
        <w:rPr>
          <w:color w:val="695C45"/>
          <w:sz w:val="24"/>
        </w:rPr>
        <w:t>15</w:t>
      </w:r>
      <w:r>
        <w:rPr>
          <w:color w:val="695C45"/>
          <w:spacing w:val="-4"/>
          <w:sz w:val="24"/>
        </w:rPr>
        <w:t> </w:t>
      </w:r>
      <w:r>
        <w:rPr>
          <w:color w:val="695C45"/>
          <w:sz w:val="24"/>
        </w:rPr>
        <w:t>lakh</w:t>
      </w:r>
      <w:r>
        <w:rPr>
          <w:color w:val="695C45"/>
          <w:spacing w:val="-4"/>
          <w:sz w:val="24"/>
        </w:rPr>
        <w:t> </w:t>
      </w:r>
      <w:r>
        <w:rPr>
          <w:color w:val="695C45"/>
          <w:sz w:val="24"/>
        </w:rPr>
        <w:t>schools</w:t>
      </w:r>
      <w:r>
        <w:rPr>
          <w:color w:val="695C45"/>
          <w:spacing w:val="-4"/>
          <w:sz w:val="24"/>
        </w:rPr>
        <w:t> </w:t>
      </w:r>
      <w:r>
        <w:rPr>
          <w:color w:val="695C45"/>
          <w:sz w:val="24"/>
        </w:rPr>
        <w:t>will</w:t>
      </w:r>
      <w:r>
        <w:rPr>
          <w:color w:val="695C45"/>
          <w:spacing w:val="-4"/>
          <w:sz w:val="24"/>
        </w:rPr>
        <w:t> </w:t>
      </w:r>
      <w:r>
        <w:rPr>
          <w:color w:val="695C45"/>
          <w:sz w:val="24"/>
        </w:rPr>
        <w:t>be</w:t>
      </w:r>
      <w:r>
        <w:rPr>
          <w:color w:val="695C45"/>
          <w:spacing w:val="-4"/>
          <w:sz w:val="24"/>
        </w:rPr>
        <w:t> </w:t>
      </w:r>
      <w:r>
        <w:rPr>
          <w:color w:val="695C45"/>
          <w:sz w:val="24"/>
        </w:rPr>
        <w:t>uploaded</w:t>
      </w:r>
      <w:r>
        <w:rPr>
          <w:color w:val="695C45"/>
          <w:spacing w:val="-4"/>
          <w:sz w:val="24"/>
        </w:rPr>
        <w:t> </w:t>
      </w:r>
      <w:r>
        <w:rPr>
          <w:color w:val="695C45"/>
          <w:sz w:val="24"/>
        </w:rPr>
        <w:t>-</w:t>
      </w:r>
      <w:r>
        <w:rPr>
          <w:color w:val="695C45"/>
          <w:spacing w:val="-4"/>
          <w:sz w:val="24"/>
        </w:rPr>
        <w:t> </w:t>
      </w:r>
      <w:r>
        <w:rPr>
          <w:color w:val="695C45"/>
          <w:sz w:val="24"/>
        </w:rPr>
        <w:t>for</w:t>
      </w:r>
      <w:r>
        <w:rPr>
          <w:color w:val="695C45"/>
          <w:spacing w:val="-4"/>
          <w:sz w:val="24"/>
        </w:rPr>
        <w:t> </w:t>
      </w:r>
      <w:r>
        <w:rPr>
          <w:color w:val="695C45"/>
          <w:sz w:val="24"/>
        </w:rPr>
        <w:t>direct feedback of common people</w:t>
      </w:r>
    </w:p>
    <w:p>
      <w:pPr>
        <w:pStyle w:val="ListParagraph"/>
        <w:numPr>
          <w:ilvl w:val="2"/>
          <w:numId w:val="1"/>
        </w:numPr>
        <w:tabs>
          <w:tab w:pos="1553" w:val="left" w:leader="none"/>
          <w:tab w:pos="1554" w:val="left" w:leader="none"/>
        </w:tabs>
        <w:spacing w:line="254" w:lineRule="auto" w:before="0" w:after="0"/>
        <w:ind w:left="1553" w:right="1313" w:hanging="360"/>
        <w:jc w:val="left"/>
        <w:rPr>
          <w:sz w:val="24"/>
        </w:rPr>
      </w:pPr>
      <w:r>
        <w:rPr>
          <w:b/>
          <w:color w:val="695C45"/>
          <w:sz w:val="24"/>
          <w:shd w:fill="FFFBE4" w:color="auto" w:val="clear"/>
        </w:rPr>
        <w:t>Rashtriya</w:t>
      </w:r>
      <w:r>
        <w:rPr>
          <w:b/>
          <w:color w:val="695C45"/>
          <w:spacing w:val="-5"/>
          <w:sz w:val="24"/>
          <w:shd w:fill="FFFBE4" w:color="auto" w:val="clear"/>
        </w:rPr>
        <w:t> </w:t>
      </w:r>
      <w:r>
        <w:rPr>
          <w:b/>
          <w:color w:val="695C45"/>
          <w:sz w:val="24"/>
          <w:shd w:fill="FFFBE4" w:color="auto" w:val="clear"/>
        </w:rPr>
        <w:t>Avishkar</w:t>
      </w:r>
      <w:r>
        <w:rPr>
          <w:b/>
          <w:color w:val="695C45"/>
          <w:spacing w:val="-5"/>
          <w:sz w:val="24"/>
          <w:shd w:fill="FFFBE4" w:color="auto" w:val="clear"/>
        </w:rPr>
        <w:t> </w:t>
      </w:r>
      <w:r>
        <w:rPr>
          <w:b/>
          <w:color w:val="695C45"/>
          <w:sz w:val="24"/>
          <w:shd w:fill="FFFBE4" w:color="auto" w:val="clear"/>
        </w:rPr>
        <w:t>Abhiyan</w:t>
      </w:r>
      <w:r>
        <w:rPr>
          <w:color w:val="695C45"/>
          <w:sz w:val="24"/>
        </w:rPr>
        <w:t>:</w:t>
      </w:r>
      <w:r>
        <w:rPr>
          <w:color w:val="695C45"/>
          <w:spacing w:val="-5"/>
          <w:sz w:val="24"/>
        </w:rPr>
        <w:t> </w:t>
      </w:r>
      <w:r>
        <w:rPr>
          <w:color w:val="695C45"/>
          <w:sz w:val="24"/>
        </w:rPr>
        <w:t>Motivate</w:t>
      </w:r>
      <w:r>
        <w:rPr>
          <w:color w:val="695C45"/>
          <w:spacing w:val="-5"/>
          <w:sz w:val="24"/>
        </w:rPr>
        <w:t> </w:t>
      </w:r>
      <w:r>
        <w:rPr>
          <w:color w:val="695C45"/>
          <w:sz w:val="24"/>
        </w:rPr>
        <w:t>6-18</w:t>
      </w:r>
      <w:r>
        <w:rPr>
          <w:color w:val="695C45"/>
          <w:spacing w:val="-5"/>
          <w:sz w:val="24"/>
        </w:rPr>
        <w:t> </w:t>
      </w:r>
      <w:r>
        <w:rPr>
          <w:color w:val="695C45"/>
          <w:sz w:val="24"/>
        </w:rPr>
        <w:t>years</w:t>
      </w:r>
      <w:r>
        <w:rPr>
          <w:color w:val="695C45"/>
          <w:spacing w:val="-5"/>
          <w:sz w:val="24"/>
        </w:rPr>
        <w:t> </w:t>
      </w:r>
      <w:r>
        <w:rPr>
          <w:color w:val="695C45"/>
          <w:sz w:val="24"/>
        </w:rPr>
        <w:t>children</w:t>
      </w:r>
      <w:r>
        <w:rPr>
          <w:color w:val="695C45"/>
          <w:spacing w:val="-5"/>
          <w:sz w:val="24"/>
        </w:rPr>
        <w:t> </w:t>
      </w:r>
      <w:r>
        <w:rPr>
          <w:color w:val="695C45"/>
          <w:sz w:val="24"/>
        </w:rPr>
        <w:t>to</w:t>
      </w:r>
      <w:r>
        <w:rPr>
          <w:color w:val="695C45"/>
          <w:spacing w:val="-5"/>
          <w:sz w:val="24"/>
        </w:rPr>
        <w:t> </w:t>
      </w:r>
      <w:r>
        <w:rPr>
          <w:color w:val="695C45"/>
          <w:sz w:val="24"/>
          <w:u w:val="thick" w:color="695C45"/>
        </w:rPr>
        <w:t>pursue</w:t>
      </w:r>
      <w:r>
        <w:rPr>
          <w:color w:val="695C45"/>
          <w:sz w:val="24"/>
        </w:rPr>
        <w:t> </w:t>
      </w:r>
      <w:r>
        <w:rPr>
          <w:color w:val="695C45"/>
          <w:sz w:val="24"/>
          <w:u w:val="thick" w:color="695C45"/>
        </w:rPr>
        <w:t>Science, Mathematics and Technology</w:t>
      </w:r>
    </w:p>
    <w:p>
      <w:pPr>
        <w:pStyle w:val="Heading4"/>
        <w:numPr>
          <w:ilvl w:val="2"/>
          <w:numId w:val="1"/>
        </w:numPr>
        <w:tabs>
          <w:tab w:pos="1553" w:val="left" w:leader="none"/>
          <w:tab w:pos="1554" w:val="left" w:leader="none"/>
        </w:tabs>
        <w:spacing w:line="324" w:lineRule="exact" w:before="0" w:after="0"/>
        <w:ind w:left="1553" w:right="0" w:hanging="361"/>
        <w:jc w:val="left"/>
      </w:pPr>
      <w:r>
        <w:rPr/>
        <w:pict>
          <v:shape style="position:absolute;margin-left:309.318848pt;margin-top:3.263087pt;width:18.7pt;height:14.4pt;mso-position-horizontal-relative:page;mso-position-vertical-relative:paragraph;z-index:-17221120;rotation:315" type="#_x0000_t136" fillcolor="#e7e9ec" stroked="f">
            <o:extrusion v:ext="view" autorotationcenter="t"/>
            <v:textpath style="font-family:&quot;Arial&quot;;font-size:14pt;v-text-kern:t;mso-text-shadow:auto" string="aw"/>
            <w10:wrap type="none"/>
          </v:shape>
        </w:pict>
      </w:r>
      <w:r>
        <w:rPr>
          <w:color w:val="695C45"/>
          <w:shd w:fill="FFFBE4" w:color="auto" w:val="clear"/>
        </w:rPr>
        <w:t>Mid-Day Meal School (PM Poshan Shakti </w:t>
      </w:r>
      <w:r>
        <w:rPr>
          <w:color w:val="695C45"/>
          <w:spacing w:val="-2"/>
          <w:shd w:fill="FFFBE4" w:color="auto" w:val="clear"/>
        </w:rPr>
        <w:t>Nirman)</w:t>
      </w:r>
    </w:p>
    <w:p>
      <w:pPr>
        <w:pStyle w:val="ListParagraph"/>
        <w:numPr>
          <w:ilvl w:val="2"/>
          <w:numId w:val="1"/>
        </w:numPr>
        <w:tabs>
          <w:tab w:pos="1553" w:val="left" w:leader="none"/>
          <w:tab w:pos="1554" w:val="left" w:leader="none"/>
        </w:tabs>
        <w:spacing w:line="254" w:lineRule="auto" w:before="15" w:after="0"/>
        <w:ind w:left="1553" w:right="1714" w:hanging="360"/>
        <w:jc w:val="left"/>
        <w:rPr>
          <w:sz w:val="24"/>
        </w:rPr>
      </w:pPr>
      <w:r>
        <w:rPr/>
        <w:pict>
          <v:shape style="position:absolute;margin-left:294.029205pt;margin-top:.978905pt;width:21.15pt;height:14.4pt;mso-position-horizontal-relative:page;mso-position-vertical-relative:paragraph;z-index:-17220608;rotation:315" type="#_x0000_t136" fillcolor="#e7e9ec" stroked="f">
            <o:extrusion v:ext="view" autorotationcenter="t"/>
            <v:textpath style="font-family:&quot;Arial&quot;;font-size:14pt;v-text-kern:t;mso-text-shadow:auto" string="agr"/>
            <w10:wrap type="none"/>
          </v:shape>
        </w:pict>
      </w:r>
      <w:r>
        <w:rPr/>
        <w:pict>
          <v:shape style="position:absolute;margin-left:278.083435pt;margin-top:19.356665pt;width:16.3pt;height:14.4pt;mso-position-horizontal-relative:page;mso-position-vertical-relative:paragraph;z-index:-17220096;rotation:315" type="#_x0000_t136" fillcolor="#e7e9ec" stroked="f">
            <o:extrusion v:ext="view" autorotationcenter="t"/>
            <v:textpath style="font-family:&quot;Arial&quot;;font-size:14pt;v-text-kern:t;mso-text-shadow:auto" string="ha"/>
            <w10:wrap type="none"/>
          </v:shape>
        </w:pict>
      </w:r>
      <w:r>
        <w:rPr/>
        <w:pict>
          <v:shape style="position:absolute;margin-left:257.392365pt;margin-top:38.025131pt;width:20.350pt;height:14.4pt;mso-position-horizontal-relative:page;mso-position-vertical-relative:paragraph;z-index:-17219584;rotation:315" type="#_x0000_t136" fillcolor="#e7e9ec" stroked="f">
            <o:extrusion v:ext="view" autorotationcenter="t"/>
            <v:textpath style="font-family:&quot;Arial&quot;;font-size:14pt;v-text-kern:t;mso-text-shadow:auto" string="ma"/>
            <w10:wrap type="none"/>
          </v:shape>
        </w:pict>
      </w:r>
      <w:r>
        <w:rPr/>
        <w:pict>
          <v:shape style="position:absolute;margin-left:273.527405pt;margin-top:27.9758pt;width:8.15pt;height:14.4pt;mso-position-horizontal-relative:page;mso-position-vertical-relative:paragraph;z-index:-17217536;rotation:315" type="#_x0000_t136" fillcolor="#e7e9ec" stroked="f">
            <o:extrusion v:ext="view" autorotationcenter="t"/>
            <v:textpath style="font-family:&quot;Arial&quot;;font-size:14pt;v-text-kern:t;mso-text-shadow:auto" string="d"/>
            <w10:wrap type="none"/>
          </v:shape>
        </w:pict>
      </w:r>
      <w:r>
        <w:rPr/>
        <w:pict>
          <v:shape style="position:absolute;margin-left:290.885864pt;margin-top:11.027769pt;width:7.35pt;height:14.4pt;mso-position-horizontal-relative:page;mso-position-vertical-relative:paragraph;z-index:-17217024;rotation:315" type="#_x0000_t136" fillcolor="#e7e9ec" stroked="f">
            <o:extrusion v:ext="view" autorotationcenter="t"/>
            <v:textpath style="font-family:&quot;Arial&quot;;font-size:14pt;v-text-kern:t;mso-text-shadow:auto" string="v"/>
            <w10:wrap type="none"/>
          </v:shape>
        </w:pict>
      </w:r>
      <w:r>
        <w:rPr>
          <w:b/>
          <w:color w:val="695C45"/>
          <w:sz w:val="24"/>
          <w:shd w:fill="FFE6E4" w:color="auto" w:val="clear"/>
        </w:rPr>
        <w:t>STARS Project</w:t>
      </w:r>
      <w:r>
        <w:rPr>
          <w:b/>
          <w:color w:val="695C45"/>
          <w:sz w:val="24"/>
        </w:rPr>
        <w:t> </w:t>
      </w:r>
      <w:r>
        <w:rPr>
          <w:b/>
          <w:color w:val="695C45"/>
          <w:sz w:val="24"/>
          <w:shd w:fill="FEFBCB" w:color="auto" w:val="clear"/>
        </w:rPr>
        <w:t>of World Bank </w:t>
      </w:r>
      <w:r>
        <w:rPr>
          <w:color w:val="695C45"/>
          <w:sz w:val="24"/>
          <w:shd w:fill="FEFBCB" w:color="auto" w:val="clear"/>
        </w:rPr>
        <w:t>- an initiative for </w:t>
      </w:r>
      <w:r>
        <w:rPr>
          <w:b/>
          <w:color w:val="695C45"/>
          <w:sz w:val="24"/>
          <w:shd w:fill="FEFBCB" w:color="auto" w:val="clear"/>
        </w:rPr>
        <w:t>governance and</w:t>
      </w:r>
      <w:r>
        <w:rPr>
          <w:b/>
          <w:color w:val="695C45"/>
          <w:sz w:val="24"/>
        </w:rPr>
        <w:t> </w:t>
      </w:r>
      <w:r>
        <w:rPr>
          <w:b/>
          <w:color w:val="695C45"/>
          <w:sz w:val="24"/>
          <w:shd w:fill="FEFBCB" w:color="auto" w:val="clear"/>
        </w:rPr>
        <w:t>assessment</w:t>
      </w:r>
      <w:r>
        <w:rPr>
          <w:b/>
          <w:color w:val="695C45"/>
          <w:spacing w:val="-5"/>
          <w:sz w:val="24"/>
          <w:shd w:fill="FEFBCB" w:color="auto" w:val="clear"/>
        </w:rPr>
        <w:t> </w:t>
      </w:r>
      <w:r>
        <w:rPr>
          <w:b/>
          <w:color w:val="695C45"/>
          <w:sz w:val="24"/>
          <w:shd w:fill="FEFBCB" w:color="auto" w:val="clear"/>
        </w:rPr>
        <w:t>reforms</w:t>
      </w:r>
      <w:r>
        <w:rPr>
          <w:b/>
          <w:color w:val="695C45"/>
          <w:spacing w:val="-5"/>
          <w:sz w:val="24"/>
          <w:shd w:fill="FEFBCB" w:color="auto" w:val="clear"/>
        </w:rPr>
        <w:t> </w:t>
      </w:r>
      <w:r>
        <w:rPr>
          <w:color w:val="695C45"/>
          <w:sz w:val="24"/>
          <w:shd w:fill="FEFBCB" w:color="auto" w:val="clear"/>
        </w:rPr>
        <w:t>at</w:t>
      </w:r>
      <w:r>
        <w:rPr>
          <w:color w:val="695C45"/>
          <w:spacing w:val="-5"/>
          <w:sz w:val="24"/>
          <w:shd w:fill="FEFBCB" w:color="auto" w:val="clear"/>
        </w:rPr>
        <w:t> </w:t>
      </w:r>
      <w:r>
        <w:rPr>
          <w:color w:val="695C45"/>
          <w:sz w:val="24"/>
          <w:shd w:fill="FEFBCB" w:color="auto" w:val="clear"/>
        </w:rPr>
        <w:t>school</w:t>
      </w:r>
      <w:r>
        <w:rPr>
          <w:color w:val="695C45"/>
          <w:spacing w:val="-5"/>
          <w:sz w:val="24"/>
          <w:shd w:fill="FEFBCB" w:color="auto" w:val="clear"/>
        </w:rPr>
        <w:t> </w:t>
      </w:r>
      <w:r>
        <w:rPr>
          <w:color w:val="695C45"/>
          <w:sz w:val="24"/>
          <w:shd w:fill="FEFBCB" w:color="auto" w:val="clear"/>
        </w:rPr>
        <w:t>level</w:t>
      </w:r>
      <w:r>
        <w:rPr>
          <w:color w:val="695C45"/>
          <w:spacing w:val="-5"/>
          <w:sz w:val="24"/>
          <w:shd w:fill="FEFBCB" w:color="auto" w:val="clear"/>
        </w:rPr>
        <w:t> </w:t>
      </w:r>
      <w:r>
        <w:rPr>
          <w:color w:val="695C45"/>
          <w:sz w:val="24"/>
          <w:shd w:fill="FEFBCB" w:color="auto" w:val="clear"/>
        </w:rPr>
        <w:t>specially</w:t>
      </w:r>
      <w:r>
        <w:rPr>
          <w:color w:val="695C45"/>
          <w:spacing w:val="-5"/>
          <w:sz w:val="24"/>
          <w:shd w:fill="FEFBCB" w:color="auto" w:val="clear"/>
        </w:rPr>
        <w:t> </w:t>
      </w:r>
      <w:r>
        <w:rPr>
          <w:color w:val="695C45"/>
          <w:sz w:val="24"/>
          <w:shd w:fill="FEFBCB" w:color="auto" w:val="clear"/>
        </w:rPr>
        <w:t>early</w:t>
      </w:r>
      <w:r>
        <w:rPr>
          <w:color w:val="695C45"/>
          <w:spacing w:val="-5"/>
          <w:sz w:val="24"/>
          <w:shd w:fill="FEFBCB" w:color="auto" w:val="clear"/>
        </w:rPr>
        <w:t> </w:t>
      </w:r>
      <w:r>
        <w:rPr>
          <w:color w:val="695C45"/>
          <w:sz w:val="24"/>
          <w:shd w:fill="FEFBCB" w:color="auto" w:val="clear"/>
        </w:rPr>
        <w:t>education</w:t>
      </w:r>
      <w:r>
        <w:rPr>
          <w:color w:val="695C45"/>
          <w:spacing w:val="-5"/>
          <w:sz w:val="24"/>
          <w:shd w:fill="FEFBCB" w:color="auto" w:val="clear"/>
        </w:rPr>
        <w:t> </w:t>
      </w:r>
      <w:r>
        <w:rPr>
          <w:color w:val="695C45"/>
          <w:sz w:val="24"/>
          <w:shd w:fill="FEFBCB" w:color="auto" w:val="clear"/>
        </w:rPr>
        <w:t>and</w:t>
      </w:r>
      <w:r>
        <w:rPr>
          <w:color w:val="695C45"/>
          <w:sz w:val="24"/>
        </w:rPr>
        <w:t> </w:t>
      </w:r>
      <w:r>
        <w:rPr>
          <w:color w:val="695C45"/>
          <w:sz w:val="24"/>
          <w:shd w:fill="FEFBCB" w:color="auto" w:val="clear"/>
        </w:rPr>
        <w:t>vocational training;</w:t>
      </w:r>
      <w:r>
        <w:rPr>
          <w:color w:val="695C45"/>
          <w:sz w:val="24"/>
        </w:rPr>
        <w:t> </w:t>
      </w:r>
      <w:r>
        <w:rPr>
          <w:b/>
          <w:color w:val="695C45"/>
          <w:sz w:val="24"/>
          <w:shd w:fill="FFE6E4" w:color="auto" w:val="clear"/>
        </w:rPr>
        <w:t>NIPUN Bharat</w:t>
      </w:r>
      <w:r>
        <w:rPr>
          <w:b/>
          <w:color w:val="695C45"/>
          <w:sz w:val="24"/>
        </w:rPr>
        <w:t> </w:t>
      </w:r>
      <w:r>
        <w:rPr>
          <w:color w:val="695C45"/>
          <w:sz w:val="24"/>
          <w:shd w:fill="FEFBCB" w:color="auto" w:val="clear"/>
        </w:rPr>
        <w:t>(numerical literacy upto 5/8)</w:t>
      </w:r>
    </w:p>
    <w:p>
      <w:pPr>
        <w:pStyle w:val="ListParagraph"/>
        <w:numPr>
          <w:ilvl w:val="1"/>
          <w:numId w:val="1"/>
        </w:numPr>
        <w:tabs>
          <w:tab w:pos="833" w:val="left" w:leader="none"/>
          <w:tab w:pos="834" w:val="left" w:leader="none"/>
        </w:tabs>
        <w:spacing w:line="322" w:lineRule="exact" w:before="0" w:after="0"/>
        <w:ind w:left="833" w:right="0" w:hanging="361"/>
        <w:jc w:val="left"/>
        <w:rPr>
          <w:sz w:val="24"/>
        </w:rPr>
      </w:pPr>
      <w:r>
        <w:rPr>
          <w:color w:val="695C45"/>
          <w:sz w:val="24"/>
        </w:rPr>
        <w:t>Secondary</w:t>
      </w:r>
      <w:r>
        <w:rPr>
          <w:color w:val="695C45"/>
          <w:spacing w:val="-12"/>
          <w:sz w:val="24"/>
        </w:rPr>
        <w:t> </w:t>
      </w:r>
      <w:r>
        <w:rPr>
          <w:color w:val="695C45"/>
          <w:spacing w:val="-2"/>
          <w:sz w:val="24"/>
        </w:rPr>
        <w:t>Education</w:t>
      </w:r>
    </w:p>
    <w:p>
      <w:pPr>
        <w:pStyle w:val="ListParagraph"/>
        <w:numPr>
          <w:ilvl w:val="2"/>
          <w:numId w:val="1"/>
        </w:numPr>
        <w:tabs>
          <w:tab w:pos="1553" w:val="left" w:leader="none"/>
          <w:tab w:pos="1554" w:val="left" w:leader="none"/>
        </w:tabs>
        <w:spacing w:line="254" w:lineRule="auto" w:before="18" w:after="0"/>
        <w:ind w:left="1553" w:right="1871" w:hanging="360"/>
        <w:jc w:val="left"/>
        <w:rPr>
          <w:sz w:val="24"/>
        </w:rPr>
      </w:pPr>
      <w:r>
        <w:rPr/>
        <w:pict>
          <v:shape style="position:absolute;margin-left:173.715393pt;margin-top:12.243805pt;width:101.55pt;height:14.4pt;mso-position-horizontal-relative:page;mso-position-vertical-relative:paragraph;z-index:-17218048;rotation:315" type="#_x0000_t136" fillcolor="#e7e9ec" stroked="f">
            <o:extrusion v:ext="view" autorotationcenter="t"/>
            <v:textpath style="font-family:&quot;Arial&quot;;font-size:14pt;v-text-kern:t;mso-text-shadow:auto" string="SE 2024) t.me/"/>
            <w10:wrap type="none"/>
          </v:shape>
        </w:pict>
      </w:r>
      <w:r>
        <w:rPr>
          <w:b/>
          <w:color w:val="695C45"/>
          <w:sz w:val="24"/>
        </w:rPr>
        <w:t>Operation</w:t>
      </w:r>
      <w:r>
        <w:rPr>
          <w:b/>
          <w:color w:val="695C45"/>
          <w:spacing w:val="-5"/>
          <w:sz w:val="24"/>
        </w:rPr>
        <w:t> </w:t>
      </w:r>
      <w:r>
        <w:rPr>
          <w:b/>
          <w:color w:val="695C45"/>
          <w:sz w:val="24"/>
        </w:rPr>
        <w:t>Digital</w:t>
      </w:r>
      <w:r>
        <w:rPr>
          <w:b/>
          <w:color w:val="695C45"/>
          <w:spacing w:val="-5"/>
          <w:sz w:val="24"/>
        </w:rPr>
        <w:t> </w:t>
      </w:r>
      <w:r>
        <w:rPr>
          <w:b/>
          <w:color w:val="695C45"/>
          <w:sz w:val="24"/>
        </w:rPr>
        <w:t>Board</w:t>
      </w:r>
      <w:r>
        <w:rPr>
          <w:b/>
          <w:color w:val="695C45"/>
          <w:spacing w:val="-5"/>
          <w:sz w:val="24"/>
        </w:rPr>
        <w:t> </w:t>
      </w:r>
      <w:r>
        <w:rPr>
          <w:color w:val="695C45"/>
          <w:sz w:val="24"/>
        </w:rPr>
        <w:t>-</w:t>
      </w:r>
      <w:r>
        <w:rPr>
          <w:color w:val="695C45"/>
          <w:spacing w:val="-5"/>
          <w:sz w:val="24"/>
        </w:rPr>
        <w:t> </w:t>
      </w:r>
      <w:r>
        <w:rPr>
          <w:color w:val="695C45"/>
          <w:sz w:val="24"/>
        </w:rPr>
        <w:t>provide</w:t>
      </w:r>
      <w:r>
        <w:rPr>
          <w:color w:val="695C45"/>
          <w:spacing w:val="-5"/>
          <w:sz w:val="24"/>
        </w:rPr>
        <w:t> </w:t>
      </w:r>
      <w:r>
        <w:rPr>
          <w:color w:val="695C45"/>
          <w:sz w:val="24"/>
        </w:rPr>
        <w:t>2</w:t>
      </w:r>
      <w:r>
        <w:rPr>
          <w:color w:val="695C45"/>
          <w:spacing w:val="-5"/>
          <w:sz w:val="24"/>
        </w:rPr>
        <w:t> </w:t>
      </w:r>
      <w:r>
        <w:rPr>
          <w:color w:val="695C45"/>
          <w:sz w:val="24"/>
        </w:rPr>
        <w:t>smart</w:t>
      </w:r>
      <w:r>
        <w:rPr>
          <w:color w:val="695C45"/>
          <w:spacing w:val="-5"/>
          <w:sz w:val="24"/>
        </w:rPr>
        <w:t> </w:t>
      </w:r>
      <w:r>
        <w:rPr>
          <w:color w:val="695C45"/>
          <w:sz w:val="24"/>
        </w:rPr>
        <w:t>classrooms</w:t>
      </w:r>
      <w:r>
        <w:rPr>
          <w:color w:val="695C45"/>
          <w:spacing w:val="-5"/>
          <w:sz w:val="24"/>
        </w:rPr>
        <w:t> </w:t>
      </w:r>
      <w:r>
        <w:rPr>
          <w:color w:val="695C45"/>
          <w:sz w:val="24"/>
        </w:rPr>
        <w:t>for</w:t>
      </w:r>
      <w:r>
        <w:rPr>
          <w:color w:val="695C45"/>
          <w:spacing w:val="-5"/>
          <w:sz w:val="24"/>
        </w:rPr>
        <w:t> </w:t>
      </w:r>
      <w:r>
        <w:rPr>
          <w:color w:val="695C45"/>
          <w:sz w:val="24"/>
        </w:rPr>
        <w:t>every</w:t>
      </w:r>
      <w:r>
        <w:rPr>
          <w:color w:val="695C45"/>
          <w:sz w:val="24"/>
        </w:rPr>
        <w:t> secondary school by by 2023</w:t>
      </w:r>
    </w:p>
    <w:p>
      <w:pPr>
        <w:pStyle w:val="ListParagraph"/>
        <w:numPr>
          <w:ilvl w:val="2"/>
          <w:numId w:val="1"/>
        </w:numPr>
        <w:tabs>
          <w:tab w:pos="1553" w:val="left" w:leader="none"/>
          <w:tab w:pos="1554" w:val="left" w:leader="none"/>
        </w:tabs>
        <w:spacing w:line="324" w:lineRule="exact" w:before="0" w:after="0"/>
        <w:ind w:left="1553" w:right="0" w:hanging="361"/>
        <w:jc w:val="left"/>
        <w:rPr>
          <w:sz w:val="24"/>
        </w:rPr>
      </w:pPr>
      <w:r>
        <w:rPr>
          <w:color w:val="695C45"/>
          <w:sz w:val="24"/>
        </w:rPr>
        <w:t>Pariksha</w:t>
      </w:r>
      <w:r>
        <w:rPr>
          <w:color w:val="695C45"/>
          <w:spacing w:val="-6"/>
          <w:sz w:val="24"/>
        </w:rPr>
        <w:t> </w:t>
      </w:r>
      <w:r>
        <w:rPr>
          <w:color w:val="695C45"/>
          <w:sz w:val="24"/>
        </w:rPr>
        <w:t>Pe</w:t>
      </w:r>
      <w:r>
        <w:rPr>
          <w:color w:val="695C45"/>
          <w:spacing w:val="-5"/>
          <w:sz w:val="24"/>
        </w:rPr>
        <w:t> </w:t>
      </w:r>
      <w:r>
        <w:rPr>
          <w:color w:val="695C45"/>
          <w:sz w:val="24"/>
        </w:rPr>
        <w:t>Charcha</w:t>
      </w:r>
      <w:r>
        <w:rPr>
          <w:color w:val="695C45"/>
          <w:spacing w:val="-5"/>
          <w:sz w:val="24"/>
        </w:rPr>
        <w:t> </w:t>
      </w:r>
      <w:r>
        <w:rPr>
          <w:color w:val="695C45"/>
          <w:sz w:val="24"/>
        </w:rPr>
        <w:t>programme</w:t>
      </w:r>
      <w:r>
        <w:rPr>
          <w:color w:val="695C45"/>
          <w:spacing w:val="-5"/>
          <w:sz w:val="24"/>
        </w:rPr>
        <w:t> </w:t>
      </w:r>
      <w:r>
        <w:rPr>
          <w:color w:val="695C45"/>
          <w:sz w:val="24"/>
        </w:rPr>
        <w:t>by</w:t>
      </w:r>
      <w:r>
        <w:rPr>
          <w:color w:val="695C45"/>
          <w:spacing w:val="-5"/>
          <w:sz w:val="24"/>
        </w:rPr>
        <w:t> PM</w:t>
      </w:r>
    </w:p>
    <w:p>
      <w:pPr>
        <w:pStyle w:val="ListParagraph"/>
        <w:numPr>
          <w:ilvl w:val="2"/>
          <w:numId w:val="1"/>
        </w:numPr>
        <w:tabs>
          <w:tab w:pos="1553" w:val="left" w:leader="none"/>
          <w:tab w:pos="1554" w:val="left" w:leader="none"/>
        </w:tabs>
        <w:spacing w:line="254" w:lineRule="auto" w:before="19" w:after="0"/>
        <w:ind w:left="1553" w:right="955" w:hanging="360"/>
        <w:jc w:val="left"/>
        <w:rPr>
          <w:sz w:val="24"/>
        </w:rPr>
      </w:pPr>
      <w:r>
        <w:rPr/>
        <w:pict>
          <v:shape style="position:absolute;margin-left:175.421875pt;margin-top:1.885046pt;width:15.45pt;height:14.4pt;mso-position-horizontal-relative:page;mso-position-vertical-relative:paragraph;z-index:-17219072;rotation:315" type="#_x0000_t136" fillcolor="#e7e9ec" stroked="f">
            <o:extrusion v:ext="view" autorotationcenter="t"/>
            <v:textpath style="font-family:&quot;Arial&quot;;font-size:14pt;v-text-kern:t;mso-text-shadow:auto" string="-C"/>
            <w10:wrap type="none"/>
          </v:shape>
        </w:pict>
      </w:r>
      <w:r>
        <w:rPr>
          <w:b/>
          <w:color w:val="695C45"/>
          <w:sz w:val="24"/>
          <w:shd w:fill="FFFBE4" w:color="auto" w:val="clear"/>
        </w:rPr>
        <w:t>National</w:t>
      </w:r>
      <w:r>
        <w:rPr>
          <w:b/>
          <w:color w:val="695C45"/>
          <w:spacing w:val="-4"/>
          <w:sz w:val="24"/>
          <w:shd w:fill="FFFBE4" w:color="auto" w:val="clear"/>
        </w:rPr>
        <w:t> </w:t>
      </w:r>
      <w:r>
        <w:rPr>
          <w:b/>
          <w:color w:val="695C45"/>
          <w:sz w:val="24"/>
          <w:shd w:fill="FFFBE4" w:color="auto" w:val="clear"/>
        </w:rPr>
        <w:t>Digital</w:t>
      </w:r>
      <w:r>
        <w:rPr>
          <w:b/>
          <w:color w:val="695C45"/>
          <w:spacing w:val="-4"/>
          <w:sz w:val="24"/>
          <w:shd w:fill="FFFBE4" w:color="auto" w:val="clear"/>
        </w:rPr>
        <w:t> </w:t>
      </w:r>
      <w:r>
        <w:rPr>
          <w:b/>
          <w:color w:val="695C45"/>
          <w:sz w:val="24"/>
          <w:shd w:fill="FFFBE4" w:color="auto" w:val="clear"/>
        </w:rPr>
        <w:t>Library</w:t>
      </w:r>
      <w:r>
        <w:rPr>
          <w:b/>
          <w:color w:val="695C45"/>
          <w:spacing w:val="-4"/>
          <w:sz w:val="24"/>
          <w:shd w:fill="FFFBE4" w:color="auto" w:val="clear"/>
        </w:rPr>
        <w:t> </w:t>
      </w:r>
      <w:r>
        <w:rPr>
          <w:b/>
          <w:color w:val="695C45"/>
          <w:sz w:val="24"/>
          <w:shd w:fill="FFFBE4" w:color="auto" w:val="clear"/>
        </w:rPr>
        <w:t>of</w:t>
      </w:r>
      <w:r>
        <w:rPr>
          <w:b/>
          <w:color w:val="695C45"/>
          <w:spacing w:val="-4"/>
          <w:sz w:val="24"/>
          <w:shd w:fill="FFFBE4" w:color="auto" w:val="clear"/>
        </w:rPr>
        <w:t> </w:t>
      </w:r>
      <w:r>
        <w:rPr>
          <w:b/>
          <w:color w:val="695C45"/>
          <w:sz w:val="24"/>
          <w:shd w:fill="FFFBE4" w:color="auto" w:val="clear"/>
        </w:rPr>
        <w:t>India</w:t>
      </w:r>
      <w:r>
        <w:rPr>
          <w:b/>
          <w:color w:val="695C45"/>
          <w:spacing w:val="-4"/>
          <w:sz w:val="24"/>
        </w:rPr>
        <w:t> </w:t>
      </w:r>
      <w:r>
        <w:rPr>
          <w:color w:val="695C45"/>
          <w:sz w:val="24"/>
        </w:rPr>
        <w:t>is</w:t>
      </w:r>
      <w:r>
        <w:rPr>
          <w:color w:val="695C45"/>
          <w:spacing w:val="-4"/>
          <w:sz w:val="24"/>
        </w:rPr>
        <w:t> </w:t>
      </w:r>
      <w:r>
        <w:rPr>
          <w:color w:val="695C45"/>
          <w:sz w:val="24"/>
        </w:rPr>
        <w:t>being</w:t>
      </w:r>
      <w:r>
        <w:rPr>
          <w:color w:val="695C45"/>
          <w:spacing w:val="-4"/>
          <w:sz w:val="24"/>
        </w:rPr>
        <w:t> </w:t>
      </w:r>
      <w:r>
        <w:rPr>
          <w:color w:val="695C45"/>
          <w:sz w:val="24"/>
        </w:rPr>
        <w:t>developed</w:t>
      </w:r>
      <w:r>
        <w:rPr>
          <w:color w:val="695C45"/>
          <w:spacing w:val="-4"/>
          <w:sz w:val="24"/>
        </w:rPr>
        <w:t> </w:t>
      </w:r>
      <w:r>
        <w:rPr>
          <w:color w:val="695C45"/>
          <w:sz w:val="24"/>
        </w:rPr>
        <w:t>to</w:t>
      </w:r>
      <w:r>
        <w:rPr>
          <w:color w:val="695C45"/>
          <w:spacing w:val="-4"/>
          <w:sz w:val="24"/>
        </w:rPr>
        <w:t> </w:t>
      </w:r>
      <w:r>
        <w:rPr>
          <w:color w:val="695C45"/>
          <w:sz w:val="24"/>
        </w:rPr>
        <w:t>help</w:t>
      </w:r>
      <w:r>
        <w:rPr>
          <w:color w:val="695C45"/>
          <w:spacing w:val="-4"/>
          <w:sz w:val="24"/>
        </w:rPr>
        <w:t> </w:t>
      </w:r>
      <w:r>
        <w:rPr>
          <w:color w:val="695C45"/>
          <w:sz w:val="24"/>
        </w:rPr>
        <w:t>students</w:t>
      </w:r>
      <w:r>
        <w:rPr>
          <w:color w:val="695C45"/>
          <w:spacing w:val="-4"/>
          <w:sz w:val="24"/>
        </w:rPr>
        <w:t> </w:t>
      </w:r>
      <w:r>
        <w:rPr>
          <w:color w:val="695C45"/>
          <w:sz w:val="24"/>
        </w:rPr>
        <w:t>to prepare for entrance and competitive examination</w:t>
      </w:r>
    </w:p>
    <w:p>
      <w:pPr>
        <w:pStyle w:val="ListParagraph"/>
        <w:numPr>
          <w:ilvl w:val="2"/>
          <w:numId w:val="1"/>
        </w:numPr>
        <w:tabs>
          <w:tab w:pos="1553" w:val="left" w:leader="none"/>
          <w:tab w:pos="1554" w:val="left" w:leader="none"/>
        </w:tabs>
        <w:spacing w:line="254" w:lineRule="auto" w:before="0" w:after="0"/>
        <w:ind w:left="1553" w:right="2170" w:hanging="360"/>
        <w:jc w:val="left"/>
        <w:rPr>
          <w:sz w:val="24"/>
        </w:rPr>
      </w:pPr>
      <w:r>
        <w:rPr>
          <w:color w:val="695C45"/>
          <w:sz w:val="24"/>
        </w:rPr>
        <w:t>Estab</w:t>
      </w:r>
      <w:r>
        <w:rPr>
          <w:color w:val="695C45"/>
          <w:spacing w:val="-5"/>
          <w:sz w:val="24"/>
        </w:rPr>
        <w:t> </w:t>
      </w:r>
      <w:r>
        <w:rPr>
          <w:color w:val="695C45"/>
          <w:sz w:val="24"/>
        </w:rPr>
        <w:t>of</w:t>
      </w:r>
      <w:r>
        <w:rPr>
          <w:color w:val="695C45"/>
          <w:spacing w:val="-5"/>
          <w:sz w:val="24"/>
        </w:rPr>
        <w:t> </w:t>
      </w:r>
      <w:r>
        <w:rPr>
          <w:b/>
          <w:color w:val="695C45"/>
          <w:sz w:val="24"/>
        </w:rPr>
        <w:t>National</w:t>
      </w:r>
      <w:r>
        <w:rPr>
          <w:b/>
          <w:color w:val="695C45"/>
          <w:spacing w:val="-5"/>
          <w:sz w:val="24"/>
        </w:rPr>
        <w:t> </w:t>
      </w:r>
      <w:r>
        <w:rPr>
          <w:b/>
          <w:color w:val="695C45"/>
          <w:sz w:val="24"/>
        </w:rPr>
        <w:t>Testing</w:t>
      </w:r>
      <w:r>
        <w:rPr>
          <w:b/>
          <w:color w:val="695C45"/>
          <w:spacing w:val="-5"/>
          <w:sz w:val="24"/>
        </w:rPr>
        <w:t> </w:t>
      </w:r>
      <w:r>
        <w:rPr>
          <w:b/>
          <w:color w:val="695C45"/>
          <w:sz w:val="24"/>
        </w:rPr>
        <w:t>Agency</w:t>
      </w:r>
      <w:r>
        <w:rPr>
          <w:b/>
          <w:color w:val="695C45"/>
          <w:spacing w:val="-5"/>
          <w:sz w:val="24"/>
        </w:rPr>
        <w:t> </w:t>
      </w:r>
      <w:r>
        <w:rPr>
          <w:color w:val="695C45"/>
          <w:sz w:val="24"/>
        </w:rPr>
        <w:t>for</w:t>
      </w:r>
      <w:r>
        <w:rPr>
          <w:color w:val="695C45"/>
          <w:spacing w:val="-5"/>
          <w:sz w:val="24"/>
        </w:rPr>
        <w:t> </w:t>
      </w:r>
      <w:r>
        <w:rPr>
          <w:color w:val="695C45"/>
          <w:sz w:val="24"/>
        </w:rPr>
        <w:t>conducting</w:t>
      </w:r>
      <w:r>
        <w:rPr>
          <w:color w:val="695C45"/>
          <w:spacing w:val="-5"/>
          <w:sz w:val="24"/>
        </w:rPr>
        <w:t> </w:t>
      </w:r>
      <w:r>
        <w:rPr>
          <w:color w:val="695C45"/>
          <w:sz w:val="24"/>
        </w:rPr>
        <w:t>of</w:t>
      </w:r>
      <w:r>
        <w:rPr>
          <w:color w:val="695C45"/>
          <w:spacing w:val="-5"/>
          <w:sz w:val="24"/>
        </w:rPr>
        <w:t> </w:t>
      </w:r>
      <w:r>
        <w:rPr>
          <w:color w:val="695C45"/>
          <w:sz w:val="24"/>
        </w:rPr>
        <w:t>entrance </w:t>
      </w:r>
      <w:r>
        <w:rPr>
          <w:color w:val="695C45"/>
          <w:spacing w:val="-2"/>
          <w:sz w:val="24"/>
        </w:rPr>
        <w:t>examinations</w:t>
      </w:r>
    </w:p>
    <w:p>
      <w:pPr>
        <w:pStyle w:val="Heading4"/>
        <w:numPr>
          <w:ilvl w:val="2"/>
          <w:numId w:val="1"/>
        </w:numPr>
        <w:tabs>
          <w:tab w:pos="1553" w:val="left" w:leader="none"/>
          <w:tab w:pos="1554" w:val="left" w:leader="none"/>
        </w:tabs>
        <w:spacing w:line="254" w:lineRule="auto" w:before="0" w:after="0"/>
        <w:ind w:left="1553" w:right="1007" w:hanging="360"/>
        <w:jc w:val="left"/>
      </w:pPr>
      <w:r>
        <w:rPr>
          <w:color w:val="695C45"/>
        </w:rPr>
        <w:t>Sustainable</w:t>
      </w:r>
      <w:r>
        <w:rPr>
          <w:color w:val="695C45"/>
          <w:spacing w:val="-6"/>
        </w:rPr>
        <w:t> </w:t>
      </w:r>
      <w:r>
        <w:rPr>
          <w:color w:val="695C45"/>
        </w:rPr>
        <w:t>Action</w:t>
      </w:r>
      <w:r>
        <w:rPr>
          <w:color w:val="695C45"/>
          <w:spacing w:val="-6"/>
        </w:rPr>
        <w:t> </w:t>
      </w:r>
      <w:r>
        <w:rPr>
          <w:color w:val="695C45"/>
        </w:rPr>
        <w:t>for</w:t>
      </w:r>
      <w:r>
        <w:rPr>
          <w:color w:val="695C45"/>
          <w:spacing w:val="-6"/>
        </w:rPr>
        <w:t> </w:t>
      </w:r>
      <w:r>
        <w:rPr>
          <w:color w:val="695C45"/>
        </w:rPr>
        <w:t>Transforming</w:t>
      </w:r>
      <w:r>
        <w:rPr>
          <w:color w:val="695C45"/>
          <w:spacing w:val="-6"/>
        </w:rPr>
        <w:t> </w:t>
      </w:r>
      <w:r>
        <w:rPr>
          <w:color w:val="695C45"/>
        </w:rPr>
        <w:t>Human</w:t>
      </w:r>
      <w:r>
        <w:rPr>
          <w:color w:val="695C45"/>
          <w:spacing w:val="-6"/>
        </w:rPr>
        <w:t> </w:t>
      </w:r>
      <w:r>
        <w:rPr>
          <w:color w:val="695C45"/>
        </w:rPr>
        <w:t>Capital</w:t>
      </w:r>
      <w:r>
        <w:rPr>
          <w:color w:val="695C45"/>
          <w:spacing w:val="-6"/>
        </w:rPr>
        <w:t> </w:t>
      </w:r>
      <w:r>
        <w:rPr>
          <w:color w:val="695C45"/>
        </w:rPr>
        <w:t>(SATH)</w:t>
      </w:r>
      <w:r>
        <w:rPr>
          <w:color w:val="695C45"/>
          <w:spacing w:val="-6"/>
        </w:rPr>
        <w:t> </w:t>
      </w:r>
      <w:r>
        <w:rPr>
          <w:b w:val="0"/>
          <w:color w:val="695C45"/>
        </w:rPr>
        <w:t>focusses</w:t>
      </w:r>
      <w:r>
        <w:rPr>
          <w:b w:val="0"/>
          <w:color w:val="695C45"/>
        </w:rPr>
        <w:t> on </w:t>
      </w:r>
      <w:r>
        <w:rPr>
          <w:color w:val="695C45"/>
        </w:rPr>
        <w:t>two main sectors - Education</w:t>
      </w:r>
      <w:r>
        <w:rPr>
          <w:b w:val="0"/>
          <w:color w:val="695C45"/>
        </w:rPr>
        <w:t>and </w:t>
      </w:r>
      <w:r>
        <w:rPr>
          <w:color w:val="695C45"/>
        </w:rPr>
        <w:t>Health </w:t>
      </w:r>
      <w:r>
        <w:rPr>
          <w:b w:val="0"/>
          <w:color w:val="695C45"/>
        </w:rPr>
        <w:t>and to </w:t>
      </w:r>
      <w:r>
        <w:rPr>
          <w:b w:val="0"/>
          <w:color w:val="695C45"/>
          <w:shd w:fill="FFFBE4" w:color="auto" w:val="clear"/>
        </w:rPr>
        <w:t>build </w:t>
      </w:r>
      <w:r>
        <w:rPr>
          <w:color w:val="695C45"/>
          <w:shd w:fill="FFFBE4" w:color="auto" w:val="clear"/>
        </w:rPr>
        <w:t>three ‘Role</w:t>
      </w:r>
      <w:r>
        <w:rPr>
          <w:color w:val="695C45"/>
        </w:rPr>
        <w:t> </w:t>
      </w:r>
      <w:r>
        <w:rPr>
          <w:color w:val="695C45"/>
          <w:shd w:fill="FFFBE4" w:color="auto" w:val="clear"/>
        </w:rPr>
        <w:t>Model’ States. (3 states chosen were Odisha, MP, JH)</w:t>
      </w:r>
    </w:p>
    <w:p>
      <w:pPr>
        <w:pStyle w:val="ListParagraph"/>
        <w:numPr>
          <w:ilvl w:val="3"/>
          <w:numId w:val="1"/>
        </w:numPr>
        <w:tabs>
          <w:tab w:pos="2273" w:val="left" w:leader="none"/>
          <w:tab w:pos="2274" w:val="left" w:leader="none"/>
        </w:tabs>
        <w:spacing w:line="254" w:lineRule="auto" w:before="0" w:after="0"/>
        <w:ind w:left="2273" w:right="1016" w:hanging="360"/>
        <w:jc w:val="left"/>
        <w:rPr>
          <w:sz w:val="24"/>
        </w:rPr>
      </w:pPr>
      <w:r>
        <w:rPr>
          <w:b/>
          <w:color w:val="695C45"/>
          <w:sz w:val="24"/>
        </w:rPr>
        <w:t>SATH-E</w:t>
      </w:r>
      <w:r>
        <w:rPr>
          <w:b/>
          <w:color w:val="695C45"/>
          <w:spacing w:val="-3"/>
          <w:sz w:val="24"/>
        </w:rPr>
        <w:t> </w:t>
      </w:r>
      <w:r>
        <w:rPr>
          <w:color w:val="695C45"/>
          <w:sz w:val="24"/>
        </w:rPr>
        <w:t>aspires</w:t>
      </w:r>
      <w:r>
        <w:rPr>
          <w:color w:val="695C45"/>
          <w:spacing w:val="-3"/>
          <w:sz w:val="24"/>
        </w:rPr>
        <w:t> </w:t>
      </w:r>
      <w:r>
        <w:rPr>
          <w:color w:val="695C45"/>
          <w:sz w:val="24"/>
        </w:rPr>
        <w:t>to</w:t>
      </w:r>
      <w:r>
        <w:rPr>
          <w:color w:val="695C45"/>
          <w:spacing w:val="-3"/>
          <w:sz w:val="24"/>
        </w:rPr>
        <w:t> </w:t>
      </w:r>
      <w:r>
        <w:rPr>
          <w:color w:val="695C45"/>
          <w:sz w:val="24"/>
        </w:rPr>
        <w:t>be</w:t>
      </w:r>
      <w:r>
        <w:rPr>
          <w:color w:val="695C45"/>
          <w:spacing w:val="-3"/>
          <w:sz w:val="24"/>
        </w:rPr>
        <w:t> </w:t>
      </w:r>
      <w:r>
        <w:rPr>
          <w:color w:val="695C45"/>
          <w:sz w:val="24"/>
        </w:rPr>
        <w:t>a</w:t>
      </w:r>
      <w:r>
        <w:rPr>
          <w:color w:val="695C45"/>
          <w:spacing w:val="-3"/>
          <w:sz w:val="24"/>
        </w:rPr>
        <w:t> </w:t>
      </w:r>
      <w:r>
        <w:rPr>
          <w:color w:val="695C45"/>
          <w:sz w:val="24"/>
        </w:rPr>
        <w:t>‘saathi’,</w:t>
      </w:r>
      <w:r>
        <w:rPr>
          <w:color w:val="695C45"/>
          <w:spacing w:val="-3"/>
          <w:sz w:val="24"/>
        </w:rPr>
        <w:t> </w:t>
      </w:r>
      <w:r>
        <w:rPr>
          <w:color w:val="695C45"/>
          <w:sz w:val="24"/>
        </w:rPr>
        <w:t>to</w:t>
      </w:r>
      <w:r>
        <w:rPr>
          <w:color w:val="695C45"/>
          <w:spacing w:val="-3"/>
          <w:sz w:val="24"/>
        </w:rPr>
        <w:t> </w:t>
      </w:r>
      <w:r>
        <w:rPr>
          <w:color w:val="695C45"/>
          <w:sz w:val="24"/>
        </w:rPr>
        <w:t>the</w:t>
      </w:r>
      <w:r>
        <w:rPr>
          <w:color w:val="695C45"/>
          <w:spacing w:val="-3"/>
          <w:sz w:val="24"/>
        </w:rPr>
        <w:t> </w:t>
      </w:r>
      <w:r>
        <w:rPr>
          <w:color w:val="695C45"/>
          <w:sz w:val="24"/>
        </w:rPr>
        <w:t>educational</w:t>
      </w:r>
      <w:r>
        <w:rPr>
          <w:color w:val="695C45"/>
          <w:spacing w:val="-3"/>
          <w:sz w:val="24"/>
        </w:rPr>
        <w:t> </w:t>
      </w:r>
      <w:r>
        <w:rPr>
          <w:color w:val="695C45"/>
          <w:sz w:val="24"/>
        </w:rPr>
        <w:t>system</w:t>
      </w:r>
      <w:r>
        <w:rPr>
          <w:color w:val="695C45"/>
          <w:spacing w:val="-3"/>
          <w:sz w:val="24"/>
        </w:rPr>
        <w:t> </w:t>
      </w:r>
      <w:r>
        <w:rPr>
          <w:color w:val="695C45"/>
          <w:sz w:val="24"/>
        </w:rPr>
        <w:t>with</w:t>
      </w:r>
      <w:r>
        <w:rPr>
          <w:color w:val="695C45"/>
          <w:spacing w:val="-3"/>
          <w:sz w:val="24"/>
        </w:rPr>
        <w:t> </w:t>
      </w:r>
      <w:r>
        <w:rPr>
          <w:color w:val="695C45"/>
          <w:sz w:val="24"/>
        </w:rPr>
        <w:t>the student and the teacher at its centre”</w:t>
      </w:r>
    </w:p>
    <w:p>
      <w:pPr>
        <w:pStyle w:val="Heading4"/>
        <w:numPr>
          <w:ilvl w:val="3"/>
          <w:numId w:val="1"/>
        </w:numPr>
        <w:tabs>
          <w:tab w:pos="2273" w:val="left" w:leader="none"/>
          <w:tab w:pos="2274" w:val="left" w:leader="none"/>
        </w:tabs>
        <w:spacing w:line="254" w:lineRule="auto" w:before="0" w:after="0"/>
        <w:ind w:left="2273" w:right="988" w:hanging="360"/>
        <w:jc w:val="left"/>
      </w:pPr>
      <w:r>
        <w:rPr>
          <w:color w:val="695C45"/>
        </w:rPr>
        <w:t>Critical interventions </w:t>
      </w:r>
      <w:r>
        <w:rPr>
          <w:b w:val="0"/>
          <w:color w:val="464646"/>
        </w:rPr>
        <w:t>including </w:t>
      </w:r>
      <w:r>
        <w:rPr>
          <w:color w:val="695C45"/>
        </w:rPr>
        <w:t>school mergers, remediation program,</w:t>
      </w:r>
      <w:r>
        <w:rPr>
          <w:color w:val="695C45"/>
          <w:spacing w:val="-9"/>
        </w:rPr>
        <w:t> </w:t>
      </w:r>
      <w:r>
        <w:rPr>
          <w:color w:val="695C45"/>
        </w:rPr>
        <w:t>training,</w:t>
      </w:r>
      <w:r>
        <w:rPr>
          <w:color w:val="695C45"/>
          <w:spacing w:val="-9"/>
        </w:rPr>
        <w:t> </w:t>
      </w:r>
      <w:r>
        <w:rPr>
          <w:b w:val="0"/>
          <w:color w:val="464646"/>
        </w:rPr>
        <w:t>monitoring</w:t>
      </w:r>
      <w:r>
        <w:rPr>
          <w:b w:val="0"/>
          <w:color w:val="464646"/>
          <w:spacing w:val="-9"/>
        </w:rPr>
        <w:t> </w:t>
      </w:r>
      <w:r>
        <w:rPr>
          <w:color w:val="695C45"/>
        </w:rPr>
        <w:t>teacher</w:t>
      </w:r>
      <w:r>
        <w:rPr>
          <w:color w:val="695C45"/>
          <w:spacing w:val="-9"/>
        </w:rPr>
        <w:t> </w:t>
      </w:r>
      <w:r>
        <w:rPr>
          <w:color w:val="695C45"/>
        </w:rPr>
        <w:t>recruitment,</w:t>
      </w:r>
      <w:r>
        <w:rPr>
          <w:color w:val="695C45"/>
          <w:spacing w:val="-9"/>
        </w:rPr>
        <w:t> </w:t>
      </w:r>
      <w:r>
        <w:rPr>
          <w:color w:val="464646"/>
          <w:shd w:fill="FFFBE4" w:color="auto" w:val="clear"/>
        </w:rPr>
        <w:t>utilization</w:t>
      </w:r>
      <w:r>
        <w:rPr>
          <w:color w:val="464646"/>
        </w:rPr>
        <w:t> </w:t>
      </w:r>
      <w:r>
        <w:rPr>
          <w:color w:val="464646"/>
          <w:shd w:fill="FFFBE4" w:color="auto" w:val="clear"/>
        </w:rPr>
        <w:t>of </w:t>
      </w:r>
      <w:r>
        <w:rPr>
          <w:color w:val="695C45"/>
          <w:shd w:fill="FFFBE4" w:color="auto" w:val="clear"/>
        </w:rPr>
        <w:t>Management Information System (MIS)</w:t>
      </w:r>
    </w:p>
    <w:p>
      <w:pPr>
        <w:pStyle w:val="ListParagraph"/>
        <w:numPr>
          <w:ilvl w:val="1"/>
          <w:numId w:val="1"/>
        </w:numPr>
        <w:tabs>
          <w:tab w:pos="833" w:val="left" w:leader="none"/>
          <w:tab w:pos="834" w:val="left" w:leader="none"/>
        </w:tabs>
        <w:spacing w:line="309" w:lineRule="exact" w:before="0" w:after="0"/>
        <w:ind w:left="833" w:right="0" w:hanging="361"/>
        <w:jc w:val="left"/>
        <w:rPr>
          <w:sz w:val="24"/>
        </w:rPr>
      </w:pPr>
      <w:r>
        <w:rPr>
          <w:color w:val="695C45"/>
          <w:sz w:val="24"/>
        </w:rPr>
        <w:t>Higher</w:t>
      </w:r>
      <w:r>
        <w:rPr>
          <w:color w:val="695C45"/>
          <w:spacing w:val="-8"/>
          <w:sz w:val="24"/>
        </w:rPr>
        <w:t> </w:t>
      </w:r>
      <w:r>
        <w:rPr>
          <w:color w:val="695C45"/>
          <w:spacing w:val="-2"/>
          <w:sz w:val="24"/>
        </w:rPr>
        <w:t>Education</w:t>
      </w:r>
    </w:p>
    <w:p>
      <w:pPr>
        <w:pStyle w:val="ListParagraph"/>
        <w:numPr>
          <w:ilvl w:val="2"/>
          <w:numId w:val="1"/>
        </w:numPr>
        <w:tabs>
          <w:tab w:pos="1553" w:val="left" w:leader="none"/>
          <w:tab w:pos="1554" w:val="left" w:leader="none"/>
        </w:tabs>
        <w:spacing w:line="252" w:lineRule="auto" w:before="0" w:after="0"/>
        <w:ind w:left="1553" w:right="1665" w:hanging="360"/>
        <w:jc w:val="left"/>
        <w:rPr>
          <w:sz w:val="24"/>
          <w:szCs w:val="24"/>
        </w:rPr>
      </w:pPr>
      <w:r>
        <w:rPr>
          <w:b/>
          <w:bCs/>
          <w:color w:val="454545"/>
          <w:sz w:val="24"/>
          <w:szCs w:val="24"/>
          <w:shd w:fill="FFFBE4" w:color="auto" w:val="clear"/>
        </w:rPr>
        <w:t>Rashtriya Uchchatar Shiksha Abhiyan (</w:t>
      </w:r>
      <w:r>
        <w:rPr>
          <w:rFonts w:ascii="Segoe UI Symbol" w:hAnsi="Segoe UI Symbol" w:cs="Segoe UI Symbol" w:eastAsia="Segoe UI Symbol"/>
          <w:color w:val="454545"/>
          <w:sz w:val="28"/>
          <w:szCs w:val="28"/>
          <w:shd w:fill="FFFBE4" w:color="auto" w:val="clear"/>
        </w:rPr>
        <w:t>⭐</w:t>
      </w:r>
      <w:r>
        <w:rPr>
          <w:b/>
          <w:bCs/>
          <w:color w:val="454545"/>
          <w:sz w:val="24"/>
          <w:szCs w:val="24"/>
          <w:shd w:fill="FFFBE4" w:color="auto" w:val="clear"/>
        </w:rPr>
        <w:t>RUSA</w:t>
      </w:r>
      <w:r>
        <w:rPr>
          <w:rFonts w:ascii="Segoe UI Symbol" w:hAnsi="Segoe UI Symbol" w:cs="Segoe UI Symbol" w:eastAsia="Segoe UI Symbol"/>
          <w:color w:val="454545"/>
          <w:sz w:val="28"/>
          <w:szCs w:val="28"/>
          <w:shd w:fill="FFFBE4" w:color="auto" w:val="clear"/>
        </w:rPr>
        <w:t>⭐</w:t>
      </w:r>
      <w:r>
        <w:rPr>
          <w:b/>
          <w:bCs/>
          <w:color w:val="454545"/>
          <w:sz w:val="24"/>
          <w:szCs w:val="24"/>
          <w:shd w:fill="FFFBE4" w:color="auto" w:val="clear"/>
        </w:rPr>
        <w:t>)</w:t>
      </w:r>
      <w:r>
        <w:rPr>
          <w:b/>
          <w:bCs/>
          <w:color w:val="454545"/>
          <w:sz w:val="24"/>
          <w:szCs w:val="24"/>
        </w:rPr>
        <w:t> - </w:t>
      </w:r>
      <w:r>
        <w:rPr>
          <w:color w:val="454545"/>
          <w:sz w:val="24"/>
          <w:szCs w:val="24"/>
        </w:rPr>
        <w:t>create </w:t>
      </w:r>
      <w:r>
        <w:rPr>
          <w:color w:val="454545"/>
          <w:sz w:val="24"/>
          <w:szCs w:val="24"/>
        </w:rPr>
        <w:t>new</w:t>
      </w:r>
      <w:r>
        <w:rPr>
          <w:color w:val="454545"/>
          <w:sz w:val="24"/>
          <w:szCs w:val="24"/>
        </w:rPr>
        <w:t> universities through upgradation of existing autonomous colleges</w:t>
      </w:r>
    </w:p>
    <w:p>
      <w:pPr>
        <w:spacing w:after="0" w:line="252" w:lineRule="auto"/>
        <w:jc w:val="left"/>
        <w:rPr>
          <w:sz w:val="24"/>
          <w:szCs w:val="24"/>
        </w:rPr>
        <w:sectPr>
          <w:pgSz w:w="11920" w:h="16840"/>
          <w:pgMar w:header="689" w:footer="438" w:top="1040" w:bottom="620" w:left="1020" w:right="280"/>
        </w:sectPr>
      </w:pPr>
    </w:p>
    <w:p>
      <w:pPr>
        <w:pStyle w:val="ListParagraph"/>
        <w:numPr>
          <w:ilvl w:val="2"/>
          <w:numId w:val="1"/>
        </w:numPr>
        <w:tabs>
          <w:tab w:pos="1553" w:val="left" w:leader="none"/>
          <w:tab w:pos="1554" w:val="left" w:leader="none"/>
        </w:tabs>
        <w:spacing w:line="254" w:lineRule="auto" w:before="62" w:after="0"/>
        <w:ind w:left="1553" w:right="1148" w:hanging="360"/>
        <w:jc w:val="left"/>
        <w:rPr>
          <w:sz w:val="24"/>
        </w:rPr>
      </w:pPr>
      <w:r>
        <w:rPr/>
        <w:pict>
          <v:shape style="position:absolute;margin-left:-28.928268pt;margin-top:425.962158pt;width:630.5pt;height:14.4pt;mso-position-horizontal-relative:page;mso-position-vertical-relative:page;z-index:-17214976;rotation:315" type="#_x0000_t136" fillcolor="#e7e9ec" stroked="f">
            <o:extrusion v:ext="view" autorotationcenter="t"/>
            <v:textpath style="font-family:&quot;Arial&quot;;font-size:14pt;v-text-kern:t;mso-text-shadow:auto" string="Madhav Agarwal (AIR 16-CSE 2024) t.me/madhavagrawalair16 &amp; Ratnesh Agrawal Insta @ratne"/>
            <w10:wrap type="none"/>
          </v:shape>
        </w:pict>
      </w:r>
      <w:r>
        <w:rPr>
          <w:b/>
          <w:color w:val="695C45"/>
          <w:sz w:val="24"/>
          <w:shd w:fill="FFFBE4" w:color="auto" w:val="clear"/>
        </w:rPr>
        <w:t>Five-year</w:t>
      </w:r>
      <w:r>
        <w:rPr>
          <w:b/>
          <w:color w:val="695C45"/>
          <w:spacing w:val="-6"/>
          <w:sz w:val="24"/>
          <w:shd w:fill="FFFBE4" w:color="auto" w:val="clear"/>
        </w:rPr>
        <w:t> </w:t>
      </w:r>
      <w:r>
        <w:rPr>
          <w:b/>
          <w:color w:val="695C45"/>
          <w:sz w:val="24"/>
          <w:shd w:fill="FFFBE4" w:color="auto" w:val="clear"/>
        </w:rPr>
        <w:t>(2019-24)</w:t>
      </w:r>
      <w:r>
        <w:rPr>
          <w:b/>
          <w:color w:val="695C45"/>
          <w:spacing w:val="-6"/>
          <w:sz w:val="24"/>
          <w:shd w:fill="FFFBE4" w:color="auto" w:val="clear"/>
        </w:rPr>
        <w:t> </w:t>
      </w:r>
      <w:r>
        <w:rPr>
          <w:b/>
          <w:color w:val="695C45"/>
          <w:sz w:val="24"/>
          <w:shd w:fill="FFFBE4" w:color="auto" w:val="clear"/>
        </w:rPr>
        <w:t>vision</w:t>
      </w:r>
      <w:r>
        <w:rPr>
          <w:b/>
          <w:color w:val="695C45"/>
          <w:spacing w:val="-6"/>
          <w:sz w:val="24"/>
          <w:shd w:fill="FFFBE4" w:color="auto" w:val="clear"/>
        </w:rPr>
        <w:t> </w:t>
      </w:r>
      <w:r>
        <w:rPr>
          <w:b/>
          <w:color w:val="695C45"/>
          <w:sz w:val="24"/>
          <w:shd w:fill="FFFBE4" w:color="auto" w:val="clear"/>
        </w:rPr>
        <w:t>plan</w:t>
      </w:r>
      <w:r>
        <w:rPr>
          <w:b/>
          <w:color w:val="695C45"/>
          <w:spacing w:val="-6"/>
          <w:sz w:val="24"/>
          <w:shd w:fill="FFFBE4" w:color="auto" w:val="clear"/>
        </w:rPr>
        <w:t> </w:t>
      </w:r>
      <w:r>
        <w:rPr>
          <w:b/>
          <w:color w:val="695C45"/>
          <w:sz w:val="24"/>
          <w:shd w:fill="FFFBE4" w:color="auto" w:val="clear"/>
        </w:rPr>
        <w:t>‘Education</w:t>
      </w:r>
      <w:r>
        <w:rPr>
          <w:b/>
          <w:color w:val="695C45"/>
          <w:spacing w:val="-6"/>
          <w:sz w:val="24"/>
          <w:shd w:fill="FFFBE4" w:color="auto" w:val="clear"/>
        </w:rPr>
        <w:t> </w:t>
      </w:r>
      <w:r>
        <w:rPr>
          <w:b/>
          <w:color w:val="695C45"/>
          <w:sz w:val="24"/>
          <w:shd w:fill="FFFBE4" w:color="auto" w:val="clear"/>
        </w:rPr>
        <w:t>Quality</w:t>
      </w:r>
      <w:r>
        <w:rPr>
          <w:b/>
          <w:color w:val="695C45"/>
          <w:spacing w:val="-6"/>
          <w:sz w:val="24"/>
          <w:shd w:fill="FFFBE4" w:color="auto" w:val="clear"/>
        </w:rPr>
        <w:t> </w:t>
      </w:r>
      <w:r>
        <w:rPr>
          <w:b/>
          <w:color w:val="695C45"/>
          <w:sz w:val="24"/>
          <w:shd w:fill="FFFBE4" w:color="auto" w:val="clear"/>
        </w:rPr>
        <w:t>Upgradation</w:t>
      </w:r>
      <w:r>
        <w:rPr>
          <w:b/>
          <w:color w:val="695C45"/>
          <w:spacing w:val="-6"/>
          <w:sz w:val="24"/>
          <w:shd w:fill="FFFBE4" w:color="auto" w:val="clear"/>
        </w:rPr>
        <w:t> </w:t>
      </w:r>
      <w:r>
        <w:rPr>
          <w:b/>
          <w:color w:val="695C45"/>
          <w:sz w:val="24"/>
          <w:shd w:fill="FFFBE4" w:color="auto" w:val="clear"/>
        </w:rPr>
        <w:t>and</w:t>
      </w:r>
      <w:r>
        <w:rPr>
          <w:b/>
          <w:color w:val="695C45"/>
          <w:sz w:val="24"/>
        </w:rPr>
        <w:t> </w:t>
      </w:r>
      <w:r>
        <w:rPr>
          <w:b/>
          <w:color w:val="695C45"/>
          <w:sz w:val="24"/>
          <w:shd w:fill="FFFBE4" w:color="auto" w:val="clear"/>
        </w:rPr>
        <w:t>Inclusion</w:t>
      </w:r>
      <w:r>
        <w:rPr>
          <w:b/>
          <w:color w:val="695C45"/>
          <w:spacing w:val="-1"/>
          <w:sz w:val="24"/>
          <w:shd w:fill="FFFBE4" w:color="auto" w:val="clear"/>
        </w:rPr>
        <w:t> </w:t>
      </w:r>
      <w:r>
        <w:rPr>
          <w:b/>
          <w:color w:val="695C45"/>
          <w:sz w:val="24"/>
          <w:shd w:fill="FFFBE4" w:color="auto" w:val="clear"/>
        </w:rPr>
        <w:t>Programme’</w:t>
      </w:r>
      <w:r>
        <w:rPr>
          <w:b/>
          <w:color w:val="695C45"/>
          <w:spacing w:val="-1"/>
          <w:sz w:val="24"/>
          <w:shd w:fill="FFFBE4" w:color="auto" w:val="clear"/>
        </w:rPr>
        <w:t> </w:t>
      </w:r>
      <w:r>
        <w:rPr>
          <w:b/>
          <w:color w:val="695C45"/>
          <w:sz w:val="24"/>
          <w:shd w:fill="FFFBE4" w:color="auto" w:val="clear"/>
        </w:rPr>
        <w:t>(EQUIP)-</w:t>
      </w:r>
      <w:r>
        <w:rPr>
          <w:color w:val="695C45"/>
          <w:sz w:val="24"/>
          <w:shd w:fill="FFFBE4" w:color="auto" w:val="clear"/>
        </w:rPr>
        <w:t>double</w:t>
      </w:r>
      <w:r>
        <w:rPr>
          <w:color w:val="695C45"/>
          <w:spacing w:val="-1"/>
          <w:sz w:val="24"/>
          <w:shd w:fill="FFFBE4" w:color="auto" w:val="clear"/>
        </w:rPr>
        <w:t> </w:t>
      </w:r>
      <w:r>
        <w:rPr>
          <w:color w:val="695C45"/>
          <w:sz w:val="24"/>
          <w:shd w:fill="FFFBE4" w:color="auto" w:val="clear"/>
        </w:rPr>
        <w:t>GER,</w:t>
      </w:r>
      <w:r>
        <w:rPr>
          <w:color w:val="695C45"/>
          <w:spacing w:val="-1"/>
          <w:sz w:val="24"/>
          <w:shd w:fill="FFFBE4" w:color="auto" w:val="clear"/>
        </w:rPr>
        <w:t> </w:t>
      </w:r>
      <w:r>
        <w:rPr>
          <w:color w:val="695C45"/>
          <w:sz w:val="24"/>
          <w:shd w:fill="FFFBE4" w:color="auto" w:val="clear"/>
        </w:rPr>
        <w:t>50</w:t>
      </w:r>
      <w:r>
        <w:rPr>
          <w:color w:val="695C45"/>
          <w:spacing w:val="-1"/>
          <w:sz w:val="24"/>
          <w:shd w:fill="FFFBE4" w:color="auto" w:val="clear"/>
        </w:rPr>
        <w:t> </w:t>
      </w:r>
      <w:r>
        <w:rPr>
          <w:color w:val="695C45"/>
          <w:sz w:val="24"/>
          <w:shd w:fill="FFFBE4" w:color="auto" w:val="clear"/>
        </w:rPr>
        <w:t>inst</w:t>
      </w:r>
      <w:r>
        <w:rPr>
          <w:color w:val="695C45"/>
          <w:spacing w:val="-1"/>
          <w:sz w:val="24"/>
          <w:shd w:fill="FFFBE4" w:color="auto" w:val="clear"/>
        </w:rPr>
        <w:t> </w:t>
      </w:r>
      <w:r>
        <w:rPr>
          <w:color w:val="695C45"/>
          <w:sz w:val="24"/>
          <w:shd w:fill="FFFBE4" w:color="auto" w:val="clear"/>
        </w:rPr>
        <w:t>in</w:t>
      </w:r>
      <w:r>
        <w:rPr>
          <w:color w:val="695C45"/>
          <w:spacing w:val="-1"/>
          <w:sz w:val="24"/>
          <w:shd w:fill="FFFBE4" w:color="auto" w:val="clear"/>
        </w:rPr>
        <w:t> </w:t>
      </w:r>
      <w:r>
        <w:rPr>
          <w:color w:val="695C45"/>
          <w:sz w:val="24"/>
          <w:shd w:fill="FFFBE4" w:color="auto" w:val="clear"/>
        </w:rPr>
        <w:t>top</w:t>
      </w:r>
      <w:r>
        <w:rPr>
          <w:color w:val="695C45"/>
          <w:spacing w:val="-1"/>
          <w:sz w:val="24"/>
          <w:shd w:fill="FFFBE4" w:color="auto" w:val="clear"/>
        </w:rPr>
        <w:t> </w:t>
      </w:r>
      <w:r>
        <w:rPr>
          <w:color w:val="695C45"/>
          <w:sz w:val="24"/>
          <w:shd w:fill="FFFBE4" w:color="auto" w:val="clear"/>
        </w:rPr>
        <w:t>1000</w:t>
      </w:r>
      <w:r>
        <w:rPr>
          <w:color w:val="695C45"/>
          <w:spacing w:val="-1"/>
          <w:sz w:val="24"/>
          <w:shd w:fill="FFFBE4" w:color="auto" w:val="clear"/>
        </w:rPr>
        <w:t> </w:t>
      </w:r>
      <w:r>
        <w:rPr>
          <w:color w:val="695C45"/>
          <w:sz w:val="24"/>
          <w:shd w:fill="FFFBE4" w:color="auto" w:val="clear"/>
        </w:rPr>
        <w:t>global</w:t>
      </w:r>
      <w:r>
        <w:rPr>
          <w:color w:val="695C45"/>
          <w:sz w:val="24"/>
        </w:rPr>
        <w:t> </w:t>
      </w:r>
      <w:r>
        <w:rPr>
          <w:color w:val="695C45"/>
          <w:sz w:val="24"/>
          <w:shd w:fill="FFFBE4" w:color="auto" w:val="clear"/>
        </w:rPr>
        <w:t>rankings, high quality accreditation, India as global study destination</w:t>
      </w:r>
      <w:r>
        <w:rPr>
          <w:color w:val="695C45"/>
          <w:sz w:val="24"/>
        </w:rPr>
        <w:t> </w:t>
      </w:r>
      <w:r>
        <w:rPr>
          <w:color w:val="695C45"/>
          <w:spacing w:val="-2"/>
          <w:sz w:val="24"/>
          <w:shd w:fill="FFFBE4" w:color="auto" w:val="clear"/>
        </w:rPr>
        <w:t>(INSAT)</w:t>
      </w:r>
    </w:p>
    <w:p>
      <w:pPr>
        <w:pStyle w:val="ListParagraph"/>
        <w:numPr>
          <w:ilvl w:val="2"/>
          <w:numId w:val="1"/>
        </w:numPr>
        <w:tabs>
          <w:tab w:pos="1553" w:val="left" w:leader="none"/>
          <w:tab w:pos="1554" w:val="left" w:leader="none"/>
        </w:tabs>
        <w:spacing w:line="254" w:lineRule="auto" w:before="0" w:after="0"/>
        <w:ind w:left="1553" w:right="1563" w:hanging="360"/>
        <w:jc w:val="left"/>
        <w:rPr>
          <w:sz w:val="24"/>
        </w:rPr>
      </w:pPr>
      <w:r>
        <w:rPr>
          <w:b/>
          <w:color w:val="695C45"/>
          <w:sz w:val="24"/>
          <w:shd w:fill="FFFBE4" w:color="auto" w:val="clear"/>
        </w:rPr>
        <w:t>Institution</w:t>
      </w:r>
      <w:r>
        <w:rPr>
          <w:b/>
          <w:color w:val="695C45"/>
          <w:spacing w:val="-5"/>
          <w:sz w:val="24"/>
          <w:shd w:fill="FFFBE4" w:color="auto" w:val="clear"/>
        </w:rPr>
        <w:t> </w:t>
      </w:r>
      <w:r>
        <w:rPr>
          <w:b/>
          <w:color w:val="695C45"/>
          <w:sz w:val="24"/>
          <w:shd w:fill="FFFBE4" w:color="auto" w:val="clear"/>
        </w:rPr>
        <w:t>of</w:t>
      </w:r>
      <w:r>
        <w:rPr>
          <w:b/>
          <w:color w:val="695C45"/>
          <w:spacing w:val="-5"/>
          <w:sz w:val="24"/>
          <w:shd w:fill="FFFBE4" w:color="auto" w:val="clear"/>
        </w:rPr>
        <w:t> </w:t>
      </w:r>
      <w:r>
        <w:rPr>
          <w:b/>
          <w:color w:val="695C45"/>
          <w:sz w:val="24"/>
          <w:shd w:fill="FFFBE4" w:color="auto" w:val="clear"/>
        </w:rPr>
        <w:t>Eminence</w:t>
      </w:r>
      <w:r>
        <w:rPr>
          <w:b/>
          <w:color w:val="695C45"/>
          <w:spacing w:val="-5"/>
          <w:sz w:val="24"/>
          <w:shd w:fill="FFFBE4" w:color="auto" w:val="clear"/>
        </w:rPr>
        <w:t> </w:t>
      </w:r>
      <w:r>
        <w:rPr>
          <w:b/>
          <w:color w:val="695C45"/>
          <w:sz w:val="24"/>
          <w:shd w:fill="FFFBE4" w:color="auto" w:val="clear"/>
        </w:rPr>
        <w:t>(IoE)</w:t>
      </w:r>
      <w:r>
        <w:rPr>
          <w:color w:val="695C45"/>
          <w:sz w:val="24"/>
          <w:shd w:fill="FFFBE4" w:color="auto" w:val="clear"/>
        </w:rPr>
        <w:t>–10</w:t>
      </w:r>
      <w:r>
        <w:rPr>
          <w:color w:val="695C45"/>
          <w:spacing w:val="-5"/>
          <w:sz w:val="24"/>
          <w:shd w:fill="FFFBE4" w:color="auto" w:val="clear"/>
        </w:rPr>
        <w:t> </w:t>
      </w:r>
      <w:r>
        <w:rPr>
          <w:color w:val="695C45"/>
          <w:sz w:val="24"/>
          <w:shd w:fill="FFFBE4" w:color="auto" w:val="clear"/>
        </w:rPr>
        <w:t>public</w:t>
      </w:r>
      <w:r>
        <w:rPr>
          <w:color w:val="695C45"/>
          <w:spacing w:val="-5"/>
          <w:sz w:val="24"/>
          <w:shd w:fill="FFFBE4" w:color="auto" w:val="clear"/>
        </w:rPr>
        <w:t> </w:t>
      </w:r>
      <w:r>
        <w:rPr>
          <w:color w:val="695C45"/>
          <w:sz w:val="24"/>
          <w:shd w:fill="FFFBE4" w:color="auto" w:val="clear"/>
        </w:rPr>
        <w:t>(will</w:t>
      </w:r>
      <w:r>
        <w:rPr>
          <w:color w:val="695C45"/>
          <w:spacing w:val="-5"/>
          <w:sz w:val="24"/>
          <w:shd w:fill="FFFBE4" w:color="auto" w:val="clear"/>
        </w:rPr>
        <w:t> </w:t>
      </w:r>
      <w:r>
        <w:rPr>
          <w:color w:val="695C45"/>
          <w:sz w:val="24"/>
          <w:shd w:fill="FFFBE4" w:color="auto" w:val="clear"/>
        </w:rPr>
        <w:t>get</w:t>
      </w:r>
      <w:r>
        <w:rPr>
          <w:color w:val="695C45"/>
          <w:spacing w:val="-5"/>
          <w:sz w:val="24"/>
          <w:shd w:fill="FFFBE4" w:color="auto" w:val="clear"/>
        </w:rPr>
        <w:t> </w:t>
      </w:r>
      <w:r>
        <w:rPr>
          <w:color w:val="695C45"/>
          <w:sz w:val="24"/>
          <w:shd w:fill="FFFBE4" w:color="auto" w:val="clear"/>
        </w:rPr>
        <w:t>more</w:t>
      </w:r>
      <w:r>
        <w:rPr>
          <w:color w:val="695C45"/>
          <w:spacing w:val="-5"/>
          <w:sz w:val="24"/>
          <w:shd w:fill="FFFBE4" w:color="auto" w:val="clear"/>
        </w:rPr>
        <w:t> </w:t>
      </w:r>
      <w:r>
        <w:rPr>
          <w:color w:val="695C45"/>
          <w:sz w:val="24"/>
          <w:shd w:fill="FFFBE4" w:color="auto" w:val="clear"/>
        </w:rPr>
        <w:t>funding),</w:t>
      </w:r>
      <w:r>
        <w:rPr>
          <w:color w:val="695C45"/>
          <w:spacing w:val="-5"/>
          <w:sz w:val="24"/>
          <w:shd w:fill="FFFBE4" w:color="auto" w:val="clear"/>
        </w:rPr>
        <w:t> </w:t>
      </w:r>
      <w:r>
        <w:rPr>
          <w:color w:val="695C45"/>
          <w:sz w:val="24"/>
          <w:shd w:fill="FFFBE4" w:color="auto" w:val="clear"/>
        </w:rPr>
        <w:t>10</w:t>
      </w:r>
      <w:r>
        <w:rPr>
          <w:color w:val="695C45"/>
          <w:sz w:val="24"/>
        </w:rPr>
        <w:t> </w:t>
      </w:r>
      <w:r>
        <w:rPr>
          <w:color w:val="695C45"/>
          <w:sz w:val="24"/>
          <w:shd w:fill="FFFBE4" w:color="auto" w:val="clear"/>
        </w:rPr>
        <w:t>private for world class univ</w:t>
      </w:r>
    </w:p>
    <w:p>
      <w:pPr>
        <w:pStyle w:val="ListParagraph"/>
        <w:numPr>
          <w:ilvl w:val="2"/>
          <w:numId w:val="1"/>
        </w:numPr>
        <w:tabs>
          <w:tab w:pos="1553" w:val="left" w:leader="none"/>
          <w:tab w:pos="1554" w:val="left" w:leader="none"/>
        </w:tabs>
        <w:spacing w:line="254" w:lineRule="auto" w:before="0" w:after="0"/>
        <w:ind w:left="1553" w:right="1176" w:hanging="360"/>
        <w:jc w:val="left"/>
        <w:rPr>
          <w:sz w:val="24"/>
        </w:rPr>
      </w:pPr>
      <w:r>
        <w:rPr/>
        <w:pict>
          <v:shape style="position:absolute;margin-left:517.728455pt;margin-top:27.211329pt;width:16.3pt;height:14.4pt;mso-position-horizontal-relative:page;mso-position-vertical-relative:paragraph;z-index:-17214464;rotation:315" type="#_x0000_t136" fillcolor="#e7e9ec" stroked="f">
            <o:extrusion v:ext="view" autorotationcenter="t"/>
            <v:textpath style="font-family:&quot;Arial&quot;;font-size:14pt;v-text-kern:t;mso-text-shadow:auto" string="13"/>
            <w10:wrap type="none"/>
          </v:shape>
        </w:pict>
      </w:r>
      <w:r>
        <w:rPr>
          <w:b/>
          <w:color w:val="695C45"/>
          <w:sz w:val="24"/>
          <w:shd w:fill="FFFBE4" w:color="auto" w:val="clear"/>
        </w:rPr>
        <w:t>SWAYAM 2.0 </w:t>
      </w:r>
      <w:r>
        <w:rPr>
          <w:color w:val="695C45"/>
          <w:sz w:val="24"/>
          <w:shd w:fill="FFFBE4" w:color="auto" w:val="clear"/>
        </w:rPr>
        <w:t>– online degrees by top uni, SWAYAM PRABHA – DTH</w:t>
      </w:r>
      <w:r>
        <w:rPr>
          <w:color w:val="695C45"/>
          <w:sz w:val="24"/>
        </w:rPr>
        <w:t> </w:t>
      </w:r>
      <w:r>
        <w:rPr>
          <w:color w:val="695C45"/>
          <w:sz w:val="24"/>
          <w:shd w:fill="FFFBE4" w:color="auto" w:val="clear"/>
        </w:rPr>
        <w:t>Educational</w:t>
      </w:r>
      <w:r>
        <w:rPr>
          <w:color w:val="695C45"/>
          <w:spacing w:val="-5"/>
          <w:sz w:val="24"/>
          <w:shd w:fill="FFFBE4" w:color="auto" w:val="clear"/>
        </w:rPr>
        <w:t> </w:t>
      </w:r>
      <w:r>
        <w:rPr>
          <w:color w:val="695C45"/>
          <w:sz w:val="24"/>
          <w:shd w:fill="FFFBE4" w:color="auto" w:val="clear"/>
        </w:rPr>
        <w:t>Channels-</w:t>
      </w:r>
      <w:r>
        <w:rPr>
          <w:color w:val="695C45"/>
          <w:spacing w:val="-5"/>
          <w:sz w:val="24"/>
          <w:shd w:fill="FFFBE4" w:color="auto" w:val="clear"/>
        </w:rPr>
        <w:t> </w:t>
      </w:r>
      <w:r>
        <w:rPr>
          <w:color w:val="695C45"/>
          <w:sz w:val="24"/>
          <w:shd w:fill="FFFBE4" w:color="auto" w:val="clear"/>
        </w:rPr>
        <w:t>for</w:t>
      </w:r>
      <w:r>
        <w:rPr>
          <w:color w:val="695C45"/>
          <w:spacing w:val="-5"/>
          <w:sz w:val="24"/>
          <w:shd w:fill="FFFBE4" w:color="auto" w:val="clear"/>
        </w:rPr>
        <w:t> </w:t>
      </w:r>
      <w:r>
        <w:rPr>
          <w:color w:val="695C45"/>
          <w:sz w:val="24"/>
          <w:shd w:fill="FFFBE4" w:color="auto" w:val="clear"/>
        </w:rPr>
        <w:t>high</w:t>
      </w:r>
      <w:r>
        <w:rPr>
          <w:color w:val="695C45"/>
          <w:spacing w:val="-5"/>
          <w:sz w:val="24"/>
          <w:shd w:fill="FFFBE4" w:color="auto" w:val="clear"/>
        </w:rPr>
        <w:t> </w:t>
      </w:r>
      <w:r>
        <w:rPr>
          <w:color w:val="695C45"/>
          <w:sz w:val="24"/>
          <w:shd w:fill="FFFBE4" w:color="auto" w:val="clear"/>
        </w:rPr>
        <w:t>quality</w:t>
      </w:r>
      <w:r>
        <w:rPr>
          <w:color w:val="695C45"/>
          <w:spacing w:val="-5"/>
          <w:sz w:val="24"/>
          <w:shd w:fill="FFFBE4" w:color="auto" w:val="clear"/>
        </w:rPr>
        <w:t> </w:t>
      </w:r>
      <w:r>
        <w:rPr>
          <w:color w:val="695C45"/>
          <w:sz w:val="24"/>
          <w:shd w:fill="FFFBE4" w:color="auto" w:val="clear"/>
        </w:rPr>
        <w:t>edu</w:t>
      </w:r>
      <w:r>
        <w:rPr>
          <w:color w:val="695C45"/>
          <w:spacing w:val="-5"/>
          <w:sz w:val="24"/>
          <w:shd w:fill="FFFBE4" w:color="auto" w:val="clear"/>
        </w:rPr>
        <w:t> </w:t>
      </w:r>
      <w:r>
        <w:rPr>
          <w:color w:val="695C45"/>
          <w:sz w:val="24"/>
          <w:shd w:fill="FFFBE4" w:color="auto" w:val="clear"/>
        </w:rPr>
        <w:t>content</w:t>
      </w:r>
      <w:r>
        <w:rPr>
          <w:color w:val="695C45"/>
          <w:spacing w:val="-5"/>
          <w:sz w:val="24"/>
          <w:shd w:fill="FFFBE4" w:color="auto" w:val="clear"/>
        </w:rPr>
        <w:t> </w:t>
      </w:r>
      <w:r>
        <w:rPr>
          <w:color w:val="695C45"/>
          <w:sz w:val="24"/>
          <w:shd w:fill="FFFBE4" w:color="auto" w:val="clear"/>
        </w:rPr>
        <w:t>to</w:t>
      </w:r>
      <w:r>
        <w:rPr>
          <w:color w:val="695C45"/>
          <w:spacing w:val="-5"/>
          <w:sz w:val="24"/>
          <w:shd w:fill="FFFBE4" w:color="auto" w:val="clear"/>
        </w:rPr>
        <w:t> </w:t>
      </w:r>
      <w:r>
        <w:rPr>
          <w:color w:val="695C45"/>
          <w:sz w:val="24"/>
          <w:shd w:fill="FFFBE4" w:color="auto" w:val="clear"/>
        </w:rPr>
        <w:t>remote</w:t>
      </w:r>
      <w:r>
        <w:rPr>
          <w:color w:val="695C45"/>
          <w:spacing w:val="-5"/>
          <w:sz w:val="24"/>
          <w:shd w:fill="FFFBE4" w:color="auto" w:val="clear"/>
        </w:rPr>
        <w:t> </w:t>
      </w:r>
      <w:r>
        <w:rPr>
          <w:color w:val="695C45"/>
          <w:sz w:val="24"/>
          <w:shd w:fill="FFFBE4" w:color="auto" w:val="clear"/>
        </w:rPr>
        <w:t>locations</w:t>
      </w:r>
    </w:p>
    <w:p>
      <w:pPr>
        <w:pStyle w:val="ListParagraph"/>
        <w:numPr>
          <w:ilvl w:val="2"/>
          <w:numId w:val="1"/>
        </w:numPr>
        <w:tabs>
          <w:tab w:pos="1553" w:val="left" w:leader="none"/>
          <w:tab w:pos="1554" w:val="left" w:leader="none"/>
        </w:tabs>
        <w:spacing w:line="324" w:lineRule="exact" w:before="0" w:after="0"/>
        <w:ind w:left="1553" w:right="0" w:hanging="361"/>
        <w:jc w:val="left"/>
        <w:rPr>
          <w:b/>
          <w:sz w:val="24"/>
        </w:rPr>
      </w:pPr>
      <w:r>
        <w:rPr/>
        <w:pict>
          <v:shape style="position:absolute;margin-left:506.936615pt;margin-top:3.768818pt;width:15.45pt;height:14.4pt;mso-position-horizontal-relative:page;mso-position-vertical-relative:paragraph;z-index:-17215488;rotation:315" type="#_x0000_t136" fillcolor="#e7e9ec" stroked="f">
            <o:extrusion v:ext="view" autorotationcenter="t"/>
            <v:textpath style="font-family:&quot;Arial&quot;;font-size:14pt;v-text-kern:t;mso-text-shadow:auto" string="sh"/>
            <w10:wrap type="none"/>
          </v:shape>
        </w:pict>
      </w:r>
      <w:r>
        <w:rPr>
          <w:b/>
          <w:color w:val="695C45"/>
          <w:sz w:val="24"/>
          <w:shd w:fill="FFFBE4" w:color="auto" w:val="clear"/>
        </w:rPr>
        <w:t>Budget</w:t>
      </w:r>
      <w:r>
        <w:rPr>
          <w:b/>
          <w:color w:val="695C45"/>
          <w:spacing w:val="-2"/>
          <w:sz w:val="24"/>
          <w:shd w:fill="FFFBE4" w:color="auto" w:val="clear"/>
        </w:rPr>
        <w:t> </w:t>
      </w:r>
      <w:r>
        <w:rPr>
          <w:b/>
          <w:color w:val="695C45"/>
          <w:sz w:val="24"/>
          <w:shd w:fill="FFFBE4" w:color="auto" w:val="clear"/>
        </w:rPr>
        <w:t>2022-23</w:t>
      </w:r>
      <w:r>
        <w:rPr>
          <w:b/>
          <w:color w:val="695C45"/>
          <w:spacing w:val="-2"/>
          <w:sz w:val="24"/>
          <w:shd w:fill="FFFBE4" w:color="auto" w:val="clear"/>
        </w:rPr>
        <w:t> </w:t>
      </w:r>
      <w:r>
        <w:rPr>
          <w:color w:val="464646"/>
          <w:sz w:val="24"/>
          <w:shd w:fill="FFFBE4" w:color="auto" w:val="clear"/>
        </w:rPr>
        <w:t>announced</w:t>
      </w:r>
      <w:r>
        <w:rPr>
          <w:color w:val="464646"/>
          <w:spacing w:val="-1"/>
          <w:sz w:val="24"/>
          <w:shd w:fill="FFFBE4" w:color="auto" w:val="clear"/>
        </w:rPr>
        <w:t> </w:t>
      </w:r>
      <w:r>
        <w:rPr>
          <w:color w:val="464646"/>
          <w:sz w:val="24"/>
          <w:shd w:fill="FFFBE4" w:color="auto" w:val="clear"/>
        </w:rPr>
        <w:t>the</w:t>
      </w:r>
      <w:r>
        <w:rPr>
          <w:color w:val="464646"/>
          <w:spacing w:val="-2"/>
          <w:sz w:val="24"/>
          <w:shd w:fill="FFFBE4" w:color="auto" w:val="clear"/>
        </w:rPr>
        <w:t> </w:t>
      </w:r>
      <w:r>
        <w:rPr>
          <w:b/>
          <w:color w:val="695C45"/>
          <w:sz w:val="24"/>
          <w:shd w:fill="FFFBE4" w:color="auto" w:val="clear"/>
        </w:rPr>
        <w:t>establishment</w:t>
      </w:r>
      <w:r>
        <w:rPr>
          <w:b/>
          <w:color w:val="695C45"/>
          <w:spacing w:val="-1"/>
          <w:sz w:val="24"/>
          <w:shd w:fill="FFFBE4" w:color="auto" w:val="clear"/>
        </w:rPr>
        <w:t> </w:t>
      </w:r>
      <w:r>
        <w:rPr>
          <w:b/>
          <w:color w:val="695C45"/>
          <w:sz w:val="24"/>
          <w:shd w:fill="FFFBE4" w:color="auto" w:val="clear"/>
        </w:rPr>
        <w:t>of</w:t>
      </w:r>
      <w:r>
        <w:rPr>
          <w:b/>
          <w:color w:val="695C45"/>
          <w:spacing w:val="-2"/>
          <w:sz w:val="24"/>
          <w:shd w:fill="FFFBE4" w:color="auto" w:val="clear"/>
        </w:rPr>
        <w:t> </w:t>
      </w:r>
      <w:r>
        <w:rPr>
          <w:b/>
          <w:color w:val="695C45"/>
          <w:sz w:val="24"/>
          <w:shd w:fill="FFFBE4" w:color="auto" w:val="clear"/>
        </w:rPr>
        <w:t>a</w:t>
      </w:r>
      <w:r>
        <w:rPr>
          <w:b/>
          <w:color w:val="695C45"/>
          <w:spacing w:val="-2"/>
          <w:sz w:val="24"/>
          <w:shd w:fill="FFFBE4" w:color="auto" w:val="clear"/>
        </w:rPr>
        <w:t> </w:t>
      </w:r>
      <w:r>
        <w:rPr>
          <w:b/>
          <w:color w:val="695C45"/>
          <w:sz w:val="24"/>
          <w:u w:val="thick" w:color="695C45"/>
          <w:shd w:fill="FFFBE4" w:color="auto" w:val="clear"/>
        </w:rPr>
        <w:t>Digital</w:t>
      </w:r>
      <w:r>
        <w:rPr>
          <w:b/>
          <w:color w:val="695C45"/>
          <w:spacing w:val="-1"/>
          <w:sz w:val="24"/>
          <w:u w:val="thick" w:color="695C45"/>
          <w:shd w:fill="FFFBE4" w:color="auto" w:val="clear"/>
        </w:rPr>
        <w:t> </w:t>
      </w:r>
      <w:r>
        <w:rPr>
          <w:b/>
          <w:color w:val="695C45"/>
          <w:spacing w:val="-2"/>
          <w:sz w:val="24"/>
          <w:u w:val="thick" w:color="695C45"/>
          <w:shd w:fill="FFFBE4" w:color="auto" w:val="clear"/>
        </w:rPr>
        <w:t>university</w:t>
      </w:r>
    </w:p>
    <w:p>
      <w:pPr>
        <w:pStyle w:val="Heading4"/>
        <w:numPr>
          <w:ilvl w:val="2"/>
          <w:numId w:val="1"/>
        </w:numPr>
        <w:tabs>
          <w:tab w:pos="1553" w:val="left" w:leader="none"/>
          <w:tab w:pos="1554" w:val="left" w:leader="none"/>
        </w:tabs>
        <w:spacing w:line="240" w:lineRule="auto" w:before="10" w:after="0"/>
        <w:ind w:left="1553" w:right="0" w:hanging="361"/>
        <w:jc w:val="left"/>
      </w:pPr>
      <w:r>
        <w:rPr>
          <w:color w:val="695C45"/>
        </w:rPr>
        <w:t>AISHE,</w:t>
      </w:r>
      <w:r>
        <w:rPr>
          <w:color w:val="695C45"/>
          <w:spacing w:val="-4"/>
        </w:rPr>
        <w:t> </w:t>
      </w:r>
      <w:r>
        <w:rPr>
          <w:color w:val="695C45"/>
        </w:rPr>
        <w:t>NIRF</w:t>
      </w:r>
      <w:r>
        <w:rPr>
          <w:color w:val="695C45"/>
          <w:spacing w:val="-4"/>
        </w:rPr>
        <w:t> </w:t>
      </w:r>
      <w:r>
        <w:rPr>
          <w:color w:val="695C45"/>
          <w:spacing w:val="-2"/>
        </w:rPr>
        <w:t>rankings</w:t>
      </w:r>
    </w:p>
    <w:p>
      <w:pPr>
        <w:pStyle w:val="ListParagraph"/>
        <w:numPr>
          <w:ilvl w:val="2"/>
          <w:numId w:val="1"/>
        </w:numPr>
        <w:tabs>
          <w:tab w:pos="1553" w:val="left" w:leader="none"/>
          <w:tab w:pos="1554" w:val="left" w:leader="none"/>
        </w:tabs>
        <w:spacing w:line="254" w:lineRule="auto" w:before="18" w:after="0"/>
        <w:ind w:left="1553" w:right="1369" w:hanging="360"/>
        <w:jc w:val="left"/>
        <w:rPr>
          <w:sz w:val="24"/>
        </w:rPr>
      </w:pPr>
      <w:r>
        <w:rPr>
          <w:b/>
          <w:color w:val="695C45"/>
          <w:sz w:val="24"/>
        </w:rPr>
        <w:t>Prime</w:t>
      </w:r>
      <w:r>
        <w:rPr>
          <w:b/>
          <w:color w:val="695C45"/>
          <w:spacing w:val="-5"/>
          <w:sz w:val="24"/>
        </w:rPr>
        <w:t> </w:t>
      </w:r>
      <w:r>
        <w:rPr>
          <w:b/>
          <w:color w:val="695C45"/>
          <w:sz w:val="24"/>
        </w:rPr>
        <w:t>Minister’s</w:t>
      </w:r>
      <w:r>
        <w:rPr>
          <w:b/>
          <w:color w:val="695C45"/>
          <w:spacing w:val="-5"/>
          <w:sz w:val="24"/>
        </w:rPr>
        <w:t> </w:t>
      </w:r>
      <w:r>
        <w:rPr>
          <w:b/>
          <w:color w:val="695C45"/>
          <w:sz w:val="24"/>
        </w:rPr>
        <w:t>Research</w:t>
      </w:r>
      <w:r>
        <w:rPr>
          <w:b/>
          <w:color w:val="695C45"/>
          <w:spacing w:val="-5"/>
          <w:sz w:val="24"/>
        </w:rPr>
        <w:t> </w:t>
      </w:r>
      <w:r>
        <w:rPr>
          <w:b/>
          <w:color w:val="695C45"/>
          <w:sz w:val="24"/>
        </w:rPr>
        <w:t>Fellows</w:t>
      </w:r>
      <w:r>
        <w:rPr>
          <w:b/>
          <w:color w:val="695C45"/>
          <w:spacing w:val="-5"/>
          <w:sz w:val="24"/>
        </w:rPr>
        <w:t> </w:t>
      </w:r>
      <w:r>
        <w:rPr>
          <w:b/>
          <w:color w:val="695C45"/>
          <w:sz w:val="24"/>
        </w:rPr>
        <w:t>(PMRF)</w:t>
      </w:r>
      <w:r>
        <w:rPr>
          <w:b/>
          <w:color w:val="695C45"/>
          <w:spacing w:val="-5"/>
          <w:sz w:val="24"/>
        </w:rPr>
        <w:t> </w:t>
      </w:r>
      <w:r>
        <w:rPr>
          <w:b/>
          <w:color w:val="695C45"/>
          <w:sz w:val="24"/>
        </w:rPr>
        <w:t>Scheme</w:t>
      </w:r>
      <w:r>
        <w:rPr>
          <w:b/>
          <w:color w:val="695C45"/>
          <w:spacing w:val="-5"/>
          <w:sz w:val="24"/>
        </w:rPr>
        <w:t> </w:t>
      </w:r>
      <w:r>
        <w:rPr>
          <w:color w:val="695C45"/>
          <w:sz w:val="24"/>
        </w:rPr>
        <w:t>to</w:t>
      </w:r>
      <w:r>
        <w:rPr>
          <w:color w:val="695C45"/>
          <w:spacing w:val="-5"/>
          <w:sz w:val="24"/>
        </w:rPr>
        <w:t> </w:t>
      </w:r>
      <w:r>
        <w:rPr>
          <w:color w:val="695C45"/>
          <w:sz w:val="24"/>
        </w:rPr>
        <w:t>enhance</w:t>
      </w:r>
      <w:r>
        <w:rPr>
          <w:color w:val="695C45"/>
          <w:spacing w:val="-5"/>
          <w:sz w:val="24"/>
        </w:rPr>
        <w:t> </w:t>
      </w:r>
      <w:r>
        <w:rPr>
          <w:color w:val="695C45"/>
          <w:sz w:val="24"/>
        </w:rPr>
        <w:t>the quality of technical researc</w:t>
      </w:r>
    </w:p>
    <w:p>
      <w:pPr>
        <w:pStyle w:val="Heading4"/>
        <w:numPr>
          <w:ilvl w:val="2"/>
          <w:numId w:val="1"/>
        </w:numPr>
        <w:tabs>
          <w:tab w:pos="1553" w:val="left" w:leader="none"/>
          <w:tab w:pos="1554" w:val="left" w:leader="none"/>
        </w:tabs>
        <w:spacing w:line="324" w:lineRule="exact" w:before="0" w:after="0"/>
        <w:ind w:left="1553" w:right="0" w:hanging="361"/>
        <w:jc w:val="left"/>
      </w:pPr>
      <w:r>
        <w:rPr>
          <w:b w:val="0"/>
          <w:color w:val="695C45"/>
        </w:rPr>
        <w:t>Providing</w:t>
      </w:r>
      <w:r>
        <w:rPr>
          <w:b w:val="0"/>
          <w:color w:val="695C45"/>
          <w:spacing w:val="-2"/>
        </w:rPr>
        <w:t> </w:t>
      </w:r>
      <w:r>
        <w:rPr>
          <w:color w:val="695C45"/>
        </w:rPr>
        <w:t>technical</w:t>
      </w:r>
      <w:r>
        <w:rPr>
          <w:color w:val="695C45"/>
          <w:spacing w:val="-1"/>
        </w:rPr>
        <w:t> </w:t>
      </w:r>
      <w:r>
        <w:rPr>
          <w:color w:val="695C45"/>
        </w:rPr>
        <w:t>education</w:t>
      </w:r>
      <w:r>
        <w:rPr>
          <w:color w:val="695C45"/>
          <w:spacing w:val="-1"/>
        </w:rPr>
        <w:t> </w:t>
      </w:r>
      <w:r>
        <w:rPr>
          <w:color w:val="695C45"/>
        </w:rPr>
        <w:t>such</w:t>
      </w:r>
      <w:r>
        <w:rPr>
          <w:color w:val="695C45"/>
          <w:spacing w:val="-2"/>
        </w:rPr>
        <w:t> </w:t>
      </w:r>
      <w:r>
        <w:rPr>
          <w:color w:val="695C45"/>
        </w:rPr>
        <w:t>as</w:t>
      </w:r>
      <w:r>
        <w:rPr>
          <w:color w:val="695C45"/>
          <w:spacing w:val="-1"/>
        </w:rPr>
        <w:t> </w:t>
      </w:r>
      <w:r>
        <w:rPr>
          <w:color w:val="695C45"/>
        </w:rPr>
        <w:t>engineering</w:t>
      </w:r>
      <w:r>
        <w:rPr>
          <w:color w:val="695C45"/>
          <w:spacing w:val="-1"/>
        </w:rPr>
        <w:t> </w:t>
      </w:r>
      <w:r>
        <w:rPr>
          <w:color w:val="695C45"/>
        </w:rPr>
        <w:t>in</w:t>
      </w:r>
      <w:r>
        <w:rPr>
          <w:color w:val="695C45"/>
          <w:spacing w:val="-2"/>
        </w:rPr>
        <w:t> </w:t>
      </w:r>
      <w:r>
        <w:rPr>
          <w:color w:val="695C45"/>
        </w:rPr>
        <w:t>local</w:t>
      </w:r>
      <w:r>
        <w:rPr>
          <w:color w:val="695C45"/>
          <w:spacing w:val="-1"/>
        </w:rPr>
        <w:t> </w:t>
      </w:r>
      <w:r>
        <w:rPr>
          <w:color w:val="695C45"/>
          <w:spacing w:val="-2"/>
        </w:rPr>
        <w:t>languages</w:t>
      </w:r>
    </w:p>
    <w:p>
      <w:pPr>
        <w:pStyle w:val="BodyText"/>
        <w:spacing w:before="18"/>
        <w:ind w:firstLine="0"/>
      </w:pPr>
      <w:r>
        <w:rPr>
          <w:color w:val="695C45"/>
        </w:rPr>
        <w:t>at</w:t>
      </w:r>
      <w:r>
        <w:rPr>
          <w:color w:val="695C45"/>
          <w:spacing w:val="-3"/>
        </w:rPr>
        <w:t> </w:t>
      </w:r>
      <w:r>
        <w:rPr>
          <w:color w:val="695C45"/>
        </w:rPr>
        <w:t>the</w:t>
      </w:r>
      <w:r>
        <w:rPr>
          <w:color w:val="695C45"/>
          <w:spacing w:val="-3"/>
        </w:rPr>
        <w:t> </w:t>
      </w:r>
      <w:r>
        <w:rPr>
          <w:color w:val="695C45"/>
        </w:rPr>
        <w:t>highest</w:t>
      </w:r>
      <w:r>
        <w:rPr>
          <w:color w:val="695C45"/>
          <w:spacing w:val="-3"/>
        </w:rPr>
        <w:t> </w:t>
      </w:r>
      <w:r>
        <w:rPr>
          <w:color w:val="695C45"/>
          <w:spacing w:val="-2"/>
        </w:rPr>
        <w:t>level</w:t>
      </w:r>
    </w:p>
    <w:p>
      <w:pPr>
        <w:pStyle w:val="ListParagraph"/>
        <w:numPr>
          <w:ilvl w:val="2"/>
          <w:numId w:val="1"/>
        </w:numPr>
        <w:tabs>
          <w:tab w:pos="1553" w:val="left" w:leader="none"/>
          <w:tab w:pos="1554" w:val="left" w:leader="none"/>
        </w:tabs>
        <w:spacing w:line="254" w:lineRule="auto" w:before="18" w:after="0"/>
        <w:ind w:left="1553" w:right="1190" w:hanging="360"/>
        <w:jc w:val="left"/>
        <w:rPr>
          <w:sz w:val="24"/>
        </w:rPr>
      </w:pPr>
      <w:r>
        <w:rPr>
          <w:color w:val="695C45"/>
          <w:sz w:val="24"/>
        </w:rPr>
        <w:t>Revitalising Infrastructure and Systems in Education (RISE) by 2022- funding</w:t>
      </w:r>
      <w:r>
        <w:rPr>
          <w:color w:val="695C45"/>
          <w:spacing w:val="-4"/>
          <w:sz w:val="24"/>
        </w:rPr>
        <w:t> </w:t>
      </w:r>
      <w:r>
        <w:rPr>
          <w:color w:val="695C45"/>
          <w:sz w:val="24"/>
        </w:rPr>
        <w:t>to</w:t>
      </w:r>
      <w:r>
        <w:rPr>
          <w:color w:val="695C45"/>
          <w:spacing w:val="-4"/>
          <w:sz w:val="24"/>
        </w:rPr>
        <w:t> </w:t>
      </w:r>
      <w:r>
        <w:rPr>
          <w:color w:val="695C45"/>
          <w:sz w:val="24"/>
        </w:rPr>
        <w:t>central</w:t>
      </w:r>
      <w:r>
        <w:rPr>
          <w:color w:val="695C45"/>
          <w:spacing w:val="-4"/>
          <w:sz w:val="24"/>
        </w:rPr>
        <w:t> </w:t>
      </w:r>
      <w:r>
        <w:rPr>
          <w:color w:val="695C45"/>
          <w:sz w:val="24"/>
        </w:rPr>
        <w:t>uni</w:t>
      </w:r>
      <w:r>
        <w:rPr>
          <w:color w:val="695C45"/>
          <w:spacing w:val="-4"/>
          <w:sz w:val="24"/>
        </w:rPr>
        <w:t> </w:t>
      </w:r>
      <w:r>
        <w:rPr>
          <w:color w:val="695C45"/>
          <w:sz w:val="24"/>
        </w:rPr>
        <w:t>like</w:t>
      </w:r>
      <w:r>
        <w:rPr>
          <w:color w:val="695C45"/>
          <w:spacing w:val="-4"/>
          <w:sz w:val="24"/>
        </w:rPr>
        <w:t> </w:t>
      </w:r>
      <w:r>
        <w:rPr>
          <w:color w:val="695C45"/>
          <w:sz w:val="24"/>
        </w:rPr>
        <w:t>AIIMS,IIM</w:t>
      </w:r>
      <w:r>
        <w:rPr>
          <w:color w:val="695C45"/>
          <w:spacing w:val="-4"/>
          <w:sz w:val="24"/>
        </w:rPr>
        <w:t> </w:t>
      </w:r>
      <w:r>
        <w:rPr>
          <w:color w:val="695C45"/>
          <w:sz w:val="24"/>
        </w:rPr>
        <w:t>etc</w:t>
      </w:r>
      <w:r>
        <w:rPr>
          <w:color w:val="695C45"/>
          <w:spacing w:val="-4"/>
          <w:sz w:val="24"/>
        </w:rPr>
        <w:t> </w:t>
      </w:r>
      <w:r>
        <w:rPr>
          <w:color w:val="695C45"/>
          <w:sz w:val="24"/>
        </w:rPr>
        <w:t>through</w:t>
      </w:r>
      <w:r>
        <w:rPr>
          <w:color w:val="695C45"/>
          <w:spacing w:val="-4"/>
          <w:sz w:val="24"/>
        </w:rPr>
        <w:t> </w:t>
      </w:r>
      <w:r>
        <w:rPr>
          <w:color w:val="695C45"/>
          <w:sz w:val="24"/>
        </w:rPr>
        <w:t>HEFA</w:t>
      </w:r>
      <w:r>
        <w:rPr>
          <w:color w:val="695C45"/>
          <w:spacing w:val="-4"/>
          <w:sz w:val="24"/>
        </w:rPr>
        <w:t> </w:t>
      </w:r>
      <w:r>
        <w:rPr>
          <w:color w:val="695C45"/>
          <w:sz w:val="24"/>
        </w:rPr>
        <w:t>(mobile</w:t>
      </w:r>
      <w:r>
        <w:rPr>
          <w:color w:val="695C45"/>
          <w:spacing w:val="-4"/>
          <w:sz w:val="24"/>
        </w:rPr>
        <w:t> </w:t>
      </w:r>
      <w:r>
        <w:rPr>
          <w:color w:val="695C45"/>
          <w:sz w:val="24"/>
        </w:rPr>
        <w:t>1</w:t>
      </w:r>
      <w:r>
        <w:rPr>
          <w:color w:val="695C45"/>
          <w:spacing w:val="-4"/>
          <w:sz w:val="24"/>
        </w:rPr>
        <w:t> </w:t>
      </w:r>
      <w:r>
        <w:rPr>
          <w:color w:val="695C45"/>
          <w:sz w:val="24"/>
        </w:rPr>
        <w:t>lakh</w:t>
      </w:r>
      <w:r>
        <w:rPr>
          <w:color w:val="695C45"/>
          <w:spacing w:val="-4"/>
          <w:sz w:val="24"/>
        </w:rPr>
        <w:t> </w:t>
      </w:r>
      <w:r>
        <w:rPr>
          <w:color w:val="695C45"/>
          <w:sz w:val="24"/>
        </w:rPr>
        <w:t>cr for funding from school to higher edu), better research, infra etc</w:t>
      </w:r>
    </w:p>
    <w:p>
      <w:pPr>
        <w:pStyle w:val="ListParagraph"/>
        <w:numPr>
          <w:ilvl w:val="1"/>
          <w:numId w:val="1"/>
        </w:numPr>
        <w:tabs>
          <w:tab w:pos="833" w:val="left" w:leader="none"/>
          <w:tab w:pos="834" w:val="left" w:leader="none"/>
        </w:tabs>
        <w:spacing w:line="322" w:lineRule="exact" w:before="0" w:after="0"/>
        <w:ind w:left="833" w:right="0" w:hanging="361"/>
        <w:jc w:val="left"/>
        <w:rPr>
          <w:sz w:val="24"/>
        </w:rPr>
      </w:pPr>
      <w:r>
        <w:rPr>
          <w:color w:val="695C45"/>
          <w:sz w:val="24"/>
        </w:rPr>
        <w:t>Performance</w:t>
      </w:r>
      <w:r>
        <w:rPr>
          <w:color w:val="695C45"/>
          <w:spacing w:val="-7"/>
          <w:sz w:val="24"/>
        </w:rPr>
        <w:t> </w:t>
      </w:r>
      <w:r>
        <w:rPr>
          <w:color w:val="695C45"/>
          <w:sz w:val="24"/>
        </w:rPr>
        <w:t>Grading</w:t>
      </w:r>
      <w:r>
        <w:rPr>
          <w:color w:val="695C45"/>
          <w:spacing w:val="-6"/>
          <w:sz w:val="24"/>
        </w:rPr>
        <w:t> </w:t>
      </w:r>
      <w:r>
        <w:rPr>
          <w:color w:val="695C45"/>
          <w:sz w:val="24"/>
        </w:rPr>
        <w:t>Index</w:t>
      </w:r>
      <w:r>
        <w:rPr>
          <w:color w:val="695C45"/>
          <w:spacing w:val="-7"/>
          <w:sz w:val="24"/>
        </w:rPr>
        <w:t> </w:t>
      </w:r>
      <w:r>
        <w:rPr>
          <w:color w:val="695C45"/>
          <w:sz w:val="24"/>
        </w:rPr>
        <w:t>by</w:t>
      </w:r>
      <w:r>
        <w:rPr>
          <w:color w:val="695C45"/>
          <w:spacing w:val="-6"/>
          <w:sz w:val="24"/>
        </w:rPr>
        <w:t> </w:t>
      </w:r>
      <w:r>
        <w:rPr>
          <w:color w:val="695C45"/>
          <w:sz w:val="24"/>
        </w:rPr>
        <w:t>Education</w:t>
      </w:r>
      <w:r>
        <w:rPr>
          <w:color w:val="695C45"/>
          <w:spacing w:val="-7"/>
          <w:sz w:val="24"/>
        </w:rPr>
        <w:t> </w:t>
      </w:r>
      <w:r>
        <w:rPr>
          <w:color w:val="695C45"/>
          <w:spacing w:val="-2"/>
          <w:sz w:val="24"/>
        </w:rPr>
        <w:t>Ministry</w:t>
      </w:r>
    </w:p>
    <w:p>
      <w:pPr>
        <w:pStyle w:val="ListParagraph"/>
        <w:numPr>
          <w:ilvl w:val="2"/>
          <w:numId w:val="1"/>
        </w:numPr>
        <w:tabs>
          <w:tab w:pos="1553" w:val="left" w:leader="none"/>
          <w:tab w:pos="1554" w:val="left" w:leader="none"/>
        </w:tabs>
        <w:spacing w:line="254" w:lineRule="auto" w:before="19" w:after="0"/>
        <w:ind w:left="1553" w:right="1269" w:hanging="360"/>
        <w:jc w:val="left"/>
        <w:rPr>
          <w:sz w:val="24"/>
        </w:rPr>
      </w:pPr>
      <w:r>
        <w:rPr>
          <w:color w:val="695C45"/>
          <w:sz w:val="24"/>
        </w:rPr>
        <w:t>Score is assigned to States &amp; UTs based on 70 parameters such as access,</w:t>
      </w:r>
      <w:r>
        <w:rPr>
          <w:color w:val="695C45"/>
          <w:spacing w:val="-4"/>
          <w:sz w:val="24"/>
        </w:rPr>
        <w:t> </w:t>
      </w:r>
      <w:r>
        <w:rPr>
          <w:color w:val="695C45"/>
          <w:sz w:val="24"/>
        </w:rPr>
        <w:t>equity,</w:t>
      </w:r>
      <w:r>
        <w:rPr>
          <w:color w:val="695C45"/>
          <w:spacing w:val="-4"/>
          <w:sz w:val="24"/>
        </w:rPr>
        <w:t> </w:t>
      </w:r>
      <w:r>
        <w:rPr>
          <w:color w:val="695C45"/>
          <w:sz w:val="24"/>
        </w:rPr>
        <w:t>governance</w:t>
      </w:r>
      <w:r>
        <w:rPr>
          <w:color w:val="695C45"/>
          <w:spacing w:val="-4"/>
          <w:sz w:val="24"/>
        </w:rPr>
        <w:t> </w:t>
      </w:r>
      <w:r>
        <w:rPr>
          <w:color w:val="695C45"/>
          <w:sz w:val="24"/>
        </w:rPr>
        <w:t>process,</w:t>
      </w:r>
      <w:r>
        <w:rPr>
          <w:color w:val="695C45"/>
          <w:spacing w:val="-4"/>
          <w:sz w:val="24"/>
        </w:rPr>
        <w:t> </w:t>
      </w:r>
      <w:r>
        <w:rPr>
          <w:color w:val="695C45"/>
          <w:sz w:val="24"/>
        </w:rPr>
        <w:t>infra,</w:t>
      </w:r>
      <w:r>
        <w:rPr>
          <w:color w:val="695C45"/>
          <w:spacing w:val="-4"/>
          <w:sz w:val="24"/>
        </w:rPr>
        <w:t> </w:t>
      </w:r>
      <w:r>
        <w:rPr>
          <w:color w:val="695C45"/>
          <w:sz w:val="24"/>
        </w:rPr>
        <w:t>learning</w:t>
      </w:r>
      <w:r>
        <w:rPr>
          <w:color w:val="695C45"/>
          <w:spacing w:val="-4"/>
          <w:sz w:val="24"/>
        </w:rPr>
        <w:t> </w:t>
      </w:r>
      <w:r>
        <w:rPr>
          <w:color w:val="695C45"/>
          <w:sz w:val="24"/>
        </w:rPr>
        <w:t>outcomes.</w:t>
      </w:r>
      <w:r>
        <w:rPr>
          <w:color w:val="695C45"/>
          <w:spacing w:val="-4"/>
          <w:sz w:val="24"/>
        </w:rPr>
        <w:t> </w:t>
      </w:r>
      <w:r>
        <w:rPr>
          <w:color w:val="695C45"/>
          <w:sz w:val="24"/>
        </w:rPr>
        <w:t>This</w:t>
      </w:r>
      <w:r>
        <w:rPr>
          <w:color w:val="695C45"/>
          <w:spacing w:val="-4"/>
          <w:sz w:val="24"/>
        </w:rPr>
        <w:t> </w:t>
      </w:r>
      <w:r>
        <w:rPr>
          <w:color w:val="695C45"/>
          <w:sz w:val="24"/>
        </w:rPr>
        <w:t>can help nudge states to get into competitive mode</w:t>
      </w:r>
    </w:p>
    <w:p>
      <w:pPr>
        <w:pStyle w:val="ListParagraph"/>
        <w:numPr>
          <w:ilvl w:val="2"/>
          <w:numId w:val="1"/>
        </w:numPr>
        <w:tabs>
          <w:tab w:pos="1553" w:val="left" w:leader="none"/>
          <w:tab w:pos="1554" w:val="left" w:leader="none"/>
        </w:tabs>
        <w:spacing w:line="254" w:lineRule="auto" w:before="0" w:after="0"/>
        <w:ind w:left="1553" w:right="1038" w:hanging="360"/>
        <w:jc w:val="left"/>
        <w:rPr>
          <w:sz w:val="24"/>
        </w:rPr>
      </w:pPr>
      <w:r>
        <w:rPr>
          <w:color w:val="695C45"/>
          <w:sz w:val="24"/>
        </w:rPr>
        <w:t>Latest</w:t>
      </w:r>
      <w:r>
        <w:rPr>
          <w:color w:val="695C45"/>
          <w:spacing w:val="-4"/>
          <w:sz w:val="24"/>
        </w:rPr>
        <w:t> </w:t>
      </w:r>
      <w:r>
        <w:rPr>
          <w:color w:val="695C45"/>
          <w:sz w:val="24"/>
        </w:rPr>
        <w:t>scores</w:t>
      </w:r>
      <w:r>
        <w:rPr>
          <w:color w:val="695C45"/>
          <w:spacing w:val="-4"/>
          <w:sz w:val="24"/>
        </w:rPr>
        <w:t> </w:t>
      </w:r>
      <w:r>
        <w:rPr>
          <w:color w:val="695C45"/>
          <w:sz w:val="24"/>
        </w:rPr>
        <w:t>for</w:t>
      </w:r>
      <w:r>
        <w:rPr>
          <w:color w:val="695C45"/>
          <w:spacing w:val="-4"/>
          <w:sz w:val="24"/>
        </w:rPr>
        <w:t> </w:t>
      </w:r>
      <w:r>
        <w:rPr>
          <w:color w:val="695C45"/>
          <w:sz w:val="24"/>
        </w:rPr>
        <w:t>2019-20</w:t>
      </w:r>
      <w:r>
        <w:rPr>
          <w:color w:val="695C45"/>
          <w:spacing w:val="-4"/>
          <w:sz w:val="24"/>
        </w:rPr>
        <w:t> </w:t>
      </w:r>
      <w:r>
        <w:rPr>
          <w:color w:val="695C45"/>
          <w:sz w:val="24"/>
        </w:rPr>
        <w:t>show</w:t>
      </w:r>
      <w:r>
        <w:rPr>
          <w:color w:val="695C45"/>
          <w:spacing w:val="-4"/>
          <w:sz w:val="24"/>
        </w:rPr>
        <w:t> </w:t>
      </w:r>
      <w:r>
        <w:rPr>
          <w:color w:val="695C45"/>
          <w:sz w:val="24"/>
        </w:rPr>
        <w:t>that</w:t>
      </w:r>
      <w:r>
        <w:rPr>
          <w:color w:val="695C45"/>
          <w:spacing w:val="-4"/>
          <w:sz w:val="24"/>
        </w:rPr>
        <w:t> </w:t>
      </w:r>
      <w:r>
        <w:rPr>
          <w:color w:val="695C45"/>
          <w:sz w:val="24"/>
        </w:rPr>
        <w:t>southern</w:t>
      </w:r>
      <w:r>
        <w:rPr>
          <w:color w:val="695C45"/>
          <w:spacing w:val="-4"/>
          <w:sz w:val="24"/>
        </w:rPr>
        <w:t> </w:t>
      </w:r>
      <w:r>
        <w:rPr>
          <w:color w:val="695C45"/>
          <w:sz w:val="24"/>
        </w:rPr>
        <w:t>and</w:t>
      </w:r>
      <w:r>
        <w:rPr>
          <w:color w:val="695C45"/>
          <w:spacing w:val="-4"/>
          <w:sz w:val="24"/>
        </w:rPr>
        <w:t> </w:t>
      </w:r>
      <w:r>
        <w:rPr>
          <w:color w:val="695C45"/>
          <w:sz w:val="24"/>
        </w:rPr>
        <w:t>western</w:t>
      </w:r>
      <w:r>
        <w:rPr>
          <w:color w:val="695C45"/>
          <w:spacing w:val="-4"/>
          <w:sz w:val="24"/>
        </w:rPr>
        <w:t> </w:t>
      </w:r>
      <w:r>
        <w:rPr>
          <w:color w:val="695C45"/>
          <w:sz w:val="24"/>
        </w:rPr>
        <w:t>states</w:t>
      </w:r>
      <w:r>
        <w:rPr>
          <w:color w:val="695C45"/>
          <w:spacing w:val="-4"/>
          <w:sz w:val="24"/>
        </w:rPr>
        <w:t> </w:t>
      </w:r>
      <w:r>
        <w:rPr>
          <w:color w:val="695C45"/>
          <w:sz w:val="24"/>
        </w:rPr>
        <w:t>are</w:t>
      </w:r>
      <w:r>
        <w:rPr>
          <w:color w:val="695C45"/>
          <w:spacing w:val="-4"/>
          <w:sz w:val="24"/>
        </w:rPr>
        <w:t> </w:t>
      </w:r>
      <w:r>
        <w:rPr>
          <w:color w:val="695C45"/>
          <w:sz w:val="24"/>
        </w:rPr>
        <w:t>on</w:t>
      </w:r>
      <w:r>
        <w:rPr>
          <w:color w:val="695C45"/>
          <w:sz w:val="24"/>
        </w:rPr>
        <w:t> firm ground while those in central, eastern &amp; parts of NE india lack resources</w:t>
      </w:r>
      <w:r>
        <w:rPr>
          <w:color w:val="695C45"/>
          <w:spacing w:val="-3"/>
          <w:sz w:val="24"/>
        </w:rPr>
        <w:t> </w:t>
      </w:r>
      <w:r>
        <w:rPr>
          <w:color w:val="695C45"/>
          <w:sz w:val="24"/>
        </w:rPr>
        <w:t>(thus</w:t>
      </w:r>
      <w:r>
        <w:rPr>
          <w:color w:val="695C45"/>
          <w:spacing w:val="-3"/>
          <w:sz w:val="24"/>
        </w:rPr>
        <w:t> </w:t>
      </w:r>
      <w:r>
        <w:rPr>
          <w:color w:val="695C45"/>
          <w:sz w:val="24"/>
        </w:rPr>
        <w:t>with</w:t>
      </w:r>
      <w:r>
        <w:rPr>
          <w:color w:val="695C45"/>
          <w:spacing w:val="-3"/>
          <w:sz w:val="24"/>
        </w:rPr>
        <w:t> </w:t>
      </w:r>
      <w:r>
        <w:rPr>
          <w:color w:val="695C45"/>
          <w:sz w:val="24"/>
        </w:rPr>
        <w:t>strong</w:t>
      </w:r>
      <w:r>
        <w:rPr>
          <w:color w:val="695C45"/>
          <w:spacing w:val="-3"/>
          <w:sz w:val="24"/>
        </w:rPr>
        <w:t> </w:t>
      </w:r>
      <w:r>
        <w:rPr>
          <w:color w:val="695C45"/>
          <w:sz w:val="24"/>
        </w:rPr>
        <w:t>political</w:t>
      </w:r>
      <w:r>
        <w:rPr>
          <w:color w:val="695C45"/>
          <w:spacing w:val="-3"/>
          <w:sz w:val="24"/>
        </w:rPr>
        <w:t> </w:t>
      </w:r>
      <w:r>
        <w:rPr>
          <w:color w:val="695C45"/>
          <w:sz w:val="24"/>
        </w:rPr>
        <w:t>will</w:t>
      </w:r>
      <w:r>
        <w:rPr>
          <w:color w:val="695C45"/>
          <w:spacing w:val="-3"/>
          <w:sz w:val="24"/>
        </w:rPr>
        <w:t> </w:t>
      </w:r>
      <w:r>
        <w:rPr>
          <w:color w:val="695C45"/>
          <w:sz w:val="24"/>
        </w:rPr>
        <w:t>resource</w:t>
      </w:r>
      <w:r>
        <w:rPr>
          <w:color w:val="695C45"/>
          <w:spacing w:val="-3"/>
          <w:sz w:val="24"/>
        </w:rPr>
        <w:t> </w:t>
      </w:r>
      <w:r>
        <w:rPr>
          <w:color w:val="695C45"/>
          <w:sz w:val="24"/>
        </w:rPr>
        <w:t>sharing</w:t>
      </w:r>
      <w:r>
        <w:rPr>
          <w:color w:val="695C45"/>
          <w:spacing w:val="-3"/>
          <w:sz w:val="24"/>
        </w:rPr>
        <w:t> </w:t>
      </w:r>
      <w:r>
        <w:rPr>
          <w:color w:val="695C45"/>
          <w:sz w:val="24"/>
        </w:rPr>
        <w:t>system</w:t>
      </w:r>
      <w:r>
        <w:rPr>
          <w:color w:val="695C45"/>
          <w:spacing w:val="-3"/>
          <w:sz w:val="24"/>
        </w:rPr>
        <w:t> </w:t>
      </w:r>
      <w:r>
        <w:rPr>
          <w:color w:val="695C45"/>
          <w:sz w:val="24"/>
        </w:rPr>
        <w:t>can</w:t>
      </w:r>
      <w:r>
        <w:rPr>
          <w:color w:val="695C45"/>
          <w:spacing w:val="-3"/>
          <w:sz w:val="24"/>
        </w:rPr>
        <w:t> </w:t>
      </w:r>
      <w:r>
        <w:rPr>
          <w:color w:val="695C45"/>
          <w:sz w:val="24"/>
        </w:rPr>
        <w:t>be set up to share best practices among various states)</w:t>
      </w:r>
    </w:p>
    <w:p>
      <w:pPr>
        <w:pStyle w:val="ListParagraph"/>
        <w:numPr>
          <w:ilvl w:val="2"/>
          <w:numId w:val="1"/>
        </w:numPr>
        <w:tabs>
          <w:tab w:pos="1553" w:val="left" w:leader="none"/>
          <w:tab w:pos="1554" w:val="left" w:leader="none"/>
        </w:tabs>
        <w:spacing w:line="254" w:lineRule="auto" w:before="0" w:after="0"/>
        <w:ind w:left="1553" w:right="1998" w:hanging="360"/>
        <w:jc w:val="left"/>
        <w:rPr>
          <w:sz w:val="24"/>
        </w:rPr>
      </w:pPr>
      <w:r>
        <w:rPr>
          <w:color w:val="695C45"/>
          <w:sz w:val="24"/>
        </w:rPr>
        <w:t>With</w:t>
      </w:r>
      <w:r>
        <w:rPr>
          <w:color w:val="695C45"/>
          <w:spacing w:val="-5"/>
          <w:sz w:val="24"/>
        </w:rPr>
        <w:t> </w:t>
      </w:r>
      <w:r>
        <w:rPr>
          <w:color w:val="695C45"/>
          <w:sz w:val="24"/>
        </w:rPr>
        <w:t>strong</w:t>
      </w:r>
      <w:r>
        <w:rPr>
          <w:color w:val="695C45"/>
          <w:spacing w:val="-5"/>
          <w:sz w:val="24"/>
        </w:rPr>
        <w:t> </w:t>
      </w:r>
      <w:r>
        <w:rPr>
          <w:color w:val="695C45"/>
          <w:sz w:val="24"/>
        </w:rPr>
        <w:t>political</w:t>
      </w:r>
      <w:r>
        <w:rPr>
          <w:color w:val="695C45"/>
          <w:spacing w:val="-5"/>
          <w:sz w:val="24"/>
        </w:rPr>
        <w:t> </w:t>
      </w:r>
      <w:r>
        <w:rPr>
          <w:color w:val="695C45"/>
          <w:sz w:val="24"/>
        </w:rPr>
        <w:t>imperative,</w:t>
      </w:r>
      <w:r>
        <w:rPr>
          <w:color w:val="695C45"/>
          <w:spacing w:val="-5"/>
          <w:sz w:val="24"/>
        </w:rPr>
        <w:t> </w:t>
      </w:r>
      <w:r>
        <w:rPr>
          <w:color w:val="695C45"/>
          <w:sz w:val="24"/>
        </w:rPr>
        <w:t>India</w:t>
      </w:r>
      <w:r>
        <w:rPr>
          <w:color w:val="695C45"/>
          <w:spacing w:val="-5"/>
          <w:sz w:val="24"/>
        </w:rPr>
        <w:t> </w:t>
      </w:r>
      <w:r>
        <w:rPr>
          <w:color w:val="695C45"/>
          <w:sz w:val="24"/>
        </w:rPr>
        <w:t>can</w:t>
      </w:r>
      <w:r>
        <w:rPr>
          <w:color w:val="695C45"/>
          <w:spacing w:val="-5"/>
          <w:sz w:val="24"/>
        </w:rPr>
        <w:t> </w:t>
      </w:r>
      <w:r>
        <w:rPr>
          <w:color w:val="695C45"/>
          <w:sz w:val="24"/>
        </w:rPr>
        <w:t>bring</w:t>
      </w:r>
      <w:r>
        <w:rPr>
          <w:color w:val="695C45"/>
          <w:spacing w:val="-5"/>
          <w:sz w:val="24"/>
        </w:rPr>
        <w:t> </w:t>
      </w:r>
      <w:r>
        <w:rPr>
          <w:color w:val="695C45"/>
          <w:sz w:val="24"/>
        </w:rPr>
        <w:t>a</w:t>
      </w:r>
      <w:r>
        <w:rPr>
          <w:color w:val="695C45"/>
          <w:spacing w:val="-5"/>
          <w:sz w:val="24"/>
        </w:rPr>
        <w:t> </w:t>
      </w:r>
      <w:r>
        <w:rPr>
          <w:color w:val="695C45"/>
          <w:sz w:val="24"/>
        </w:rPr>
        <w:t>much</w:t>
      </w:r>
      <w:r>
        <w:rPr>
          <w:color w:val="695C45"/>
          <w:spacing w:val="-5"/>
          <w:sz w:val="24"/>
        </w:rPr>
        <w:t> </w:t>
      </w:r>
      <w:r>
        <w:rPr>
          <w:color w:val="695C45"/>
          <w:sz w:val="24"/>
        </w:rPr>
        <w:t>needed</w:t>
      </w:r>
      <w:r>
        <w:rPr>
          <w:color w:val="695C45"/>
          <w:sz w:val="24"/>
        </w:rPr>
        <w:t> rennaissance in education system</w:t>
      </w:r>
    </w:p>
    <w:p>
      <w:pPr>
        <w:pStyle w:val="Heading4"/>
        <w:spacing w:before="227"/>
        <w:ind w:left="113" w:firstLine="0"/>
      </w:pPr>
      <w:r>
        <w:rPr>
          <w:color w:val="695C45"/>
        </w:rPr>
        <w:t>National Education Policy </w:t>
      </w:r>
      <w:r>
        <w:rPr>
          <w:color w:val="695C45"/>
          <w:shd w:fill="FFE600" w:color="auto" w:val="clear"/>
        </w:rPr>
        <w:t>2020 (not </w:t>
      </w:r>
      <w:r>
        <w:rPr>
          <w:color w:val="695C45"/>
          <w:spacing w:val="-2"/>
          <w:shd w:fill="FFE600" w:color="auto" w:val="clear"/>
        </w:rPr>
        <w:t>2019)</w:t>
      </w:r>
    </w:p>
    <w:p>
      <w:pPr>
        <w:pStyle w:val="ListParagraph"/>
        <w:numPr>
          <w:ilvl w:val="1"/>
          <w:numId w:val="1"/>
        </w:numPr>
        <w:tabs>
          <w:tab w:pos="833" w:val="left" w:leader="none"/>
          <w:tab w:pos="834" w:val="left" w:leader="none"/>
        </w:tabs>
        <w:spacing w:line="240" w:lineRule="auto" w:before="258" w:after="0"/>
        <w:ind w:left="833" w:right="0" w:hanging="361"/>
        <w:jc w:val="left"/>
        <w:rPr>
          <w:sz w:val="24"/>
        </w:rPr>
      </w:pPr>
      <w:r>
        <w:rPr>
          <w:color w:val="695C45"/>
          <w:sz w:val="24"/>
        </w:rPr>
        <w:t>Key</w:t>
      </w:r>
      <w:r>
        <w:rPr>
          <w:color w:val="695C45"/>
          <w:spacing w:val="-5"/>
          <w:sz w:val="24"/>
        </w:rPr>
        <w:t> </w:t>
      </w:r>
      <w:r>
        <w:rPr>
          <w:color w:val="695C45"/>
          <w:spacing w:val="-2"/>
          <w:sz w:val="24"/>
        </w:rPr>
        <w:t>Features:</w:t>
      </w:r>
    </w:p>
    <w:p>
      <w:pPr>
        <w:pStyle w:val="ListParagraph"/>
        <w:numPr>
          <w:ilvl w:val="2"/>
          <w:numId w:val="1"/>
        </w:numPr>
        <w:tabs>
          <w:tab w:pos="1553" w:val="left" w:leader="none"/>
          <w:tab w:pos="1554" w:val="left" w:leader="none"/>
        </w:tabs>
        <w:spacing w:line="240" w:lineRule="auto" w:before="18" w:after="0"/>
        <w:ind w:left="1553" w:right="0" w:hanging="361"/>
        <w:jc w:val="left"/>
        <w:rPr>
          <w:sz w:val="24"/>
        </w:rPr>
      </w:pPr>
      <w:r>
        <w:rPr>
          <w:color w:val="695C45"/>
          <w:sz w:val="24"/>
        </w:rPr>
        <w:t>School</w:t>
      </w:r>
      <w:r>
        <w:rPr>
          <w:color w:val="695C45"/>
          <w:spacing w:val="-8"/>
          <w:sz w:val="24"/>
        </w:rPr>
        <w:t> </w:t>
      </w:r>
      <w:r>
        <w:rPr>
          <w:color w:val="695C45"/>
          <w:spacing w:val="-2"/>
          <w:sz w:val="24"/>
        </w:rPr>
        <w:t>Education</w:t>
      </w:r>
    </w:p>
    <w:p>
      <w:pPr>
        <w:pStyle w:val="ListParagraph"/>
        <w:numPr>
          <w:ilvl w:val="3"/>
          <w:numId w:val="1"/>
        </w:numPr>
        <w:tabs>
          <w:tab w:pos="2273" w:val="left" w:leader="none"/>
          <w:tab w:pos="2274" w:val="left" w:leader="none"/>
        </w:tabs>
        <w:spacing w:line="254" w:lineRule="auto" w:before="18" w:after="0"/>
        <w:ind w:left="2273" w:right="1341" w:hanging="360"/>
        <w:jc w:val="left"/>
        <w:rPr>
          <w:b/>
          <w:sz w:val="24"/>
        </w:rPr>
      </w:pPr>
      <w:r>
        <w:rPr>
          <w:color w:val="695C45"/>
          <w:sz w:val="24"/>
        </w:rPr>
        <w:t>Targets</w:t>
      </w:r>
      <w:r>
        <w:rPr>
          <w:color w:val="695C45"/>
          <w:spacing w:val="-5"/>
          <w:sz w:val="24"/>
        </w:rPr>
        <w:t> </w:t>
      </w:r>
      <w:r>
        <w:rPr>
          <w:b/>
          <w:color w:val="695C45"/>
          <w:sz w:val="24"/>
        </w:rPr>
        <w:t>100%</w:t>
      </w:r>
      <w:r>
        <w:rPr>
          <w:b/>
          <w:color w:val="695C45"/>
          <w:spacing w:val="-5"/>
          <w:sz w:val="24"/>
        </w:rPr>
        <w:t> </w:t>
      </w:r>
      <w:r>
        <w:rPr>
          <w:b/>
          <w:color w:val="695C45"/>
          <w:sz w:val="24"/>
        </w:rPr>
        <w:t>GER</w:t>
      </w:r>
      <w:r>
        <w:rPr>
          <w:b/>
          <w:color w:val="695C45"/>
          <w:spacing w:val="-5"/>
          <w:sz w:val="24"/>
        </w:rPr>
        <w:t> </w:t>
      </w:r>
      <w:r>
        <w:rPr>
          <w:color w:val="695C45"/>
          <w:sz w:val="24"/>
        </w:rPr>
        <w:t>in</w:t>
      </w:r>
      <w:r>
        <w:rPr>
          <w:color w:val="695C45"/>
          <w:spacing w:val="-5"/>
          <w:sz w:val="24"/>
        </w:rPr>
        <w:t> </w:t>
      </w:r>
      <w:r>
        <w:rPr>
          <w:color w:val="695C45"/>
          <w:sz w:val="24"/>
          <w:u w:val="thick" w:color="695C45"/>
        </w:rPr>
        <w:t>preschool</w:t>
      </w:r>
      <w:r>
        <w:rPr>
          <w:color w:val="695C45"/>
          <w:spacing w:val="-5"/>
          <w:sz w:val="24"/>
          <w:u w:val="thick" w:color="695C45"/>
        </w:rPr>
        <w:t> </w:t>
      </w:r>
      <w:r>
        <w:rPr>
          <w:color w:val="695C45"/>
          <w:sz w:val="24"/>
          <w:u w:val="thick" w:color="695C45"/>
        </w:rPr>
        <w:t>to</w:t>
      </w:r>
      <w:r>
        <w:rPr>
          <w:color w:val="695C45"/>
          <w:spacing w:val="-5"/>
          <w:sz w:val="24"/>
          <w:u w:val="thick" w:color="695C45"/>
        </w:rPr>
        <w:t> </w:t>
      </w:r>
      <w:r>
        <w:rPr>
          <w:color w:val="695C45"/>
          <w:sz w:val="24"/>
          <w:u w:val="thick" w:color="695C45"/>
        </w:rPr>
        <w:t>secondary</w:t>
      </w:r>
      <w:r>
        <w:rPr>
          <w:color w:val="695C45"/>
          <w:spacing w:val="-5"/>
          <w:sz w:val="24"/>
        </w:rPr>
        <w:t> </w:t>
      </w:r>
      <w:r>
        <w:rPr>
          <w:color w:val="695C45"/>
          <w:sz w:val="24"/>
        </w:rPr>
        <w:t>(</w:t>
      </w:r>
      <w:r>
        <w:rPr>
          <w:b/>
          <w:color w:val="695C45"/>
          <w:sz w:val="24"/>
        </w:rPr>
        <w:t>upto</w:t>
      </w:r>
      <w:r>
        <w:rPr>
          <w:b/>
          <w:color w:val="695C45"/>
          <w:spacing w:val="-5"/>
          <w:sz w:val="24"/>
        </w:rPr>
        <w:t> </w:t>
      </w:r>
      <w:r>
        <w:rPr>
          <w:b/>
          <w:color w:val="695C45"/>
          <w:sz w:val="24"/>
        </w:rPr>
        <w:t>class</w:t>
      </w:r>
      <w:r>
        <w:rPr>
          <w:b/>
          <w:color w:val="695C45"/>
          <w:spacing w:val="-5"/>
          <w:sz w:val="24"/>
        </w:rPr>
        <w:t> </w:t>
      </w:r>
      <w:r>
        <w:rPr>
          <w:b/>
          <w:color w:val="695C45"/>
          <w:sz w:val="24"/>
        </w:rPr>
        <w:t>10th</w:t>
      </w:r>
      <w:r>
        <w:rPr>
          <w:color w:val="695C45"/>
          <w:sz w:val="24"/>
        </w:rPr>
        <w:t>)</w:t>
      </w:r>
      <w:r>
        <w:rPr>
          <w:color w:val="695C45"/>
          <w:sz w:val="24"/>
        </w:rPr>
        <w:t> level by </w:t>
      </w:r>
      <w:r>
        <w:rPr>
          <w:b/>
          <w:color w:val="695C45"/>
          <w:sz w:val="24"/>
        </w:rPr>
        <w:t>2030</w:t>
      </w:r>
    </w:p>
    <w:p>
      <w:pPr>
        <w:pStyle w:val="ListParagraph"/>
        <w:numPr>
          <w:ilvl w:val="3"/>
          <w:numId w:val="1"/>
        </w:numPr>
        <w:tabs>
          <w:tab w:pos="2273" w:val="left" w:leader="none"/>
          <w:tab w:pos="2274" w:val="left" w:leader="none"/>
        </w:tabs>
        <w:spacing w:line="324" w:lineRule="exact" w:before="0" w:after="0"/>
        <w:ind w:left="2273" w:right="0" w:hanging="361"/>
        <w:jc w:val="left"/>
        <w:rPr>
          <w:sz w:val="24"/>
        </w:rPr>
      </w:pPr>
      <w:r>
        <w:rPr>
          <w:b/>
          <w:color w:val="695C45"/>
          <w:sz w:val="24"/>
          <w:shd w:fill="FFFBE4" w:color="auto" w:val="clear"/>
        </w:rPr>
        <w:t>Universal</w:t>
      </w:r>
      <w:r>
        <w:rPr>
          <w:b/>
          <w:color w:val="695C45"/>
          <w:spacing w:val="-1"/>
          <w:sz w:val="24"/>
          <w:shd w:fill="FFFBE4" w:color="auto" w:val="clear"/>
        </w:rPr>
        <w:t> </w:t>
      </w:r>
      <w:r>
        <w:rPr>
          <w:b/>
          <w:color w:val="695C45"/>
          <w:sz w:val="24"/>
          <w:shd w:fill="FFFBE4" w:color="auto" w:val="clear"/>
        </w:rPr>
        <w:t>access for</w:t>
      </w:r>
      <w:r>
        <w:rPr>
          <w:b/>
          <w:color w:val="695C45"/>
          <w:spacing w:val="-1"/>
          <w:sz w:val="24"/>
          <w:shd w:fill="FFFBE4" w:color="auto" w:val="clear"/>
        </w:rPr>
        <w:t> </w:t>
      </w:r>
      <w:r>
        <w:rPr>
          <w:b/>
          <w:color w:val="695C45"/>
          <w:sz w:val="24"/>
          <w:shd w:fill="FFFBE4" w:color="auto" w:val="clear"/>
        </w:rPr>
        <w:t>children </w:t>
      </w:r>
      <w:r>
        <w:rPr>
          <w:color w:val="695C45"/>
          <w:sz w:val="24"/>
          <w:shd w:fill="FFFBE4" w:color="auto" w:val="clear"/>
        </w:rPr>
        <w:t>of 3-6</w:t>
      </w:r>
      <w:r>
        <w:rPr>
          <w:color w:val="695C45"/>
          <w:spacing w:val="-1"/>
          <w:sz w:val="24"/>
          <w:shd w:fill="FFFBE4" w:color="auto" w:val="clear"/>
        </w:rPr>
        <w:t> </w:t>
      </w:r>
      <w:r>
        <w:rPr>
          <w:color w:val="695C45"/>
          <w:spacing w:val="-2"/>
          <w:sz w:val="24"/>
          <w:shd w:fill="FFFBE4" w:color="auto" w:val="clear"/>
        </w:rPr>
        <w:t>years</w:t>
      </w:r>
    </w:p>
    <w:p>
      <w:pPr>
        <w:pStyle w:val="ListParagraph"/>
        <w:numPr>
          <w:ilvl w:val="3"/>
          <w:numId w:val="1"/>
        </w:numPr>
        <w:tabs>
          <w:tab w:pos="2273" w:val="left" w:leader="none"/>
          <w:tab w:pos="2274" w:val="left" w:leader="none"/>
        </w:tabs>
        <w:spacing w:line="254" w:lineRule="auto" w:before="18" w:after="0"/>
        <w:ind w:left="2273" w:right="1166" w:hanging="360"/>
        <w:jc w:val="left"/>
        <w:rPr>
          <w:b/>
          <w:sz w:val="24"/>
        </w:rPr>
      </w:pPr>
      <w:r>
        <w:rPr>
          <w:color w:val="695C45"/>
          <w:sz w:val="24"/>
        </w:rPr>
        <w:t>National</w:t>
      </w:r>
      <w:r>
        <w:rPr>
          <w:color w:val="695C45"/>
          <w:spacing w:val="-6"/>
          <w:sz w:val="24"/>
        </w:rPr>
        <w:t> </w:t>
      </w:r>
      <w:r>
        <w:rPr>
          <w:color w:val="695C45"/>
          <w:sz w:val="24"/>
        </w:rPr>
        <w:t>Mission</w:t>
      </w:r>
      <w:r>
        <w:rPr>
          <w:color w:val="695C45"/>
          <w:spacing w:val="-6"/>
          <w:sz w:val="24"/>
        </w:rPr>
        <w:t> </w:t>
      </w:r>
      <w:r>
        <w:rPr>
          <w:color w:val="695C45"/>
          <w:sz w:val="24"/>
        </w:rPr>
        <w:t>for</w:t>
      </w:r>
      <w:r>
        <w:rPr>
          <w:color w:val="695C45"/>
          <w:spacing w:val="-6"/>
          <w:sz w:val="24"/>
        </w:rPr>
        <w:t> </w:t>
      </w:r>
      <w:r>
        <w:rPr>
          <w:color w:val="695C45"/>
          <w:sz w:val="24"/>
        </w:rPr>
        <w:t>Foundational</w:t>
      </w:r>
      <w:r>
        <w:rPr>
          <w:color w:val="695C45"/>
          <w:spacing w:val="-6"/>
          <w:sz w:val="24"/>
        </w:rPr>
        <w:t> </w:t>
      </w:r>
      <w:r>
        <w:rPr>
          <w:color w:val="695C45"/>
          <w:sz w:val="24"/>
        </w:rPr>
        <w:t>Literacy</w:t>
      </w:r>
      <w:r>
        <w:rPr>
          <w:color w:val="695C45"/>
          <w:spacing w:val="-6"/>
          <w:sz w:val="24"/>
        </w:rPr>
        <w:t> </w:t>
      </w:r>
      <w:r>
        <w:rPr>
          <w:color w:val="695C45"/>
          <w:sz w:val="24"/>
        </w:rPr>
        <w:t>&amp;</w:t>
      </w:r>
      <w:r>
        <w:rPr>
          <w:color w:val="695C45"/>
          <w:spacing w:val="-6"/>
          <w:sz w:val="24"/>
        </w:rPr>
        <w:t> </w:t>
      </w:r>
      <w:r>
        <w:rPr>
          <w:color w:val="695C45"/>
          <w:sz w:val="24"/>
        </w:rPr>
        <w:t>Numeracy</w:t>
      </w:r>
      <w:r>
        <w:rPr>
          <w:color w:val="695C45"/>
          <w:spacing w:val="-6"/>
          <w:sz w:val="24"/>
        </w:rPr>
        <w:t> </w:t>
      </w:r>
      <w:r>
        <w:rPr>
          <w:color w:val="695C45"/>
          <w:sz w:val="24"/>
        </w:rPr>
        <w:t>-</w:t>
      </w:r>
      <w:r>
        <w:rPr>
          <w:color w:val="695C45"/>
          <w:spacing w:val="-6"/>
          <w:sz w:val="24"/>
        </w:rPr>
        <w:t> </w:t>
      </w:r>
      <w:r>
        <w:rPr>
          <w:b/>
          <w:color w:val="695C45"/>
          <w:sz w:val="24"/>
        </w:rPr>
        <w:t>NIPUN </w:t>
      </w:r>
      <w:r>
        <w:rPr>
          <w:b/>
          <w:color w:val="695C45"/>
          <w:spacing w:val="-2"/>
          <w:sz w:val="24"/>
        </w:rPr>
        <w:t>Bharat</w:t>
      </w:r>
    </w:p>
    <w:p>
      <w:pPr>
        <w:pStyle w:val="ListParagraph"/>
        <w:numPr>
          <w:ilvl w:val="3"/>
          <w:numId w:val="1"/>
        </w:numPr>
        <w:tabs>
          <w:tab w:pos="2273" w:val="left" w:leader="none"/>
          <w:tab w:pos="2274" w:val="left" w:leader="none"/>
        </w:tabs>
        <w:spacing w:line="254" w:lineRule="auto" w:before="0" w:after="0"/>
        <w:ind w:left="2273" w:right="1829" w:hanging="360"/>
        <w:jc w:val="left"/>
        <w:rPr>
          <w:sz w:val="24"/>
        </w:rPr>
      </w:pPr>
      <w:r>
        <w:rPr>
          <w:color w:val="695C45"/>
          <w:sz w:val="24"/>
        </w:rPr>
        <w:t>The</w:t>
      </w:r>
      <w:r>
        <w:rPr>
          <w:color w:val="695C45"/>
          <w:spacing w:val="-4"/>
          <w:sz w:val="24"/>
        </w:rPr>
        <w:t> </w:t>
      </w:r>
      <w:r>
        <w:rPr>
          <w:color w:val="695C45"/>
          <w:sz w:val="24"/>
        </w:rPr>
        <w:t>current</w:t>
      </w:r>
      <w:r>
        <w:rPr>
          <w:color w:val="695C45"/>
          <w:spacing w:val="-4"/>
          <w:sz w:val="24"/>
        </w:rPr>
        <w:t> </w:t>
      </w:r>
      <w:r>
        <w:rPr>
          <w:color w:val="695C45"/>
          <w:sz w:val="24"/>
        </w:rPr>
        <w:t>10+2</w:t>
      </w:r>
      <w:r>
        <w:rPr>
          <w:color w:val="695C45"/>
          <w:spacing w:val="-4"/>
          <w:sz w:val="24"/>
        </w:rPr>
        <w:t> </w:t>
      </w:r>
      <w:r>
        <w:rPr>
          <w:color w:val="695C45"/>
          <w:sz w:val="24"/>
        </w:rPr>
        <w:t>system</w:t>
      </w:r>
      <w:r>
        <w:rPr>
          <w:color w:val="695C45"/>
          <w:spacing w:val="-4"/>
          <w:sz w:val="24"/>
        </w:rPr>
        <w:t> </w:t>
      </w:r>
      <w:r>
        <w:rPr>
          <w:color w:val="695C45"/>
          <w:sz w:val="24"/>
        </w:rPr>
        <w:t>to</w:t>
      </w:r>
      <w:r>
        <w:rPr>
          <w:color w:val="695C45"/>
          <w:spacing w:val="-4"/>
          <w:sz w:val="24"/>
        </w:rPr>
        <w:t> </w:t>
      </w:r>
      <w:r>
        <w:rPr>
          <w:color w:val="695C45"/>
          <w:sz w:val="24"/>
        </w:rPr>
        <w:t>be</w:t>
      </w:r>
      <w:r>
        <w:rPr>
          <w:color w:val="695C45"/>
          <w:spacing w:val="-4"/>
          <w:sz w:val="24"/>
        </w:rPr>
        <w:t> </w:t>
      </w:r>
      <w:r>
        <w:rPr>
          <w:color w:val="695C45"/>
          <w:sz w:val="24"/>
        </w:rPr>
        <w:t>replaced</w:t>
      </w:r>
      <w:r>
        <w:rPr>
          <w:color w:val="695C45"/>
          <w:spacing w:val="-4"/>
          <w:sz w:val="24"/>
        </w:rPr>
        <w:t> </w:t>
      </w:r>
      <w:r>
        <w:rPr>
          <w:color w:val="695C45"/>
          <w:sz w:val="24"/>
        </w:rPr>
        <w:t>by</w:t>
      </w:r>
      <w:r>
        <w:rPr>
          <w:color w:val="695C45"/>
          <w:spacing w:val="-4"/>
          <w:sz w:val="24"/>
        </w:rPr>
        <w:t> </w:t>
      </w:r>
      <w:r>
        <w:rPr>
          <w:color w:val="695C45"/>
          <w:sz w:val="24"/>
        </w:rPr>
        <w:t>a</w:t>
      </w:r>
      <w:r>
        <w:rPr>
          <w:color w:val="695C45"/>
          <w:spacing w:val="-4"/>
          <w:sz w:val="24"/>
        </w:rPr>
        <w:t> </w:t>
      </w:r>
      <w:r>
        <w:rPr>
          <w:color w:val="695C45"/>
          <w:sz w:val="24"/>
        </w:rPr>
        <w:t>new</w:t>
      </w:r>
      <w:r>
        <w:rPr>
          <w:color w:val="695C45"/>
          <w:spacing w:val="-4"/>
          <w:sz w:val="24"/>
        </w:rPr>
        <w:t> </w:t>
      </w:r>
      <w:r>
        <w:rPr>
          <w:color w:val="695C45"/>
          <w:sz w:val="24"/>
        </w:rPr>
        <w:t>5+3+3+4 curricular structure starting from age 3-8 and likewise</w:t>
      </w:r>
    </w:p>
    <w:p>
      <w:pPr>
        <w:pStyle w:val="ListParagraph"/>
        <w:numPr>
          <w:ilvl w:val="3"/>
          <w:numId w:val="1"/>
        </w:numPr>
        <w:tabs>
          <w:tab w:pos="2273" w:val="left" w:leader="none"/>
          <w:tab w:pos="2274" w:val="left" w:leader="none"/>
        </w:tabs>
        <w:spacing w:line="324" w:lineRule="exact" w:before="0" w:after="0"/>
        <w:ind w:left="2273" w:right="0" w:hanging="361"/>
        <w:jc w:val="left"/>
        <w:rPr>
          <w:b/>
          <w:sz w:val="24"/>
        </w:rPr>
      </w:pPr>
      <w:r>
        <w:rPr>
          <w:b/>
          <w:color w:val="695C45"/>
          <w:sz w:val="24"/>
          <w:shd w:fill="FFFBE4" w:color="auto" w:val="clear"/>
        </w:rPr>
        <w:t>Vocational</w:t>
      </w:r>
      <w:r>
        <w:rPr>
          <w:b/>
          <w:color w:val="695C45"/>
          <w:spacing w:val="-2"/>
          <w:sz w:val="24"/>
          <w:shd w:fill="FFFBE4" w:color="auto" w:val="clear"/>
        </w:rPr>
        <w:t> </w:t>
      </w:r>
      <w:r>
        <w:rPr>
          <w:b/>
          <w:color w:val="695C45"/>
          <w:sz w:val="24"/>
          <w:shd w:fill="FFFBE4" w:color="auto" w:val="clear"/>
        </w:rPr>
        <w:t>Education</w:t>
      </w:r>
      <w:r>
        <w:rPr>
          <w:b/>
          <w:color w:val="695C45"/>
          <w:spacing w:val="-2"/>
          <w:sz w:val="24"/>
          <w:shd w:fill="FFFBE4" w:color="auto" w:val="clear"/>
        </w:rPr>
        <w:t> </w:t>
      </w:r>
      <w:r>
        <w:rPr>
          <w:color w:val="695C45"/>
          <w:sz w:val="24"/>
          <w:shd w:fill="FFFBE4" w:color="auto" w:val="clear"/>
        </w:rPr>
        <w:t>to</w:t>
      </w:r>
      <w:r>
        <w:rPr>
          <w:color w:val="695C45"/>
          <w:spacing w:val="-2"/>
          <w:sz w:val="24"/>
          <w:shd w:fill="FFFBE4" w:color="auto" w:val="clear"/>
        </w:rPr>
        <w:t> </w:t>
      </w:r>
      <w:r>
        <w:rPr>
          <w:color w:val="695C45"/>
          <w:sz w:val="24"/>
          <w:shd w:fill="FFFBE4" w:color="auto" w:val="clear"/>
        </w:rPr>
        <w:t>start</w:t>
      </w:r>
      <w:r>
        <w:rPr>
          <w:color w:val="695C45"/>
          <w:spacing w:val="-2"/>
          <w:sz w:val="24"/>
          <w:shd w:fill="FFFBE4" w:color="auto" w:val="clear"/>
        </w:rPr>
        <w:t> </w:t>
      </w:r>
      <w:r>
        <w:rPr>
          <w:color w:val="695C45"/>
          <w:sz w:val="24"/>
          <w:shd w:fill="FFFBE4" w:color="auto" w:val="clear"/>
        </w:rPr>
        <w:t>from</w:t>
      </w:r>
      <w:r>
        <w:rPr>
          <w:color w:val="695C45"/>
          <w:spacing w:val="-1"/>
          <w:sz w:val="24"/>
          <w:shd w:fill="FFFBE4" w:color="auto" w:val="clear"/>
        </w:rPr>
        <w:t> </w:t>
      </w:r>
      <w:r>
        <w:rPr>
          <w:color w:val="695C45"/>
          <w:sz w:val="24"/>
          <w:shd w:fill="FFFBE4" w:color="auto" w:val="clear"/>
        </w:rPr>
        <w:t>Class</w:t>
      </w:r>
      <w:r>
        <w:rPr>
          <w:color w:val="695C45"/>
          <w:spacing w:val="-2"/>
          <w:sz w:val="24"/>
          <w:shd w:fill="FFFBE4" w:color="auto" w:val="clear"/>
        </w:rPr>
        <w:t> </w:t>
      </w:r>
      <w:r>
        <w:rPr>
          <w:color w:val="695C45"/>
          <w:sz w:val="24"/>
          <w:shd w:fill="FFFBE4" w:color="auto" w:val="clear"/>
        </w:rPr>
        <w:t>6</w:t>
      </w:r>
      <w:r>
        <w:rPr>
          <w:color w:val="695C45"/>
          <w:spacing w:val="-2"/>
          <w:sz w:val="24"/>
          <w:shd w:fill="FFFBE4" w:color="auto" w:val="clear"/>
        </w:rPr>
        <w:t> </w:t>
      </w:r>
      <w:r>
        <w:rPr>
          <w:color w:val="695C45"/>
          <w:sz w:val="24"/>
          <w:shd w:fill="FFFBE4" w:color="auto" w:val="clear"/>
        </w:rPr>
        <w:t>with</w:t>
      </w:r>
      <w:r>
        <w:rPr>
          <w:color w:val="695C45"/>
          <w:spacing w:val="-2"/>
          <w:sz w:val="24"/>
          <w:shd w:fill="FFFBE4" w:color="auto" w:val="clear"/>
        </w:rPr>
        <w:t> </w:t>
      </w:r>
      <w:r>
        <w:rPr>
          <w:b/>
          <w:color w:val="695C45"/>
          <w:spacing w:val="-2"/>
          <w:sz w:val="24"/>
          <w:shd w:fill="FFFBE4" w:color="auto" w:val="clear"/>
        </w:rPr>
        <w:t>Internships</w:t>
      </w:r>
    </w:p>
    <w:p>
      <w:pPr>
        <w:pStyle w:val="ListParagraph"/>
        <w:numPr>
          <w:ilvl w:val="3"/>
          <w:numId w:val="1"/>
        </w:numPr>
        <w:tabs>
          <w:tab w:pos="2273" w:val="left" w:leader="none"/>
          <w:tab w:pos="2274" w:val="left" w:leader="none"/>
        </w:tabs>
        <w:spacing w:line="254" w:lineRule="auto" w:before="16" w:after="0"/>
        <w:ind w:left="2273" w:right="1102" w:hanging="360"/>
        <w:jc w:val="left"/>
        <w:rPr>
          <w:sz w:val="24"/>
        </w:rPr>
      </w:pPr>
      <w:r>
        <w:rPr>
          <w:color w:val="695C45"/>
          <w:sz w:val="24"/>
          <w:shd w:fill="FFFBE4" w:color="auto" w:val="clear"/>
        </w:rPr>
        <w:t>Teaching</w:t>
      </w:r>
      <w:r>
        <w:rPr>
          <w:color w:val="695C45"/>
          <w:spacing w:val="-4"/>
          <w:sz w:val="24"/>
          <w:shd w:fill="FFFBE4" w:color="auto" w:val="clear"/>
        </w:rPr>
        <w:t> </w:t>
      </w:r>
      <w:r>
        <w:rPr>
          <w:color w:val="695C45"/>
          <w:sz w:val="24"/>
          <w:shd w:fill="FFFBE4" w:color="auto" w:val="clear"/>
        </w:rPr>
        <w:t>up</w:t>
      </w:r>
      <w:r>
        <w:rPr>
          <w:color w:val="695C45"/>
          <w:spacing w:val="-4"/>
          <w:sz w:val="24"/>
          <w:shd w:fill="FFFBE4" w:color="auto" w:val="clear"/>
        </w:rPr>
        <w:t> </w:t>
      </w:r>
      <w:r>
        <w:rPr>
          <w:color w:val="695C45"/>
          <w:sz w:val="24"/>
          <w:shd w:fill="FFFBE4" w:color="auto" w:val="clear"/>
        </w:rPr>
        <w:t>to</w:t>
      </w:r>
      <w:r>
        <w:rPr>
          <w:color w:val="695C45"/>
          <w:spacing w:val="-4"/>
          <w:sz w:val="24"/>
          <w:shd w:fill="FFFBE4" w:color="auto" w:val="clear"/>
        </w:rPr>
        <w:t> </w:t>
      </w:r>
      <w:r>
        <w:rPr>
          <w:color w:val="695C45"/>
          <w:sz w:val="24"/>
          <w:shd w:fill="FFFBE4" w:color="auto" w:val="clear"/>
        </w:rPr>
        <w:t>at</w:t>
      </w:r>
      <w:r>
        <w:rPr>
          <w:color w:val="695C45"/>
          <w:spacing w:val="-4"/>
          <w:sz w:val="24"/>
          <w:shd w:fill="FFFBE4" w:color="auto" w:val="clear"/>
        </w:rPr>
        <w:t> </w:t>
      </w:r>
      <w:r>
        <w:rPr>
          <w:color w:val="695C45"/>
          <w:sz w:val="24"/>
          <w:shd w:fill="FFFBE4" w:color="auto" w:val="clear"/>
        </w:rPr>
        <w:t>least</w:t>
      </w:r>
      <w:r>
        <w:rPr>
          <w:color w:val="695C45"/>
          <w:spacing w:val="-4"/>
          <w:sz w:val="24"/>
          <w:shd w:fill="FFFBE4" w:color="auto" w:val="clear"/>
        </w:rPr>
        <w:t> </w:t>
      </w:r>
      <w:r>
        <w:rPr>
          <w:color w:val="695C45"/>
          <w:sz w:val="24"/>
          <w:shd w:fill="FFFBE4" w:color="auto" w:val="clear"/>
        </w:rPr>
        <w:t>Grade</w:t>
      </w:r>
      <w:r>
        <w:rPr>
          <w:color w:val="695C45"/>
          <w:spacing w:val="-4"/>
          <w:sz w:val="24"/>
          <w:shd w:fill="FFFBE4" w:color="auto" w:val="clear"/>
        </w:rPr>
        <w:t> </w:t>
      </w:r>
      <w:r>
        <w:rPr>
          <w:color w:val="695C45"/>
          <w:sz w:val="24"/>
          <w:shd w:fill="FFFBE4" w:color="auto" w:val="clear"/>
        </w:rPr>
        <w:t>5</w:t>
      </w:r>
      <w:r>
        <w:rPr>
          <w:color w:val="695C45"/>
          <w:spacing w:val="-4"/>
          <w:sz w:val="24"/>
          <w:shd w:fill="FFFBE4" w:color="auto" w:val="clear"/>
        </w:rPr>
        <w:t> </w:t>
      </w:r>
      <w:r>
        <w:rPr>
          <w:color w:val="695C45"/>
          <w:sz w:val="24"/>
          <w:shd w:fill="FFFBE4" w:color="auto" w:val="clear"/>
        </w:rPr>
        <w:t>to</w:t>
      </w:r>
      <w:r>
        <w:rPr>
          <w:color w:val="695C45"/>
          <w:spacing w:val="-4"/>
          <w:sz w:val="24"/>
          <w:shd w:fill="FFFBE4" w:color="auto" w:val="clear"/>
        </w:rPr>
        <w:t> </w:t>
      </w:r>
      <w:r>
        <w:rPr>
          <w:color w:val="695C45"/>
          <w:sz w:val="24"/>
          <w:shd w:fill="FFFBE4" w:color="auto" w:val="clear"/>
        </w:rPr>
        <w:t>be</w:t>
      </w:r>
      <w:r>
        <w:rPr>
          <w:color w:val="695C45"/>
          <w:spacing w:val="-4"/>
          <w:sz w:val="24"/>
          <w:shd w:fill="FFFBE4" w:color="auto" w:val="clear"/>
        </w:rPr>
        <w:t> </w:t>
      </w:r>
      <w:r>
        <w:rPr>
          <w:color w:val="695C45"/>
          <w:sz w:val="24"/>
          <w:shd w:fill="FFFBE4" w:color="auto" w:val="clear"/>
        </w:rPr>
        <w:t>in</w:t>
      </w:r>
      <w:r>
        <w:rPr>
          <w:color w:val="695C45"/>
          <w:spacing w:val="-4"/>
          <w:sz w:val="24"/>
          <w:shd w:fill="FFFBE4" w:color="auto" w:val="clear"/>
        </w:rPr>
        <w:t> </w:t>
      </w:r>
      <w:r>
        <w:rPr>
          <w:b/>
          <w:color w:val="695C45"/>
          <w:sz w:val="24"/>
          <w:shd w:fill="FFFBE4" w:color="auto" w:val="clear"/>
        </w:rPr>
        <w:t>mother</w:t>
      </w:r>
      <w:r>
        <w:rPr>
          <w:b/>
          <w:color w:val="695C45"/>
          <w:spacing w:val="-4"/>
          <w:sz w:val="24"/>
          <w:shd w:fill="FFFBE4" w:color="auto" w:val="clear"/>
        </w:rPr>
        <w:t> </w:t>
      </w:r>
      <w:r>
        <w:rPr>
          <w:b/>
          <w:color w:val="695C45"/>
          <w:sz w:val="24"/>
          <w:shd w:fill="FFFBE4" w:color="auto" w:val="clear"/>
        </w:rPr>
        <w:t>tongue</w:t>
      </w:r>
      <w:r>
        <w:rPr>
          <w:color w:val="695C45"/>
          <w:sz w:val="24"/>
          <w:shd w:fill="FFFBE4" w:color="auto" w:val="clear"/>
        </w:rPr>
        <w:t>/regional</w:t>
      </w:r>
      <w:r>
        <w:rPr>
          <w:color w:val="695C45"/>
          <w:sz w:val="24"/>
        </w:rPr>
        <w:t> </w:t>
      </w:r>
      <w:r>
        <w:rPr>
          <w:color w:val="695C45"/>
          <w:spacing w:val="-2"/>
          <w:sz w:val="24"/>
          <w:shd w:fill="FFFBE4" w:color="auto" w:val="clear"/>
        </w:rPr>
        <w:t>language</w:t>
      </w:r>
    </w:p>
    <w:p>
      <w:pPr>
        <w:pStyle w:val="ListParagraph"/>
        <w:numPr>
          <w:ilvl w:val="2"/>
          <w:numId w:val="1"/>
        </w:numPr>
        <w:tabs>
          <w:tab w:pos="1553" w:val="left" w:leader="none"/>
          <w:tab w:pos="1554" w:val="left" w:leader="none"/>
        </w:tabs>
        <w:spacing w:line="324" w:lineRule="exact" w:before="0" w:after="0"/>
        <w:ind w:left="1553" w:right="0" w:hanging="361"/>
        <w:jc w:val="left"/>
        <w:rPr>
          <w:sz w:val="24"/>
        </w:rPr>
      </w:pPr>
      <w:r>
        <w:rPr>
          <w:color w:val="695C45"/>
          <w:sz w:val="24"/>
        </w:rPr>
        <w:t>Higher</w:t>
      </w:r>
      <w:r>
        <w:rPr>
          <w:color w:val="695C45"/>
          <w:spacing w:val="-8"/>
          <w:sz w:val="24"/>
        </w:rPr>
        <w:t> </w:t>
      </w:r>
      <w:r>
        <w:rPr>
          <w:color w:val="695C45"/>
          <w:spacing w:val="-2"/>
          <w:sz w:val="24"/>
        </w:rPr>
        <w:t>Education</w:t>
      </w:r>
    </w:p>
    <w:p>
      <w:pPr>
        <w:spacing w:after="0" w:line="324" w:lineRule="exact"/>
        <w:jc w:val="left"/>
        <w:rPr>
          <w:sz w:val="24"/>
        </w:rPr>
        <w:sectPr>
          <w:pgSz w:w="11920" w:h="16840"/>
          <w:pgMar w:header="689" w:footer="438" w:top="1040" w:bottom="620" w:left="1020" w:right="280"/>
        </w:sectPr>
      </w:pPr>
    </w:p>
    <w:p>
      <w:pPr>
        <w:pStyle w:val="ListParagraph"/>
        <w:numPr>
          <w:ilvl w:val="3"/>
          <w:numId w:val="1"/>
        </w:numPr>
        <w:tabs>
          <w:tab w:pos="2273" w:val="left" w:leader="none"/>
          <w:tab w:pos="2274" w:val="left" w:leader="none"/>
        </w:tabs>
        <w:spacing w:line="240" w:lineRule="auto" w:before="62" w:after="0"/>
        <w:ind w:left="2273" w:right="0" w:hanging="361"/>
        <w:jc w:val="left"/>
        <w:rPr>
          <w:sz w:val="24"/>
        </w:rPr>
      </w:pPr>
      <w:r>
        <w:rPr>
          <w:color w:val="695C45"/>
          <w:sz w:val="24"/>
        </w:rPr>
        <w:t>Aim</w:t>
      </w:r>
      <w:r>
        <w:rPr>
          <w:color w:val="695C45"/>
          <w:spacing w:val="-4"/>
          <w:sz w:val="24"/>
        </w:rPr>
        <w:t> </w:t>
      </w:r>
      <w:r>
        <w:rPr>
          <w:color w:val="695C45"/>
          <w:sz w:val="24"/>
        </w:rPr>
        <w:t>of</w:t>
      </w:r>
      <w:r>
        <w:rPr>
          <w:color w:val="695C45"/>
          <w:spacing w:val="-4"/>
          <w:sz w:val="24"/>
        </w:rPr>
        <w:t> </w:t>
      </w:r>
      <w:r>
        <w:rPr>
          <w:b/>
          <w:color w:val="695C45"/>
          <w:sz w:val="24"/>
        </w:rPr>
        <w:t>50%</w:t>
      </w:r>
      <w:r>
        <w:rPr>
          <w:b/>
          <w:color w:val="695C45"/>
          <w:spacing w:val="-3"/>
          <w:sz w:val="24"/>
        </w:rPr>
        <w:t> </w:t>
      </w:r>
      <w:r>
        <w:rPr>
          <w:b/>
          <w:color w:val="695C45"/>
          <w:sz w:val="24"/>
        </w:rPr>
        <w:t>GER</w:t>
      </w:r>
      <w:r>
        <w:rPr>
          <w:color w:val="695C45"/>
          <w:sz w:val="24"/>
        </w:rPr>
        <w:t>-</w:t>
      </w:r>
      <w:r>
        <w:rPr>
          <w:color w:val="695C45"/>
          <w:spacing w:val="-4"/>
          <w:sz w:val="24"/>
        </w:rPr>
        <w:t> </w:t>
      </w:r>
      <w:r>
        <w:rPr>
          <w:color w:val="695C45"/>
          <w:sz w:val="24"/>
        </w:rPr>
        <w:t>adding</w:t>
      </w:r>
      <w:r>
        <w:rPr>
          <w:color w:val="695C45"/>
          <w:spacing w:val="-4"/>
          <w:sz w:val="24"/>
        </w:rPr>
        <w:t> </w:t>
      </w:r>
      <w:r>
        <w:rPr>
          <w:color w:val="695C45"/>
          <w:sz w:val="24"/>
        </w:rPr>
        <w:t>additional</w:t>
      </w:r>
      <w:r>
        <w:rPr>
          <w:color w:val="695C45"/>
          <w:spacing w:val="-3"/>
          <w:sz w:val="24"/>
        </w:rPr>
        <w:t> </w:t>
      </w:r>
      <w:r>
        <w:rPr>
          <w:color w:val="695C45"/>
          <w:sz w:val="24"/>
        </w:rPr>
        <w:t>3.5</w:t>
      </w:r>
      <w:r>
        <w:rPr>
          <w:color w:val="695C45"/>
          <w:spacing w:val="-4"/>
          <w:sz w:val="24"/>
        </w:rPr>
        <w:t> </w:t>
      </w:r>
      <w:r>
        <w:rPr>
          <w:color w:val="695C45"/>
          <w:sz w:val="24"/>
        </w:rPr>
        <w:t>cr</w:t>
      </w:r>
      <w:r>
        <w:rPr>
          <w:color w:val="695C45"/>
          <w:spacing w:val="-3"/>
          <w:sz w:val="24"/>
        </w:rPr>
        <w:t> </w:t>
      </w:r>
      <w:r>
        <w:rPr>
          <w:color w:val="695C45"/>
          <w:spacing w:val="-2"/>
          <w:sz w:val="24"/>
        </w:rPr>
        <w:t>seats</w:t>
      </w:r>
    </w:p>
    <w:p>
      <w:pPr>
        <w:pStyle w:val="ListParagraph"/>
        <w:numPr>
          <w:ilvl w:val="3"/>
          <w:numId w:val="1"/>
        </w:numPr>
        <w:tabs>
          <w:tab w:pos="2273" w:val="left" w:leader="none"/>
          <w:tab w:pos="2274" w:val="left" w:leader="none"/>
        </w:tabs>
        <w:spacing w:line="254" w:lineRule="auto" w:before="19" w:after="0"/>
        <w:ind w:left="2273" w:right="992" w:hanging="360"/>
        <w:jc w:val="left"/>
        <w:rPr>
          <w:sz w:val="24"/>
        </w:rPr>
      </w:pPr>
      <w:r>
        <w:rPr>
          <w:b/>
          <w:color w:val="695C45"/>
          <w:sz w:val="24"/>
          <w:shd w:fill="FFFBE4" w:color="auto" w:val="clear"/>
        </w:rPr>
        <w:t>Flexible courses </w:t>
      </w:r>
      <w:r>
        <w:rPr>
          <w:color w:val="695C45"/>
          <w:sz w:val="24"/>
          <w:shd w:fill="FFFBE4" w:color="auto" w:val="clear"/>
        </w:rPr>
        <w:t>with multiple exit options with certificates;</w:t>
      </w:r>
      <w:r>
        <w:rPr>
          <w:color w:val="695C45"/>
          <w:sz w:val="24"/>
        </w:rPr>
        <w:t> </w:t>
      </w:r>
      <w:r>
        <w:rPr>
          <w:b/>
          <w:color w:val="695C45"/>
          <w:sz w:val="24"/>
          <w:shd w:fill="FFFBE4" w:color="auto" w:val="clear"/>
        </w:rPr>
        <w:t>Academic</w:t>
      </w:r>
      <w:r>
        <w:rPr>
          <w:b/>
          <w:color w:val="695C45"/>
          <w:spacing w:val="-4"/>
          <w:sz w:val="24"/>
          <w:shd w:fill="FFFBE4" w:color="auto" w:val="clear"/>
        </w:rPr>
        <w:t> </w:t>
      </w:r>
      <w:r>
        <w:rPr>
          <w:b/>
          <w:color w:val="695C45"/>
          <w:sz w:val="24"/>
          <w:shd w:fill="FFFBE4" w:color="auto" w:val="clear"/>
        </w:rPr>
        <w:t>banks</w:t>
      </w:r>
      <w:r>
        <w:rPr>
          <w:b/>
          <w:color w:val="695C45"/>
          <w:spacing w:val="-4"/>
          <w:sz w:val="24"/>
          <w:shd w:fill="FFFBE4" w:color="auto" w:val="clear"/>
        </w:rPr>
        <w:t> </w:t>
      </w:r>
      <w:r>
        <w:rPr>
          <w:b/>
          <w:color w:val="695C45"/>
          <w:sz w:val="24"/>
          <w:shd w:fill="FFFBE4" w:color="auto" w:val="clear"/>
        </w:rPr>
        <w:t>of</w:t>
      </w:r>
      <w:r>
        <w:rPr>
          <w:b/>
          <w:color w:val="695C45"/>
          <w:spacing w:val="-4"/>
          <w:sz w:val="24"/>
          <w:shd w:fill="FFFBE4" w:color="auto" w:val="clear"/>
        </w:rPr>
        <w:t> </w:t>
      </w:r>
      <w:r>
        <w:rPr>
          <w:b/>
          <w:color w:val="695C45"/>
          <w:sz w:val="24"/>
          <w:shd w:fill="FFFBE4" w:color="auto" w:val="clear"/>
        </w:rPr>
        <w:t>credits</w:t>
      </w:r>
      <w:r>
        <w:rPr>
          <w:b/>
          <w:color w:val="695C45"/>
          <w:spacing w:val="-4"/>
          <w:sz w:val="24"/>
          <w:shd w:fill="FFFBE4" w:color="auto" w:val="clear"/>
        </w:rPr>
        <w:t> </w:t>
      </w:r>
      <w:r>
        <w:rPr>
          <w:color w:val="695C45"/>
          <w:sz w:val="24"/>
          <w:shd w:fill="FFFBE4" w:color="auto" w:val="clear"/>
        </w:rPr>
        <w:t>to</w:t>
      </w:r>
      <w:r>
        <w:rPr>
          <w:color w:val="695C45"/>
          <w:spacing w:val="-4"/>
          <w:sz w:val="24"/>
          <w:shd w:fill="FFFBE4" w:color="auto" w:val="clear"/>
        </w:rPr>
        <w:t> </w:t>
      </w:r>
      <w:r>
        <w:rPr>
          <w:color w:val="695C45"/>
          <w:sz w:val="24"/>
          <w:shd w:fill="FFFBE4" w:color="auto" w:val="clear"/>
        </w:rPr>
        <w:t>enable</w:t>
      </w:r>
      <w:r>
        <w:rPr>
          <w:color w:val="695C45"/>
          <w:spacing w:val="-4"/>
          <w:sz w:val="24"/>
          <w:shd w:fill="FFFBE4" w:color="auto" w:val="clear"/>
        </w:rPr>
        <w:t> </w:t>
      </w:r>
      <w:r>
        <w:rPr>
          <w:color w:val="695C45"/>
          <w:sz w:val="24"/>
          <w:shd w:fill="FFFBE4" w:color="auto" w:val="clear"/>
        </w:rPr>
        <w:t>easy</w:t>
      </w:r>
      <w:r>
        <w:rPr>
          <w:color w:val="695C45"/>
          <w:spacing w:val="-4"/>
          <w:sz w:val="24"/>
          <w:shd w:fill="FFFBE4" w:color="auto" w:val="clear"/>
        </w:rPr>
        <w:t> </w:t>
      </w:r>
      <w:r>
        <w:rPr>
          <w:color w:val="695C45"/>
          <w:sz w:val="24"/>
          <w:shd w:fill="FFFBE4" w:color="auto" w:val="clear"/>
        </w:rPr>
        <w:t>transfer</w:t>
      </w:r>
      <w:r>
        <w:rPr>
          <w:color w:val="695C45"/>
          <w:spacing w:val="-4"/>
          <w:sz w:val="24"/>
          <w:shd w:fill="FFFBE4" w:color="auto" w:val="clear"/>
        </w:rPr>
        <w:t> </w:t>
      </w:r>
      <w:r>
        <w:rPr>
          <w:color w:val="695C45"/>
          <w:sz w:val="24"/>
          <w:shd w:fill="FFFBE4" w:color="auto" w:val="clear"/>
        </w:rPr>
        <w:t>of</w:t>
      </w:r>
      <w:r>
        <w:rPr>
          <w:color w:val="695C45"/>
          <w:spacing w:val="-4"/>
          <w:sz w:val="24"/>
          <w:shd w:fill="FFFBE4" w:color="auto" w:val="clear"/>
        </w:rPr>
        <w:t> </w:t>
      </w:r>
      <w:r>
        <w:rPr>
          <w:color w:val="695C45"/>
          <w:sz w:val="24"/>
          <w:shd w:fill="FFFBE4" w:color="auto" w:val="clear"/>
        </w:rPr>
        <w:t>credits</w:t>
      </w:r>
      <w:r>
        <w:rPr>
          <w:color w:val="695C45"/>
          <w:spacing w:val="-4"/>
          <w:sz w:val="24"/>
          <w:shd w:fill="FFFBE4" w:color="auto" w:val="clear"/>
        </w:rPr>
        <w:t> </w:t>
      </w:r>
      <w:r>
        <w:rPr>
          <w:color w:val="695C45"/>
          <w:sz w:val="24"/>
          <w:shd w:fill="FFFBE4" w:color="auto" w:val="clear"/>
        </w:rPr>
        <w:t>btw</w:t>
      </w:r>
      <w:r>
        <w:rPr>
          <w:color w:val="695C45"/>
          <w:sz w:val="24"/>
        </w:rPr>
        <w:t> </w:t>
      </w:r>
      <w:r>
        <w:rPr>
          <w:color w:val="695C45"/>
          <w:spacing w:val="-2"/>
          <w:sz w:val="24"/>
          <w:shd w:fill="FFFBE4" w:color="auto" w:val="clear"/>
        </w:rPr>
        <w:t>uni’s</w:t>
      </w:r>
    </w:p>
    <w:p>
      <w:pPr>
        <w:pStyle w:val="ListParagraph"/>
        <w:numPr>
          <w:ilvl w:val="3"/>
          <w:numId w:val="1"/>
        </w:numPr>
        <w:tabs>
          <w:tab w:pos="2273" w:val="left" w:leader="none"/>
          <w:tab w:pos="2274" w:val="left" w:leader="none"/>
        </w:tabs>
        <w:spacing w:line="254" w:lineRule="auto" w:before="0" w:after="0"/>
        <w:ind w:left="2273" w:right="965" w:hanging="360"/>
        <w:jc w:val="left"/>
        <w:rPr>
          <w:sz w:val="24"/>
        </w:rPr>
      </w:pPr>
      <w:r>
        <w:rPr>
          <w:b/>
          <w:color w:val="695C45"/>
          <w:sz w:val="24"/>
          <w:shd w:fill="FFEFCC" w:color="auto" w:val="clear"/>
        </w:rPr>
        <w:t>National</w:t>
      </w:r>
      <w:r>
        <w:rPr>
          <w:b/>
          <w:color w:val="695C45"/>
          <w:spacing w:val="-9"/>
          <w:sz w:val="24"/>
          <w:shd w:fill="FFEFCC" w:color="auto" w:val="clear"/>
        </w:rPr>
        <w:t> </w:t>
      </w:r>
      <w:r>
        <w:rPr>
          <w:b/>
          <w:color w:val="695C45"/>
          <w:sz w:val="24"/>
          <w:shd w:fill="FFEFCC" w:color="auto" w:val="clear"/>
        </w:rPr>
        <w:t>Research</w:t>
      </w:r>
      <w:r>
        <w:rPr>
          <w:b/>
          <w:color w:val="695C45"/>
          <w:spacing w:val="-9"/>
          <w:sz w:val="24"/>
          <w:shd w:fill="FFEFCC" w:color="auto" w:val="clear"/>
        </w:rPr>
        <w:t> </w:t>
      </w:r>
      <w:r>
        <w:rPr>
          <w:b/>
          <w:color w:val="695C45"/>
          <w:sz w:val="24"/>
          <w:shd w:fill="FFEFCC" w:color="auto" w:val="clear"/>
        </w:rPr>
        <w:t>Foundation</w:t>
      </w:r>
      <w:r>
        <w:rPr>
          <w:color w:val="695C45"/>
          <w:sz w:val="24"/>
          <w:shd w:fill="FFEFCC" w:color="auto" w:val="clear"/>
        </w:rPr>
        <w:t>-for</w:t>
      </w:r>
      <w:r>
        <w:rPr>
          <w:color w:val="695C45"/>
          <w:spacing w:val="-9"/>
          <w:sz w:val="24"/>
          <w:shd w:fill="FFEFCC" w:color="auto" w:val="clear"/>
        </w:rPr>
        <w:t> </w:t>
      </w:r>
      <w:r>
        <w:rPr>
          <w:color w:val="695C45"/>
          <w:sz w:val="24"/>
          <w:shd w:fill="FFEFCC" w:color="auto" w:val="clear"/>
        </w:rPr>
        <w:t>coordinating,</w:t>
      </w:r>
      <w:r>
        <w:rPr>
          <w:color w:val="695C45"/>
          <w:spacing w:val="-9"/>
          <w:sz w:val="24"/>
          <w:shd w:fill="FFEFCC" w:color="auto" w:val="clear"/>
        </w:rPr>
        <w:t> </w:t>
      </w:r>
      <w:r>
        <w:rPr>
          <w:color w:val="695C45"/>
          <w:sz w:val="24"/>
          <w:shd w:fill="FFEFCC" w:color="auto" w:val="clear"/>
        </w:rPr>
        <w:t>promoting</w:t>
      </w:r>
      <w:r>
        <w:rPr>
          <w:color w:val="695C45"/>
          <w:spacing w:val="-9"/>
          <w:sz w:val="24"/>
          <w:shd w:fill="FFEFCC" w:color="auto" w:val="clear"/>
        </w:rPr>
        <w:t> </w:t>
      </w:r>
      <w:r>
        <w:rPr>
          <w:color w:val="695C45"/>
          <w:sz w:val="24"/>
          <w:shd w:fill="FFEFCC" w:color="auto" w:val="clear"/>
        </w:rPr>
        <w:t>R&amp;D</w:t>
      </w:r>
      <w:r>
        <w:rPr>
          <w:color w:val="695C45"/>
          <w:sz w:val="24"/>
        </w:rPr>
        <w:t> </w:t>
      </w:r>
      <w:r>
        <w:rPr>
          <w:color w:val="695C45"/>
          <w:sz w:val="24"/>
          <w:shd w:fill="FFEFCC" w:color="auto" w:val="clear"/>
        </w:rPr>
        <w:t>in country</w:t>
      </w:r>
    </w:p>
    <w:p>
      <w:pPr>
        <w:pStyle w:val="ListParagraph"/>
        <w:numPr>
          <w:ilvl w:val="3"/>
          <w:numId w:val="1"/>
        </w:numPr>
        <w:tabs>
          <w:tab w:pos="2273" w:val="left" w:leader="none"/>
          <w:tab w:pos="2274" w:val="left" w:leader="none"/>
        </w:tabs>
        <w:spacing w:line="254" w:lineRule="auto" w:before="0" w:after="0"/>
        <w:ind w:left="2273" w:right="885" w:hanging="360"/>
        <w:jc w:val="left"/>
        <w:rPr>
          <w:b/>
          <w:sz w:val="24"/>
        </w:rPr>
      </w:pPr>
      <w:r>
        <w:rPr>
          <w:color w:val="695C45"/>
          <w:sz w:val="24"/>
          <w:shd w:fill="FFFBE4" w:color="auto" w:val="clear"/>
        </w:rPr>
        <w:t>It</w:t>
      </w:r>
      <w:r>
        <w:rPr>
          <w:color w:val="695C45"/>
          <w:spacing w:val="-4"/>
          <w:sz w:val="24"/>
          <w:shd w:fill="FFFBE4" w:color="auto" w:val="clear"/>
        </w:rPr>
        <w:t> </w:t>
      </w:r>
      <w:r>
        <w:rPr>
          <w:color w:val="695C45"/>
          <w:sz w:val="24"/>
          <w:shd w:fill="FFFBE4" w:color="auto" w:val="clear"/>
        </w:rPr>
        <w:t>also</w:t>
      </w:r>
      <w:r>
        <w:rPr>
          <w:color w:val="695C45"/>
          <w:spacing w:val="-4"/>
          <w:sz w:val="24"/>
          <w:shd w:fill="FFFBE4" w:color="auto" w:val="clear"/>
        </w:rPr>
        <w:t> </w:t>
      </w:r>
      <w:r>
        <w:rPr>
          <w:color w:val="695C45"/>
          <w:sz w:val="24"/>
          <w:shd w:fill="FFFBE4" w:color="auto" w:val="clear"/>
        </w:rPr>
        <w:t>paves</w:t>
      </w:r>
      <w:r>
        <w:rPr>
          <w:color w:val="695C45"/>
          <w:spacing w:val="-4"/>
          <w:sz w:val="24"/>
          <w:shd w:fill="FFFBE4" w:color="auto" w:val="clear"/>
        </w:rPr>
        <w:t> </w:t>
      </w:r>
      <w:r>
        <w:rPr>
          <w:color w:val="695C45"/>
          <w:sz w:val="24"/>
          <w:shd w:fill="FFFBE4" w:color="auto" w:val="clear"/>
        </w:rPr>
        <w:t>the</w:t>
      </w:r>
      <w:r>
        <w:rPr>
          <w:color w:val="695C45"/>
          <w:spacing w:val="-4"/>
          <w:sz w:val="24"/>
          <w:shd w:fill="FFFBE4" w:color="auto" w:val="clear"/>
        </w:rPr>
        <w:t> </w:t>
      </w:r>
      <w:r>
        <w:rPr>
          <w:color w:val="695C45"/>
          <w:sz w:val="24"/>
          <w:shd w:fill="FFFBE4" w:color="auto" w:val="clear"/>
        </w:rPr>
        <w:t>way</w:t>
      </w:r>
      <w:r>
        <w:rPr>
          <w:color w:val="695C45"/>
          <w:spacing w:val="-4"/>
          <w:sz w:val="24"/>
          <w:shd w:fill="FFFBE4" w:color="auto" w:val="clear"/>
        </w:rPr>
        <w:t> </w:t>
      </w:r>
      <w:r>
        <w:rPr>
          <w:color w:val="695C45"/>
          <w:sz w:val="24"/>
          <w:shd w:fill="FFFBE4" w:color="auto" w:val="clear"/>
        </w:rPr>
        <w:t>for</w:t>
      </w:r>
      <w:r>
        <w:rPr>
          <w:color w:val="695C45"/>
          <w:spacing w:val="-4"/>
          <w:sz w:val="24"/>
          <w:shd w:fill="FFFBE4" w:color="auto" w:val="clear"/>
        </w:rPr>
        <w:t> </w:t>
      </w:r>
      <w:r>
        <w:rPr>
          <w:b/>
          <w:color w:val="695C45"/>
          <w:sz w:val="24"/>
          <w:shd w:fill="FFFBE4" w:color="auto" w:val="clear"/>
        </w:rPr>
        <w:t>foreign</w:t>
      </w:r>
      <w:r>
        <w:rPr>
          <w:b/>
          <w:color w:val="695C45"/>
          <w:spacing w:val="-4"/>
          <w:sz w:val="24"/>
          <w:shd w:fill="FFFBE4" w:color="auto" w:val="clear"/>
        </w:rPr>
        <w:t> </w:t>
      </w:r>
      <w:r>
        <w:rPr>
          <w:b/>
          <w:color w:val="695C45"/>
          <w:sz w:val="24"/>
          <w:shd w:fill="FFFBE4" w:color="auto" w:val="clear"/>
        </w:rPr>
        <w:t>universities</w:t>
      </w:r>
      <w:r>
        <w:rPr>
          <w:b/>
          <w:color w:val="695C45"/>
          <w:spacing w:val="-4"/>
          <w:sz w:val="24"/>
          <w:shd w:fill="FFFBE4" w:color="auto" w:val="clear"/>
        </w:rPr>
        <w:t> </w:t>
      </w:r>
      <w:r>
        <w:rPr>
          <w:b/>
          <w:color w:val="695C45"/>
          <w:sz w:val="24"/>
          <w:shd w:fill="FFFBE4" w:color="auto" w:val="clear"/>
        </w:rPr>
        <w:t>to</w:t>
      </w:r>
      <w:r>
        <w:rPr>
          <w:b/>
          <w:color w:val="695C45"/>
          <w:spacing w:val="-4"/>
          <w:sz w:val="24"/>
          <w:shd w:fill="FFFBE4" w:color="auto" w:val="clear"/>
        </w:rPr>
        <w:t> </w:t>
      </w:r>
      <w:r>
        <w:rPr>
          <w:b/>
          <w:color w:val="695C45"/>
          <w:sz w:val="24"/>
          <w:shd w:fill="FFFBE4" w:color="auto" w:val="clear"/>
        </w:rPr>
        <w:t>set</w:t>
      </w:r>
      <w:r>
        <w:rPr>
          <w:b/>
          <w:color w:val="695C45"/>
          <w:spacing w:val="-4"/>
          <w:sz w:val="24"/>
          <w:shd w:fill="FFFBE4" w:color="auto" w:val="clear"/>
        </w:rPr>
        <w:t> </w:t>
      </w:r>
      <w:r>
        <w:rPr>
          <w:b/>
          <w:color w:val="695C45"/>
          <w:sz w:val="24"/>
          <w:shd w:fill="FFFBE4" w:color="auto" w:val="clear"/>
        </w:rPr>
        <w:t>up</w:t>
      </w:r>
      <w:r>
        <w:rPr>
          <w:b/>
          <w:color w:val="695C45"/>
          <w:spacing w:val="-4"/>
          <w:sz w:val="24"/>
          <w:shd w:fill="FFFBE4" w:color="auto" w:val="clear"/>
        </w:rPr>
        <w:t> </w:t>
      </w:r>
      <w:r>
        <w:rPr>
          <w:b/>
          <w:color w:val="695C45"/>
          <w:sz w:val="24"/>
          <w:shd w:fill="FFFBE4" w:color="auto" w:val="clear"/>
        </w:rPr>
        <w:t>campuses</w:t>
      </w:r>
      <w:r>
        <w:rPr>
          <w:b/>
          <w:color w:val="695C45"/>
          <w:sz w:val="24"/>
        </w:rPr>
        <w:t> </w:t>
      </w:r>
      <w:r>
        <w:rPr>
          <w:b/>
          <w:color w:val="695C45"/>
          <w:sz w:val="24"/>
          <w:shd w:fill="FFFBE4" w:color="auto" w:val="clear"/>
        </w:rPr>
        <w:t>in India</w:t>
      </w:r>
    </w:p>
    <w:p>
      <w:pPr>
        <w:pStyle w:val="ListParagraph"/>
        <w:numPr>
          <w:ilvl w:val="3"/>
          <w:numId w:val="1"/>
        </w:numPr>
        <w:tabs>
          <w:tab w:pos="2273" w:val="left" w:leader="none"/>
          <w:tab w:pos="2274" w:val="left" w:leader="none"/>
        </w:tabs>
        <w:spacing w:line="254" w:lineRule="auto" w:before="0" w:after="0"/>
        <w:ind w:left="2273" w:right="933" w:hanging="360"/>
        <w:jc w:val="left"/>
        <w:rPr>
          <w:b/>
          <w:sz w:val="24"/>
        </w:rPr>
      </w:pPr>
      <w:r>
        <w:rPr>
          <w:b/>
          <w:color w:val="695C45"/>
          <w:sz w:val="24"/>
          <w:shd w:fill="FFFBE4" w:color="auto" w:val="clear"/>
        </w:rPr>
        <w:t>Higher</w:t>
      </w:r>
      <w:r>
        <w:rPr>
          <w:b/>
          <w:color w:val="695C45"/>
          <w:spacing w:val="-6"/>
          <w:sz w:val="24"/>
          <w:shd w:fill="FFFBE4" w:color="auto" w:val="clear"/>
        </w:rPr>
        <w:t> </w:t>
      </w:r>
      <w:r>
        <w:rPr>
          <w:b/>
          <w:color w:val="695C45"/>
          <w:sz w:val="24"/>
          <w:shd w:fill="FFFBE4" w:color="auto" w:val="clear"/>
        </w:rPr>
        <w:t>Education</w:t>
      </w:r>
      <w:r>
        <w:rPr>
          <w:b/>
          <w:color w:val="695C45"/>
          <w:spacing w:val="-6"/>
          <w:sz w:val="24"/>
          <w:shd w:fill="FFFBE4" w:color="auto" w:val="clear"/>
        </w:rPr>
        <w:t> </w:t>
      </w:r>
      <w:r>
        <w:rPr>
          <w:b/>
          <w:color w:val="695C45"/>
          <w:sz w:val="24"/>
          <w:shd w:fill="FFFBE4" w:color="auto" w:val="clear"/>
        </w:rPr>
        <w:t>Commision</w:t>
      </w:r>
      <w:r>
        <w:rPr>
          <w:b/>
          <w:color w:val="695C45"/>
          <w:spacing w:val="-6"/>
          <w:sz w:val="24"/>
          <w:shd w:fill="FFFBE4" w:color="auto" w:val="clear"/>
        </w:rPr>
        <w:t> </w:t>
      </w:r>
      <w:r>
        <w:rPr>
          <w:b/>
          <w:color w:val="695C45"/>
          <w:sz w:val="24"/>
          <w:shd w:fill="FFFBE4" w:color="auto" w:val="clear"/>
        </w:rPr>
        <w:t>for</w:t>
      </w:r>
      <w:r>
        <w:rPr>
          <w:b/>
          <w:color w:val="695C45"/>
          <w:spacing w:val="-6"/>
          <w:sz w:val="24"/>
          <w:shd w:fill="FFFBE4" w:color="auto" w:val="clear"/>
        </w:rPr>
        <w:t> </w:t>
      </w:r>
      <w:r>
        <w:rPr>
          <w:b/>
          <w:color w:val="695C45"/>
          <w:sz w:val="24"/>
          <w:shd w:fill="FFFBE4" w:color="auto" w:val="clear"/>
        </w:rPr>
        <w:t>India</w:t>
      </w:r>
      <w:r>
        <w:rPr>
          <w:b/>
          <w:color w:val="695C45"/>
          <w:spacing w:val="-6"/>
          <w:sz w:val="24"/>
          <w:shd w:fill="FFFBE4" w:color="auto" w:val="clear"/>
        </w:rPr>
        <w:t> </w:t>
      </w:r>
      <w:r>
        <w:rPr>
          <w:b/>
          <w:color w:val="695C45"/>
          <w:sz w:val="24"/>
          <w:shd w:fill="FFFBE4" w:color="auto" w:val="clear"/>
        </w:rPr>
        <w:t>(HECI)</w:t>
      </w:r>
      <w:r>
        <w:rPr>
          <w:b/>
          <w:color w:val="695C45"/>
          <w:spacing w:val="-6"/>
          <w:sz w:val="24"/>
        </w:rPr>
        <w:t> </w:t>
      </w:r>
      <w:r>
        <w:rPr>
          <w:color w:val="695C45"/>
          <w:sz w:val="24"/>
        </w:rPr>
        <w:t>as</w:t>
      </w:r>
      <w:r>
        <w:rPr>
          <w:color w:val="695C45"/>
          <w:spacing w:val="-6"/>
          <w:sz w:val="24"/>
        </w:rPr>
        <w:t> </w:t>
      </w:r>
      <w:r>
        <w:rPr>
          <w:color w:val="695C45"/>
          <w:sz w:val="24"/>
        </w:rPr>
        <w:t>single</w:t>
      </w:r>
      <w:r>
        <w:rPr>
          <w:color w:val="695C45"/>
          <w:spacing w:val="-6"/>
          <w:sz w:val="24"/>
        </w:rPr>
        <w:t> </w:t>
      </w:r>
      <w:r>
        <w:rPr>
          <w:color w:val="695C45"/>
          <w:sz w:val="24"/>
        </w:rPr>
        <w:t>umbrella</w:t>
      </w:r>
      <w:r>
        <w:rPr>
          <w:color w:val="695C45"/>
          <w:sz w:val="24"/>
        </w:rPr>
        <w:t> body for </w:t>
      </w:r>
      <w:r>
        <w:rPr>
          <w:b/>
          <w:color w:val="695C45"/>
          <w:sz w:val="24"/>
        </w:rPr>
        <w:t>entire Higher edu</w:t>
      </w:r>
      <w:r>
        <w:rPr>
          <w:color w:val="695C45"/>
          <w:sz w:val="24"/>
        </w:rPr>
        <w:t>except medical and legal edu (UGC,AICTE bye bye) - </w:t>
      </w:r>
      <w:r>
        <w:rPr>
          <w:b/>
          <w:color w:val="695C45"/>
          <w:sz w:val="24"/>
        </w:rPr>
        <w:t>Note: for health its -</w:t>
      </w:r>
      <w:r>
        <w:rPr>
          <w:b/>
          <w:color w:val="4D5056"/>
          <w:sz w:val="24"/>
          <w:u w:val="thick" w:color="4D5056"/>
        </w:rPr>
        <w:t>National </w:t>
      </w:r>
      <w:r>
        <w:rPr>
          <w:b/>
          <w:color w:val="695C45"/>
          <w:sz w:val="24"/>
          <w:u w:val="thick" w:color="4D5056"/>
        </w:rPr>
        <w:t>Medical</w:t>
      </w:r>
      <w:r>
        <w:rPr>
          <w:b/>
          <w:color w:val="695C45"/>
          <w:sz w:val="24"/>
        </w:rPr>
        <w:t> </w:t>
      </w:r>
      <w:r>
        <w:rPr>
          <w:b/>
          <w:color w:val="695C45"/>
          <w:spacing w:val="-2"/>
          <w:sz w:val="24"/>
          <w:u w:val="thick" w:color="695C45"/>
        </w:rPr>
        <w:t>Commission</w:t>
      </w:r>
    </w:p>
    <w:p>
      <w:pPr>
        <w:pStyle w:val="ListParagraph"/>
        <w:numPr>
          <w:ilvl w:val="4"/>
          <w:numId w:val="1"/>
        </w:numPr>
        <w:tabs>
          <w:tab w:pos="2993" w:val="left" w:leader="none"/>
          <w:tab w:pos="2994" w:val="left" w:leader="none"/>
        </w:tabs>
        <w:spacing w:line="254" w:lineRule="auto" w:before="0" w:after="0"/>
        <w:ind w:left="2993" w:right="882" w:hanging="360"/>
        <w:jc w:val="left"/>
        <w:rPr>
          <w:sz w:val="24"/>
        </w:rPr>
      </w:pPr>
      <w:r>
        <w:rPr/>
        <w:pict>
          <v:shape style="position:absolute;margin-left:228.451263pt;margin-top:43.534016pt;width:355.2pt;height:14.4pt;mso-position-horizontal-relative:page;mso-position-vertical-relative:paragraph;z-index:-17210368;rotation:315" type="#_x0000_t136" fillcolor="#e7e9ec" stroked="f">
            <o:extrusion v:ext="view" autorotationcenter="t"/>
            <v:textpath style="font-family:&quot;Arial&quot;;font-size:14pt;v-text-kern:t;mso-text-shadow:auto" string="havagrawalair16 &amp; Ratnesh Agrawal Insta @ratnesh13"/>
            <w10:wrap type="none"/>
          </v:shape>
        </w:pict>
      </w:r>
      <w:r>
        <w:rPr>
          <w:color w:val="695C45"/>
          <w:sz w:val="24"/>
        </w:rPr>
        <w:t>4 verticals- National Higher Education Regulatory Council (NHERC) for regulation,General Education Council (GEC) for standard</w:t>
      </w:r>
      <w:r>
        <w:rPr>
          <w:color w:val="695C45"/>
          <w:spacing w:val="-7"/>
          <w:sz w:val="24"/>
        </w:rPr>
        <w:t> </w:t>
      </w:r>
      <w:r>
        <w:rPr>
          <w:color w:val="695C45"/>
          <w:sz w:val="24"/>
        </w:rPr>
        <w:t>setting,Higher</w:t>
      </w:r>
      <w:r>
        <w:rPr>
          <w:color w:val="695C45"/>
          <w:spacing w:val="-7"/>
          <w:sz w:val="24"/>
        </w:rPr>
        <w:t> </w:t>
      </w:r>
      <w:r>
        <w:rPr>
          <w:color w:val="695C45"/>
          <w:sz w:val="24"/>
        </w:rPr>
        <w:t>Education</w:t>
      </w:r>
      <w:r>
        <w:rPr>
          <w:color w:val="695C45"/>
          <w:spacing w:val="-7"/>
          <w:sz w:val="24"/>
        </w:rPr>
        <w:t> </w:t>
      </w:r>
      <w:r>
        <w:rPr>
          <w:color w:val="695C45"/>
          <w:sz w:val="24"/>
        </w:rPr>
        <w:t>Grants</w:t>
      </w:r>
      <w:r>
        <w:rPr>
          <w:color w:val="695C45"/>
          <w:spacing w:val="-7"/>
          <w:sz w:val="24"/>
        </w:rPr>
        <w:t> </w:t>
      </w:r>
      <w:r>
        <w:rPr>
          <w:color w:val="695C45"/>
          <w:sz w:val="24"/>
        </w:rPr>
        <w:t>Council</w:t>
      </w:r>
      <w:r>
        <w:rPr>
          <w:color w:val="695C45"/>
          <w:spacing w:val="-7"/>
          <w:sz w:val="24"/>
        </w:rPr>
        <w:t> </w:t>
      </w:r>
      <w:r>
        <w:rPr>
          <w:color w:val="695C45"/>
          <w:sz w:val="24"/>
        </w:rPr>
        <w:t>(HEGC)</w:t>
      </w:r>
      <w:r>
        <w:rPr>
          <w:color w:val="695C45"/>
          <w:spacing w:val="-7"/>
          <w:sz w:val="24"/>
        </w:rPr>
        <w:t> </w:t>
      </w:r>
      <w:r>
        <w:rPr>
          <w:color w:val="695C45"/>
          <w:sz w:val="24"/>
        </w:rPr>
        <w:t>for</w:t>
      </w:r>
      <w:r>
        <w:rPr>
          <w:color w:val="695C45"/>
          <w:sz w:val="24"/>
        </w:rPr>
        <w:t> funding, National Accreditation Council (NAC) for </w:t>
      </w:r>
      <w:r>
        <w:rPr>
          <w:color w:val="695C45"/>
          <w:spacing w:val="-2"/>
          <w:sz w:val="24"/>
        </w:rPr>
        <w:t>accreditation.</w:t>
      </w:r>
    </w:p>
    <w:p>
      <w:pPr>
        <w:pStyle w:val="ListParagraph"/>
        <w:numPr>
          <w:ilvl w:val="2"/>
          <w:numId w:val="1"/>
        </w:numPr>
        <w:tabs>
          <w:tab w:pos="1553" w:val="left" w:leader="none"/>
          <w:tab w:pos="1554" w:val="left" w:leader="none"/>
        </w:tabs>
        <w:spacing w:line="304" w:lineRule="exact" w:before="0" w:after="0"/>
        <w:ind w:left="1553" w:right="0" w:hanging="361"/>
        <w:jc w:val="left"/>
        <w:rPr>
          <w:sz w:val="24"/>
        </w:rPr>
      </w:pPr>
      <w:r>
        <w:rPr>
          <w:color w:val="695C45"/>
          <w:spacing w:val="-2"/>
          <w:sz w:val="24"/>
        </w:rPr>
        <w:t>General</w:t>
      </w:r>
    </w:p>
    <w:p>
      <w:pPr>
        <w:pStyle w:val="ListParagraph"/>
        <w:numPr>
          <w:ilvl w:val="3"/>
          <w:numId w:val="1"/>
        </w:numPr>
        <w:tabs>
          <w:tab w:pos="2273" w:val="left" w:leader="none"/>
          <w:tab w:pos="2274" w:val="left" w:leader="none"/>
        </w:tabs>
        <w:spacing w:line="240" w:lineRule="auto" w:before="18" w:after="0"/>
        <w:ind w:left="2273" w:right="0" w:hanging="361"/>
        <w:jc w:val="left"/>
        <w:rPr>
          <w:sz w:val="24"/>
        </w:rPr>
      </w:pPr>
      <w:r>
        <w:rPr>
          <w:color w:val="695C45"/>
          <w:sz w:val="24"/>
        </w:rPr>
        <w:t>National</w:t>
      </w:r>
      <w:r>
        <w:rPr>
          <w:color w:val="695C45"/>
          <w:spacing w:val="-5"/>
          <w:sz w:val="24"/>
        </w:rPr>
        <w:t> </w:t>
      </w:r>
      <w:r>
        <w:rPr>
          <w:color w:val="695C45"/>
          <w:sz w:val="24"/>
        </w:rPr>
        <w:t>Assessment</w:t>
      </w:r>
      <w:r>
        <w:rPr>
          <w:color w:val="695C45"/>
          <w:spacing w:val="-5"/>
          <w:sz w:val="24"/>
        </w:rPr>
        <w:t> </w:t>
      </w:r>
      <w:r>
        <w:rPr>
          <w:color w:val="695C45"/>
          <w:sz w:val="24"/>
        </w:rPr>
        <w:t>Centre-</w:t>
      </w:r>
      <w:r>
        <w:rPr>
          <w:color w:val="695C45"/>
          <w:spacing w:val="-5"/>
          <w:sz w:val="24"/>
        </w:rPr>
        <w:t> </w:t>
      </w:r>
      <w:r>
        <w:rPr>
          <w:color w:val="695C45"/>
          <w:sz w:val="24"/>
        </w:rPr>
        <w:t>'</w:t>
      </w:r>
      <w:r>
        <w:rPr>
          <w:b/>
          <w:color w:val="695C45"/>
          <w:sz w:val="24"/>
        </w:rPr>
        <w:t>PARAKH</w:t>
      </w:r>
      <w:r>
        <w:rPr>
          <w:color w:val="695C45"/>
          <w:sz w:val="24"/>
        </w:rPr>
        <w:t>'</w:t>
      </w:r>
      <w:r>
        <w:rPr>
          <w:color w:val="695C45"/>
          <w:spacing w:val="-5"/>
          <w:sz w:val="24"/>
        </w:rPr>
        <w:t> </w:t>
      </w:r>
      <w:r>
        <w:rPr>
          <w:color w:val="695C45"/>
          <w:sz w:val="24"/>
        </w:rPr>
        <w:t>has</w:t>
      </w:r>
      <w:r>
        <w:rPr>
          <w:color w:val="695C45"/>
          <w:spacing w:val="-4"/>
          <w:sz w:val="24"/>
        </w:rPr>
        <w:t> </w:t>
      </w:r>
      <w:r>
        <w:rPr>
          <w:color w:val="695C45"/>
          <w:sz w:val="24"/>
        </w:rPr>
        <w:t>been</w:t>
      </w:r>
      <w:r>
        <w:rPr>
          <w:color w:val="695C45"/>
          <w:spacing w:val="-5"/>
          <w:sz w:val="24"/>
        </w:rPr>
        <w:t> </w:t>
      </w:r>
      <w:r>
        <w:rPr>
          <w:color w:val="695C45"/>
          <w:sz w:val="24"/>
        </w:rPr>
        <w:t>created</w:t>
      </w:r>
      <w:r>
        <w:rPr>
          <w:color w:val="695C45"/>
          <w:spacing w:val="-5"/>
          <w:sz w:val="24"/>
        </w:rPr>
        <w:t> to</w:t>
      </w:r>
    </w:p>
    <w:p>
      <w:pPr>
        <w:pStyle w:val="Heading4"/>
        <w:spacing w:before="18"/>
        <w:ind w:left="2273" w:firstLine="0"/>
      </w:pPr>
      <w:r>
        <w:rPr>
          <w:color w:val="695C45"/>
        </w:rPr>
        <w:t>assess the </w:t>
      </w:r>
      <w:r>
        <w:rPr>
          <w:color w:val="695C45"/>
          <w:spacing w:val="-2"/>
        </w:rPr>
        <w:t>students</w:t>
      </w:r>
    </w:p>
    <w:p>
      <w:pPr>
        <w:pStyle w:val="ListParagraph"/>
        <w:numPr>
          <w:ilvl w:val="3"/>
          <w:numId w:val="1"/>
        </w:numPr>
        <w:tabs>
          <w:tab w:pos="2273" w:val="left" w:leader="none"/>
          <w:tab w:pos="2274" w:val="left" w:leader="none"/>
        </w:tabs>
        <w:spacing w:line="254" w:lineRule="auto" w:before="18" w:after="0"/>
        <w:ind w:left="2273" w:right="1619" w:hanging="360"/>
        <w:jc w:val="left"/>
        <w:rPr>
          <w:sz w:val="24"/>
        </w:rPr>
      </w:pPr>
      <w:r>
        <w:rPr>
          <w:color w:val="695C45"/>
          <w:sz w:val="24"/>
        </w:rPr>
        <w:t>It</w:t>
      </w:r>
      <w:r>
        <w:rPr>
          <w:color w:val="695C45"/>
          <w:spacing w:val="-5"/>
          <w:sz w:val="24"/>
        </w:rPr>
        <w:t> </w:t>
      </w:r>
      <w:r>
        <w:rPr>
          <w:color w:val="695C45"/>
          <w:sz w:val="24"/>
        </w:rPr>
        <w:t>emphasizes</w:t>
      </w:r>
      <w:r>
        <w:rPr>
          <w:color w:val="695C45"/>
          <w:spacing w:val="-5"/>
          <w:sz w:val="24"/>
        </w:rPr>
        <w:t> </w:t>
      </w:r>
      <w:r>
        <w:rPr>
          <w:color w:val="695C45"/>
          <w:sz w:val="24"/>
        </w:rPr>
        <w:t>setting</w:t>
      </w:r>
      <w:r>
        <w:rPr>
          <w:color w:val="695C45"/>
          <w:spacing w:val="-5"/>
          <w:sz w:val="24"/>
        </w:rPr>
        <w:t> </w:t>
      </w:r>
      <w:r>
        <w:rPr>
          <w:color w:val="695C45"/>
          <w:sz w:val="24"/>
        </w:rPr>
        <w:t>up</w:t>
      </w:r>
      <w:r>
        <w:rPr>
          <w:color w:val="695C45"/>
          <w:spacing w:val="-5"/>
          <w:sz w:val="24"/>
        </w:rPr>
        <w:t> </w:t>
      </w:r>
      <w:r>
        <w:rPr>
          <w:color w:val="695C45"/>
          <w:sz w:val="24"/>
        </w:rPr>
        <w:t>of</w:t>
      </w:r>
      <w:r>
        <w:rPr>
          <w:color w:val="695C45"/>
          <w:spacing w:val="-5"/>
          <w:sz w:val="24"/>
        </w:rPr>
        <w:t> </w:t>
      </w:r>
      <w:r>
        <w:rPr>
          <w:b/>
          <w:color w:val="695C45"/>
          <w:sz w:val="24"/>
          <w:shd w:fill="FFFBE4" w:color="auto" w:val="clear"/>
        </w:rPr>
        <w:t>Gender</w:t>
      </w:r>
      <w:r>
        <w:rPr>
          <w:b/>
          <w:color w:val="695C45"/>
          <w:spacing w:val="-5"/>
          <w:sz w:val="24"/>
          <w:shd w:fill="FFFBE4" w:color="auto" w:val="clear"/>
        </w:rPr>
        <w:t> </w:t>
      </w:r>
      <w:r>
        <w:rPr>
          <w:b/>
          <w:color w:val="695C45"/>
          <w:sz w:val="24"/>
          <w:shd w:fill="FFFBE4" w:color="auto" w:val="clear"/>
        </w:rPr>
        <w:t>Inclusion</w:t>
      </w:r>
      <w:r>
        <w:rPr>
          <w:b/>
          <w:color w:val="695C45"/>
          <w:spacing w:val="-5"/>
          <w:sz w:val="24"/>
          <w:shd w:fill="FFFBE4" w:color="auto" w:val="clear"/>
        </w:rPr>
        <w:t> </w:t>
      </w:r>
      <w:r>
        <w:rPr>
          <w:b/>
          <w:color w:val="695C45"/>
          <w:sz w:val="24"/>
          <w:shd w:fill="FFFBE4" w:color="auto" w:val="clear"/>
        </w:rPr>
        <w:t>Fund</w:t>
      </w:r>
      <w:r>
        <w:rPr>
          <w:b/>
          <w:color w:val="695C45"/>
          <w:sz w:val="24"/>
        </w:rPr>
        <w:t>,</w:t>
      </w:r>
      <w:r>
        <w:rPr>
          <w:b/>
          <w:color w:val="695C45"/>
          <w:spacing w:val="-5"/>
          <w:sz w:val="24"/>
        </w:rPr>
        <w:t> </w:t>
      </w:r>
      <w:r>
        <w:rPr>
          <w:b/>
          <w:color w:val="695C45"/>
          <w:sz w:val="24"/>
        </w:rPr>
        <w:t>Special Education Zones </w:t>
      </w:r>
      <w:r>
        <w:rPr>
          <w:color w:val="695C45"/>
          <w:sz w:val="24"/>
        </w:rPr>
        <w:t>for disadvantaged regions and groups</w:t>
      </w:r>
    </w:p>
    <w:p>
      <w:pPr>
        <w:pStyle w:val="ListParagraph"/>
        <w:numPr>
          <w:ilvl w:val="3"/>
          <w:numId w:val="1"/>
        </w:numPr>
        <w:tabs>
          <w:tab w:pos="2273" w:val="left" w:leader="none"/>
          <w:tab w:pos="2274" w:val="left" w:leader="none"/>
        </w:tabs>
        <w:spacing w:line="254" w:lineRule="auto" w:before="0" w:after="0"/>
        <w:ind w:left="2273" w:right="1005" w:hanging="360"/>
        <w:jc w:val="left"/>
        <w:rPr>
          <w:sz w:val="24"/>
        </w:rPr>
      </w:pPr>
      <w:r>
        <w:rPr/>
        <w:pict>
          <v:shape style="position:absolute;margin-left:266.591278pt;margin-top:2.348838pt;width:16.3pt;height:14.4pt;mso-position-horizontal-relative:page;mso-position-vertical-relative:paragraph;z-index:-17213952;rotation:315" type="#_x0000_t136" fillcolor="#e7e9ec" stroked="f">
            <o:extrusion v:ext="view" autorotationcenter="t"/>
            <v:textpath style="font-family:&quot;Arial&quot;;font-size:14pt;v-text-kern:t;mso-text-shadow:auto" string="ad"/>
            <w10:wrap type="none"/>
          </v:shape>
        </w:pict>
      </w:r>
      <w:r>
        <w:rPr/>
        <w:pict>
          <v:shape style="position:absolute;margin-left:248.180969pt;margin-top:16.705666pt;width:24.4pt;height:14.4pt;mso-position-horizontal-relative:page;mso-position-vertical-relative:paragraph;z-index:-17213440;rotation:315" type="#_x0000_t136" fillcolor="#e7e9ec" stroked="f">
            <o:extrusion v:ext="view" autorotationcenter="t"/>
            <v:textpath style="font-family:&quot;Arial&quot;;font-size:14pt;v-text-kern:t;mso-text-shadow:auto" string="e/m"/>
            <w10:wrap type="none"/>
          </v:shape>
        </w:pict>
      </w:r>
      <w:r>
        <w:rPr>
          <w:color w:val="695C45"/>
          <w:sz w:val="24"/>
          <w:shd w:fill="FEFBCB" w:color="auto" w:val="clear"/>
        </w:rPr>
        <w:t>It</w:t>
      </w:r>
      <w:r>
        <w:rPr>
          <w:color w:val="695C45"/>
          <w:spacing w:val="-4"/>
          <w:sz w:val="24"/>
          <w:shd w:fill="FEFBCB" w:color="auto" w:val="clear"/>
        </w:rPr>
        <w:t> </w:t>
      </w:r>
      <w:r>
        <w:rPr>
          <w:color w:val="695C45"/>
          <w:sz w:val="24"/>
          <w:shd w:fill="FEFBCB" w:color="auto" w:val="clear"/>
        </w:rPr>
        <w:t>also</w:t>
      </w:r>
      <w:r>
        <w:rPr>
          <w:color w:val="695C45"/>
          <w:spacing w:val="-4"/>
          <w:sz w:val="24"/>
          <w:shd w:fill="FEFBCB" w:color="auto" w:val="clear"/>
        </w:rPr>
        <w:t> </w:t>
      </w:r>
      <w:r>
        <w:rPr>
          <w:color w:val="695C45"/>
          <w:sz w:val="24"/>
          <w:shd w:fill="FEFBCB" w:color="auto" w:val="clear"/>
        </w:rPr>
        <w:t>aims</w:t>
      </w:r>
      <w:r>
        <w:rPr>
          <w:color w:val="695C45"/>
          <w:spacing w:val="-4"/>
          <w:sz w:val="24"/>
          <w:shd w:fill="FEFBCB" w:color="auto" w:val="clear"/>
        </w:rPr>
        <w:t> </w:t>
      </w:r>
      <w:r>
        <w:rPr>
          <w:color w:val="695C45"/>
          <w:sz w:val="24"/>
          <w:shd w:fill="FEFBCB" w:color="auto" w:val="clear"/>
        </w:rPr>
        <w:t>to</w:t>
      </w:r>
      <w:r>
        <w:rPr>
          <w:color w:val="695C45"/>
          <w:spacing w:val="-4"/>
          <w:sz w:val="24"/>
          <w:shd w:fill="FEFBCB" w:color="auto" w:val="clear"/>
        </w:rPr>
        <w:t> </w:t>
      </w:r>
      <w:r>
        <w:rPr>
          <w:b/>
          <w:color w:val="695C45"/>
          <w:sz w:val="24"/>
          <w:u w:val="thick" w:color="695C45"/>
          <w:shd w:fill="FEFBCB" w:color="auto" w:val="clear"/>
        </w:rPr>
        <w:t>increase</w:t>
      </w:r>
      <w:r>
        <w:rPr>
          <w:b/>
          <w:color w:val="695C45"/>
          <w:spacing w:val="-4"/>
          <w:sz w:val="24"/>
          <w:u w:val="thick" w:color="695C45"/>
          <w:shd w:fill="FEFBCB" w:color="auto" w:val="clear"/>
        </w:rPr>
        <w:t> </w:t>
      </w:r>
      <w:r>
        <w:rPr>
          <w:b/>
          <w:color w:val="695C45"/>
          <w:sz w:val="24"/>
          <w:u w:val="thick" w:color="695C45"/>
          <w:shd w:fill="FEFBCB" w:color="auto" w:val="clear"/>
        </w:rPr>
        <w:t>the</w:t>
      </w:r>
      <w:r>
        <w:rPr>
          <w:b/>
          <w:color w:val="695C45"/>
          <w:spacing w:val="-4"/>
          <w:sz w:val="24"/>
          <w:u w:val="thick" w:color="695C45"/>
          <w:shd w:fill="FEFBCB" w:color="auto" w:val="clear"/>
        </w:rPr>
        <w:t> </w:t>
      </w:r>
      <w:r>
        <w:rPr>
          <w:b/>
          <w:color w:val="695C45"/>
          <w:sz w:val="24"/>
          <w:u w:val="thick" w:color="695C45"/>
          <w:shd w:fill="FEFBCB" w:color="auto" w:val="clear"/>
        </w:rPr>
        <w:t>public</w:t>
      </w:r>
      <w:r>
        <w:rPr>
          <w:b/>
          <w:color w:val="695C45"/>
          <w:spacing w:val="-4"/>
          <w:sz w:val="24"/>
          <w:u w:val="thick" w:color="695C45"/>
          <w:shd w:fill="FEFBCB" w:color="auto" w:val="clear"/>
        </w:rPr>
        <w:t> </w:t>
      </w:r>
      <w:r>
        <w:rPr>
          <w:b/>
          <w:color w:val="695C45"/>
          <w:sz w:val="24"/>
          <w:u w:val="thick" w:color="695C45"/>
          <w:shd w:fill="FEFBCB" w:color="auto" w:val="clear"/>
        </w:rPr>
        <w:t>investment</w:t>
      </w:r>
      <w:r>
        <w:rPr>
          <w:b/>
          <w:color w:val="695C45"/>
          <w:spacing w:val="-4"/>
          <w:sz w:val="24"/>
          <w:u w:val="thick" w:color="695C45"/>
          <w:shd w:fill="FEFBCB" w:color="auto" w:val="clear"/>
        </w:rPr>
        <w:t> </w:t>
      </w:r>
      <w:r>
        <w:rPr>
          <w:b/>
          <w:color w:val="695C45"/>
          <w:sz w:val="24"/>
          <w:shd w:fill="FEFBCB" w:color="auto" w:val="clear"/>
        </w:rPr>
        <w:t>in</w:t>
      </w:r>
      <w:r>
        <w:rPr>
          <w:b/>
          <w:color w:val="695C45"/>
          <w:spacing w:val="-4"/>
          <w:sz w:val="24"/>
          <w:shd w:fill="FEFBCB" w:color="auto" w:val="clear"/>
        </w:rPr>
        <w:t> </w:t>
      </w:r>
      <w:r>
        <w:rPr>
          <w:b/>
          <w:color w:val="695C45"/>
          <w:sz w:val="24"/>
          <w:shd w:fill="FEFBCB" w:color="auto" w:val="clear"/>
        </w:rPr>
        <w:t>the</w:t>
      </w:r>
      <w:r>
        <w:rPr>
          <w:b/>
          <w:color w:val="695C45"/>
          <w:spacing w:val="-4"/>
          <w:sz w:val="24"/>
          <w:shd w:fill="FEFBCB" w:color="auto" w:val="clear"/>
        </w:rPr>
        <w:t> </w:t>
      </w:r>
      <w:r>
        <w:rPr>
          <w:b/>
          <w:color w:val="695C45"/>
          <w:sz w:val="24"/>
          <w:shd w:fill="FEFBCB" w:color="auto" w:val="clear"/>
        </w:rPr>
        <w:t>Education</w:t>
      </w:r>
      <w:r>
        <w:rPr>
          <w:b/>
          <w:color w:val="695C45"/>
          <w:sz w:val="24"/>
        </w:rPr>
        <w:t> </w:t>
      </w:r>
      <w:r>
        <w:rPr>
          <w:b/>
          <w:color w:val="695C45"/>
          <w:sz w:val="24"/>
          <w:shd w:fill="FEFBCB" w:color="auto" w:val="clear"/>
        </w:rPr>
        <w:t>sector to reach 6% of GDP </w:t>
      </w:r>
      <w:r>
        <w:rPr>
          <w:color w:val="695C45"/>
          <w:sz w:val="24"/>
          <w:shd w:fill="FEFBCB" w:color="auto" w:val="clear"/>
        </w:rPr>
        <w:t>at the earliest</w:t>
      </w:r>
    </w:p>
    <w:p>
      <w:pPr>
        <w:pStyle w:val="Heading4"/>
        <w:numPr>
          <w:ilvl w:val="1"/>
          <w:numId w:val="1"/>
        </w:numPr>
        <w:tabs>
          <w:tab w:pos="833" w:val="left" w:leader="none"/>
          <w:tab w:pos="834" w:val="left" w:leader="none"/>
        </w:tabs>
        <w:spacing w:line="322" w:lineRule="exact" w:before="0" w:after="0"/>
        <w:ind w:left="833" w:right="0" w:hanging="361"/>
        <w:jc w:val="left"/>
      </w:pPr>
      <w:r>
        <w:rPr>
          <w:color w:val="695C45"/>
          <w:spacing w:val="-2"/>
          <w:shd w:fill="FFCCCC" w:color="auto" w:val="clear"/>
        </w:rPr>
        <w:t>Challenges</w:t>
      </w:r>
    </w:p>
    <w:p>
      <w:pPr>
        <w:pStyle w:val="ListParagraph"/>
        <w:numPr>
          <w:ilvl w:val="2"/>
          <w:numId w:val="1"/>
        </w:numPr>
        <w:tabs>
          <w:tab w:pos="1553" w:val="left" w:leader="none"/>
          <w:tab w:pos="1554" w:val="left" w:leader="none"/>
        </w:tabs>
        <w:spacing w:line="240" w:lineRule="auto" w:before="18" w:after="0"/>
        <w:ind w:left="1553" w:right="0" w:hanging="361"/>
        <w:jc w:val="left"/>
        <w:rPr>
          <w:sz w:val="24"/>
        </w:rPr>
      </w:pPr>
      <w:r>
        <w:rPr/>
        <w:pict>
          <v:shape style="position:absolute;margin-left:183.817764pt;margin-top:2.604866pt;width:79.6pt;height:14.4pt;mso-position-horizontal-relative:page;mso-position-vertical-relative:paragraph;z-index:-17210880;rotation:315" type="#_x0000_t136" fillcolor="#e7e9ec" stroked="f">
            <o:extrusion v:ext="view" autorotationcenter="t"/>
            <v:textpath style="font-family:&quot;Arial&quot;;font-size:14pt;v-text-kern:t;mso-text-shadow:auto" string="E 2024) t.m"/>
            <w10:wrap type="none"/>
          </v:shape>
        </w:pict>
      </w:r>
      <w:r>
        <w:rPr>
          <w:color w:val="695C45"/>
          <w:sz w:val="24"/>
        </w:rPr>
        <w:t>Policy</w:t>
      </w:r>
      <w:r>
        <w:rPr>
          <w:color w:val="695C45"/>
          <w:spacing w:val="-2"/>
          <w:sz w:val="24"/>
        </w:rPr>
        <w:t> </w:t>
      </w:r>
      <w:r>
        <w:rPr>
          <w:color w:val="695C45"/>
          <w:sz w:val="24"/>
        </w:rPr>
        <w:t>is</w:t>
      </w:r>
      <w:r>
        <w:rPr>
          <w:color w:val="695C45"/>
          <w:spacing w:val="-2"/>
          <w:sz w:val="24"/>
        </w:rPr>
        <w:t> </w:t>
      </w:r>
      <w:r>
        <w:rPr>
          <w:b/>
          <w:color w:val="695C45"/>
          <w:sz w:val="24"/>
        </w:rPr>
        <w:t>silent</w:t>
      </w:r>
      <w:r>
        <w:rPr>
          <w:b/>
          <w:color w:val="695C45"/>
          <w:spacing w:val="-2"/>
          <w:sz w:val="24"/>
        </w:rPr>
        <w:t> </w:t>
      </w:r>
      <w:r>
        <w:rPr>
          <w:b/>
          <w:color w:val="695C45"/>
          <w:sz w:val="24"/>
        </w:rPr>
        <w:t>on</w:t>
      </w:r>
      <w:r>
        <w:rPr>
          <w:b/>
          <w:color w:val="695C45"/>
          <w:spacing w:val="-2"/>
          <w:sz w:val="24"/>
        </w:rPr>
        <w:t> </w:t>
      </w:r>
      <w:r>
        <w:rPr>
          <w:b/>
          <w:color w:val="695C45"/>
          <w:sz w:val="24"/>
        </w:rPr>
        <w:t>how</w:t>
      </w:r>
      <w:r>
        <w:rPr>
          <w:b/>
          <w:color w:val="695C45"/>
          <w:spacing w:val="-2"/>
          <w:sz w:val="24"/>
        </w:rPr>
        <w:t> </w:t>
      </w:r>
      <w:r>
        <w:rPr>
          <w:b/>
          <w:color w:val="695C45"/>
          <w:sz w:val="24"/>
        </w:rPr>
        <w:t>funds</w:t>
      </w:r>
      <w:r>
        <w:rPr>
          <w:b/>
          <w:color w:val="695C45"/>
          <w:spacing w:val="-2"/>
          <w:sz w:val="24"/>
        </w:rPr>
        <w:t> </w:t>
      </w:r>
      <w:r>
        <w:rPr>
          <w:color w:val="695C45"/>
          <w:sz w:val="24"/>
        </w:rPr>
        <w:t>will</w:t>
      </w:r>
      <w:r>
        <w:rPr>
          <w:color w:val="695C45"/>
          <w:spacing w:val="-1"/>
          <w:sz w:val="24"/>
        </w:rPr>
        <w:t> </w:t>
      </w:r>
      <w:r>
        <w:rPr>
          <w:color w:val="695C45"/>
          <w:sz w:val="24"/>
        </w:rPr>
        <w:t>be</w:t>
      </w:r>
      <w:r>
        <w:rPr>
          <w:color w:val="695C45"/>
          <w:spacing w:val="-2"/>
          <w:sz w:val="24"/>
        </w:rPr>
        <w:t> raised</w:t>
      </w:r>
    </w:p>
    <w:p>
      <w:pPr>
        <w:pStyle w:val="ListParagraph"/>
        <w:numPr>
          <w:ilvl w:val="2"/>
          <w:numId w:val="1"/>
        </w:numPr>
        <w:tabs>
          <w:tab w:pos="1553" w:val="left" w:leader="none"/>
          <w:tab w:pos="1554" w:val="left" w:leader="none"/>
        </w:tabs>
        <w:spacing w:line="240" w:lineRule="auto" w:before="18" w:after="0"/>
        <w:ind w:left="1553" w:right="0" w:hanging="361"/>
        <w:jc w:val="left"/>
        <w:rPr>
          <w:sz w:val="24"/>
        </w:rPr>
      </w:pPr>
      <w:r>
        <w:rPr>
          <w:color w:val="695C45"/>
          <w:sz w:val="24"/>
        </w:rPr>
        <w:t>Education</w:t>
      </w:r>
      <w:r>
        <w:rPr>
          <w:color w:val="695C45"/>
          <w:spacing w:val="-3"/>
          <w:sz w:val="24"/>
        </w:rPr>
        <w:t> </w:t>
      </w:r>
      <w:r>
        <w:rPr>
          <w:color w:val="695C45"/>
          <w:sz w:val="24"/>
        </w:rPr>
        <w:t>=</w:t>
      </w:r>
      <w:r>
        <w:rPr>
          <w:color w:val="695C45"/>
          <w:spacing w:val="-3"/>
          <w:sz w:val="24"/>
        </w:rPr>
        <w:t> </w:t>
      </w:r>
      <w:r>
        <w:rPr>
          <w:b/>
          <w:color w:val="695C45"/>
          <w:sz w:val="24"/>
        </w:rPr>
        <w:t>Concurrent</w:t>
      </w:r>
      <w:r>
        <w:rPr>
          <w:b/>
          <w:color w:val="695C45"/>
          <w:spacing w:val="-3"/>
          <w:sz w:val="24"/>
        </w:rPr>
        <w:t> </w:t>
      </w:r>
      <w:r>
        <w:rPr>
          <w:b/>
          <w:color w:val="695C45"/>
          <w:sz w:val="24"/>
        </w:rPr>
        <w:t>Subject</w:t>
      </w:r>
      <w:r>
        <w:rPr>
          <w:b/>
          <w:color w:val="695C45"/>
          <w:spacing w:val="-3"/>
          <w:sz w:val="24"/>
        </w:rPr>
        <w:t> </w:t>
      </w:r>
      <w:r>
        <w:rPr>
          <w:color w:val="695C45"/>
          <w:sz w:val="24"/>
        </w:rPr>
        <w:t>will</w:t>
      </w:r>
      <w:r>
        <w:rPr>
          <w:color w:val="695C45"/>
          <w:spacing w:val="-3"/>
          <w:sz w:val="24"/>
        </w:rPr>
        <w:t> </w:t>
      </w:r>
      <w:r>
        <w:rPr>
          <w:color w:val="695C45"/>
          <w:sz w:val="24"/>
        </w:rPr>
        <w:t>need</w:t>
      </w:r>
      <w:r>
        <w:rPr>
          <w:color w:val="695C45"/>
          <w:spacing w:val="-3"/>
          <w:sz w:val="24"/>
        </w:rPr>
        <w:t> </w:t>
      </w:r>
      <w:r>
        <w:rPr>
          <w:color w:val="695C45"/>
          <w:sz w:val="24"/>
        </w:rPr>
        <w:t>support</w:t>
      </w:r>
      <w:r>
        <w:rPr>
          <w:color w:val="695C45"/>
          <w:spacing w:val="-3"/>
          <w:sz w:val="24"/>
        </w:rPr>
        <w:t> </w:t>
      </w:r>
      <w:r>
        <w:rPr>
          <w:color w:val="695C45"/>
          <w:sz w:val="24"/>
        </w:rPr>
        <w:t>from</w:t>
      </w:r>
      <w:r>
        <w:rPr>
          <w:color w:val="695C45"/>
          <w:spacing w:val="-3"/>
          <w:sz w:val="24"/>
        </w:rPr>
        <w:t> </w:t>
      </w:r>
      <w:r>
        <w:rPr>
          <w:color w:val="695C45"/>
          <w:spacing w:val="-2"/>
          <w:sz w:val="24"/>
        </w:rPr>
        <w:t>states</w:t>
      </w:r>
    </w:p>
    <w:p>
      <w:pPr>
        <w:pStyle w:val="ListParagraph"/>
        <w:numPr>
          <w:ilvl w:val="2"/>
          <w:numId w:val="1"/>
        </w:numPr>
        <w:tabs>
          <w:tab w:pos="1553" w:val="left" w:leader="none"/>
          <w:tab w:pos="1554" w:val="left" w:leader="none"/>
        </w:tabs>
        <w:spacing w:line="254" w:lineRule="auto" w:before="18" w:after="0"/>
        <w:ind w:left="1553" w:right="1170" w:hanging="360"/>
        <w:jc w:val="left"/>
        <w:rPr>
          <w:b/>
          <w:sz w:val="24"/>
        </w:rPr>
      </w:pPr>
      <w:r>
        <w:rPr/>
        <w:pict>
          <v:shape style="position:absolute;margin-left:178.147858pt;margin-top:3.419281pt;width:20.350pt;height:14.4pt;mso-position-horizontal-relative:page;mso-position-vertical-relative:paragraph;z-index:-17212928;rotation:315" type="#_x0000_t136" fillcolor="#e7e9ec" stroked="f">
            <o:extrusion v:ext="view" autorotationcenter="t"/>
            <v:textpath style="font-family:&quot;Arial&quot;;font-size:14pt;v-text-kern:t;mso-text-shadow:auto" string="CS"/>
            <w10:wrap type="none"/>
          </v:shape>
        </w:pict>
      </w:r>
      <w:r>
        <w:rPr/>
        <w:pict>
          <v:shape style="position:absolute;margin-left:163.807678pt;margin-top:19.782566pt;width:16.3pt;height:14.4pt;mso-position-horizontal-relative:page;mso-position-vertical-relative:paragraph;z-index:-17212416;rotation:315" type="#_x0000_t136" fillcolor="#e7e9ec" stroked="f">
            <o:extrusion v:ext="view" autorotationcenter="t"/>
            <v:textpath style="font-family:&quot;Arial&quot;;font-size:14pt;v-text-kern:t;mso-text-shadow:auto" string="16"/>
            <w10:wrap type="none"/>
          </v:shape>
        </w:pict>
      </w:r>
      <w:r>
        <w:rPr/>
        <w:pict>
          <v:shape style="position:absolute;margin-left:176.967621pt;margin-top:12.316833pt;width:4.9pt;height:14.4pt;mso-position-horizontal-relative:page;mso-position-vertical-relative:paragraph;z-index:-17211392;rotation:315" type="#_x0000_t136" fillcolor="#e7e9ec" stroked="f">
            <o:extrusion v:ext="view" autorotationcenter="t"/>
            <v:textpath style="font-family:&quot;Arial&quot;;font-size:14pt;v-text-kern:t;mso-text-shadow:auto" string="-"/>
            <w10:wrap type="none"/>
          </v:shape>
        </w:pict>
      </w:r>
      <w:r>
        <w:rPr>
          <w:color w:val="695C45"/>
          <w:sz w:val="24"/>
          <w:shd w:fill="FFFBE4" w:color="auto" w:val="clear"/>
        </w:rPr>
        <w:t>Draft</w:t>
      </w:r>
      <w:r>
        <w:rPr>
          <w:color w:val="695C45"/>
          <w:spacing w:val="-4"/>
          <w:sz w:val="24"/>
          <w:shd w:fill="FFFBE4" w:color="auto" w:val="clear"/>
        </w:rPr>
        <w:t> </w:t>
      </w:r>
      <w:r>
        <w:rPr>
          <w:color w:val="695C45"/>
          <w:sz w:val="24"/>
          <w:shd w:fill="FFFBE4" w:color="auto" w:val="clear"/>
        </w:rPr>
        <w:t>policy</w:t>
      </w:r>
      <w:r>
        <w:rPr>
          <w:color w:val="695C45"/>
          <w:spacing w:val="-4"/>
          <w:sz w:val="24"/>
          <w:shd w:fill="FFFBE4" w:color="auto" w:val="clear"/>
        </w:rPr>
        <w:t> </w:t>
      </w:r>
      <w:r>
        <w:rPr>
          <w:color w:val="695C45"/>
          <w:sz w:val="24"/>
          <w:shd w:fill="FFFBE4" w:color="auto" w:val="clear"/>
        </w:rPr>
        <w:t>-</w:t>
      </w:r>
      <w:r>
        <w:rPr>
          <w:color w:val="695C45"/>
          <w:spacing w:val="-4"/>
          <w:sz w:val="24"/>
          <w:shd w:fill="FFFBE4" w:color="auto" w:val="clear"/>
        </w:rPr>
        <w:t> </w:t>
      </w:r>
      <w:r>
        <w:rPr>
          <w:b/>
          <w:color w:val="695C45"/>
          <w:sz w:val="24"/>
          <w:shd w:fill="FFFBE4" w:color="auto" w:val="clear"/>
        </w:rPr>
        <w:t>extension</w:t>
      </w:r>
      <w:r>
        <w:rPr>
          <w:b/>
          <w:color w:val="695C45"/>
          <w:spacing w:val="-4"/>
          <w:sz w:val="24"/>
          <w:shd w:fill="FFFBE4" w:color="auto" w:val="clear"/>
        </w:rPr>
        <w:t> </w:t>
      </w:r>
      <w:r>
        <w:rPr>
          <w:b/>
          <w:color w:val="695C45"/>
          <w:sz w:val="24"/>
          <w:shd w:fill="FFFBE4" w:color="auto" w:val="clear"/>
        </w:rPr>
        <w:t>of</w:t>
      </w:r>
      <w:r>
        <w:rPr>
          <w:b/>
          <w:color w:val="695C45"/>
          <w:spacing w:val="-4"/>
          <w:sz w:val="24"/>
          <w:shd w:fill="FFFBE4" w:color="auto" w:val="clear"/>
        </w:rPr>
        <w:t> </w:t>
      </w:r>
      <w:r>
        <w:rPr>
          <w:b/>
          <w:color w:val="695C45"/>
          <w:sz w:val="24"/>
          <w:shd w:fill="FFFBE4" w:color="auto" w:val="clear"/>
        </w:rPr>
        <w:t>RTE</w:t>
      </w:r>
      <w:r>
        <w:rPr>
          <w:b/>
          <w:color w:val="695C45"/>
          <w:spacing w:val="-4"/>
          <w:sz w:val="24"/>
          <w:shd w:fill="FFFBE4" w:color="auto" w:val="clear"/>
        </w:rPr>
        <w:t> </w:t>
      </w:r>
      <w:r>
        <w:rPr>
          <w:color w:val="695C45"/>
          <w:sz w:val="24"/>
          <w:shd w:fill="FFFBE4" w:color="auto" w:val="clear"/>
        </w:rPr>
        <w:t>to</w:t>
      </w:r>
      <w:r>
        <w:rPr>
          <w:color w:val="695C45"/>
          <w:spacing w:val="-4"/>
          <w:sz w:val="24"/>
          <w:shd w:fill="FFFBE4" w:color="auto" w:val="clear"/>
        </w:rPr>
        <w:t> </w:t>
      </w:r>
      <w:r>
        <w:rPr>
          <w:color w:val="695C45"/>
          <w:sz w:val="24"/>
          <w:shd w:fill="FFFBE4" w:color="auto" w:val="clear"/>
        </w:rPr>
        <w:t>include</w:t>
      </w:r>
      <w:r>
        <w:rPr>
          <w:color w:val="695C45"/>
          <w:spacing w:val="-4"/>
          <w:sz w:val="24"/>
          <w:shd w:fill="FFFBE4" w:color="auto" w:val="clear"/>
        </w:rPr>
        <w:t> </w:t>
      </w:r>
      <w:r>
        <w:rPr>
          <w:color w:val="695C45"/>
          <w:sz w:val="24"/>
          <w:shd w:fill="FFFBE4" w:color="auto" w:val="clear"/>
        </w:rPr>
        <w:t>early</w:t>
      </w:r>
      <w:r>
        <w:rPr>
          <w:color w:val="695C45"/>
          <w:spacing w:val="-4"/>
          <w:sz w:val="24"/>
          <w:shd w:fill="FFFBE4" w:color="auto" w:val="clear"/>
        </w:rPr>
        <w:t> </w:t>
      </w:r>
      <w:r>
        <w:rPr>
          <w:color w:val="695C45"/>
          <w:sz w:val="24"/>
          <w:shd w:fill="FFFBE4" w:color="auto" w:val="clear"/>
        </w:rPr>
        <w:t>education</w:t>
      </w:r>
      <w:r>
        <w:rPr>
          <w:color w:val="695C45"/>
          <w:spacing w:val="-4"/>
          <w:sz w:val="24"/>
          <w:shd w:fill="FFFBE4" w:color="auto" w:val="clear"/>
        </w:rPr>
        <w:t> </w:t>
      </w:r>
      <w:r>
        <w:rPr>
          <w:b/>
          <w:color w:val="695C45"/>
          <w:sz w:val="24"/>
          <w:shd w:fill="FFFBE4" w:color="auto" w:val="clear"/>
        </w:rPr>
        <w:t>before</w:t>
      </w:r>
      <w:r>
        <w:rPr>
          <w:b/>
          <w:color w:val="695C45"/>
          <w:spacing w:val="-4"/>
          <w:sz w:val="24"/>
          <w:shd w:fill="FFFBE4" w:color="auto" w:val="clear"/>
        </w:rPr>
        <w:t> </w:t>
      </w:r>
      <w:r>
        <w:rPr>
          <w:b/>
          <w:color w:val="695C45"/>
          <w:sz w:val="24"/>
          <w:shd w:fill="FFFBE4" w:color="auto" w:val="clear"/>
        </w:rPr>
        <w:t>6</w:t>
      </w:r>
      <w:r>
        <w:rPr>
          <w:b/>
          <w:color w:val="695C45"/>
          <w:spacing w:val="-4"/>
          <w:sz w:val="24"/>
          <w:shd w:fill="FFFBE4" w:color="auto" w:val="clear"/>
        </w:rPr>
        <w:t> </w:t>
      </w:r>
      <w:r>
        <w:rPr>
          <w:b/>
          <w:color w:val="695C45"/>
          <w:sz w:val="24"/>
          <w:shd w:fill="FFFBE4" w:color="auto" w:val="clear"/>
        </w:rPr>
        <w:t>yrs</w:t>
      </w:r>
      <w:r>
        <w:rPr>
          <w:b/>
          <w:color w:val="695C45"/>
          <w:sz w:val="24"/>
        </w:rPr>
        <w:t> </w:t>
      </w:r>
      <w:r>
        <w:rPr>
          <w:b/>
          <w:color w:val="695C45"/>
          <w:sz w:val="24"/>
          <w:shd w:fill="FFFBE4" w:color="auto" w:val="clear"/>
        </w:rPr>
        <w:t>absent in NEP</w:t>
      </w:r>
    </w:p>
    <w:p>
      <w:pPr>
        <w:pStyle w:val="ListParagraph"/>
        <w:numPr>
          <w:ilvl w:val="2"/>
          <w:numId w:val="1"/>
        </w:numPr>
        <w:tabs>
          <w:tab w:pos="1553" w:val="left" w:leader="none"/>
          <w:tab w:pos="1554" w:val="left" w:leader="none"/>
        </w:tabs>
        <w:spacing w:line="254" w:lineRule="auto" w:before="0" w:after="0"/>
        <w:ind w:left="1553" w:right="1696" w:hanging="360"/>
        <w:jc w:val="left"/>
        <w:rPr>
          <w:sz w:val="24"/>
        </w:rPr>
      </w:pPr>
      <w:r>
        <w:rPr>
          <w:b/>
          <w:color w:val="695C45"/>
          <w:sz w:val="24"/>
        </w:rPr>
        <w:t>Ambitious</w:t>
      </w:r>
      <w:r>
        <w:rPr>
          <w:b/>
          <w:color w:val="695C45"/>
          <w:spacing w:val="-4"/>
          <w:sz w:val="24"/>
        </w:rPr>
        <w:t> </w:t>
      </w:r>
      <w:r>
        <w:rPr>
          <w:b/>
          <w:color w:val="695C45"/>
          <w:sz w:val="24"/>
        </w:rPr>
        <w:t>targets</w:t>
      </w:r>
      <w:r>
        <w:rPr>
          <w:b/>
          <w:color w:val="695C45"/>
          <w:spacing w:val="-4"/>
          <w:sz w:val="24"/>
        </w:rPr>
        <w:t> </w:t>
      </w:r>
      <w:r>
        <w:rPr>
          <w:b/>
          <w:color w:val="695C45"/>
          <w:sz w:val="24"/>
        </w:rPr>
        <w:t>for</w:t>
      </w:r>
      <w:r>
        <w:rPr>
          <w:b/>
          <w:color w:val="695C45"/>
          <w:spacing w:val="-4"/>
          <w:sz w:val="24"/>
        </w:rPr>
        <w:t> </w:t>
      </w:r>
      <w:r>
        <w:rPr>
          <w:b/>
          <w:color w:val="695C45"/>
          <w:sz w:val="24"/>
        </w:rPr>
        <w:t>50%</w:t>
      </w:r>
      <w:r>
        <w:rPr>
          <w:b/>
          <w:color w:val="695C45"/>
          <w:spacing w:val="-4"/>
          <w:sz w:val="24"/>
        </w:rPr>
        <w:t> </w:t>
      </w:r>
      <w:r>
        <w:rPr>
          <w:b/>
          <w:color w:val="695C45"/>
          <w:sz w:val="24"/>
        </w:rPr>
        <w:t>GER</w:t>
      </w:r>
      <w:r>
        <w:rPr>
          <w:b/>
          <w:color w:val="695C45"/>
          <w:spacing w:val="-4"/>
          <w:sz w:val="24"/>
        </w:rPr>
        <w:t> </w:t>
      </w:r>
      <w:r>
        <w:rPr>
          <w:color w:val="695C45"/>
          <w:sz w:val="24"/>
        </w:rPr>
        <w:t>in</w:t>
      </w:r>
      <w:r>
        <w:rPr>
          <w:color w:val="695C45"/>
          <w:spacing w:val="-4"/>
          <w:sz w:val="24"/>
        </w:rPr>
        <w:t> </w:t>
      </w:r>
      <w:r>
        <w:rPr>
          <w:color w:val="695C45"/>
          <w:sz w:val="24"/>
        </w:rPr>
        <w:t>higher</w:t>
      </w:r>
      <w:r>
        <w:rPr>
          <w:color w:val="695C45"/>
          <w:spacing w:val="-4"/>
          <w:sz w:val="24"/>
        </w:rPr>
        <w:t> </w:t>
      </w:r>
      <w:r>
        <w:rPr>
          <w:color w:val="695C45"/>
          <w:sz w:val="24"/>
        </w:rPr>
        <w:t>education</w:t>
      </w:r>
      <w:r>
        <w:rPr>
          <w:color w:val="695C45"/>
          <w:spacing w:val="-4"/>
          <w:sz w:val="24"/>
        </w:rPr>
        <w:t> </w:t>
      </w:r>
      <w:r>
        <w:rPr>
          <w:color w:val="695C45"/>
          <w:sz w:val="24"/>
        </w:rPr>
        <w:t>and</w:t>
      </w:r>
      <w:r>
        <w:rPr>
          <w:color w:val="695C45"/>
          <w:spacing w:val="-4"/>
          <w:sz w:val="24"/>
        </w:rPr>
        <w:t> </w:t>
      </w:r>
      <w:r>
        <w:rPr>
          <w:color w:val="695C45"/>
          <w:sz w:val="24"/>
        </w:rPr>
        <w:t>100</w:t>
      </w:r>
      <w:r>
        <w:rPr>
          <w:color w:val="695C45"/>
          <w:spacing w:val="-4"/>
          <w:sz w:val="24"/>
        </w:rPr>
        <w:t> </w:t>
      </w:r>
      <w:r>
        <w:rPr>
          <w:color w:val="695C45"/>
          <w:sz w:val="24"/>
        </w:rPr>
        <w:t>%</w:t>
      </w:r>
      <w:r>
        <w:rPr>
          <w:color w:val="695C45"/>
          <w:spacing w:val="-4"/>
          <w:sz w:val="24"/>
        </w:rPr>
        <w:t> </w:t>
      </w:r>
      <w:r>
        <w:rPr>
          <w:color w:val="695C45"/>
          <w:sz w:val="24"/>
        </w:rPr>
        <w:t>in</w:t>
      </w:r>
      <w:r>
        <w:rPr>
          <w:color w:val="695C45"/>
          <w:sz w:val="24"/>
        </w:rPr>
        <w:t> secondary education (from current 25.8% &amp; 68% respectively)</w:t>
      </w:r>
    </w:p>
    <w:p>
      <w:pPr>
        <w:pStyle w:val="ListParagraph"/>
        <w:numPr>
          <w:ilvl w:val="2"/>
          <w:numId w:val="1"/>
        </w:numPr>
        <w:tabs>
          <w:tab w:pos="1553" w:val="left" w:leader="none"/>
          <w:tab w:pos="1554" w:val="left" w:leader="none"/>
        </w:tabs>
        <w:spacing w:line="254" w:lineRule="auto" w:before="0" w:after="0"/>
        <w:ind w:left="1553" w:right="1103" w:hanging="360"/>
        <w:jc w:val="left"/>
        <w:rPr>
          <w:b/>
          <w:sz w:val="24"/>
        </w:rPr>
      </w:pPr>
      <w:r>
        <w:rPr/>
        <w:pict>
          <v:shape style="position:absolute;margin-left:42.705555pt;margin-top:8.457660pt;width:141.35pt;height:14.4pt;mso-position-horizontal-relative:page;mso-position-vertical-relative:paragraph;z-index:-17211904;rotation:315" type="#_x0000_t136" fillcolor="#e7e9ec" stroked="f">
            <o:extrusion v:ext="view" autorotationcenter="t"/>
            <v:textpath style="font-family:&quot;Arial&quot;;font-size:14pt;v-text-kern:t;mso-text-shadow:auto" string="Madhav Agarwal (AIR"/>
            <w10:wrap type="none"/>
          </v:shape>
        </w:pict>
      </w:r>
      <w:r>
        <w:rPr>
          <w:b/>
          <w:color w:val="695C45"/>
          <w:sz w:val="24"/>
          <w:shd w:fill="FFFBE4" w:color="auto" w:val="clear"/>
        </w:rPr>
        <w:t>Too</w:t>
      </w:r>
      <w:r>
        <w:rPr>
          <w:b/>
          <w:color w:val="695C45"/>
          <w:spacing w:val="-4"/>
          <w:sz w:val="24"/>
          <w:shd w:fill="FFFBE4" w:color="auto" w:val="clear"/>
        </w:rPr>
        <w:t> </w:t>
      </w:r>
      <w:r>
        <w:rPr>
          <w:b/>
          <w:color w:val="695C45"/>
          <w:sz w:val="24"/>
          <w:shd w:fill="FFFBE4" w:color="auto" w:val="clear"/>
        </w:rPr>
        <w:t>much</w:t>
      </w:r>
      <w:r>
        <w:rPr>
          <w:b/>
          <w:color w:val="695C45"/>
          <w:spacing w:val="-4"/>
          <w:sz w:val="24"/>
          <w:shd w:fill="FFFBE4" w:color="auto" w:val="clear"/>
        </w:rPr>
        <w:t> </w:t>
      </w:r>
      <w:r>
        <w:rPr>
          <w:b/>
          <w:color w:val="695C45"/>
          <w:sz w:val="24"/>
          <w:shd w:fill="FFFBE4" w:color="auto" w:val="clear"/>
        </w:rPr>
        <w:t>stress</w:t>
      </w:r>
      <w:r>
        <w:rPr>
          <w:b/>
          <w:color w:val="695C45"/>
          <w:spacing w:val="-4"/>
          <w:sz w:val="24"/>
          <w:shd w:fill="FFFBE4" w:color="auto" w:val="clear"/>
        </w:rPr>
        <w:t> </w:t>
      </w:r>
      <w:r>
        <w:rPr>
          <w:b/>
          <w:color w:val="695C45"/>
          <w:sz w:val="24"/>
          <w:shd w:fill="FFFBE4" w:color="auto" w:val="clear"/>
        </w:rPr>
        <w:t>on</w:t>
      </w:r>
      <w:r>
        <w:rPr>
          <w:b/>
          <w:color w:val="695C45"/>
          <w:spacing w:val="-4"/>
          <w:sz w:val="24"/>
          <w:shd w:fill="FFFBE4" w:color="auto" w:val="clear"/>
        </w:rPr>
        <w:t> </w:t>
      </w:r>
      <w:r>
        <w:rPr>
          <w:b/>
          <w:color w:val="695C45"/>
          <w:sz w:val="24"/>
          <w:shd w:fill="FFFBE4" w:color="auto" w:val="clear"/>
        </w:rPr>
        <w:t>vocational</w:t>
      </w:r>
      <w:r>
        <w:rPr>
          <w:b/>
          <w:color w:val="695C45"/>
          <w:spacing w:val="-4"/>
          <w:sz w:val="24"/>
          <w:shd w:fill="FFFBE4" w:color="auto" w:val="clear"/>
        </w:rPr>
        <w:t> </w:t>
      </w:r>
      <w:r>
        <w:rPr>
          <w:b/>
          <w:color w:val="695C45"/>
          <w:sz w:val="24"/>
          <w:shd w:fill="FFFBE4" w:color="auto" w:val="clear"/>
        </w:rPr>
        <w:t>edu</w:t>
      </w:r>
      <w:r>
        <w:rPr>
          <w:b/>
          <w:color w:val="695C45"/>
          <w:spacing w:val="-4"/>
          <w:sz w:val="24"/>
          <w:shd w:fill="FFFBE4" w:color="auto" w:val="clear"/>
        </w:rPr>
        <w:t> </w:t>
      </w:r>
      <w:r>
        <w:rPr>
          <w:color w:val="695C45"/>
          <w:sz w:val="24"/>
          <w:shd w:fill="FFFBE4" w:color="auto" w:val="clear"/>
        </w:rPr>
        <w:t>from</w:t>
      </w:r>
      <w:r>
        <w:rPr>
          <w:color w:val="695C45"/>
          <w:spacing w:val="-4"/>
          <w:sz w:val="24"/>
          <w:shd w:fill="FFFBE4" w:color="auto" w:val="clear"/>
        </w:rPr>
        <w:t> </w:t>
      </w:r>
      <w:r>
        <w:rPr>
          <w:color w:val="695C45"/>
          <w:sz w:val="24"/>
          <w:shd w:fill="FFFBE4" w:color="auto" w:val="clear"/>
        </w:rPr>
        <w:t>early</w:t>
      </w:r>
      <w:r>
        <w:rPr>
          <w:color w:val="695C45"/>
          <w:spacing w:val="-4"/>
          <w:sz w:val="24"/>
          <w:shd w:fill="FFFBE4" w:color="auto" w:val="clear"/>
        </w:rPr>
        <w:t> </w:t>
      </w:r>
      <w:r>
        <w:rPr>
          <w:color w:val="695C45"/>
          <w:sz w:val="24"/>
          <w:shd w:fill="FFFBE4" w:color="auto" w:val="clear"/>
        </w:rPr>
        <w:t>schooling</w:t>
      </w:r>
      <w:r>
        <w:rPr>
          <w:color w:val="695C45"/>
          <w:spacing w:val="-4"/>
          <w:sz w:val="24"/>
          <w:shd w:fill="FFFBE4" w:color="auto" w:val="clear"/>
        </w:rPr>
        <w:t> </w:t>
      </w:r>
      <w:r>
        <w:rPr>
          <w:b/>
          <w:color w:val="695C45"/>
          <w:sz w:val="24"/>
          <w:shd w:fill="FFFBE4" w:color="auto" w:val="clear"/>
        </w:rPr>
        <w:t>may</w:t>
      </w:r>
      <w:r>
        <w:rPr>
          <w:b/>
          <w:color w:val="695C45"/>
          <w:spacing w:val="-4"/>
          <w:sz w:val="24"/>
          <w:shd w:fill="FFFBE4" w:color="auto" w:val="clear"/>
        </w:rPr>
        <w:t> </w:t>
      </w:r>
      <w:r>
        <w:rPr>
          <w:b/>
          <w:color w:val="695C45"/>
          <w:sz w:val="24"/>
          <w:shd w:fill="FFFBE4" w:color="auto" w:val="clear"/>
        </w:rPr>
        <w:t>lead</w:t>
      </w:r>
      <w:r>
        <w:rPr>
          <w:b/>
          <w:color w:val="695C45"/>
          <w:spacing w:val="-4"/>
          <w:sz w:val="24"/>
          <w:shd w:fill="FFFBE4" w:color="auto" w:val="clear"/>
        </w:rPr>
        <w:t> </w:t>
      </w:r>
      <w:r>
        <w:rPr>
          <w:b/>
          <w:color w:val="695C45"/>
          <w:sz w:val="24"/>
          <w:shd w:fill="FFFBE4" w:color="auto" w:val="clear"/>
        </w:rPr>
        <w:t>to</w:t>
      </w:r>
      <w:r>
        <w:rPr>
          <w:b/>
          <w:color w:val="695C45"/>
          <w:sz w:val="24"/>
        </w:rPr>
        <w:t> </w:t>
      </w:r>
      <w:r>
        <w:rPr>
          <w:b/>
          <w:color w:val="695C45"/>
          <w:sz w:val="24"/>
          <w:shd w:fill="FFFBE4" w:color="auto" w:val="clear"/>
        </w:rPr>
        <w:t>inc dropping rates</w:t>
      </w:r>
    </w:p>
    <w:p>
      <w:pPr>
        <w:pStyle w:val="ListParagraph"/>
        <w:numPr>
          <w:ilvl w:val="2"/>
          <w:numId w:val="1"/>
        </w:numPr>
        <w:tabs>
          <w:tab w:pos="1553" w:val="left" w:leader="none"/>
          <w:tab w:pos="1554" w:val="left" w:leader="none"/>
        </w:tabs>
        <w:spacing w:line="254" w:lineRule="auto" w:before="0" w:after="0"/>
        <w:ind w:left="1553" w:right="1055" w:hanging="360"/>
        <w:jc w:val="left"/>
        <w:rPr>
          <w:sz w:val="24"/>
        </w:rPr>
      </w:pPr>
      <w:r>
        <w:rPr>
          <w:color w:val="695C45"/>
          <w:sz w:val="24"/>
        </w:rPr>
        <w:t>NEP</w:t>
      </w:r>
      <w:r>
        <w:rPr>
          <w:color w:val="695C45"/>
          <w:spacing w:val="-5"/>
          <w:sz w:val="24"/>
        </w:rPr>
        <w:t> </w:t>
      </w:r>
      <w:r>
        <w:rPr>
          <w:color w:val="695C45"/>
          <w:sz w:val="24"/>
        </w:rPr>
        <w:t>recommendation</w:t>
      </w:r>
      <w:r>
        <w:rPr>
          <w:color w:val="695C45"/>
          <w:spacing w:val="-5"/>
          <w:sz w:val="24"/>
        </w:rPr>
        <w:t> </w:t>
      </w:r>
      <w:r>
        <w:rPr>
          <w:color w:val="695C45"/>
          <w:sz w:val="24"/>
        </w:rPr>
        <w:t>of</w:t>
      </w:r>
      <w:r>
        <w:rPr>
          <w:color w:val="695C45"/>
          <w:spacing w:val="-5"/>
          <w:sz w:val="24"/>
        </w:rPr>
        <w:t> </w:t>
      </w:r>
      <w:r>
        <w:rPr>
          <w:color w:val="695C45"/>
          <w:sz w:val="24"/>
        </w:rPr>
        <w:t>mother</w:t>
      </w:r>
      <w:r>
        <w:rPr>
          <w:color w:val="695C45"/>
          <w:spacing w:val="-5"/>
          <w:sz w:val="24"/>
        </w:rPr>
        <w:t> </w:t>
      </w:r>
      <w:r>
        <w:rPr>
          <w:color w:val="695C45"/>
          <w:sz w:val="24"/>
        </w:rPr>
        <w:t>tongue</w:t>
      </w:r>
      <w:r>
        <w:rPr>
          <w:color w:val="695C45"/>
          <w:spacing w:val="-5"/>
          <w:sz w:val="24"/>
        </w:rPr>
        <w:t> </w:t>
      </w:r>
      <w:r>
        <w:rPr>
          <w:color w:val="695C45"/>
          <w:sz w:val="24"/>
        </w:rPr>
        <w:t>to</w:t>
      </w:r>
      <w:r>
        <w:rPr>
          <w:color w:val="695C45"/>
          <w:spacing w:val="-5"/>
          <w:sz w:val="24"/>
        </w:rPr>
        <w:t> </w:t>
      </w:r>
      <w:r>
        <w:rPr>
          <w:color w:val="695C45"/>
          <w:sz w:val="24"/>
        </w:rPr>
        <w:t>be</w:t>
      </w:r>
      <w:r>
        <w:rPr>
          <w:color w:val="695C45"/>
          <w:spacing w:val="-5"/>
          <w:sz w:val="24"/>
        </w:rPr>
        <w:t> </w:t>
      </w:r>
      <w:r>
        <w:rPr>
          <w:color w:val="695C45"/>
          <w:sz w:val="24"/>
        </w:rPr>
        <w:t>medium</w:t>
      </w:r>
      <w:r>
        <w:rPr>
          <w:color w:val="695C45"/>
          <w:spacing w:val="-5"/>
          <w:sz w:val="24"/>
        </w:rPr>
        <w:t> </w:t>
      </w:r>
      <w:r>
        <w:rPr>
          <w:color w:val="695C45"/>
          <w:sz w:val="24"/>
        </w:rPr>
        <w:t>of</w:t>
      </w:r>
      <w:r>
        <w:rPr>
          <w:color w:val="695C45"/>
          <w:spacing w:val="-5"/>
          <w:sz w:val="24"/>
        </w:rPr>
        <w:t> </w:t>
      </w:r>
      <w:r>
        <w:rPr>
          <w:color w:val="695C45"/>
          <w:sz w:val="24"/>
        </w:rPr>
        <w:t>instruction</w:t>
      </w:r>
      <w:r>
        <w:rPr>
          <w:color w:val="695C45"/>
          <w:spacing w:val="-5"/>
          <w:sz w:val="24"/>
        </w:rPr>
        <w:t> </w:t>
      </w:r>
      <w:r>
        <w:rPr>
          <w:color w:val="695C45"/>
          <w:sz w:val="24"/>
        </w:rPr>
        <w:t>till grade 5- </w:t>
      </w:r>
      <w:r>
        <w:rPr>
          <w:b/>
          <w:color w:val="695C45"/>
          <w:sz w:val="24"/>
        </w:rPr>
        <w:t>should not hamper future requirements </w:t>
      </w:r>
      <w:r>
        <w:rPr>
          <w:color w:val="695C45"/>
          <w:sz w:val="24"/>
        </w:rPr>
        <w:t>(Eng now a global language) as well as not hinder interstate movt.</w:t>
      </w:r>
    </w:p>
    <w:p>
      <w:pPr>
        <w:spacing w:after="0" w:line="254" w:lineRule="auto"/>
        <w:jc w:val="left"/>
        <w:rPr>
          <w:sz w:val="24"/>
        </w:rPr>
        <w:sectPr>
          <w:pgSz w:w="11920" w:h="16840"/>
          <w:pgMar w:header="689" w:footer="438" w:top="1040" w:bottom="620" w:left="1020" w:right="280"/>
        </w:sectPr>
      </w:pPr>
    </w:p>
    <w:p>
      <w:pPr>
        <w:pStyle w:val="ListParagraph"/>
        <w:numPr>
          <w:ilvl w:val="1"/>
          <w:numId w:val="1"/>
        </w:numPr>
        <w:tabs>
          <w:tab w:pos="833" w:val="left" w:leader="none"/>
          <w:tab w:pos="834" w:val="left" w:leader="none"/>
        </w:tabs>
        <w:spacing w:line="314" w:lineRule="exact" w:before="0" w:after="0"/>
        <w:ind w:left="833" w:right="0" w:hanging="361"/>
        <w:jc w:val="left"/>
        <w:rPr>
          <w:sz w:val="24"/>
        </w:rPr>
      </w:pPr>
      <w:r>
        <w:rPr>
          <w:color w:val="695C45"/>
          <w:spacing w:val="-5"/>
          <w:sz w:val="24"/>
        </w:rPr>
        <w:t>WF</w:t>
      </w:r>
    </w:p>
    <w:p>
      <w:pPr>
        <w:spacing w:line="240" w:lineRule="auto" w:before="5"/>
        <w:rPr>
          <w:sz w:val="24"/>
        </w:rPr>
      </w:pPr>
      <w:r>
        <w:rPr/>
        <w:br w:type="column"/>
      </w:r>
      <w:r>
        <w:rPr>
          <w:sz w:val="24"/>
        </w:rPr>
      </w:r>
    </w:p>
    <w:p>
      <w:pPr>
        <w:pStyle w:val="Heading4"/>
        <w:numPr>
          <w:ilvl w:val="0"/>
          <w:numId w:val="3"/>
        </w:numPr>
        <w:tabs>
          <w:tab w:pos="334" w:val="left" w:leader="none"/>
          <w:tab w:pos="335" w:val="left" w:leader="none"/>
        </w:tabs>
        <w:spacing w:line="240" w:lineRule="auto" w:before="0" w:after="0"/>
        <w:ind w:left="334" w:right="0" w:hanging="361"/>
        <w:jc w:val="left"/>
      </w:pPr>
      <w:r>
        <w:rPr>
          <w:color w:val="695C45"/>
        </w:rPr>
        <w:t>Real test of any policy is its </w:t>
      </w:r>
      <w:r>
        <w:rPr>
          <w:color w:val="695C45"/>
          <w:spacing w:val="-2"/>
        </w:rPr>
        <w:t>implementation</w:t>
      </w:r>
    </w:p>
    <w:p>
      <w:pPr>
        <w:pStyle w:val="ListParagraph"/>
        <w:numPr>
          <w:ilvl w:val="0"/>
          <w:numId w:val="3"/>
        </w:numPr>
        <w:tabs>
          <w:tab w:pos="334" w:val="left" w:leader="none"/>
          <w:tab w:pos="335" w:val="left" w:leader="none"/>
        </w:tabs>
        <w:spacing w:line="254" w:lineRule="auto" w:before="19" w:after="0"/>
        <w:ind w:left="334" w:right="1048" w:hanging="360"/>
        <w:jc w:val="left"/>
        <w:rPr>
          <w:b/>
          <w:sz w:val="24"/>
        </w:rPr>
      </w:pPr>
      <w:r>
        <w:rPr>
          <w:color w:val="695C45"/>
          <w:sz w:val="24"/>
        </w:rPr>
        <w:t>We</w:t>
      </w:r>
      <w:r>
        <w:rPr>
          <w:color w:val="695C45"/>
          <w:spacing w:val="-4"/>
          <w:sz w:val="24"/>
        </w:rPr>
        <w:t> </w:t>
      </w:r>
      <w:r>
        <w:rPr>
          <w:color w:val="695C45"/>
          <w:sz w:val="24"/>
        </w:rPr>
        <w:t>need</w:t>
      </w:r>
      <w:r>
        <w:rPr>
          <w:color w:val="695C45"/>
          <w:spacing w:val="-4"/>
          <w:sz w:val="24"/>
        </w:rPr>
        <w:t> </w:t>
      </w:r>
      <w:r>
        <w:rPr>
          <w:color w:val="695C45"/>
          <w:sz w:val="24"/>
        </w:rPr>
        <w:t>to</w:t>
      </w:r>
      <w:r>
        <w:rPr>
          <w:color w:val="695C45"/>
          <w:spacing w:val="-4"/>
          <w:sz w:val="24"/>
        </w:rPr>
        <w:t> </w:t>
      </w:r>
      <w:r>
        <w:rPr>
          <w:color w:val="695C45"/>
          <w:sz w:val="24"/>
        </w:rPr>
        <w:t>actualise</w:t>
      </w:r>
      <w:r>
        <w:rPr>
          <w:color w:val="695C45"/>
          <w:spacing w:val="-4"/>
          <w:sz w:val="24"/>
        </w:rPr>
        <w:t> </w:t>
      </w:r>
      <w:r>
        <w:rPr>
          <w:b/>
          <w:color w:val="695C45"/>
          <w:sz w:val="24"/>
          <w:shd w:fill="FFFBE4" w:color="auto" w:val="clear"/>
        </w:rPr>
        <w:t>3</w:t>
      </w:r>
      <w:r>
        <w:rPr>
          <w:b/>
          <w:color w:val="695C45"/>
          <w:spacing w:val="-4"/>
          <w:sz w:val="24"/>
          <w:shd w:fill="FFFBE4" w:color="auto" w:val="clear"/>
        </w:rPr>
        <w:t> </w:t>
      </w:r>
      <w:r>
        <w:rPr>
          <w:b/>
          <w:color w:val="695C45"/>
          <w:sz w:val="24"/>
          <w:shd w:fill="FFFBE4" w:color="auto" w:val="clear"/>
        </w:rPr>
        <w:t>cardinal</w:t>
      </w:r>
      <w:r>
        <w:rPr>
          <w:b/>
          <w:color w:val="695C45"/>
          <w:spacing w:val="-4"/>
          <w:sz w:val="24"/>
          <w:shd w:fill="FFFBE4" w:color="auto" w:val="clear"/>
        </w:rPr>
        <w:t> </w:t>
      </w:r>
      <w:r>
        <w:rPr>
          <w:b/>
          <w:color w:val="695C45"/>
          <w:sz w:val="24"/>
          <w:shd w:fill="FFFBE4" w:color="auto" w:val="clear"/>
        </w:rPr>
        <w:t>principles</w:t>
      </w:r>
      <w:r>
        <w:rPr>
          <w:b/>
          <w:color w:val="695C45"/>
          <w:spacing w:val="-4"/>
          <w:sz w:val="24"/>
        </w:rPr>
        <w:t> </w:t>
      </w:r>
      <w:r>
        <w:rPr>
          <w:color w:val="695C45"/>
          <w:sz w:val="24"/>
        </w:rPr>
        <w:t>of</w:t>
      </w:r>
      <w:r>
        <w:rPr>
          <w:color w:val="695C45"/>
          <w:spacing w:val="-4"/>
          <w:sz w:val="24"/>
        </w:rPr>
        <w:t> </w:t>
      </w:r>
      <w:r>
        <w:rPr>
          <w:color w:val="695C45"/>
          <w:sz w:val="24"/>
        </w:rPr>
        <w:t>education</w:t>
      </w:r>
      <w:r>
        <w:rPr>
          <w:color w:val="695C45"/>
          <w:spacing w:val="-4"/>
          <w:sz w:val="24"/>
        </w:rPr>
        <w:t> </w:t>
      </w:r>
      <w:r>
        <w:rPr>
          <w:color w:val="695C45"/>
          <w:sz w:val="24"/>
        </w:rPr>
        <w:t>policy</w:t>
      </w:r>
      <w:r>
        <w:rPr>
          <w:color w:val="695C45"/>
          <w:spacing w:val="-4"/>
          <w:sz w:val="24"/>
        </w:rPr>
        <w:t> </w:t>
      </w:r>
      <w:r>
        <w:rPr>
          <w:color w:val="695C45"/>
          <w:sz w:val="24"/>
        </w:rPr>
        <w:t>-</w:t>
      </w:r>
      <w:r>
        <w:rPr>
          <w:color w:val="695C45"/>
          <w:spacing w:val="-4"/>
          <w:sz w:val="24"/>
        </w:rPr>
        <w:t> </w:t>
      </w:r>
      <w:r>
        <w:rPr>
          <w:b/>
          <w:color w:val="695C45"/>
          <w:sz w:val="24"/>
          <w:shd w:fill="FEFBCB" w:color="auto" w:val="clear"/>
        </w:rPr>
        <w:t>access,</w:t>
      </w:r>
      <w:r>
        <w:rPr>
          <w:b/>
          <w:color w:val="695C45"/>
          <w:sz w:val="24"/>
        </w:rPr>
        <w:t> </w:t>
      </w:r>
      <w:r>
        <w:rPr>
          <w:b/>
          <w:color w:val="695C45"/>
          <w:sz w:val="24"/>
          <w:shd w:fill="FEFBCB" w:color="auto" w:val="clear"/>
        </w:rPr>
        <w:t>equity and quality</w:t>
      </w:r>
    </w:p>
    <w:p>
      <w:pPr>
        <w:spacing w:after="0" w:line="254" w:lineRule="auto"/>
        <w:jc w:val="left"/>
        <w:rPr>
          <w:sz w:val="24"/>
        </w:rPr>
        <w:sectPr>
          <w:type w:val="continuous"/>
          <w:pgSz w:w="11920" w:h="16840"/>
          <w:pgMar w:header="689" w:footer="438" w:top="1160" w:bottom="0" w:left="1020" w:right="280"/>
          <w:cols w:num="2" w:equalWidth="0">
            <w:col w:w="1180" w:space="40"/>
            <w:col w:w="9400"/>
          </w:cols>
        </w:sectPr>
      </w:pPr>
    </w:p>
    <w:p>
      <w:pPr>
        <w:pStyle w:val="BodyText"/>
        <w:ind w:left="0" w:firstLine="0"/>
        <w:rPr>
          <w:b/>
          <w:sz w:val="10"/>
        </w:rPr>
      </w:pPr>
    </w:p>
    <w:p>
      <w:pPr>
        <w:pStyle w:val="BodyText"/>
        <w:spacing w:before="100"/>
        <w:ind w:left="113" w:firstLine="0"/>
      </w:pPr>
      <w:r>
        <w:rPr>
          <w:color w:val="695C45"/>
        </w:rPr>
        <w:t>Way</w:t>
      </w:r>
      <w:r>
        <w:rPr>
          <w:color w:val="695C45"/>
          <w:spacing w:val="-5"/>
        </w:rPr>
        <w:t> </w:t>
      </w:r>
      <w:r>
        <w:rPr>
          <w:color w:val="695C45"/>
          <w:spacing w:val="-2"/>
        </w:rPr>
        <w:t>Forward</w:t>
      </w:r>
    </w:p>
    <w:p>
      <w:pPr>
        <w:spacing w:after="0"/>
        <w:sectPr>
          <w:type w:val="continuous"/>
          <w:pgSz w:w="11920" w:h="16840"/>
          <w:pgMar w:header="689" w:footer="438" w:top="1160" w:bottom="0" w:left="1020" w:right="280"/>
        </w:sectPr>
      </w:pPr>
    </w:p>
    <w:p>
      <w:pPr>
        <w:pStyle w:val="ListParagraph"/>
        <w:numPr>
          <w:ilvl w:val="1"/>
          <w:numId w:val="3"/>
        </w:numPr>
        <w:tabs>
          <w:tab w:pos="833" w:val="left" w:leader="none"/>
          <w:tab w:pos="834" w:val="left" w:leader="none"/>
        </w:tabs>
        <w:spacing w:line="240" w:lineRule="auto" w:before="62" w:after="0"/>
        <w:ind w:left="833" w:right="0" w:hanging="361"/>
        <w:jc w:val="left"/>
        <w:rPr>
          <w:b/>
          <w:sz w:val="24"/>
        </w:rPr>
      </w:pPr>
      <w:r>
        <w:rPr/>
        <w:pict>
          <v:shape style="position:absolute;margin-left:37.473087pt;margin-top:586.269165pt;width:177.05pt;height:14.4pt;mso-position-horizontal-relative:page;mso-position-vertical-relative:page;z-index:-17206272;rotation:315" type="#_x0000_t136" fillcolor="#e7e9ec" stroked="f">
            <o:extrusion v:ext="view" autorotationcenter="t"/>
            <v:textpath style="font-family:&quot;Arial&quot;;font-size:14pt;v-text-kern:t;mso-text-shadow:auto" string="Madhav Agarwal (AIR 16-C"/>
            <w10:wrap type="none"/>
          </v:shape>
        </w:pict>
      </w:r>
      <w:r>
        <w:rPr>
          <w:color w:val="695C45"/>
          <w:sz w:val="24"/>
        </w:rPr>
        <w:t>Our</w:t>
      </w:r>
      <w:r>
        <w:rPr>
          <w:color w:val="695C45"/>
          <w:spacing w:val="-2"/>
          <w:sz w:val="24"/>
        </w:rPr>
        <w:t> </w:t>
      </w:r>
      <w:r>
        <w:rPr>
          <w:color w:val="695C45"/>
          <w:sz w:val="24"/>
        </w:rPr>
        <w:t>institutions</w:t>
      </w:r>
      <w:r>
        <w:rPr>
          <w:color w:val="695C45"/>
          <w:spacing w:val="-1"/>
          <w:sz w:val="24"/>
        </w:rPr>
        <w:t> </w:t>
      </w:r>
      <w:r>
        <w:rPr>
          <w:color w:val="695C45"/>
          <w:sz w:val="24"/>
        </w:rPr>
        <w:t>will</w:t>
      </w:r>
      <w:r>
        <w:rPr>
          <w:color w:val="695C45"/>
          <w:spacing w:val="-1"/>
          <w:sz w:val="24"/>
        </w:rPr>
        <w:t> </w:t>
      </w:r>
      <w:r>
        <w:rPr>
          <w:color w:val="695C45"/>
          <w:sz w:val="24"/>
        </w:rPr>
        <w:t>have</w:t>
      </w:r>
      <w:r>
        <w:rPr>
          <w:color w:val="695C45"/>
          <w:spacing w:val="-2"/>
          <w:sz w:val="24"/>
        </w:rPr>
        <w:t> </w:t>
      </w:r>
      <w:r>
        <w:rPr>
          <w:color w:val="695C45"/>
          <w:sz w:val="24"/>
        </w:rPr>
        <w:t>to</w:t>
      </w:r>
      <w:r>
        <w:rPr>
          <w:color w:val="695C45"/>
          <w:spacing w:val="-1"/>
          <w:sz w:val="24"/>
        </w:rPr>
        <w:t> </w:t>
      </w:r>
      <w:r>
        <w:rPr>
          <w:b/>
          <w:color w:val="695C45"/>
          <w:sz w:val="24"/>
        </w:rPr>
        <w:t>imbibe</w:t>
      </w:r>
      <w:r>
        <w:rPr>
          <w:b/>
          <w:color w:val="695C45"/>
          <w:spacing w:val="-2"/>
          <w:sz w:val="24"/>
        </w:rPr>
        <w:t> </w:t>
      </w:r>
      <w:r>
        <w:rPr>
          <w:b/>
          <w:color w:val="695C45"/>
          <w:sz w:val="24"/>
        </w:rPr>
        <w:t>the</w:t>
      </w:r>
      <w:r>
        <w:rPr>
          <w:b/>
          <w:color w:val="695C45"/>
          <w:spacing w:val="-1"/>
          <w:sz w:val="24"/>
        </w:rPr>
        <w:t> </w:t>
      </w:r>
      <w:r>
        <w:rPr>
          <w:b/>
          <w:color w:val="695C45"/>
          <w:sz w:val="24"/>
        </w:rPr>
        <w:t>spirit</w:t>
      </w:r>
      <w:r>
        <w:rPr>
          <w:b/>
          <w:color w:val="695C45"/>
          <w:spacing w:val="-1"/>
          <w:sz w:val="24"/>
        </w:rPr>
        <w:t> </w:t>
      </w:r>
      <w:r>
        <w:rPr>
          <w:b/>
          <w:color w:val="695C45"/>
          <w:sz w:val="24"/>
        </w:rPr>
        <w:t>of</w:t>
      </w:r>
      <w:r>
        <w:rPr>
          <w:b/>
          <w:color w:val="695C45"/>
          <w:spacing w:val="-2"/>
          <w:sz w:val="24"/>
        </w:rPr>
        <w:t> </w:t>
      </w:r>
      <w:r>
        <w:rPr>
          <w:b/>
          <w:color w:val="695C45"/>
          <w:sz w:val="24"/>
        </w:rPr>
        <w:t>entrepreneurial</w:t>
      </w:r>
      <w:r>
        <w:rPr>
          <w:b/>
          <w:color w:val="695C45"/>
          <w:spacing w:val="-1"/>
          <w:sz w:val="24"/>
        </w:rPr>
        <w:t> </w:t>
      </w:r>
      <w:r>
        <w:rPr>
          <w:b/>
          <w:color w:val="695C45"/>
          <w:spacing w:val="-2"/>
          <w:sz w:val="24"/>
        </w:rPr>
        <w:t>thinking</w:t>
      </w:r>
    </w:p>
    <w:p>
      <w:pPr>
        <w:pStyle w:val="BodyText"/>
        <w:spacing w:before="19"/>
        <w:ind w:left="833" w:firstLine="0"/>
      </w:pPr>
      <w:r>
        <w:rPr>
          <w:color w:val="695C45"/>
        </w:rPr>
        <w:t>having</w:t>
      </w:r>
      <w:r>
        <w:rPr>
          <w:color w:val="695C45"/>
          <w:spacing w:val="-5"/>
        </w:rPr>
        <w:t> </w:t>
      </w:r>
      <w:r>
        <w:rPr>
          <w:color w:val="695C45"/>
        </w:rPr>
        <w:t>ability</w:t>
      </w:r>
      <w:r>
        <w:rPr>
          <w:color w:val="695C45"/>
          <w:spacing w:val="-5"/>
        </w:rPr>
        <w:t> </w:t>
      </w:r>
      <w:r>
        <w:rPr>
          <w:color w:val="695C45"/>
        </w:rPr>
        <w:t>to</w:t>
      </w:r>
      <w:r>
        <w:rPr>
          <w:color w:val="695C45"/>
          <w:spacing w:val="-5"/>
        </w:rPr>
        <w:t> </w:t>
      </w:r>
      <w:r>
        <w:rPr>
          <w:color w:val="695C45"/>
        </w:rPr>
        <w:t>solve</w:t>
      </w:r>
      <w:r>
        <w:rPr>
          <w:color w:val="695C45"/>
          <w:spacing w:val="-5"/>
        </w:rPr>
        <w:t> </w:t>
      </w:r>
      <w:r>
        <w:rPr>
          <w:color w:val="695C45"/>
        </w:rPr>
        <w:t>rural</w:t>
      </w:r>
      <w:r>
        <w:rPr>
          <w:color w:val="695C45"/>
          <w:spacing w:val="-5"/>
        </w:rPr>
        <w:t> </w:t>
      </w:r>
      <w:r>
        <w:rPr>
          <w:color w:val="695C45"/>
        </w:rPr>
        <w:t>and</w:t>
      </w:r>
      <w:r>
        <w:rPr>
          <w:color w:val="695C45"/>
          <w:spacing w:val="-5"/>
        </w:rPr>
        <w:t> </w:t>
      </w:r>
      <w:r>
        <w:rPr>
          <w:color w:val="695C45"/>
        </w:rPr>
        <w:t>other</w:t>
      </w:r>
      <w:r>
        <w:rPr>
          <w:color w:val="695C45"/>
          <w:spacing w:val="-5"/>
        </w:rPr>
        <w:t> </w:t>
      </w:r>
      <w:r>
        <w:rPr>
          <w:color w:val="695C45"/>
        </w:rPr>
        <w:t>critical</w:t>
      </w:r>
      <w:r>
        <w:rPr>
          <w:color w:val="695C45"/>
          <w:spacing w:val="-5"/>
        </w:rPr>
        <w:t> </w:t>
      </w:r>
      <w:r>
        <w:rPr>
          <w:color w:val="695C45"/>
        </w:rPr>
        <w:t>issues</w:t>
      </w:r>
      <w:r>
        <w:rPr>
          <w:color w:val="695C45"/>
          <w:spacing w:val="-5"/>
        </w:rPr>
        <w:t> </w:t>
      </w:r>
      <w:r>
        <w:rPr>
          <w:color w:val="695C45"/>
        </w:rPr>
        <w:t>facing</w:t>
      </w:r>
      <w:r>
        <w:rPr>
          <w:color w:val="695C45"/>
          <w:spacing w:val="-5"/>
        </w:rPr>
        <w:t> </w:t>
      </w:r>
      <w:r>
        <w:rPr>
          <w:color w:val="695C45"/>
        </w:rPr>
        <w:t>vulnerable</w:t>
      </w:r>
      <w:r>
        <w:rPr>
          <w:color w:val="695C45"/>
          <w:spacing w:val="-5"/>
        </w:rPr>
        <w:t> </w:t>
      </w:r>
      <w:r>
        <w:rPr>
          <w:color w:val="695C45"/>
          <w:spacing w:val="-2"/>
        </w:rPr>
        <w:t>sections</w:t>
      </w:r>
    </w:p>
    <w:p>
      <w:pPr>
        <w:pStyle w:val="ListParagraph"/>
        <w:numPr>
          <w:ilvl w:val="1"/>
          <w:numId w:val="3"/>
        </w:numPr>
        <w:tabs>
          <w:tab w:pos="833" w:val="left" w:leader="none"/>
          <w:tab w:pos="834" w:val="left" w:leader="none"/>
        </w:tabs>
        <w:spacing w:line="254" w:lineRule="auto" w:before="18" w:after="0"/>
        <w:ind w:left="833" w:right="1445" w:hanging="360"/>
        <w:jc w:val="left"/>
        <w:rPr>
          <w:sz w:val="24"/>
        </w:rPr>
      </w:pPr>
      <w:r>
        <w:rPr>
          <w:color w:val="695C45"/>
          <w:sz w:val="24"/>
        </w:rPr>
        <w:t>Adaptation</w:t>
      </w:r>
      <w:r>
        <w:rPr>
          <w:color w:val="695C45"/>
          <w:spacing w:val="-3"/>
          <w:sz w:val="24"/>
        </w:rPr>
        <w:t> </w:t>
      </w:r>
      <w:r>
        <w:rPr>
          <w:color w:val="695C45"/>
          <w:sz w:val="24"/>
        </w:rPr>
        <w:t>to</w:t>
      </w:r>
      <w:r>
        <w:rPr>
          <w:color w:val="695C45"/>
          <w:spacing w:val="-3"/>
          <w:sz w:val="24"/>
        </w:rPr>
        <w:t> </w:t>
      </w:r>
      <w:r>
        <w:rPr>
          <w:color w:val="695C45"/>
          <w:sz w:val="24"/>
        </w:rPr>
        <w:t>IR</w:t>
      </w:r>
      <w:r>
        <w:rPr>
          <w:color w:val="695C45"/>
          <w:spacing w:val="-3"/>
          <w:sz w:val="24"/>
        </w:rPr>
        <w:t> </w:t>
      </w:r>
      <w:r>
        <w:rPr>
          <w:color w:val="695C45"/>
          <w:sz w:val="24"/>
        </w:rPr>
        <w:t>4.0-</w:t>
      </w:r>
      <w:r>
        <w:rPr>
          <w:color w:val="695C45"/>
          <w:spacing w:val="-3"/>
          <w:sz w:val="24"/>
        </w:rPr>
        <w:t> </w:t>
      </w:r>
      <w:r>
        <w:rPr>
          <w:color w:val="695C45"/>
          <w:sz w:val="24"/>
        </w:rPr>
        <w:t>Using</w:t>
      </w:r>
      <w:r>
        <w:rPr>
          <w:color w:val="695C45"/>
          <w:spacing w:val="-3"/>
          <w:sz w:val="24"/>
        </w:rPr>
        <w:t> </w:t>
      </w:r>
      <w:r>
        <w:rPr>
          <w:color w:val="695C45"/>
          <w:sz w:val="24"/>
        </w:rPr>
        <w:t>AI,</w:t>
      </w:r>
      <w:r>
        <w:rPr>
          <w:color w:val="695C45"/>
          <w:spacing w:val="-3"/>
          <w:sz w:val="24"/>
        </w:rPr>
        <w:t> </w:t>
      </w:r>
      <w:r>
        <w:rPr>
          <w:color w:val="695C45"/>
          <w:sz w:val="24"/>
        </w:rPr>
        <w:t>Big</w:t>
      </w:r>
      <w:r>
        <w:rPr>
          <w:color w:val="695C45"/>
          <w:spacing w:val="-3"/>
          <w:sz w:val="24"/>
        </w:rPr>
        <w:t> </w:t>
      </w:r>
      <w:r>
        <w:rPr>
          <w:color w:val="695C45"/>
          <w:sz w:val="24"/>
        </w:rPr>
        <w:t>data,</w:t>
      </w:r>
      <w:r>
        <w:rPr>
          <w:color w:val="695C45"/>
          <w:spacing w:val="-3"/>
          <w:sz w:val="24"/>
        </w:rPr>
        <w:t> </w:t>
      </w:r>
      <w:r>
        <w:rPr>
          <w:color w:val="695C45"/>
          <w:sz w:val="24"/>
        </w:rPr>
        <w:t>Machine</w:t>
      </w:r>
      <w:r>
        <w:rPr>
          <w:color w:val="695C45"/>
          <w:spacing w:val="-3"/>
          <w:sz w:val="24"/>
        </w:rPr>
        <w:t> </w:t>
      </w:r>
      <w:r>
        <w:rPr>
          <w:color w:val="695C45"/>
          <w:sz w:val="24"/>
        </w:rPr>
        <w:t>learning</w:t>
      </w:r>
      <w:r>
        <w:rPr>
          <w:color w:val="695C45"/>
          <w:spacing w:val="-3"/>
          <w:sz w:val="24"/>
        </w:rPr>
        <w:t> </w:t>
      </w:r>
      <w:r>
        <w:rPr>
          <w:color w:val="695C45"/>
          <w:sz w:val="24"/>
        </w:rPr>
        <w:t>for</w:t>
      </w:r>
      <w:r>
        <w:rPr>
          <w:color w:val="695C45"/>
          <w:spacing w:val="-3"/>
          <w:sz w:val="24"/>
        </w:rPr>
        <w:t> </w:t>
      </w:r>
      <w:r>
        <w:rPr>
          <w:color w:val="695C45"/>
          <w:sz w:val="24"/>
        </w:rPr>
        <w:t>edu</w:t>
      </w:r>
      <w:r>
        <w:rPr>
          <w:color w:val="695C45"/>
          <w:spacing w:val="-3"/>
          <w:sz w:val="24"/>
        </w:rPr>
        <w:t> </w:t>
      </w:r>
      <w:r>
        <w:rPr>
          <w:color w:val="695C45"/>
          <w:sz w:val="24"/>
        </w:rPr>
        <w:t>as</w:t>
      </w:r>
      <w:r>
        <w:rPr>
          <w:color w:val="695C45"/>
          <w:spacing w:val="-3"/>
          <w:sz w:val="24"/>
        </w:rPr>
        <w:t> </w:t>
      </w:r>
      <w:r>
        <w:rPr>
          <w:color w:val="695C45"/>
          <w:sz w:val="24"/>
        </w:rPr>
        <w:t>well</w:t>
      </w:r>
      <w:r>
        <w:rPr>
          <w:color w:val="695C45"/>
          <w:spacing w:val="-3"/>
          <w:sz w:val="24"/>
        </w:rPr>
        <w:t> </w:t>
      </w:r>
      <w:r>
        <w:rPr>
          <w:color w:val="695C45"/>
          <w:sz w:val="24"/>
        </w:rPr>
        <w:t>as</w:t>
      </w:r>
      <w:r>
        <w:rPr>
          <w:color w:val="695C45"/>
          <w:sz w:val="24"/>
        </w:rPr>
        <w:t> preparing for future ready workforce - eg: AI to personalise learning for differntly abled</w:t>
      </w:r>
    </w:p>
    <w:p>
      <w:pPr>
        <w:pStyle w:val="ListParagraph"/>
        <w:numPr>
          <w:ilvl w:val="1"/>
          <w:numId w:val="3"/>
        </w:numPr>
        <w:tabs>
          <w:tab w:pos="833" w:val="left" w:leader="none"/>
          <w:tab w:pos="834" w:val="left" w:leader="none"/>
        </w:tabs>
        <w:spacing w:line="254" w:lineRule="auto" w:before="0" w:after="0"/>
        <w:ind w:left="833" w:right="1421" w:hanging="360"/>
        <w:jc w:val="left"/>
        <w:rPr>
          <w:sz w:val="24"/>
        </w:rPr>
      </w:pPr>
      <w:r>
        <w:rPr>
          <w:color w:val="695C45"/>
          <w:sz w:val="24"/>
        </w:rPr>
        <w:t>Laser</w:t>
      </w:r>
      <w:r>
        <w:rPr>
          <w:color w:val="695C45"/>
          <w:spacing w:val="-3"/>
          <w:sz w:val="24"/>
        </w:rPr>
        <w:t> </w:t>
      </w:r>
      <w:r>
        <w:rPr>
          <w:color w:val="695C45"/>
          <w:sz w:val="24"/>
        </w:rPr>
        <w:t>focus</w:t>
      </w:r>
      <w:r>
        <w:rPr>
          <w:color w:val="695C45"/>
          <w:spacing w:val="-3"/>
          <w:sz w:val="24"/>
        </w:rPr>
        <w:t> </w:t>
      </w:r>
      <w:r>
        <w:rPr>
          <w:color w:val="695C45"/>
          <w:sz w:val="24"/>
        </w:rPr>
        <w:t>for</w:t>
      </w:r>
      <w:r>
        <w:rPr>
          <w:color w:val="695C45"/>
          <w:spacing w:val="-3"/>
          <w:sz w:val="24"/>
        </w:rPr>
        <w:t> </w:t>
      </w:r>
      <w:r>
        <w:rPr>
          <w:color w:val="695C45"/>
          <w:sz w:val="24"/>
        </w:rPr>
        <w:t>50%</w:t>
      </w:r>
      <w:r>
        <w:rPr>
          <w:color w:val="695C45"/>
          <w:spacing w:val="-3"/>
          <w:sz w:val="24"/>
        </w:rPr>
        <w:t> </w:t>
      </w:r>
      <w:r>
        <w:rPr>
          <w:color w:val="695C45"/>
          <w:sz w:val="24"/>
        </w:rPr>
        <w:t>GER-</w:t>
      </w:r>
      <w:r>
        <w:rPr>
          <w:color w:val="695C45"/>
          <w:spacing w:val="-3"/>
          <w:sz w:val="24"/>
        </w:rPr>
        <w:t> </w:t>
      </w:r>
      <w:r>
        <w:rPr>
          <w:color w:val="695C45"/>
          <w:sz w:val="24"/>
        </w:rPr>
        <w:t>will</w:t>
      </w:r>
      <w:r>
        <w:rPr>
          <w:color w:val="695C45"/>
          <w:spacing w:val="-3"/>
          <w:sz w:val="24"/>
        </w:rPr>
        <w:t> </w:t>
      </w:r>
      <w:r>
        <w:rPr>
          <w:color w:val="695C45"/>
          <w:sz w:val="24"/>
        </w:rPr>
        <w:t>mean</w:t>
      </w:r>
      <w:r>
        <w:rPr>
          <w:color w:val="695C45"/>
          <w:spacing w:val="-3"/>
          <w:sz w:val="24"/>
        </w:rPr>
        <w:t> </w:t>
      </w:r>
      <w:r>
        <w:rPr>
          <w:color w:val="695C45"/>
          <w:sz w:val="24"/>
        </w:rPr>
        <w:t>that</w:t>
      </w:r>
      <w:r>
        <w:rPr>
          <w:color w:val="695C45"/>
          <w:spacing w:val="-3"/>
          <w:sz w:val="24"/>
        </w:rPr>
        <w:t> </w:t>
      </w:r>
      <w:r>
        <w:rPr>
          <w:color w:val="695C45"/>
          <w:sz w:val="24"/>
        </w:rPr>
        <w:t>1</w:t>
      </w:r>
      <w:r>
        <w:rPr>
          <w:color w:val="695C45"/>
          <w:spacing w:val="-3"/>
          <w:sz w:val="24"/>
        </w:rPr>
        <w:t> </w:t>
      </w:r>
      <w:r>
        <w:rPr>
          <w:color w:val="695C45"/>
          <w:sz w:val="24"/>
        </w:rPr>
        <w:t>in</w:t>
      </w:r>
      <w:r>
        <w:rPr>
          <w:color w:val="695C45"/>
          <w:spacing w:val="-3"/>
          <w:sz w:val="24"/>
        </w:rPr>
        <w:t> </w:t>
      </w:r>
      <w:r>
        <w:rPr>
          <w:color w:val="695C45"/>
          <w:sz w:val="24"/>
        </w:rPr>
        <w:t>4</w:t>
      </w:r>
      <w:r>
        <w:rPr>
          <w:color w:val="695C45"/>
          <w:spacing w:val="-3"/>
          <w:sz w:val="24"/>
        </w:rPr>
        <w:t> </w:t>
      </w:r>
      <w:r>
        <w:rPr>
          <w:color w:val="695C45"/>
          <w:sz w:val="24"/>
        </w:rPr>
        <w:t>graduates</w:t>
      </w:r>
      <w:r>
        <w:rPr>
          <w:color w:val="695C45"/>
          <w:spacing w:val="-3"/>
          <w:sz w:val="24"/>
        </w:rPr>
        <w:t> </w:t>
      </w:r>
      <w:r>
        <w:rPr>
          <w:color w:val="695C45"/>
          <w:sz w:val="24"/>
        </w:rPr>
        <w:t>of</w:t>
      </w:r>
      <w:r>
        <w:rPr>
          <w:color w:val="695C45"/>
          <w:spacing w:val="-3"/>
          <w:sz w:val="24"/>
        </w:rPr>
        <w:t> </w:t>
      </w:r>
      <w:r>
        <w:rPr>
          <w:color w:val="695C45"/>
          <w:sz w:val="24"/>
        </w:rPr>
        <w:t>world</w:t>
      </w:r>
      <w:r>
        <w:rPr>
          <w:color w:val="695C45"/>
          <w:spacing w:val="-3"/>
          <w:sz w:val="24"/>
        </w:rPr>
        <w:t> </w:t>
      </w:r>
      <w:r>
        <w:rPr>
          <w:color w:val="695C45"/>
          <w:sz w:val="24"/>
        </w:rPr>
        <w:t>would</w:t>
      </w:r>
      <w:r>
        <w:rPr>
          <w:color w:val="695C45"/>
          <w:spacing w:val="-3"/>
          <w:sz w:val="24"/>
        </w:rPr>
        <w:t> </w:t>
      </w:r>
      <w:r>
        <w:rPr>
          <w:color w:val="695C45"/>
          <w:sz w:val="24"/>
        </w:rPr>
        <w:t>be</w:t>
      </w:r>
      <w:r>
        <w:rPr>
          <w:color w:val="695C45"/>
          <w:sz w:val="24"/>
        </w:rPr>
        <w:t> </w:t>
      </w:r>
      <w:r>
        <w:rPr>
          <w:color w:val="695C45"/>
          <w:spacing w:val="-2"/>
          <w:sz w:val="24"/>
        </w:rPr>
        <w:t>Indian</w:t>
      </w:r>
    </w:p>
    <w:p>
      <w:pPr>
        <w:pStyle w:val="ListParagraph"/>
        <w:numPr>
          <w:ilvl w:val="1"/>
          <w:numId w:val="3"/>
        </w:numPr>
        <w:tabs>
          <w:tab w:pos="833" w:val="left" w:leader="none"/>
          <w:tab w:pos="834" w:val="left" w:leader="none"/>
        </w:tabs>
        <w:spacing w:line="254" w:lineRule="auto" w:before="0" w:after="0"/>
        <w:ind w:left="833" w:right="1085" w:hanging="360"/>
        <w:jc w:val="left"/>
        <w:rPr>
          <w:sz w:val="24"/>
        </w:rPr>
      </w:pPr>
      <w:r>
        <w:rPr>
          <w:color w:val="695C45"/>
          <w:sz w:val="24"/>
        </w:rPr>
        <w:t>RTE</w:t>
      </w:r>
      <w:r>
        <w:rPr>
          <w:color w:val="695C45"/>
          <w:spacing w:val="-4"/>
          <w:sz w:val="24"/>
        </w:rPr>
        <w:t> </w:t>
      </w:r>
      <w:r>
        <w:rPr>
          <w:color w:val="695C45"/>
          <w:sz w:val="24"/>
        </w:rPr>
        <w:t>needs</w:t>
      </w:r>
      <w:r>
        <w:rPr>
          <w:color w:val="695C45"/>
          <w:spacing w:val="-4"/>
          <w:sz w:val="24"/>
        </w:rPr>
        <w:t> </w:t>
      </w:r>
      <w:r>
        <w:rPr>
          <w:color w:val="695C45"/>
          <w:sz w:val="24"/>
        </w:rPr>
        <w:t>to</w:t>
      </w:r>
      <w:r>
        <w:rPr>
          <w:color w:val="695C45"/>
          <w:spacing w:val="-4"/>
          <w:sz w:val="24"/>
        </w:rPr>
        <w:t> </w:t>
      </w:r>
      <w:r>
        <w:rPr>
          <w:color w:val="695C45"/>
          <w:sz w:val="24"/>
        </w:rPr>
        <w:t>be</w:t>
      </w:r>
      <w:r>
        <w:rPr>
          <w:color w:val="695C45"/>
          <w:spacing w:val="-4"/>
          <w:sz w:val="24"/>
        </w:rPr>
        <w:t> </w:t>
      </w:r>
      <w:r>
        <w:rPr>
          <w:color w:val="695C45"/>
          <w:sz w:val="24"/>
        </w:rPr>
        <w:t>extended</w:t>
      </w:r>
      <w:r>
        <w:rPr>
          <w:color w:val="695C45"/>
          <w:spacing w:val="-4"/>
          <w:sz w:val="24"/>
        </w:rPr>
        <w:t> </w:t>
      </w:r>
      <w:r>
        <w:rPr>
          <w:color w:val="695C45"/>
          <w:sz w:val="24"/>
        </w:rPr>
        <w:t>to</w:t>
      </w:r>
      <w:r>
        <w:rPr>
          <w:color w:val="695C45"/>
          <w:spacing w:val="-4"/>
          <w:sz w:val="24"/>
        </w:rPr>
        <w:t> </w:t>
      </w:r>
      <w:r>
        <w:rPr>
          <w:color w:val="695C45"/>
          <w:sz w:val="24"/>
        </w:rPr>
        <w:t>16</w:t>
      </w:r>
      <w:r>
        <w:rPr>
          <w:color w:val="695C45"/>
          <w:spacing w:val="-4"/>
          <w:sz w:val="24"/>
        </w:rPr>
        <w:t> </w:t>
      </w:r>
      <w:r>
        <w:rPr>
          <w:color w:val="695C45"/>
          <w:sz w:val="24"/>
        </w:rPr>
        <w:t>years</w:t>
      </w:r>
      <w:r>
        <w:rPr>
          <w:color w:val="695C45"/>
          <w:spacing w:val="-4"/>
          <w:sz w:val="24"/>
        </w:rPr>
        <w:t> </w:t>
      </w:r>
      <w:r>
        <w:rPr>
          <w:color w:val="695C45"/>
          <w:sz w:val="24"/>
        </w:rPr>
        <w:t>with</w:t>
      </w:r>
      <w:r>
        <w:rPr>
          <w:color w:val="695C45"/>
          <w:spacing w:val="-4"/>
          <w:sz w:val="24"/>
        </w:rPr>
        <w:t> </w:t>
      </w:r>
      <w:r>
        <w:rPr>
          <w:color w:val="695C45"/>
          <w:sz w:val="24"/>
        </w:rPr>
        <w:t>gradually</w:t>
      </w:r>
      <w:r>
        <w:rPr>
          <w:color w:val="695C45"/>
          <w:spacing w:val="-4"/>
          <w:sz w:val="24"/>
        </w:rPr>
        <w:t> </w:t>
      </w:r>
      <w:r>
        <w:rPr>
          <w:color w:val="695C45"/>
          <w:sz w:val="24"/>
        </w:rPr>
        <w:t>to</w:t>
      </w:r>
      <w:r>
        <w:rPr>
          <w:color w:val="695C45"/>
          <w:spacing w:val="-4"/>
          <w:sz w:val="24"/>
        </w:rPr>
        <w:t> </w:t>
      </w:r>
      <w:r>
        <w:rPr>
          <w:color w:val="695C45"/>
          <w:sz w:val="24"/>
        </w:rPr>
        <w:t>18</w:t>
      </w:r>
      <w:r>
        <w:rPr>
          <w:color w:val="695C45"/>
          <w:spacing w:val="-4"/>
          <w:sz w:val="24"/>
        </w:rPr>
        <w:t> </w:t>
      </w:r>
      <w:r>
        <w:rPr>
          <w:color w:val="695C45"/>
          <w:sz w:val="24"/>
        </w:rPr>
        <w:t>for</w:t>
      </w:r>
      <w:r>
        <w:rPr>
          <w:color w:val="695C45"/>
          <w:spacing w:val="-4"/>
          <w:sz w:val="24"/>
        </w:rPr>
        <w:t> </w:t>
      </w:r>
      <w:r>
        <w:rPr>
          <w:color w:val="695C45"/>
          <w:sz w:val="24"/>
        </w:rPr>
        <w:t>controlling</w:t>
      </w:r>
      <w:r>
        <w:rPr>
          <w:color w:val="695C45"/>
          <w:spacing w:val="-4"/>
          <w:sz w:val="24"/>
        </w:rPr>
        <w:t> </w:t>
      </w:r>
      <w:r>
        <w:rPr>
          <w:color w:val="695C45"/>
          <w:sz w:val="24"/>
        </w:rPr>
        <w:t>child marriages and better Demo dividend.</w:t>
      </w:r>
    </w:p>
    <w:p>
      <w:pPr>
        <w:pStyle w:val="ListParagraph"/>
        <w:numPr>
          <w:ilvl w:val="1"/>
          <w:numId w:val="3"/>
        </w:numPr>
        <w:tabs>
          <w:tab w:pos="833" w:val="left" w:leader="none"/>
          <w:tab w:pos="834" w:val="left" w:leader="none"/>
        </w:tabs>
        <w:spacing w:line="254" w:lineRule="auto" w:before="0" w:after="0"/>
        <w:ind w:left="833" w:right="909" w:hanging="360"/>
        <w:jc w:val="left"/>
        <w:rPr>
          <w:sz w:val="24"/>
        </w:rPr>
      </w:pPr>
      <w:r>
        <w:rPr/>
        <w:pict>
          <v:shape style="position:absolute;margin-left:436.431366pt;margin-top:9.135727pt;width:111.55pt;height:14.4pt;mso-position-horizontal-relative:page;mso-position-vertical-relative:paragraph;z-index:-17203200;rotation:315" type="#_x0000_t136" fillcolor="#e7e9ec" stroked="f">
            <o:extrusion v:ext="view" autorotationcenter="t"/>
            <v:textpath style="font-family:&quot;Arial&quot;;font-size:14pt;v-text-kern:t;mso-text-shadow:auto" string="nsta @ratnesh13"/>
            <w10:wrap type="none"/>
          </v:shape>
        </w:pict>
      </w:r>
      <w:r>
        <w:rPr>
          <w:color w:val="695C45"/>
          <w:sz w:val="24"/>
        </w:rPr>
        <w:t>Universities</w:t>
      </w:r>
      <w:r>
        <w:rPr>
          <w:color w:val="695C45"/>
          <w:spacing w:val="-4"/>
          <w:sz w:val="24"/>
        </w:rPr>
        <w:t> </w:t>
      </w:r>
      <w:r>
        <w:rPr>
          <w:color w:val="695C45"/>
          <w:sz w:val="24"/>
        </w:rPr>
        <w:t>are</w:t>
      </w:r>
      <w:r>
        <w:rPr>
          <w:color w:val="695C45"/>
          <w:spacing w:val="-4"/>
          <w:sz w:val="24"/>
        </w:rPr>
        <w:t> </w:t>
      </w:r>
      <w:r>
        <w:rPr>
          <w:color w:val="695C45"/>
          <w:sz w:val="24"/>
        </w:rPr>
        <w:t>melting</w:t>
      </w:r>
      <w:r>
        <w:rPr>
          <w:color w:val="695C45"/>
          <w:spacing w:val="-4"/>
          <w:sz w:val="24"/>
        </w:rPr>
        <w:t> </w:t>
      </w:r>
      <w:r>
        <w:rPr>
          <w:color w:val="695C45"/>
          <w:sz w:val="24"/>
        </w:rPr>
        <w:t>pot</w:t>
      </w:r>
      <w:r>
        <w:rPr>
          <w:color w:val="695C45"/>
          <w:spacing w:val="-4"/>
          <w:sz w:val="24"/>
        </w:rPr>
        <w:t> </w:t>
      </w:r>
      <w:r>
        <w:rPr>
          <w:color w:val="695C45"/>
          <w:sz w:val="24"/>
        </w:rPr>
        <w:t>of</w:t>
      </w:r>
      <w:r>
        <w:rPr>
          <w:color w:val="695C45"/>
          <w:spacing w:val="-4"/>
          <w:sz w:val="24"/>
        </w:rPr>
        <w:t> </w:t>
      </w:r>
      <w:r>
        <w:rPr>
          <w:color w:val="695C45"/>
          <w:sz w:val="24"/>
        </w:rPr>
        <w:t>various</w:t>
      </w:r>
      <w:r>
        <w:rPr>
          <w:color w:val="695C45"/>
          <w:spacing w:val="-4"/>
          <w:sz w:val="24"/>
        </w:rPr>
        <w:t> </w:t>
      </w:r>
      <w:r>
        <w:rPr>
          <w:color w:val="695C45"/>
          <w:sz w:val="24"/>
        </w:rPr>
        <w:t>ideas-</w:t>
      </w:r>
      <w:r>
        <w:rPr>
          <w:color w:val="695C45"/>
          <w:spacing w:val="-4"/>
          <w:sz w:val="24"/>
        </w:rPr>
        <w:t> </w:t>
      </w:r>
      <w:r>
        <w:rPr>
          <w:color w:val="695C45"/>
          <w:sz w:val="24"/>
        </w:rPr>
        <w:t>damaging</w:t>
      </w:r>
      <w:r>
        <w:rPr>
          <w:color w:val="695C45"/>
          <w:spacing w:val="-4"/>
          <w:sz w:val="24"/>
        </w:rPr>
        <w:t> </w:t>
      </w:r>
      <w:r>
        <w:rPr>
          <w:color w:val="695C45"/>
          <w:sz w:val="24"/>
        </w:rPr>
        <w:t>reputation</w:t>
      </w:r>
      <w:r>
        <w:rPr>
          <w:color w:val="695C45"/>
          <w:spacing w:val="-4"/>
          <w:sz w:val="24"/>
        </w:rPr>
        <w:t> </w:t>
      </w:r>
      <w:r>
        <w:rPr>
          <w:color w:val="695C45"/>
          <w:sz w:val="24"/>
        </w:rPr>
        <w:t>of</w:t>
      </w:r>
      <w:r>
        <w:rPr>
          <w:color w:val="695C45"/>
          <w:spacing w:val="-4"/>
          <w:sz w:val="24"/>
        </w:rPr>
        <w:t> </w:t>
      </w:r>
      <w:r>
        <w:rPr>
          <w:color w:val="695C45"/>
          <w:sz w:val="24"/>
        </w:rPr>
        <w:t>uni</w:t>
      </w:r>
      <w:r>
        <w:rPr>
          <w:color w:val="695C45"/>
          <w:spacing w:val="-4"/>
          <w:sz w:val="24"/>
        </w:rPr>
        <w:t> </w:t>
      </w:r>
      <w:r>
        <w:rPr>
          <w:color w:val="695C45"/>
          <w:sz w:val="24"/>
        </w:rPr>
        <w:t>due</w:t>
      </w:r>
      <w:r>
        <w:rPr>
          <w:color w:val="695C45"/>
          <w:spacing w:val="-4"/>
          <w:sz w:val="24"/>
        </w:rPr>
        <w:t> </w:t>
      </w:r>
      <w:r>
        <w:rPr>
          <w:color w:val="695C45"/>
          <w:sz w:val="24"/>
        </w:rPr>
        <w:t>to politicisation should not hamper their ability to bring cross-cutting ideas for sustaining India’s growth and democracy</w:t>
      </w:r>
    </w:p>
    <w:p>
      <w:pPr>
        <w:pStyle w:val="ListParagraph"/>
        <w:numPr>
          <w:ilvl w:val="1"/>
          <w:numId w:val="3"/>
        </w:numPr>
        <w:tabs>
          <w:tab w:pos="833" w:val="left" w:leader="none"/>
          <w:tab w:pos="834" w:val="left" w:leader="none"/>
        </w:tabs>
        <w:spacing w:line="254" w:lineRule="auto" w:before="0" w:after="0"/>
        <w:ind w:left="833" w:right="1128" w:hanging="360"/>
        <w:jc w:val="left"/>
        <w:rPr>
          <w:sz w:val="24"/>
        </w:rPr>
      </w:pPr>
      <w:r>
        <w:rPr/>
        <w:pict>
          <v:shape style="position:absolute;margin-left:436.12323pt;margin-top:3.698254pt;width:19.5pt;height:14.4pt;mso-position-horizontal-relative:page;mso-position-vertical-relative:paragraph;z-index:-17209856;rotation:315" type="#_x0000_t136" fillcolor="#e7e9ec" stroked="f">
            <o:extrusion v:ext="view" autorotationcenter="t"/>
            <v:textpath style="font-family:&quot;Arial&quot;;font-size:14pt;v-text-kern:t;mso-text-shadow:auto" string="al I"/>
            <w10:wrap type="none"/>
          </v:shape>
        </w:pict>
      </w:r>
      <w:r>
        <w:rPr/>
        <w:pict>
          <v:shape style="position:absolute;margin-left:418.881256pt;margin-top:18.912243pt;width:23.55pt;height:14.4pt;mso-position-horizontal-relative:page;mso-position-vertical-relative:paragraph;z-index:-17209344;rotation:315" type="#_x0000_t136" fillcolor="#e7e9ec" stroked="f">
            <o:extrusion v:ext="view" autorotationcenter="t"/>
            <v:textpath style="font-family:&quot;Arial&quot;;font-size:14pt;v-text-kern:t;mso-text-shadow:auto" string="raw"/>
            <w10:wrap type="none"/>
          </v:shape>
        </w:pict>
      </w:r>
      <w:r>
        <w:rPr/>
        <w:pict>
          <v:shape style="position:absolute;margin-left:357.846222pt;margin-top:53.946556pt;width:75.6pt;height:14.4pt;mso-position-horizontal-relative:page;mso-position-vertical-relative:paragraph;z-index:-17203712;rotation:315" type="#_x0000_t136" fillcolor="#e7e9ec" stroked="f">
            <o:extrusion v:ext="view" autorotationcenter="t"/>
            <v:textpath style="font-family:&quot;Arial&quot;;font-size:14pt;v-text-kern:t;mso-text-shadow:auto" string="Ratnesh Ag"/>
            <w10:wrap type="none"/>
          </v:shape>
        </w:pict>
      </w:r>
      <w:r>
        <w:rPr>
          <w:b/>
          <w:color w:val="695C45"/>
          <w:sz w:val="24"/>
          <w:shd w:fill="FEFBCB" w:color="auto" w:val="clear"/>
        </w:rPr>
        <w:t>Mandatory registration of school teachers </w:t>
      </w:r>
      <w:r>
        <w:rPr>
          <w:color w:val="695C45"/>
          <w:sz w:val="24"/>
          <w:shd w:fill="FEFBCB" w:color="auto" w:val="clear"/>
        </w:rPr>
        <w:t>and administrators with</w:t>
      </w:r>
      <w:r>
        <w:rPr>
          <w:color w:val="695C45"/>
          <w:sz w:val="24"/>
        </w:rPr>
        <w:t> </w:t>
      </w:r>
      <w:r>
        <w:rPr>
          <w:color w:val="695C45"/>
          <w:sz w:val="24"/>
          <w:shd w:fill="FEFBCB" w:color="auto" w:val="clear"/>
        </w:rPr>
        <w:t>professional regulatory bodies, </w:t>
      </w:r>
      <w:r>
        <w:rPr>
          <w:b/>
          <w:color w:val="695C45"/>
          <w:sz w:val="24"/>
          <w:shd w:fill="FEFBCB" w:color="auto" w:val="clear"/>
        </w:rPr>
        <w:t>similar to lawyers with bar councils</w:t>
      </w:r>
      <w:r>
        <w:rPr>
          <w:color w:val="695C45"/>
          <w:sz w:val="24"/>
        </w:rPr>
        <w:t>, is a fundamental</w:t>
      </w:r>
      <w:r>
        <w:rPr>
          <w:color w:val="695C45"/>
          <w:spacing w:val="-5"/>
          <w:sz w:val="24"/>
        </w:rPr>
        <w:t> </w:t>
      </w:r>
      <w:r>
        <w:rPr>
          <w:color w:val="695C45"/>
          <w:sz w:val="24"/>
        </w:rPr>
        <w:t>change</w:t>
      </w:r>
      <w:r>
        <w:rPr>
          <w:color w:val="695C45"/>
          <w:spacing w:val="-5"/>
          <w:sz w:val="24"/>
        </w:rPr>
        <w:t> </w:t>
      </w:r>
      <w:r>
        <w:rPr>
          <w:color w:val="695C45"/>
          <w:sz w:val="24"/>
        </w:rPr>
        <w:t>required</w:t>
      </w:r>
      <w:r>
        <w:rPr>
          <w:color w:val="695C45"/>
          <w:spacing w:val="-5"/>
          <w:sz w:val="24"/>
        </w:rPr>
        <w:t> </w:t>
      </w:r>
      <w:r>
        <w:rPr>
          <w:color w:val="695C45"/>
          <w:sz w:val="24"/>
        </w:rPr>
        <w:t>in</w:t>
      </w:r>
      <w:r>
        <w:rPr>
          <w:color w:val="695C45"/>
          <w:spacing w:val="-5"/>
          <w:sz w:val="24"/>
        </w:rPr>
        <w:t> </w:t>
      </w:r>
      <w:r>
        <w:rPr>
          <w:color w:val="695C45"/>
          <w:sz w:val="24"/>
        </w:rPr>
        <w:t>the</w:t>
      </w:r>
      <w:r>
        <w:rPr>
          <w:color w:val="695C45"/>
          <w:spacing w:val="-5"/>
          <w:sz w:val="24"/>
        </w:rPr>
        <w:t> </w:t>
      </w:r>
      <w:r>
        <w:rPr>
          <w:color w:val="695C45"/>
          <w:sz w:val="24"/>
        </w:rPr>
        <w:t>education</w:t>
      </w:r>
      <w:r>
        <w:rPr>
          <w:color w:val="695C45"/>
          <w:spacing w:val="-5"/>
          <w:sz w:val="24"/>
        </w:rPr>
        <w:t> </w:t>
      </w:r>
      <w:r>
        <w:rPr>
          <w:color w:val="695C45"/>
          <w:sz w:val="24"/>
        </w:rPr>
        <w:t>sector</w:t>
      </w:r>
      <w:r>
        <w:rPr>
          <w:color w:val="695C45"/>
          <w:spacing w:val="-5"/>
          <w:sz w:val="24"/>
        </w:rPr>
        <w:t> </w:t>
      </w:r>
      <w:r>
        <w:rPr>
          <w:color w:val="695C45"/>
          <w:sz w:val="24"/>
        </w:rPr>
        <w:t>(Consequently,</w:t>
      </w:r>
      <w:r>
        <w:rPr>
          <w:color w:val="695C45"/>
          <w:spacing w:val="-5"/>
          <w:sz w:val="24"/>
        </w:rPr>
        <w:t> </w:t>
      </w:r>
      <w:r>
        <w:rPr>
          <w:color w:val="695C45"/>
          <w:sz w:val="24"/>
        </w:rPr>
        <w:t>it</w:t>
      </w:r>
      <w:r>
        <w:rPr>
          <w:color w:val="695C45"/>
          <w:spacing w:val="-5"/>
          <w:sz w:val="24"/>
        </w:rPr>
        <w:t> </w:t>
      </w:r>
      <w:r>
        <w:rPr>
          <w:color w:val="695C45"/>
          <w:sz w:val="24"/>
        </w:rPr>
        <w:t>would</w:t>
      </w:r>
      <w:r>
        <w:rPr>
          <w:color w:val="695C45"/>
          <w:sz w:val="24"/>
        </w:rPr>
        <w:t> be possible to take punitive action against a school administrator or teacher, separately from the school)</w:t>
      </w:r>
    </w:p>
    <w:p>
      <w:pPr>
        <w:pStyle w:val="Heading4"/>
        <w:numPr>
          <w:ilvl w:val="1"/>
          <w:numId w:val="3"/>
        </w:numPr>
        <w:tabs>
          <w:tab w:pos="833" w:val="left" w:leader="none"/>
          <w:tab w:pos="834" w:val="left" w:leader="none"/>
        </w:tabs>
        <w:spacing w:line="320" w:lineRule="exact" w:before="0" w:after="0"/>
        <w:ind w:left="833" w:right="0" w:hanging="361"/>
        <w:jc w:val="left"/>
      </w:pPr>
      <w:r>
        <w:rPr/>
        <w:pict>
          <v:shape style="position:absolute;margin-left:357.720642pt;margin-top:.360686pt;width:9.8pt;height:14.4pt;mso-position-horizontal-relative:page;mso-position-vertical-relative:paragraph;z-index:-17208832;rotation:315" type="#_x0000_t136" fillcolor="#e7e9ec" stroked="f">
            <o:extrusion v:ext="view" autorotationcenter="t"/>
            <v:textpath style="font-family:&quot;Arial&quot;;font-size:14pt;v-text-kern:t;mso-text-shadow:auto" string="&amp;"/>
            <w10:wrap type="none"/>
          </v:shape>
        </w:pict>
      </w:r>
      <w:r>
        <w:rPr>
          <w:color w:val="695C45"/>
          <w:shd w:fill="FFFBE4" w:color="auto" w:val="clear"/>
        </w:rPr>
        <w:t>We need to weed out people who running schools as NPOs to earn </w:t>
      </w:r>
      <w:r>
        <w:rPr>
          <w:color w:val="695C45"/>
          <w:spacing w:val="-2"/>
          <w:shd w:fill="FFFBE4" w:color="auto" w:val="clear"/>
        </w:rPr>
        <w:t>profits</w:t>
      </w:r>
    </w:p>
    <w:p>
      <w:pPr>
        <w:pStyle w:val="ListParagraph"/>
        <w:numPr>
          <w:ilvl w:val="1"/>
          <w:numId w:val="3"/>
        </w:numPr>
        <w:tabs>
          <w:tab w:pos="833" w:val="left" w:leader="none"/>
          <w:tab w:pos="834" w:val="left" w:leader="none"/>
        </w:tabs>
        <w:spacing w:line="240" w:lineRule="auto" w:before="4" w:after="0"/>
        <w:ind w:left="833" w:right="0" w:hanging="361"/>
        <w:jc w:val="left"/>
        <w:rPr>
          <w:sz w:val="24"/>
        </w:rPr>
      </w:pPr>
      <w:r>
        <w:rPr/>
        <w:pict>
          <v:shape style="position:absolute;margin-left:309.831573pt;margin-top:9.227262pt;width:54.45pt;height:14.4pt;mso-position-horizontal-relative:page;mso-position-vertical-relative:paragraph;z-index:-17204224;rotation:315" type="#_x0000_t136" fillcolor="#e7e9ec" stroked="f">
            <o:extrusion v:ext="view" autorotationcenter="t"/>
            <v:textpath style="font-family:&quot;Arial&quot;;font-size:14pt;v-text-kern:t;mso-text-shadow:auto" string="walair16"/>
            <w10:wrap type="none"/>
          </v:shape>
        </w:pict>
      </w:r>
      <w:r>
        <w:rPr>
          <w:color w:val="695C45"/>
          <w:sz w:val="24"/>
        </w:rPr>
        <w:t>Making</w:t>
      </w:r>
      <w:r>
        <w:rPr>
          <w:color w:val="695C45"/>
          <w:spacing w:val="-3"/>
          <w:sz w:val="24"/>
        </w:rPr>
        <w:t> </w:t>
      </w:r>
      <w:r>
        <w:rPr>
          <w:b/>
          <w:color w:val="695C45"/>
          <w:sz w:val="24"/>
        </w:rPr>
        <w:t>Teaching</w:t>
      </w:r>
      <w:r>
        <w:rPr>
          <w:b/>
          <w:color w:val="695C45"/>
          <w:spacing w:val="-3"/>
          <w:sz w:val="24"/>
        </w:rPr>
        <w:t> </w:t>
      </w:r>
      <w:r>
        <w:rPr>
          <w:b/>
          <w:color w:val="695C45"/>
          <w:sz w:val="24"/>
        </w:rPr>
        <w:t>an</w:t>
      </w:r>
      <w:r>
        <w:rPr>
          <w:b/>
          <w:color w:val="695C45"/>
          <w:spacing w:val="-2"/>
          <w:sz w:val="24"/>
        </w:rPr>
        <w:t> </w:t>
      </w:r>
      <w:r>
        <w:rPr>
          <w:b/>
          <w:color w:val="695C45"/>
          <w:sz w:val="24"/>
        </w:rPr>
        <w:t>attractive</w:t>
      </w:r>
      <w:r>
        <w:rPr>
          <w:b/>
          <w:color w:val="695C45"/>
          <w:spacing w:val="-3"/>
          <w:sz w:val="24"/>
        </w:rPr>
        <w:t> </w:t>
      </w:r>
      <w:r>
        <w:rPr>
          <w:b/>
          <w:color w:val="695C45"/>
          <w:sz w:val="24"/>
        </w:rPr>
        <w:t>and</w:t>
      </w:r>
      <w:r>
        <w:rPr>
          <w:b/>
          <w:color w:val="695C45"/>
          <w:spacing w:val="-2"/>
          <w:sz w:val="24"/>
        </w:rPr>
        <w:t> </w:t>
      </w:r>
      <w:r>
        <w:rPr>
          <w:b/>
          <w:color w:val="695C45"/>
          <w:sz w:val="24"/>
        </w:rPr>
        <w:t>lucrative</w:t>
      </w:r>
      <w:r>
        <w:rPr>
          <w:b/>
          <w:color w:val="695C45"/>
          <w:spacing w:val="-3"/>
          <w:sz w:val="24"/>
        </w:rPr>
        <w:t> </w:t>
      </w:r>
      <w:r>
        <w:rPr>
          <w:b/>
          <w:color w:val="695C45"/>
          <w:sz w:val="24"/>
        </w:rPr>
        <w:t>career</w:t>
      </w:r>
      <w:r>
        <w:rPr>
          <w:color w:val="695C45"/>
          <w:sz w:val="24"/>
        </w:rPr>
        <w:t>:By</w:t>
      </w:r>
      <w:r>
        <w:rPr>
          <w:color w:val="695C45"/>
          <w:spacing w:val="-3"/>
          <w:sz w:val="24"/>
        </w:rPr>
        <w:t> </w:t>
      </w:r>
      <w:r>
        <w:rPr>
          <w:color w:val="695C45"/>
          <w:sz w:val="24"/>
        </w:rPr>
        <w:t>devising</w:t>
      </w:r>
      <w:r>
        <w:rPr>
          <w:color w:val="695C45"/>
          <w:spacing w:val="-2"/>
          <w:sz w:val="24"/>
        </w:rPr>
        <w:t> </w:t>
      </w:r>
      <w:r>
        <w:rPr>
          <w:color w:val="695C45"/>
          <w:spacing w:val="-10"/>
          <w:sz w:val="24"/>
        </w:rPr>
        <w:t>a</w:t>
      </w:r>
    </w:p>
    <w:p>
      <w:pPr>
        <w:spacing w:line="254" w:lineRule="auto" w:before="18"/>
        <w:ind w:left="833" w:right="871" w:firstLine="0"/>
        <w:jc w:val="left"/>
        <w:rPr>
          <w:b/>
          <w:sz w:val="24"/>
        </w:rPr>
      </w:pPr>
      <w:r>
        <w:rPr/>
        <w:pict>
          <v:shape style="position:absolute;margin-left:299.775024pt;margin-top:19.382175pt;width:21.15pt;height:14.4pt;mso-position-horizontal-relative:page;mso-position-vertical-relative:paragraph;z-index:-17208320;rotation:315" type="#_x0000_t136" fillcolor="#e7e9ec" stroked="f">
            <o:extrusion v:ext="view" autorotationcenter="t"/>
            <v:textpath style="font-family:&quot;Arial&quot;;font-size:14pt;v-text-kern:t;mso-text-shadow:auto" string="gra"/>
            <w10:wrap type="none"/>
          </v:shape>
        </w:pict>
      </w:r>
      <w:r>
        <w:rPr/>
        <w:pict>
          <v:shape style="position:absolute;margin-left:295.93158pt;margin-top:29.721603pt;width:8.15pt;height:14.4pt;mso-position-horizontal-relative:page;mso-position-vertical-relative:paragraph;z-index:-17204736;rotation:315" type="#_x0000_t136" fillcolor="#e7e9ec" stroked="f">
            <o:extrusion v:ext="view" autorotationcenter="t"/>
            <v:textpath style="font-family:&quot;Arial&quot;;font-size:14pt;v-text-kern:t;mso-text-shadow:auto" string="a"/>
            <w10:wrap type="none"/>
          </v:shape>
        </w:pict>
      </w:r>
      <w:r>
        <w:rPr>
          <w:color w:val="695C45"/>
          <w:sz w:val="24"/>
        </w:rPr>
        <w:t>well-structured</w:t>
      </w:r>
      <w:r>
        <w:rPr>
          <w:color w:val="695C45"/>
          <w:spacing w:val="-4"/>
          <w:sz w:val="24"/>
        </w:rPr>
        <w:t> </w:t>
      </w:r>
      <w:r>
        <w:rPr>
          <w:b/>
          <w:color w:val="695C45"/>
          <w:sz w:val="24"/>
        </w:rPr>
        <w:t>promotion</w:t>
      </w:r>
      <w:r>
        <w:rPr>
          <w:b/>
          <w:color w:val="695C45"/>
          <w:spacing w:val="-4"/>
          <w:sz w:val="24"/>
        </w:rPr>
        <w:t> </w:t>
      </w:r>
      <w:r>
        <w:rPr>
          <w:b/>
          <w:color w:val="695C45"/>
          <w:sz w:val="24"/>
        </w:rPr>
        <w:t>policy</w:t>
      </w:r>
      <w:r>
        <w:rPr>
          <w:b/>
          <w:color w:val="695C45"/>
          <w:spacing w:val="-4"/>
          <w:sz w:val="24"/>
        </w:rPr>
        <w:t> </w:t>
      </w:r>
      <w:r>
        <w:rPr>
          <w:b/>
          <w:color w:val="695C45"/>
          <w:sz w:val="24"/>
        </w:rPr>
        <w:t>and</w:t>
      </w:r>
      <w:r>
        <w:rPr>
          <w:b/>
          <w:color w:val="695C45"/>
          <w:spacing w:val="-4"/>
          <w:sz w:val="24"/>
        </w:rPr>
        <w:t> </w:t>
      </w:r>
      <w:r>
        <w:rPr>
          <w:b/>
          <w:color w:val="695C45"/>
          <w:sz w:val="24"/>
        </w:rPr>
        <w:t>incentive</w:t>
      </w:r>
      <w:r>
        <w:rPr>
          <w:b/>
          <w:color w:val="695C45"/>
          <w:spacing w:val="-4"/>
          <w:sz w:val="24"/>
        </w:rPr>
        <w:t> </w:t>
      </w:r>
      <w:r>
        <w:rPr>
          <w:color w:val="695C45"/>
          <w:sz w:val="24"/>
        </w:rPr>
        <w:t>plan</w:t>
      </w:r>
      <w:r>
        <w:rPr>
          <w:color w:val="695C45"/>
          <w:spacing w:val="-4"/>
          <w:sz w:val="24"/>
        </w:rPr>
        <w:t> </w:t>
      </w:r>
      <w:r>
        <w:rPr>
          <w:color w:val="695C45"/>
          <w:sz w:val="24"/>
        </w:rPr>
        <w:t>for</w:t>
      </w:r>
      <w:r>
        <w:rPr>
          <w:color w:val="695C45"/>
          <w:spacing w:val="-4"/>
          <w:sz w:val="24"/>
        </w:rPr>
        <w:t> </w:t>
      </w:r>
      <w:r>
        <w:rPr>
          <w:color w:val="695C45"/>
          <w:sz w:val="24"/>
        </w:rPr>
        <w:t>faculty</w:t>
      </w:r>
      <w:r>
        <w:rPr>
          <w:color w:val="695C45"/>
          <w:spacing w:val="-4"/>
          <w:sz w:val="24"/>
        </w:rPr>
        <w:t> </w:t>
      </w:r>
      <w:r>
        <w:rPr>
          <w:color w:val="695C45"/>
          <w:sz w:val="24"/>
        </w:rPr>
        <w:t>to</w:t>
      </w:r>
      <w:r>
        <w:rPr>
          <w:color w:val="695C45"/>
          <w:spacing w:val="-4"/>
          <w:sz w:val="24"/>
        </w:rPr>
        <w:t> </w:t>
      </w:r>
      <w:r>
        <w:rPr>
          <w:color w:val="695C45"/>
          <w:sz w:val="24"/>
        </w:rPr>
        <w:t>attract</w:t>
      </w:r>
      <w:r>
        <w:rPr>
          <w:color w:val="695C45"/>
          <w:spacing w:val="-4"/>
          <w:sz w:val="24"/>
        </w:rPr>
        <w:t> </w:t>
      </w:r>
      <w:r>
        <w:rPr>
          <w:color w:val="695C45"/>
          <w:sz w:val="24"/>
        </w:rPr>
        <w:t>and retain qualified faculty (</w:t>
      </w:r>
      <w:r>
        <w:rPr>
          <w:b/>
          <w:color w:val="695C45"/>
          <w:sz w:val="24"/>
          <w:shd w:fill="FEFBCB" w:color="auto" w:val="clear"/>
        </w:rPr>
        <w:t>Lessons from Finland)</w:t>
      </w:r>
    </w:p>
    <w:p>
      <w:pPr>
        <w:pStyle w:val="ListParagraph"/>
        <w:numPr>
          <w:ilvl w:val="1"/>
          <w:numId w:val="3"/>
        </w:numPr>
        <w:tabs>
          <w:tab w:pos="833" w:val="left" w:leader="none"/>
          <w:tab w:pos="834" w:val="left" w:leader="none"/>
        </w:tabs>
        <w:spacing w:line="254" w:lineRule="auto" w:before="0" w:after="0"/>
        <w:ind w:left="833" w:right="1222" w:hanging="360"/>
        <w:jc w:val="left"/>
        <w:rPr>
          <w:sz w:val="24"/>
        </w:rPr>
      </w:pPr>
      <w:r>
        <w:rPr/>
        <w:pict>
          <v:shape style="position:absolute;margin-left:283.949738pt;margin-top:2.650815pt;width:15.45pt;height:14.4pt;mso-position-horizontal-relative:page;mso-position-vertical-relative:paragraph;z-index:-17207808;rotation:315" type="#_x0000_t136" fillcolor="#e7e9ec" stroked="f">
            <o:extrusion v:ext="view" autorotationcenter="t"/>
            <v:textpath style="font-family:&quot;Arial&quot;;font-size:14pt;v-text-kern:t;mso-text-shadow:auto" string="av"/>
            <w10:wrap type="none"/>
          </v:shape>
        </w:pict>
      </w:r>
      <w:r>
        <w:rPr/>
        <w:pict>
          <v:shape style="position:absolute;margin-left:266.591278pt;margin-top:19.598839pt;width:16.3pt;height:14.4pt;mso-position-horizontal-relative:page;mso-position-vertical-relative:paragraph;z-index:-17207296;rotation:315" type="#_x0000_t136" fillcolor="#e7e9ec" stroked="f">
            <o:extrusion v:ext="view" autorotationcenter="t"/>
            <v:textpath style="font-family:&quot;Arial&quot;;font-size:14pt;v-text-kern:t;mso-text-shadow:auto" string="ad"/>
            <w10:wrap type="none"/>
          </v:shape>
        </w:pict>
      </w:r>
      <w:r>
        <w:rPr/>
        <w:pict>
          <v:shape style="position:absolute;margin-left:279.273499pt;margin-top:10.97971pt;width:8.15pt;height:14.4pt;mso-position-horizontal-relative:page;mso-position-vertical-relative:paragraph;z-index:-17205248;rotation:315" type="#_x0000_t136" fillcolor="#e7e9ec" stroked="f">
            <o:extrusion v:ext="view" autorotationcenter="t"/>
            <v:textpath style="font-family:&quot;Arial&quot;;font-size:14pt;v-text-kern:t;mso-text-shadow:auto" string="h"/>
            <w10:wrap type="none"/>
          </v:shape>
        </w:pict>
      </w:r>
      <w:r>
        <w:rPr>
          <w:b/>
          <w:color w:val="695C45"/>
          <w:sz w:val="24"/>
          <w:shd w:fill="FEFBCB" w:color="auto" w:val="clear"/>
        </w:rPr>
        <w:t>RP Tiwari Committee 2020: </w:t>
      </w:r>
      <w:r>
        <w:rPr>
          <w:color w:val="695C45"/>
          <w:sz w:val="24"/>
          <w:shd w:fill="FEFBCB" w:color="auto" w:val="clear"/>
        </w:rPr>
        <w:t>Suggesting multiple ways of transforming HEIs</w:t>
      </w:r>
      <w:r>
        <w:rPr>
          <w:color w:val="695C45"/>
          <w:sz w:val="24"/>
        </w:rPr>
        <w:t> </w:t>
      </w:r>
      <w:r>
        <w:rPr>
          <w:color w:val="695C45"/>
          <w:sz w:val="24"/>
          <w:shd w:fill="FEFBCB" w:color="auto" w:val="clear"/>
        </w:rPr>
        <w:t>into</w:t>
      </w:r>
      <w:r>
        <w:rPr>
          <w:color w:val="695C45"/>
          <w:spacing w:val="-5"/>
          <w:sz w:val="24"/>
          <w:shd w:fill="FEFBCB" w:color="auto" w:val="clear"/>
        </w:rPr>
        <w:t> </w:t>
      </w:r>
      <w:r>
        <w:rPr>
          <w:color w:val="695C45"/>
          <w:sz w:val="24"/>
          <w:shd w:fill="FEFBCB" w:color="auto" w:val="clear"/>
        </w:rPr>
        <w:t>Multi-Disciplinary</w:t>
      </w:r>
      <w:r>
        <w:rPr>
          <w:color w:val="695C45"/>
          <w:spacing w:val="-5"/>
          <w:sz w:val="24"/>
          <w:shd w:fill="FEFBCB" w:color="auto" w:val="clear"/>
        </w:rPr>
        <w:t> </w:t>
      </w:r>
      <w:r>
        <w:rPr>
          <w:color w:val="695C45"/>
          <w:sz w:val="24"/>
          <w:shd w:fill="FEFBCB" w:color="auto" w:val="clear"/>
        </w:rPr>
        <w:t>Institutions</w:t>
      </w:r>
      <w:r>
        <w:rPr>
          <w:color w:val="695C45"/>
          <w:spacing w:val="-5"/>
          <w:sz w:val="24"/>
          <w:shd w:fill="FEFBCB" w:color="auto" w:val="clear"/>
        </w:rPr>
        <w:t> </w:t>
      </w:r>
      <w:r>
        <w:rPr>
          <w:color w:val="695C45"/>
          <w:sz w:val="24"/>
          <w:shd w:fill="FEFBCB" w:color="auto" w:val="clear"/>
        </w:rPr>
        <w:t>(rather</w:t>
      </w:r>
      <w:r>
        <w:rPr>
          <w:color w:val="695C45"/>
          <w:spacing w:val="-5"/>
          <w:sz w:val="24"/>
          <w:shd w:fill="FEFBCB" w:color="auto" w:val="clear"/>
        </w:rPr>
        <w:t> </w:t>
      </w:r>
      <w:r>
        <w:rPr>
          <w:color w:val="695C45"/>
          <w:sz w:val="24"/>
          <w:shd w:fill="FEFBCB" w:color="auto" w:val="clear"/>
        </w:rPr>
        <w:t>than</w:t>
      </w:r>
      <w:r>
        <w:rPr>
          <w:color w:val="695C45"/>
          <w:spacing w:val="-5"/>
          <w:sz w:val="24"/>
          <w:shd w:fill="FEFBCB" w:color="auto" w:val="clear"/>
        </w:rPr>
        <w:t> </w:t>
      </w:r>
      <w:r>
        <w:rPr>
          <w:color w:val="695C45"/>
          <w:sz w:val="24"/>
          <w:shd w:fill="FEFBCB" w:color="auto" w:val="clear"/>
        </w:rPr>
        <w:t>single</w:t>
      </w:r>
      <w:r>
        <w:rPr>
          <w:color w:val="695C45"/>
          <w:spacing w:val="-5"/>
          <w:sz w:val="24"/>
          <w:shd w:fill="FEFBCB" w:color="auto" w:val="clear"/>
        </w:rPr>
        <w:t> </w:t>
      </w:r>
      <w:r>
        <w:rPr>
          <w:color w:val="695C45"/>
          <w:sz w:val="24"/>
          <w:shd w:fill="FEFBCB" w:color="auto" w:val="clear"/>
        </w:rPr>
        <w:t>stream);</w:t>
      </w:r>
      <w:r>
        <w:rPr>
          <w:color w:val="695C45"/>
          <w:spacing w:val="-5"/>
          <w:sz w:val="24"/>
          <w:shd w:fill="FEFBCB" w:color="auto" w:val="clear"/>
        </w:rPr>
        <w:t> </w:t>
      </w:r>
      <w:r>
        <w:rPr>
          <w:color w:val="695C45"/>
          <w:sz w:val="24"/>
          <w:shd w:fill="FEFBCB" w:color="auto" w:val="clear"/>
        </w:rPr>
        <w:t>need</w:t>
      </w:r>
      <w:r>
        <w:rPr>
          <w:color w:val="695C45"/>
          <w:spacing w:val="-5"/>
          <w:sz w:val="24"/>
          <w:shd w:fill="FEFBCB" w:color="auto" w:val="clear"/>
        </w:rPr>
        <w:t> </w:t>
      </w:r>
      <w:r>
        <w:rPr>
          <w:color w:val="695C45"/>
          <w:sz w:val="24"/>
          <w:shd w:fill="FEFBCB" w:color="auto" w:val="clear"/>
        </w:rPr>
        <w:t>one</w:t>
      </w:r>
      <w:r>
        <w:rPr>
          <w:color w:val="695C45"/>
          <w:spacing w:val="-5"/>
          <w:sz w:val="24"/>
          <w:shd w:fill="FEFBCB" w:color="auto" w:val="clear"/>
        </w:rPr>
        <w:t> </w:t>
      </w:r>
      <w:r>
        <w:rPr>
          <w:color w:val="695C45"/>
          <w:sz w:val="24"/>
          <w:shd w:fill="FEFBCB" w:color="auto" w:val="clear"/>
        </w:rPr>
        <w:t>such</w:t>
      </w:r>
      <w:r>
        <w:rPr>
          <w:color w:val="695C45"/>
          <w:sz w:val="24"/>
        </w:rPr>
        <w:t> </w:t>
      </w:r>
      <w:r>
        <w:rPr>
          <w:color w:val="695C45"/>
          <w:sz w:val="24"/>
          <w:shd w:fill="FEFBCB" w:color="auto" w:val="clear"/>
        </w:rPr>
        <w:t>HEI in every distt by 2030</w:t>
      </w:r>
    </w:p>
    <w:p>
      <w:pPr>
        <w:pStyle w:val="ListParagraph"/>
        <w:numPr>
          <w:ilvl w:val="1"/>
          <w:numId w:val="3"/>
        </w:numPr>
        <w:tabs>
          <w:tab w:pos="833" w:val="left" w:leader="none"/>
          <w:tab w:pos="834" w:val="left" w:leader="none"/>
        </w:tabs>
        <w:spacing w:line="254" w:lineRule="auto" w:before="0" w:after="0"/>
        <w:ind w:left="833" w:right="1934" w:hanging="360"/>
        <w:jc w:val="left"/>
        <w:rPr>
          <w:b/>
          <w:sz w:val="24"/>
        </w:rPr>
      </w:pPr>
      <w:r>
        <w:rPr/>
        <w:pict>
          <v:shape style="position:absolute;margin-left:192.034241pt;margin-top:5.462432pt;width:90.15pt;height:14.4pt;mso-position-horizontal-relative:page;mso-position-vertical-relative:paragraph;z-index:-17205760;rotation:315" type="#_x0000_t136" fillcolor="#e7e9ec" stroked="f">
            <o:extrusion v:ext="view" autorotationcenter="t"/>
            <v:textpath style="font-family:&quot;Arial&quot;;font-size:14pt;v-text-kern:t;mso-text-shadow:auto" string="2024) t.me/m"/>
            <w10:wrap type="none"/>
          </v:shape>
        </w:pict>
      </w:r>
      <w:r>
        <w:rPr>
          <w:color w:val="695C45"/>
          <w:sz w:val="24"/>
        </w:rPr>
        <w:t>The</w:t>
      </w:r>
      <w:r>
        <w:rPr>
          <w:color w:val="695C45"/>
          <w:spacing w:val="-5"/>
          <w:sz w:val="24"/>
        </w:rPr>
        <w:t> </w:t>
      </w:r>
      <w:r>
        <w:rPr>
          <w:b/>
          <w:color w:val="695C45"/>
          <w:sz w:val="24"/>
        </w:rPr>
        <w:t>perceptive</w:t>
      </w:r>
      <w:r>
        <w:rPr>
          <w:b/>
          <w:color w:val="695C45"/>
          <w:spacing w:val="-5"/>
          <w:sz w:val="24"/>
        </w:rPr>
        <w:t> </w:t>
      </w:r>
      <w:r>
        <w:rPr>
          <w:b/>
          <w:color w:val="695C45"/>
          <w:sz w:val="24"/>
        </w:rPr>
        <w:t>bias</w:t>
      </w:r>
      <w:r>
        <w:rPr>
          <w:b/>
          <w:color w:val="695C45"/>
          <w:spacing w:val="-5"/>
          <w:sz w:val="24"/>
        </w:rPr>
        <w:t> </w:t>
      </w:r>
      <w:r>
        <w:rPr>
          <w:color w:val="695C45"/>
          <w:sz w:val="24"/>
        </w:rPr>
        <w:t>against</w:t>
      </w:r>
      <w:r>
        <w:rPr>
          <w:color w:val="695C45"/>
          <w:spacing w:val="-5"/>
          <w:sz w:val="24"/>
        </w:rPr>
        <w:t> </w:t>
      </w:r>
      <w:r>
        <w:rPr>
          <w:color w:val="695C45"/>
          <w:sz w:val="24"/>
        </w:rPr>
        <w:t>public</w:t>
      </w:r>
      <w:r>
        <w:rPr>
          <w:color w:val="695C45"/>
          <w:spacing w:val="-5"/>
          <w:sz w:val="24"/>
        </w:rPr>
        <w:t> </w:t>
      </w:r>
      <w:r>
        <w:rPr>
          <w:color w:val="695C45"/>
          <w:sz w:val="24"/>
        </w:rPr>
        <w:t>sector</w:t>
      </w:r>
      <w:r>
        <w:rPr>
          <w:color w:val="695C45"/>
          <w:spacing w:val="-5"/>
          <w:sz w:val="24"/>
        </w:rPr>
        <w:t> </w:t>
      </w:r>
      <w:r>
        <w:rPr>
          <w:color w:val="695C45"/>
          <w:sz w:val="24"/>
        </w:rPr>
        <w:t>primary</w:t>
      </w:r>
      <w:r>
        <w:rPr>
          <w:color w:val="695C45"/>
          <w:spacing w:val="-5"/>
          <w:sz w:val="24"/>
        </w:rPr>
        <w:t> </w:t>
      </w:r>
      <w:r>
        <w:rPr>
          <w:color w:val="695C45"/>
          <w:sz w:val="24"/>
        </w:rPr>
        <w:t>education</w:t>
      </w:r>
      <w:r>
        <w:rPr>
          <w:color w:val="695C45"/>
          <w:spacing w:val="-5"/>
          <w:sz w:val="24"/>
        </w:rPr>
        <w:t> </w:t>
      </w:r>
      <w:r>
        <w:rPr>
          <w:b/>
          <w:color w:val="695C45"/>
          <w:sz w:val="24"/>
        </w:rPr>
        <w:t>requires consistent nation-wide efforts</w:t>
      </w:r>
    </w:p>
    <w:p>
      <w:pPr>
        <w:pStyle w:val="Heading4"/>
        <w:spacing w:before="230"/>
        <w:ind w:left="113" w:firstLine="0"/>
      </w:pPr>
      <w:r>
        <w:rPr/>
        <w:pict>
          <v:shape style="position:absolute;margin-left:185.727249pt;margin-top:12.092984pt;width:19.5pt;height:14.4pt;mso-position-horizontal-relative:page;mso-position-vertical-relative:paragraph;z-index:-17206784;rotation:315" type="#_x0000_t136" fillcolor="#e7e9ec" stroked="f">
            <o:extrusion v:ext="view" autorotationcenter="t"/>
            <v:textpath style="font-family:&quot;Arial&quot;;font-size:14pt;v-text-kern:t;mso-text-shadow:auto" string="SE"/>
            <w10:wrap type="none"/>
          </v:shape>
        </w:pict>
      </w:r>
      <w:r>
        <w:rPr>
          <w:color w:val="695C45"/>
          <w:shd w:fill="FEFBCB" w:color="auto" w:val="clear"/>
        </w:rPr>
        <w:t>Online Education: Boon or </w:t>
      </w:r>
      <w:r>
        <w:rPr>
          <w:color w:val="695C45"/>
          <w:spacing w:val="-2"/>
          <w:shd w:fill="FEFBCB" w:color="auto" w:val="clear"/>
        </w:rPr>
        <w:t>Bane?</w:t>
      </w:r>
    </w:p>
    <w:p>
      <w:pPr>
        <w:pStyle w:val="ListParagraph"/>
        <w:numPr>
          <w:ilvl w:val="1"/>
          <w:numId w:val="3"/>
        </w:numPr>
        <w:tabs>
          <w:tab w:pos="833" w:val="left" w:leader="none"/>
          <w:tab w:pos="834" w:val="left" w:leader="none"/>
        </w:tabs>
        <w:spacing w:line="254" w:lineRule="auto" w:before="258" w:after="0"/>
        <w:ind w:left="833" w:right="872" w:hanging="360"/>
        <w:jc w:val="left"/>
        <w:rPr>
          <w:sz w:val="24"/>
        </w:rPr>
      </w:pPr>
      <w:r>
        <w:rPr>
          <w:b/>
          <w:color w:val="695C45"/>
          <w:sz w:val="24"/>
        </w:rPr>
        <w:t>-ves: </w:t>
      </w:r>
      <w:r>
        <w:rPr>
          <w:color w:val="695C45"/>
          <w:sz w:val="24"/>
        </w:rPr>
        <w:t>Lack of access to internet, required infra; Problem worsens for lower income groups; Attending real time lectures is a challenge; </w:t>
      </w:r>
      <w:r>
        <w:rPr>
          <w:b/>
          <w:color w:val="695C45"/>
          <w:sz w:val="24"/>
        </w:rPr>
        <w:t>Teachers find hard to adapt </w:t>
      </w:r>
      <w:r>
        <w:rPr>
          <w:color w:val="695C45"/>
          <w:sz w:val="24"/>
        </w:rPr>
        <w:t>and prepare separate material for online classes; Online </w:t>
      </w:r>
      <w:r>
        <w:rPr>
          <w:b/>
          <w:color w:val="695C45"/>
          <w:sz w:val="24"/>
        </w:rPr>
        <w:t>not an alternative to lab or practical training</w:t>
      </w:r>
      <w:r>
        <w:rPr>
          <w:color w:val="695C45"/>
          <w:sz w:val="24"/>
        </w:rPr>
        <w:t>; Differently abled students find it difficult to cope up and may are left behind; </w:t>
      </w:r>
      <w:r>
        <w:rPr>
          <w:b/>
          <w:color w:val="695C45"/>
          <w:sz w:val="24"/>
        </w:rPr>
        <w:t>Reduces </w:t>
      </w:r>
      <w:r>
        <w:rPr>
          <w:color w:val="695C45"/>
          <w:sz w:val="24"/>
        </w:rPr>
        <w:t>development of </w:t>
      </w:r>
      <w:r>
        <w:rPr>
          <w:b/>
          <w:color w:val="695C45"/>
          <w:sz w:val="24"/>
        </w:rPr>
        <w:t>social capital</w:t>
      </w:r>
      <w:r>
        <w:rPr>
          <w:b/>
          <w:color w:val="695C45"/>
          <w:spacing w:val="-3"/>
          <w:sz w:val="24"/>
        </w:rPr>
        <w:t> </w:t>
      </w:r>
      <w:r>
        <w:rPr>
          <w:color w:val="695C45"/>
          <w:sz w:val="24"/>
        </w:rPr>
        <w:t>as</w:t>
      </w:r>
      <w:r>
        <w:rPr>
          <w:color w:val="695C45"/>
          <w:spacing w:val="-3"/>
          <w:sz w:val="24"/>
        </w:rPr>
        <w:t> </w:t>
      </w:r>
      <w:r>
        <w:rPr>
          <w:color w:val="695C45"/>
          <w:sz w:val="24"/>
        </w:rPr>
        <w:t>there</w:t>
      </w:r>
      <w:r>
        <w:rPr>
          <w:color w:val="695C45"/>
          <w:spacing w:val="-3"/>
          <w:sz w:val="24"/>
        </w:rPr>
        <w:t> </w:t>
      </w:r>
      <w:r>
        <w:rPr>
          <w:color w:val="695C45"/>
          <w:sz w:val="24"/>
        </w:rPr>
        <w:t>is</w:t>
      </w:r>
      <w:r>
        <w:rPr>
          <w:color w:val="695C45"/>
          <w:spacing w:val="-3"/>
          <w:sz w:val="24"/>
        </w:rPr>
        <w:t> </w:t>
      </w:r>
      <w:r>
        <w:rPr>
          <w:b/>
          <w:color w:val="695C45"/>
          <w:sz w:val="24"/>
        </w:rPr>
        <w:t>lack</w:t>
      </w:r>
      <w:r>
        <w:rPr>
          <w:b/>
          <w:color w:val="695C45"/>
          <w:spacing w:val="-3"/>
          <w:sz w:val="24"/>
        </w:rPr>
        <w:t> </w:t>
      </w:r>
      <w:r>
        <w:rPr>
          <w:b/>
          <w:color w:val="695C45"/>
          <w:sz w:val="24"/>
        </w:rPr>
        <w:t>of</w:t>
      </w:r>
      <w:r>
        <w:rPr>
          <w:b/>
          <w:color w:val="695C45"/>
          <w:spacing w:val="-3"/>
          <w:sz w:val="24"/>
        </w:rPr>
        <w:t> </w:t>
      </w:r>
      <w:r>
        <w:rPr>
          <w:b/>
          <w:color w:val="695C45"/>
          <w:sz w:val="24"/>
        </w:rPr>
        <w:t>interaction</w:t>
      </w:r>
      <w:r>
        <w:rPr>
          <w:b/>
          <w:color w:val="695C45"/>
          <w:spacing w:val="-3"/>
          <w:sz w:val="24"/>
        </w:rPr>
        <w:t> </w:t>
      </w:r>
      <w:r>
        <w:rPr>
          <w:b/>
          <w:color w:val="695C45"/>
          <w:sz w:val="24"/>
        </w:rPr>
        <w:t>among</w:t>
      </w:r>
      <w:r>
        <w:rPr>
          <w:b/>
          <w:color w:val="695C45"/>
          <w:spacing w:val="-3"/>
          <w:sz w:val="24"/>
        </w:rPr>
        <w:t> </w:t>
      </w:r>
      <w:r>
        <w:rPr>
          <w:b/>
          <w:color w:val="695C45"/>
          <w:sz w:val="24"/>
        </w:rPr>
        <w:t>likes</w:t>
      </w:r>
      <w:r>
        <w:rPr>
          <w:b/>
          <w:color w:val="695C45"/>
          <w:spacing w:val="-3"/>
          <w:sz w:val="24"/>
        </w:rPr>
        <w:t> </w:t>
      </w:r>
      <w:r>
        <w:rPr>
          <w:color w:val="695C45"/>
          <w:sz w:val="24"/>
        </w:rPr>
        <w:t>instead</w:t>
      </w:r>
      <w:r>
        <w:rPr>
          <w:color w:val="695C45"/>
          <w:spacing w:val="-3"/>
          <w:sz w:val="24"/>
        </w:rPr>
        <w:t> </w:t>
      </w:r>
      <w:r>
        <w:rPr>
          <w:color w:val="695C45"/>
          <w:sz w:val="24"/>
        </w:rPr>
        <w:t>there</w:t>
      </w:r>
      <w:r>
        <w:rPr>
          <w:color w:val="695C45"/>
          <w:spacing w:val="-3"/>
          <w:sz w:val="24"/>
        </w:rPr>
        <w:t> </w:t>
      </w:r>
      <w:r>
        <w:rPr>
          <w:color w:val="695C45"/>
          <w:sz w:val="24"/>
        </w:rPr>
        <w:t>is</w:t>
      </w:r>
      <w:r>
        <w:rPr>
          <w:color w:val="695C45"/>
          <w:spacing w:val="-3"/>
          <w:sz w:val="24"/>
        </w:rPr>
        <w:t> </w:t>
      </w:r>
      <w:r>
        <w:rPr>
          <w:color w:val="695C45"/>
          <w:sz w:val="24"/>
        </w:rPr>
        <w:t>just</w:t>
      </w:r>
      <w:r>
        <w:rPr>
          <w:color w:val="695C45"/>
          <w:spacing w:val="-3"/>
          <w:sz w:val="24"/>
        </w:rPr>
        <w:t> </w:t>
      </w:r>
      <w:r>
        <w:rPr>
          <w:color w:val="695C45"/>
          <w:sz w:val="24"/>
        </w:rPr>
        <w:t>vertical lecture</w:t>
      </w:r>
      <w:r>
        <w:rPr>
          <w:color w:val="695C45"/>
          <w:spacing w:val="-2"/>
          <w:sz w:val="24"/>
        </w:rPr>
        <w:t> </w:t>
      </w:r>
      <w:r>
        <w:rPr>
          <w:color w:val="695C45"/>
          <w:sz w:val="24"/>
        </w:rPr>
        <w:t>from</w:t>
      </w:r>
      <w:r>
        <w:rPr>
          <w:color w:val="695C45"/>
          <w:spacing w:val="-2"/>
          <w:sz w:val="24"/>
        </w:rPr>
        <w:t> </w:t>
      </w:r>
      <w:r>
        <w:rPr>
          <w:color w:val="695C45"/>
          <w:sz w:val="24"/>
        </w:rPr>
        <w:t>teachers;</w:t>
      </w:r>
      <w:r>
        <w:rPr>
          <w:color w:val="695C45"/>
          <w:spacing w:val="-2"/>
          <w:sz w:val="24"/>
        </w:rPr>
        <w:t> </w:t>
      </w:r>
      <w:r>
        <w:rPr>
          <w:color w:val="695C45"/>
          <w:sz w:val="24"/>
        </w:rPr>
        <w:t>Cyber-bullying;</w:t>
      </w:r>
      <w:r>
        <w:rPr>
          <w:color w:val="695C45"/>
          <w:spacing w:val="-2"/>
          <w:sz w:val="24"/>
        </w:rPr>
        <w:t> </w:t>
      </w:r>
      <w:r>
        <w:rPr>
          <w:b/>
          <w:color w:val="695C45"/>
          <w:sz w:val="24"/>
        </w:rPr>
        <w:t>Punctuality</w:t>
      </w:r>
      <w:r>
        <w:rPr>
          <w:b/>
          <w:color w:val="695C45"/>
          <w:spacing w:val="-2"/>
          <w:sz w:val="24"/>
        </w:rPr>
        <w:t> </w:t>
      </w:r>
      <w:r>
        <w:rPr>
          <w:b/>
          <w:color w:val="695C45"/>
          <w:sz w:val="24"/>
        </w:rPr>
        <w:t>and</w:t>
      </w:r>
      <w:r>
        <w:rPr>
          <w:b/>
          <w:color w:val="695C45"/>
          <w:spacing w:val="-2"/>
          <w:sz w:val="24"/>
        </w:rPr>
        <w:t> </w:t>
      </w:r>
      <w:r>
        <w:rPr>
          <w:b/>
          <w:color w:val="695C45"/>
          <w:sz w:val="24"/>
        </w:rPr>
        <w:t>formality</w:t>
      </w:r>
      <w:r>
        <w:rPr>
          <w:b/>
          <w:color w:val="695C45"/>
          <w:spacing w:val="-2"/>
          <w:sz w:val="24"/>
        </w:rPr>
        <w:t> </w:t>
      </w:r>
      <w:r>
        <w:rPr>
          <w:b/>
          <w:color w:val="695C45"/>
          <w:sz w:val="24"/>
        </w:rPr>
        <w:t>suffer</w:t>
      </w:r>
      <w:r>
        <w:rPr>
          <w:b/>
          <w:color w:val="695C45"/>
          <w:spacing w:val="-2"/>
          <w:sz w:val="24"/>
        </w:rPr>
        <w:t> </w:t>
      </w:r>
      <w:r>
        <w:rPr>
          <w:b/>
          <w:color w:val="695C45"/>
          <w:sz w:val="24"/>
        </w:rPr>
        <w:t>-</w:t>
      </w:r>
      <w:r>
        <w:rPr>
          <w:b/>
          <w:color w:val="695C45"/>
          <w:spacing w:val="-2"/>
          <w:sz w:val="24"/>
        </w:rPr>
        <w:t> </w:t>
      </w:r>
      <w:r>
        <w:rPr>
          <w:color w:val="695C45"/>
          <w:sz w:val="24"/>
        </w:rPr>
        <w:t>pupil take classes casually; </w:t>
      </w:r>
      <w:r>
        <w:rPr>
          <w:b/>
          <w:color w:val="695C45"/>
          <w:sz w:val="24"/>
        </w:rPr>
        <w:t>Malpractices during online exam</w:t>
      </w:r>
      <w:r>
        <w:rPr>
          <w:color w:val="695C45"/>
          <w:sz w:val="24"/>
        </w:rPr>
        <w:t>; </w:t>
      </w:r>
      <w:r>
        <w:rPr>
          <w:b/>
          <w:color w:val="695C45"/>
          <w:sz w:val="24"/>
        </w:rPr>
        <w:t>Individual attention </w:t>
      </w:r>
      <w:r>
        <w:rPr>
          <w:color w:val="695C45"/>
          <w:sz w:val="24"/>
        </w:rPr>
        <w:t>becomes difficult;</w:t>
      </w:r>
    </w:p>
    <w:p>
      <w:pPr>
        <w:pStyle w:val="ListParagraph"/>
        <w:numPr>
          <w:ilvl w:val="1"/>
          <w:numId w:val="3"/>
        </w:numPr>
        <w:tabs>
          <w:tab w:pos="833" w:val="left" w:leader="none"/>
          <w:tab w:pos="834" w:val="left" w:leader="none"/>
        </w:tabs>
        <w:spacing w:line="254" w:lineRule="auto" w:before="0" w:after="0"/>
        <w:ind w:left="833" w:right="1290" w:hanging="360"/>
        <w:jc w:val="left"/>
        <w:rPr>
          <w:b/>
          <w:sz w:val="24"/>
        </w:rPr>
      </w:pPr>
      <w:r>
        <w:rPr>
          <w:b/>
          <w:color w:val="695C45"/>
          <w:sz w:val="24"/>
        </w:rPr>
        <w:t>+ves:</w:t>
      </w:r>
      <w:r>
        <w:rPr>
          <w:b/>
          <w:color w:val="695C45"/>
          <w:spacing w:val="-5"/>
          <w:sz w:val="24"/>
        </w:rPr>
        <w:t> </w:t>
      </w:r>
      <w:r>
        <w:rPr>
          <w:color w:val="695C45"/>
          <w:sz w:val="24"/>
        </w:rPr>
        <w:t>The</w:t>
      </w:r>
      <w:r>
        <w:rPr>
          <w:color w:val="695C45"/>
          <w:spacing w:val="-5"/>
          <w:sz w:val="24"/>
        </w:rPr>
        <w:t> </w:t>
      </w:r>
      <w:r>
        <w:rPr>
          <w:color w:val="695C45"/>
          <w:sz w:val="24"/>
        </w:rPr>
        <w:t>advantage</w:t>
      </w:r>
      <w:r>
        <w:rPr>
          <w:color w:val="695C45"/>
          <w:spacing w:val="-5"/>
          <w:sz w:val="24"/>
        </w:rPr>
        <w:t> </w:t>
      </w:r>
      <w:r>
        <w:rPr>
          <w:color w:val="695C45"/>
          <w:sz w:val="24"/>
        </w:rPr>
        <w:t>of</w:t>
      </w:r>
      <w:r>
        <w:rPr>
          <w:color w:val="695C45"/>
          <w:spacing w:val="-5"/>
          <w:sz w:val="24"/>
        </w:rPr>
        <w:t> </w:t>
      </w:r>
      <w:r>
        <w:rPr>
          <w:color w:val="695C45"/>
          <w:sz w:val="24"/>
        </w:rPr>
        <w:t>reaching</w:t>
      </w:r>
      <w:r>
        <w:rPr>
          <w:color w:val="695C45"/>
          <w:spacing w:val="-5"/>
          <w:sz w:val="24"/>
        </w:rPr>
        <w:t> </w:t>
      </w:r>
      <w:r>
        <w:rPr>
          <w:color w:val="695C45"/>
          <w:sz w:val="24"/>
        </w:rPr>
        <w:t>many</w:t>
      </w:r>
      <w:r>
        <w:rPr>
          <w:color w:val="695C45"/>
          <w:spacing w:val="-5"/>
          <w:sz w:val="24"/>
        </w:rPr>
        <w:t> </w:t>
      </w:r>
      <w:r>
        <w:rPr>
          <w:color w:val="695C45"/>
          <w:sz w:val="24"/>
        </w:rPr>
        <w:t>more</w:t>
      </w:r>
      <w:r>
        <w:rPr>
          <w:color w:val="695C45"/>
          <w:spacing w:val="-5"/>
          <w:sz w:val="24"/>
        </w:rPr>
        <w:t> </w:t>
      </w:r>
      <w:r>
        <w:rPr>
          <w:color w:val="695C45"/>
          <w:sz w:val="24"/>
        </w:rPr>
        <w:t>people</w:t>
      </w:r>
      <w:r>
        <w:rPr>
          <w:color w:val="695C45"/>
          <w:spacing w:val="-5"/>
          <w:sz w:val="24"/>
        </w:rPr>
        <w:t> </w:t>
      </w:r>
      <w:r>
        <w:rPr>
          <w:color w:val="695C45"/>
          <w:sz w:val="24"/>
        </w:rPr>
        <w:t>shall</w:t>
      </w:r>
      <w:r>
        <w:rPr>
          <w:color w:val="695C45"/>
          <w:spacing w:val="-5"/>
          <w:sz w:val="24"/>
        </w:rPr>
        <w:t> </w:t>
      </w:r>
      <w:r>
        <w:rPr>
          <w:color w:val="695C45"/>
          <w:sz w:val="24"/>
        </w:rPr>
        <w:t>overcome</w:t>
      </w:r>
      <w:r>
        <w:rPr>
          <w:color w:val="695C45"/>
          <w:spacing w:val="-5"/>
          <w:sz w:val="24"/>
        </w:rPr>
        <w:t> </w:t>
      </w:r>
      <w:r>
        <w:rPr>
          <w:color w:val="695C45"/>
          <w:sz w:val="24"/>
        </w:rPr>
        <w:t>the</w:t>
      </w:r>
      <w:r>
        <w:rPr>
          <w:color w:val="695C45"/>
          <w:spacing w:val="-5"/>
          <w:sz w:val="24"/>
        </w:rPr>
        <w:t> </w:t>
      </w:r>
      <w:r>
        <w:rPr>
          <w:color w:val="695C45"/>
          <w:sz w:val="24"/>
        </w:rPr>
        <w:t>-ves</w:t>
      </w:r>
      <w:r>
        <w:rPr>
          <w:color w:val="695C45"/>
          <w:sz w:val="24"/>
        </w:rPr>
        <w:t> from loss human touch; Gandhiji’s Nai Talim focused on self study and experitential learning; Using AI to personalise learning for differntly abled students; </w:t>
      </w:r>
      <w:r>
        <w:rPr>
          <w:b/>
          <w:color w:val="695C45"/>
          <w:sz w:val="24"/>
        </w:rPr>
        <w:t>Overcome staff shortages; Short video lessons/ MOOCs keep students engaged; (Pts similar to NDHM)</w:t>
      </w:r>
    </w:p>
    <w:p>
      <w:pPr>
        <w:spacing w:after="0" w:line="254" w:lineRule="auto"/>
        <w:jc w:val="left"/>
        <w:rPr>
          <w:sz w:val="24"/>
        </w:rPr>
        <w:sectPr>
          <w:pgSz w:w="11920" w:h="16840"/>
          <w:pgMar w:header="689" w:footer="438" w:top="1040" w:bottom="620" w:left="1020" w:right="280"/>
        </w:sectPr>
      </w:pPr>
    </w:p>
    <w:p>
      <w:pPr>
        <w:pStyle w:val="ListParagraph"/>
        <w:numPr>
          <w:ilvl w:val="1"/>
          <w:numId w:val="3"/>
        </w:numPr>
        <w:tabs>
          <w:tab w:pos="833" w:val="left" w:leader="none"/>
          <w:tab w:pos="834" w:val="left" w:leader="none"/>
        </w:tabs>
        <w:spacing w:line="254" w:lineRule="auto" w:before="62" w:after="0"/>
        <w:ind w:left="833" w:right="984" w:hanging="360"/>
        <w:jc w:val="left"/>
        <w:rPr>
          <w:b/>
          <w:sz w:val="24"/>
        </w:rPr>
      </w:pPr>
      <w:r>
        <w:rPr/>
        <w:pict>
          <v:shape style="position:absolute;margin-left:.720476pt;margin-top:497.540558pt;width:428.05pt;height:14.4pt;mso-position-horizontal-relative:page;mso-position-vertical-relative:page;z-index:-17201152;rotation:315" type="#_x0000_t136" fillcolor="#e7e9ec" stroked="f">
            <o:extrusion v:ext="view" autorotationcenter="t"/>
            <v:textpath style="font-family:&quot;Arial&quot;;font-size:14pt;v-text-kern:t;mso-text-shadow:auto" string="Madhav Agarwal (AIR 16-CSE 2024) t.me/madhavagrawalair16 &amp;"/>
            <w10:wrap type="none"/>
          </v:shape>
        </w:pict>
      </w:r>
      <w:r>
        <w:rPr>
          <w:b/>
          <w:color w:val="695C45"/>
          <w:sz w:val="24"/>
        </w:rPr>
        <w:t>Conclusion</w:t>
      </w:r>
      <w:r>
        <w:rPr>
          <w:color w:val="695C45"/>
          <w:sz w:val="24"/>
        </w:rPr>
        <w:t>: We need to ensure that sufficient digital infrasturture incl hardware is provided to deliver education in time of adversity; There is a </w:t>
      </w:r>
      <w:r>
        <w:rPr>
          <w:b/>
          <w:color w:val="695C45"/>
          <w:sz w:val="24"/>
        </w:rPr>
        <w:t>need for</w:t>
      </w:r>
      <w:r>
        <w:rPr>
          <w:b/>
          <w:color w:val="695C45"/>
          <w:spacing w:val="-4"/>
          <w:sz w:val="24"/>
        </w:rPr>
        <w:t> </w:t>
      </w:r>
      <w:r>
        <w:rPr>
          <w:b/>
          <w:color w:val="695C45"/>
          <w:sz w:val="24"/>
        </w:rPr>
        <w:t>state</w:t>
      </w:r>
      <w:r>
        <w:rPr>
          <w:b/>
          <w:color w:val="695C45"/>
          <w:spacing w:val="-4"/>
          <w:sz w:val="24"/>
        </w:rPr>
        <w:t> </w:t>
      </w:r>
      <w:r>
        <w:rPr>
          <w:b/>
          <w:color w:val="695C45"/>
          <w:sz w:val="24"/>
        </w:rPr>
        <w:t>intervention</w:t>
      </w:r>
      <w:r>
        <w:rPr>
          <w:b/>
          <w:color w:val="695C45"/>
          <w:spacing w:val="-4"/>
          <w:sz w:val="24"/>
        </w:rPr>
        <w:t> </w:t>
      </w:r>
      <w:r>
        <w:rPr>
          <w:b/>
          <w:color w:val="695C45"/>
          <w:sz w:val="24"/>
        </w:rPr>
        <w:t>to</w:t>
      </w:r>
      <w:r>
        <w:rPr>
          <w:b/>
          <w:color w:val="695C45"/>
          <w:spacing w:val="-4"/>
          <w:sz w:val="24"/>
        </w:rPr>
        <w:t> </w:t>
      </w:r>
      <w:r>
        <w:rPr>
          <w:b/>
          <w:color w:val="695C45"/>
          <w:sz w:val="24"/>
        </w:rPr>
        <w:t>ensure</w:t>
      </w:r>
      <w:r>
        <w:rPr>
          <w:b/>
          <w:color w:val="695C45"/>
          <w:spacing w:val="-4"/>
          <w:sz w:val="24"/>
        </w:rPr>
        <w:t> </w:t>
      </w:r>
      <w:r>
        <w:rPr>
          <w:b/>
          <w:color w:val="695C45"/>
          <w:sz w:val="24"/>
        </w:rPr>
        <w:t>equity;</w:t>
      </w:r>
      <w:r>
        <w:rPr>
          <w:b/>
          <w:color w:val="695C45"/>
          <w:spacing w:val="-4"/>
          <w:sz w:val="24"/>
        </w:rPr>
        <w:t> </w:t>
      </w:r>
      <w:r>
        <w:rPr>
          <w:b/>
          <w:color w:val="695C45"/>
          <w:sz w:val="24"/>
          <w:shd w:fill="FFFBE4" w:color="auto" w:val="clear"/>
        </w:rPr>
        <w:t>Solution:</w:t>
      </w:r>
      <w:r>
        <w:rPr>
          <w:b/>
          <w:color w:val="695C45"/>
          <w:spacing w:val="-4"/>
          <w:sz w:val="24"/>
          <w:shd w:fill="FFFBE4" w:color="auto" w:val="clear"/>
        </w:rPr>
        <w:t> </w:t>
      </w:r>
      <w:r>
        <w:rPr>
          <w:b/>
          <w:color w:val="695C45"/>
          <w:sz w:val="24"/>
          <w:shd w:fill="FFFBE4" w:color="auto" w:val="clear"/>
        </w:rPr>
        <w:t>e-gadget</w:t>
      </w:r>
      <w:r>
        <w:rPr>
          <w:b/>
          <w:color w:val="695C45"/>
          <w:spacing w:val="-4"/>
          <w:sz w:val="24"/>
          <w:shd w:fill="FFFBE4" w:color="auto" w:val="clear"/>
        </w:rPr>
        <w:t> </w:t>
      </w:r>
      <w:r>
        <w:rPr>
          <w:b/>
          <w:color w:val="695C45"/>
          <w:sz w:val="24"/>
          <w:shd w:fill="FFFBE4" w:color="auto" w:val="clear"/>
        </w:rPr>
        <w:t>library</w:t>
      </w:r>
      <w:r>
        <w:rPr>
          <w:b/>
          <w:color w:val="695C45"/>
          <w:spacing w:val="-4"/>
          <w:sz w:val="24"/>
          <w:shd w:fill="FFFBE4" w:color="auto" w:val="clear"/>
        </w:rPr>
        <w:t> </w:t>
      </w:r>
      <w:r>
        <w:rPr>
          <w:b/>
          <w:color w:val="695C45"/>
          <w:sz w:val="24"/>
          <w:shd w:fill="FFFBE4" w:color="auto" w:val="clear"/>
        </w:rPr>
        <w:t>in</w:t>
      </w:r>
      <w:r>
        <w:rPr>
          <w:b/>
          <w:color w:val="695C45"/>
          <w:spacing w:val="-4"/>
          <w:sz w:val="24"/>
          <w:shd w:fill="FFFBE4" w:color="auto" w:val="clear"/>
        </w:rPr>
        <w:t> </w:t>
      </w:r>
      <w:r>
        <w:rPr>
          <w:b/>
          <w:color w:val="695C45"/>
          <w:sz w:val="24"/>
          <w:shd w:fill="FFFBE4" w:color="auto" w:val="clear"/>
        </w:rPr>
        <w:t>every</w:t>
      </w:r>
      <w:r>
        <w:rPr>
          <w:b/>
          <w:color w:val="695C45"/>
          <w:sz w:val="24"/>
        </w:rPr>
        <w:t> </w:t>
      </w:r>
      <w:r>
        <w:rPr>
          <w:b/>
          <w:color w:val="695C45"/>
          <w:sz w:val="24"/>
          <w:shd w:fill="FFFBE4" w:color="auto" w:val="clear"/>
        </w:rPr>
        <w:t>distt, Operation Buniyaad; PM eVIDHYA (one nation one digital platform)</w:t>
      </w:r>
      <w:r>
        <w:rPr>
          <w:b/>
          <w:color w:val="695C45"/>
          <w:sz w:val="24"/>
        </w:rPr>
        <w:t> </w:t>
      </w:r>
      <w:r>
        <w:rPr>
          <w:b/>
          <w:color w:val="695C45"/>
          <w:sz w:val="24"/>
          <w:shd w:fill="FFFBE4" w:color="auto" w:val="clear"/>
        </w:rPr>
        <w:t>is a good step; Digital Universities suggested by Budget 2023</w:t>
      </w:r>
    </w:p>
    <w:p>
      <w:pPr>
        <w:spacing w:before="235"/>
        <w:ind w:left="113" w:right="0" w:firstLine="0"/>
        <w:jc w:val="left"/>
        <w:rPr>
          <w:b/>
          <w:sz w:val="22"/>
        </w:rPr>
      </w:pPr>
      <w:bookmarkStart w:name="Extra Content Education " w:id="32"/>
      <w:bookmarkEnd w:id="32"/>
      <w:r>
        <w:rPr/>
      </w:r>
      <w:r>
        <w:rPr>
          <w:b/>
          <w:color w:val="695C45"/>
          <w:sz w:val="22"/>
        </w:rPr>
        <w:t>Extra</w:t>
      </w:r>
      <w:r>
        <w:rPr>
          <w:b/>
          <w:color w:val="695C45"/>
          <w:spacing w:val="-6"/>
          <w:sz w:val="22"/>
        </w:rPr>
        <w:t> </w:t>
      </w:r>
      <w:r>
        <w:rPr>
          <w:b/>
          <w:color w:val="695C45"/>
          <w:sz w:val="22"/>
        </w:rPr>
        <w:t>Content</w:t>
      </w:r>
      <w:r>
        <w:rPr>
          <w:b/>
          <w:color w:val="695C45"/>
          <w:spacing w:val="-6"/>
          <w:sz w:val="22"/>
        </w:rPr>
        <w:t> </w:t>
      </w:r>
      <w:r>
        <w:rPr>
          <w:b/>
          <w:color w:val="695C45"/>
          <w:spacing w:val="-2"/>
          <w:sz w:val="22"/>
        </w:rPr>
        <w:t>Education</w:t>
      </w:r>
    </w:p>
    <w:p>
      <w:pPr>
        <w:pStyle w:val="ListParagraph"/>
        <w:numPr>
          <w:ilvl w:val="1"/>
          <w:numId w:val="3"/>
        </w:numPr>
        <w:tabs>
          <w:tab w:pos="833" w:val="left" w:leader="none"/>
          <w:tab w:pos="834" w:val="left" w:leader="none"/>
        </w:tabs>
        <w:spacing w:line="249" w:lineRule="auto" w:before="259" w:after="0"/>
        <w:ind w:left="833" w:right="957" w:hanging="360"/>
        <w:jc w:val="left"/>
        <w:rPr>
          <w:sz w:val="24"/>
        </w:rPr>
      </w:pPr>
      <w:r>
        <w:rPr/>
        <w:pict>
          <v:shape style="position:absolute;margin-left:476.129913pt;margin-top:34.642036pt;width:65pt;height:14.4pt;mso-position-horizontal-relative:page;mso-position-vertical-relative:paragraph;z-index:-17199616;rotation:315" type="#_x0000_t136" fillcolor="#e7e9ec" stroked="f">
            <o:extrusion v:ext="view" autorotationcenter="t"/>
            <v:textpath style="font-family:&quot;Arial&quot;;font-size:14pt;v-text-kern:t;mso-text-shadow:auto" string="ratnesh13"/>
            <w10:wrap type="none"/>
          </v:shape>
        </w:pict>
      </w:r>
      <w:r>
        <w:rPr>
          <w:color w:val="695C45"/>
          <w:sz w:val="24"/>
        </w:rPr>
        <w:t>GS-1</w:t>
      </w:r>
      <w:r>
        <w:rPr>
          <w:color w:val="695C45"/>
          <w:spacing w:val="-4"/>
          <w:sz w:val="24"/>
        </w:rPr>
        <w:t> </w:t>
      </w:r>
      <w:r>
        <w:rPr>
          <w:color w:val="695C45"/>
          <w:sz w:val="24"/>
        </w:rPr>
        <w:t>2020:</w:t>
      </w:r>
      <w:r>
        <w:rPr>
          <w:color w:val="695C45"/>
          <w:spacing w:val="-4"/>
          <w:sz w:val="24"/>
        </w:rPr>
        <w:t> </w:t>
      </w:r>
      <w:r>
        <w:rPr>
          <w:color w:val="695C45"/>
          <w:sz w:val="24"/>
        </w:rPr>
        <w:t>How</w:t>
      </w:r>
      <w:r>
        <w:rPr>
          <w:color w:val="695C45"/>
          <w:spacing w:val="-4"/>
          <w:sz w:val="24"/>
        </w:rPr>
        <w:t> </w:t>
      </w:r>
      <w:r>
        <w:rPr>
          <w:color w:val="695C45"/>
          <w:sz w:val="24"/>
        </w:rPr>
        <w:t>have</w:t>
      </w:r>
      <w:r>
        <w:rPr>
          <w:color w:val="695C45"/>
          <w:spacing w:val="-4"/>
          <w:sz w:val="24"/>
        </w:rPr>
        <w:t> </w:t>
      </w:r>
      <w:r>
        <w:rPr>
          <w:color w:val="695C45"/>
          <w:sz w:val="24"/>
        </w:rPr>
        <w:t>digital</w:t>
      </w:r>
      <w:r>
        <w:rPr>
          <w:color w:val="695C45"/>
          <w:spacing w:val="-4"/>
          <w:sz w:val="24"/>
        </w:rPr>
        <w:t> </w:t>
      </w:r>
      <w:r>
        <w:rPr>
          <w:color w:val="695C45"/>
          <w:sz w:val="24"/>
        </w:rPr>
        <w:t>initiatives</w:t>
      </w:r>
      <w:r>
        <w:rPr>
          <w:color w:val="695C45"/>
          <w:spacing w:val="-4"/>
          <w:sz w:val="24"/>
        </w:rPr>
        <w:t> </w:t>
      </w:r>
      <w:r>
        <w:rPr>
          <w:color w:val="695C45"/>
          <w:sz w:val="24"/>
        </w:rPr>
        <w:t>in</w:t>
      </w:r>
      <w:r>
        <w:rPr>
          <w:color w:val="695C45"/>
          <w:spacing w:val="-4"/>
          <w:sz w:val="24"/>
        </w:rPr>
        <w:t> </w:t>
      </w:r>
      <w:r>
        <w:rPr>
          <w:color w:val="695C45"/>
          <w:sz w:val="24"/>
        </w:rPr>
        <w:t>India</w:t>
      </w:r>
      <w:r>
        <w:rPr>
          <w:color w:val="695C45"/>
          <w:spacing w:val="-4"/>
          <w:sz w:val="24"/>
        </w:rPr>
        <w:t> </w:t>
      </w:r>
      <w:r>
        <w:rPr>
          <w:color w:val="695C45"/>
          <w:sz w:val="24"/>
        </w:rPr>
        <w:t>contributed</w:t>
      </w:r>
      <w:r>
        <w:rPr>
          <w:color w:val="695C45"/>
          <w:spacing w:val="-4"/>
          <w:sz w:val="24"/>
        </w:rPr>
        <w:t> </w:t>
      </w:r>
      <w:r>
        <w:rPr>
          <w:color w:val="695C45"/>
          <w:sz w:val="24"/>
        </w:rPr>
        <w:t>to</w:t>
      </w:r>
      <w:r>
        <w:rPr>
          <w:color w:val="695C45"/>
          <w:spacing w:val="-4"/>
          <w:sz w:val="24"/>
        </w:rPr>
        <w:t> </w:t>
      </w:r>
      <w:r>
        <w:rPr>
          <w:color w:val="695C45"/>
          <w:sz w:val="24"/>
        </w:rPr>
        <w:t>the</w:t>
      </w:r>
      <w:r>
        <w:rPr>
          <w:color w:val="695C45"/>
          <w:spacing w:val="-4"/>
          <w:sz w:val="24"/>
        </w:rPr>
        <w:t> </w:t>
      </w:r>
      <w:r>
        <w:rPr>
          <w:color w:val="695C45"/>
          <w:sz w:val="24"/>
        </w:rPr>
        <w:t>functioning</w:t>
      </w:r>
      <w:r>
        <w:rPr>
          <w:color w:val="695C45"/>
          <w:spacing w:val="-4"/>
          <w:sz w:val="24"/>
        </w:rPr>
        <w:t> </w:t>
      </w:r>
      <w:r>
        <w:rPr>
          <w:color w:val="695C45"/>
          <w:sz w:val="24"/>
        </w:rPr>
        <w:t>of</w:t>
      </w:r>
      <w:r>
        <w:rPr>
          <w:color w:val="695C45"/>
          <w:sz w:val="24"/>
        </w:rPr>
        <w:t> the educational system in the country? Elaborate your answer</w:t>
      </w:r>
    </w:p>
    <w:p>
      <w:pPr>
        <w:pStyle w:val="Heading4"/>
        <w:numPr>
          <w:ilvl w:val="2"/>
          <w:numId w:val="3"/>
        </w:numPr>
        <w:tabs>
          <w:tab w:pos="1553" w:val="left" w:leader="none"/>
          <w:tab w:pos="1554" w:val="left" w:leader="none"/>
        </w:tabs>
        <w:spacing w:line="240" w:lineRule="auto" w:before="5" w:after="0"/>
        <w:ind w:left="1553" w:right="0" w:hanging="361"/>
        <w:jc w:val="left"/>
      </w:pPr>
      <w:r>
        <w:rPr/>
        <w:pict>
          <v:shape style="position:absolute;margin-left:472.986237pt;margin-top:15.911621pt;width:14.85pt;height:14.4pt;mso-position-horizontal-relative:page;mso-position-vertical-relative:paragraph;z-index:-17202688;rotation:315" type="#_x0000_t136" fillcolor="#e7e9ec" stroked="f">
            <o:extrusion v:ext="view" autorotationcenter="t"/>
            <v:textpath style="font-family:&quot;Arial&quot;;font-size:14pt;v-text-kern:t;mso-text-shadow:auto" string="@"/>
            <w10:wrap type="none"/>
          </v:shape>
        </w:pict>
      </w:r>
      <w:r>
        <w:rPr>
          <w:color w:val="695C45"/>
          <w:shd w:fill="FFFBE4" w:color="auto" w:val="clear"/>
        </w:rPr>
        <w:t>Can be extended to BB-NISAR from just ICT </w:t>
      </w:r>
      <w:r>
        <w:rPr>
          <w:color w:val="695C45"/>
          <w:spacing w:val="-2"/>
          <w:shd w:fill="FFFBE4" w:color="auto" w:val="clear"/>
        </w:rPr>
        <w:t>centric</w:t>
      </w:r>
    </w:p>
    <w:p>
      <w:pPr>
        <w:pStyle w:val="ListParagraph"/>
        <w:numPr>
          <w:ilvl w:val="1"/>
          <w:numId w:val="3"/>
        </w:numPr>
        <w:tabs>
          <w:tab w:pos="833" w:val="left" w:leader="none"/>
          <w:tab w:pos="834" w:val="left" w:leader="none"/>
        </w:tabs>
        <w:spacing w:line="254" w:lineRule="auto" w:before="18" w:after="0"/>
        <w:ind w:left="833" w:right="884" w:hanging="360"/>
        <w:jc w:val="left"/>
        <w:rPr>
          <w:sz w:val="24"/>
        </w:rPr>
      </w:pPr>
      <w:r>
        <w:rPr/>
        <w:pict>
          <v:shape style="position:absolute;margin-left:449.905731pt;margin-top:20.065727pt;width:19.5pt;height:14.4pt;mso-position-horizontal-relative:page;mso-position-vertical-relative:paragraph;z-index:-17202176;rotation:315" type="#_x0000_t136" fillcolor="#e7e9ec" stroked="f">
            <o:extrusion v:ext="view" autorotationcenter="t"/>
            <v:textpath style="font-family:&quot;Arial&quot;;font-size:14pt;v-text-kern:t;mso-text-shadow:auto" string="nst"/>
            <w10:wrap type="none"/>
          </v:shape>
        </w:pict>
      </w:r>
      <w:r>
        <w:rPr/>
        <w:pict>
          <v:shape style="position:absolute;margin-left:465.352325pt;margin-top:10.300624pt;width:8.15pt;height:14.4pt;mso-position-horizontal-relative:page;mso-position-vertical-relative:paragraph;z-index:-17200128;rotation:315" type="#_x0000_t136" fillcolor="#e7e9ec" stroked="f">
            <o:extrusion v:ext="view" autorotationcenter="t"/>
            <v:textpath style="font-family:&quot;Arial&quot;;font-size:14pt;v-text-kern:t;mso-text-shadow:auto" string="a"/>
            <w10:wrap type="none"/>
          </v:shape>
        </w:pict>
      </w:r>
      <w:r>
        <w:rPr>
          <w:color w:val="695C45"/>
          <w:sz w:val="24"/>
          <w:shd w:fill="E7FAFE" w:color="auto" w:val="clear"/>
        </w:rPr>
        <w:t>2020: National Education Policy 2020 is in conformity with the Sustainable</w:t>
      </w:r>
      <w:r>
        <w:rPr>
          <w:color w:val="695C45"/>
          <w:sz w:val="24"/>
        </w:rPr>
        <w:t> </w:t>
      </w:r>
      <w:r>
        <w:rPr>
          <w:color w:val="695C45"/>
          <w:sz w:val="24"/>
          <w:shd w:fill="E7FAFE" w:color="auto" w:val="clear"/>
        </w:rPr>
        <w:t>Development</w:t>
      </w:r>
      <w:r>
        <w:rPr>
          <w:color w:val="695C45"/>
          <w:spacing w:val="-4"/>
          <w:sz w:val="24"/>
          <w:shd w:fill="E7FAFE" w:color="auto" w:val="clear"/>
        </w:rPr>
        <w:t> </w:t>
      </w:r>
      <w:r>
        <w:rPr>
          <w:color w:val="695C45"/>
          <w:sz w:val="24"/>
          <w:shd w:fill="E7FAFE" w:color="auto" w:val="clear"/>
        </w:rPr>
        <w:t>Goal-4</w:t>
      </w:r>
      <w:r>
        <w:rPr>
          <w:color w:val="695C45"/>
          <w:spacing w:val="-4"/>
          <w:sz w:val="24"/>
          <w:shd w:fill="E7FAFE" w:color="auto" w:val="clear"/>
        </w:rPr>
        <w:t> </w:t>
      </w:r>
      <w:r>
        <w:rPr>
          <w:color w:val="695C45"/>
          <w:sz w:val="24"/>
          <w:shd w:fill="E7FAFE" w:color="auto" w:val="clear"/>
        </w:rPr>
        <w:t>(2030).</w:t>
      </w:r>
      <w:r>
        <w:rPr>
          <w:color w:val="695C45"/>
          <w:spacing w:val="-4"/>
          <w:sz w:val="24"/>
          <w:shd w:fill="E7FAFE" w:color="auto" w:val="clear"/>
        </w:rPr>
        <w:t> </w:t>
      </w:r>
      <w:r>
        <w:rPr>
          <w:color w:val="695C45"/>
          <w:sz w:val="24"/>
          <w:shd w:fill="E7FAFE" w:color="auto" w:val="clear"/>
        </w:rPr>
        <w:t>It</w:t>
      </w:r>
      <w:r>
        <w:rPr>
          <w:color w:val="695C45"/>
          <w:spacing w:val="-4"/>
          <w:sz w:val="24"/>
          <w:shd w:fill="E7FAFE" w:color="auto" w:val="clear"/>
        </w:rPr>
        <w:t> </w:t>
      </w:r>
      <w:r>
        <w:rPr>
          <w:color w:val="695C45"/>
          <w:sz w:val="24"/>
          <w:shd w:fill="E7FAFE" w:color="auto" w:val="clear"/>
        </w:rPr>
        <w:t>intends</w:t>
      </w:r>
      <w:r>
        <w:rPr>
          <w:color w:val="695C45"/>
          <w:spacing w:val="-4"/>
          <w:sz w:val="24"/>
          <w:shd w:fill="E7FAFE" w:color="auto" w:val="clear"/>
        </w:rPr>
        <w:t> </w:t>
      </w:r>
      <w:r>
        <w:rPr>
          <w:color w:val="695C45"/>
          <w:sz w:val="24"/>
          <w:shd w:fill="E7FAFE" w:color="auto" w:val="clear"/>
        </w:rPr>
        <w:t>to</w:t>
      </w:r>
      <w:r>
        <w:rPr>
          <w:color w:val="695C45"/>
          <w:spacing w:val="-4"/>
          <w:sz w:val="24"/>
          <w:shd w:fill="E7FAFE" w:color="auto" w:val="clear"/>
        </w:rPr>
        <w:t> </w:t>
      </w:r>
      <w:r>
        <w:rPr>
          <w:color w:val="695C45"/>
          <w:sz w:val="24"/>
          <w:shd w:fill="E7FAFE" w:color="auto" w:val="clear"/>
        </w:rPr>
        <w:t>restructure</w:t>
      </w:r>
      <w:r>
        <w:rPr>
          <w:color w:val="695C45"/>
          <w:spacing w:val="-4"/>
          <w:sz w:val="24"/>
          <w:shd w:fill="E7FAFE" w:color="auto" w:val="clear"/>
        </w:rPr>
        <w:t> </w:t>
      </w:r>
      <w:r>
        <w:rPr>
          <w:color w:val="695C45"/>
          <w:sz w:val="24"/>
          <w:shd w:fill="E7FAFE" w:color="auto" w:val="clear"/>
        </w:rPr>
        <w:t>and</w:t>
      </w:r>
      <w:r>
        <w:rPr>
          <w:color w:val="695C45"/>
          <w:spacing w:val="-4"/>
          <w:sz w:val="24"/>
          <w:shd w:fill="E7FAFE" w:color="auto" w:val="clear"/>
        </w:rPr>
        <w:t> </w:t>
      </w:r>
      <w:r>
        <w:rPr>
          <w:color w:val="695C45"/>
          <w:sz w:val="24"/>
          <w:shd w:fill="E7FAFE" w:color="auto" w:val="clear"/>
        </w:rPr>
        <w:t>reorient</w:t>
      </w:r>
      <w:r>
        <w:rPr>
          <w:color w:val="695C45"/>
          <w:spacing w:val="-4"/>
          <w:sz w:val="24"/>
          <w:shd w:fill="E7FAFE" w:color="auto" w:val="clear"/>
        </w:rPr>
        <w:t> </w:t>
      </w:r>
      <w:r>
        <w:rPr>
          <w:color w:val="695C45"/>
          <w:sz w:val="24"/>
          <w:shd w:fill="E7FAFE" w:color="auto" w:val="clear"/>
        </w:rPr>
        <w:t>the</w:t>
      </w:r>
      <w:r>
        <w:rPr>
          <w:color w:val="695C45"/>
          <w:spacing w:val="-4"/>
          <w:sz w:val="24"/>
          <w:shd w:fill="E7FAFE" w:color="auto" w:val="clear"/>
        </w:rPr>
        <w:t> </w:t>
      </w:r>
      <w:r>
        <w:rPr>
          <w:color w:val="695C45"/>
          <w:sz w:val="24"/>
          <w:shd w:fill="E7FAFE" w:color="auto" w:val="clear"/>
        </w:rPr>
        <w:t>education</w:t>
      </w:r>
      <w:r>
        <w:rPr>
          <w:color w:val="695C45"/>
          <w:sz w:val="24"/>
        </w:rPr>
        <w:t> </w:t>
      </w:r>
      <w:r>
        <w:rPr>
          <w:color w:val="695C45"/>
          <w:sz w:val="24"/>
          <w:shd w:fill="E7FAFE" w:color="auto" w:val="clear"/>
        </w:rPr>
        <w:t>system in India. Critically examine the statement</w:t>
      </w:r>
    </w:p>
    <w:p>
      <w:pPr>
        <w:pStyle w:val="ListParagraph"/>
        <w:numPr>
          <w:ilvl w:val="2"/>
          <w:numId w:val="3"/>
        </w:numPr>
        <w:tabs>
          <w:tab w:pos="1553" w:val="left" w:leader="none"/>
          <w:tab w:pos="1554" w:val="left" w:leader="none"/>
        </w:tabs>
        <w:spacing w:line="254" w:lineRule="auto" w:before="0" w:after="0"/>
        <w:ind w:left="1553" w:right="958" w:hanging="360"/>
        <w:jc w:val="left"/>
        <w:rPr>
          <w:sz w:val="24"/>
        </w:rPr>
      </w:pPr>
      <w:r>
        <w:rPr/>
        <w:pict>
          <v:shape style="position:absolute;margin-left:367.486938pt;margin-top:9.628374pt;width:99.95pt;height:14.4pt;mso-position-horizontal-relative:page;mso-position-vertical-relative:paragraph;z-index:-17200640;rotation:315" type="#_x0000_t136" fillcolor="#e7e9ec" stroked="f">
            <o:extrusion v:ext="view" autorotationcenter="t"/>
            <v:textpath style="font-family:&quot;Arial&quot;;font-size:14pt;v-text-kern:t;mso-text-shadow:auto" string="tnesh Agrawal I"/>
            <w10:wrap type="none"/>
          </v:shape>
        </w:pict>
      </w:r>
      <w:r>
        <w:rPr>
          <w:color w:val="695C45"/>
          <w:sz w:val="24"/>
        </w:rPr>
        <w:t>Aims</w:t>
      </w:r>
      <w:r>
        <w:rPr>
          <w:color w:val="695C45"/>
          <w:spacing w:val="-4"/>
          <w:sz w:val="24"/>
        </w:rPr>
        <w:t> </w:t>
      </w:r>
      <w:r>
        <w:rPr>
          <w:color w:val="695C45"/>
          <w:sz w:val="24"/>
        </w:rPr>
        <w:t>of</w:t>
      </w:r>
      <w:r>
        <w:rPr>
          <w:color w:val="695C45"/>
          <w:spacing w:val="-4"/>
          <w:sz w:val="24"/>
        </w:rPr>
        <w:t> </w:t>
      </w:r>
      <w:r>
        <w:rPr>
          <w:color w:val="695C45"/>
          <w:sz w:val="24"/>
        </w:rPr>
        <w:t>SDG4:</w:t>
      </w:r>
      <w:r>
        <w:rPr>
          <w:color w:val="695C45"/>
          <w:spacing w:val="-4"/>
          <w:sz w:val="24"/>
        </w:rPr>
        <w:t> </w:t>
      </w:r>
      <w:r>
        <w:rPr>
          <w:color w:val="695C45"/>
          <w:sz w:val="24"/>
        </w:rPr>
        <w:t>100%</w:t>
      </w:r>
      <w:r>
        <w:rPr>
          <w:color w:val="695C45"/>
          <w:spacing w:val="-4"/>
          <w:sz w:val="24"/>
        </w:rPr>
        <w:t> </w:t>
      </w:r>
      <w:r>
        <w:rPr>
          <w:color w:val="695C45"/>
          <w:sz w:val="24"/>
        </w:rPr>
        <w:t>enrolement;</w:t>
      </w:r>
      <w:r>
        <w:rPr>
          <w:color w:val="695C45"/>
          <w:spacing w:val="-4"/>
          <w:sz w:val="24"/>
        </w:rPr>
        <w:t> </w:t>
      </w:r>
      <w:r>
        <w:rPr>
          <w:color w:val="695C45"/>
          <w:sz w:val="24"/>
        </w:rPr>
        <w:t>Gender</w:t>
      </w:r>
      <w:r>
        <w:rPr>
          <w:color w:val="695C45"/>
          <w:spacing w:val="-4"/>
          <w:sz w:val="24"/>
        </w:rPr>
        <w:t> </w:t>
      </w:r>
      <w:r>
        <w:rPr>
          <w:color w:val="695C45"/>
          <w:sz w:val="24"/>
        </w:rPr>
        <w:t>parity,</w:t>
      </w:r>
      <w:r>
        <w:rPr>
          <w:color w:val="695C45"/>
          <w:spacing w:val="-4"/>
          <w:sz w:val="24"/>
        </w:rPr>
        <w:t> </w:t>
      </w:r>
      <w:r>
        <w:rPr>
          <w:color w:val="695C45"/>
          <w:sz w:val="24"/>
        </w:rPr>
        <w:t>adult</w:t>
      </w:r>
      <w:r>
        <w:rPr>
          <w:color w:val="695C45"/>
          <w:spacing w:val="-4"/>
          <w:sz w:val="24"/>
        </w:rPr>
        <w:t> </w:t>
      </w:r>
      <w:r>
        <w:rPr>
          <w:color w:val="695C45"/>
          <w:sz w:val="24"/>
        </w:rPr>
        <w:t>education,</w:t>
      </w:r>
      <w:r>
        <w:rPr>
          <w:color w:val="695C45"/>
          <w:spacing w:val="-4"/>
          <w:sz w:val="24"/>
        </w:rPr>
        <w:t> </w:t>
      </w:r>
      <w:r>
        <w:rPr>
          <w:color w:val="695C45"/>
          <w:sz w:val="24"/>
        </w:rPr>
        <w:t>edu</w:t>
      </w:r>
      <w:r>
        <w:rPr>
          <w:color w:val="695C45"/>
          <w:spacing w:val="-4"/>
          <w:sz w:val="24"/>
        </w:rPr>
        <w:t> </w:t>
      </w:r>
      <w:r>
        <w:rPr>
          <w:color w:val="695C45"/>
          <w:sz w:val="24"/>
        </w:rPr>
        <w:t>for</w:t>
      </w:r>
      <w:r>
        <w:rPr>
          <w:color w:val="695C45"/>
          <w:sz w:val="24"/>
        </w:rPr>
        <w:t> sustainable future, job ready skills, etc</w:t>
      </w:r>
    </w:p>
    <w:p>
      <w:pPr>
        <w:pStyle w:val="ListParagraph"/>
        <w:numPr>
          <w:ilvl w:val="2"/>
          <w:numId w:val="3"/>
        </w:numPr>
        <w:tabs>
          <w:tab w:pos="1553" w:val="left" w:leader="none"/>
          <w:tab w:pos="1554" w:val="left" w:leader="none"/>
        </w:tabs>
        <w:spacing w:line="324" w:lineRule="exact" w:before="0" w:after="0"/>
        <w:ind w:left="1553" w:right="0" w:hanging="361"/>
        <w:jc w:val="left"/>
        <w:rPr>
          <w:sz w:val="24"/>
        </w:rPr>
      </w:pPr>
      <w:r>
        <w:rPr>
          <w:color w:val="695C45"/>
          <w:sz w:val="24"/>
        </w:rPr>
        <w:t>List</w:t>
      </w:r>
      <w:r>
        <w:rPr>
          <w:color w:val="695C45"/>
          <w:spacing w:val="-5"/>
          <w:sz w:val="24"/>
        </w:rPr>
        <w:t> </w:t>
      </w:r>
      <w:r>
        <w:rPr>
          <w:color w:val="695C45"/>
          <w:sz w:val="24"/>
        </w:rPr>
        <w:t>down</w:t>
      </w:r>
      <w:r>
        <w:rPr>
          <w:color w:val="695C45"/>
          <w:spacing w:val="-4"/>
          <w:sz w:val="24"/>
        </w:rPr>
        <w:t> </w:t>
      </w:r>
      <w:r>
        <w:rPr>
          <w:color w:val="695C45"/>
          <w:sz w:val="24"/>
        </w:rPr>
        <w:t>points</w:t>
      </w:r>
      <w:r>
        <w:rPr>
          <w:color w:val="695C45"/>
          <w:spacing w:val="-5"/>
          <w:sz w:val="24"/>
        </w:rPr>
        <w:t> </w:t>
      </w:r>
      <w:r>
        <w:rPr>
          <w:color w:val="695C45"/>
          <w:sz w:val="24"/>
        </w:rPr>
        <w:t>of</w:t>
      </w:r>
      <w:r>
        <w:rPr>
          <w:color w:val="695C45"/>
          <w:spacing w:val="-4"/>
          <w:sz w:val="24"/>
        </w:rPr>
        <w:t> </w:t>
      </w:r>
      <w:r>
        <w:rPr>
          <w:color w:val="695C45"/>
          <w:sz w:val="24"/>
        </w:rPr>
        <w:t>NEP</w:t>
      </w:r>
      <w:r>
        <w:rPr>
          <w:color w:val="695C45"/>
          <w:spacing w:val="-4"/>
          <w:sz w:val="24"/>
        </w:rPr>
        <w:t> </w:t>
      </w:r>
      <w:r>
        <w:rPr>
          <w:color w:val="695C45"/>
          <w:sz w:val="24"/>
        </w:rPr>
        <w:t>2020</w:t>
      </w:r>
      <w:r>
        <w:rPr>
          <w:color w:val="695C45"/>
          <w:spacing w:val="-5"/>
          <w:sz w:val="24"/>
        </w:rPr>
        <w:t> </w:t>
      </w:r>
      <w:r>
        <w:rPr>
          <w:color w:val="695C45"/>
          <w:sz w:val="24"/>
        </w:rPr>
        <w:t>under</w:t>
      </w:r>
      <w:r>
        <w:rPr>
          <w:color w:val="695C45"/>
          <w:spacing w:val="-4"/>
          <w:sz w:val="24"/>
        </w:rPr>
        <w:t> </w:t>
      </w:r>
      <w:r>
        <w:rPr>
          <w:color w:val="695C45"/>
          <w:sz w:val="24"/>
        </w:rPr>
        <w:t>the</w:t>
      </w:r>
      <w:r>
        <w:rPr>
          <w:color w:val="695C45"/>
          <w:spacing w:val="-4"/>
          <w:sz w:val="24"/>
        </w:rPr>
        <w:t> </w:t>
      </w:r>
      <w:r>
        <w:rPr>
          <w:color w:val="695C45"/>
          <w:sz w:val="24"/>
        </w:rPr>
        <w:t>framework</w:t>
      </w:r>
      <w:r>
        <w:rPr>
          <w:color w:val="695C45"/>
          <w:spacing w:val="-5"/>
          <w:sz w:val="24"/>
        </w:rPr>
        <w:t> </w:t>
      </w:r>
      <w:r>
        <w:rPr>
          <w:color w:val="695C45"/>
          <w:spacing w:val="-2"/>
          <w:sz w:val="24"/>
        </w:rPr>
        <w:t>above</w:t>
      </w:r>
    </w:p>
    <w:p>
      <w:pPr>
        <w:pStyle w:val="ListParagraph"/>
        <w:numPr>
          <w:ilvl w:val="1"/>
          <w:numId w:val="3"/>
        </w:numPr>
        <w:tabs>
          <w:tab w:pos="833" w:val="left" w:leader="none"/>
          <w:tab w:pos="834" w:val="left" w:leader="none"/>
        </w:tabs>
        <w:spacing w:line="240" w:lineRule="auto" w:before="14" w:after="0"/>
        <w:ind w:left="833" w:right="0" w:hanging="361"/>
        <w:jc w:val="left"/>
        <w:rPr>
          <w:sz w:val="24"/>
        </w:rPr>
      </w:pPr>
      <w:r>
        <w:rPr/>
        <w:pict>
          <v:shape style="position:absolute;margin-left:366.174438pt;margin-top:.502692pt;width:18.7pt;height:14.4pt;mso-position-horizontal-relative:page;mso-position-vertical-relative:paragraph;z-index:-17201664;rotation:315" type="#_x0000_t136" fillcolor="#e7e9ec" stroked="f">
            <o:extrusion v:ext="view" autorotationcenter="t"/>
            <v:textpath style="font-family:&quot;Arial&quot;;font-size:14pt;v-text-kern:t;mso-text-shadow:auto" string="Ra"/>
            <w10:wrap type="none"/>
          </v:shape>
        </w:pict>
      </w:r>
      <w:r>
        <w:rPr>
          <w:color w:val="695C45"/>
          <w:sz w:val="24"/>
          <w:shd w:fill="E7FAFE" w:color="auto" w:val="clear"/>
        </w:rPr>
        <w:t>2015:</w:t>
      </w:r>
      <w:r>
        <w:rPr>
          <w:color w:val="695C45"/>
          <w:spacing w:val="-4"/>
          <w:sz w:val="24"/>
          <w:shd w:fill="E7FAFE" w:color="auto" w:val="clear"/>
        </w:rPr>
        <w:t> </w:t>
      </w:r>
      <w:r>
        <w:rPr>
          <w:color w:val="695C45"/>
          <w:sz w:val="24"/>
          <w:shd w:fill="E7FAFE" w:color="auto" w:val="clear"/>
        </w:rPr>
        <w:t>Entry</w:t>
      </w:r>
      <w:r>
        <w:rPr>
          <w:color w:val="695C45"/>
          <w:spacing w:val="-3"/>
          <w:sz w:val="24"/>
          <w:shd w:fill="E7FAFE" w:color="auto" w:val="clear"/>
        </w:rPr>
        <w:t> </w:t>
      </w:r>
      <w:r>
        <w:rPr>
          <w:color w:val="695C45"/>
          <w:sz w:val="24"/>
          <w:shd w:fill="E7FAFE" w:color="auto" w:val="clear"/>
        </w:rPr>
        <w:t>of</w:t>
      </w:r>
      <w:r>
        <w:rPr>
          <w:color w:val="695C45"/>
          <w:spacing w:val="-4"/>
          <w:sz w:val="24"/>
          <w:shd w:fill="E7FAFE" w:color="auto" w:val="clear"/>
        </w:rPr>
        <w:t> </w:t>
      </w:r>
      <w:r>
        <w:rPr>
          <w:color w:val="695C45"/>
          <w:sz w:val="24"/>
          <w:shd w:fill="E7FAFE" w:color="auto" w:val="clear"/>
        </w:rPr>
        <w:t>foreign</w:t>
      </w:r>
      <w:r>
        <w:rPr>
          <w:color w:val="695C45"/>
          <w:spacing w:val="-3"/>
          <w:sz w:val="24"/>
          <w:shd w:fill="E7FAFE" w:color="auto" w:val="clear"/>
        </w:rPr>
        <w:t> </w:t>
      </w:r>
      <w:r>
        <w:rPr>
          <w:color w:val="695C45"/>
          <w:sz w:val="24"/>
          <w:shd w:fill="E7FAFE" w:color="auto" w:val="clear"/>
        </w:rPr>
        <w:t>educational</w:t>
      </w:r>
      <w:r>
        <w:rPr>
          <w:color w:val="695C45"/>
          <w:spacing w:val="-3"/>
          <w:sz w:val="24"/>
          <w:shd w:fill="E7FAFE" w:color="auto" w:val="clear"/>
        </w:rPr>
        <w:t> </w:t>
      </w:r>
      <w:r>
        <w:rPr>
          <w:color w:val="695C45"/>
          <w:sz w:val="24"/>
          <w:shd w:fill="E7FAFE" w:color="auto" w:val="clear"/>
        </w:rPr>
        <w:t>institutions</w:t>
      </w:r>
      <w:r>
        <w:rPr>
          <w:color w:val="695C45"/>
          <w:spacing w:val="-4"/>
          <w:sz w:val="24"/>
          <w:shd w:fill="E7FAFE" w:color="auto" w:val="clear"/>
        </w:rPr>
        <w:t> </w:t>
      </w:r>
      <w:r>
        <w:rPr>
          <w:color w:val="695C45"/>
          <w:sz w:val="24"/>
          <w:shd w:fill="E7FAFE" w:color="auto" w:val="clear"/>
        </w:rPr>
        <w:t>in</w:t>
      </w:r>
      <w:r>
        <w:rPr>
          <w:color w:val="695C45"/>
          <w:spacing w:val="-3"/>
          <w:sz w:val="24"/>
          <w:shd w:fill="E7FAFE" w:color="auto" w:val="clear"/>
        </w:rPr>
        <w:t> </w:t>
      </w:r>
      <w:r>
        <w:rPr>
          <w:color w:val="695C45"/>
          <w:sz w:val="24"/>
          <w:shd w:fill="E7FAFE" w:color="auto" w:val="clear"/>
        </w:rPr>
        <w:t>India:</w:t>
      </w:r>
      <w:r>
        <w:rPr>
          <w:color w:val="695C45"/>
          <w:spacing w:val="-3"/>
          <w:sz w:val="24"/>
          <w:shd w:fill="E7FAFE" w:color="auto" w:val="clear"/>
        </w:rPr>
        <w:t> </w:t>
      </w:r>
      <w:r>
        <w:rPr>
          <w:color w:val="695C45"/>
          <w:sz w:val="24"/>
          <w:shd w:fill="E7FAFE" w:color="auto" w:val="clear"/>
        </w:rPr>
        <w:t>SWOT</w:t>
      </w:r>
      <w:r>
        <w:rPr>
          <w:color w:val="695C45"/>
          <w:spacing w:val="-4"/>
          <w:sz w:val="24"/>
          <w:shd w:fill="E7FAFE" w:color="auto" w:val="clear"/>
        </w:rPr>
        <w:t> </w:t>
      </w:r>
      <w:r>
        <w:rPr>
          <w:color w:val="695C45"/>
          <w:spacing w:val="-2"/>
          <w:sz w:val="24"/>
          <w:shd w:fill="E7FAFE" w:color="auto" w:val="clear"/>
        </w:rPr>
        <w:t>analysis</w:t>
      </w:r>
    </w:p>
    <w:p>
      <w:pPr>
        <w:pStyle w:val="ListParagraph"/>
        <w:numPr>
          <w:ilvl w:val="2"/>
          <w:numId w:val="3"/>
        </w:numPr>
        <w:tabs>
          <w:tab w:pos="1553" w:val="left" w:leader="none"/>
          <w:tab w:pos="1554" w:val="left" w:leader="none"/>
        </w:tabs>
        <w:spacing w:line="240" w:lineRule="auto" w:before="18" w:after="0"/>
        <w:ind w:left="1553" w:right="0" w:hanging="361"/>
        <w:jc w:val="left"/>
        <w:rPr>
          <w:sz w:val="24"/>
        </w:rPr>
      </w:pPr>
      <w:r>
        <w:rPr>
          <w:color w:val="695C45"/>
          <w:sz w:val="24"/>
        </w:rPr>
        <w:t>Enlist</w:t>
      </w:r>
      <w:r>
        <w:rPr>
          <w:color w:val="695C45"/>
          <w:spacing w:val="-4"/>
          <w:sz w:val="24"/>
        </w:rPr>
        <w:t> </w:t>
      </w:r>
      <w:r>
        <w:rPr>
          <w:color w:val="695C45"/>
          <w:sz w:val="24"/>
        </w:rPr>
        <w:t>issues</w:t>
      </w:r>
      <w:r>
        <w:rPr>
          <w:color w:val="695C45"/>
          <w:spacing w:val="-3"/>
          <w:sz w:val="24"/>
        </w:rPr>
        <w:t> </w:t>
      </w:r>
      <w:r>
        <w:rPr>
          <w:color w:val="695C45"/>
          <w:sz w:val="24"/>
        </w:rPr>
        <w:t>faced</w:t>
      </w:r>
      <w:r>
        <w:rPr>
          <w:color w:val="695C45"/>
          <w:spacing w:val="-3"/>
          <w:sz w:val="24"/>
        </w:rPr>
        <w:t> </w:t>
      </w:r>
      <w:r>
        <w:rPr>
          <w:color w:val="695C45"/>
          <w:sz w:val="24"/>
        </w:rPr>
        <w:t>by</w:t>
      </w:r>
      <w:r>
        <w:rPr>
          <w:color w:val="695C45"/>
          <w:spacing w:val="-4"/>
          <w:sz w:val="24"/>
        </w:rPr>
        <w:t> </w:t>
      </w:r>
      <w:r>
        <w:rPr>
          <w:color w:val="695C45"/>
          <w:sz w:val="24"/>
        </w:rPr>
        <w:t>current</w:t>
      </w:r>
      <w:r>
        <w:rPr>
          <w:color w:val="695C45"/>
          <w:spacing w:val="-3"/>
          <w:sz w:val="24"/>
        </w:rPr>
        <w:t> </w:t>
      </w:r>
      <w:r>
        <w:rPr>
          <w:color w:val="695C45"/>
          <w:sz w:val="24"/>
        </w:rPr>
        <w:t>higher</w:t>
      </w:r>
      <w:r>
        <w:rPr>
          <w:color w:val="695C45"/>
          <w:spacing w:val="-3"/>
          <w:sz w:val="24"/>
        </w:rPr>
        <w:t> </w:t>
      </w:r>
      <w:r>
        <w:rPr>
          <w:color w:val="695C45"/>
          <w:sz w:val="24"/>
        </w:rPr>
        <w:t>education</w:t>
      </w:r>
      <w:r>
        <w:rPr>
          <w:color w:val="695C45"/>
          <w:spacing w:val="-3"/>
          <w:sz w:val="24"/>
        </w:rPr>
        <w:t> </w:t>
      </w:r>
      <w:r>
        <w:rPr>
          <w:color w:val="695C45"/>
          <w:spacing w:val="-2"/>
          <w:sz w:val="24"/>
        </w:rPr>
        <w:t>framework</w:t>
      </w:r>
    </w:p>
    <w:p>
      <w:pPr>
        <w:pStyle w:val="ListParagraph"/>
        <w:numPr>
          <w:ilvl w:val="2"/>
          <w:numId w:val="3"/>
        </w:numPr>
        <w:tabs>
          <w:tab w:pos="1553" w:val="left" w:leader="none"/>
          <w:tab w:pos="1554" w:val="left" w:leader="none"/>
        </w:tabs>
        <w:spacing w:line="240" w:lineRule="auto" w:before="18" w:after="0"/>
        <w:ind w:left="1553" w:right="0" w:hanging="361"/>
        <w:jc w:val="left"/>
        <w:rPr>
          <w:sz w:val="24"/>
        </w:rPr>
      </w:pPr>
      <w:r>
        <w:rPr>
          <w:color w:val="695C45"/>
          <w:spacing w:val="-2"/>
          <w:sz w:val="24"/>
        </w:rPr>
        <w:t>Positives:</w:t>
      </w:r>
    </w:p>
    <w:p>
      <w:pPr>
        <w:pStyle w:val="ListParagraph"/>
        <w:numPr>
          <w:ilvl w:val="3"/>
          <w:numId w:val="3"/>
        </w:numPr>
        <w:tabs>
          <w:tab w:pos="2273" w:val="left" w:leader="none"/>
          <w:tab w:pos="2274" w:val="left" w:leader="none"/>
        </w:tabs>
        <w:spacing w:line="240" w:lineRule="auto" w:before="18" w:after="0"/>
        <w:ind w:left="2273" w:right="0" w:hanging="361"/>
        <w:jc w:val="left"/>
        <w:rPr>
          <w:b/>
          <w:sz w:val="24"/>
        </w:rPr>
      </w:pPr>
      <w:r>
        <w:rPr>
          <w:color w:val="695C45"/>
          <w:sz w:val="24"/>
        </w:rPr>
        <w:t>Bring</w:t>
      </w:r>
      <w:r>
        <w:rPr>
          <w:color w:val="695C45"/>
          <w:spacing w:val="-3"/>
          <w:sz w:val="24"/>
        </w:rPr>
        <w:t> </w:t>
      </w:r>
      <w:r>
        <w:rPr>
          <w:b/>
          <w:color w:val="695C45"/>
          <w:sz w:val="24"/>
        </w:rPr>
        <w:t>increased</w:t>
      </w:r>
      <w:r>
        <w:rPr>
          <w:b/>
          <w:color w:val="695C45"/>
          <w:spacing w:val="-3"/>
          <w:sz w:val="24"/>
        </w:rPr>
        <w:t> </w:t>
      </w:r>
      <w:r>
        <w:rPr>
          <w:b/>
          <w:color w:val="695C45"/>
          <w:spacing w:val="-2"/>
          <w:sz w:val="24"/>
        </w:rPr>
        <w:t>investments</w:t>
      </w:r>
    </w:p>
    <w:p>
      <w:pPr>
        <w:pStyle w:val="ListParagraph"/>
        <w:numPr>
          <w:ilvl w:val="3"/>
          <w:numId w:val="3"/>
        </w:numPr>
        <w:tabs>
          <w:tab w:pos="2273" w:val="left" w:leader="none"/>
          <w:tab w:pos="2274" w:val="left" w:leader="none"/>
        </w:tabs>
        <w:spacing w:line="254" w:lineRule="auto" w:before="18" w:after="0"/>
        <w:ind w:left="2273" w:right="1238" w:hanging="360"/>
        <w:jc w:val="left"/>
        <w:rPr>
          <w:sz w:val="24"/>
        </w:rPr>
      </w:pPr>
      <w:r>
        <w:rPr>
          <w:color w:val="695C45"/>
          <w:sz w:val="24"/>
        </w:rPr>
        <w:t>Mere</w:t>
      </w:r>
      <w:r>
        <w:rPr>
          <w:color w:val="695C45"/>
          <w:spacing w:val="-6"/>
          <w:sz w:val="24"/>
        </w:rPr>
        <w:t> </w:t>
      </w:r>
      <w:r>
        <w:rPr>
          <w:color w:val="695C45"/>
          <w:sz w:val="24"/>
        </w:rPr>
        <w:t>presence</w:t>
      </w:r>
      <w:r>
        <w:rPr>
          <w:color w:val="695C45"/>
          <w:spacing w:val="-6"/>
          <w:sz w:val="24"/>
        </w:rPr>
        <w:t> </w:t>
      </w:r>
      <w:r>
        <w:rPr>
          <w:color w:val="695C45"/>
          <w:sz w:val="24"/>
        </w:rPr>
        <w:t>of</w:t>
      </w:r>
      <w:r>
        <w:rPr>
          <w:color w:val="695C45"/>
          <w:spacing w:val="-6"/>
          <w:sz w:val="24"/>
        </w:rPr>
        <w:t> </w:t>
      </w:r>
      <w:r>
        <w:rPr>
          <w:color w:val="695C45"/>
          <w:sz w:val="24"/>
        </w:rPr>
        <w:t>foreign</w:t>
      </w:r>
      <w:r>
        <w:rPr>
          <w:color w:val="695C45"/>
          <w:spacing w:val="-6"/>
          <w:sz w:val="24"/>
        </w:rPr>
        <w:t> </w:t>
      </w:r>
      <w:r>
        <w:rPr>
          <w:color w:val="695C45"/>
          <w:sz w:val="24"/>
        </w:rPr>
        <w:t>edu-</w:t>
      </w:r>
      <w:r>
        <w:rPr>
          <w:color w:val="695C45"/>
          <w:spacing w:val="-6"/>
          <w:sz w:val="24"/>
        </w:rPr>
        <w:t> </w:t>
      </w:r>
      <w:r>
        <w:rPr>
          <w:color w:val="695C45"/>
          <w:sz w:val="24"/>
        </w:rPr>
        <w:t>inc</w:t>
      </w:r>
      <w:r>
        <w:rPr>
          <w:color w:val="695C45"/>
          <w:spacing w:val="-6"/>
          <w:sz w:val="24"/>
        </w:rPr>
        <w:t> </w:t>
      </w:r>
      <w:r>
        <w:rPr>
          <w:color w:val="695C45"/>
          <w:sz w:val="24"/>
        </w:rPr>
        <w:t>competition</w:t>
      </w:r>
      <w:r>
        <w:rPr>
          <w:color w:val="695C45"/>
          <w:spacing w:val="-6"/>
          <w:sz w:val="24"/>
        </w:rPr>
        <w:t> </w:t>
      </w:r>
      <w:r>
        <w:rPr>
          <w:color w:val="695C45"/>
          <w:sz w:val="24"/>
        </w:rPr>
        <w:t>among</w:t>
      </w:r>
      <w:r>
        <w:rPr>
          <w:color w:val="695C45"/>
          <w:spacing w:val="-6"/>
          <w:sz w:val="24"/>
        </w:rPr>
        <w:t> </w:t>
      </w:r>
      <w:r>
        <w:rPr>
          <w:color w:val="695C45"/>
          <w:sz w:val="24"/>
        </w:rPr>
        <w:t>domestic</w:t>
      </w:r>
      <w:r>
        <w:rPr>
          <w:color w:val="695C45"/>
          <w:sz w:val="24"/>
        </w:rPr>
        <w:t> </w:t>
      </w:r>
      <w:r>
        <w:rPr>
          <w:color w:val="695C45"/>
          <w:spacing w:val="-4"/>
          <w:sz w:val="24"/>
        </w:rPr>
        <w:t>edu</w:t>
      </w:r>
    </w:p>
    <w:p>
      <w:pPr>
        <w:pStyle w:val="ListParagraph"/>
        <w:numPr>
          <w:ilvl w:val="3"/>
          <w:numId w:val="3"/>
        </w:numPr>
        <w:tabs>
          <w:tab w:pos="2273" w:val="left" w:leader="none"/>
          <w:tab w:pos="2274" w:val="left" w:leader="none"/>
        </w:tabs>
        <w:spacing w:line="324" w:lineRule="exact" w:before="0" w:after="0"/>
        <w:ind w:left="2273" w:right="0" w:hanging="361"/>
        <w:jc w:val="left"/>
        <w:rPr>
          <w:sz w:val="24"/>
        </w:rPr>
      </w:pPr>
      <w:r>
        <w:rPr>
          <w:color w:val="695C45"/>
          <w:sz w:val="24"/>
        </w:rPr>
        <w:t>Bring</w:t>
      </w:r>
      <w:r>
        <w:rPr>
          <w:color w:val="695C45"/>
          <w:spacing w:val="-8"/>
          <w:sz w:val="24"/>
        </w:rPr>
        <w:t> </w:t>
      </w:r>
      <w:r>
        <w:rPr>
          <w:color w:val="695C45"/>
          <w:sz w:val="24"/>
        </w:rPr>
        <w:t>multidisciplinary</w:t>
      </w:r>
      <w:r>
        <w:rPr>
          <w:color w:val="695C45"/>
          <w:spacing w:val="-7"/>
          <w:sz w:val="24"/>
        </w:rPr>
        <w:t> </w:t>
      </w:r>
      <w:r>
        <w:rPr>
          <w:color w:val="695C45"/>
          <w:sz w:val="24"/>
        </w:rPr>
        <w:t>syllabus-</w:t>
      </w:r>
      <w:r>
        <w:rPr>
          <w:color w:val="695C45"/>
          <w:spacing w:val="-7"/>
          <w:sz w:val="24"/>
        </w:rPr>
        <w:t> </w:t>
      </w:r>
      <w:r>
        <w:rPr>
          <w:color w:val="695C45"/>
          <w:sz w:val="24"/>
        </w:rPr>
        <w:t>focus</w:t>
      </w:r>
      <w:r>
        <w:rPr>
          <w:color w:val="695C45"/>
          <w:spacing w:val="-7"/>
          <w:sz w:val="24"/>
        </w:rPr>
        <w:t> </w:t>
      </w:r>
      <w:r>
        <w:rPr>
          <w:color w:val="695C45"/>
          <w:sz w:val="24"/>
        </w:rPr>
        <w:t>on</w:t>
      </w:r>
      <w:r>
        <w:rPr>
          <w:color w:val="695C45"/>
          <w:spacing w:val="-7"/>
          <w:sz w:val="24"/>
        </w:rPr>
        <w:t> </w:t>
      </w:r>
      <w:r>
        <w:rPr>
          <w:color w:val="695C45"/>
          <w:sz w:val="24"/>
        </w:rPr>
        <w:t>critical</w:t>
      </w:r>
      <w:r>
        <w:rPr>
          <w:color w:val="695C45"/>
          <w:spacing w:val="-8"/>
          <w:sz w:val="24"/>
        </w:rPr>
        <w:t> </w:t>
      </w:r>
      <w:r>
        <w:rPr>
          <w:color w:val="695C45"/>
          <w:spacing w:val="-2"/>
          <w:sz w:val="24"/>
        </w:rPr>
        <w:t>thinking</w:t>
      </w:r>
    </w:p>
    <w:p>
      <w:pPr>
        <w:pStyle w:val="ListParagraph"/>
        <w:numPr>
          <w:ilvl w:val="3"/>
          <w:numId w:val="3"/>
        </w:numPr>
        <w:tabs>
          <w:tab w:pos="2273" w:val="left" w:leader="none"/>
          <w:tab w:pos="2274" w:val="left" w:leader="none"/>
        </w:tabs>
        <w:spacing w:line="254" w:lineRule="auto" w:before="19" w:after="0"/>
        <w:ind w:left="2273" w:right="1024" w:hanging="360"/>
        <w:jc w:val="left"/>
        <w:rPr>
          <w:sz w:val="24"/>
        </w:rPr>
      </w:pPr>
      <w:r>
        <w:rPr>
          <w:color w:val="695C45"/>
          <w:sz w:val="24"/>
        </w:rPr>
        <w:t>Global</w:t>
      </w:r>
      <w:r>
        <w:rPr>
          <w:color w:val="695C45"/>
          <w:spacing w:val="-4"/>
          <w:sz w:val="24"/>
        </w:rPr>
        <w:t> </w:t>
      </w:r>
      <w:r>
        <w:rPr>
          <w:color w:val="695C45"/>
          <w:sz w:val="24"/>
        </w:rPr>
        <w:t>best</w:t>
      </w:r>
      <w:r>
        <w:rPr>
          <w:color w:val="695C45"/>
          <w:spacing w:val="-4"/>
          <w:sz w:val="24"/>
        </w:rPr>
        <w:t> </w:t>
      </w:r>
      <w:r>
        <w:rPr>
          <w:color w:val="695C45"/>
          <w:sz w:val="24"/>
        </w:rPr>
        <w:t>practices,</w:t>
      </w:r>
      <w:r>
        <w:rPr>
          <w:color w:val="695C45"/>
          <w:spacing w:val="-4"/>
          <w:sz w:val="24"/>
        </w:rPr>
        <w:t> </w:t>
      </w:r>
      <w:r>
        <w:rPr>
          <w:color w:val="695C45"/>
          <w:sz w:val="24"/>
        </w:rPr>
        <w:t>curriculum,</w:t>
      </w:r>
      <w:r>
        <w:rPr>
          <w:color w:val="695C45"/>
          <w:spacing w:val="-4"/>
          <w:sz w:val="24"/>
        </w:rPr>
        <w:t> </w:t>
      </w:r>
      <w:r>
        <w:rPr>
          <w:color w:val="695C45"/>
          <w:sz w:val="24"/>
        </w:rPr>
        <w:t>interface</w:t>
      </w:r>
      <w:r>
        <w:rPr>
          <w:color w:val="695C45"/>
          <w:spacing w:val="-4"/>
          <w:sz w:val="24"/>
        </w:rPr>
        <w:t> </w:t>
      </w:r>
      <w:r>
        <w:rPr>
          <w:color w:val="695C45"/>
          <w:sz w:val="24"/>
        </w:rPr>
        <w:t>with</w:t>
      </w:r>
      <w:r>
        <w:rPr>
          <w:color w:val="695C45"/>
          <w:spacing w:val="-4"/>
          <w:sz w:val="24"/>
        </w:rPr>
        <w:t> </w:t>
      </w:r>
      <w:r>
        <w:rPr>
          <w:color w:val="695C45"/>
          <w:sz w:val="24"/>
        </w:rPr>
        <w:t>students</w:t>
      </w:r>
      <w:r>
        <w:rPr>
          <w:color w:val="695C45"/>
          <w:spacing w:val="-4"/>
          <w:sz w:val="24"/>
        </w:rPr>
        <w:t> </w:t>
      </w:r>
      <w:r>
        <w:rPr>
          <w:color w:val="695C45"/>
          <w:sz w:val="24"/>
        </w:rPr>
        <w:t>of</w:t>
      </w:r>
      <w:r>
        <w:rPr>
          <w:color w:val="695C45"/>
          <w:spacing w:val="-4"/>
          <w:sz w:val="24"/>
        </w:rPr>
        <w:t> </w:t>
      </w:r>
      <w:r>
        <w:rPr>
          <w:color w:val="695C45"/>
          <w:sz w:val="24"/>
        </w:rPr>
        <w:t>other </w:t>
      </w:r>
      <w:r>
        <w:rPr>
          <w:color w:val="695C45"/>
          <w:spacing w:val="-2"/>
          <w:sz w:val="24"/>
        </w:rPr>
        <w:t>nations</w:t>
      </w:r>
    </w:p>
    <w:p>
      <w:pPr>
        <w:pStyle w:val="ListParagraph"/>
        <w:numPr>
          <w:ilvl w:val="3"/>
          <w:numId w:val="3"/>
        </w:numPr>
        <w:tabs>
          <w:tab w:pos="2273" w:val="left" w:leader="none"/>
          <w:tab w:pos="2274" w:val="left" w:leader="none"/>
        </w:tabs>
        <w:spacing w:line="254" w:lineRule="auto" w:before="0" w:after="0"/>
        <w:ind w:left="2273" w:right="1468" w:hanging="360"/>
        <w:jc w:val="left"/>
        <w:rPr>
          <w:sz w:val="24"/>
        </w:rPr>
      </w:pPr>
      <w:r>
        <w:rPr>
          <w:b/>
          <w:color w:val="695C45"/>
          <w:sz w:val="24"/>
        </w:rPr>
        <w:t>Bridge</w:t>
      </w:r>
      <w:r>
        <w:rPr>
          <w:b/>
          <w:color w:val="695C45"/>
          <w:spacing w:val="-4"/>
          <w:sz w:val="24"/>
        </w:rPr>
        <w:t> </w:t>
      </w:r>
      <w:r>
        <w:rPr>
          <w:b/>
          <w:color w:val="695C45"/>
          <w:sz w:val="24"/>
        </w:rPr>
        <w:t>the</w:t>
      </w:r>
      <w:r>
        <w:rPr>
          <w:b/>
          <w:color w:val="695C45"/>
          <w:spacing w:val="-4"/>
          <w:sz w:val="24"/>
        </w:rPr>
        <w:t> </w:t>
      </w:r>
      <w:r>
        <w:rPr>
          <w:b/>
          <w:color w:val="695C45"/>
          <w:sz w:val="24"/>
        </w:rPr>
        <w:t>gap</w:t>
      </w:r>
      <w:r>
        <w:rPr>
          <w:b/>
          <w:color w:val="695C45"/>
          <w:spacing w:val="-4"/>
          <w:sz w:val="24"/>
        </w:rPr>
        <w:t> </w:t>
      </w:r>
      <w:r>
        <w:rPr>
          <w:b/>
          <w:color w:val="695C45"/>
          <w:sz w:val="24"/>
        </w:rPr>
        <w:t>in</w:t>
      </w:r>
      <w:r>
        <w:rPr>
          <w:b/>
          <w:color w:val="695C45"/>
          <w:spacing w:val="-4"/>
          <w:sz w:val="24"/>
        </w:rPr>
        <w:t> </w:t>
      </w:r>
      <w:r>
        <w:rPr>
          <w:b/>
          <w:color w:val="695C45"/>
          <w:sz w:val="24"/>
        </w:rPr>
        <w:t>education</w:t>
      </w:r>
      <w:r>
        <w:rPr>
          <w:b/>
          <w:color w:val="695C45"/>
          <w:spacing w:val="-4"/>
          <w:sz w:val="24"/>
        </w:rPr>
        <w:t> </w:t>
      </w:r>
      <w:r>
        <w:rPr>
          <w:color w:val="695C45"/>
          <w:sz w:val="24"/>
        </w:rPr>
        <w:t>wrt</w:t>
      </w:r>
      <w:r>
        <w:rPr>
          <w:color w:val="695C45"/>
          <w:spacing w:val="-4"/>
          <w:sz w:val="24"/>
        </w:rPr>
        <w:t> </w:t>
      </w:r>
      <w:r>
        <w:rPr>
          <w:color w:val="695C45"/>
          <w:sz w:val="24"/>
        </w:rPr>
        <w:t>teacher</w:t>
      </w:r>
      <w:r>
        <w:rPr>
          <w:color w:val="695C45"/>
          <w:spacing w:val="-4"/>
          <w:sz w:val="24"/>
        </w:rPr>
        <w:t> </w:t>
      </w:r>
      <w:r>
        <w:rPr>
          <w:color w:val="695C45"/>
          <w:sz w:val="24"/>
        </w:rPr>
        <w:t>efficiency,</w:t>
      </w:r>
      <w:r>
        <w:rPr>
          <w:color w:val="695C45"/>
          <w:spacing w:val="-4"/>
          <w:sz w:val="24"/>
        </w:rPr>
        <w:t> </w:t>
      </w:r>
      <w:r>
        <w:rPr>
          <w:color w:val="695C45"/>
          <w:sz w:val="24"/>
        </w:rPr>
        <w:t>tech</w:t>
      </w:r>
      <w:r>
        <w:rPr>
          <w:color w:val="695C45"/>
          <w:spacing w:val="-4"/>
          <w:sz w:val="24"/>
        </w:rPr>
        <w:t> </w:t>
      </w:r>
      <w:r>
        <w:rPr>
          <w:color w:val="695C45"/>
          <w:sz w:val="24"/>
        </w:rPr>
        <w:t>use, quality and updated content</w:t>
      </w:r>
    </w:p>
    <w:p>
      <w:pPr>
        <w:pStyle w:val="ListParagraph"/>
        <w:numPr>
          <w:ilvl w:val="2"/>
          <w:numId w:val="3"/>
        </w:numPr>
        <w:tabs>
          <w:tab w:pos="1553" w:val="left" w:leader="none"/>
          <w:tab w:pos="1554" w:val="left" w:leader="none"/>
        </w:tabs>
        <w:spacing w:line="324" w:lineRule="exact" w:before="0" w:after="0"/>
        <w:ind w:left="1553" w:right="0" w:hanging="361"/>
        <w:jc w:val="left"/>
        <w:rPr>
          <w:sz w:val="24"/>
        </w:rPr>
      </w:pPr>
      <w:r>
        <w:rPr>
          <w:color w:val="695C45"/>
          <w:spacing w:val="-2"/>
          <w:sz w:val="24"/>
        </w:rPr>
        <w:t>Issues:</w:t>
      </w:r>
    </w:p>
    <w:p>
      <w:pPr>
        <w:pStyle w:val="ListParagraph"/>
        <w:numPr>
          <w:ilvl w:val="3"/>
          <w:numId w:val="3"/>
        </w:numPr>
        <w:tabs>
          <w:tab w:pos="2273" w:val="left" w:leader="none"/>
          <w:tab w:pos="2274" w:val="left" w:leader="none"/>
        </w:tabs>
        <w:spacing w:line="254" w:lineRule="auto" w:before="15" w:after="0"/>
        <w:ind w:left="2273" w:right="1538" w:hanging="360"/>
        <w:jc w:val="left"/>
        <w:rPr>
          <w:sz w:val="24"/>
        </w:rPr>
      </w:pPr>
      <w:r>
        <w:rPr>
          <w:color w:val="695C45"/>
          <w:sz w:val="24"/>
        </w:rPr>
        <w:t>Reputed</w:t>
      </w:r>
      <w:r>
        <w:rPr>
          <w:color w:val="695C45"/>
          <w:spacing w:val="-5"/>
          <w:sz w:val="24"/>
        </w:rPr>
        <w:t> </w:t>
      </w:r>
      <w:r>
        <w:rPr>
          <w:b/>
          <w:color w:val="695C45"/>
          <w:sz w:val="24"/>
        </w:rPr>
        <w:t>teachers</w:t>
      </w:r>
      <w:r>
        <w:rPr>
          <w:b/>
          <w:color w:val="695C45"/>
          <w:spacing w:val="-5"/>
          <w:sz w:val="24"/>
        </w:rPr>
        <w:t> </w:t>
      </w:r>
      <w:r>
        <w:rPr>
          <w:color w:val="695C45"/>
          <w:sz w:val="24"/>
        </w:rPr>
        <w:t>at</w:t>
      </w:r>
      <w:r>
        <w:rPr>
          <w:color w:val="695C45"/>
          <w:spacing w:val="-5"/>
          <w:sz w:val="24"/>
        </w:rPr>
        <w:t> </w:t>
      </w:r>
      <w:r>
        <w:rPr>
          <w:color w:val="695C45"/>
          <w:sz w:val="24"/>
        </w:rPr>
        <w:t>indian</w:t>
      </w:r>
      <w:r>
        <w:rPr>
          <w:color w:val="695C45"/>
          <w:spacing w:val="-5"/>
          <w:sz w:val="24"/>
        </w:rPr>
        <w:t> </w:t>
      </w:r>
      <w:r>
        <w:rPr>
          <w:color w:val="695C45"/>
          <w:sz w:val="24"/>
        </w:rPr>
        <w:t>inst.</w:t>
      </w:r>
      <w:r>
        <w:rPr>
          <w:color w:val="695C45"/>
          <w:spacing w:val="-5"/>
          <w:sz w:val="24"/>
        </w:rPr>
        <w:t> </w:t>
      </w:r>
      <w:r>
        <w:rPr>
          <w:b/>
          <w:color w:val="695C45"/>
          <w:sz w:val="24"/>
        </w:rPr>
        <w:t>May</w:t>
      </w:r>
      <w:r>
        <w:rPr>
          <w:b/>
          <w:color w:val="695C45"/>
          <w:spacing w:val="-5"/>
          <w:sz w:val="24"/>
        </w:rPr>
        <w:t> </w:t>
      </w:r>
      <w:r>
        <w:rPr>
          <w:b/>
          <w:color w:val="695C45"/>
          <w:sz w:val="24"/>
        </w:rPr>
        <w:t>switch</w:t>
      </w:r>
      <w:r>
        <w:rPr>
          <w:b/>
          <w:color w:val="695C45"/>
          <w:spacing w:val="-5"/>
          <w:sz w:val="24"/>
        </w:rPr>
        <w:t> </w:t>
      </w:r>
      <w:r>
        <w:rPr>
          <w:b/>
          <w:color w:val="695C45"/>
          <w:sz w:val="24"/>
        </w:rPr>
        <w:t>to</w:t>
      </w:r>
      <w:r>
        <w:rPr>
          <w:b/>
          <w:color w:val="695C45"/>
          <w:spacing w:val="-5"/>
          <w:sz w:val="24"/>
        </w:rPr>
        <w:t> </w:t>
      </w:r>
      <w:r>
        <w:rPr>
          <w:b/>
          <w:color w:val="695C45"/>
          <w:sz w:val="24"/>
        </w:rPr>
        <w:t>foreign</w:t>
      </w:r>
      <w:r>
        <w:rPr>
          <w:b/>
          <w:color w:val="695C45"/>
          <w:spacing w:val="-5"/>
          <w:sz w:val="24"/>
        </w:rPr>
        <w:t> </w:t>
      </w:r>
      <w:r>
        <w:rPr>
          <w:color w:val="695C45"/>
          <w:sz w:val="24"/>
        </w:rPr>
        <w:t>inst.</w:t>
      </w:r>
      <w:r>
        <w:rPr>
          <w:color w:val="695C45"/>
          <w:sz w:val="24"/>
        </w:rPr>
        <w:t> leading to -ve impact on indian inst.</w:t>
      </w:r>
    </w:p>
    <w:p>
      <w:pPr>
        <w:pStyle w:val="ListParagraph"/>
        <w:numPr>
          <w:ilvl w:val="3"/>
          <w:numId w:val="3"/>
        </w:numPr>
        <w:tabs>
          <w:tab w:pos="2273" w:val="left" w:leader="none"/>
          <w:tab w:pos="2274" w:val="left" w:leader="none"/>
        </w:tabs>
        <w:spacing w:line="324" w:lineRule="exact" w:before="0" w:after="0"/>
        <w:ind w:left="2273" w:right="0" w:hanging="361"/>
        <w:jc w:val="left"/>
        <w:rPr>
          <w:sz w:val="24"/>
        </w:rPr>
      </w:pPr>
      <w:r>
        <w:rPr>
          <w:color w:val="695C45"/>
          <w:sz w:val="24"/>
        </w:rPr>
        <w:t>No</w:t>
      </w:r>
      <w:r>
        <w:rPr>
          <w:color w:val="695C45"/>
          <w:spacing w:val="-4"/>
          <w:sz w:val="24"/>
        </w:rPr>
        <w:t> </w:t>
      </w:r>
      <w:r>
        <w:rPr>
          <w:color w:val="695C45"/>
          <w:sz w:val="24"/>
        </w:rPr>
        <w:t>assurity</w:t>
      </w:r>
      <w:r>
        <w:rPr>
          <w:color w:val="695C45"/>
          <w:spacing w:val="-4"/>
          <w:sz w:val="24"/>
        </w:rPr>
        <w:t> </w:t>
      </w:r>
      <w:r>
        <w:rPr>
          <w:color w:val="695C45"/>
          <w:sz w:val="24"/>
        </w:rPr>
        <w:t>of</w:t>
      </w:r>
      <w:r>
        <w:rPr>
          <w:color w:val="695C45"/>
          <w:spacing w:val="-4"/>
          <w:sz w:val="24"/>
        </w:rPr>
        <w:t> </w:t>
      </w:r>
      <w:r>
        <w:rPr>
          <w:color w:val="695C45"/>
          <w:sz w:val="24"/>
        </w:rPr>
        <w:t>better</w:t>
      </w:r>
      <w:r>
        <w:rPr>
          <w:color w:val="695C45"/>
          <w:spacing w:val="-4"/>
          <w:sz w:val="24"/>
        </w:rPr>
        <w:t> </w:t>
      </w:r>
      <w:r>
        <w:rPr>
          <w:color w:val="695C45"/>
          <w:sz w:val="24"/>
        </w:rPr>
        <w:t>quality-</w:t>
      </w:r>
      <w:r>
        <w:rPr>
          <w:color w:val="695C45"/>
          <w:spacing w:val="-3"/>
          <w:sz w:val="24"/>
        </w:rPr>
        <w:t> </w:t>
      </w:r>
      <w:r>
        <w:rPr>
          <w:color w:val="695C45"/>
          <w:sz w:val="24"/>
        </w:rPr>
        <w:t>inc</w:t>
      </w:r>
      <w:r>
        <w:rPr>
          <w:color w:val="695C45"/>
          <w:spacing w:val="-4"/>
          <w:sz w:val="24"/>
        </w:rPr>
        <w:t> </w:t>
      </w:r>
      <w:r>
        <w:rPr>
          <w:color w:val="695C45"/>
          <w:spacing w:val="-2"/>
          <w:sz w:val="24"/>
        </w:rPr>
        <w:t>westernisation</w:t>
      </w:r>
    </w:p>
    <w:p>
      <w:pPr>
        <w:pStyle w:val="ListParagraph"/>
        <w:numPr>
          <w:ilvl w:val="3"/>
          <w:numId w:val="3"/>
        </w:numPr>
        <w:tabs>
          <w:tab w:pos="2273" w:val="left" w:leader="none"/>
          <w:tab w:pos="2274" w:val="left" w:leader="none"/>
        </w:tabs>
        <w:spacing w:line="254" w:lineRule="auto" w:before="18" w:after="0"/>
        <w:ind w:left="2273" w:right="1113" w:hanging="360"/>
        <w:jc w:val="left"/>
        <w:rPr>
          <w:sz w:val="24"/>
        </w:rPr>
      </w:pPr>
      <w:r>
        <w:rPr>
          <w:b/>
          <w:color w:val="695C45"/>
          <w:sz w:val="24"/>
        </w:rPr>
        <w:t>Not</w:t>
      </w:r>
      <w:r>
        <w:rPr>
          <w:b/>
          <w:color w:val="695C45"/>
          <w:spacing w:val="-4"/>
          <w:sz w:val="24"/>
        </w:rPr>
        <w:t> </w:t>
      </w:r>
      <w:r>
        <w:rPr>
          <w:b/>
          <w:color w:val="695C45"/>
          <w:sz w:val="24"/>
        </w:rPr>
        <w:t>necessary</w:t>
      </w:r>
      <w:r>
        <w:rPr>
          <w:b/>
          <w:color w:val="695C45"/>
          <w:spacing w:val="-4"/>
          <w:sz w:val="24"/>
        </w:rPr>
        <w:t> </w:t>
      </w:r>
      <w:r>
        <w:rPr>
          <w:b/>
          <w:color w:val="695C45"/>
          <w:sz w:val="24"/>
        </w:rPr>
        <w:t>that</w:t>
      </w:r>
      <w:r>
        <w:rPr>
          <w:b/>
          <w:color w:val="695C45"/>
          <w:spacing w:val="-4"/>
          <w:sz w:val="24"/>
        </w:rPr>
        <w:t> </w:t>
      </w:r>
      <w:r>
        <w:rPr>
          <w:b/>
          <w:color w:val="695C45"/>
          <w:sz w:val="24"/>
        </w:rPr>
        <w:t>top</w:t>
      </w:r>
      <w:r>
        <w:rPr>
          <w:b/>
          <w:color w:val="695C45"/>
          <w:spacing w:val="-4"/>
          <w:sz w:val="24"/>
        </w:rPr>
        <w:t> </w:t>
      </w:r>
      <w:r>
        <w:rPr>
          <w:b/>
          <w:color w:val="695C45"/>
          <w:sz w:val="24"/>
        </w:rPr>
        <w:t>inst</w:t>
      </w:r>
      <w:r>
        <w:rPr>
          <w:b/>
          <w:color w:val="695C45"/>
          <w:spacing w:val="-4"/>
          <w:sz w:val="24"/>
        </w:rPr>
        <w:t> </w:t>
      </w:r>
      <w:r>
        <w:rPr>
          <w:b/>
          <w:color w:val="695C45"/>
          <w:sz w:val="24"/>
        </w:rPr>
        <w:t>will</w:t>
      </w:r>
      <w:r>
        <w:rPr>
          <w:b/>
          <w:color w:val="695C45"/>
          <w:spacing w:val="-4"/>
          <w:sz w:val="24"/>
        </w:rPr>
        <w:t> </w:t>
      </w:r>
      <w:r>
        <w:rPr>
          <w:b/>
          <w:color w:val="695C45"/>
          <w:sz w:val="24"/>
        </w:rPr>
        <w:t>come</w:t>
      </w:r>
      <w:r>
        <w:rPr>
          <w:color w:val="695C45"/>
          <w:sz w:val="24"/>
        </w:rPr>
        <w:t>-</w:t>
      </w:r>
      <w:r>
        <w:rPr>
          <w:color w:val="695C45"/>
          <w:spacing w:val="-4"/>
          <w:sz w:val="24"/>
        </w:rPr>
        <w:t> </w:t>
      </w:r>
      <w:r>
        <w:rPr>
          <w:color w:val="695C45"/>
          <w:sz w:val="24"/>
        </w:rPr>
        <w:t>low</w:t>
      </w:r>
      <w:r>
        <w:rPr>
          <w:color w:val="695C45"/>
          <w:spacing w:val="-4"/>
          <w:sz w:val="24"/>
        </w:rPr>
        <w:t> </w:t>
      </w:r>
      <w:r>
        <w:rPr>
          <w:color w:val="695C45"/>
          <w:sz w:val="24"/>
        </w:rPr>
        <w:t>grade</w:t>
      </w:r>
      <w:r>
        <w:rPr>
          <w:color w:val="695C45"/>
          <w:spacing w:val="-4"/>
          <w:sz w:val="24"/>
        </w:rPr>
        <w:t> </w:t>
      </w:r>
      <w:r>
        <w:rPr>
          <w:color w:val="695C45"/>
          <w:sz w:val="24"/>
        </w:rPr>
        <w:t>inst</w:t>
      </w:r>
      <w:r>
        <w:rPr>
          <w:color w:val="695C45"/>
          <w:spacing w:val="-4"/>
          <w:sz w:val="24"/>
        </w:rPr>
        <w:t> </w:t>
      </w:r>
      <w:r>
        <w:rPr>
          <w:color w:val="695C45"/>
          <w:sz w:val="24"/>
        </w:rPr>
        <w:t>for</w:t>
      </w:r>
      <w:r>
        <w:rPr>
          <w:color w:val="695C45"/>
          <w:spacing w:val="-4"/>
          <w:sz w:val="24"/>
        </w:rPr>
        <w:t> </w:t>
      </w:r>
      <w:r>
        <w:rPr>
          <w:color w:val="695C45"/>
          <w:sz w:val="24"/>
        </w:rPr>
        <w:t>profit seeking may come</w:t>
      </w:r>
    </w:p>
    <w:p>
      <w:pPr>
        <w:pStyle w:val="ListParagraph"/>
        <w:numPr>
          <w:ilvl w:val="3"/>
          <w:numId w:val="3"/>
        </w:numPr>
        <w:tabs>
          <w:tab w:pos="2273" w:val="left" w:leader="none"/>
          <w:tab w:pos="2274" w:val="left" w:leader="none"/>
        </w:tabs>
        <w:spacing w:line="324" w:lineRule="exact" w:before="0" w:after="0"/>
        <w:ind w:left="2273" w:right="0" w:hanging="361"/>
        <w:jc w:val="left"/>
        <w:rPr>
          <w:sz w:val="24"/>
        </w:rPr>
      </w:pPr>
      <w:r>
        <w:rPr>
          <w:color w:val="695C45"/>
          <w:sz w:val="24"/>
        </w:rPr>
        <w:t>Increased</w:t>
      </w:r>
      <w:r>
        <w:rPr>
          <w:color w:val="695C45"/>
          <w:spacing w:val="-4"/>
          <w:sz w:val="24"/>
        </w:rPr>
        <w:t> </w:t>
      </w:r>
      <w:r>
        <w:rPr>
          <w:color w:val="695C45"/>
          <w:sz w:val="24"/>
        </w:rPr>
        <w:t>costs</w:t>
      </w:r>
      <w:r>
        <w:rPr>
          <w:color w:val="695C45"/>
          <w:spacing w:val="-3"/>
          <w:sz w:val="24"/>
        </w:rPr>
        <w:t> </w:t>
      </w:r>
      <w:r>
        <w:rPr>
          <w:color w:val="695C45"/>
          <w:sz w:val="24"/>
        </w:rPr>
        <w:t>of</w:t>
      </w:r>
      <w:r>
        <w:rPr>
          <w:color w:val="695C45"/>
          <w:spacing w:val="-4"/>
          <w:sz w:val="24"/>
        </w:rPr>
        <w:t> </w:t>
      </w:r>
      <w:r>
        <w:rPr>
          <w:color w:val="695C45"/>
          <w:sz w:val="24"/>
        </w:rPr>
        <w:t>operation</w:t>
      </w:r>
      <w:r>
        <w:rPr>
          <w:color w:val="695C45"/>
          <w:spacing w:val="-3"/>
          <w:sz w:val="24"/>
        </w:rPr>
        <w:t> </w:t>
      </w:r>
      <w:r>
        <w:rPr>
          <w:rFonts w:ascii="Arial" w:hAnsi="Arial"/>
          <w:color w:val="695C45"/>
          <w:sz w:val="24"/>
        </w:rPr>
        <w:t>→</w:t>
      </w:r>
      <w:r>
        <w:rPr>
          <w:rFonts w:ascii="Arial" w:hAnsi="Arial"/>
          <w:color w:val="695C45"/>
          <w:spacing w:val="-9"/>
          <w:sz w:val="24"/>
        </w:rPr>
        <w:t> </w:t>
      </w:r>
      <w:r>
        <w:rPr>
          <w:color w:val="695C45"/>
          <w:sz w:val="24"/>
        </w:rPr>
        <w:t>burden</w:t>
      </w:r>
      <w:r>
        <w:rPr>
          <w:color w:val="695C45"/>
          <w:spacing w:val="-3"/>
          <w:sz w:val="24"/>
        </w:rPr>
        <w:t> </w:t>
      </w:r>
      <w:r>
        <w:rPr>
          <w:color w:val="695C45"/>
          <w:sz w:val="24"/>
        </w:rPr>
        <w:t>on</w:t>
      </w:r>
      <w:r>
        <w:rPr>
          <w:color w:val="695C45"/>
          <w:spacing w:val="-4"/>
          <w:sz w:val="24"/>
        </w:rPr>
        <w:t> </w:t>
      </w:r>
      <w:r>
        <w:rPr>
          <w:color w:val="695C45"/>
          <w:spacing w:val="-2"/>
          <w:sz w:val="24"/>
        </w:rPr>
        <w:t>students</w:t>
      </w:r>
    </w:p>
    <w:p>
      <w:pPr>
        <w:pStyle w:val="ListParagraph"/>
        <w:numPr>
          <w:ilvl w:val="3"/>
          <w:numId w:val="3"/>
        </w:numPr>
        <w:tabs>
          <w:tab w:pos="2273" w:val="left" w:leader="none"/>
          <w:tab w:pos="2274" w:val="left" w:leader="none"/>
        </w:tabs>
        <w:spacing w:line="254" w:lineRule="auto" w:before="18" w:after="0"/>
        <w:ind w:left="2273" w:right="950" w:hanging="360"/>
        <w:jc w:val="left"/>
        <w:rPr>
          <w:sz w:val="24"/>
        </w:rPr>
      </w:pPr>
      <w:r>
        <w:rPr>
          <w:color w:val="695C45"/>
          <w:sz w:val="24"/>
        </w:rPr>
        <w:t>Not</w:t>
      </w:r>
      <w:r>
        <w:rPr>
          <w:color w:val="695C45"/>
          <w:spacing w:val="-4"/>
          <w:sz w:val="24"/>
        </w:rPr>
        <w:t> </w:t>
      </w:r>
      <w:r>
        <w:rPr>
          <w:color w:val="695C45"/>
          <w:sz w:val="24"/>
        </w:rPr>
        <w:t>a</w:t>
      </w:r>
      <w:r>
        <w:rPr>
          <w:color w:val="695C45"/>
          <w:spacing w:val="-4"/>
          <w:sz w:val="24"/>
        </w:rPr>
        <w:t> </w:t>
      </w:r>
      <w:r>
        <w:rPr>
          <w:color w:val="695C45"/>
          <w:sz w:val="24"/>
        </w:rPr>
        <w:t>panacea</w:t>
      </w:r>
      <w:r>
        <w:rPr>
          <w:color w:val="695C45"/>
          <w:spacing w:val="-4"/>
          <w:sz w:val="24"/>
        </w:rPr>
        <w:t> </w:t>
      </w:r>
      <w:r>
        <w:rPr>
          <w:color w:val="695C45"/>
          <w:sz w:val="24"/>
        </w:rPr>
        <w:t>to</w:t>
      </w:r>
      <w:r>
        <w:rPr>
          <w:color w:val="695C45"/>
          <w:spacing w:val="-4"/>
          <w:sz w:val="24"/>
        </w:rPr>
        <w:t> </w:t>
      </w:r>
      <w:r>
        <w:rPr>
          <w:color w:val="695C45"/>
          <w:sz w:val="24"/>
        </w:rPr>
        <w:t>all</w:t>
      </w:r>
      <w:r>
        <w:rPr>
          <w:color w:val="695C45"/>
          <w:spacing w:val="-4"/>
          <w:sz w:val="24"/>
        </w:rPr>
        <w:t> </w:t>
      </w:r>
      <w:r>
        <w:rPr>
          <w:color w:val="695C45"/>
          <w:sz w:val="24"/>
        </w:rPr>
        <w:t>problem</w:t>
      </w:r>
      <w:r>
        <w:rPr>
          <w:color w:val="695C45"/>
          <w:spacing w:val="-4"/>
          <w:sz w:val="24"/>
        </w:rPr>
        <w:t> </w:t>
      </w:r>
      <w:r>
        <w:rPr>
          <w:color w:val="695C45"/>
          <w:sz w:val="24"/>
        </w:rPr>
        <w:t>-</w:t>
      </w:r>
      <w:r>
        <w:rPr>
          <w:color w:val="695C45"/>
          <w:spacing w:val="-4"/>
          <w:sz w:val="24"/>
        </w:rPr>
        <w:t> </w:t>
      </w:r>
      <w:r>
        <w:rPr>
          <w:color w:val="695C45"/>
          <w:sz w:val="24"/>
        </w:rPr>
        <w:t>need</w:t>
      </w:r>
      <w:r>
        <w:rPr>
          <w:color w:val="695C45"/>
          <w:spacing w:val="-4"/>
          <w:sz w:val="24"/>
        </w:rPr>
        <w:t> </w:t>
      </w:r>
      <w:r>
        <w:rPr>
          <w:color w:val="695C45"/>
          <w:sz w:val="24"/>
        </w:rPr>
        <w:t>to</w:t>
      </w:r>
      <w:r>
        <w:rPr>
          <w:color w:val="695C45"/>
          <w:spacing w:val="-4"/>
          <w:sz w:val="24"/>
        </w:rPr>
        <w:t> </w:t>
      </w:r>
      <w:r>
        <w:rPr>
          <w:color w:val="695C45"/>
          <w:sz w:val="24"/>
        </w:rPr>
        <w:t>focus</w:t>
      </w:r>
      <w:r>
        <w:rPr>
          <w:color w:val="695C45"/>
          <w:spacing w:val="-4"/>
          <w:sz w:val="24"/>
        </w:rPr>
        <w:t> </w:t>
      </w:r>
      <w:r>
        <w:rPr>
          <w:color w:val="695C45"/>
          <w:sz w:val="24"/>
        </w:rPr>
        <w:t>on</w:t>
      </w:r>
      <w:r>
        <w:rPr>
          <w:color w:val="695C45"/>
          <w:spacing w:val="-4"/>
          <w:sz w:val="24"/>
        </w:rPr>
        <w:t> </w:t>
      </w:r>
      <w:r>
        <w:rPr>
          <w:color w:val="695C45"/>
          <w:sz w:val="24"/>
        </w:rPr>
        <w:t>improving</w:t>
      </w:r>
      <w:r>
        <w:rPr>
          <w:color w:val="695C45"/>
          <w:spacing w:val="-4"/>
          <w:sz w:val="24"/>
        </w:rPr>
        <w:t> </w:t>
      </w:r>
      <w:r>
        <w:rPr>
          <w:color w:val="695C45"/>
          <w:sz w:val="24"/>
        </w:rPr>
        <w:t>current education env as well</w:t>
      </w:r>
    </w:p>
    <w:p>
      <w:pPr>
        <w:pStyle w:val="ListParagraph"/>
        <w:numPr>
          <w:ilvl w:val="3"/>
          <w:numId w:val="3"/>
        </w:numPr>
        <w:tabs>
          <w:tab w:pos="2273" w:val="left" w:leader="none"/>
          <w:tab w:pos="2274" w:val="left" w:leader="none"/>
        </w:tabs>
        <w:spacing w:line="324" w:lineRule="exact" w:before="0" w:after="0"/>
        <w:ind w:left="2273" w:right="0" w:hanging="361"/>
        <w:jc w:val="left"/>
        <w:rPr>
          <w:b/>
          <w:sz w:val="24"/>
        </w:rPr>
      </w:pPr>
      <w:r>
        <w:rPr>
          <w:color w:val="695C45"/>
          <w:sz w:val="24"/>
        </w:rPr>
        <w:t>Issues</w:t>
      </w:r>
      <w:r>
        <w:rPr>
          <w:color w:val="695C45"/>
          <w:spacing w:val="-2"/>
          <w:sz w:val="24"/>
        </w:rPr>
        <w:t> </w:t>
      </w:r>
      <w:r>
        <w:rPr>
          <w:color w:val="695C45"/>
          <w:sz w:val="24"/>
        </w:rPr>
        <w:t>wrt</w:t>
      </w:r>
      <w:r>
        <w:rPr>
          <w:color w:val="695C45"/>
          <w:spacing w:val="-2"/>
          <w:sz w:val="24"/>
        </w:rPr>
        <w:t> </w:t>
      </w:r>
      <w:r>
        <w:rPr>
          <w:b/>
          <w:color w:val="695C45"/>
          <w:sz w:val="24"/>
        </w:rPr>
        <w:t>repatriation</w:t>
      </w:r>
      <w:r>
        <w:rPr>
          <w:b/>
          <w:color w:val="695C45"/>
          <w:spacing w:val="-2"/>
          <w:sz w:val="24"/>
        </w:rPr>
        <w:t> </w:t>
      </w:r>
      <w:r>
        <w:rPr>
          <w:b/>
          <w:color w:val="695C45"/>
          <w:sz w:val="24"/>
        </w:rPr>
        <w:t>of</w:t>
      </w:r>
      <w:r>
        <w:rPr>
          <w:b/>
          <w:color w:val="695C45"/>
          <w:spacing w:val="-1"/>
          <w:sz w:val="24"/>
        </w:rPr>
        <w:t> </w:t>
      </w:r>
      <w:r>
        <w:rPr>
          <w:b/>
          <w:color w:val="695C45"/>
          <w:spacing w:val="-2"/>
          <w:sz w:val="24"/>
        </w:rPr>
        <w:t>funds</w:t>
      </w:r>
    </w:p>
    <w:p>
      <w:pPr>
        <w:pStyle w:val="ListParagraph"/>
        <w:numPr>
          <w:ilvl w:val="2"/>
          <w:numId w:val="3"/>
        </w:numPr>
        <w:tabs>
          <w:tab w:pos="1553" w:val="left" w:leader="none"/>
          <w:tab w:pos="1554" w:val="left" w:leader="none"/>
        </w:tabs>
        <w:spacing w:line="254" w:lineRule="auto" w:before="18" w:after="0"/>
        <w:ind w:left="1553" w:right="876" w:hanging="360"/>
        <w:jc w:val="left"/>
        <w:rPr>
          <w:sz w:val="24"/>
        </w:rPr>
      </w:pPr>
      <w:r>
        <w:rPr>
          <w:color w:val="695C45"/>
          <w:sz w:val="24"/>
        </w:rPr>
        <w:t>However</w:t>
      </w:r>
      <w:r>
        <w:rPr>
          <w:color w:val="695C45"/>
          <w:spacing w:val="-4"/>
          <w:sz w:val="24"/>
        </w:rPr>
        <w:t> </w:t>
      </w:r>
      <w:r>
        <w:rPr>
          <w:color w:val="695C45"/>
          <w:sz w:val="24"/>
        </w:rPr>
        <w:t>despite</w:t>
      </w:r>
      <w:r>
        <w:rPr>
          <w:color w:val="695C45"/>
          <w:spacing w:val="-4"/>
          <w:sz w:val="24"/>
        </w:rPr>
        <w:t> </w:t>
      </w:r>
      <w:r>
        <w:rPr>
          <w:color w:val="695C45"/>
          <w:sz w:val="24"/>
        </w:rPr>
        <w:t>challenges,</w:t>
      </w:r>
      <w:r>
        <w:rPr>
          <w:color w:val="695C45"/>
          <w:spacing w:val="-4"/>
          <w:sz w:val="24"/>
        </w:rPr>
        <w:t> </w:t>
      </w:r>
      <w:r>
        <w:rPr>
          <w:color w:val="695C45"/>
          <w:sz w:val="24"/>
        </w:rPr>
        <w:t>FEI’s</w:t>
      </w:r>
      <w:r>
        <w:rPr>
          <w:color w:val="695C45"/>
          <w:spacing w:val="-4"/>
          <w:sz w:val="24"/>
        </w:rPr>
        <w:t> </w:t>
      </w:r>
      <w:r>
        <w:rPr>
          <w:color w:val="695C45"/>
          <w:sz w:val="24"/>
        </w:rPr>
        <w:t>will</w:t>
      </w:r>
      <w:r>
        <w:rPr>
          <w:color w:val="695C45"/>
          <w:spacing w:val="-4"/>
          <w:sz w:val="24"/>
        </w:rPr>
        <w:t> </w:t>
      </w:r>
      <w:r>
        <w:rPr>
          <w:color w:val="695C45"/>
          <w:sz w:val="24"/>
        </w:rPr>
        <w:t>give</w:t>
      </w:r>
      <w:r>
        <w:rPr>
          <w:color w:val="695C45"/>
          <w:spacing w:val="-4"/>
          <w:sz w:val="24"/>
        </w:rPr>
        <w:t> </w:t>
      </w:r>
      <w:r>
        <w:rPr>
          <w:color w:val="695C45"/>
          <w:sz w:val="24"/>
        </w:rPr>
        <w:t>the</w:t>
      </w:r>
      <w:r>
        <w:rPr>
          <w:color w:val="695C45"/>
          <w:spacing w:val="-4"/>
          <w:sz w:val="24"/>
        </w:rPr>
        <w:t> </w:t>
      </w:r>
      <w:r>
        <w:rPr>
          <w:color w:val="695C45"/>
          <w:sz w:val="24"/>
        </w:rPr>
        <w:t>much</w:t>
      </w:r>
      <w:r>
        <w:rPr>
          <w:color w:val="695C45"/>
          <w:spacing w:val="-4"/>
          <w:sz w:val="24"/>
        </w:rPr>
        <w:t> </w:t>
      </w:r>
      <w:r>
        <w:rPr>
          <w:color w:val="695C45"/>
          <w:sz w:val="24"/>
        </w:rPr>
        <w:t>needed</w:t>
      </w:r>
      <w:r>
        <w:rPr>
          <w:color w:val="695C45"/>
          <w:spacing w:val="-4"/>
          <w:sz w:val="24"/>
        </w:rPr>
        <w:t> </w:t>
      </w:r>
      <w:r>
        <w:rPr>
          <w:color w:val="695C45"/>
          <w:sz w:val="24"/>
        </w:rPr>
        <w:t>diversity</w:t>
      </w:r>
      <w:r>
        <w:rPr>
          <w:color w:val="695C45"/>
          <w:spacing w:val="-4"/>
          <w:sz w:val="24"/>
        </w:rPr>
        <w:t> </w:t>
      </w:r>
      <w:r>
        <w:rPr>
          <w:color w:val="695C45"/>
          <w:sz w:val="24"/>
        </w:rPr>
        <w:t>and</w:t>
      </w:r>
      <w:r>
        <w:rPr>
          <w:color w:val="695C45"/>
          <w:sz w:val="24"/>
        </w:rPr>
        <w:t> depth in India’s HE inst</w:t>
      </w:r>
    </w:p>
    <w:p>
      <w:pPr>
        <w:pStyle w:val="ListParagraph"/>
        <w:numPr>
          <w:ilvl w:val="1"/>
          <w:numId w:val="3"/>
        </w:numPr>
        <w:tabs>
          <w:tab w:pos="833" w:val="left" w:leader="none"/>
          <w:tab w:pos="834" w:val="left" w:leader="none"/>
        </w:tabs>
        <w:spacing w:line="254" w:lineRule="auto" w:before="0" w:after="0"/>
        <w:ind w:left="833" w:right="923" w:hanging="360"/>
        <w:jc w:val="left"/>
        <w:rPr>
          <w:sz w:val="24"/>
        </w:rPr>
      </w:pPr>
      <w:r>
        <w:rPr>
          <w:color w:val="695C45"/>
          <w:sz w:val="24"/>
          <w:shd w:fill="E7FAFE" w:color="auto" w:val="clear"/>
        </w:rPr>
        <w:t>2014: Should the premier institutes like IITs/ IIMs be allowed to retain premier</w:t>
      </w:r>
      <w:r>
        <w:rPr>
          <w:color w:val="695C45"/>
          <w:sz w:val="24"/>
        </w:rPr>
        <w:t> </w:t>
      </w:r>
      <w:r>
        <w:rPr>
          <w:color w:val="695C45"/>
          <w:sz w:val="24"/>
          <w:shd w:fill="E7FAFE" w:color="auto" w:val="clear"/>
        </w:rPr>
        <w:t>status,</w:t>
      </w:r>
      <w:r>
        <w:rPr>
          <w:color w:val="695C45"/>
          <w:spacing w:val="-4"/>
          <w:sz w:val="24"/>
          <w:shd w:fill="E7FAFE" w:color="auto" w:val="clear"/>
        </w:rPr>
        <w:t> </w:t>
      </w:r>
      <w:r>
        <w:rPr>
          <w:color w:val="695C45"/>
          <w:sz w:val="24"/>
          <w:shd w:fill="E7FAFE" w:color="auto" w:val="clear"/>
        </w:rPr>
        <w:t>allow</w:t>
      </w:r>
      <w:r>
        <w:rPr>
          <w:color w:val="695C45"/>
          <w:spacing w:val="-4"/>
          <w:sz w:val="24"/>
          <w:shd w:fill="E7FAFE" w:color="auto" w:val="clear"/>
        </w:rPr>
        <w:t> </w:t>
      </w:r>
      <w:r>
        <w:rPr>
          <w:color w:val="695C45"/>
          <w:sz w:val="24"/>
          <w:shd w:fill="E7FAFE" w:color="auto" w:val="clear"/>
        </w:rPr>
        <w:t>more</w:t>
      </w:r>
      <w:r>
        <w:rPr>
          <w:color w:val="695C45"/>
          <w:spacing w:val="-4"/>
          <w:sz w:val="24"/>
          <w:shd w:fill="E7FAFE" w:color="auto" w:val="clear"/>
        </w:rPr>
        <w:t> </w:t>
      </w:r>
      <w:r>
        <w:rPr>
          <w:color w:val="695C45"/>
          <w:sz w:val="24"/>
          <w:shd w:fill="E7FAFE" w:color="auto" w:val="clear"/>
        </w:rPr>
        <w:t>academic</w:t>
      </w:r>
      <w:r>
        <w:rPr>
          <w:color w:val="695C45"/>
          <w:spacing w:val="-4"/>
          <w:sz w:val="24"/>
          <w:shd w:fill="E7FAFE" w:color="auto" w:val="clear"/>
        </w:rPr>
        <w:t> </w:t>
      </w:r>
      <w:r>
        <w:rPr>
          <w:color w:val="695C45"/>
          <w:sz w:val="24"/>
          <w:shd w:fill="E7FAFE" w:color="auto" w:val="clear"/>
        </w:rPr>
        <w:t>independence</w:t>
      </w:r>
      <w:r>
        <w:rPr>
          <w:color w:val="695C45"/>
          <w:spacing w:val="-4"/>
          <w:sz w:val="24"/>
          <w:shd w:fill="E7FAFE" w:color="auto" w:val="clear"/>
        </w:rPr>
        <w:t> </w:t>
      </w:r>
      <w:r>
        <w:rPr>
          <w:color w:val="695C45"/>
          <w:sz w:val="24"/>
          <w:shd w:fill="E7FAFE" w:color="auto" w:val="clear"/>
        </w:rPr>
        <w:t>in</w:t>
      </w:r>
      <w:r>
        <w:rPr>
          <w:color w:val="695C45"/>
          <w:spacing w:val="-4"/>
          <w:sz w:val="24"/>
          <w:shd w:fill="E7FAFE" w:color="auto" w:val="clear"/>
        </w:rPr>
        <w:t> </w:t>
      </w:r>
      <w:r>
        <w:rPr>
          <w:color w:val="695C45"/>
          <w:sz w:val="24"/>
          <w:shd w:fill="E7FAFE" w:color="auto" w:val="clear"/>
        </w:rPr>
        <w:t>designing</w:t>
      </w:r>
      <w:r>
        <w:rPr>
          <w:color w:val="695C45"/>
          <w:spacing w:val="-4"/>
          <w:sz w:val="24"/>
          <w:shd w:fill="E7FAFE" w:color="auto" w:val="clear"/>
        </w:rPr>
        <w:t> </w:t>
      </w:r>
      <w:r>
        <w:rPr>
          <w:color w:val="695C45"/>
          <w:sz w:val="24"/>
          <w:shd w:fill="E7FAFE" w:color="auto" w:val="clear"/>
        </w:rPr>
        <w:t>course</w:t>
      </w:r>
      <w:r>
        <w:rPr>
          <w:color w:val="695C45"/>
          <w:spacing w:val="-4"/>
          <w:sz w:val="24"/>
          <w:shd w:fill="E7FAFE" w:color="auto" w:val="clear"/>
        </w:rPr>
        <w:t> </w:t>
      </w:r>
      <w:r>
        <w:rPr>
          <w:color w:val="695C45"/>
          <w:sz w:val="24"/>
          <w:shd w:fill="E7FAFE" w:color="auto" w:val="clear"/>
        </w:rPr>
        <w:t>and</w:t>
      </w:r>
      <w:r>
        <w:rPr>
          <w:color w:val="695C45"/>
          <w:spacing w:val="-4"/>
          <w:sz w:val="24"/>
          <w:shd w:fill="E7FAFE" w:color="auto" w:val="clear"/>
        </w:rPr>
        <w:t> </w:t>
      </w:r>
      <w:r>
        <w:rPr>
          <w:color w:val="695C45"/>
          <w:sz w:val="24"/>
          <w:shd w:fill="E7FAFE" w:color="auto" w:val="clear"/>
        </w:rPr>
        <w:t>also</w:t>
      </w:r>
      <w:r>
        <w:rPr>
          <w:color w:val="695C45"/>
          <w:spacing w:val="-4"/>
          <w:sz w:val="24"/>
          <w:shd w:fill="E7FAFE" w:color="auto" w:val="clear"/>
        </w:rPr>
        <w:t> </w:t>
      </w:r>
      <w:r>
        <w:rPr>
          <w:color w:val="695C45"/>
          <w:sz w:val="24"/>
          <w:shd w:fill="E7FAFE" w:color="auto" w:val="clear"/>
        </w:rPr>
        <w:t>decide</w:t>
      </w:r>
    </w:p>
    <w:p>
      <w:pPr>
        <w:spacing w:after="0" w:line="254" w:lineRule="auto"/>
        <w:jc w:val="left"/>
        <w:rPr>
          <w:sz w:val="24"/>
        </w:rPr>
        <w:sectPr>
          <w:pgSz w:w="11920" w:h="16840"/>
          <w:pgMar w:header="689" w:footer="438" w:top="1040" w:bottom="620" w:left="1020" w:right="280"/>
        </w:sectPr>
      </w:pPr>
    </w:p>
    <w:p>
      <w:pPr>
        <w:pStyle w:val="BodyText"/>
        <w:spacing w:line="254" w:lineRule="auto" w:before="62"/>
        <w:ind w:left="833" w:right="1187" w:firstLine="0"/>
      </w:pPr>
      <w:r>
        <w:rPr/>
        <w:pict>
          <v:shape style="position:absolute;margin-left:-2.370978pt;margin-top:401.837708pt;width:625.6pt;height:14.4pt;mso-position-horizontal-relative:page;mso-position-vertical-relative:page;z-index:-17197056;rotation:315" type="#_x0000_t136" fillcolor="#e7e9ec" stroked="f">
            <o:extrusion v:ext="view" autorotationcenter="t"/>
            <v:textpath style="font-family:&quot;Arial&quot;;font-size:14pt;v-text-kern:t;mso-text-shadow:auto" string="av Agarwal (AIR 16-CSE 2024) t.me/madhavagrawalair16 &amp; Ratnesh Agrawal Insta @ratnesh13"/>
            <w10:wrap type="none"/>
          </v:shape>
        </w:pict>
      </w:r>
      <w:r>
        <w:rPr>
          <w:color w:val="695C45"/>
          <w:shd w:fill="E7FAFE" w:color="auto" w:val="clear"/>
        </w:rPr>
        <w:t>mode/</w:t>
      </w:r>
      <w:r>
        <w:rPr>
          <w:color w:val="695C45"/>
          <w:spacing w:val="-5"/>
          <w:shd w:fill="E7FAFE" w:color="auto" w:val="clear"/>
        </w:rPr>
        <w:t> </w:t>
      </w:r>
      <w:r>
        <w:rPr>
          <w:color w:val="695C45"/>
          <w:shd w:fill="E7FAFE" w:color="auto" w:val="clear"/>
        </w:rPr>
        <w:t>criteria</w:t>
      </w:r>
      <w:r>
        <w:rPr>
          <w:color w:val="695C45"/>
          <w:spacing w:val="-5"/>
          <w:shd w:fill="E7FAFE" w:color="auto" w:val="clear"/>
        </w:rPr>
        <w:t> </w:t>
      </w:r>
      <w:r>
        <w:rPr>
          <w:color w:val="695C45"/>
          <w:shd w:fill="E7FAFE" w:color="auto" w:val="clear"/>
        </w:rPr>
        <w:t>of</w:t>
      </w:r>
      <w:r>
        <w:rPr>
          <w:color w:val="695C45"/>
          <w:spacing w:val="-5"/>
          <w:shd w:fill="E7FAFE" w:color="auto" w:val="clear"/>
        </w:rPr>
        <w:t> </w:t>
      </w:r>
      <w:r>
        <w:rPr>
          <w:color w:val="695C45"/>
          <w:shd w:fill="E7FAFE" w:color="auto" w:val="clear"/>
        </w:rPr>
        <w:t>selection</w:t>
      </w:r>
      <w:r>
        <w:rPr>
          <w:color w:val="695C45"/>
          <w:spacing w:val="-5"/>
          <w:shd w:fill="E7FAFE" w:color="auto" w:val="clear"/>
        </w:rPr>
        <w:t> </w:t>
      </w:r>
      <w:r>
        <w:rPr>
          <w:color w:val="695C45"/>
          <w:shd w:fill="E7FAFE" w:color="auto" w:val="clear"/>
        </w:rPr>
        <w:t>of</w:t>
      </w:r>
      <w:r>
        <w:rPr>
          <w:color w:val="695C45"/>
          <w:spacing w:val="-5"/>
          <w:shd w:fill="E7FAFE" w:color="auto" w:val="clear"/>
        </w:rPr>
        <w:t> </w:t>
      </w:r>
      <w:r>
        <w:rPr>
          <w:color w:val="695C45"/>
          <w:shd w:fill="E7FAFE" w:color="auto" w:val="clear"/>
        </w:rPr>
        <w:t>students.</w:t>
      </w:r>
      <w:r>
        <w:rPr>
          <w:color w:val="695C45"/>
          <w:spacing w:val="-5"/>
          <w:shd w:fill="E7FAFE" w:color="auto" w:val="clear"/>
        </w:rPr>
        <w:t> </w:t>
      </w:r>
      <w:r>
        <w:rPr>
          <w:color w:val="695C45"/>
          <w:shd w:fill="E7FAFE" w:color="auto" w:val="clear"/>
        </w:rPr>
        <w:t>Discuss</w:t>
      </w:r>
      <w:r>
        <w:rPr>
          <w:color w:val="695C45"/>
          <w:spacing w:val="-5"/>
          <w:shd w:fill="E7FAFE" w:color="auto" w:val="clear"/>
        </w:rPr>
        <w:t> </w:t>
      </w:r>
      <w:r>
        <w:rPr>
          <w:color w:val="695C45"/>
          <w:shd w:fill="E7FAFE" w:color="auto" w:val="clear"/>
        </w:rPr>
        <w:t>in</w:t>
      </w:r>
      <w:r>
        <w:rPr>
          <w:color w:val="695C45"/>
          <w:spacing w:val="-5"/>
          <w:shd w:fill="E7FAFE" w:color="auto" w:val="clear"/>
        </w:rPr>
        <w:t> </w:t>
      </w:r>
      <w:r>
        <w:rPr>
          <w:color w:val="695C45"/>
          <w:shd w:fill="E7FAFE" w:color="auto" w:val="clear"/>
        </w:rPr>
        <w:t>light</w:t>
      </w:r>
      <w:r>
        <w:rPr>
          <w:color w:val="695C45"/>
          <w:spacing w:val="-5"/>
          <w:shd w:fill="E7FAFE" w:color="auto" w:val="clear"/>
        </w:rPr>
        <w:t> </w:t>
      </w:r>
      <w:r>
        <w:rPr>
          <w:color w:val="695C45"/>
          <w:shd w:fill="E7FAFE" w:color="auto" w:val="clear"/>
        </w:rPr>
        <w:t>of</w:t>
      </w:r>
      <w:r>
        <w:rPr>
          <w:color w:val="695C45"/>
          <w:spacing w:val="-5"/>
          <w:shd w:fill="E7FAFE" w:color="auto" w:val="clear"/>
        </w:rPr>
        <w:t> </w:t>
      </w:r>
      <w:r>
        <w:rPr>
          <w:color w:val="695C45"/>
          <w:shd w:fill="E7FAFE" w:color="auto" w:val="clear"/>
        </w:rPr>
        <w:t>the</w:t>
      </w:r>
      <w:r>
        <w:rPr>
          <w:color w:val="695C45"/>
          <w:spacing w:val="-5"/>
          <w:shd w:fill="E7FAFE" w:color="auto" w:val="clear"/>
        </w:rPr>
        <w:t> </w:t>
      </w:r>
      <w:r>
        <w:rPr>
          <w:color w:val="695C45"/>
          <w:shd w:fill="E7FAFE" w:color="auto" w:val="clear"/>
        </w:rPr>
        <w:t>growing</w:t>
      </w:r>
      <w:r>
        <w:rPr>
          <w:color w:val="695C45"/>
        </w:rPr>
        <w:t> </w:t>
      </w:r>
      <w:r>
        <w:rPr>
          <w:color w:val="695C45"/>
          <w:spacing w:val="-2"/>
          <w:shd w:fill="E7FAFE" w:color="auto" w:val="clear"/>
        </w:rPr>
        <w:t>challenges.</w:t>
      </w:r>
    </w:p>
    <w:p>
      <w:pPr>
        <w:pStyle w:val="ListParagraph"/>
        <w:numPr>
          <w:ilvl w:val="2"/>
          <w:numId w:val="3"/>
        </w:numPr>
        <w:tabs>
          <w:tab w:pos="1553" w:val="left" w:leader="none"/>
          <w:tab w:pos="1554" w:val="left" w:leader="none"/>
        </w:tabs>
        <w:spacing w:line="254" w:lineRule="auto" w:before="0" w:after="0"/>
        <w:ind w:left="1553" w:right="881" w:hanging="360"/>
        <w:jc w:val="left"/>
        <w:rPr>
          <w:sz w:val="24"/>
        </w:rPr>
      </w:pPr>
      <w:r>
        <w:rPr>
          <w:color w:val="695C45"/>
          <w:sz w:val="24"/>
        </w:rPr>
        <w:t>Why needed- Research needs autonomy, political interference and over regulation affects morale of professors, curtailing their right to free speech</w:t>
      </w:r>
      <w:r>
        <w:rPr>
          <w:color w:val="695C45"/>
          <w:spacing w:val="-5"/>
          <w:sz w:val="24"/>
        </w:rPr>
        <w:t> </w:t>
      </w:r>
      <w:r>
        <w:rPr>
          <w:color w:val="695C45"/>
          <w:sz w:val="24"/>
        </w:rPr>
        <w:t>against</w:t>
      </w:r>
      <w:r>
        <w:rPr>
          <w:color w:val="695C45"/>
          <w:spacing w:val="-5"/>
          <w:sz w:val="24"/>
        </w:rPr>
        <w:t> </w:t>
      </w:r>
      <w:r>
        <w:rPr>
          <w:color w:val="695C45"/>
          <w:sz w:val="24"/>
        </w:rPr>
        <w:t>govt</w:t>
      </w:r>
      <w:r>
        <w:rPr>
          <w:color w:val="695C45"/>
          <w:spacing w:val="-5"/>
          <w:sz w:val="24"/>
        </w:rPr>
        <w:t> </w:t>
      </w:r>
      <w:r>
        <w:rPr>
          <w:color w:val="695C45"/>
          <w:sz w:val="24"/>
        </w:rPr>
        <w:t>policies</w:t>
      </w:r>
      <w:r>
        <w:rPr>
          <w:color w:val="695C45"/>
          <w:spacing w:val="-5"/>
          <w:sz w:val="24"/>
        </w:rPr>
        <w:t> </w:t>
      </w:r>
      <w:r>
        <w:rPr>
          <w:color w:val="695C45"/>
          <w:sz w:val="24"/>
        </w:rPr>
        <w:t>affects</w:t>
      </w:r>
      <w:r>
        <w:rPr>
          <w:color w:val="695C45"/>
          <w:spacing w:val="-5"/>
          <w:sz w:val="24"/>
        </w:rPr>
        <w:t> </w:t>
      </w:r>
      <w:r>
        <w:rPr>
          <w:color w:val="695C45"/>
          <w:sz w:val="24"/>
        </w:rPr>
        <w:t>critical</w:t>
      </w:r>
      <w:r>
        <w:rPr>
          <w:color w:val="695C45"/>
          <w:spacing w:val="-5"/>
          <w:sz w:val="24"/>
        </w:rPr>
        <w:t> </w:t>
      </w:r>
      <w:r>
        <w:rPr>
          <w:color w:val="695C45"/>
          <w:sz w:val="24"/>
        </w:rPr>
        <w:t>evaluation</w:t>
      </w:r>
      <w:r>
        <w:rPr>
          <w:color w:val="695C45"/>
          <w:spacing w:val="-5"/>
          <w:sz w:val="24"/>
        </w:rPr>
        <w:t> </w:t>
      </w:r>
      <w:r>
        <w:rPr>
          <w:color w:val="695C45"/>
          <w:sz w:val="24"/>
        </w:rPr>
        <w:t>of</w:t>
      </w:r>
      <w:r>
        <w:rPr>
          <w:color w:val="695C45"/>
          <w:spacing w:val="-5"/>
          <w:sz w:val="24"/>
        </w:rPr>
        <w:t> </w:t>
      </w:r>
      <w:r>
        <w:rPr>
          <w:color w:val="695C45"/>
          <w:sz w:val="24"/>
        </w:rPr>
        <w:t>existing</w:t>
      </w:r>
      <w:r>
        <w:rPr>
          <w:color w:val="695C45"/>
          <w:spacing w:val="-5"/>
          <w:sz w:val="24"/>
        </w:rPr>
        <w:t> </w:t>
      </w:r>
      <w:r>
        <w:rPr>
          <w:color w:val="695C45"/>
          <w:sz w:val="24"/>
        </w:rPr>
        <w:t>schemes</w:t>
      </w:r>
    </w:p>
    <w:p>
      <w:pPr>
        <w:pStyle w:val="ListParagraph"/>
        <w:numPr>
          <w:ilvl w:val="2"/>
          <w:numId w:val="3"/>
        </w:numPr>
        <w:tabs>
          <w:tab w:pos="1553" w:val="left" w:leader="none"/>
          <w:tab w:pos="1554" w:val="left" w:leader="none"/>
        </w:tabs>
        <w:spacing w:line="322" w:lineRule="exact" w:before="0" w:after="0"/>
        <w:ind w:left="1553" w:right="0" w:hanging="361"/>
        <w:jc w:val="left"/>
        <w:rPr>
          <w:sz w:val="24"/>
        </w:rPr>
      </w:pPr>
      <w:r>
        <w:rPr>
          <w:color w:val="695C45"/>
          <w:sz w:val="24"/>
        </w:rPr>
        <w:t>Benefits</w:t>
      </w:r>
      <w:r>
        <w:rPr>
          <w:color w:val="695C45"/>
          <w:spacing w:val="-6"/>
          <w:sz w:val="24"/>
        </w:rPr>
        <w:t> </w:t>
      </w:r>
      <w:r>
        <w:rPr>
          <w:color w:val="695C45"/>
          <w:sz w:val="24"/>
        </w:rPr>
        <w:t>of</w:t>
      </w:r>
      <w:r>
        <w:rPr>
          <w:color w:val="695C45"/>
          <w:spacing w:val="-5"/>
          <w:sz w:val="24"/>
        </w:rPr>
        <w:t> </w:t>
      </w:r>
      <w:r>
        <w:rPr>
          <w:color w:val="695C45"/>
          <w:sz w:val="24"/>
        </w:rPr>
        <w:t>allowing</w:t>
      </w:r>
      <w:r>
        <w:rPr>
          <w:color w:val="695C45"/>
          <w:spacing w:val="-5"/>
          <w:sz w:val="24"/>
        </w:rPr>
        <w:t> </w:t>
      </w:r>
      <w:r>
        <w:rPr>
          <w:color w:val="695C45"/>
          <w:sz w:val="24"/>
        </w:rPr>
        <w:t>(how</w:t>
      </w:r>
      <w:r>
        <w:rPr>
          <w:color w:val="695C45"/>
          <w:spacing w:val="-5"/>
          <w:sz w:val="24"/>
        </w:rPr>
        <w:t> </w:t>
      </w:r>
      <w:r>
        <w:rPr>
          <w:color w:val="695C45"/>
          <w:sz w:val="24"/>
        </w:rPr>
        <w:t>it</w:t>
      </w:r>
      <w:r>
        <w:rPr>
          <w:color w:val="695C45"/>
          <w:spacing w:val="-5"/>
          <w:sz w:val="24"/>
        </w:rPr>
        <w:t> </w:t>
      </w:r>
      <w:r>
        <w:rPr>
          <w:color w:val="695C45"/>
          <w:sz w:val="24"/>
        </w:rPr>
        <w:t>will</w:t>
      </w:r>
      <w:r>
        <w:rPr>
          <w:color w:val="695C45"/>
          <w:spacing w:val="-5"/>
          <w:sz w:val="24"/>
        </w:rPr>
        <w:t> </w:t>
      </w:r>
      <w:r>
        <w:rPr>
          <w:color w:val="695C45"/>
          <w:sz w:val="24"/>
        </w:rPr>
        <w:t>address</w:t>
      </w:r>
      <w:r>
        <w:rPr>
          <w:color w:val="695C45"/>
          <w:spacing w:val="-5"/>
          <w:sz w:val="24"/>
        </w:rPr>
        <w:t> </w:t>
      </w:r>
      <w:r>
        <w:rPr>
          <w:color w:val="695C45"/>
          <w:sz w:val="24"/>
        </w:rPr>
        <w:t>current</w:t>
      </w:r>
      <w:r>
        <w:rPr>
          <w:color w:val="695C45"/>
          <w:spacing w:val="-5"/>
          <w:sz w:val="24"/>
        </w:rPr>
        <w:t> </w:t>
      </w:r>
      <w:r>
        <w:rPr>
          <w:color w:val="695C45"/>
          <w:sz w:val="24"/>
        </w:rPr>
        <w:t>growing</w:t>
      </w:r>
      <w:r>
        <w:rPr>
          <w:color w:val="695C45"/>
          <w:spacing w:val="-5"/>
          <w:sz w:val="24"/>
        </w:rPr>
        <w:t> </w:t>
      </w:r>
      <w:r>
        <w:rPr>
          <w:color w:val="695C45"/>
          <w:spacing w:val="-2"/>
          <w:sz w:val="24"/>
        </w:rPr>
        <w:t>challenges)</w:t>
      </w:r>
    </w:p>
    <w:p>
      <w:pPr>
        <w:pStyle w:val="ListParagraph"/>
        <w:numPr>
          <w:ilvl w:val="3"/>
          <w:numId w:val="3"/>
        </w:numPr>
        <w:tabs>
          <w:tab w:pos="2273" w:val="left" w:leader="none"/>
          <w:tab w:pos="2274" w:val="left" w:leader="none"/>
        </w:tabs>
        <w:spacing w:line="240" w:lineRule="auto" w:before="16" w:after="0"/>
        <w:ind w:left="2273" w:right="0" w:hanging="361"/>
        <w:jc w:val="left"/>
        <w:rPr>
          <w:sz w:val="24"/>
        </w:rPr>
      </w:pPr>
      <w:r>
        <w:rPr>
          <w:color w:val="695C45"/>
          <w:sz w:val="24"/>
        </w:rPr>
        <w:t>Guide</w:t>
      </w:r>
      <w:r>
        <w:rPr>
          <w:color w:val="695C45"/>
          <w:spacing w:val="-2"/>
          <w:sz w:val="24"/>
        </w:rPr>
        <w:t> </w:t>
      </w:r>
      <w:r>
        <w:rPr>
          <w:color w:val="695C45"/>
          <w:sz w:val="24"/>
        </w:rPr>
        <w:t>other</w:t>
      </w:r>
      <w:r>
        <w:rPr>
          <w:color w:val="695C45"/>
          <w:spacing w:val="-2"/>
          <w:sz w:val="24"/>
        </w:rPr>
        <w:t> </w:t>
      </w:r>
      <w:r>
        <w:rPr>
          <w:color w:val="695C45"/>
          <w:sz w:val="24"/>
        </w:rPr>
        <w:t>institutes</w:t>
      </w:r>
      <w:r>
        <w:rPr>
          <w:color w:val="695C45"/>
          <w:spacing w:val="-2"/>
          <w:sz w:val="24"/>
        </w:rPr>
        <w:t> </w:t>
      </w:r>
      <w:r>
        <w:rPr>
          <w:color w:val="695C45"/>
          <w:sz w:val="24"/>
        </w:rPr>
        <w:t>in</w:t>
      </w:r>
      <w:r>
        <w:rPr>
          <w:color w:val="695C45"/>
          <w:spacing w:val="-1"/>
          <w:sz w:val="24"/>
        </w:rPr>
        <w:t> </w:t>
      </w:r>
      <w:r>
        <w:rPr>
          <w:color w:val="695C45"/>
          <w:sz w:val="24"/>
        </w:rPr>
        <w:t>the</w:t>
      </w:r>
      <w:r>
        <w:rPr>
          <w:color w:val="695C45"/>
          <w:spacing w:val="-2"/>
          <w:sz w:val="24"/>
        </w:rPr>
        <w:t> country</w:t>
      </w:r>
    </w:p>
    <w:p>
      <w:pPr>
        <w:pStyle w:val="ListParagraph"/>
        <w:numPr>
          <w:ilvl w:val="3"/>
          <w:numId w:val="3"/>
        </w:numPr>
        <w:tabs>
          <w:tab w:pos="2273" w:val="left" w:leader="none"/>
          <w:tab w:pos="2274" w:val="left" w:leader="none"/>
        </w:tabs>
        <w:spacing w:line="240" w:lineRule="auto" w:before="18" w:after="0"/>
        <w:ind w:left="2273" w:right="0" w:hanging="361"/>
        <w:jc w:val="left"/>
        <w:rPr>
          <w:sz w:val="24"/>
        </w:rPr>
      </w:pPr>
      <w:r>
        <w:rPr>
          <w:color w:val="695C45"/>
          <w:sz w:val="24"/>
        </w:rPr>
        <w:t>Better</w:t>
      </w:r>
      <w:r>
        <w:rPr>
          <w:color w:val="695C45"/>
          <w:spacing w:val="-5"/>
          <w:sz w:val="24"/>
        </w:rPr>
        <w:t> </w:t>
      </w:r>
      <w:r>
        <w:rPr>
          <w:color w:val="695C45"/>
          <w:sz w:val="24"/>
        </w:rPr>
        <w:t>ability</w:t>
      </w:r>
      <w:r>
        <w:rPr>
          <w:color w:val="695C45"/>
          <w:spacing w:val="-5"/>
          <w:sz w:val="24"/>
        </w:rPr>
        <w:t> </w:t>
      </w:r>
      <w:r>
        <w:rPr>
          <w:color w:val="695C45"/>
          <w:sz w:val="24"/>
        </w:rPr>
        <w:t>of</w:t>
      </w:r>
      <w:r>
        <w:rPr>
          <w:color w:val="695C45"/>
          <w:spacing w:val="-5"/>
          <w:sz w:val="24"/>
        </w:rPr>
        <w:t> </w:t>
      </w:r>
      <w:r>
        <w:rPr>
          <w:color w:val="695C45"/>
          <w:sz w:val="24"/>
        </w:rPr>
        <w:t>tap</w:t>
      </w:r>
      <w:r>
        <w:rPr>
          <w:color w:val="695C45"/>
          <w:spacing w:val="-4"/>
          <w:sz w:val="24"/>
        </w:rPr>
        <w:t> </w:t>
      </w:r>
      <w:r>
        <w:rPr>
          <w:color w:val="695C45"/>
          <w:sz w:val="24"/>
        </w:rPr>
        <w:t>univ-industry</w:t>
      </w:r>
      <w:r>
        <w:rPr>
          <w:color w:val="695C45"/>
          <w:spacing w:val="-5"/>
          <w:sz w:val="24"/>
        </w:rPr>
        <w:t> </w:t>
      </w:r>
      <w:r>
        <w:rPr>
          <w:color w:val="695C45"/>
          <w:spacing w:val="-2"/>
          <w:sz w:val="24"/>
        </w:rPr>
        <w:t>collab</w:t>
      </w:r>
    </w:p>
    <w:p>
      <w:pPr>
        <w:pStyle w:val="ListParagraph"/>
        <w:numPr>
          <w:ilvl w:val="3"/>
          <w:numId w:val="3"/>
        </w:numPr>
        <w:tabs>
          <w:tab w:pos="2273" w:val="left" w:leader="none"/>
          <w:tab w:pos="2274" w:val="left" w:leader="none"/>
        </w:tabs>
        <w:spacing w:line="240" w:lineRule="auto" w:before="18" w:after="0"/>
        <w:ind w:left="2273" w:right="0" w:hanging="361"/>
        <w:jc w:val="left"/>
        <w:rPr>
          <w:sz w:val="24"/>
        </w:rPr>
      </w:pPr>
      <w:r>
        <w:rPr>
          <w:color w:val="695C45"/>
          <w:sz w:val="24"/>
        </w:rPr>
        <w:t>Cover</w:t>
      </w:r>
      <w:r>
        <w:rPr>
          <w:color w:val="695C45"/>
          <w:spacing w:val="-6"/>
          <w:sz w:val="24"/>
        </w:rPr>
        <w:t> </w:t>
      </w:r>
      <w:r>
        <w:rPr>
          <w:color w:val="695C45"/>
          <w:sz w:val="24"/>
        </w:rPr>
        <w:t>other</w:t>
      </w:r>
      <w:r>
        <w:rPr>
          <w:color w:val="695C45"/>
          <w:spacing w:val="-5"/>
          <w:sz w:val="24"/>
        </w:rPr>
        <w:t> </w:t>
      </w:r>
      <w:r>
        <w:rPr>
          <w:color w:val="695C45"/>
          <w:sz w:val="24"/>
        </w:rPr>
        <w:t>challenges</w:t>
      </w:r>
      <w:r>
        <w:rPr>
          <w:color w:val="695C45"/>
          <w:spacing w:val="-5"/>
          <w:sz w:val="24"/>
        </w:rPr>
        <w:t> </w:t>
      </w:r>
      <w:r>
        <w:rPr>
          <w:color w:val="695C45"/>
          <w:sz w:val="24"/>
        </w:rPr>
        <w:t>of</w:t>
      </w:r>
      <w:r>
        <w:rPr>
          <w:color w:val="695C45"/>
          <w:spacing w:val="-5"/>
          <w:sz w:val="24"/>
        </w:rPr>
        <w:t> </w:t>
      </w:r>
      <w:r>
        <w:rPr>
          <w:color w:val="695C45"/>
          <w:spacing w:val="-2"/>
          <w:sz w:val="24"/>
        </w:rPr>
        <w:t>HEI’s</w:t>
      </w:r>
    </w:p>
    <w:p>
      <w:pPr>
        <w:pStyle w:val="ListParagraph"/>
        <w:numPr>
          <w:ilvl w:val="3"/>
          <w:numId w:val="3"/>
        </w:numPr>
        <w:tabs>
          <w:tab w:pos="2274" w:val="left" w:leader="none"/>
        </w:tabs>
        <w:spacing w:line="254" w:lineRule="auto" w:before="18" w:after="0"/>
        <w:ind w:left="2273" w:right="1498" w:hanging="360"/>
        <w:jc w:val="both"/>
        <w:rPr>
          <w:sz w:val="24"/>
        </w:rPr>
      </w:pPr>
      <w:r>
        <w:rPr>
          <w:color w:val="695C45"/>
          <w:sz w:val="24"/>
        </w:rPr>
        <w:t>Currently they are unable to fill reserved faculty positions for SC/ST/OBC (</w:t>
      </w:r>
      <w:r>
        <w:rPr>
          <w:b/>
          <w:color w:val="695C45"/>
          <w:sz w:val="24"/>
        </w:rPr>
        <w:t>Over 60% OBC, SC positions vacant in IIMs</w:t>
      </w:r>
      <w:r>
        <w:rPr>
          <w:color w:val="695C45"/>
          <w:sz w:val="24"/>
        </w:rPr>
        <w:t>) — IIM/IITs</w:t>
      </w:r>
      <w:r>
        <w:rPr>
          <w:color w:val="695C45"/>
          <w:spacing w:val="-6"/>
          <w:sz w:val="24"/>
        </w:rPr>
        <w:t> </w:t>
      </w:r>
      <w:r>
        <w:rPr>
          <w:color w:val="695C45"/>
          <w:sz w:val="24"/>
        </w:rPr>
        <w:t>seek</w:t>
      </w:r>
      <w:r>
        <w:rPr>
          <w:color w:val="695C45"/>
          <w:spacing w:val="-6"/>
          <w:sz w:val="24"/>
        </w:rPr>
        <w:t> </w:t>
      </w:r>
      <w:r>
        <w:rPr>
          <w:color w:val="695C45"/>
          <w:sz w:val="24"/>
        </w:rPr>
        <w:t>exemption</w:t>
      </w:r>
      <w:r>
        <w:rPr>
          <w:color w:val="695C45"/>
          <w:spacing w:val="-6"/>
          <w:sz w:val="24"/>
        </w:rPr>
        <w:t> </w:t>
      </w:r>
      <w:r>
        <w:rPr>
          <w:color w:val="695C45"/>
          <w:sz w:val="24"/>
        </w:rPr>
        <w:t>from</w:t>
      </w:r>
      <w:r>
        <w:rPr>
          <w:color w:val="695C45"/>
          <w:spacing w:val="-6"/>
          <w:sz w:val="24"/>
        </w:rPr>
        <w:t> </w:t>
      </w:r>
      <w:r>
        <w:rPr>
          <w:color w:val="695C45"/>
          <w:sz w:val="24"/>
        </w:rPr>
        <w:t>such</w:t>
      </w:r>
      <w:r>
        <w:rPr>
          <w:color w:val="695C45"/>
          <w:spacing w:val="-6"/>
          <w:sz w:val="24"/>
        </w:rPr>
        <w:t> </w:t>
      </w:r>
      <w:r>
        <w:rPr>
          <w:color w:val="695C45"/>
          <w:sz w:val="24"/>
        </w:rPr>
        <w:t>faculty</w:t>
      </w:r>
      <w:r>
        <w:rPr>
          <w:color w:val="695C45"/>
          <w:spacing w:val="-6"/>
          <w:sz w:val="24"/>
        </w:rPr>
        <w:t> </w:t>
      </w:r>
      <w:r>
        <w:rPr>
          <w:color w:val="695C45"/>
          <w:sz w:val="24"/>
        </w:rPr>
        <w:t>quota</w:t>
      </w:r>
      <w:r>
        <w:rPr>
          <w:color w:val="695C45"/>
          <w:spacing w:val="-6"/>
          <w:sz w:val="24"/>
        </w:rPr>
        <w:t> </w:t>
      </w:r>
      <w:r>
        <w:rPr>
          <w:color w:val="695C45"/>
          <w:sz w:val="24"/>
        </w:rPr>
        <w:t>requirement</w:t>
      </w:r>
    </w:p>
    <w:p>
      <w:pPr>
        <w:pStyle w:val="ListParagraph"/>
        <w:numPr>
          <w:ilvl w:val="2"/>
          <w:numId w:val="3"/>
        </w:numPr>
        <w:tabs>
          <w:tab w:pos="1554" w:val="left" w:leader="none"/>
        </w:tabs>
        <w:spacing w:line="322" w:lineRule="exact" w:before="0" w:after="0"/>
        <w:ind w:left="1553" w:right="0" w:hanging="361"/>
        <w:jc w:val="both"/>
        <w:rPr>
          <w:sz w:val="24"/>
        </w:rPr>
      </w:pPr>
      <w:r>
        <w:rPr>
          <w:color w:val="695C45"/>
          <w:sz w:val="24"/>
        </w:rPr>
        <w:t>Future </w:t>
      </w:r>
      <w:r>
        <w:rPr>
          <w:color w:val="695C45"/>
          <w:spacing w:val="-2"/>
          <w:sz w:val="24"/>
        </w:rPr>
        <w:t>Challenges</w:t>
      </w:r>
    </w:p>
    <w:p>
      <w:pPr>
        <w:pStyle w:val="ListParagraph"/>
        <w:numPr>
          <w:ilvl w:val="3"/>
          <w:numId w:val="3"/>
        </w:numPr>
        <w:tabs>
          <w:tab w:pos="2274" w:val="left" w:leader="none"/>
        </w:tabs>
        <w:spacing w:line="240" w:lineRule="auto" w:before="18" w:after="0"/>
        <w:ind w:left="2273" w:right="0" w:hanging="361"/>
        <w:jc w:val="both"/>
        <w:rPr>
          <w:sz w:val="24"/>
        </w:rPr>
      </w:pPr>
      <w:r>
        <w:rPr>
          <w:color w:val="695C45"/>
          <w:sz w:val="24"/>
        </w:rPr>
        <w:t>Selection</w:t>
      </w:r>
      <w:r>
        <w:rPr>
          <w:color w:val="695C45"/>
          <w:spacing w:val="-4"/>
          <w:sz w:val="24"/>
        </w:rPr>
        <w:t> </w:t>
      </w:r>
      <w:r>
        <w:rPr>
          <w:color w:val="695C45"/>
          <w:sz w:val="24"/>
        </w:rPr>
        <w:t>without</w:t>
      </w:r>
      <w:r>
        <w:rPr>
          <w:color w:val="695C45"/>
          <w:spacing w:val="-3"/>
          <w:sz w:val="24"/>
        </w:rPr>
        <w:t> </w:t>
      </w:r>
      <w:r>
        <w:rPr>
          <w:color w:val="695C45"/>
          <w:sz w:val="24"/>
        </w:rPr>
        <w:t>guidance</w:t>
      </w:r>
      <w:r>
        <w:rPr>
          <w:color w:val="695C45"/>
          <w:spacing w:val="-3"/>
          <w:sz w:val="24"/>
        </w:rPr>
        <w:t> </w:t>
      </w:r>
      <w:r>
        <w:rPr>
          <w:color w:val="695C45"/>
          <w:sz w:val="24"/>
        </w:rPr>
        <w:t>of</w:t>
      </w:r>
      <w:r>
        <w:rPr>
          <w:color w:val="695C45"/>
          <w:spacing w:val="-3"/>
          <w:sz w:val="24"/>
        </w:rPr>
        <w:t> </w:t>
      </w:r>
      <w:r>
        <w:rPr>
          <w:color w:val="695C45"/>
          <w:sz w:val="24"/>
        </w:rPr>
        <w:t>govt.</w:t>
      </w:r>
      <w:r>
        <w:rPr>
          <w:color w:val="695C45"/>
          <w:spacing w:val="-3"/>
          <w:sz w:val="24"/>
        </w:rPr>
        <w:t> </w:t>
      </w:r>
      <w:r>
        <w:rPr>
          <w:color w:val="695C45"/>
          <w:sz w:val="24"/>
        </w:rPr>
        <w:t>may</w:t>
      </w:r>
      <w:r>
        <w:rPr>
          <w:color w:val="695C45"/>
          <w:spacing w:val="-4"/>
          <w:sz w:val="24"/>
        </w:rPr>
        <w:t> </w:t>
      </w:r>
      <w:r>
        <w:rPr>
          <w:color w:val="695C45"/>
          <w:sz w:val="24"/>
        </w:rPr>
        <w:t>not</w:t>
      </w:r>
      <w:r>
        <w:rPr>
          <w:color w:val="695C45"/>
          <w:spacing w:val="-3"/>
          <w:sz w:val="24"/>
        </w:rPr>
        <w:t> </w:t>
      </w:r>
      <w:r>
        <w:rPr>
          <w:color w:val="695C45"/>
          <w:sz w:val="24"/>
        </w:rPr>
        <w:t>be</w:t>
      </w:r>
      <w:r>
        <w:rPr>
          <w:color w:val="695C45"/>
          <w:spacing w:val="-3"/>
          <w:sz w:val="24"/>
        </w:rPr>
        <w:t> </w:t>
      </w:r>
      <w:r>
        <w:rPr>
          <w:color w:val="695C45"/>
          <w:spacing w:val="-2"/>
          <w:sz w:val="24"/>
        </w:rPr>
        <w:t>inclusive</w:t>
      </w:r>
    </w:p>
    <w:p>
      <w:pPr>
        <w:pStyle w:val="ListParagraph"/>
        <w:numPr>
          <w:ilvl w:val="3"/>
          <w:numId w:val="3"/>
        </w:numPr>
        <w:tabs>
          <w:tab w:pos="2274" w:val="left" w:leader="none"/>
        </w:tabs>
        <w:spacing w:line="240" w:lineRule="auto" w:before="19" w:after="0"/>
        <w:ind w:left="2273" w:right="0" w:hanging="361"/>
        <w:jc w:val="both"/>
        <w:rPr>
          <w:sz w:val="24"/>
        </w:rPr>
      </w:pPr>
      <w:r>
        <w:rPr>
          <w:color w:val="695C45"/>
          <w:sz w:val="24"/>
        </w:rPr>
        <w:t>Lack</w:t>
      </w:r>
      <w:r>
        <w:rPr>
          <w:color w:val="695C45"/>
          <w:spacing w:val="-6"/>
          <w:sz w:val="24"/>
        </w:rPr>
        <w:t> </w:t>
      </w:r>
      <w:r>
        <w:rPr>
          <w:color w:val="695C45"/>
          <w:sz w:val="24"/>
        </w:rPr>
        <w:t>of</w:t>
      </w:r>
      <w:r>
        <w:rPr>
          <w:color w:val="695C45"/>
          <w:spacing w:val="-6"/>
          <w:sz w:val="24"/>
        </w:rPr>
        <w:t> </w:t>
      </w:r>
      <w:r>
        <w:rPr>
          <w:color w:val="695C45"/>
          <w:sz w:val="24"/>
        </w:rPr>
        <w:t>uniformity</w:t>
      </w:r>
      <w:r>
        <w:rPr>
          <w:color w:val="695C45"/>
          <w:spacing w:val="-6"/>
          <w:sz w:val="24"/>
        </w:rPr>
        <w:t> </w:t>
      </w:r>
      <w:r>
        <w:rPr>
          <w:color w:val="695C45"/>
          <w:sz w:val="24"/>
        </w:rPr>
        <w:t>within</w:t>
      </w:r>
      <w:r>
        <w:rPr>
          <w:color w:val="695C45"/>
          <w:spacing w:val="-6"/>
          <w:sz w:val="24"/>
        </w:rPr>
        <w:t> </w:t>
      </w:r>
      <w:r>
        <w:rPr>
          <w:color w:val="695C45"/>
          <w:sz w:val="24"/>
        </w:rPr>
        <w:t>various</w:t>
      </w:r>
      <w:r>
        <w:rPr>
          <w:color w:val="695C45"/>
          <w:spacing w:val="-6"/>
          <w:sz w:val="24"/>
        </w:rPr>
        <w:t> </w:t>
      </w:r>
      <w:r>
        <w:rPr>
          <w:color w:val="695C45"/>
          <w:spacing w:val="-2"/>
          <w:sz w:val="24"/>
        </w:rPr>
        <w:t>institutes</w:t>
      </w:r>
    </w:p>
    <w:p>
      <w:pPr>
        <w:pStyle w:val="ListParagraph"/>
        <w:numPr>
          <w:ilvl w:val="3"/>
          <w:numId w:val="3"/>
        </w:numPr>
        <w:tabs>
          <w:tab w:pos="2274" w:val="left" w:leader="none"/>
        </w:tabs>
        <w:spacing w:line="254" w:lineRule="auto" w:before="18" w:after="0"/>
        <w:ind w:left="2273" w:right="1325" w:hanging="360"/>
        <w:jc w:val="both"/>
        <w:rPr>
          <w:sz w:val="24"/>
        </w:rPr>
      </w:pPr>
      <w:r>
        <w:rPr>
          <w:color w:val="695C45"/>
          <w:sz w:val="24"/>
        </w:rPr>
        <w:t>Need</w:t>
      </w:r>
      <w:r>
        <w:rPr>
          <w:color w:val="695C45"/>
          <w:spacing w:val="-5"/>
          <w:sz w:val="24"/>
        </w:rPr>
        <w:t> </w:t>
      </w:r>
      <w:r>
        <w:rPr>
          <w:color w:val="695C45"/>
          <w:sz w:val="24"/>
        </w:rPr>
        <w:t>to</w:t>
      </w:r>
      <w:r>
        <w:rPr>
          <w:color w:val="695C45"/>
          <w:spacing w:val="-5"/>
          <w:sz w:val="24"/>
        </w:rPr>
        <w:t> </w:t>
      </w:r>
      <w:r>
        <w:rPr>
          <w:color w:val="695C45"/>
          <w:sz w:val="24"/>
        </w:rPr>
        <w:t>align</w:t>
      </w:r>
      <w:r>
        <w:rPr>
          <w:color w:val="695C45"/>
          <w:spacing w:val="-5"/>
          <w:sz w:val="24"/>
        </w:rPr>
        <w:t> </w:t>
      </w:r>
      <w:r>
        <w:rPr>
          <w:color w:val="695C45"/>
          <w:sz w:val="24"/>
        </w:rPr>
        <w:t>courses</w:t>
      </w:r>
      <w:r>
        <w:rPr>
          <w:color w:val="695C45"/>
          <w:spacing w:val="-5"/>
          <w:sz w:val="24"/>
        </w:rPr>
        <w:t> </w:t>
      </w:r>
      <w:r>
        <w:rPr>
          <w:color w:val="695C45"/>
          <w:sz w:val="24"/>
        </w:rPr>
        <w:t>with</w:t>
      </w:r>
      <w:r>
        <w:rPr>
          <w:color w:val="695C45"/>
          <w:spacing w:val="-5"/>
          <w:sz w:val="24"/>
        </w:rPr>
        <w:t> </w:t>
      </w:r>
      <w:r>
        <w:rPr>
          <w:color w:val="695C45"/>
          <w:sz w:val="24"/>
        </w:rPr>
        <w:t>broad</w:t>
      </w:r>
      <w:r>
        <w:rPr>
          <w:color w:val="695C45"/>
          <w:spacing w:val="-5"/>
          <w:sz w:val="24"/>
        </w:rPr>
        <w:t> </w:t>
      </w:r>
      <w:r>
        <w:rPr>
          <w:color w:val="695C45"/>
          <w:sz w:val="24"/>
        </w:rPr>
        <w:t>objectives</w:t>
      </w:r>
      <w:r>
        <w:rPr>
          <w:color w:val="695C45"/>
          <w:spacing w:val="-5"/>
          <w:sz w:val="24"/>
        </w:rPr>
        <w:t> </w:t>
      </w:r>
      <w:r>
        <w:rPr>
          <w:color w:val="695C45"/>
          <w:sz w:val="24"/>
        </w:rPr>
        <w:t>of</w:t>
      </w:r>
      <w:r>
        <w:rPr>
          <w:color w:val="695C45"/>
          <w:spacing w:val="-5"/>
          <w:sz w:val="24"/>
        </w:rPr>
        <w:t> </w:t>
      </w:r>
      <w:r>
        <w:rPr>
          <w:color w:val="695C45"/>
          <w:sz w:val="24"/>
        </w:rPr>
        <w:t>nation</w:t>
      </w:r>
      <w:r>
        <w:rPr>
          <w:color w:val="695C45"/>
          <w:spacing w:val="-5"/>
          <w:sz w:val="24"/>
        </w:rPr>
        <w:t> </w:t>
      </w:r>
      <w:r>
        <w:rPr>
          <w:color w:val="695C45"/>
          <w:sz w:val="24"/>
        </w:rPr>
        <w:t>with</w:t>
      </w:r>
      <w:r>
        <w:rPr>
          <w:color w:val="695C45"/>
          <w:spacing w:val="-5"/>
          <w:sz w:val="24"/>
        </w:rPr>
        <w:t> </w:t>
      </w:r>
      <w:r>
        <w:rPr>
          <w:color w:val="695C45"/>
          <w:sz w:val="24"/>
        </w:rPr>
        <w:t>govt</w:t>
      </w:r>
      <w:r>
        <w:rPr>
          <w:color w:val="695C45"/>
          <w:sz w:val="24"/>
        </w:rPr>
        <w:t> </w:t>
      </w:r>
      <w:r>
        <w:rPr>
          <w:color w:val="695C45"/>
          <w:spacing w:val="-2"/>
          <w:sz w:val="24"/>
        </w:rPr>
        <w:t>handholding</w:t>
      </w:r>
    </w:p>
    <w:p>
      <w:pPr>
        <w:pStyle w:val="ListParagraph"/>
        <w:numPr>
          <w:ilvl w:val="2"/>
          <w:numId w:val="3"/>
        </w:numPr>
        <w:tabs>
          <w:tab w:pos="1553" w:val="left" w:leader="none"/>
          <w:tab w:pos="1554" w:val="left" w:leader="none"/>
        </w:tabs>
        <w:spacing w:line="254" w:lineRule="auto" w:before="0" w:after="0"/>
        <w:ind w:left="1553" w:right="1300" w:hanging="360"/>
        <w:jc w:val="left"/>
        <w:rPr>
          <w:sz w:val="24"/>
        </w:rPr>
      </w:pPr>
      <w:r>
        <w:rPr>
          <w:color w:val="695C45"/>
          <w:sz w:val="24"/>
        </w:rPr>
        <w:t>Way</w:t>
      </w:r>
      <w:r>
        <w:rPr>
          <w:color w:val="695C45"/>
          <w:spacing w:val="-5"/>
          <w:sz w:val="24"/>
        </w:rPr>
        <w:t> </w:t>
      </w:r>
      <w:r>
        <w:rPr>
          <w:color w:val="695C45"/>
          <w:sz w:val="24"/>
        </w:rPr>
        <w:t>Fwd-</w:t>
      </w:r>
      <w:r>
        <w:rPr>
          <w:color w:val="695C45"/>
          <w:spacing w:val="-5"/>
          <w:sz w:val="24"/>
        </w:rPr>
        <w:t> </w:t>
      </w:r>
      <w:r>
        <w:rPr>
          <w:color w:val="695C45"/>
          <w:sz w:val="24"/>
        </w:rPr>
        <w:t>Autonomy</w:t>
      </w:r>
      <w:r>
        <w:rPr>
          <w:color w:val="695C45"/>
          <w:spacing w:val="-5"/>
          <w:sz w:val="24"/>
        </w:rPr>
        <w:t> </w:t>
      </w:r>
      <w:r>
        <w:rPr>
          <w:color w:val="695C45"/>
          <w:sz w:val="24"/>
        </w:rPr>
        <w:t>wrt</w:t>
      </w:r>
      <w:r>
        <w:rPr>
          <w:color w:val="695C45"/>
          <w:spacing w:val="-5"/>
          <w:sz w:val="24"/>
        </w:rPr>
        <w:t> </w:t>
      </w:r>
      <w:r>
        <w:rPr>
          <w:color w:val="695C45"/>
          <w:sz w:val="24"/>
        </w:rPr>
        <w:t>course</w:t>
      </w:r>
      <w:r>
        <w:rPr>
          <w:color w:val="695C45"/>
          <w:spacing w:val="-5"/>
          <w:sz w:val="24"/>
        </w:rPr>
        <w:t> </w:t>
      </w:r>
      <w:r>
        <w:rPr>
          <w:color w:val="695C45"/>
          <w:sz w:val="24"/>
        </w:rPr>
        <w:t>and</w:t>
      </w:r>
      <w:r>
        <w:rPr>
          <w:color w:val="695C45"/>
          <w:spacing w:val="-5"/>
          <w:sz w:val="24"/>
        </w:rPr>
        <w:t> </w:t>
      </w:r>
      <w:r>
        <w:rPr>
          <w:color w:val="695C45"/>
          <w:sz w:val="24"/>
        </w:rPr>
        <w:t>selection</w:t>
      </w:r>
      <w:r>
        <w:rPr>
          <w:color w:val="695C45"/>
          <w:spacing w:val="-5"/>
          <w:sz w:val="24"/>
        </w:rPr>
        <w:t> </w:t>
      </w:r>
      <w:r>
        <w:rPr>
          <w:color w:val="695C45"/>
          <w:sz w:val="24"/>
        </w:rPr>
        <w:t>(apart</w:t>
      </w:r>
      <w:r>
        <w:rPr>
          <w:color w:val="695C45"/>
          <w:spacing w:val="-5"/>
          <w:sz w:val="24"/>
        </w:rPr>
        <w:t> </w:t>
      </w:r>
      <w:r>
        <w:rPr>
          <w:color w:val="695C45"/>
          <w:sz w:val="24"/>
        </w:rPr>
        <w:t>from</w:t>
      </w:r>
      <w:r>
        <w:rPr>
          <w:color w:val="695C45"/>
          <w:spacing w:val="-5"/>
          <w:sz w:val="24"/>
        </w:rPr>
        <w:t> </w:t>
      </w:r>
      <w:r>
        <w:rPr>
          <w:color w:val="695C45"/>
          <w:sz w:val="24"/>
        </w:rPr>
        <w:t>legal</w:t>
      </w:r>
      <w:r>
        <w:rPr>
          <w:color w:val="695C45"/>
          <w:spacing w:val="-5"/>
          <w:sz w:val="24"/>
        </w:rPr>
        <w:t> </w:t>
      </w:r>
      <w:r>
        <w:rPr>
          <w:color w:val="695C45"/>
          <w:sz w:val="24"/>
        </w:rPr>
        <w:t>req)</w:t>
      </w:r>
      <w:r>
        <w:rPr>
          <w:color w:val="695C45"/>
          <w:spacing w:val="-5"/>
          <w:sz w:val="24"/>
        </w:rPr>
        <w:t> </w:t>
      </w:r>
      <w:r>
        <w:rPr>
          <w:color w:val="695C45"/>
          <w:sz w:val="24"/>
        </w:rPr>
        <w:t>is</w:t>
      </w:r>
      <w:r>
        <w:rPr>
          <w:color w:val="695C45"/>
          <w:sz w:val="24"/>
        </w:rPr>
        <w:t> prerequisite for quality edu- should be given to all inst apart from premier ones (need for middle path wrt autonomy and need for </w:t>
      </w:r>
      <w:r>
        <w:rPr>
          <w:color w:val="695C45"/>
          <w:spacing w:val="-2"/>
          <w:sz w:val="24"/>
        </w:rPr>
        <w:t>regulation)</w:t>
      </w:r>
    </w:p>
    <w:p>
      <w:pPr>
        <w:pStyle w:val="ListParagraph"/>
        <w:numPr>
          <w:ilvl w:val="1"/>
          <w:numId w:val="3"/>
        </w:numPr>
        <w:tabs>
          <w:tab w:pos="833" w:val="left" w:leader="none"/>
          <w:tab w:pos="834" w:val="left" w:leader="none"/>
        </w:tabs>
        <w:spacing w:line="254" w:lineRule="auto" w:before="0" w:after="0"/>
        <w:ind w:left="833" w:right="1149" w:hanging="360"/>
        <w:jc w:val="left"/>
        <w:rPr>
          <w:sz w:val="24"/>
        </w:rPr>
      </w:pPr>
      <w:r>
        <w:rPr>
          <w:color w:val="695C45"/>
          <w:sz w:val="24"/>
        </w:rPr>
        <w:t>2009:</w:t>
      </w:r>
      <w:r>
        <w:rPr>
          <w:color w:val="695C45"/>
          <w:spacing w:val="-5"/>
          <w:sz w:val="24"/>
        </w:rPr>
        <w:t> </w:t>
      </w:r>
      <w:r>
        <w:rPr>
          <w:color w:val="695C45"/>
          <w:sz w:val="24"/>
        </w:rPr>
        <w:t>How</w:t>
      </w:r>
      <w:r>
        <w:rPr>
          <w:color w:val="695C45"/>
          <w:spacing w:val="-5"/>
          <w:sz w:val="24"/>
        </w:rPr>
        <w:t> </w:t>
      </w:r>
      <w:r>
        <w:rPr>
          <w:color w:val="695C45"/>
          <w:sz w:val="24"/>
        </w:rPr>
        <w:t>to</w:t>
      </w:r>
      <w:r>
        <w:rPr>
          <w:color w:val="695C45"/>
          <w:spacing w:val="-5"/>
          <w:sz w:val="24"/>
        </w:rPr>
        <w:t> </w:t>
      </w:r>
      <w:r>
        <w:rPr>
          <w:color w:val="695C45"/>
          <w:sz w:val="24"/>
        </w:rPr>
        <w:t>harmonize</w:t>
      </w:r>
      <w:r>
        <w:rPr>
          <w:color w:val="695C45"/>
          <w:spacing w:val="-5"/>
          <w:sz w:val="24"/>
        </w:rPr>
        <w:t> </w:t>
      </w:r>
      <w:r>
        <w:rPr>
          <w:color w:val="695C45"/>
          <w:sz w:val="24"/>
        </w:rPr>
        <w:t>private</w:t>
      </w:r>
      <w:r>
        <w:rPr>
          <w:color w:val="695C45"/>
          <w:spacing w:val="-5"/>
          <w:sz w:val="24"/>
        </w:rPr>
        <w:t> </w:t>
      </w:r>
      <w:r>
        <w:rPr>
          <w:color w:val="695C45"/>
          <w:sz w:val="24"/>
        </w:rPr>
        <w:t>investment</w:t>
      </w:r>
      <w:r>
        <w:rPr>
          <w:color w:val="695C45"/>
          <w:spacing w:val="-5"/>
          <w:sz w:val="24"/>
        </w:rPr>
        <w:t> </w:t>
      </w:r>
      <w:r>
        <w:rPr>
          <w:color w:val="695C45"/>
          <w:sz w:val="24"/>
        </w:rPr>
        <w:t>and</w:t>
      </w:r>
      <w:r>
        <w:rPr>
          <w:color w:val="695C45"/>
          <w:spacing w:val="-5"/>
          <w:sz w:val="24"/>
        </w:rPr>
        <w:t> </w:t>
      </w:r>
      <w:r>
        <w:rPr>
          <w:color w:val="695C45"/>
          <w:sz w:val="24"/>
        </w:rPr>
        <w:t>quality</w:t>
      </w:r>
      <w:r>
        <w:rPr>
          <w:color w:val="695C45"/>
          <w:spacing w:val="-5"/>
          <w:sz w:val="24"/>
        </w:rPr>
        <w:t> </w:t>
      </w:r>
      <w:r>
        <w:rPr>
          <w:color w:val="695C45"/>
          <w:sz w:val="24"/>
        </w:rPr>
        <w:t>of</w:t>
      </w:r>
      <w:r>
        <w:rPr>
          <w:color w:val="695C45"/>
          <w:spacing w:val="-5"/>
          <w:sz w:val="24"/>
        </w:rPr>
        <w:t> </w:t>
      </w:r>
      <w:r>
        <w:rPr>
          <w:color w:val="695C45"/>
          <w:sz w:val="24"/>
        </w:rPr>
        <w:t>education</w:t>
      </w:r>
      <w:r>
        <w:rPr>
          <w:color w:val="695C45"/>
          <w:spacing w:val="-5"/>
          <w:sz w:val="24"/>
        </w:rPr>
        <w:t> </w:t>
      </w:r>
      <w:r>
        <w:rPr>
          <w:color w:val="695C45"/>
          <w:sz w:val="24"/>
        </w:rPr>
        <w:t>(context of Yashpal committee)</w:t>
      </w:r>
    </w:p>
    <w:p>
      <w:pPr>
        <w:pStyle w:val="ListParagraph"/>
        <w:numPr>
          <w:ilvl w:val="2"/>
          <w:numId w:val="3"/>
        </w:numPr>
        <w:tabs>
          <w:tab w:pos="1553" w:val="left" w:leader="none"/>
          <w:tab w:pos="1554" w:val="left" w:leader="none"/>
        </w:tabs>
        <w:spacing w:line="324" w:lineRule="exact" w:before="0" w:after="0"/>
        <w:ind w:left="1553" w:right="0" w:hanging="361"/>
        <w:jc w:val="left"/>
        <w:rPr>
          <w:sz w:val="24"/>
        </w:rPr>
      </w:pPr>
      <w:r>
        <w:rPr>
          <w:color w:val="695C45"/>
          <w:sz w:val="24"/>
        </w:rPr>
        <w:t>Basic</w:t>
      </w:r>
      <w:r>
        <w:rPr>
          <w:color w:val="695C45"/>
          <w:spacing w:val="-7"/>
          <w:sz w:val="24"/>
        </w:rPr>
        <w:t> </w:t>
      </w:r>
      <w:r>
        <w:rPr>
          <w:color w:val="695C45"/>
          <w:sz w:val="24"/>
        </w:rPr>
        <w:t>merits</w:t>
      </w:r>
      <w:r>
        <w:rPr>
          <w:color w:val="695C45"/>
          <w:spacing w:val="-6"/>
          <w:sz w:val="24"/>
        </w:rPr>
        <w:t> </w:t>
      </w:r>
      <w:r>
        <w:rPr>
          <w:color w:val="695C45"/>
          <w:sz w:val="24"/>
        </w:rPr>
        <w:t>and</w:t>
      </w:r>
      <w:r>
        <w:rPr>
          <w:color w:val="695C45"/>
          <w:spacing w:val="-7"/>
          <w:sz w:val="24"/>
        </w:rPr>
        <w:t> </w:t>
      </w:r>
      <w:r>
        <w:rPr>
          <w:color w:val="695C45"/>
          <w:sz w:val="24"/>
        </w:rPr>
        <w:t>challenges</w:t>
      </w:r>
      <w:r>
        <w:rPr>
          <w:color w:val="695C45"/>
          <w:spacing w:val="-6"/>
          <w:sz w:val="24"/>
        </w:rPr>
        <w:t> </w:t>
      </w:r>
      <w:r>
        <w:rPr>
          <w:color w:val="695C45"/>
          <w:sz w:val="24"/>
        </w:rPr>
        <w:t>wrt</w:t>
      </w:r>
      <w:r>
        <w:rPr>
          <w:color w:val="695C45"/>
          <w:spacing w:val="-7"/>
          <w:sz w:val="24"/>
        </w:rPr>
        <w:t> </w:t>
      </w:r>
      <w:r>
        <w:rPr>
          <w:color w:val="695C45"/>
          <w:sz w:val="24"/>
        </w:rPr>
        <w:t>privatisation</w:t>
      </w:r>
      <w:r>
        <w:rPr>
          <w:color w:val="695C45"/>
          <w:spacing w:val="-6"/>
          <w:sz w:val="24"/>
        </w:rPr>
        <w:t> </w:t>
      </w:r>
      <w:r>
        <w:rPr>
          <w:color w:val="695C45"/>
          <w:sz w:val="24"/>
        </w:rPr>
        <w:t>of</w:t>
      </w:r>
      <w:r>
        <w:rPr>
          <w:color w:val="695C45"/>
          <w:spacing w:val="-7"/>
          <w:sz w:val="24"/>
        </w:rPr>
        <w:t> </w:t>
      </w:r>
      <w:r>
        <w:rPr>
          <w:color w:val="695C45"/>
          <w:spacing w:val="-4"/>
          <w:sz w:val="24"/>
        </w:rPr>
        <w:t>edu.</w:t>
      </w:r>
    </w:p>
    <w:p>
      <w:pPr>
        <w:pStyle w:val="ListParagraph"/>
        <w:numPr>
          <w:ilvl w:val="1"/>
          <w:numId w:val="3"/>
        </w:numPr>
        <w:tabs>
          <w:tab w:pos="833" w:val="left" w:leader="none"/>
          <w:tab w:pos="834" w:val="left" w:leader="none"/>
        </w:tabs>
        <w:spacing w:line="240" w:lineRule="auto" w:before="9" w:after="0"/>
        <w:ind w:left="833" w:right="0" w:hanging="361"/>
        <w:jc w:val="left"/>
        <w:rPr>
          <w:sz w:val="24"/>
        </w:rPr>
      </w:pPr>
      <w:r>
        <w:rPr>
          <w:color w:val="695C45"/>
          <w:sz w:val="24"/>
        </w:rPr>
        <w:t>Read</w:t>
      </w:r>
      <w:r>
        <w:rPr>
          <w:color w:val="695C45"/>
          <w:spacing w:val="-3"/>
          <w:sz w:val="24"/>
        </w:rPr>
        <w:t> </w:t>
      </w:r>
      <w:r>
        <w:rPr>
          <w:color w:val="695C45"/>
          <w:sz w:val="24"/>
        </w:rPr>
        <w:t>about</w:t>
      </w:r>
      <w:r>
        <w:rPr>
          <w:color w:val="695C45"/>
          <w:spacing w:val="-3"/>
          <w:sz w:val="24"/>
        </w:rPr>
        <w:t> </w:t>
      </w:r>
      <w:r>
        <w:rPr>
          <w:color w:val="695C45"/>
          <w:sz w:val="24"/>
        </w:rPr>
        <w:t>Trend</w:t>
      </w:r>
      <w:r>
        <w:rPr>
          <w:color w:val="695C45"/>
          <w:spacing w:val="-3"/>
          <w:sz w:val="24"/>
        </w:rPr>
        <w:t> </w:t>
      </w:r>
      <w:r>
        <w:rPr>
          <w:color w:val="695C45"/>
          <w:sz w:val="24"/>
        </w:rPr>
        <w:t>of</w:t>
      </w:r>
      <w:r>
        <w:rPr>
          <w:color w:val="695C45"/>
          <w:spacing w:val="-3"/>
          <w:sz w:val="24"/>
        </w:rPr>
        <w:t> </w:t>
      </w:r>
      <w:r>
        <w:rPr>
          <w:color w:val="695C45"/>
          <w:sz w:val="24"/>
        </w:rPr>
        <w:t>literacy</w:t>
      </w:r>
      <w:r>
        <w:rPr>
          <w:color w:val="695C45"/>
          <w:spacing w:val="-3"/>
          <w:sz w:val="24"/>
        </w:rPr>
        <w:t> </w:t>
      </w:r>
      <w:r>
        <w:rPr>
          <w:color w:val="695C45"/>
          <w:sz w:val="24"/>
        </w:rPr>
        <w:t>rate</w:t>
      </w:r>
      <w:r>
        <w:rPr>
          <w:color w:val="695C45"/>
          <w:spacing w:val="-3"/>
          <w:sz w:val="24"/>
        </w:rPr>
        <w:t> </w:t>
      </w:r>
      <w:r>
        <w:rPr>
          <w:color w:val="695C45"/>
          <w:sz w:val="24"/>
        </w:rPr>
        <w:t>over</w:t>
      </w:r>
      <w:r>
        <w:rPr>
          <w:color w:val="695C45"/>
          <w:spacing w:val="-3"/>
          <w:sz w:val="24"/>
        </w:rPr>
        <w:t> </w:t>
      </w:r>
      <w:r>
        <w:rPr>
          <w:color w:val="695C45"/>
          <w:sz w:val="24"/>
        </w:rPr>
        <w:t>the</w:t>
      </w:r>
      <w:r>
        <w:rPr>
          <w:color w:val="695C45"/>
          <w:spacing w:val="-3"/>
          <w:sz w:val="24"/>
        </w:rPr>
        <w:t> </w:t>
      </w:r>
      <w:r>
        <w:rPr>
          <w:color w:val="695C45"/>
          <w:sz w:val="24"/>
        </w:rPr>
        <w:t>years?</w:t>
      </w:r>
      <w:r>
        <w:rPr>
          <w:color w:val="695C45"/>
          <w:spacing w:val="-2"/>
          <w:sz w:val="24"/>
        </w:rPr>
        <w:t> </w:t>
      </w:r>
      <w:r>
        <w:rPr>
          <w:color w:val="695C45"/>
          <w:sz w:val="24"/>
        </w:rPr>
        <w:t>State</w:t>
      </w:r>
      <w:r>
        <w:rPr>
          <w:color w:val="695C45"/>
          <w:spacing w:val="-3"/>
          <w:sz w:val="24"/>
        </w:rPr>
        <w:t> </w:t>
      </w:r>
      <w:r>
        <w:rPr>
          <w:color w:val="695C45"/>
          <w:sz w:val="24"/>
        </w:rPr>
        <w:t>of</w:t>
      </w:r>
      <w:r>
        <w:rPr>
          <w:color w:val="695C45"/>
          <w:spacing w:val="-3"/>
          <w:sz w:val="24"/>
        </w:rPr>
        <w:t> </w:t>
      </w:r>
      <w:r>
        <w:rPr>
          <w:color w:val="695C45"/>
          <w:sz w:val="24"/>
        </w:rPr>
        <w:t>education</w:t>
      </w:r>
      <w:r>
        <w:rPr>
          <w:color w:val="695C45"/>
          <w:spacing w:val="-3"/>
          <w:sz w:val="24"/>
        </w:rPr>
        <w:t> </w:t>
      </w:r>
      <w:r>
        <w:rPr>
          <w:color w:val="695C45"/>
          <w:sz w:val="24"/>
        </w:rPr>
        <w:t>in</w:t>
      </w:r>
      <w:r>
        <w:rPr>
          <w:color w:val="695C45"/>
          <w:spacing w:val="-3"/>
          <w:sz w:val="24"/>
        </w:rPr>
        <w:t> </w:t>
      </w:r>
      <w:r>
        <w:rPr>
          <w:color w:val="695C45"/>
          <w:spacing w:val="-2"/>
          <w:sz w:val="24"/>
        </w:rPr>
        <w:t>India?</w:t>
      </w:r>
    </w:p>
    <w:p>
      <w:pPr>
        <w:pStyle w:val="ListParagraph"/>
        <w:numPr>
          <w:ilvl w:val="2"/>
          <w:numId w:val="3"/>
        </w:numPr>
        <w:tabs>
          <w:tab w:pos="1553" w:val="left" w:leader="none"/>
          <w:tab w:pos="1554" w:val="left" w:leader="none"/>
        </w:tabs>
        <w:spacing w:line="254" w:lineRule="auto" w:before="18" w:after="0"/>
        <w:ind w:left="1553" w:right="961" w:hanging="360"/>
        <w:jc w:val="left"/>
        <w:rPr>
          <w:sz w:val="24"/>
        </w:rPr>
      </w:pPr>
      <w:r>
        <w:rPr>
          <w:color w:val="695C45"/>
          <w:sz w:val="24"/>
        </w:rPr>
        <w:t>The literacy rate at all India level has steadily increased from 18.32% in 1951</w:t>
      </w:r>
      <w:r>
        <w:rPr>
          <w:color w:val="695C45"/>
          <w:spacing w:val="-3"/>
          <w:sz w:val="24"/>
        </w:rPr>
        <w:t> </w:t>
      </w:r>
      <w:r>
        <w:rPr>
          <w:color w:val="695C45"/>
          <w:sz w:val="24"/>
        </w:rPr>
        <w:t>to</w:t>
      </w:r>
      <w:r>
        <w:rPr>
          <w:color w:val="695C45"/>
          <w:spacing w:val="-3"/>
          <w:sz w:val="24"/>
        </w:rPr>
        <w:t> </w:t>
      </w:r>
      <w:r>
        <w:rPr>
          <w:color w:val="695C45"/>
          <w:sz w:val="24"/>
        </w:rPr>
        <w:t>72.98%</w:t>
      </w:r>
      <w:r>
        <w:rPr>
          <w:color w:val="695C45"/>
          <w:spacing w:val="-3"/>
          <w:sz w:val="24"/>
        </w:rPr>
        <w:t> </w:t>
      </w:r>
      <w:r>
        <w:rPr>
          <w:color w:val="695C45"/>
          <w:sz w:val="24"/>
        </w:rPr>
        <w:t>in</w:t>
      </w:r>
      <w:r>
        <w:rPr>
          <w:color w:val="695C45"/>
          <w:spacing w:val="-3"/>
          <w:sz w:val="24"/>
        </w:rPr>
        <w:t> </w:t>
      </w:r>
      <w:r>
        <w:rPr>
          <w:color w:val="695C45"/>
          <w:sz w:val="24"/>
        </w:rPr>
        <w:t>2011</w:t>
      </w:r>
      <w:r>
        <w:rPr>
          <w:color w:val="695C45"/>
          <w:spacing w:val="-3"/>
          <w:sz w:val="24"/>
        </w:rPr>
        <w:t> </w:t>
      </w:r>
      <w:r>
        <w:rPr>
          <w:color w:val="695C45"/>
          <w:sz w:val="24"/>
        </w:rPr>
        <w:t>and</w:t>
      </w:r>
      <w:r>
        <w:rPr>
          <w:color w:val="695C45"/>
          <w:spacing w:val="-3"/>
          <w:sz w:val="24"/>
        </w:rPr>
        <w:t> </w:t>
      </w:r>
      <w:r>
        <w:rPr>
          <w:color w:val="695C45"/>
          <w:sz w:val="24"/>
        </w:rPr>
        <w:t>the</w:t>
      </w:r>
      <w:r>
        <w:rPr>
          <w:color w:val="695C45"/>
          <w:spacing w:val="-3"/>
          <w:sz w:val="24"/>
        </w:rPr>
        <w:t> </w:t>
      </w:r>
      <w:r>
        <w:rPr>
          <w:color w:val="695C45"/>
          <w:sz w:val="24"/>
        </w:rPr>
        <w:t>increase</w:t>
      </w:r>
      <w:r>
        <w:rPr>
          <w:color w:val="695C45"/>
          <w:spacing w:val="-3"/>
          <w:sz w:val="24"/>
        </w:rPr>
        <w:t> </w:t>
      </w:r>
      <w:r>
        <w:rPr>
          <w:color w:val="695C45"/>
          <w:sz w:val="24"/>
        </w:rPr>
        <w:t>in</w:t>
      </w:r>
      <w:r>
        <w:rPr>
          <w:color w:val="695C45"/>
          <w:spacing w:val="-3"/>
          <w:sz w:val="24"/>
        </w:rPr>
        <w:t> </w:t>
      </w:r>
      <w:r>
        <w:rPr>
          <w:color w:val="695C45"/>
          <w:sz w:val="24"/>
        </w:rPr>
        <w:t>literacy</w:t>
      </w:r>
      <w:r>
        <w:rPr>
          <w:color w:val="695C45"/>
          <w:spacing w:val="-3"/>
          <w:sz w:val="24"/>
        </w:rPr>
        <w:t> </w:t>
      </w:r>
      <w:r>
        <w:rPr>
          <w:color w:val="695C45"/>
          <w:sz w:val="24"/>
        </w:rPr>
        <w:t>rates</w:t>
      </w:r>
      <w:r>
        <w:rPr>
          <w:color w:val="695C45"/>
          <w:spacing w:val="-3"/>
          <w:sz w:val="24"/>
        </w:rPr>
        <w:t> </w:t>
      </w:r>
      <w:r>
        <w:rPr>
          <w:color w:val="695C45"/>
          <w:sz w:val="24"/>
        </w:rPr>
        <w:t>for</w:t>
      </w:r>
      <w:r>
        <w:rPr>
          <w:color w:val="695C45"/>
          <w:spacing w:val="-3"/>
          <w:sz w:val="24"/>
        </w:rPr>
        <w:t> </w:t>
      </w:r>
      <w:r>
        <w:rPr>
          <w:color w:val="695C45"/>
          <w:sz w:val="24"/>
        </w:rPr>
        <w:t>females</w:t>
      </w:r>
      <w:r>
        <w:rPr>
          <w:color w:val="695C45"/>
          <w:spacing w:val="-3"/>
          <w:sz w:val="24"/>
        </w:rPr>
        <w:t> </w:t>
      </w:r>
      <w:r>
        <w:rPr>
          <w:color w:val="695C45"/>
          <w:sz w:val="24"/>
        </w:rPr>
        <w:t>and</w:t>
      </w:r>
      <w:r>
        <w:rPr>
          <w:color w:val="695C45"/>
          <w:sz w:val="24"/>
        </w:rPr>
        <w:t> males</w:t>
      </w:r>
      <w:r>
        <w:rPr>
          <w:color w:val="695C45"/>
          <w:spacing w:val="-2"/>
          <w:sz w:val="24"/>
        </w:rPr>
        <w:t> </w:t>
      </w:r>
      <w:r>
        <w:rPr>
          <w:color w:val="695C45"/>
          <w:sz w:val="24"/>
        </w:rPr>
        <w:t>were</w:t>
      </w:r>
      <w:r>
        <w:rPr>
          <w:color w:val="695C45"/>
          <w:spacing w:val="-2"/>
          <w:sz w:val="24"/>
        </w:rPr>
        <w:t> </w:t>
      </w:r>
      <w:r>
        <w:rPr>
          <w:color w:val="695C45"/>
          <w:sz w:val="24"/>
        </w:rPr>
        <w:t>from</w:t>
      </w:r>
      <w:r>
        <w:rPr>
          <w:color w:val="695C45"/>
          <w:spacing w:val="-2"/>
          <w:sz w:val="24"/>
        </w:rPr>
        <w:t> </w:t>
      </w:r>
      <w:r>
        <w:rPr>
          <w:color w:val="695C45"/>
          <w:sz w:val="24"/>
        </w:rPr>
        <w:t>8.86%</w:t>
      </w:r>
      <w:r>
        <w:rPr>
          <w:color w:val="695C45"/>
          <w:spacing w:val="-2"/>
          <w:sz w:val="24"/>
        </w:rPr>
        <w:t> </w:t>
      </w:r>
      <w:r>
        <w:rPr>
          <w:color w:val="695C45"/>
          <w:sz w:val="24"/>
        </w:rPr>
        <w:t>and</w:t>
      </w:r>
      <w:r>
        <w:rPr>
          <w:color w:val="695C45"/>
          <w:spacing w:val="-2"/>
          <w:sz w:val="24"/>
        </w:rPr>
        <w:t> </w:t>
      </w:r>
      <w:r>
        <w:rPr>
          <w:color w:val="695C45"/>
          <w:sz w:val="24"/>
        </w:rPr>
        <w:t>27.15%</w:t>
      </w:r>
      <w:r>
        <w:rPr>
          <w:color w:val="695C45"/>
          <w:spacing w:val="-2"/>
          <w:sz w:val="24"/>
        </w:rPr>
        <w:t> </w:t>
      </w:r>
      <w:r>
        <w:rPr>
          <w:color w:val="695C45"/>
          <w:sz w:val="24"/>
        </w:rPr>
        <w:t>to</w:t>
      </w:r>
      <w:r>
        <w:rPr>
          <w:color w:val="695C45"/>
          <w:spacing w:val="-2"/>
          <w:sz w:val="24"/>
        </w:rPr>
        <w:t> </w:t>
      </w:r>
      <w:r>
        <w:rPr>
          <w:color w:val="695C45"/>
          <w:sz w:val="24"/>
        </w:rPr>
        <w:t>64.63%</w:t>
      </w:r>
      <w:r>
        <w:rPr>
          <w:color w:val="695C45"/>
          <w:spacing w:val="-2"/>
          <w:sz w:val="24"/>
        </w:rPr>
        <w:t> </w:t>
      </w:r>
      <w:r>
        <w:rPr>
          <w:color w:val="695C45"/>
          <w:sz w:val="24"/>
        </w:rPr>
        <w:t>and</w:t>
      </w:r>
      <w:r>
        <w:rPr>
          <w:color w:val="695C45"/>
          <w:spacing w:val="-2"/>
          <w:sz w:val="24"/>
        </w:rPr>
        <w:t> </w:t>
      </w:r>
      <w:r>
        <w:rPr>
          <w:color w:val="695C45"/>
          <w:sz w:val="24"/>
        </w:rPr>
        <w:t>80.9%</w:t>
      </w:r>
      <w:r>
        <w:rPr>
          <w:color w:val="695C45"/>
          <w:spacing w:val="-2"/>
          <w:sz w:val="24"/>
        </w:rPr>
        <w:t> </w:t>
      </w:r>
      <w:r>
        <w:rPr>
          <w:color w:val="695C45"/>
          <w:sz w:val="24"/>
        </w:rPr>
        <w:t>respectively</w:t>
      </w:r>
      <w:r>
        <w:rPr>
          <w:color w:val="695C45"/>
          <w:spacing w:val="-2"/>
          <w:sz w:val="24"/>
        </w:rPr>
        <w:t> </w:t>
      </w:r>
      <w:r>
        <w:rPr>
          <w:color w:val="695C45"/>
          <w:sz w:val="24"/>
        </w:rPr>
        <w:t>as per population censuses</w:t>
      </w:r>
    </w:p>
    <w:p>
      <w:pPr>
        <w:pStyle w:val="BodyText"/>
        <w:ind w:left="0" w:firstLine="0"/>
        <w:rPr>
          <w:sz w:val="20"/>
        </w:rPr>
      </w:pPr>
    </w:p>
    <w:p>
      <w:pPr>
        <w:pStyle w:val="BodyText"/>
        <w:spacing w:before="6"/>
        <w:ind w:left="0" w:firstLine="0"/>
        <w:rPr>
          <w:sz w:val="12"/>
        </w:rPr>
      </w:pPr>
      <w:r>
        <w:rPr/>
        <w:pict>
          <v:shape style="position:absolute;margin-left:60.000004pt;margin-top:9.683539pt;width:476pt;height:.1pt;mso-position-horizontal-relative:page;mso-position-vertical-relative:paragraph;z-index:-15554560;mso-wrap-distance-left:0;mso-wrap-distance-right:0" id="docshape8" coordorigin="1200,194" coordsize="9520,0" path="m1200,194l10720,194e" filled="false" stroked="true" strokeweight="1.0pt" strokecolor="#878787">
            <v:path arrowok="t"/>
            <v:stroke dashstyle="solid"/>
            <w10:wrap type="topAndBottom"/>
          </v:shape>
        </w:pict>
      </w:r>
    </w:p>
    <w:p>
      <w:pPr>
        <w:pStyle w:val="BodyText"/>
        <w:spacing w:before="9"/>
        <w:ind w:left="0" w:firstLine="0"/>
        <w:rPr>
          <w:sz w:val="20"/>
        </w:rPr>
      </w:pPr>
    </w:p>
    <w:p>
      <w:pPr>
        <w:pStyle w:val="Heading3"/>
      </w:pPr>
      <w:bookmarkStart w:name="_TOC_250001" w:id="33"/>
      <w:bookmarkStart w:name="Health " w:id="34"/>
      <w:r>
        <w:rPr>
          <w:b w:val="0"/>
        </w:rPr>
      </w:r>
      <w:bookmarkEnd w:id="33"/>
      <w:r>
        <w:rPr>
          <w:color w:val="695C45"/>
          <w:spacing w:val="-2"/>
        </w:rPr>
        <w:t>Health</w:t>
      </w:r>
    </w:p>
    <w:p>
      <w:pPr>
        <w:spacing w:line="254" w:lineRule="auto" w:before="220"/>
        <w:ind w:left="113" w:right="871" w:firstLine="0"/>
        <w:jc w:val="left"/>
        <w:rPr>
          <w:b/>
          <w:i/>
          <w:sz w:val="22"/>
        </w:rPr>
      </w:pPr>
      <w:r>
        <w:rPr/>
        <w:pict>
          <v:shape style="position:absolute;margin-left:68.435783pt;margin-top:14.85362pt;width:24.4pt;height:14.4pt;mso-position-horizontal-relative:page;mso-position-vertical-relative:paragraph;z-index:-17198592;rotation:315" type="#_x0000_t136" fillcolor="#e7e9ec" stroked="f">
            <o:extrusion v:ext="view" autorotationcenter="t"/>
            <v:textpath style="font-family:&quot;Arial&quot;;font-size:14pt;v-text-kern:t;mso-text-shadow:auto" string="adh"/>
            <w10:wrap type="none"/>
          </v:shape>
        </w:pict>
      </w:r>
      <w:r>
        <w:rPr/>
        <w:pict>
          <v:shape style="position:absolute;margin-left:61.616638pt;margin-top:27.775198pt;width:12.2pt;height:14.4pt;mso-position-horizontal-relative:page;mso-position-vertical-relative:paragraph;z-index:-17198080;rotation:315" type="#_x0000_t136" fillcolor="#e7e9ec" stroked="f">
            <o:extrusion v:ext="view" autorotationcenter="t"/>
            <v:textpath style="font-family:&quot;Arial&quot;;font-size:14pt;v-text-kern:t;mso-text-shadow:auto" string="M"/>
            <w10:wrap type="none"/>
          </v:shape>
        </w:pict>
      </w:r>
      <w:r>
        <w:rPr>
          <w:rFonts w:ascii="Segoe UI Symbol" w:hAnsi="Segoe UI Symbol" w:eastAsia="Segoe UI Symbol"/>
          <w:color w:val="695C45"/>
          <w:sz w:val="26"/>
          <w:shd w:fill="B5D6A7" w:color="auto" w:val="clear"/>
        </w:rPr>
        <w:t>💡</w:t>
      </w:r>
      <w:r>
        <w:rPr>
          <w:rFonts w:ascii="Segoe UI Symbol" w:hAnsi="Segoe UI Symbol" w:eastAsia="Segoe UI Symbol"/>
          <w:color w:val="695C45"/>
          <w:spacing w:val="-17"/>
          <w:sz w:val="26"/>
          <w:shd w:fill="B5D6A7" w:color="auto" w:val="clear"/>
        </w:rPr>
        <w:t> </w:t>
      </w:r>
      <w:r>
        <w:rPr>
          <w:b/>
          <w:color w:val="695C45"/>
          <w:sz w:val="22"/>
          <w:shd w:fill="B5D6A7" w:color="auto" w:val="clear"/>
        </w:rPr>
        <w:t>Note:</w:t>
      </w:r>
      <w:r>
        <w:rPr>
          <w:b/>
          <w:color w:val="695C45"/>
          <w:spacing w:val="-3"/>
          <w:sz w:val="22"/>
          <w:shd w:fill="B5D6A7" w:color="auto" w:val="clear"/>
        </w:rPr>
        <w:t> </w:t>
      </w:r>
      <w:r>
        <w:rPr>
          <w:b/>
          <w:i/>
          <w:color w:val="695C45"/>
          <w:sz w:val="22"/>
          <w:shd w:fill="B5D6A7" w:color="auto" w:val="clear"/>
        </w:rPr>
        <w:t>Highlighted</w:t>
      </w:r>
      <w:r>
        <w:rPr>
          <w:b/>
          <w:i/>
          <w:color w:val="695C45"/>
          <w:spacing w:val="-3"/>
          <w:sz w:val="22"/>
          <w:shd w:fill="B5D6A7" w:color="auto" w:val="clear"/>
        </w:rPr>
        <w:t> </w:t>
      </w:r>
      <w:r>
        <w:rPr>
          <w:b/>
          <w:i/>
          <w:color w:val="695C45"/>
          <w:sz w:val="22"/>
          <w:shd w:fill="B5D6A7" w:color="auto" w:val="clear"/>
        </w:rPr>
        <w:t>points</w:t>
      </w:r>
      <w:r>
        <w:rPr>
          <w:b/>
          <w:i/>
          <w:color w:val="695C45"/>
          <w:spacing w:val="-3"/>
          <w:sz w:val="22"/>
          <w:shd w:fill="B5D6A7" w:color="auto" w:val="clear"/>
        </w:rPr>
        <w:t> </w:t>
      </w:r>
      <w:r>
        <w:rPr>
          <w:b/>
          <w:i/>
          <w:color w:val="695C45"/>
          <w:sz w:val="22"/>
          <w:shd w:fill="B5D6A7" w:color="auto" w:val="clear"/>
        </w:rPr>
        <w:t>in</w:t>
      </w:r>
      <w:r>
        <w:rPr>
          <w:b/>
          <w:i/>
          <w:color w:val="695C45"/>
          <w:spacing w:val="-3"/>
          <w:sz w:val="22"/>
          <w:shd w:fill="B5D6A7" w:color="auto" w:val="clear"/>
        </w:rPr>
        <w:t> </w:t>
      </w:r>
      <w:r>
        <w:rPr>
          <w:b/>
          <w:i/>
          <w:color w:val="695C45"/>
          <w:sz w:val="22"/>
          <w:shd w:fill="B5D6A7" w:color="auto" w:val="clear"/>
        </w:rPr>
        <w:t>pink/yellow</w:t>
      </w:r>
      <w:r>
        <w:rPr>
          <w:b/>
          <w:i/>
          <w:color w:val="695C45"/>
          <w:spacing w:val="-3"/>
          <w:sz w:val="22"/>
          <w:shd w:fill="B5D6A7" w:color="auto" w:val="clear"/>
        </w:rPr>
        <w:t> </w:t>
      </w:r>
      <w:r>
        <w:rPr>
          <w:b/>
          <w:i/>
          <w:color w:val="695C45"/>
          <w:sz w:val="22"/>
          <w:shd w:fill="B5D6A7" w:color="auto" w:val="clear"/>
        </w:rPr>
        <w:t>below</w:t>
      </w:r>
      <w:r>
        <w:rPr>
          <w:b/>
          <w:i/>
          <w:color w:val="695C45"/>
          <w:spacing w:val="-3"/>
          <w:sz w:val="22"/>
          <w:shd w:fill="B5D6A7" w:color="auto" w:val="clear"/>
        </w:rPr>
        <w:t> </w:t>
      </w:r>
      <w:r>
        <w:rPr>
          <w:b/>
          <w:i/>
          <w:color w:val="695C45"/>
          <w:sz w:val="22"/>
          <w:shd w:fill="B5D6A7" w:color="auto" w:val="clear"/>
        </w:rPr>
        <w:t>are</w:t>
      </w:r>
      <w:r>
        <w:rPr>
          <w:b/>
          <w:i/>
          <w:color w:val="695C45"/>
          <w:spacing w:val="-3"/>
          <w:sz w:val="22"/>
          <w:shd w:fill="B5D6A7" w:color="auto" w:val="clear"/>
        </w:rPr>
        <w:t> </w:t>
      </w:r>
      <w:r>
        <w:rPr>
          <w:b/>
          <w:i/>
          <w:color w:val="695C45"/>
          <w:sz w:val="22"/>
          <w:shd w:fill="B5D6A7" w:color="auto" w:val="clear"/>
        </w:rPr>
        <w:t>my</w:t>
      </w:r>
      <w:r>
        <w:rPr>
          <w:b/>
          <w:i/>
          <w:color w:val="695C45"/>
          <w:spacing w:val="-3"/>
          <w:sz w:val="22"/>
          <w:shd w:fill="B5D6A7" w:color="auto" w:val="clear"/>
        </w:rPr>
        <w:t> </w:t>
      </w:r>
      <w:r>
        <w:rPr>
          <w:b/>
          <w:i/>
          <w:color w:val="695C45"/>
          <w:sz w:val="22"/>
          <w:shd w:fill="B5D6A7" w:color="auto" w:val="clear"/>
        </w:rPr>
        <w:t>short</w:t>
      </w:r>
      <w:r>
        <w:rPr>
          <w:b/>
          <w:i/>
          <w:color w:val="695C45"/>
          <w:spacing w:val="-3"/>
          <w:sz w:val="22"/>
          <w:shd w:fill="B5D6A7" w:color="auto" w:val="clear"/>
        </w:rPr>
        <w:t> </w:t>
      </w:r>
      <w:r>
        <w:rPr>
          <w:b/>
          <w:i/>
          <w:color w:val="695C45"/>
          <w:sz w:val="22"/>
          <w:shd w:fill="B5D6A7" w:color="auto" w:val="clear"/>
        </w:rPr>
        <w:t>notes</w:t>
      </w:r>
      <w:r>
        <w:rPr>
          <w:b/>
          <w:i/>
          <w:color w:val="695C45"/>
          <w:spacing w:val="-3"/>
          <w:sz w:val="22"/>
          <w:shd w:fill="B5D6A7" w:color="auto" w:val="clear"/>
        </w:rPr>
        <w:t> </w:t>
      </w:r>
      <w:r>
        <w:rPr>
          <w:b/>
          <w:i/>
          <w:color w:val="695C45"/>
          <w:sz w:val="22"/>
          <w:shd w:fill="B5D6A7" w:color="auto" w:val="clear"/>
        </w:rPr>
        <w:t>—</w:t>
      </w:r>
      <w:r>
        <w:rPr>
          <w:b/>
          <w:i/>
          <w:color w:val="695C45"/>
          <w:spacing w:val="-3"/>
          <w:sz w:val="22"/>
          <w:shd w:fill="B5D6A7" w:color="auto" w:val="clear"/>
        </w:rPr>
        <w:t> </w:t>
      </w:r>
      <w:r>
        <w:rPr>
          <w:b/>
          <w:i/>
          <w:color w:val="695C45"/>
          <w:sz w:val="22"/>
          <w:shd w:fill="B5D6A7" w:color="auto" w:val="clear"/>
        </w:rPr>
        <w:t>they</w:t>
      </w:r>
      <w:r>
        <w:rPr>
          <w:b/>
          <w:i/>
          <w:color w:val="695C45"/>
          <w:spacing w:val="-3"/>
          <w:sz w:val="22"/>
          <w:shd w:fill="B5D6A7" w:color="auto" w:val="clear"/>
        </w:rPr>
        <w:t> </w:t>
      </w:r>
      <w:r>
        <w:rPr>
          <w:b/>
          <w:i/>
          <w:color w:val="695C45"/>
          <w:sz w:val="22"/>
          <w:shd w:fill="B5D6A7" w:color="auto" w:val="clear"/>
        </w:rPr>
        <w:t>include</w:t>
      </w:r>
      <w:r>
        <w:rPr>
          <w:b/>
          <w:i/>
          <w:color w:val="695C45"/>
          <w:spacing w:val="-3"/>
          <w:sz w:val="22"/>
          <w:shd w:fill="B5D6A7" w:color="auto" w:val="clear"/>
        </w:rPr>
        <w:t> </w:t>
      </w:r>
      <w:r>
        <w:rPr>
          <w:b/>
          <w:i/>
          <w:color w:val="695C45"/>
          <w:sz w:val="22"/>
          <w:shd w:fill="B5D6A7" w:color="auto" w:val="clear"/>
        </w:rPr>
        <w:t>key</w:t>
      </w:r>
      <w:r>
        <w:rPr>
          <w:b/>
          <w:i/>
          <w:color w:val="695C45"/>
          <w:sz w:val="22"/>
        </w:rPr>
        <w:t> </w:t>
      </w:r>
      <w:r>
        <w:rPr>
          <w:b/>
          <w:i/>
          <w:color w:val="695C45"/>
          <w:sz w:val="22"/>
          <w:shd w:fill="B5D6A7" w:color="auto" w:val="clear"/>
        </w:rPr>
        <w:t>words for quick understanding. For full details, please refer to the section that follows.</w:t>
      </w:r>
    </w:p>
    <w:p>
      <w:pPr>
        <w:pStyle w:val="ListParagraph"/>
        <w:numPr>
          <w:ilvl w:val="1"/>
          <w:numId w:val="3"/>
        </w:numPr>
        <w:tabs>
          <w:tab w:pos="833" w:val="left" w:leader="none"/>
          <w:tab w:pos="834" w:val="left" w:leader="none"/>
        </w:tabs>
        <w:spacing w:line="254" w:lineRule="auto" w:before="234" w:after="0"/>
        <w:ind w:left="833" w:right="988" w:hanging="360"/>
        <w:jc w:val="left"/>
        <w:rPr>
          <w:sz w:val="24"/>
        </w:rPr>
      </w:pPr>
      <w:r>
        <w:rPr>
          <w:b/>
          <w:color w:val="695C45"/>
          <w:sz w:val="24"/>
          <w:shd w:fill="FEFBCB" w:color="auto" w:val="clear"/>
        </w:rPr>
        <w:t>Health</w:t>
      </w:r>
      <w:r>
        <w:rPr>
          <w:b/>
          <w:color w:val="695C45"/>
          <w:spacing w:val="-4"/>
          <w:sz w:val="24"/>
          <w:shd w:fill="FEFBCB" w:color="auto" w:val="clear"/>
        </w:rPr>
        <w:t> </w:t>
      </w:r>
      <w:r>
        <w:rPr>
          <w:b/>
          <w:color w:val="695C45"/>
          <w:sz w:val="24"/>
          <w:shd w:fill="FEFBCB" w:color="auto" w:val="clear"/>
        </w:rPr>
        <w:t>is</w:t>
      </w:r>
      <w:r>
        <w:rPr>
          <w:b/>
          <w:color w:val="695C45"/>
          <w:spacing w:val="-4"/>
          <w:sz w:val="24"/>
          <w:shd w:fill="FEFBCB" w:color="auto" w:val="clear"/>
        </w:rPr>
        <w:t> </w:t>
      </w:r>
      <w:r>
        <w:rPr>
          <w:b/>
          <w:color w:val="695C45"/>
          <w:sz w:val="24"/>
          <w:shd w:fill="FEFBCB" w:color="auto" w:val="clear"/>
        </w:rPr>
        <w:t>real</w:t>
      </w:r>
      <w:r>
        <w:rPr>
          <w:b/>
          <w:color w:val="695C45"/>
          <w:spacing w:val="-4"/>
          <w:sz w:val="24"/>
          <w:shd w:fill="FEFBCB" w:color="auto" w:val="clear"/>
        </w:rPr>
        <w:t> </w:t>
      </w:r>
      <w:r>
        <w:rPr>
          <w:b/>
          <w:color w:val="695C45"/>
          <w:sz w:val="24"/>
          <w:shd w:fill="FEFBCB" w:color="auto" w:val="clear"/>
        </w:rPr>
        <w:t>wealth.</w:t>
      </w:r>
      <w:r>
        <w:rPr>
          <w:b/>
          <w:color w:val="695C45"/>
          <w:spacing w:val="-4"/>
          <w:sz w:val="24"/>
          <w:shd w:fill="FEFBCB" w:color="auto" w:val="clear"/>
        </w:rPr>
        <w:t> </w:t>
      </w:r>
      <w:r>
        <w:rPr>
          <w:b/>
          <w:color w:val="695C45"/>
          <w:sz w:val="24"/>
          <w:shd w:fill="FEFBCB" w:color="auto" w:val="clear"/>
        </w:rPr>
        <w:t>Not</w:t>
      </w:r>
      <w:r>
        <w:rPr>
          <w:b/>
          <w:color w:val="695C45"/>
          <w:spacing w:val="-4"/>
          <w:sz w:val="24"/>
          <w:shd w:fill="FEFBCB" w:color="auto" w:val="clear"/>
        </w:rPr>
        <w:t> </w:t>
      </w:r>
      <w:r>
        <w:rPr>
          <w:b/>
          <w:color w:val="695C45"/>
          <w:sz w:val="24"/>
          <w:shd w:fill="FEFBCB" w:color="auto" w:val="clear"/>
        </w:rPr>
        <w:t>gold</w:t>
      </w:r>
      <w:r>
        <w:rPr>
          <w:b/>
          <w:color w:val="695C45"/>
          <w:spacing w:val="-4"/>
          <w:sz w:val="24"/>
          <w:shd w:fill="FEFBCB" w:color="auto" w:val="clear"/>
        </w:rPr>
        <w:t> </w:t>
      </w:r>
      <w:r>
        <w:rPr>
          <w:b/>
          <w:color w:val="695C45"/>
          <w:sz w:val="24"/>
          <w:shd w:fill="FEFBCB" w:color="auto" w:val="clear"/>
        </w:rPr>
        <w:t>or</w:t>
      </w:r>
      <w:r>
        <w:rPr>
          <w:b/>
          <w:color w:val="695C45"/>
          <w:spacing w:val="-4"/>
          <w:sz w:val="24"/>
          <w:shd w:fill="FEFBCB" w:color="auto" w:val="clear"/>
        </w:rPr>
        <w:t> </w:t>
      </w:r>
      <w:r>
        <w:rPr>
          <w:b/>
          <w:color w:val="695C45"/>
          <w:sz w:val="24"/>
          <w:shd w:fill="FEFBCB" w:color="auto" w:val="clear"/>
        </w:rPr>
        <w:t>silver-</w:t>
      </w:r>
      <w:r>
        <w:rPr>
          <w:b/>
          <w:color w:val="695C45"/>
          <w:spacing w:val="-4"/>
          <w:sz w:val="24"/>
          <w:shd w:fill="FEFBCB" w:color="auto" w:val="clear"/>
        </w:rPr>
        <w:t> </w:t>
      </w:r>
      <w:r>
        <w:rPr>
          <w:b/>
          <w:color w:val="695C45"/>
          <w:sz w:val="24"/>
          <w:shd w:fill="FEFBCB" w:color="auto" w:val="clear"/>
        </w:rPr>
        <w:t>Gandhiji</w:t>
      </w:r>
      <w:r>
        <w:rPr>
          <w:b/>
          <w:color w:val="695C45"/>
          <w:spacing w:val="-4"/>
          <w:sz w:val="24"/>
        </w:rPr>
        <w:t> </w:t>
      </w:r>
      <w:r>
        <w:rPr>
          <w:color w:val="695C45"/>
          <w:sz w:val="24"/>
        </w:rPr>
        <w:t>(COVID</w:t>
      </w:r>
      <w:r>
        <w:rPr>
          <w:color w:val="695C45"/>
          <w:spacing w:val="-4"/>
          <w:sz w:val="24"/>
        </w:rPr>
        <w:t> </w:t>
      </w:r>
      <w:r>
        <w:rPr>
          <w:color w:val="695C45"/>
          <w:sz w:val="24"/>
        </w:rPr>
        <w:t>highlighted</w:t>
      </w:r>
      <w:r>
        <w:rPr>
          <w:color w:val="695C45"/>
          <w:spacing w:val="-4"/>
          <w:sz w:val="24"/>
        </w:rPr>
        <w:t> </w:t>
      </w:r>
      <w:r>
        <w:rPr>
          <w:color w:val="695C45"/>
          <w:sz w:val="24"/>
        </w:rPr>
        <w:t>its</w:t>
      </w:r>
      <w:r>
        <w:rPr>
          <w:color w:val="695C45"/>
          <w:spacing w:val="-4"/>
          <w:sz w:val="24"/>
        </w:rPr>
        <w:t> </w:t>
      </w:r>
      <w:r>
        <w:rPr>
          <w:color w:val="695C45"/>
          <w:sz w:val="24"/>
        </w:rPr>
        <w:t>imp</w:t>
      </w:r>
      <w:r>
        <w:rPr>
          <w:color w:val="695C45"/>
          <w:sz w:val="24"/>
        </w:rPr>
        <w:t> and woke up govt’s from slumber)</w:t>
      </w:r>
    </w:p>
    <w:p>
      <w:pPr>
        <w:pStyle w:val="ListParagraph"/>
        <w:numPr>
          <w:ilvl w:val="1"/>
          <w:numId w:val="3"/>
        </w:numPr>
        <w:tabs>
          <w:tab w:pos="833" w:val="left" w:leader="none"/>
          <w:tab w:pos="834" w:val="left" w:leader="none"/>
        </w:tabs>
        <w:spacing w:line="310" w:lineRule="exact" w:before="0" w:after="0"/>
        <w:ind w:left="833" w:right="0" w:hanging="361"/>
        <w:jc w:val="left"/>
        <w:rPr>
          <w:sz w:val="24"/>
        </w:rPr>
      </w:pPr>
      <w:r>
        <w:rPr>
          <w:color w:val="695C45"/>
          <w:sz w:val="24"/>
        </w:rPr>
        <w:t>Niti</w:t>
      </w:r>
      <w:r>
        <w:rPr>
          <w:color w:val="695C45"/>
          <w:spacing w:val="-5"/>
          <w:sz w:val="24"/>
        </w:rPr>
        <w:t> </w:t>
      </w:r>
      <w:r>
        <w:rPr>
          <w:color w:val="695C45"/>
          <w:sz w:val="24"/>
        </w:rPr>
        <w:t>Aayog-</w:t>
      </w:r>
      <w:r>
        <w:rPr>
          <w:color w:val="695C45"/>
          <w:spacing w:val="-5"/>
          <w:sz w:val="24"/>
        </w:rPr>
        <w:t> </w:t>
      </w:r>
      <w:r>
        <w:rPr>
          <w:color w:val="695C45"/>
          <w:sz w:val="24"/>
        </w:rPr>
        <w:t>Need</w:t>
      </w:r>
      <w:r>
        <w:rPr>
          <w:color w:val="695C45"/>
          <w:spacing w:val="-5"/>
          <w:sz w:val="24"/>
        </w:rPr>
        <w:t> </w:t>
      </w:r>
      <w:r>
        <w:rPr>
          <w:color w:val="695C45"/>
          <w:sz w:val="24"/>
        </w:rPr>
        <w:t>for</w:t>
      </w:r>
      <w:r>
        <w:rPr>
          <w:color w:val="695C45"/>
          <w:spacing w:val="-5"/>
          <w:sz w:val="24"/>
        </w:rPr>
        <w:t> </w:t>
      </w:r>
      <w:r>
        <w:rPr>
          <w:color w:val="695C45"/>
          <w:sz w:val="24"/>
        </w:rPr>
        <w:t>accessible,affordable</w:t>
      </w:r>
      <w:r>
        <w:rPr>
          <w:color w:val="695C45"/>
          <w:spacing w:val="-5"/>
          <w:sz w:val="24"/>
        </w:rPr>
        <w:t> </w:t>
      </w:r>
      <w:r>
        <w:rPr>
          <w:color w:val="695C45"/>
          <w:sz w:val="24"/>
        </w:rPr>
        <w:t>and</w:t>
      </w:r>
      <w:r>
        <w:rPr>
          <w:color w:val="695C45"/>
          <w:spacing w:val="-5"/>
          <w:sz w:val="24"/>
        </w:rPr>
        <w:t> </w:t>
      </w:r>
      <w:r>
        <w:rPr>
          <w:color w:val="695C45"/>
          <w:sz w:val="24"/>
        </w:rPr>
        <w:t>quality</w:t>
      </w:r>
      <w:r>
        <w:rPr>
          <w:color w:val="695C45"/>
          <w:spacing w:val="-5"/>
          <w:sz w:val="24"/>
        </w:rPr>
        <w:t> </w:t>
      </w:r>
      <w:r>
        <w:rPr>
          <w:color w:val="695C45"/>
          <w:sz w:val="24"/>
        </w:rPr>
        <w:t>health</w:t>
      </w:r>
      <w:r>
        <w:rPr>
          <w:color w:val="695C45"/>
          <w:spacing w:val="-4"/>
          <w:sz w:val="24"/>
        </w:rPr>
        <w:t> care</w:t>
      </w:r>
    </w:p>
    <w:p>
      <w:pPr>
        <w:pStyle w:val="ListParagraph"/>
        <w:numPr>
          <w:ilvl w:val="1"/>
          <w:numId w:val="3"/>
        </w:numPr>
        <w:tabs>
          <w:tab w:pos="833" w:val="left" w:leader="none"/>
          <w:tab w:pos="834" w:val="left" w:leader="none"/>
        </w:tabs>
        <w:spacing w:line="359" w:lineRule="exact" w:before="0" w:after="0"/>
        <w:ind w:left="833" w:right="0" w:hanging="361"/>
        <w:jc w:val="left"/>
        <w:rPr>
          <w:b/>
          <w:bCs/>
          <w:sz w:val="24"/>
          <w:szCs w:val="24"/>
        </w:rPr>
      </w:pPr>
      <w:r>
        <w:rPr/>
        <w:pict>
          <v:rect style="position:absolute;margin-left:143.446823pt;margin-top:2.900902pt;width:3.861328pt;height:14.400001pt;mso-position-horizontal-relative:page;mso-position-vertical-relative:paragraph;z-index:-17197568" id="docshape9" filled="true" fillcolor="#fffbe4" stroked="false">
            <v:fill type="solid"/>
            <w10:wrap type="none"/>
          </v:rect>
        </w:pict>
      </w:r>
      <w:r>
        <w:rPr>
          <w:rFonts w:ascii="Segoe UI Symbol" w:hAnsi="Segoe UI Symbol" w:cs="Segoe UI Symbol" w:eastAsia="Segoe UI Symbol"/>
          <w:color w:val="695C45"/>
          <w:sz w:val="28"/>
          <w:szCs w:val="28"/>
          <w:shd w:fill="FFE6E4" w:color="auto" w:val="clear"/>
        </w:rPr>
        <w:t>⭐</w:t>
      </w:r>
      <w:r>
        <w:rPr>
          <w:b/>
          <w:bCs/>
          <w:color w:val="695C45"/>
          <w:sz w:val="24"/>
          <w:szCs w:val="24"/>
          <w:shd w:fill="FFE6E4" w:color="auto" w:val="clear"/>
        </w:rPr>
        <w:t>Art</w:t>
      </w:r>
      <w:r>
        <w:rPr>
          <w:b/>
          <w:bCs/>
          <w:color w:val="695C45"/>
          <w:spacing w:val="2"/>
          <w:sz w:val="24"/>
          <w:szCs w:val="24"/>
          <w:shd w:fill="FFE6E4" w:color="auto" w:val="clear"/>
        </w:rPr>
        <w:t> </w:t>
      </w:r>
      <w:r>
        <w:rPr>
          <w:b/>
          <w:bCs/>
          <w:color w:val="695C45"/>
          <w:sz w:val="24"/>
          <w:szCs w:val="24"/>
          <w:shd w:fill="FFE6E4" w:color="auto" w:val="clear"/>
        </w:rPr>
        <w:t>47</w:t>
      </w:r>
      <w:r>
        <w:rPr>
          <w:color w:val="695C45"/>
          <w:sz w:val="24"/>
          <w:szCs w:val="24"/>
        </w:rPr>
        <w:t>-</w:t>
      </w:r>
      <w:r>
        <w:rPr>
          <w:color w:val="695C45"/>
          <w:spacing w:val="2"/>
          <w:sz w:val="24"/>
          <w:szCs w:val="24"/>
        </w:rPr>
        <w:t> </w:t>
      </w:r>
      <w:r>
        <w:rPr>
          <w:color w:val="695C45"/>
          <w:sz w:val="24"/>
          <w:szCs w:val="24"/>
        </w:rPr>
        <w:t>duty</w:t>
      </w:r>
      <w:r>
        <w:rPr>
          <w:color w:val="695C45"/>
          <w:spacing w:val="3"/>
          <w:sz w:val="24"/>
          <w:szCs w:val="24"/>
        </w:rPr>
        <w:t> </w:t>
      </w:r>
      <w:r>
        <w:rPr>
          <w:color w:val="695C45"/>
          <w:sz w:val="24"/>
          <w:szCs w:val="24"/>
        </w:rPr>
        <w:t>of</w:t>
      </w:r>
      <w:r>
        <w:rPr>
          <w:color w:val="695C45"/>
          <w:spacing w:val="2"/>
          <w:sz w:val="24"/>
          <w:szCs w:val="24"/>
        </w:rPr>
        <w:t> </w:t>
      </w:r>
      <w:r>
        <w:rPr>
          <w:color w:val="695C45"/>
          <w:sz w:val="24"/>
          <w:szCs w:val="24"/>
        </w:rPr>
        <w:t>state</w:t>
      </w:r>
      <w:r>
        <w:rPr>
          <w:color w:val="695C45"/>
          <w:spacing w:val="2"/>
          <w:sz w:val="24"/>
          <w:szCs w:val="24"/>
        </w:rPr>
        <w:t> </w:t>
      </w:r>
      <w:r>
        <w:rPr>
          <w:color w:val="695C45"/>
          <w:sz w:val="24"/>
          <w:szCs w:val="24"/>
        </w:rPr>
        <w:t>to</w:t>
      </w:r>
      <w:r>
        <w:rPr>
          <w:color w:val="695C45"/>
          <w:spacing w:val="3"/>
          <w:sz w:val="24"/>
          <w:szCs w:val="24"/>
        </w:rPr>
        <w:t> </w:t>
      </w:r>
      <w:r>
        <w:rPr>
          <w:color w:val="695C45"/>
          <w:sz w:val="24"/>
          <w:szCs w:val="24"/>
        </w:rPr>
        <w:t>raise</w:t>
      </w:r>
      <w:r>
        <w:rPr>
          <w:color w:val="695C45"/>
          <w:spacing w:val="2"/>
          <w:sz w:val="24"/>
          <w:szCs w:val="24"/>
        </w:rPr>
        <w:t> </w:t>
      </w:r>
      <w:r>
        <w:rPr>
          <w:color w:val="695C45"/>
          <w:sz w:val="24"/>
          <w:szCs w:val="24"/>
        </w:rPr>
        <w:t>level</w:t>
      </w:r>
      <w:r>
        <w:rPr>
          <w:color w:val="695C45"/>
          <w:spacing w:val="3"/>
          <w:sz w:val="24"/>
          <w:szCs w:val="24"/>
        </w:rPr>
        <w:t> </w:t>
      </w:r>
      <w:r>
        <w:rPr>
          <w:color w:val="695C45"/>
          <w:sz w:val="24"/>
          <w:szCs w:val="24"/>
        </w:rPr>
        <w:t>of</w:t>
      </w:r>
      <w:r>
        <w:rPr>
          <w:color w:val="695C45"/>
          <w:spacing w:val="2"/>
          <w:sz w:val="24"/>
          <w:szCs w:val="24"/>
        </w:rPr>
        <w:t> </w:t>
      </w:r>
      <w:r>
        <w:rPr>
          <w:color w:val="695C45"/>
          <w:sz w:val="24"/>
          <w:szCs w:val="24"/>
        </w:rPr>
        <w:t>nutrition</w:t>
      </w:r>
      <w:r>
        <w:rPr>
          <w:color w:val="695C45"/>
          <w:spacing w:val="2"/>
          <w:sz w:val="24"/>
          <w:szCs w:val="24"/>
        </w:rPr>
        <w:t> </w:t>
      </w:r>
      <w:r>
        <w:rPr>
          <w:color w:val="695C45"/>
          <w:sz w:val="24"/>
          <w:szCs w:val="24"/>
        </w:rPr>
        <w:t>and</w:t>
      </w:r>
      <w:r>
        <w:rPr>
          <w:color w:val="695C45"/>
          <w:spacing w:val="3"/>
          <w:sz w:val="24"/>
          <w:szCs w:val="24"/>
        </w:rPr>
        <w:t> </w:t>
      </w:r>
      <w:r>
        <w:rPr>
          <w:color w:val="695C45"/>
          <w:sz w:val="24"/>
          <w:szCs w:val="24"/>
        </w:rPr>
        <w:t>to</w:t>
      </w:r>
      <w:r>
        <w:rPr>
          <w:color w:val="695C45"/>
          <w:spacing w:val="2"/>
          <w:sz w:val="24"/>
          <w:szCs w:val="24"/>
        </w:rPr>
        <w:t> </w:t>
      </w:r>
      <w:r>
        <w:rPr>
          <w:b/>
          <w:bCs/>
          <w:color w:val="695C45"/>
          <w:sz w:val="24"/>
          <w:szCs w:val="24"/>
        </w:rPr>
        <w:t>improve</w:t>
      </w:r>
      <w:r>
        <w:rPr>
          <w:b/>
          <w:bCs/>
          <w:color w:val="695C45"/>
          <w:spacing w:val="3"/>
          <w:sz w:val="24"/>
          <w:szCs w:val="24"/>
        </w:rPr>
        <w:t> </w:t>
      </w:r>
      <w:r>
        <w:rPr>
          <w:b/>
          <w:bCs/>
          <w:color w:val="695C45"/>
          <w:sz w:val="24"/>
          <w:szCs w:val="24"/>
        </w:rPr>
        <w:t>public</w:t>
      </w:r>
      <w:r>
        <w:rPr>
          <w:b/>
          <w:bCs/>
          <w:color w:val="695C45"/>
          <w:spacing w:val="2"/>
          <w:sz w:val="24"/>
          <w:szCs w:val="24"/>
        </w:rPr>
        <w:t> </w:t>
      </w:r>
      <w:r>
        <w:rPr>
          <w:b/>
          <w:bCs/>
          <w:color w:val="695C45"/>
          <w:spacing w:val="-2"/>
          <w:sz w:val="24"/>
          <w:szCs w:val="24"/>
        </w:rPr>
        <w:t>health</w:t>
      </w:r>
    </w:p>
    <w:p>
      <w:pPr>
        <w:pStyle w:val="ListParagraph"/>
        <w:numPr>
          <w:ilvl w:val="1"/>
          <w:numId w:val="3"/>
        </w:numPr>
        <w:tabs>
          <w:tab w:pos="833" w:val="left" w:leader="none"/>
          <w:tab w:pos="834" w:val="left" w:leader="none"/>
        </w:tabs>
        <w:spacing w:line="240" w:lineRule="auto" w:before="18" w:after="0"/>
        <w:ind w:left="833" w:right="0" w:hanging="361"/>
        <w:jc w:val="left"/>
        <w:rPr>
          <w:b/>
          <w:sz w:val="24"/>
        </w:rPr>
      </w:pPr>
      <w:r>
        <w:rPr>
          <w:b/>
          <w:color w:val="695C45"/>
          <w:sz w:val="24"/>
          <w:shd w:fill="FEFBCB" w:color="auto" w:val="clear"/>
        </w:rPr>
        <w:t>Future</w:t>
      </w:r>
      <w:r>
        <w:rPr>
          <w:b/>
          <w:color w:val="695C45"/>
          <w:spacing w:val="-1"/>
          <w:sz w:val="24"/>
          <w:shd w:fill="FEFBCB" w:color="auto" w:val="clear"/>
        </w:rPr>
        <w:t> </w:t>
      </w:r>
      <w:r>
        <w:rPr>
          <w:b/>
          <w:color w:val="695C45"/>
          <w:sz w:val="24"/>
          <w:shd w:fill="FEFBCB" w:color="auto" w:val="clear"/>
        </w:rPr>
        <w:t>investments</w:t>
      </w:r>
      <w:r>
        <w:rPr>
          <w:b/>
          <w:color w:val="695C45"/>
          <w:spacing w:val="-1"/>
          <w:sz w:val="24"/>
          <w:shd w:fill="FEFBCB" w:color="auto" w:val="clear"/>
        </w:rPr>
        <w:t> </w:t>
      </w:r>
      <w:r>
        <w:rPr>
          <w:color w:val="695C45"/>
          <w:sz w:val="24"/>
          <w:shd w:fill="FEFBCB" w:color="auto" w:val="clear"/>
        </w:rPr>
        <w:t>in</w:t>
      </w:r>
      <w:r>
        <w:rPr>
          <w:color w:val="695C45"/>
          <w:spacing w:val="-1"/>
          <w:sz w:val="24"/>
          <w:shd w:fill="FEFBCB" w:color="auto" w:val="clear"/>
        </w:rPr>
        <w:t> </w:t>
      </w:r>
      <w:r>
        <w:rPr>
          <w:color w:val="695C45"/>
          <w:sz w:val="24"/>
          <w:shd w:fill="FEFBCB" w:color="auto" w:val="clear"/>
        </w:rPr>
        <w:t>health</w:t>
      </w:r>
      <w:r>
        <w:rPr>
          <w:color w:val="695C45"/>
          <w:spacing w:val="-1"/>
          <w:sz w:val="24"/>
          <w:shd w:fill="FEFBCB" w:color="auto" w:val="clear"/>
        </w:rPr>
        <w:t> </w:t>
      </w:r>
      <w:r>
        <w:rPr>
          <w:color w:val="695C45"/>
          <w:sz w:val="24"/>
          <w:shd w:fill="FEFBCB" w:color="auto" w:val="clear"/>
        </w:rPr>
        <w:t>care</w:t>
      </w:r>
      <w:r>
        <w:rPr>
          <w:color w:val="695C45"/>
          <w:spacing w:val="-1"/>
          <w:sz w:val="24"/>
          <w:shd w:fill="FEFBCB" w:color="auto" w:val="clear"/>
        </w:rPr>
        <w:t> </w:t>
      </w:r>
      <w:r>
        <w:rPr>
          <w:color w:val="695C45"/>
          <w:sz w:val="24"/>
          <w:shd w:fill="FEFBCB" w:color="auto" w:val="clear"/>
        </w:rPr>
        <w:t>need</w:t>
      </w:r>
      <w:r>
        <w:rPr>
          <w:color w:val="695C45"/>
          <w:spacing w:val="-1"/>
          <w:sz w:val="24"/>
          <w:shd w:fill="FEFBCB" w:color="auto" w:val="clear"/>
        </w:rPr>
        <w:t> </w:t>
      </w:r>
      <w:r>
        <w:rPr>
          <w:color w:val="695C45"/>
          <w:sz w:val="24"/>
          <w:shd w:fill="FEFBCB" w:color="auto" w:val="clear"/>
        </w:rPr>
        <w:t>to</w:t>
      </w:r>
      <w:r>
        <w:rPr>
          <w:color w:val="695C45"/>
          <w:spacing w:val="-1"/>
          <w:sz w:val="24"/>
          <w:shd w:fill="FEFBCB" w:color="auto" w:val="clear"/>
        </w:rPr>
        <w:t> </w:t>
      </w:r>
      <w:r>
        <w:rPr>
          <w:b/>
          <w:color w:val="695C45"/>
          <w:sz w:val="24"/>
          <w:shd w:fill="FEFBCB" w:color="auto" w:val="clear"/>
        </w:rPr>
        <w:t>holistic</w:t>
      </w:r>
      <w:r>
        <w:rPr>
          <w:b/>
          <w:color w:val="695C45"/>
          <w:spacing w:val="-1"/>
          <w:sz w:val="24"/>
          <w:shd w:fill="FEFBCB" w:color="auto" w:val="clear"/>
        </w:rPr>
        <w:t> </w:t>
      </w:r>
      <w:r>
        <w:rPr>
          <w:color w:val="695C45"/>
          <w:sz w:val="24"/>
          <w:shd w:fill="FEFBCB" w:color="auto" w:val="clear"/>
        </w:rPr>
        <w:t>and</w:t>
      </w:r>
      <w:r>
        <w:rPr>
          <w:color w:val="695C45"/>
          <w:spacing w:val="-1"/>
          <w:sz w:val="24"/>
          <w:shd w:fill="FEFBCB" w:color="auto" w:val="clear"/>
        </w:rPr>
        <w:t> </w:t>
      </w:r>
      <w:r>
        <w:rPr>
          <w:b/>
          <w:color w:val="695C45"/>
          <w:sz w:val="24"/>
          <w:shd w:fill="FEFBCB" w:color="auto" w:val="clear"/>
        </w:rPr>
        <w:t>avoid</w:t>
      </w:r>
      <w:r>
        <w:rPr>
          <w:b/>
          <w:color w:val="695C45"/>
          <w:spacing w:val="-1"/>
          <w:sz w:val="24"/>
          <w:shd w:fill="FEFBCB" w:color="auto" w:val="clear"/>
        </w:rPr>
        <w:t> </w:t>
      </w:r>
      <w:r>
        <w:rPr>
          <w:b/>
          <w:color w:val="695C45"/>
          <w:sz w:val="24"/>
          <w:shd w:fill="FEFBCB" w:color="auto" w:val="clear"/>
        </w:rPr>
        <w:t>‘saliency</w:t>
      </w:r>
      <w:r>
        <w:rPr>
          <w:b/>
          <w:color w:val="695C45"/>
          <w:spacing w:val="-1"/>
          <w:sz w:val="24"/>
          <w:shd w:fill="FEFBCB" w:color="auto" w:val="clear"/>
        </w:rPr>
        <w:t> </w:t>
      </w:r>
      <w:r>
        <w:rPr>
          <w:b/>
          <w:color w:val="695C45"/>
          <w:spacing w:val="-2"/>
          <w:sz w:val="24"/>
          <w:shd w:fill="FEFBCB" w:color="auto" w:val="clear"/>
        </w:rPr>
        <w:t>bias’</w:t>
      </w:r>
    </w:p>
    <w:p>
      <w:pPr>
        <w:pStyle w:val="BodyText"/>
        <w:spacing w:before="18"/>
        <w:ind w:left="833" w:firstLine="0"/>
      </w:pPr>
      <w:r>
        <w:rPr>
          <w:color w:val="695C45"/>
          <w:shd w:fill="FEFBCB" w:color="auto" w:val="clear"/>
        </w:rPr>
        <w:t>of</w:t>
      </w:r>
      <w:r>
        <w:rPr>
          <w:color w:val="695C45"/>
          <w:spacing w:val="-6"/>
          <w:shd w:fill="FEFBCB" w:color="auto" w:val="clear"/>
        </w:rPr>
        <w:t> </w:t>
      </w:r>
      <w:r>
        <w:rPr>
          <w:color w:val="695C45"/>
          <w:shd w:fill="FEFBCB" w:color="auto" w:val="clear"/>
        </w:rPr>
        <w:t>COVID</w:t>
      </w:r>
      <w:r>
        <w:rPr>
          <w:color w:val="695C45"/>
          <w:spacing w:val="-6"/>
          <w:shd w:fill="FEFBCB" w:color="auto" w:val="clear"/>
        </w:rPr>
        <w:t> </w:t>
      </w:r>
      <w:r>
        <w:rPr>
          <w:color w:val="695C45"/>
          <w:shd w:fill="FEFBCB" w:color="auto" w:val="clear"/>
        </w:rPr>
        <w:t>pandemic</w:t>
      </w:r>
      <w:r>
        <w:rPr>
          <w:color w:val="695C45"/>
          <w:spacing w:val="-6"/>
          <w:shd w:fill="FEFBCB" w:color="auto" w:val="clear"/>
        </w:rPr>
        <w:t> </w:t>
      </w:r>
      <w:r>
        <w:rPr>
          <w:color w:val="695C45"/>
          <w:shd w:fill="FEFBCB" w:color="auto" w:val="clear"/>
        </w:rPr>
        <w:t>(ES</w:t>
      </w:r>
      <w:r>
        <w:rPr>
          <w:color w:val="695C45"/>
          <w:spacing w:val="-5"/>
          <w:shd w:fill="FEFBCB" w:color="auto" w:val="clear"/>
        </w:rPr>
        <w:t> 21)</w:t>
      </w:r>
    </w:p>
    <w:p>
      <w:pPr>
        <w:spacing w:after="0"/>
        <w:sectPr>
          <w:pgSz w:w="11920" w:h="16840"/>
          <w:pgMar w:header="689" w:footer="438" w:top="1040" w:bottom="620" w:left="1020" w:right="280"/>
        </w:sectPr>
      </w:pPr>
    </w:p>
    <w:p>
      <w:pPr>
        <w:pStyle w:val="ListParagraph"/>
        <w:numPr>
          <w:ilvl w:val="1"/>
          <w:numId w:val="3"/>
        </w:numPr>
        <w:tabs>
          <w:tab w:pos="833" w:val="left" w:leader="none"/>
          <w:tab w:pos="834" w:val="left" w:leader="none"/>
        </w:tabs>
        <w:spacing w:line="254" w:lineRule="auto" w:before="62" w:after="0"/>
        <w:ind w:left="833" w:right="880" w:hanging="360"/>
        <w:jc w:val="left"/>
        <w:rPr>
          <w:sz w:val="24"/>
        </w:rPr>
      </w:pPr>
      <w:r>
        <w:rPr/>
        <w:pict>
          <v:shape style="position:absolute;margin-left:22.606842pt;margin-top:550.378906pt;width:278.6pt;height:14.4pt;mso-position-horizontal-relative:page;mso-position-vertical-relative:page;z-index:-17195008;rotation:315" type="#_x0000_t136" fillcolor="#e7e9ec" stroked="f">
            <o:extrusion v:ext="view" autorotationcenter="t"/>
            <v:textpath style="font-family:&quot;Arial&quot;;font-size:14pt;v-text-kern:t;mso-text-shadow:auto" string="Madhav Agarwal (AIR 16-CSE 2024) t.me/"/>
            <w10:wrap type="none"/>
          </v:shape>
        </w:pict>
      </w:r>
      <w:r>
        <w:rPr>
          <w:color w:val="695C45"/>
          <w:sz w:val="24"/>
          <w:u w:val="thick" w:color="695C45"/>
          <w:shd w:fill="FEFBCB" w:color="auto" w:val="clear"/>
        </w:rPr>
        <w:t>Write</w:t>
      </w:r>
      <w:r>
        <w:rPr>
          <w:color w:val="695C45"/>
          <w:spacing w:val="-5"/>
          <w:sz w:val="24"/>
          <w:u w:val="thick" w:color="695C45"/>
          <w:shd w:fill="FEFBCB" w:color="auto" w:val="clear"/>
        </w:rPr>
        <w:t> </w:t>
      </w:r>
      <w:r>
        <w:rPr>
          <w:color w:val="695C45"/>
          <w:sz w:val="24"/>
          <w:u w:val="thick" w:color="695C45"/>
          <w:shd w:fill="FEFBCB" w:color="auto" w:val="clear"/>
        </w:rPr>
        <w:t>this</w:t>
      </w:r>
      <w:r>
        <w:rPr>
          <w:color w:val="695C45"/>
          <w:spacing w:val="-5"/>
          <w:sz w:val="24"/>
          <w:u w:val="thick" w:color="695C45"/>
          <w:shd w:fill="FEFBCB" w:color="auto" w:val="clear"/>
        </w:rPr>
        <w:t> </w:t>
      </w:r>
      <w:r>
        <w:rPr>
          <w:color w:val="695C45"/>
          <w:sz w:val="24"/>
          <w:u w:val="thick" w:color="695C45"/>
          <w:shd w:fill="FEFBCB" w:color="auto" w:val="clear"/>
        </w:rPr>
        <w:t>dimensions</w:t>
      </w:r>
      <w:r>
        <w:rPr>
          <w:color w:val="695C45"/>
          <w:spacing w:val="-5"/>
          <w:sz w:val="24"/>
          <w:u w:val="thick" w:color="695C45"/>
          <w:shd w:fill="FEFBCB" w:color="auto" w:val="clear"/>
        </w:rPr>
        <w:t> </w:t>
      </w:r>
      <w:r>
        <w:rPr>
          <w:color w:val="695C45"/>
          <w:sz w:val="24"/>
          <w:u w:val="thick" w:color="695C45"/>
          <w:shd w:fill="FEFBCB" w:color="auto" w:val="clear"/>
        </w:rPr>
        <w:t>in</w:t>
      </w:r>
      <w:r>
        <w:rPr>
          <w:color w:val="695C45"/>
          <w:spacing w:val="-5"/>
          <w:sz w:val="24"/>
          <w:u w:val="thick" w:color="695C45"/>
          <w:shd w:fill="FEFBCB" w:color="auto" w:val="clear"/>
        </w:rPr>
        <w:t> </w:t>
      </w:r>
      <w:r>
        <w:rPr>
          <w:color w:val="695C45"/>
          <w:sz w:val="24"/>
          <w:u w:val="thick" w:color="695C45"/>
          <w:shd w:fill="FEFBCB" w:color="auto" w:val="clear"/>
        </w:rPr>
        <w:t>Health</w:t>
      </w:r>
      <w:r>
        <w:rPr>
          <w:color w:val="695C45"/>
          <w:spacing w:val="-5"/>
          <w:sz w:val="24"/>
          <w:u w:val="thick" w:color="695C45"/>
          <w:shd w:fill="FEFBCB" w:color="auto" w:val="clear"/>
        </w:rPr>
        <w:t> </w:t>
      </w:r>
      <w:r>
        <w:rPr>
          <w:color w:val="695C45"/>
          <w:sz w:val="24"/>
          <w:u w:val="thick" w:color="695C45"/>
          <w:shd w:fill="FEFBCB" w:color="auto" w:val="clear"/>
        </w:rPr>
        <w:t>question</w:t>
      </w:r>
      <w:r>
        <w:rPr>
          <w:color w:val="695C45"/>
          <w:sz w:val="24"/>
          <w:shd w:fill="FEFBCB" w:color="auto" w:val="clear"/>
        </w:rPr>
        <w:t>:</w:t>
      </w:r>
      <w:r>
        <w:rPr>
          <w:color w:val="695C45"/>
          <w:spacing w:val="-5"/>
          <w:sz w:val="24"/>
          <w:shd w:fill="FEFBCB" w:color="auto" w:val="clear"/>
        </w:rPr>
        <w:t> </w:t>
      </w:r>
      <w:r>
        <w:rPr>
          <w:b/>
          <w:color w:val="695C45"/>
          <w:sz w:val="24"/>
          <w:shd w:fill="FEFBCB" w:color="auto" w:val="clear"/>
        </w:rPr>
        <w:t>Palliative</w:t>
      </w:r>
      <w:r>
        <w:rPr>
          <w:b/>
          <w:color w:val="695C45"/>
          <w:spacing w:val="-5"/>
          <w:sz w:val="24"/>
          <w:shd w:fill="FEFBCB" w:color="auto" w:val="clear"/>
        </w:rPr>
        <w:t> </w:t>
      </w:r>
      <w:r>
        <w:rPr>
          <w:b/>
          <w:color w:val="695C45"/>
          <w:sz w:val="24"/>
          <w:shd w:fill="FEFBCB" w:color="auto" w:val="clear"/>
        </w:rPr>
        <w:t>care</w:t>
      </w:r>
      <w:r>
        <w:rPr>
          <w:b/>
          <w:color w:val="695C45"/>
          <w:spacing w:val="-5"/>
          <w:sz w:val="24"/>
          <w:shd w:fill="FEFBCB" w:color="auto" w:val="clear"/>
        </w:rPr>
        <w:t> </w:t>
      </w:r>
      <w:r>
        <w:rPr>
          <w:color w:val="695C45"/>
          <w:sz w:val="24"/>
          <w:shd w:fill="FEFBCB" w:color="auto" w:val="clear"/>
        </w:rPr>
        <w:t>(terminally</w:t>
      </w:r>
      <w:r>
        <w:rPr>
          <w:color w:val="695C45"/>
          <w:spacing w:val="-5"/>
          <w:sz w:val="24"/>
          <w:shd w:fill="FEFBCB" w:color="auto" w:val="clear"/>
        </w:rPr>
        <w:t> </w:t>
      </w:r>
      <w:r>
        <w:rPr>
          <w:color w:val="695C45"/>
          <w:sz w:val="24"/>
          <w:shd w:fill="FEFBCB" w:color="auto" w:val="clear"/>
        </w:rPr>
        <w:t>ill</w:t>
      </w:r>
      <w:r>
        <w:rPr>
          <w:color w:val="695C45"/>
          <w:spacing w:val="-5"/>
          <w:sz w:val="24"/>
          <w:shd w:fill="FEFBCB" w:color="auto" w:val="clear"/>
        </w:rPr>
        <w:t> </w:t>
      </w:r>
      <w:r>
        <w:rPr>
          <w:color w:val="695C45"/>
          <w:sz w:val="24"/>
          <w:shd w:fill="FEFBCB" w:color="auto" w:val="clear"/>
        </w:rPr>
        <w:t>patients)</w:t>
      </w:r>
      <w:r>
        <w:rPr>
          <w:color w:val="695C45"/>
          <w:sz w:val="24"/>
        </w:rPr>
        <w:t> </w:t>
      </w:r>
      <w:r>
        <w:rPr>
          <w:color w:val="695C45"/>
          <w:sz w:val="24"/>
          <w:shd w:fill="FEFBCB" w:color="auto" w:val="clear"/>
        </w:rPr>
        <w:t>plus </w:t>
      </w:r>
      <w:r>
        <w:rPr>
          <w:b/>
          <w:color w:val="695C45"/>
          <w:sz w:val="24"/>
          <w:shd w:fill="FEFBCB" w:color="auto" w:val="clear"/>
        </w:rPr>
        <w:t>Geriatric care</w:t>
      </w:r>
      <w:r>
        <w:rPr>
          <w:color w:val="695C45"/>
          <w:sz w:val="24"/>
          <w:shd w:fill="FEFBCB" w:color="auto" w:val="clear"/>
        </w:rPr>
        <w:t>, </w:t>
      </w:r>
      <w:r>
        <w:rPr>
          <w:b/>
          <w:color w:val="695C45"/>
          <w:sz w:val="24"/>
          <w:shd w:fill="FEFBCB" w:color="auto" w:val="clear"/>
        </w:rPr>
        <w:t>WASH</w:t>
      </w:r>
      <w:r>
        <w:rPr>
          <w:color w:val="695C45"/>
          <w:sz w:val="24"/>
          <w:shd w:fill="FEFBCB" w:color="auto" w:val="clear"/>
        </w:rPr>
        <w:t>, </w:t>
      </w:r>
      <w:r>
        <w:rPr>
          <w:b/>
          <w:color w:val="695C45"/>
          <w:sz w:val="24"/>
          <w:shd w:fill="FEFBCB" w:color="auto" w:val="clear"/>
        </w:rPr>
        <w:t>Malnutrition</w:t>
      </w:r>
      <w:r>
        <w:rPr>
          <w:color w:val="695C45"/>
          <w:sz w:val="24"/>
          <w:shd w:fill="FEFBCB" w:color="auto" w:val="clear"/>
        </w:rPr>
        <w:t>, </w:t>
      </w:r>
      <w:r>
        <w:rPr>
          <w:b/>
          <w:color w:val="695C45"/>
          <w:sz w:val="24"/>
          <w:shd w:fill="FEFBCB" w:color="auto" w:val="clear"/>
        </w:rPr>
        <w:t>AMR </w:t>
      </w:r>
      <w:r>
        <w:rPr>
          <w:color w:val="695C45"/>
          <w:sz w:val="24"/>
          <w:shd w:fill="FEFBCB" w:color="auto" w:val="clear"/>
        </w:rPr>
        <w:t>etc for sure </w:t>
      </w:r>
      <w:r>
        <w:rPr>
          <w:rFonts w:ascii="Arial" w:hAnsi="Arial"/>
          <w:color w:val="695C45"/>
          <w:sz w:val="24"/>
          <w:shd w:fill="FEFBCB" w:color="auto" w:val="clear"/>
        </w:rPr>
        <w:t>→ </w:t>
      </w:r>
      <w:r>
        <w:rPr>
          <w:color w:val="695C45"/>
          <w:sz w:val="24"/>
          <w:shd w:fill="FEFBCB" w:color="auto" w:val="clear"/>
        </w:rPr>
        <w:t>comprehensive</w:t>
      </w:r>
      <w:r>
        <w:rPr>
          <w:color w:val="695C45"/>
          <w:sz w:val="24"/>
        </w:rPr>
        <w:t> </w:t>
      </w:r>
      <w:r>
        <w:rPr>
          <w:color w:val="695C45"/>
          <w:spacing w:val="-2"/>
          <w:sz w:val="24"/>
          <w:shd w:fill="FEFBCB" w:color="auto" w:val="clear"/>
        </w:rPr>
        <w:t>coverage</w:t>
      </w:r>
    </w:p>
    <w:p>
      <w:pPr>
        <w:pStyle w:val="ListParagraph"/>
        <w:numPr>
          <w:ilvl w:val="1"/>
          <w:numId w:val="3"/>
        </w:numPr>
        <w:tabs>
          <w:tab w:pos="833" w:val="left" w:leader="none"/>
          <w:tab w:pos="834" w:val="left" w:leader="none"/>
        </w:tabs>
        <w:spacing w:line="254" w:lineRule="auto" w:before="0" w:after="0"/>
        <w:ind w:left="833" w:right="944" w:hanging="360"/>
        <w:jc w:val="left"/>
        <w:rPr>
          <w:sz w:val="24"/>
        </w:rPr>
      </w:pPr>
      <w:r>
        <w:rPr>
          <w:color w:val="695C45"/>
          <w:sz w:val="24"/>
          <w:shd w:fill="FEFBCB" w:color="auto" w:val="clear"/>
        </w:rPr>
        <w:t>Ayushman</w:t>
      </w:r>
      <w:r>
        <w:rPr>
          <w:color w:val="695C45"/>
          <w:spacing w:val="-4"/>
          <w:sz w:val="24"/>
          <w:shd w:fill="FEFBCB" w:color="auto" w:val="clear"/>
        </w:rPr>
        <w:t> </w:t>
      </w:r>
      <w:r>
        <w:rPr>
          <w:color w:val="695C45"/>
          <w:sz w:val="24"/>
          <w:shd w:fill="FEFBCB" w:color="auto" w:val="clear"/>
        </w:rPr>
        <w:t>Bharat</w:t>
      </w:r>
      <w:r>
        <w:rPr>
          <w:color w:val="695C45"/>
          <w:spacing w:val="-4"/>
          <w:sz w:val="24"/>
          <w:shd w:fill="FEFBCB" w:color="auto" w:val="clear"/>
        </w:rPr>
        <w:t> </w:t>
      </w:r>
      <w:r>
        <w:rPr>
          <w:color w:val="695C45"/>
          <w:sz w:val="24"/>
          <w:shd w:fill="FEFBCB" w:color="auto" w:val="clear"/>
        </w:rPr>
        <w:t>-</w:t>
      </w:r>
      <w:r>
        <w:rPr>
          <w:color w:val="695C45"/>
          <w:spacing w:val="-4"/>
          <w:sz w:val="24"/>
          <w:shd w:fill="FEFBCB" w:color="auto" w:val="clear"/>
        </w:rPr>
        <w:t> </w:t>
      </w:r>
      <w:r>
        <w:rPr>
          <w:color w:val="695C45"/>
          <w:sz w:val="24"/>
          <w:shd w:fill="FEFBCB" w:color="auto" w:val="clear"/>
        </w:rPr>
        <w:t>Reduced</w:t>
      </w:r>
      <w:r>
        <w:rPr>
          <w:color w:val="695C45"/>
          <w:spacing w:val="-4"/>
          <w:sz w:val="24"/>
          <w:shd w:fill="FEFBCB" w:color="auto" w:val="clear"/>
        </w:rPr>
        <w:t> </w:t>
      </w:r>
      <w:r>
        <w:rPr>
          <w:color w:val="695C45"/>
          <w:sz w:val="24"/>
          <w:shd w:fill="FEFBCB" w:color="auto" w:val="clear"/>
        </w:rPr>
        <w:t>OOP</w:t>
      </w:r>
      <w:r>
        <w:rPr>
          <w:color w:val="695C45"/>
          <w:spacing w:val="-4"/>
          <w:sz w:val="24"/>
          <w:shd w:fill="FEFBCB" w:color="auto" w:val="clear"/>
        </w:rPr>
        <w:t> </w:t>
      </w:r>
      <w:r>
        <w:rPr>
          <w:color w:val="695C45"/>
          <w:sz w:val="24"/>
          <w:shd w:fill="FEFBCB" w:color="auto" w:val="clear"/>
        </w:rPr>
        <w:t>from</w:t>
      </w:r>
      <w:r>
        <w:rPr>
          <w:color w:val="695C45"/>
          <w:spacing w:val="-4"/>
          <w:sz w:val="24"/>
          <w:shd w:fill="FEFBCB" w:color="auto" w:val="clear"/>
        </w:rPr>
        <w:t> </w:t>
      </w:r>
      <w:r>
        <w:rPr>
          <w:color w:val="695C45"/>
          <w:sz w:val="24"/>
          <w:shd w:fill="FEFBCB" w:color="auto" w:val="clear"/>
        </w:rPr>
        <w:t>62%</w:t>
      </w:r>
      <w:r>
        <w:rPr>
          <w:color w:val="695C45"/>
          <w:spacing w:val="-4"/>
          <w:sz w:val="24"/>
          <w:shd w:fill="FEFBCB" w:color="auto" w:val="clear"/>
        </w:rPr>
        <w:t> </w:t>
      </w:r>
      <w:r>
        <w:rPr>
          <w:color w:val="695C45"/>
          <w:sz w:val="24"/>
          <w:shd w:fill="FEFBCB" w:color="auto" w:val="clear"/>
        </w:rPr>
        <w:t>in</w:t>
      </w:r>
      <w:r>
        <w:rPr>
          <w:color w:val="695C45"/>
          <w:spacing w:val="-4"/>
          <w:sz w:val="24"/>
          <w:shd w:fill="FEFBCB" w:color="auto" w:val="clear"/>
        </w:rPr>
        <w:t> </w:t>
      </w:r>
      <w:r>
        <w:rPr>
          <w:color w:val="695C45"/>
          <w:sz w:val="24"/>
          <w:shd w:fill="FEFBCB" w:color="auto" w:val="clear"/>
        </w:rPr>
        <w:t>2015</w:t>
      </w:r>
      <w:r>
        <w:rPr>
          <w:color w:val="695C45"/>
          <w:spacing w:val="-4"/>
          <w:sz w:val="24"/>
          <w:shd w:fill="FEFBCB" w:color="auto" w:val="clear"/>
        </w:rPr>
        <w:t> </w:t>
      </w:r>
      <w:r>
        <w:rPr>
          <w:color w:val="695C45"/>
          <w:sz w:val="24"/>
          <w:shd w:fill="FEFBCB" w:color="auto" w:val="clear"/>
        </w:rPr>
        <w:t>to</w:t>
      </w:r>
      <w:r>
        <w:rPr>
          <w:color w:val="695C45"/>
          <w:spacing w:val="-4"/>
          <w:sz w:val="24"/>
          <w:shd w:fill="FEFBCB" w:color="auto" w:val="clear"/>
        </w:rPr>
        <w:t> </w:t>
      </w:r>
      <w:r>
        <w:rPr>
          <w:b/>
          <w:color w:val="695C45"/>
          <w:sz w:val="24"/>
          <w:shd w:fill="FEFBCB" w:color="auto" w:val="clear"/>
        </w:rPr>
        <w:t>47%</w:t>
      </w:r>
      <w:r>
        <w:rPr>
          <w:b/>
          <w:color w:val="695C45"/>
          <w:spacing w:val="-4"/>
          <w:sz w:val="24"/>
          <w:shd w:fill="FEFBCB" w:color="auto" w:val="clear"/>
        </w:rPr>
        <w:t> </w:t>
      </w:r>
      <w:r>
        <w:rPr>
          <w:color w:val="695C45"/>
          <w:sz w:val="24"/>
          <w:shd w:fill="FEFBCB" w:color="auto" w:val="clear"/>
        </w:rPr>
        <w:t>in</w:t>
      </w:r>
      <w:r>
        <w:rPr>
          <w:color w:val="695C45"/>
          <w:spacing w:val="-4"/>
          <w:sz w:val="24"/>
          <w:shd w:fill="FEFBCB" w:color="auto" w:val="clear"/>
        </w:rPr>
        <w:t> </w:t>
      </w:r>
      <w:r>
        <w:rPr>
          <w:color w:val="695C45"/>
          <w:sz w:val="24"/>
          <w:shd w:fill="FEFBCB" w:color="auto" w:val="clear"/>
        </w:rPr>
        <w:t>2020;</w:t>
      </w:r>
      <w:r>
        <w:rPr>
          <w:color w:val="695C45"/>
          <w:spacing w:val="-4"/>
          <w:sz w:val="24"/>
        </w:rPr>
        <w:t> </w:t>
      </w:r>
      <w:r>
        <w:rPr>
          <w:color w:val="695C45"/>
          <w:sz w:val="24"/>
          <w:shd w:fill="FFE6E4" w:color="auto" w:val="clear"/>
        </w:rPr>
        <w:t>Safdarjung</w:t>
      </w:r>
      <w:r>
        <w:rPr>
          <w:color w:val="695C45"/>
          <w:sz w:val="24"/>
        </w:rPr>
        <w:t> </w:t>
      </w:r>
      <w:r>
        <w:rPr>
          <w:color w:val="695C45"/>
          <w:sz w:val="24"/>
          <w:shd w:fill="FFE6E4" w:color="auto" w:val="clear"/>
        </w:rPr>
        <w:t>Hospital doctor case</w:t>
      </w:r>
    </w:p>
    <w:p>
      <w:pPr>
        <w:pStyle w:val="Heading4"/>
        <w:spacing w:before="233"/>
        <w:ind w:left="113" w:firstLine="0"/>
      </w:pPr>
      <w:r>
        <w:rPr>
          <w:color w:val="695C45"/>
        </w:rPr>
        <w:t>Current </w:t>
      </w:r>
      <w:r>
        <w:rPr>
          <w:color w:val="695C45"/>
          <w:spacing w:val="-2"/>
        </w:rPr>
        <w:t>Status</w:t>
      </w:r>
    </w:p>
    <w:p>
      <w:pPr>
        <w:pStyle w:val="ListParagraph"/>
        <w:numPr>
          <w:ilvl w:val="1"/>
          <w:numId w:val="3"/>
        </w:numPr>
        <w:tabs>
          <w:tab w:pos="833" w:val="left" w:leader="none"/>
          <w:tab w:pos="834" w:val="left" w:leader="none"/>
        </w:tabs>
        <w:spacing w:line="254" w:lineRule="auto" w:before="258" w:after="0"/>
        <w:ind w:left="833" w:right="936" w:hanging="360"/>
        <w:jc w:val="left"/>
        <w:rPr>
          <w:b/>
          <w:sz w:val="24"/>
        </w:rPr>
      </w:pPr>
      <w:r>
        <w:rPr>
          <w:b/>
          <w:color w:val="695C45"/>
          <w:sz w:val="24"/>
        </w:rPr>
        <w:t>Issues</w:t>
      </w:r>
      <w:r>
        <w:rPr>
          <w:b/>
          <w:color w:val="695C45"/>
          <w:spacing w:val="-5"/>
          <w:sz w:val="24"/>
        </w:rPr>
        <w:t> </w:t>
      </w:r>
      <w:r>
        <w:rPr>
          <w:b/>
          <w:color w:val="695C45"/>
          <w:sz w:val="24"/>
        </w:rPr>
        <w:t>faced</w:t>
      </w:r>
      <w:r>
        <w:rPr>
          <w:b/>
          <w:color w:val="695C45"/>
          <w:spacing w:val="-5"/>
          <w:sz w:val="24"/>
        </w:rPr>
        <w:t> </w:t>
      </w:r>
      <w:r>
        <w:rPr>
          <w:b/>
          <w:color w:val="695C45"/>
          <w:sz w:val="24"/>
        </w:rPr>
        <w:t>and</w:t>
      </w:r>
      <w:r>
        <w:rPr>
          <w:b/>
          <w:color w:val="695C45"/>
          <w:spacing w:val="-5"/>
          <w:sz w:val="24"/>
        </w:rPr>
        <w:t> </w:t>
      </w:r>
      <w:r>
        <w:rPr>
          <w:b/>
          <w:color w:val="695C45"/>
          <w:sz w:val="24"/>
        </w:rPr>
        <w:t>status</w:t>
      </w:r>
      <w:r>
        <w:rPr>
          <w:b/>
          <w:color w:val="695C45"/>
          <w:spacing w:val="-5"/>
          <w:sz w:val="24"/>
        </w:rPr>
        <w:t> </w:t>
      </w:r>
      <w:r>
        <w:rPr>
          <w:b/>
          <w:color w:val="695C45"/>
          <w:sz w:val="24"/>
        </w:rPr>
        <w:t>(Categorise</w:t>
      </w:r>
      <w:r>
        <w:rPr>
          <w:b/>
          <w:color w:val="695C45"/>
          <w:spacing w:val="-5"/>
          <w:sz w:val="24"/>
        </w:rPr>
        <w:t> </w:t>
      </w:r>
      <w:r>
        <w:rPr>
          <w:b/>
          <w:color w:val="695C45"/>
          <w:sz w:val="24"/>
        </w:rPr>
        <w:t>as</w:t>
      </w:r>
      <w:r>
        <w:rPr>
          <w:b/>
          <w:color w:val="695C45"/>
          <w:spacing w:val="-5"/>
          <w:sz w:val="24"/>
        </w:rPr>
        <w:t> </w:t>
      </w:r>
      <w:r>
        <w:rPr>
          <w:b/>
          <w:color w:val="695C45"/>
          <w:sz w:val="24"/>
        </w:rPr>
        <w:t>per</w:t>
      </w:r>
      <w:r>
        <w:rPr>
          <w:b/>
          <w:color w:val="695C45"/>
          <w:spacing w:val="-5"/>
          <w:sz w:val="24"/>
        </w:rPr>
        <w:t> </w:t>
      </w:r>
      <w:r>
        <w:rPr>
          <w:b/>
          <w:color w:val="695C45"/>
          <w:sz w:val="24"/>
        </w:rPr>
        <w:t>stakeholders:</w:t>
      </w:r>
      <w:r>
        <w:rPr>
          <w:b/>
          <w:color w:val="695C45"/>
          <w:spacing w:val="-5"/>
          <w:sz w:val="24"/>
        </w:rPr>
        <w:t> </w:t>
      </w:r>
      <w:r>
        <w:rPr>
          <w:b/>
          <w:color w:val="695C45"/>
          <w:sz w:val="24"/>
        </w:rPr>
        <w:t>Govt,</w:t>
      </w:r>
      <w:r>
        <w:rPr>
          <w:b/>
          <w:color w:val="695C45"/>
          <w:spacing w:val="-5"/>
          <w:sz w:val="24"/>
        </w:rPr>
        <w:t> </w:t>
      </w:r>
      <w:r>
        <w:rPr>
          <w:b/>
          <w:color w:val="695C45"/>
          <w:sz w:val="24"/>
        </w:rPr>
        <w:t>Pvt,</w:t>
      </w:r>
      <w:r>
        <w:rPr>
          <w:b/>
          <w:color w:val="695C45"/>
          <w:spacing w:val="-5"/>
          <w:sz w:val="24"/>
        </w:rPr>
        <w:t> </w:t>
      </w:r>
      <w:r>
        <w:rPr>
          <w:b/>
          <w:color w:val="695C45"/>
          <w:sz w:val="24"/>
        </w:rPr>
        <w:t>Citizen,</w:t>
      </w:r>
      <w:r>
        <w:rPr>
          <w:b/>
          <w:color w:val="695C45"/>
          <w:sz w:val="24"/>
        </w:rPr>
        <w:t> Hospital, Society, Infra, Regional, Vulnerable section, etc) - New challenges, neglect of traditional medicine</w:t>
      </w:r>
    </w:p>
    <w:p>
      <w:pPr>
        <w:pStyle w:val="ListParagraph"/>
        <w:numPr>
          <w:ilvl w:val="2"/>
          <w:numId w:val="3"/>
        </w:numPr>
        <w:tabs>
          <w:tab w:pos="1553" w:val="left" w:leader="none"/>
          <w:tab w:pos="1554" w:val="left" w:leader="none"/>
        </w:tabs>
        <w:spacing w:line="254" w:lineRule="auto" w:before="0" w:after="0"/>
        <w:ind w:left="1553" w:right="1458" w:hanging="360"/>
        <w:jc w:val="left"/>
        <w:rPr>
          <w:sz w:val="24"/>
        </w:rPr>
      </w:pPr>
      <w:r>
        <w:rPr/>
        <w:pict>
          <v:shape style="position:absolute;margin-left:392.76236pt;margin-top:3.224041pt;width:162.7pt;height:14.4pt;mso-position-horizontal-relative:page;mso-position-vertical-relative:paragraph;z-index:-17193472;rotation:315" type="#_x0000_t136" fillcolor="#e7e9ec" stroked="f">
            <o:extrusion v:ext="view" autorotationcenter="t"/>
            <v:textpath style="font-family:&quot;Arial&quot;;font-size:14pt;v-text-kern:t;mso-text-shadow:auto" string="grawal Insta @ratnesh13"/>
            <w10:wrap type="none"/>
          </v:shape>
        </w:pict>
      </w:r>
      <w:r>
        <w:rPr>
          <w:color w:val="695C45"/>
          <w:sz w:val="24"/>
        </w:rPr>
        <w:t>Govt</w:t>
      </w:r>
      <w:r>
        <w:rPr>
          <w:color w:val="695C45"/>
          <w:spacing w:val="-4"/>
          <w:sz w:val="24"/>
        </w:rPr>
        <w:t> </w:t>
      </w:r>
      <w:r>
        <w:rPr>
          <w:color w:val="695C45"/>
          <w:sz w:val="24"/>
        </w:rPr>
        <w:t>exp</w:t>
      </w:r>
      <w:r>
        <w:rPr>
          <w:color w:val="695C45"/>
          <w:spacing w:val="-4"/>
          <w:sz w:val="24"/>
        </w:rPr>
        <w:t> </w:t>
      </w:r>
      <w:r>
        <w:rPr>
          <w:b/>
          <w:color w:val="695C45"/>
          <w:sz w:val="24"/>
        </w:rPr>
        <w:t>1.6%</w:t>
      </w:r>
      <w:r>
        <w:rPr>
          <w:b/>
          <w:color w:val="695C45"/>
          <w:spacing w:val="-4"/>
          <w:sz w:val="24"/>
        </w:rPr>
        <w:t> </w:t>
      </w:r>
      <w:r>
        <w:rPr>
          <w:b/>
          <w:color w:val="695C45"/>
          <w:sz w:val="24"/>
        </w:rPr>
        <w:t>(both</w:t>
      </w:r>
      <w:r>
        <w:rPr>
          <w:b/>
          <w:color w:val="695C45"/>
          <w:spacing w:val="-4"/>
          <w:sz w:val="24"/>
        </w:rPr>
        <w:t> </w:t>
      </w:r>
      <w:r>
        <w:rPr>
          <w:b/>
          <w:color w:val="695C45"/>
          <w:sz w:val="24"/>
        </w:rPr>
        <w:t>C+S)</w:t>
      </w:r>
      <w:r>
        <w:rPr>
          <w:b/>
          <w:color w:val="695C45"/>
          <w:spacing w:val="-4"/>
          <w:sz w:val="24"/>
        </w:rPr>
        <w:t> </w:t>
      </w:r>
      <w:r>
        <w:rPr>
          <w:color w:val="695C45"/>
          <w:sz w:val="24"/>
        </w:rPr>
        <w:t>in</w:t>
      </w:r>
      <w:r>
        <w:rPr>
          <w:color w:val="695C45"/>
          <w:spacing w:val="-4"/>
          <w:sz w:val="24"/>
        </w:rPr>
        <w:t> </w:t>
      </w:r>
      <w:r>
        <w:rPr>
          <w:color w:val="695C45"/>
          <w:sz w:val="24"/>
        </w:rPr>
        <w:t>2019-20</w:t>
      </w:r>
      <w:r>
        <w:rPr>
          <w:color w:val="695C45"/>
          <w:spacing w:val="-4"/>
          <w:sz w:val="24"/>
        </w:rPr>
        <w:t> </w:t>
      </w:r>
      <w:r>
        <w:rPr>
          <w:color w:val="695C45"/>
          <w:sz w:val="24"/>
        </w:rPr>
        <w:t>(up</w:t>
      </w:r>
      <w:r>
        <w:rPr>
          <w:color w:val="695C45"/>
          <w:spacing w:val="-4"/>
          <w:sz w:val="24"/>
        </w:rPr>
        <w:t> </w:t>
      </w:r>
      <w:r>
        <w:rPr>
          <w:color w:val="695C45"/>
          <w:sz w:val="24"/>
        </w:rPr>
        <w:t>from</w:t>
      </w:r>
      <w:r>
        <w:rPr>
          <w:color w:val="695C45"/>
          <w:spacing w:val="-4"/>
          <w:sz w:val="24"/>
        </w:rPr>
        <w:t> </w:t>
      </w:r>
      <w:r>
        <w:rPr>
          <w:color w:val="695C45"/>
          <w:sz w:val="24"/>
        </w:rPr>
        <w:t>1.4%</w:t>
      </w:r>
      <w:r>
        <w:rPr>
          <w:color w:val="695C45"/>
          <w:spacing w:val="-4"/>
          <w:sz w:val="24"/>
        </w:rPr>
        <w:t> </w:t>
      </w:r>
      <w:r>
        <w:rPr>
          <w:color w:val="695C45"/>
          <w:sz w:val="24"/>
        </w:rPr>
        <w:t>in</w:t>
      </w:r>
      <w:r>
        <w:rPr>
          <w:color w:val="695C45"/>
          <w:spacing w:val="-4"/>
          <w:sz w:val="24"/>
        </w:rPr>
        <w:t> </w:t>
      </w:r>
      <w:r>
        <w:rPr>
          <w:color w:val="695C45"/>
          <w:sz w:val="24"/>
        </w:rPr>
        <w:t>2017);</w:t>
      </w:r>
      <w:r>
        <w:rPr>
          <w:color w:val="695C45"/>
          <w:spacing w:val="-4"/>
          <w:sz w:val="24"/>
        </w:rPr>
        <w:t> </w:t>
      </w:r>
      <w:r>
        <w:rPr>
          <w:b/>
          <w:color w:val="695C45"/>
          <w:sz w:val="24"/>
        </w:rPr>
        <w:t>Target 2.5% </w:t>
      </w:r>
      <w:r>
        <w:rPr>
          <w:color w:val="695C45"/>
          <w:sz w:val="24"/>
        </w:rPr>
        <w:t>NHP 2017</w:t>
      </w:r>
    </w:p>
    <w:p>
      <w:pPr>
        <w:pStyle w:val="ListParagraph"/>
        <w:numPr>
          <w:ilvl w:val="2"/>
          <w:numId w:val="3"/>
        </w:numPr>
        <w:tabs>
          <w:tab w:pos="1553" w:val="left" w:leader="none"/>
          <w:tab w:pos="1554" w:val="left" w:leader="none"/>
        </w:tabs>
        <w:spacing w:line="254" w:lineRule="auto" w:before="0" w:after="0"/>
        <w:ind w:left="1553" w:right="886" w:hanging="360"/>
        <w:jc w:val="left"/>
        <w:rPr>
          <w:sz w:val="24"/>
        </w:rPr>
      </w:pPr>
      <w:r>
        <w:rPr/>
        <w:pict>
          <v:shape style="position:absolute;margin-left:398.552002pt;margin-top:33.701256pt;width:21.15pt;height:14.4pt;mso-position-horizontal-relative:page;mso-position-vertical-relative:paragraph;z-index:-17196544;rotation:315" type="#_x0000_t136" fillcolor="#e7e9ec" stroked="f">
            <o:extrusion v:ext="view" autorotationcenter="t"/>
            <v:textpath style="font-family:&quot;Arial&quot;;font-size:14pt;v-text-kern:t;mso-text-shadow:auto" string="h A"/>
            <w10:wrap type="none"/>
          </v:shape>
        </w:pict>
      </w:r>
      <w:r>
        <w:rPr>
          <w:color w:val="695C45"/>
          <w:sz w:val="24"/>
        </w:rPr>
        <w:t>Out</w:t>
      </w:r>
      <w:r>
        <w:rPr>
          <w:color w:val="695C45"/>
          <w:spacing w:val="-3"/>
          <w:sz w:val="24"/>
        </w:rPr>
        <w:t> </w:t>
      </w:r>
      <w:r>
        <w:rPr>
          <w:color w:val="695C45"/>
          <w:sz w:val="24"/>
        </w:rPr>
        <w:t>of</w:t>
      </w:r>
      <w:r>
        <w:rPr>
          <w:color w:val="695C45"/>
          <w:spacing w:val="-3"/>
          <w:sz w:val="24"/>
        </w:rPr>
        <w:t> </w:t>
      </w:r>
      <w:r>
        <w:rPr>
          <w:color w:val="695C45"/>
          <w:sz w:val="24"/>
        </w:rPr>
        <w:t>pocket</w:t>
      </w:r>
      <w:r>
        <w:rPr>
          <w:color w:val="695C45"/>
          <w:spacing w:val="-3"/>
          <w:sz w:val="24"/>
        </w:rPr>
        <w:t> </w:t>
      </w:r>
      <w:r>
        <w:rPr>
          <w:color w:val="695C45"/>
          <w:sz w:val="24"/>
        </w:rPr>
        <w:t>exp</w:t>
      </w:r>
      <w:r>
        <w:rPr>
          <w:color w:val="695C45"/>
          <w:spacing w:val="-3"/>
          <w:sz w:val="24"/>
        </w:rPr>
        <w:t> </w:t>
      </w:r>
      <w:r>
        <w:rPr>
          <w:color w:val="695C45"/>
          <w:sz w:val="24"/>
        </w:rPr>
        <w:t>on</w:t>
      </w:r>
      <w:r>
        <w:rPr>
          <w:color w:val="695C45"/>
          <w:spacing w:val="-3"/>
          <w:sz w:val="24"/>
        </w:rPr>
        <w:t> </w:t>
      </w:r>
      <w:r>
        <w:rPr>
          <w:color w:val="695C45"/>
          <w:sz w:val="24"/>
        </w:rPr>
        <w:t>healthcare</w:t>
      </w:r>
      <w:r>
        <w:rPr>
          <w:color w:val="695C45"/>
          <w:spacing w:val="-3"/>
          <w:sz w:val="24"/>
        </w:rPr>
        <w:t> </w:t>
      </w:r>
      <w:r>
        <w:rPr>
          <w:color w:val="695C45"/>
          <w:sz w:val="24"/>
        </w:rPr>
        <w:t>-</w:t>
      </w:r>
      <w:r>
        <w:rPr>
          <w:color w:val="695C45"/>
          <w:spacing w:val="-3"/>
          <w:sz w:val="24"/>
        </w:rPr>
        <w:t> </w:t>
      </w:r>
      <w:r>
        <w:rPr>
          <w:b/>
          <w:color w:val="695C45"/>
          <w:sz w:val="24"/>
          <w:shd w:fill="FEE7FE" w:color="auto" w:val="clear"/>
        </w:rPr>
        <w:t>47%</w:t>
      </w:r>
      <w:r>
        <w:rPr>
          <w:b/>
          <w:color w:val="695C45"/>
          <w:spacing w:val="-3"/>
          <w:sz w:val="24"/>
        </w:rPr>
        <w:t> </w:t>
      </w:r>
      <w:r>
        <w:rPr>
          <w:color w:val="695C45"/>
          <w:sz w:val="24"/>
        </w:rPr>
        <w:t>of</w:t>
      </w:r>
      <w:r>
        <w:rPr>
          <w:color w:val="695C45"/>
          <w:spacing w:val="-3"/>
          <w:sz w:val="24"/>
        </w:rPr>
        <w:t> </w:t>
      </w:r>
      <w:r>
        <w:rPr>
          <w:color w:val="695C45"/>
          <w:sz w:val="24"/>
        </w:rPr>
        <w:t>current</w:t>
      </w:r>
      <w:r>
        <w:rPr>
          <w:color w:val="695C45"/>
          <w:spacing w:val="-3"/>
          <w:sz w:val="24"/>
        </w:rPr>
        <w:t> </w:t>
      </w:r>
      <w:r>
        <w:rPr>
          <w:color w:val="695C45"/>
          <w:sz w:val="24"/>
        </w:rPr>
        <w:t>health</w:t>
      </w:r>
      <w:r>
        <w:rPr>
          <w:color w:val="695C45"/>
          <w:spacing w:val="-3"/>
          <w:sz w:val="24"/>
        </w:rPr>
        <w:t> </w:t>
      </w:r>
      <w:r>
        <w:rPr>
          <w:color w:val="695C45"/>
          <w:sz w:val="24"/>
        </w:rPr>
        <w:t>exp-</w:t>
      </w:r>
      <w:r>
        <w:rPr>
          <w:color w:val="695C45"/>
          <w:spacing w:val="-3"/>
          <w:sz w:val="24"/>
        </w:rPr>
        <w:t> </w:t>
      </w:r>
      <w:r>
        <w:rPr>
          <w:color w:val="695C45"/>
          <w:sz w:val="24"/>
        </w:rPr>
        <w:t>shows</w:t>
      </w:r>
      <w:r>
        <w:rPr>
          <w:color w:val="695C45"/>
          <w:spacing w:val="-3"/>
          <w:sz w:val="24"/>
        </w:rPr>
        <w:t> </w:t>
      </w:r>
      <w:r>
        <w:rPr>
          <w:color w:val="695C45"/>
          <w:sz w:val="24"/>
        </w:rPr>
        <w:t>need</w:t>
      </w:r>
      <w:r>
        <w:rPr>
          <w:color w:val="695C45"/>
          <w:sz w:val="24"/>
        </w:rPr>
        <w:t> for more exp by govt- vicious circle of poverty and bad health for poor</w:t>
      </w:r>
    </w:p>
    <w:p>
      <w:pPr>
        <w:pStyle w:val="ListParagraph"/>
        <w:numPr>
          <w:ilvl w:val="2"/>
          <w:numId w:val="3"/>
        </w:numPr>
        <w:tabs>
          <w:tab w:pos="1553" w:val="left" w:leader="none"/>
          <w:tab w:pos="1554" w:val="left" w:leader="none"/>
        </w:tabs>
        <w:spacing w:line="254" w:lineRule="auto" w:before="0" w:after="0"/>
        <w:ind w:left="1553" w:right="1228" w:hanging="360"/>
        <w:jc w:val="left"/>
        <w:rPr>
          <w:sz w:val="24"/>
        </w:rPr>
      </w:pPr>
      <w:r>
        <w:rPr>
          <w:color w:val="695C45"/>
          <w:sz w:val="24"/>
        </w:rPr>
        <w:t>Over</w:t>
      </w:r>
      <w:r>
        <w:rPr>
          <w:color w:val="695C45"/>
          <w:spacing w:val="-5"/>
          <w:sz w:val="24"/>
        </w:rPr>
        <w:t> </w:t>
      </w:r>
      <w:r>
        <w:rPr>
          <w:b/>
          <w:color w:val="695C45"/>
          <w:sz w:val="24"/>
          <w:shd w:fill="FEE7FE" w:color="auto" w:val="clear"/>
        </w:rPr>
        <w:t>80%</w:t>
      </w:r>
      <w:r>
        <w:rPr>
          <w:b/>
          <w:color w:val="695C45"/>
          <w:spacing w:val="-5"/>
          <w:sz w:val="24"/>
          <w:shd w:fill="FEE7FE" w:color="auto" w:val="clear"/>
        </w:rPr>
        <w:t> </w:t>
      </w:r>
      <w:r>
        <w:rPr>
          <w:b/>
          <w:color w:val="695C45"/>
          <w:sz w:val="24"/>
          <w:shd w:fill="FEE7FE" w:color="auto" w:val="clear"/>
        </w:rPr>
        <w:t>Indians</w:t>
      </w:r>
      <w:r>
        <w:rPr>
          <w:b/>
          <w:color w:val="695C45"/>
          <w:spacing w:val="-5"/>
          <w:sz w:val="24"/>
        </w:rPr>
        <w:t> </w:t>
      </w:r>
      <w:r>
        <w:rPr>
          <w:b/>
          <w:color w:val="695C45"/>
          <w:sz w:val="24"/>
        </w:rPr>
        <w:t>not</w:t>
      </w:r>
      <w:r>
        <w:rPr>
          <w:b/>
          <w:color w:val="695C45"/>
          <w:spacing w:val="-5"/>
          <w:sz w:val="24"/>
        </w:rPr>
        <w:t> </w:t>
      </w:r>
      <w:r>
        <w:rPr>
          <w:color w:val="695C45"/>
          <w:sz w:val="24"/>
        </w:rPr>
        <w:t>covered</w:t>
      </w:r>
      <w:r>
        <w:rPr>
          <w:color w:val="695C45"/>
          <w:spacing w:val="-5"/>
          <w:sz w:val="24"/>
        </w:rPr>
        <w:t> </w:t>
      </w:r>
      <w:r>
        <w:rPr>
          <w:color w:val="695C45"/>
          <w:sz w:val="24"/>
        </w:rPr>
        <w:t>under</w:t>
      </w:r>
      <w:r>
        <w:rPr>
          <w:color w:val="695C45"/>
          <w:spacing w:val="-5"/>
          <w:sz w:val="24"/>
        </w:rPr>
        <w:t> </w:t>
      </w:r>
      <w:r>
        <w:rPr>
          <w:b/>
          <w:color w:val="695C45"/>
          <w:sz w:val="24"/>
          <w:shd w:fill="FFFBE4" w:color="auto" w:val="clear"/>
        </w:rPr>
        <w:t>health</w:t>
      </w:r>
      <w:r>
        <w:rPr>
          <w:b/>
          <w:color w:val="695C45"/>
          <w:spacing w:val="-5"/>
          <w:sz w:val="24"/>
        </w:rPr>
        <w:t> </w:t>
      </w:r>
      <w:r>
        <w:rPr>
          <w:b/>
          <w:color w:val="695C45"/>
          <w:sz w:val="24"/>
          <w:shd w:fill="FEFBCB" w:color="auto" w:val="clear"/>
        </w:rPr>
        <w:t>insurance-NSSO</w:t>
      </w:r>
      <w:r>
        <w:rPr>
          <w:b/>
          <w:color w:val="695C45"/>
          <w:spacing w:val="-5"/>
          <w:sz w:val="24"/>
          <w:shd w:fill="FEFBCB" w:color="auto" w:val="clear"/>
        </w:rPr>
        <w:t> </w:t>
      </w:r>
      <w:r>
        <w:rPr>
          <w:color w:val="695C45"/>
          <w:sz w:val="24"/>
          <w:shd w:fill="FEFBCB" w:color="auto" w:val="clear"/>
        </w:rPr>
        <w:t>Survey</w:t>
      </w:r>
      <w:r>
        <w:rPr>
          <w:color w:val="695C45"/>
          <w:sz w:val="24"/>
        </w:rPr>
        <w:t> [86%(Rural) and 82%(Urban) NO health insurance]</w:t>
      </w:r>
    </w:p>
    <w:p>
      <w:pPr>
        <w:pStyle w:val="ListParagraph"/>
        <w:numPr>
          <w:ilvl w:val="3"/>
          <w:numId w:val="3"/>
        </w:numPr>
        <w:tabs>
          <w:tab w:pos="2273" w:val="left" w:leader="none"/>
          <w:tab w:pos="2274" w:val="left" w:leader="none"/>
        </w:tabs>
        <w:spacing w:line="254" w:lineRule="auto" w:before="0" w:after="0"/>
        <w:ind w:left="2273" w:right="1026" w:hanging="360"/>
        <w:jc w:val="left"/>
        <w:rPr>
          <w:b/>
          <w:sz w:val="24"/>
        </w:rPr>
      </w:pPr>
      <w:r>
        <w:rPr/>
        <w:pict>
          <v:shape style="position:absolute;margin-left:269.238190pt;margin-top:27.01564pt;width:155.15pt;height:14.4pt;mso-position-horizontal-relative:page;mso-position-vertical-relative:paragraph;z-index:-17193984;rotation:315" type="#_x0000_t136" fillcolor="#e7e9ec" stroked="f">
            <o:extrusion v:ext="view" autorotationcenter="t"/>
            <v:textpath style="font-family:&quot;Arial&quot;;font-size:14pt;v-text-kern:t;mso-text-shadow:auto" string="vagrawalair16 &amp; Ratnes"/>
            <w10:wrap type="none"/>
          </v:shape>
        </w:pict>
      </w:r>
      <w:r>
        <w:rPr>
          <w:b/>
          <w:color w:val="695C45"/>
          <w:sz w:val="24"/>
        </w:rPr>
        <w:t>Gap</w:t>
      </w:r>
      <w:r>
        <w:rPr>
          <w:b/>
          <w:color w:val="695C45"/>
          <w:spacing w:val="-5"/>
          <w:sz w:val="24"/>
        </w:rPr>
        <w:t> </w:t>
      </w:r>
      <w:r>
        <w:rPr>
          <w:b/>
          <w:color w:val="695C45"/>
          <w:sz w:val="24"/>
        </w:rPr>
        <w:t>in</w:t>
      </w:r>
      <w:r>
        <w:rPr>
          <w:b/>
          <w:color w:val="695C45"/>
          <w:spacing w:val="-5"/>
          <w:sz w:val="24"/>
        </w:rPr>
        <w:t> </w:t>
      </w:r>
      <w:r>
        <w:rPr>
          <w:b/>
          <w:color w:val="695C45"/>
          <w:sz w:val="24"/>
        </w:rPr>
        <w:t>India’s</w:t>
      </w:r>
      <w:r>
        <w:rPr>
          <w:b/>
          <w:color w:val="695C45"/>
          <w:spacing w:val="-5"/>
          <w:sz w:val="24"/>
        </w:rPr>
        <w:t> </w:t>
      </w:r>
      <w:r>
        <w:rPr>
          <w:b/>
          <w:color w:val="695C45"/>
          <w:sz w:val="24"/>
        </w:rPr>
        <w:t>insurance</w:t>
      </w:r>
      <w:r>
        <w:rPr>
          <w:b/>
          <w:color w:val="695C45"/>
          <w:spacing w:val="-5"/>
          <w:sz w:val="24"/>
        </w:rPr>
        <w:t> </w:t>
      </w:r>
      <w:r>
        <w:rPr>
          <w:b/>
          <w:color w:val="695C45"/>
          <w:sz w:val="24"/>
        </w:rPr>
        <w:t>coverage</w:t>
      </w:r>
      <w:r>
        <w:rPr>
          <w:b/>
          <w:color w:val="695C45"/>
          <w:spacing w:val="-5"/>
          <w:sz w:val="24"/>
        </w:rPr>
        <w:t> </w:t>
      </w:r>
      <w:r>
        <w:rPr>
          <w:color w:val="695C45"/>
          <w:sz w:val="24"/>
        </w:rPr>
        <w:t>for</w:t>
      </w:r>
      <w:r>
        <w:rPr>
          <w:color w:val="695C45"/>
          <w:spacing w:val="-5"/>
          <w:sz w:val="24"/>
        </w:rPr>
        <w:t> </w:t>
      </w:r>
      <w:r>
        <w:rPr>
          <w:color w:val="695C45"/>
          <w:sz w:val="24"/>
        </w:rPr>
        <w:t>30%</w:t>
      </w:r>
      <w:r>
        <w:rPr>
          <w:color w:val="695C45"/>
          <w:spacing w:val="-5"/>
          <w:sz w:val="24"/>
        </w:rPr>
        <w:t> </w:t>
      </w:r>
      <w:r>
        <w:rPr>
          <w:color w:val="695C45"/>
          <w:sz w:val="24"/>
        </w:rPr>
        <w:t>of</w:t>
      </w:r>
      <w:r>
        <w:rPr>
          <w:color w:val="695C45"/>
          <w:spacing w:val="-5"/>
          <w:sz w:val="24"/>
        </w:rPr>
        <w:t> </w:t>
      </w:r>
      <w:r>
        <w:rPr>
          <w:color w:val="695C45"/>
          <w:sz w:val="24"/>
        </w:rPr>
        <w:t>India’s</w:t>
      </w:r>
      <w:r>
        <w:rPr>
          <w:color w:val="695C45"/>
          <w:spacing w:val="-5"/>
          <w:sz w:val="24"/>
        </w:rPr>
        <w:t> </w:t>
      </w:r>
      <w:r>
        <w:rPr>
          <w:color w:val="695C45"/>
          <w:sz w:val="24"/>
        </w:rPr>
        <w:t>population, or 40 crore individuals named as </w:t>
      </w:r>
      <w:r>
        <w:rPr>
          <w:b/>
          <w:color w:val="695C45"/>
          <w:sz w:val="24"/>
        </w:rPr>
        <w:t>the ‘missing middle’ - NITI </w:t>
      </w:r>
      <w:r>
        <w:rPr>
          <w:b/>
          <w:color w:val="695C45"/>
          <w:spacing w:val="-2"/>
          <w:sz w:val="24"/>
        </w:rPr>
        <w:t>Aayog</w:t>
      </w:r>
    </w:p>
    <w:p>
      <w:pPr>
        <w:pStyle w:val="ListParagraph"/>
        <w:numPr>
          <w:ilvl w:val="2"/>
          <w:numId w:val="3"/>
        </w:numPr>
        <w:tabs>
          <w:tab w:pos="1553" w:val="left" w:leader="none"/>
          <w:tab w:pos="1554" w:val="left" w:leader="none"/>
        </w:tabs>
        <w:spacing w:line="322" w:lineRule="exact" w:before="0" w:after="0"/>
        <w:ind w:left="1553" w:right="0" w:hanging="361"/>
        <w:jc w:val="left"/>
        <w:rPr>
          <w:sz w:val="24"/>
        </w:rPr>
      </w:pPr>
      <w:r>
        <w:rPr>
          <w:color w:val="695C45"/>
          <w:sz w:val="24"/>
        </w:rPr>
        <w:t>Disparity:</w:t>
      </w:r>
      <w:r>
        <w:rPr>
          <w:color w:val="695C45"/>
          <w:spacing w:val="-5"/>
          <w:sz w:val="24"/>
        </w:rPr>
        <w:t> </w:t>
      </w:r>
      <w:r>
        <w:rPr>
          <w:color w:val="695C45"/>
          <w:sz w:val="24"/>
        </w:rPr>
        <w:t>70%</w:t>
      </w:r>
      <w:r>
        <w:rPr>
          <w:color w:val="695C45"/>
          <w:spacing w:val="-5"/>
          <w:sz w:val="24"/>
        </w:rPr>
        <w:t> </w:t>
      </w:r>
      <w:r>
        <w:rPr>
          <w:color w:val="695C45"/>
          <w:sz w:val="24"/>
        </w:rPr>
        <w:t>population</w:t>
      </w:r>
      <w:r>
        <w:rPr>
          <w:color w:val="695C45"/>
          <w:spacing w:val="-4"/>
          <w:sz w:val="24"/>
        </w:rPr>
        <w:t> </w:t>
      </w:r>
      <w:r>
        <w:rPr>
          <w:color w:val="695C45"/>
          <w:sz w:val="24"/>
        </w:rPr>
        <w:t>in</w:t>
      </w:r>
      <w:r>
        <w:rPr>
          <w:color w:val="695C45"/>
          <w:spacing w:val="-5"/>
          <w:sz w:val="24"/>
        </w:rPr>
        <w:t> </w:t>
      </w:r>
      <w:r>
        <w:rPr>
          <w:color w:val="695C45"/>
          <w:sz w:val="24"/>
        </w:rPr>
        <w:t>rural</w:t>
      </w:r>
      <w:r>
        <w:rPr>
          <w:color w:val="695C45"/>
          <w:spacing w:val="-5"/>
          <w:sz w:val="24"/>
        </w:rPr>
        <w:t> </w:t>
      </w:r>
      <w:r>
        <w:rPr>
          <w:color w:val="695C45"/>
          <w:sz w:val="24"/>
        </w:rPr>
        <w:t>but</w:t>
      </w:r>
      <w:r>
        <w:rPr>
          <w:color w:val="695C45"/>
          <w:spacing w:val="-4"/>
          <w:sz w:val="24"/>
        </w:rPr>
        <w:t> </w:t>
      </w:r>
      <w:r>
        <w:rPr>
          <w:b/>
          <w:color w:val="695C45"/>
          <w:sz w:val="24"/>
        </w:rPr>
        <w:t>73%</w:t>
      </w:r>
      <w:r>
        <w:rPr>
          <w:b/>
          <w:color w:val="695C45"/>
          <w:spacing w:val="-5"/>
          <w:sz w:val="24"/>
        </w:rPr>
        <w:t> </w:t>
      </w:r>
      <w:r>
        <w:rPr>
          <w:color w:val="695C45"/>
          <w:sz w:val="24"/>
        </w:rPr>
        <w:t>hospital</w:t>
      </w:r>
      <w:r>
        <w:rPr>
          <w:color w:val="695C45"/>
          <w:spacing w:val="-5"/>
          <w:sz w:val="24"/>
        </w:rPr>
        <w:t> </w:t>
      </w:r>
      <w:r>
        <w:rPr>
          <w:color w:val="695C45"/>
          <w:sz w:val="24"/>
        </w:rPr>
        <w:t>beds</w:t>
      </w:r>
      <w:r>
        <w:rPr>
          <w:color w:val="695C45"/>
          <w:spacing w:val="-4"/>
          <w:sz w:val="24"/>
        </w:rPr>
        <w:t> </w:t>
      </w:r>
      <w:r>
        <w:rPr>
          <w:color w:val="695C45"/>
          <w:sz w:val="24"/>
        </w:rPr>
        <w:t>in</w:t>
      </w:r>
      <w:r>
        <w:rPr>
          <w:color w:val="695C45"/>
          <w:spacing w:val="-5"/>
          <w:sz w:val="24"/>
        </w:rPr>
        <w:t> </w:t>
      </w:r>
      <w:r>
        <w:rPr>
          <w:color w:val="695C45"/>
          <w:spacing w:val="-2"/>
          <w:sz w:val="24"/>
        </w:rPr>
        <w:t>urban</w:t>
      </w:r>
    </w:p>
    <w:p>
      <w:pPr>
        <w:pStyle w:val="ListParagraph"/>
        <w:numPr>
          <w:ilvl w:val="3"/>
          <w:numId w:val="3"/>
        </w:numPr>
        <w:tabs>
          <w:tab w:pos="2273" w:val="left" w:leader="none"/>
          <w:tab w:pos="2274" w:val="left" w:leader="none"/>
        </w:tabs>
        <w:spacing w:line="313" w:lineRule="exact" w:before="6" w:after="0"/>
        <w:ind w:left="2273" w:right="0" w:hanging="361"/>
        <w:jc w:val="left"/>
        <w:rPr>
          <w:sz w:val="24"/>
        </w:rPr>
      </w:pPr>
      <w:r>
        <w:rPr>
          <w:color w:val="695C45"/>
          <w:sz w:val="24"/>
        </w:rPr>
        <w:t>Manipur</w:t>
      </w:r>
      <w:r>
        <w:rPr>
          <w:color w:val="695C45"/>
          <w:spacing w:val="-4"/>
          <w:sz w:val="24"/>
        </w:rPr>
        <w:t> </w:t>
      </w:r>
      <w:r>
        <w:rPr>
          <w:color w:val="695C45"/>
          <w:sz w:val="24"/>
        </w:rPr>
        <w:t>75%</w:t>
      </w:r>
      <w:r>
        <w:rPr>
          <w:color w:val="695C45"/>
          <w:spacing w:val="-4"/>
          <w:sz w:val="24"/>
        </w:rPr>
        <w:t> </w:t>
      </w:r>
      <w:r>
        <w:rPr>
          <w:color w:val="695C45"/>
          <w:sz w:val="24"/>
        </w:rPr>
        <w:t>children</w:t>
      </w:r>
      <w:r>
        <w:rPr>
          <w:color w:val="695C45"/>
          <w:spacing w:val="-3"/>
          <w:sz w:val="24"/>
        </w:rPr>
        <w:t> </w:t>
      </w:r>
      <w:r>
        <w:rPr>
          <w:color w:val="695C45"/>
          <w:sz w:val="24"/>
        </w:rPr>
        <w:t>vaccination</w:t>
      </w:r>
      <w:r>
        <w:rPr>
          <w:color w:val="695C45"/>
          <w:spacing w:val="-4"/>
          <w:sz w:val="24"/>
        </w:rPr>
        <w:t> </w:t>
      </w:r>
      <w:r>
        <w:rPr>
          <w:color w:val="695C45"/>
          <w:sz w:val="24"/>
        </w:rPr>
        <w:t>but</w:t>
      </w:r>
      <w:r>
        <w:rPr>
          <w:color w:val="695C45"/>
          <w:spacing w:val="-3"/>
          <w:sz w:val="24"/>
        </w:rPr>
        <w:t> </w:t>
      </w:r>
      <w:r>
        <w:rPr>
          <w:color w:val="695C45"/>
          <w:sz w:val="24"/>
        </w:rPr>
        <w:t>Nagaland</w:t>
      </w:r>
      <w:r>
        <w:rPr>
          <w:color w:val="695C45"/>
          <w:spacing w:val="-4"/>
          <w:sz w:val="24"/>
        </w:rPr>
        <w:t> </w:t>
      </w:r>
      <w:r>
        <w:rPr>
          <w:color w:val="695C45"/>
          <w:sz w:val="24"/>
        </w:rPr>
        <w:t>only</w:t>
      </w:r>
      <w:r>
        <w:rPr>
          <w:color w:val="695C45"/>
          <w:spacing w:val="-3"/>
          <w:sz w:val="24"/>
        </w:rPr>
        <w:t> </w:t>
      </w:r>
      <w:r>
        <w:rPr>
          <w:color w:val="695C45"/>
          <w:spacing w:val="-5"/>
          <w:sz w:val="24"/>
        </w:rPr>
        <w:t>12%</w:t>
      </w:r>
    </w:p>
    <w:p>
      <w:pPr>
        <w:pStyle w:val="ListParagraph"/>
        <w:numPr>
          <w:ilvl w:val="2"/>
          <w:numId w:val="3"/>
        </w:numPr>
        <w:tabs>
          <w:tab w:pos="1553" w:val="left" w:leader="none"/>
          <w:tab w:pos="1554" w:val="left" w:leader="none"/>
        </w:tabs>
        <w:spacing w:line="252" w:lineRule="auto" w:before="0" w:after="0"/>
        <w:ind w:left="1553" w:right="1064" w:hanging="360"/>
        <w:jc w:val="left"/>
        <w:rPr>
          <w:sz w:val="24"/>
        </w:rPr>
      </w:pPr>
      <w:r>
        <w:rPr/>
        <w:pict>
          <v:shape style="position:absolute;margin-left:278.083435pt;margin-top:3.637915pt;width:16.3pt;height:14.4pt;mso-position-horizontal-relative:page;mso-position-vertical-relative:paragraph;z-index:-17196032;rotation:315" type="#_x0000_t136" fillcolor="#e7e9ec" stroked="f">
            <o:extrusion v:ext="view" autorotationcenter="t"/>
            <v:textpath style="font-family:&quot;Arial&quot;;font-size:14pt;v-text-kern:t;mso-text-shadow:auto" string="ha"/>
            <w10:wrap type="none"/>
          </v:shape>
        </w:pict>
      </w:r>
      <w:r>
        <w:rPr/>
        <w:pict>
          <v:shape style="position:absolute;margin-left:257.392365pt;margin-top:22.306381pt;width:20.350pt;height:14.4pt;mso-position-horizontal-relative:page;mso-position-vertical-relative:paragraph;z-index:-17195520;rotation:315" type="#_x0000_t136" fillcolor="#e7e9ec" stroked="f">
            <o:extrusion v:ext="view" autorotationcenter="t"/>
            <v:textpath style="font-family:&quot;Arial&quot;;font-size:14pt;v-text-kern:t;mso-text-shadow:auto" string="ma"/>
            <w10:wrap type="none"/>
          </v:shape>
        </w:pict>
      </w:r>
      <w:r>
        <w:rPr/>
        <w:pict>
          <v:shape style="position:absolute;margin-left:273.527405pt;margin-top:12.257051pt;width:8.15pt;height:14.4pt;mso-position-horizontal-relative:page;mso-position-vertical-relative:paragraph;z-index:-17194496;rotation:315" type="#_x0000_t136" fillcolor="#e7e9ec" stroked="f">
            <o:extrusion v:ext="view" autorotationcenter="t"/>
            <v:textpath style="font-family:&quot;Arial&quot;;font-size:14pt;v-text-kern:t;mso-text-shadow:auto" string="d"/>
            <w10:wrap type="none"/>
          </v:shape>
        </w:pict>
      </w:r>
      <w:r>
        <w:rPr>
          <w:rFonts w:ascii="Segoe UI Symbol" w:hAnsi="Segoe UI Symbol" w:eastAsia="Segoe UI Symbol"/>
          <w:color w:val="695C45"/>
          <w:sz w:val="28"/>
          <w:shd w:fill="FEFBCB" w:color="auto" w:val="clear"/>
        </w:rPr>
        <w:t>🤔</w:t>
      </w:r>
      <w:r>
        <w:rPr>
          <w:b/>
          <w:color w:val="695C45"/>
          <w:sz w:val="24"/>
          <w:shd w:fill="FEFBCB" w:color="auto" w:val="clear"/>
        </w:rPr>
        <w:t>MMR-</w:t>
      </w:r>
      <w:r>
        <w:rPr>
          <w:b/>
          <w:color w:val="695C45"/>
          <w:spacing w:val="-2"/>
          <w:sz w:val="24"/>
          <w:shd w:fill="FEFBCB" w:color="auto" w:val="clear"/>
        </w:rPr>
        <w:t> </w:t>
      </w:r>
      <w:r>
        <w:rPr>
          <w:b/>
          <w:color w:val="695C45"/>
          <w:sz w:val="24"/>
          <w:shd w:fill="FEFBCB" w:color="auto" w:val="clear"/>
        </w:rPr>
        <w:t>97</w:t>
      </w:r>
      <w:r>
        <w:rPr>
          <w:color w:val="695C45"/>
          <w:sz w:val="24"/>
          <w:shd w:fill="FEFBCB" w:color="auto" w:val="clear"/>
        </w:rPr>
        <w:t>/lakh</w:t>
      </w:r>
      <w:r>
        <w:rPr>
          <w:color w:val="695C45"/>
          <w:spacing w:val="-2"/>
          <w:sz w:val="24"/>
          <w:shd w:fill="FEFBCB" w:color="auto" w:val="clear"/>
        </w:rPr>
        <w:t> </w:t>
      </w:r>
      <w:r>
        <w:rPr>
          <w:color w:val="695C45"/>
          <w:sz w:val="24"/>
          <w:shd w:fill="FEFBCB" w:color="auto" w:val="clear"/>
        </w:rPr>
        <w:t>live</w:t>
      </w:r>
      <w:r>
        <w:rPr>
          <w:color w:val="695C45"/>
          <w:spacing w:val="-2"/>
          <w:sz w:val="24"/>
          <w:shd w:fill="FEFBCB" w:color="auto" w:val="clear"/>
        </w:rPr>
        <w:t> </w:t>
      </w:r>
      <w:r>
        <w:rPr>
          <w:color w:val="695C45"/>
          <w:sz w:val="24"/>
          <w:shd w:fill="FEFBCB" w:color="auto" w:val="clear"/>
        </w:rPr>
        <w:t>births</w:t>
      </w:r>
      <w:r>
        <w:rPr>
          <w:color w:val="695C45"/>
          <w:spacing w:val="-2"/>
          <w:sz w:val="24"/>
          <w:shd w:fill="FEFBCB" w:color="auto" w:val="clear"/>
        </w:rPr>
        <w:t> </w:t>
      </w:r>
      <w:r>
        <w:rPr>
          <w:color w:val="695C45"/>
          <w:sz w:val="24"/>
          <w:shd w:fill="FEFBCB" w:color="auto" w:val="clear"/>
        </w:rPr>
        <w:t>(</w:t>
      </w:r>
      <w:r>
        <w:rPr>
          <w:b/>
          <w:color w:val="695C45"/>
          <w:sz w:val="24"/>
          <w:shd w:fill="FEFBCB" w:color="auto" w:val="clear"/>
        </w:rPr>
        <w:t>Target</w:t>
      </w:r>
      <w:r>
        <w:rPr>
          <w:b/>
          <w:color w:val="695C45"/>
          <w:spacing w:val="-2"/>
          <w:sz w:val="24"/>
        </w:rPr>
        <w:t> </w:t>
      </w:r>
      <w:r>
        <w:rPr>
          <w:b/>
          <w:color w:val="695C45"/>
          <w:sz w:val="24"/>
          <w:shd w:fill="FEE7FE" w:color="auto" w:val="clear"/>
        </w:rPr>
        <w:t>70</w:t>
      </w:r>
      <w:r>
        <w:rPr>
          <w:b/>
          <w:color w:val="695C45"/>
          <w:spacing w:val="-2"/>
          <w:sz w:val="24"/>
        </w:rPr>
        <w:t> </w:t>
      </w:r>
      <w:r>
        <w:rPr>
          <w:b/>
          <w:color w:val="695C45"/>
          <w:sz w:val="24"/>
          <w:shd w:fill="FEFBCB" w:color="auto" w:val="clear"/>
        </w:rPr>
        <w:t>SDG</w:t>
      </w:r>
      <w:r>
        <w:rPr>
          <w:color w:val="695C45"/>
          <w:sz w:val="24"/>
          <w:shd w:fill="FEFBCB" w:color="auto" w:val="clear"/>
        </w:rPr>
        <w:t>),</w:t>
      </w:r>
      <w:r>
        <w:rPr>
          <w:color w:val="695C45"/>
          <w:spacing w:val="-2"/>
          <w:sz w:val="24"/>
          <w:shd w:fill="FEFBCB" w:color="auto" w:val="clear"/>
        </w:rPr>
        <w:t> </w:t>
      </w:r>
      <w:r>
        <w:rPr>
          <w:strike/>
          <w:color w:val="695C45"/>
          <w:sz w:val="24"/>
          <w:shd w:fill="FEFBCB" w:color="auto" w:val="clear"/>
        </w:rPr>
        <w:t>U5</w:t>
      </w:r>
      <w:r>
        <w:rPr>
          <w:strike/>
          <w:color w:val="695C45"/>
          <w:spacing w:val="-2"/>
          <w:sz w:val="24"/>
          <w:shd w:fill="FEFBCB" w:color="auto" w:val="clear"/>
        </w:rPr>
        <w:t> </w:t>
      </w:r>
      <w:r>
        <w:rPr>
          <w:strike/>
          <w:color w:val="695C45"/>
          <w:sz w:val="24"/>
          <w:shd w:fill="FEFBCB" w:color="auto" w:val="clear"/>
        </w:rPr>
        <w:t>mortality</w:t>
      </w:r>
      <w:r>
        <w:rPr>
          <w:strike/>
          <w:color w:val="695C45"/>
          <w:spacing w:val="-2"/>
          <w:sz w:val="24"/>
          <w:shd w:fill="FEFBCB" w:color="auto" w:val="clear"/>
        </w:rPr>
        <w:t> </w:t>
      </w:r>
      <w:r>
        <w:rPr>
          <w:strike/>
          <w:color w:val="695C45"/>
          <w:sz w:val="24"/>
          <w:shd w:fill="FEFBCB" w:color="auto" w:val="clear"/>
        </w:rPr>
        <w:t>rate</w:t>
      </w:r>
      <w:r>
        <w:rPr>
          <w:strike/>
          <w:color w:val="695C45"/>
          <w:spacing w:val="-2"/>
          <w:sz w:val="24"/>
          <w:shd w:fill="FEFBCB" w:color="auto" w:val="clear"/>
        </w:rPr>
        <w:t> </w:t>
      </w:r>
      <w:r>
        <w:rPr>
          <w:strike/>
          <w:color w:val="695C45"/>
          <w:sz w:val="24"/>
          <w:shd w:fill="FEFBCB" w:color="auto" w:val="clear"/>
        </w:rPr>
        <w:t>38</w:t>
      </w:r>
      <w:r>
        <w:rPr>
          <w:strike/>
          <w:color w:val="695C45"/>
          <w:spacing w:val="-2"/>
          <w:sz w:val="24"/>
          <w:shd w:fill="FEFBCB" w:color="auto" w:val="clear"/>
        </w:rPr>
        <w:t> </w:t>
      </w:r>
      <w:r>
        <w:rPr>
          <w:strike w:val="0"/>
          <w:color w:val="695C45"/>
          <w:sz w:val="24"/>
          <w:shd w:fill="FEFBCB" w:color="auto" w:val="clear"/>
        </w:rPr>
        <w:t>(2018;</w:t>
      </w:r>
      <w:r>
        <w:rPr>
          <w:strike w:val="0"/>
          <w:color w:val="695C45"/>
          <w:sz w:val="24"/>
        </w:rPr>
        <w:t> </w:t>
      </w:r>
      <w:r>
        <w:rPr>
          <w:strike w:val="0"/>
          <w:color w:val="695C45"/>
          <w:sz w:val="24"/>
          <w:shd w:fill="FEFBCB" w:color="auto" w:val="clear"/>
        </w:rPr>
        <w:t>Target 11 SDG), </w:t>
      </w:r>
      <w:r>
        <w:rPr>
          <w:b/>
          <w:strike w:val="0"/>
          <w:color w:val="695C45"/>
          <w:sz w:val="24"/>
          <w:shd w:fill="FEFBCB" w:color="auto" w:val="clear"/>
        </w:rPr>
        <w:t>IMR 27 </w:t>
      </w:r>
      <w:r>
        <w:rPr>
          <w:strike w:val="0"/>
          <w:color w:val="695C45"/>
          <w:sz w:val="24"/>
          <w:shd w:fill="FEFBCB" w:color="auto" w:val="clear"/>
        </w:rPr>
        <w:t>(</w:t>
      </w:r>
      <w:r>
        <w:rPr>
          <w:b/>
          <w:strike w:val="0"/>
          <w:color w:val="695C45"/>
          <w:sz w:val="24"/>
          <w:shd w:fill="FEFBCB" w:color="auto" w:val="clear"/>
        </w:rPr>
        <w:t>Target</w:t>
      </w:r>
      <w:r>
        <w:rPr>
          <w:b/>
          <w:strike w:val="0"/>
          <w:color w:val="695C45"/>
          <w:sz w:val="24"/>
        </w:rPr>
        <w:t> </w:t>
      </w:r>
      <w:r>
        <w:rPr>
          <w:b/>
          <w:strike w:val="0"/>
          <w:color w:val="695C45"/>
          <w:sz w:val="24"/>
          <w:shd w:fill="FEE7FE" w:color="auto" w:val="clear"/>
        </w:rPr>
        <w:t>12</w:t>
      </w:r>
      <w:r>
        <w:rPr>
          <w:b/>
          <w:strike w:val="0"/>
          <w:color w:val="695C45"/>
          <w:sz w:val="24"/>
        </w:rPr>
        <w:t> </w:t>
      </w:r>
      <w:r>
        <w:rPr>
          <w:b/>
          <w:strike w:val="0"/>
          <w:color w:val="695C45"/>
          <w:sz w:val="24"/>
          <w:shd w:fill="FEFBCB" w:color="auto" w:val="clear"/>
        </w:rPr>
        <w:t>SDG</w:t>
      </w:r>
      <w:r>
        <w:rPr>
          <w:strike w:val="0"/>
          <w:color w:val="695C45"/>
          <w:sz w:val="24"/>
          <w:shd w:fill="FEFBCB" w:color="auto" w:val="clear"/>
        </w:rPr>
        <w:t>)</w:t>
      </w:r>
    </w:p>
    <w:p>
      <w:pPr>
        <w:pStyle w:val="ListParagraph"/>
        <w:numPr>
          <w:ilvl w:val="2"/>
          <w:numId w:val="3"/>
        </w:numPr>
        <w:tabs>
          <w:tab w:pos="1553" w:val="left" w:leader="none"/>
          <w:tab w:pos="1554" w:val="left" w:leader="none"/>
        </w:tabs>
        <w:spacing w:line="328" w:lineRule="exact" w:before="0" w:after="0"/>
        <w:ind w:left="1553" w:right="0" w:hanging="361"/>
        <w:jc w:val="left"/>
        <w:rPr>
          <w:sz w:val="24"/>
        </w:rPr>
      </w:pPr>
      <w:r>
        <w:rPr>
          <w:rFonts w:ascii="Segoe UI Symbol" w:hAnsi="Segoe UI Symbol" w:eastAsia="Segoe UI Symbol"/>
          <w:color w:val="695C45"/>
          <w:sz w:val="28"/>
        </w:rPr>
        <w:t>🤔</w:t>
      </w:r>
      <w:r>
        <w:rPr>
          <w:color w:val="695C45"/>
          <w:sz w:val="24"/>
        </w:rPr>
        <w:t>Non</w:t>
      </w:r>
      <w:r>
        <w:rPr>
          <w:color w:val="695C45"/>
          <w:spacing w:val="-3"/>
          <w:sz w:val="24"/>
        </w:rPr>
        <w:t> </w:t>
      </w:r>
      <w:r>
        <w:rPr>
          <w:color w:val="695C45"/>
          <w:sz w:val="24"/>
        </w:rPr>
        <w:t>availability</w:t>
      </w:r>
      <w:r>
        <w:rPr>
          <w:color w:val="695C45"/>
          <w:spacing w:val="-2"/>
          <w:sz w:val="24"/>
        </w:rPr>
        <w:t> </w:t>
      </w:r>
      <w:r>
        <w:rPr>
          <w:color w:val="695C45"/>
          <w:sz w:val="24"/>
        </w:rPr>
        <w:t>of</w:t>
      </w:r>
      <w:r>
        <w:rPr>
          <w:color w:val="695C45"/>
          <w:spacing w:val="-2"/>
          <w:sz w:val="24"/>
        </w:rPr>
        <w:t> </w:t>
      </w:r>
      <w:r>
        <w:rPr>
          <w:color w:val="695C45"/>
          <w:sz w:val="24"/>
        </w:rPr>
        <w:t>skilled</w:t>
      </w:r>
      <w:r>
        <w:rPr>
          <w:color w:val="695C45"/>
          <w:spacing w:val="-2"/>
          <w:sz w:val="24"/>
        </w:rPr>
        <w:t> </w:t>
      </w:r>
      <w:r>
        <w:rPr>
          <w:color w:val="695C45"/>
          <w:sz w:val="24"/>
        </w:rPr>
        <w:t>workforce:</w:t>
      </w:r>
      <w:r>
        <w:rPr>
          <w:color w:val="695C45"/>
          <w:spacing w:val="-2"/>
          <w:sz w:val="24"/>
        </w:rPr>
        <w:t> </w:t>
      </w:r>
      <w:r>
        <w:rPr>
          <w:b/>
          <w:color w:val="695C45"/>
          <w:sz w:val="24"/>
        </w:rPr>
        <w:t>Brain</w:t>
      </w:r>
      <w:r>
        <w:rPr>
          <w:b/>
          <w:color w:val="695C45"/>
          <w:spacing w:val="-2"/>
          <w:sz w:val="24"/>
        </w:rPr>
        <w:t> </w:t>
      </w:r>
      <w:r>
        <w:rPr>
          <w:b/>
          <w:color w:val="695C45"/>
          <w:sz w:val="24"/>
        </w:rPr>
        <w:t>drain</w:t>
      </w:r>
      <w:r>
        <w:rPr>
          <w:b/>
          <w:color w:val="695C45"/>
          <w:spacing w:val="-2"/>
          <w:sz w:val="24"/>
        </w:rPr>
        <w:t> </w:t>
      </w:r>
      <w:r>
        <w:rPr>
          <w:color w:val="695C45"/>
          <w:sz w:val="24"/>
        </w:rPr>
        <w:t>to</w:t>
      </w:r>
      <w:r>
        <w:rPr>
          <w:color w:val="695C45"/>
          <w:spacing w:val="-2"/>
          <w:sz w:val="24"/>
        </w:rPr>
        <w:t> </w:t>
      </w:r>
      <w:r>
        <w:rPr>
          <w:color w:val="695C45"/>
          <w:sz w:val="24"/>
        </w:rPr>
        <w:t>GCC,</w:t>
      </w:r>
      <w:r>
        <w:rPr>
          <w:color w:val="695C45"/>
          <w:spacing w:val="-2"/>
          <w:sz w:val="24"/>
        </w:rPr>
        <w:t> </w:t>
      </w:r>
      <w:r>
        <w:rPr>
          <w:color w:val="695C45"/>
          <w:sz w:val="24"/>
        </w:rPr>
        <w:t>Europe,</w:t>
      </w:r>
      <w:r>
        <w:rPr>
          <w:color w:val="695C45"/>
          <w:spacing w:val="-2"/>
          <w:sz w:val="24"/>
        </w:rPr>
        <w:t> </w:t>
      </w:r>
      <w:r>
        <w:rPr>
          <w:color w:val="695C45"/>
          <w:spacing w:val="-5"/>
          <w:sz w:val="24"/>
        </w:rPr>
        <w:t>etc</w:t>
      </w:r>
    </w:p>
    <w:p>
      <w:pPr>
        <w:pStyle w:val="ListParagraph"/>
        <w:numPr>
          <w:ilvl w:val="2"/>
          <w:numId w:val="3"/>
        </w:numPr>
        <w:tabs>
          <w:tab w:pos="1553" w:val="left" w:leader="none"/>
          <w:tab w:pos="1554" w:val="left" w:leader="none"/>
        </w:tabs>
        <w:spacing w:line="254" w:lineRule="auto" w:before="4" w:after="0"/>
        <w:ind w:left="1553" w:right="1006" w:hanging="360"/>
        <w:jc w:val="left"/>
        <w:rPr>
          <w:sz w:val="24"/>
        </w:rPr>
      </w:pPr>
      <w:r>
        <w:rPr>
          <w:color w:val="695C45"/>
          <w:sz w:val="24"/>
        </w:rPr>
        <w:t>Weak</w:t>
      </w:r>
      <w:r>
        <w:rPr>
          <w:color w:val="695C45"/>
          <w:spacing w:val="-5"/>
          <w:sz w:val="24"/>
        </w:rPr>
        <w:t> </w:t>
      </w:r>
      <w:r>
        <w:rPr>
          <w:color w:val="695C45"/>
          <w:sz w:val="24"/>
        </w:rPr>
        <w:t>governance</w:t>
      </w:r>
      <w:r>
        <w:rPr>
          <w:color w:val="695C45"/>
          <w:spacing w:val="-5"/>
          <w:sz w:val="24"/>
        </w:rPr>
        <w:t> </w:t>
      </w:r>
      <w:r>
        <w:rPr>
          <w:color w:val="695C45"/>
          <w:sz w:val="24"/>
        </w:rPr>
        <w:t>and</w:t>
      </w:r>
      <w:r>
        <w:rPr>
          <w:color w:val="695C45"/>
          <w:spacing w:val="-5"/>
          <w:sz w:val="24"/>
        </w:rPr>
        <w:t> </w:t>
      </w:r>
      <w:r>
        <w:rPr>
          <w:color w:val="695C45"/>
          <w:sz w:val="24"/>
        </w:rPr>
        <w:t>accountability:</w:t>
      </w:r>
      <w:r>
        <w:rPr>
          <w:color w:val="695C45"/>
          <w:spacing w:val="-5"/>
          <w:sz w:val="24"/>
        </w:rPr>
        <w:t> </w:t>
      </w:r>
      <w:r>
        <w:rPr>
          <w:color w:val="695C45"/>
          <w:sz w:val="24"/>
        </w:rPr>
        <w:t>Incorrect</w:t>
      </w:r>
      <w:r>
        <w:rPr>
          <w:color w:val="695C45"/>
          <w:spacing w:val="-5"/>
          <w:sz w:val="24"/>
        </w:rPr>
        <w:t> </w:t>
      </w:r>
      <w:r>
        <w:rPr>
          <w:color w:val="695C45"/>
          <w:sz w:val="24"/>
        </w:rPr>
        <w:t>second</w:t>
      </w:r>
      <w:r>
        <w:rPr>
          <w:color w:val="695C45"/>
          <w:spacing w:val="-5"/>
          <w:sz w:val="24"/>
        </w:rPr>
        <w:t> </w:t>
      </w:r>
      <w:r>
        <w:rPr>
          <w:color w:val="695C45"/>
          <w:sz w:val="24"/>
        </w:rPr>
        <w:t>dose</w:t>
      </w:r>
      <w:r>
        <w:rPr>
          <w:color w:val="695C45"/>
          <w:spacing w:val="-5"/>
          <w:sz w:val="24"/>
        </w:rPr>
        <w:t> </w:t>
      </w:r>
      <w:r>
        <w:rPr>
          <w:color w:val="695C45"/>
          <w:sz w:val="24"/>
        </w:rPr>
        <w:t>given</w:t>
      </w:r>
      <w:r>
        <w:rPr>
          <w:color w:val="695C45"/>
          <w:spacing w:val="-5"/>
          <w:sz w:val="24"/>
        </w:rPr>
        <w:t> </w:t>
      </w:r>
      <w:r>
        <w:rPr>
          <w:color w:val="695C45"/>
          <w:sz w:val="24"/>
        </w:rPr>
        <w:t>in</w:t>
      </w:r>
      <w:r>
        <w:rPr>
          <w:color w:val="695C45"/>
          <w:spacing w:val="-5"/>
          <w:sz w:val="24"/>
        </w:rPr>
        <w:t> </w:t>
      </w:r>
      <w:r>
        <w:rPr>
          <w:color w:val="695C45"/>
          <w:sz w:val="24"/>
        </w:rPr>
        <w:t>UP, Health tragedies in Gorakhpur Hospital, Chhattisgarh </w:t>
      </w:r>
      <w:r>
        <w:rPr>
          <w:b/>
          <w:color w:val="695C45"/>
          <w:sz w:val="24"/>
        </w:rPr>
        <w:t>Sterilization camps</w:t>
      </w:r>
      <w:r>
        <w:rPr>
          <w:color w:val="695C45"/>
          <w:sz w:val="24"/>
        </w:rPr>
        <w:t>, Kolkata hospital tragedy and many others put the serious question of accountability, if any mishap occur; Vyapam scam;</w:t>
      </w:r>
    </w:p>
    <w:p>
      <w:pPr>
        <w:spacing w:line="321" w:lineRule="exact" w:before="0"/>
        <w:ind w:left="1553" w:right="0" w:firstLine="0"/>
        <w:jc w:val="left"/>
        <w:rPr>
          <w:b/>
          <w:sz w:val="24"/>
        </w:rPr>
      </w:pPr>
      <w:r>
        <w:rPr>
          <w:b/>
          <w:color w:val="202024"/>
          <w:sz w:val="24"/>
        </w:rPr>
        <w:t>Centre-state tensions (consensus </w:t>
      </w:r>
      <w:r>
        <w:rPr>
          <w:rFonts w:ascii="Segoe UI Symbol" w:eastAsia="Segoe UI Symbol"/>
          <w:color w:val="202024"/>
          <w:spacing w:val="-5"/>
          <w:sz w:val="28"/>
        </w:rPr>
        <w:t>🚫</w:t>
      </w:r>
      <w:r>
        <w:rPr>
          <w:b/>
          <w:color w:val="202024"/>
          <w:spacing w:val="-5"/>
          <w:sz w:val="24"/>
        </w:rPr>
        <w:t>)</w:t>
      </w:r>
    </w:p>
    <w:p>
      <w:pPr>
        <w:pStyle w:val="ListParagraph"/>
        <w:numPr>
          <w:ilvl w:val="2"/>
          <w:numId w:val="3"/>
        </w:numPr>
        <w:tabs>
          <w:tab w:pos="1553" w:val="left" w:leader="none"/>
          <w:tab w:pos="1554" w:val="left" w:leader="none"/>
        </w:tabs>
        <w:spacing w:line="254" w:lineRule="auto" w:before="18" w:after="0"/>
        <w:ind w:left="1553" w:right="868" w:hanging="360"/>
        <w:jc w:val="left"/>
        <w:rPr>
          <w:sz w:val="24"/>
        </w:rPr>
      </w:pPr>
      <w:r>
        <w:rPr>
          <w:color w:val="695C45"/>
          <w:sz w:val="24"/>
        </w:rPr>
        <w:t>Health</w:t>
      </w:r>
      <w:r>
        <w:rPr>
          <w:color w:val="695C45"/>
          <w:spacing w:val="-4"/>
          <w:sz w:val="24"/>
        </w:rPr>
        <w:t> </w:t>
      </w:r>
      <w:r>
        <w:rPr>
          <w:color w:val="695C45"/>
          <w:sz w:val="24"/>
        </w:rPr>
        <w:t>workforce</w:t>
      </w:r>
      <w:r>
        <w:rPr>
          <w:color w:val="695C45"/>
          <w:spacing w:val="-4"/>
          <w:sz w:val="24"/>
        </w:rPr>
        <w:t> </w:t>
      </w:r>
      <w:r>
        <w:rPr>
          <w:color w:val="695C45"/>
          <w:sz w:val="24"/>
        </w:rPr>
        <w:t>density:</w:t>
      </w:r>
      <w:r>
        <w:rPr>
          <w:color w:val="695C45"/>
          <w:spacing w:val="-4"/>
          <w:sz w:val="24"/>
        </w:rPr>
        <w:t> </w:t>
      </w:r>
      <w:r>
        <w:rPr>
          <w:color w:val="695C45"/>
          <w:sz w:val="24"/>
        </w:rPr>
        <w:t>India</w:t>
      </w:r>
      <w:r>
        <w:rPr>
          <w:color w:val="695C45"/>
          <w:spacing w:val="-4"/>
          <w:sz w:val="24"/>
        </w:rPr>
        <w:t> </w:t>
      </w:r>
      <w:r>
        <w:rPr>
          <w:color w:val="695C45"/>
          <w:sz w:val="24"/>
        </w:rPr>
        <w:t>has</w:t>
      </w:r>
      <w:r>
        <w:rPr>
          <w:color w:val="695C45"/>
          <w:spacing w:val="-4"/>
          <w:sz w:val="24"/>
        </w:rPr>
        <w:t> </w:t>
      </w:r>
      <w:r>
        <w:rPr>
          <w:color w:val="695C45"/>
          <w:sz w:val="24"/>
        </w:rPr>
        <w:t>a</w:t>
      </w:r>
      <w:r>
        <w:rPr>
          <w:color w:val="695C45"/>
          <w:spacing w:val="-4"/>
          <w:sz w:val="24"/>
        </w:rPr>
        <w:t> </w:t>
      </w:r>
      <w:r>
        <w:rPr>
          <w:b/>
          <w:color w:val="695C45"/>
          <w:sz w:val="24"/>
        </w:rPr>
        <w:t>doctor-population</w:t>
      </w:r>
      <w:r>
        <w:rPr>
          <w:b/>
          <w:color w:val="695C45"/>
          <w:spacing w:val="-4"/>
          <w:sz w:val="24"/>
        </w:rPr>
        <w:t> </w:t>
      </w:r>
      <w:r>
        <w:rPr>
          <w:b/>
          <w:color w:val="695C45"/>
          <w:sz w:val="24"/>
        </w:rPr>
        <w:t>ratio</w:t>
      </w:r>
      <w:r>
        <w:rPr>
          <w:b/>
          <w:color w:val="695C45"/>
          <w:spacing w:val="-4"/>
          <w:sz w:val="24"/>
        </w:rPr>
        <w:t> </w:t>
      </w:r>
      <w:r>
        <w:rPr>
          <w:b/>
          <w:color w:val="695C45"/>
          <w:sz w:val="24"/>
        </w:rPr>
        <w:t>of</w:t>
      </w:r>
      <w:r>
        <w:rPr>
          <w:b/>
          <w:color w:val="695C45"/>
          <w:spacing w:val="-4"/>
          <w:sz w:val="24"/>
        </w:rPr>
        <w:t> </w:t>
      </w:r>
      <w:r>
        <w:rPr>
          <w:b/>
          <w:color w:val="695C45"/>
          <w:sz w:val="24"/>
          <w:shd w:fill="FEE7FE" w:color="auto" w:val="clear"/>
        </w:rPr>
        <w:t>1:1456</w:t>
      </w:r>
      <w:r>
        <w:rPr>
          <w:color w:val="695C45"/>
          <w:sz w:val="24"/>
        </w:rPr>
        <w:t>,</w:t>
      </w:r>
      <w:r>
        <w:rPr>
          <w:color w:val="695C45"/>
          <w:sz w:val="24"/>
        </w:rPr>
        <w:t> against the WHO benchmark of </w:t>
      </w:r>
      <w:r>
        <w:rPr>
          <w:b/>
          <w:color w:val="695C45"/>
          <w:sz w:val="24"/>
          <w:shd w:fill="FEFBCB" w:color="auto" w:val="clear"/>
        </w:rPr>
        <w:t>1:1000; </w:t>
      </w:r>
      <w:r>
        <w:rPr>
          <w:color w:val="695C45"/>
          <w:sz w:val="24"/>
          <w:shd w:fill="FEFBCB" w:color="auto" w:val="clear"/>
        </w:rPr>
        <w:t>Health Education (pitfalls, lack of</w:t>
      </w:r>
      <w:r>
        <w:rPr>
          <w:color w:val="695C45"/>
          <w:sz w:val="24"/>
        </w:rPr>
        <w:t> </w:t>
      </w:r>
      <w:r>
        <w:rPr>
          <w:color w:val="695C45"/>
          <w:sz w:val="24"/>
          <w:shd w:fill="FEFBCB" w:color="auto" w:val="clear"/>
        </w:rPr>
        <w:t>seats - Ukraine)</w:t>
      </w:r>
    </w:p>
    <w:p>
      <w:pPr>
        <w:pStyle w:val="ListParagraph"/>
        <w:numPr>
          <w:ilvl w:val="2"/>
          <w:numId w:val="3"/>
        </w:numPr>
        <w:tabs>
          <w:tab w:pos="1553" w:val="left" w:leader="none"/>
          <w:tab w:pos="1554" w:val="left" w:leader="none"/>
        </w:tabs>
        <w:spacing w:line="322" w:lineRule="exact" w:before="0" w:after="0"/>
        <w:ind w:left="1553" w:right="0" w:hanging="361"/>
        <w:jc w:val="left"/>
        <w:rPr>
          <w:sz w:val="24"/>
        </w:rPr>
      </w:pPr>
      <w:r>
        <w:rPr>
          <w:rFonts w:ascii="Segoe UI Symbol" w:hAnsi="Segoe UI Symbol" w:eastAsia="Segoe UI Symbol"/>
          <w:color w:val="695C45"/>
          <w:sz w:val="28"/>
        </w:rPr>
        <w:t>🤔</w:t>
      </w:r>
      <w:r>
        <w:rPr>
          <w:rFonts w:ascii="Segoe UI Symbol" w:hAnsi="Segoe UI Symbol" w:eastAsia="Segoe UI Symbol"/>
          <w:color w:val="695C45"/>
          <w:spacing w:val="-15"/>
          <w:sz w:val="28"/>
        </w:rPr>
        <w:t> </w:t>
      </w:r>
      <w:r>
        <w:rPr>
          <w:b/>
          <w:color w:val="695C45"/>
          <w:sz w:val="24"/>
        </w:rPr>
        <w:t>Issues at</w:t>
      </w:r>
      <w:r>
        <w:rPr>
          <w:b/>
          <w:color w:val="695C45"/>
          <w:spacing w:val="1"/>
          <w:sz w:val="24"/>
        </w:rPr>
        <w:t> </w:t>
      </w:r>
      <w:r>
        <w:rPr>
          <w:b/>
          <w:color w:val="695C45"/>
          <w:sz w:val="24"/>
        </w:rPr>
        <w:t>PHC</w:t>
      </w:r>
      <w:r>
        <w:rPr>
          <w:color w:val="695C45"/>
          <w:sz w:val="24"/>
        </w:rPr>
        <w:t>: </w:t>
      </w:r>
      <w:r>
        <w:rPr>
          <w:color w:val="695C45"/>
          <w:sz w:val="24"/>
          <w:shd w:fill="FFFBE4" w:color="auto" w:val="clear"/>
        </w:rPr>
        <w:t>Limited</w:t>
      </w:r>
      <w:r>
        <w:rPr>
          <w:color w:val="695C45"/>
          <w:spacing w:val="1"/>
          <w:sz w:val="24"/>
          <w:shd w:fill="FFFBE4" w:color="auto" w:val="clear"/>
        </w:rPr>
        <w:t> </w:t>
      </w:r>
      <w:r>
        <w:rPr>
          <w:color w:val="695C45"/>
          <w:sz w:val="24"/>
          <w:shd w:fill="FFFBE4" w:color="auto" w:val="clear"/>
        </w:rPr>
        <w:t>services (childcare,</w:t>
      </w:r>
      <w:r>
        <w:rPr>
          <w:color w:val="695C45"/>
          <w:spacing w:val="1"/>
          <w:sz w:val="24"/>
          <w:shd w:fill="FFFBE4" w:color="auto" w:val="clear"/>
        </w:rPr>
        <w:t> </w:t>
      </w:r>
      <w:r>
        <w:rPr>
          <w:color w:val="695C45"/>
          <w:sz w:val="24"/>
          <w:shd w:fill="FFFBE4" w:color="auto" w:val="clear"/>
        </w:rPr>
        <w:t>pregnancy rather</w:t>
      </w:r>
      <w:r>
        <w:rPr>
          <w:color w:val="695C45"/>
          <w:spacing w:val="1"/>
          <w:sz w:val="24"/>
          <w:shd w:fill="FFFBE4" w:color="auto" w:val="clear"/>
        </w:rPr>
        <w:t> </w:t>
      </w:r>
      <w:r>
        <w:rPr>
          <w:color w:val="695C45"/>
          <w:spacing w:val="-4"/>
          <w:sz w:val="24"/>
          <w:shd w:fill="FFFBE4" w:color="auto" w:val="clear"/>
        </w:rPr>
        <w:t>than</w:t>
      </w:r>
    </w:p>
    <w:p>
      <w:pPr>
        <w:spacing w:line="254" w:lineRule="auto" w:before="18"/>
        <w:ind w:left="1553" w:right="948" w:firstLine="0"/>
        <w:jc w:val="left"/>
        <w:rPr>
          <w:sz w:val="24"/>
        </w:rPr>
      </w:pPr>
      <w:r>
        <w:rPr>
          <w:color w:val="695C45"/>
          <w:sz w:val="24"/>
          <w:shd w:fill="FFFBE4" w:color="auto" w:val="clear"/>
        </w:rPr>
        <w:t>ENT,</w:t>
      </w:r>
      <w:r>
        <w:rPr>
          <w:color w:val="695C45"/>
          <w:spacing w:val="-5"/>
          <w:sz w:val="24"/>
          <w:shd w:fill="FFFBE4" w:color="auto" w:val="clear"/>
        </w:rPr>
        <w:t> </w:t>
      </w:r>
      <w:r>
        <w:rPr>
          <w:color w:val="695C45"/>
          <w:sz w:val="24"/>
          <w:shd w:fill="FFFBE4" w:color="auto" w:val="clear"/>
        </w:rPr>
        <w:t>diagnosis)</w:t>
      </w:r>
      <w:r>
        <w:rPr>
          <w:color w:val="695C45"/>
          <w:sz w:val="24"/>
        </w:rPr>
        <w:t>;</w:t>
      </w:r>
      <w:r>
        <w:rPr>
          <w:color w:val="695C45"/>
          <w:spacing w:val="-5"/>
          <w:sz w:val="24"/>
        </w:rPr>
        <w:t> </w:t>
      </w:r>
      <w:r>
        <w:rPr>
          <w:b/>
          <w:color w:val="695C45"/>
          <w:sz w:val="24"/>
          <w:u w:val="thick" w:color="695C45"/>
          <w:shd w:fill="FFFBE4" w:color="auto" w:val="clear"/>
        </w:rPr>
        <w:t>81</w:t>
      </w:r>
      <w:r>
        <w:rPr>
          <w:b/>
          <w:color w:val="695C45"/>
          <w:sz w:val="24"/>
          <w:shd w:fill="FFFBE4" w:color="auto" w:val="clear"/>
        </w:rPr>
        <w:t>%</w:t>
      </w:r>
      <w:r>
        <w:rPr>
          <w:b/>
          <w:color w:val="695C45"/>
          <w:spacing w:val="-5"/>
          <w:sz w:val="24"/>
          <w:shd w:fill="FFFBE4" w:color="auto" w:val="clear"/>
        </w:rPr>
        <w:t> </w:t>
      </w:r>
      <w:r>
        <w:rPr>
          <w:b/>
          <w:color w:val="695C45"/>
          <w:sz w:val="24"/>
          <w:shd w:fill="FFFBE4" w:color="auto" w:val="clear"/>
        </w:rPr>
        <w:t>shortage</w:t>
      </w:r>
      <w:r>
        <w:rPr>
          <w:b/>
          <w:color w:val="695C45"/>
          <w:spacing w:val="-5"/>
          <w:sz w:val="24"/>
          <w:shd w:fill="FFFBE4" w:color="auto" w:val="clear"/>
        </w:rPr>
        <w:t> </w:t>
      </w:r>
      <w:r>
        <w:rPr>
          <w:b/>
          <w:color w:val="695C45"/>
          <w:sz w:val="24"/>
          <w:shd w:fill="FFFBE4" w:color="auto" w:val="clear"/>
        </w:rPr>
        <w:t>of</w:t>
      </w:r>
      <w:r>
        <w:rPr>
          <w:b/>
          <w:color w:val="695C45"/>
          <w:spacing w:val="-5"/>
          <w:sz w:val="24"/>
          <w:shd w:fill="FFFBE4" w:color="auto" w:val="clear"/>
        </w:rPr>
        <w:t> </w:t>
      </w:r>
      <w:r>
        <w:rPr>
          <w:b/>
          <w:color w:val="695C45"/>
          <w:sz w:val="24"/>
          <w:shd w:fill="FFFBE4" w:color="auto" w:val="clear"/>
        </w:rPr>
        <w:t>specialists</w:t>
      </w:r>
      <w:r>
        <w:rPr>
          <w:b/>
          <w:color w:val="695C45"/>
          <w:spacing w:val="-5"/>
          <w:sz w:val="24"/>
          <w:shd w:fill="FFFBE4" w:color="auto" w:val="clear"/>
        </w:rPr>
        <w:t> </w:t>
      </w:r>
      <w:r>
        <w:rPr>
          <w:b/>
          <w:color w:val="695C45"/>
          <w:sz w:val="24"/>
          <w:shd w:fill="FFFBE4" w:color="auto" w:val="clear"/>
        </w:rPr>
        <w:t>in</w:t>
      </w:r>
      <w:r>
        <w:rPr>
          <w:b/>
          <w:color w:val="695C45"/>
          <w:spacing w:val="-5"/>
          <w:sz w:val="24"/>
          <w:shd w:fill="FFFBE4" w:color="auto" w:val="clear"/>
        </w:rPr>
        <w:t> </w:t>
      </w:r>
      <w:r>
        <w:rPr>
          <w:b/>
          <w:color w:val="695C45"/>
          <w:sz w:val="24"/>
          <w:shd w:fill="FFFBE4" w:color="auto" w:val="clear"/>
        </w:rPr>
        <w:t>rural</w:t>
      </w:r>
      <w:r>
        <w:rPr>
          <w:b/>
          <w:color w:val="695C45"/>
          <w:spacing w:val="-5"/>
          <w:sz w:val="24"/>
          <w:shd w:fill="FFFBE4" w:color="auto" w:val="clear"/>
        </w:rPr>
        <w:t> </w:t>
      </w:r>
      <w:r>
        <w:rPr>
          <w:b/>
          <w:color w:val="695C45"/>
          <w:sz w:val="24"/>
          <w:shd w:fill="FFFBE4" w:color="auto" w:val="clear"/>
        </w:rPr>
        <w:t>areas</w:t>
      </w:r>
      <w:r>
        <w:rPr>
          <w:b/>
          <w:color w:val="695C45"/>
          <w:spacing w:val="-5"/>
          <w:sz w:val="24"/>
        </w:rPr>
        <w:t> </w:t>
      </w:r>
      <w:r>
        <w:rPr>
          <w:b/>
          <w:color w:val="695C45"/>
          <w:sz w:val="24"/>
        </w:rPr>
        <w:t>(minister’s reply to LS)</w:t>
      </w:r>
      <w:r>
        <w:rPr>
          <w:color w:val="695C45"/>
          <w:sz w:val="24"/>
        </w:rPr>
        <w:t>; </w:t>
      </w:r>
      <w:r>
        <w:rPr>
          <w:color w:val="695C45"/>
          <w:sz w:val="24"/>
          <w:shd w:fill="FFFBE4" w:color="auto" w:val="clear"/>
        </w:rPr>
        <w:t>Limited focus on NCD and mental health care needs</w:t>
      </w:r>
      <w:r>
        <w:rPr>
          <w:color w:val="695C45"/>
          <w:sz w:val="24"/>
        </w:rPr>
        <w:t> </w:t>
      </w:r>
      <w:r>
        <w:rPr>
          <w:color w:val="695C45"/>
          <w:sz w:val="24"/>
          <w:shd w:fill="FFFBE4" w:color="auto" w:val="clear"/>
        </w:rPr>
        <w:t>(despite their diseases burden - 2 out of 3)</w:t>
      </w:r>
      <w:r>
        <w:rPr>
          <w:b/>
          <w:color w:val="695C45"/>
          <w:sz w:val="24"/>
        </w:rPr>
        <w:t>; 1 in 5 doctor in rural areas is a quack</w:t>
      </w:r>
      <w:r>
        <w:rPr>
          <w:color w:val="695C45"/>
          <w:sz w:val="24"/>
        </w:rPr>
        <w:t>)</w:t>
      </w:r>
    </w:p>
    <w:p>
      <w:pPr>
        <w:pStyle w:val="ListParagraph"/>
        <w:numPr>
          <w:ilvl w:val="2"/>
          <w:numId w:val="3"/>
        </w:numPr>
        <w:tabs>
          <w:tab w:pos="1553" w:val="left" w:leader="none"/>
          <w:tab w:pos="1554" w:val="left" w:leader="none"/>
        </w:tabs>
        <w:spacing w:line="254" w:lineRule="auto" w:before="0" w:after="0"/>
        <w:ind w:left="1553" w:right="969" w:hanging="360"/>
        <w:jc w:val="left"/>
        <w:rPr>
          <w:b/>
          <w:sz w:val="24"/>
        </w:rPr>
      </w:pPr>
      <w:r>
        <w:rPr>
          <w:b/>
          <w:color w:val="695C45"/>
          <w:sz w:val="24"/>
          <w:u w:val="thick" w:color="695C45"/>
        </w:rPr>
        <w:t>Other general issues</w:t>
      </w:r>
      <w:r>
        <w:rPr>
          <w:color w:val="695C45"/>
          <w:sz w:val="24"/>
        </w:rPr>
        <w:t>: </w:t>
      </w:r>
      <w:r>
        <w:rPr>
          <w:b/>
          <w:color w:val="695C45"/>
          <w:sz w:val="24"/>
        </w:rPr>
        <w:t>Lack of single database </w:t>
      </w:r>
      <w:r>
        <w:rPr>
          <w:color w:val="695C45"/>
          <w:sz w:val="24"/>
        </w:rPr>
        <w:t>for healthcare service; </w:t>
      </w:r>
      <w:r>
        <w:rPr>
          <w:b/>
          <w:color w:val="695C45"/>
          <w:sz w:val="24"/>
          <w:shd w:fill="FFFBE4" w:color="auto" w:val="clear"/>
        </w:rPr>
        <w:t>Social barriers </w:t>
      </w:r>
      <w:r>
        <w:rPr>
          <w:color w:val="695C45"/>
          <w:sz w:val="24"/>
          <w:shd w:fill="FFFBE4" w:color="auto" w:val="clear"/>
        </w:rPr>
        <w:t>(</w:t>
      </w:r>
      <w:r>
        <w:rPr>
          <w:b/>
          <w:color w:val="695C45"/>
          <w:sz w:val="24"/>
          <w:shd w:fill="FFFBE4" w:color="auto" w:val="clear"/>
        </w:rPr>
        <w:t>lack of reproductive rights to women; Geriatric care</w:t>
      </w:r>
      <w:r>
        <w:rPr>
          <w:b/>
          <w:color w:val="695C45"/>
          <w:sz w:val="24"/>
        </w:rPr>
        <w:t> </w:t>
      </w:r>
      <w:r>
        <w:rPr>
          <w:b/>
          <w:color w:val="695C45"/>
          <w:sz w:val="24"/>
          <w:shd w:fill="FFFBE4" w:color="auto" w:val="clear"/>
        </w:rPr>
        <w:t>inadeq</w:t>
      </w:r>
      <w:r>
        <w:rPr>
          <w:color w:val="695C45"/>
          <w:sz w:val="24"/>
          <w:shd w:fill="FFFBE4" w:color="auto" w:val="clear"/>
        </w:rPr>
        <w:t>)</w:t>
      </w:r>
      <w:r>
        <w:rPr>
          <w:color w:val="695C45"/>
          <w:sz w:val="24"/>
        </w:rPr>
        <w:t>; </w:t>
      </w:r>
      <w:r>
        <w:rPr>
          <w:color w:val="695C45"/>
          <w:sz w:val="24"/>
          <w:shd w:fill="FFFBE4" w:color="auto" w:val="clear"/>
        </w:rPr>
        <w:t>Neglect of </w:t>
      </w:r>
      <w:r>
        <w:rPr>
          <w:b/>
          <w:color w:val="695C45"/>
          <w:sz w:val="24"/>
          <w:shd w:fill="FFFBE4" w:color="auto" w:val="clear"/>
        </w:rPr>
        <w:t>traditional health care system; Curative &gt;</w:t>
      </w:r>
      <w:r>
        <w:rPr>
          <w:b/>
          <w:color w:val="695C45"/>
          <w:sz w:val="24"/>
        </w:rPr>
        <w:t> </w:t>
      </w:r>
      <w:r>
        <w:rPr>
          <w:b/>
          <w:color w:val="695C45"/>
          <w:sz w:val="24"/>
          <w:shd w:fill="FFFBE4" w:color="auto" w:val="clear"/>
        </w:rPr>
        <w:t>Preventive</w:t>
      </w:r>
      <w:r>
        <w:rPr>
          <w:b/>
          <w:color w:val="695C45"/>
          <w:sz w:val="24"/>
        </w:rPr>
        <w:t>;</w:t>
      </w:r>
      <w:r>
        <w:rPr>
          <w:b/>
          <w:color w:val="695C45"/>
          <w:spacing w:val="-5"/>
          <w:sz w:val="24"/>
        </w:rPr>
        <w:t> </w:t>
      </w:r>
      <w:r>
        <w:rPr>
          <w:b/>
          <w:color w:val="695C45"/>
          <w:sz w:val="24"/>
        </w:rPr>
        <w:t>High</w:t>
      </w:r>
      <w:r>
        <w:rPr>
          <w:b/>
          <w:color w:val="695C45"/>
          <w:spacing w:val="-5"/>
          <w:sz w:val="24"/>
        </w:rPr>
        <w:t> </w:t>
      </w:r>
      <w:r>
        <w:rPr>
          <w:b/>
          <w:color w:val="695C45"/>
          <w:sz w:val="24"/>
        </w:rPr>
        <w:t>charges</w:t>
      </w:r>
      <w:r>
        <w:rPr>
          <w:b/>
          <w:color w:val="695C45"/>
          <w:spacing w:val="-5"/>
          <w:sz w:val="24"/>
        </w:rPr>
        <w:t> </w:t>
      </w:r>
      <w:r>
        <w:rPr>
          <w:b/>
          <w:color w:val="695C45"/>
          <w:sz w:val="24"/>
        </w:rPr>
        <w:t>&amp;</w:t>
      </w:r>
      <w:r>
        <w:rPr>
          <w:b/>
          <w:color w:val="695C45"/>
          <w:spacing w:val="-5"/>
          <w:sz w:val="24"/>
        </w:rPr>
        <w:t> </w:t>
      </w:r>
      <w:r>
        <w:rPr>
          <w:b/>
          <w:color w:val="695C45"/>
          <w:sz w:val="24"/>
        </w:rPr>
        <w:t>rejection</w:t>
      </w:r>
      <w:r>
        <w:rPr>
          <w:b/>
          <w:color w:val="695C45"/>
          <w:spacing w:val="-5"/>
          <w:sz w:val="24"/>
        </w:rPr>
        <w:t> </w:t>
      </w:r>
      <w:r>
        <w:rPr>
          <w:b/>
          <w:color w:val="695C45"/>
          <w:sz w:val="24"/>
        </w:rPr>
        <w:t>by</w:t>
      </w:r>
      <w:r>
        <w:rPr>
          <w:b/>
          <w:color w:val="695C45"/>
          <w:spacing w:val="-5"/>
          <w:sz w:val="24"/>
        </w:rPr>
        <w:t> </w:t>
      </w:r>
      <w:r>
        <w:rPr>
          <w:b/>
          <w:color w:val="695C45"/>
          <w:sz w:val="24"/>
        </w:rPr>
        <w:t>pvt</w:t>
      </w:r>
      <w:r>
        <w:rPr>
          <w:b/>
          <w:color w:val="695C45"/>
          <w:spacing w:val="-5"/>
          <w:sz w:val="24"/>
        </w:rPr>
        <w:t> </w:t>
      </w:r>
      <w:r>
        <w:rPr>
          <w:b/>
          <w:color w:val="695C45"/>
          <w:sz w:val="24"/>
        </w:rPr>
        <w:t>players;</w:t>
      </w:r>
      <w:r>
        <w:rPr>
          <w:b/>
          <w:color w:val="695C45"/>
          <w:spacing w:val="-5"/>
          <w:sz w:val="24"/>
        </w:rPr>
        <w:t> </w:t>
      </w:r>
      <w:r>
        <w:rPr>
          <w:b/>
          <w:color w:val="695C45"/>
          <w:sz w:val="24"/>
          <w:shd w:fill="FFFBE4" w:color="auto" w:val="clear"/>
        </w:rPr>
        <w:t>New</w:t>
      </w:r>
      <w:r>
        <w:rPr>
          <w:b/>
          <w:color w:val="695C45"/>
          <w:spacing w:val="-5"/>
          <w:sz w:val="24"/>
          <w:shd w:fill="FFFBE4" w:color="auto" w:val="clear"/>
        </w:rPr>
        <w:t> </w:t>
      </w:r>
      <w:r>
        <w:rPr>
          <w:b/>
          <w:color w:val="695C45"/>
          <w:sz w:val="24"/>
          <w:shd w:fill="FFFBE4" w:color="auto" w:val="clear"/>
        </w:rPr>
        <w:t>challenges</w:t>
      </w:r>
    </w:p>
    <w:p>
      <w:pPr>
        <w:spacing w:after="0" w:line="254" w:lineRule="auto"/>
        <w:jc w:val="left"/>
        <w:rPr>
          <w:sz w:val="24"/>
        </w:rPr>
        <w:sectPr>
          <w:pgSz w:w="11920" w:h="16840"/>
          <w:pgMar w:header="689" w:footer="438" w:top="1040" w:bottom="620" w:left="1020" w:right="280"/>
        </w:sectPr>
      </w:pPr>
    </w:p>
    <w:p>
      <w:pPr>
        <w:spacing w:line="254" w:lineRule="auto" w:before="62"/>
        <w:ind w:left="1553" w:right="871" w:firstLine="0"/>
        <w:jc w:val="left"/>
        <w:rPr>
          <w:sz w:val="24"/>
        </w:rPr>
      </w:pPr>
      <w:r>
        <w:rPr>
          <w:color w:val="695C45"/>
          <w:sz w:val="24"/>
          <w:shd w:fill="FFFBE4" w:color="auto" w:val="clear"/>
        </w:rPr>
        <w:t>(AMR,</w:t>
      </w:r>
      <w:r>
        <w:rPr>
          <w:color w:val="695C45"/>
          <w:spacing w:val="-3"/>
          <w:sz w:val="24"/>
          <w:shd w:fill="FFFBE4" w:color="auto" w:val="clear"/>
        </w:rPr>
        <w:t> </w:t>
      </w:r>
      <w:r>
        <w:rPr>
          <w:color w:val="695C45"/>
          <w:sz w:val="24"/>
          <w:shd w:fill="FFFBE4" w:color="auto" w:val="clear"/>
        </w:rPr>
        <w:t>Obesity,</w:t>
      </w:r>
      <w:r>
        <w:rPr>
          <w:color w:val="695C45"/>
          <w:spacing w:val="-3"/>
          <w:sz w:val="24"/>
          <w:shd w:fill="FFFBE4" w:color="auto" w:val="clear"/>
        </w:rPr>
        <w:t> </w:t>
      </w:r>
      <w:r>
        <w:rPr>
          <w:b/>
          <w:color w:val="695C45"/>
          <w:sz w:val="24"/>
          <w:shd w:fill="FFFBE4" w:color="auto" w:val="clear"/>
        </w:rPr>
        <w:t>dependence</w:t>
      </w:r>
      <w:r>
        <w:rPr>
          <w:b/>
          <w:color w:val="695C45"/>
          <w:spacing w:val="-3"/>
          <w:sz w:val="24"/>
          <w:shd w:fill="FFFBE4" w:color="auto" w:val="clear"/>
        </w:rPr>
        <w:t> </w:t>
      </w:r>
      <w:r>
        <w:rPr>
          <w:b/>
          <w:color w:val="695C45"/>
          <w:sz w:val="24"/>
          <w:shd w:fill="FFFBE4" w:color="auto" w:val="clear"/>
        </w:rPr>
        <w:t>on</w:t>
      </w:r>
      <w:r>
        <w:rPr>
          <w:b/>
          <w:color w:val="695C45"/>
          <w:spacing w:val="-3"/>
          <w:sz w:val="24"/>
          <w:shd w:fill="FFFBE4" w:color="auto" w:val="clear"/>
        </w:rPr>
        <w:t> </w:t>
      </w:r>
      <w:r>
        <w:rPr>
          <w:b/>
          <w:color w:val="695C45"/>
          <w:sz w:val="24"/>
          <w:shd w:fill="FFFBE4" w:color="auto" w:val="clear"/>
        </w:rPr>
        <w:t>china</w:t>
      </w:r>
      <w:r>
        <w:rPr>
          <w:b/>
          <w:color w:val="695C45"/>
          <w:spacing w:val="-3"/>
          <w:sz w:val="24"/>
          <w:shd w:fill="FFFBE4" w:color="auto" w:val="clear"/>
        </w:rPr>
        <w:t> </w:t>
      </w:r>
      <w:r>
        <w:rPr>
          <w:b/>
          <w:color w:val="695C45"/>
          <w:sz w:val="24"/>
          <w:shd w:fill="FFFBE4" w:color="auto" w:val="clear"/>
        </w:rPr>
        <w:t>API</w:t>
      </w:r>
      <w:r>
        <w:rPr>
          <w:b/>
          <w:color w:val="695C45"/>
          <w:spacing w:val="-3"/>
          <w:sz w:val="24"/>
          <w:shd w:fill="FFFBE4" w:color="auto" w:val="clear"/>
        </w:rPr>
        <w:t> </w:t>
      </w:r>
      <w:r>
        <w:rPr>
          <w:b/>
          <w:color w:val="695C45"/>
          <w:sz w:val="24"/>
          <w:shd w:fill="FFFBE4" w:color="auto" w:val="clear"/>
        </w:rPr>
        <w:t>70%</w:t>
      </w:r>
      <w:r>
        <w:rPr>
          <w:b/>
          <w:color w:val="695C45"/>
          <w:spacing w:val="-3"/>
          <w:sz w:val="24"/>
          <w:shd w:fill="FFFBE4" w:color="auto" w:val="clear"/>
        </w:rPr>
        <w:t> </w:t>
      </w:r>
      <w:r>
        <w:rPr>
          <w:b/>
          <w:color w:val="695C45"/>
          <w:sz w:val="24"/>
          <w:shd w:fill="FFFBE4" w:color="auto" w:val="clear"/>
        </w:rPr>
        <w:t>(target</w:t>
      </w:r>
      <w:r>
        <w:rPr>
          <w:b/>
          <w:color w:val="695C45"/>
          <w:spacing w:val="-3"/>
          <w:sz w:val="24"/>
          <w:shd w:fill="FFFBE4" w:color="auto" w:val="clear"/>
        </w:rPr>
        <w:t> </w:t>
      </w:r>
      <w:r>
        <w:rPr>
          <w:b/>
          <w:color w:val="695C45"/>
          <w:sz w:val="24"/>
          <w:shd w:fill="FFFBE4" w:color="auto" w:val="clear"/>
        </w:rPr>
        <w:t>to</w:t>
      </w:r>
      <w:r>
        <w:rPr>
          <w:b/>
          <w:color w:val="695C45"/>
          <w:spacing w:val="-3"/>
          <w:sz w:val="24"/>
          <w:shd w:fill="FFFBE4" w:color="auto" w:val="clear"/>
        </w:rPr>
        <w:t> </w:t>
      </w:r>
      <w:r>
        <w:rPr>
          <w:b/>
          <w:color w:val="695C45"/>
          <w:sz w:val="24"/>
          <w:shd w:fill="FFFBE4" w:color="auto" w:val="clear"/>
        </w:rPr>
        <w:t>reduce</w:t>
      </w:r>
      <w:r>
        <w:rPr>
          <w:b/>
          <w:color w:val="695C45"/>
          <w:spacing w:val="-3"/>
          <w:sz w:val="24"/>
          <w:shd w:fill="FFFBE4" w:color="auto" w:val="clear"/>
        </w:rPr>
        <w:t> </w:t>
      </w:r>
      <w:r>
        <w:rPr>
          <w:b/>
          <w:color w:val="695C45"/>
          <w:sz w:val="24"/>
          <w:shd w:fill="FFFBE4" w:color="auto" w:val="clear"/>
        </w:rPr>
        <w:t>it</w:t>
      </w:r>
      <w:r>
        <w:rPr>
          <w:b/>
          <w:color w:val="695C45"/>
          <w:spacing w:val="-3"/>
          <w:sz w:val="24"/>
          <w:shd w:fill="FFFBE4" w:color="auto" w:val="clear"/>
        </w:rPr>
        <w:t> </w:t>
      </w:r>
      <w:r>
        <w:rPr>
          <w:b/>
          <w:color w:val="695C45"/>
          <w:sz w:val="24"/>
          <w:shd w:fill="FFFBE4" w:color="auto" w:val="clear"/>
        </w:rPr>
        <w:t>by</w:t>
      </w:r>
      <w:r>
        <w:rPr>
          <w:b/>
          <w:color w:val="695C45"/>
          <w:sz w:val="24"/>
        </w:rPr>
        <w:t> </w:t>
      </w:r>
      <w:r>
        <w:rPr>
          <w:b/>
          <w:color w:val="695C45"/>
          <w:sz w:val="24"/>
          <w:shd w:fill="FFFBE4" w:color="auto" w:val="clear"/>
        </w:rPr>
        <w:t>25% by 2024), regulating health startups</w:t>
      </w:r>
      <w:r>
        <w:rPr>
          <w:color w:val="695C45"/>
          <w:sz w:val="24"/>
          <w:shd w:fill="FFFBE4" w:color="auto" w:val="clear"/>
        </w:rPr>
        <w:t>)</w:t>
      </w:r>
    </w:p>
    <w:p>
      <w:pPr>
        <w:pStyle w:val="ListParagraph"/>
        <w:numPr>
          <w:ilvl w:val="1"/>
          <w:numId w:val="3"/>
        </w:numPr>
        <w:tabs>
          <w:tab w:pos="833" w:val="left" w:leader="none"/>
          <w:tab w:pos="834" w:val="left" w:leader="none"/>
        </w:tabs>
        <w:spacing w:line="324" w:lineRule="exact" w:before="0" w:after="0"/>
        <w:ind w:left="833" w:right="0" w:hanging="361"/>
        <w:jc w:val="left"/>
        <w:rPr>
          <w:b/>
          <w:sz w:val="24"/>
        </w:rPr>
      </w:pPr>
      <w:r>
        <w:rPr>
          <w:b/>
          <w:color w:val="695C45"/>
          <w:spacing w:val="-2"/>
          <w:sz w:val="24"/>
          <w:shd w:fill="FFFBE4" w:color="auto" w:val="clear"/>
        </w:rPr>
        <w:t>Successes:</w:t>
      </w:r>
    </w:p>
    <w:p>
      <w:pPr>
        <w:pStyle w:val="ListParagraph"/>
        <w:numPr>
          <w:ilvl w:val="2"/>
          <w:numId w:val="3"/>
        </w:numPr>
        <w:tabs>
          <w:tab w:pos="1553" w:val="left" w:leader="none"/>
          <w:tab w:pos="1554" w:val="left" w:leader="none"/>
        </w:tabs>
        <w:spacing w:line="240" w:lineRule="auto" w:before="19" w:after="0"/>
        <w:ind w:left="1553" w:right="0" w:hanging="361"/>
        <w:jc w:val="left"/>
        <w:rPr>
          <w:b/>
          <w:sz w:val="24"/>
        </w:rPr>
      </w:pPr>
      <w:r>
        <w:rPr>
          <w:color w:val="695C45"/>
          <w:sz w:val="24"/>
        </w:rPr>
        <w:t>UNDP</w:t>
      </w:r>
      <w:r>
        <w:rPr>
          <w:color w:val="695C45"/>
          <w:spacing w:val="-2"/>
          <w:sz w:val="24"/>
        </w:rPr>
        <w:t> </w:t>
      </w:r>
      <w:r>
        <w:rPr>
          <w:color w:val="695C45"/>
          <w:sz w:val="24"/>
        </w:rPr>
        <w:t>HDR-</w:t>
      </w:r>
      <w:r>
        <w:rPr>
          <w:color w:val="695C45"/>
          <w:spacing w:val="-1"/>
          <w:sz w:val="24"/>
        </w:rPr>
        <w:t> </w:t>
      </w:r>
      <w:r>
        <w:rPr>
          <w:b/>
          <w:color w:val="695C45"/>
          <w:sz w:val="24"/>
        </w:rPr>
        <w:t>Life</w:t>
      </w:r>
      <w:r>
        <w:rPr>
          <w:b/>
          <w:color w:val="695C45"/>
          <w:spacing w:val="-1"/>
          <w:sz w:val="24"/>
        </w:rPr>
        <w:t> </w:t>
      </w:r>
      <w:r>
        <w:rPr>
          <w:b/>
          <w:color w:val="695C45"/>
          <w:sz w:val="24"/>
        </w:rPr>
        <w:t>expectancy</w:t>
      </w:r>
      <w:r>
        <w:rPr>
          <w:b/>
          <w:color w:val="695C45"/>
          <w:spacing w:val="-1"/>
          <w:sz w:val="24"/>
        </w:rPr>
        <w:t> </w:t>
      </w:r>
      <w:r>
        <w:rPr>
          <w:b/>
          <w:color w:val="695C45"/>
          <w:sz w:val="24"/>
        </w:rPr>
        <w:t>inc</w:t>
      </w:r>
      <w:r>
        <w:rPr>
          <w:b/>
          <w:color w:val="695C45"/>
          <w:spacing w:val="-1"/>
          <w:sz w:val="24"/>
        </w:rPr>
        <w:t> </w:t>
      </w:r>
      <w:r>
        <w:rPr>
          <w:b/>
          <w:color w:val="695C45"/>
          <w:sz w:val="24"/>
        </w:rPr>
        <w:t>by</w:t>
      </w:r>
      <w:r>
        <w:rPr>
          <w:b/>
          <w:color w:val="695C45"/>
          <w:spacing w:val="-1"/>
          <w:sz w:val="24"/>
        </w:rPr>
        <w:t> </w:t>
      </w:r>
      <w:r>
        <w:rPr>
          <w:b/>
          <w:color w:val="695C45"/>
          <w:sz w:val="24"/>
        </w:rPr>
        <w:t>11.5</w:t>
      </w:r>
      <w:r>
        <w:rPr>
          <w:b/>
          <w:color w:val="695C45"/>
          <w:spacing w:val="-1"/>
          <w:sz w:val="24"/>
        </w:rPr>
        <w:t> </w:t>
      </w:r>
      <w:r>
        <w:rPr>
          <w:b/>
          <w:color w:val="695C45"/>
          <w:sz w:val="24"/>
        </w:rPr>
        <w:t>years</w:t>
      </w:r>
      <w:r>
        <w:rPr>
          <w:b/>
          <w:color w:val="695C45"/>
          <w:spacing w:val="-2"/>
          <w:sz w:val="24"/>
        </w:rPr>
        <w:t> </w:t>
      </w:r>
      <w:r>
        <w:rPr>
          <w:b/>
          <w:color w:val="695C45"/>
          <w:sz w:val="24"/>
        </w:rPr>
        <w:t>btw</w:t>
      </w:r>
      <w:r>
        <w:rPr>
          <w:b/>
          <w:color w:val="695C45"/>
          <w:spacing w:val="-1"/>
          <w:sz w:val="24"/>
        </w:rPr>
        <w:t> </w:t>
      </w:r>
      <w:r>
        <w:rPr>
          <w:b/>
          <w:color w:val="695C45"/>
          <w:sz w:val="24"/>
        </w:rPr>
        <w:t>1990</w:t>
      </w:r>
      <w:r>
        <w:rPr>
          <w:b/>
          <w:color w:val="695C45"/>
          <w:spacing w:val="-1"/>
          <w:sz w:val="24"/>
        </w:rPr>
        <w:t> </w:t>
      </w:r>
      <w:r>
        <w:rPr>
          <w:b/>
          <w:color w:val="695C45"/>
          <w:sz w:val="24"/>
        </w:rPr>
        <w:t>and</w:t>
      </w:r>
      <w:r>
        <w:rPr>
          <w:b/>
          <w:color w:val="695C45"/>
          <w:spacing w:val="-1"/>
          <w:sz w:val="24"/>
        </w:rPr>
        <w:t> </w:t>
      </w:r>
      <w:r>
        <w:rPr>
          <w:b/>
          <w:color w:val="695C45"/>
          <w:spacing w:val="-4"/>
          <w:sz w:val="24"/>
        </w:rPr>
        <w:t>2018</w:t>
      </w:r>
    </w:p>
    <w:p>
      <w:pPr>
        <w:pStyle w:val="BodyText"/>
        <w:spacing w:before="18"/>
        <w:ind w:firstLine="0"/>
      </w:pPr>
      <w:r>
        <w:rPr>
          <w:color w:val="695C45"/>
        </w:rPr>
        <w:t>(currently</w:t>
      </w:r>
      <w:r>
        <w:rPr>
          <w:color w:val="695C45"/>
          <w:spacing w:val="-4"/>
        </w:rPr>
        <w:t> </w:t>
      </w:r>
      <w:r>
        <w:rPr>
          <w:color w:val="695C45"/>
        </w:rPr>
        <w:t>69.7</w:t>
      </w:r>
      <w:r>
        <w:rPr>
          <w:color w:val="695C45"/>
          <w:spacing w:val="-4"/>
        </w:rPr>
        <w:t> </w:t>
      </w:r>
      <w:r>
        <w:rPr>
          <w:color w:val="695C45"/>
        </w:rPr>
        <w:t>years)</w:t>
      </w:r>
      <w:r>
        <w:rPr>
          <w:color w:val="695C45"/>
          <w:spacing w:val="-4"/>
        </w:rPr>
        <w:t> </w:t>
      </w:r>
      <w:r>
        <w:rPr>
          <w:color w:val="695C45"/>
          <w:spacing w:val="-2"/>
        </w:rPr>
        <w:t>#diagram</w:t>
      </w:r>
    </w:p>
    <w:p>
      <w:pPr>
        <w:pStyle w:val="ListParagraph"/>
        <w:numPr>
          <w:ilvl w:val="2"/>
          <w:numId w:val="3"/>
        </w:numPr>
        <w:tabs>
          <w:tab w:pos="1553" w:val="left" w:leader="none"/>
          <w:tab w:pos="1554" w:val="left" w:leader="none"/>
        </w:tabs>
        <w:spacing w:line="240" w:lineRule="auto" w:before="18" w:after="0"/>
        <w:ind w:left="1553" w:right="0" w:hanging="361"/>
        <w:jc w:val="left"/>
        <w:rPr>
          <w:sz w:val="24"/>
        </w:rPr>
      </w:pPr>
      <w:r>
        <w:rPr>
          <w:b/>
          <w:color w:val="695C45"/>
          <w:sz w:val="24"/>
        </w:rPr>
        <w:t>Institutional</w:t>
      </w:r>
      <w:r>
        <w:rPr>
          <w:b/>
          <w:color w:val="695C45"/>
          <w:spacing w:val="-3"/>
          <w:sz w:val="24"/>
        </w:rPr>
        <w:t> </w:t>
      </w:r>
      <w:r>
        <w:rPr>
          <w:b/>
          <w:color w:val="695C45"/>
          <w:sz w:val="24"/>
        </w:rPr>
        <w:t>deliveries:</w:t>
      </w:r>
      <w:r>
        <w:rPr>
          <w:b/>
          <w:color w:val="695C45"/>
          <w:spacing w:val="-2"/>
          <w:sz w:val="24"/>
        </w:rPr>
        <w:t> </w:t>
      </w:r>
      <w:r>
        <w:rPr>
          <w:b/>
          <w:color w:val="695C45"/>
          <w:sz w:val="24"/>
        </w:rPr>
        <w:t>88.6%</w:t>
      </w:r>
      <w:r>
        <w:rPr>
          <w:b/>
          <w:color w:val="695C45"/>
          <w:spacing w:val="-2"/>
          <w:sz w:val="24"/>
        </w:rPr>
        <w:t> </w:t>
      </w:r>
      <w:r>
        <w:rPr>
          <w:b/>
          <w:color w:val="695C45"/>
          <w:sz w:val="24"/>
        </w:rPr>
        <w:t>(NFHS-5)</w:t>
      </w:r>
      <w:r>
        <w:rPr>
          <w:b/>
          <w:color w:val="695C45"/>
          <w:spacing w:val="-3"/>
          <w:sz w:val="24"/>
        </w:rPr>
        <w:t> </w:t>
      </w:r>
      <w:r>
        <w:rPr>
          <w:b/>
          <w:color w:val="695C45"/>
          <w:sz w:val="24"/>
        </w:rPr>
        <w:t>-</w:t>
      </w:r>
      <w:r>
        <w:rPr>
          <w:b/>
          <w:color w:val="695C45"/>
          <w:spacing w:val="-2"/>
          <w:sz w:val="24"/>
        </w:rPr>
        <w:t> </w:t>
      </w:r>
      <w:r>
        <w:rPr>
          <w:color w:val="695C45"/>
          <w:sz w:val="24"/>
        </w:rPr>
        <w:t>(38.7%</w:t>
      </w:r>
      <w:r>
        <w:rPr>
          <w:color w:val="695C45"/>
          <w:spacing w:val="-2"/>
          <w:sz w:val="24"/>
        </w:rPr>
        <w:t> </w:t>
      </w:r>
      <w:r>
        <w:rPr>
          <w:color w:val="695C45"/>
          <w:sz w:val="24"/>
        </w:rPr>
        <w:t>in</w:t>
      </w:r>
      <w:r>
        <w:rPr>
          <w:color w:val="695C45"/>
          <w:spacing w:val="-2"/>
          <w:sz w:val="24"/>
        </w:rPr>
        <w:t> </w:t>
      </w:r>
      <w:r>
        <w:rPr>
          <w:color w:val="695C45"/>
          <w:sz w:val="24"/>
        </w:rPr>
        <w:t>2005-</w:t>
      </w:r>
      <w:r>
        <w:rPr>
          <w:color w:val="695C45"/>
          <w:spacing w:val="-5"/>
          <w:sz w:val="24"/>
        </w:rPr>
        <w:t>06)</w:t>
      </w:r>
    </w:p>
    <w:p>
      <w:pPr>
        <w:pStyle w:val="ListParagraph"/>
        <w:numPr>
          <w:ilvl w:val="2"/>
          <w:numId w:val="3"/>
        </w:numPr>
        <w:tabs>
          <w:tab w:pos="1553" w:val="left" w:leader="none"/>
          <w:tab w:pos="1554" w:val="left" w:leader="none"/>
        </w:tabs>
        <w:spacing w:line="254" w:lineRule="auto" w:before="18" w:after="0"/>
        <w:ind w:left="1553" w:right="885" w:hanging="360"/>
        <w:jc w:val="left"/>
        <w:rPr>
          <w:b/>
          <w:sz w:val="24"/>
        </w:rPr>
      </w:pPr>
      <w:r>
        <w:rPr>
          <w:color w:val="695C45"/>
          <w:sz w:val="24"/>
        </w:rPr>
        <w:t>Under</w:t>
      </w:r>
      <w:r>
        <w:rPr>
          <w:color w:val="695C45"/>
          <w:spacing w:val="-4"/>
          <w:sz w:val="24"/>
        </w:rPr>
        <w:t> </w:t>
      </w:r>
      <w:r>
        <w:rPr>
          <w:color w:val="695C45"/>
          <w:sz w:val="24"/>
        </w:rPr>
        <w:t>Ayushman</w:t>
      </w:r>
      <w:r>
        <w:rPr>
          <w:color w:val="695C45"/>
          <w:spacing w:val="-4"/>
          <w:sz w:val="24"/>
        </w:rPr>
        <w:t> </w:t>
      </w:r>
      <w:r>
        <w:rPr>
          <w:color w:val="695C45"/>
          <w:sz w:val="24"/>
        </w:rPr>
        <w:t>Bharat-</w:t>
      </w:r>
      <w:r>
        <w:rPr>
          <w:b/>
          <w:color w:val="695C45"/>
          <w:sz w:val="24"/>
        </w:rPr>
        <w:t>1</w:t>
      </w:r>
      <w:r>
        <w:rPr>
          <w:b/>
          <w:color w:val="695C45"/>
          <w:spacing w:val="-4"/>
          <w:sz w:val="24"/>
        </w:rPr>
        <w:t> </w:t>
      </w:r>
      <w:r>
        <w:rPr>
          <w:b/>
          <w:color w:val="695C45"/>
          <w:sz w:val="24"/>
        </w:rPr>
        <w:t>free</w:t>
      </w:r>
      <w:r>
        <w:rPr>
          <w:b/>
          <w:color w:val="695C45"/>
          <w:spacing w:val="-4"/>
          <w:sz w:val="24"/>
        </w:rPr>
        <w:t> </w:t>
      </w:r>
      <w:r>
        <w:rPr>
          <w:b/>
          <w:color w:val="695C45"/>
          <w:sz w:val="24"/>
        </w:rPr>
        <w:t>treatment</w:t>
      </w:r>
      <w:r>
        <w:rPr>
          <w:b/>
          <w:color w:val="695C45"/>
          <w:spacing w:val="-4"/>
          <w:sz w:val="24"/>
        </w:rPr>
        <w:t> </w:t>
      </w:r>
      <w:r>
        <w:rPr>
          <w:b/>
          <w:color w:val="695C45"/>
          <w:sz w:val="24"/>
        </w:rPr>
        <w:t>every</w:t>
      </w:r>
      <w:r>
        <w:rPr>
          <w:b/>
          <w:color w:val="695C45"/>
          <w:spacing w:val="-4"/>
          <w:sz w:val="24"/>
        </w:rPr>
        <w:t> </w:t>
      </w:r>
      <w:r>
        <w:rPr>
          <w:b/>
          <w:color w:val="695C45"/>
          <w:sz w:val="24"/>
        </w:rPr>
        <w:t>3</w:t>
      </w:r>
      <w:r>
        <w:rPr>
          <w:b/>
          <w:color w:val="695C45"/>
          <w:spacing w:val="-4"/>
          <w:sz w:val="24"/>
        </w:rPr>
        <w:t> </w:t>
      </w:r>
      <w:r>
        <w:rPr>
          <w:b/>
          <w:color w:val="695C45"/>
          <w:sz w:val="24"/>
        </w:rPr>
        <w:t>sec</w:t>
      </w:r>
      <w:r>
        <w:rPr>
          <w:b/>
          <w:color w:val="695C45"/>
          <w:spacing w:val="-4"/>
          <w:sz w:val="24"/>
        </w:rPr>
        <w:t> </w:t>
      </w:r>
      <w:r>
        <w:rPr>
          <w:b/>
          <w:color w:val="695C45"/>
          <w:sz w:val="24"/>
        </w:rPr>
        <w:t>(NITI),</w:t>
      </w:r>
      <w:r>
        <w:rPr>
          <w:b/>
          <w:color w:val="695C45"/>
          <w:spacing w:val="-4"/>
          <w:sz w:val="24"/>
        </w:rPr>
        <w:t> </w:t>
      </w:r>
      <w:r>
        <w:rPr>
          <w:b/>
          <w:color w:val="695C45"/>
          <w:sz w:val="24"/>
        </w:rPr>
        <w:t>5</w:t>
      </w:r>
      <w:r>
        <w:rPr>
          <w:b/>
          <w:color w:val="695C45"/>
          <w:spacing w:val="-4"/>
          <w:sz w:val="24"/>
        </w:rPr>
        <w:t> </w:t>
      </w:r>
      <w:r>
        <w:rPr>
          <w:b/>
          <w:color w:val="695C45"/>
          <w:sz w:val="24"/>
        </w:rPr>
        <w:t>crore</w:t>
      </w:r>
      <w:r>
        <w:rPr>
          <w:b/>
          <w:color w:val="695C45"/>
          <w:spacing w:val="-4"/>
          <w:sz w:val="24"/>
        </w:rPr>
        <w:t> </w:t>
      </w:r>
      <w:r>
        <w:rPr>
          <w:b/>
          <w:color w:val="695C45"/>
          <w:sz w:val="24"/>
        </w:rPr>
        <w:t>in 5 years</w:t>
      </w:r>
    </w:p>
    <w:p>
      <w:pPr>
        <w:pStyle w:val="ListParagraph"/>
        <w:numPr>
          <w:ilvl w:val="2"/>
          <w:numId w:val="3"/>
        </w:numPr>
        <w:tabs>
          <w:tab w:pos="1553" w:val="left" w:leader="none"/>
          <w:tab w:pos="1554" w:val="left" w:leader="none"/>
        </w:tabs>
        <w:spacing w:line="324" w:lineRule="exact" w:before="0" w:after="0"/>
        <w:ind w:left="1553" w:right="0" w:hanging="361"/>
        <w:jc w:val="left"/>
        <w:rPr>
          <w:sz w:val="24"/>
        </w:rPr>
      </w:pPr>
      <w:r>
        <w:rPr>
          <w:color w:val="695C45"/>
          <w:sz w:val="24"/>
        </w:rPr>
        <w:t>The</w:t>
      </w:r>
      <w:r>
        <w:rPr>
          <w:color w:val="695C45"/>
          <w:spacing w:val="-3"/>
          <w:sz w:val="24"/>
        </w:rPr>
        <w:t> </w:t>
      </w:r>
      <w:r>
        <w:rPr>
          <w:b/>
          <w:color w:val="695C45"/>
          <w:sz w:val="24"/>
        </w:rPr>
        <w:t>childhood</w:t>
      </w:r>
      <w:r>
        <w:rPr>
          <w:b/>
          <w:color w:val="695C45"/>
          <w:spacing w:val="-2"/>
          <w:sz w:val="24"/>
        </w:rPr>
        <w:t> </w:t>
      </w:r>
      <w:r>
        <w:rPr>
          <w:b/>
          <w:color w:val="695C45"/>
          <w:sz w:val="24"/>
        </w:rPr>
        <w:t>vaccination</w:t>
      </w:r>
      <w:r>
        <w:rPr>
          <w:b/>
          <w:color w:val="695C45"/>
          <w:spacing w:val="-3"/>
          <w:sz w:val="24"/>
        </w:rPr>
        <w:t> </w:t>
      </w:r>
      <w:r>
        <w:rPr>
          <w:color w:val="695C45"/>
          <w:sz w:val="24"/>
        </w:rPr>
        <w:t>is</w:t>
      </w:r>
      <w:r>
        <w:rPr>
          <w:color w:val="695C45"/>
          <w:spacing w:val="-2"/>
          <w:sz w:val="24"/>
        </w:rPr>
        <w:t> </w:t>
      </w:r>
      <w:r>
        <w:rPr>
          <w:color w:val="695C45"/>
          <w:sz w:val="24"/>
        </w:rPr>
        <w:t>largely</w:t>
      </w:r>
      <w:r>
        <w:rPr>
          <w:color w:val="695C45"/>
          <w:spacing w:val="-3"/>
          <w:sz w:val="24"/>
        </w:rPr>
        <w:t> </w:t>
      </w:r>
      <w:r>
        <w:rPr>
          <w:color w:val="695C45"/>
          <w:sz w:val="24"/>
        </w:rPr>
        <w:t>a</w:t>
      </w:r>
      <w:r>
        <w:rPr>
          <w:color w:val="695C45"/>
          <w:spacing w:val="-2"/>
          <w:sz w:val="24"/>
        </w:rPr>
        <w:t> success</w:t>
      </w:r>
    </w:p>
    <w:p>
      <w:pPr>
        <w:pStyle w:val="ListParagraph"/>
        <w:numPr>
          <w:ilvl w:val="2"/>
          <w:numId w:val="3"/>
        </w:numPr>
        <w:tabs>
          <w:tab w:pos="1553" w:val="left" w:leader="none"/>
          <w:tab w:pos="1554" w:val="left" w:leader="none"/>
        </w:tabs>
        <w:spacing w:line="254" w:lineRule="auto" w:before="18" w:after="0"/>
        <w:ind w:left="1553" w:right="1527" w:hanging="360"/>
        <w:jc w:val="left"/>
        <w:rPr>
          <w:sz w:val="24"/>
        </w:rPr>
      </w:pPr>
      <w:r>
        <w:rPr/>
        <w:pict>
          <v:shape style="position:absolute;margin-left:419.794403pt;margin-top:16.926992pt;width:131pt;height:14.4pt;mso-position-horizontal-relative:page;mso-position-vertical-relative:paragraph;z-index:15913472;rotation:315" type="#_x0000_t136" fillcolor="#e7e9ec" stroked="f">
            <o:extrusion v:ext="view" autorotationcenter="t"/>
            <v:textpath style="font-family:&quot;Arial&quot;;font-size:14pt;v-text-kern:t;mso-text-shadow:auto" string="al Insta @ratnesh13"/>
            <w10:wrap type="none"/>
          </v:shape>
        </w:pict>
      </w:r>
      <w:r>
        <w:rPr>
          <w:color w:val="695C45"/>
          <w:sz w:val="24"/>
        </w:rPr>
        <w:t>Continously</w:t>
      </w:r>
      <w:r>
        <w:rPr>
          <w:color w:val="695C45"/>
          <w:spacing w:val="-5"/>
          <w:sz w:val="24"/>
        </w:rPr>
        <w:t> </w:t>
      </w:r>
      <w:r>
        <w:rPr>
          <w:color w:val="695C45"/>
          <w:sz w:val="24"/>
        </w:rPr>
        <w:t>reducing</w:t>
      </w:r>
      <w:r>
        <w:rPr>
          <w:color w:val="695C45"/>
          <w:spacing w:val="-5"/>
          <w:sz w:val="24"/>
        </w:rPr>
        <w:t> </w:t>
      </w:r>
      <w:r>
        <w:rPr>
          <w:color w:val="695C45"/>
          <w:sz w:val="24"/>
        </w:rPr>
        <w:t>the</w:t>
      </w:r>
      <w:r>
        <w:rPr>
          <w:color w:val="695C45"/>
          <w:spacing w:val="-5"/>
          <w:sz w:val="24"/>
        </w:rPr>
        <w:t> </w:t>
      </w:r>
      <w:r>
        <w:rPr>
          <w:color w:val="695C45"/>
          <w:sz w:val="24"/>
        </w:rPr>
        <w:t>impact</w:t>
      </w:r>
      <w:r>
        <w:rPr>
          <w:color w:val="695C45"/>
          <w:spacing w:val="-5"/>
          <w:sz w:val="24"/>
        </w:rPr>
        <w:t> </w:t>
      </w:r>
      <w:r>
        <w:rPr>
          <w:color w:val="695C45"/>
          <w:sz w:val="24"/>
        </w:rPr>
        <w:t>of</w:t>
      </w:r>
      <w:r>
        <w:rPr>
          <w:color w:val="695C45"/>
          <w:spacing w:val="-5"/>
          <w:sz w:val="24"/>
        </w:rPr>
        <w:t> </w:t>
      </w:r>
      <w:r>
        <w:rPr>
          <w:color w:val="695C45"/>
          <w:sz w:val="24"/>
        </w:rPr>
        <w:t>epidemics</w:t>
      </w:r>
      <w:r>
        <w:rPr>
          <w:color w:val="695C45"/>
          <w:spacing w:val="-5"/>
          <w:sz w:val="24"/>
        </w:rPr>
        <w:t> </w:t>
      </w:r>
      <w:r>
        <w:rPr>
          <w:color w:val="695C45"/>
          <w:sz w:val="24"/>
        </w:rPr>
        <w:t>of</w:t>
      </w:r>
      <w:r>
        <w:rPr>
          <w:color w:val="695C45"/>
          <w:spacing w:val="-5"/>
          <w:sz w:val="24"/>
        </w:rPr>
        <w:t> </w:t>
      </w:r>
      <w:r>
        <w:rPr>
          <w:color w:val="695C45"/>
          <w:sz w:val="24"/>
        </w:rPr>
        <w:t>AIDS,</w:t>
      </w:r>
      <w:r>
        <w:rPr>
          <w:color w:val="695C45"/>
          <w:spacing w:val="-5"/>
          <w:sz w:val="24"/>
        </w:rPr>
        <w:t> </w:t>
      </w:r>
      <w:r>
        <w:rPr>
          <w:color w:val="695C45"/>
          <w:sz w:val="24"/>
        </w:rPr>
        <w:t>tuberculosis, malaria (one of the target under SDG3)</w:t>
      </w:r>
    </w:p>
    <w:p>
      <w:pPr>
        <w:pStyle w:val="ListParagraph"/>
        <w:numPr>
          <w:ilvl w:val="1"/>
          <w:numId w:val="3"/>
        </w:numPr>
        <w:tabs>
          <w:tab w:pos="833" w:val="left" w:leader="none"/>
          <w:tab w:pos="834" w:val="left" w:leader="none"/>
        </w:tabs>
        <w:spacing w:line="242" w:lineRule="auto" w:before="0" w:after="0"/>
        <w:ind w:left="833" w:right="909" w:hanging="360"/>
        <w:jc w:val="left"/>
        <w:rPr>
          <w:b/>
          <w:bCs/>
          <w:sz w:val="24"/>
          <w:szCs w:val="24"/>
        </w:rPr>
      </w:pPr>
      <w:r>
        <w:rPr/>
        <w:pict>
          <v:shape style="position:absolute;margin-left:418.881256pt;margin-top:36.162243pt;width:23.55pt;height:14.4pt;mso-position-horizontal-relative:page;mso-position-vertical-relative:paragraph;z-index:-17192960;rotation:315" type="#_x0000_t136" fillcolor="#e7e9ec" stroked="f">
            <o:extrusion v:ext="view" autorotationcenter="t"/>
            <v:textpath style="font-family:&quot;Arial&quot;;font-size:14pt;v-text-kern:t;mso-text-shadow:auto" string="raw"/>
            <w10:wrap type="none"/>
          </v:shape>
        </w:pict>
      </w:r>
      <w:r>
        <w:rPr/>
        <w:pict>
          <v:shape style="position:absolute;margin-left:407.074738pt;margin-top:50.805408pt;width:17.9pt;height:14.4pt;mso-position-horizontal-relative:page;mso-position-vertical-relative:paragraph;z-index:-17192448;rotation:315" type="#_x0000_t136" fillcolor="#e7e9ec" stroked="f">
            <o:extrusion v:ext="view" autorotationcenter="t"/>
            <v:textpath style="font-family:&quot;Arial&quot;;font-size:14pt;v-text-kern:t;mso-text-shadow:auto" string="Ag"/>
            <w10:wrap type="none"/>
          </v:shape>
        </w:pict>
      </w:r>
      <w:r>
        <w:rPr>
          <w:b/>
          <w:bCs/>
          <w:color w:val="695C45"/>
          <w:sz w:val="24"/>
          <w:szCs w:val="24"/>
        </w:rPr>
        <w:t>SDG Goal 3 </w:t>
      </w:r>
      <w:r>
        <w:rPr>
          <w:color w:val="695C45"/>
          <w:sz w:val="24"/>
          <w:szCs w:val="24"/>
        </w:rPr>
        <w:t>(70-MMR/11-U5MR targets, Reduce communicable and NCDs; Death by road and substance abuse need to be </w:t>
      </w:r>
      <w:r>
        <w:rPr>
          <w:rFonts w:ascii="Segoe UI Symbol" w:hAnsi="Segoe UI Symbol" w:cs="Segoe UI Symbol" w:eastAsia="Segoe UI Symbol"/>
          <w:color w:val="695C45"/>
          <w:w w:val="120"/>
          <w:sz w:val="28"/>
          <w:szCs w:val="28"/>
        </w:rPr>
        <w:t>⬇</w:t>
      </w:r>
      <w:r>
        <w:rPr>
          <w:color w:val="695C45"/>
          <w:w w:val="120"/>
          <w:sz w:val="24"/>
          <w:szCs w:val="24"/>
        </w:rPr>
        <w:t>;</w:t>
      </w:r>
      <w:r>
        <w:rPr>
          <w:color w:val="695C45"/>
          <w:spacing w:val="-8"/>
          <w:w w:val="120"/>
          <w:sz w:val="24"/>
          <w:szCs w:val="24"/>
        </w:rPr>
        <w:t> </w:t>
      </w:r>
      <w:r>
        <w:rPr>
          <w:color w:val="695C45"/>
          <w:sz w:val="24"/>
          <w:szCs w:val="24"/>
        </w:rPr>
        <w:t>Achieving UHC-in sub </w:t>
      </w:r>
      <w:r>
        <w:rPr>
          <w:color w:val="695C45"/>
          <w:sz w:val="24"/>
          <w:szCs w:val="24"/>
        </w:rPr>
        <w:t>point)</w:t>
      </w:r>
      <w:r>
        <w:rPr>
          <w:color w:val="695C45"/>
          <w:sz w:val="24"/>
          <w:szCs w:val="24"/>
        </w:rPr>
        <w:t> </w:t>
      </w:r>
      <w:r>
        <w:rPr>
          <w:b/>
          <w:bCs/>
          <w:color w:val="695C45"/>
          <w:sz w:val="24"/>
          <w:szCs w:val="24"/>
        </w:rPr>
        <w:t>Imp of PHC </w:t>
      </w:r>
      <w:r>
        <w:rPr>
          <w:color w:val="695C45"/>
          <w:sz w:val="24"/>
          <w:szCs w:val="24"/>
        </w:rPr>
        <w:t>(</w:t>
      </w:r>
      <w:r>
        <w:rPr>
          <w:b/>
          <w:bCs/>
          <w:color w:val="202024"/>
          <w:sz w:val="24"/>
          <w:szCs w:val="24"/>
          <w:u w:val="thick" w:color="202024"/>
          <w:shd w:fill="FFFBE4" w:color="auto" w:val="clear"/>
        </w:rPr>
        <w:t>1978 </w:t>
      </w:r>
      <w:r>
        <w:rPr>
          <w:color w:val="202024"/>
          <w:sz w:val="24"/>
          <w:szCs w:val="24"/>
          <w:u w:val="thick" w:color="202024"/>
          <w:shd w:fill="FFFBE4" w:color="auto" w:val="clear"/>
        </w:rPr>
        <w:t>Alma Ata Declaration </w:t>
      </w:r>
      <w:r>
        <w:rPr>
          <w:color w:val="695C45"/>
          <w:sz w:val="24"/>
          <w:szCs w:val="24"/>
          <w:shd w:fill="FFFBE4" w:color="auto" w:val="clear"/>
        </w:rPr>
        <w:t>identified PHC as critical for health for</w:t>
      </w:r>
      <w:r>
        <w:rPr>
          <w:color w:val="695C45"/>
          <w:sz w:val="24"/>
          <w:szCs w:val="24"/>
        </w:rPr>
        <w:t> </w:t>
      </w:r>
      <w:r>
        <w:rPr>
          <w:color w:val="695C45"/>
          <w:sz w:val="24"/>
          <w:szCs w:val="24"/>
          <w:shd w:fill="FFFBE4" w:color="auto" w:val="clear"/>
        </w:rPr>
        <w:t>all</w:t>
      </w:r>
      <w:r>
        <w:rPr>
          <w:color w:val="202024"/>
          <w:sz w:val="24"/>
          <w:szCs w:val="24"/>
          <w:shd w:fill="FFFBE4" w:color="auto" w:val="clear"/>
        </w:rPr>
        <w:t>,</w:t>
      </w:r>
      <w:r>
        <w:rPr>
          <w:color w:val="202024"/>
          <w:spacing w:val="-2"/>
          <w:sz w:val="24"/>
          <w:szCs w:val="24"/>
          <w:shd w:fill="FFFBE4" w:color="auto" w:val="clear"/>
        </w:rPr>
        <w:t> </w:t>
      </w:r>
      <w:r>
        <w:rPr>
          <w:color w:val="202024"/>
          <w:sz w:val="24"/>
          <w:szCs w:val="24"/>
          <w:shd w:fill="FFFBE4" w:color="auto" w:val="clear"/>
        </w:rPr>
        <w:t>Reduces</w:t>
      </w:r>
      <w:r>
        <w:rPr>
          <w:color w:val="202024"/>
          <w:spacing w:val="-2"/>
          <w:sz w:val="24"/>
          <w:szCs w:val="24"/>
          <w:shd w:fill="FFFBE4" w:color="auto" w:val="clear"/>
        </w:rPr>
        <w:t> </w:t>
      </w:r>
      <w:r>
        <w:rPr>
          <w:color w:val="202024"/>
          <w:sz w:val="24"/>
          <w:szCs w:val="24"/>
          <w:shd w:fill="FFFBE4" w:color="auto" w:val="clear"/>
        </w:rPr>
        <w:t>cost</w:t>
      </w:r>
      <w:r>
        <w:rPr>
          <w:color w:val="202024"/>
          <w:spacing w:val="-2"/>
          <w:sz w:val="24"/>
          <w:szCs w:val="24"/>
          <w:shd w:fill="FFFBE4" w:color="auto" w:val="clear"/>
        </w:rPr>
        <w:t> </w:t>
      </w:r>
      <w:r>
        <w:rPr>
          <w:color w:val="202024"/>
          <w:sz w:val="24"/>
          <w:szCs w:val="24"/>
          <w:shd w:fill="FFFBE4" w:color="auto" w:val="clear"/>
        </w:rPr>
        <w:t>&amp;</w:t>
      </w:r>
      <w:r>
        <w:rPr>
          <w:color w:val="202024"/>
          <w:spacing w:val="-2"/>
          <w:sz w:val="24"/>
          <w:szCs w:val="24"/>
          <w:shd w:fill="FFFBE4" w:color="auto" w:val="clear"/>
        </w:rPr>
        <w:t> </w:t>
      </w:r>
      <w:r>
        <w:rPr>
          <w:color w:val="202024"/>
          <w:sz w:val="24"/>
          <w:szCs w:val="24"/>
          <w:shd w:fill="FFFBE4" w:color="auto" w:val="clear"/>
        </w:rPr>
        <w:t>pressure</w:t>
      </w:r>
      <w:r>
        <w:rPr>
          <w:color w:val="202024"/>
          <w:spacing w:val="-2"/>
          <w:sz w:val="24"/>
          <w:szCs w:val="24"/>
          <w:shd w:fill="FFFBE4" w:color="auto" w:val="clear"/>
        </w:rPr>
        <w:t> </w:t>
      </w:r>
      <w:r>
        <w:rPr>
          <w:color w:val="202024"/>
          <w:sz w:val="24"/>
          <w:szCs w:val="24"/>
          <w:shd w:fill="FFFBE4" w:color="auto" w:val="clear"/>
        </w:rPr>
        <w:t>on</w:t>
      </w:r>
      <w:r>
        <w:rPr>
          <w:color w:val="202024"/>
          <w:spacing w:val="-2"/>
          <w:sz w:val="24"/>
          <w:szCs w:val="24"/>
          <w:shd w:fill="FFFBE4" w:color="auto" w:val="clear"/>
        </w:rPr>
        <w:t> </w:t>
      </w:r>
      <w:r>
        <w:rPr>
          <w:color w:val="202024"/>
          <w:sz w:val="24"/>
          <w:szCs w:val="24"/>
          <w:shd w:fill="FFFBE4" w:color="auto" w:val="clear"/>
        </w:rPr>
        <w:t>later</w:t>
      </w:r>
      <w:r>
        <w:rPr>
          <w:color w:val="202024"/>
          <w:spacing w:val="-2"/>
          <w:sz w:val="24"/>
          <w:szCs w:val="24"/>
          <w:shd w:fill="FFFBE4" w:color="auto" w:val="clear"/>
        </w:rPr>
        <w:t> </w:t>
      </w:r>
      <w:r>
        <w:rPr>
          <w:color w:val="202024"/>
          <w:sz w:val="24"/>
          <w:szCs w:val="24"/>
          <w:shd w:fill="FFFBE4" w:color="auto" w:val="clear"/>
        </w:rPr>
        <w:t>stages;</w:t>
      </w:r>
      <w:r>
        <w:rPr>
          <w:color w:val="202024"/>
          <w:spacing w:val="-2"/>
          <w:sz w:val="24"/>
          <w:szCs w:val="24"/>
          <w:shd w:fill="FFFBE4" w:color="auto" w:val="clear"/>
        </w:rPr>
        <w:t> </w:t>
      </w:r>
      <w:r>
        <w:rPr>
          <w:b/>
          <w:bCs/>
          <w:color w:val="202024"/>
          <w:sz w:val="24"/>
          <w:szCs w:val="24"/>
          <w:shd w:fill="FFFBE4" w:color="auto" w:val="clear"/>
        </w:rPr>
        <w:t>Promote</w:t>
      </w:r>
      <w:r>
        <w:rPr>
          <w:b/>
          <w:bCs/>
          <w:color w:val="202024"/>
          <w:spacing w:val="-2"/>
          <w:sz w:val="24"/>
          <w:szCs w:val="24"/>
          <w:shd w:fill="FFFBE4" w:color="auto" w:val="clear"/>
        </w:rPr>
        <w:t> </w:t>
      </w:r>
      <w:r>
        <w:rPr>
          <w:b/>
          <w:bCs/>
          <w:color w:val="202024"/>
          <w:sz w:val="24"/>
          <w:szCs w:val="24"/>
          <w:shd w:fill="FFFBE4" w:color="auto" w:val="clear"/>
        </w:rPr>
        <w:t>health</w:t>
      </w:r>
      <w:r>
        <w:rPr>
          <w:b/>
          <w:bCs/>
          <w:color w:val="202024"/>
          <w:spacing w:val="-2"/>
          <w:sz w:val="24"/>
          <w:szCs w:val="24"/>
          <w:shd w:fill="FFFBE4" w:color="auto" w:val="clear"/>
        </w:rPr>
        <w:t> </w:t>
      </w:r>
      <w:r>
        <w:rPr>
          <w:b/>
          <w:bCs/>
          <w:color w:val="202024"/>
          <w:sz w:val="24"/>
          <w:szCs w:val="24"/>
          <w:shd w:fill="FFFBE4" w:color="auto" w:val="clear"/>
        </w:rPr>
        <w:t>awareness,</w:t>
      </w:r>
      <w:r>
        <w:rPr>
          <w:b/>
          <w:bCs/>
          <w:color w:val="202024"/>
          <w:spacing w:val="-2"/>
          <w:sz w:val="24"/>
          <w:szCs w:val="24"/>
          <w:shd w:fill="FFFBE4" w:color="auto" w:val="clear"/>
        </w:rPr>
        <w:t> </w:t>
      </w:r>
      <w:r>
        <w:rPr>
          <w:b/>
          <w:bCs/>
          <w:color w:val="202024"/>
          <w:sz w:val="24"/>
          <w:szCs w:val="24"/>
          <w:shd w:fill="FFFBE4" w:color="auto" w:val="clear"/>
        </w:rPr>
        <w:t>First</w:t>
      </w:r>
    </w:p>
    <w:p>
      <w:pPr>
        <w:spacing w:before="11"/>
        <w:ind w:left="833" w:right="0" w:firstLine="0"/>
        <w:jc w:val="left"/>
        <w:rPr>
          <w:sz w:val="24"/>
        </w:rPr>
      </w:pPr>
      <w:r>
        <w:rPr>
          <w:b/>
          <w:color w:val="202024"/>
          <w:sz w:val="24"/>
          <w:shd w:fill="FFFBE4" w:color="auto" w:val="clear"/>
        </w:rPr>
        <w:t>pt of </w:t>
      </w:r>
      <w:r>
        <w:rPr>
          <w:b/>
          <w:color w:val="202024"/>
          <w:spacing w:val="-2"/>
          <w:sz w:val="24"/>
          <w:shd w:fill="FFFBE4" w:color="auto" w:val="clear"/>
        </w:rPr>
        <w:t>contact</w:t>
      </w:r>
      <w:r>
        <w:rPr>
          <w:color w:val="202024"/>
          <w:spacing w:val="-2"/>
          <w:sz w:val="24"/>
        </w:rPr>
        <w:t>)</w:t>
      </w:r>
    </w:p>
    <w:p>
      <w:pPr>
        <w:pStyle w:val="ListParagraph"/>
        <w:numPr>
          <w:ilvl w:val="2"/>
          <w:numId w:val="3"/>
        </w:numPr>
        <w:tabs>
          <w:tab w:pos="1553" w:val="left" w:leader="none"/>
          <w:tab w:pos="1554" w:val="left" w:leader="none"/>
        </w:tabs>
        <w:spacing w:line="254" w:lineRule="auto" w:before="18" w:after="0"/>
        <w:ind w:left="1553" w:right="1313" w:hanging="360"/>
        <w:jc w:val="left"/>
        <w:rPr>
          <w:b/>
          <w:sz w:val="24"/>
        </w:rPr>
      </w:pPr>
      <w:r>
        <w:rPr/>
        <w:pict>
          <v:shape style="position:absolute;margin-left:254.175797pt;margin-top:37.538528pt;width:179.55pt;height:14.4pt;mso-position-horizontal-relative:page;mso-position-vertical-relative:paragraph;z-index:15912960;rotation:315" type="#_x0000_t136" fillcolor="#e7e9ec" stroked="f">
            <o:extrusion v:ext="view" autorotationcenter="t"/>
            <v:textpath style="font-family:&quot;Arial&quot;;font-size:14pt;v-text-kern:t;mso-text-shadow:auto" string="havagrawalair16 &amp; Ratnesh"/>
            <w10:wrap type="none"/>
          </v:shape>
        </w:pict>
      </w:r>
      <w:r>
        <w:rPr>
          <w:b/>
          <w:color w:val="695C45"/>
          <w:sz w:val="24"/>
        </w:rPr>
        <w:t>UHC </w:t>
      </w:r>
      <w:r>
        <w:rPr>
          <w:color w:val="695C45"/>
          <w:sz w:val="24"/>
        </w:rPr>
        <w:t>means </w:t>
      </w:r>
      <w:r>
        <w:rPr>
          <w:color w:val="3C4145"/>
          <w:sz w:val="24"/>
        </w:rPr>
        <w:t>that all individuals and communities </w:t>
      </w:r>
      <w:r>
        <w:rPr>
          <w:b/>
          <w:color w:val="3C4145"/>
          <w:sz w:val="24"/>
        </w:rPr>
        <w:t>receive the full spectrum</w:t>
      </w:r>
      <w:r>
        <w:rPr>
          <w:b/>
          <w:color w:val="3C4145"/>
          <w:spacing w:val="-5"/>
          <w:sz w:val="24"/>
        </w:rPr>
        <w:t> </w:t>
      </w:r>
      <w:r>
        <w:rPr>
          <w:b/>
          <w:color w:val="3C4145"/>
          <w:sz w:val="24"/>
        </w:rPr>
        <w:t>of</w:t>
      </w:r>
      <w:r>
        <w:rPr>
          <w:b/>
          <w:color w:val="3C4145"/>
          <w:spacing w:val="-5"/>
          <w:sz w:val="24"/>
        </w:rPr>
        <w:t> </w:t>
      </w:r>
      <w:r>
        <w:rPr>
          <w:b/>
          <w:color w:val="3C4145"/>
          <w:sz w:val="24"/>
        </w:rPr>
        <w:t>health</w:t>
      </w:r>
      <w:r>
        <w:rPr>
          <w:b/>
          <w:color w:val="3C4145"/>
          <w:spacing w:val="-5"/>
          <w:sz w:val="24"/>
        </w:rPr>
        <w:t> </w:t>
      </w:r>
      <w:r>
        <w:rPr>
          <w:b/>
          <w:color w:val="3C4145"/>
          <w:sz w:val="24"/>
        </w:rPr>
        <w:t>services</w:t>
      </w:r>
      <w:r>
        <w:rPr>
          <w:b/>
          <w:color w:val="3C4145"/>
          <w:spacing w:val="-5"/>
          <w:sz w:val="24"/>
        </w:rPr>
        <w:t> </w:t>
      </w:r>
      <w:r>
        <w:rPr>
          <w:color w:val="3C4145"/>
          <w:sz w:val="24"/>
        </w:rPr>
        <w:t>they</w:t>
      </w:r>
      <w:r>
        <w:rPr>
          <w:color w:val="3C4145"/>
          <w:spacing w:val="-5"/>
          <w:sz w:val="24"/>
        </w:rPr>
        <w:t> </w:t>
      </w:r>
      <w:r>
        <w:rPr>
          <w:color w:val="3C4145"/>
          <w:sz w:val="24"/>
        </w:rPr>
        <w:t>need</w:t>
      </w:r>
      <w:r>
        <w:rPr>
          <w:color w:val="3C4145"/>
          <w:spacing w:val="-5"/>
          <w:sz w:val="24"/>
        </w:rPr>
        <w:t> </w:t>
      </w:r>
      <w:r>
        <w:rPr>
          <w:b/>
          <w:color w:val="3C4145"/>
          <w:sz w:val="24"/>
        </w:rPr>
        <w:t>without</w:t>
      </w:r>
      <w:r>
        <w:rPr>
          <w:b/>
          <w:color w:val="3C4145"/>
          <w:spacing w:val="-5"/>
          <w:sz w:val="24"/>
        </w:rPr>
        <w:t> </w:t>
      </w:r>
      <w:r>
        <w:rPr>
          <w:b/>
          <w:color w:val="3C4145"/>
          <w:sz w:val="24"/>
        </w:rPr>
        <w:t>suffering</w:t>
      </w:r>
      <w:r>
        <w:rPr>
          <w:b/>
          <w:color w:val="3C4145"/>
          <w:spacing w:val="-5"/>
          <w:sz w:val="24"/>
        </w:rPr>
        <w:t> </w:t>
      </w:r>
      <w:r>
        <w:rPr>
          <w:b/>
          <w:color w:val="3C4145"/>
          <w:sz w:val="24"/>
        </w:rPr>
        <w:t>financial </w:t>
      </w:r>
      <w:r>
        <w:rPr>
          <w:b/>
          <w:color w:val="3C4145"/>
          <w:spacing w:val="-2"/>
          <w:sz w:val="24"/>
        </w:rPr>
        <w:t>hardship</w:t>
      </w:r>
    </w:p>
    <w:p>
      <w:pPr>
        <w:pStyle w:val="ListParagraph"/>
        <w:numPr>
          <w:ilvl w:val="1"/>
          <w:numId w:val="3"/>
        </w:numPr>
        <w:tabs>
          <w:tab w:pos="833" w:val="left" w:leader="none"/>
          <w:tab w:pos="834" w:val="left" w:leader="none"/>
        </w:tabs>
        <w:spacing w:line="322" w:lineRule="exact" w:before="0" w:after="0"/>
        <w:ind w:left="833" w:right="0" w:hanging="361"/>
        <w:jc w:val="left"/>
        <w:rPr>
          <w:sz w:val="24"/>
        </w:rPr>
      </w:pPr>
      <w:r>
        <w:rPr>
          <w:rFonts w:ascii="Segoe UI Symbol" w:hAnsi="Segoe UI Symbol" w:eastAsia="Segoe UI Symbol"/>
          <w:color w:val="695C45"/>
          <w:sz w:val="28"/>
          <w:shd w:fill="FFE600" w:color="auto" w:val="clear"/>
        </w:rPr>
        <w:t>🤔</w:t>
      </w:r>
      <w:r>
        <w:rPr>
          <w:b/>
          <w:color w:val="695C45"/>
          <w:sz w:val="24"/>
          <w:shd w:fill="FFE600" w:color="auto" w:val="clear"/>
        </w:rPr>
        <w:t>Measures</w:t>
      </w:r>
      <w:r>
        <w:rPr>
          <w:b/>
          <w:color w:val="695C45"/>
          <w:spacing w:val="-3"/>
          <w:sz w:val="24"/>
          <w:shd w:fill="FFE600" w:color="auto" w:val="clear"/>
        </w:rPr>
        <w:t> </w:t>
      </w:r>
      <w:r>
        <w:rPr>
          <w:b/>
          <w:color w:val="695C45"/>
          <w:sz w:val="24"/>
          <w:shd w:fill="FFE600" w:color="auto" w:val="clear"/>
        </w:rPr>
        <w:t>Taken</w:t>
      </w:r>
      <w:r>
        <w:rPr>
          <w:b/>
          <w:color w:val="695C45"/>
          <w:sz w:val="24"/>
        </w:rPr>
        <w:t>:</w:t>
      </w:r>
      <w:r>
        <w:rPr>
          <w:b/>
          <w:color w:val="695C45"/>
          <w:spacing w:val="-2"/>
          <w:sz w:val="24"/>
        </w:rPr>
        <w:t> </w:t>
      </w:r>
      <w:r>
        <w:rPr>
          <w:b/>
          <w:color w:val="695C45"/>
          <w:sz w:val="24"/>
        </w:rPr>
        <w:t>Primary</w:t>
      </w:r>
      <w:r>
        <w:rPr>
          <w:b/>
          <w:color w:val="695C45"/>
          <w:spacing w:val="-3"/>
          <w:sz w:val="24"/>
        </w:rPr>
        <w:t> </w:t>
      </w:r>
      <w:r>
        <w:rPr>
          <w:color w:val="695C45"/>
          <w:sz w:val="24"/>
        </w:rPr>
        <w:t>(1.5</w:t>
      </w:r>
      <w:r>
        <w:rPr>
          <w:color w:val="695C45"/>
          <w:spacing w:val="-2"/>
          <w:sz w:val="24"/>
        </w:rPr>
        <w:t> </w:t>
      </w:r>
      <w:r>
        <w:rPr>
          <w:color w:val="695C45"/>
          <w:sz w:val="24"/>
        </w:rPr>
        <w:t>lakh</w:t>
      </w:r>
      <w:r>
        <w:rPr>
          <w:color w:val="695C45"/>
          <w:spacing w:val="-2"/>
          <w:sz w:val="24"/>
        </w:rPr>
        <w:t> </w:t>
      </w:r>
      <w:r>
        <w:rPr>
          <w:color w:val="695C45"/>
          <w:sz w:val="24"/>
        </w:rPr>
        <w:t>H&amp;WC</w:t>
      </w:r>
      <w:r>
        <w:rPr>
          <w:color w:val="695C45"/>
          <w:spacing w:val="-3"/>
          <w:sz w:val="24"/>
        </w:rPr>
        <w:t> </w:t>
      </w:r>
      <w:r>
        <w:rPr>
          <w:color w:val="695C45"/>
          <w:sz w:val="24"/>
        </w:rPr>
        <w:t>in</w:t>
      </w:r>
      <w:r>
        <w:rPr>
          <w:color w:val="695C45"/>
          <w:spacing w:val="-2"/>
          <w:sz w:val="24"/>
        </w:rPr>
        <w:t> </w:t>
      </w:r>
      <w:r>
        <w:rPr>
          <w:color w:val="695C45"/>
          <w:sz w:val="24"/>
        </w:rPr>
        <w:t>Ayushman</w:t>
      </w:r>
      <w:r>
        <w:rPr>
          <w:color w:val="695C45"/>
          <w:spacing w:val="-2"/>
          <w:sz w:val="24"/>
        </w:rPr>
        <w:t> </w:t>
      </w:r>
      <w:r>
        <w:rPr>
          <w:color w:val="695C45"/>
          <w:sz w:val="24"/>
        </w:rPr>
        <w:t>Bharat;</w:t>
      </w:r>
      <w:r>
        <w:rPr>
          <w:color w:val="695C45"/>
          <w:spacing w:val="-3"/>
          <w:sz w:val="24"/>
        </w:rPr>
        <w:t> </w:t>
      </w:r>
      <w:r>
        <w:rPr>
          <w:color w:val="695C45"/>
          <w:spacing w:val="-2"/>
          <w:sz w:val="24"/>
        </w:rPr>
        <w:t>Target</w:t>
      </w:r>
    </w:p>
    <w:p>
      <w:pPr>
        <w:pStyle w:val="BodyText"/>
        <w:spacing w:line="254" w:lineRule="auto" w:before="18"/>
        <w:ind w:left="833" w:firstLine="0"/>
      </w:pPr>
      <w:r>
        <w:rPr>
          <w:color w:val="695C45"/>
        </w:rPr>
        <w:t>2/3rd</w:t>
      </w:r>
      <w:r>
        <w:rPr>
          <w:color w:val="695C45"/>
          <w:spacing w:val="-5"/>
        </w:rPr>
        <w:t> </w:t>
      </w:r>
      <w:r>
        <w:rPr>
          <w:color w:val="695C45"/>
        </w:rPr>
        <w:t>budget</w:t>
      </w:r>
      <w:r>
        <w:rPr>
          <w:color w:val="695C45"/>
          <w:spacing w:val="-5"/>
        </w:rPr>
        <w:t> </w:t>
      </w:r>
      <w:r>
        <w:rPr>
          <w:color w:val="695C45"/>
        </w:rPr>
        <w:t>under</w:t>
      </w:r>
      <w:r>
        <w:rPr>
          <w:color w:val="695C45"/>
          <w:spacing w:val="-5"/>
        </w:rPr>
        <w:t> </w:t>
      </w:r>
      <w:r>
        <w:rPr>
          <w:color w:val="695C45"/>
        </w:rPr>
        <w:t>NHP</w:t>
      </w:r>
      <w:r>
        <w:rPr>
          <w:color w:val="695C45"/>
          <w:spacing w:val="-5"/>
        </w:rPr>
        <w:t> </w:t>
      </w:r>
      <w:r>
        <w:rPr>
          <w:color w:val="695C45"/>
        </w:rPr>
        <w:t>to</w:t>
      </w:r>
      <w:r>
        <w:rPr>
          <w:color w:val="695C45"/>
          <w:spacing w:val="-5"/>
        </w:rPr>
        <w:t> </w:t>
      </w:r>
      <w:r>
        <w:rPr>
          <w:color w:val="695C45"/>
        </w:rPr>
        <w:t>PHC;</w:t>
      </w:r>
      <w:r>
        <w:rPr>
          <w:color w:val="695C45"/>
          <w:spacing w:val="-5"/>
        </w:rPr>
        <w:t> </w:t>
      </w:r>
      <w:r>
        <w:rPr>
          <w:color w:val="695C45"/>
        </w:rPr>
        <w:t>Measures-Aapke</w:t>
      </w:r>
      <w:r>
        <w:rPr>
          <w:color w:val="695C45"/>
          <w:spacing w:val="-5"/>
        </w:rPr>
        <w:t> </w:t>
      </w:r>
      <w:r>
        <w:rPr>
          <w:color w:val="695C45"/>
        </w:rPr>
        <w:t>Dwar</w:t>
      </w:r>
      <w:r>
        <w:rPr>
          <w:color w:val="695C45"/>
          <w:spacing w:val="-5"/>
        </w:rPr>
        <w:t> </w:t>
      </w:r>
      <w:r>
        <w:rPr>
          <w:color w:val="695C45"/>
        </w:rPr>
        <w:t>Ayushmaan</w:t>
      </w:r>
      <w:r>
        <w:rPr>
          <w:color w:val="695C45"/>
          <w:spacing w:val="-5"/>
        </w:rPr>
        <w:t> </w:t>
      </w:r>
      <w:r>
        <w:rPr>
          <w:color w:val="695C45"/>
        </w:rPr>
        <w:t>to</w:t>
      </w:r>
      <w:r>
        <w:rPr>
          <w:color w:val="695C45"/>
          <w:spacing w:val="-5"/>
        </w:rPr>
        <w:t> </w:t>
      </w:r>
      <w:r>
        <w:rPr>
          <w:color w:val="695C45"/>
        </w:rPr>
        <w:t>spread awareness); </w:t>
      </w:r>
      <w:r>
        <w:rPr>
          <w:b/>
          <w:color w:val="695C45"/>
        </w:rPr>
        <w:t>Other </w:t>
      </w:r>
      <w:r>
        <w:rPr>
          <w:color w:val="695C45"/>
        </w:rPr>
        <w:t>[New NMC for quality med edu; Ayushman Bharat,</w:t>
      </w:r>
    </w:p>
    <w:p>
      <w:pPr>
        <w:pStyle w:val="ListParagraph"/>
        <w:numPr>
          <w:ilvl w:val="0"/>
          <w:numId w:val="4"/>
        </w:numPr>
        <w:tabs>
          <w:tab w:pos="1047" w:val="left" w:leader="none"/>
        </w:tabs>
        <w:spacing w:line="254" w:lineRule="auto" w:before="0" w:after="0"/>
        <w:ind w:left="833" w:right="880" w:firstLine="0"/>
        <w:jc w:val="left"/>
        <w:rPr>
          <w:sz w:val="24"/>
        </w:rPr>
      </w:pPr>
      <w:r>
        <w:rPr/>
        <w:pict>
          <v:shape style="position:absolute;margin-left:266.591278pt;margin-top:2.348838pt;width:16.3pt;height:14.4pt;mso-position-horizontal-relative:page;mso-position-vertical-relative:paragraph;z-index:-17191936;rotation:315" type="#_x0000_t136" fillcolor="#e7e9ec" stroked="f">
            <o:extrusion v:ext="view" autorotationcenter="t"/>
            <v:textpath style="font-family:&quot;Arial&quot;;font-size:14pt;v-text-kern:t;mso-text-shadow:auto" string="ad"/>
            <w10:wrap type="none"/>
          </v:shape>
        </w:pict>
      </w:r>
      <w:r>
        <w:rPr/>
        <w:pict>
          <v:shape style="position:absolute;margin-left:180.250748pt;margin-top:44.843319pt;width:103.95pt;height:14.4pt;mso-position-horizontal-relative:page;mso-position-vertical-relative:paragraph;z-index:-17189376;rotation:315" type="#_x0000_t136" fillcolor="#e7e9ec" stroked="f">
            <o:extrusion v:ext="view" autorotationcenter="t"/>
            <v:textpath style="font-family:&quot;Arial&quot;;font-size:14pt;v-text-kern:t;mso-text-shadow:auto" string="E 2024) t.me/m"/>
            <w10:wrap type="none"/>
          </v:shape>
        </w:pict>
      </w:r>
      <w:r>
        <w:rPr>
          <w:color w:val="695C45"/>
          <w:sz w:val="24"/>
        </w:rPr>
        <w:t>Sanjeevni,</w:t>
      </w:r>
      <w:r>
        <w:rPr>
          <w:color w:val="695C45"/>
          <w:spacing w:val="-4"/>
          <w:sz w:val="24"/>
        </w:rPr>
        <w:t> </w:t>
      </w:r>
      <w:r>
        <w:rPr>
          <w:color w:val="695C45"/>
          <w:sz w:val="24"/>
          <w:u w:val="thick" w:color="695C45"/>
          <w:shd w:fill="FFE6E4" w:color="auto" w:val="clear"/>
        </w:rPr>
        <w:t>National</w:t>
      </w:r>
      <w:r>
        <w:rPr>
          <w:color w:val="695C45"/>
          <w:spacing w:val="-4"/>
          <w:sz w:val="24"/>
          <w:u w:val="thick" w:color="695C45"/>
          <w:shd w:fill="FFE6E4" w:color="auto" w:val="clear"/>
        </w:rPr>
        <w:t> </w:t>
      </w:r>
      <w:r>
        <w:rPr>
          <w:color w:val="695C45"/>
          <w:sz w:val="24"/>
          <w:u w:val="thick" w:color="695C45"/>
          <w:shd w:fill="FFE6E4" w:color="auto" w:val="clear"/>
        </w:rPr>
        <w:t>Health</w:t>
      </w:r>
      <w:r>
        <w:rPr>
          <w:color w:val="695C45"/>
          <w:spacing w:val="-4"/>
          <w:sz w:val="24"/>
          <w:u w:val="thick" w:color="695C45"/>
          <w:shd w:fill="FFE6E4" w:color="auto" w:val="clear"/>
        </w:rPr>
        <w:t> </w:t>
      </w:r>
      <w:r>
        <w:rPr>
          <w:color w:val="695C45"/>
          <w:sz w:val="24"/>
          <w:u w:val="thick" w:color="695C45"/>
          <w:shd w:fill="FFE6E4" w:color="auto" w:val="clear"/>
        </w:rPr>
        <w:t>Mission</w:t>
      </w:r>
      <w:r>
        <w:rPr>
          <w:color w:val="695C45"/>
          <w:spacing w:val="-4"/>
          <w:sz w:val="24"/>
        </w:rPr>
        <w:t> </w:t>
      </w:r>
      <w:r>
        <w:rPr>
          <w:color w:val="695C45"/>
          <w:sz w:val="24"/>
        </w:rPr>
        <w:t>(universal</w:t>
      </w:r>
      <w:r>
        <w:rPr>
          <w:color w:val="695C45"/>
          <w:spacing w:val="-4"/>
          <w:sz w:val="24"/>
        </w:rPr>
        <w:t> </w:t>
      </w:r>
      <w:r>
        <w:rPr>
          <w:color w:val="695C45"/>
          <w:sz w:val="24"/>
        </w:rPr>
        <w:t>access</w:t>
      </w:r>
      <w:r>
        <w:rPr>
          <w:color w:val="695C45"/>
          <w:spacing w:val="-4"/>
          <w:sz w:val="24"/>
        </w:rPr>
        <w:t> </w:t>
      </w:r>
      <w:r>
        <w:rPr>
          <w:color w:val="695C45"/>
          <w:sz w:val="24"/>
        </w:rPr>
        <w:t>to</w:t>
      </w:r>
      <w:r>
        <w:rPr>
          <w:color w:val="695C45"/>
          <w:spacing w:val="-4"/>
          <w:sz w:val="24"/>
        </w:rPr>
        <w:t> </w:t>
      </w:r>
      <w:r>
        <w:rPr>
          <w:color w:val="695C45"/>
          <w:sz w:val="24"/>
        </w:rPr>
        <w:t>healthcare,</w:t>
      </w:r>
      <w:r>
        <w:rPr>
          <w:color w:val="695C45"/>
          <w:spacing w:val="-4"/>
          <w:sz w:val="24"/>
        </w:rPr>
        <w:t> </w:t>
      </w:r>
      <w:r>
        <w:rPr>
          <w:color w:val="695C45"/>
          <w:sz w:val="24"/>
        </w:rPr>
        <w:t>RMNCH+A, also CD+NCD are focused; Targets 2.1 TFR); </w:t>
      </w:r>
      <w:r>
        <w:rPr>
          <w:b/>
          <w:color w:val="695C45"/>
          <w:sz w:val="24"/>
        </w:rPr>
        <w:t>Women</w:t>
      </w:r>
      <w:r>
        <w:rPr>
          <w:color w:val="695C45"/>
          <w:sz w:val="24"/>
        </w:rPr>
        <w:t>-PM Matru Vandana, Laqsha; PM </w:t>
      </w:r>
      <w:r>
        <w:rPr>
          <w:b/>
          <w:color w:val="695C45"/>
          <w:sz w:val="24"/>
        </w:rPr>
        <w:t>BJP</w:t>
      </w:r>
      <w:r>
        <w:rPr>
          <w:color w:val="695C45"/>
          <w:sz w:val="24"/>
        </w:rPr>
        <w:t>; National Digital Health Mission (read below);</w:t>
      </w:r>
    </w:p>
    <w:p>
      <w:pPr>
        <w:spacing w:line="254" w:lineRule="auto" w:before="0"/>
        <w:ind w:left="833" w:right="871" w:firstLine="0"/>
        <w:jc w:val="left"/>
        <w:rPr>
          <w:sz w:val="24"/>
        </w:rPr>
      </w:pPr>
      <w:r>
        <w:rPr/>
        <w:pict>
          <v:shape style="position:absolute;margin-left:178.147858pt;margin-top:37.019279pt;width:20.350pt;height:14.4pt;mso-position-horizontal-relative:page;mso-position-vertical-relative:paragraph;z-index:-17191424;rotation:315" type="#_x0000_t136" fillcolor="#e7e9ec" stroked="f">
            <o:extrusion v:ext="view" autorotationcenter="t"/>
            <v:textpath style="font-family:&quot;Arial&quot;;font-size:14pt;v-text-kern:t;mso-text-shadow:auto" string="CS"/>
            <w10:wrap type="none"/>
          </v:shape>
        </w:pict>
      </w:r>
      <w:r>
        <w:rPr/>
        <w:pict>
          <v:shape style="position:absolute;margin-left:135.705475pt;margin-top:83.526176pt;width:12.2pt;height:14.4pt;mso-position-horizontal-relative:page;mso-position-vertical-relative:paragraph;z-index:-17190912;rotation:315" type="#_x0000_t136" fillcolor="#e7e9ec" stroked="f">
            <o:extrusion v:ext="view" autorotationcenter="t"/>
            <v:textpath style="font-family:&quot;Arial&quot;;font-size:14pt;v-text-kern:t;mso-text-shadow:auto" string="l ("/>
            <w10:wrap type="none"/>
          </v:shape>
        </w:pict>
      </w:r>
      <w:r>
        <w:rPr/>
        <w:pict>
          <v:shape style="position:absolute;margin-left:138.84024pt;margin-top:61.709736pt;width:49.55pt;height:14.4pt;mso-position-horizontal-relative:page;mso-position-vertical-relative:paragraph;z-index:-17189888;rotation:315" type="#_x0000_t136" fillcolor="#e7e9ec" stroked="f">
            <o:extrusion v:ext="view" autorotationcenter="t"/>
            <v:textpath style="font-family:&quot;Arial&quot;;font-size:14pt;v-text-kern:t;mso-text-shadow:auto" string="AIR 16-"/>
            <w10:wrap type="none"/>
          </v:shape>
        </w:pict>
      </w:r>
      <w:r>
        <w:rPr>
          <w:b/>
          <w:color w:val="695C45"/>
          <w:sz w:val="24"/>
        </w:rPr>
        <w:t>Misc-AYUSH/TKDL/Yoga day</w:t>
      </w:r>
      <w:r>
        <w:rPr>
          <w:color w:val="695C45"/>
          <w:sz w:val="24"/>
        </w:rPr>
        <w:t>, tax on harmful goods, 4% Health cess, Swatchh Bharat, </w:t>
      </w:r>
      <w:r>
        <w:rPr>
          <w:b/>
          <w:color w:val="695C45"/>
          <w:sz w:val="24"/>
        </w:rPr>
        <w:t>POSHAN, ASHA </w:t>
      </w:r>
      <w:r>
        <w:rPr>
          <w:color w:val="695C45"/>
          <w:sz w:val="24"/>
        </w:rPr>
        <w:t>workers, etc)]; </w:t>
      </w:r>
      <w:r>
        <w:rPr>
          <w:b/>
          <w:color w:val="695C45"/>
          <w:sz w:val="24"/>
          <w:shd w:fill="FFFBE4" w:color="auto" w:val="clear"/>
        </w:rPr>
        <w:t>PM Ayushman Bharat Health</w:t>
      </w:r>
      <w:r>
        <w:rPr>
          <w:b/>
          <w:color w:val="695C45"/>
          <w:sz w:val="24"/>
        </w:rPr>
        <w:t> </w:t>
      </w:r>
      <w:r>
        <w:rPr>
          <w:b/>
          <w:color w:val="695C45"/>
          <w:sz w:val="24"/>
          <w:shd w:fill="FFFBE4" w:color="auto" w:val="clear"/>
        </w:rPr>
        <w:t>Infrastructure</w:t>
      </w:r>
      <w:r>
        <w:rPr>
          <w:b/>
          <w:color w:val="695C45"/>
          <w:spacing w:val="-6"/>
          <w:sz w:val="24"/>
          <w:shd w:fill="FFFBE4" w:color="auto" w:val="clear"/>
        </w:rPr>
        <w:t> </w:t>
      </w:r>
      <w:r>
        <w:rPr>
          <w:b/>
          <w:color w:val="695C45"/>
          <w:sz w:val="24"/>
          <w:shd w:fill="FFFBE4" w:color="auto" w:val="clear"/>
        </w:rPr>
        <w:t>Mission</w:t>
      </w:r>
      <w:r>
        <w:rPr>
          <w:b/>
          <w:color w:val="695C45"/>
          <w:spacing w:val="-6"/>
          <w:sz w:val="24"/>
          <w:shd w:fill="FFFBE4" w:color="auto" w:val="clear"/>
        </w:rPr>
        <w:t> </w:t>
      </w:r>
      <w:r>
        <w:rPr>
          <w:b/>
          <w:color w:val="695C45"/>
          <w:sz w:val="24"/>
          <w:shd w:fill="FFFBE4" w:color="auto" w:val="clear"/>
        </w:rPr>
        <w:t>(PM</w:t>
      </w:r>
      <w:r>
        <w:rPr>
          <w:b/>
          <w:color w:val="695C45"/>
          <w:spacing w:val="-6"/>
          <w:sz w:val="24"/>
          <w:shd w:fill="FFFBE4" w:color="auto" w:val="clear"/>
        </w:rPr>
        <w:t> </w:t>
      </w:r>
      <w:r>
        <w:rPr>
          <w:b/>
          <w:color w:val="695C45"/>
          <w:sz w:val="24"/>
          <w:shd w:fill="FFFBE4" w:color="auto" w:val="clear"/>
        </w:rPr>
        <w:t>ABHIM)</w:t>
      </w:r>
      <w:r>
        <w:rPr>
          <w:b/>
          <w:color w:val="695C45"/>
          <w:spacing w:val="-6"/>
          <w:sz w:val="24"/>
        </w:rPr>
        <w:t> </w:t>
      </w:r>
      <w:r>
        <w:rPr>
          <w:b/>
          <w:color w:val="695C45"/>
          <w:sz w:val="24"/>
        </w:rPr>
        <w:t>-</w:t>
      </w:r>
      <w:r>
        <w:rPr>
          <w:b/>
          <w:color w:val="695C45"/>
          <w:spacing w:val="-6"/>
          <w:sz w:val="24"/>
        </w:rPr>
        <w:t> </w:t>
      </w:r>
      <w:r>
        <w:rPr>
          <w:b/>
          <w:color w:val="695C45"/>
          <w:sz w:val="24"/>
        </w:rPr>
        <w:t>post-pandemic</w:t>
      </w:r>
      <w:r>
        <w:rPr>
          <w:b/>
          <w:color w:val="695C45"/>
          <w:spacing w:val="-6"/>
          <w:sz w:val="24"/>
        </w:rPr>
        <w:t> </w:t>
      </w:r>
      <w:r>
        <w:rPr>
          <w:b/>
          <w:color w:val="695C45"/>
          <w:sz w:val="24"/>
        </w:rPr>
        <w:t>infrastructure,</w:t>
      </w:r>
      <w:r>
        <w:rPr>
          <w:b/>
          <w:color w:val="695C45"/>
          <w:spacing w:val="-6"/>
          <w:sz w:val="24"/>
        </w:rPr>
        <w:t> </w:t>
      </w:r>
      <w:r>
        <w:rPr>
          <w:b/>
          <w:color w:val="695C45"/>
          <w:sz w:val="24"/>
        </w:rPr>
        <w:t>critical health hospital in every block, </w:t>
      </w:r>
      <w:r>
        <w:rPr>
          <w:color w:val="695C45"/>
          <w:sz w:val="24"/>
        </w:rPr>
        <w:t>comprehensive surveillance, diagnostics and treatment facilities</w:t>
      </w:r>
    </w:p>
    <w:p>
      <w:pPr>
        <w:pStyle w:val="ListParagraph"/>
        <w:numPr>
          <w:ilvl w:val="1"/>
          <w:numId w:val="4"/>
        </w:numPr>
        <w:tabs>
          <w:tab w:pos="1553" w:val="left" w:leader="none"/>
          <w:tab w:pos="1554" w:val="left" w:leader="none"/>
        </w:tabs>
        <w:spacing w:line="254" w:lineRule="auto" w:before="0" w:after="0"/>
        <w:ind w:left="1553" w:right="2459" w:hanging="360"/>
        <w:jc w:val="left"/>
        <w:rPr>
          <w:sz w:val="24"/>
        </w:rPr>
      </w:pPr>
      <w:r>
        <w:rPr>
          <w:b/>
          <w:color w:val="695C45"/>
          <w:sz w:val="24"/>
          <w:shd w:fill="FFFBE4" w:color="auto" w:val="clear"/>
        </w:rPr>
        <w:t>National</w:t>
      </w:r>
      <w:r>
        <w:rPr>
          <w:b/>
          <w:color w:val="695C45"/>
          <w:spacing w:val="-6"/>
          <w:sz w:val="24"/>
          <w:shd w:fill="FFFBE4" w:color="auto" w:val="clear"/>
        </w:rPr>
        <w:t> </w:t>
      </w:r>
      <w:r>
        <w:rPr>
          <w:b/>
          <w:color w:val="695C45"/>
          <w:sz w:val="24"/>
          <w:shd w:fill="FFFBE4" w:color="auto" w:val="clear"/>
        </w:rPr>
        <w:t>Digital</w:t>
      </w:r>
      <w:r>
        <w:rPr>
          <w:b/>
          <w:color w:val="695C45"/>
          <w:spacing w:val="-6"/>
          <w:sz w:val="24"/>
          <w:shd w:fill="FFFBE4" w:color="auto" w:val="clear"/>
        </w:rPr>
        <w:t> </w:t>
      </w:r>
      <w:r>
        <w:rPr>
          <w:b/>
          <w:color w:val="695C45"/>
          <w:sz w:val="24"/>
          <w:shd w:fill="FFFBE4" w:color="auto" w:val="clear"/>
        </w:rPr>
        <w:t>Health</w:t>
      </w:r>
      <w:r>
        <w:rPr>
          <w:b/>
          <w:color w:val="695C45"/>
          <w:spacing w:val="-6"/>
          <w:sz w:val="24"/>
          <w:shd w:fill="FFFBE4" w:color="auto" w:val="clear"/>
        </w:rPr>
        <w:t> </w:t>
      </w:r>
      <w:r>
        <w:rPr>
          <w:b/>
          <w:color w:val="695C45"/>
          <w:sz w:val="24"/>
          <w:shd w:fill="FFFBE4" w:color="auto" w:val="clear"/>
        </w:rPr>
        <w:t>Mission</w:t>
      </w:r>
      <w:r>
        <w:rPr>
          <w:b/>
          <w:color w:val="695C45"/>
          <w:spacing w:val="-6"/>
          <w:sz w:val="24"/>
          <w:shd w:fill="FFFBE4" w:color="auto" w:val="clear"/>
        </w:rPr>
        <w:t> </w:t>
      </w:r>
      <w:r>
        <w:rPr>
          <w:color w:val="695C45"/>
          <w:sz w:val="24"/>
          <w:shd w:fill="FFFBE4" w:color="auto" w:val="clear"/>
        </w:rPr>
        <w:t>-</w:t>
      </w:r>
      <w:r>
        <w:rPr>
          <w:color w:val="695C45"/>
          <w:spacing w:val="-6"/>
          <w:sz w:val="24"/>
          <w:shd w:fill="FFFBE4" w:color="auto" w:val="clear"/>
        </w:rPr>
        <w:t> </w:t>
      </w:r>
      <w:r>
        <w:rPr>
          <w:color w:val="695C45"/>
          <w:sz w:val="24"/>
          <w:shd w:fill="FFFBE4" w:color="auto" w:val="clear"/>
        </w:rPr>
        <w:t>integrated</w:t>
      </w:r>
      <w:r>
        <w:rPr>
          <w:color w:val="695C45"/>
          <w:spacing w:val="-6"/>
          <w:sz w:val="24"/>
          <w:shd w:fill="FFFBE4" w:color="auto" w:val="clear"/>
        </w:rPr>
        <w:t> </w:t>
      </w:r>
      <w:r>
        <w:rPr>
          <w:color w:val="695C45"/>
          <w:sz w:val="24"/>
          <w:shd w:fill="FFFBE4" w:color="auto" w:val="clear"/>
        </w:rPr>
        <w:t>digital</w:t>
      </w:r>
      <w:r>
        <w:rPr>
          <w:color w:val="695C45"/>
          <w:spacing w:val="-6"/>
          <w:sz w:val="24"/>
          <w:shd w:fill="FFFBE4" w:color="auto" w:val="clear"/>
        </w:rPr>
        <w:t> </w:t>
      </w:r>
      <w:r>
        <w:rPr>
          <w:color w:val="695C45"/>
          <w:sz w:val="24"/>
          <w:shd w:fill="FFFBE4" w:color="auto" w:val="clear"/>
        </w:rPr>
        <w:t>health</w:t>
      </w:r>
      <w:r>
        <w:rPr>
          <w:color w:val="695C45"/>
          <w:sz w:val="24"/>
        </w:rPr>
        <w:t> </w:t>
      </w:r>
      <w:r>
        <w:rPr>
          <w:color w:val="695C45"/>
          <w:sz w:val="24"/>
          <w:shd w:fill="FFFBE4" w:color="auto" w:val="clear"/>
        </w:rPr>
        <w:t>infrastructure - </w:t>
      </w:r>
      <w:r>
        <w:rPr>
          <w:color w:val="695C45"/>
          <w:sz w:val="24"/>
          <w:u w:val="thick" w:color="695C45"/>
          <w:shd w:fill="FFFBE4" w:color="auto" w:val="clear"/>
        </w:rPr>
        <w:t>Key Features</w:t>
      </w:r>
    </w:p>
    <w:p>
      <w:pPr>
        <w:pStyle w:val="ListParagraph"/>
        <w:numPr>
          <w:ilvl w:val="2"/>
          <w:numId w:val="4"/>
        </w:numPr>
        <w:tabs>
          <w:tab w:pos="2273" w:val="left" w:leader="none"/>
          <w:tab w:pos="2274" w:val="left" w:leader="none"/>
        </w:tabs>
        <w:spacing w:line="254" w:lineRule="auto" w:before="0" w:after="0"/>
        <w:ind w:left="2273" w:right="1039" w:hanging="360"/>
        <w:jc w:val="left"/>
        <w:rPr>
          <w:sz w:val="24"/>
        </w:rPr>
      </w:pPr>
      <w:r>
        <w:rPr/>
        <w:pict>
          <v:shape style="position:absolute;margin-left:48.055244pt;margin-top:4.122946pt;width:104.8pt;height:14.4pt;mso-position-horizontal-relative:page;mso-position-vertical-relative:paragraph;z-index:-17190400;rotation:315" type="#_x0000_t136" fillcolor="#e7e9ec" stroked="f">
            <o:extrusion v:ext="view" autorotationcenter="t"/>
            <v:textpath style="font-family:&quot;Arial&quot;;font-size:14pt;v-text-kern:t;mso-text-shadow:auto" string="Madhav Agarwa"/>
            <w10:wrap type="none"/>
          </v:shape>
        </w:pict>
      </w:r>
      <w:r>
        <w:rPr>
          <w:color w:val="695C45"/>
          <w:sz w:val="24"/>
        </w:rPr>
        <w:t>Digital</w:t>
      </w:r>
      <w:r>
        <w:rPr>
          <w:color w:val="695C45"/>
          <w:spacing w:val="-6"/>
          <w:sz w:val="24"/>
        </w:rPr>
        <w:t> </w:t>
      </w:r>
      <w:r>
        <w:rPr>
          <w:color w:val="695C45"/>
          <w:sz w:val="24"/>
        </w:rPr>
        <w:t>systems</w:t>
      </w:r>
      <w:r>
        <w:rPr>
          <w:color w:val="695C45"/>
          <w:spacing w:val="-6"/>
          <w:sz w:val="24"/>
        </w:rPr>
        <w:t> </w:t>
      </w:r>
      <w:r>
        <w:rPr>
          <w:color w:val="695C45"/>
          <w:sz w:val="24"/>
        </w:rPr>
        <w:t>such</w:t>
      </w:r>
      <w:r>
        <w:rPr>
          <w:color w:val="695C45"/>
          <w:spacing w:val="-6"/>
          <w:sz w:val="24"/>
        </w:rPr>
        <w:t> </w:t>
      </w:r>
      <w:r>
        <w:rPr>
          <w:color w:val="695C45"/>
          <w:sz w:val="24"/>
        </w:rPr>
        <w:t>as</w:t>
      </w:r>
      <w:r>
        <w:rPr>
          <w:color w:val="695C45"/>
          <w:spacing w:val="-6"/>
          <w:sz w:val="24"/>
        </w:rPr>
        <w:t> </w:t>
      </w:r>
      <w:r>
        <w:rPr>
          <w:b/>
          <w:color w:val="695C45"/>
          <w:sz w:val="24"/>
        </w:rPr>
        <w:t>HealthID</w:t>
      </w:r>
      <w:r>
        <w:rPr>
          <w:b/>
          <w:color w:val="695C45"/>
          <w:spacing w:val="-6"/>
          <w:sz w:val="24"/>
        </w:rPr>
        <w:t> </w:t>
      </w:r>
      <w:r>
        <w:rPr>
          <w:color w:val="695C45"/>
          <w:sz w:val="24"/>
        </w:rPr>
        <w:t>(repository</w:t>
      </w:r>
      <w:r>
        <w:rPr>
          <w:color w:val="695C45"/>
          <w:spacing w:val="-6"/>
          <w:sz w:val="24"/>
        </w:rPr>
        <w:t> </w:t>
      </w:r>
      <w:r>
        <w:rPr>
          <w:color w:val="695C45"/>
          <w:sz w:val="24"/>
        </w:rPr>
        <w:t>of</w:t>
      </w:r>
      <w:r>
        <w:rPr>
          <w:color w:val="695C45"/>
          <w:spacing w:val="-6"/>
          <w:sz w:val="24"/>
        </w:rPr>
        <w:t> </w:t>
      </w:r>
      <w:r>
        <w:rPr>
          <w:color w:val="695C45"/>
          <w:sz w:val="24"/>
        </w:rPr>
        <w:t>prescription,</w:t>
      </w:r>
      <w:r>
        <w:rPr>
          <w:color w:val="695C45"/>
          <w:spacing w:val="-6"/>
          <w:sz w:val="24"/>
        </w:rPr>
        <w:t> </w:t>
      </w:r>
      <w:r>
        <w:rPr>
          <w:color w:val="695C45"/>
          <w:sz w:val="24"/>
        </w:rPr>
        <w:t>med</w:t>
      </w:r>
      <w:r>
        <w:rPr>
          <w:color w:val="695C45"/>
          <w:sz w:val="24"/>
        </w:rPr>
        <w:t> tests), </w:t>
      </w:r>
      <w:r>
        <w:rPr>
          <w:b/>
          <w:color w:val="695C45"/>
          <w:sz w:val="24"/>
        </w:rPr>
        <w:t>DigiDoctor </w:t>
      </w:r>
      <w:r>
        <w:rPr>
          <w:color w:val="695C45"/>
          <w:sz w:val="24"/>
        </w:rPr>
        <w:t>(repository of doctor details), </w:t>
      </w:r>
      <w:r>
        <w:rPr>
          <w:b/>
          <w:color w:val="695C45"/>
          <w:sz w:val="24"/>
        </w:rPr>
        <w:t>Health Facility Registry </w:t>
      </w:r>
      <w:r>
        <w:rPr>
          <w:color w:val="695C45"/>
          <w:sz w:val="24"/>
        </w:rPr>
        <w:t>(both pvt and public health facilities), etc.</w:t>
      </w:r>
    </w:p>
    <w:p>
      <w:pPr>
        <w:pStyle w:val="Heading4"/>
        <w:numPr>
          <w:ilvl w:val="2"/>
          <w:numId w:val="4"/>
        </w:numPr>
        <w:tabs>
          <w:tab w:pos="2273" w:val="left" w:leader="none"/>
          <w:tab w:pos="2274" w:val="left" w:leader="none"/>
        </w:tabs>
        <w:spacing w:line="322" w:lineRule="exact" w:before="0" w:after="0"/>
        <w:ind w:left="2273" w:right="0" w:hanging="361"/>
        <w:jc w:val="left"/>
      </w:pPr>
      <w:r>
        <w:rPr>
          <w:b w:val="0"/>
          <w:color w:val="695C45"/>
        </w:rPr>
        <w:t>NDHM</w:t>
      </w:r>
      <w:r>
        <w:rPr>
          <w:b w:val="0"/>
          <w:color w:val="695C45"/>
          <w:spacing w:val="-2"/>
        </w:rPr>
        <w:t> </w:t>
      </w:r>
      <w:r>
        <w:rPr>
          <w:b w:val="0"/>
          <w:color w:val="695C45"/>
        </w:rPr>
        <w:t>is</w:t>
      </w:r>
      <w:r>
        <w:rPr>
          <w:b w:val="0"/>
          <w:color w:val="695C45"/>
          <w:spacing w:val="-1"/>
        </w:rPr>
        <w:t> </w:t>
      </w:r>
      <w:r>
        <w:rPr>
          <w:color w:val="695C45"/>
        </w:rPr>
        <w:t>implemented</w:t>
      </w:r>
      <w:r>
        <w:rPr>
          <w:color w:val="695C45"/>
          <w:spacing w:val="-1"/>
        </w:rPr>
        <w:t> </w:t>
      </w:r>
      <w:r>
        <w:rPr>
          <w:color w:val="695C45"/>
        </w:rPr>
        <w:t>by</w:t>
      </w:r>
      <w:r>
        <w:rPr>
          <w:color w:val="695C45"/>
          <w:spacing w:val="-2"/>
        </w:rPr>
        <w:t> </w:t>
      </w:r>
      <w:r>
        <w:rPr>
          <w:color w:val="695C45"/>
        </w:rPr>
        <w:t>the</w:t>
      </w:r>
      <w:r>
        <w:rPr>
          <w:color w:val="695C45"/>
          <w:spacing w:val="-1"/>
        </w:rPr>
        <w:t> </w:t>
      </w:r>
      <w:r>
        <w:rPr>
          <w:color w:val="695C45"/>
        </w:rPr>
        <w:t>National</w:t>
      </w:r>
      <w:r>
        <w:rPr>
          <w:color w:val="695C45"/>
          <w:spacing w:val="-1"/>
        </w:rPr>
        <w:t> </w:t>
      </w:r>
      <w:r>
        <w:rPr>
          <w:color w:val="695C45"/>
        </w:rPr>
        <w:t>Health</w:t>
      </w:r>
      <w:r>
        <w:rPr>
          <w:color w:val="695C45"/>
          <w:spacing w:val="-2"/>
        </w:rPr>
        <w:t> Authority</w:t>
      </w:r>
    </w:p>
    <w:p>
      <w:pPr>
        <w:pStyle w:val="ListParagraph"/>
        <w:numPr>
          <w:ilvl w:val="2"/>
          <w:numId w:val="4"/>
        </w:numPr>
        <w:tabs>
          <w:tab w:pos="2273" w:val="left" w:leader="none"/>
          <w:tab w:pos="2274" w:val="left" w:leader="none"/>
        </w:tabs>
        <w:spacing w:line="240" w:lineRule="auto" w:before="1" w:after="0"/>
        <w:ind w:left="2273" w:right="0" w:hanging="361"/>
        <w:jc w:val="left"/>
        <w:rPr>
          <w:sz w:val="24"/>
        </w:rPr>
      </w:pPr>
      <w:r>
        <w:rPr>
          <w:color w:val="695C45"/>
          <w:sz w:val="24"/>
        </w:rPr>
        <w:t>NHDM</w:t>
      </w:r>
      <w:r>
        <w:rPr>
          <w:color w:val="695C45"/>
          <w:spacing w:val="-6"/>
          <w:sz w:val="24"/>
        </w:rPr>
        <w:t> </w:t>
      </w:r>
      <w:r>
        <w:rPr>
          <w:color w:val="695C45"/>
          <w:sz w:val="24"/>
        </w:rPr>
        <w:t>was</w:t>
      </w:r>
      <w:r>
        <w:rPr>
          <w:color w:val="695C45"/>
          <w:spacing w:val="-6"/>
          <w:sz w:val="24"/>
        </w:rPr>
        <w:t> </w:t>
      </w:r>
      <w:r>
        <w:rPr>
          <w:color w:val="695C45"/>
          <w:sz w:val="24"/>
        </w:rPr>
        <w:t>envisaged</w:t>
      </w:r>
      <w:r>
        <w:rPr>
          <w:color w:val="695C45"/>
          <w:spacing w:val="-6"/>
          <w:sz w:val="24"/>
        </w:rPr>
        <w:t> </w:t>
      </w:r>
      <w:r>
        <w:rPr>
          <w:color w:val="695C45"/>
          <w:sz w:val="24"/>
        </w:rPr>
        <w:t>by</w:t>
      </w:r>
      <w:r>
        <w:rPr>
          <w:color w:val="695C45"/>
          <w:spacing w:val="-6"/>
          <w:sz w:val="24"/>
        </w:rPr>
        <w:t> </w:t>
      </w:r>
      <w:r>
        <w:rPr>
          <w:color w:val="695C45"/>
          <w:sz w:val="24"/>
        </w:rPr>
        <w:t>National</w:t>
      </w:r>
      <w:r>
        <w:rPr>
          <w:color w:val="695C45"/>
          <w:spacing w:val="-6"/>
          <w:sz w:val="24"/>
        </w:rPr>
        <w:t> </w:t>
      </w:r>
      <w:r>
        <w:rPr>
          <w:color w:val="695C45"/>
          <w:sz w:val="24"/>
        </w:rPr>
        <w:t>Health</w:t>
      </w:r>
      <w:r>
        <w:rPr>
          <w:color w:val="695C45"/>
          <w:spacing w:val="-6"/>
          <w:sz w:val="24"/>
        </w:rPr>
        <w:t> </w:t>
      </w:r>
      <w:r>
        <w:rPr>
          <w:color w:val="695C45"/>
          <w:sz w:val="24"/>
        </w:rPr>
        <w:t>Policy</w:t>
      </w:r>
      <w:r>
        <w:rPr>
          <w:color w:val="695C45"/>
          <w:spacing w:val="-6"/>
          <w:sz w:val="24"/>
        </w:rPr>
        <w:t> </w:t>
      </w:r>
      <w:r>
        <w:rPr>
          <w:color w:val="695C45"/>
          <w:spacing w:val="-4"/>
          <w:sz w:val="24"/>
        </w:rPr>
        <w:t>2017</w:t>
      </w:r>
    </w:p>
    <w:p>
      <w:pPr>
        <w:pStyle w:val="ListParagraph"/>
        <w:numPr>
          <w:ilvl w:val="2"/>
          <w:numId w:val="4"/>
        </w:numPr>
        <w:tabs>
          <w:tab w:pos="2273" w:val="left" w:leader="none"/>
          <w:tab w:pos="2274" w:val="left" w:leader="none"/>
        </w:tabs>
        <w:spacing w:line="254" w:lineRule="auto" w:before="18" w:after="0"/>
        <w:ind w:left="2273" w:right="988" w:hanging="360"/>
        <w:jc w:val="left"/>
        <w:rPr>
          <w:sz w:val="24"/>
        </w:rPr>
      </w:pPr>
      <w:r>
        <w:rPr>
          <w:b/>
          <w:color w:val="695C45"/>
          <w:sz w:val="24"/>
          <w:shd w:fill="FFE6E4" w:color="auto" w:val="clear"/>
        </w:rPr>
        <w:t>Benefits</w:t>
      </w:r>
      <w:r>
        <w:rPr>
          <w:color w:val="695C45"/>
          <w:sz w:val="24"/>
          <w:shd w:fill="FFE6E4" w:color="auto" w:val="clear"/>
        </w:rPr>
        <w:t>: Informed dec making; Faster reimbursement of claims;</w:t>
      </w:r>
      <w:r>
        <w:rPr>
          <w:color w:val="695C45"/>
          <w:sz w:val="24"/>
        </w:rPr>
        <w:t> </w:t>
      </w:r>
      <w:r>
        <w:rPr>
          <w:color w:val="695C45"/>
          <w:sz w:val="24"/>
          <w:shd w:fill="FFFBE4" w:color="auto" w:val="clear"/>
        </w:rPr>
        <w:t>Better research; Evidence based policy making; Better info on</w:t>
      </w:r>
      <w:r>
        <w:rPr>
          <w:color w:val="695C45"/>
          <w:sz w:val="24"/>
        </w:rPr>
        <w:t> </w:t>
      </w:r>
      <w:r>
        <w:rPr>
          <w:color w:val="695C45"/>
          <w:sz w:val="24"/>
          <w:shd w:fill="FFFBE4" w:color="auto" w:val="clear"/>
        </w:rPr>
        <w:t>services</w:t>
      </w:r>
      <w:r>
        <w:rPr>
          <w:color w:val="695C45"/>
          <w:spacing w:val="-6"/>
          <w:sz w:val="24"/>
          <w:shd w:fill="FFFBE4" w:color="auto" w:val="clear"/>
        </w:rPr>
        <w:t> </w:t>
      </w:r>
      <w:r>
        <w:rPr>
          <w:color w:val="695C45"/>
          <w:sz w:val="24"/>
          <w:shd w:fill="FFFBE4" w:color="auto" w:val="clear"/>
        </w:rPr>
        <w:t>of</w:t>
      </w:r>
      <w:r>
        <w:rPr>
          <w:color w:val="695C45"/>
          <w:spacing w:val="-6"/>
          <w:sz w:val="24"/>
          <w:shd w:fill="FFFBE4" w:color="auto" w:val="clear"/>
        </w:rPr>
        <w:t> </w:t>
      </w:r>
      <w:r>
        <w:rPr>
          <w:color w:val="695C45"/>
          <w:sz w:val="24"/>
          <w:shd w:fill="FFFBE4" w:color="auto" w:val="clear"/>
        </w:rPr>
        <w:t>Health</w:t>
      </w:r>
      <w:r>
        <w:rPr>
          <w:color w:val="695C45"/>
          <w:spacing w:val="-6"/>
          <w:sz w:val="24"/>
          <w:shd w:fill="FFFBE4" w:color="auto" w:val="clear"/>
        </w:rPr>
        <w:t> </w:t>
      </w:r>
      <w:r>
        <w:rPr>
          <w:color w:val="695C45"/>
          <w:sz w:val="24"/>
          <w:shd w:fill="FFFBE4" w:color="auto" w:val="clear"/>
        </w:rPr>
        <w:t>facility;</w:t>
      </w:r>
      <w:r>
        <w:rPr>
          <w:color w:val="695C45"/>
          <w:spacing w:val="-6"/>
          <w:sz w:val="24"/>
          <w:shd w:fill="FFFBE4" w:color="auto" w:val="clear"/>
        </w:rPr>
        <w:t> </w:t>
      </w:r>
      <w:r>
        <w:rPr>
          <w:color w:val="695C45"/>
          <w:sz w:val="24"/>
          <w:shd w:fill="FFFBE4" w:color="auto" w:val="clear"/>
        </w:rPr>
        <w:t>Geo</w:t>
      </w:r>
      <w:r>
        <w:rPr>
          <w:color w:val="695C45"/>
          <w:spacing w:val="-6"/>
          <w:sz w:val="24"/>
          <w:shd w:fill="FFFBE4" w:color="auto" w:val="clear"/>
        </w:rPr>
        <w:t> </w:t>
      </w:r>
      <w:r>
        <w:rPr>
          <w:color w:val="695C45"/>
          <w:sz w:val="24"/>
          <w:shd w:fill="FFFBE4" w:color="auto" w:val="clear"/>
        </w:rPr>
        <w:t>and</w:t>
      </w:r>
      <w:r>
        <w:rPr>
          <w:color w:val="695C45"/>
          <w:spacing w:val="-6"/>
          <w:sz w:val="24"/>
          <w:shd w:fill="FFFBE4" w:color="auto" w:val="clear"/>
        </w:rPr>
        <w:t> </w:t>
      </w:r>
      <w:r>
        <w:rPr>
          <w:color w:val="695C45"/>
          <w:sz w:val="24"/>
          <w:shd w:fill="FFFBE4" w:color="auto" w:val="clear"/>
        </w:rPr>
        <w:t>demography</w:t>
      </w:r>
      <w:r>
        <w:rPr>
          <w:color w:val="695C45"/>
          <w:spacing w:val="-6"/>
          <w:sz w:val="24"/>
          <w:shd w:fill="FFFBE4" w:color="auto" w:val="clear"/>
        </w:rPr>
        <w:t> </w:t>
      </w:r>
      <w:r>
        <w:rPr>
          <w:color w:val="695C45"/>
          <w:sz w:val="24"/>
          <w:shd w:fill="FFFBE4" w:color="auto" w:val="clear"/>
        </w:rPr>
        <w:t>based</w:t>
      </w:r>
      <w:r>
        <w:rPr>
          <w:color w:val="695C45"/>
          <w:spacing w:val="-6"/>
          <w:sz w:val="24"/>
          <w:shd w:fill="FFFBE4" w:color="auto" w:val="clear"/>
        </w:rPr>
        <w:t> </w:t>
      </w:r>
      <w:r>
        <w:rPr>
          <w:color w:val="695C45"/>
          <w:sz w:val="24"/>
          <w:shd w:fill="FFFBE4" w:color="auto" w:val="clear"/>
        </w:rPr>
        <w:t>monitoring</w:t>
      </w:r>
    </w:p>
    <w:p>
      <w:pPr>
        <w:pStyle w:val="ListParagraph"/>
        <w:numPr>
          <w:ilvl w:val="1"/>
          <w:numId w:val="3"/>
        </w:numPr>
        <w:tabs>
          <w:tab w:pos="833" w:val="left" w:leader="none"/>
          <w:tab w:pos="834" w:val="left" w:leader="none"/>
        </w:tabs>
        <w:spacing w:line="254" w:lineRule="auto" w:before="0" w:after="0"/>
        <w:ind w:left="833" w:right="937" w:hanging="360"/>
        <w:jc w:val="left"/>
        <w:rPr>
          <w:sz w:val="24"/>
        </w:rPr>
      </w:pPr>
      <w:r>
        <w:rPr>
          <w:b/>
          <w:color w:val="695C45"/>
          <w:sz w:val="24"/>
        </w:rPr>
        <w:t>Key Recommendation: </w:t>
      </w:r>
      <w:r>
        <w:rPr>
          <w:b/>
          <w:color w:val="695C45"/>
          <w:sz w:val="24"/>
          <w:shd w:fill="FFFBE4" w:color="auto" w:val="clear"/>
        </w:rPr>
        <w:t>15th FC </w:t>
      </w:r>
      <w:r>
        <w:rPr>
          <w:color w:val="695C45"/>
          <w:sz w:val="24"/>
          <w:shd w:fill="FFFBE4" w:color="auto" w:val="clear"/>
        </w:rPr>
        <w:t>(SG must </w:t>
      </w:r>
      <w:r>
        <w:rPr>
          <w:color w:val="695C45"/>
          <w:sz w:val="24"/>
          <w:u w:val="thick" w:color="695C45"/>
          <w:shd w:fill="FFFBE4" w:color="auto" w:val="clear"/>
        </w:rPr>
        <w:t>inc to &gt;8% of their GDP by 2022</w:t>
      </w:r>
      <w:r>
        <w:rPr>
          <w:color w:val="695C45"/>
          <w:sz w:val="24"/>
          <w:shd w:fill="FFFBE4" w:color="auto" w:val="clear"/>
        </w:rPr>
        <w:t>;</w:t>
      </w:r>
      <w:r>
        <w:rPr>
          <w:color w:val="695C45"/>
          <w:sz w:val="24"/>
        </w:rPr>
        <w:t> </w:t>
      </w:r>
      <w:r>
        <w:rPr>
          <w:color w:val="695C45"/>
          <w:sz w:val="24"/>
          <w:u w:val="thick" w:color="695C45"/>
          <w:shd w:fill="FFFBE4" w:color="auto" w:val="clear"/>
        </w:rPr>
        <w:t>Shifting</w:t>
      </w:r>
      <w:r>
        <w:rPr>
          <w:color w:val="695C45"/>
          <w:spacing w:val="-4"/>
          <w:sz w:val="24"/>
          <w:u w:val="thick" w:color="695C45"/>
          <w:shd w:fill="FFFBE4" w:color="auto" w:val="clear"/>
        </w:rPr>
        <w:t> </w:t>
      </w:r>
      <w:r>
        <w:rPr>
          <w:color w:val="695C45"/>
          <w:sz w:val="24"/>
          <w:u w:val="thick" w:color="695C45"/>
          <w:shd w:fill="FFFBE4" w:color="auto" w:val="clear"/>
        </w:rPr>
        <w:t>‘public</w:t>
      </w:r>
      <w:r>
        <w:rPr>
          <w:color w:val="695C45"/>
          <w:spacing w:val="-4"/>
          <w:sz w:val="24"/>
          <w:u w:val="thick" w:color="695C45"/>
          <w:shd w:fill="FFFBE4" w:color="auto" w:val="clear"/>
        </w:rPr>
        <w:t> </w:t>
      </w:r>
      <w:r>
        <w:rPr>
          <w:color w:val="695C45"/>
          <w:sz w:val="24"/>
          <w:u w:val="thick" w:color="695C45"/>
          <w:shd w:fill="FFFBE4" w:color="auto" w:val="clear"/>
        </w:rPr>
        <w:t>health’</w:t>
      </w:r>
      <w:r>
        <w:rPr>
          <w:color w:val="695C45"/>
          <w:spacing w:val="-4"/>
          <w:sz w:val="24"/>
          <w:u w:val="thick" w:color="695C45"/>
          <w:shd w:fill="FFFBE4" w:color="auto" w:val="clear"/>
        </w:rPr>
        <w:t> </w:t>
      </w:r>
      <w:r>
        <w:rPr>
          <w:color w:val="695C45"/>
          <w:sz w:val="24"/>
          <w:u w:val="thick" w:color="695C45"/>
          <w:shd w:fill="FFFBE4" w:color="auto" w:val="clear"/>
        </w:rPr>
        <w:t>to</w:t>
      </w:r>
      <w:r>
        <w:rPr>
          <w:color w:val="695C45"/>
          <w:spacing w:val="-4"/>
          <w:sz w:val="24"/>
          <w:u w:val="thick" w:color="695C45"/>
          <w:shd w:fill="FFFBE4" w:color="auto" w:val="clear"/>
        </w:rPr>
        <w:t> </w:t>
      </w:r>
      <w:r>
        <w:rPr>
          <w:color w:val="695C45"/>
          <w:sz w:val="24"/>
          <w:u w:val="thick" w:color="695C45"/>
          <w:shd w:fill="FFFBE4" w:color="auto" w:val="clear"/>
        </w:rPr>
        <w:t>concurrent</w:t>
      </w:r>
      <w:r>
        <w:rPr>
          <w:color w:val="695C45"/>
          <w:spacing w:val="-4"/>
          <w:sz w:val="24"/>
          <w:u w:val="thick" w:color="695C45"/>
          <w:shd w:fill="FFFBE4" w:color="auto" w:val="clear"/>
        </w:rPr>
        <w:t> </w:t>
      </w:r>
      <w:r>
        <w:rPr>
          <w:color w:val="695C45"/>
          <w:sz w:val="24"/>
          <w:u w:val="thick" w:color="695C45"/>
          <w:shd w:fill="FFFBE4" w:color="auto" w:val="clear"/>
        </w:rPr>
        <w:t>list</w:t>
      </w:r>
      <w:r>
        <w:rPr>
          <w:color w:val="695C45"/>
          <w:sz w:val="24"/>
          <w:shd w:fill="FFFBE4" w:color="auto" w:val="clear"/>
        </w:rPr>
        <w:t>;</w:t>
      </w:r>
      <w:r>
        <w:rPr>
          <w:color w:val="695C45"/>
          <w:spacing w:val="-4"/>
          <w:sz w:val="24"/>
          <w:shd w:fill="FFFBE4" w:color="auto" w:val="clear"/>
        </w:rPr>
        <w:t> </w:t>
      </w:r>
      <w:r>
        <w:rPr>
          <w:color w:val="695C45"/>
          <w:sz w:val="24"/>
          <w:u w:val="thick" w:color="695C45"/>
          <w:shd w:fill="FFFBE4" w:color="auto" w:val="clear"/>
        </w:rPr>
        <w:t>right</w:t>
      </w:r>
      <w:r>
        <w:rPr>
          <w:color w:val="695C45"/>
          <w:spacing w:val="-4"/>
          <w:sz w:val="24"/>
          <w:u w:val="thick" w:color="695C45"/>
          <w:shd w:fill="FFFBE4" w:color="auto" w:val="clear"/>
        </w:rPr>
        <w:t> </w:t>
      </w:r>
      <w:r>
        <w:rPr>
          <w:color w:val="695C45"/>
          <w:sz w:val="24"/>
          <w:u w:val="thick" w:color="695C45"/>
          <w:shd w:fill="FFFBE4" w:color="auto" w:val="clear"/>
        </w:rPr>
        <w:t>to</w:t>
      </w:r>
      <w:r>
        <w:rPr>
          <w:color w:val="695C45"/>
          <w:spacing w:val="-4"/>
          <w:sz w:val="24"/>
          <w:u w:val="thick" w:color="695C45"/>
          <w:shd w:fill="FFFBE4" w:color="auto" w:val="clear"/>
        </w:rPr>
        <w:t> </w:t>
      </w:r>
      <w:r>
        <w:rPr>
          <w:color w:val="695C45"/>
          <w:sz w:val="24"/>
          <w:u w:val="thick" w:color="695C45"/>
          <w:shd w:fill="FFFBE4" w:color="auto" w:val="clear"/>
        </w:rPr>
        <w:t>health</w:t>
      </w:r>
      <w:r>
        <w:rPr>
          <w:color w:val="695C45"/>
          <w:spacing w:val="-4"/>
          <w:sz w:val="24"/>
          <w:u w:val="thick" w:color="695C45"/>
          <w:shd w:fill="FFFBE4" w:color="auto" w:val="clear"/>
        </w:rPr>
        <w:t> </w:t>
      </w:r>
      <w:r>
        <w:rPr>
          <w:color w:val="695C45"/>
          <w:sz w:val="24"/>
          <w:shd w:fill="FFFBE4" w:color="auto" w:val="clear"/>
        </w:rPr>
        <w:t>as</w:t>
      </w:r>
      <w:r>
        <w:rPr>
          <w:color w:val="695C45"/>
          <w:spacing w:val="-4"/>
          <w:sz w:val="24"/>
          <w:shd w:fill="FFFBE4" w:color="auto" w:val="clear"/>
        </w:rPr>
        <w:t> </w:t>
      </w:r>
      <w:r>
        <w:rPr>
          <w:color w:val="695C45"/>
          <w:sz w:val="24"/>
          <w:shd w:fill="FFFBE4" w:color="auto" w:val="clear"/>
        </w:rPr>
        <w:t>a</w:t>
      </w:r>
      <w:r>
        <w:rPr>
          <w:color w:val="695C45"/>
          <w:spacing w:val="-4"/>
          <w:sz w:val="24"/>
          <w:shd w:fill="FFFBE4" w:color="auto" w:val="clear"/>
        </w:rPr>
        <w:t> </w:t>
      </w:r>
      <w:r>
        <w:rPr>
          <w:color w:val="695C45"/>
          <w:sz w:val="24"/>
          <w:shd w:fill="FFFBE4" w:color="auto" w:val="clear"/>
        </w:rPr>
        <w:t>fundamental</w:t>
      </w:r>
      <w:r>
        <w:rPr>
          <w:color w:val="695C45"/>
          <w:spacing w:val="-4"/>
          <w:sz w:val="24"/>
          <w:shd w:fill="FFFBE4" w:color="auto" w:val="clear"/>
        </w:rPr>
        <w:t> </w:t>
      </w:r>
      <w:r>
        <w:rPr>
          <w:color w:val="695C45"/>
          <w:sz w:val="24"/>
          <w:shd w:fill="FFFBE4" w:color="auto" w:val="clear"/>
        </w:rPr>
        <w:t>right</w:t>
      </w:r>
      <w:r>
        <w:rPr>
          <w:color w:val="695C45"/>
          <w:spacing w:val="-4"/>
          <w:sz w:val="24"/>
          <w:shd w:fill="FFFBE4" w:color="auto" w:val="clear"/>
        </w:rPr>
        <w:t> </w:t>
      </w:r>
      <w:r>
        <w:rPr>
          <w:color w:val="695C45"/>
          <w:sz w:val="24"/>
          <w:shd w:fill="FFFBE4" w:color="auto" w:val="clear"/>
        </w:rPr>
        <w:t>-</w:t>
      </w:r>
      <w:r>
        <w:rPr>
          <w:color w:val="695C45"/>
          <w:sz w:val="24"/>
        </w:rPr>
        <w:t> </w:t>
      </w:r>
      <w:r>
        <w:rPr>
          <w:color w:val="695C45"/>
          <w:sz w:val="24"/>
          <w:shd w:fill="FFFBE4" w:color="auto" w:val="clear"/>
        </w:rPr>
        <w:t>also in </w:t>
      </w:r>
      <w:r>
        <w:rPr>
          <w:i/>
          <w:color w:val="695C45"/>
          <w:sz w:val="24"/>
          <w:shd w:fill="FFFBE4" w:color="auto" w:val="clear"/>
        </w:rPr>
        <w:t>Parmanand Katara</w:t>
      </w:r>
      <w:r>
        <w:rPr>
          <w:color w:val="695C45"/>
          <w:sz w:val="24"/>
          <w:shd w:fill="FFFBE4" w:color="auto" w:val="clear"/>
        </w:rPr>
        <w:t>);</w:t>
      </w:r>
      <w:r>
        <w:rPr>
          <w:color w:val="695C45"/>
          <w:sz w:val="24"/>
        </w:rPr>
        <w:t> Interface between health startups and hosiptals;</w:t>
      </w:r>
    </w:p>
    <w:p>
      <w:pPr>
        <w:spacing w:after="0" w:line="254" w:lineRule="auto"/>
        <w:jc w:val="left"/>
        <w:rPr>
          <w:sz w:val="24"/>
        </w:rPr>
        <w:sectPr>
          <w:pgSz w:w="11920" w:h="16840"/>
          <w:pgMar w:header="689" w:footer="438" w:top="1040" w:bottom="620" w:left="1020" w:right="280"/>
        </w:sectPr>
      </w:pPr>
    </w:p>
    <w:p>
      <w:pPr>
        <w:pStyle w:val="BodyText"/>
        <w:spacing w:line="254" w:lineRule="auto" w:before="62"/>
        <w:ind w:left="833" w:right="948" w:firstLine="0"/>
      </w:pPr>
      <w:r>
        <w:rPr/>
        <w:pict>
          <v:shape style="position:absolute;margin-left:28.551809pt;margin-top:564.731323pt;width:238pt;height:14.4pt;mso-position-horizontal-relative:page;mso-position-vertical-relative:page;z-index:-17186304;rotation:315" type="#_x0000_t136" fillcolor="#e7e9ec" stroked="f">
            <o:extrusion v:ext="view" autorotationcenter="t"/>
            <v:textpath style="font-family:&quot;Arial&quot;;font-size:14pt;v-text-kern:t;mso-text-shadow:auto" string="Madhav Agarwal (AIR 16-CSE 2024)"/>
            <w10:wrap type="none"/>
          </v:shape>
        </w:pict>
      </w:r>
      <w:r>
        <w:rPr>
          <w:color w:val="695C45"/>
          <w:shd w:fill="FFFBE4" w:color="auto" w:val="clear"/>
        </w:rPr>
        <w:t>National vaccination policy to prevent vaccinable disease</w:t>
      </w:r>
      <w:r>
        <w:rPr>
          <w:color w:val="695C45"/>
        </w:rPr>
        <w:t>s; </w:t>
      </w:r>
      <w:r>
        <w:rPr>
          <w:b/>
          <w:color w:val="695C45"/>
          <w:shd w:fill="FFFBE4" w:color="auto" w:val="clear"/>
        </w:rPr>
        <w:t>PHC reform</w:t>
      </w:r>
      <w:r>
        <w:rPr>
          <w:b/>
          <w:color w:val="695C45"/>
        </w:rPr>
        <w:t> </w:t>
      </w:r>
      <w:r>
        <w:rPr>
          <w:color w:val="695C45"/>
          <w:shd w:fill="FFFBE4" w:color="auto" w:val="clear"/>
        </w:rPr>
        <w:t>(Expanding role; </w:t>
      </w:r>
      <w:r>
        <w:rPr>
          <w:strike/>
          <w:color w:val="695C45"/>
          <w:shd w:fill="FFFBE4" w:color="auto" w:val="clear"/>
        </w:rPr>
        <w:t>set up 1.5 lakh HWC fast</w:t>
      </w:r>
      <w:r>
        <w:rPr>
          <w:strike w:val="0"/>
          <w:color w:val="695C45"/>
          <w:shd w:fill="FFFBE4" w:color="auto" w:val="clear"/>
        </w:rPr>
        <w:t>; rules based referral to Sec/tertiary;</w:t>
      </w:r>
      <w:r>
        <w:rPr>
          <w:strike w:val="0"/>
          <w:color w:val="695C45"/>
        </w:rPr>
        <w:t> </w:t>
      </w:r>
      <w:r>
        <w:rPr>
          <w:strike w:val="0"/>
          <w:color w:val="695C45"/>
          <w:shd w:fill="FFFBE4" w:color="auto" w:val="clear"/>
        </w:rPr>
        <w:t>Turning PHC into polyclinics-</w:t>
      </w:r>
      <w:r>
        <w:rPr>
          <w:strike w:val="0"/>
          <w:color w:val="695C45"/>
          <w:u w:val="thick" w:color="695C45"/>
          <w:shd w:fill="FFFBE4" w:color="auto" w:val="clear"/>
        </w:rPr>
        <w:t>Cuban Model</w:t>
      </w:r>
      <w:r>
        <w:rPr>
          <w:strike w:val="0"/>
          <w:color w:val="695C45"/>
          <w:shd w:fill="FFFBE4" w:color="auto" w:val="clear"/>
        </w:rPr>
        <w:t>);</w:t>
      </w:r>
      <w:r>
        <w:rPr>
          <w:strike w:val="0"/>
          <w:color w:val="695C45"/>
        </w:rPr>
        <w:t> </w:t>
      </w:r>
      <w:r>
        <w:rPr>
          <w:strike w:val="0"/>
          <w:color w:val="695C45"/>
          <w:shd w:fill="FFE6E4" w:color="auto" w:val="clear"/>
        </w:rPr>
        <w:t>Digitalisation; Behavioral change</w:t>
      </w:r>
      <w:r>
        <w:rPr>
          <w:strike w:val="0"/>
          <w:color w:val="695C45"/>
        </w:rPr>
        <w:t> </w:t>
      </w:r>
      <w:r>
        <w:rPr>
          <w:strike w:val="0"/>
          <w:color w:val="695C45"/>
          <w:shd w:fill="FFE6E4" w:color="auto" w:val="clear"/>
        </w:rPr>
        <w:t>(Swastha</w:t>
      </w:r>
      <w:r>
        <w:rPr>
          <w:strike w:val="0"/>
          <w:color w:val="695C45"/>
          <w:spacing w:val="-5"/>
          <w:shd w:fill="FFE6E4" w:color="auto" w:val="clear"/>
        </w:rPr>
        <w:t> </w:t>
      </w:r>
      <w:r>
        <w:rPr>
          <w:strike w:val="0"/>
          <w:color w:val="695C45"/>
          <w:shd w:fill="FFE6E4" w:color="auto" w:val="clear"/>
        </w:rPr>
        <w:t>Bharat</w:t>
      </w:r>
      <w:r>
        <w:rPr>
          <w:strike w:val="0"/>
          <w:color w:val="695C45"/>
          <w:spacing w:val="-5"/>
          <w:shd w:fill="FFE6E4" w:color="auto" w:val="clear"/>
        </w:rPr>
        <w:t> </w:t>
      </w:r>
      <w:r>
        <w:rPr>
          <w:strike w:val="0"/>
          <w:color w:val="695C45"/>
          <w:shd w:fill="FFE6E4" w:color="auto" w:val="clear"/>
        </w:rPr>
        <w:t>Andolan</w:t>
      </w:r>
      <w:r>
        <w:rPr>
          <w:strike w:val="0"/>
          <w:color w:val="695C45"/>
          <w:spacing w:val="-5"/>
          <w:shd w:fill="FFE6E4" w:color="auto" w:val="clear"/>
        </w:rPr>
        <w:t> </w:t>
      </w:r>
      <w:r>
        <w:rPr>
          <w:strike w:val="0"/>
          <w:color w:val="695C45"/>
          <w:shd w:fill="FFE6E4" w:color="auto" w:val="clear"/>
        </w:rPr>
        <w:t>is</w:t>
      </w:r>
      <w:r>
        <w:rPr>
          <w:strike w:val="0"/>
          <w:color w:val="695C45"/>
          <w:spacing w:val="-5"/>
          <w:shd w:fill="FFE6E4" w:color="auto" w:val="clear"/>
        </w:rPr>
        <w:t> </w:t>
      </w:r>
      <w:r>
        <w:rPr>
          <w:strike w:val="0"/>
          <w:color w:val="695C45"/>
          <w:shd w:fill="FFE6E4" w:color="auto" w:val="clear"/>
        </w:rPr>
        <w:t>needed);</w:t>
      </w:r>
      <w:r>
        <w:rPr>
          <w:strike w:val="0"/>
          <w:color w:val="695C45"/>
          <w:spacing w:val="-5"/>
          <w:shd w:fill="FFE6E4" w:color="auto" w:val="clear"/>
        </w:rPr>
        <w:t> </w:t>
      </w:r>
      <w:r>
        <w:rPr>
          <w:strike w:val="0"/>
          <w:color w:val="695C45"/>
          <w:shd w:fill="FFE6E4" w:color="auto" w:val="clear"/>
        </w:rPr>
        <w:t>Focusing</w:t>
      </w:r>
      <w:r>
        <w:rPr>
          <w:strike w:val="0"/>
          <w:color w:val="695C45"/>
          <w:spacing w:val="-5"/>
          <w:shd w:fill="FFE6E4" w:color="auto" w:val="clear"/>
        </w:rPr>
        <w:t> </w:t>
      </w:r>
      <w:r>
        <w:rPr>
          <w:strike w:val="0"/>
          <w:color w:val="695C45"/>
          <w:shd w:fill="FFE6E4" w:color="auto" w:val="clear"/>
        </w:rPr>
        <w:t>on</w:t>
      </w:r>
      <w:r>
        <w:rPr>
          <w:strike w:val="0"/>
          <w:color w:val="695C45"/>
          <w:spacing w:val="-5"/>
          <w:shd w:fill="FFE6E4" w:color="auto" w:val="clear"/>
        </w:rPr>
        <w:t> </w:t>
      </w:r>
      <w:r>
        <w:rPr>
          <w:strike w:val="0"/>
          <w:color w:val="695C45"/>
          <w:shd w:fill="FFE6E4" w:color="auto" w:val="clear"/>
        </w:rPr>
        <w:t>‘</w:t>
      </w:r>
      <w:r>
        <w:rPr>
          <w:strike w:val="0"/>
          <w:color w:val="695C45"/>
          <w:u w:val="thick" w:color="695C45"/>
          <w:shd w:fill="FFE6E4" w:color="auto" w:val="clear"/>
        </w:rPr>
        <w:t>One</w:t>
      </w:r>
      <w:r>
        <w:rPr>
          <w:strike w:val="0"/>
          <w:color w:val="695C45"/>
          <w:spacing w:val="-5"/>
          <w:u w:val="thick" w:color="695C45"/>
          <w:shd w:fill="FFE6E4" w:color="auto" w:val="clear"/>
        </w:rPr>
        <w:t> </w:t>
      </w:r>
      <w:r>
        <w:rPr>
          <w:strike w:val="0"/>
          <w:color w:val="695C45"/>
          <w:u w:val="thick" w:color="695C45"/>
          <w:shd w:fill="FFE6E4" w:color="auto" w:val="clear"/>
        </w:rPr>
        <w:t>Health</w:t>
      </w:r>
      <w:r>
        <w:rPr>
          <w:strike w:val="0"/>
          <w:color w:val="695C45"/>
          <w:spacing w:val="-5"/>
          <w:u w:val="thick" w:color="695C45"/>
          <w:shd w:fill="FFE6E4" w:color="auto" w:val="clear"/>
        </w:rPr>
        <w:t> </w:t>
      </w:r>
      <w:r>
        <w:rPr>
          <w:strike w:val="0"/>
          <w:color w:val="695C45"/>
          <w:u w:val="thick" w:color="695C45"/>
          <w:shd w:fill="FFE6E4" w:color="auto" w:val="clear"/>
        </w:rPr>
        <w:t>Policy</w:t>
      </w:r>
      <w:r>
        <w:rPr>
          <w:strike w:val="0"/>
          <w:color w:val="695C45"/>
          <w:shd w:fill="FFE6E4" w:color="auto" w:val="clear"/>
        </w:rPr>
        <w:t>’</w:t>
      </w:r>
      <w:r>
        <w:rPr>
          <w:strike w:val="0"/>
          <w:color w:val="695C45"/>
          <w:spacing w:val="-5"/>
          <w:shd w:fill="FFE6E4" w:color="auto" w:val="clear"/>
        </w:rPr>
        <w:t> </w:t>
      </w:r>
      <w:r>
        <w:rPr>
          <w:strike w:val="0"/>
          <w:color w:val="695C45"/>
          <w:shd w:fill="FFE6E4" w:color="auto" w:val="clear"/>
        </w:rPr>
        <w:t>as</w:t>
      </w:r>
      <w:r>
        <w:rPr>
          <w:strike w:val="0"/>
          <w:color w:val="695C45"/>
          <w:spacing w:val="-5"/>
          <w:shd w:fill="FFE6E4" w:color="auto" w:val="clear"/>
        </w:rPr>
        <w:t> </w:t>
      </w:r>
      <w:r>
        <w:rPr>
          <w:strike w:val="0"/>
          <w:color w:val="695C45"/>
          <w:shd w:fill="FFE6E4" w:color="auto" w:val="clear"/>
        </w:rPr>
        <w:t>recom</w:t>
      </w:r>
      <w:r>
        <w:rPr>
          <w:strike w:val="0"/>
          <w:color w:val="695C45"/>
        </w:rPr>
        <w:t> </w:t>
      </w:r>
      <w:r>
        <w:rPr>
          <w:strike w:val="0"/>
          <w:color w:val="695C45"/>
          <w:shd w:fill="FFE6E4" w:color="auto" w:val="clear"/>
        </w:rPr>
        <w:t>by WHO</w:t>
      </w:r>
    </w:p>
    <w:p>
      <w:pPr>
        <w:pStyle w:val="ListParagraph"/>
        <w:numPr>
          <w:ilvl w:val="1"/>
          <w:numId w:val="3"/>
        </w:numPr>
        <w:tabs>
          <w:tab w:pos="833" w:val="left" w:leader="none"/>
          <w:tab w:pos="834" w:val="left" w:leader="none"/>
        </w:tabs>
        <w:spacing w:line="254" w:lineRule="auto" w:before="0" w:after="0"/>
        <w:ind w:left="833" w:right="1023" w:hanging="360"/>
        <w:jc w:val="left"/>
        <w:rPr>
          <w:sz w:val="24"/>
        </w:rPr>
      </w:pPr>
      <w:r>
        <w:rPr>
          <w:b/>
          <w:color w:val="695C45"/>
          <w:sz w:val="24"/>
          <w:shd w:fill="FFE6E4" w:color="auto" w:val="clear"/>
        </w:rPr>
        <w:t>NITI</w:t>
      </w:r>
      <w:r>
        <w:rPr>
          <w:b/>
          <w:color w:val="695C45"/>
          <w:spacing w:val="-6"/>
          <w:sz w:val="24"/>
          <w:shd w:fill="FFE6E4" w:color="auto" w:val="clear"/>
        </w:rPr>
        <w:t> </w:t>
      </w:r>
      <w:r>
        <w:rPr>
          <w:b/>
          <w:color w:val="695C45"/>
          <w:sz w:val="24"/>
          <w:shd w:fill="FFE6E4" w:color="auto" w:val="clear"/>
        </w:rPr>
        <w:t>Aayog</w:t>
      </w:r>
      <w:r>
        <w:rPr>
          <w:b/>
          <w:color w:val="695C45"/>
          <w:spacing w:val="-6"/>
          <w:sz w:val="24"/>
          <w:shd w:fill="FFE6E4" w:color="auto" w:val="clear"/>
        </w:rPr>
        <w:t> </w:t>
      </w:r>
      <w:r>
        <w:rPr>
          <w:b/>
          <w:color w:val="695C45"/>
          <w:sz w:val="24"/>
          <w:shd w:fill="FFE6E4" w:color="auto" w:val="clear"/>
        </w:rPr>
        <w:t>Recommendations:</w:t>
      </w:r>
      <w:r>
        <w:rPr>
          <w:b/>
          <w:color w:val="695C45"/>
          <w:spacing w:val="-6"/>
          <w:sz w:val="24"/>
          <w:shd w:fill="FFE6E4" w:color="auto" w:val="clear"/>
        </w:rPr>
        <w:t> </w:t>
      </w:r>
      <w:r>
        <w:rPr>
          <w:color w:val="695C45"/>
          <w:sz w:val="24"/>
          <w:shd w:fill="FFE6E4" w:color="auto" w:val="clear"/>
        </w:rPr>
        <w:t>Expansion</w:t>
      </w:r>
      <w:r>
        <w:rPr>
          <w:color w:val="695C45"/>
          <w:spacing w:val="-6"/>
          <w:sz w:val="24"/>
          <w:shd w:fill="FFE6E4" w:color="auto" w:val="clear"/>
        </w:rPr>
        <w:t> </w:t>
      </w:r>
      <w:r>
        <w:rPr>
          <w:color w:val="695C45"/>
          <w:sz w:val="24"/>
          <w:shd w:fill="FFE6E4" w:color="auto" w:val="clear"/>
        </w:rPr>
        <w:t>of</w:t>
      </w:r>
      <w:r>
        <w:rPr>
          <w:color w:val="695C45"/>
          <w:spacing w:val="-6"/>
          <w:sz w:val="24"/>
          <w:shd w:fill="FFE6E4" w:color="auto" w:val="clear"/>
        </w:rPr>
        <w:t> </w:t>
      </w:r>
      <w:r>
        <w:rPr>
          <w:color w:val="695C45"/>
          <w:sz w:val="24"/>
          <w:shd w:fill="FFE6E4" w:color="auto" w:val="clear"/>
        </w:rPr>
        <w:t>pvt</w:t>
      </w:r>
      <w:r>
        <w:rPr>
          <w:color w:val="695C45"/>
          <w:spacing w:val="-6"/>
          <w:sz w:val="24"/>
          <w:shd w:fill="FFE6E4" w:color="auto" w:val="clear"/>
        </w:rPr>
        <w:t> </w:t>
      </w:r>
      <w:r>
        <w:rPr>
          <w:color w:val="695C45"/>
          <w:sz w:val="24"/>
          <w:shd w:fill="FFE6E4" w:color="auto" w:val="clear"/>
        </w:rPr>
        <w:t>sector</w:t>
      </w:r>
      <w:r>
        <w:rPr>
          <w:color w:val="695C45"/>
          <w:spacing w:val="-6"/>
          <w:sz w:val="24"/>
          <w:shd w:fill="FFE6E4" w:color="auto" w:val="clear"/>
        </w:rPr>
        <w:t> </w:t>
      </w:r>
      <w:r>
        <w:rPr>
          <w:color w:val="695C45"/>
          <w:sz w:val="24"/>
          <w:shd w:fill="FFE6E4" w:color="auto" w:val="clear"/>
        </w:rPr>
        <w:t>beyond</w:t>
      </w:r>
      <w:r>
        <w:rPr>
          <w:color w:val="695C45"/>
          <w:spacing w:val="-6"/>
          <w:sz w:val="24"/>
          <w:shd w:fill="FFE6E4" w:color="auto" w:val="clear"/>
        </w:rPr>
        <w:t> </w:t>
      </w:r>
      <w:r>
        <w:rPr>
          <w:color w:val="695C45"/>
          <w:sz w:val="24"/>
          <w:shd w:fill="FFE6E4" w:color="auto" w:val="clear"/>
        </w:rPr>
        <w:t>metropolitan</w:t>
      </w:r>
      <w:r>
        <w:rPr>
          <w:color w:val="695C45"/>
          <w:sz w:val="24"/>
        </w:rPr>
        <w:t> </w:t>
      </w:r>
      <w:r>
        <w:rPr>
          <w:color w:val="695C45"/>
          <w:sz w:val="24"/>
          <w:shd w:fill="FFE6E4" w:color="auto" w:val="clear"/>
        </w:rPr>
        <w:t>to Tier2/3 cities; Focus on miniaturized diagnostics/equip manuf;</w:t>
      </w:r>
    </w:p>
    <w:p>
      <w:pPr>
        <w:pStyle w:val="ListParagraph"/>
        <w:numPr>
          <w:ilvl w:val="1"/>
          <w:numId w:val="3"/>
        </w:numPr>
        <w:tabs>
          <w:tab w:pos="833" w:val="left" w:leader="none"/>
          <w:tab w:pos="834" w:val="left" w:leader="none"/>
        </w:tabs>
        <w:spacing w:line="254" w:lineRule="auto" w:before="0" w:after="0"/>
        <w:ind w:left="833" w:right="1114" w:hanging="360"/>
        <w:jc w:val="left"/>
        <w:rPr>
          <w:sz w:val="24"/>
        </w:rPr>
      </w:pPr>
      <w:r>
        <w:rPr>
          <w:color w:val="695C45"/>
          <w:sz w:val="24"/>
          <w:u w:val="thick" w:color="695C45"/>
          <w:shd w:fill="FFE6E4" w:color="auto" w:val="clear"/>
        </w:rPr>
        <w:t>Lessons</w:t>
      </w:r>
      <w:r>
        <w:rPr>
          <w:color w:val="695C45"/>
          <w:spacing w:val="-4"/>
          <w:sz w:val="24"/>
          <w:u w:val="thick" w:color="695C45"/>
          <w:shd w:fill="FFE6E4" w:color="auto" w:val="clear"/>
        </w:rPr>
        <w:t> </w:t>
      </w:r>
      <w:r>
        <w:rPr>
          <w:color w:val="695C45"/>
          <w:sz w:val="24"/>
          <w:u w:val="thick" w:color="695C45"/>
          <w:shd w:fill="FFE6E4" w:color="auto" w:val="clear"/>
        </w:rPr>
        <w:t>from</w:t>
      </w:r>
      <w:r>
        <w:rPr>
          <w:color w:val="695C45"/>
          <w:spacing w:val="-4"/>
          <w:sz w:val="24"/>
          <w:u w:val="thick" w:color="695C45"/>
          <w:shd w:fill="FFE6E4" w:color="auto" w:val="clear"/>
        </w:rPr>
        <w:t> </w:t>
      </w:r>
      <w:r>
        <w:rPr>
          <w:color w:val="695C45"/>
          <w:sz w:val="24"/>
          <w:u w:val="thick" w:color="695C45"/>
          <w:shd w:fill="FFE6E4" w:color="auto" w:val="clear"/>
        </w:rPr>
        <w:t>Pandemic</w:t>
      </w:r>
      <w:r>
        <w:rPr>
          <w:color w:val="695C45"/>
          <w:sz w:val="24"/>
          <w:shd w:fill="FFE6E4" w:color="auto" w:val="clear"/>
        </w:rPr>
        <w:t>:</w:t>
      </w:r>
      <w:r>
        <w:rPr>
          <w:color w:val="695C45"/>
          <w:spacing w:val="-4"/>
          <w:sz w:val="24"/>
          <w:shd w:fill="FFE6E4" w:color="auto" w:val="clear"/>
        </w:rPr>
        <w:t> </w:t>
      </w:r>
      <w:r>
        <w:rPr>
          <w:color w:val="695C45"/>
          <w:sz w:val="24"/>
          <w:shd w:fill="FFE6E4" w:color="auto" w:val="clear"/>
        </w:rPr>
        <w:t>Good</w:t>
      </w:r>
      <w:r>
        <w:rPr>
          <w:color w:val="695C45"/>
          <w:spacing w:val="-4"/>
          <w:sz w:val="24"/>
          <w:shd w:fill="FFE6E4" w:color="auto" w:val="clear"/>
        </w:rPr>
        <w:t> </w:t>
      </w:r>
      <w:r>
        <w:rPr>
          <w:color w:val="695C45"/>
          <w:sz w:val="24"/>
          <w:shd w:fill="FFE6E4" w:color="auto" w:val="clear"/>
        </w:rPr>
        <w:t>health</w:t>
      </w:r>
      <w:r>
        <w:rPr>
          <w:color w:val="695C45"/>
          <w:spacing w:val="-4"/>
          <w:sz w:val="24"/>
          <w:shd w:fill="FFE6E4" w:color="auto" w:val="clear"/>
        </w:rPr>
        <w:t> </w:t>
      </w:r>
      <w:r>
        <w:rPr>
          <w:color w:val="695C45"/>
          <w:sz w:val="24"/>
          <w:shd w:fill="FFE6E4" w:color="auto" w:val="clear"/>
        </w:rPr>
        <w:t>care</w:t>
      </w:r>
      <w:r>
        <w:rPr>
          <w:color w:val="695C45"/>
          <w:spacing w:val="-4"/>
          <w:sz w:val="24"/>
          <w:shd w:fill="FFE6E4" w:color="auto" w:val="clear"/>
        </w:rPr>
        <w:t> </w:t>
      </w:r>
      <w:r>
        <w:rPr>
          <w:color w:val="695C45"/>
          <w:sz w:val="24"/>
          <w:shd w:fill="FFE6E4" w:color="auto" w:val="clear"/>
        </w:rPr>
        <w:t>infra</w:t>
      </w:r>
      <w:r>
        <w:rPr>
          <w:color w:val="695C45"/>
          <w:spacing w:val="-4"/>
          <w:sz w:val="24"/>
          <w:shd w:fill="FFE6E4" w:color="auto" w:val="clear"/>
        </w:rPr>
        <w:t> </w:t>
      </w:r>
      <w:r>
        <w:rPr>
          <w:color w:val="695C45"/>
          <w:sz w:val="24"/>
          <w:shd w:fill="FFE6E4" w:color="auto" w:val="clear"/>
        </w:rPr>
        <w:t>led</w:t>
      </w:r>
      <w:r>
        <w:rPr>
          <w:color w:val="695C45"/>
          <w:spacing w:val="-4"/>
          <w:sz w:val="24"/>
          <w:shd w:fill="FFE6E4" w:color="auto" w:val="clear"/>
        </w:rPr>
        <w:t> </w:t>
      </w:r>
      <w:r>
        <w:rPr>
          <w:color w:val="695C45"/>
          <w:sz w:val="24"/>
          <w:shd w:fill="FFE6E4" w:color="auto" w:val="clear"/>
        </w:rPr>
        <w:t>to</w:t>
      </w:r>
      <w:r>
        <w:rPr>
          <w:color w:val="695C45"/>
          <w:spacing w:val="-4"/>
          <w:sz w:val="24"/>
          <w:shd w:fill="FFE6E4" w:color="auto" w:val="clear"/>
        </w:rPr>
        <w:t> </w:t>
      </w:r>
      <w:r>
        <w:rPr>
          <w:color w:val="695C45"/>
          <w:sz w:val="24"/>
          <w:shd w:fill="FFE6E4" w:color="auto" w:val="clear"/>
        </w:rPr>
        <w:t>low</w:t>
      </w:r>
      <w:r>
        <w:rPr>
          <w:color w:val="695C45"/>
          <w:spacing w:val="-4"/>
          <w:sz w:val="24"/>
          <w:shd w:fill="FFE6E4" w:color="auto" w:val="clear"/>
        </w:rPr>
        <w:t> </w:t>
      </w:r>
      <w:r>
        <w:rPr>
          <w:color w:val="695C45"/>
          <w:sz w:val="24"/>
          <w:shd w:fill="FFE6E4" w:color="auto" w:val="clear"/>
        </w:rPr>
        <w:t>fatality</w:t>
      </w:r>
      <w:r>
        <w:rPr>
          <w:color w:val="695C45"/>
          <w:spacing w:val="-4"/>
          <w:sz w:val="24"/>
          <w:shd w:fill="FFE6E4" w:color="auto" w:val="clear"/>
        </w:rPr>
        <w:t> </w:t>
      </w:r>
      <w:r>
        <w:rPr>
          <w:color w:val="695C45"/>
          <w:sz w:val="24"/>
          <w:shd w:fill="FFE6E4" w:color="auto" w:val="clear"/>
        </w:rPr>
        <w:t>eg:</w:t>
      </w:r>
      <w:r>
        <w:rPr>
          <w:color w:val="695C45"/>
          <w:spacing w:val="-4"/>
          <w:sz w:val="24"/>
          <w:shd w:fill="FFE6E4" w:color="auto" w:val="clear"/>
        </w:rPr>
        <w:t> </w:t>
      </w:r>
      <w:r>
        <w:rPr>
          <w:color w:val="695C45"/>
          <w:sz w:val="24"/>
          <w:shd w:fill="FFE6E4" w:color="auto" w:val="clear"/>
        </w:rPr>
        <w:t>0.48%</w:t>
      </w:r>
      <w:r>
        <w:rPr>
          <w:color w:val="695C45"/>
          <w:spacing w:val="-4"/>
          <w:sz w:val="24"/>
          <w:shd w:fill="FFE6E4" w:color="auto" w:val="clear"/>
        </w:rPr>
        <w:t> </w:t>
      </w:r>
      <w:r>
        <w:rPr>
          <w:color w:val="695C45"/>
          <w:sz w:val="24"/>
          <w:shd w:fill="FFE6E4" w:color="auto" w:val="clear"/>
        </w:rPr>
        <w:t>in</w:t>
      </w:r>
      <w:r>
        <w:rPr>
          <w:color w:val="695C45"/>
          <w:sz w:val="24"/>
        </w:rPr>
        <w:t> </w:t>
      </w:r>
      <w:r>
        <w:rPr>
          <w:color w:val="695C45"/>
          <w:sz w:val="24"/>
          <w:shd w:fill="FFE6E4" w:color="auto" w:val="clear"/>
        </w:rPr>
        <w:t>Kerela; Need pvt sector price regulation; Control irrational use of steroids;</w:t>
      </w:r>
    </w:p>
    <w:p>
      <w:pPr>
        <w:pStyle w:val="ListParagraph"/>
        <w:numPr>
          <w:ilvl w:val="1"/>
          <w:numId w:val="3"/>
        </w:numPr>
        <w:tabs>
          <w:tab w:pos="833" w:val="left" w:leader="none"/>
          <w:tab w:pos="834" w:val="left" w:leader="none"/>
        </w:tabs>
        <w:spacing w:line="254" w:lineRule="auto" w:before="0" w:after="0"/>
        <w:ind w:left="833" w:right="884" w:hanging="360"/>
        <w:jc w:val="left"/>
        <w:rPr>
          <w:b/>
          <w:sz w:val="24"/>
        </w:rPr>
      </w:pPr>
      <w:r>
        <w:rPr/>
        <w:pict>
          <v:shape style="position:absolute;margin-left:418.881256pt;margin-top:70.662247pt;width:23.55pt;height:14.4pt;mso-position-horizontal-relative:page;mso-position-vertical-relative:paragraph;z-index:-17187840;rotation:315" type="#_x0000_t136" fillcolor="#e7e9ec" stroked="f">
            <o:extrusion v:ext="view" autorotationcenter="t"/>
            <v:textpath style="font-family:&quot;Arial&quot;;font-size:14pt;v-text-kern:t;mso-text-shadow:auto" string="raw"/>
            <w10:wrap type="none"/>
          </v:shape>
        </w:pict>
      </w:r>
      <w:r>
        <w:rPr/>
        <w:pict>
          <v:shape style="position:absolute;margin-left:419.794403pt;margin-top:16.026993pt;width:131pt;height:14.4pt;mso-position-horizontal-relative:page;mso-position-vertical-relative:paragraph;z-index:-17185280;rotation:315" type="#_x0000_t136" fillcolor="#e7e9ec" stroked="f">
            <o:extrusion v:ext="view" autorotationcenter="t"/>
            <v:textpath style="font-family:&quot;Arial&quot;;font-size:14pt;v-text-kern:t;mso-text-shadow:auto" string="al Insta @ratnesh13"/>
            <w10:wrap type="none"/>
          </v:shape>
        </w:pict>
      </w:r>
      <w:r>
        <w:rPr>
          <w:b/>
          <w:color w:val="695C45"/>
          <w:sz w:val="24"/>
          <w:shd w:fill="FFE600" w:color="auto" w:val="clear"/>
        </w:rPr>
        <w:t>Best</w:t>
      </w:r>
      <w:r>
        <w:rPr>
          <w:b/>
          <w:color w:val="695C45"/>
          <w:spacing w:val="-3"/>
          <w:sz w:val="24"/>
          <w:shd w:fill="FFE600" w:color="auto" w:val="clear"/>
        </w:rPr>
        <w:t> </w:t>
      </w:r>
      <w:r>
        <w:rPr>
          <w:b/>
          <w:color w:val="695C45"/>
          <w:sz w:val="24"/>
          <w:shd w:fill="FFE600" w:color="auto" w:val="clear"/>
        </w:rPr>
        <w:t>practices</w:t>
      </w:r>
      <w:r>
        <w:rPr>
          <w:b/>
          <w:color w:val="695C45"/>
          <w:sz w:val="24"/>
        </w:rPr>
        <w:t>:</w:t>
      </w:r>
      <w:r>
        <w:rPr>
          <w:b/>
          <w:color w:val="695C45"/>
          <w:spacing w:val="-3"/>
          <w:sz w:val="24"/>
        </w:rPr>
        <w:t> </w:t>
      </w:r>
      <w:r>
        <w:rPr>
          <w:b/>
          <w:color w:val="695C45"/>
          <w:sz w:val="24"/>
        </w:rPr>
        <w:t>Cuba</w:t>
      </w:r>
      <w:r>
        <w:rPr>
          <w:b/>
          <w:color w:val="695C45"/>
          <w:spacing w:val="-3"/>
          <w:sz w:val="24"/>
        </w:rPr>
        <w:t> </w:t>
      </w:r>
      <w:r>
        <w:rPr>
          <w:color w:val="695C45"/>
          <w:sz w:val="24"/>
        </w:rPr>
        <w:t>has</w:t>
      </w:r>
      <w:r>
        <w:rPr>
          <w:color w:val="695C45"/>
          <w:spacing w:val="-3"/>
          <w:sz w:val="24"/>
        </w:rPr>
        <w:t> </w:t>
      </w:r>
      <w:r>
        <w:rPr>
          <w:color w:val="695C45"/>
          <w:sz w:val="24"/>
        </w:rPr>
        <w:t>one</w:t>
      </w:r>
      <w:r>
        <w:rPr>
          <w:color w:val="695C45"/>
          <w:spacing w:val="-3"/>
          <w:sz w:val="24"/>
        </w:rPr>
        <w:t> </w:t>
      </w:r>
      <w:r>
        <w:rPr>
          <w:color w:val="695C45"/>
          <w:sz w:val="24"/>
        </w:rPr>
        <w:t>of</w:t>
      </w:r>
      <w:r>
        <w:rPr>
          <w:color w:val="695C45"/>
          <w:spacing w:val="-3"/>
          <w:sz w:val="24"/>
        </w:rPr>
        <w:t> </w:t>
      </w:r>
      <w:r>
        <w:rPr>
          <w:color w:val="695C45"/>
          <w:sz w:val="24"/>
        </w:rPr>
        <w:t>the</w:t>
      </w:r>
      <w:r>
        <w:rPr>
          <w:color w:val="695C45"/>
          <w:spacing w:val="-3"/>
          <w:sz w:val="24"/>
        </w:rPr>
        <w:t> </w:t>
      </w:r>
      <w:r>
        <w:rPr>
          <w:color w:val="695C45"/>
          <w:sz w:val="24"/>
        </w:rPr>
        <w:t>most</w:t>
      </w:r>
      <w:r>
        <w:rPr>
          <w:color w:val="695C45"/>
          <w:spacing w:val="-3"/>
          <w:sz w:val="24"/>
        </w:rPr>
        <w:t> </w:t>
      </w:r>
      <w:r>
        <w:rPr>
          <w:color w:val="695C45"/>
          <w:sz w:val="24"/>
        </w:rPr>
        <w:t>effective</w:t>
      </w:r>
      <w:r>
        <w:rPr>
          <w:color w:val="695C45"/>
          <w:spacing w:val="-3"/>
          <w:sz w:val="24"/>
        </w:rPr>
        <w:t> </w:t>
      </w:r>
      <w:r>
        <w:rPr>
          <w:color w:val="695C45"/>
          <w:sz w:val="24"/>
        </w:rPr>
        <w:t>primary</w:t>
      </w:r>
      <w:r>
        <w:rPr>
          <w:color w:val="695C45"/>
          <w:spacing w:val="-3"/>
          <w:sz w:val="24"/>
        </w:rPr>
        <w:t> </w:t>
      </w:r>
      <w:r>
        <w:rPr>
          <w:color w:val="695C45"/>
          <w:sz w:val="24"/>
        </w:rPr>
        <w:t>healthcare</w:t>
      </w:r>
      <w:r>
        <w:rPr>
          <w:color w:val="695C45"/>
          <w:spacing w:val="-3"/>
          <w:sz w:val="24"/>
        </w:rPr>
        <w:t> </w:t>
      </w:r>
      <w:r>
        <w:rPr>
          <w:color w:val="695C45"/>
          <w:sz w:val="24"/>
        </w:rPr>
        <w:t>systems in the world, the system provides </w:t>
      </w:r>
      <w:r>
        <w:rPr>
          <w:b/>
          <w:color w:val="695C45"/>
          <w:sz w:val="24"/>
        </w:rPr>
        <w:t>community-based polyclinic </w:t>
      </w:r>
      <w:r>
        <w:rPr>
          <w:color w:val="695C45"/>
          <w:sz w:val="24"/>
        </w:rPr>
        <w:t>(larger medical facility than an individual clinic but smaller than a hospital); </w:t>
      </w:r>
      <w:r>
        <w:rPr>
          <w:b/>
          <w:color w:val="695C45"/>
          <w:sz w:val="24"/>
        </w:rPr>
        <w:t>Universal Health Insurance–Turkey</w:t>
      </w:r>
      <w:r>
        <w:rPr>
          <w:color w:val="695C45"/>
          <w:sz w:val="24"/>
        </w:rPr>
        <w:t>;</w:t>
      </w:r>
      <w:r>
        <w:rPr>
          <w:color w:val="695C45"/>
          <w:spacing w:val="-5"/>
          <w:sz w:val="24"/>
        </w:rPr>
        <w:t> </w:t>
      </w:r>
      <w:r>
        <w:rPr>
          <w:b/>
          <w:color w:val="695C45"/>
          <w:sz w:val="24"/>
        </w:rPr>
        <w:t>YSR</w:t>
      </w:r>
      <w:r>
        <w:rPr>
          <w:b/>
          <w:color w:val="695C45"/>
          <w:spacing w:val="-5"/>
          <w:sz w:val="24"/>
        </w:rPr>
        <w:t> </w:t>
      </w:r>
      <w:r>
        <w:rPr>
          <w:b/>
          <w:color w:val="695C45"/>
          <w:sz w:val="24"/>
        </w:rPr>
        <w:t>Aarogyasri</w:t>
      </w:r>
      <w:r>
        <w:rPr>
          <w:b/>
          <w:color w:val="695C45"/>
          <w:spacing w:val="-5"/>
          <w:sz w:val="24"/>
        </w:rPr>
        <w:t> </w:t>
      </w:r>
      <w:r>
        <w:rPr>
          <w:b/>
          <w:color w:val="695C45"/>
          <w:sz w:val="24"/>
        </w:rPr>
        <w:t>Health</w:t>
      </w:r>
      <w:r>
        <w:rPr>
          <w:b/>
          <w:color w:val="695C45"/>
          <w:spacing w:val="-5"/>
          <w:sz w:val="24"/>
        </w:rPr>
        <w:t> </w:t>
      </w:r>
      <w:r>
        <w:rPr>
          <w:b/>
          <w:color w:val="695C45"/>
          <w:sz w:val="24"/>
        </w:rPr>
        <w:t>Insurance</w:t>
      </w:r>
      <w:r>
        <w:rPr>
          <w:b/>
          <w:color w:val="695C45"/>
          <w:spacing w:val="-5"/>
          <w:sz w:val="24"/>
        </w:rPr>
        <w:t> </w:t>
      </w:r>
      <w:r>
        <w:rPr>
          <w:b/>
          <w:color w:val="695C45"/>
          <w:sz w:val="24"/>
        </w:rPr>
        <w:t>Scheme</w:t>
      </w:r>
      <w:r>
        <w:rPr>
          <w:b/>
          <w:color w:val="695C45"/>
          <w:spacing w:val="-5"/>
          <w:sz w:val="24"/>
        </w:rPr>
        <w:t> </w:t>
      </w:r>
      <w:r>
        <w:rPr>
          <w:color w:val="695C45"/>
          <w:sz w:val="24"/>
        </w:rPr>
        <w:t>of</w:t>
      </w:r>
      <w:r>
        <w:rPr>
          <w:color w:val="695C45"/>
          <w:spacing w:val="-5"/>
          <w:sz w:val="24"/>
        </w:rPr>
        <w:t> </w:t>
      </w:r>
      <w:r>
        <w:rPr>
          <w:color w:val="695C45"/>
          <w:sz w:val="24"/>
        </w:rPr>
        <w:t>AP</w:t>
      </w:r>
      <w:r>
        <w:rPr>
          <w:color w:val="695C45"/>
          <w:spacing w:val="-5"/>
          <w:sz w:val="24"/>
        </w:rPr>
        <w:t> </w:t>
      </w:r>
      <w:r>
        <w:rPr>
          <w:color w:val="695C45"/>
          <w:sz w:val="24"/>
        </w:rPr>
        <w:t>(aim</w:t>
      </w:r>
      <w:r>
        <w:rPr>
          <w:color w:val="695C45"/>
          <w:spacing w:val="-5"/>
          <w:sz w:val="24"/>
        </w:rPr>
        <w:t> </w:t>
      </w:r>
      <w:r>
        <w:rPr>
          <w:color w:val="695C45"/>
          <w:sz w:val="24"/>
        </w:rPr>
        <w:t>is</w:t>
      </w:r>
      <w:r>
        <w:rPr>
          <w:color w:val="695C45"/>
          <w:spacing w:val="-5"/>
          <w:sz w:val="24"/>
        </w:rPr>
        <w:t> </w:t>
      </w:r>
      <w:r>
        <w:rPr>
          <w:color w:val="695C45"/>
          <w:sz w:val="24"/>
        </w:rPr>
        <w:t>to provide Universal Health Coverage to </w:t>
      </w:r>
      <w:r>
        <w:rPr>
          <w:b/>
          <w:color w:val="695C45"/>
          <w:sz w:val="24"/>
        </w:rPr>
        <w:t>BPL families</w:t>
      </w:r>
      <w:r>
        <w:rPr>
          <w:color w:val="695C45"/>
          <w:sz w:val="24"/>
        </w:rPr>
        <w:t>); </w:t>
      </w:r>
      <w:r>
        <w:rPr>
          <w:b/>
          <w:color w:val="695C45"/>
          <w:sz w:val="24"/>
          <w:shd w:fill="FEFBCB" w:color="auto" w:val="clear"/>
        </w:rPr>
        <w:t>e-Sanjeevni OPD (Kunti</w:t>
      </w:r>
      <w:r>
        <w:rPr>
          <w:b/>
          <w:color w:val="695C45"/>
          <w:sz w:val="24"/>
        </w:rPr>
        <w:t> </w:t>
      </w:r>
      <w:r>
        <w:rPr>
          <w:b/>
          <w:color w:val="695C45"/>
          <w:sz w:val="24"/>
          <w:shd w:fill="FEFBCB" w:color="auto" w:val="clear"/>
        </w:rPr>
        <w:t>distt JH)</w:t>
      </w:r>
    </w:p>
    <w:p>
      <w:pPr>
        <w:pStyle w:val="Heading4"/>
        <w:numPr>
          <w:ilvl w:val="1"/>
          <w:numId w:val="3"/>
        </w:numPr>
        <w:tabs>
          <w:tab w:pos="833" w:val="left" w:leader="none"/>
          <w:tab w:pos="834" w:val="left" w:leader="none"/>
        </w:tabs>
        <w:spacing w:line="318" w:lineRule="exact" w:before="0" w:after="0"/>
        <w:ind w:left="833" w:right="0" w:hanging="361"/>
        <w:jc w:val="left"/>
      </w:pPr>
      <w:r>
        <w:rPr>
          <w:color w:val="695C45"/>
        </w:rPr>
        <w:t>PYQs relevant </w:t>
      </w:r>
      <w:r>
        <w:rPr>
          <w:color w:val="695C45"/>
          <w:spacing w:val="-2"/>
        </w:rPr>
        <w:t>portions:</w:t>
      </w:r>
    </w:p>
    <w:p>
      <w:pPr>
        <w:pStyle w:val="ListParagraph"/>
        <w:numPr>
          <w:ilvl w:val="2"/>
          <w:numId w:val="3"/>
        </w:numPr>
        <w:tabs>
          <w:tab w:pos="1553" w:val="left" w:leader="none"/>
          <w:tab w:pos="1554" w:val="left" w:leader="none"/>
        </w:tabs>
        <w:spacing w:line="254" w:lineRule="auto" w:before="6" w:after="0"/>
        <w:ind w:left="1553" w:right="1304" w:hanging="360"/>
        <w:jc w:val="left"/>
        <w:rPr>
          <w:sz w:val="24"/>
        </w:rPr>
      </w:pPr>
      <w:r>
        <w:rPr/>
        <w:pict>
          <v:shape style="position:absolute;margin-left:237.209869pt;margin-top:35.215858pt;width:216.9pt;height:14.4pt;mso-position-horizontal-relative:page;mso-position-vertical-relative:paragraph;z-index:15916032;rotation:315" type="#_x0000_t136" fillcolor="#e7e9ec" stroked="f">
            <o:extrusion v:ext="view" autorotationcenter="t"/>
            <v:textpath style="font-family:&quot;Arial&quot;;font-size:14pt;v-text-kern:t;mso-text-shadow:auto" string="adhavagrawalair16 &amp; Ratnesh Ag"/>
            <w10:wrap type="none"/>
          </v:shape>
        </w:pict>
      </w:r>
      <w:r>
        <w:rPr>
          <w:b/>
          <w:color w:val="695C45"/>
          <w:sz w:val="24"/>
        </w:rPr>
        <w:t>Prof. Amartya Sen </w:t>
      </w:r>
      <w:r>
        <w:rPr>
          <w:color w:val="695C45"/>
          <w:sz w:val="24"/>
        </w:rPr>
        <w:t>has lamented about the primary education and health</w:t>
      </w:r>
      <w:r>
        <w:rPr>
          <w:color w:val="695C45"/>
          <w:spacing w:val="-5"/>
          <w:sz w:val="24"/>
        </w:rPr>
        <w:t> </w:t>
      </w:r>
      <w:r>
        <w:rPr>
          <w:color w:val="695C45"/>
          <w:sz w:val="24"/>
        </w:rPr>
        <w:t>care</w:t>
      </w:r>
      <w:r>
        <w:rPr>
          <w:color w:val="695C45"/>
          <w:spacing w:val="-5"/>
          <w:sz w:val="24"/>
        </w:rPr>
        <w:t> </w:t>
      </w:r>
      <w:r>
        <w:rPr>
          <w:color w:val="695C45"/>
          <w:sz w:val="24"/>
        </w:rPr>
        <w:t>situation</w:t>
      </w:r>
      <w:r>
        <w:rPr>
          <w:color w:val="695C45"/>
          <w:spacing w:val="-5"/>
          <w:sz w:val="24"/>
        </w:rPr>
        <w:t> </w:t>
      </w:r>
      <w:r>
        <w:rPr>
          <w:color w:val="695C45"/>
          <w:sz w:val="24"/>
        </w:rPr>
        <w:t>in</w:t>
      </w:r>
      <w:r>
        <w:rPr>
          <w:color w:val="695C45"/>
          <w:spacing w:val="-5"/>
          <w:sz w:val="24"/>
        </w:rPr>
        <w:t> </w:t>
      </w:r>
      <w:r>
        <w:rPr>
          <w:color w:val="695C45"/>
          <w:sz w:val="24"/>
        </w:rPr>
        <w:t>India</w:t>
      </w:r>
      <w:r>
        <w:rPr>
          <w:color w:val="695C45"/>
          <w:spacing w:val="-5"/>
          <w:sz w:val="24"/>
        </w:rPr>
        <w:t> </w:t>
      </w:r>
      <w:r>
        <w:rPr>
          <w:color w:val="695C45"/>
          <w:sz w:val="24"/>
        </w:rPr>
        <w:t>and</w:t>
      </w:r>
      <w:r>
        <w:rPr>
          <w:color w:val="695C45"/>
          <w:spacing w:val="-5"/>
          <w:sz w:val="24"/>
        </w:rPr>
        <w:t> </w:t>
      </w:r>
      <w:r>
        <w:rPr>
          <w:color w:val="695C45"/>
          <w:sz w:val="24"/>
        </w:rPr>
        <w:t>advocated</w:t>
      </w:r>
      <w:r>
        <w:rPr>
          <w:color w:val="695C45"/>
          <w:spacing w:val="-5"/>
          <w:sz w:val="24"/>
        </w:rPr>
        <w:t> </w:t>
      </w:r>
      <w:r>
        <w:rPr>
          <w:color w:val="695C45"/>
          <w:sz w:val="24"/>
        </w:rPr>
        <w:t>for</w:t>
      </w:r>
      <w:r>
        <w:rPr>
          <w:color w:val="695C45"/>
          <w:spacing w:val="-5"/>
          <w:sz w:val="24"/>
        </w:rPr>
        <w:t> </w:t>
      </w:r>
      <w:r>
        <w:rPr>
          <w:color w:val="695C45"/>
          <w:sz w:val="24"/>
        </w:rPr>
        <w:t>reforms.</w:t>
      </w:r>
      <w:r>
        <w:rPr>
          <w:color w:val="695C45"/>
          <w:spacing w:val="-5"/>
          <w:sz w:val="24"/>
        </w:rPr>
        <w:t> </w:t>
      </w:r>
      <w:r>
        <w:rPr>
          <w:color w:val="695C45"/>
          <w:sz w:val="24"/>
        </w:rPr>
        <w:t>According</w:t>
      </w:r>
      <w:r>
        <w:rPr>
          <w:color w:val="695C45"/>
          <w:spacing w:val="-5"/>
          <w:sz w:val="24"/>
        </w:rPr>
        <w:t> </w:t>
      </w:r>
      <w:r>
        <w:rPr>
          <w:color w:val="695C45"/>
          <w:sz w:val="24"/>
        </w:rPr>
        <w:t>to </w:t>
      </w:r>
      <w:r>
        <w:rPr>
          <w:color w:val="695C45"/>
          <w:spacing w:val="-4"/>
          <w:sz w:val="24"/>
        </w:rPr>
        <w:t>him:</w:t>
      </w:r>
    </w:p>
    <w:p>
      <w:pPr>
        <w:pStyle w:val="ListParagraph"/>
        <w:numPr>
          <w:ilvl w:val="3"/>
          <w:numId w:val="3"/>
        </w:numPr>
        <w:tabs>
          <w:tab w:pos="2273" w:val="left" w:leader="none"/>
          <w:tab w:pos="2274" w:val="left" w:leader="none"/>
        </w:tabs>
        <w:spacing w:line="254" w:lineRule="auto" w:before="0" w:after="0"/>
        <w:ind w:left="2273" w:right="873" w:hanging="360"/>
        <w:jc w:val="left"/>
        <w:rPr>
          <w:sz w:val="24"/>
        </w:rPr>
      </w:pPr>
      <w:r>
        <w:rPr/>
        <w:pict>
          <v:shape style="position:absolute;margin-left:248.180969pt;margin-top:68.455666pt;width:24.4pt;height:14.4pt;mso-position-horizontal-relative:page;mso-position-vertical-relative:paragraph;z-index:-17187328;rotation:315" type="#_x0000_t136" fillcolor="#e7e9ec" stroked="f">
            <o:extrusion v:ext="view" autorotationcenter="t"/>
            <v:textpath style="font-family:&quot;Arial&quot;;font-size:14pt;v-text-kern:t;mso-text-shadow:auto" string="e/m"/>
            <w10:wrap type="none"/>
          </v:shape>
        </w:pict>
      </w:r>
      <w:r>
        <w:rPr>
          <w:b/>
          <w:color w:val="695C45"/>
          <w:sz w:val="24"/>
        </w:rPr>
        <w:t>Without</w:t>
      </w:r>
      <w:r>
        <w:rPr>
          <w:b/>
          <w:color w:val="695C45"/>
          <w:spacing w:val="-6"/>
          <w:sz w:val="24"/>
        </w:rPr>
        <w:t> </w:t>
      </w:r>
      <w:r>
        <w:rPr>
          <w:color w:val="695C45"/>
          <w:sz w:val="24"/>
        </w:rPr>
        <w:t>developing</w:t>
      </w:r>
      <w:r>
        <w:rPr>
          <w:color w:val="695C45"/>
          <w:spacing w:val="-6"/>
          <w:sz w:val="24"/>
        </w:rPr>
        <w:t> </w:t>
      </w:r>
      <w:r>
        <w:rPr>
          <w:b/>
          <w:color w:val="695C45"/>
          <w:sz w:val="24"/>
        </w:rPr>
        <w:t>social</w:t>
      </w:r>
      <w:r>
        <w:rPr>
          <w:b/>
          <w:color w:val="695C45"/>
          <w:spacing w:val="-6"/>
          <w:sz w:val="24"/>
        </w:rPr>
        <w:t> </w:t>
      </w:r>
      <w:r>
        <w:rPr>
          <w:b/>
          <w:color w:val="695C45"/>
          <w:sz w:val="24"/>
        </w:rPr>
        <w:t>sectors</w:t>
      </w:r>
      <w:r>
        <w:rPr>
          <w:b/>
          <w:color w:val="695C45"/>
          <w:spacing w:val="-6"/>
          <w:sz w:val="24"/>
        </w:rPr>
        <w:t> </w:t>
      </w:r>
      <w:r>
        <w:rPr>
          <w:color w:val="695C45"/>
          <w:sz w:val="24"/>
        </w:rPr>
        <w:t>like</w:t>
      </w:r>
      <w:r>
        <w:rPr>
          <w:color w:val="695C45"/>
          <w:spacing w:val="-6"/>
          <w:sz w:val="24"/>
        </w:rPr>
        <w:t> </w:t>
      </w:r>
      <w:r>
        <w:rPr>
          <w:color w:val="695C45"/>
          <w:sz w:val="24"/>
        </w:rPr>
        <w:t>school</w:t>
      </w:r>
      <w:r>
        <w:rPr>
          <w:color w:val="695C45"/>
          <w:spacing w:val="-6"/>
          <w:sz w:val="24"/>
        </w:rPr>
        <w:t> </w:t>
      </w:r>
      <w:r>
        <w:rPr>
          <w:color w:val="695C45"/>
          <w:sz w:val="24"/>
        </w:rPr>
        <w:t>education</w:t>
      </w:r>
      <w:r>
        <w:rPr>
          <w:color w:val="695C45"/>
          <w:spacing w:val="-6"/>
          <w:sz w:val="24"/>
        </w:rPr>
        <w:t> </w:t>
      </w:r>
      <w:r>
        <w:rPr>
          <w:color w:val="695C45"/>
          <w:sz w:val="24"/>
        </w:rPr>
        <w:t>and</w:t>
      </w:r>
      <w:r>
        <w:rPr>
          <w:color w:val="695C45"/>
          <w:spacing w:val="-6"/>
          <w:sz w:val="24"/>
        </w:rPr>
        <w:t> </w:t>
      </w:r>
      <w:r>
        <w:rPr>
          <w:color w:val="695C45"/>
          <w:sz w:val="24"/>
        </w:rPr>
        <w:t>basic health-care services, </w:t>
      </w:r>
      <w:r>
        <w:rPr>
          <w:b/>
          <w:color w:val="695C45"/>
          <w:sz w:val="24"/>
        </w:rPr>
        <w:t>and without carrying out land reforms</w:t>
      </w:r>
      <w:r>
        <w:rPr>
          <w:color w:val="695C45"/>
          <w:sz w:val="24"/>
        </w:rPr>
        <w:t>, it will </w:t>
      </w:r>
      <w:r>
        <w:rPr>
          <w:color w:val="695C45"/>
          <w:sz w:val="24"/>
          <w:u w:val="thick" w:color="695C45"/>
        </w:rPr>
        <w:t>not be possible for India to have a participatory economic</w:t>
      </w:r>
      <w:r>
        <w:rPr>
          <w:color w:val="695C45"/>
          <w:sz w:val="24"/>
        </w:rPr>
        <w:t> </w:t>
      </w:r>
      <w:r>
        <w:rPr>
          <w:color w:val="695C45"/>
          <w:spacing w:val="-2"/>
          <w:sz w:val="24"/>
          <w:u w:val="thick" w:color="695C45"/>
        </w:rPr>
        <w:t>growth</w:t>
      </w:r>
    </w:p>
    <w:p>
      <w:pPr>
        <w:pStyle w:val="ListParagraph"/>
        <w:numPr>
          <w:ilvl w:val="2"/>
          <w:numId w:val="3"/>
        </w:numPr>
        <w:tabs>
          <w:tab w:pos="1554" w:val="left" w:leader="none"/>
        </w:tabs>
        <w:spacing w:line="254" w:lineRule="auto" w:before="0" w:after="0"/>
        <w:ind w:left="1553" w:right="1266" w:hanging="360"/>
        <w:jc w:val="both"/>
        <w:rPr>
          <w:b/>
          <w:sz w:val="24"/>
        </w:rPr>
      </w:pPr>
      <w:r>
        <w:rPr/>
        <w:pict>
          <v:shape style="position:absolute;margin-left:234.429001pt;margin-top:15.240979pt;width:20.3pt;height:14.4pt;mso-position-horizontal-relative:page;mso-position-vertical-relative:paragraph;z-index:-17186816;rotation:315" type="#_x0000_t136" fillcolor="#e7e9ec" stroked="f">
            <o:extrusion v:ext="view" autorotationcenter="t"/>
            <v:textpath style="font-family:&quot;Arial&quot;;font-size:14pt;v-text-kern:t;mso-text-shadow:auto" string="t.m"/>
            <w10:wrap type="none"/>
          </v:shape>
        </w:pict>
      </w:r>
      <w:r>
        <w:rPr>
          <w:color w:val="695C45"/>
          <w:sz w:val="24"/>
          <w:shd w:fill="FFFBE4" w:color="auto" w:val="clear"/>
        </w:rPr>
        <w:t>More</w:t>
      </w:r>
      <w:r>
        <w:rPr>
          <w:color w:val="695C45"/>
          <w:spacing w:val="-4"/>
          <w:sz w:val="24"/>
          <w:shd w:fill="FFFBE4" w:color="auto" w:val="clear"/>
        </w:rPr>
        <w:t> </w:t>
      </w:r>
      <w:r>
        <w:rPr>
          <w:color w:val="695C45"/>
          <w:sz w:val="24"/>
          <w:shd w:fill="FFFBE4" w:color="auto" w:val="clear"/>
        </w:rPr>
        <w:t>than</w:t>
      </w:r>
      <w:r>
        <w:rPr>
          <w:color w:val="695C45"/>
          <w:spacing w:val="-4"/>
          <w:sz w:val="24"/>
          <w:shd w:fill="FFFBE4" w:color="auto" w:val="clear"/>
        </w:rPr>
        <w:t> </w:t>
      </w:r>
      <w:r>
        <w:rPr>
          <w:color w:val="695C45"/>
          <w:sz w:val="24"/>
          <w:shd w:fill="FFFBE4" w:color="auto" w:val="clear"/>
        </w:rPr>
        <w:t>50%</w:t>
      </w:r>
      <w:r>
        <w:rPr>
          <w:color w:val="695C45"/>
          <w:spacing w:val="-4"/>
          <w:sz w:val="24"/>
          <w:shd w:fill="FFFBE4" w:color="auto" w:val="clear"/>
        </w:rPr>
        <w:t> </w:t>
      </w:r>
      <w:r>
        <w:rPr>
          <w:color w:val="695C45"/>
          <w:sz w:val="24"/>
          <w:shd w:fill="FFFBE4" w:color="auto" w:val="clear"/>
        </w:rPr>
        <w:t>of</w:t>
      </w:r>
      <w:r>
        <w:rPr>
          <w:color w:val="695C45"/>
          <w:spacing w:val="-4"/>
          <w:sz w:val="24"/>
          <w:shd w:fill="FFFBE4" w:color="auto" w:val="clear"/>
        </w:rPr>
        <w:t> </w:t>
      </w:r>
      <w:r>
        <w:rPr>
          <w:color w:val="695C45"/>
          <w:sz w:val="24"/>
          <w:shd w:fill="FFFBE4" w:color="auto" w:val="clear"/>
        </w:rPr>
        <w:t>the</w:t>
      </w:r>
      <w:r>
        <w:rPr>
          <w:color w:val="695C45"/>
          <w:spacing w:val="-4"/>
          <w:sz w:val="24"/>
          <w:shd w:fill="FFFBE4" w:color="auto" w:val="clear"/>
        </w:rPr>
        <w:t> </w:t>
      </w:r>
      <w:r>
        <w:rPr>
          <w:color w:val="695C45"/>
          <w:sz w:val="24"/>
          <w:shd w:fill="FFFBE4" w:color="auto" w:val="clear"/>
        </w:rPr>
        <w:t>population</w:t>
      </w:r>
      <w:r>
        <w:rPr>
          <w:color w:val="695C45"/>
          <w:spacing w:val="-4"/>
          <w:sz w:val="24"/>
          <w:shd w:fill="FFFBE4" w:color="auto" w:val="clear"/>
        </w:rPr>
        <w:t> </w:t>
      </w:r>
      <w:r>
        <w:rPr>
          <w:color w:val="695C45"/>
          <w:sz w:val="24"/>
          <w:shd w:fill="FFFBE4" w:color="auto" w:val="clear"/>
        </w:rPr>
        <w:t>has</w:t>
      </w:r>
      <w:r>
        <w:rPr>
          <w:color w:val="695C45"/>
          <w:spacing w:val="-4"/>
          <w:sz w:val="24"/>
          <w:shd w:fill="FFFBE4" w:color="auto" w:val="clear"/>
        </w:rPr>
        <w:t> </w:t>
      </w:r>
      <w:r>
        <w:rPr>
          <w:color w:val="695C45"/>
          <w:sz w:val="24"/>
          <w:shd w:fill="FFFBE4" w:color="auto" w:val="clear"/>
        </w:rPr>
        <w:t>no</w:t>
      </w:r>
      <w:r>
        <w:rPr>
          <w:color w:val="695C45"/>
          <w:spacing w:val="-4"/>
          <w:sz w:val="24"/>
          <w:shd w:fill="FFFBE4" w:color="auto" w:val="clear"/>
        </w:rPr>
        <w:t> </w:t>
      </w:r>
      <w:r>
        <w:rPr>
          <w:color w:val="695C45"/>
          <w:sz w:val="24"/>
          <w:shd w:fill="FFFBE4" w:color="auto" w:val="clear"/>
        </w:rPr>
        <w:t>access</w:t>
      </w:r>
      <w:r>
        <w:rPr>
          <w:color w:val="695C45"/>
          <w:spacing w:val="-4"/>
          <w:sz w:val="24"/>
          <w:shd w:fill="FFFBE4" w:color="auto" w:val="clear"/>
        </w:rPr>
        <w:t> </w:t>
      </w:r>
      <w:r>
        <w:rPr>
          <w:color w:val="695C45"/>
          <w:sz w:val="24"/>
          <w:shd w:fill="FFFBE4" w:color="auto" w:val="clear"/>
        </w:rPr>
        <w:t>to</w:t>
      </w:r>
      <w:r>
        <w:rPr>
          <w:color w:val="695C45"/>
          <w:spacing w:val="-4"/>
          <w:sz w:val="24"/>
          <w:shd w:fill="FFFBE4" w:color="auto" w:val="clear"/>
        </w:rPr>
        <w:t> </w:t>
      </w:r>
      <w:r>
        <w:rPr>
          <w:color w:val="695C45"/>
          <w:sz w:val="24"/>
          <w:shd w:fill="FFFBE4" w:color="auto" w:val="clear"/>
        </w:rPr>
        <w:t>safe</w:t>
      </w:r>
      <w:r>
        <w:rPr>
          <w:color w:val="695C45"/>
          <w:spacing w:val="-4"/>
          <w:sz w:val="24"/>
          <w:shd w:fill="FFFBE4" w:color="auto" w:val="clear"/>
        </w:rPr>
        <w:t> </w:t>
      </w:r>
      <w:r>
        <w:rPr>
          <w:color w:val="695C45"/>
          <w:sz w:val="24"/>
          <w:shd w:fill="FFFBE4" w:color="auto" w:val="clear"/>
        </w:rPr>
        <w:t>drinking</w:t>
      </w:r>
      <w:r>
        <w:rPr>
          <w:color w:val="695C45"/>
          <w:spacing w:val="-4"/>
          <w:sz w:val="24"/>
          <w:shd w:fill="FFFBE4" w:color="auto" w:val="clear"/>
        </w:rPr>
        <w:t> </w:t>
      </w:r>
      <w:r>
        <w:rPr>
          <w:color w:val="695C45"/>
          <w:sz w:val="24"/>
          <w:shd w:fill="FFFBE4" w:color="auto" w:val="clear"/>
        </w:rPr>
        <w:t>water</w:t>
      </w:r>
      <w:r>
        <w:rPr>
          <w:color w:val="695C45"/>
          <w:sz w:val="24"/>
        </w:rPr>
        <w:t> </w:t>
      </w:r>
      <w:r>
        <w:rPr>
          <w:color w:val="695C45"/>
          <w:sz w:val="24"/>
          <w:shd w:fill="FFFBE4" w:color="auto" w:val="clear"/>
        </w:rPr>
        <w:t>and </w:t>
      </w:r>
      <w:r>
        <w:rPr>
          <w:b/>
          <w:color w:val="695C45"/>
          <w:sz w:val="24"/>
          <w:shd w:fill="FFFBE4" w:color="auto" w:val="clear"/>
        </w:rPr>
        <w:t>about 200,000 people die every year for lack of access to safe</w:t>
      </w:r>
      <w:r>
        <w:rPr>
          <w:b/>
          <w:color w:val="695C45"/>
          <w:sz w:val="24"/>
        </w:rPr>
        <w:t> </w:t>
      </w:r>
      <w:r>
        <w:rPr>
          <w:b/>
          <w:color w:val="695C45"/>
          <w:spacing w:val="-2"/>
          <w:sz w:val="24"/>
          <w:shd w:fill="FFFBE4" w:color="auto" w:val="clear"/>
        </w:rPr>
        <w:t>water</w:t>
      </w:r>
    </w:p>
    <w:p>
      <w:pPr>
        <w:pStyle w:val="ListParagraph"/>
        <w:numPr>
          <w:ilvl w:val="2"/>
          <w:numId w:val="3"/>
        </w:numPr>
        <w:tabs>
          <w:tab w:pos="1554" w:val="left" w:leader="none"/>
        </w:tabs>
        <w:spacing w:line="322" w:lineRule="exact" w:before="0" w:after="0"/>
        <w:ind w:left="1553" w:right="0" w:hanging="361"/>
        <w:jc w:val="both"/>
        <w:rPr>
          <w:sz w:val="24"/>
        </w:rPr>
      </w:pPr>
      <w:r>
        <w:rPr>
          <w:color w:val="695C45"/>
          <w:sz w:val="24"/>
        </w:rPr>
        <w:t>Refer</w:t>
      </w:r>
      <w:r>
        <w:rPr>
          <w:color w:val="695C45"/>
          <w:spacing w:val="-3"/>
          <w:sz w:val="24"/>
        </w:rPr>
        <w:t> </w:t>
      </w:r>
      <w:r>
        <w:rPr>
          <w:b/>
          <w:color w:val="695C45"/>
          <w:sz w:val="24"/>
        </w:rPr>
        <w:t>digitalization</w:t>
      </w:r>
      <w:r>
        <w:rPr>
          <w:b/>
          <w:color w:val="695C45"/>
          <w:spacing w:val="-2"/>
          <w:sz w:val="24"/>
        </w:rPr>
        <w:t> </w:t>
      </w:r>
      <w:r>
        <w:rPr>
          <w:b/>
          <w:color w:val="695C45"/>
          <w:sz w:val="24"/>
        </w:rPr>
        <w:t>image</w:t>
      </w:r>
      <w:r>
        <w:rPr>
          <w:b/>
          <w:color w:val="695C45"/>
          <w:spacing w:val="-3"/>
          <w:sz w:val="24"/>
        </w:rPr>
        <w:t> </w:t>
      </w:r>
      <w:r>
        <w:rPr>
          <w:color w:val="695C45"/>
          <w:sz w:val="24"/>
        </w:rPr>
        <w:t>below,</w:t>
      </w:r>
      <w:r>
        <w:rPr>
          <w:color w:val="695C45"/>
          <w:spacing w:val="-2"/>
          <w:sz w:val="24"/>
        </w:rPr>
        <w:t> </w:t>
      </w:r>
      <w:r>
        <w:rPr>
          <w:color w:val="695C45"/>
          <w:sz w:val="24"/>
        </w:rPr>
        <w:t>no</w:t>
      </w:r>
      <w:r>
        <w:rPr>
          <w:color w:val="695C45"/>
          <w:spacing w:val="-3"/>
          <w:sz w:val="24"/>
        </w:rPr>
        <w:t> </w:t>
      </w:r>
      <w:r>
        <w:rPr>
          <w:color w:val="695C45"/>
          <w:sz w:val="24"/>
        </w:rPr>
        <w:t>need</w:t>
      </w:r>
      <w:r>
        <w:rPr>
          <w:color w:val="695C45"/>
          <w:spacing w:val="-2"/>
          <w:sz w:val="24"/>
        </w:rPr>
        <w:t> </w:t>
      </w:r>
      <w:r>
        <w:rPr>
          <w:color w:val="695C45"/>
          <w:sz w:val="24"/>
        </w:rPr>
        <w:t>to</w:t>
      </w:r>
      <w:r>
        <w:rPr>
          <w:color w:val="695C45"/>
          <w:spacing w:val="-3"/>
          <w:sz w:val="24"/>
        </w:rPr>
        <w:t> </w:t>
      </w:r>
      <w:r>
        <w:rPr>
          <w:color w:val="695C45"/>
          <w:sz w:val="24"/>
        </w:rPr>
        <w:t>read</w:t>
      </w:r>
      <w:r>
        <w:rPr>
          <w:color w:val="695C45"/>
          <w:spacing w:val="-2"/>
          <w:sz w:val="24"/>
        </w:rPr>
        <w:t> </w:t>
      </w:r>
      <w:r>
        <w:rPr>
          <w:color w:val="695C45"/>
          <w:spacing w:val="-4"/>
          <w:sz w:val="24"/>
        </w:rPr>
        <w:t>PYQs</w:t>
      </w:r>
    </w:p>
    <w:p>
      <w:pPr>
        <w:spacing w:before="250"/>
        <w:ind w:left="113" w:right="0" w:firstLine="0"/>
        <w:jc w:val="left"/>
        <w:rPr>
          <w:b/>
          <w:sz w:val="22"/>
        </w:rPr>
      </w:pPr>
      <w:bookmarkStart w:name="Extra Content Health " w:id="35"/>
      <w:bookmarkEnd w:id="35"/>
      <w:r>
        <w:rPr/>
      </w:r>
      <w:r>
        <w:rPr>
          <w:b/>
          <w:color w:val="695C45"/>
          <w:sz w:val="22"/>
        </w:rPr>
        <w:t>Extra</w:t>
      </w:r>
      <w:r>
        <w:rPr>
          <w:b/>
          <w:color w:val="695C45"/>
          <w:spacing w:val="-6"/>
          <w:sz w:val="22"/>
        </w:rPr>
        <w:t> </w:t>
      </w:r>
      <w:r>
        <w:rPr>
          <w:b/>
          <w:color w:val="695C45"/>
          <w:sz w:val="22"/>
        </w:rPr>
        <w:t>Content</w:t>
      </w:r>
      <w:r>
        <w:rPr>
          <w:b/>
          <w:color w:val="695C45"/>
          <w:spacing w:val="-6"/>
          <w:sz w:val="22"/>
        </w:rPr>
        <w:t> </w:t>
      </w:r>
      <w:r>
        <w:rPr>
          <w:b/>
          <w:color w:val="695C45"/>
          <w:spacing w:val="-2"/>
          <w:sz w:val="22"/>
        </w:rPr>
        <w:t>Health</w:t>
      </w:r>
    </w:p>
    <w:p>
      <w:pPr>
        <w:pStyle w:val="BodyText"/>
        <w:spacing w:before="7"/>
        <w:ind w:left="0" w:firstLine="0"/>
        <w:rPr>
          <w:b/>
          <w:sz w:val="20"/>
        </w:rPr>
      </w:pPr>
    </w:p>
    <w:p>
      <w:pPr>
        <w:pStyle w:val="ListParagraph"/>
        <w:numPr>
          <w:ilvl w:val="1"/>
          <w:numId w:val="3"/>
        </w:numPr>
        <w:tabs>
          <w:tab w:pos="833" w:val="left" w:leader="none"/>
          <w:tab w:pos="834" w:val="left" w:leader="none"/>
        </w:tabs>
        <w:spacing w:line="240" w:lineRule="auto" w:before="0" w:after="0"/>
        <w:ind w:left="833" w:right="0" w:hanging="361"/>
        <w:jc w:val="left"/>
        <w:rPr>
          <w:b/>
          <w:sz w:val="22"/>
        </w:rPr>
      </w:pPr>
      <w:r>
        <w:rPr>
          <w:b/>
          <w:color w:val="695C45"/>
          <w:sz w:val="22"/>
        </w:rPr>
        <w:t>SDG</w:t>
      </w:r>
      <w:r>
        <w:rPr>
          <w:b/>
          <w:color w:val="695C45"/>
          <w:spacing w:val="-4"/>
          <w:sz w:val="22"/>
        </w:rPr>
        <w:t> </w:t>
      </w:r>
      <w:r>
        <w:rPr>
          <w:b/>
          <w:color w:val="695C45"/>
          <w:sz w:val="22"/>
        </w:rPr>
        <w:t>3</w:t>
      </w:r>
      <w:r>
        <w:rPr>
          <w:b/>
          <w:color w:val="695C45"/>
          <w:spacing w:val="-4"/>
          <w:sz w:val="22"/>
        </w:rPr>
        <w:t> </w:t>
      </w:r>
      <w:r>
        <w:rPr>
          <w:b/>
          <w:color w:val="695C45"/>
          <w:sz w:val="22"/>
        </w:rPr>
        <w:t>-</w:t>
      </w:r>
      <w:r>
        <w:rPr>
          <w:b/>
          <w:color w:val="695C45"/>
          <w:spacing w:val="-4"/>
          <w:sz w:val="22"/>
        </w:rPr>
        <w:t> </w:t>
      </w:r>
      <w:r>
        <w:rPr>
          <w:b/>
          <w:color w:val="695C45"/>
          <w:sz w:val="22"/>
        </w:rPr>
        <w:t>Good</w:t>
      </w:r>
      <w:r>
        <w:rPr>
          <w:b/>
          <w:color w:val="695C45"/>
          <w:spacing w:val="-4"/>
          <w:sz w:val="22"/>
        </w:rPr>
        <w:t> </w:t>
      </w:r>
      <w:r>
        <w:rPr>
          <w:b/>
          <w:color w:val="695C45"/>
          <w:sz w:val="22"/>
        </w:rPr>
        <w:t>Health</w:t>
      </w:r>
      <w:r>
        <w:rPr>
          <w:b/>
          <w:color w:val="695C45"/>
          <w:spacing w:val="-4"/>
          <w:sz w:val="22"/>
        </w:rPr>
        <w:t> </w:t>
      </w:r>
      <w:r>
        <w:rPr>
          <w:b/>
          <w:color w:val="695C45"/>
          <w:sz w:val="22"/>
        </w:rPr>
        <w:t>and</w:t>
      </w:r>
      <w:r>
        <w:rPr>
          <w:b/>
          <w:color w:val="695C45"/>
          <w:spacing w:val="-3"/>
          <w:sz w:val="22"/>
        </w:rPr>
        <w:t> </w:t>
      </w:r>
      <w:r>
        <w:rPr>
          <w:b/>
          <w:color w:val="695C45"/>
          <w:sz w:val="22"/>
        </w:rPr>
        <w:t>Well-</w:t>
      </w:r>
      <w:r>
        <w:rPr>
          <w:b/>
          <w:color w:val="695C45"/>
          <w:spacing w:val="-4"/>
          <w:sz w:val="22"/>
        </w:rPr>
        <w:t>being</w:t>
      </w:r>
    </w:p>
    <w:p>
      <w:pPr>
        <w:pStyle w:val="ListParagraph"/>
        <w:numPr>
          <w:ilvl w:val="2"/>
          <w:numId w:val="3"/>
        </w:numPr>
        <w:tabs>
          <w:tab w:pos="1553" w:val="left" w:leader="none"/>
          <w:tab w:pos="1554" w:val="left" w:leader="none"/>
        </w:tabs>
        <w:spacing w:line="240" w:lineRule="auto" w:before="19" w:after="0"/>
        <w:ind w:left="1553" w:right="0" w:hanging="361"/>
        <w:jc w:val="left"/>
        <w:rPr>
          <w:sz w:val="24"/>
        </w:rPr>
      </w:pPr>
      <w:r>
        <w:rPr>
          <w:color w:val="695C45"/>
          <w:sz w:val="24"/>
        </w:rPr>
        <w:t>MMR</w:t>
      </w:r>
      <w:r>
        <w:rPr>
          <w:color w:val="695C45"/>
          <w:spacing w:val="-3"/>
          <w:sz w:val="24"/>
        </w:rPr>
        <w:t> </w:t>
      </w:r>
      <w:r>
        <w:rPr>
          <w:color w:val="695C45"/>
          <w:sz w:val="24"/>
        </w:rPr>
        <w:t>target(70),</w:t>
      </w:r>
      <w:r>
        <w:rPr>
          <w:color w:val="695C45"/>
          <w:spacing w:val="-3"/>
          <w:sz w:val="24"/>
        </w:rPr>
        <w:t> </w:t>
      </w:r>
      <w:r>
        <w:rPr>
          <w:color w:val="695C45"/>
          <w:sz w:val="24"/>
        </w:rPr>
        <w:t>Under</w:t>
      </w:r>
      <w:r>
        <w:rPr>
          <w:color w:val="695C45"/>
          <w:spacing w:val="-3"/>
          <w:sz w:val="24"/>
        </w:rPr>
        <w:t> </w:t>
      </w:r>
      <w:r>
        <w:rPr>
          <w:color w:val="695C45"/>
          <w:sz w:val="24"/>
        </w:rPr>
        <w:t>5</w:t>
      </w:r>
      <w:r>
        <w:rPr>
          <w:color w:val="695C45"/>
          <w:spacing w:val="-3"/>
          <w:sz w:val="24"/>
        </w:rPr>
        <w:t> </w:t>
      </w:r>
      <w:r>
        <w:rPr>
          <w:color w:val="695C45"/>
          <w:sz w:val="24"/>
        </w:rPr>
        <w:t>mortality</w:t>
      </w:r>
      <w:r>
        <w:rPr>
          <w:color w:val="695C45"/>
          <w:spacing w:val="-2"/>
          <w:sz w:val="24"/>
        </w:rPr>
        <w:t> </w:t>
      </w:r>
      <w:r>
        <w:rPr>
          <w:color w:val="695C45"/>
          <w:sz w:val="24"/>
        </w:rPr>
        <w:t>target</w:t>
      </w:r>
      <w:r>
        <w:rPr>
          <w:color w:val="695C45"/>
          <w:spacing w:val="-3"/>
          <w:sz w:val="24"/>
        </w:rPr>
        <w:t> </w:t>
      </w:r>
      <w:r>
        <w:rPr>
          <w:color w:val="695C45"/>
          <w:sz w:val="24"/>
        </w:rPr>
        <w:t>(11),</w:t>
      </w:r>
      <w:r>
        <w:rPr>
          <w:color w:val="695C45"/>
          <w:spacing w:val="-3"/>
          <w:sz w:val="24"/>
        </w:rPr>
        <w:t> </w:t>
      </w:r>
      <w:r>
        <w:rPr>
          <w:color w:val="695C45"/>
          <w:sz w:val="24"/>
        </w:rPr>
        <w:t>health</w:t>
      </w:r>
      <w:r>
        <w:rPr>
          <w:color w:val="695C45"/>
          <w:spacing w:val="-3"/>
          <w:sz w:val="24"/>
        </w:rPr>
        <w:t> </w:t>
      </w:r>
      <w:r>
        <w:rPr>
          <w:color w:val="695C45"/>
          <w:sz w:val="24"/>
        </w:rPr>
        <w:t>workers</w:t>
      </w:r>
      <w:r>
        <w:rPr>
          <w:color w:val="695C45"/>
          <w:spacing w:val="-2"/>
          <w:sz w:val="24"/>
        </w:rPr>
        <w:t> target(55)</w:t>
      </w:r>
    </w:p>
    <w:p>
      <w:pPr>
        <w:pStyle w:val="ListParagraph"/>
        <w:numPr>
          <w:ilvl w:val="2"/>
          <w:numId w:val="3"/>
        </w:numPr>
        <w:tabs>
          <w:tab w:pos="1553" w:val="left" w:leader="none"/>
          <w:tab w:pos="1554" w:val="left" w:leader="none"/>
        </w:tabs>
        <w:spacing w:line="254" w:lineRule="auto" w:before="18" w:after="0"/>
        <w:ind w:left="1553" w:right="1727" w:hanging="360"/>
        <w:jc w:val="left"/>
        <w:rPr>
          <w:sz w:val="24"/>
        </w:rPr>
      </w:pPr>
      <w:r>
        <w:rPr>
          <w:color w:val="695C45"/>
          <w:sz w:val="24"/>
        </w:rPr>
        <w:t>Gives</w:t>
      </w:r>
      <w:r>
        <w:rPr>
          <w:color w:val="695C45"/>
          <w:spacing w:val="-6"/>
          <w:sz w:val="24"/>
        </w:rPr>
        <w:t> </w:t>
      </w:r>
      <w:r>
        <w:rPr>
          <w:color w:val="695C45"/>
          <w:sz w:val="24"/>
        </w:rPr>
        <w:t>other</w:t>
      </w:r>
      <w:r>
        <w:rPr>
          <w:color w:val="695C45"/>
          <w:spacing w:val="-6"/>
          <w:sz w:val="24"/>
        </w:rPr>
        <w:t> </w:t>
      </w:r>
      <w:r>
        <w:rPr>
          <w:color w:val="695C45"/>
          <w:sz w:val="24"/>
        </w:rPr>
        <w:t>aims</w:t>
      </w:r>
      <w:r>
        <w:rPr>
          <w:color w:val="695C45"/>
          <w:spacing w:val="-6"/>
          <w:sz w:val="24"/>
        </w:rPr>
        <w:t> </w:t>
      </w:r>
      <w:r>
        <w:rPr>
          <w:color w:val="695C45"/>
          <w:sz w:val="24"/>
        </w:rPr>
        <w:t>of</w:t>
      </w:r>
      <w:r>
        <w:rPr>
          <w:color w:val="695C45"/>
          <w:spacing w:val="-6"/>
          <w:sz w:val="24"/>
        </w:rPr>
        <w:t> </w:t>
      </w:r>
      <w:r>
        <w:rPr>
          <w:color w:val="695C45"/>
          <w:sz w:val="24"/>
        </w:rPr>
        <w:t>reducing</w:t>
      </w:r>
      <w:r>
        <w:rPr>
          <w:color w:val="695C45"/>
          <w:spacing w:val="-6"/>
          <w:sz w:val="24"/>
        </w:rPr>
        <w:t> </w:t>
      </w:r>
      <w:r>
        <w:rPr>
          <w:color w:val="695C45"/>
          <w:sz w:val="24"/>
        </w:rPr>
        <w:t>communicable</w:t>
      </w:r>
      <w:r>
        <w:rPr>
          <w:color w:val="695C45"/>
          <w:spacing w:val="-6"/>
          <w:sz w:val="24"/>
        </w:rPr>
        <w:t> </w:t>
      </w:r>
      <w:r>
        <w:rPr>
          <w:color w:val="695C45"/>
          <w:sz w:val="24"/>
        </w:rPr>
        <w:t>diseases</w:t>
      </w:r>
      <w:r>
        <w:rPr>
          <w:color w:val="695C45"/>
          <w:spacing w:val="-6"/>
          <w:sz w:val="24"/>
        </w:rPr>
        <w:t> </w:t>
      </w:r>
      <w:r>
        <w:rPr>
          <w:color w:val="695C45"/>
          <w:sz w:val="24"/>
        </w:rPr>
        <w:t>like</w:t>
      </w:r>
      <w:r>
        <w:rPr>
          <w:color w:val="695C45"/>
          <w:spacing w:val="-6"/>
          <w:sz w:val="24"/>
        </w:rPr>
        <w:t> </w:t>
      </w:r>
      <w:r>
        <w:rPr>
          <w:color w:val="695C45"/>
          <w:sz w:val="24"/>
        </w:rPr>
        <w:t>malaria, dengue, pandemics also NCD such as diabetes, BP</w:t>
      </w:r>
    </w:p>
    <w:p>
      <w:pPr>
        <w:pStyle w:val="ListParagraph"/>
        <w:numPr>
          <w:ilvl w:val="2"/>
          <w:numId w:val="3"/>
        </w:numPr>
        <w:tabs>
          <w:tab w:pos="1553" w:val="left" w:leader="none"/>
          <w:tab w:pos="1554" w:val="left" w:leader="none"/>
        </w:tabs>
        <w:spacing w:line="324" w:lineRule="exact" w:before="0" w:after="0"/>
        <w:ind w:left="1553" w:right="0" w:hanging="361"/>
        <w:jc w:val="left"/>
        <w:rPr>
          <w:sz w:val="24"/>
        </w:rPr>
      </w:pPr>
      <w:r>
        <w:rPr>
          <w:color w:val="695C45"/>
          <w:sz w:val="24"/>
        </w:rPr>
        <w:t>Controlling</w:t>
      </w:r>
      <w:r>
        <w:rPr>
          <w:color w:val="695C45"/>
          <w:spacing w:val="-4"/>
          <w:sz w:val="24"/>
        </w:rPr>
        <w:t> </w:t>
      </w:r>
      <w:r>
        <w:rPr>
          <w:color w:val="695C45"/>
          <w:sz w:val="24"/>
        </w:rPr>
        <w:t>deaths</w:t>
      </w:r>
      <w:r>
        <w:rPr>
          <w:color w:val="695C45"/>
          <w:spacing w:val="-3"/>
          <w:sz w:val="24"/>
        </w:rPr>
        <w:t> </w:t>
      </w:r>
      <w:r>
        <w:rPr>
          <w:color w:val="695C45"/>
          <w:sz w:val="24"/>
        </w:rPr>
        <w:t>by</w:t>
      </w:r>
      <w:r>
        <w:rPr>
          <w:color w:val="695C45"/>
          <w:spacing w:val="-4"/>
          <w:sz w:val="24"/>
        </w:rPr>
        <w:t> </w:t>
      </w:r>
      <w:r>
        <w:rPr>
          <w:color w:val="695C45"/>
          <w:sz w:val="24"/>
        </w:rPr>
        <w:t>road</w:t>
      </w:r>
      <w:r>
        <w:rPr>
          <w:color w:val="695C45"/>
          <w:spacing w:val="-3"/>
          <w:sz w:val="24"/>
        </w:rPr>
        <w:t> </w:t>
      </w:r>
      <w:r>
        <w:rPr>
          <w:color w:val="695C45"/>
          <w:sz w:val="24"/>
        </w:rPr>
        <w:t>accidents,</w:t>
      </w:r>
      <w:r>
        <w:rPr>
          <w:color w:val="695C45"/>
          <w:spacing w:val="-3"/>
          <w:sz w:val="24"/>
        </w:rPr>
        <w:t> </w:t>
      </w:r>
      <w:r>
        <w:rPr>
          <w:color w:val="695C45"/>
          <w:sz w:val="24"/>
        </w:rPr>
        <w:t>substance</w:t>
      </w:r>
      <w:r>
        <w:rPr>
          <w:color w:val="695C45"/>
          <w:spacing w:val="-4"/>
          <w:sz w:val="24"/>
        </w:rPr>
        <w:t> </w:t>
      </w:r>
      <w:r>
        <w:rPr>
          <w:color w:val="695C45"/>
          <w:spacing w:val="-2"/>
          <w:sz w:val="24"/>
        </w:rPr>
        <w:t>abuse</w:t>
      </w:r>
    </w:p>
    <w:p>
      <w:pPr>
        <w:pStyle w:val="ListParagraph"/>
        <w:numPr>
          <w:ilvl w:val="2"/>
          <w:numId w:val="3"/>
        </w:numPr>
        <w:tabs>
          <w:tab w:pos="1554" w:val="left" w:leader="none"/>
        </w:tabs>
        <w:spacing w:line="254" w:lineRule="auto" w:before="18" w:after="0"/>
        <w:ind w:left="1553" w:right="1025" w:hanging="360"/>
        <w:jc w:val="both"/>
        <w:rPr>
          <w:sz w:val="24"/>
        </w:rPr>
      </w:pPr>
      <w:r>
        <w:rPr>
          <w:color w:val="695C45"/>
          <w:sz w:val="24"/>
        </w:rPr>
        <w:t>By</w:t>
      </w:r>
      <w:r>
        <w:rPr>
          <w:color w:val="695C45"/>
          <w:spacing w:val="-4"/>
          <w:sz w:val="24"/>
        </w:rPr>
        <w:t> </w:t>
      </w:r>
      <w:r>
        <w:rPr>
          <w:color w:val="695C45"/>
          <w:sz w:val="24"/>
        </w:rPr>
        <w:t>2030,</w:t>
      </w:r>
      <w:r>
        <w:rPr>
          <w:color w:val="695C45"/>
          <w:spacing w:val="-4"/>
          <w:sz w:val="24"/>
        </w:rPr>
        <w:t> </w:t>
      </w:r>
      <w:r>
        <w:rPr>
          <w:color w:val="695C45"/>
          <w:sz w:val="24"/>
        </w:rPr>
        <w:t>ensure</w:t>
      </w:r>
      <w:r>
        <w:rPr>
          <w:color w:val="695C45"/>
          <w:spacing w:val="-4"/>
          <w:sz w:val="24"/>
        </w:rPr>
        <w:t> </w:t>
      </w:r>
      <w:r>
        <w:rPr>
          <w:color w:val="695C45"/>
          <w:sz w:val="24"/>
        </w:rPr>
        <w:t>universal</w:t>
      </w:r>
      <w:r>
        <w:rPr>
          <w:color w:val="695C45"/>
          <w:spacing w:val="-4"/>
          <w:sz w:val="24"/>
        </w:rPr>
        <w:t> </w:t>
      </w:r>
      <w:r>
        <w:rPr>
          <w:color w:val="695C45"/>
          <w:sz w:val="24"/>
        </w:rPr>
        <w:t>access</w:t>
      </w:r>
      <w:r>
        <w:rPr>
          <w:color w:val="695C45"/>
          <w:spacing w:val="-4"/>
          <w:sz w:val="24"/>
        </w:rPr>
        <w:t> </w:t>
      </w:r>
      <w:r>
        <w:rPr>
          <w:color w:val="695C45"/>
          <w:sz w:val="24"/>
        </w:rPr>
        <w:t>to</w:t>
      </w:r>
      <w:r>
        <w:rPr>
          <w:color w:val="695C45"/>
          <w:spacing w:val="-4"/>
          <w:sz w:val="24"/>
        </w:rPr>
        <w:t> </w:t>
      </w:r>
      <w:r>
        <w:rPr>
          <w:color w:val="695C45"/>
          <w:sz w:val="24"/>
        </w:rPr>
        <w:t>sexual</w:t>
      </w:r>
      <w:r>
        <w:rPr>
          <w:color w:val="695C45"/>
          <w:spacing w:val="-4"/>
          <w:sz w:val="24"/>
        </w:rPr>
        <w:t> </w:t>
      </w:r>
      <w:r>
        <w:rPr>
          <w:color w:val="695C45"/>
          <w:sz w:val="24"/>
        </w:rPr>
        <w:t>and</w:t>
      </w:r>
      <w:r>
        <w:rPr>
          <w:color w:val="695C45"/>
          <w:spacing w:val="-4"/>
          <w:sz w:val="24"/>
        </w:rPr>
        <w:t> </w:t>
      </w:r>
      <w:r>
        <w:rPr>
          <w:color w:val="695C45"/>
          <w:sz w:val="24"/>
        </w:rPr>
        <w:t>reproductive</w:t>
      </w:r>
      <w:r>
        <w:rPr>
          <w:color w:val="695C45"/>
          <w:spacing w:val="-4"/>
          <w:sz w:val="24"/>
        </w:rPr>
        <w:t> </w:t>
      </w:r>
      <w:r>
        <w:rPr>
          <w:color w:val="695C45"/>
          <w:sz w:val="24"/>
        </w:rPr>
        <w:t>health-care </w:t>
      </w:r>
      <w:r>
        <w:rPr>
          <w:color w:val="695C45"/>
          <w:spacing w:val="-2"/>
          <w:sz w:val="24"/>
        </w:rPr>
        <w:t>services</w:t>
      </w:r>
    </w:p>
    <w:p>
      <w:pPr>
        <w:pStyle w:val="ListParagraph"/>
        <w:numPr>
          <w:ilvl w:val="2"/>
          <w:numId w:val="3"/>
        </w:numPr>
        <w:tabs>
          <w:tab w:pos="1554" w:val="left" w:leader="none"/>
        </w:tabs>
        <w:spacing w:line="254" w:lineRule="auto" w:before="0" w:after="0"/>
        <w:ind w:left="1553" w:right="994" w:hanging="360"/>
        <w:jc w:val="both"/>
        <w:rPr>
          <w:sz w:val="24"/>
        </w:rPr>
      </w:pPr>
      <w:r>
        <w:rPr>
          <w:color w:val="695C45"/>
          <w:sz w:val="24"/>
        </w:rPr>
        <w:t>Achieving</w:t>
      </w:r>
      <w:r>
        <w:rPr>
          <w:color w:val="695C45"/>
          <w:spacing w:val="-2"/>
          <w:sz w:val="24"/>
        </w:rPr>
        <w:t> </w:t>
      </w:r>
      <w:r>
        <w:rPr>
          <w:color w:val="695C45"/>
          <w:sz w:val="24"/>
        </w:rPr>
        <w:t>UHC</w:t>
      </w:r>
      <w:r>
        <w:rPr>
          <w:color w:val="695C45"/>
          <w:spacing w:val="-2"/>
          <w:sz w:val="24"/>
        </w:rPr>
        <w:t> </w:t>
      </w:r>
      <w:r>
        <w:rPr>
          <w:color w:val="695C45"/>
          <w:sz w:val="24"/>
        </w:rPr>
        <w:t>(UHC</w:t>
      </w:r>
      <w:r>
        <w:rPr>
          <w:color w:val="695C45"/>
          <w:spacing w:val="-2"/>
          <w:sz w:val="24"/>
        </w:rPr>
        <w:t> </w:t>
      </w:r>
      <w:r>
        <w:rPr>
          <w:color w:val="695C45"/>
          <w:sz w:val="24"/>
        </w:rPr>
        <w:t>means</w:t>
      </w:r>
      <w:r>
        <w:rPr>
          <w:color w:val="695C45"/>
          <w:spacing w:val="-2"/>
          <w:sz w:val="24"/>
        </w:rPr>
        <w:t> </w:t>
      </w:r>
      <w:r>
        <w:rPr>
          <w:color w:val="3C4145"/>
          <w:sz w:val="24"/>
        </w:rPr>
        <w:t>that</w:t>
      </w:r>
      <w:r>
        <w:rPr>
          <w:color w:val="3C4145"/>
          <w:spacing w:val="-2"/>
          <w:sz w:val="24"/>
        </w:rPr>
        <w:t> </w:t>
      </w:r>
      <w:r>
        <w:rPr>
          <w:color w:val="3C4145"/>
          <w:sz w:val="24"/>
        </w:rPr>
        <w:t>all</w:t>
      </w:r>
      <w:r>
        <w:rPr>
          <w:color w:val="3C4145"/>
          <w:spacing w:val="-2"/>
          <w:sz w:val="24"/>
        </w:rPr>
        <w:t> </w:t>
      </w:r>
      <w:r>
        <w:rPr>
          <w:color w:val="3C4145"/>
          <w:sz w:val="24"/>
        </w:rPr>
        <w:t>individuals</w:t>
      </w:r>
      <w:r>
        <w:rPr>
          <w:color w:val="3C4145"/>
          <w:spacing w:val="-2"/>
          <w:sz w:val="24"/>
        </w:rPr>
        <w:t> </w:t>
      </w:r>
      <w:r>
        <w:rPr>
          <w:color w:val="3C4145"/>
          <w:sz w:val="24"/>
        </w:rPr>
        <w:t>and</w:t>
      </w:r>
      <w:r>
        <w:rPr>
          <w:color w:val="3C4145"/>
          <w:spacing w:val="-2"/>
          <w:sz w:val="24"/>
        </w:rPr>
        <w:t> </w:t>
      </w:r>
      <w:r>
        <w:rPr>
          <w:color w:val="3C4145"/>
          <w:sz w:val="24"/>
        </w:rPr>
        <w:t>communities</w:t>
      </w:r>
      <w:r>
        <w:rPr>
          <w:color w:val="3C4145"/>
          <w:spacing w:val="-2"/>
          <w:sz w:val="24"/>
        </w:rPr>
        <w:t> </w:t>
      </w:r>
      <w:r>
        <w:rPr>
          <w:color w:val="3C4145"/>
          <w:sz w:val="24"/>
        </w:rPr>
        <w:t>receive the</w:t>
      </w:r>
      <w:r>
        <w:rPr>
          <w:color w:val="3C4145"/>
          <w:spacing w:val="-5"/>
          <w:sz w:val="24"/>
        </w:rPr>
        <w:t> </w:t>
      </w:r>
      <w:r>
        <w:rPr>
          <w:color w:val="3C4145"/>
          <w:sz w:val="24"/>
        </w:rPr>
        <w:t>full</w:t>
      </w:r>
      <w:r>
        <w:rPr>
          <w:color w:val="3C4145"/>
          <w:spacing w:val="-5"/>
          <w:sz w:val="24"/>
        </w:rPr>
        <w:t> </w:t>
      </w:r>
      <w:r>
        <w:rPr>
          <w:color w:val="3C4145"/>
          <w:sz w:val="24"/>
        </w:rPr>
        <w:t>spectrum</w:t>
      </w:r>
      <w:r>
        <w:rPr>
          <w:color w:val="3C4145"/>
          <w:spacing w:val="-5"/>
          <w:sz w:val="24"/>
        </w:rPr>
        <w:t> </w:t>
      </w:r>
      <w:r>
        <w:rPr>
          <w:color w:val="3C4145"/>
          <w:sz w:val="24"/>
        </w:rPr>
        <w:t>of</w:t>
      </w:r>
      <w:r>
        <w:rPr>
          <w:color w:val="3C4145"/>
          <w:spacing w:val="-5"/>
          <w:sz w:val="24"/>
        </w:rPr>
        <w:t> </w:t>
      </w:r>
      <w:r>
        <w:rPr>
          <w:color w:val="3C4145"/>
          <w:sz w:val="24"/>
        </w:rPr>
        <w:t>health</w:t>
      </w:r>
      <w:r>
        <w:rPr>
          <w:color w:val="3C4145"/>
          <w:spacing w:val="-5"/>
          <w:sz w:val="24"/>
        </w:rPr>
        <w:t> </w:t>
      </w:r>
      <w:r>
        <w:rPr>
          <w:color w:val="3C4145"/>
          <w:sz w:val="24"/>
        </w:rPr>
        <w:t>services</w:t>
      </w:r>
      <w:r>
        <w:rPr>
          <w:color w:val="3C4145"/>
          <w:spacing w:val="-5"/>
          <w:sz w:val="24"/>
        </w:rPr>
        <w:t> </w:t>
      </w:r>
      <w:r>
        <w:rPr>
          <w:color w:val="3C4145"/>
          <w:sz w:val="24"/>
        </w:rPr>
        <w:t>they</w:t>
      </w:r>
      <w:r>
        <w:rPr>
          <w:color w:val="3C4145"/>
          <w:spacing w:val="-5"/>
          <w:sz w:val="24"/>
        </w:rPr>
        <w:t> </w:t>
      </w:r>
      <w:r>
        <w:rPr>
          <w:color w:val="3C4145"/>
          <w:sz w:val="24"/>
        </w:rPr>
        <w:t>need</w:t>
      </w:r>
      <w:r>
        <w:rPr>
          <w:color w:val="3C4145"/>
          <w:spacing w:val="-5"/>
          <w:sz w:val="24"/>
        </w:rPr>
        <w:t> </w:t>
      </w:r>
      <w:r>
        <w:rPr>
          <w:color w:val="3C4145"/>
          <w:sz w:val="24"/>
        </w:rPr>
        <w:t>without</w:t>
      </w:r>
      <w:r>
        <w:rPr>
          <w:color w:val="3C4145"/>
          <w:spacing w:val="-5"/>
          <w:sz w:val="24"/>
        </w:rPr>
        <w:t> </w:t>
      </w:r>
      <w:r>
        <w:rPr>
          <w:color w:val="3C4145"/>
          <w:sz w:val="24"/>
        </w:rPr>
        <w:t>suffering</w:t>
      </w:r>
      <w:r>
        <w:rPr>
          <w:color w:val="3C4145"/>
          <w:spacing w:val="-5"/>
          <w:sz w:val="24"/>
        </w:rPr>
        <w:t> </w:t>
      </w:r>
      <w:r>
        <w:rPr>
          <w:color w:val="3C4145"/>
          <w:sz w:val="24"/>
        </w:rPr>
        <w:t>financial </w:t>
      </w:r>
      <w:r>
        <w:rPr>
          <w:color w:val="3C4145"/>
          <w:spacing w:val="-2"/>
          <w:sz w:val="24"/>
        </w:rPr>
        <w:t>hardship)</w:t>
      </w:r>
    </w:p>
    <w:p>
      <w:pPr>
        <w:spacing w:after="0" w:line="254" w:lineRule="auto"/>
        <w:jc w:val="both"/>
        <w:rPr>
          <w:sz w:val="24"/>
        </w:rPr>
        <w:sectPr>
          <w:pgSz w:w="11920" w:h="16840"/>
          <w:pgMar w:header="689" w:footer="438" w:top="1040" w:bottom="620" w:left="1020" w:right="280"/>
        </w:sectPr>
      </w:pPr>
    </w:p>
    <w:p>
      <w:pPr>
        <w:pStyle w:val="BodyText"/>
        <w:ind w:left="0" w:firstLine="0"/>
        <w:rPr>
          <w:sz w:val="20"/>
        </w:rPr>
      </w:pPr>
      <w:r>
        <w:rPr/>
        <w:pict>
          <v:shape style="position:absolute;margin-left:-33.568329pt;margin-top:414.760071pt;width:662.15pt;height:14.4pt;mso-position-horizontal-relative:page;mso-position-vertical-relative:page;z-index:-17183744;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p>
    <w:p>
      <w:pPr>
        <w:pStyle w:val="BodyText"/>
        <w:spacing w:before="3"/>
        <w:ind w:left="0" w:firstLine="0"/>
        <w:rPr>
          <w:sz w:val="20"/>
        </w:rPr>
      </w:pPr>
    </w:p>
    <w:p>
      <w:pPr>
        <w:pStyle w:val="ListParagraph"/>
        <w:numPr>
          <w:ilvl w:val="1"/>
          <w:numId w:val="3"/>
        </w:numPr>
        <w:tabs>
          <w:tab w:pos="833" w:val="left" w:leader="none"/>
          <w:tab w:pos="834" w:val="left" w:leader="none"/>
        </w:tabs>
        <w:spacing w:line="240" w:lineRule="auto" w:before="100" w:after="0"/>
        <w:ind w:left="833" w:right="0" w:hanging="361"/>
        <w:jc w:val="left"/>
        <w:rPr>
          <w:sz w:val="24"/>
        </w:rPr>
      </w:pPr>
      <w:r>
        <w:rPr>
          <w:color w:val="695C45"/>
          <w:sz w:val="24"/>
        </w:rPr>
        <w:t>Importance</w:t>
      </w:r>
      <w:r>
        <w:rPr>
          <w:color w:val="695C45"/>
          <w:spacing w:val="-8"/>
          <w:sz w:val="24"/>
        </w:rPr>
        <w:t> </w:t>
      </w:r>
      <w:r>
        <w:rPr>
          <w:color w:val="695C45"/>
          <w:sz w:val="24"/>
        </w:rPr>
        <w:t>of</w:t>
      </w:r>
      <w:r>
        <w:rPr>
          <w:color w:val="695C45"/>
          <w:spacing w:val="-9"/>
          <w:sz w:val="24"/>
        </w:rPr>
        <w:t> </w:t>
      </w:r>
      <w:r>
        <w:rPr>
          <w:color w:val="695C45"/>
          <w:sz w:val="24"/>
        </w:rPr>
        <w:t>primary</w:t>
      </w:r>
      <w:r>
        <w:rPr>
          <w:color w:val="695C45"/>
          <w:spacing w:val="-8"/>
          <w:sz w:val="24"/>
        </w:rPr>
        <w:t> </w:t>
      </w:r>
      <w:r>
        <w:rPr>
          <w:color w:val="695C45"/>
          <w:spacing w:val="-2"/>
          <w:sz w:val="24"/>
        </w:rPr>
        <w:t>healthcare</w:t>
      </w:r>
    </w:p>
    <w:p>
      <w:pPr>
        <w:pStyle w:val="ListParagraph"/>
        <w:numPr>
          <w:ilvl w:val="2"/>
          <w:numId w:val="3"/>
        </w:numPr>
        <w:tabs>
          <w:tab w:pos="1553" w:val="left" w:leader="none"/>
          <w:tab w:pos="1554" w:val="left" w:leader="none"/>
        </w:tabs>
        <w:spacing w:line="240" w:lineRule="auto" w:before="18" w:after="0"/>
        <w:ind w:left="1553" w:right="0" w:hanging="361"/>
        <w:jc w:val="left"/>
        <w:rPr>
          <w:sz w:val="24"/>
        </w:rPr>
      </w:pPr>
      <w:r>
        <w:rPr>
          <w:color w:val="695C45"/>
          <w:sz w:val="24"/>
        </w:rPr>
        <w:t>Meets</w:t>
      </w:r>
      <w:r>
        <w:rPr>
          <w:color w:val="695C45"/>
          <w:spacing w:val="-2"/>
          <w:sz w:val="24"/>
        </w:rPr>
        <w:t> </w:t>
      </w:r>
      <w:r>
        <w:rPr>
          <w:color w:val="695C45"/>
          <w:sz w:val="24"/>
        </w:rPr>
        <w:t>promotive,</w:t>
      </w:r>
      <w:r>
        <w:rPr>
          <w:color w:val="695C45"/>
          <w:spacing w:val="-1"/>
          <w:sz w:val="24"/>
        </w:rPr>
        <w:t> </w:t>
      </w:r>
      <w:r>
        <w:rPr>
          <w:color w:val="695C45"/>
          <w:sz w:val="24"/>
        </w:rPr>
        <w:t>preventive,</w:t>
      </w:r>
      <w:r>
        <w:rPr>
          <w:color w:val="695C45"/>
          <w:spacing w:val="-1"/>
          <w:sz w:val="24"/>
        </w:rPr>
        <w:t> </w:t>
      </w:r>
      <w:r>
        <w:rPr>
          <w:color w:val="695C45"/>
          <w:sz w:val="24"/>
        </w:rPr>
        <w:t>curative</w:t>
      </w:r>
      <w:r>
        <w:rPr>
          <w:color w:val="695C45"/>
          <w:spacing w:val="-1"/>
          <w:sz w:val="24"/>
        </w:rPr>
        <w:t> </w:t>
      </w:r>
      <w:r>
        <w:rPr>
          <w:color w:val="695C45"/>
          <w:sz w:val="24"/>
        </w:rPr>
        <w:t>health-</w:t>
      </w:r>
      <w:r>
        <w:rPr>
          <w:color w:val="695C45"/>
          <w:spacing w:val="-1"/>
          <w:sz w:val="24"/>
        </w:rPr>
        <w:t> </w:t>
      </w:r>
      <w:r>
        <w:rPr>
          <w:color w:val="695C45"/>
          <w:sz w:val="24"/>
        </w:rPr>
        <w:t>first</w:t>
      </w:r>
      <w:r>
        <w:rPr>
          <w:color w:val="695C45"/>
          <w:spacing w:val="-2"/>
          <w:sz w:val="24"/>
        </w:rPr>
        <w:t> </w:t>
      </w:r>
      <w:r>
        <w:rPr>
          <w:color w:val="695C45"/>
          <w:sz w:val="24"/>
        </w:rPr>
        <w:t>point</w:t>
      </w:r>
      <w:r>
        <w:rPr>
          <w:color w:val="695C45"/>
          <w:spacing w:val="-1"/>
          <w:sz w:val="24"/>
        </w:rPr>
        <w:t> </w:t>
      </w:r>
      <w:r>
        <w:rPr>
          <w:color w:val="695C45"/>
          <w:sz w:val="24"/>
        </w:rPr>
        <w:t>of</w:t>
      </w:r>
      <w:r>
        <w:rPr>
          <w:color w:val="695C45"/>
          <w:spacing w:val="-1"/>
          <w:sz w:val="24"/>
        </w:rPr>
        <w:t> </w:t>
      </w:r>
      <w:r>
        <w:rPr>
          <w:color w:val="695C45"/>
          <w:spacing w:val="-2"/>
          <w:sz w:val="24"/>
        </w:rPr>
        <w:t>contact</w:t>
      </w:r>
    </w:p>
    <w:p>
      <w:pPr>
        <w:pStyle w:val="ListParagraph"/>
        <w:numPr>
          <w:ilvl w:val="2"/>
          <w:numId w:val="3"/>
        </w:numPr>
        <w:tabs>
          <w:tab w:pos="1553" w:val="left" w:leader="none"/>
          <w:tab w:pos="1554" w:val="left" w:leader="none"/>
        </w:tabs>
        <w:spacing w:line="254" w:lineRule="auto" w:before="18" w:after="0"/>
        <w:ind w:left="1553" w:right="1250" w:hanging="360"/>
        <w:jc w:val="left"/>
        <w:rPr>
          <w:sz w:val="24"/>
        </w:rPr>
      </w:pPr>
      <w:r>
        <w:rPr>
          <w:color w:val="202024"/>
          <w:sz w:val="24"/>
          <w:u w:val="thick" w:color="202024"/>
        </w:rPr>
        <w:t>1978</w:t>
      </w:r>
      <w:r>
        <w:rPr>
          <w:color w:val="202024"/>
          <w:spacing w:val="-4"/>
          <w:sz w:val="24"/>
          <w:u w:val="thick" w:color="202024"/>
        </w:rPr>
        <w:t> </w:t>
      </w:r>
      <w:r>
        <w:rPr>
          <w:color w:val="202024"/>
          <w:sz w:val="24"/>
          <w:u w:val="thick" w:color="202024"/>
        </w:rPr>
        <w:t>Alma</w:t>
      </w:r>
      <w:r>
        <w:rPr>
          <w:color w:val="202024"/>
          <w:spacing w:val="-4"/>
          <w:sz w:val="24"/>
          <w:u w:val="thick" w:color="202024"/>
        </w:rPr>
        <w:t> </w:t>
      </w:r>
      <w:r>
        <w:rPr>
          <w:color w:val="202024"/>
          <w:sz w:val="24"/>
          <w:u w:val="thick" w:color="202024"/>
        </w:rPr>
        <w:t>Ata</w:t>
      </w:r>
      <w:r>
        <w:rPr>
          <w:color w:val="202024"/>
          <w:spacing w:val="-4"/>
          <w:sz w:val="24"/>
          <w:u w:val="thick" w:color="202024"/>
        </w:rPr>
        <w:t> </w:t>
      </w:r>
      <w:r>
        <w:rPr>
          <w:color w:val="202024"/>
          <w:sz w:val="24"/>
          <w:u w:val="thick" w:color="202024"/>
        </w:rPr>
        <w:t>Declaration</w:t>
      </w:r>
      <w:r>
        <w:rPr>
          <w:color w:val="202024"/>
          <w:spacing w:val="-4"/>
          <w:sz w:val="24"/>
        </w:rPr>
        <w:t> </w:t>
      </w:r>
      <w:r>
        <w:rPr>
          <w:color w:val="202024"/>
          <w:sz w:val="24"/>
        </w:rPr>
        <w:t>identified</w:t>
      </w:r>
      <w:r>
        <w:rPr>
          <w:color w:val="202024"/>
          <w:spacing w:val="-4"/>
          <w:sz w:val="24"/>
        </w:rPr>
        <w:t> </w:t>
      </w:r>
      <w:r>
        <w:rPr>
          <w:color w:val="202024"/>
          <w:sz w:val="24"/>
        </w:rPr>
        <w:t>primary</w:t>
      </w:r>
      <w:r>
        <w:rPr>
          <w:color w:val="202024"/>
          <w:spacing w:val="-4"/>
          <w:sz w:val="24"/>
        </w:rPr>
        <w:t> </w:t>
      </w:r>
      <w:r>
        <w:rPr>
          <w:color w:val="202024"/>
          <w:sz w:val="24"/>
        </w:rPr>
        <w:t>health</w:t>
      </w:r>
      <w:r>
        <w:rPr>
          <w:color w:val="202024"/>
          <w:spacing w:val="-4"/>
          <w:sz w:val="24"/>
        </w:rPr>
        <w:t> </w:t>
      </w:r>
      <w:r>
        <w:rPr>
          <w:color w:val="202024"/>
          <w:sz w:val="24"/>
        </w:rPr>
        <w:t>care</w:t>
      </w:r>
      <w:r>
        <w:rPr>
          <w:color w:val="202024"/>
          <w:spacing w:val="-4"/>
          <w:sz w:val="24"/>
        </w:rPr>
        <w:t> </w:t>
      </w:r>
      <w:r>
        <w:rPr>
          <w:color w:val="202024"/>
          <w:sz w:val="24"/>
        </w:rPr>
        <w:t>as</w:t>
      </w:r>
      <w:r>
        <w:rPr>
          <w:color w:val="202024"/>
          <w:spacing w:val="-4"/>
          <w:sz w:val="24"/>
        </w:rPr>
        <w:t> </w:t>
      </w:r>
      <w:r>
        <w:rPr>
          <w:color w:val="202024"/>
          <w:sz w:val="24"/>
        </w:rPr>
        <w:t>the</w:t>
      </w:r>
      <w:r>
        <w:rPr>
          <w:color w:val="202024"/>
          <w:spacing w:val="-4"/>
          <w:sz w:val="24"/>
        </w:rPr>
        <w:t> </w:t>
      </w:r>
      <w:r>
        <w:rPr>
          <w:color w:val="202024"/>
          <w:sz w:val="24"/>
        </w:rPr>
        <w:t>key</w:t>
      </w:r>
      <w:r>
        <w:rPr>
          <w:color w:val="202024"/>
          <w:spacing w:val="-4"/>
          <w:sz w:val="24"/>
        </w:rPr>
        <w:t> </w:t>
      </w:r>
      <w:r>
        <w:rPr>
          <w:color w:val="202024"/>
          <w:sz w:val="24"/>
        </w:rPr>
        <w:t>to the attainment of the goal of Health for All</w:t>
      </w:r>
    </w:p>
    <w:p>
      <w:pPr>
        <w:pStyle w:val="ListParagraph"/>
        <w:numPr>
          <w:ilvl w:val="2"/>
          <w:numId w:val="3"/>
        </w:numPr>
        <w:tabs>
          <w:tab w:pos="1553" w:val="left" w:leader="none"/>
          <w:tab w:pos="1554" w:val="left" w:leader="none"/>
        </w:tabs>
        <w:spacing w:line="254" w:lineRule="auto" w:before="0" w:after="0"/>
        <w:ind w:left="1553" w:right="1320" w:hanging="360"/>
        <w:jc w:val="left"/>
        <w:rPr>
          <w:sz w:val="24"/>
        </w:rPr>
      </w:pPr>
      <w:r>
        <w:rPr>
          <w:color w:val="695C45"/>
          <w:sz w:val="24"/>
        </w:rPr>
        <w:t>Promote</w:t>
      </w:r>
      <w:r>
        <w:rPr>
          <w:color w:val="695C45"/>
          <w:spacing w:val="-4"/>
          <w:sz w:val="24"/>
        </w:rPr>
        <w:t> </w:t>
      </w:r>
      <w:r>
        <w:rPr>
          <w:color w:val="695C45"/>
          <w:sz w:val="24"/>
        </w:rPr>
        <w:t>health</w:t>
      </w:r>
      <w:r>
        <w:rPr>
          <w:color w:val="695C45"/>
          <w:spacing w:val="-4"/>
          <w:sz w:val="24"/>
        </w:rPr>
        <w:t> </w:t>
      </w:r>
      <w:r>
        <w:rPr>
          <w:color w:val="695C45"/>
          <w:sz w:val="24"/>
        </w:rPr>
        <w:t>awareness</w:t>
      </w:r>
      <w:r>
        <w:rPr>
          <w:color w:val="695C45"/>
          <w:spacing w:val="-4"/>
          <w:sz w:val="24"/>
        </w:rPr>
        <w:t> </w:t>
      </w:r>
      <w:r>
        <w:rPr>
          <w:color w:val="695C45"/>
          <w:sz w:val="24"/>
        </w:rPr>
        <w:t>and</w:t>
      </w:r>
      <w:r>
        <w:rPr>
          <w:color w:val="695C45"/>
          <w:spacing w:val="-4"/>
          <w:sz w:val="24"/>
        </w:rPr>
        <w:t> </w:t>
      </w:r>
      <w:r>
        <w:rPr>
          <w:color w:val="695C45"/>
          <w:sz w:val="24"/>
        </w:rPr>
        <w:t>education</w:t>
      </w:r>
      <w:r>
        <w:rPr>
          <w:color w:val="695C45"/>
          <w:spacing w:val="-4"/>
          <w:sz w:val="24"/>
        </w:rPr>
        <w:t> </w:t>
      </w:r>
      <w:r>
        <w:rPr>
          <w:color w:val="695C45"/>
          <w:sz w:val="24"/>
        </w:rPr>
        <w:t>in</w:t>
      </w:r>
      <w:r>
        <w:rPr>
          <w:color w:val="695C45"/>
          <w:spacing w:val="-4"/>
          <w:sz w:val="24"/>
        </w:rPr>
        <w:t> </w:t>
      </w:r>
      <w:r>
        <w:rPr>
          <w:color w:val="695C45"/>
          <w:sz w:val="24"/>
        </w:rPr>
        <w:t>rural</w:t>
      </w:r>
      <w:r>
        <w:rPr>
          <w:color w:val="695C45"/>
          <w:spacing w:val="-4"/>
          <w:sz w:val="24"/>
        </w:rPr>
        <w:t> </w:t>
      </w:r>
      <w:r>
        <w:rPr>
          <w:color w:val="695C45"/>
          <w:sz w:val="24"/>
        </w:rPr>
        <w:t>areas-</w:t>
      </w:r>
      <w:r>
        <w:rPr>
          <w:color w:val="695C45"/>
          <w:spacing w:val="-4"/>
          <w:sz w:val="24"/>
        </w:rPr>
        <w:t> </w:t>
      </w:r>
      <w:r>
        <w:rPr>
          <w:color w:val="695C45"/>
          <w:sz w:val="24"/>
        </w:rPr>
        <w:t>eg</w:t>
      </w:r>
      <w:r>
        <w:rPr>
          <w:color w:val="695C45"/>
          <w:spacing w:val="-4"/>
          <w:sz w:val="24"/>
        </w:rPr>
        <w:t> </w:t>
      </w:r>
      <w:r>
        <w:rPr>
          <w:color w:val="695C45"/>
          <w:sz w:val="24"/>
        </w:rPr>
        <w:t>in</w:t>
      </w:r>
      <w:r>
        <w:rPr>
          <w:color w:val="695C45"/>
          <w:spacing w:val="-4"/>
          <w:sz w:val="24"/>
        </w:rPr>
        <w:t> </w:t>
      </w:r>
      <w:r>
        <w:rPr>
          <w:color w:val="695C45"/>
          <w:sz w:val="24"/>
        </w:rPr>
        <w:t>time</w:t>
      </w:r>
      <w:r>
        <w:rPr>
          <w:color w:val="695C45"/>
          <w:spacing w:val="-4"/>
          <w:sz w:val="24"/>
        </w:rPr>
        <w:t> </w:t>
      </w:r>
      <w:r>
        <w:rPr>
          <w:color w:val="695C45"/>
          <w:sz w:val="24"/>
        </w:rPr>
        <w:t>of</w:t>
      </w:r>
      <w:r>
        <w:rPr>
          <w:color w:val="695C45"/>
          <w:sz w:val="24"/>
        </w:rPr>
        <w:t> </w:t>
      </w:r>
      <w:r>
        <w:rPr>
          <w:color w:val="695C45"/>
          <w:spacing w:val="-2"/>
          <w:sz w:val="24"/>
        </w:rPr>
        <w:t>pandemics</w:t>
      </w:r>
    </w:p>
    <w:p>
      <w:pPr>
        <w:pStyle w:val="ListParagraph"/>
        <w:numPr>
          <w:ilvl w:val="2"/>
          <w:numId w:val="3"/>
        </w:numPr>
        <w:tabs>
          <w:tab w:pos="1553" w:val="left" w:leader="none"/>
          <w:tab w:pos="1554" w:val="left" w:leader="none"/>
        </w:tabs>
        <w:spacing w:line="254" w:lineRule="auto" w:before="0" w:after="0"/>
        <w:ind w:left="1553" w:right="1092" w:hanging="360"/>
        <w:jc w:val="left"/>
        <w:rPr>
          <w:sz w:val="24"/>
        </w:rPr>
      </w:pPr>
      <w:r>
        <w:rPr>
          <w:strike/>
          <w:color w:val="695C45"/>
          <w:sz w:val="24"/>
        </w:rPr>
        <w:t>Investment</w:t>
      </w:r>
      <w:r>
        <w:rPr>
          <w:strike/>
          <w:color w:val="695C45"/>
          <w:spacing w:val="-4"/>
          <w:sz w:val="24"/>
        </w:rPr>
        <w:t> </w:t>
      </w:r>
      <w:r>
        <w:rPr>
          <w:strike/>
          <w:color w:val="695C45"/>
          <w:sz w:val="24"/>
        </w:rPr>
        <w:t>in</w:t>
      </w:r>
      <w:r>
        <w:rPr>
          <w:strike/>
          <w:color w:val="695C45"/>
          <w:spacing w:val="-4"/>
          <w:sz w:val="24"/>
        </w:rPr>
        <w:t> </w:t>
      </w:r>
      <w:r>
        <w:rPr>
          <w:strike/>
          <w:color w:val="695C45"/>
          <w:sz w:val="24"/>
        </w:rPr>
        <w:t>primary</w:t>
      </w:r>
      <w:r>
        <w:rPr>
          <w:strike/>
          <w:color w:val="695C45"/>
          <w:spacing w:val="-4"/>
          <w:sz w:val="24"/>
        </w:rPr>
        <w:t> </w:t>
      </w:r>
      <w:r>
        <w:rPr>
          <w:strike/>
          <w:color w:val="695C45"/>
          <w:sz w:val="24"/>
        </w:rPr>
        <w:t>reduces</w:t>
      </w:r>
      <w:r>
        <w:rPr>
          <w:strike/>
          <w:color w:val="695C45"/>
          <w:spacing w:val="-4"/>
          <w:sz w:val="24"/>
        </w:rPr>
        <w:t> </w:t>
      </w:r>
      <w:r>
        <w:rPr>
          <w:strike/>
          <w:color w:val="695C45"/>
          <w:sz w:val="24"/>
        </w:rPr>
        <w:t>cost</w:t>
      </w:r>
      <w:r>
        <w:rPr>
          <w:strike/>
          <w:color w:val="695C45"/>
          <w:spacing w:val="-4"/>
          <w:sz w:val="24"/>
        </w:rPr>
        <w:t> </w:t>
      </w:r>
      <w:r>
        <w:rPr>
          <w:strike/>
          <w:color w:val="695C45"/>
          <w:sz w:val="24"/>
        </w:rPr>
        <w:t>at</w:t>
      </w:r>
      <w:r>
        <w:rPr>
          <w:strike/>
          <w:color w:val="695C45"/>
          <w:spacing w:val="-4"/>
          <w:sz w:val="24"/>
        </w:rPr>
        <w:t> </w:t>
      </w:r>
      <w:r>
        <w:rPr>
          <w:strike/>
          <w:color w:val="695C45"/>
          <w:sz w:val="24"/>
        </w:rPr>
        <w:t>secondary</w:t>
      </w:r>
      <w:r>
        <w:rPr>
          <w:strike/>
          <w:color w:val="695C45"/>
          <w:spacing w:val="-4"/>
          <w:sz w:val="24"/>
        </w:rPr>
        <w:t> </w:t>
      </w:r>
      <w:r>
        <w:rPr>
          <w:strike/>
          <w:color w:val="695C45"/>
          <w:sz w:val="24"/>
        </w:rPr>
        <w:t>and</w:t>
      </w:r>
      <w:r>
        <w:rPr>
          <w:strike/>
          <w:color w:val="695C45"/>
          <w:spacing w:val="-4"/>
          <w:sz w:val="24"/>
        </w:rPr>
        <w:t> </w:t>
      </w:r>
      <w:r>
        <w:rPr>
          <w:strike/>
          <w:color w:val="695C45"/>
          <w:sz w:val="24"/>
        </w:rPr>
        <w:t>tertiary</w:t>
      </w:r>
      <w:r>
        <w:rPr>
          <w:strike/>
          <w:color w:val="695C45"/>
          <w:spacing w:val="-4"/>
          <w:sz w:val="24"/>
        </w:rPr>
        <w:t> </w:t>
      </w:r>
      <w:r>
        <w:rPr>
          <w:strike/>
          <w:color w:val="695C45"/>
          <w:sz w:val="24"/>
        </w:rPr>
        <w:t>stages</w:t>
      </w:r>
      <w:r>
        <w:rPr>
          <w:strike/>
          <w:color w:val="695C45"/>
          <w:spacing w:val="-4"/>
          <w:sz w:val="24"/>
        </w:rPr>
        <w:t> </w:t>
      </w:r>
      <w:r>
        <w:rPr>
          <w:strike/>
          <w:color w:val="695C45"/>
          <w:sz w:val="24"/>
        </w:rPr>
        <w:t>for</w:t>
      </w:r>
      <w:r>
        <w:rPr>
          <w:strike w:val="0"/>
          <w:color w:val="695C45"/>
          <w:sz w:val="24"/>
        </w:rPr>
        <w:t> </w:t>
      </w:r>
      <w:r>
        <w:rPr>
          <w:strike/>
          <w:color w:val="695C45"/>
          <w:sz w:val="24"/>
        </w:rPr>
        <w:t>both govt and people</w:t>
      </w:r>
    </w:p>
    <w:p>
      <w:pPr>
        <w:pStyle w:val="ListParagraph"/>
        <w:numPr>
          <w:ilvl w:val="2"/>
          <w:numId w:val="3"/>
        </w:numPr>
        <w:tabs>
          <w:tab w:pos="1553" w:val="left" w:leader="none"/>
          <w:tab w:pos="1554" w:val="left" w:leader="none"/>
        </w:tabs>
        <w:spacing w:line="254" w:lineRule="auto" w:before="0" w:after="0"/>
        <w:ind w:left="1553" w:right="1389" w:hanging="360"/>
        <w:jc w:val="left"/>
        <w:rPr>
          <w:sz w:val="24"/>
        </w:rPr>
      </w:pPr>
      <w:r>
        <w:rPr>
          <w:strike/>
          <w:color w:val="695C45"/>
          <w:sz w:val="24"/>
        </w:rPr>
        <w:t>Reduces</w:t>
      </w:r>
      <w:r>
        <w:rPr>
          <w:strike/>
          <w:color w:val="695C45"/>
          <w:spacing w:val="-5"/>
          <w:sz w:val="24"/>
        </w:rPr>
        <w:t> </w:t>
      </w:r>
      <w:r>
        <w:rPr>
          <w:strike/>
          <w:color w:val="695C45"/>
          <w:sz w:val="24"/>
        </w:rPr>
        <w:t>the</w:t>
      </w:r>
      <w:r>
        <w:rPr>
          <w:strike/>
          <w:color w:val="695C45"/>
          <w:spacing w:val="-5"/>
          <w:sz w:val="24"/>
        </w:rPr>
        <w:t> </w:t>
      </w:r>
      <w:r>
        <w:rPr>
          <w:strike/>
          <w:color w:val="695C45"/>
          <w:sz w:val="24"/>
        </w:rPr>
        <w:t>need</w:t>
      </w:r>
      <w:r>
        <w:rPr>
          <w:strike/>
          <w:color w:val="695C45"/>
          <w:spacing w:val="-5"/>
          <w:sz w:val="24"/>
        </w:rPr>
        <w:t> </w:t>
      </w:r>
      <w:r>
        <w:rPr>
          <w:strike/>
          <w:color w:val="695C45"/>
          <w:sz w:val="24"/>
        </w:rPr>
        <w:t>for</w:t>
      </w:r>
      <w:r>
        <w:rPr>
          <w:strike/>
          <w:color w:val="695C45"/>
          <w:spacing w:val="-5"/>
          <w:sz w:val="24"/>
        </w:rPr>
        <w:t> </w:t>
      </w:r>
      <w:r>
        <w:rPr>
          <w:strike/>
          <w:color w:val="695C45"/>
          <w:sz w:val="24"/>
        </w:rPr>
        <w:t>expensive</w:t>
      </w:r>
      <w:r>
        <w:rPr>
          <w:strike/>
          <w:color w:val="695C45"/>
          <w:spacing w:val="-5"/>
          <w:sz w:val="24"/>
        </w:rPr>
        <w:t> </w:t>
      </w:r>
      <w:r>
        <w:rPr>
          <w:strike/>
          <w:color w:val="695C45"/>
          <w:sz w:val="24"/>
        </w:rPr>
        <w:t>secondary</w:t>
      </w:r>
      <w:r>
        <w:rPr>
          <w:strike/>
          <w:color w:val="695C45"/>
          <w:spacing w:val="-5"/>
          <w:sz w:val="24"/>
        </w:rPr>
        <w:t> </w:t>
      </w:r>
      <w:r>
        <w:rPr>
          <w:strike/>
          <w:color w:val="695C45"/>
          <w:sz w:val="24"/>
        </w:rPr>
        <w:t>and</w:t>
      </w:r>
      <w:r>
        <w:rPr>
          <w:strike/>
          <w:color w:val="695C45"/>
          <w:spacing w:val="-5"/>
          <w:sz w:val="24"/>
        </w:rPr>
        <w:t> </w:t>
      </w:r>
      <w:r>
        <w:rPr>
          <w:strike/>
          <w:color w:val="695C45"/>
          <w:sz w:val="24"/>
        </w:rPr>
        <w:t>tertiary</w:t>
      </w:r>
      <w:r>
        <w:rPr>
          <w:strike/>
          <w:color w:val="695C45"/>
          <w:spacing w:val="-5"/>
          <w:sz w:val="24"/>
        </w:rPr>
        <w:t> </w:t>
      </w:r>
      <w:r>
        <w:rPr>
          <w:strike/>
          <w:color w:val="695C45"/>
          <w:sz w:val="24"/>
        </w:rPr>
        <w:t>healthcare</w:t>
      </w:r>
      <w:r>
        <w:rPr>
          <w:strike/>
          <w:color w:val="695C45"/>
          <w:spacing w:val="-5"/>
          <w:sz w:val="24"/>
        </w:rPr>
        <w:t> </w:t>
      </w:r>
      <w:r>
        <w:rPr>
          <w:strike/>
          <w:color w:val="695C45"/>
          <w:sz w:val="24"/>
        </w:rPr>
        <w:t>(if</w:t>
      </w:r>
      <w:r>
        <w:rPr>
          <w:strike w:val="0"/>
          <w:color w:val="695C45"/>
          <w:sz w:val="24"/>
        </w:rPr>
        <w:t> </w:t>
      </w:r>
      <w:r>
        <w:rPr>
          <w:strike/>
          <w:color w:val="695C45"/>
          <w:sz w:val="24"/>
        </w:rPr>
        <w:t>PHC works better, it would reduce pressure on other two)</w:t>
      </w:r>
    </w:p>
    <w:p>
      <w:pPr>
        <w:pStyle w:val="BodyText"/>
        <w:spacing w:before="229"/>
        <w:ind w:left="113" w:firstLine="0"/>
      </w:pPr>
      <w:r>
        <w:rPr>
          <w:color w:val="695C45"/>
        </w:rPr>
        <w:t>Issues/</w:t>
      </w:r>
      <w:r>
        <w:rPr>
          <w:color w:val="695C45"/>
          <w:spacing w:val="-8"/>
        </w:rPr>
        <w:t> </w:t>
      </w:r>
      <w:r>
        <w:rPr>
          <w:color w:val="695C45"/>
          <w:spacing w:val="-2"/>
        </w:rPr>
        <w:t>Challenges</w:t>
      </w:r>
    </w:p>
    <w:p>
      <w:pPr>
        <w:pStyle w:val="ListParagraph"/>
        <w:numPr>
          <w:ilvl w:val="1"/>
          <w:numId w:val="3"/>
        </w:numPr>
        <w:tabs>
          <w:tab w:pos="833" w:val="left" w:leader="none"/>
          <w:tab w:pos="834" w:val="left" w:leader="none"/>
        </w:tabs>
        <w:spacing w:line="240" w:lineRule="auto" w:before="258" w:after="0"/>
        <w:ind w:left="833" w:right="0" w:hanging="361"/>
        <w:jc w:val="left"/>
        <w:rPr>
          <w:sz w:val="24"/>
        </w:rPr>
      </w:pPr>
      <w:r>
        <w:rPr>
          <w:strike/>
          <w:color w:val="695C45"/>
          <w:spacing w:val="-2"/>
          <w:sz w:val="24"/>
        </w:rPr>
        <w:t>Primary</w:t>
      </w:r>
    </w:p>
    <w:p>
      <w:pPr>
        <w:pStyle w:val="ListParagraph"/>
        <w:numPr>
          <w:ilvl w:val="2"/>
          <w:numId w:val="3"/>
        </w:numPr>
        <w:tabs>
          <w:tab w:pos="1553" w:val="left" w:leader="none"/>
          <w:tab w:pos="1554" w:val="left" w:leader="none"/>
        </w:tabs>
        <w:spacing w:line="254" w:lineRule="auto" w:before="18" w:after="0"/>
        <w:ind w:left="1553" w:right="1118" w:hanging="360"/>
        <w:jc w:val="left"/>
        <w:rPr>
          <w:sz w:val="24"/>
        </w:rPr>
      </w:pPr>
      <w:r>
        <w:rPr>
          <w:strike/>
          <w:color w:val="695C45"/>
          <w:sz w:val="24"/>
        </w:rPr>
        <w:t>Limited</w:t>
      </w:r>
      <w:r>
        <w:rPr>
          <w:strike/>
          <w:color w:val="695C45"/>
          <w:spacing w:val="-4"/>
          <w:sz w:val="24"/>
        </w:rPr>
        <w:t> </w:t>
      </w:r>
      <w:r>
        <w:rPr>
          <w:strike/>
          <w:color w:val="695C45"/>
          <w:sz w:val="24"/>
        </w:rPr>
        <w:t>focus</w:t>
      </w:r>
      <w:r>
        <w:rPr>
          <w:strike/>
          <w:color w:val="695C45"/>
          <w:spacing w:val="-4"/>
          <w:sz w:val="24"/>
        </w:rPr>
        <w:t> </w:t>
      </w:r>
      <w:r>
        <w:rPr>
          <w:strike/>
          <w:color w:val="695C45"/>
          <w:sz w:val="24"/>
        </w:rPr>
        <w:t>on</w:t>
      </w:r>
      <w:r>
        <w:rPr>
          <w:strike/>
          <w:color w:val="695C45"/>
          <w:spacing w:val="-4"/>
          <w:sz w:val="24"/>
        </w:rPr>
        <w:t> </w:t>
      </w:r>
      <w:r>
        <w:rPr>
          <w:strike/>
          <w:color w:val="695C45"/>
          <w:sz w:val="24"/>
        </w:rPr>
        <w:t>NCD</w:t>
      </w:r>
      <w:r>
        <w:rPr>
          <w:strike/>
          <w:color w:val="695C45"/>
          <w:spacing w:val="-4"/>
          <w:sz w:val="24"/>
        </w:rPr>
        <w:t> </w:t>
      </w:r>
      <w:r>
        <w:rPr>
          <w:strike/>
          <w:color w:val="695C45"/>
          <w:sz w:val="24"/>
        </w:rPr>
        <w:t>(despite</w:t>
      </w:r>
      <w:r>
        <w:rPr>
          <w:strike/>
          <w:color w:val="695C45"/>
          <w:spacing w:val="-4"/>
          <w:sz w:val="24"/>
        </w:rPr>
        <w:t> </w:t>
      </w:r>
      <w:r>
        <w:rPr>
          <w:strike/>
          <w:color w:val="695C45"/>
          <w:sz w:val="24"/>
        </w:rPr>
        <w:t>their</w:t>
      </w:r>
      <w:r>
        <w:rPr>
          <w:strike/>
          <w:color w:val="695C45"/>
          <w:spacing w:val="-4"/>
          <w:sz w:val="24"/>
        </w:rPr>
        <w:t> </w:t>
      </w:r>
      <w:r>
        <w:rPr>
          <w:strike/>
          <w:color w:val="695C45"/>
          <w:sz w:val="24"/>
        </w:rPr>
        <w:t>diseases</w:t>
      </w:r>
      <w:r>
        <w:rPr>
          <w:strike/>
          <w:color w:val="695C45"/>
          <w:spacing w:val="-4"/>
          <w:sz w:val="24"/>
        </w:rPr>
        <w:t> </w:t>
      </w:r>
      <w:r>
        <w:rPr>
          <w:strike/>
          <w:color w:val="695C45"/>
          <w:sz w:val="24"/>
        </w:rPr>
        <w:t>burden</w:t>
      </w:r>
      <w:r>
        <w:rPr>
          <w:strike/>
          <w:color w:val="695C45"/>
          <w:spacing w:val="-4"/>
          <w:sz w:val="24"/>
        </w:rPr>
        <w:t> </w:t>
      </w:r>
      <w:r>
        <w:rPr>
          <w:strike/>
          <w:color w:val="695C45"/>
          <w:sz w:val="24"/>
        </w:rPr>
        <w:t>&gt;60%)</w:t>
      </w:r>
      <w:r>
        <w:rPr>
          <w:strike/>
          <w:color w:val="695C45"/>
          <w:spacing w:val="-4"/>
          <w:sz w:val="24"/>
        </w:rPr>
        <w:t> </w:t>
      </w:r>
      <w:r>
        <w:rPr>
          <w:strike/>
          <w:color w:val="695C45"/>
          <w:sz w:val="24"/>
        </w:rPr>
        <w:t>and</w:t>
      </w:r>
      <w:r>
        <w:rPr>
          <w:strike/>
          <w:color w:val="695C45"/>
          <w:spacing w:val="-4"/>
          <w:sz w:val="24"/>
        </w:rPr>
        <w:t> </w:t>
      </w:r>
      <w:r>
        <w:rPr>
          <w:strike/>
          <w:color w:val="695C45"/>
          <w:sz w:val="24"/>
        </w:rPr>
        <w:t>mental</w:t>
      </w:r>
      <w:r>
        <w:rPr>
          <w:strike w:val="0"/>
          <w:color w:val="695C45"/>
          <w:sz w:val="24"/>
        </w:rPr>
        <w:t> </w:t>
      </w:r>
      <w:r>
        <w:rPr>
          <w:strike/>
          <w:color w:val="695C45"/>
          <w:sz w:val="24"/>
        </w:rPr>
        <w:t>health care needs</w:t>
      </w:r>
    </w:p>
    <w:p>
      <w:pPr>
        <w:pStyle w:val="ListParagraph"/>
        <w:numPr>
          <w:ilvl w:val="2"/>
          <w:numId w:val="3"/>
        </w:numPr>
        <w:tabs>
          <w:tab w:pos="1553" w:val="left" w:leader="none"/>
          <w:tab w:pos="1554" w:val="left" w:leader="none"/>
        </w:tabs>
        <w:spacing w:line="254" w:lineRule="auto" w:before="0" w:after="0"/>
        <w:ind w:left="1553" w:right="934" w:hanging="360"/>
        <w:jc w:val="left"/>
        <w:rPr>
          <w:sz w:val="24"/>
        </w:rPr>
      </w:pPr>
      <w:r>
        <w:rPr>
          <w:strike/>
          <w:color w:val="695C45"/>
          <w:sz w:val="24"/>
        </w:rPr>
        <w:t>Limited</w:t>
      </w:r>
      <w:r>
        <w:rPr>
          <w:strike/>
          <w:color w:val="695C45"/>
          <w:spacing w:val="-5"/>
          <w:sz w:val="24"/>
        </w:rPr>
        <w:t> </w:t>
      </w:r>
      <w:r>
        <w:rPr>
          <w:strike/>
          <w:color w:val="695C45"/>
          <w:sz w:val="24"/>
        </w:rPr>
        <w:t>services:</w:t>
      </w:r>
      <w:r>
        <w:rPr>
          <w:strike/>
          <w:color w:val="695C45"/>
          <w:spacing w:val="-5"/>
          <w:sz w:val="24"/>
        </w:rPr>
        <w:t> </w:t>
      </w:r>
      <w:r>
        <w:rPr>
          <w:strike/>
          <w:color w:val="695C45"/>
          <w:sz w:val="24"/>
        </w:rPr>
        <w:t>Although</w:t>
      </w:r>
      <w:r>
        <w:rPr>
          <w:strike/>
          <w:color w:val="695C45"/>
          <w:spacing w:val="-5"/>
          <w:sz w:val="24"/>
        </w:rPr>
        <w:t> </w:t>
      </w:r>
      <w:r>
        <w:rPr>
          <w:strike/>
          <w:color w:val="695C45"/>
          <w:sz w:val="24"/>
        </w:rPr>
        <w:t>Primary</w:t>
      </w:r>
      <w:r>
        <w:rPr>
          <w:strike/>
          <w:color w:val="695C45"/>
          <w:spacing w:val="-5"/>
          <w:sz w:val="24"/>
        </w:rPr>
        <w:t> </w:t>
      </w:r>
      <w:r>
        <w:rPr>
          <w:strike/>
          <w:color w:val="695C45"/>
          <w:sz w:val="24"/>
        </w:rPr>
        <w:t>Health</w:t>
      </w:r>
      <w:r>
        <w:rPr>
          <w:strike/>
          <w:color w:val="695C45"/>
          <w:spacing w:val="-5"/>
          <w:sz w:val="24"/>
        </w:rPr>
        <w:t> </w:t>
      </w:r>
      <w:r>
        <w:rPr>
          <w:strike/>
          <w:color w:val="695C45"/>
          <w:sz w:val="24"/>
        </w:rPr>
        <w:t>Care</w:t>
      </w:r>
      <w:r>
        <w:rPr>
          <w:strike/>
          <w:color w:val="695C45"/>
          <w:spacing w:val="-5"/>
          <w:sz w:val="24"/>
        </w:rPr>
        <w:t> </w:t>
      </w:r>
      <w:r>
        <w:rPr>
          <w:strike/>
          <w:color w:val="695C45"/>
          <w:sz w:val="24"/>
        </w:rPr>
        <w:t>system</w:t>
      </w:r>
      <w:r>
        <w:rPr>
          <w:strike/>
          <w:color w:val="695C45"/>
          <w:spacing w:val="-5"/>
          <w:sz w:val="24"/>
        </w:rPr>
        <w:t> </w:t>
      </w:r>
      <w:r>
        <w:rPr>
          <w:strike/>
          <w:color w:val="695C45"/>
          <w:sz w:val="24"/>
        </w:rPr>
        <w:t>exists</w:t>
      </w:r>
      <w:r>
        <w:rPr>
          <w:strike/>
          <w:color w:val="695C45"/>
          <w:spacing w:val="-5"/>
          <w:sz w:val="24"/>
        </w:rPr>
        <w:t> </w:t>
      </w:r>
      <w:r>
        <w:rPr>
          <w:strike/>
          <w:color w:val="695C45"/>
          <w:sz w:val="24"/>
        </w:rPr>
        <w:t>in</w:t>
      </w:r>
      <w:r>
        <w:rPr>
          <w:strike/>
          <w:color w:val="695C45"/>
          <w:spacing w:val="-5"/>
          <w:sz w:val="24"/>
        </w:rPr>
        <w:t> </w:t>
      </w:r>
      <w:r>
        <w:rPr>
          <w:strike/>
          <w:color w:val="695C45"/>
          <w:sz w:val="24"/>
        </w:rPr>
        <w:t>India</w:t>
      </w:r>
      <w:r>
        <w:rPr>
          <w:strike/>
          <w:color w:val="695C45"/>
          <w:spacing w:val="-5"/>
          <w:sz w:val="24"/>
        </w:rPr>
        <w:t> </w:t>
      </w:r>
      <w:r>
        <w:rPr>
          <w:strike/>
          <w:color w:val="695C45"/>
          <w:sz w:val="24"/>
        </w:rPr>
        <w:t>but</w:t>
      </w:r>
      <w:r>
        <w:rPr>
          <w:strike w:val="0"/>
          <w:color w:val="695C45"/>
          <w:sz w:val="24"/>
        </w:rPr>
        <w:t> </w:t>
      </w:r>
      <w:r>
        <w:rPr>
          <w:strike/>
          <w:color w:val="695C45"/>
          <w:sz w:val="24"/>
        </w:rPr>
        <w:t>its scope is limited to pregnancy care, limited childcare, etc (A district</w:t>
      </w:r>
      <w:r>
        <w:rPr>
          <w:strike w:val="0"/>
          <w:color w:val="695C45"/>
          <w:sz w:val="24"/>
        </w:rPr>
        <w:t> </w:t>
      </w:r>
      <w:r>
        <w:rPr>
          <w:strike/>
          <w:color w:val="695C45"/>
          <w:sz w:val="24"/>
        </w:rPr>
        <w:t>hospital in India has 11 support services on an average against IPHS</w:t>
      </w:r>
      <w:r>
        <w:rPr>
          <w:strike w:val="0"/>
          <w:color w:val="695C45"/>
          <w:sz w:val="24"/>
        </w:rPr>
        <w:t> </w:t>
      </w:r>
      <w:r>
        <w:rPr>
          <w:strike/>
          <w:color w:val="695C45"/>
          <w:sz w:val="24"/>
        </w:rPr>
        <w:t>identified 14 support services)</w:t>
      </w:r>
    </w:p>
    <w:p>
      <w:pPr>
        <w:pStyle w:val="ListParagraph"/>
        <w:numPr>
          <w:ilvl w:val="2"/>
          <w:numId w:val="3"/>
        </w:numPr>
        <w:tabs>
          <w:tab w:pos="1553" w:val="left" w:leader="none"/>
          <w:tab w:pos="1554" w:val="left" w:leader="none"/>
        </w:tabs>
        <w:spacing w:line="254" w:lineRule="auto" w:before="0" w:after="0"/>
        <w:ind w:left="1553" w:right="1095" w:hanging="360"/>
        <w:jc w:val="left"/>
        <w:rPr>
          <w:sz w:val="24"/>
        </w:rPr>
      </w:pPr>
      <w:r>
        <w:rPr>
          <w:strike/>
          <w:color w:val="695C45"/>
          <w:sz w:val="24"/>
        </w:rPr>
        <w:t>In</w:t>
      </w:r>
      <w:r>
        <w:rPr>
          <w:strike/>
          <w:color w:val="695C45"/>
          <w:spacing w:val="-4"/>
          <w:sz w:val="24"/>
        </w:rPr>
        <w:t> </w:t>
      </w:r>
      <w:r>
        <w:rPr>
          <w:strike/>
          <w:color w:val="695C45"/>
          <w:sz w:val="24"/>
        </w:rPr>
        <w:t>Rural</w:t>
      </w:r>
      <w:r>
        <w:rPr>
          <w:strike/>
          <w:color w:val="695C45"/>
          <w:spacing w:val="-4"/>
          <w:sz w:val="24"/>
        </w:rPr>
        <w:t> </w:t>
      </w:r>
      <w:r>
        <w:rPr>
          <w:strike/>
          <w:color w:val="695C45"/>
          <w:sz w:val="24"/>
        </w:rPr>
        <w:t>areas</w:t>
      </w:r>
      <w:r>
        <w:rPr>
          <w:strike/>
          <w:color w:val="695C45"/>
          <w:spacing w:val="-4"/>
          <w:sz w:val="24"/>
        </w:rPr>
        <w:t> </w:t>
      </w:r>
      <w:r>
        <w:rPr>
          <w:strike/>
          <w:color w:val="695C45"/>
          <w:sz w:val="24"/>
        </w:rPr>
        <w:t>we’ve</w:t>
      </w:r>
      <w:r>
        <w:rPr>
          <w:strike/>
          <w:color w:val="695C45"/>
          <w:spacing w:val="-4"/>
          <w:sz w:val="24"/>
        </w:rPr>
        <w:t> </w:t>
      </w:r>
      <w:r>
        <w:rPr>
          <w:strike/>
          <w:color w:val="695C45"/>
          <w:sz w:val="24"/>
        </w:rPr>
        <w:t>1</w:t>
      </w:r>
      <w:r>
        <w:rPr>
          <w:strike/>
          <w:color w:val="695C45"/>
          <w:spacing w:val="-4"/>
          <w:sz w:val="24"/>
        </w:rPr>
        <w:t> </w:t>
      </w:r>
      <w:r>
        <w:rPr>
          <w:strike/>
          <w:color w:val="695C45"/>
          <w:sz w:val="24"/>
        </w:rPr>
        <w:t>PHC</w:t>
      </w:r>
      <w:r>
        <w:rPr>
          <w:strike/>
          <w:color w:val="695C45"/>
          <w:spacing w:val="-4"/>
          <w:sz w:val="24"/>
        </w:rPr>
        <w:t> </w:t>
      </w:r>
      <w:r>
        <w:rPr>
          <w:strike/>
          <w:color w:val="695C45"/>
          <w:sz w:val="24"/>
        </w:rPr>
        <w:t>for</w:t>
      </w:r>
      <w:r>
        <w:rPr>
          <w:strike/>
          <w:color w:val="695C45"/>
          <w:spacing w:val="-4"/>
          <w:sz w:val="24"/>
        </w:rPr>
        <w:t> </w:t>
      </w:r>
      <w:r>
        <w:rPr>
          <w:strike/>
          <w:color w:val="695C45"/>
          <w:sz w:val="24"/>
        </w:rPr>
        <w:t>every</w:t>
      </w:r>
      <w:r>
        <w:rPr>
          <w:strike/>
          <w:color w:val="695C45"/>
          <w:spacing w:val="-4"/>
          <w:sz w:val="24"/>
        </w:rPr>
        <w:t> </w:t>
      </w:r>
      <w:r>
        <w:rPr>
          <w:strike/>
          <w:color w:val="695C45"/>
          <w:sz w:val="24"/>
        </w:rPr>
        <w:t>village</w:t>
      </w:r>
      <w:r>
        <w:rPr>
          <w:strike/>
          <w:color w:val="695C45"/>
          <w:spacing w:val="-4"/>
          <w:sz w:val="24"/>
        </w:rPr>
        <w:t> </w:t>
      </w:r>
      <w:r>
        <w:rPr>
          <w:strike/>
          <w:color w:val="695C45"/>
          <w:sz w:val="24"/>
        </w:rPr>
        <w:t>(there</w:t>
      </w:r>
      <w:r>
        <w:rPr>
          <w:strike/>
          <w:color w:val="695C45"/>
          <w:spacing w:val="-4"/>
          <w:sz w:val="24"/>
        </w:rPr>
        <w:t> </w:t>
      </w:r>
      <w:r>
        <w:rPr>
          <w:strike/>
          <w:color w:val="695C45"/>
          <w:sz w:val="24"/>
        </w:rPr>
        <w:t>is</w:t>
      </w:r>
      <w:r>
        <w:rPr>
          <w:strike/>
          <w:color w:val="695C45"/>
          <w:spacing w:val="-4"/>
          <w:sz w:val="24"/>
        </w:rPr>
        <w:t> </w:t>
      </w:r>
      <w:r>
        <w:rPr>
          <w:strike/>
          <w:color w:val="695C45"/>
          <w:sz w:val="24"/>
        </w:rPr>
        <w:t>a</w:t>
      </w:r>
      <w:r>
        <w:rPr>
          <w:strike/>
          <w:color w:val="695C45"/>
          <w:spacing w:val="-4"/>
          <w:sz w:val="24"/>
        </w:rPr>
        <w:t> </w:t>
      </w:r>
      <w:r>
        <w:rPr>
          <w:strike/>
          <w:color w:val="695C45"/>
          <w:sz w:val="24"/>
        </w:rPr>
        <w:t>shortfall</w:t>
      </w:r>
      <w:r>
        <w:rPr>
          <w:strike/>
          <w:color w:val="695C45"/>
          <w:spacing w:val="-4"/>
          <w:sz w:val="24"/>
        </w:rPr>
        <w:t> </w:t>
      </w:r>
      <w:r>
        <w:rPr>
          <w:strike/>
          <w:color w:val="695C45"/>
          <w:sz w:val="24"/>
        </w:rPr>
        <w:t>of</w:t>
      </w:r>
      <w:r>
        <w:rPr>
          <w:strike/>
          <w:color w:val="695C45"/>
          <w:spacing w:val="-4"/>
          <w:sz w:val="24"/>
        </w:rPr>
        <w:t> </w:t>
      </w:r>
      <w:r>
        <w:rPr>
          <w:strike/>
          <w:color w:val="695C45"/>
          <w:sz w:val="24"/>
        </w:rPr>
        <w:t>nearly</w:t>
      </w:r>
      <w:r>
        <w:rPr>
          <w:strike w:val="0"/>
          <w:color w:val="695C45"/>
          <w:sz w:val="24"/>
        </w:rPr>
        <w:t> </w:t>
      </w:r>
      <w:r>
        <w:rPr>
          <w:strike/>
          <w:color w:val="695C45"/>
          <w:sz w:val="24"/>
        </w:rPr>
        <w:t>3600 PHCs for rural areas)</w:t>
      </w:r>
    </w:p>
    <w:p>
      <w:pPr>
        <w:pStyle w:val="ListParagraph"/>
        <w:numPr>
          <w:ilvl w:val="1"/>
          <w:numId w:val="3"/>
        </w:numPr>
        <w:tabs>
          <w:tab w:pos="833" w:val="left" w:leader="none"/>
          <w:tab w:pos="834" w:val="left" w:leader="none"/>
        </w:tabs>
        <w:spacing w:line="324" w:lineRule="exact" w:before="0" w:after="0"/>
        <w:ind w:left="833" w:right="0" w:hanging="361"/>
        <w:jc w:val="left"/>
        <w:rPr>
          <w:sz w:val="24"/>
        </w:rPr>
      </w:pPr>
      <w:r>
        <w:rPr>
          <w:strike/>
          <w:color w:val="695C45"/>
          <w:sz w:val="24"/>
        </w:rPr>
        <w:t>Secondary</w:t>
      </w:r>
      <w:r>
        <w:rPr>
          <w:strike/>
          <w:color w:val="695C45"/>
          <w:spacing w:val="-7"/>
          <w:sz w:val="24"/>
        </w:rPr>
        <w:t> </w:t>
      </w:r>
      <w:r>
        <w:rPr>
          <w:strike/>
          <w:color w:val="695C45"/>
          <w:sz w:val="24"/>
        </w:rPr>
        <w:t>&amp;</w:t>
      </w:r>
      <w:r>
        <w:rPr>
          <w:strike/>
          <w:color w:val="695C45"/>
          <w:spacing w:val="-7"/>
          <w:sz w:val="24"/>
        </w:rPr>
        <w:t> </w:t>
      </w:r>
      <w:r>
        <w:rPr>
          <w:strike/>
          <w:color w:val="695C45"/>
          <w:spacing w:val="-2"/>
          <w:sz w:val="24"/>
        </w:rPr>
        <w:t>Tertiary</w:t>
      </w:r>
    </w:p>
    <w:p>
      <w:pPr>
        <w:pStyle w:val="ListParagraph"/>
        <w:numPr>
          <w:ilvl w:val="2"/>
          <w:numId w:val="3"/>
        </w:numPr>
        <w:tabs>
          <w:tab w:pos="1553" w:val="left" w:leader="none"/>
          <w:tab w:pos="1554" w:val="left" w:leader="none"/>
        </w:tabs>
        <w:spacing w:line="254" w:lineRule="auto" w:before="9" w:after="0"/>
        <w:ind w:left="1553" w:right="1491" w:hanging="360"/>
        <w:jc w:val="left"/>
        <w:rPr>
          <w:sz w:val="24"/>
        </w:rPr>
      </w:pPr>
      <w:r>
        <w:rPr>
          <w:color w:val="695C45"/>
          <w:sz w:val="24"/>
        </w:rPr>
        <w:t>Denial</w:t>
      </w:r>
      <w:r>
        <w:rPr>
          <w:color w:val="695C45"/>
          <w:spacing w:val="-5"/>
          <w:sz w:val="24"/>
        </w:rPr>
        <w:t> </w:t>
      </w:r>
      <w:r>
        <w:rPr>
          <w:color w:val="695C45"/>
          <w:sz w:val="24"/>
        </w:rPr>
        <w:t>of</w:t>
      </w:r>
      <w:r>
        <w:rPr>
          <w:color w:val="695C45"/>
          <w:spacing w:val="-5"/>
          <w:sz w:val="24"/>
        </w:rPr>
        <w:t> </w:t>
      </w:r>
      <w:r>
        <w:rPr>
          <w:color w:val="695C45"/>
          <w:sz w:val="24"/>
        </w:rPr>
        <w:t>treatments</w:t>
      </w:r>
      <w:r>
        <w:rPr>
          <w:color w:val="695C45"/>
          <w:spacing w:val="-5"/>
          <w:sz w:val="24"/>
        </w:rPr>
        <w:t> </w:t>
      </w:r>
      <w:r>
        <w:rPr>
          <w:color w:val="695C45"/>
          <w:sz w:val="24"/>
        </w:rPr>
        <w:t>by</w:t>
      </w:r>
      <w:r>
        <w:rPr>
          <w:color w:val="695C45"/>
          <w:spacing w:val="-5"/>
          <w:sz w:val="24"/>
        </w:rPr>
        <w:t> </w:t>
      </w:r>
      <w:r>
        <w:rPr>
          <w:color w:val="695C45"/>
          <w:sz w:val="24"/>
        </w:rPr>
        <w:t>pvt</w:t>
      </w:r>
      <w:r>
        <w:rPr>
          <w:color w:val="695C45"/>
          <w:spacing w:val="-5"/>
          <w:sz w:val="24"/>
        </w:rPr>
        <w:t> </w:t>
      </w:r>
      <w:r>
        <w:rPr>
          <w:color w:val="695C45"/>
          <w:sz w:val="24"/>
        </w:rPr>
        <w:t>hospitals</w:t>
      </w:r>
      <w:r>
        <w:rPr>
          <w:color w:val="695C45"/>
          <w:spacing w:val="-5"/>
          <w:sz w:val="24"/>
        </w:rPr>
        <w:t> </w:t>
      </w:r>
      <w:r>
        <w:rPr>
          <w:color w:val="695C45"/>
          <w:sz w:val="24"/>
        </w:rPr>
        <w:t>seen</w:t>
      </w:r>
      <w:r>
        <w:rPr>
          <w:color w:val="695C45"/>
          <w:spacing w:val="-5"/>
          <w:sz w:val="24"/>
        </w:rPr>
        <w:t> </w:t>
      </w:r>
      <w:r>
        <w:rPr>
          <w:color w:val="695C45"/>
          <w:sz w:val="24"/>
        </w:rPr>
        <w:t>during</w:t>
      </w:r>
      <w:r>
        <w:rPr>
          <w:color w:val="695C45"/>
          <w:spacing w:val="-5"/>
          <w:sz w:val="24"/>
        </w:rPr>
        <w:t> </w:t>
      </w:r>
      <w:r>
        <w:rPr>
          <w:color w:val="695C45"/>
          <w:sz w:val="24"/>
        </w:rPr>
        <w:t>COVID,</w:t>
      </w:r>
      <w:r>
        <w:rPr>
          <w:color w:val="695C45"/>
          <w:spacing w:val="-5"/>
          <w:sz w:val="24"/>
        </w:rPr>
        <w:t> </w:t>
      </w:r>
      <w:r>
        <w:rPr>
          <w:color w:val="695C45"/>
          <w:sz w:val="24"/>
        </w:rPr>
        <w:t>exorbitant </w:t>
      </w:r>
      <w:r>
        <w:rPr>
          <w:color w:val="695C45"/>
          <w:spacing w:val="-2"/>
          <w:sz w:val="24"/>
        </w:rPr>
        <w:t>costs</w:t>
      </w:r>
    </w:p>
    <w:p>
      <w:pPr>
        <w:pStyle w:val="ListParagraph"/>
        <w:numPr>
          <w:ilvl w:val="2"/>
          <w:numId w:val="3"/>
        </w:numPr>
        <w:tabs>
          <w:tab w:pos="1553" w:val="left" w:leader="none"/>
          <w:tab w:pos="1554" w:val="left" w:leader="none"/>
        </w:tabs>
        <w:spacing w:line="324" w:lineRule="exact" w:before="0" w:after="0"/>
        <w:ind w:left="1553" w:right="0" w:hanging="361"/>
        <w:jc w:val="left"/>
        <w:rPr>
          <w:sz w:val="24"/>
        </w:rPr>
      </w:pPr>
      <w:r>
        <w:rPr>
          <w:color w:val="695C45"/>
          <w:sz w:val="24"/>
        </w:rPr>
        <w:t>Attack</w:t>
      </w:r>
      <w:r>
        <w:rPr>
          <w:color w:val="695C45"/>
          <w:spacing w:val="-3"/>
          <w:sz w:val="24"/>
        </w:rPr>
        <w:t> </w:t>
      </w:r>
      <w:r>
        <w:rPr>
          <w:color w:val="695C45"/>
          <w:sz w:val="24"/>
        </w:rPr>
        <w:t>on</w:t>
      </w:r>
      <w:r>
        <w:rPr>
          <w:color w:val="695C45"/>
          <w:spacing w:val="-3"/>
          <w:sz w:val="24"/>
        </w:rPr>
        <w:t> </w:t>
      </w:r>
      <w:r>
        <w:rPr>
          <w:color w:val="695C45"/>
          <w:sz w:val="24"/>
        </w:rPr>
        <w:t>health</w:t>
      </w:r>
      <w:r>
        <w:rPr>
          <w:color w:val="695C45"/>
          <w:spacing w:val="-2"/>
          <w:sz w:val="24"/>
        </w:rPr>
        <w:t> </w:t>
      </w:r>
      <w:r>
        <w:rPr>
          <w:color w:val="695C45"/>
          <w:sz w:val="24"/>
        </w:rPr>
        <w:t>workers,</w:t>
      </w:r>
      <w:r>
        <w:rPr>
          <w:color w:val="695C45"/>
          <w:spacing w:val="-3"/>
          <w:sz w:val="24"/>
        </w:rPr>
        <w:t> </w:t>
      </w:r>
      <w:r>
        <w:rPr>
          <w:color w:val="695C45"/>
          <w:sz w:val="24"/>
        </w:rPr>
        <w:t>shortage</w:t>
      </w:r>
      <w:r>
        <w:rPr>
          <w:color w:val="695C45"/>
          <w:spacing w:val="-3"/>
          <w:sz w:val="24"/>
        </w:rPr>
        <w:t> </w:t>
      </w:r>
      <w:r>
        <w:rPr>
          <w:color w:val="695C45"/>
          <w:sz w:val="24"/>
        </w:rPr>
        <w:t>of</w:t>
      </w:r>
      <w:r>
        <w:rPr>
          <w:color w:val="695C45"/>
          <w:spacing w:val="-2"/>
          <w:sz w:val="24"/>
        </w:rPr>
        <w:t> </w:t>
      </w:r>
      <w:r>
        <w:rPr>
          <w:color w:val="695C45"/>
          <w:sz w:val="24"/>
        </w:rPr>
        <w:t>critical</w:t>
      </w:r>
      <w:r>
        <w:rPr>
          <w:color w:val="695C45"/>
          <w:spacing w:val="-3"/>
          <w:sz w:val="24"/>
        </w:rPr>
        <w:t> </w:t>
      </w:r>
      <w:r>
        <w:rPr>
          <w:color w:val="695C45"/>
          <w:sz w:val="24"/>
        </w:rPr>
        <w:t>health</w:t>
      </w:r>
      <w:r>
        <w:rPr>
          <w:color w:val="695C45"/>
          <w:spacing w:val="-3"/>
          <w:sz w:val="24"/>
        </w:rPr>
        <w:t> </w:t>
      </w:r>
      <w:r>
        <w:rPr>
          <w:color w:val="695C45"/>
          <w:sz w:val="24"/>
        </w:rPr>
        <w:t>items-ppe</w:t>
      </w:r>
      <w:r>
        <w:rPr>
          <w:color w:val="695C45"/>
          <w:spacing w:val="-2"/>
          <w:sz w:val="24"/>
        </w:rPr>
        <w:t> </w:t>
      </w:r>
      <w:r>
        <w:rPr>
          <w:color w:val="695C45"/>
          <w:sz w:val="24"/>
        </w:rPr>
        <w:t>kits</w:t>
      </w:r>
      <w:r>
        <w:rPr>
          <w:color w:val="695C45"/>
          <w:spacing w:val="-3"/>
          <w:sz w:val="24"/>
        </w:rPr>
        <w:t> </w:t>
      </w:r>
      <w:r>
        <w:rPr>
          <w:color w:val="695C45"/>
          <w:spacing w:val="-5"/>
          <w:sz w:val="24"/>
        </w:rPr>
        <w:t>etc</w:t>
      </w:r>
    </w:p>
    <w:p>
      <w:pPr>
        <w:pStyle w:val="ListParagraph"/>
        <w:numPr>
          <w:ilvl w:val="1"/>
          <w:numId w:val="3"/>
        </w:numPr>
        <w:tabs>
          <w:tab w:pos="833" w:val="left" w:leader="none"/>
          <w:tab w:pos="834" w:val="left" w:leader="none"/>
        </w:tabs>
        <w:spacing w:line="240" w:lineRule="auto" w:before="19" w:after="0"/>
        <w:ind w:left="833" w:right="0" w:hanging="361"/>
        <w:jc w:val="left"/>
        <w:rPr>
          <w:sz w:val="24"/>
        </w:rPr>
      </w:pPr>
      <w:r>
        <w:rPr/>
        <w:pict>
          <v:line style="position:absolute;mso-position-horizontal-relative:page;mso-position-vertical-relative:paragraph;z-index:-17184768" from="93.000008pt,10.506183pt" to="131.000008pt,10.506183pt" stroked="true" strokeweight="1.0pt" strokecolor="#695c45">
            <v:stroke dashstyle="solid"/>
            <w10:wrap type="none"/>
          </v:line>
        </w:pict>
      </w:r>
      <w:r>
        <w:rPr>
          <w:color w:val="695C45"/>
          <w:spacing w:val="-2"/>
          <w:sz w:val="24"/>
        </w:rPr>
        <w:t>Others</w:t>
      </w:r>
    </w:p>
    <w:p>
      <w:pPr>
        <w:pStyle w:val="ListParagraph"/>
        <w:numPr>
          <w:ilvl w:val="2"/>
          <w:numId w:val="3"/>
        </w:numPr>
        <w:tabs>
          <w:tab w:pos="1553" w:val="left" w:leader="none"/>
          <w:tab w:pos="1554" w:val="left" w:leader="none"/>
        </w:tabs>
        <w:spacing w:line="240" w:lineRule="auto" w:before="18" w:after="0"/>
        <w:ind w:left="1553" w:right="0" w:hanging="361"/>
        <w:jc w:val="left"/>
        <w:rPr>
          <w:sz w:val="24"/>
        </w:rPr>
      </w:pPr>
      <w:r>
        <w:rPr/>
        <w:pict>
          <v:line style="position:absolute;mso-position-horizontal-relative:page;mso-position-vertical-relative:paragraph;z-index:-17184256" from="129pt,10.206183pt" to="244.0pt,10.206183pt" stroked="true" strokeweight="1.0pt" strokecolor="#695c45">
            <v:stroke dashstyle="solid"/>
            <w10:wrap type="none"/>
          </v:line>
        </w:pict>
      </w:r>
      <w:r>
        <w:rPr>
          <w:color w:val="695C45"/>
          <w:sz w:val="24"/>
        </w:rPr>
        <w:t>Infrastructure </w:t>
      </w:r>
      <w:r>
        <w:rPr>
          <w:color w:val="695C45"/>
          <w:spacing w:val="-2"/>
          <w:sz w:val="24"/>
        </w:rPr>
        <w:t>issues</w:t>
      </w:r>
    </w:p>
    <w:p>
      <w:pPr>
        <w:pStyle w:val="ListParagraph"/>
        <w:numPr>
          <w:ilvl w:val="3"/>
          <w:numId w:val="3"/>
        </w:numPr>
        <w:tabs>
          <w:tab w:pos="2273" w:val="left" w:leader="none"/>
          <w:tab w:pos="2274" w:val="left" w:leader="none"/>
        </w:tabs>
        <w:spacing w:line="254" w:lineRule="auto" w:before="18" w:after="0"/>
        <w:ind w:left="2273" w:right="1248" w:hanging="360"/>
        <w:jc w:val="left"/>
        <w:rPr>
          <w:sz w:val="24"/>
        </w:rPr>
      </w:pPr>
      <w:r>
        <w:rPr>
          <w:strike/>
          <w:color w:val="695C45"/>
          <w:sz w:val="24"/>
        </w:rPr>
        <w:t>Health</w:t>
      </w:r>
      <w:r>
        <w:rPr>
          <w:strike/>
          <w:color w:val="695C45"/>
          <w:spacing w:val="-6"/>
          <w:sz w:val="24"/>
        </w:rPr>
        <w:t> </w:t>
      </w:r>
      <w:r>
        <w:rPr>
          <w:strike/>
          <w:color w:val="695C45"/>
          <w:sz w:val="24"/>
        </w:rPr>
        <w:t>workforce</w:t>
      </w:r>
      <w:r>
        <w:rPr>
          <w:strike/>
          <w:color w:val="695C45"/>
          <w:spacing w:val="-6"/>
          <w:sz w:val="24"/>
        </w:rPr>
        <w:t> </w:t>
      </w:r>
      <w:r>
        <w:rPr>
          <w:strike/>
          <w:color w:val="695C45"/>
          <w:sz w:val="24"/>
        </w:rPr>
        <w:t>density:</w:t>
      </w:r>
      <w:r>
        <w:rPr>
          <w:strike/>
          <w:color w:val="695C45"/>
          <w:spacing w:val="-6"/>
          <w:sz w:val="24"/>
        </w:rPr>
        <w:t> </w:t>
      </w:r>
      <w:r>
        <w:rPr>
          <w:strike/>
          <w:color w:val="695C45"/>
          <w:sz w:val="24"/>
        </w:rPr>
        <w:t>India</w:t>
      </w:r>
      <w:r>
        <w:rPr>
          <w:strike/>
          <w:color w:val="695C45"/>
          <w:spacing w:val="-6"/>
          <w:sz w:val="24"/>
        </w:rPr>
        <w:t> </w:t>
      </w:r>
      <w:r>
        <w:rPr>
          <w:strike/>
          <w:color w:val="695C45"/>
          <w:sz w:val="24"/>
        </w:rPr>
        <w:t>has</w:t>
      </w:r>
      <w:r>
        <w:rPr>
          <w:strike/>
          <w:color w:val="695C45"/>
          <w:spacing w:val="-6"/>
          <w:sz w:val="24"/>
        </w:rPr>
        <w:t> </w:t>
      </w:r>
      <w:r>
        <w:rPr>
          <w:strike/>
          <w:color w:val="695C45"/>
          <w:sz w:val="24"/>
        </w:rPr>
        <w:t>a</w:t>
      </w:r>
      <w:r>
        <w:rPr>
          <w:strike/>
          <w:color w:val="695C45"/>
          <w:spacing w:val="-6"/>
          <w:sz w:val="24"/>
        </w:rPr>
        <w:t> </w:t>
      </w:r>
      <w:r>
        <w:rPr>
          <w:strike/>
          <w:color w:val="695C45"/>
          <w:sz w:val="24"/>
        </w:rPr>
        <w:t>doctor-population</w:t>
      </w:r>
      <w:r>
        <w:rPr>
          <w:strike/>
          <w:color w:val="695C45"/>
          <w:spacing w:val="-6"/>
          <w:sz w:val="24"/>
        </w:rPr>
        <w:t> </w:t>
      </w:r>
      <w:r>
        <w:rPr>
          <w:strike/>
          <w:color w:val="695C45"/>
          <w:sz w:val="24"/>
        </w:rPr>
        <w:t>ratio</w:t>
      </w:r>
      <w:r>
        <w:rPr>
          <w:strike/>
          <w:color w:val="695C45"/>
          <w:spacing w:val="-6"/>
          <w:sz w:val="24"/>
        </w:rPr>
        <w:t> </w:t>
      </w:r>
      <w:r>
        <w:rPr>
          <w:strike/>
          <w:color w:val="695C45"/>
          <w:sz w:val="24"/>
        </w:rPr>
        <w:t>of</w:t>
      </w:r>
      <w:r>
        <w:rPr>
          <w:strike w:val="0"/>
          <w:color w:val="695C45"/>
          <w:sz w:val="24"/>
        </w:rPr>
        <w:t> </w:t>
      </w:r>
      <w:r>
        <w:rPr>
          <w:strike/>
          <w:color w:val="695C45"/>
          <w:sz w:val="24"/>
        </w:rPr>
        <w:t>1:1456, against the WHO benchmark of 1:1000</w:t>
      </w:r>
    </w:p>
    <w:p>
      <w:pPr>
        <w:pStyle w:val="ListParagraph"/>
        <w:numPr>
          <w:ilvl w:val="3"/>
          <w:numId w:val="3"/>
        </w:numPr>
        <w:tabs>
          <w:tab w:pos="2273" w:val="left" w:leader="none"/>
          <w:tab w:pos="2274" w:val="left" w:leader="none"/>
        </w:tabs>
        <w:spacing w:line="324" w:lineRule="exact" w:before="0" w:after="0"/>
        <w:ind w:left="2273" w:right="0" w:hanging="361"/>
        <w:jc w:val="left"/>
        <w:rPr>
          <w:sz w:val="24"/>
        </w:rPr>
      </w:pPr>
      <w:r>
        <w:rPr>
          <w:strike/>
          <w:color w:val="695C45"/>
          <w:sz w:val="24"/>
        </w:rPr>
        <w:t>Huge</w:t>
      </w:r>
      <w:r>
        <w:rPr>
          <w:strike/>
          <w:color w:val="695C45"/>
          <w:spacing w:val="-3"/>
          <w:sz w:val="24"/>
        </w:rPr>
        <w:t> </w:t>
      </w:r>
      <w:r>
        <w:rPr>
          <w:strike/>
          <w:color w:val="695C45"/>
          <w:sz w:val="24"/>
        </w:rPr>
        <w:t>skew</w:t>
      </w:r>
      <w:r>
        <w:rPr>
          <w:strike/>
          <w:color w:val="695C45"/>
          <w:spacing w:val="-2"/>
          <w:sz w:val="24"/>
        </w:rPr>
        <w:t> </w:t>
      </w:r>
      <w:r>
        <w:rPr>
          <w:strike/>
          <w:color w:val="695C45"/>
          <w:sz w:val="24"/>
        </w:rPr>
        <w:t>-</w:t>
      </w:r>
      <w:r>
        <w:rPr>
          <w:strike/>
          <w:color w:val="695C45"/>
          <w:spacing w:val="-3"/>
          <w:sz w:val="24"/>
        </w:rPr>
        <w:t> </w:t>
      </w:r>
      <w:r>
        <w:rPr>
          <w:strike/>
          <w:color w:val="695C45"/>
          <w:sz w:val="24"/>
        </w:rPr>
        <w:t>urban</w:t>
      </w:r>
      <w:r>
        <w:rPr>
          <w:strike/>
          <w:color w:val="695C45"/>
          <w:spacing w:val="-2"/>
          <w:sz w:val="24"/>
        </w:rPr>
        <w:t> </w:t>
      </w:r>
      <w:r>
        <w:rPr>
          <w:strike/>
          <w:color w:val="695C45"/>
          <w:sz w:val="24"/>
        </w:rPr>
        <w:t>to</w:t>
      </w:r>
      <w:r>
        <w:rPr>
          <w:strike/>
          <w:color w:val="695C45"/>
          <w:spacing w:val="-3"/>
          <w:sz w:val="24"/>
        </w:rPr>
        <w:t> </w:t>
      </w:r>
      <w:r>
        <w:rPr>
          <w:strike/>
          <w:color w:val="695C45"/>
          <w:sz w:val="24"/>
        </w:rPr>
        <w:t>rural</w:t>
      </w:r>
      <w:r>
        <w:rPr>
          <w:strike/>
          <w:color w:val="695C45"/>
          <w:spacing w:val="-2"/>
          <w:sz w:val="24"/>
        </w:rPr>
        <w:t> </w:t>
      </w:r>
      <w:r>
        <w:rPr>
          <w:strike/>
          <w:color w:val="695C45"/>
          <w:sz w:val="24"/>
        </w:rPr>
        <w:t>doctor</w:t>
      </w:r>
      <w:r>
        <w:rPr>
          <w:strike/>
          <w:color w:val="695C45"/>
          <w:spacing w:val="-2"/>
          <w:sz w:val="24"/>
        </w:rPr>
        <w:t> </w:t>
      </w:r>
      <w:r>
        <w:rPr>
          <w:strike/>
          <w:color w:val="695C45"/>
          <w:sz w:val="24"/>
        </w:rPr>
        <w:t>density</w:t>
      </w:r>
      <w:r>
        <w:rPr>
          <w:strike/>
          <w:color w:val="695C45"/>
          <w:spacing w:val="-3"/>
          <w:sz w:val="24"/>
        </w:rPr>
        <w:t> </w:t>
      </w:r>
      <w:r>
        <w:rPr>
          <w:strike/>
          <w:color w:val="695C45"/>
          <w:sz w:val="24"/>
        </w:rPr>
        <w:t>ratio</w:t>
      </w:r>
      <w:r>
        <w:rPr>
          <w:strike/>
          <w:color w:val="695C45"/>
          <w:spacing w:val="-2"/>
          <w:sz w:val="24"/>
        </w:rPr>
        <w:t> </w:t>
      </w:r>
      <w:r>
        <w:rPr>
          <w:strike/>
          <w:color w:val="695C45"/>
          <w:sz w:val="24"/>
        </w:rPr>
        <w:t>being</w:t>
      </w:r>
      <w:r>
        <w:rPr>
          <w:strike/>
          <w:color w:val="695C45"/>
          <w:spacing w:val="-3"/>
          <w:sz w:val="24"/>
        </w:rPr>
        <w:t> </w:t>
      </w:r>
      <w:r>
        <w:rPr>
          <w:strike/>
          <w:color w:val="695C45"/>
          <w:spacing w:val="-2"/>
          <w:sz w:val="24"/>
        </w:rPr>
        <w:t>3.8:1</w:t>
      </w:r>
    </w:p>
    <w:p>
      <w:pPr>
        <w:pStyle w:val="ListParagraph"/>
        <w:numPr>
          <w:ilvl w:val="3"/>
          <w:numId w:val="3"/>
        </w:numPr>
        <w:tabs>
          <w:tab w:pos="2273" w:val="left" w:leader="none"/>
          <w:tab w:pos="2274" w:val="left" w:leader="none"/>
        </w:tabs>
        <w:spacing w:line="240" w:lineRule="auto" w:before="18" w:after="0"/>
        <w:ind w:left="2273" w:right="0" w:hanging="361"/>
        <w:jc w:val="left"/>
        <w:rPr>
          <w:sz w:val="24"/>
        </w:rPr>
      </w:pPr>
      <w:r>
        <w:rPr>
          <w:strike/>
          <w:color w:val="695C45"/>
          <w:sz w:val="24"/>
        </w:rPr>
        <w:t>Govt</w:t>
      </w:r>
      <w:r>
        <w:rPr>
          <w:strike/>
          <w:color w:val="695C45"/>
          <w:spacing w:val="-4"/>
          <w:sz w:val="24"/>
        </w:rPr>
        <w:t> </w:t>
      </w:r>
      <w:r>
        <w:rPr>
          <w:strike/>
          <w:color w:val="695C45"/>
          <w:sz w:val="24"/>
        </w:rPr>
        <w:t>produce</w:t>
      </w:r>
      <w:r>
        <w:rPr>
          <w:strike/>
          <w:color w:val="695C45"/>
          <w:spacing w:val="-3"/>
          <w:sz w:val="24"/>
        </w:rPr>
        <w:t> </w:t>
      </w:r>
      <w:r>
        <w:rPr>
          <w:strike/>
          <w:color w:val="695C45"/>
          <w:sz w:val="24"/>
        </w:rPr>
        <w:t>50%</w:t>
      </w:r>
      <w:r>
        <w:rPr>
          <w:strike/>
          <w:color w:val="695C45"/>
          <w:spacing w:val="-3"/>
          <w:sz w:val="24"/>
        </w:rPr>
        <w:t> </w:t>
      </w:r>
      <w:r>
        <w:rPr>
          <w:strike/>
          <w:color w:val="695C45"/>
          <w:sz w:val="24"/>
        </w:rPr>
        <w:t>doc</w:t>
      </w:r>
      <w:r>
        <w:rPr>
          <w:strike/>
          <w:color w:val="695C45"/>
          <w:spacing w:val="-3"/>
          <w:sz w:val="24"/>
        </w:rPr>
        <w:t> </w:t>
      </w:r>
      <w:r>
        <w:rPr>
          <w:strike/>
          <w:color w:val="695C45"/>
          <w:sz w:val="24"/>
        </w:rPr>
        <w:t>but</w:t>
      </w:r>
      <w:r>
        <w:rPr>
          <w:strike/>
          <w:color w:val="695C45"/>
          <w:spacing w:val="-3"/>
          <w:sz w:val="24"/>
        </w:rPr>
        <w:t> </w:t>
      </w:r>
      <w:r>
        <w:rPr>
          <w:strike/>
          <w:color w:val="695C45"/>
          <w:sz w:val="24"/>
        </w:rPr>
        <w:t>80%</w:t>
      </w:r>
      <w:r>
        <w:rPr>
          <w:strike/>
          <w:color w:val="695C45"/>
          <w:spacing w:val="-3"/>
          <w:sz w:val="24"/>
        </w:rPr>
        <w:t> </w:t>
      </w:r>
      <w:r>
        <w:rPr>
          <w:strike/>
          <w:color w:val="695C45"/>
          <w:sz w:val="24"/>
        </w:rPr>
        <w:t>work</w:t>
      </w:r>
      <w:r>
        <w:rPr>
          <w:strike/>
          <w:color w:val="695C45"/>
          <w:spacing w:val="-3"/>
          <w:sz w:val="24"/>
        </w:rPr>
        <w:t> </w:t>
      </w:r>
      <w:r>
        <w:rPr>
          <w:strike/>
          <w:color w:val="695C45"/>
          <w:sz w:val="24"/>
        </w:rPr>
        <w:t>in</w:t>
      </w:r>
      <w:r>
        <w:rPr>
          <w:strike/>
          <w:color w:val="695C45"/>
          <w:spacing w:val="-3"/>
          <w:sz w:val="24"/>
        </w:rPr>
        <w:t> </w:t>
      </w:r>
      <w:r>
        <w:rPr>
          <w:strike/>
          <w:color w:val="695C45"/>
          <w:spacing w:val="-2"/>
          <w:sz w:val="24"/>
        </w:rPr>
        <w:t>private</w:t>
      </w:r>
    </w:p>
    <w:p>
      <w:pPr>
        <w:pStyle w:val="ListParagraph"/>
        <w:numPr>
          <w:ilvl w:val="3"/>
          <w:numId w:val="3"/>
        </w:numPr>
        <w:tabs>
          <w:tab w:pos="2273" w:val="left" w:leader="none"/>
          <w:tab w:pos="2274" w:val="left" w:leader="none"/>
        </w:tabs>
        <w:spacing w:line="240" w:lineRule="auto" w:before="18" w:after="0"/>
        <w:ind w:left="2273" w:right="0" w:hanging="361"/>
        <w:jc w:val="left"/>
        <w:rPr>
          <w:sz w:val="24"/>
        </w:rPr>
      </w:pPr>
      <w:r>
        <w:rPr>
          <w:strike/>
          <w:color w:val="695C45"/>
          <w:sz w:val="24"/>
        </w:rPr>
        <w:t>Unqualified</w:t>
      </w:r>
      <w:r>
        <w:rPr>
          <w:strike/>
          <w:color w:val="695C45"/>
          <w:spacing w:val="-3"/>
          <w:sz w:val="24"/>
        </w:rPr>
        <w:t> </w:t>
      </w:r>
      <w:r>
        <w:rPr>
          <w:strike/>
          <w:color w:val="695C45"/>
          <w:sz w:val="24"/>
        </w:rPr>
        <w:t>doctors-</w:t>
      </w:r>
      <w:r>
        <w:rPr>
          <w:strike/>
          <w:color w:val="695C45"/>
          <w:spacing w:val="-3"/>
          <w:sz w:val="24"/>
        </w:rPr>
        <w:t> </w:t>
      </w:r>
      <w:r>
        <w:rPr>
          <w:strike/>
          <w:color w:val="695C45"/>
          <w:sz w:val="24"/>
        </w:rPr>
        <w:t>1</w:t>
      </w:r>
      <w:r>
        <w:rPr>
          <w:strike/>
          <w:color w:val="695C45"/>
          <w:spacing w:val="-2"/>
          <w:sz w:val="24"/>
        </w:rPr>
        <w:t> </w:t>
      </w:r>
      <w:r>
        <w:rPr>
          <w:strike/>
          <w:color w:val="695C45"/>
          <w:sz w:val="24"/>
        </w:rPr>
        <w:t>in</w:t>
      </w:r>
      <w:r>
        <w:rPr>
          <w:strike/>
          <w:color w:val="695C45"/>
          <w:spacing w:val="-3"/>
          <w:sz w:val="24"/>
        </w:rPr>
        <w:t> </w:t>
      </w:r>
      <w:r>
        <w:rPr>
          <w:strike/>
          <w:color w:val="695C45"/>
          <w:sz w:val="24"/>
        </w:rPr>
        <w:t>5</w:t>
      </w:r>
      <w:r>
        <w:rPr>
          <w:strike/>
          <w:color w:val="695C45"/>
          <w:spacing w:val="-3"/>
          <w:sz w:val="24"/>
        </w:rPr>
        <w:t> </w:t>
      </w:r>
      <w:r>
        <w:rPr>
          <w:strike/>
          <w:color w:val="695C45"/>
          <w:sz w:val="24"/>
        </w:rPr>
        <w:t>doctors</w:t>
      </w:r>
      <w:r>
        <w:rPr>
          <w:strike/>
          <w:color w:val="695C45"/>
          <w:spacing w:val="-2"/>
          <w:sz w:val="24"/>
        </w:rPr>
        <w:t> </w:t>
      </w:r>
      <w:r>
        <w:rPr>
          <w:strike/>
          <w:color w:val="695C45"/>
          <w:sz w:val="24"/>
        </w:rPr>
        <w:t>in</w:t>
      </w:r>
      <w:r>
        <w:rPr>
          <w:strike/>
          <w:color w:val="695C45"/>
          <w:spacing w:val="-3"/>
          <w:sz w:val="24"/>
        </w:rPr>
        <w:t> </w:t>
      </w:r>
      <w:r>
        <w:rPr>
          <w:strike/>
          <w:color w:val="695C45"/>
          <w:sz w:val="24"/>
        </w:rPr>
        <w:t>rural</w:t>
      </w:r>
      <w:r>
        <w:rPr>
          <w:strike/>
          <w:color w:val="695C45"/>
          <w:spacing w:val="-3"/>
          <w:sz w:val="24"/>
        </w:rPr>
        <w:t> </w:t>
      </w:r>
      <w:r>
        <w:rPr>
          <w:strike/>
          <w:color w:val="695C45"/>
          <w:sz w:val="24"/>
        </w:rPr>
        <w:t>areas-</w:t>
      </w:r>
      <w:r>
        <w:rPr>
          <w:strike/>
          <w:color w:val="695C45"/>
          <w:spacing w:val="-2"/>
          <w:sz w:val="24"/>
        </w:rPr>
        <w:t> quacks</w:t>
      </w:r>
    </w:p>
    <w:p>
      <w:pPr>
        <w:pStyle w:val="ListParagraph"/>
        <w:numPr>
          <w:ilvl w:val="3"/>
          <w:numId w:val="3"/>
        </w:numPr>
        <w:tabs>
          <w:tab w:pos="2273" w:val="left" w:leader="none"/>
          <w:tab w:pos="2274" w:val="left" w:leader="none"/>
        </w:tabs>
        <w:spacing w:line="254" w:lineRule="auto" w:before="18" w:after="0"/>
        <w:ind w:left="2273" w:right="934" w:hanging="360"/>
        <w:jc w:val="left"/>
        <w:rPr>
          <w:sz w:val="24"/>
        </w:rPr>
      </w:pPr>
      <w:r>
        <w:rPr>
          <w:strike/>
          <w:color w:val="695C45"/>
          <w:sz w:val="24"/>
        </w:rPr>
        <w:t>HD</w:t>
      </w:r>
      <w:r>
        <w:rPr>
          <w:strike/>
          <w:color w:val="695C45"/>
          <w:spacing w:val="-4"/>
          <w:sz w:val="24"/>
        </w:rPr>
        <w:t> </w:t>
      </w:r>
      <w:r>
        <w:rPr>
          <w:strike/>
          <w:color w:val="695C45"/>
          <w:sz w:val="24"/>
        </w:rPr>
        <w:t>Report</w:t>
      </w:r>
      <w:r>
        <w:rPr>
          <w:strike/>
          <w:color w:val="695C45"/>
          <w:spacing w:val="-4"/>
          <w:sz w:val="24"/>
        </w:rPr>
        <w:t> </w:t>
      </w:r>
      <w:r>
        <w:rPr>
          <w:strike/>
          <w:color w:val="695C45"/>
          <w:sz w:val="24"/>
        </w:rPr>
        <w:t>2020</w:t>
      </w:r>
      <w:r>
        <w:rPr>
          <w:strike/>
          <w:color w:val="695C45"/>
          <w:spacing w:val="-4"/>
          <w:sz w:val="24"/>
        </w:rPr>
        <w:t> </w:t>
      </w:r>
      <w:r>
        <w:rPr>
          <w:strike/>
          <w:color w:val="695C45"/>
          <w:sz w:val="24"/>
        </w:rPr>
        <w:t>says</w:t>
      </w:r>
      <w:r>
        <w:rPr>
          <w:strike/>
          <w:color w:val="695C45"/>
          <w:spacing w:val="-4"/>
          <w:sz w:val="24"/>
        </w:rPr>
        <w:t> </w:t>
      </w:r>
      <w:r>
        <w:rPr>
          <w:strike/>
          <w:color w:val="695C45"/>
          <w:sz w:val="24"/>
        </w:rPr>
        <w:t>that</w:t>
      </w:r>
      <w:r>
        <w:rPr>
          <w:strike/>
          <w:color w:val="695C45"/>
          <w:spacing w:val="-4"/>
          <w:sz w:val="24"/>
        </w:rPr>
        <w:t> </w:t>
      </w:r>
      <w:r>
        <w:rPr>
          <w:strike/>
          <w:color w:val="695C45"/>
          <w:sz w:val="24"/>
        </w:rPr>
        <w:t>India</w:t>
      </w:r>
      <w:r>
        <w:rPr>
          <w:strike/>
          <w:color w:val="695C45"/>
          <w:spacing w:val="-4"/>
          <w:sz w:val="24"/>
        </w:rPr>
        <w:t> </w:t>
      </w:r>
      <w:r>
        <w:rPr>
          <w:strike/>
          <w:color w:val="695C45"/>
          <w:sz w:val="24"/>
        </w:rPr>
        <w:t>has</w:t>
      </w:r>
      <w:r>
        <w:rPr>
          <w:strike/>
          <w:color w:val="695C45"/>
          <w:spacing w:val="-4"/>
          <w:sz w:val="24"/>
        </w:rPr>
        <w:t> </w:t>
      </w:r>
      <w:r>
        <w:rPr>
          <w:strike/>
          <w:color w:val="695C45"/>
          <w:sz w:val="24"/>
        </w:rPr>
        <w:t>8</w:t>
      </w:r>
      <w:r>
        <w:rPr>
          <w:strike/>
          <w:color w:val="695C45"/>
          <w:spacing w:val="-4"/>
          <w:sz w:val="24"/>
        </w:rPr>
        <w:t> </w:t>
      </w:r>
      <w:r>
        <w:rPr>
          <w:strike/>
          <w:color w:val="695C45"/>
          <w:sz w:val="24"/>
        </w:rPr>
        <w:t>beds</w:t>
      </w:r>
      <w:r>
        <w:rPr>
          <w:strike/>
          <w:color w:val="695C45"/>
          <w:spacing w:val="-4"/>
          <w:sz w:val="24"/>
        </w:rPr>
        <w:t> </w:t>
      </w:r>
      <w:r>
        <w:rPr>
          <w:strike/>
          <w:color w:val="695C45"/>
          <w:sz w:val="24"/>
        </w:rPr>
        <w:t>for</w:t>
      </w:r>
      <w:r>
        <w:rPr>
          <w:strike/>
          <w:color w:val="695C45"/>
          <w:spacing w:val="-4"/>
          <w:sz w:val="24"/>
        </w:rPr>
        <w:t> </w:t>
      </w:r>
      <w:r>
        <w:rPr>
          <w:strike/>
          <w:color w:val="695C45"/>
          <w:sz w:val="24"/>
        </w:rPr>
        <w:t>10k</w:t>
      </w:r>
      <w:r>
        <w:rPr>
          <w:strike/>
          <w:color w:val="695C45"/>
          <w:spacing w:val="-4"/>
          <w:sz w:val="24"/>
        </w:rPr>
        <w:t> </w:t>
      </w:r>
      <w:r>
        <w:rPr>
          <w:strike/>
          <w:color w:val="695C45"/>
          <w:sz w:val="24"/>
        </w:rPr>
        <w:t>ppl</w:t>
      </w:r>
      <w:r>
        <w:rPr>
          <w:strike/>
          <w:color w:val="695C45"/>
          <w:spacing w:val="-4"/>
          <w:sz w:val="24"/>
        </w:rPr>
        <w:t> </w:t>
      </w:r>
      <w:r>
        <w:rPr>
          <w:strike/>
          <w:color w:val="695C45"/>
          <w:sz w:val="24"/>
        </w:rPr>
        <w:t>(while</w:t>
      </w:r>
      <w:r>
        <w:rPr>
          <w:strike/>
          <w:color w:val="695C45"/>
          <w:spacing w:val="-4"/>
          <w:sz w:val="24"/>
        </w:rPr>
        <w:t> </w:t>
      </w:r>
      <w:r>
        <w:rPr>
          <w:strike/>
          <w:color w:val="695C45"/>
          <w:sz w:val="24"/>
        </w:rPr>
        <w:t>China</w:t>
      </w:r>
      <w:r>
        <w:rPr>
          <w:strike w:val="0"/>
          <w:color w:val="695C45"/>
          <w:sz w:val="24"/>
        </w:rPr>
        <w:t> </w:t>
      </w:r>
      <w:r>
        <w:rPr>
          <w:strike/>
          <w:color w:val="695C45"/>
          <w:sz w:val="24"/>
        </w:rPr>
        <w:t>has 40 beds for same pop)</w:t>
      </w:r>
    </w:p>
    <w:p>
      <w:pPr>
        <w:pStyle w:val="ListParagraph"/>
        <w:numPr>
          <w:ilvl w:val="2"/>
          <w:numId w:val="3"/>
        </w:numPr>
        <w:tabs>
          <w:tab w:pos="1554" w:val="left" w:leader="none"/>
        </w:tabs>
        <w:spacing w:line="254" w:lineRule="auto" w:before="0" w:after="0"/>
        <w:ind w:left="1553" w:right="1181" w:hanging="360"/>
        <w:jc w:val="both"/>
        <w:rPr>
          <w:sz w:val="24"/>
        </w:rPr>
      </w:pPr>
      <w:r>
        <w:rPr>
          <w:color w:val="695C45"/>
          <w:sz w:val="24"/>
        </w:rPr>
        <w:t>Budgetary issues: Spending low compared to 3% in China and 8.3 % in the</w:t>
      </w:r>
      <w:r>
        <w:rPr>
          <w:color w:val="695C45"/>
          <w:spacing w:val="-4"/>
          <w:sz w:val="24"/>
        </w:rPr>
        <w:t> </w:t>
      </w:r>
      <w:r>
        <w:rPr>
          <w:color w:val="695C45"/>
          <w:sz w:val="24"/>
        </w:rPr>
        <w:t>USA</w:t>
      </w:r>
      <w:r>
        <w:rPr>
          <w:color w:val="695C45"/>
          <w:spacing w:val="-4"/>
          <w:sz w:val="24"/>
        </w:rPr>
        <w:t> </w:t>
      </w:r>
      <w:r>
        <w:rPr>
          <w:color w:val="695C45"/>
          <w:sz w:val="24"/>
        </w:rPr>
        <w:t>(eg:</w:t>
      </w:r>
      <w:r>
        <w:rPr>
          <w:color w:val="695C45"/>
          <w:spacing w:val="-4"/>
          <w:sz w:val="24"/>
        </w:rPr>
        <w:t> </w:t>
      </w:r>
      <w:r>
        <w:rPr>
          <w:color w:val="695C45"/>
          <w:sz w:val="24"/>
        </w:rPr>
        <w:t>allocation</w:t>
      </w:r>
      <w:r>
        <w:rPr>
          <w:color w:val="695C45"/>
          <w:spacing w:val="-4"/>
          <w:sz w:val="24"/>
        </w:rPr>
        <w:t> </w:t>
      </w:r>
      <w:r>
        <w:rPr>
          <w:color w:val="695C45"/>
          <w:sz w:val="24"/>
        </w:rPr>
        <w:t>to</w:t>
      </w:r>
      <w:r>
        <w:rPr>
          <w:color w:val="695C45"/>
          <w:spacing w:val="-4"/>
          <w:sz w:val="24"/>
        </w:rPr>
        <w:t> </w:t>
      </w:r>
      <w:r>
        <w:rPr>
          <w:color w:val="695C45"/>
          <w:sz w:val="24"/>
        </w:rPr>
        <w:t>National</w:t>
      </w:r>
      <w:r>
        <w:rPr>
          <w:color w:val="695C45"/>
          <w:spacing w:val="-4"/>
          <w:sz w:val="24"/>
        </w:rPr>
        <w:t> </w:t>
      </w:r>
      <w:r>
        <w:rPr>
          <w:color w:val="695C45"/>
          <w:sz w:val="24"/>
        </w:rPr>
        <w:t>Health</w:t>
      </w:r>
      <w:r>
        <w:rPr>
          <w:color w:val="695C45"/>
          <w:spacing w:val="-4"/>
          <w:sz w:val="24"/>
        </w:rPr>
        <w:t> </w:t>
      </w:r>
      <w:r>
        <w:rPr>
          <w:color w:val="695C45"/>
          <w:sz w:val="24"/>
        </w:rPr>
        <w:t>Mission</w:t>
      </w:r>
      <w:r>
        <w:rPr>
          <w:color w:val="695C45"/>
          <w:spacing w:val="-4"/>
          <w:sz w:val="24"/>
        </w:rPr>
        <w:t> </w:t>
      </w:r>
      <w:r>
        <w:rPr>
          <w:color w:val="695C45"/>
          <w:sz w:val="24"/>
        </w:rPr>
        <w:t>have</w:t>
      </w:r>
      <w:r>
        <w:rPr>
          <w:color w:val="695C45"/>
          <w:spacing w:val="-4"/>
          <w:sz w:val="24"/>
        </w:rPr>
        <w:t> </w:t>
      </w:r>
      <w:r>
        <w:rPr>
          <w:color w:val="695C45"/>
          <w:sz w:val="24"/>
        </w:rPr>
        <w:t>declined</w:t>
      </w:r>
      <w:r>
        <w:rPr>
          <w:color w:val="695C45"/>
          <w:spacing w:val="-4"/>
          <w:sz w:val="24"/>
        </w:rPr>
        <w:t> </w:t>
      </w:r>
      <w:r>
        <w:rPr>
          <w:color w:val="695C45"/>
          <w:sz w:val="24"/>
        </w:rPr>
        <w:t>in</w:t>
      </w:r>
      <w:r>
        <w:rPr>
          <w:color w:val="695C45"/>
          <w:spacing w:val="-4"/>
          <w:sz w:val="24"/>
        </w:rPr>
        <w:t> </w:t>
      </w:r>
      <w:r>
        <w:rPr>
          <w:color w:val="695C45"/>
          <w:sz w:val="24"/>
        </w:rPr>
        <w:t>real </w:t>
      </w:r>
      <w:r>
        <w:rPr>
          <w:color w:val="695C45"/>
          <w:spacing w:val="-2"/>
          <w:sz w:val="24"/>
        </w:rPr>
        <w:t>terms)</w:t>
      </w:r>
    </w:p>
    <w:p>
      <w:pPr>
        <w:pStyle w:val="ListParagraph"/>
        <w:numPr>
          <w:ilvl w:val="2"/>
          <w:numId w:val="3"/>
        </w:numPr>
        <w:tabs>
          <w:tab w:pos="1554" w:val="left" w:leader="none"/>
        </w:tabs>
        <w:spacing w:line="254" w:lineRule="auto" w:before="0" w:after="0"/>
        <w:ind w:left="1553" w:right="877" w:hanging="360"/>
        <w:jc w:val="both"/>
        <w:rPr>
          <w:sz w:val="24"/>
        </w:rPr>
      </w:pPr>
      <w:r>
        <w:rPr>
          <w:color w:val="695C45"/>
          <w:sz w:val="24"/>
        </w:rPr>
        <w:t>Social</w:t>
      </w:r>
      <w:r>
        <w:rPr>
          <w:color w:val="695C45"/>
          <w:spacing w:val="-5"/>
          <w:sz w:val="24"/>
        </w:rPr>
        <w:t> </w:t>
      </w:r>
      <w:r>
        <w:rPr>
          <w:color w:val="695C45"/>
          <w:sz w:val="24"/>
        </w:rPr>
        <w:t>barriers</w:t>
      </w:r>
      <w:r>
        <w:rPr>
          <w:color w:val="695C45"/>
          <w:spacing w:val="-5"/>
          <w:sz w:val="24"/>
        </w:rPr>
        <w:t> </w:t>
      </w:r>
      <w:r>
        <w:rPr>
          <w:color w:val="695C45"/>
          <w:sz w:val="24"/>
        </w:rPr>
        <w:t>faced</w:t>
      </w:r>
      <w:r>
        <w:rPr>
          <w:color w:val="695C45"/>
          <w:spacing w:val="-5"/>
          <w:sz w:val="24"/>
        </w:rPr>
        <w:t> </w:t>
      </w:r>
      <w:r>
        <w:rPr>
          <w:color w:val="695C45"/>
          <w:sz w:val="24"/>
        </w:rPr>
        <w:t>by</w:t>
      </w:r>
      <w:r>
        <w:rPr>
          <w:color w:val="695C45"/>
          <w:spacing w:val="-5"/>
          <w:sz w:val="24"/>
        </w:rPr>
        <w:t> </w:t>
      </w:r>
      <w:r>
        <w:rPr>
          <w:color w:val="695C45"/>
          <w:sz w:val="24"/>
        </w:rPr>
        <w:t>vulnerable</w:t>
      </w:r>
      <w:r>
        <w:rPr>
          <w:color w:val="695C45"/>
          <w:spacing w:val="-5"/>
          <w:sz w:val="24"/>
        </w:rPr>
        <w:t> </w:t>
      </w:r>
      <w:r>
        <w:rPr>
          <w:color w:val="695C45"/>
          <w:sz w:val="24"/>
        </w:rPr>
        <w:t>sections</w:t>
      </w:r>
      <w:r>
        <w:rPr>
          <w:color w:val="695C45"/>
          <w:spacing w:val="-5"/>
          <w:sz w:val="24"/>
        </w:rPr>
        <w:t> </w:t>
      </w:r>
      <w:r>
        <w:rPr>
          <w:color w:val="695C45"/>
          <w:sz w:val="24"/>
        </w:rPr>
        <w:t>eg:</w:t>
      </w:r>
      <w:r>
        <w:rPr>
          <w:color w:val="695C45"/>
          <w:spacing w:val="-5"/>
          <w:sz w:val="24"/>
        </w:rPr>
        <w:t> </w:t>
      </w:r>
      <w:r>
        <w:rPr>
          <w:color w:val="695C45"/>
          <w:sz w:val="24"/>
        </w:rPr>
        <w:t>lack</w:t>
      </w:r>
      <w:r>
        <w:rPr>
          <w:color w:val="695C45"/>
          <w:spacing w:val="-5"/>
          <w:sz w:val="24"/>
        </w:rPr>
        <w:t> </w:t>
      </w:r>
      <w:r>
        <w:rPr>
          <w:color w:val="695C45"/>
          <w:sz w:val="24"/>
        </w:rPr>
        <w:t>of</w:t>
      </w:r>
      <w:r>
        <w:rPr>
          <w:color w:val="695C45"/>
          <w:spacing w:val="-5"/>
          <w:sz w:val="24"/>
        </w:rPr>
        <w:t> </w:t>
      </w:r>
      <w:r>
        <w:rPr>
          <w:color w:val="695C45"/>
          <w:sz w:val="24"/>
        </w:rPr>
        <w:t>reproductive</w:t>
      </w:r>
      <w:r>
        <w:rPr>
          <w:color w:val="695C45"/>
          <w:spacing w:val="-5"/>
          <w:sz w:val="24"/>
        </w:rPr>
        <w:t> </w:t>
      </w:r>
      <w:r>
        <w:rPr>
          <w:color w:val="695C45"/>
          <w:sz w:val="24"/>
        </w:rPr>
        <w:t>rights</w:t>
      </w:r>
      <w:r>
        <w:rPr>
          <w:color w:val="695C45"/>
          <w:sz w:val="24"/>
        </w:rPr>
        <w:t> with women</w:t>
      </w:r>
    </w:p>
    <w:p>
      <w:pPr>
        <w:spacing w:after="0" w:line="254" w:lineRule="auto"/>
        <w:jc w:val="both"/>
        <w:rPr>
          <w:sz w:val="24"/>
        </w:rPr>
        <w:sectPr>
          <w:pgSz w:w="11920" w:h="16840"/>
          <w:pgMar w:header="689" w:footer="438" w:top="1040" w:bottom="620" w:left="1020" w:right="280"/>
        </w:sectPr>
      </w:pPr>
    </w:p>
    <w:p>
      <w:pPr>
        <w:pStyle w:val="ListParagraph"/>
        <w:numPr>
          <w:ilvl w:val="2"/>
          <w:numId w:val="3"/>
        </w:numPr>
        <w:tabs>
          <w:tab w:pos="1553" w:val="left" w:leader="none"/>
          <w:tab w:pos="1554" w:val="left" w:leader="none"/>
        </w:tabs>
        <w:spacing w:line="254" w:lineRule="auto" w:before="62" w:after="0"/>
        <w:ind w:left="1553" w:right="877" w:hanging="360"/>
        <w:jc w:val="left"/>
        <w:rPr>
          <w:sz w:val="24"/>
        </w:rPr>
      </w:pPr>
      <w:r>
        <w:rPr/>
        <w:pict>
          <v:shape style="position:absolute;margin-left:-33.568329pt;margin-top:414.760071pt;width:662.15pt;height:14.4pt;mso-position-horizontal-relative:page;mso-position-vertical-relative:page;z-index:-17183232;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Social</w:t>
      </w:r>
      <w:r>
        <w:rPr>
          <w:color w:val="695C45"/>
          <w:spacing w:val="-5"/>
          <w:sz w:val="24"/>
        </w:rPr>
        <w:t> </w:t>
      </w:r>
      <w:r>
        <w:rPr>
          <w:color w:val="695C45"/>
          <w:sz w:val="24"/>
        </w:rPr>
        <w:t>barriers</w:t>
      </w:r>
      <w:r>
        <w:rPr>
          <w:color w:val="695C45"/>
          <w:spacing w:val="-5"/>
          <w:sz w:val="24"/>
        </w:rPr>
        <w:t> </w:t>
      </w:r>
      <w:r>
        <w:rPr>
          <w:color w:val="695C45"/>
          <w:sz w:val="24"/>
        </w:rPr>
        <w:t>faced</w:t>
      </w:r>
      <w:r>
        <w:rPr>
          <w:color w:val="695C45"/>
          <w:spacing w:val="-5"/>
          <w:sz w:val="24"/>
        </w:rPr>
        <w:t> </w:t>
      </w:r>
      <w:r>
        <w:rPr>
          <w:color w:val="695C45"/>
          <w:sz w:val="24"/>
        </w:rPr>
        <w:t>by</w:t>
      </w:r>
      <w:r>
        <w:rPr>
          <w:color w:val="695C45"/>
          <w:spacing w:val="-5"/>
          <w:sz w:val="24"/>
        </w:rPr>
        <w:t> </w:t>
      </w:r>
      <w:r>
        <w:rPr>
          <w:color w:val="695C45"/>
          <w:sz w:val="24"/>
        </w:rPr>
        <w:t>vulnerable</w:t>
      </w:r>
      <w:r>
        <w:rPr>
          <w:color w:val="695C45"/>
          <w:spacing w:val="-5"/>
          <w:sz w:val="24"/>
        </w:rPr>
        <w:t> </w:t>
      </w:r>
      <w:r>
        <w:rPr>
          <w:color w:val="695C45"/>
          <w:sz w:val="24"/>
        </w:rPr>
        <w:t>sections</w:t>
      </w:r>
      <w:r>
        <w:rPr>
          <w:color w:val="695C45"/>
          <w:spacing w:val="-5"/>
          <w:sz w:val="24"/>
        </w:rPr>
        <w:t> </w:t>
      </w:r>
      <w:r>
        <w:rPr>
          <w:color w:val="695C45"/>
          <w:sz w:val="24"/>
        </w:rPr>
        <w:t>eg:</w:t>
      </w:r>
      <w:r>
        <w:rPr>
          <w:color w:val="695C45"/>
          <w:spacing w:val="-5"/>
          <w:sz w:val="24"/>
        </w:rPr>
        <w:t> </w:t>
      </w:r>
      <w:r>
        <w:rPr>
          <w:color w:val="695C45"/>
          <w:sz w:val="24"/>
        </w:rPr>
        <w:t>lack</w:t>
      </w:r>
      <w:r>
        <w:rPr>
          <w:color w:val="695C45"/>
          <w:spacing w:val="-5"/>
          <w:sz w:val="24"/>
        </w:rPr>
        <w:t> </w:t>
      </w:r>
      <w:r>
        <w:rPr>
          <w:color w:val="695C45"/>
          <w:sz w:val="24"/>
        </w:rPr>
        <w:t>of</w:t>
      </w:r>
      <w:r>
        <w:rPr>
          <w:color w:val="695C45"/>
          <w:spacing w:val="-5"/>
          <w:sz w:val="24"/>
        </w:rPr>
        <w:t> </w:t>
      </w:r>
      <w:r>
        <w:rPr>
          <w:color w:val="695C45"/>
          <w:sz w:val="24"/>
        </w:rPr>
        <w:t>reproductive</w:t>
      </w:r>
      <w:r>
        <w:rPr>
          <w:color w:val="695C45"/>
          <w:spacing w:val="-5"/>
          <w:sz w:val="24"/>
        </w:rPr>
        <w:t> </w:t>
      </w:r>
      <w:r>
        <w:rPr>
          <w:color w:val="695C45"/>
          <w:sz w:val="24"/>
        </w:rPr>
        <w:t>rights</w:t>
      </w:r>
      <w:r>
        <w:rPr>
          <w:color w:val="695C45"/>
          <w:sz w:val="24"/>
        </w:rPr>
        <w:t> with women</w:t>
      </w:r>
    </w:p>
    <w:p>
      <w:pPr>
        <w:pStyle w:val="ListParagraph"/>
        <w:numPr>
          <w:ilvl w:val="2"/>
          <w:numId w:val="3"/>
        </w:numPr>
        <w:tabs>
          <w:tab w:pos="1553" w:val="left" w:leader="none"/>
          <w:tab w:pos="1554" w:val="left" w:leader="none"/>
        </w:tabs>
        <w:spacing w:line="254" w:lineRule="auto" w:before="0" w:after="0"/>
        <w:ind w:left="1553" w:right="1537" w:hanging="360"/>
        <w:jc w:val="left"/>
        <w:rPr>
          <w:sz w:val="24"/>
        </w:rPr>
      </w:pPr>
      <w:r>
        <w:rPr>
          <w:color w:val="695C45"/>
          <w:sz w:val="24"/>
        </w:rPr>
        <w:t>Low</w:t>
      </w:r>
      <w:r>
        <w:rPr>
          <w:color w:val="695C45"/>
          <w:spacing w:val="-4"/>
          <w:sz w:val="24"/>
        </w:rPr>
        <w:t> </w:t>
      </w:r>
      <w:r>
        <w:rPr>
          <w:color w:val="695C45"/>
          <w:sz w:val="24"/>
        </w:rPr>
        <w:t>insurance</w:t>
      </w:r>
      <w:r>
        <w:rPr>
          <w:color w:val="695C45"/>
          <w:spacing w:val="-4"/>
          <w:sz w:val="24"/>
        </w:rPr>
        <w:t> </w:t>
      </w:r>
      <w:r>
        <w:rPr>
          <w:color w:val="695C45"/>
          <w:sz w:val="24"/>
        </w:rPr>
        <w:t>penetration</w:t>
      </w:r>
      <w:r>
        <w:rPr>
          <w:color w:val="695C45"/>
          <w:spacing w:val="-4"/>
          <w:sz w:val="24"/>
        </w:rPr>
        <w:t> </w:t>
      </w:r>
      <w:r>
        <w:rPr>
          <w:rFonts w:ascii="Arial" w:hAnsi="Arial"/>
          <w:color w:val="695C45"/>
          <w:sz w:val="24"/>
        </w:rPr>
        <w:t>→</w:t>
      </w:r>
      <w:r>
        <w:rPr>
          <w:rFonts w:ascii="Arial" w:hAnsi="Arial"/>
          <w:color w:val="695C45"/>
          <w:spacing w:val="-9"/>
          <w:sz w:val="24"/>
        </w:rPr>
        <w:t> </w:t>
      </w:r>
      <w:r>
        <w:rPr>
          <w:color w:val="695C45"/>
          <w:sz w:val="24"/>
        </w:rPr>
        <w:t>High</w:t>
      </w:r>
      <w:r>
        <w:rPr>
          <w:color w:val="695C45"/>
          <w:spacing w:val="-4"/>
          <w:sz w:val="24"/>
        </w:rPr>
        <w:t> </w:t>
      </w:r>
      <w:r>
        <w:rPr>
          <w:color w:val="695C45"/>
          <w:sz w:val="24"/>
        </w:rPr>
        <w:t>out</w:t>
      </w:r>
      <w:r>
        <w:rPr>
          <w:color w:val="695C45"/>
          <w:spacing w:val="-4"/>
          <w:sz w:val="24"/>
        </w:rPr>
        <w:t> </w:t>
      </w:r>
      <w:r>
        <w:rPr>
          <w:color w:val="695C45"/>
          <w:sz w:val="24"/>
        </w:rPr>
        <w:t>of</w:t>
      </w:r>
      <w:r>
        <w:rPr>
          <w:color w:val="695C45"/>
          <w:spacing w:val="-4"/>
          <w:sz w:val="24"/>
        </w:rPr>
        <w:t> </w:t>
      </w:r>
      <w:r>
        <w:rPr>
          <w:color w:val="695C45"/>
          <w:sz w:val="24"/>
        </w:rPr>
        <w:t>pocket</w:t>
      </w:r>
      <w:r>
        <w:rPr>
          <w:color w:val="695C45"/>
          <w:spacing w:val="-4"/>
          <w:sz w:val="24"/>
        </w:rPr>
        <w:t> </w:t>
      </w:r>
      <w:r>
        <w:rPr>
          <w:color w:val="695C45"/>
          <w:sz w:val="24"/>
        </w:rPr>
        <w:t>expense</w:t>
      </w:r>
      <w:r>
        <w:rPr>
          <w:color w:val="695C45"/>
          <w:spacing w:val="-4"/>
          <w:sz w:val="24"/>
        </w:rPr>
        <w:t> </w:t>
      </w:r>
      <w:r>
        <w:rPr>
          <w:color w:val="695C45"/>
          <w:sz w:val="24"/>
        </w:rPr>
        <w:t>(OOP</w:t>
      </w:r>
      <w:r>
        <w:rPr>
          <w:color w:val="695C45"/>
          <w:spacing w:val="-4"/>
          <w:sz w:val="24"/>
        </w:rPr>
        <w:t> </w:t>
      </w:r>
      <w:r>
        <w:rPr>
          <w:color w:val="695C45"/>
          <w:sz w:val="24"/>
        </w:rPr>
        <w:t>has</w:t>
      </w:r>
      <w:r>
        <w:rPr>
          <w:color w:val="695C45"/>
          <w:sz w:val="24"/>
        </w:rPr>
        <w:t> regressive nature, thus impacting poorest among the poor disproportionately more)</w:t>
      </w:r>
    </w:p>
    <w:p>
      <w:pPr>
        <w:pStyle w:val="ListParagraph"/>
        <w:numPr>
          <w:ilvl w:val="2"/>
          <w:numId w:val="3"/>
        </w:numPr>
        <w:tabs>
          <w:tab w:pos="1553" w:val="left" w:leader="none"/>
          <w:tab w:pos="1554" w:val="left" w:leader="none"/>
        </w:tabs>
        <w:spacing w:line="254" w:lineRule="auto" w:before="0" w:after="0"/>
        <w:ind w:left="1553" w:right="1058" w:hanging="360"/>
        <w:jc w:val="left"/>
        <w:rPr>
          <w:sz w:val="24"/>
        </w:rPr>
      </w:pPr>
      <w:r>
        <w:rPr>
          <w:color w:val="695C45"/>
          <w:sz w:val="24"/>
        </w:rPr>
        <w:t>No</w:t>
      </w:r>
      <w:r>
        <w:rPr>
          <w:color w:val="695C45"/>
          <w:spacing w:val="-5"/>
          <w:sz w:val="24"/>
        </w:rPr>
        <w:t> </w:t>
      </w:r>
      <w:r>
        <w:rPr>
          <w:color w:val="695C45"/>
          <w:sz w:val="24"/>
        </w:rPr>
        <w:t>single</w:t>
      </w:r>
      <w:r>
        <w:rPr>
          <w:color w:val="695C45"/>
          <w:spacing w:val="-5"/>
          <w:sz w:val="24"/>
        </w:rPr>
        <w:t> </w:t>
      </w:r>
      <w:r>
        <w:rPr>
          <w:color w:val="695C45"/>
          <w:sz w:val="24"/>
        </w:rPr>
        <w:t>database</w:t>
      </w:r>
      <w:r>
        <w:rPr>
          <w:color w:val="695C45"/>
          <w:spacing w:val="-5"/>
          <w:sz w:val="24"/>
        </w:rPr>
        <w:t> </w:t>
      </w:r>
      <w:r>
        <w:rPr>
          <w:color w:val="695C45"/>
          <w:sz w:val="24"/>
        </w:rPr>
        <w:t>for</w:t>
      </w:r>
      <w:r>
        <w:rPr>
          <w:color w:val="695C45"/>
          <w:spacing w:val="-5"/>
          <w:sz w:val="24"/>
        </w:rPr>
        <w:t> </w:t>
      </w:r>
      <w:r>
        <w:rPr>
          <w:color w:val="695C45"/>
          <w:sz w:val="24"/>
        </w:rPr>
        <w:t>healthcare</w:t>
      </w:r>
      <w:r>
        <w:rPr>
          <w:color w:val="695C45"/>
          <w:spacing w:val="-5"/>
          <w:sz w:val="24"/>
        </w:rPr>
        <w:t> </w:t>
      </w:r>
      <w:r>
        <w:rPr>
          <w:color w:val="695C45"/>
          <w:sz w:val="24"/>
        </w:rPr>
        <w:t>service</w:t>
      </w:r>
      <w:r>
        <w:rPr>
          <w:color w:val="695C45"/>
          <w:spacing w:val="-5"/>
          <w:sz w:val="24"/>
        </w:rPr>
        <w:t> </w:t>
      </w:r>
      <w:r>
        <w:rPr>
          <w:rFonts w:ascii="Arial" w:hAnsi="Arial"/>
          <w:color w:val="695C45"/>
          <w:sz w:val="24"/>
        </w:rPr>
        <w:t>→</w:t>
      </w:r>
      <w:r>
        <w:rPr>
          <w:rFonts w:ascii="Arial" w:hAnsi="Arial"/>
          <w:color w:val="695C45"/>
          <w:spacing w:val="-10"/>
          <w:sz w:val="24"/>
        </w:rPr>
        <w:t> </w:t>
      </w:r>
      <w:r>
        <w:rPr>
          <w:color w:val="695C45"/>
          <w:sz w:val="24"/>
        </w:rPr>
        <w:t>hampers</w:t>
      </w:r>
      <w:r>
        <w:rPr>
          <w:color w:val="695C45"/>
          <w:spacing w:val="-5"/>
          <w:sz w:val="24"/>
        </w:rPr>
        <w:t> </w:t>
      </w:r>
      <w:r>
        <w:rPr>
          <w:color w:val="695C45"/>
          <w:sz w:val="24"/>
        </w:rPr>
        <w:t>data</w:t>
      </w:r>
      <w:r>
        <w:rPr>
          <w:color w:val="695C45"/>
          <w:spacing w:val="-5"/>
          <w:sz w:val="24"/>
        </w:rPr>
        <w:t> </w:t>
      </w:r>
      <w:r>
        <w:rPr>
          <w:color w:val="695C45"/>
          <w:sz w:val="24"/>
        </w:rPr>
        <w:t>driven</w:t>
      </w:r>
      <w:r>
        <w:rPr>
          <w:color w:val="695C45"/>
          <w:spacing w:val="-5"/>
          <w:sz w:val="24"/>
        </w:rPr>
        <w:t> </w:t>
      </w:r>
      <w:r>
        <w:rPr>
          <w:color w:val="695C45"/>
          <w:sz w:val="24"/>
        </w:rPr>
        <w:t>policy</w:t>
      </w:r>
      <w:r>
        <w:rPr>
          <w:color w:val="695C45"/>
          <w:sz w:val="24"/>
        </w:rPr>
        <w:t> </w:t>
      </w:r>
      <w:r>
        <w:rPr>
          <w:color w:val="695C45"/>
          <w:spacing w:val="-2"/>
          <w:sz w:val="24"/>
        </w:rPr>
        <w:t>reforms</w:t>
      </w:r>
    </w:p>
    <w:p>
      <w:pPr>
        <w:pStyle w:val="ListParagraph"/>
        <w:numPr>
          <w:ilvl w:val="2"/>
          <w:numId w:val="3"/>
        </w:numPr>
        <w:tabs>
          <w:tab w:pos="1553" w:val="left" w:leader="none"/>
          <w:tab w:pos="1554" w:val="left" w:leader="none"/>
        </w:tabs>
        <w:spacing w:line="324" w:lineRule="exact" w:before="0" w:after="0"/>
        <w:ind w:left="1553" w:right="0" w:hanging="361"/>
        <w:jc w:val="left"/>
        <w:rPr>
          <w:sz w:val="24"/>
        </w:rPr>
      </w:pPr>
      <w:r>
        <w:rPr>
          <w:color w:val="695C45"/>
          <w:sz w:val="24"/>
        </w:rPr>
        <w:t>Challenges</w:t>
      </w:r>
      <w:r>
        <w:rPr>
          <w:color w:val="695C45"/>
          <w:spacing w:val="-5"/>
          <w:sz w:val="24"/>
        </w:rPr>
        <w:t> </w:t>
      </w:r>
      <w:r>
        <w:rPr>
          <w:color w:val="695C45"/>
          <w:sz w:val="24"/>
        </w:rPr>
        <w:t>posed</w:t>
      </w:r>
      <w:r>
        <w:rPr>
          <w:color w:val="695C45"/>
          <w:spacing w:val="-5"/>
          <w:sz w:val="24"/>
        </w:rPr>
        <w:t> </w:t>
      </w:r>
      <w:r>
        <w:rPr>
          <w:color w:val="695C45"/>
          <w:sz w:val="24"/>
        </w:rPr>
        <w:t>by</w:t>
      </w:r>
      <w:r>
        <w:rPr>
          <w:color w:val="695C45"/>
          <w:spacing w:val="-5"/>
          <w:sz w:val="24"/>
        </w:rPr>
        <w:t> </w:t>
      </w:r>
      <w:r>
        <w:rPr>
          <w:color w:val="695C45"/>
          <w:sz w:val="24"/>
        </w:rPr>
        <w:t>hunger,</w:t>
      </w:r>
      <w:r>
        <w:rPr>
          <w:color w:val="695C45"/>
          <w:spacing w:val="-5"/>
          <w:sz w:val="24"/>
        </w:rPr>
        <w:t> </w:t>
      </w:r>
      <w:r>
        <w:rPr>
          <w:color w:val="695C45"/>
          <w:sz w:val="24"/>
        </w:rPr>
        <w:t>poverty,</w:t>
      </w:r>
      <w:r>
        <w:rPr>
          <w:color w:val="695C45"/>
          <w:spacing w:val="-4"/>
          <w:sz w:val="24"/>
        </w:rPr>
        <w:t> </w:t>
      </w:r>
      <w:r>
        <w:rPr>
          <w:color w:val="695C45"/>
          <w:sz w:val="24"/>
        </w:rPr>
        <w:t>family</w:t>
      </w:r>
      <w:r>
        <w:rPr>
          <w:color w:val="695C45"/>
          <w:spacing w:val="-5"/>
          <w:sz w:val="24"/>
        </w:rPr>
        <w:t> </w:t>
      </w:r>
      <w:r>
        <w:rPr>
          <w:color w:val="695C45"/>
          <w:spacing w:val="-2"/>
          <w:sz w:val="24"/>
        </w:rPr>
        <w:t>planning,</w:t>
      </w:r>
    </w:p>
    <w:p>
      <w:pPr>
        <w:pStyle w:val="ListParagraph"/>
        <w:numPr>
          <w:ilvl w:val="2"/>
          <w:numId w:val="3"/>
        </w:numPr>
        <w:tabs>
          <w:tab w:pos="1553" w:val="left" w:leader="none"/>
          <w:tab w:pos="1554" w:val="left" w:leader="none"/>
        </w:tabs>
        <w:spacing w:line="254" w:lineRule="auto" w:before="11" w:after="0"/>
        <w:ind w:left="1553" w:right="1373" w:hanging="360"/>
        <w:jc w:val="left"/>
        <w:rPr>
          <w:sz w:val="24"/>
        </w:rPr>
      </w:pPr>
      <w:r>
        <w:rPr>
          <w:color w:val="695C45"/>
          <w:sz w:val="24"/>
        </w:rPr>
        <w:t>Less</w:t>
      </w:r>
      <w:r>
        <w:rPr>
          <w:color w:val="695C45"/>
          <w:spacing w:val="-4"/>
          <w:sz w:val="24"/>
        </w:rPr>
        <w:t> </w:t>
      </w:r>
      <w:r>
        <w:rPr>
          <w:color w:val="695C45"/>
          <w:sz w:val="24"/>
        </w:rPr>
        <w:t>focus</w:t>
      </w:r>
      <w:r>
        <w:rPr>
          <w:color w:val="695C45"/>
          <w:spacing w:val="-4"/>
          <w:sz w:val="24"/>
        </w:rPr>
        <w:t> </w:t>
      </w:r>
      <w:r>
        <w:rPr>
          <w:color w:val="695C45"/>
          <w:sz w:val="24"/>
        </w:rPr>
        <w:t>on</w:t>
      </w:r>
      <w:r>
        <w:rPr>
          <w:color w:val="695C45"/>
          <w:spacing w:val="-4"/>
          <w:sz w:val="24"/>
        </w:rPr>
        <w:t> </w:t>
      </w:r>
      <w:r>
        <w:rPr>
          <w:color w:val="695C45"/>
          <w:sz w:val="24"/>
        </w:rPr>
        <w:t>preventive</w:t>
      </w:r>
      <w:r>
        <w:rPr>
          <w:color w:val="695C45"/>
          <w:spacing w:val="-4"/>
          <w:sz w:val="24"/>
        </w:rPr>
        <w:t> </w:t>
      </w:r>
      <w:r>
        <w:rPr>
          <w:color w:val="695C45"/>
          <w:sz w:val="24"/>
        </w:rPr>
        <w:t>health</w:t>
      </w:r>
      <w:r>
        <w:rPr>
          <w:color w:val="695C45"/>
          <w:spacing w:val="-4"/>
          <w:sz w:val="24"/>
        </w:rPr>
        <w:t> </w:t>
      </w:r>
      <w:r>
        <w:rPr>
          <w:color w:val="695C45"/>
          <w:sz w:val="24"/>
        </w:rPr>
        <w:t>care</w:t>
      </w:r>
      <w:r>
        <w:rPr>
          <w:color w:val="695C45"/>
          <w:spacing w:val="-4"/>
          <w:sz w:val="24"/>
        </w:rPr>
        <w:t> </w:t>
      </w:r>
      <w:r>
        <w:rPr>
          <w:color w:val="695C45"/>
          <w:sz w:val="24"/>
        </w:rPr>
        <w:t>[of</w:t>
      </w:r>
      <w:r>
        <w:rPr>
          <w:color w:val="695C45"/>
          <w:spacing w:val="-4"/>
          <w:sz w:val="24"/>
        </w:rPr>
        <w:t> </w:t>
      </w:r>
      <w:r>
        <w:rPr>
          <w:color w:val="695C45"/>
          <w:sz w:val="24"/>
        </w:rPr>
        <w:t>all</w:t>
      </w:r>
      <w:r>
        <w:rPr>
          <w:color w:val="695C45"/>
          <w:spacing w:val="-4"/>
          <w:sz w:val="24"/>
        </w:rPr>
        <w:t> </w:t>
      </w:r>
      <w:r>
        <w:rPr>
          <w:color w:val="695C45"/>
          <w:sz w:val="24"/>
        </w:rPr>
        <w:t>health</w:t>
      </w:r>
      <w:r>
        <w:rPr>
          <w:color w:val="695C45"/>
          <w:spacing w:val="-4"/>
          <w:sz w:val="24"/>
        </w:rPr>
        <w:t> </w:t>
      </w:r>
      <w:r>
        <w:rPr>
          <w:color w:val="695C45"/>
          <w:sz w:val="24"/>
        </w:rPr>
        <w:t>care</w:t>
      </w:r>
      <w:r>
        <w:rPr>
          <w:color w:val="695C45"/>
          <w:spacing w:val="-4"/>
          <w:sz w:val="24"/>
        </w:rPr>
        <w:t> </w:t>
      </w:r>
      <w:r>
        <w:rPr>
          <w:color w:val="695C45"/>
          <w:sz w:val="24"/>
        </w:rPr>
        <w:t>spending</w:t>
      </w:r>
      <w:r>
        <w:rPr>
          <w:color w:val="695C45"/>
          <w:spacing w:val="-4"/>
          <w:sz w:val="24"/>
        </w:rPr>
        <w:t> </w:t>
      </w:r>
      <w:r>
        <w:rPr>
          <w:color w:val="695C45"/>
          <w:sz w:val="24"/>
        </w:rPr>
        <w:t>-</w:t>
      </w:r>
      <w:r>
        <w:rPr>
          <w:color w:val="695C45"/>
          <w:spacing w:val="-4"/>
          <w:sz w:val="24"/>
        </w:rPr>
        <w:t> </w:t>
      </w:r>
      <w:r>
        <w:rPr>
          <w:color w:val="695C45"/>
          <w:sz w:val="24"/>
        </w:rPr>
        <w:t>7% preventive and 80% curative (FY17)]</w:t>
      </w:r>
    </w:p>
    <w:p>
      <w:pPr>
        <w:pStyle w:val="ListParagraph"/>
        <w:numPr>
          <w:ilvl w:val="2"/>
          <w:numId w:val="3"/>
        </w:numPr>
        <w:tabs>
          <w:tab w:pos="1553" w:val="left" w:leader="none"/>
          <w:tab w:pos="1554" w:val="left" w:leader="none"/>
        </w:tabs>
        <w:spacing w:line="324" w:lineRule="exact" w:before="0" w:after="0"/>
        <w:ind w:left="1553" w:right="0" w:hanging="361"/>
        <w:jc w:val="left"/>
        <w:rPr>
          <w:sz w:val="24"/>
        </w:rPr>
      </w:pPr>
      <w:r>
        <w:rPr>
          <w:color w:val="695C45"/>
          <w:sz w:val="24"/>
        </w:rPr>
        <w:t>Neglect</w:t>
      </w:r>
      <w:r>
        <w:rPr>
          <w:color w:val="695C45"/>
          <w:spacing w:val="-1"/>
          <w:sz w:val="24"/>
        </w:rPr>
        <w:t> </w:t>
      </w:r>
      <w:r>
        <w:rPr>
          <w:color w:val="695C45"/>
          <w:sz w:val="24"/>
        </w:rPr>
        <w:t>of traditional</w:t>
      </w:r>
      <w:r>
        <w:rPr>
          <w:color w:val="695C45"/>
          <w:spacing w:val="-1"/>
          <w:sz w:val="24"/>
        </w:rPr>
        <w:t> </w:t>
      </w:r>
      <w:r>
        <w:rPr>
          <w:color w:val="695C45"/>
          <w:sz w:val="24"/>
        </w:rPr>
        <w:t>health care</w:t>
      </w:r>
      <w:r>
        <w:rPr>
          <w:color w:val="695C45"/>
          <w:spacing w:val="-1"/>
          <w:sz w:val="24"/>
        </w:rPr>
        <w:t> </w:t>
      </w:r>
      <w:r>
        <w:rPr>
          <w:color w:val="695C45"/>
          <w:spacing w:val="-2"/>
          <w:sz w:val="24"/>
        </w:rPr>
        <w:t>system</w:t>
      </w:r>
    </w:p>
    <w:p>
      <w:pPr>
        <w:pStyle w:val="ListParagraph"/>
        <w:numPr>
          <w:ilvl w:val="2"/>
          <w:numId w:val="3"/>
        </w:numPr>
        <w:tabs>
          <w:tab w:pos="1553" w:val="left" w:leader="none"/>
          <w:tab w:pos="1554" w:val="left" w:leader="none"/>
        </w:tabs>
        <w:spacing w:line="254" w:lineRule="auto" w:before="19" w:after="0"/>
        <w:ind w:left="1553" w:right="1231" w:hanging="360"/>
        <w:jc w:val="left"/>
        <w:rPr>
          <w:sz w:val="24"/>
        </w:rPr>
      </w:pPr>
      <w:r>
        <w:rPr>
          <w:color w:val="695C45"/>
          <w:sz w:val="24"/>
        </w:rPr>
        <w:t>Inter-state</w:t>
      </w:r>
      <w:r>
        <w:rPr>
          <w:color w:val="695C45"/>
          <w:spacing w:val="-3"/>
          <w:sz w:val="24"/>
        </w:rPr>
        <w:t> </w:t>
      </w:r>
      <w:r>
        <w:rPr>
          <w:color w:val="695C45"/>
          <w:sz w:val="24"/>
        </w:rPr>
        <w:t>variation</w:t>
      </w:r>
      <w:r>
        <w:rPr>
          <w:color w:val="695C45"/>
          <w:spacing w:val="-3"/>
          <w:sz w:val="24"/>
        </w:rPr>
        <w:t> </w:t>
      </w:r>
      <w:r>
        <w:rPr>
          <w:color w:val="695C45"/>
          <w:sz w:val="24"/>
        </w:rPr>
        <w:t>in</w:t>
      </w:r>
      <w:r>
        <w:rPr>
          <w:color w:val="695C45"/>
          <w:spacing w:val="-3"/>
          <w:sz w:val="24"/>
        </w:rPr>
        <w:t> </w:t>
      </w:r>
      <w:r>
        <w:rPr>
          <w:color w:val="695C45"/>
          <w:sz w:val="24"/>
        </w:rPr>
        <w:t>per</w:t>
      </w:r>
      <w:r>
        <w:rPr>
          <w:color w:val="695C45"/>
          <w:spacing w:val="-3"/>
          <w:sz w:val="24"/>
        </w:rPr>
        <w:t> </w:t>
      </w:r>
      <w:r>
        <w:rPr>
          <w:color w:val="695C45"/>
          <w:sz w:val="24"/>
        </w:rPr>
        <w:t>capita</w:t>
      </w:r>
      <w:r>
        <w:rPr>
          <w:color w:val="695C45"/>
          <w:spacing w:val="-3"/>
          <w:sz w:val="24"/>
        </w:rPr>
        <w:t> </w:t>
      </w:r>
      <w:r>
        <w:rPr>
          <w:color w:val="695C45"/>
          <w:sz w:val="24"/>
        </w:rPr>
        <w:t>spending</w:t>
      </w:r>
      <w:r>
        <w:rPr>
          <w:color w:val="695C45"/>
          <w:spacing w:val="-3"/>
          <w:sz w:val="24"/>
        </w:rPr>
        <w:t> </w:t>
      </w:r>
      <w:r>
        <w:rPr>
          <w:color w:val="695C45"/>
          <w:sz w:val="24"/>
        </w:rPr>
        <w:t>-</w:t>
      </w:r>
      <w:r>
        <w:rPr>
          <w:color w:val="695C45"/>
          <w:spacing w:val="-3"/>
          <w:sz w:val="24"/>
        </w:rPr>
        <w:t> </w:t>
      </w:r>
      <w:r>
        <w:rPr>
          <w:color w:val="695C45"/>
          <w:sz w:val="24"/>
        </w:rPr>
        <w:t>low</w:t>
      </w:r>
      <w:r>
        <w:rPr>
          <w:color w:val="695C45"/>
          <w:spacing w:val="-3"/>
          <w:sz w:val="24"/>
        </w:rPr>
        <w:t> </w:t>
      </w:r>
      <w:r>
        <w:rPr>
          <w:color w:val="695C45"/>
          <w:sz w:val="24"/>
        </w:rPr>
        <w:t>in</w:t>
      </w:r>
      <w:r>
        <w:rPr>
          <w:color w:val="695C45"/>
          <w:spacing w:val="-3"/>
          <w:sz w:val="24"/>
        </w:rPr>
        <w:t> </w:t>
      </w:r>
      <w:r>
        <w:rPr>
          <w:color w:val="695C45"/>
          <w:sz w:val="24"/>
        </w:rPr>
        <w:t>states</w:t>
      </w:r>
      <w:r>
        <w:rPr>
          <w:color w:val="695C45"/>
          <w:spacing w:val="-3"/>
          <w:sz w:val="24"/>
        </w:rPr>
        <w:t> </w:t>
      </w:r>
      <w:r>
        <w:rPr>
          <w:color w:val="695C45"/>
          <w:sz w:val="24"/>
        </w:rPr>
        <w:t>of</w:t>
      </w:r>
      <w:r>
        <w:rPr>
          <w:color w:val="695C45"/>
          <w:spacing w:val="-3"/>
          <w:sz w:val="24"/>
        </w:rPr>
        <w:t> </w:t>
      </w:r>
      <w:r>
        <w:rPr>
          <w:color w:val="695C45"/>
          <w:sz w:val="24"/>
        </w:rPr>
        <w:t>BH,</w:t>
      </w:r>
      <w:r>
        <w:rPr>
          <w:color w:val="695C45"/>
          <w:spacing w:val="-3"/>
          <w:sz w:val="24"/>
        </w:rPr>
        <w:t> </w:t>
      </w:r>
      <w:r>
        <w:rPr>
          <w:color w:val="695C45"/>
          <w:sz w:val="24"/>
        </w:rPr>
        <w:t>JH,</w:t>
      </w:r>
      <w:r>
        <w:rPr>
          <w:color w:val="695C45"/>
          <w:spacing w:val="-3"/>
          <w:sz w:val="24"/>
        </w:rPr>
        <w:t> </w:t>
      </w:r>
      <w:r>
        <w:rPr>
          <w:color w:val="695C45"/>
          <w:sz w:val="24"/>
        </w:rPr>
        <w:t>UP (Odisha has same per capita exp as UP in 2010 but now has made it more than 2x - this got reflected in its better mgmt of pandemic)</w:t>
      </w:r>
    </w:p>
    <w:p>
      <w:pPr>
        <w:pStyle w:val="ListParagraph"/>
        <w:numPr>
          <w:ilvl w:val="2"/>
          <w:numId w:val="3"/>
        </w:numPr>
        <w:tabs>
          <w:tab w:pos="1553" w:val="left" w:leader="none"/>
          <w:tab w:pos="1554" w:val="left" w:leader="none"/>
        </w:tabs>
        <w:spacing w:line="322" w:lineRule="exact" w:before="0" w:after="0"/>
        <w:ind w:left="1553" w:right="0" w:hanging="361"/>
        <w:jc w:val="left"/>
        <w:rPr>
          <w:sz w:val="24"/>
        </w:rPr>
      </w:pPr>
      <w:r>
        <w:rPr>
          <w:color w:val="695C45"/>
          <w:sz w:val="24"/>
        </w:rPr>
        <w:t>Stigmatisation</w:t>
      </w:r>
      <w:r>
        <w:rPr>
          <w:color w:val="695C45"/>
          <w:spacing w:val="-6"/>
          <w:sz w:val="24"/>
        </w:rPr>
        <w:t> </w:t>
      </w:r>
      <w:r>
        <w:rPr>
          <w:color w:val="695C45"/>
          <w:sz w:val="24"/>
        </w:rPr>
        <w:t>of</w:t>
      </w:r>
      <w:r>
        <w:rPr>
          <w:color w:val="695C45"/>
          <w:spacing w:val="-5"/>
          <w:sz w:val="24"/>
        </w:rPr>
        <w:t> </w:t>
      </w:r>
      <w:r>
        <w:rPr>
          <w:color w:val="695C45"/>
          <w:sz w:val="24"/>
        </w:rPr>
        <w:t>various</w:t>
      </w:r>
      <w:r>
        <w:rPr>
          <w:color w:val="695C45"/>
          <w:spacing w:val="-6"/>
          <w:sz w:val="24"/>
        </w:rPr>
        <w:t> </w:t>
      </w:r>
      <w:r>
        <w:rPr>
          <w:color w:val="695C45"/>
          <w:sz w:val="24"/>
        </w:rPr>
        <w:t>diseases</w:t>
      </w:r>
      <w:r>
        <w:rPr>
          <w:color w:val="695C45"/>
          <w:spacing w:val="-5"/>
          <w:sz w:val="24"/>
        </w:rPr>
        <w:t> </w:t>
      </w:r>
      <w:r>
        <w:rPr>
          <w:color w:val="695C45"/>
          <w:sz w:val="24"/>
        </w:rPr>
        <w:t>such</w:t>
      </w:r>
      <w:r>
        <w:rPr>
          <w:color w:val="695C45"/>
          <w:spacing w:val="-6"/>
          <w:sz w:val="24"/>
        </w:rPr>
        <w:t> </w:t>
      </w:r>
      <w:r>
        <w:rPr>
          <w:color w:val="695C45"/>
          <w:sz w:val="24"/>
        </w:rPr>
        <w:t>as</w:t>
      </w:r>
      <w:r>
        <w:rPr>
          <w:color w:val="695C45"/>
          <w:spacing w:val="-5"/>
          <w:sz w:val="24"/>
        </w:rPr>
        <w:t> </w:t>
      </w:r>
      <w:r>
        <w:rPr>
          <w:color w:val="695C45"/>
          <w:sz w:val="24"/>
        </w:rPr>
        <w:t>TB,</w:t>
      </w:r>
      <w:r>
        <w:rPr>
          <w:color w:val="695C45"/>
          <w:spacing w:val="-6"/>
          <w:sz w:val="24"/>
        </w:rPr>
        <w:t> </w:t>
      </w:r>
      <w:r>
        <w:rPr>
          <w:color w:val="695C45"/>
          <w:spacing w:val="-5"/>
          <w:sz w:val="24"/>
        </w:rPr>
        <w:t>HIV</w:t>
      </w:r>
    </w:p>
    <w:p>
      <w:pPr>
        <w:pStyle w:val="ListParagraph"/>
        <w:numPr>
          <w:ilvl w:val="2"/>
          <w:numId w:val="3"/>
        </w:numPr>
        <w:tabs>
          <w:tab w:pos="1553" w:val="left" w:leader="none"/>
          <w:tab w:pos="1554" w:val="left" w:leader="none"/>
        </w:tabs>
        <w:spacing w:line="254" w:lineRule="auto" w:before="18" w:after="0"/>
        <w:ind w:left="1553" w:right="991" w:hanging="360"/>
        <w:jc w:val="left"/>
        <w:rPr>
          <w:sz w:val="24"/>
        </w:rPr>
      </w:pPr>
      <w:r>
        <w:rPr>
          <w:b/>
          <w:color w:val="695C45"/>
          <w:sz w:val="24"/>
        </w:rPr>
        <w:t>India</w:t>
      </w:r>
      <w:r>
        <w:rPr>
          <w:b/>
          <w:color w:val="695C45"/>
          <w:spacing w:val="-4"/>
          <w:sz w:val="24"/>
        </w:rPr>
        <w:t> </w:t>
      </w:r>
      <w:r>
        <w:rPr>
          <w:b/>
          <w:color w:val="695C45"/>
          <w:sz w:val="24"/>
        </w:rPr>
        <w:t>as</w:t>
      </w:r>
      <w:r>
        <w:rPr>
          <w:b/>
          <w:color w:val="695C45"/>
          <w:spacing w:val="-4"/>
          <w:sz w:val="24"/>
        </w:rPr>
        <w:t> </w:t>
      </w:r>
      <w:r>
        <w:rPr>
          <w:b/>
          <w:color w:val="695C45"/>
          <w:sz w:val="24"/>
        </w:rPr>
        <w:t>a</w:t>
      </w:r>
      <w:r>
        <w:rPr>
          <w:b/>
          <w:color w:val="695C45"/>
          <w:spacing w:val="-4"/>
          <w:sz w:val="24"/>
        </w:rPr>
        <w:t> </w:t>
      </w:r>
      <w:r>
        <w:rPr>
          <w:b/>
          <w:color w:val="695C45"/>
          <w:sz w:val="24"/>
        </w:rPr>
        <w:t>major</w:t>
      </w:r>
      <w:r>
        <w:rPr>
          <w:b/>
          <w:color w:val="695C45"/>
          <w:spacing w:val="-4"/>
          <w:sz w:val="24"/>
        </w:rPr>
        <w:t> </w:t>
      </w:r>
      <w:r>
        <w:rPr>
          <w:b/>
          <w:color w:val="695C45"/>
          <w:sz w:val="24"/>
        </w:rPr>
        <w:t>exporter:</w:t>
      </w:r>
      <w:r>
        <w:rPr>
          <w:b/>
          <w:color w:val="695C45"/>
          <w:spacing w:val="-4"/>
          <w:sz w:val="24"/>
        </w:rPr>
        <w:t> </w:t>
      </w:r>
      <w:r>
        <w:rPr>
          <w:color w:val="695C45"/>
          <w:sz w:val="24"/>
        </w:rPr>
        <w:t>For</w:t>
      </w:r>
      <w:r>
        <w:rPr>
          <w:color w:val="695C45"/>
          <w:spacing w:val="-4"/>
          <w:sz w:val="24"/>
        </w:rPr>
        <w:t> </w:t>
      </w:r>
      <w:r>
        <w:rPr>
          <w:color w:val="695C45"/>
          <w:sz w:val="24"/>
        </w:rPr>
        <w:t>several</w:t>
      </w:r>
      <w:r>
        <w:rPr>
          <w:color w:val="695C45"/>
          <w:spacing w:val="-4"/>
          <w:sz w:val="24"/>
        </w:rPr>
        <w:t> </w:t>
      </w:r>
      <w:r>
        <w:rPr>
          <w:color w:val="695C45"/>
          <w:sz w:val="24"/>
        </w:rPr>
        <w:t>decades,</w:t>
      </w:r>
      <w:r>
        <w:rPr>
          <w:color w:val="695C45"/>
          <w:spacing w:val="-4"/>
          <w:sz w:val="24"/>
        </w:rPr>
        <w:t> </w:t>
      </w:r>
      <w:r>
        <w:rPr>
          <w:color w:val="695C45"/>
          <w:sz w:val="24"/>
        </w:rPr>
        <w:t>healthcare</w:t>
      </w:r>
      <w:r>
        <w:rPr>
          <w:color w:val="695C45"/>
          <w:spacing w:val="-4"/>
          <w:sz w:val="24"/>
        </w:rPr>
        <w:t> </w:t>
      </w:r>
      <w:r>
        <w:rPr>
          <w:color w:val="695C45"/>
          <w:sz w:val="24"/>
        </w:rPr>
        <w:t>workers</w:t>
      </w:r>
      <w:r>
        <w:rPr>
          <w:color w:val="695C45"/>
          <w:spacing w:val="-4"/>
          <w:sz w:val="24"/>
        </w:rPr>
        <w:t> </w:t>
      </w:r>
      <w:r>
        <w:rPr>
          <w:color w:val="695C45"/>
          <w:sz w:val="24"/>
        </w:rPr>
        <w:t>are exported to developed nations, particularly to the Gulf Cooperation Council countries, Europe and other English-speaking countries.</w:t>
      </w:r>
    </w:p>
    <w:p>
      <w:pPr>
        <w:pStyle w:val="ListParagraph"/>
        <w:numPr>
          <w:ilvl w:val="3"/>
          <w:numId w:val="3"/>
        </w:numPr>
        <w:tabs>
          <w:tab w:pos="2273" w:val="left" w:leader="none"/>
          <w:tab w:pos="2274" w:val="left" w:leader="none"/>
        </w:tabs>
        <w:spacing w:line="254" w:lineRule="auto" w:before="0" w:after="0"/>
        <w:ind w:left="2273" w:right="902" w:hanging="360"/>
        <w:jc w:val="left"/>
        <w:rPr>
          <w:sz w:val="24"/>
        </w:rPr>
      </w:pPr>
      <w:r>
        <w:rPr>
          <w:color w:val="695C45"/>
          <w:sz w:val="24"/>
        </w:rPr>
        <w:t>As</w:t>
      </w:r>
      <w:r>
        <w:rPr>
          <w:color w:val="695C45"/>
          <w:spacing w:val="-4"/>
          <w:sz w:val="24"/>
        </w:rPr>
        <w:t> </w:t>
      </w:r>
      <w:r>
        <w:rPr>
          <w:color w:val="695C45"/>
          <w:sz w:val="24"/>
        </w:rPr>
        <w:t>per</w:t>
      </w:r>
      <w:r>
        <w:rPr>
          <w:color w:val="695C45"/>
          <w:spacing w:val="-4"/>
          <w:sz w:val="24"/>
        </w:rPr>
        <w:t> </w:t>
      </w:r>
      <w:r>
        <w:rPr>
          <w:color w:val="695C45"/>
          <w:sz w:val="24"/>
        </w:rPr>
        <w:t>OECD</w:t>
      </w:r>
      <w:r>
        <w:rPr>
          <w:color w:val="695C45"/>
          <w:spacing w:val="-4"/>
          <w:sz w:val="24"/>
        </w:rPr>
        <w:t> </w:t>
      </w:r>
      <w:r>
        <w:rPr>
          <w:color w:val="695C45"/>
          <w:sz w:val="24"/>
        </w:rPr>
        <w:t>data,</w:t>
      </w:r>
      <w:r>
        <w:rPr>
          <w:color w:val="695C45"/>
          <w:spacing w:val="-4"/>
          <w:sz w:val="24"/>
        </w:rPr>
        <w:t> </w:t>
      </w:r>
      <w:r>
        <w:rPr>
          <w:color w:val="695C45"/>
          <w:sz w:val="24"/>
        </w:rPr>
        <w:t>around</w:t>
      </w:r>
      <w:r>
        <w:rPr>
          <w:color w:val="695C45"/>
          <w:spacing w:val="-4"/>
          <w:sz w:val="24"/>
        </w:rPr>
        <w:t> </w:t>
      </w:r>
      <w:r>
        <w:rPr>
          <w:color w:val="695C45"/>
          <w:sz w:val="24"/>
        </w:rPr>
        <w:t>69,000</w:t>
      </w:r>
      <w:r>
        <w:rPr>
          <w:color w:val="695C45"/>
          <w:spacing w:val="-4"/>
          <w:sz w:val="24"/>
        </w:rPr>
        <w:t> </w:t>
      </w:r>
      <w:r>
        <w:rPr>
          <w:color w:val="695C45"/>
          <w:sz w:val="24"/>
        </w:rPr>
        <w:t>Indian</w:t>
      </w:r>
      <w:r>
        <w:rPr>
          <w:color w:val="695C45"/>
          <w:spacing w:val="-4"/>
          <w:sz w:val="24"/>
        </w:rPr>
        <w:t> </w:t>
      </w:r>
      <w:r>
        <w:rPr>
          <w:color w:val="695C45"/>
          <w:sz w:val="24"/>
        </w:rPr>
        <w:t>trained</w:t>
      </w:r>
      <w:r>
        <w:rPr>
          <w:color w:val="695C45"/>
          <w:spacing w:val="-4"/>
          <w:sz w:val="24"/>
        </w:rPr>
        <w:t> </w:t>
      </w:r>
      <w:r>
        <w:rPr>
          <w:color w:val="695C45"/>
          <w:sz w:val="24"/>
        </w:rPr>
        <w:t>doctors</w:t>
      </w:r>
      <w:r>
        <w:rPr>
          <w:color w:val="695C45"/>
          <w:spacing w:val="-4"/>
          <w:sz w:val="24"/>
        </w:rPr>
        <w:t> </w:t>
      </w:r>
      <w:r>
        <w:rPr>
          <w:color w:val="695C45"/>
          <w:sz w:val="24"/>
        </w:rPr>
        <w:t>worked</w:t>
      </w:r>
      <w:r>
        <w:rPr>
          <w:color w:val="695C45"/>
          <w:spacing w:val="-4"/>
          <w:sz w:val="24"/>
        </w:rPr>
        <w:t> </w:t>
      </w:r>
      <w:r>
        <w:rPr>
          <w:color w:val="695C45"/>
          <w:sz w:val="24"/>
        </w:rPr>
        <w:t>in</w:t>
      </w:r>
      <w:r>
        <w:rPr>
          <w:color w:val="695C45"/>
          <w:sz w:val="24"/>
        </w:rPr>
        <w:t> the UK, US, Canada and Australia, along with 56,000 nurses in</w:t>
      </w:r>
      <w:r>
        <w:rPr>
          <w:color w:val="695C45"/>
          <w:spacing w:val="40"/>
          <w:sz w:val="24"/>
        </w:rPr>
        <w:t> </w:t>
      </w:r>
      <w:r>
        <w:rPr>
          <w:color w:val="695C45"/>
          <w:sz w:val="24"/>
        </w:rPr>
        <w:t>2017 (</w:t>
      </w:r>
      <w:r>
        <w:rPr>
          <w:color w:val="202529"/>
          <w:sz w:val="24"/>
        </w:rPr>
        <w:t>brain drain of healthcare workers from India to developed nations, which unfortunately has culminated in the shortage of nurses and doctors)</w:t>
      </w:r>
    </w:p>
    <w:p>
      <w:pPr>
        <w:pStyle w:val="ListParagraph"/>
        <w:numPr>
          <w:ilvl w:val="2"/>
          <w:numId w:val="3"/>
        </w:numPr>
        <w:tabs>
          <w:tab w:pos="1553" w:val="left" w:leader="none"/>
          <w:tab w:pos="1554" w:val="left" w:leader="none"/>
        </w:tabs>
        <w:spacing w:line="320" w:lineRule="exact" w:before="0" w:after="0"/>
        <w:ind w:left="1553" w:right="0" w:hanging="361"/>
        <w:jc w:val="left"/>
        <w:rPr>
          <w:sz w:val="24"/>
        </w:rPr>
      </w:pPr>
      <w:r>
        <w:rPr>
          <w:color w:val="695C45"/>
          <w:sz w:val="24"/>
        </w:rPr>
        <w:t>Fighting</w:t>
      </w:r>
      <w:r>
        <w:rPr>
          <w:color w:val="695C45"/>
          <w:spacing w:val="-9"/>
          <w:sz w:val="24"/>
        </w:rPr>
        <w:t> </w:t>
      </w:r>
      <w:r>
        <w:rPr>
          <w:color w:val="695C45"/>
          <w:spacing w:val="-5"/>
          <w:sz w:val="24"/>
        </w:rPr>
        <w:t>AMR</w:t>
      </w:r>
    </w:p>
    <w:p>
      <w:pPr>
        <w:pStyle w:val="ListParagraph"/>
        <w:numPr>
          <w:ilvl w:val="2"/>
          <w:numId w:val="3"/>
        </w:numPr>
        <w:tabs>
          <w:tab w:pos="1553" w:val="left" w:leader="none"/>
          <w:tab w:pos="1554" w:val="left" w:leader="none"/>
        </w:tabs>
        <w:spacing w:line="254" w:lineRule="auto" w:before="14" w:after="0"/>
        <w:ind w:left="1553" w:right="1261" w:hanging="360"/>
        <w:jc w:val="left"/>
        <w:rPr>
          <w:sz w:val="24"/>
        </w:rPr>
      </w:pPr>
      <w:r>
        <w:rPr>
          <w:color w:val="695C45"/>
          <w:sz w:val="24"/>
        </w:rPr>
        <w:t>Overcharging</w:t>
      </w:r>
      <w:r>
        <w:rPr>
          <w:color w:val="695C45"/>
          <w:spacing w:val="-5"/>
          <w:sz w:val="24"/>
        </w:rPr>
        <w:t> </w:t>
      </w:r>
      <w:r>
        <w:rPr>
          <w:color w:val="695C45"/>
          <w:sz w:val="24"/>
        </w:rPr>
        <w:t>and</w:t>
      </w:r>
      <w:r>
        <w:rPr>
          <w:color w:val="695C45"/>
          <w:spacing w:val="-5"/>
          <w:sz w:val="24"/>
        </w:rPr>
        <w:t> </w:t>
      </w:r>
      <w:r>
        <w:rPr>
          <w:color w:val="695C45"/>
          <w:sz w:val="24"/>
        </w:rPr>
        <w:t>irrational</w:t>
      </w:r>
      <w:r>
        <w:rPr>
          <w:color w:val="695C45"/>
          <w:spacing w:val="-5"/>
          <w:sz w:val="24"/>
        </w:rPr>
        <w:t> </w:t>
      </w:r>
      <w:r>
        <w:rPr>
          <w:color w:val="695C45"/>
          <w:sz w:val="24"/>
        </w:rPr>
        <w:t>care</w:t>
      </w:r>
      <w:r>
        <w:rPr>
          <w:color w:val="695C45"/>
          <w:spacing w:val="-5"/>
          <w:sz w:val="24"/>
        </w:rPr>
        <w:t> </w:t>
      </w:r>
      <w:r>
        <w:rPr>
          <w:color w:val="695C45"/>
          <w:sz w:val="24"/>
        </w:rPr>
        <w:t>provided</w:t>
      </w:r>
      <w:r>
        <w:rPr>
          <w:color w:val="695C45"/>
          <w:spacing w:val="-5"/>
          <w:sz w:val="24"/>
        </w:rPr>
        <w:t> </w:t>
      </w:r>
      <w:r>
        <w:rPr>
          <w:color w:val="695C45"/>
          <w:sz w:val="24"/>
        </w:rPr>
        <w:t>by</w:t>
      </w:r>
      <w:r>
        <w:rPr>
          <w:color w:val="695C45"/>
          <w:spacing w:val="-5"/>
          <w:sz w:val="24"/>
        </w:rPr>
        <w:t> </w:t>
      </w:r>
      <w:r>
        <w:rPr>
          <w:color w:val="695C45"/>
          <w:sz w:val="24"/>
        </w:rPr>
        <w:t>private</w:t>
      </w:r>
      <w:r>
        <w:rPr>
          <w:color w:val="695C45"/>
          <w:spacing w:val="-5"/>
          <w:sz w:val="24"/>
        </w:rPr>
        <w:t> </w:t>
      </w:r>
      <w:r>
        <w:rPr>
          <w:color w:val="695C45"/>
          <w:sz w:val="24"/>
        </w:rPr>
        <w:t>players</w:t>
      </w:r>
      <w:r>
        <w:rPr>
          <w:color w:val="695C45"/>
          <w:spacing w:val="-5"/>
          <w:sz w:val="24"/>
        </w:rPr>
        <w:t> </w:t>
      </w:r>
      <w:r>
        <w:rPr>
          <w:color w:val="695C45"/>
          <w:sz w:val="24"/>
        </w:rPr>
        <w:t>(need</w:t>
      </w:r>
      <w:r>
        <w:rPr>
          <w:color w:val="695C45"/>
          <w:spacing w:val="-5"/>
          <w:sz w:val="24"/>
        </w:rPr>
        <w:t> </w:t>
      </w:r>
      <w:r>
        <w:rPr>
          <w:color w:val="695C45"/>
          <w:sz w:val="24"/>
        </w:rPr>
        <w:t>for</w:t>
      </w:r>
      <w:r>
        <w:rPr>
          <w:color w:val="695C45"/>
          <w:sz w:val="24"/>
        </w:rPr>
        <w:t> comprehensive regulation which checks this issue)</w:t>
      </w:r>
    </w:p>
    <w:p>
      <w:pPr>
        <w:pStyle w:val="ListParagraph"/>
        <w:numPr>
          <w:ilvl w:val="2"/>
          <w:numId w:val="3"/>
        </w:numPr>
        <w:tabs>
          <w:tab w:pos="1553" w:val="left" w:leader="none"/>
          <w:tab w:pos="1554" w:val="left" w:leader="none"/>
        </w:tabs>
        <w:spacing w:line="324" w:lineRule="exact" w:before="0" w:after="0"/>
        <w:ind w:left="1553" w:right="0" w:hanging="361"/>
        <w:jc w:val="left"/>
        <w:rPr>
          <w:sz w:val="24"/>
        </w:rPr>
      </w:pPr>
      <w:r>
        <w:rPr>
          <w:color w:val="212121"/>
          <w:sz w:val="24"/>
        </w:rPr>
        <w:t>Dependence</w:t>
      </w:r>
      <w:r>
        <w:rPr>
          <w:color w:val="212121"/>
          <w:spacing w:val="-5"/>
          <w:sz w:val="24"/>
        </w:rPr>
        <w:t> </w:t>
      </w:r>
      <w:r>
        <w:rPr>
          <w:color w:val="212121"/>
          <w:sz w:val="24"/>
        </w:rPr>
        <w:t>on</w:t>
      </w:r>
      <w:r>
        <w:rPr>
          <w:color w:val="212121"/>
          <w:spacing w:val="-5"/>
          <w:sz w:val="24"/>
        </w:rPr>
        <w:t> </w:t>
      </w:r>
      <w:r>
        <w:rPr>
          <w:color w:val="212121"/>
          <w:sz w:val="24"/>
        </w:rPr>
        <w:t>China</w:t>
      </w:r>
      <w:r>
        <w:rPr>
          <w:color w:val="212121"/>
          <w:spacing w:val="-5"/>
          <w:sz w:val="24"/>
        </w:rPr>
        <w:t> </w:t>
      </w:r>
      <w:r>
        <w:rPr>
          <w:color w:val="212121"/>
          <w:sz w:val="24"/>
        </w:rPr>
        <w:t>for</w:t>
      </w:r>
      <w:r>
        <w:rPr>
          <w:color w:val="212121"/>
          <w:spacing w:val="-5"/>
          <w:sz w:val="24"/>
        </w:rPr>
        <w:t> </w:t>
      </w:r>
      <w:r>
        <w:rPr>
          <w:color w:val="212121"/>
          <w:sz w:val="24"/>
        </w:rPr>
        <w:t>70%</w:t>
      </w:r>
      <w:r>
        <w:rPr>
          <w:color w:val="212121"/>
          <w:spacing w:val="-5"/>
          <w:sz w:val="24"/>
        </w:rPr>
        <w:t> </w:t>
      </w:r>
      <w:r>
        <w:rPr>
          <w:color w:val="212121"/>
          <w:sz w:val="24"/>
        </w:rPr>
        <w:t>of</w:t>
      </w:r>
      <w:r>
        <w:rPr>
          <w:color w:val="212121"/>
          <w:spacing w:val="-4"/>
          <w:sz w:val="24"/>
        </w:rPr>
        <w:t> </w:t>
      </w:r>
      <w:r>
        <w:rPr>
          <w:color w:val="212121"/>
          <w:spacing w:val="-5"/>
          <w:sz w:val="24"/>
        </w:rPr>
        <w:t>API</w:t>
      </w:r>
    </w:p>
    <w:p>
      <w:pPr>
        <w:pStyle w:val="ListParagraph"/>
        <w:numPr>
          <w:ilvl w:val="2"/>
          <w:numId w:val="3"/>
        </w:numPr>
        <w:tabs>
          <w:tab w:pos="1553" w:val="left" w:leader="none"/>
          <w:tab w:pos="1554" w:val="left" w:leader="none"/>
        </w:tabs>
        <w:spacing w:line="254" w:lineRule="auto" w:before="18" w:after="0"/>
        <w:ind w:left="1553" w:right="1114" w:hanging="360"/>
        <w:jc w:val="left"/>
        <w:rPr>
          <w:sz w:val="24"/>
        </w:rPr>
      </w:pPr>
      <w:r>
        <w:rPr>
          <w:color w:val="212121"/>
          <w:sz w:val="24"/>
        </w:rPr>
        <w:t>Health</w:t>
      </w:r>
      <w:r>
        <w:rPr>
          <w:color w:val="212121"/>
          <w:spacing w:val="-6"/>
          <w:sz w:val="24"/>
        </w:rPr>
        <w:t> </w:t>
      </w:r>
      <w:r>
        <w:rPr>
          <w:color w:val="212121"/>
          <w:sz w:val="24"/>
        </w:rPr>
        <w:t>startups:</w:t>
      </w:r>
      <w:r>
        <w:rPr>
          <w:color w:val="212121"/>
          <w:spacing w:val="-6"/>
          <w:sz w:val="24"/>
        </w:rPr>
        <w:t> </w:t>
      </w:r>
      <w:r>
        <w:rPr>
          <w:color w:val="212121"/>
          <w:sz w:val="24"/>
        </w:rPr>
        <w:t>Non-uniform</w:t>
      </w:r>
      <w:r>
        <w:rPr>
          <w:color w:val="212121"/>
          <w:spacing w:val="-6"/>
          <w:sz w:val="24"/>
        </w:rPr>
        <w:t> </w:t>
      </w:r>
      <w:r>
        <w:rPr>
          <w:color w:val="212121"/>
          <w:sz w:val="24"/>
        </w:rPr>
        <w:t>regulatory</w:t>
      </w:r>
      <w:r>
        <w:rPr>
          <w:color w:val="212121"/>
          <w:spacing w:val="-6"/>
          <w:sz w:val="24"/>
        </w:rPr>
        <w:t> </w:t>
      </w:r>
      <w:r>
        <w:rPr>
          <w:color w:val="212121"/>
          <w:sz w:val="24"/>
        </w:rPr>
        <w:t>and</w:t>
      </w:r>
      <w:r>
        <w:rPr>
          <w:color w:val="212121"/>
          <w:spacing w:val="-6"/>
          <w:sz w:val="24"/>
        </w:rPr>
        <w:t> </w:t>
      </w:r>
      <w:r>
        <w:rPr>
          <w:color w:val="212121"/>
          <w:sz w:val="24"/>
        </w:rPr>
        <w:t>validation</w:t>
      </w:r>
      <w:r>
        <w:rPr>
          <w:color w:val="212121"/>
          <w:spacing w:val="-6"/>
          <w:sz w:val="24"/>
        </w:rPr>
        <w:t> </w:t>
      </w:r>
      <w:r>
        <w:rPr>
          <w:color w:val="212121"/>
          <w:sz w:val="24"/>
        </w:rPr>
        <w:t>standards,</w:t>
      </w:r>
      <w:r>
        <w:rPr>
          <w:color w:val="212121"/>
          <w:spacing w:val="-6"/>
          <w:sz w:val="24"/>
        </w:rPr>
        <w:t> </w:t>
      </w:r>
      <w:r>
        <w:rPr>
          <w:color w:val="212121"/>
          <w:sz w:val="24"/>
        </w:rPr>
        <w:t>long</w:t>
      </w:r>
      <w:r>
        <w:rPr>
          <w:color w:val="212121"/>
          <w:sz w:val="24"/>
        </w:rPr>
        <w:t> gestation, lack of fin incentives</w:t>
      </w:r>
    </w:p>
    <w:p>
      <w:pPr>
        <w:pStyle w:val="ListParagraph"/>
        <w:numPr>
          <w:ilvl w:val="1"/>
          <w:numId w:val="3"/>
        </w:numPr>
        <w:tabs>
          <w:tab w:pos="833" w:val="left" w:leader="none"/>
          <w:tab w:pos="834" w:val="left" w:leader="none"/>
        </w:tabs>
        <w:spacing w:line="324" w:lineRule="exact" w:before="0" w:after="0"/>
        <w:ind w:left="833" w:right="0" w:hanging="361"/>
        <w:jc w:val="left"/>
        <w:rPr>
          <w:sz w:val="24"/>
        </w:rPr>
      </w:pPr>
      <w:r>
        <w:rPr>
          <w:strike/>
          <w:color w:val="695C45"/>
          <w:sz w:val="24"/>
        </w:rPr>
        <w:t>Success</w:t>
      </w:r>
      <w:r>
        <w:rPr>
          <w:strike/>
          <w:color w:val="695C45"/>
          <w:spacing w:val="-2"/>
          <w:sz w:val="24"/>
        </w:rPr>
        <w:t> stories</w:t>
      </w:r>
    </w:p>
    <w:p>
      <w:pPr>
        <w:pStyle w:val="ListParagraph"/>
        <w:numPr>
          <w:ilvl w:val="2"/>
          <w:numId w:val="3"/>
        </w:numPr>
        <w:tabs>
          <w:tab w:pos="1553" w:val="left" w:leader="none"/>
          <w:tab w:pos="1554" w:val="left" w:leader="none"/>
        </w:tabs>
        <w:spacing w:line="254" w:lineRule="auto" w:before="18" w:after="0"/>
        <w:ind w:left="1553" w:right="1923" w:hanging="360"/>
        <w:jc w:val="left"/>
        <w:rPr>
          <w:sz w:val="24"/>
        </w:rPr>
      </w:pPr>
      <w:r>
        <w:rPr>
          <w:strike/>
          <w:color w:val="695C45"/>
          <w:sz w:val="24"/>
        </w:rPr>
        <w:t>UNDP</w:t>
      </w:r>
      <w:r>
        <w:rPr>
          <w:strike/>
          <w:color w:val="695C45"/>
          <w:spacing w:val="-4"/>
          <w:sz w:val="24"/>
        </w:rPr>
        <w:t> </w:t>
      </w:r>
      <w:r>
        <w:rPr>
          <w:strike/>
          <w:color w:val="695C45"/>
          <w:sz w:val="24"/>
        </w:rPr>
        <w:t>HDR-</w:t>
      </w:r>
      <w:r>
        <w:rPr>
          <w:strike/>
          <w:color w:val="695C45"/>
          <w:spacing w:val="-4"/>
          <w:sz w:val="24"/>
        </w:rPr>
        <w:t> </w:t>
      </w:r>
      <w:r>
        <w:rPr>
          <w:strike/>
          <w:color w:val="695C45"/>
          <w:sz w:val="24"/>
        </w:rPr>
        <w:t>life</w:t>
      </w:r>
      <w:r>
        <w:rPr>
          <w:strike/>
          <w:color w:val="695C45"/>
          <w:spacing w:val="-4"/>
          <w:sz w:val="24"/>
        </w:rPr>
        <w:t> </w:t>
      </w:r>
      <w:r>
        <w:rPr>
          <w:strike/>
          <w:color w:val="695C45"/>
          <w:sz w:val="24"/>
        </w:rPr>
        <w:t>expectancy</w:t>
      </w:r>
      <w:r>
        <w:rPr>
          <w:strike/>
          <w:color w:val="695C45"/>
          <w:spacing w:val="-4"/>
          <w:sz w:val="24"/>
        </w:rPr>
        <w:t> </w:t>
      </w:r>
      <w:r>
        <w:rPr>
          <w:strike/>
          <w:color w:val="695C45"/>
          <w:sz w:val="24"/>
        </w:rPr>
        <w:t>inc</w:t>
      </w:r>
      <w:r>
        <w:rPr>
          <w:strike/>
          <w:color w:val="695C45"/>
          <w:spacing w:val="-4"/>
          <w:sz w:val="24"/>
        </w:rPr>
        <w:t> </w:t>
      </w:r>
      <w:r>
        <w:rPr>
          <w:strike/>
          <w:color w:val="695C45"/>
          <w:sz w:val="24"/>
        </w:rPr>
        <w:t>by</w:t>
      </w:r>
      <w:r>
        <w:rPr>
          <w:strike/>
          <w:color w:val="695C45"/>
          <w:spacing w:val="-4"/>
          <w:sz w:val="24"/>
        </w:rPr>
        <w:t> </w:t>
      </w:r>
      <w:r>
        <w:rPr>
          <w:strike/>
          <w:color w:val="695C45"/>
          <w:sz w:val="24"/>
        </w:rPr>
        <w:t>11.5</w:t>
      </w:r>
      <w:r>
        <w:rPr>
          <w:strike/>
          <w:color w:val="695C45"/>
          <w:spacing w:val="-4"/>
          <w:sz w:val="24"/>
        </w:rPr>
        <w:t> </w:t>
      </w:r>
      <w:r>
        <w:rPr>
          <w:strike/>
          <w:color w:val="695C45"/>
          <w:sz w:val="24"/>
        </w:rPr>
        <w:t>years</w:t>
      </w:r>
      <w:r>
        <w:rPr>
          <w:strike/>
          <w:color w:val="695C45"/>
          <w:spacing w:val="-4"/>
          <w:sz w:val="24"/>
        </w:rPr>
        <w:t> </w:t>
      </w:r>
      <w:r>
        <w:rPr>
          <w:strike/>
          <w:color w:val="695C45"/>
          <w:sz w:val="24"/>
        </w:rPr>
        <w:t>btw</w:t>
      </w:r>
      <w:r>
        <w:rPr>
          <w:strike/>
          <w:color w:val="695C45"/>
          <w:spacing w:val="-4"/>
          <w:sz w:val="24"/>
        </w:rPr>
        <w:t> </w:t>
      </w:r>
      <w:r>
        <w:rPr>
          <w:strike/>
          <w:color w:val="695C45"/>
          <w:sz w:val="24"/>
        </w:rPr>
        <w:t>1990</w:t>
      </w:r>
      <w:r>
        <w:rPr>
          <w:strike/>
          <w:color w:val="695C45"/>
          <w:spacing w:val="-4"/>
          <w:sz w:val="24"/>
        </w:rPr>
        <w:t> </w:t>
      </w:r>
      <w:r>
        <w:rPr>
          <w:strike/>
          <w:color w:val="695C45"/>
          <w:sz w:val="24"/>
        </w:rPr>
        <w:t>and</w:t>
      </w:r>
      <w:r>
        <w:rPr>
          <w:strike/>
          <w:color w:val="695C45"/>
          <w:spacing w:val="-4"/>
          <w:sz w:val="24"/>
        </w:rPr>
        <w:t> </w:t>
      </w:r>
      <w:r>
        <w:rPr>
          <w:strike/>
          <w:color w:val="695C45"/>
          <w:sz w:val="24"/>
        </w:rPr>
        <w:t>2018</w:t>
      </w:r>
      <w:r>
        <w:rPr>
          <w:strike w:val="0"/>
          <w:color w:val="695C45"/>
          <w:sz w:val="24"/>
        </w:rPr>
        <w:t> </w:t>
      </w:r>
      <w:r>
        <w:rPr>
          <w:strike/>
          <w:color w:val="695C45"/>
          <w:sz w:val="24"/>
        </w:rPr>
        <w:t>(currently 69.7 years)</w:t>
      </w:r>
    </w:p>
    <w:p>
      <w:pPr>
        <w:pStyle w:val="ListParagraph"/>
        <w:numPr>
          <w:ilvl w:val="2"/>
          <w:numId w:val="3"/>
        </w:numPr>
        <w:tabs>
          <w:tab w:pos="1553" w:val="left" w:leader="none"/>
          <w:tab w:pos="1554" w:val="left" w:leader="none"/>
        </w:tabs>
        <w:spacing w:line="324" w:lineRule="exact" w:before="0" w:after="0"/>
        <w:ind w:left="1553" w:right="0" w:hanging="361"/>
        <w:jc w:val="left"/>
        <w:rPr>
          <w:sz w:val="24"/>
        </w:rPr>
      </w:pPr>
      <w:r>
        <w:rPr>
          <w:strike/>
          <w:color w:val="695C45"/>
          <w:sz w:val="24"/>
        </w:rPr>
        <w:t>Institutional</w:t>
      </w:r>
      <w:r>
        <w:rPr>
          <w:strike/>
          <w:color w:val="695C45"/>
          <w:spacing w:val="-4"/>
          <w:sz w:val="24"/>
        </w:rPr>
        <w:t> </w:t>
      </w:r>
      <w:r>
        <w:rPr>
          <w:strike/>
          <w:color w:val="695C45"/>
          <w:sz w:val="24"/>
        </w:rPr>
        <w:t>deliveries:</w:t>
      </w:r>
      <w:r>
        <w:rPr>
          <w:strike/>
          <w:color w:val="695C45"/>
          <w:spacing w:val="-3"/>
          <w:sz w:val="24"/>
        </w:rPr>
        <w:t> </w:t>
      </w:r>
      <w:r>
        <w:rPr>
          <w:strike/>
          <w:color w:val="695C45"/>
          <w:sz w:val="24"/>
        </w:rPr>
        <w:t>90%</w:t>
      </w:r>
      <w:r>
        <w:rPr>
          <w:strike/>
          <w:color w:val="695C45"/>
          <w:spacing w:val="-3"/>
          <w:sz w:val="24"/>
        </w:rPr>
        <w:t> </w:t>
      </w:r>
      <w:r>
        <w:rPr>
          <w:strike/>
          <w:color w:val="695C45"/>
          <w:sz w:val="24"/>
        </w:rPr>
        <w:t>in</w:t>
      </w:r>
      <w:r>
        <w:rPr>
          <w:strike/>
          <w:color w:val="695C45"/>
          <w:spacing w:val="-3"/>
          <w:sz w:val="24"/>
        </w:rPr>
        <w:t> </w:t>
      </w:r>
      <w:r>
        <w:rPr>
          <w:strike/>
          <w:color w:val="695C45"/>
          <w:sz w:val="24"/>
        </w:rPr>
        <w:t>rural,</w:t>
      </w:r>
      <w:r>
        <w:rPr>
          <w:strike/>
          <w:color w:val="695C45"/>
          <w:spacing w:val="-4"/>
          <w:sz w:val="24"/>
        </w:rPr>
        <w:t> </w:t>
      </w:r>
      <w:r>
        <w:rPr>
          <w:strike/>
          <w:color w:val="695C45"/>
          <w:sz w:val="24"/>
        </w:rPr>
        <w:t>96%</w:t>
      </w:r>
      <w:r>
        <w:rPr>
          <w:strike/>
          <w:color w:val="695C45"/>
          <w:spacing w:val="-3"/>
          <w:sz w:val="24"/>
        </w:rPr>
        <w:t> </w:t>
      </w:r>
      <w:r>
        <w:rPr>
          <w:strike/>
          <w:color w:val="695C45"/>
          <w:sz w:val="24"/>
        </w:rPr>
        <w:t>in</w:t>
      </w:r>
      <w:r>
        <w:rPr>
          <w:strike/>
          <w:color w:val="695C45"/>
          <w:spacing w:val="-3"/>
          <w:sz w:val="24"/>
        </w:rPr>
        <w:t> </w:t>
      </w:r>
      <w:r>
        <w:rPr>
          <w:strike/>
          <w:color w:val="695C45"/>
          <w:sz w:val="24"/>
        </w:rPr>
        <w:t>urban</w:t>
      </w:r>
      <w:r>
        <w:rPr>
          <w:strike/>
          <w:color w:val="695C45"/>
          <w:spacing w:val="-3"/>
          <w:sz w:val="24"/>
        </w:rPr>
        <w:t> </w:t>
      </w:r>
      <w:r>
        <w:rPr>
          <w:strike/>
          <w:color w:val="695C45"/>
          <w:spacing w:val="-2"/>
          <w:sz w:val="24"/>
        </w:rPr>
        <w:t>areas</w:t>
      </w:r>
    </w:p>
    <w:p>
      <w:pPr>
        <w:pStyle w:val="ListParagraph"/>
        <w:numPr>
          <w:ilvl w:val="2"/>
          <w:numId w:val="3"/>
        </w:numPr>
        <w:tabs>
          <w:tab w:pos="1553" w:val="left" w:leader="none"/>
          <w:tab w:pos="1554" w:val="left" w:leader="none"/>
        </w:tabs>
        <w:spacing w:line="254" w:lineRule="auto" w:before="18" w:after="0"/>
        <w:ind w:left="1553" w:right="1212" w:hanging="360"/>
        <w:jc w:val="left"/>
        <w:rPr>
          <w:sz w:val="24"/>
        </w:rPr>
      </w:pPr>
      <w:r>
        <w:rPr>
          <w:strike/>
          <w:color w:val="695C45"/>
          <w:sz w:val="24"/>
        </w:rPr>
        <w:t>Best practices: Cuba has one of the most effective primary healthcare</w:t>
      </w:r>
      <w:r>
        <w:rPr>
          <w:strike w:val="0"/>
          <w:color w:val="695C45"/>
          <w:sz w:val="24"/>
        </w:rPr>
        <w:t> </w:t>
      </w:r>
      <w:r>
        <w:rPr>
          <w:strike/>
          <w:color w:val="695C45"/>
          <w:sz w:val="24"/>
        </w:rPr>
        <w:t>systems</w:t>
      </w:r>
      <w:r>
        <w:rPr>
          <w:strike/>
          <w:color w:val="695C45"/>
          <w:spacing w:val="-6"/>
          <w:sz w:val="24"/>
        </w:rPr>
        <w:t> </w:t>
      </w:r>
      <w:r>
        <w:rPr>
          <w:strike/>
          <w:color w:val="695C45"/>
          <w:sz w:val="24"/>
        </w:rPr>
        <w:t>in</w:t>
      </w:r>
      <w:r>
        <w:rPr>
          <w:strike/>
          <w:color w:val="695C45"/>
          <w:spacing w:val="-6"/>
          <w:sz w:val="24"/>
        </w:rPr>
        <w:t> </w:t>
      </w:r>
      <w:r>
        <w:rPr>
          <w:strike/>
          <w:color w:val="695C45"/>
          <w:sz w:val="24"/>
        </w:rPr>
        <w:t>the</w:t>
      </w:r>
      <w:r>
        <w:rPr>
          <w:strike/>
          <w:color w:val="695C45"/>
          <w:spacing w:val="-6"/>
          <w:sz w:val="24"/>
        </w:rPr>
        <w:t> </w:t>
      </w:r>
      <w:r>
        <w:rPr>
          <w:strike/>
          <w:color w:val="695C45"/>
          <w:sz w:val="24"/>
        </w:rPr>
        <w:t>world,</w:t>
      </w:r>
      <w:r>
        <w:rPr>
          <w:strike/>
          <w:color w:val="695C45"/>
          <w:spacing w:val="-6"/>
          <w:sz w:val="24"/>
        </w:rPr>
        <w:t> </w:t>
      </w:r>
      <w:r>
        <w:rPr>
          <w:strike/>
          <w:color w:val="695C45"/>
          <w:sz w:val="24"/>
        </w:rPr>
        <w:t>the</w:t>
      </w:r>
      <w:r>
        <w:rPr>
          <w:strike/>
          <w:color w:val="695C45"/>
          <w:spacing w:val="-6"/>
          <w:sz w:val="24"/>
        </w:rPr>
        <w:t> </w:t>
      </w:r>
      <w:r>
        <w:rPr>
          <w:strike/>
          <w:color w:val="695C45"/>
          <w:sz w:val="24"/>
        </w:rPr>
        <w:t>system</w:t>
      </w:r>
      <w:r>
        <w:rPr>
          <w:strike/>
          <w:color w:val="695C45"/>
          <w:spacing w:val="-6"/>
          <w:sz w:val="24"/>
        </w:rPr>
        <w:t> </w:t>
      </w:r>
      <w:r>
        <w:rPr>
          <w:strike/>
          <w:color w:val="695C45"/>
          <w:sz w:val="24"/>
        </w:rPr>
        <w:t>provides</w:t>
      </w:r>
      <w:r>
        <w:rPr>
          <w:strike/>
          <w:color w:val="695C45"/>
          <w:spacing w:val="-6"/>
          <w:sz w:val="24"/>
        </w:rPr>
        <w:t> </w:t>
      </w:r>
      <w:r>
        <w:rPr>
          <w:strike/>
          <w:color w:val="695C45"/>
          <w:sz w:val="24"/>
        </w:rPr>
        <w:t>community-based</w:t>
      </w:r>
      <w:r>
        <w:rPr>
          <w:strike/>
          <w:color w:val="695C45"/>
          <w:spacing w:val="-6"/>
          <w:sz w:val="24"/>
        </w:rPr>
        <w:t> </w:t>
      </w:r>
      <w:r>
        <w:rPr>
          <w:strike/>
          <w:color w:val="695C45"/>
          <w:sz w:val="24"/>
        </w:rPr>
        <w:t>polyclinic</w:t>
      </w:r>
    </w:p>
    <w:p>
      <w:pPr>
        <w:pStyle w:val="ListParagraph"/>
        <w:numPr>
          <w:ilvl w:val="2"/>
          <w:numId w:val="3"/>
        </w:numPr>
        <w:tabs>
          <w:tab w:pos="1553" w:val="left" w:leader="none"/>
          <w:tab w:pos="1554" w:val="left" w:leader="none"/>
        </w:tabs>
        <w:spacing w:line="254" w:lineRule="auto" w:before="0" w:after="0"/>
        <w:ind w:left="1553" w:right="1527" w:hanging="360"/>
        <w:jc w:val="left"/>
        <w:rPr>
          <w:sz w:val="24"/>
        </w:rPr>
      </w:pPr>
      <w:r>
        <w:rPr>
          <w:strike/>
          <w:color w:val="695C45"/>
          <w:sz w:val="24"/>
        </w:rPr>
        <w:t>Continously</w:t>
      </w:r>
      <w:r>
        <w:rPr>
          <w:strike/>
          <w:color w:val="695C45"/>
          <w:spacing w:val="-5"/>
          <w:sz w:val="24"/>
        </w:rPr>
        <w:t> </w:t>
      </w:r>
      <w:r>
        <w:rPr>
          <w:strike/>
          <w:color w:val="695C45"/>
          <w:sz w:val="24"/>
        </w:rPr>
        <w:t>reducing</w:t>
      </w:r>
      <w:r>
        <w:rPr>
          <w:strike/>
          <w:color w:val="695C45"/>
          <w:spacing w:val="-5"/>
          <w:sz w:val="24"/>
        </w:rPr>
        <w:t> </w:t>
      </w:r>
      <w:r>
        <w:rPr>
          <w:strike/>
          <w:color w:val="695C45"/>
          <w:sz w:val="24"/>
        </w:rPr>
        <w:t>the</w:t>
      </w:r>
      <w:r>
        <w:rPr>
          <w:strike/>
          <w:color w:val="695C45"/>
          <w:spacing w:val="-5"/>
          <w:sz w:val="24"/>
        </w:rPr>
        <w:t> </w:t>
      </w:r>
      <w:r>
        <w:rPr>
          <w:strike/>
          <w:color w:val="695C45"/>
          <w:sz w:val="24"/>
        </w:rPr>
        <w:t>impact</w:t>
      </w:r>
      <w:r>
        <w:rPr>
          <w:strike/>
          <w:color w:val="695C45"/>
          <w:spacing w:val="-5"/>
          <w:sz w:val="24"/>
        </w:rPr>
        <w:t> </w:t>
      </w:r>
      <w:r>
        <w:rPr>
          <w:strike/>
          <w:color w:val="695C45"/>
          <w:sz w:val="24"/>
        </w:rPr>
        <w:t>of</w:t>
      </w:r>
      <w:r>
        <w:rPr>
          <w:strike/>
          <w:color w:val="695C45"/>
          <w:spacing w:val="-5"/>
          <w:sz w:val="24"/>
        </w:rPr>
        <w:t> </w:t>
      </w:r>
      <w:r>
        <w:rPr>
          <w:strike/>
          <w:color w:val="695C45"/>
          <w:sz w:val="24"/>
        </w:rPr>
        <w:t>epidemics</w:t>
      </w:r>
      <w:r>
        <w:rPr>
          <w:strike/>
          <w:color w:val="695C45"/>
          <w:spacing w:val="-5"/>
          <w:sz w:val="24"/>
        </w:rPr>
        <w:t> </w:t>
      </w:r>
      <w:r>
        <w:rPr>
          <w:strike/>
          <w:color w:val="695C45"/>
          <w:sz w:val="24"/>
        </w:rPr>
        <w:t>of</w:t>
      </w:r>
      <w:r>
        <w:rPr>
          <w:strike/>
          <w:color w:val="695C45"/>
          <w:spacing w:val="-5"/>
          <w:sz w:val="24"/>
        </w:rPr>
        <w:t> </w:t>
      </w:r>
      <w:r>
        <w:rPr>
          <w:strike/>
          <w:color w:val="695C45"/>
          <w:sz w:val="24"/>
        </w:rPr>
        <w:t>AIDS,</w:t>
      </w:r>
      <w:r>
        <w:rPr>
          <w:strike/>
          <w:color w:val="695C45"/>
          <w:spacing w:val="-5"/>
          <w:sz w:val="24"/>
        </w:rPr>
        <w:t> </w:t>
      </w:r>
      <w:r>
        <w:rPr>
          <w:strike/>
          <w:color w:val="695C45"/>
          <w:sz w:val="24"/>
        </w:rPr>
        <w:t>tuberculosis,</w:t>
      </w:r>
      <w:r>
        <w:rPr>
          <w:strike w:val="0"/>
          <w:color w:val="695C45"/>
          <w:sz w:val="24"/>
        </w:rPr>
        <w:t> </w:t>
      </w:r>
      <w:r>
        <w:rPr>
          <w:strike/>
          <w:color w:val="695C45"/>
          <w:sz w:val="24"/>
        </w:rPr>
        <w:t>malaria (one of the target under SDG3)</w:t>
      </w:r>
    </w:p>
    <w:p>
      <w:pPr>
        <w:pStyle w:val="ListParagraph"/>
        <w:numPr>
          <w:ilvl w:val="2"/>
          <w:numId w:val="3"/>
        </w:numPr>
        <w:tabs>
          <w:tab w:pos="1553" w:val="left" w:leader="none"/>
          <w:tab w:pos="1554" w:val="left" w:leader="none"/>
        </w:tabs>
        <w:spacing w:line="254" w:lineRule="auto" w:before="0" w:after="0"/>
        <w:ind w:left="1553" w:right="928" w:hanging="360"/>
        <w:jc w:val="left"/>
        <w:rPr>
          <w:sz w:val="24"/>
        </w:rPr>
      </w:pPr>
      <w:r>
        <w:rPr>
          <w:strike/>
          <w:color w:val="695C45"/>
          <w:sz w:val="24"/>
        </w:rPr>
        <w:t>In</w:t>
      </w:r>
      <w:r>
        <w:rPr>
          <w:strike/>
          <w:color w:val="695C45"/>
          <w:spacing w:val="-4"/>
          <w:sz w:val="24"/>
        </w:rPr>
        <w:t> </w:t>
      </w:r>
      <w:r>
        <w:rPr>
          <w:strike/>
          <w:color w:val="695C45"/>
          <w:sz w:val="24"/>
        </w:rPr>
        <w:t>West</w:t>
      </w:r>
      <w:r>
        <w:rPr>
          <w:strike/>
          <w:color w:val="695C45"/>
          <w:spacing w:val="-4"/>
          <w:sz w:val="24"/>
        </w:rPr>
        <w:t> </w:t>
      </w:r>
      <w:r>
        <w:rPr>
          <w:strike/>
          <w:color w:val="695C45"/>
          <w:sz w:val="24"/>
        </w:rPr>
        <w:t>Bengal</w:t>
      </w:r>
      <w:r>
        <w:rPr>
          <w:strike/>
          <w:color w:val="695C45"/>
          <w:spacing w:val="-4"/>
          <w:sz w:val="24"/>
        </w:rPr>
        <w:t> </w:t>
      </w:r>
      <w:r>
        <w:rPr>
          <w:strike/>
          <w:color w:val="695C45"/>
          <w:sz w:val="24"/>
        </w:rPr>
        <w:t>and</w:t>
      </w:r>
      <w:r>
        <w:rPr>
          <w:strike/>
          <w:color w:val="695C45"/>
          <w:spacing w:val="-4"/>
          <w:sz w:val="24"/>
        </w:rPr>
        <w:t> </w:t>
      </w:r>
      <w:r>
        <w:rPr>
          <w:strike/>
          <w:color w:val="695C45"/>
          <w:sz w:val="24"/>
        </w:rPr>
        <w:t>Kerala</w:t>
      </w:r>
      <w:r>
        <w:rPr>
          <w:strike/>
          <w:color w:val="695C45"/>
          <w:spacing w:val="-4"/>
          <w:sz w:val="24"/>
        </w:rPr>
        <w:t> </w:t>
      </w:r>
      <w:r>
        <w:rPr>
          <w:strike/>
          <w:color w:val="695C45"/>
          <w:sz w:val="24"/>
        </w:rPr>
        <w:t>in</w:t>
      </w:r>
      <w:r>
        <w:rPr>
          <w:strike/>
          <w:color w:val="695C45"/>
          <w:spacing w:val="-4"/>
          <w:sz w:val="24"/>
        </w:rPr>
        <w:t> </w:t>
      </w:r>
      <w:r>
        <w:rPr>
          <w:strike/>
          <w:color w:val="695C45"/>
          <w:sz w:val="24"/>
        </w:rPr>
        <w:t>India</w:t>
      </w:r>
      <w:r>
        <w:rPr>
          <w:strike/>
          <w:color w:val="695C45"/>
          <w:spacing w:val="-4"/>
          <w:sz w:val="24"/>
        </w:rPr>
        <w:t> </w:t>
      </w:r>
      <w:r>
        <w:rPr>
          <w:strike/>
          <w:color w:val="695C45"/>
          <w:sz w:val="24"/>
        </w:rPr>
        <w:t>–</w:t>
      </w:r>
      <w:r>
        <w:rPr>
          <w:strike/>
          <w:color w:val="695C45"/>
          <w:spacing w:val="-4"/>
          <w:sz w:val="24"/>
        </w:rPr>
        <w:t> </w:t>
      </w:r>
      <w:r>
        <w:rPr>
          <w:strike/>
          <w:color w:val="695C45"/>
          <w:sz w:val="24"/>
        </w:rPr>
        <w:t>states</w:t>
      </w:r>
      <w:r>
        <w:rPr>
          <w:strike/>
          <w:color w:val="695C45"/>
          <w:spacing w:val="-4"/>
          <w:sz w:val="24"/>
        </w:rPr>
        <w:t> </w:t>
      </w:r>
      <w:r>
        <w:rPr>
          <w:strike/>
          <w:color w:val="695C45"/>
          <w:sz w:val="24"/>
        </w:rPr>
        <w:t>in</w:t>
      </w:r>
      <w:r>
        <w:rPr>
          <w:strike/>
          <w:color w:val="695C45"/>
          <w:spacing w:val="-4"/>
          <w:sz w:val="24"/>
        </w:rPr>
        <w:t> </w:t>
      </w:r>
      <w:r>
        <w:rPr>
          <w:strike/>
          <w:color w:val="695C45"/>
          <w:sz w:val="24"/>
        </w:rPr>
        <w:t>which</w:t>
      </w:r>
      <w:r>
        <w:rPr>
          <w:strike/>
          <w:color w:val="695C45"/>
          <w:spacing w:val="-4"/>
          <w:sz w:val="24"/>
        </w:rPr>
        <w:t> </w:t>
      </w:r>
      <w:r>
        <w:rPr>
          <w:strike/>
          <w:color w:val="695C45"/>
          <w:sz w:val="24"/>
        </w:rPr>
        <w:t>primary</w:t>
      </w:r>
      <w:r>
        <w:rPr>
          <w:strike/>
          <w:color w:val="695C45"/>
          <w:spacing w:val="-4"/>
          <w:sz w:val="24"/>
        </w:rPr>
        <w:t> </w:t>
      </w:r>
      <w:r>
        <w:rPr>
          <w:strike/>
          <w:color w:val="695C45"/>
          <w:sz w:val="24"/>
        </w:rPr>
        <w:t>healthcare</w:t>
      </w:r>
      <w:r>
        <w:rPr>
          <w:strike/>
          <w:color w:val="695C45"/>
          <w:spacing w:val="-4"/>
          <w:sz w:val="24"/>
        </w:rPr>
        <w:t> </w:t>
      </w:r>
      <w:r>
        <w:rPr>
          <w:strike/>
          <w:color w:val="695C45"/>
          <w:sz w:val="24"/>
        </w:rPr>
        <w:t>is</w:t>
      </w:r>
      <w:r>
        <w:rPr>
          <w:strike w:val="0"/>
          <w:color w:val="695C45"/>
          <w:sz w:val="24"/>
        </w:rPr>
        <w:t> </w:t>
      </w:r>
      <w:r>
        <w:rPr>
          <w:strike/>
          <w:color w:val="695C45"/>
          <w:sz w:val="24"/>
        </w:rPr>
        <w:t>co-managed by panchayats – health outcomes are better</w:t>
      </w:r>
    </w:p>
    <w:p>
      <w:pPr>
        <w:pStyle w:val="ListParagraph"/>
        <w:numPr>
          <w:ilvl w:val="2"/>
          <w:numId w:val="3"/>
        </w:numPr>
        <w:tabs>
          <w:tab w:pos="1553" w:val="left" w:leader="none"/>
          <w:tab w:pos="1554" w:val="left" w:leader="none"/>
        </w:tabs>
        <w:spacing w:line="254" w:lineRule="auto" w:before="0" w:after="0"/>
        <w:ind w:left="1553" w:right="901" w:hanging="360"/>
        <w:jc w:val="left"/>
        <w:rPr>
          <w:sz w:val="24"/>
        </w:rPr>
      </w:pPr>
      <w:r>
        <w:rPr>
          <w:strike/>
          <w:color w:val="695C45"/>
          <w:sz w:val="24"/>
        </w:rPr>
        <w:t>Mortality</w:t>
      </w:r>
      <w:r>
        <w:rPr>
          <w:strike/>
          <w:color w:val="695C45"/>
          <w:spacing w:val="-4"/>
          <w:sz w:val="24"/>
        </w:rPr>
        <w:t> </w:t>
      </w:r>
      <w:r>
        <w:rPr>
          <w:strike/>
          <w:color w:val="695C45"/>
          <w:sz w:val="24"/>
        </w:rPr>
        <w:t>rate</w:t>
      </w:r>
      <w:r>
        <w:rPr>
          <w:strike/>
          <w:color w:val="695C45"/>
          <w:spacing w:val="-4"/>
          <w:sz w:val="24"/>
        </w:rPr>
        <w:t> </w:t>
      </w:r>
      <w:r>
        <w:rPr>
          <w:strike/>
          <w:color w:val="695C45"/>
          <w:sz w:val="24"/>
        </w:rPr>
        <w:t>of</w:t>
      </w:r>
      <w:r>
        <w:rPr>
          <w:strike/>
          <w:color w:val="695C45"/>
          <w:spacing w:val="-4"/>
          <w:sz w:val="24"/>
        </w:rPr>
        <w:t> </w:t>
      </w:r>
      <w:r>
        <w:rPr>
          <w:strike/>
          <w:color w:val="695C45"/>
          <w:sz w:val="24"/>
        </w:rPr>
        <w:t>Kerela</w:t>
      </w:r>
      <w:r>
        <w:rPr>
          <w:strike/>
          <w:color w:val="695C45"/>
          <w:spacing w:val="-4"/>
          <w:sz w:val="24"/>
        </w:rPr>
        <w:t> </w:t>
      </w:r>
      <w:r>
        <w:rPr>
          <w:strike/>
          <w:color w:val="695C45"/>
          <w:sz w:val="24"/>
        </w:rPr>
        <w:t>only</w:t>
      </w:r>
      <w:r>
        <w:rPr>
          <w:strike/>
          <w:color w:val="695C45"/>
          <w:spacing w:val="-4"/>
          <w:sz w:val="24"/>
        </w:rPr>
        <w:t> </w:t>
      </w:r>
      <w:r>
        <w:rPr>
          <w:strike/>
          <w:color w:val="695C45"/>
          <w:sz w:val="24"/>
        </w:rPr>
        <w:t>0.5%</w:t>
      </w:r>
      <w:r>
        <w:rPr>
          <w:strike/>
          <w:color w:val="695C45"/>
          <w:spacing w:val="-4"/>
          <w:sz w:val="24"/>
        </w:rPr>
        <w:t> </w:t>
      </w:r>
      <w:r>
        <w:rPr>
          <w:strike/>
          <w:color w:val="695C45"/>
          <w:sz w:val="24"/>
        </w:rPr>
        <w:t>(compared</w:t>
      </w:r>
      <w:r>
        <w:rPr>
          <w:strike/>
          <w:color w:val="695C45"/>
          <w:spacing w:val="-4"/>
          <w:sz w:val="24"/>
        </w:rPr>
        <w:t> </w:t>
      </w:r>
      <w:r>
        <w:rPr>
          <w:strike/>
          <w:color w:val="695C45"/>
          <w:sz w:val="24"/>
        </w:rPr>
        <w:t>to</w:t>
      </w:r>
      <w:r>
        <w:rPr>
          <w:strike/>
          <w:color w:val="695C45"/>
          <w:spacing w:val="-4"/>
          <w:sz w:val="24"/>
        </w:rPr>
        <w:t> </w:t>
      </w:r>
      <w:r>
        <w:rPr>
          <w:strike/>
          <w:color w:val="695C45"/>
          <w:sz w:val="24"/>
        </w:rPr>
        <w:t>MH</w:t>
      </w:r>
      <w:r>
        <w:rPr>
          <w:strike/>
          <w:color w:val="695C45"/>
          <w:spacing w:val="-4"/>
          <w:sz w:val="24"/>
        </w:rPr>
        <w:t> </w:t>
      </w:r>
      <w:r>
        <w:rPr>
          <w:strike/>
          <w:color w:val="695C45"/>
          <w:sz w:val="24"/>
        </w:rPr>
        <w:t>~2%)</w:t>
      </w:r>
      <w:r>
        <w:rPr>
          <w:strike/>
          <w:color w:val="695C45"/>
          <w:spacing w:val="-4"/>
          <w:sz w:val="24"/>
        </w:rPr>
        <w:t> </w:t>
      </w:r>
      <w:r>
        <w:rPr>
          <w:strike/>
          <w:color w:val="695C45"/>
          <w:sz w:val="24"/>
        </w:rPr>
        <w:t>-</w:t>
      </w:r>
      <w:r>
        <w:rPr>
          <w:strike/>
          <w:color w:val="695C45"/>
          <w:spacing w:val="-4"/>
          <w:sz w:val="24"/>
        </w:rPr>
        <w:t> </w:t>
      </w:r>
      <w:r>
        <w:rPr>
          <w:strike/>
          <w:color w:val="695C45"/>
          <w:sz w:val="24"/>
        </w:rPr>
        <w:t>shows</w:t>
      </w:r>
      <w:r>
        <w:rPr>
          <w:strike/>
          <w:color w:val="695C45"/>
          <w:spacing w:val="-4"/>
          <w:sz w:val="24"/>
        </w:rPr>
        <w:t> </w:t>
      </w:r>
      <w:r>
        <w:rPr>
          <w:strike/>
          <w:color w:val="695C45"/>
          <w:sz w:val="24"/>
        </w:rPr>
        <w:t>success</w:t>
      </w:r>
      <w:r>
        <w:rPr>
          <w:strike w:val="0"/>
          <w:color w:val="695C45"/>
          <w:sz w:val="24"/>
        </w:rPr>
        <w:t> </w:t>
      </w:r>
      <w:r>
        <w:rPr>
          <w:strike/>
          <w:color w:val="695C45"/>
          <w:sz w:val="24"/>
        </w:rPr>
        <w:t>of developed healthcare in reducing overall burden</w:t>
      </w:r>
    </w:p>
    <w:p>
      <w:pPr>
        <w:spacing w:after="0" w:line="254" w:lineRule="auto"/>
        <w:jc w:val="left"/>
        <w:rPr>
          <w:sz w:val="24"/>
        </w:rPr>
        <w:sectPr>
          <w:pgSz w:w="11920" w:h="16840"/>
          <w:pgMar w:header="689" w:footer="438" w:top="1040" w:bottom="620" w:left="1020" w:right="280"/>
        </w:sectPr>
      </w:pPr>
    </w:p>
    <w:p>
      <w:pPr>
        <w:pStyle w:val="BodyText"/>
        <w:spacing w:before="62"/>
        <w:ind w:left="113" w:firstLine="0"/>
      </w:pPr>
      <w:r>
        <w:rPr/>
        <w:pict>
          <v:shape style="position:absolute;margin-left:-33.568329pt;margin-top:414.760071pt;width:662.15pt;height:14.4pt;mso-position-horizontal-relative:page;mso-position-vertical-relative:page;z-index:-17182720;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rPr>
        <w:t>Govt</w:t>
      </w:r>
      <w:r>
        <w:rPr>
          <w:color w:val="695C45"/>
          <w:spacing w:val="-6"/>
        </w:rPr>
        <w:t> </w:t>
      </w:r>
      <w:r>
        <w:rPr>
          <w:color w:val="695C45"/>
          <w:spacing w:val="-2"/>
        </w:rPr>
        <w:t>Measures</w:t>
      </w:r>
    </w:p>
    <w:p>
      <w:pPr>
        <w:pStyle w:val="ListParagraph"/>
        <w:numPr>
          <w:ilvl w:val="1"/>
          <w:numId w:val="3"/>
        </w:numPr>
        <w:tabs>
          <w:tab w:pos="833" w:val="left" w:leader="none"/>
          <w:tab w:pos="834" w:val="left" w:leader="none"/>
        </w:tabs>
        <w:spacing w:line="254" w:lineRule="auto" w:before="259" w:after="0"/>
        <w:ind w:left="833" w:right="1218" w:hanging="360"/>
        <w:jc w:val="left"/>
        <w:rPr>
          <w:sz w:val="24"/>
        </w:rPr>
      </w:pPr>
      <w:r>
        <w:rPr>
          <w:color w:val="695C45"/>
          <w:sz w:val="24"/>
        </w:rPr>
        <w:t>Primary</w:t>
      </w:r>
      <w:r>
        <w:rPr>
          <w:color w:val="695C45"/>
          <w:spacing w:val="-4"/>
          <w:sz w:val="24"/>
        </w:rPr>
        <w:t> </w:t>
      </w:r>
      <w:r>
        <w:rPr>
          <w:color w:val="695C45"/>
          <w:sz w:val="24"/>
        </w:rPr>
        <w:t>(1.5</w:t>
      </w:r>
      <w:r>
        <w:rPr>
          <w:color w:val="695C45"/>
          <w:spacing w:val="-4"/>
          <w:sz w:val="24"/>
        </w:rPr>
        <w:t> </w:t>
      </w:r>
      <w:r>
        <w:rPr>
          <w:color w:val="695C45"/>
          <w:sz w:val="24"/>
        </w:rPr>
        <w:t>lakh</w:t>
      </w:r>
      <w:r>
        <w:rPr>
          <w:color w:val="695C45"/>
          <w:spacing w:val="-4"/>
          <w:sz w:val="24"/>
        </w:rPr>
        <w:t> </w:t>
      </w:r>
      <w:r>
        <w:rPr>
          <w:color w:val="695C45"/>
          <w:sz w:val="24"/>
        </w:rPr>
        <w:t>HWC</w:t>
      </w:r>
      <w:r>
        <w:rPr>
          <w:color w:val="695C45"/>
          <w:spacing w:val="-4"/>
          <w:sz w:val="24"/>
        </w:rPr>
        <w:t> </w:t>
      </w:r>
      <w:r>
        <w:rPr>
          <w:color w:val="695C45"/>
          <w:sz w:val="24"/>
        </w:rPr>
        <w:t>in</w:t>
      </w:r>
      <w:r>
        <w:rPr>
          <w:color w:val="695C45"/>
          <w:spacing w:val="-4"/>
          <w:sz w:val="24"/>
        </w:rPr>
        <w:t> </w:t>
      </w:r>
      <w:r>
        <w:rPr>
          <w:color w:val="695C45"/>
          <w:sz w:val="24"/>
        </w:rPr>
        <w:t>Ayushman</w:t>
      </w:r>
      <w:r>
        <w:rPr>
          <w:color w:val="695C45"/>
          <w:spacing w:val="-4"/>
          <w:sz w:val="24"/>
        </w:rPr>
        <w:t> </w:t>
      </w:r>
      <w:r>
        <w:rPr>
          <w:color w:val="695C45"/>
          <w:sz w:val="24"/>
        </w:rPr>
        <w:t>Bharat;</w:t>
      </w:r>
      <w:r>
        <w:rPr>
          <w:color w:val="695C45"/>
          <w:spacing w:val="-4"/>
          <w:sz w:val="24"/>
        </w:rPr>
        <w:t> </w:t>
      </w:r>
      <w:r>
        <w:rPr>
          <w:color w:val="695C45"/>
          <w:sz w:val="24"/>
        </w:rPr>
        <w:t>2/3rd</w:t>
      </w:r>
      <w:r>
        <w:rPr>
          <w:color w:val="695C45"/>
          <w:spacing w:val="-4"/>
          <w:sz w:val="24"/>
        </w:rPr>
        <w:t> </w:t>
      </w:r>
      <w:r>
        <w:rPr>
          <w:color w:val="695C45"/>
          <w:sz w:val="24"/>
        </w:rPr>
        <w:t>share</w:t>
      </w:r>
      <w:r>
        <w:rPr>
          <w:color w:val="695C45"/>
          <w:spacing w:val="-4"/>
          <w:sz w:val="24"/>
        </w:rPr>
        <w:t> </w:t>
      </w:r>
      <w:r>
        <w:rPr>
          <w:color w:val="695C45"/>
          <w:sz w:val="24"/>
        </w:rPr>
        <w:t>target</w:t>
      </w:r>
      <w:r>
        <w:rPr>
          <w:color w:val="695C45"/>
          <w:spacing w:val="-4"/>
          <w:sz w:val="24"/>
        </w:rPr>
        <w:t> </w:t>
      </w:r>
      <w:r>
        <w:rPr>
          <w:color w:val="695C45"/>
          <w:sz w:val="24"/>
        </w:rPr>
        <w:t>under</w:t>
      </w:r>
      <w:r>
        <w:rPr>
          <w:color w:val="695C45"/>
          <w:spacing w:val="-4"/>
          <w:sz w:val="24"/>
        </w:rPr>
        <w:t> </w:t>
      </w:r>
      <w:r>
        <w:rPr>
          <w:color w:val="695C45"/>
          <w:sz w:val="24"/>
        </w:rPr>
        <w:t>NHP</w:t>
      </w:r>
      <w:r>
        <w:rPr>
          <w:color w:val="695C45"/>
          <w:spacing w:val="-4"/>
          <w:sz w:val="24"/>
        </w:rPr>
        <w:t> </w:t>
      </w:r>
      <w:r>
        <w:rPr>
          <w:color w:val="695C45"/>
          <w:sz w:val="24"/>
        </w:rPr>
        <w:t>to </w:t>
      </w:r>
      <w:r>
        <w:rPr>
          <w:color w:val="695C45"/>
          <w:spacing w:val="-4"/>
          <w:sz w:val="24"/>
        </w:rPr>
        <w:t>PHC)</w:t>
      </w:r>
    </w:p>
    <w:p>
      <w:pPr>
        <w:pStyle w:val="ListParagraph"/>
        <w:numPr>
          <w:ilvl w:val="2"/>
          <w:numId w:val="3"/>
        </w:numPr>
        <w:tabs>
          <w:tab w:pos="1554" w:val="left" w:leader="none"/>
        </w:tabs>
        <w:spacing w:line="254" w:lineRule="auto" w:before="0" w:after="0"/>
        <w:ind w:left="1553" w:right="1481" w:hanging="360"/>
        <w:jc w:val="both"/>
        <w:rPr>
          <w:sz w:val="24"/>
        </w:rPr>
      </w:pPr>
      <w:r>
        <w:rPr>
          <w:color w:val="695C45"/>
          <w:sz w:val="24"/>
        </w:rPr>
        <w:t>The</w:t>
      </w:r>
      <w:r>
        <w:rPr>
          <w:color w:val="695C45"/>
          <w:spacing w:val="-5"/>
          <w:sz w:val="24"/>
        </w:rPr>
        <w:t> </w:t>
      </w:r>
      <w:r>
        <w:rPr>
          <w:color w:val="695C45"/>
          <w:sz w:val="24"/>
        </w:rPr>
        <w:t>National</w:t>
      </w:r>
      <w:r>
        <w:rPr>
          <w:color w:val="695C45"/>
          <w:spacing w:val="-5"/>
          <w:sz w:val="24"/>
        </w:rPr>
        <w:t> </w:t>
      </w:r>
      <w:r>
        <w:rPr>
          <w:color w:val="695C45"/>
          <w:sz w:val="24"/>
        </w:rPr>
        <w:t>Health</w:t>
      </w:r>
      <w:r>
        <w:rPr>
          <w:color w:val="695C45"/>
          <w:spacing w:val="-5"/>
          <w:sz w:val="24"/>
        </w:rPr>
        <w:t> </w:t>
      </w:r>
      <w:r>
        <w:rPr>
          <w:color w:val="695C45"/>
          <w:sz w:val="24"/>
        </w:rPr>
        <w:t>Policy</w:t>
      </w:r>
      <w:r>
        <w:rPr>
          <w:color w:val="695C45"/>
          <w:spacing w:val="-5"/>
          <w:sz w:val="24"/>
        </w:rPr>
        <w:t> </w:t>
      </w:r>
      <w:r>
        <w:rPr>
          <w:color w:val="695C45"/>
          <w:sz w:val="24"/>
        </w:rPr>
        <w:t>(NHP)</w:t>
      </w:r>
      <w:r>
        <w:rPr>
          <w:color w:val="695C45"/>
          <w:spacing w:val="-5"/>
          <w:sz w:val="24"/>
        </w:rPr>
        <w:t> </w:t>
      </w:r>
      <w:r>
        <w:rPr>
          <w:color w:val="695C45"/>
          <w:sz w:val="24"/>
        </w:rPr>
        <w:t>2017</w:t>
      </w:r>
      <w:r>
        <w:rPr>
          <w:color w:val="695C45"/>
          <w:spacing w:val="-5"/>
          <w:sz w:val="24"/>
        </w:rPr>
        <w:t> </w:t>
      </w:r>
      <w:r>
        <w:rPr>
          <w:color w:val="695C45"/>
          <w:sz w:val="24"/>
        </w:rPr>
        <w:t>advocated</w:t>
      </w:r>
      <w:r>
        <w:rPr>
          <w:color w:val="695C45"/>
          <w:spacing w:val="-5"/>
          <w:sz w:val="24"/>
        </w:rPr>
        <w:t> </w:t>
      </w:r>
      <w:r>
        <w:rPr>
          <w:color w:val="695C45"/>
          <w:sz w:val="24"/>
        </w:rPr>
        <w:t>2.5%</w:t>
      </w:r>
      <w:r>
        <w:rPr>
          <w:color w:val="695C45"/>
          <w:spacing w:val="-5"/>
          <w:sz w:val="24"/>
        </w:rPr>
        <w:t> </w:t>
      </w:r>
      <w:r>
        <w:rPr>
          <w:color w:val="695C45"/>
          <w:sz w:val="24"/>
        </w:rPr>
        <w:t>GDP</w:t>
      </w:r>
      <w:r>
        <w:rPr>
          <w:color w:val="695C45"/>
          <w:spacing w:val="-5"/>
          <w:sz w:val="24"/>
        </w:rPr>
        <w:t> </w:t>
      </w:r>
      <w:r>
        <w:rPr>
          <w:color w:val="695C45"/>
          <w:sz w:val="24"/>
        </w:rPr>
        <w:t>exp</w:t>
      </w:r>
      <w:r>
        <w:rPr>
          <w:color w:val="695C45"/>
          <w:spacing w:val="-5"/>
          <w:sz w:val="24"/>
        </w:rPr>
        <w:t> </w:t>
      </w:r>
      <w:r>
        <w:rPr>
          <w:color w:val="695C45"/>
          <w:sz w:val="24"/>
        </w:rPr>
        <w:t>and</w:t>
      </w:r>
      <w:r>
        <w:rPr>
          <w:color w:val="695C45"/>
          <w:sz w:val="24"/>
        </w:rPr>
        <w:t> allocating</w:t>
      </w:r>
      <w:r>
        <w:rPr>
          <w:color w:val="695C45"/>
          <w:spacing w:val="-3"/>
          <w:sz w:val="24"/>
        </w:rPr>
        <w:t> </w:t>
      </w:r>
      <w:r>
        <w:rPr>
          <w:color w:val="695C45"/>
          <w:sz w:val="24"/>
        </w:rPr>
        <w:t>resources</w:t>
      </w:r>
      <w:r>
        <w:rPr>
          <w:color w:val="695C45"/>
          <w:spacing w:val="-3"/>
          <w:sz w:val="24"/>
        </w:rPr>
        <w:t> </w:t>
      </w:r>
      <w:r>
        <w:rPr>
          <w:color w:val="695C45"/>
          <w:sz w:val="24"/>
        </w:rPr>
        <w:t>of</w:t>
      </w:r>
      <w:r>
        <w:rPr>
          <w:color w:val="695C45"/>
          <w:spacing w:val="-3"/>
          <w:sz w:val="24"/>
        </w:rPr>
        <w:t> </w:t>
      </w:r>
      <w:r>
        <w:rPr>
          <w:color w:val="695C45"/>
          <w:sz w:val="24"/>
        </w:rPr>
        <w:t>up</w:t>
      </w:r>
      <w:r>
        <w:rPr>
          <w:color w:val="695C45"/>
          <w:spacing w:val="-3"/>
          <w:sz w:val="24"/>
        </w:rPr>
        <w:t> </w:t>
      </w:r>
      <w:r>
        <w:rPr>
          <w:color w:val="695C45"/>
          <w:sz w:val="24"/>
        </w:rPr>
        <w:t>to</w:t>
      </w:r>
      <w:r>
        <w:rPr>
          <w:color w:val="695C45"/>
          <w:spacing w:val="-3"/>
          <w:sz w:val="24"/>
        </w:rPr>
        <w:t> </w:t>
      </w:r>
      <w:r>
        <w:rPr>
          <w:color w:val="695C45"/>
          <w:sz w:val="24"/>
        </w:rPr>
        <w:t>two</w:t>
      </w:r>
      <w:r>
        <w:rPr>
          <w:color w:val="695C45"/>
          <w:spacing w:val="-3"/>
          <w:sz w:val="24"/>
        </w:rPr>
        <w:t> </w:t>
      </w:r>
      <w:r>
        <w:rPr>
          <w:color w:val="695C45"/>
          <w:sz w:val="24"/>
        </w:rPr>
        <w:t>thirds</w:t>
      </w:r>
      <w:r>
        <w:rPr>
          <w:color w:val="695C45"/>
          <w:spacing w:val="-3"/>
          <w:sz w:val="24"/>
        </w:rPr>
        <w:t> </w:t>
      </w:r>
      <w:r>
        <w:rPr>
          <w:color w:val="695C45"/>
          <w:sz w:val="24"/>
        </w:rPr>
        <w:t>of</w:t>
      </w:r>
      <w:r>
        <w:rPr>
          <w:color w:val="695C45"/>
          <w:spacing w:val="-3"/>
          <w:sz w:val="24"/>
        </w:rPr>
        <w:t> </w:t>
      </w:r>
      <w:r>
        <w:rPr>
          <w:color w:val="695C45"/>
          <w:sz w:val="24"/>
        </w:rPr>
        <w:t>the</w:t>
      </w:r>
      <w:r>
        <w:rPr>
          <w:color w:val="695C45"/>
          <w:spacing w:val="-3"/>
          <w:sz w:val="24"/>
        </w:rPr>
        <w:t> </w:t>
      </w:r>
      <w:r>
        <w:rPr>
          <w:color w:val="695C45"/>
          <w:sz w:val="24"/>
        </w:rPr>
        <w:t>total</w:t>
      </w:r>
      <w:r>
        <w:rPr>
          <w:color w:val="695C45"/>
          <w:spacing w:val="-3"/>
          <w:sz w:val="24"/>
        </w:rPr>
        <w:t> </w:t>
      </w:r>
      <w:r>
        <w:rPr>
          <w:color w:val="695C45"/>
          <w:sz w:val="24"/>
        </w:rPr>
        <w:t>health</w:t>
      </w:r>
      <w:r>
        <w:rPr>
          <w:color w:val="695C45"/>
          <w:spacing w:val="-3"/>
          <w:sz w:val="24"/>
        </w:rPr>
        <w:t> </w:t>
      </w:r>
      <w:r>
        <w:rPr>
          <w:color w:val="695C45"/>
          <w:sz w:val="24"/>
        </w:rPr>
        <w:t>budget</w:t>
      </w:r>
      <w:r>
        <w:rPr>
          <w:color w:val="695C45"/>
          <w:spacing w:val="-3"/>
          <w:sz w:val="24"/>
        </w:rPr>
        <w:t> </w:t>
      </w:r>
      <w:r>
        <w:rPr>
          <w:color w:val="695C45"/>
          <w:sz w:val="24"/>
        </w:rPr>
        <w:t>to Primary Health care (current primary is 49%)</w:t>
      </w:r>
    </w:p>
    <w:p>
      <w:pPr>
        <w:pStyle w:val="ListParagraph"/>
        <w:numPr>
          <w:ilvl w:val="2"/>
          <w:numId w:val="3"/>
        </w:numPr>
        <w:tabs>
          <w:tab w:pos="1554" w:val="left" w:leader="none"/>
        </w:tabs>
        <w:spacing w:line="254" w:lineRule="auto" w:before="0" w:after="0"/>
        <w:ind w:left="1553" w:right="1344" w:hanging="360"/>
        <w:jc w:val="both"/>
        <w:rPr>
          <w:sz w:val="24"/>
        </w:rPr>
      </w:pPr>
      <w:r>
        <w:rPr>
          <w:color w:val="695C45"/>
          <w:sz w:val="24"/>
        </w:rPr>
        <w:t>Ayushman</w:t>
      </w:r>
      <w:r>
        <w:rPr>
          <w:color w:val="695C45"/>
          <w:spacing w:val="-5"/>
          <w:sz w:val="24"/>
        </w:rPr>
        <w:t> </w:t>
      </w:r>
      <w:r>
        <w:rPr>
          <w:color w:val="695C45"/>
          <w:sz w:val="24"/>
        </w:rPr>
        <w:t>Bharat</w:t>
      </w:r>
      <w:r>
        <w:rPr>
          <w:color w:val="695C45"/>
          <w:spacing w:val="-5"/>
          <w:sz w:val="24"/>
        </w:rPr>
        <w:t> </w:t>
      </w:r>
      <w:r>
        <w:rPr>
          <w:color w:val="695C45"/>
          <w:sz w:val="24"/>
        </w:rPr>
        <w:t>-</w:t>
      </w:r>
      <w:r>
        <w:rPr>
          <w:color w:val="695C45"/>
          <w:spacing w:val="-5"/>
          <w:sz w:val="24"/>
        </w:rPr>
        <w:t> </w:t>
      </w:r>
      <w:r>
        <w:rPr>
          <w:color w:val="695C45"/>
          <w:sz w:val="24"/>
        </w:rPr>
        <w:t>Transform</w:t>
      </w:r>
      <w:r>
        <w:rPr>
          <w:color w:val="695C45"/>
          <w:spacing w:val="-5"/>
          <w:sz w:val="24"/>
        </w:rPr>
        <w:t> </w:t>
      </w:r>
      <w:r>
        <w:rPr>
          <w:color w:val="695C45"/>
          <w:sz w:val="24"/>
        </w:rPr>
        <w:t>1.5</w:t>
      </w:r>
      <w:r>
        <w:rPr>
          <w:color w:val="695C45"/>
          <w:spacing w:val="-5"/>
          <w:sz w:val="24"/>
        </w:rPr>
        <w:t> </w:t>
      </w:r>
      <w:r>
        <w:rPr>
          <w:color w:val="695C45"/>
          <w:sz w:val="24"/>
        </w:rPr>
        <w:t>lakh</w:t>
      </w:r>
      <w:r>
        <w:rPr>
          <w:color w:val="695C45"/>
          <w:spacing w:val="-5"/>
          <w:sz w:val="24"/>
        </w:rPr>
        <w:t> </w:t>
      </w:r>
      <w:r>
        <w:rPr>
          <w:color w:val="695C45"/>
          <w:sz w:val="24"/>
        </w:rPr>
        <w:t>sub-health</w:t>
      </w:r>
      <w:r>
        <w:rPr>
          <w:color w:val="695C45"/>
          <w:spacing w:val="-5"/>
          <w:sz w:val="24"/>
        </w:rPr>
        <w:t> </w:t>
      </w:r>
      <w:r>
        <w:rPr>
          <w:color w:val="695C45"/>
          <w:sz w:val="24"/>
        </w:rPr>
        <w:t>centres</w:t>
      </w:r>
      <w:r>
        <w:rPr>
          <w:color w:val="695C45"/>
          <w:spacing w:val="-5"/>
          <w:sz w:val="24"/>
        </w:rPr>
        <w:t> </w:t>
      </w:r>
      <w:r>
        <w:rPr>
          <w:color w:val="695C45"/>
          <w:sz w:val="24"/>
        </w:rPr>
        <w:t>into</w:t>
      </w:r>
      <w:r>
        <w:rPr>
          <w:color w:val="695C45"/>
          <w:spacing w:val="-5"/>
          <w:sz w:val="24"/>
        </w:rPr>
        <w:t> </w:t>
      </w:r>
      <w:r>
        <w:rPr>
          <w:color w:val="695C45"/>
          <w:sz w:val="24"/>
        </w:rPr>
        <w:t>health and wellness centres (HWC) by 2022</w:t>
      </w:r>
    </w:p>
    <w:p>
      <w:pPr>
        <w:pStyle w:val="ListParagraph"/>
        <w:numPr>
          <w:ilvl w:val="1"/>
          <w:numId w:val="3"/>
        </w:numPr>
        <w:tabs>
          <w:tab w:pos="833" w:val="left" w:leader="none"/>
          <w:tab w:pos="834" w:val="left" w:leader="none"/>
        </w:tabs>
        <w:spacing w:line="254" w:lineRule="auto" w:before="0" w:after="0"/>
        <w:ind w:left="833" w:right="894" w:hanging="360"/>
        <w:jc w:val="left"/>
        <w:rPr>
          <w:sz w:val="24"/>
        </w:rPr>
      </w:pPr>
      <w:r>
        <w:rPr>
          <w:color w:val="695C45"/>
          <w:sz w:val="24"/>
        </w:rPr>
        <w:t>Other (New NMC for quality med edu; Ayushman Bharat, e-Sanjeevni, National Health</w:t>
      </w:r>
      <w:r>
        <w:rPr>
          <w:color w:val="695C45"/>
          <w:spacing w:val="-3"/>
          <w:sz w:val="24"/>
        </w:rPr>
        <w:t> </w:t>
      </w:r>
      <w:r>
        <w:rPr>
          <w:color w:val="695C45"/>
          <w:sz w:val="24"/>
        </w:rPr>
        <w:t>Mission</w:t>
      </w:r>
      <w:r>
        <w:rPr>
          <w:color w:val="695C45"/>
          <w:spacing w:val="-3"/>
          <w:sz w:val="24"/>
        </w:rPr>
        <w:t> </w:t>
      </w:r>
      <w:r>
        <w:rPr>
          <w:color w:val="695C45"/>
          <w:sz w:val="24"/>
        </w:rPr>
        <w:t>(universal</w:t>
      </w:r>
      <w:r>
        <w:rPr>
          <w:color w:val="695C45"/>
          <w:spacing w:val="-3"/>
          <w:sz w:val="24"/>
        </w:rPr>
        <w:t> </w:t>
      </w:r>
      <w:r>
        <w:rPr>
          <w:color w:val="695C45"/>
          <w:sz w:val="24"/>
        </w:rPr>
        <w:t>access</w:t>
      </w:r>
      <w:r>
        <w:rPr>
          <w:color w:val="695C45"/>
          <w:spacing w:val="-3"/>
          <w:sz w:val="24"/>
        </w:rPr>
        <w:t> </w:t>
      </w:r>
      <w:r>
        <w:rPr>
          <w:color w:val="695C45"/>
          <w:sz w:val="24"/>
        </w:rPr>
        <w:t>to</w:t>
      </w:r>
      <w:r>
        <w:rPr>
          <w:color w:val="695C45"/>
          <w:spacing w:val="-3"/>
          <w:sz w:val="24"/>
        </w:rPr>
        <w:t> </w:t>
      </w:r>
      <w:r>
        <w:rPr>
          <w:color w:val="695C45"/>
          <w:sz w:val="24"/>
        </w:rPr>
        <w:t>healthcare,</w:t>
      </w:r>
      <w:r>
        <w:rPr>
          <w:color w:val="695C45"/>
          <w:spacing w:val="-3"/>
          <w:sz w:val="24"/>
        </w:rPr>
        <w:t> </w:t>
      </w:r>
      <w:r>
        <w:rPr>
          <w:color w:val="695C45"/>
          <w:sz w:val="24"/>
        </w:rPr>
        <w:t>RMNCH+A,</w:t>
      </w:r>
      <w:r>
        <w:rPr>
          <w:color w:val="695C45"/>
          <w:spacing w:val="-3"/>
          <w:sz w:val="24"/>
        </w:rPr>
        <w:t> </w:t>
      </w:r>
      <w:r>
        <w:rPr>
          <w:color w:val="695C45"/>
          <w:sz w:val="24"/>
        </w:rPr>
        <w:t>CD+NCD;</w:t>
      </w:r>
      <w:r>
        <w:rPr>
          <w:color w:val="695C45"/>
          <w:spacing w:val="-3"/>
          <w:sz w:val="24"/>
        </w:rPr>
        <w:t> </w:t>
      </w:r>
      <w:r>
        <w:rPr>
          <w:color w:val="695C45"/>
          <w:sz w:val="24"/>
        </w:rPr>
        <w:t>Targets</w:t>
      </w:r>
      <w:r>
        <w:rPr>
          <w:color w:val="695C45"/>
          <w:spacing w:val="-3"/>
          <w:sz w:val="24"/>
        </w:rPr>
        <w:t> </w:t>
      </w:r>
      <w:r>
        <w:rPr>
          <w:color w:val="695C45"/>
          <w:sz w:val="24"/>
        </w:rPr>
        <w:t>2.1 TFR, MMR of 1/1000); Women-PM Matru Vandana, Laqsha; PM BJP, National Digital</w:t>
      </w:r>
      <w:r>
        <w:rPr>
          <w:color w:val="695C45"/>
          <w:spacing w:val="-6"/>
          <w:sz w:val="24"/>
        </w:rPr>
        <w:t> </w:t>
      </w:r>
      <w:r>
        <w:rPr>
          <w:color w:val="695C45"/>
          <w:sz w:val="24"/>
        </w:rPr>
        <w:t>Health</w:t>
      </w:r>
      <w:r>
        <w:rPr>
          <w:color w:val="695C45"/>
          <w:spacing w:val="-6"/>
          <w:sz w:val="24"/>
        </w:rPr>
        <w:t> </w:t>
      </w:r>
      <w:r>
        <w:rPr>
          <w:color w:val="695C45"/>
          <w:sz w:val="24"/>
        </w:rPr>
        <w:t>Mission</w:t>
      </w:r>
      <w:r>
        <w:rPr>
          <w:color w:val="695C45"/>
          <w:spacing w:val="-6"/>
          <w:sz w:val="24"/>
        </w:rPr>
        <w:t> </w:t>
      </w:r>
      <w:r>
        <w:rPr>
          <w:color w:val="695C45"/>
          <w:sz w:val="24"/>
        </w:rPr>
        <w:t>(read</w:t>
      </w:r>
      <w:r>
        <w:rPr>
          <w:color w:val="695C45"/>
          <w:spacing w:val="-6"/>
          <w:sz w:val="24"/>
        </w:rPr>
        <w:t> </w:t>
      </w:r>
      <w:r>
        <w:rPr>
          <w:color w:val="695C45"/>
          <w:sz w:val="24"/>
        </w:rPr>
        <w:t>below);</w:t>
      </w:r>
      <w:r>
        <w:rPr>
          <w:color w:val="695C45"/>
          <w:spacing w:val="-6"/>
          <w:sz w:val="24"/>
        </w:rPr>
        <w:t> </w:t>
      </w:r>
      <w:r>
        <w:rPr>
          <w:color w:val="695C45"/>
          <w:sz w:val="24"/>
        </w:rPr>
        <w:t>Misc-AYUSH/TKDL/Yoga</w:t>
      </w:r>
      <w:r>
        <w:rPr>
          <w:color w:val="695C45"/>
          <w:spacing w:val="-6"/>
          <w:sz w:val="24"/>
        </w:rPr>
        <w:t> </w:t>
      </w:r>
      <w:r>
        <w:rPr>
          <w:color w:val="695C45"/>
          <w:sz w:val="24"/>
        </w:rPr>
        <w:t>day,</w:t>
      </w:r>
      <w:r>
        <w:rPr>
          <w:color w:val="695C45"/>
          <w:spacing w:val="-6"/>
          <w:sz w:val="24"/>
        </w:rPr>
        <w:t> </w:t>
      </w:r>
      <w:r>
        <w:rPr>
          <w:color w:val="695C45"/>
          <w:sz w:val="24"/>
        </w:rPr>
        <w:t>tax</w:t>
      </w:r>
      <w:r>
        <w:rPr>
          <w:color w:val="695C45"/>
          <w:spacing w:val="-6"/>
          <w:sz w:val="24"/>
        </w:rPr>
        <w:t> </w:t>
      </w:r>
      <w:r>
        <w:rPr>
          <w:color w:val="695C45"/>
          <w:sz w:val="24"/>
        </w:rPr>
        <w:t>on</w:t>
      </w:r>
      <w:r>
        <w:rPr>
          <w:color w:val="695C45"/>
          <w:spacing w:val="-6"/>
          <w:sz w:val="24"/>
        </w:rPr>
        <w:t> </w:t>
      </w:r>
      <w:r>
        <w:rPr>
          <w:color w:val="695C45"/>
          <w:sz w:val="24"/>
        </w:rPr>
        <w:t>harmful</w:t>
      </w:r>
      <w:r>
        <w:rPr>
          <w:color w:val="695C45"/>
          <w:sz w:val="24"/>
        </w:rPr>
        <w:t> goods, Swatchh Bharat, POSHAN, ASHA workers, etc)</w:t>
      </w:r>
    </w:p>
    <w:p>
      <w:pPr>
        <w:pStyle w:val="ListParagraph"/>
        <w:numPr>
          <w:ilvl w:val="2"/>
          <w:numId w:val="3"/>
        </w:numPr>
        <w:tabs>
          <w:tab w:pos="1553" w:val="left" w:leader="none"/>
          <w:tab w:pos="1554" w:val="left" w:leader="none"/>
        </w:tabs>
        <w:spacing w:line="254" w:lineRule="auto" w:before="0" w:after="0"/>
        <w:ind w:left="1553" w:right="1012" w:hanging="360"/>
        <w:jc w:val="left"/>
        <w:rPr>
          <w:sz w:val="24"/>
        </w:rPr>
      </w:pPr>
      <w:r>
        <w:rPr>
          <w:color w:val="695C45"/>
          <w:sz w:val="24"/>
        </w:rPr>
        <w:t>National</w:t>
      </w:r>
      <w:r>
        <w:rPr>
          <w:color w:val="695C45"/>
          <w:spacing w:val="-5"/>
          <w:sz w:val="24"/>
        </w:rPr>
        <w:t> </w:t>
      </w:r>
      <w:r>
        <w:rPr>
          <w:color w:val="695C45"/>
          <w:sz w:val="24"/>
        </w:rPr>
        <w:t>Digital</w:t>
      </w:r>
      <w:r>
        <w:rPr>
          <w:color w:val="695C45"/>
          <w:spacing w:val="-5"/>
          <w:sz w:val="24"/>
        </w:rPr>
        <w:t> </w:t>
      </w:r>
      <w:r>
        <w:rPr>
          <w:color w:val="695C45"/>
          <w:sz w:val="24"/>
        </w:rPr>
        <w:t>Health</w:t>
      </w:r>
      <w:r>
        <w:rPr>
          <w:color w:val="695C45"/>
          <w:spacing w:val="-5"/>
          <w:sz w:val="24"/>
        </w:rPr>
        <w:t> </w:t>
      </w:r>
      <w:r>
        <w:rPr>
          <w:color w:val="695C45"/>
          <w:sz w:val="24"/>
        </w:rPr>
        <w:t>Mission</w:t>
      </w:r>
      <w:r>
        <w:rPr>
          <w:color w:val="695C45"/>
          <w:spacing w:val="-5"/>
          <w:sz w:val="24"/>
        </w:rPr>
        <w:t> </w:t>
      </w:r>
      <w:r>
        <w:rPr>
          <w:color w:val="695C45"/>
          <w:sz w:val="24"/>
        </w:rPr>
        <w:t>-</w:t>
      </w:r>
      <w:r>
        <w:rPr>
          <w:color w:val="695C45"/>
          <w:spacing w:val="-5"/>
          <w:sz w:val="24"/>
        </w:rPr>
        <w:t> </w:t>
      </w:r>
      <w:r>
        <w:rPr>
          <w:color w:val="695C45"/>
          <w:sz w:val="24"/>
        </w:rPr>
        <w:t>integrated</w:t>
      </w:r>
      <w:r>
        <w:rPr>
          <w:color w:val="695C45"/>
          <w:spacing w:val="-5"/>
          <w:sz w:val="24"/>
        </w:rPr>
        <w:t> </w:t>
      </w:r>
      <w:r>
        <w:rPr>
          <w:color w:val="695C45"/>
          <w:sz w:val="24"/>
        </w:rPr>
        <w:t>digital</w:t>
      </w:r>
      <w:r>
        <w:rPr>
          <w:color w:val="695C45"/>
          <w:spacing w:val="-5"/>
          <w:sz w:val="24"/>
        </w:rPr>
        <w:t> </w:t>
      </w:r>
      <w:r>
        <w:rPr>
          <w:color w:val="695C45"/>
          <w:sz w:val="24"/>
        </w:rPr>
        <w:t>health</w:t>
      </w:r>
      <w:r>
        <w:rPr>
          <w:color w:val="695C45"/>
          <w:spacing w:val="-5"/>
          <w:sz w:val="24"/>
        </w:rPr>
        <w:t> </w:t>
      </w:r>
      <w:r>
        <w:rPr>
          <w:color w:val="695C45"/>
          <w:sz w:val="24"/>
        </w:rPr>
        <w:t>infrastructure</w:t>
      </w:r>
      <w:r>
        <w:rPr>
          <w:color w:val="695C45"/>
          <w:spacing w:val="-5"/>
          <w:sz w:val="24"/>
        </w:rPr>
        <w:t> </w:t>
      </w:r>
      <w:r>
        <w:rPr>
          <w:color w:val="695C45"/>
          <w:sz w:val="24"/>
        </w:rPr>
        <w:t>- Key Features</w:t>
      </w:r>
    </w:p>
    <w:p>
      <w:pPr>
        <w:pStyle w:val="ListParagraph"/>
        <w:numPr>
          <w:ilvl w:val="3"/>
          <w:numId w:val="3"/>
        </w:numPr>
        <w:tabs>
          <w:tab w:pos="2273" w:val="left" w:leader="none"/>
          <w:tab w:pos="2274" w:val="left" w:leader="none"/>
        </w:tabs>
        <w:spacing w:line="254" w:lineRule="auto" w:before="0" w:after="0"/>
        <w:ind w:left="2273" w:right="1122" w:hanging="360"/>
        <w:jc w:val="left"/>
        <w:rPr>
          <w:sz w:val="24"/>
        </w:rPr>
      </w:pPr>
      <w:r>
        <w:rPr>
          <w:color w:val="695C45"/>
          <w:sz w:val="24"/>
        </w:rPr>
        <w:t>Digital</w:t>
      </w:r>
      <w:r>
        <w:rPr>
          <w:color w:val="695C45"/>
          <w:spacing w:val="-6"/>
          <w:sz w:val="24"/>
        </w:rPr>
        <w:t> </w:t>
      </w:r>
      <w:r>
        <w:rPr>
          <w:color w:val="695C45"/>
          <w:sz w:val="24"/>
        </w:rPr>
        <w:t>systems</w:t>
      </w:r>
      <w:r>
        <w:rPr>
          <w:color w:val="695C45"/>
          <w:spacing w:val="-6"/>
          <w:sz w:val="24"/>
        </w:rPr>
        <w:t> </w:t>
      </w:r>
      <w:r>
        <w:rPr>
          <w:color w:val="695C45"/>
          <w:sz w:val="24"/>
        </w:rPr>
        <w:t>such</w:t>
      </w:r>
      <w:r>
        <w:rPr>
          <w:color w:val="695C45"/>
          <w:spacing w:val="-6"/>
          <w:sz w:val="24"/>
        </w:rPr>
        <w:t> </w:t>
      </w:r>
      <w:r>
        <w:rPr>
          <w:color w:val="695C45"/>
          <w:sz w:val="24"/>
        </w:rPr>
        <w:t>as</w:t>
      </w:r>
      <w:r>
        <w:rPr>
          <w:color w:val="695C45"/>
          <w:spacing w:val="-6"/>
          <w:sz w:val="24"/>
        </w:rPr>
        <w:t> </w:t>
      </w:r>
      <w:r>
        <w:rPr>
          <w:color w:val="695C45"/>
          <w:sz w:val="24"/>
        </w:rPr>
        <w:t>HealthID</w:t>
      </w:r>
      <w:r>
        <w:rPr>
          <w:color w:val="695C45"/>
          <w:spacing w:val="-6"/>
          <w:sz w:val="24"/>
        </w:rPr>
        <w:t> </w:t>
      </w:r>
      <w:r>
        <w:rPr>
          <w:color w:val="695C45"/>
          <w:sz w:val="24"/>
        </w:rPr>
        <w:t>(repository</w:t>
      </w:r>
      <w:r>
        <w:rPr>
          <w:color w:val="695C45"/>
          <w:spacing w:val="-6"/>
          <w:sz w:val="24"/>
        </w:rPr>
        <w:t> </w:t>
      </w:r>
      <w:r>
        <w:rPr>
          <w:color w:val="695C45"/>
          <w:sz w:val="24"/>
        </w:rPr>
        <w:t>of</w:t>
      </w:r>
      <w:r>
        <w:rPr>
          <w:color w:val="695C45"/>
          <w:spacing w:val="-6"/>
          <w:sz w:val="24"/>
        </w:rPr>
        <w:t> </w:t>
      </w:r>
      <w:r>
        <w:rPr>
          <w:color w:val="695C45"/>
          <w:sz w:val="24"/>
        </w:rPr>
        <w:t>prescription,</w:t>
      </w:r>
      <w:r>
        <w:rPr>
          <w:color w:val="695C45"/>
          <w:spacing w:val="-6"/>
          <w:sz w:val="24"/>
        </w:rPr>
        <w:t> </w:t>
      </w:r>
      <w:r>
        <w:rPr>
          <w:color w:val="695C45"/>
          <w:sz w:val="24"/>
        </w:rPr>
        <w:t>med</w:t>
      </w:r>
      <w:r>
        <w:rPr>
          <w:color w:val="695C45"/>
          <w:sz w:val="24"/>
        </w:rPr>
        <w:t> tests), DigiDoctor (repository of doctor details), Health Facility registry (both pvt and public health facilities), etc.</w:t>
      </w:r>
    </w:p>
    <w:p>
      <w:pPr>
        <w:pStyle w:val="ListParagraph"/>
        <w:numPr>
          <w:ilvl w:val="3"/>
          <w:numId w:val="3"/>
        </w:numPr>
        <w:tabs>
          <w:tab w:pos="2273" w:val="left" w:leader="none"/>
          <w:tab w:pos="2274" w:val="left" w:leader="none"/>
        </w:tabs>
        <w:spacing w:line="322" w:lineRule="exact" w:before="0" w:after="0"/>
        <w:ind w:left="2273" w:right="0" w:hanging="361"/>
        <w:jc w:val="left"/>
        <w:rPr>
          <w:sz w:val="24"/>
        </w:rPr>
      </w:pPr>
      <w:r>
        <w:rPr>
          <w:color w:val="695C45"/>
          <w:sz w:val="24"/>
        </w:rPr>
        <w:t>NDHM</w:t>
      </w:r>
      <w:r>
        <w:rPr>
          <w:color w:val="695C45"/>
          <w:spacing w:val="-6"/>
          <w:sz w:val="24"/>
        </w:rPr>
        <w:t> </w:t>
      </w:r>
      <w:r>
        <w:rPr>
          <w:color w:val="695C45"/>
          <w:sz w:val="24"/>
        </w:rPr>
        <w:t>is</w:t>
      </w:r>
      <w:r>
        <w:rPr>
          <w:color w:val="695C45"/>
          <w:spacing w:val="-5"/>
          <w:sz w:val="24"/>
        </w:rPr>
        <w:t> </w:t>
      </w:r>
      <w:r>
        <w:rPr>
          <w:color w:val="695C45"/>
          <w:sz w:val="24"/>
        </w:rPr>
        <w:t>implemented</w:t>
      </w:r>
      <w:r>
        <w:rPr>
          <w:color w:val="695C45"/>
          <w:spacing w:val="-5"/>
          <w:sz w:val="24"/>
        </w:rPr>
        <w:t> </w:t>
      </w:r>
      <w:r>
        <w:rPr>
          <w:color w:val="695C45"/>
          <w:sz w:val="24"/>
        </w:rPr>
        <w:t>by</w:t>
      </w:r>
      <w:r>
        <w:rPr>
          <w:color w:val="695C45"/>
          <w:spacing w:val="-5"/>
          <w:sz w:val="24"/>
        </w:rPr>
        <w:t> </w:t>
      </w:r>
      <w:r>
        <w:rPr>
          <w:color w:val="695C45"/>
          <w:sz w:val="24"/>
        </w:rPr>
        <w:t>the</w:t>
      </w:r>
      <w:r>
        <w:rPr>
          <w:color w:val="695C45"/>
          <w:spacing w:val="-5"/>
          <w:sz w:val="24"/>
        </w:rPr>
        <w:t> </w:t>
      </w:r>
      <w:r>
        <w:rPr>
          <w:color w:val="695C45"/>
          <w:sz w:val="24"/>
        </w:rPr>
        <w:t>National</w:t>
      </w:r>
      <w:r>
        <w:rPr>
          <w:color w:val="695C45"/>
          <w:spacing w:val="-6"/>
          <w:sz w:val="24"/>
        </w:rPr>
        <w:t> </w:t>
      </w:r>
      <w:r>
        <w:rPr>
          <w:color w:val="695C45"/>
          <w:sz w:val="24"/>
        </w:rPr>
        <w:t>Health</w:t>
      </w:r>
      <w:r>
        <w:rPr>
          <w:color w:val="695C45"/>
          <w:spacing w:val="-5"/>
          <w:sz w:val="24"/>
        </w:rPr>
        <w:t> </w:t>
      </w:r>
      <w:r>
        <w:rPr>
          <w:color w:val="695C45"/>
          <w:spacing w:val="-2"/>
          <w:sz w:val="24"/>
        </w:rPr>
        <w:t>Authority</w:t>
      </w:r>
    </w:p>
    <w:p>
      <w:pPr>
        <w:pStyle w:val="ListParagraph"/>
        <w:numPr>
          <w:ilvl w:val="3"/>
          <w:numId w:val="3"/>
        </w:numPr>
        <w:tabs>
          <w:tab w:pos="2273" w:val="left" w:leader="none"/>
          <w:tab w:pos="2274" w:val="left" w:leader="none"/>
        </w:tabs>
        <w:spacing w:line="240" w:lineRule="auto" w:before="0" w:after="0"/>
        <w:ind w:left="2273" w:right="0" w:hanging="361"/>
        <w:jc w:val="left"/>
        <w:rPr>
          <w:sz w:val="24"/>
        </w:rPr>
      </w:pPr>
      <w:r>
        <w:rPr>
          <w:color w:val="695C45"/>
          <w:sz w:val="24"/>
        </w:rPr>
        <w:t>NHDM</w:t>
      </w:r>
      <w:r>
        <w:rPr>
          <w:color w:val="695C45"/>
          <w:spacing w:val="-6"/>
          <w:sz w:val="24"/>
        </w:rPr>
        <w:t> </w:t>
      </w:r>
      <w:r>
        <w:rPr>
          <w:color w:val="695C45"/>
          <w:sz w:val="24"/>
        </w:rPr>
        <w:t>was</w:t>
      </w:r>
      <w:r>
        <w:rPr>
          <w:color w:val="695C45"/>
          <w:spacing w:val="-6"/>
          <w:sz w:val="24"/>
        </w:rPr>
        <w:t> </w:t>
      </w:r>
      <w:r>
        <w:rPr>
          <w:color w:val="695C45"/>
          <w:sz w:val="24"/>
        </w:rPr>
        <w:t>envisaged</w:t>
      </w:r>
      <w:r>
        <w:rPr>
          <w:color w:val="695C45"/>
          <w:spacing w:val="-6"/>
          <w:sz w:val="24"/>
        </w:rPr>
        <w:t> </w:t>
      </w:r>
      <w:r>
        <w:rPr>
          <w:color w:val="695C45"/>
          <w:sz w:val="24"/>
        </w:rPr>
        <w:t>by</w:t>
      </w:r>
      <w:r>
        <w:rPr>
          <w:color w:val="695C45"/>
          <w:spacing w:val="-6"/>
          <w:sz w:val="24"/>
        </w:rPr>
        <w:t> </w:t>
      </w:r>
      <w:r>
        <w:rPr>
          <w:color w:val="695C45"/>
          <w:sz w:val="24"/>
        </w:rPr>
        <w:t>National</w:t>
      </w:r>
      <w:r>
        <w:rPr>
          <w:color w:val="695C45"/>
          <w:spacing w:val="-6"/>
          <w:sz w:val="24"/>
        </w:rPr>
        <w:t> </w:t>
      </w:r>
      <w:r>
        <w:rPr>
          <w:color w:val="695C45"/>
          <w:sz w:val="24"/>
        </w:rPr>
        <w:t>Health</w:t>
      </w:r>
      <w:r>
        <w:rPr>
          <w:color w:val="695C45"/>
          <w:spacing w:val="-6"/>
          <w:sz w:val="24"/>
        </w:rPr>
        <w:t> </w:t>
      </w:r>
      <w:r>
        <w:rPr>
          <w:color w:val="695C45"/>
          <w:sz w:val="24"/>
        </w:rPr>
        <w:t>Policy</w:t>
      </w:r>
      <w:r>
        <w:rPr>
          <w:color w:val="695C45"/>
          <w:spacing w:val="-6"/>
          <w:sz w:val="24"/>
        </w:rPr>
        <w:t> </w:t>
      </w:r>
      <w:r>
        <w:rPr>
          <w:color w:val="695C45"/>
          <w:spacing w:val="-4"/>
          <w:sz w:val="24"/>
        </w:rPr>
        <w:t>2017</w:t>
      </w:r>
    </w:p>
    <w:p>
      <w:pPr>
        <w:pStyle w:val="ListParagraph"/>
        <w:numPr>
          <w:ilvl w:val="2"/>
          <w:numId w:val="3"/>
        </w:numPr>
        <w:tabs>
          <w:tab w:pos="1553" w:val="left" w:leader="none"/>
          <w:tab w:pos="1554" w:val="left" w:leader="none"/>
        </w:tabs>
        <w:spacing w:line="254" w:lineRule="auto" w:before="16" w:after="0"/>
        <w:ind w:left="1553" w:right="934" w:hanging="360"/>
        <w:jc w:val="left"/>
        <w:rPr>
          <w:sz w:val="24"/>
        </w:rPr>
      </w:pPr>
      <w:r>
        <w:rPr>
          <w:color w:val="695C45"/>
          <w:sz w:val="24"/>
        </w:rPr>
        <w:t>National</w:t>
      </w:r>
      <w:r>
        <w:rPr>
          <w:color w:val="695C45"/>
          <w:spacing w:val="-5"/>
          <w:sz w:val="24"/>
        </w:rPr>
        <w:t> </w:t>
      </w:r>
      <w:r>
        <w:rPr>
          <w:color w:val="695C45"/>
          <w:sz w:val="24"/>
        </w:rPr>
        <w:t>Medical</w:t>
      </w:r>
      <w:r>
        <w:rPr>
          <w:color w:val="695C45"/>
          <w:spacing w:val="-5"/>
          <w:sz w:val="24"/>
        </w:rPr>
        <w:t> </w:t>
      </w:r>
      <w:r>
        <w:rPr>
          <w:color w:val="695C45"/>
          <w:sz w:val="24"/>
        </w:rPr>
        <w:t>Commission</w:t>
      </w:r>
      <w:r>
        <w:rPr>
          <w:color w:val="695C45"/>
          <w:spacing w:val="-5"/>
          <w:sz w:val="24"/>
        </w:rPr>
        <w:t> </w:t>
      </w:r>
      <w:r>
        <w:rPr>
          <w:color w:val="695C45"/>
          <w:sz w:val="24"/>
        </w:rPr>
        <w:t>Act</w:t>
      </w:r>
      <w:r>
        <w:rPr>
          <w:color w:val="695C45"/>
          <w:spacing w:val="-5"/>
          <w:sz w:val="24"/>
        </w:rPr>
        <w:t> </w:t>
      </w:r>
      <w:r>
        <w:rPr>
          <w:color w:val="695C45"/>
          <w:sz w:val="24"/>
        </w:rPr>
        <w:t>-</w:t>
      </w:r>
      <w:r>
        <w:rPr>
          <w:color w:val="695C45"/>
          <w:spacing w:val="-5"/>
          <w:sz w:val="24"/>
        </w:rPr>
        <w:t> </w:t>
      </w:r>
      <w:r>
        <w:rPr>
          <w:color w:val="695C45"/>
          <w:sz w:val="24"/>
        </w:rPr>
        <w:t>to</w:t>
      </w:r>
      <w:r>
        <w:rPr>
          <w:color w:val="695C45"/>
          <w:spacing w:val="-5"/>
          <w:sz w:val="24"/>
        </w:rPr>
        <w:t> </w:t>
      </w:r>
      <w:r>
        <w:rPr>
          <w:color w:val="695C45"/>
          <w:sz w:val="24"/>
        </w:rPr>
        <w:t>replace</w:t>
      </w:r>
      <w:r>
        <w:rPr>
          <w:color w:val="695C45"/>
          <w:spacing w:val="-5"/>
          <w:sz w:val="24"/>
        </w:rPr>
        <w:t> </w:t>
      </w:r>
      <w:r>
        <w:rPr>
          <w:color w:val="695C45"/>
          <w:sz w:val="24"/>
        </w:rPr>
        <w:t>MCI</w:t>
      </w:r>
      <w:r>
        <w:rPr>
          <w:color w:val="695C45"/>
          <w:spacing w:val="-5"/>
          <w:sz w:val="24"/>
        </w:rPr>
        <w:t> </w:t>
      </w:r>
      <w:r>
        <w:rPr>
          <w:color w:val="695C45"/>
          <w:sz w:val="24"/>
        </w:rPr>
        <w:t>(issues</w:t>
      </w:r>
      <w:r>
        <w:rPr>
          <w:color w:val="695C45"/>
          <w:spacing w:val="-5"/>
          <w:sz w:val="24"/>
        </w:rPr>
        <w:t> </w:t>
      </w:r>
      <w:r>
        <w:rPr>
          <w:color w:val="695C45"/>
          <w:sz w:val="24"/>
        </w:rPr>
        <w:t>of</w:t>
      </w:r>
      <w:r>
        <w:rPr>
          <w:color w:val="695C45"/>
          <w:spacing w:val="-5"/>
          <w:sz w:val="24"/>
        </w:rPr>
        <w:t> </w:t>
      </w:r>
      <w:r>
        <w:rPr>
          <w:color w:val="695C45"/>
          <w:sz w:val="24"/>
        </w:rPr>
        <w:t>substandard</w:t>
      </w:r>
      <w:r>
        <w:rPr>
          <w:color w:val="695C45"/>
          <w:sz w:val="24"/>
        </w:rPr>
        <w:t> </w:t>
      </w:r>
      <w:r>
        <w:rPr>
          <w:color w:val="695C45"/>
          <w:spacing w:val="-2"/>
          <w:sz w:val="24"/>
        </w:rPr>
        <w:t>edu,doc)</w:t>
      </w:r>
    </w:p>
    <w:p>
      <w:pPr>
        <w:pStyle w:val="ListParagraph"/>
        <w:numPr>
          <w:ilvl w:val="3"/>
          <w:numId w:val="3"/>
        </w:numPr>
        <w:tabs>
          <w:tab w:pos="2273" w:val="left" w:leader="none"/>
          <w:tab w:pos="2274" w:val="left" w:leader="none"/>
        </w:tabs>
        <w:spacing w:line="254" w:lineRule="auto" w:before="0" w:after="0"/>
        <w:ind w:left="2273" w:right="986" w:hanging="360"/>
        <w:jc w:val="left"/>
        <w:rPr>
          <w:sz w:val="24"/>
        </w:rPr>
      </w:pPr>
      <w:r>
        <w:rPr>
          <w:color w:val="695C45"/>
          <w:sz w:val="24"/>
        </w:rPr>
        <w:t>NMC-</w:t>
      </w:r>
      <w:r>
        <w:rPr>
          <w:color w:val="695C45"/>
          <w:spacing w:val="-4"/>
          <w:sz w:val="24"/>
        </w:rPr>
        <w:t> </w:t>
      </w:r>
      <w:r>
        <w:rPr>
          <w:color w:val="695C45"/>
          <w:sz w:val="24"/>
        </w:rPr>
        <w:t>will</w:t>
      </w:r>
      <w:r>
        <w:rPr>
          <w:color w:val="695C45"/>
          <w:spacing w:val="-4"/>
          <w:sz w:val="24"/>
        </w:rPr>
        <w:t> </w:t>
      </w:r>
      <w:r>
        <w:rPr>
          <w:color w:val="695C45"/>
          <w:sz w:val="24"/>
        </w:rPr>
        <w:t>focus</w:t>
      </w:r>
      <w:r>
        <w:rPr>
          <w:color w:val="695C45"/>
          <w:spacing w:val="-4"/>
          <w:sz w:val="24"/>
        </w:rPr>
        <w:t> </w:t>
      </w:r>
      <w:r>
        <w:rPr>
          <w:color w:val="695C45"/>
          <w:sz w:val="24"/>
        </w:rPr>
        <w:t>on</w:t>
      </w:r>
      <w:r>
        <w:rPr>
          <w:color w:val="695C45"/>
          <w:spacing w:val="-4"/>
          <w:sz w:val="24"/>
        </w:rPr>
        <w:t> </w:t>
      </w:r>
      <w:r>
        <w:rPr>
          <w:color w:val="695C45"/>
          <w:sz w:val="24"/>
        </w:rPr>
        <w:t>high</w:t>
      </w:r>
      <w:r>
        <w:rPr>
          <w:color w:val="695C45"/>
          <w:spacing w:val="-4"/>
          <w:sz w:val="24"/>
        </w:rPr>
        <w:t> </w:t>
      </w:r>
      <w:r>
        <w:rPr>
          <w:color w:val="695C45"/>
          <w:sz w:val="24"/>
        </w:rPr>
        <w:t>quality</w:t>
      </w:r>
      <w:r>
        <w:rPr>
          <w:color w:val="695C45"/>
          <w:spacing w:val="-4"/>
          <w:sz w:val="24"/>
        </w:rPr>
        <w:t> </w:t>
      </w:r>
      <w:r>
        <w:rPr>
          <w:color w:val="695C45"/>
          <w:sz w:val="24"/>
        </w:rPr>
        <w:t>medical</w:t>
      </w:r>
      <w:r>
        <w:rPr>
          <w:color w:val="695C45"/>
          <w:spacing w:val="-4"/>
          <w:sz w:val="24"/>
        </w:rPr>
        <w:t> </w:t>
      </w:r>
      <w:r>
        <w:rPr>
          <w:color w:val="695C45"/>
          <w:sz w:val="24"/>
        </w:rPr>
        <w:t>edu</w:t>
      </w:r>
      <w:r>
        <w:rPr>
          <w:color w:val="695C45"/>
          <w:spacing w:val="-4"/>
          <w:sz w:val="24"/>
        </w:rPr>
        <w:t> </w:t>
      </w:r>
      <w:r>
        <w:rPr>
          <w:color w:val="695C45"/>
          <w:sz w:val="24"/>
        </w:rPr>
        <w:t>system</w:t>
      </w:r>
      <w:r>
        <w:rPr>
          <w:color w:val="695C45"/>
          <w:spacing w:val="-4"/>
          <w:sz w:val="24"/>
        </w:rPr>
        <w:t> </w:t>
      </w:r>
      <w:r>
        <w:rPr>
          <w:color w:val="695C45"/>
          <w:sz w:val="24"/>
        </w:rPr>
        <w:t>and</w:t>
      </w:r>
      <w:r>
        <w:rPr>
          <w:color w:val="695C45"/>
          <w:spacing w:val="-4"/>
          <w:sz w:val="24"/>
        </w:rPr>
        <w:t> </w:t>
      </w:r>
      <w:r>
        <w:rPr>
          <w:color w:val="695C45"/>
          <w:sz w:val="24"/>
        </w:rPr>
        <w:t>structure, regulate medical inst, guidelines for 50% seats in pvt colleges</w:t>
      </w:r>
    </w:p>
    <w:p>
      <w:pPr>
        <w:pStyle w:val="ListParagraph"/>
        <w:numPr>
          <w:ilvl w:val="3"/>
          <w:numId w:val="3"/>
        </w:numPr>
        <w:tabs>
          <w:tab w:pos="2273" w:val="left" w:leader="none"/>
          <w:tab w:pos="2274" w:val="left" w:leader="none"/>
        </w:tabs>
        <w:spacing w:line="324" w:lineRule="exact" w:before="0" w:after="0"/>
        <w:ind w:left="2273" w:right="0" w:hanging="361"/>
        <w:jc w:val="left"/>
        <w:rPr>
          <w:sz w:val="24"/>
        </w:rPr>
      </w:pPr>
      <w:r>
        <w:rPr>
          <w:color w:val="695C45"/>
          <w:sz w:val="24"/>
        </w:rPr>
        <w:t>3</w:t>
      </w:r>
      <w:r>
        <w:rPr>
          <w:color w:val="695C45"/>
          <w:spacing w:val="-5"/>
          <w:sz w:val="24"/>
        </w:rPr>
        <w:t> </w:t>
      </w:r>
      <w:r>
        <w:rPr>
          <w:color w:val="695C45"/>
          <w:sz w:val="24"/>
        </w:rPr>
        <w:t>autonomous</w:t>
      </w:r>
      <w:r>
        <w:rPr>
          <w:color w:val="695C45"/>
          <w:spacing w:val="-5"/>
          <w:sz w:val="24"/>
        </w:rPr>
        <w:t> </w:t>
      </w:r>
      <w:r>
        <w:rPr>
          <w:color w:val="695C45"/>
          <w:sz w:val="24"/>
        </w:rPr>
        <w:t>boards</w:t>
      </w:r>
      <w:r>
        <w:rPr>
          <w:color w:val="695C45"/>
          <w:spacing w:val="-5"/>
          <w:sz w:val="24"/>
        </w:rPr>
        <w:t> </w:t>
      </w:r>
      <w:r>
        <w:rPr>
          <w:color w:val="695C45"/>
          <w:sz w:val="24"/>
        </w:rPr>
        <w:t>for</w:t>
      </w:r>
      <w:r>
        <w:rPr>
          <w:color w:val="695C45"/>
          <w:spacing w:val="-5"/>
          <w:sz w:val="24"/>
        </w:rPr>
        <w:t> </w:t>
      </w:r>
      <w:r>
        <w:rPr>
          <w:color w:val="695C45"/>
          <w:sz w:val="24"/>
        </w:rPr>
        <w:t>UG/PG</w:t>
      </w:r>
      <w:r>
        <w:rPr>
          <w:color w:val="695C45"/>
          <w:spacing w:val="-4"/>
          <w:sz w:val="24"/>
        </w:rPr>
        <w:t> </w:t>
      </w:r>
      <w:r>
        <w:rPr>
          <w:color w:val="695C45"/>
          <w:sz w:val="24"/>
        </w:rPr>
        <w:t>edu,</w:t>
      </w:r>
      <w:r>
        <w:rPr>
          <w:color w:val="695C45"/>
          <w:spacing w:val="-5"/>
          <w:sz w:val="24"/>
        </w:rPr>
        <w:t> </w:t>
      </w:r>
      <w:r>
        <w:rPr>
          <w:color w:val="695C45"/>
          <w:sz w:val="24"/>
        </w:rPr>
        <w:t>ratings</w:t>
      </w:r>
      <w:r>
        <w:rPr>
          <w:color w:val="695C45"/>
          <w:spacing w:val="-5"/>
          <w:sz w:val="24"/>
        </w:rPr>
        <w:t> </w:t>
      </w:r>
      <w:r>
        <w:rPr>
          <w:color w:val="695C45"/>
          <w:sz w:val="24"/>
        </w:rPr>
        <w:t>of</w:t>
      </w:r>
      <w:r>
        <w:rPr>
          <w:color w:val="695C45"/>
          <w:spacing w:val="-5"/>
          <w:sz w:val="24"/>
        </w:rPr>
        <w:t> </w:t>
      </w:r>
      <w:r>
        <w:rPr>
          <w:color w:val="695C45"/>
          <w:sz w:val="24"/>
        </w:rPr>
        <w:t>institutions,</w:t>
      </w:r>
      <w:r>
        <w:rPr>
          <w:color w:val="695C45"/>
          <w:spacing w:val="-4"/>
          <w:sz w:val="24"/>
        </w:rPr>
        <w:t> </w:t>
      </w:r>
      <w:r>
        <w:rPr>
          <w:color w:val="695C45"/>
          <w:spacing w:val="-2"/>
          <w:sz w:val="24"/>
        </w:rPr>
        <w:t>ethics</w:t>
      </w:r>
    </w:p>
    <w:p>
      <w:pPr>
        <w:pStyle w:val="ListParagraph"/>
        <w:numPr>
          <w:ilvl w:val="3"/>
          <w:numId w:val="3"/>
        </w:numPr>
        <w:tabs>
          <w:tab w:pos="2273" w:val="left" w:leader="none"/>
          <w:tab w:pos="2274" w:val="left" w:leader="none"/>
        </w:tabs>
        <w:spacing w:line="254" w:lineRule="auto" w:before="15" w:after="0"/>
        <w:ind w:left="2273" w:right="932" w:hanging="360"/>
        <w:jc w:val="left"/>
        <w:rPr>
          <w:sz w:val="24"/>
        </w:rPr>
      </w:pPr>
      <w:r>
        <w:rPr>
          <w:color w:val="695C45"/>
          <w:sz w:val="24"/>
        </w:rPr>
        <w:t>Medical</w:t>
      </w:r>
      <w:r>
        <w:rPr>
          <w:color w:val="695C45"/>
          <w:spacing w:val="-5"/>
          <w:sz w:val="24"/>
        </w:rPr>
        <w:t> </w:t>
      </w:r>
      <w:r>
        <w:rPr>
          <w:color w:val="695C45"/>
          <w:sz w:val="24"/>
        </w:rPr>
        <w:t>advisory</w:t>
      </w:r>
      <w:r>
        <w:rPr>
          <w:color w:val="695C45"/>
          <w:spacing w:val="-5"/>
          <w:sz w:val="24"/>
        </w:rPr>
        <w:t> </w:t>
      </w:r>
      <w:r>
        <w:rPr>
          <w:color w:val="695C45"/>
          <w:sz w:val="24"/>
        </w:rPr>
        <w:t>council</w:t>
      </w:r>
      <w:r>
        <w:rPr>
          <w:color w:val="695C45"/>
          <w:spacing w:val="-5"/>
          <w:sz w:val="24"/>
        </w:rPr>
        <w:t> </w:t>
      </w:r>
      <w:r>
        <w:rPr>
          <w:color w:val="695C45"/>
          <w:sz w:val="24"/>
        </w:rPr>
        <w:t>to</w:t>
      </w:r>
      <w:r>
        <w:rPr>
          <w:color w:val="695C45"/>
          <w:spacing w:val="-5"/>
          <w:sz w:val="24"/>
        </w:rPr>
        <w:t> </w:t>
      </w:r>
      <w:r>
        <w:rPr>
          <w:color w:val="695C45"/>
          <w:sz w:val="24"/>
        </w:rPr>
        <w:t>understand</w:t>
      </w:r>
      <w:r>
        <w:rPr>
          <w:color w:val="695C45"/>
          <w:spacing w:val="-5"/>
          <w:sz w:val="24"/>
        </w:rPr>
        <w:t> </w:t>
      </w:r>
      <w:r>
        <w:rPr>
          <w:color w:val="695C45"/>
          <w:sz w:val="24"/>
        </w:rPr>
        <w:t>demand</w:t>
      </w:r>
      <w:r>
        <w:rPr>
          <w:color w:val="695C45"/>
          <w:spacing w:val="-5"/>
          <w:sz w:val="24"/>
        </w:rPr>
        <w:t> </w:t>
      </w:r>
      <w:r>
        <w:rPr>
          <w:color w:val="695C45"/>
          <w:sz w:val="24"/>
        </w:rPr>
        <w:t>of</w:t>
      </w:r>
      <w:r>
        <w:rPr>
          <w:color w:val="695C45"/>
          <w:spacing w:val="-5"/>
          <w:sz w:val="24"/>
        </w:rPr>
        <w:t> </w:t>
      </w:r>
      <w:r>
        <w:rPr>
          <w:color w:val="695C45"/>
          <w:sz w:val="24"/>
        </w:rPr>
        <w:t>states,</w:t>
      </w:r>
      <w:r>
        <w:rPr>
          <w:color w:val="695C45"/>
          <w:spacing w:val="-5"/>
          <w:sz w:val="24"/>
        </w:rPr>
        <w:t> </w:t>
      </w:r>
      <w:r>
        <w:rPr>
          <w:color w:val="695C45"/>
          <w:sz w:val="24"/>
        </w:rPr>
        <w:t>uniform</w:t>
      </w:r>
      <w:r>
        <w:rPr>
          <w:color w:val="695C45"/>
          <w:sz w:val="24"/>
        </w:rPr>
        <w:t> NEET, National exit test for license to practice</w:t>
      </w:r>
    </w:p>
    <w:p>
      <w:pPr>
        <w:pStyle w:val="ListParagraph"/>
        <w:numPr>
          <w:ilvl w:val="3"/>
          <w:numId w:val="3"/>
        </w:numPr>
        <w:tabs>
          <w:tab w:pos="2273" w:val="left" w:leader="none"/>
          <w:tab w:pos="2274" w:val="left" w:leader="none"/>
        </w:tabs>
        <w:spacing w:line="254" w:lineRule="auto" w:before="0" w:after="0"/>
        <w:ind w:left="2273" w:right="973" w:hanging="360"/>
        <w:jc w:val="left"/>
        <w:rPr>
          <w:sz w:val="24"/>
        </w:rPr>
      </w:pPr>
      <w:r>
        <w:rPr>
          <w:color w:val="695C45"/>
          <w:sz w:val="24"/>
        </w:rPr>
        <w:t>Issues- less elected and more nominated members in NMC unlike MCI, more union powers and limited rep of states (only few by rotation</w:t>
      </w:r>
      <w:r>
        <w:rPr>
          <w:color w:val="695C45"/>
          <w:spacing w:val="-4"/>
          <w:sz w:val="24"/>
        </w:rPr>
        <w:t> </w:t>
      </w:r>
      <w:r>
        <w:rPr>
          <w:color w:val="695C45"/>
          <w:sz w:val="24"/>
        </w:rPr>
        <w:t>in</w:t>
      </w:r>
      <w:r>
        <w:rPr>
          <w:color w:val="695C45"/>
          <w:spacing w:val="-4"/>
          <w:sz w:val="24"/>
        </w:rPr>
        <w:t> </w:t>
      </w:r>
      <w:r>
        <w:rPr>
          <w:color w:val="695C45"/>
          <w:sz w:val="24"/>
        </w:rPr>
        <w:t>NMC</w:t>
      </w:r>
      <w:r>
        <w:rPr>
          <w:color w:val="695C45"/>
          <w:spacing w:val="-4"/>
          <w:sz w:val="24"/>
        </w:rPr>
        <w:t> </w:t>
      </w:r>
      <w:r>
        <w:rPr>
          <w:color w:val="695C45"/>
          <w:sz w:val="24"/>
        </w:rPr>
        <w:t>but</w:t>
      </w:r>
      <w:r>
        <w:rPr>
          <w:color w:val="695C45"/>
          <w:spacing w:val="-4"/>
          <w:sz w:val="24"/>
        </w:rPr>
        <w:t> </w:t>
      </w:r>
      <w:r>
        <w:rPr>
          <w:color w:val="695C45"/>
          <w:sz w:val="24"/>
        </w:rPr>
        <w:t>all</w:t>
      </w:r>
      <w:r>
        <w:rPr>
          <w:color w:val="695C45"/>
          <w:spacing w:val="-4"/>
          <w:sz w:val="24"/>
        </w:rPr>
        <w:t> </w:t>
      </w:r>
      <w:r>
        <w:rPr>
          <w:color w:val="695C45"/>
          <w:sz w:val="24"/>
        </w:rPr>
        <w:t>in</w:t>
      </w:r>
      <w:r>
        <w:rPr>
          <w:color w:val="695C45"/>
          <w:spacing w:val="-4"/>
          <w:sz w:val="24"/>
        </w:rPr>
        <w:t> </w:t>
      </w:r>
      <w:r>
        <w:rPr>
          <w:color w:val="695C45"/>
          <w:sz w:val="24"/>
        </w:rPr>
        <w:t>MCI),</w:t>
      </w:r>
      <w:r>
        <w:rPr>
          <w:color w:val="695C45"/>
          <w:spacing w:val="-4"/>
          <w:sz w:val="24"/>
        </w:rPr>
        <w:t> </w:t>
      </w:r>
      <w:r>
        <w:rPr>
          <w:color w:val="695C45"/>
          <w:sz w:val="24"/>
        </w:rPr>
        <w:t>fee</w:t>
      </w:r>
      <w:r>
        <w:rPr>
          <w:color w:val="695C45"/>
          <w:spacing w:val="-4"/>
          <w:sz w:val="24"/>
        </w:rPr>
        <w:t> </w:t>
      </w:r>
      <w:r>
        <w:rPr>
          <w:color w:val="695C45"/>
          <w:sz w:val="24"/>
        </w:rPr>
        <w:t>cap</w:t>
      </w:r>
      <w:r>
        <w:rPr>
          <w:color w:val="695C45"/>
          <w:spacing w:val="-4"/>
          <w:sz w:val="24"/>
        </w:rPr>
        <w:t> </w:t>
      </w:r>
      <w:r>
        <w:rPr>
          <w:color w:val="695C45"/>
          <w:sz w:val="24"/>
        </w:rPr>
        <w:t>of</w:t>
      </w:r>
      <w:r>
        <w:rPr>
          <w:color w:val="695C45"/>
          <w:spacing w:val="-4"/>
          <w:sz w:val="24"/>
        </w:rPr>
        <w:t> </w:t>
      </w:r>
      <w:r>
        <w:rPr>
          <w:color w:val="695C45"/>
          <w:sz w:val="24"/>
        </w:rPr>
        <w:t>50%</w:t>
      </w:r>
      <w:r>
        <w:rPr>
          <w:color w:val="695C45"/>
          <w:spacing w:val="-4"/>
          <w:sz w:val="24"/>
        </w:rPr>
        <w:t> </w:t>
      </w:r>
      <w:r>
        <w:rPr>
          <w:color w:val="695C45"/>
          <w:sz w:val="24"/>
        </w:rPr>
        <w:t>may</w:t>
      </w:r>
      <w:r>
        <w:rPr>
          <w:color w:val="695C45"/>
          <w:spacing w:val="-4"/>
          <w:sz w:val="24"/>
        </w:rPr>
        <w:t> </w:t>
      </w:r>
      <w:r>
        <w:rPr>
          <w:color w:val="695C45"/>
          <w:sz w:val="24"/>
        </w:rPr>
        <w:t>discourage</w:t>
      </w:r>
      <w:r>
        <w:rPr>
          <w:color w:val="695C45"/>
          <w:spacing w:val="-4"/>
          <w:sz w:val="24"/>
        </w:rPr>
        <w:t> </w:t>
      </w:r>
      <w:r>
        <w:rPr>
          <w:color w:val="695C45"/>
          <w:sz w:val="24"/>
        </w:rPr>
        <w:t>pvt </w:t>
      </w:r>
      <w:r>
        <w:rPr>
          <w:color w:val="695C45"/>
          <w:spacing w:val="-2"/>
          <w:sz w:val="24"/>
        </w:rPr>
        <w:t>investment</w:t>
      </w:r>
    </w:p>
    <w:p>
      <w:pPr>
        <w:pStyle w:val="ListParagraph"/>
        <w:numPr>
          <w:ilvl w:val="2"/>
          <w:numId w:val="3"/>
        </w:numPr>
        <w:tabs>
          <w:tab w:pos="1553" w:val="left" w:leader="none"/>
          <w:tab w:pos="1554" w:val="left" w:leader="none"/>
        </w:tabs>
        <w:spacing w:line="321" w:lineRule="exact" w:before="0" w:after="0"/>
        <w:ind w:left="1553" w:right="0" w:hanging="361"/>
        <w:jc w:val="left"/>
        <w:rPr>
          <w:sz w:val="24"/>
        </w:rPr>
      </w:pPr>
      <w:r>
        <w:rPr>
          <w:color w:val="695C45"/>
          <w:sz w:val="24"/>
        </w:rPr>
        <w:t>Ayushman</w:t>
      </w:r>
      <w:r>
        <w:rPr>
          <w:color w:val="695C45"/>
          <w:spacing w:val="-12"/>
          <w:sz w:val="24"/>
        </w:rPr>
        <w:t> </w:t>
      </w:r>
      <w:r>
        <w:rPr>
          <w:color w:val="695C45"/>
          <w:spacing w:val="-2"/>
          <w:sz w:val="24"/>
        </w:rPr>
        <w:t>Bharat</w:t>
      </w:r>
    </w:p>
    <w:p>
      <w:pPr>
        <w:pStyle w:val="ListParagraph"/>
        <w:numPr>
          <w:ilvl w:val="3"/>
          <w:numId w:val="3"/>
        </w:numPr>
        <w:tabs>
          <w:tab w:pos="2273" w:val="left" w:leader="none"/>
          <w:tab w:pos="2274" w:val="left" w:leader="none"/>
        </w:tabs>
        <w:spacing w:line="254" w:lineRule="auto" w:before="15" w:after="0"/>
        <w:ind w:left="2273" w:right="1372" w:hanging="360"/>
        <w:jc w:val="left"/>
        <w:rPr>
          <w:sz w:val="24"/>
        </w:rPr>
      </w:pPr>
      <w:r>
        <w:rPr>
          <w:color w:val="695C45"/>
          <w:sz w:val="24"/>
        </w:rPr>
        <w:t>World</w:t>
      </w:r>
      <w:r>
        <w:rPr>
          <w:color w:val="695C45"/>
          <w:spacing w:val="-6"/>
          <w:sz w:val="24"/>
        </w:rPr>
        <w:t> </w:t>
      </w:r>
      <w:r>
        <w:rPr>
          <w:color w:val="695C45"/>
          <w:sz w:val="24"/>
        </w:rPr>
        <w:t>largest</w:t>
      </w:r>
      <w:r>
        <w:rPr>
          <w:color w:val="695C45"/>
          <w:spacing w:val="-6"/>
          <w:sz w:val="24"/>
        </w:rPr>
        <w:t> </w:t>
      </w:r>
      <w:r>
        <w:rPr>
          <w:color w:val="695C45"/>
          <w:sz w:val="24"/>
        </w:rPr>
        <w:t>state</w:t>
      </w:r>
      <w:r>
        <w:rPr>
          <w:color w:val="695C45"/>
          <w:spacing w:val="-6"/>
          <w:sz w:val="24"/>
        </w:rPr>
        <w:t> </w:t>
      </w:r>
      <w:r>
        <w:rPr>
          <w:color w:val="695C45"/>
          <w:sz w:val="24"/>
        </w:rPr>
        <w:t>funded</w:t>
      </w:r>
      <w:r>
        <w:rPr>
          <w:color w:val="695C45"/>
          <w:spacing w:val="-6"/>
          <w:sz w:val="24"/>
        </w:rPr>
        <w:t> </w:t>
      </w:r>
      <w:r>
        <w:rPr>
          <w:b/>
          <w:color w:val="695C45"/>
          <w:sz w:val="24"/>
        </w:rPr>
        <w:t>scheme,</w:t>
      </w:r>
      <w:r>
        <w:rPr>
          <w:b/>
          <w:color w:val="695C45"/>
          <w:spacing w:val="-6"/>
          <w:sz w:val="24"/>
        </w:rPr>
        <w:t> </w:t>
      </w:r>
      <w:r>
        <w:rPr>
          <w:b/>
          <w:color w:val="695C45"/>
          <w:sz w:val="24"/>
        </w:rPr>
        <w:t>2</w:t>
      </w:r>
      <w:r>
        <w:rPr>
          <w:b/>
          <w:color w:val="695C45"/>
          <w:spacing w:val="-6"/>
          <w:sz w:val="24"/>
        </w:rPr>
        <w:t> </w:t>
      </w:r>
      <w:r>
        <w:rPr>
          <w:b/>
          <w:color w:val="695C45"/>
          <w:sz w:val="24"/>
        </w:rPr>
        <w:t>components</w:t>
      </w:r>
      <w:r>
        <w:rPr>
          <w:color w:val="695C45"/>
          <w:sz w:val="24"/>
        </w:rPr>
        <w:t>-</w:t>
      </w:r>
      <w:r>
        <w:rPr>
          <w:color w:val="695C45"/>
          <w:spacing w:val="-6"/>
          <w:sz w:val="24"/>
        </w:rPr>
        <w:t> </w:t>
      </w:r>
      <w:r>
        <w:rPr>
          <w:color w:val="695C45"/>
          <w:sz w:val="24"/>
        </w:rPr>
        <w:t>PM-JAY</w:t>
      </w:r>
      <w:r>
        <w:rPr>
          <w:color w:val="695C45"/>
          <w:spacing w:val="-6"/>
          <w:sz w:val="24"/>
        </w:rPr>
        <w:t> </w:t>
      </w:r>
      <w:r>
        <w:rPr>
          <w:color w:val="695C45"/>
          <w:sz w:val="24"/>
        </w:rPr>
        <w:t>(5</w:t>
      </w:r>
      <w:r>
        <w:rPr>
          <w:color w:val="695C45"/>
          <w:sz w:val="24"/>
        </w:rPr>
        <w:t> lakh per family pa (~</w:t>
      </w:r>
      <w:r>
        <w:rPr>
          <w:b/>
          <w:color w:val="695C45"/>
          <w:sz w:val="24"/>
        </w:rPr>
        <w:t>50 cr beneficiaries</w:t>
      </w:r>
      <w:r>
        <w:rPr>
          <w:color w:val="695C45"/>
          <w:sz w:val="24"/>
        </w:rPr>
        <w:t>), Health &amp; wellness </w:t>
      </w:r>
      <w:r>
        <w:rPr>
          <w:color w:val="695C45"/>
          <w:spacing w:val="-2"/>
          <w:sz w:val="24"/>
        </w:rPr>
        <w:t>centres</w:t>
      </w:r>
    </w:p>
    <w:p>
      <w:pPr>
        <w:pStyle w:val="ListParagraph"/>
        <w:numPr>
          <w:ilvl w:val="3"/>
          <w:numId w:val="3"/>
        </w:numPr>
        <w:tabs>
          <w:tab w:pos="2273" w:val="left" w:leader="none"/>
          <w:tab w:pos="2274" w:val="left" w:leader="none"/>
        </w:tabs>
        <w:spacing w:line="254" w:lineRule="auto" w:before="0" w:after="0"/>
        <w:ind w:left="2273" w:right="1077" w:hanging="360"/>
        <w:jc w:val="left"/>
        <w:rPr>
          <w:sz w:val="24"/>
        </w:rPr>
      </w:pPr>
      <w:r>
        <w:rPr>
          <w:color w:val="695C45"/>
          <w:sz w:val="24"/>
        </w:rPr>
        <w:t>Features- No cap on family size, national portability, Imp by National</w:t>
      </w:r>
      <w:r>
        <w:rPr>
          <w:color w:val="695C45"/>
          <w:spacing w:val="-4"/>
          <w:sz w:val="24"/>
        </w:rPr>
        <w:t> </w:t>
      </w:r>
      <w:r>
        <w:rPr>
          <w:color w:val="695C45"/>
          <w:sz w:val="24"/>
        </w:rPr>
        <w:t>Health</w:t>
      </w:r>
      <w:r>
        <w:rPr>
          <w:color w:val="695C45"/>
          <w:spacing w:val="-4"/>
          <w:sz w:val="24"/>
        </w:rPr>
        <w:t> </w:t>
      </w:r>
      <w:r>
        <w:rPr>
          <w:color w:val="695C45"/>
          <w:sz w:val="24"/>
        </w:rPr>
        <w:t>authority,</w:t>
      </w:r>
      <w:r>
        <w:rPr>
          <w:color w:val="695C45"/>
          <w:spacing w:val="-4"/>
          <w:sz w:val="24"/>
        </w:rPr>
        <w:t> </w:t>
      </w:r>
      <w:r>
        <w:rPr>
          <w:color w:val="695C45"/>
          <w:sz w:val="24"/>
        </w:rPr>
        <w:t>first</w:t>
      </w:r>
      <w:r>
        <w:rPr>
          <w:color w:val="695C45"/>
          <w:spacing w:val="-4"/>
          <w:sz w:val="24"/>
        </w:rPr>
        <w:t> </w:t>
      </w:r>
      <w:r>
        <w:rPr>
          <w:color w:val="695C45"/>
          <w:sz w:val="24"/>
        </w:rPr>
        <w:t>health</w:t>
      </w:r>
      <w:r>
        <w:rPr>
          <w:color w:val="695C45"/>
          <w:spacing w:val="-4"/>
          <w:sz w:val="24"/>
        </w:rPr>
        <w:t> </w:t>
      </w:r>
      <w:r>
        <w:rPr>
          <w:color w:val="695C45"/>
          <w:sz w:val="24"/>
        </w:rPr>
        <w:t>scheme</w:t>
      </w:r>
      <w:r>
        <w:rPr>
          <w:color w:val="695C45"/>
          <w:spacing w:val="-4"/>
          <w:sz w:val="24"/>
        </w:rPr>
        <w:t> </w:t>
      </w:r>
      <w:r>
        <w:rPr>
          <w:color w:val="695C45"/>
          <w:sz w:val="24"/>
        </w:rPr>
        <w:t>with</w:t>
      </w:r>
      <w:r>
        <w:rPr>
          <w:color w:val="695C45"/>
          <w:spacing w:val="-4"/>
          <w:sz w:val="24"/>
        </w:rPr>
        <w:t> </w:t>
      </w:r>
      <w:r>
        <w:rPr>
          <w:color w:val="695C45"/>
          <w:sz w:val="24"/>
        </w:rPr>
        <w:t>privacy</w:t>
      </w:r>
      <w:r>
        <w:rPr>
          <w:color w:val="695C45"/>
          <w:spacing w:val="-4"/>
          <w:sz w:val="24"/>
        </w:rPr>
        <w:t> </w:t>
      </w:r>
      <w:r>
        <w:rPr>
          <w:color w:val="695C45"/>
          <w:sz w:val="24"/>
        </w:rPr>
        <w:t>policy, flexibility to states in designing packages, council for coord bte </w:t>
      </w:r>
      <w:r>
        <w:rPr>
          <w:color w:val="695C45"/>
          <w:spacing w:val="-4"/>
          <w:sz w:val="24"/>
        </w:rPr>
        <w:t>C&amp;S</w:t>
      </w:r>
    </w:p>
    <w:p>
      <w:pPr>
        <w:pStyle w:val="ListParagraph"/>
        <w:numPr>
          <w:ilvl w:val="3"/>
          <w:numId w:val="3"/>
        </w:numPr>
        <w:tabs>
          <w:tab w:pos="2273" w:val="left" w:leader="none"/>
          <w:tab w:pos="2274" w:val="left" w:leader="none"/>
        </w:tabs>
        <w:spacing w:line="254" w:lineRule="auto" w:before="0" w:after="0"/>
        <w:ind w:left="2273" w:right="886" w:hanging="360"/>
        <w:jc w:val="left"/>
        <w:rPr>
          <w:sz w:val="24"/>
        </w:rPr>
      </w:pPr>
      <w:r>
        <w:rPr>
          <w:color w:val="695C45"/>
          <w:sz w:val="24"/>
        </w:rPr>
        <w:t>Significance-</w:t>
      </w:r>
      <w:r>
        <w:rPr>
          <w:color w:val="695C45"/>
          <w:spacing w:val="-6"/>
          <w:sz w:val="24"/>
        </w:rPr>
        <w:t> </w:t>
      </w:r>
      <w:r>
        <w:rPr>
          <w:color w:val="695C45"/>
          <w:sz w:val="24"/>
        </w:rPr>
        <w:t>Niti-</w:t>
      </w:r>
      <w:r>
        <w:rPr>
          <w:color w:val="695C45"/>
          <w:spacing w:val="-6"/>
          <w:sz w:val="24"/>
        </w:rPr>
        <w:t> </w:t>
      </w:r>
      <w:r>
        <w:rPr>
          <w:color w:val="695C45"/>
          <w:sz w:val="24"/>
        </w:rPr>
        <w:t>22000+</w:t>
      </w:r>
      <w:r>
        <w:rPr>
          <w:color w:val="695C45"/>
          <w:spacing w:val="-6"/>
          <w:sz w:val="24"/>
        </w:rPr>
        <w:t> </w:t>
      </w:r>
      <w:r>
        <w:rPr>
          <w:color w:val="695C45"/>
          <w:sz w:val="24"/>
        </w:rPr>
        <w:t>hospitals</w:t>
      </w:r>
      <w:r>
        <w:rPr>
          <w:color w:val="695C45"/>
          <w:spacing w:val="-6"/>
          <w:sz w:val="24"/>
        </w:rPr>
        <w:t> </w:t>
      </w:r>
      <w:r>
        <w:rPr>
          <w:color w:val="695C45"/>
          <w:sz w:val="24"/>
        </w:rPr>
        <w:t>collaborated,</w:t>
      </w:r>
      <w:r>
        <w:rPr>
          <w:color w:val="695C45"/>
          <w:spacing w:val="-6"/>
          <w:sz w:val="24"/>
        </w:rPr>
        <w:t> </w:t>
      </w:r>
      <w:r>
        <w:rPr>
          <w:b/>
          <w:color w:val="695C45"/>
          <w:sz w:val="24"/>
          <w:shd w:fill="FFFBE4" w:color="auto" w:val="clear"/>
        </w:rPr>
        <w:t>1</w:t>
      </w:r>
      <w:r>
        <w:rPr>
          <w:b/>
          <w:color w:val="695C45"/>
          <w:spacing w:val="-6"/>
          <w:sz w:val="24"/>
          <w:shd w:fill="FFFBE4" w:color="auto" w:val="clear"/>
        </w:rPr>
        <w:t> </w:t>
      </w:r>
      <w:r>
        <w:rPr>
          <w:b/>
          <w:color w:val="695C45"/>
          <w:sz w:val="24"/>
          <w:shd w:fill="FFFBE4" w:color="auto" w:val="clear"/>
        </w:rPr>
        <w:t>free</w:t>
      </w:r>
      <w:r>
        <w:rPr>
          <w:b/>
          <w:color w:val="695C45"/>
          <w:spacing w:val="-6"/>
          <w:sz w:val="24"/>
          <w:shd w:fill="FFFBE4" w:color="auto" w:val="clear"/>
        </w:rPr>
        <w:t> </w:t>
      </w:r>
      <w:r>
        <w:rPr>
          <w:b/>
          <w:color w:val="695C45"/>
          <w:sz w:val="24"/>
          <w:shd w:fill="FFFBE4" w:color="auto" w:val="clear"/>
        </w:rPr>
        <w:t>treatment</w:t>
      </w:r>
      <w:r>
        <w:rPr>
          <w:b/>
          <w:color w:val="695C45"/>
          <w:sz w:val="24"/>
        </w:rPr>
        <w:t> </w:t>
      </w:r>
      <w:r>
        <w:rPr>
          <w:b/>
          <w:color w:val="695C45"/>
          <w:sz w:val="24"/>
          <w:shd w:fill="FFFBE4" w:color="auto" w:val="clear"/>
        </w:rPr>
        <w:t>every 3 sec, road to UHC</w:t>
      </w:r>
      <w:r>
        <w:rPr>
          <w:color w:val="695C45"/>
          <w:sz w:val="24"/>
        </w:rPr>
        <w:t>, dec poverty as each year 6-7 cr people</w:t>
      </w:r>
    </w:p>
    <w:p>
      <w:pPr>
        <w:spacing w:after="0" w:line="254" w:lineRule="auto"/>
        <w:jc w:val="left"/>
        <w:rPr>
          <w:sz w:val="24"/>
        </w:rPr>
        <w:sectPr>
          <w:pgSz w:w="11920" w:h="16840"/>
          <w:pgMar w:header="689" w:footer="438" w:top="1040" w:bottom="620" w:left="1020" w:right="280"/>
        </w:sectPr>
      </w:pPr>
    </w:p>
    <w:p>
      <w:pPr>
        <w:pStyle w:val="BodyText"/>
        <w:spacing w:line="254" w:lineRule="auto" w:before="62"/>
        <w:ind w:left="2273" w:right="871" w:firstLine="0"/>
      </w:pPr>
      <w:r>
        <w:rPr/>
        <w:pict>
          <v:shape style="position:absolute;margin-left:-33.568329pt;margin-top:414.760071pt;width:662.15pt;height:14.4pt;mso-position-horizontal-relative:page;mso-position-vertical-relative:page;z-index:-17182208;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rPr>
        <w:t>fall</w:t>
      </w:r>
      <w:r>
        <w:rPr>
          <w:color w:val="695C45"/>
          <w:spacing w:val="-5"/>
        </w:rPr>
        <w:t> </w:t>
      </w:r>
      <w:r>
        <w:rPr>
          <w:color w:val="695C45"/>
        </w:rPr>
        <w:t>below</w:t>
      </w:r>
      <w:r>
        <w:rPr>
          <w:color w:val="695C45"/>
          <w:spacing w:val="-5"/>
        </w:rPr>
        <w:t> </w:t>
      </w:r>
      <w:r>
        <w:rPr>
          <w:color w:val="695C45"/>
        </w:rPr>
        <w:t>poverty</w:t>
      </w:r>
      <w:r>
        <w:rPr>
          <w:color w:val="695C45"/>
          <w:spacing w:val="-5"/>
        </w:rPr>
        <w:t> </w:t>
      </w:r>
      <w:r>
        <w:rPr>
          <w:color w:val="695C45"/>
        </w:rPr>
        <w:t>line,</w:t>
      </w:r>
      <w:r>
        <w:rPr>
          <w:color w:val="695C45"/>
          <w:spacing w:val="-5"/>
        </w:rPr>
        <w:t> </w:t>
      </w:r>
      <w:r>
        <w:rPr>
          <w:color w:val="695C45"/>
        </w:rPr>
        <w:t>converges</w:t>
      </w:r>
      <w:r>
        <w:rPr>
          <w:color w:val="695C45"/>
          <w:spacing w:val="-5"/>
        </w:rPr>
        <w:t> </w:t>
      </w:r>
      <w:r>
        <w:rPr>
          <w:color w:val="695C45"/>
        </w:rPr>
        <w:t>RSBY</w:t>
      </w:r>
      <w:r>
        <w:rPr>
          <w:color w:val="695C45"/>
          <w:spacing w:val="-5"/>
        </w:rPr>
        <w:t> </w:t>
      </w:r>
      <w:r>
        <w:rPr>
          <w:color w:val="695C45"/>
        </w:rPr>
        <w:t>and</w:t>
      </w:r>
      <w:r>
        <w:rPr>
          <w:color w:val="695C45"/>
          <w:spacing w:val="-5"/>
        </w:rPr>
        <w:t> </w:t>
      </w:r>
      <w:r>
        <w:rPr>
          <w:color w:val="695C45"/>
        </w:rPr>
        <w:t>senior</w:t>
      </w:r>
      <w:r>
        <w:rPr>
          <w:color w:val="695C45"/>
          <w:spacing w:val="-5"/>
        </w:rPr>
        <w:t> </w:t>
      </w:r>
      <w:r>
        <w:rPr>
          <w:color w:val="695C45"/>
        </w:rPr>
        <w:t>citizen</w:t>
      </w:r>
      <w:r>
        <w:rPr>
          <w:color w:val="695C45"/>
          <w:spacing w:val="-5"/>
        </w:rPr>
        <w:t> </w:t>
      </w:r>
      <w:r>
        <w:rPr>
          <w:color w:val="695C45"/>
        </w:rPr>
        <w:t>health </w:t>
      </w:r>
      <w:r>
        <w:rPr>
          <w:color w:val="695C45"/>
          <w:spacing w:val="-2"/>
        </w:rPr>
        <w:t>insurance</w:t>
      </w:r>
    </w:p>
    <w:p>
      <w:pPr>
        <w:pStyle w:val="ListParagraph"/>
        <w:numPr>
          <w:ilvl w:val="3"/>
          <w:numId w:val="3"/>
        </w:numPr>
        <w:tabs>
          <w:tab w:pos="2273" w:val="left" w:leader="none"/>
          <w:tab w:pos="2274" w:val="left" w:leader="none"/>
        </w:tabs>
        <w:spacing w:line="254" w:lineRule="auto" w:before="0" w:after="0"/>
        <w:ind w:left="2273" w:right="1032" w:hanging="360"/>
        <w:jc w:val="left"/>
        <w:rPr>
          <w:b/>
          <w:sz w:val="24"/>
        </w:rPr>
      </w:pPr>
      <w:r>
        <w:rPr>
          <w:b/>
          <w:color w:val="695C45"/>
          <w:sz w:val="24"/>
        </w:rPr>
        <w:t>Concerns</w:t>
      </w:r>
      <w:r>
        <w:rPr>
          <w:color w:val="695C45"/>
          <w:sz w:val="24"/>
        </w:rPr>
        <w:t>-</w:t>
      </w:r>
      <w:r>
        <w:rPr>
          <w:color w:val="695C45"/>
          <w:spacing w:val="-5"/>
          <w:sz w:val="24"/>
        </w:rPr>
        <w:t> </w:t>
      </w:r>
      <w:r>
        <w:rPr>
          <w:color w:val="695C45"/>
          <w:sz w:val="24"/>
        </w:rPr>
        <w:t>challenges</w:t>
      </w:r>
      <w:r>
        <w:rPr>
          <w:color w:val="695C45"/>
          <w:spacing w:val="-5"/>
          <w:sz w:val="24"/>
        </w:rPr>
        <w:t> </w:t>
      </w:r>
      <w:r>
        <w:rPr>
          <w:color w:val="695C45"/>
          <w:sz w:val="24"/>
        </w:rPr>
        <w:t>to</w:t>
      </w:r>
      <w:r>
        <w:rPr>
          <w:color w:val="695C45"/>
          <w:spacing w:val="-5"/>
          <w:sz w:val="24"/>
        </w:rPr>
        <w:t> </w:t>
      </w:r>
      <w:r>
        <w:rPr>
          <w:color w:val="695C45"/>
          <w:sz w:val="24"/>
        </w:rPr>
        <w:t>funding</w:t>
      </w:r>
      <w:r>
        <w:rPr>
          <w:color w:val="695C45"/>
          <w:spacing w:val="-5"/>
          <w:sz w:val="24"/>
        </w:rPr>
        <w:t> </w:t>
      </w:r>
      <w:r>
        <w:rPr>
          <w:color w:val="695C45"/>
          <w:sz w:val="24"/>
        </w:rPr>
        <w:t>to</w:t>
      </w:r>
      <w:r>
        <w:rPr>
          <w:color w:val="695C45"/>
          <w:spacing w:val="-5"/>
          <w:sz w:val="24"/>
        </w:rPr>
        <w:t> </w:t>
      </w:r>
      <w:r>
        <w:rPr>
          <w:color w:val="695C45"/>
          <w:sz w:val="24"/>
        </w:rPr>
        <w:t>sustain</w:t>
      </w:r>
      <w:r>
        <w:rPr>
          <w:color w:val="695C45"/>
          <w:spacing w:val="-5"/>
          <w:sz w:val="24"/>
        </w:rPr>
        <w:t> </w:t>
      </w:r>
      <w:r>
        <w:rPr>
          <w:color w:val="695C45"/>
          <w:sz w:val="24"/>
        </w:rPr>
        <w:t>scheme,</w:t>
      </w:r>
      <w:r>
        <w:rPr>
          <w:color w:val="695C45"/>
          <w:spacing w:val="-5"/>
          <w:sz w:val="24"/>
        </w:rPr>
        <w:t> </w:t>
      </w:r>
      <w:r>
        <w:rPr>
          <w:b/>
          <w:color w:val="695C45"/>
          <w:sz w:val="24"/>
        </w:rPr>
        <w:t>health</w:t>
      </w:r>
      <w:r>
        <w:rPr>
          <w:b/>
          <w:color w:val="695C45"/>
          <w:spacing w:val="-5"/>
          <w:sz w:val="24"/>
        </w:rPr>
        <w:t> </w:t>
      </w:r>
      <w:r>
        <w:rPr>
          <w:b/>
          <w:color w:val="695C45"/>
          <w:sz w:val="24"/>
        </w:rPr>
        <w:t>state subjects- conflicts</w:t>
      </w:r>
      <w:r>
        <w:rPr>
          <w:color w:val="695C45"/>
          <w:sz w:val="24"/>
        </w:rPr>
        <w:t>, issues wrt private- overcharging, premium may be low acc to biz requirements, </w:t>
      </w:r>
      <w:r>
        <w:rPr>
          <w:b/>
          <w:color w:val="695C45"/>
          <w:sz w:val="24"/>
        </w:rPr>
        <w:t>Not for primary but </w:t>
      </w:r>
      <w:r>
        <w:rPr>
          <w:b/>
          <w:color w:val="695C45"/>
          <w:spacing w:val="-2"/>
          <w:sz w:val="24"/>
        </w:rPr>
        <w:t>secondary/tertiary</w:t>
      </w:r>
    </w:p>
    <w:p>
      <w:pPr>
        <w:pStyle w:val="ListParagraph"/>
        <w:numPr>
          <w:ilvl w:val="3"/>
          <w:numId w:val="3"/>
        </w:numPr>
        <w:tabs>
          <w:tab w:pos="2273" w:val="left" w:leader="none"/>
          <w:tab w:pos="2274" w:val="left" w:leader="none"/>
        </w:tabs>
        <w:spacing w:line="254" w:lineRule="auto" w:before="0" w:after="0"/>
        <w:ind w:left="2273" w:right="887" w:hanging="360"/>
        <w:jc w:val="left"/>
        <w:rPr>
          <w:sz w:val="24"/>
        </w:rPr>
      </w:pPr>
      <w:r>
        <w:rPr>
          <w:color w:val="695C45"/>
          <w:sz w:val="24"/>
        </w:rPr>
        <w:t>Conclusion-</w:t>
      </w:r>
      <w:r>
        <w:rPr>
          <w:color w:val="695C45"/>
          <w:spacing w:val="-5"/>
          <w:sz w:val="24"/>
        </w:rPr>
        <w:t> </w:t>
      </w:r>
      <w:r>
        <w:rPr>
          <w:color w:val="695C45"/>
          <w:sz w:val="24"/>
        </w:rPr>
        <w:t>Inc</w:t>
      </w:r>
      <w:r>
        <w:rPr>
          <w:color w:val="695C45"/>
          <w:spacing w:val="-5"/>
          <w:sz w:val="24"/>
        </w:rPr>
        <w:t> </w:t>
      </w:r>
      <w:r>
        <w:rPr>
          <w:color w:val="695C45"/>
          <w:sz w:val="24"/>
        </w:rPr>
        <w:t>public</w:t>
      </w:r>
      <w:r>
        <w:rPr>
          <w:color w:val="695C45"/>
          <w:spacing w:val="-5"/>
          <w:sz w:val="24"/>
        </w:rPr>
        <w:t> </w:t>
      </w:r>
      <w:r>
        <w:rPr>
          <w:color w:val="695C45"/>
          <w:sz w:val="24"/>
        </w:rPr>
        <w:t>infra</w:t>
      </w:r>
      <w:r>
        <w:rPr>
          <w:color w:val="695C45"/>
          <w:spacing w:val="-5"/>
          <w:sz w:val="24"/>
        </w:rPr>
        <w:t> </w:t>
      </w:r>
      <w:r>
        <w:rPr>
          <w:color w:val="695C45"/>
          <w:sz w:val="24"/>
        </w:rPr>
        <w:t>along</w:t>
      </w:r>
      <w:r>
        <w:rPr>
          <w:color w:val="695C45"/>
          <w:spacing w:val="-5"/>
          <w:sz w:val="24"/>
        </w:rPr>
        <w:t> </w:t>
      </w:r>
      <w:r>
        <w:rPr>
          <w:color w:val="695C45"/>
          <w:sz w:val="24"/>
        </w:rPr>
        <w:t>with</w:t>
      </w:r>
      <w:r>
        <w:rPr>
          <w:color w:val="695C45"/>
          <w:spacing w:val="-5"/>
          <w:sz w:val="24"/>
        </w:rPr>
        <w:t> </w:t>
      </w:r>
      <w:r>
        <w:rPr>
          <w:color w:val="695C45"/>
          <w:sz w:val="24"/>
        </w:rPr>
        <w:t>better</w:t>
      </w:r>
      <w:r>
        <w:rPr>
          <w:color w:val="695C45"/>
          <w:spacing w:val="-5"/>
          <w:sz w:val="24"/>
        </w:rPr>
        <w:t> </w:t>
      </w:r>
      <w:r>
        <w:rPr>
          <w:color w:val="695C45"/>
          <w:sz w:val="24"/>
        </w:rPr>
        <w:t>imp</w:t>
      </w:r>
      <w:r>
        <w:rPr>
          <w:color w:val="695C45"/>
          <w:spacing w:val="-5"/>
          <w:sz w:val="24"/>
        </w:rPr>
        <w:t> </w:t>
      </w:r>
      <w:r>
        <w:rPr>
          <w:color w:val="695C45"/>
          <w:sz w:val="24"/>
        </w:rPr>
        <w:t>however</w:t>
      </w:r>
      <w:r>
        <w:rPr>
          <w:color w:val="695C45"/>
          <w:spacing w:val="-5"/>
          <w:sz w:val="24"/>
        </w:rPr>
        <w:t> </w:t>
      </w:r>
      <w:r>
        <w:rPr>
          <w:color w:val="695C45"/>
          <w:sz w:val="24"/>
        </w:rPr>
        <w:t>policy</w:t>
      </w:r>
      <w:r>
        <w:rPr>
          <w:color w:val="695C45"/>
          <w:spacing w:val="-5"/>
          <w:sz w:val="24"/>
        </w:rPr>
        <w:t> </w:t>
      </w:r>
      <w:r>
        <w:rPr>
          <w:color w:val="695C45"/>
          <w:sz w:val="24"/>
        </w:rPr>
        <w:t>is</w:t>
      </w:r>
      <w:r>
        <w:rPr>
          <w:color w:val="695C45"/>
          <w:sz w:val="24"/>
        </w:rPr>
        <w:t> paradigm shift for best healthcare at lowest cost</w:t>
      </w:r>
    </w:p>
    <w:p>
      <w:pPr>
        <w:pStyle w:val="ListParagraph"/>
        <w:numPr>
          <w:ilvl w:val="2"/>
          <w:numId w:val="3"/>
        </w:numPr>
        <w:tabs>
          <w:tab w:pos="1553" w:val="left" w:leader="none"/>
          <w:tab w:pos="1554" w:val="left" w:leader="none"/>
        </w:tabs>
        <w:spacing w:line="324" w:lineRule="exact" w:before="0" w:after="0"/>
        <w:ind w:left="1553" w:right="0" w:hanging="361"/>
        <w:jc w:val="left"/>
        <w:rPr>
          <w:sz w:val="24"/>
        </w:rPr>
      </w:pPr>
      <w:r>
        <w:rPr>
          <w:color w:val="695C45"/>
          <w:sz w:val="24"/>
        </w:rPr>
        <w:t>Poshan</w:t>
      </w:r>
      <w:r>
        <w:rPr>
          <w:color w:val="695C45"/>
          <w:spacing w:val="-9"/>
          <w:sz w:val="24"/>
        </w:rPr>
        <w:t> </w:t>
      </w:r>
      <w:r>
        <w:rPr>
          <w:color w:val="695C45"/>
          <w:spacing w:val="-2"/>
          <w:sz w:val="24"/>
        </w:rPr>
        <w:t>Abhiyaan</w:t>
      </w:r>
    </w:p>
    <w:p>
      <w:pPr>
        <w:pStyle w:val="ListParagraph"/>
        <w:numPr>
          <w:ilvl w:val="2"/>
          <w:numId w:val="3"/>
        </w:numPr>
        <w:tabs>
          <w:tab w:pos="1553" w:val="left" w:leader="none"/>
          <w:tab w:pos="1554" w:val="left" w:leader="none"/>
        </w:tabs>
        <w:spacing w:line="240" w:lineRule="auto" w:before="10" w:after="0"/>
        <w:ind w:left="1553" w:right="0" w:hanging="361"/>
        <w:jc w:val="left"/>
        <w:rPr>
          <w:sz w:val="24"/>
        </w:rPr>
      </w:pPr>
      <w:r>
        <w:rPr>
          <w:color w:val="695C45"/>
          <w:sz w:val="24"/>
        </w:rPr>
        <w:t>National</w:t>
      </w:r>
      <w:r>
        <w:rPr>
          <w:color w:val="695C45"/>
          <w:spacing w:val="-7"/>
          <w:sz w:val="24"/>
        </w:rPr>
        <w:t> </w:t>
      </w:r>
      <w:r>
        <w:rPr>
          <w:color w:val="695C45"/>
          <w:sz w:val="24"/>
        </w:rPr>
        <w:t>Health</w:t>
      </w:r>
      <w:r>
        <w:rPr>
          <w:color w:val="695C45"/>
          <w:spacing w:val="-6"/>
          <w:sz w:val="24"/>
        </w:rPr>
        <w:t> </w:t>
      </w:r>
      <w:r>
        <w:rPr>
          <w:color w:val="695C45"/>
          <w:sz w:val="24"/>
        </w:rPr>
        <w:t>Mission</w:t>
      </w:r>
      <w:r>
        <w:rPr>
          <w:color w:val="695C45"/>
          <w:spacing w:val="-6"/>
          <w:sz w:val="24"/>
        </w:rPr>
        <w:t> </w:t>
      </w:r>
      <w:r>
        <w:rPr>
          <w:color w:val="695C45"/>
          <w:spacing w:val="-2"/>
          <w:sz w:val="24"/>
        </w:rPr>
        <w:t>2005/2013:</w:t>
      </w:r>
    </w:p>
    <w:p>
      <w:pPr>
        <w:pStyle w:val="ListParagraph"/>
        <w:numPr>
          <w:ilvl w:val="3"/>
          <w:numId w:val="3"/>
        </w:numPr>
        <w:tabs>
          <w:tab w:pos="2273" w:val="left" w:leader="none"/>
          <w:tab w:pos="2274" w:val="left" w:leader="none"/>
        </w:tabs>
        <w:spacing w:line="254" w:lineRule="auto" w:before="18" w:after="0"/>
        <w:ind w:left="2273" w:right="1831" w:hanging="360"/>
        <w:jc w:val="left"/>
        <w:rPr>
          <w:sz w:val="24"/>
        </w:rPr>
      </w:pPr>
      <w:r>
        <w:rPr>
          <w:color w:val="695C45"/>
          <w:sz w:val="24"/>
        </w:rPr>
        <w:t>2013</w:t>
      </w:r>
      <w:r>
        <w:rPr>
          <w:color w:val="695C45"/>
          <w:spacing w:val="-5"/>
          <w:sz w:val="24"/>
        </w:rPr>
        <w:t> </w:t>
      </w:r>
      <w:r>
        <w:rPr>
          <w:color w:val="695C45"/>
          <w:sz w:val="24"/>
        </w:rPr>
        <w:t>subsumed</w:t>
      </w:r>
      <w:r>
        <w:rPr>
          <w:color w:val="695C45"/>
          <w:spacing w:val="-6"/>
          <w:sz w:val="24"/>
        </w:rPr>
        <w:t> </w:t>
      </w:r>
      <w:r>
        <w:rPr>
          <w:color w:val="695C45"/>
          <w:sz w:val="24"/>
        </w:rPr>
        <w:t>the</w:t>
      </w:r>
      <w:r>
        <w:rPr>
          <w:color w:val="695C45"/>
          <w:spacing w:val="-5"/>
          <w:sz w:val="24"/>
        </w:rPr>
        <w:t> </w:t>
      </w:r>
      <w:r>
        <w:rPr>
          <w:color w:val="695C45"/>
          <w:sz w:val="24"/>
        </w:rPr>
        <w:t>National</w:t>
      </w:r>
      <w:r>
        <w:rPr>
          <w:color w:val="695C45"/>
          <w:spacing w:val="-6"/>
          <w:sz w:val="24"/>
        </w:rPr>
        <w:t> </w:t>
      </w:r>
      <w:r>
        <w:rPr>
          <w:color w:val="695C45"/>
          <w:sz w:val="24"/>
        </w:rPr>
        <w:t>Rural</w:t>
      </w:r>
      <w:r>
        <w:rPr>
          <w:color w:val="695C45"/>
          <w:spacing w:val="-5"/>
          <w:sz w:val="24"/>
        </w:rPr>
        <w:t> </w:t>
      </w:r>
      <w:r>
        <w:rPr>
          <w:color w:val="695C45"/>
          <w:sz w:val="24"/>
        </w:rPr>
        <w:t>Health</w:t>
      </w:r>
      <w:r>
        <w:rPr>
          <w:color w:val="695C45"/>
          <w:spacing w:val="-6"/>
          <w:sz w:val="24"/>
        </w:rPr>
        <w:t> </w:t>
      </w:r>
      <w:r>
        <w:rPr>
          <w:color w:val="695C45"/>
          <w:sz w:val="24"/>
        </w:rPr>
        <w:t>Mission</w:t>
      </w:r>
      <w:r>
        <w:rPr>
          <w:color w:val="695C45"/>
          <w:spacing w:val="-5"/>
          <w:sz w:val="24"/>
        </w:rPr>
        <w:t> </w:t>
      </w:r>
      <w:r>
        <w:rPr>
          <w:color w:val="695C45"/>
          <w:sz w:val="24"/>
        </w:rPr>
        <w:t>and</w:t>
      </w:r>
      <w:r>
        <w:rPr>
          <w:color w:val="695C45"/>
          <w:spacing w:val="-6"/>
          <w:sz w:val="24"/>
        </w:rPr>
        <w:t> </w:t>
      </w:r>
      <w:r>
        <w:rPr>
          <w:color w:val="695C45"/>
          <w:sz w:val="24"/>
        </w:rPr>
        <w:t>the National Urban Health Mission</w:t>
      </w:r>
    </w:p>
    <w:p>
      <w:pPr>
        <w:pStyle w:val="ListParagraph"/>
        <w:numPr>
          <w:ilvl w:val="3"/>
          <w:numId w:val="3"/>
        </w:numPr>
        <w:tabs>
          <w:tab w:pos="2273" w:val="left" w:leader="none"/>
          <w:tab w:pos="2274" w:val="left" w:leader="none"/>
        </w:tabs>
        <w:spacing w:line="254" w:lineRule="auto" w:before="0" w:after="0"/>
        <w:ind w:left="2273" w:right="2124" w:hanging="360"/>
        <w:jc w:val="left"/>
        <w:rPr>
          <w:sz w:val="24"/>
        </w:rPr>
      </w:pPr>
      <w:r>
        <w:rPr>
          <w:color w:val="695C45"/>
          <w:sz w:val="24"/>
        </w:rPr>
        <w:t>Main</w:t>
      </w:r>
      <w:r>
        <w:rPr>
          <w:color w:val="695C45"/>
          <w:spacing w:val="-9"/>
          <w:sz w:val="24"/>
        </w:rPr>
        <w:t> </w:t>
      </w:r>
      <w:r>
        <w:rPr>
          <w:color w:val="695C45"/>
          <w:sz w:val="24"/>
        </w:rPr>
        <w:t>programmatic</w:t>
      </w:r>
      <w:r>
        <w:rPr>
          <w:color w:val="695C45"/>
          <w:spacing w:val="-9"/>
          <w:sz w:val="24"/>
        </w:rPr>
        <w:t> </w:t>
      </w:r>
      <w:r>
        <w:rPr>
          <w:color w:val="695C45"/>
          <w:sz w:val="24"/>
        </w:rPr>
        <w:t>components</w:t>
      </w:r>
      <w:r>
        <w:rPr>
          <w:color w:val="695C45"/>
          <w:spacing w:val="-9"/>
          <w:sz w:val="24"/>
        </w:rPr>
        <w:t> </w:t>
      </w:r>
      <w:r>
        <w:rPr>
          <w:color w:val="695C45"/>
          <w:sz w:val="24"/>
        </w:rPr>
        <w:t>include</w:t>
      </w:r>
      <w:r>
        <w:rPr>
          <w:color w:val="695C45"/>
          <w:spacing w:val="-9"/>
          <w:sz w:val="24"/>
        </w:rPr>
        <w:t> </w:t>
      </w:r>
      <w:r>
        <w:rPr>
          <w:color w:val="695C45"/>
          <w:sz w:val="24"/>
        </w:rPr>
        <w:t>Health</w:t>
      </w:r>
      <w:r>
        <w:rPr>
          <w:color w:val="695C45"/>
          <w:spacing w:val="-9"/>
          <w:sz w:val="24"/>
        </w:rPr>
        <w:t> </w:t>
      </w:r>
      <w:r>
        <w:rPr>
          <w:color w:val="695C45"/>
          <w:sz w:val="24"/>
        </w:rPr>
        <w:t>System</w:t>
      </w:r>
      <w:r>
        <w:rPr>
          <w:color w:val="695C45"/>
          <w:sz w:val="24"/>
        </w:rPr>
        <w:t> Strengthening in rural and urban areas for -</w:t>
      </w:r>
    </w:p>
    <w:p>
      <w:pPr>
        <w:pStyle w:val="BodyText"/>
        <w:spacing w:line="254" w:lineRule="auto"/>
        <w:ind w:left="2273" w:right="948" w:firstLine="0"/>
      </w:pPr>
      <w:r>
        <w:rPr>
          <w:color w:val="695C45"/>
        </w:rPr>
        <w:t>Reproductive-Maternal- Neonatal-Child and Adolescent Health (RMNCH+A), and Communicable and Non-Communicable Diseases.</w:t>
      </w:r>
      <w:r>
        <w:rPr>
          <w:color w:val="695C45"/>
          <w:spacing w:val="-2"/>
        </w:rPr>
        <w:t> </w:t>
      </w:r>
      <w:r>
        <w:rPr>
          <w:color w:val="695C45"/>
        </w:rPr>
        <w:t>Envisages</w:t>
      </w:r>
      <w:r>
        <w:rPr>
          <w:color w:val="695C45"/>
          <w:spacing w:val="-2"/>
        </w:rPr>
        <w:t> </w:t>
      </w:r>
      <w:r>
        <w:rPr>
          <w:color w:val="695C45"/>
        </w:rPr>
        <w:t>achievement</w:t>
      </w:r>
      <w:r>
        <w:rPr>
          <w:color w:val="695C45"/>
          <w:spacing w:val="-2"/>
        </w:rPr>
        <w:t> </w:t>
      </w:r>
      <w:r>
        <w:rPr>
          <w:color w:val="695C45"/>
        </w:rPr>
        <w:t>of</w:t>
      </w:r>
      <w:r>
        <w:rPr>
          <w:color w:val="695C45"/>
          <w:spacing w:val="-2"/>
        </w:rPr>
        <w:t> </w:t>
      </w:r>
      <w:r>
        <w:rPr>
          <w:color w:val="695C45"/>
        </w:rPr>
        <w:t>universal</w:t>
      </w:r>
      <w:r>
        <w:rPr>
          <w:color w:val="695C45"/>
          <w:spacing w:val="-2"/>
        </w:rPr>
        <w:t> </w:t>
      </w:r>
      <w:r>
        <w:rPr>
          <w:color w:val="695C45"/>
        </w:rPr>
        <w:t>access</w:t>
      </w:r>
      <w:r>
        <w:rPr>
          <w:color w:val="695C45"/>
          <w:spacing w:val="-2"/>
        </w:rPr>
        <w:t> </w:t>
      </w:r>
      <w:r>
        <w:rPr>
          <w:color w:val="695C45"/>
        </w:rPr>
        <w:t>to</w:t>
      </w:r>
      <w:r>
        <w:rPr>
          <w:color w:val="695C45"/>
          <w:spacing w:val="-2"/>
        </w:rPr>
        <w:t> </w:t>
      </w:r>
      <w:r>
        <w:rPr>
          <w:color w:val="695C45"/>
        </w:rPr>
        <w:t>equitable, affordable</w:t>
      </w:r>
      <w:r>
        <w:rPr>
          <w:color w:val="695C45"/>
          <w:spacing w:val="-5"/>
        </w:rPr>
        <w:t> </w:t>
      </w:r>
      <w:r>
        <w:rPr>
          <w:color w:val="695C45"/>
        </w:rPr>
        <w:t>&amp;</w:t>
      </w:r>
      <w:r>
        <w:rPr>
          <w:color w:val="695C45"/>
          <w:spacing w:val="-5"/>
        </w:rPr>
        <w:t> </w:t>
      </w:r>
      <w:r>
        <w:rPr>
          <w:color w:val="695C45"/>
        </w:rPr>
        <w:t>quality</w:t>
      </w:r>
      <w:r>
        <w:rPr>
          <w:color w:val="695C45"/>
          <w:spacing w:val="-5"/>
        </w:rPr>
        <w:t> </w:t>
      </w:r>
      <w:r>
        <w:rPr>
          <w:color w:val="695C45"/>
        </w:rPr>
        <w:t>health</w:t>
      </w:r>
      <w:r>
        <w:rPr>
          <w:color w:val="695C45"/>
          <w:spacing w:val="-5"/>
        </w:rPr>
        <w:t> </w:t>
      </w:r>
      <w:r>
        <w:rPr>
          <w:color w:val="695C45"/>
        </w:rPr>
        <w:t>care</w:t>
      </w:r>
      <w:r>
        <w:rPr>
          <w:color w:val="695C45"/>
          <w:spacing w:val="-5"/>
        </w:rPr>
        <w:t> </w:t>
      </w:r>
      <w:r>
        <w:rPr>
          <w:color w:val="695C45"/>
        </w:rPr>
        <w:t>services</w:t>
      </w:r>
      <w:r>
        <w:rPr>
          <w:color w:val="695C45"/>
          <w:spacing w:val="-5"/>
        </w:rPr>
        <w:t> </w:t>
      </w:r>
      <w:r>
        <w:rPr>
          <w:color w:val="695C45"/>
        </w:rPr>
        <w:t>that</w:t>
      </w:r>
      <w:r>
        <w:rPr>
          <w:color w:val="695C45"/>
          <w:spacing w:val="-5"/>
        </w:rPr>
        <w:t> </w:t>
      </w:r>
      <w:r>
        <w:rPr>
          <w:color w:val="695C45"/>
        </w:rPr>
        <w:t>are</w:t>
      </w:r>
      <w:r>
        <w:rPr>
          <w:color w:val="695C45"/>
          <w:spacing w:val="-5"/>
        </w:rPr>
        <w:t> </w:t>
      </w:r>
      <w:r>
        <w:rPr>
          <w:color w:val="695C45"/>
        </w:rPr>
        <w:t>accountable</w:t>
      </w:r>
      <w:r>
        <w:rPr>
          <w:color w:val="695C45"/>
          <w:spacing w:val="-5"/>
        </w:rPr>
        <w:t> </w:t>
      </w:r>
      <w:r>
        <w:rPr>
          <w:color w:val="695C45"/>
        </w:rPr>
        <w:t>and responsive to people's needs</w:t>
      </w:r>
    </w:p>
    <w:p>
      <w:pPr>
        <w:pStyle w:val="ListParagraph"/>
        <w:numPr>
          <w:ilvl w:val="3"/>
          <w:numId w:val="3"/>
        </w:numPr>
        <w:tabs>
          <w:tab w:pos="2273" w:val="left" w:leader="none"/>
          <w:tab w:pos="2274" w:val="left" w:leader="none"/>
        </w:tabs>
        <w:spacing w:line="254" w:lineRule="auto" w:before="0" w:after="0"/>
        <w:ind w:left="2273" w:right="1012" w:hanging="360"/>
        <w:jc w:val="left"/>
        <w:rPr>
          <w:sz w:val="24"/>
        </w:rPr>
      </w:pPr>
      <w:r>
        <w:rPr>
          <w:color w:val="695C45"/>
          <w:sz w:val="24"/>
        </w:rPr>
        <w:t>Targets: TFR to 2.1; Reduce MMR to 1/1000 live births; IMR to 25/1000</w:t>
      </w:r>
      <w:r>
        <w:rPr>
          <w:color w:val="695C45"/>
          <w:spacing w:val="-6"/>
          <w:sz w:val="24"/>
        </w:rPr>
        <w:t> </w:t>
      </w:r>
      <w:r>
        <w:rPr>
          <w:color w:val="695C45"/>
          <w:sz w:val="24"/>
        </w:rPr>
        <w:t>live</w:t>
      </w:r>
      <w:r>
        <w:rPr>
          <w:color w:val="695C45"/>
          <w:spacing w:val="-6"/>
          <w:sz w:val="24"/>
        </w:rPr>
        <w:t> </w:t>
      </w:r>
      <w:r>
        <w:rPr>
          <w:color w:val="695C45"/>
          <w:sz w:val="24"/>
        </w:rPr>
        <w:t>births;</w:t>
      </w:r>
      <w:r>
        <w:rPr>
          <w:color w:val="695C45"/>
          <w:spacing w:val="-6"/>
          <w:sz w:val="24"/>
        </w:rPr>
        <w:t> </w:t>
      </w:r>
      <w:r>
        <w:rPr>
          <w:color w:val="695C45"/>
          <w:sz w:val="24"/>
        </w:rPr>
        <w:t>Reduce</w:t>
      </w:r>
      <w:r>
        <w:rPr>
          <w:color w:val="695C45"/>
          <w:spacing w:val="-6"/>
          <w:sz w:val="24"/>
        </w:rPr>
        <w:t> </w:t>
      </w:r>
      <w:r>
        <w:rPr>
          <w:color w:val="695C45"/>
          <w:sz w:val="24"/>
        </w:rPr>
        <w:t>household</w:t>
      </w:r>
      <w:r>
        <w:rPr>
          <w:color w:val="695C45"/>
          <w:spacing w:val="-6"/>
          <w:sz w:val="24"/>
        </w:rPr>
        <w:t> </w:t>
      </w:r>
      <w:r>
        <w:rPr>
          <w:color w:val="695C45"/>
          <w:sz w:val="24"/>
        </w:rPr>
        <w:t>out-of-pocket</w:t>
      </w:r>
      <w:r>
        <w:rPr>
          <w:color w:val="695C45"/>
          <w:spacing w:val="-6"/>
          <w:sz w:val="24"/>
        </w:rPr>
        <w:t> </w:t>
      </w:r>
      <w:r>
        <w:rPr>
          <w:color w:val="695C45"/>
          <w:sz w:val="24"/>
        </w:rPr>
        <w:t>expenditure;</w:t>
      </w:r>
      <w:r>
        <w:rPr>
          <w:color w:val="695C45"/>
          <w:sz w:val="24"/>
        </w:rPr>
        <w:t> Prevention</w:t>
      </w:r>
      <w:r>
        <w:rPr>
          <w:color w:val="695C45"/>
          <w:spacing w:val="-5"/>
          <w:sz w:val="24"/>
        </w:rPr>
        <w:t> </w:t>
      </w:r>
      <w:r>
        <w:rPr>
          <w:color w:val="695C45"/>
          <w:sz w:val="24"/>
        </w:rPr>
        <w:t>and</w:t>
      </w:r>
      <w:r>
        <w:rPr>
          <w:color w:val="695C45"/>
          <w:spacing w:val="-5"/>
          <w:sz w:val="24"/>
        </w:rPr>
        <w:t> </w:t>
      </w:r>
      <w:r>
        <w:rPr>
          <w:color w:val="695C45"/>
          <w:sz w:val="24"/>
        </w:rPr>
        <w:t>reduction</w:t>
      </w:r>
      <w:r>
        <w:rPr>
          <w:color w:val="695C45"/>
          <w:spacing w:val="-5"/>
          <w:sz w:val="24"/>
        </w:rPr>
        <w:t> </w:t>
      </w:r>
      <w:r>
        <w:rPr>
          <w:color w:val="695C45"/>
          <w:sz w:val="24"/>
        </w:rPr>
        <w:t>of</w:t>
      </w:r>
      <w:r>
        <w:rPr>
          <w:color w:val="695C45"/>
          <w:spacing w:val="-5"/>
          <w:sz w:val="24"/>
        </w:rPr>
        <w:t> </w:t>
      </w:r>
      <w:r>
        <w:rPr>
          <w:color w:val="695C45"/>
          <w:sz w:val="24"/>
        </w:rPr>
        <w:t>anaemia</w:t>
      </w:r>
      <w:r>
        <w:rPr>
          <w:color w:val="695C45"/>
          <w:spacing w:val="-5"/>
          <w:sz w:val="24"/>
        </w:rPr>
        <w:t> </w:t>
      </w:r>
      <w:r>
        <w:rPr>
          <w:color w:val="695C45"/>
          <w:sz w:val="24"/>
        </w:rPr>
        <w:t>in</w:t>
      </w:r>
      <w:r>
        <w:rPr>
          <w:color w:val="695C45"/>
          <w:spacing w:val="-5"/>
          <w:sz w:val="24"/>
        </w:rPr>
        <w:t> </w:t>
      </w:r>
      <w:r>
        <w:rPr>
          <w:color w:val="695C45"/>
          <w:sz w:val="24"/>
        </w:rPr>
        <w:t>women</w:t>
      </w:r>
      <w:r>
        <w:rPr>
          <w:color w:val="695C45"/>
          <w:spacing w:val="-5"/>
          <w:sz w:val="24"/>
        </w:rPr>
        <w:t> </w:t>
      </w:r>
      <w:r>
        <w:rPr>
          <w:color w:val="695C45"/>
          <w:sz w:val="24"/>
        </w:rPr>
        <w:t>aged</w:t>
      </w:r>
      <w:r>
        <w:rPr>
          <w:color w:val="695C45"/>
          <w:spacing w:val="-5"/>
          <w:sz w:val="24"/>
        </w:rPr>
        <w:t> </w:t>
      </w:r>
      <w:r>
        <w:rPr>
          <w:color w:val="695C45"/>
          <w:sz w:val="24"/>
        </w:rPr>
        <w:t>15–49</w:t>
      </w:r>
      <w:r>
        <w:rPr>
          <w:color w:val="695C45"/>
          <w:spacing w:val="-5"/>
          <w:sz w:val="24"/>
        </w:rPr>
        <w:t> </w:t>
      </w:r>
      <w:r>
        <w:rPr>
          <w:color w:val="695C45"/>
          <w:sz w:val="24"/>
        </w:rPr>
        <w:t>years</w:t>
      </w:r>
    </w:p>
    <w:p>
      <w:pPr>
        <w:pStyle w:val="ListParagraph"/>
        <w:numPr>
          <w:ilvl w:val="2"/>
          <w:numId w:val="3"/>
        </w:numPr>
        <w:tabs>
          <w:tab w:pos="1553" w:val="left" w:leader="none"/>
          <w:tab w:pos="1554" w:val="left" w:leader="none"/>
        </w:tabs>
        <w:spacing w:line="254" w:lineRule="auto" w:before="0" w:after="0"/>
        <w:ind w:left="1553" w:right="1193" w:hanging="360"/>
        <w:jc w:val="left"/>
        <w:rPr>
          <w:sz w:val="24"/>
        </w:rPr>
      </w:pPr>
      <w:r>
        <w:rPr>
          <w:color w:val="695C45"/>
          <w:sz w:val="24"/>
        </w:rPr>
        <w:t>Women</w:t>
      </w:r>
      <w:r>
        <w:rPr>
          <w:color w:val="695C45"/>
          <w:spacing w:val="-6"/>
          <w:sz w:val="24"/>
        </w:rPr>
        <w:t> </w:t>
      </w:r>
      <w:r>
        <w:rPr>
          <w:color w:val="695C45"/>
          <w:sz w:val="24"/>
        </w:rPr>
        <w:t>related</w:t>
      </w:r>
      <w:r>
        <w:rPr>
          <w:color w:val="695C45"/>
          <w:spacing w:val="-6"/>
          <w:sz w:val="24"/>
        </w:rPr>
        <w:t> </w:t>
      </w:r>
      <w:r>
        <w:rPr>
          <w:color w:val="695C45"/>
          <w:sz w:val="24"/>
        </w:rPr>
        <w:t>programs:</w:t>
      </w:r>
      <w:r>
        <w:rPr>
          <w:color w:val="695C45"/>
          <w:spacing w:val="-6"/>
          <w:sz w:val="24"/>
        </w:rPr>
        <w:t> </w:t>
      </w:r>
      <w:r>
        <w:rPr>
          <w:color w:val="695C45"/>
          <w:sz w:val="24"/>
        </w:rPr>
        <w:t>PM</w:t>
      </w:r>
      <w:r>
        <w:rPr>
          <w:color w:val="695C45"/>
          <w:spacing w:val="-6"/>
          <w:sz w:val="24"/>
        </w:rPr>
        <w:t> </w:t>
      </w:r>
      <w:r>
        <w:rPr>
          <w:color w:val="695C45"/>
          <w:sz w:val="24"/>
        </w:rPr>
        <w:t>Matru</w:t>
      </w:r>
      <w:r>
        <w:rPr>
          <w:color w:val="695C45"/>
          <w:spacing w:val="-6"/>
          <w:sz w:val="24"/>
        </w:rPr>
        <w:t> </w:t>
      </w:r>
      <w:r>
        <w:rPr>
          <w:color w:val="695C45"/>
          <w:sz w:val="24"/>
        </w:rPr>
        <w:t>Vandana</w:t>
      </w:r>
      <w:r>
        <w:rPr>
          <w:color w:val="695C45"/>
          <w:spacing w:val="-6"/>
          <w:sz w:val="24"/>
        </w:rPr>
        <w:t> </w:t>
      </w:r>
      <w:r>
        <w:rPr>
          <w:color w:val="695C45"/>
          <w:sz w:val="24"/>
        </w:rPr>
        <w:t>Yojana,</w:t>
      </w:r>
      <w:r>
        <w:rPr>
          <w:color w:val="695C45"/>
          <w:spacing w:val="-6"/>
          <w:sz w:val="24"/>
        </w:rPr>
        <w:t> </w:t>
      </w:r>
      <w:r>
        <w:rPr>
          <w:color w:val="695C45"/>
          <w:sz w:val="24"/>
        </w:rPr>
        <w:t>Janani</w:t>
      </w:r>
      <w:r>
        <w:rPr>
          <w:color w:val="695C45"/>
          <w:spacing w:val="-6"/>
          <w:sz w:val="24"/>
        </w:rPr>
        <w:t> </w:t>
      </w:r>
      <w:r>
        <w:rPr>
          <w:color w:val="695C45"/>
          <w:sz w:val="24"/>
        </w:rPr>
        <w:t>Suraksha</w:t>
      </w:r>
      <w:r>
        <w:rPr>
          <w:color w:val="695C45"/>
          <w:sz w:val="24"/>
        </w:rPr>
        <w:t> Yojana. Laqshya Initiative,</w:t>
      </w:r>
    </w:p>
    <w:p>
      <w:pPr>
        <w:pStyle w:val="ListParagraph"/>
        <w:numPr>
          <w:ilvl w:val="2"/>
          <w:numId w:val="3"/>
        </w:numPr>
        <w:tabs>
          <w:tab w:pos="1553" w:val="left" w:leader="none"/>
          <w:tab w:pos="1554" w:val="left" w:leader="none"/>
        </w:tabs>
        <w:spacing w:line="254" w:lineRule="auto" w:before="0" w:after="0"/>
        <w:ind w:left="1553" w:right="867" w:hanging="360"/>
        <w:jc w:val="left"/>
        <w:rPr>
          <w:sz w:val="24"/>
        </w:rPr>
      </w:pPr>
      <w:r>
        <w:rPr>
          <w:color w:val="695C45"/>
          <w:sz w:val="24"/>
        </w:rPr>
        <w:t>eSanjeevani:</w:t>
      </w:r>
      <w:r>
        <w:rPr>
          <w:color w:val="695C45"/>
          <w:spacing w:val="-6"/>
          <w:sz w:val="24"/>
        </w:rPr>
        <w:t> </w:t>
      </w:r>
      <w:r>
        <w:rPr>
          <w:color w:val="695C45"/>
          <w:sz w:val="24"/>
        </w:rPr>
        <w:t>Telemedicine</w:t>
      </w:r>
      <w:r>
        <w:rPr>
          <w:color w:val="695C45"/>
          <w:spacing w:val="-6"/>
          <w:sz w:val="24"/>
        </w:rPr>
        <w:t> </w:t>
      </w:r>
      <w:r>
        <w:rPr>
          <w:color w:val="695C45"/>
          <w:sz w:val="24"/>
        </w:rPr>
        <w:t>Service</w:t>
      </w:r>
      <w:r>
        <w:rPr>
          <w:color w:val="695C45"/>
          <w:spacing w:val="-6"/>
          <w:sz w:val="24"/>
        </w:rPr>
        <w:t> </w:t>
      </w:r>
      <w:r>
        <w:rPr>
          <w:color w:val="695C45"/>
          <w:sz w:val="24"/>
        </w:rPr>
        <w:t>Platform</w:t>
      </w:r>
      <w:r>
        <w:rPr>
          <w:color w:val="695C45"/>
          <w:spacing w:val="-6"/>
          <w:sz w:val="24"/>
        </w:rPr>
        <w:t> </w:t>
      </w:r>
      <w:r>
        <w:rPr>
          <w:color w:val="695C45"/>
          <w:sz w:val="24"/>
        </w:rPr>
        <w:t>of</w:t>
      </w:r>
      <w:r>
        <w:rPr>
          <w:color w:val="695C45"/>
          <w:spacing w:val="-6"/>
          <w:sz w:val="24"/>
        </w:rPr>
        <w:t> </w:t>
      </w:r>
      <w:r>
        <w:rPr>
          <w:color w:val="695C45"/>
          <w:sz w:val="24"/>
        </w:rPr>
        <w:t>Ministry</w:t>
      </w:r>
      <w:r>
        <w:rPr>
          <w:color w:val="695C45"/>
          <w:spacing w:val="-6"/>
          <w:sz w:val="24"/>
        </w:rPr>
        <w:t> </w:t>
      </w:r>
      <w:r>
        <w:rPr>
          <w:color w:val="695C45"/>
          <w:sz w:val="24"/>
        </w:rPr>
        <w:t>of</w:t>
      </w:r>
      <w:r>
        <w:rPr>
          <w:color w:val="695C45"/>
          <w:spacing w:val="-6"/>
          <w:sz w:val="24"/>
        </w:rPr>
        <w:t> </w:t>
      </w:r>
      <w:r>
        <w:rPr>
          <w:color w:val="695C45"/>
          <w:sz w:val="24"/>
        </w:rPr>
        <w:t>Health</w:t>
      </w:r>
      <w:r>
        <w:rPr>
          <w:color w:val="695C45"/>
          <w:spacing w:val="-6"/>
          <w:sz w:val="24"/>
        </w:rPr>
        <w:t> </w:t>
      </w:r>
      <w:r>
        <w:rPr>
          <w:color w:val="695C45"/>
          <w:sz w:val="24"/>
        </w:rPr>
        <w:t>&amp;</w:t>
      </w:r>
      <w:r>
        <w:rPr>
          <w:color w:val="695C45"/>
          <w:spacing w:val="-6"/>
          <w:sz w:val="24"/>
        </w:rPr>
        <w:t> </w:t>
      </w:r>
      <w:r>
        <w:rPr>
          <w:color w:val="695C45"/>
          <w:sz w:val="24"/>
        </w:rPr>
        <w:t>Family</w:t>
      </w:r>
      <w:r>
        <w:rPr>
          <w:color w:val="695C45"/>
          <w:sz w:val="24"/>
        </w:rPr>
        <w:t> </w:t>
      </w:r>
      <w:r>
        <w:rPr>
          <w:color w:val="695C45"/>
          <w:spacing w:val="-2"/>
          <w:sz w:val="24"/>
        </w:rPr>
        <w:t>Welfare</w:t>
      </w:r>
    </w:p>
    <w:p>
      <w:pPr>
        <w:pStyle w:val="ListParagraph"/>
        <w:numPr>
          <w:ilvl w:val="3"/>
          <w:numId w:val="3"/>
        </w:numPr>
        <w:tabs>
          <w:tab w:pos="2273" w:val="left" w:leader="none"/>
          <w:tab w:pos="2274" w:val="left" w:leader="none"/>
        </w:tabs>
        <w:spacing w:line="254" w:lineRule="auto" w:before="0" w:after="0"/>
        <w:ind w:left="2273" w:right="1691" w:hanging="360"/>
        <w:jc w:val="left"/>
        <w:rPr>
          <w:sz w:val="24"/>
        </w:rPr>
      </w:pPr>
      <w:r>
        <w:rPr>
          <w:color w:val="695C45"/>
          <w:sz w:val="24"/>
        </w:rPr>
        <w:t>Support</w:t>
      </w:r>
      <w:r>
        <w:rPr>
          <w:color w:val="695C45"/>
          <w:spacing w:val="-7"/>
          <w:sz w:val="24"/>
        </w:rPr>
        <w:t> </w:t>
      </w:r>
      <w:r>
        <w:rPr>
          <w:color w:val="695C45"/>
          <w:sz w:val="24"/>
        </w:rPr>
        <w:t>for</w:t>
      </w:r>
      <w:r>
        <w:rPr>
          <w:color w:val="695C45"/>
          <w:spacing w:val="-7"/>
          <w:sz w:val="24"/>
        </w:rPr>
        <w:t> </w:t>
      </w:r>
      <w:r>
        <w:rPr>
          <w:color w:val="695C45"/>
          <w:sz w:val="24"/>
        </w:rPr>
        <w:t>expanding</w:t>
      </w:r>
      <w:r>
        <w:rPr>
          <w:color w:val="695C45"/>
          <w:spacing w:val="-7"/>
          <w:sz w:val="24"/>
        </w:rPr>
        <w:t> </w:t>
      </w:r>
      <w:r>
        <w:rPr>
          <w:color w:val="695C45"/>
          <w:sz w:val="24"/>
        </w:rPr>
        <w:t>National</w:t>
      </w:r>
      <w:r>
        <w:rPr>
          <w:color w:val="695C45"/>
          <w:spacing w:val="-7"/>
          <w:sz w:val="24"/>
        </w:rPr>
        <w:t> </w:t>
      </w:r>
      <w:r>
        <w:rPr>
          <w:color w:val="695C45"/>
          <w:sz w:val="24"/>
        </w:rPr>
        <w:t>Architecture</w:t>
      </w:r>
      <w:r>
        <w:rPr>
          <w:color w:val="695C45"/>
          <w:spacing w:val="-7"/>
          <w:sz w:val="24"/>
        </w:rPr>
        <w:t> </w:t>
      </w:r>
      <w:r>
        <w:rPr>
          <w:color w:val="695C45"/>
          <w:sz w:val="24"/>
        </w:rPr>
        <w:t>of</w:t>
      </w:r>
      <w:r>
        <w:rPr>
          <w:color w:val="695C45"/>
          <w:spacing w:val="-7"/>
          <w:sz w:val="24"/>
        </w:rPr>
        <w:t> </w:t>
      </w:r>
      <w:r>
        <w:rPr>
          <w:color w:val="695C45"/>
          <w:sz w:val="24"/>
        </w:rPr>
        <w:t>eSanjeevani</w:t>
      </w:r>
      <w:r>
        <w:rPr>
          <w:color w:val="695C45"/>
          <w:sz w:val="24"/>
        </w:rPr>
        <w:t> Teleconsultation platform to provide upto 5 lakhs</w:t>
      </w:r>
    </w:p>
    <w:p>
      <w:pPr>
        <w:pStyle w:val="BodyText"/>
        <w:spacing w:line="254" w:lineRule="auto"/>
        <w:ind w:left="2273" w:right="871" w:firstLine="0"/>
      </w:pPr>
      <w:r>
        <w:rPr>
          <w:color w:val="695C45"/>
        </w:rPr>
        <w:t>tele-consultations</w:t>
      </w:r>
      <w:r>
        <w:rPr>
          <w:color w:val="695C45"/>
          <w:spacing w:val="-6"/>
        </w:rPr>
        <w:t> </w:t>
      </w:r>
      <w:r>
        <w:rPr>
          <w:color w:val="695C45"/>
        </w:rPr>
        <w:t>per</w:t>
      </w:r>
      <w:r>
        <w:rPr>
          <w:color w:val="695C45"/>
          <w:spacing w:val="-6"/>
        </w:rPr>
        <w:t> </w:t>
      </w:r>
      <w:r>
        <w:rPr>
          <w:color w:val="695C45"/>
        </w:rPr>
        <w:t>day</w:t>
      </w:r>
      <w:r>
        <w:rPr>
          <w:color w:val="695C45"/>
          <w:spacing w:val="-6"/>
        </w:rPr>
        <w:t> </w:t>
      </w:r>
      <w:r>
        <w:rPr>
          <w:color w:val="695C45"/>
        </w:rPr>
        <w:t>(present</w:t>
      </w:r>
      <w:r>
        <w:rPr>
          <w:color w:val="695C45"/>
          <w:spacing w:val="-6"/>
        </w:rPr>
        <w:t> </w:t>
      </w:r>
      <w:r>
        <w:rPr>
          <w:color w:val="695C45"/>
        </w:rPr>
        <w:t>50,000</w:t>
      </w:r>
      <w:r>
        <w:rPr>
          <w:color w:val="695C45"/>
          <w:spacing w:val="-6"/>
        </w:rPr>
        <w:t> </w:t>
      </w:r>
      <w:r>
        <w:rPr>
          <w:color w:val="695C45"/>
        </w:rPr>
        <w:t>Tele-consultations</w:t>
      </w:r>
      <w:r>
        <w:rPr>
          <w:color w:val="695C45"/>
          <w:spacing w:val="-6"/>
        </w:rPr>
        <w:t> </w:t>
      </w:r>
      <w:r>
        <w:rPr>
          <w:color w:val="695C45"/>
        </w:rPr>
        <w:t>per </w:t>
      </w:r>
      <w:r>
        <w:rPr>
          <w:color w:val="695C45"/>
          <w:spacing w:val="-4"/>
        </w:rPr>
        <w:t>day)</w:t>
      </w:r>
    </w:p>
    <w:p>
      <w:pPr>
        <w:pStyle w:val="ListParagraph"/>
        <w:numPr>
          <w:ilvl w:val="2"/>
          <w:numId w:val="3"/>
        </w:numPr>
        <w:tabs>
          <w:tab w:pos="1553" w:val="left" w:leader="none"/>
          <w:tab w:pos="1554" w:val="left" w:leader="none"/>
        </w:tabs>
        <w:spacing w:line="254" w:lineRule="auto" w:before="0" w:after="0"/>
        <w:ind w:left="1553" w:right="893" w:hanging="360"/>
        <w:jc w:val="left"/>
        <w:rPr>
          <w:sz w:val="24"/>
        </w:rPr>
      </w:pPr>
      <w:r>
        <w:rPr>
          <w:color w:val="695C45"/>
          <w:sz w:val="24"/>
        </w:rPr>
        <w:t>States need to increase their spending to 8% of their budget (as recommended by 15th FC and National Health Policy 2017) (66% of total health</w:t>
      </w:r>
      <w:r>
        <w:rPr>
          <w:color w:val="695C45"/>
          <w:spacing w:val="-4"/>
          <w:sz w:val="24"/>
        </w:rPr>
        <w:t> </w:t>
      </w:r>
      <w:r>
        <w:rPr>
          <w:color w:val="695C45"/>
          <w:sz w:val="24"/>
        </w:rPr>
        <w:t>spending</w:t>
      </w:r>
      <w:r>
        <w:rPr>
          <w:color w:val="695C45"/>
          <w:spacing w:val="-4"/>
          <w:sz w:val="24"/>
        </w:rPr>
        <w:t> </w:t>
      </w:r>
      <w:r>
        <w:rPr>
          <w:color w:val="695C45"/>
          <w:sz w:val="24"/>
        </w:rPr>
        <w:t>is</w:t>
      </w:r>
      <w:r>
        <w:rPr>
          <w:color w:val="695C45"/>
          <w:spacing w:val="-4"/>
          <w:sz w:val="24"/>
        </w:rPr>
        <w:t> </w:t>
      </w:r>
      <w:r>
        <w:rPr>
          <w:color w:val="695C45"/>
          <w:sz w:val="24"/>
        </w:rPr>
        <w:t>done</w:t>
      </w:r>
      <w:r>
        <w:rPr>
          <w:color w:val="695C45"/>
          <w:spacing w:val="-4"/>
          <w:sz w:val="24"/>
        </w:rPr>
        <w:t> </w:t>
      </w:r>
      <w:r>
        <w:rPr>
          <w:color w:val="695C45"/>
          <w:sz w:val="24"/>
        </w:rPr>
        <w:t>by</w:t>
      </w:r>
      <w:r>
        <w:rPr>
          <w:color w:val="695C45"/>
          <w:spacing w:val="-4"/>
          <w:sz w:val="24"/>
        </w:rPr>
        <w:t> </w:t>
      </w:r>
      <w:r>
        <w:rPr>
          <w:color w:val="695C45"/>
          <w:sz w:val="24"/>
        </w:rPr>
        <w:t>states</w:t>
      </w:r>
      <w:r>
        <w:rPr>
          <w:color w:val="695C45"/>
          <w:spacing w:val="-4"/>
          <w:sz w:val="24"/>
        </w:rPr>
        <w:t> </w:t>
      </w:r>
      <w:r>
        <w:rPr>
          <w:color w:val="695C45"/>
          <w:sz w:val="24"/>
        </w:rPr>
        <w:t>therefore</w:t>
      </w:r>
      <w:r>
        <w:rPr>
          <w:color w:val="695C45"/>
          <w:spacing w:val="-4"/>
          <w:sz w:val="24"/>
        </w:rPr>
        <w:t> </w:t>
      </w:r>
      <w:r>
        <w:rPr>
          <w:color w:val="695C45"/>
          <w:sz w:val="24"/>
        </w:rPr>
        <w:t>they</w:t>
      </w:r>
      <w:r>
        <w:rPr>
          <w:color w:val="695C45"/>
          <w:spacing w:val="-4"/>
          <w:sz w:val="24"/>
        </w:rPr>
        <w:t> </w:t>
      </w:r>
      <w:r>
        <w:rPr>
          <w:color w:val="695C45"/>
          <w:sz w:val="24"/>
        </w:rPr>
        <w:t>have</w:t>
      </w:r>
      <w:r>
        <w:rPr>
          <w:color w:val="695C45"/>
          <w:spacing w:val="-4"/>
          <w:sz w:val="24"/>
        </w:rPr>
        <w:t> </w:t>
      </w:r>
      <w:r>
        <w:rPr>
          <w:color w:val="695C45"/>
          <w:sz w:val="24"/>
        </w:rPr>
        <w:t>crucial</w:t>
      </w:r>
      <w:r>
        <w:rPr>
          <w:color w:val="695C45"/>
          <w:spacing w:val="-4"/>
          <w:sz w:val="24"/>
        </w:rPr>
        <w:t> </w:t>
      </w:r>
      <w:r>
        <w:rPr>
          <w:color w:val="695C45"/>
          <w:sz w:val="24"/>
        </w:rPr>
        <w:t>role</w:t>
      </w:r>
      <w:r>
        <w:rPr>
          <w:color w:val="695C45"/>
          <w:spacing w:val="-4"/>
          <w:sz w:val="24"/>
        </w:rPr>
        <w:t> </w:t>
      </w:r>
      <w:r>
        <w:rPr>
          <w:color w:val="695C45"/>
          <w:sz w:val="24"/>
        </w:rPr>
        <w:t>to</w:t>
      </w:r>
      <w:r>
        <w:rPr>
          <w:color w:val="695C45"/>
          <w:spacing w:val="-4"/>
          <w:sz w:val="24"/>
        </w:rPr>
        <w:t> </w:t>
      </w:r>
      <w:r>
        <w:rPr>
          <w:color w:val="695C45"/>
          <w:sz w:val="24"/>
        </w:rPr>
        <w:t>play;</w:t>
      </w:r>
      <w:r>
        <w:rPr>
          <w:color w:val="695C45"/>
          <w:sz w:val="24"/>
        </w:rPr>
        <w:t> bal 33% by centre)</w:t>
      </w:r>
    </w:p>
    <w:p>
      <w:pPr>
        <w:pStyle w:val="ListParagraph"/>
        <w:numPr>
          <w:ilvl w:val="2"/>
          <w:numId w:val="3"/>
        </w:numPr>
        <w:tabs>
          <w:tab w:pos="1553" w:val="left" w:leader="none"/>
          <w:tab w:pos="1554" w:val="left" w:leader="none"/>
        </w:tabs>
        <w:spacing w:line="254" w:lineRule="auto" w:before="0" w:after="0"/>
        <w:ind w:left="1553" w:right="2093" w:hanging="360"/>
        <w:jc w:val="left"/>
        <w:rPr>
          <w:sz w:val="24"/>
        </w:rPr>
      </w:pPr>
      <w:r>
        <w:rPr>
          <w:color w:val="695C45"/>
          <w:sz w:val="24"/>
        </w:rPr>
        <w:t>Role</w:t>
      </w:r>
      <w:r>
        <w:rPr>
          <w:color w:val="695C45"/>
          <w:spacing w:val="-5"/>
          <w:sz w:val="24"/>
        </w:rPr>
        <w:t> </w:t>
      </w:r>
      <w:r>
        <w:rPr>
          <w:color w:val="695C45"/>
          <w:sz w:val="24"/>
        </w:rPr>
        <w:t>played</w:t>
      </w:r>
      <w:r>
        <w:rPr>
          <w:color w:val="695C45"/>
          <w:spacing w:val="-5"/>
          <w:sz w:val="24"/>
        </w:rPr>
        <w:t> </w:t>
      </w:r>
      <w:r>
        <w:rPr>
          <w:color w:val="695C45"/>
          <w:sz w:val="24"/>
        </w:rPr>
        <w:t>by</w:t>
      </w:r>
      <w:r>
        <w:rPr>
          <w:color w:val="695C45"/>
          <w:spacing w:val="-5"/>
          <w:sz w:val="24"/>
        </w:rPr>
        <w:t> </w:t>
      </w:r>
      <w:r>
        <w:rPr>
          <w:color w:val="695C45"/>
          <w:sz w:val="24"/>
        </w:rPr>
        <w:t>ASHA</w:t>
      </w:r>
      <w:r>
        <w:rPr>
          <w:color w:val="695C45"/>
          <w:spacing w:val="-5"/>
          <w:sz w:val="24"/>
        </w:rPr>
        <w:t> </w:t>
      </w:r>
      <w:r>
        <w:rPr>
          <w:color w:val="695C45"/>
          <w:sz w:val="24"/>
        </w:rPr>
        <w:t>workers</w:t>
      </w:r>
      <w:r>
        <w:rPr>
          <w:color w:val="695C45"/>
          <w:spacing w:val="-5"/>
          <w:sz w:val="24"/>
        </w:rPr>
        <w:t> </w:t>
      </w:r>
      <w:r>
        <w:rPr>
          <w:color w:val="695C45"/>
          <w:sz w:val="24"/>
        </w:rPr>
        <w:t>(awareness,</w:t>
      </w:r>
      <w:r>
        <w:rPr>
          <w:color w:val="695C45"/>
          <w:spacing w:val="-5"/>
          <w:sz w:val="24"/>
        </w:rPr>
        <w:t> </w:t>
      </w:r>
      <w:r>
        <w:rPr>
          <w:color w:val="695C45"/>
          <w:sz w:val="24"/>
        </w:rPr>
        <w:t>primary</w:t>
      </w:r>
      <w:r>
        <w:rPr>
          <w:color w:val="695C45"/>
          <w:spacing w:val="-5"/>
          <w:sz w:val="24"/>
        </w:rPr>
        <w:t> </w:t>
      </w:r>
      <w:r>
        <w:rPr>
          <w:color w:val="695C45"/>
          <w:sz w:val="24"/>
        </w:rPr>
        <w:t>health</w:t>
      </w:r>
      <w:r>
        <w:rPr>
          <w:color w:val="695C45"/>
          <w:spacing w:val="-5"/>
          <w:sz w:val="24"/>
        </w:rPr>
        <w:t> </w:t>
      </w:r>
      <w:r>
        <w:rPr>
          <w:color w:val="695C45"/>
          <w:sz w:val="24"/>
        </w:rPr>
        <w:t>care, </w:t>
      </w:r>
      <w:r>
        <w:rPr>
          <w:color w:val="695C45"/>
          <w:spacing w:val="-2"/>
          <w:sz w:val="24"/>
        </w:rPr>
        <w:t>preparedness)</w:t>
      </w:r>
    </w:p>
    <w:p>
      <w:pPr>
        <w:pStyle w:val="ListParagraph"/>
        <w:numPr>
          <w:ilvl w:val="2"/>
          <w:numId w:val="3"/>
        </w:numPr>
        <w:tabs>
          <w:tab w:pos="1553" w:val="left" w:leader="none"/>
          <w:tab w:pos="1554" w:val="left" w:leader="none"/>
        </w:tabs>
        <w:spacing w:line="324" w:lineRule="exact" w:before="0" w:after="0"/>
        <w:ind w:left="1553" w:right="0" w:hanging="361"/>
        <w:jc w:val="left"/>
        <w:rPr>
          <w:sz w:val="24"/>
        </w:rPr>
      </w:pPr>
      <w:r>
        <w:rPr>
          <w:color w:val="695C45"/>
          <w:sz w:val="24"/>
        </w:rPr>
        <w:t>Role</w:t>
      </w:r>
      <w:r>
        <w:rPr>
          <w:color w:val="695C45"/>
          <w:spacing w:val="-3"/>
          <w:sz w:val="24"/>
        </w:rPr>
        <w:t> </w:t>
      </w:r>
      <w:r>
        <w:rPr>
          <w:color w:val="695C45"/>
          <w:sz w:val="24"/>
        </w:rPr>
        <w:t>played</w:t>
      </w:r>
      <w:r>
        <w:rPr>
          <w:color w:val="695C45"/>
          <w:spacing w:val="-2"/>
          <w:sz w:val="24"/>
        </w:rPr>
        <w:t> </w:t>
      </w:r>
      <w:r>
        <w:rPr>
          <w:color w:val="695C45"/>
          <w:sz w:val="24"/>
        </w:rPr>
        <w:t>by</w:t>
      </w:r>
      <w:r>
        <w:rPr>
          <w:color w:val="695C45"/>
          <w:spacing w:val="-2"/>
          <w:sz w:val="24"/>
        </w:rPr>
        <w:t> </w:t>
      </w:r>
      <w:r>
        <w:rPr>
          <w:color w:val="695C45"/>
          <w:sz w:val="24"/>
        </w:rPr>
        <w:t>Swatchh</w:t>
      </w:r>
      <w:r>
        <w:rPr>
          <w:color w:val="695C45"/>
          <w:spacing w:val="-3"/>
          <w:sz w:val="24"/>
        </w:rPr>
        <w:t> </w:t>
      </w:r>
      <w:r>
        <w:rPr>
          <w:color w:val="695C45"/>
          <w:sz w:val="24"/>
        </w:rPr>
        <w:t>Bharat</w:t>
      </w:r>
      <w:r>
        <w:rPr>
          <w:color w:val="695C45"/>
          <w:spacing w:val="-2"/>
          <w:sz w:val="24"/>
        </w:rPr>
        <w:t> </w:t>
      </w:r>
      <w:r>
        <w:rPr>
          <w:color w:val="695C45"/>
          <w:sz w:val="24"/>
        </w:rPr>
        <w:t>in</w:t>
      </w:r>
      <w:r>
        <w:rPr>
          <w:color w:val="695C45"/>
          <w:spacing w:val="-2"/>
          <w:sz w:val="24"/>
        </w:rPr>
        <w:t> </w:t>
      </w:r>
      <w:r>
        <w:rPr>
          <w:color w:val="695C45"/>
          <w:sz w:val="24"/>
        </w:rPr>
        <w:t>sanitation</w:t>
      </w:r>
      <w:r>
        <w:rPr>
          <w:color w:val="695C45"/>
          <w:spacing w:val="-3"/>
          <w:sz w:val="24"/>
        </w:rPr>
        <w:t> </w:t>
      </w:r>
      <w:r>
        <w:rPr>
          <w:color w:val="695C45"/>
          <w:sz w:val="24"/>
        </w:rPr>
        <w:t>(110</w:t>
      </w:r>
      <w:r>
        <w:rPr>
          <w:color w:val="695C45"/>
          <w:spacing w:val="-2"/>
          <w:sz w:val="24"/>
        </w:rPr>
        <w:t> </w:t>
      </w:r>
      <w:r>
        <w:rPr>
          <w:color w:val="695C45"/>
          <w:sz w:val="24"/>
        </w:rPr>
        <w:t>mn</w:t>
      </w:r>
      <w:r>
        <w:rPr>
          <w:color w:val="695C45"/>
          <w:spacing w:val="-2"/>
          <w:sz w:val="24"/>
        </w:rPr>
        <w:t> </w:t>
      </w:r>
      <w:r>
        <w:rPr>
          <w:color w:val="695C45"/>
          <w:sz w:val="24"/>
        </w:rPr>
        <w:t>toilets</w:t>
      </w:r>
      <w:r>
        <w:rPr>
          <w:color w:val="695C45"/>
          <w:spacing w:val="-3"/>
          <w:sz w:val="24"/>
        </w:rPr>
        <w:t> </w:t>
      </w:r>
      <w:r>
        <w:rPr>
          <w:color w:val="695C45"/>
          <w:sz w:val="24"/>
        </w:rPr>
        <w:t>in</w:t>
      </w:r>
      <w:r>
        <w:rPr>
          <w:color w:val="695C45"/>
          <w:spacing w:val="-2"/>
          <w:sz w:val="24"/>
        </w:rPr>
        <w:t> </w:t>
      </w:r>
      <w:r>
        <w:rPr>
          <w:color w:val="695C45"/>
          <w:sz w:val="24"/>
        </w:rPr>
        <w:t>5</w:t>
      </w:r>
      <w:r>
        <w:rPr>
          <w:color w:val="695C45"/>
          <w:spacing w:val="-2"/>
          <w:sz w:val="24"/>
        </w:rPr>
        <w:t> </w:t>
      </w:r>
      <w:r>
        <w:rPr>
          <w:color w:val="695C45"/>
          <w:spacing w:val="-4"/>
          <w:sz w:val="24"/>
        </w:rPr>
        <w:t>yrs)</w:t>
      </w:r>
    </w:p>
    <w:p>
      <w:pPr>
        <w:pStyle w:val="ListParagraph"/>
        <w:numPr>
          <w:ilvl w:val="2"/>
          <w:numId w:val="3"/>
        </w:numPr>
        <w:tabs>
          <w:tab w:pos="1553" w:val="left" w:leader="none"/>
          <w:tab w:pos="1554" w:val="left" w:leader="none"/>
        </w:tabs>
        <w:spacing w:line="240" w:lineRule="auto" w:before="0" w:after="0"/>
        <w:ind w:left="1553" w:right="0" w:hanging="361"/>
        <w:jc w:val="left"/>
        <w:rPr>
          <w:sz w:val="24"/>
        </w:rPr>
      </w:pPr>
      <w:r>
        <w:rPr>
          <w:color w:val="695C45"/>
          <w:sz w:val="24"/>
        </w:rPr>
        <w:t>TB:</w:t>
      </w:r>
      <w:r>
        <w:rPr>
          <w:color w:val="695C45"/>
          <w:spacing w:val="-7"/>
          <w:sz w:val="24"/>
        </w:rPr>
        <w:t> </w:t>
      </w:r>
      <w:r>
        <w:rPr>
          <w:color w:val="695C45"/>
          <w:sz w:val="24"/>
        </w:rPr>
        <w:t>NIKSHAY</w:t>
      </w:r>
      <w:r>
        <w:rPr>
          <w:color w:val="695C45"/>
          <w:spacing w:val="-7"/>
          <w:sz w:val="24"/>
        </w:rPr>
        <w:t> </w:t>
      </w:r>
      <w:r>
        <w:rPr>
          <w:color w:val="695C45"/>
          <w:sz w:val="24"/>
        </w:rPr>
        <w:t>(</w:t>
      </w:r>
      <w:r>
        <w:rPr>
          <w:color w:val="212121"/>
          <w:sz w:val="24"/>
        </w:rPr>
        <w:t>web</w:t>
      </w:r>
      <w:r>
        <w:rPr>
          <w:color w:val="212121"/>
          <w:spacing w:val="-7"/>
          <w:sz w:val="24"/>
        </w:rPr>
        <w:t> </w:t>
      </w:r>
      <w:r>
        <w:rPr>
          <w:color w:val="212121"/>
          <w:sz w:val="24"/>
        </w:rPr>
        <w:t>enabled</w:t>
      </w:r>
      <w:r>
        <w:rPr>
          <w:color w:val="212121"/>
          <w:spacing w:val="-7"/>
          <w:sz w:val="24"/>
        </w:rPr>
        <w:t> </w:t>
      </w:r>
      <w:r>
        <w:rPr>
          <w:color w:val="212121"/>
          <w:spacing w:val="-4"/>
          <w:sz w:val="24"/>
        </w:rPr>
        <w:t>app)</w:t>
      </w:r>
    </w:p>
    <w:p>
      <w:pPr>
        <w:pStyle w:val="ListParagraph"/>
        <w:numPr>
          <w:ilvl w:val="2"/>
          <w:numId w:val="3"/>
        </w:numPr>
        <w:tabs>
          <w:tab w:pos="1553" w:val="left" w:leader="none"/>
          <w:tab w:pos="1554" w:val="left" w:leader="none"/>
        </w:tabs>
        <w:spacing w:line="240" w:lineRule="auto" w:before="2" w:after="0"/>
        <w:ind w:left="1553" w:right="0" w:hanging="361"/>
        <w:jc w:val="left"/>
        <w:rPr>
          <w:sz w:val="24"/>
        </w:rPr>
      </w:pPr>
      <w:r>
        <w:rPr>
          <w:color w:val="695C45"/>
          <w:sz w:val="24"/>
        </w:rPr>
        <w:t>Promotion</w:t>
      </w:r>
      <w:r>
        <w:rPr>
          <w:color w:val="695C45"/>
          <w:spacing w:val="-5"/>
          <w:sz w:val="24"/>
        </w:rPr>
        <w:t> </w:t>
      </w:r>
      <w:r>
        <w:rPr>
          <w:color w:val="695C45"/>
          <w:sz w:val="24"/>
        </w:rPr>
        <w:t>of</w:t>
      </w:r>
      <w:r>
        <w:rPr>
          <w:color w:val="695C45"/>
          <w:spacing w:val="-5"/>
          <w:sz w:val="24"/>
        </w:rPr>
        <w:t> </w:t>
      </w:r>
      <w:r>
        <w:rPr>
          <w:color w:val="695C45"/>
          <w:sz w:val="24"/>
        </w:rPr>
        <w:t>AYUSH</w:t>
      </w:r>
      <w:r>
        <w:rPr>
          <w:color w:val="695C45"/>
          <w:spacing w:val="-4"/>
          <w:sz w:val="24"/>
        </w:rPr>
        <w:t> </w:t>
      </w:r>
      <w:r>
        <w:rPr>
          <w:color w:val="695C45"/>
          <w:sz w:val="24"/>
        </w:rPr>
        <w:t>-</w:t>
      </w:r>
      <w:r>
        <w:rPr>
          <w:color w:val="695C45"/>
          <w:spacing w:val="-5"/>
          <w:sz w:val="24"/>
        </w:rPr>
        <w:t> </w:t>
      </w:r>
      <w:r>
        <w:rPr>
          <w:color w:val="695C45"/>
          <w:sz w:val="24"/>
        </w:rPr>
        <w:t>TKDL,</w:t>
      </w:r>
      <w:r>
        <w:rPr>
          <w:color w:val="695C45"/>
          <w:spacing w:val="-4"/>
          <w:sz w:val="24"/>
        </w:rPr>
        <w:t> </w:t>
      </w:r>
      <w:r>
        <w:rPr>
          <w:color w:val="695C45"/>
          <w:sz w:val="24"/>
        </w:rPr>
        <w:t>Yoga</w:t>
      </w:r>
      <w:r>
        <w:rPr>
          <w:color w:val="695C45"/>
          <w:spacing w:val="-5"/>
          <w:sz w:val="24"/>
        </w:rPr>
        <w:t> </w:t>
      </w:r>
      <w:r>
        <w:rPr>
          <w:color w:val="695C45"/>
          <w:spacing w:val="-4"/>
          <w:sz w:val="24"/>
        </w:rPr>
        <w:t>Day,</w:t>
      </w:r>
    </w:p>
    <w:p>
      <w:pPr>
        <w:pStyle w:val="ListParagraph"/>
        <w:numPr>
          <w:ilvl w:val="2"/>
          <w:numId w:val="3"/>
        </w:numPr>
        <w:tabs>
          <w:tab w:pos="1553" w:val="left" w:leader="none"/>
          <w:tab w:pos="1554" w:val="left" w:leader="none"/>
        </w:tabs>
        <w:spacing w:line="240" w:lineRule="auto" w:before="18" w:after="0"/>
        <w:ind w:left="1553" w:right="0" w:hanging="361"/>
        <w:jc w:val="left"/>
        <w:rPr>
          <w:sz w:val="24"/>
        </w:rPr>
      </w:pPr>
      <w:r>
        <w:rPr>
          <w:color w:val="695C45"/>
          <w:sz w:val="24"/>
        </w:rPr>
        <w:t>PM</w:t>
      </w:r>
      <w:r>
        <w:rPr>
          <w:color w:val="695C45"/>
          <w:spacing w:val="-3"/>
          <w:sz w:val="24"/>
        </w:rPr>
        <w:t> </w:t>
      </w:r>
      <w:r>
        <w:rPr>
          <w:b/>
          <w:color w:val="695C45"/>
          <w:sz w:val="24"/>
        </w:rPr>
        <w:t>BHARTIYA</w:t>
      </w:r>
      <w:r>
        <w:rPr>
          <w:b/>
          <w:color w:val="695C45"/>
          <w:spacing w:val="-2"/>
          <w:sz w:val="24"/>
        </w:rPr>
        <w:t> </w:t>
      </w:r>
      <w:r>
        <w:rPr>
          <w:b/>
          <w:color w:val="695C45"/>
          <w:sz w:val="24"/>
        </w:rPr>
        <w:t>JANAUSHADI</w:t>
      </w:r>
      <w:r>
        <w:rPr>
          <w:b/>
          <w:color w:val="695C45"/>
          <w:spacing w:val="-3"/>
          <w:sz w:val="24"/>
        </w:rPr>
        <w:t> </w:t>
      </w:r>
      <w:r>
        <w:rPr>
          <w:b/>
          <w:color w:val="695C45"/>
          <w:sz w:val="24"/>
        </w:rPr>
        <w:t>PARIYOJANA</w:t>
      </w:r>
      <w:r>
        <w:rPr>
          <w:b/>
          <w:color w:val="695C45"/>
          <w:spacing w:val="-2"/>
          <w:sz w:val="24"/>
        </w:rPr>
        <w:t> </w:t>
      </w:r>
      <w:r>
        <w:rPr>
          <w:color w:val="695C45"/>
          <w:sz w:val="24"/>
        </w:rPr>
        <w:t>-</w:t>
      </w:r>
      <w:r>
        <w:rPr>
          <w:color w:val="695C45"/>
          <w:spacing w:val="-3"/>
          <w:sz w:val="24"/>
        </w:rPr>
        <w:t> </w:t>
      </w:r>
      <w:r>
        <w:rPr>
          <w:color w:val="695C45"/>
          <w:sz w:val="24"/>
        </w:rPr>
        <w:t>opened</w:t>
      </w:r>
      <w:r>
        <w:rPr>
          <w:color w:val="695C45"/>
          <w:spacing w:val="-2"/>
          <w:sz w:val="24"/>
        </w:rPr>
        <w:t> </w:t>
      </w:r>
      <w:r>
        <w:rPr>
          <w:color w:val="695C45"/>
          <w:sz w:val="24"/>
        </w:rPr>
        <w:t>7500th</w:t>
      </w:r>
      <w:r>
        <w:rPr>
          <w:color w:val="695C45"/>
          <w:spacing w:val="-3"/>
          <w:sz w:val="24"/>
        </w:rPr>
        <w:t> </w:t>
      </w:r>
      <w:r>
        <w:rPr>
          <w:color w:val="695C45"/>
          <w:sz w:val="24"/>
        </w:rPr>
        <w:t>Mar’21</w:t>
      </w:r>
      <w:r>
        <w:rPr>
          <w:color w:val="695C45"/>
          <w:spacing w:val="-2"/>
          <w:sz w:val="24"/>
        </w:rPr>
        <w:t> </w:t>
      </w:r>
      <w:r>
        <w:rPr>
          <w:color w:val="695C45"/>
          <w:spacing w:val="-5"/>
          <w:sz w:val="24"/>
        </w:rPr>
        <w:t>of</w:t>
      </w:r>
    </w:p>
    <w:p>
      <w:pPr>
        <w:pStyle w:val="BodyText"/>
        <w:spacing w:line="254" w:lineRule="auto" w:before="18"/>
        <w:ind w:right="1056" w:firstLine="0"/>
        <w:jc w:val="both"/>
      </w:pPr>
      <w:r>
        <w:rPr>
          <w:color w:val="695C45"/>
        </w:rPr>
        <w:t>which</w:t>
      </w:r>
      <w:r>
        <w:rPr>
          <w:color w:val="695C45"/>
          <w:spacing w:val="-4"/>
        </w:rPr>
        <w:t> </w:t>
      </w:r>
      <w:r>
        <w:rPr>
          <w:color w:val="695C45"/>
        </w:rPr>
        <w:t>1000</w:t>
      </w:r>
      <w:r>
        <w:rPr>
          <w:color w:val="695C45"/>
          <w:spacing w:val="-4"/>
        </w:rPr>
        <w:t> </w:t>
      </w:r>
      <w:r>
        <w:rPr>
          <w:color w:val="695C45"/>
        </w:rPr>
        <w:t>by</w:t>
      </w:r>
      <w:r>
        <w:rPr>
          <w:color w:val="695C45"/>
          <w:spacing w:val="-4"/>
        </w:rPr>
        <w:t> </w:t>
      </w:r>
      <w:r>
        <w:rPr>
          <w:color w:val="695C45"/>
        </w:rPr>
        <w:t>women</w:t>
      </w:r>
      <w:r>
        <w:rPr>
          <w:color w:val="695C45"/>
          <w:spacing w:val="-4"/>
        </w:rPr>
        <w:t> </w:t>
      </w:r>
      <w:r>
        <w:rPr>
          <w:color w:val="695C45"/>
        </w:rPr>
        <w:t>(Total</w:t>
      </w:r>
      <w:r>
        <w:rPr>
          <w:color w:val="695C45"/>
          <w:spacing w:val="-4"/>
        </w:rPr>
        <w:t> </w:t>
      </w:r>
      <w:r>
        <w:rPr>
          <w:color w:val="695C45"/>
        </w:rPr>
        <w:t>target</w:t>
      </w:r>
      <w:r>
        <w:rPr>
          <w:color w:val="695C45"/>
          <w:spacing w:val="-4"/>
        </w:rPr>
        <w:t> </w:t>
      </w:r>
      <w:r>
        <w:rPr>
          <w:color w:val="695C45"/>
        </w:rPr>
        <w:t>10k</w:t>
      </w:r>
      <w:r>
        <w:rPr>
          <w:color w:val="695C45"/>
          <w:spacing w:val="-4"/>
        </w:rPr>
        <w:t> </w:t>
      </w:r>
      <w:r>
        <w:rPr>
          <w:color w:val="695C45"/>
        </w:rPr>
        <w:t>stores)</w:t>
      </w:r>
      <w:r>
        <w:rPr>
          <w:color w:val="695C45"/>
          <w:spacing w:val="-4"/>
        </w:rPr>
        <w:t> </w:t>
      </w:r>
      <w:r>
        <w:rPr>
          <w:color w:val="695C45"/>
        </w:rPr>
        <w:t>-</w:t>
      </w:r>
      <w:r>
        <w:rPr>
          <w:color w:val="695C45"/>
          <w:spacing w:val="-4"/>
        </w:rPr>
        <w:t> </w:t>
      </w:r>
      <w:r>
        <w:rPr>
          <w:color w:val="695C45"/>
        </w:rPr>
        <w:t>The</w:t>
      </w:r>
      <w:r>
        <w:rPr>
          <w:color w:val="695C45"/>
          <w:spacing w:val="-4"/>
        </w:rPr>
        <w:t> </w:t>
      </w:r>
      <w:r>
        <w:rPr>
          <w:color w:val="695C45"/>
        </w:rPr>
        <w:t>program</w:t>
      </w:r>
      <w:r>
        <w:rPr>
          <w:color w:val="695C45"/>
          <w:spacing w:val="-4"/>
        </w:rPr>
        <w:t> </w:t>
      </w:r>
      <w:r>
        <w:rPr>
          <w:color w:val="695C45"/>
        </w:rPr>
        <w:t>has</w:t>
      </w:r>
      <w:r>
        <w:rPr>
          <w:color w:val="695C45"/>
          <w:spacing w:val="-4"/>
        </w:rPr>
        <w:t> </w:t>
      </w:r>
      <w:r>
        <w:rPr>
          <w:color w:val="695C45"/>
        </w:rPr>
        <w:t>led</w:t>
      </w:r>
      <w:r>
        <w:rPr>
          <w:color w:val="695C45"/>
          <w:spacing w:val="-4"/>
        </w:rPr>
        <w:t> </w:t>
      </w:r>
      <w:r>
        <w:rPr>
          <w:color w:val="695C45"/>
        </w:rPr>
        <w:t>to family</w:t>
      </w:r>
      <w:r>
        <w:rPr>
          <w:color w:val="695C45"/>
          <w:spacing w:val="-5"/>
        </w:rPr>
        <w:t> </w:t>
      </w:r>
      <w:r>
        <w:rPr>
          <w:color w:val="695C45"/>
        </w:rPr>
        <w:t>savings,</w:t>
      </w:r>
      <w:r>
        <w:rPr>
          <w:color w:val="695C45"/>
          <w:spacing w:val="-5"/>
        </w:rPr>
        <w:t> </w:t>
      </w:r>
      <w:r>
        <w:rPr>
          <w:color w:val="695C45"/>
        </w:rPr>
        <w:t>emp</w:t>
      </w:r>
      <w:r>
        <w:rPr>
          <w:color w:val="695C45"/>
          <w:spacing w:val="-5"/>
        </w:rPr>
        <w:t> </w:t>
      </w:r>
      <w:r>
        <w:rPr>
          <w:color w:val="695C45"/>
        </w:rPr>
        <w:t>generation,</w:t>
      </w:r>
      <w:r>
        <w:rPr>
          <w:color w:val="695C45"/>
          <w:spacing w:val="-5"/>
        </w:rPr>
        <w:t> </w:t>
      </w:r>
      <w:r>
        <w:rPr>
          <w:color w:val="695C45"/>
        </w:rPr>
        <w:t>women</w:t>
      </w:r>
      <w:r>
        <w:rPr>
          <w:color w:val="695C45"/>
          <w:spacing w:val="-5"/>
        </w:rPr>
        <w:t> </w:t>
      </w:r>
      <w:r>
        <w:rPr>
          <w:color w:val="695C45"/>
        </w:rPr>
        <w:t>emp,</w:t>
      </w:r>
      <w:r>
        <w:rPr>
          <w:color w:val="695C45"/>
          <w:spacing w:val="-5"/>
        </w:rPr>
        <w:t> </w:t>
      </w:r>
      <w:r>
        <w:rPr>
          <w:color w:val="695C45"/>
        </w:rPr>
        <w:t>demand</w:t>
      </w:r>
      <w:r>
        <w:rPr>
          <w:color w:val="695C45"/>
          <w:spacing w:val="-5"/>
        </w:rPr>
        <w:t> </w:t>
      </w:r>
      <w:r>
        <w:rPr>
          <w:color w:val="695C45"/>
        </w:rPr>
        <w:t>for</w:t>
      </w:r>
      <w:r>
        <w:rPr>
          <w:color w:val="695C45"/>
          <w:spacing w:val="-5"/>
        </w:rPr>
        <w:t> </w:t>
      </w:r>
      <w:r>
        <w:rPr>
          <w:color w:val="695C45"/>
        </w:rPr>
        <w:t>AYUSH</w:t>
      </w:r>
      <w:r>
        <w:rPr>
          <w:color w:val="695C45"/>
          <w:spacing w:val="-5"/>
        </w:rPr>
        <w:t> </w:t>
      </w:r>
      <w:r>
        <w:rPr>
          <w:color w:val="695C45"/>
        </w:rPr>
        <w:t>meds, social emp as their are spcl incentives for SC/ST/North east</w:t>
      </w:r>
    </w:p>
    <w:p>
      <w:pPr>
        <w:spacing w:after="0" w:line="254" w:lineRule="auto"/>
        <w:jc w:val="both"/>
        <w:sectPr>
          <w:pgSz w:w="11920" w:h="16840"/>
          <w:pgMar w:header="689" w:footer="438" w:top="1040" w:bottom="620" w:left="1020" w:right="280"/>
        </w:sectPr>
      </w:pPr>
    </w:p>
    <w:p>
      <w:pPr>
        <w:pStyle w:val="ListParagraph"/>
        <w:numPr>
          <w:ilvl w:val="2"/>
          <w:numId w:val="3"/>
        </w:numPr>
        <w:tabs>
          <w:tab w:pos="1553" w:val="left" w:leader="none"/>
          <w:tab w:pos="1554" w:val="left" w:leader="none"/>
        </w:tabs>
        <w:spacing w:line="240" w:lineRule="auto" w:before="62" w:after="0"/>
        <w:ind w:left="1553" w:right="0" w:hanging="361"/>
        <w:jc w:val="left"/>
        <w:rPr>
          <w:sz w:val="24"/>
        </w:rPr>
      </w:pPr>
      <w:r>
        <w:rPr/>
        <w:pict>
          <v:shape style="position:absolute;margin-left:-33.568329pt;margin-top:414.760071pt;width:662.15pt;height:14.4pt;mso-position-horizontal-relative:page;mso-position-vertical-relative:page;z-index:-17181696;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sz w:val="24"/>
        </w:rPr>
        <w:t>Raising</w:t>
      </w:r>
      <w:r>
        <w:rPr>
          <w:color w:val="695C45"/>
          <w:spacing w:val="-5"/>
          <w:sz w:val="24"/>
        </w:rPr>
        <w:t> </w:t>
      </w:r>
      <w:r>
        <w:rPr>
          <w:color w:val="695C45"/>
          <w:sz w:val="24"/>
        </w:rPr>
        <w:t>taxes</w:t>
      </w:r>
      <w:r>
        <w:rPr>
          <w:color w:val="695C45"/>
          <w:spacing w:val="-5"/>
          <w:sz w:val="24"/>
        </w:rPr>
        <w:t> </w:t>
      </w:r>
      <w:r>
        <w:rPr>
          <w:color w:val="695C45"/>
          <w:sz w:val="24"/>
        </w:rPr>
        <w:t>on</w:t>
      </w:r>
      <w:r>
        <w:rPr>
          <w:color w:val="695C45"/>
          <w:spacing w:val="-5"/>
          <w:sz w:val="24"/>
        </w:rPr>
        <w:t> </w:t>
      </w:r>
      <w:r>
        <w:rPr>
          <w:color w:val="695C45"/>
          <w:sz w:val="24"/>
        </w:rPr>
        <w:t>harmful</w:t>
      </w:r>
      <w:r>
        <w:rPr>
          <w:color w:val="695C45"/>
          <w:spacing w:val="-5"/>
          <w:sz w:val="24"/>
        </w:rPr>
        <w:t> </w:t>
      </w:r>
      <w:r>
        <w:rPr>
          <w:color w:val="695C45"/>
          <w:spacing w:val="-2"/>
          <w:sz w:val="24"/>
        </w:rPr>
        <w:t>commodities</w:t>
      </w:r>
    </w:p>
    <w:p>
      <w:pPr>
        <w:pStyle w:val="Heading4"/>
        <w:spacing w:before="259"/>
        <w:ind w:left="113" w:firstLine="0"/>
      </w:pPr>
      <w:r>
        <w:rPr>
          <w:color w:val="695C45"/>
        </w:rPr>
        <w:t>Way </w:t>
      </w:r>
      <w:r>
        <w:rPr>
          <w:color w:val="695C45"/>
          <w:spacing w:val="-2"/>
        </w:rPr>
        <w:t>Forward</w:t>
      </w:r>
    </w:p>
    <w:p>
      <w:pPr>
        <w:pStyle w:val="ListParagraph"/>
        <w:numPr>
          <w:ilvl w:val="1"/>
          <w:numId w:val="3"/>
        </w:numPr>
        <w:tabs>
          <w:tab w:pos="833" w:val="left" w:leader="none"/>
          <w:tab w:pos="834" w:val="left" w:leader="none"/>
        </w:tabs>
        <w:spacing w:line="240" w:lineRule="auto" w:before="258" w:after="0"/>
        <w:ind w:left="833" w:right="0" w:hanging="361"/>
        <w:jc w:val="left"/>
        <w:rPr>
          <w:sz w:val="24"/>
        </w:rPr>
      </w:pPr>
      <w:r>
        <w:rPr>
          <w:color w:val="695C45"/>
          <w:spacing w:val="-2"/>
          <w:sz w:val="24"/>
        </w:rPr>
        <w:t>Primary</w:t>
      </w:r>
    </w:p>
    <w:p>
      <w:pPr>
        <w:pStyle w:val="ListParagraph"/>
        <w:numPr>
          <w:ilvl w:val="2"/>
          <w:numId w:val="3"/>
        </w:numPr>
        <w:tabs>
          <w:tab w:pos="1553" w:val="left" w:leader="none"/>
          <w:tab w:pos="1554" w:val="left" w:leader="none"/>
        </w:tabs>
        <w:spacing w:line="240" w:lineRule="auto" w:before="18" w:after="0"/>
        <w:ind w:left="1553" w:right="0" w:hanging="361"/>
        <w:jc w:val="left"/>
        <w:rPr>
          <w:sz w:val="24"/>
        </w:rPr>
      </w:pPr>
      <w:r>
        <w:rPr>
          <w:color w:val="695C45"/>
          <w:sz w:val="24"/>
        </w:rPr>
        <w:t>Accelerate</w:t>
      </w:r>
      <w:r>
        <w:rPr>
          <w:color w:val="695C45"/>
          <w:spacing w:val="-3"/>
          <w:sz w:val="24"/>
        </w:rPr>
        <w:t> </w:t>
      </w:r>
      <w:r>
        <w:rPr>
          <w:color w:val="695C45"/>
          <w:sz w:val="24"/>
        </w:rPr>
        <w:t>estb</w:t>
      </w:r>
      <w:r>
        <w:rPr>
          <w:color w:val="695C45"/>
          <w:spacing w:val="-3"/>
          <w:sz w:val="24"/>
        </w:rPr>
        <w:t> </w:t>
      </w:r>
      <w:r>
        <w:rPr>
          <w:color w:val="695C45"/>
          <w:sz w:val="24"/>
        </w:rPr>
        <w:t>of</w:t>
      </w:r>
      <w:r>
        <w:rPr>
          <w:color w:val="695C45"/>
          <w:spacing w:val="-2"/>
          <w:sz w:val="24"/>
        </w:rPr>
        <w:t> </w:t>
      </w:r>
      <w:r>
        <w:rPr>
          <w:color w:val="695C45"/>
          <w:sz w:val="24"/>
        </w:rPr>
        <w:t>1,50,000</w:t>
      </w:r>
      <w:r>
        <w:rPr>
          <w:color w:val="695C45"/>
          <w:spacing w:val="-3"/>
          <w:sz w:val="24"/>
        </w:rPr>
        <w:t> </w:t>
      </w:r>
      <w:r>
        <w:rPr>
          <w:color w:val="695C45"/>
          <w:sz w:val="24"/>
        </w:rPr>
        <w:t>Health</w:t>
      </w:r>
      <w:r>
        <w:rPr>
          <w:color w:val="695C45"/>
          <w:spacing w:val="-3"/>
          <w:sz w:val="24"/>
        </w:rPr>
        <w:t> </w:t>
      </w:r>
      <w:r>
        <w:rPr>
          <w:color w:val="695C45"/>
          <w:sz w:val="24"/>
        </w:rPr>
        <w:t>and</w:t>
      </w:r>
      <w:r>
        <w:rPr>
          <w:color w:val="695C45"/>
          <w:spacing w:val="-2"/>
          <w:sz w:val="24"/>
        </w:rPr>
        <w:t> </w:t>
      </w:r>
      <w:r>
        <w:rPr>
          <w:color w:val="695C45"/>
          <w:sz w:val="24"/>
        </w:rPr>
        <w:t>wellness</w:t>
      </w:r>
      <w:r>
        <w:rPr>
          <w:color w:val="695C45"/>
          <w:spacing w:val="-3"/>
          <w:sz w:val="24"/>
        </w:rPr>
        <w:t> </w:t>
      </w:r>
      <w:r>
        <w:rPr>
          <w:color w:val="695C45"/>
          <w:sz w:val="24"/>
        </w:rPr>
        <w:t>centres,</w:t>
      </w:r>
      <w:r>
        <w:rPr>
          <w:color w:val="695C45"/>
          <w:spacing w:val="-3"/>
          <w:sz w:val="24"/>
        </w:rPr>
        <w:t> </w:t>
      </w:r>
      <w:r>
        <w:rPr>
          <w:color w:val="695C45"/>
          <w:sz w:val="24"/>
        </w:rPr>
        <w:t>mobile</w:t>
      </w:r>
      <w:r>
        <w:rPr>
          <w:color w:val="695C45"/>
          <w:spacing w:val="-2"/>
          <w:sz w:val="24"/>
        </w:rPr>
        <w:t> HWC’s</w:t>
      </w:r>
    </w:p>
    <w:p>
      <w:pPr>
        <w:pStyle w:val="ListParagraph"/>
        <w:numPr>
          <w:ilvl w:val="2"/>
          <w:numId w:val="3"/>
        </w:numPr>
        <w:tabs>
          <w:tab w:pos="1553" w:val="left" w:leader="none"/>
          <w:tab w:pos="1554" w:val="left" w:leader="none"/>
        </w:tabs>
        <w:spacing w:line="254" w:lineRule="auto" w:before="18" w:after="0"/>
        <w:ind w:left="1553" w:right="1851" w:hanging="360"/>
        <w:jc w:val="left"/>
        <w:rPr>
          <w:sz w:val="24"/>
        </w:rPr>
      </w:pPr>
      <w:r>
        <w:rPr>
          <w:color w:val="695C45"/>
          <w:sz w:val="24"/>
        </w:rPr>
        <w:t>Services</w:t>
      </w:r>
      <w:r>
        <w:rPr>
          <w:color w:val="695C45"/>
          <w:spacing w:val="-4"/>
          <w:sz w:val="24"/>
        </w:rPr>
        <w:t> </w:t>
      </w:r>
      <w:r>
        <w:rPr>
          <w:color w:val="695C45"/>
          <w:sz w:val="24"/>
        </w:rPr>
        <w:t>of</w:t>
      </w:r>
      <w:r>
        <w:rPr>
          <w:color w:val="695C45"/>
          <w:spacing w:val="-4"/>
          <w:sz w:val="24"/>
        </w:rPr>
        <w:t> </w:t>
      </w:r>
      <w:r>
        <w:rPr>
          <w:color w:val="695C45"/>
          <w:sz w:val="24"/>
        </w:rPr>
        <w:t>NCD,</w:t>
      </w:r>
      <w:r>
        <w:rPr>
          <w:color w:val="695C45"/>
          <w:spacing w:val="-4"/>
          <w:sz w:val="24"/>
        </w:rPr>
        <w:t> </w:t>
      </w:r>
      <w:r>
        <w:rPr>
          <w:color w:val="695C45"/>
          <w:sz w:val="24"/>
        </w:rPr>
        <w:t>mental</w:t>
      </w:r>
      <w:r>
        <w:rPr>
          <w:color w:val="695C45"/>
          <w:spacing w:val="-4"/>
          <w:sz w:val="24"/>
        </w:rPr>
        <w:t> </w:t>
      </w:r>
      <w:r>
        <w:rPr>
          <w:color w:val="695C45"/>
          <w:sz w:val="24"/>
        </w:rPr>
        <w:t>health</w:t>
      </w:r>
      <w:r>
        <w:rPr>
          <w:color w:val="695C45"/>
          <w:spacing w:val="-4"/>
          <w:sz w:val="24"/>
        </w:rPr>
        <w:t> </w:t>
      </w:r>
      <w:r>
        <w:rPr>
          <w:color w:val="695C45"/>
          <w:sz w:val="24"/>
        </w:rPr>
        <w:t>along</w:t>
      </w:r>
      <w:r>
        <w:rPr>
          <w:color w:val="695C45"/>
          <w:spacing w:val="-4"/>
          <w:sz w:val="24"/>
        </w:rPr>
        <w:t> </w:t>
      </w:r>
      <w:r>
        <w:rPr>
          <w:color w:val="695C45"/>
          <w:sz w:val="24"/>
        </w:rPr>
        <w:t>with</w:t>
      </w:r>
      <w:r>
        <w:rPr>
          <w:color w:val="695C45"/>
          <w:spacing w:val="-4"/>
          <w:sz w:val="24"/>
        </w:rPr>
        <w:t> </w:t>
      </w:r>
      <w:r>
        <w:rPr>
          <w:color w:val="695C45"/>
          <w:sz w:val="24"/>
        </w:rPr>
        <w:t>rules</w:t>
      </w:r>
      <w:r>
        <w:rPr>
          <w:color w:val="695C45"/>
          <w:spacing w:val="-4"/>
          <w:sz w:val="24"/>
        </w:rPr>
        <w:t> </w:t>
      </w:r>
      <w:r>
        <w:rPr>
          <w:color w:val="695C45"/>
          <w:sz w:val="24"/>
        </w:rPr>
        <w:t>based</w:t>
      </w:r>
      <w:r>
        <w:rPr>
          <w:color w:val="695C45"/>
          <w:spacing w:val="-4"/>
          <w:sz w:val="24"/>
        </w:rPr>
        <w:t> </w:t>
      </w:r>
      <w:r>
        <w:rPr>
          <w:color w:val="695C45"/>
          <w:sz w:val="24"/>
        </w:rPr>
        <w:t>referral</w:t>
      </w:r>
      <w:r>
        <w:rPr>
          <w:color w:val="695C45"/>
          <w:spacing w:val="-4"/>
          <w:sz w:val="24"/>
        </w:rPr>
        <w:t> </w:t>
      </w:r>
      <w:r>
        <w:rPr>
          <w:color w:val="695C45"/>
          <w:sz w:val="24"/>
        </w:rPr>
        <w:t>to secondary and tertiary</w:t>
      </w:r>
    </w:p>
    <w:p>
      <w:pPr>
        <w:pStyle w:val="ListParagraph"/>
        <w:numPr>
          <w:ilvl w:val="2"/>
          <w:numId w:val="3"/>
        </w:numPr>
        <w:tabs>
          <w:tab w:pos="1553" w:val="left" w:leader="none"/>
          <w:tab w:pos="1554" w:val="left" w:leader="none"/>
        </w:tabs>
        <w:spacing w:line="254" w:lineRule="auto" w:before="0" w:after="0"/>
        <w:ind w:left="1553" w:right="1632" w:hanging="360"/>
        <w:jc w:val="left"/>
        <w:rPr>
          <w:sz w:val="24"/>
        </w:rPr>
      </w:pPr>
      <w:r>
        <w:rPr>
          <w:color w:val="695C45"/>
          <w:sz w:val="24"/>
        </w:rPr>
        <w:t>Basic</w:t>
      </w:r>
      <w:r>
        <w:rPr>
          <w:color w:val="695C45"/>
          <w:spacing w:val="-4"/>
          <w:sz w:val="24"/>
        </w:rPr>
        <w:t> </w:t>
      </w:r>
      <w:r>
        <w:rPr>
          <w:color w:val="695C45"/>
          <w:sz w:val="24"/>
        </w:rPr>
        <w:t>measures</w:t>
      </w:r>
      <w:r>
        <w:rPr>
          <w:color w:val="695C45"/>
          <w:spacing w:val="-4"/>
          <w:sz w:val="24"/>
        </w:rPr>
        <w:t> </w:t>
      </w:r>
      <w:r>
        <w:rPr>
          <w:color w:val="695C45"/>
          <w:sz w:val="24"/>
        </w:rPr>
        <w:t>wrt</w:t>
      </w:r>
      <w:r>
        <w:rPr>
          <w:color w:val="695C45"/>
          <w:spacing w:val="-4"/>
          <w:sz w:val="24"/>
        </w:rPr>
        <w:t> </w:t>
      </w:r>
      <w:r>
        <w:rPr>
          <w:color w:val="695C45"/>
          <w:sz w:val="24"/>
        </w:rPr>
        <w:t>infra,</w:t>
      </w:r>
      <w:r>
        <w:rPr>
          <w:color w:val="695C45"/>
          <w:spacing w:val="-4"/>
          <w:sz w:val="24"/>
        </w:rPr>
        <w:t> </w:t>
      </w:r>
      <w:r>
        <w:rPr>
          <w:color w:val="695C45"/>
          <w:sz w:val="24"/>
        </w:rPr>
        <w:t>workers,</w:t>
      </w:r>
      <w:r>
        <w:rPr>
          <w:color w:val="695C45"/>
          <w:spacing w:val="-4"/>
          <w:sz w:val="24"/>
        </w:rPr>
        <w:t> </w:t>
      </w:r>
      <w:r>
        <w:rPr>
          <w:color w:val="695C45"/>
          <w:sz w:val="24"/>
        </w:rPr>
        <w:t>training,</w:t>
      </w:r>
      <w:r>
        <w:rPr>
          <w:color w:val="695C45"/>
          <w:spacing w:val="-4"/>
          <w:sz w:val="24"/>
        </w:rPr>
        <w:t> </w:t>
      </w:r>
      <w:r>
        <w:rPr>
          <w:color w:val="695C45"/>
          <w:sz w:val="24"/>
        </w:rPr>
        <w:t>co-ord,</w:t>
      </w:r>
      <w:r>
        <w:rPr>
          <w:color w:val="695C45"/>
          <w:spacing w:val="-4"/>
          <w:sz w:val="24"/>
        </w:rPr>
        <w:t> </w:t>
      </w:r>
      <w:r>
        <w:rPr>
          <w:color w:val="695C45"/>
          <w:sz w:val="24"/>
        </w:rPr>
        <w:t>supply</w:t>
      </w:r>
      <w:r>
        <w:rPr>
          <w:color w:val="695C45"/>
          <w:spacing w:val="-4"/>
          <w:sz w:val="24"/>
        </w:rPr>
        <w:t> </w:t>
      </w:r>
      <w:r>
        <w:rPr>
          <w:color w:val="695C45"/>
          <w:sz w:val="24"/>
        </w:rPr>
        <w:t>chain</w:t>
      </w:r>
      <w:r>
        <w:rPr>
          <w:color w:val="695C45"/>
          <w:spacing w:val="-4"/>
          <w:sz w:val="24"/>
        </w:rPr>
        <w:t> </w:t>
      </w:r>
      <w:r>
        <w:rPr>
          <w:color w:val="695C45"/>
          <w:sz w:val="24"/>
        </w:rPr>
        <w:t>of</w:t>
      </w:r>
      <w:r>
        <w:rPr>
          <w:color w:val="695C45"/>
          <w:sz w:val="24"/>
        </w:rPr>
        <w:t> </w:t>
      </w:r>
      <w:r>
        <w:rPr>
          <w:color w:val="695C45"/>
          <w:spacing w:val="-2"/>
          <w:sz w:val="24"/>
        </w:rPr>
        <w:t>medicines</w:t>
      </w:r>
    </w:p>
    <w:p>
      <w:pPr>
        <w:pStyle w:val="ListParagraph"/>
        <w:numPr>
          <w:ilvl w:val="2"/>
          <w:numId w:val="3"/>
        </w:numPr>
        <w:tabs>
          <w:tab w:pos="1553" w:val="left" w:leader="none"/>
          <w:tab w:pos="1554" w:val="left" w:leader="none"/>
        </w:tabs>
        <w:spacing w:line="254" w:lineRule="auto" w:before="0" w:after="0"/>
        <w:ind w:left="1553" w:right="1402" w:hanging="360"/>
        <w:jc w:val="left"/>
        <w:rPr>
          <w:sz w:val="24"/>
        </w:rPr>
      </w:pPr>
      <w:r>
        <w:rPr>
          <w:b/>
          <w:color w:val="695C45"/>
          <w:sz w:val="24"/>
        </w:rPr>
        <w:t>Swa</w:t>
      </w:r>
      <w:r>
        <w:rPr>
          <w:b/>
          <w:color w:val="695C45"/>
          <w:sz w:val="24"/>
          <w:u w:val="thick" w:color="695C45"/>
        </w:rPr>
        <w:t>sth</w:t>
      </w:r>
      <w:r>
        <w:rPr>
          <w:b/>
          <w:color w:val="695C45"/>
          <w:spacing w:val="-5"/>
          <w:sz w:val="24"/>
        </w:rPr>
        <w:t> </w:t>
      </w:r>
      <w:r>
        <w:rPr>
          <w:color w:val="695C45"/>
          <w:sz w:val="24"/>
        </w:rPr>
        <w:t>Bharat</w:t>
      </w:r>
      <w:r>
        <w:rPr>
          <w:color w:val="695C45"/>
          <w:spacing w:val="-5"/>
          <w:sz w:val="24"/>
        </w:rPr>
        <w:t> </w:t>
      </w:r>
      <w:r>
        <w:rPr>
          <w:color w:val="695C45"/>
          <w:sz w:val="24"/>
        </w:rPr>
        <w:t>Jan</w:t>
      </w:r>
      <w:r>
        <w:rPr>
          <w:color w:val="695C45"/>
          <w:spacing w:val="-5"/>
          <w:sz w:val="24"/>
        </w:rPr>
        <w:t> </w:t>
      </w:r>
      <w:r>
        <w:rPr>
          <w:color w:val="695C45"/>
          <w:sz w:val="24"/>
        </w:rPr>
        <w:t>Andolan-</w:t>
      </w:r>
      <w:r>
        <w:rPr>
          <w:color w:val="695C45"/>
          <w:spacing w:val="-5"/>
          <w:sz w:val="24"/>
        </w:rPr>
        <w:t> </w:t>
      </w:r>
      <w:r>
        <w:rPr>
          <w:color w:val="695C45"/>
          <w:sz w:val="24"/>
        </w:rPr>
        <w:t>Efficient</w:t>
      </w:r>
      <w:r>
        <w:rPr>
          <w:color w:val="695C45"/>
          <w:spacing w:val="-5"/>
          <w:sz w:val="24"/>
        </w:rPr>
        <w:t> </w:t>
      </w:r>
      <w:r>
        <w:rPr>
          <w:color w:val="695C45"/>
          <w:sz w:val="24"/>
        </w:rPr>
        <w:t>healthcare</w:t>
      </w:r>
      <w:r>
        <w:rPr>
          <w:color w:val="695C45"/>
          <w:spacing w:val="-5"/>
          <w:sz w:val="24"/>
        </w:rPr>
        <w:t> </w:t>
      </w:r>
      <w:r>
        <w:rPr>
          <w:color w:val="695C45"/>
          <w:sz w:val="24"/>
        </w:rPr>
        <w:t>should</w:t>
      </w:r>
      <w:r>
        <w:rPr>
          <w:color w:val="695C45"/>
          <w:spacing w:val="-5"/>
          <w:sz w:val="24"/>
        </w:rPr>
        <w:t> </w:t>
      </w:r>
      <w:r>
        <w:rPr>
          <w:color w:val="695C45"/>
          <w:sz w:val="24"/>
        </w:rPr>
        <w:t>be</w:t>
      </w:r>
      <w:r>
        <w:rPr>
          <w:color w:val="695C45"/>
          <w:spacing w:val="-5"/>
          <w:sz w:val="24"/>
        </w:rPr>
        <w:t> </w:t>
      </w:r>
      <w:r>
        <w:rPr>
          <w:color w:val="695C45"/>
          <w:sz w:val="24"/>
        </w:rPr>
        <w:t>a</w:t>
      </w:r>
      <w:r>
        <w:rPr>
          <w:color w:val="695C45"/>
          <w:spacing w:val="-5"/>
          <w:sz w:val="24"/>
        </w:rPr>
        <w:t> </w:t>
      </w:r>
      <w:r>
        <w:rPr>
          <w:color w:val="695C45"/>
          <w:sz w:val="24"/>
        </w:rPr>
        <w:t>political agenda for people</w:t>
      </w:r>
    </w:p>
    <w:p>
      <w:pPr>
        <w:pStyle w:val="ListParagraph"/>
        <w:numPr>
          <w:ilvl w:val="2"/>
          <w:numId w:val="3"/>
        </w:numPr>
        <w:tabs>
          <w:tab w:pos="1553" w:val="left" w:leader="none"/>
          <w:tab w:pos="1554" w:val="left" w:leader="none"/>
        </w:tabs>
        <w:spacing w:line="324" w:lineRule="exact" w:before="0" w:after="0"/>
        <w:ind w:left="1553" w:right="0" w:hanging="361"/>
        <w:jc w:val="left"/>
        <w:rPr>
          <w:sz w:val="24"/>
        </w:rPr>
      </w:pPr>
      <w:r>
        <w:rPr>
          <w:color w:val="695C45"/>
          <w:sz w:val="24"/>
        </w:rPr>
        <w:t>Expanded</w:t>
      </w:r>
      <w:r>
        <w:rPr>
          <w:color w:val="695C45"/>
          <w:spacing w:val="-6"/>
          <w:sz w:val="24"/>
        </w:rPr>
        <w:t> </w:t>
      </w:r>
      <w:r>
        <w:rPr>
          <w:color w:val="695C45"/>
          <w:sz w:val="24"/>
        </w:rPr>
        <w:t>role</w:t>
      </w:r>
      <w:r>
        <w:rPr>
          <w:color w:val="695C45"/>
          <w:spacing w:val="-6"/>
          <w:sz w:val="24"/>
        </w:rPr>
        <w:t> </w:t>
      </w:r>
      <w:r>
        <w:rPr>
          <w:color w:val="695C45"/>
          <w:sz w:val="24"/>
        </w:rPr>
        <w:t>of</w:t>
      </w:r>
      <w:r>
        <w:rPr>
          <w:color w:val="695C45"/>
          <w:spacing w:val="-6"/>
          <w:sz w:val="24"/>
        </w:rPr>
        <w:t> </w:t>
      </w:r>
      <w:r>
        <w:rPr>
          <w:color w:val="695C45"/>
          <w:sz w:val="24"/>
        </w:rPr>
        <w:t>PHC</w:t>
      </w:r>
      <w:r>
        <w:rPr>
          <w:color w:val="695C45"/>
          <w:spacing w:val="-5"/>
          <w:sz w:val="24"/>
        </w:rPr>
        <w:t> </w:t>
      </w:r>
      <w:r>
        <w:rPr>
          <w:color w:val="695C45"/>
          <w:sz w:val="24"/>
        </w:rPr>
        <w:t>(refer</w:t>
      </w:r>
      <w:r>
        <w:rPr>
          <w:color w:val="695C45"/>
          <w:spacing w:val="-6"/>
          <w:sz w:val="24"/>
        </w:rPr>
        <w:t> </w:t>
      </w:r>
      <w:r>
        <w:rPr>
          <w:color w:val="695C45"/>
          <w:spacing w:val="-2"/>
          <w:sz w:val="24"/>
        </w:rPr>
        <w:t>image)</w:t>
      </w:r>
    </w:p>
    <w:p>
      <w:pPr>
        <w:pStyle w:val="ListParagraph"/>
        <w:numPr>
          <w:ilvl w:val="1"/>
          <w:numId w:val="3"/>
        </w:numPr>
        <w:tabs>
          <w:tab w:pos="833" w:val="left" w:leader="none"/>
          <w:tab w:pos="834" w:val="left" w:leader="none"/>
        </w:tabs>
        <w:spacing w:line="240" w:lineRule="auto" w:before="13" w:after="0"/>
        <w:ind w:left="833" w:right="0" w:hanging="361"/>
        <w:jc w:val="left"/>
        <w:rPr>
          <w:sz w:val="24"/>
        </w:rPr>
      </w:pPr>
      <w:r>
        <w:rPr>
          <w:color w:val="695C45"/>
          <w:sz w:val="24"/>
        </w:rPr>
        <w:t>Secondary</w:t>
      </w:r>
      <w:r>
        <w:rPr>
          <w:color w:val="695C45"/>
          <w:spacing w:val="-7"/>
          <w:sz w:val="24"/>
        </w:rPr>
        <w:t> </w:t>
      </w:r>
      <w:r>
        <w:rPr>
          <w:color w:val="695C45"/>
          <w:sz w:val="24"/>
        </w:rPr>
        <w:t>&amp;</w:t>
      </w:r>
      <w:r>
        <w:rPr>
          <w:color w:val="695C45"/>
          <w:spacing w:val="-7"/>
          <w:sz w:val="24"/>
        </w:rPr>
        <w:t> </w:t>
      </w:r>
      <w:r>
        <w:rPr>
          <w:color w:val="695C45"/>
          <w:spacing w:val="-2"/>
          <w:sz w:val="24"/>
        </w:rPr>
        <w:t>Tertiary</w:t>
      </w:r>
    </w:p>
    <w:p>
      <w:pPr>
        <w:pStyle w:val="ListParagraph"/>
        <w:numPr>
          <w:ilvl w:val="1"/>
          <w:numId w:val="3"/>
        </w:numPr>
        <w:tabs>
          <w:tab w:pos="833" w:val="left" w:leader="none"/>
          <w:tab w:pos="834" w:val="left" w:leader="none"/>
        </w:tabs>
        <w:spacing w:line="240" w:lineRule="auto" w:before="18" w:after="0"/>
        <w:ind w:left="833" w:right="0" w:hanging="361"/>
        <w:jc w:val="left"/>
        <w:rPr>
          <w:sz w:val="24"/>
        </w:rPr>
      </w:pPr>
      <w:r>
        <w:rPr>
          <w:color w:val="695C45"/>
          <w:spacing w:val="-2"/>
          <w:sz w:val="24"/>
        </w:rPr>
        <w:t>Others</w:t>
      </w:r>
    </w:p>
    <w:p>
      <w:pPr>
        <w:pStyle w:val="ListParagraph"/>
        <w:numPr>
          <w:ilvl w:val="2"/>
          <w:numId w:val="3"/>
        </w:numPr>
        <w:tabs>
          <w:tab w:pos="1553" w:val="left" w:leader="none"/>
          <w:tab w:pos="1554" w:val="left" w:leader="none"/>
        </w:tabs>
        <w:spacing w:line="254" w:lineRule="auto" w:before="18" w:after="0"/>
        <w:ind w:left="1553" w:right="1354" w:hanging="360"/>
        <w:jc w:val="left"/>
        <w:rPr>
          <w:sz w:val="24"/>
        </w:rPr>
      </w:pPr>
      <w:r>
        <w:rPr>
          <w:color w:val="695C45"/>
          <w:sz w:val="24"/>
        </w:rPr>
        <w:t>National</w:t>
      </w:r>
      <w:r>
        <w:rPr>
          <w:color w:val="695C45"/>
          <w:spacing w:val="-4"/>
          <w:sz w:val="24"/>
        </w:rPr>
        <w:t> </w:t>
      </w:r>
      <w:r>
        <w:rPr>
          <w:color w:val="695C45"/>
          <w:sz w:val="24"/>
        </w:rPr>
        <w:t>Health</w:t>
      </w:r>
      <w:r>
        <w:rPr>
          <w:color w:val="695C45"/>
          <w:spacing w:val="-4"/>
          <w:sz w:val="24"/>
        </w:rPr>
        <w:t> </w:t>
      </w:r>
      <w:r>
        <w:rPr>
          <w:color w:val="695C45"/>
          <w:sz w:val="24"/>
        </w:rPr>
        <w:t>policy</w:t>
      </w:r>
      <w:r>
        <w:rPr>
          <w:color w:val="695C45"/>
          <w:spacing w:val="-4"/>
          <w:sz w:val="24"/>
        </w:rPr>
        <w:t> </w:t>
      </w:r>
      <w:r>
        <w:rPr>
          <w:color w:val="695C45"/>
          <w:sz w:val="24"/>
        </w:rPr>
        <w:t>rec</w:t>
      </w:r>
      <w:r>
        <w:rPr>
          <w:color w:val="695C45"/>
          <w:spacing w:val="-4"/>
          <w:sz w:val="24"/>
        </w:rPr>
        <w:t> </w:t>
      </w:r>
      <w:r>
        <w:rPr>
          <w:color w:val="695C45"/>
          <w:sz w:val="24"/>
        </w:rPr>
        <w:t>Public</w:t>
      </w:r>
      <w:r>
        <w:rPr>
          <w:color w:val="695C45"/>
          <w:spacing w:val="-4"/>
          <w:sz w:val="24"/>
        </w:rPr>
        <w:t> </w:t>
      </w:r>
      <w:r>
        <w:rPr>
          <w:color w:val="695C45"/>
          <w:sz w:val="24"/>
        </w:rPr>
        <w:t>health</w:t>
      </w:r>
      <w:r>
        <w:rPr>
          <w:color w:val="695C45"/>
          <w:spacing w:val="-4"/>
          <w:sz w:val="24"/>
        </w:rPr>
        <w:t> </w:t>
      </w:r>
      <w:r>
        <w:rPr>
          <w:color w:val="695C45"/>
          <w:sz w:val="24"/>
        </w:rPr>
        <w:t>mgmt</w:t>
      </w:r>
      <w:r>
        <w:rPr>
          <w:color w:val="695C45"/>
          <w:spacing w:val="-4"/>
          <w:sz w:val="24"/>
        </w:rPr>
        <w:t> </w:t>
      </w:r>
      <w:r>
        <w:rPr>
          <w:color w:val="695C45"/>
          <w:sz w:val="24"/>
        </w:rPr>
        <w:t>cadre</w:t>
      </w:r>
      <w:r>
        <w:rPr>
          <w:color w:val="695C45"/>
          <w:spacing w:val="-4"/>
          <w:sz w:val="24"/>
        </w:rPr>
        <w:t> </w:t>
      </w:r>
      <w:r>
        <w:rPr>
          <w:color w:val="695C45"/>
          <w:sz w:val="24"/>
        </w:rPr>
        <w:t>with</w:t>
      </w:r>
      <w:r>
        <w:rPr>
          <w:color w:val="695C45"/>
          <w:spacing w:val="-4"/>
          <w:sz w:val="24"/>
        </w:rPr>
        <w:t> </w:t>
      </w:r>
      <w:r>
        <w:rPr>
          <w:color w:val="695C45"/>
          <w:sz w:val="24"/>
        </w:rPr>
        <w:t>clear</w:t>
      </w:r>
      <w:r>
        <w:rPr>
          <w:color w:val="695C45"/>
          <w:spacing w:val="-4"/>
          <w:sz w:val="24"/>
        </w:rPr>
        <w:t> </w:t>
      </w:r>
      <w:r>
        <w:rPr>
          <w:color w:val="695C45"/>
          <w:sz w:val="24"/>
        </w:rPr>
        <w:t>career structure and recruitment policy</w:t>
      </w:r>
    </w:p>
    <w:p>
      <w:pPr>
        <w:pStyle w:val="ListParagraph"/>
        <w:numPr>
          <w:ilvl w:val="2"/>
          <w:numId w:val="3"/>
        </w:numPr>
        <w:tabs>
          <w:tab w:pos="1553" w:val="left" w:leader="none"/>
          <w:tab w:pos="1554" w:val="left" w:leader="none"/>
        </w:tabs>
        <w:spacing w:line="254" w:lineRule="auto" w:before="0" w:after="0"/>
        <w:ind w:left="1553" w:right="904" w:hanging="360"/>
        <w:jc w:val="left"/>
        <w:rPr>
          <w:sz w:val="24"/>
        </w:rPr>
      </w:pPr>
      <w:r>
        <w:rPr>
          <w:color w:val="695C45"/>
          <w:sz w:val="24"/>
        </w:rPr>
        <w:t>Incentive,</w:t>
      </w:r>
      <w:r>
        <w:rPr>
          <w:color w:val="695C45"/>
          <w:spacing w:val="-4"/>
          <w:sz w:val="24"/>
        </w:rPr>
        <w:t> </w:t>
      </w:r>
      <w:r>
        <w:rPr>
          <w:color w:val="695C45"/>
          <w:sz w:val="24"/>
        </w:rPr>
        <w:t>trainings,</w:t>
      </w:r>
      <w:r>
        <w:rPr>
          <w:color w:val="695C45"/>
          <w:spacing w:val="-4"/>
          <w:sz w:val="24"/>
        </w:rPr>
        <w:t> </w:t>
      </w:r>
      <w:r>
        <w:rPr>
          <w:color w:val="695C45"/>
          <w:sz w:val="24"/>
        </w:rPr>
        <w:t>internship</w:t>
      </w:r>
      <w:r>
        <w:rPr>
          <w:color w:val="695C45"/>
          <w:spacing w:val="-4"/>
          <w:sz w:val="24"/>
        </w:rPr>
        <w:t> </w:t>
      </w:r>
      <w:r>
        <w:rPr>
          <w:color w:val="695C45"/>
          <w:sz w:val="24"/>
        </w:rPr>
        <w:t>wrt</w:t>
      </w:r>
      <w:r>
        <w:rPr>
          <w:color w:val="695C45"/>
          <w:spacing w:val="-4"/>
          <w:sz w:val="24"/>
        </w:rPr>
        <w:t> </w:t>
      </w:r>
      <w:r>
        <w:rPr>
          <w:color w:val="695C45"/>
          <w:sz w:val="24"/>
        </w:rPr>
        <w:t>serving</w:t>
      </w:r>
      <w:r>
        <w:rPr>
          <w:color w:val="695C45"/>
          <w:spacing w:val="-4"/>
          <w:sz w:val="24"/>
        </w:rPr>
        <w:t> </w:t>
      </w:r>
      <w:r>
        <w:rPr>
          <w:color w:val="695C45"/>
          <w:sz w:val="24"/>
        </w:rPr>
        <w:t>in</w:t>
      </w:r>
      <w:r>
        <w:rPr>
          <w:color w:val="695C45"/>
          <w:spacing w:val="-4"/>
          <w:sz w:val="24"/>
        </w:rPr>
        <w:t> </w:t>
      </w:r>
      <w:r>
        <w:rPr>
          <w:color w:val="695C45"/>
          <w:sz w:val="24"/>
        </w:rPr>
        <w:t>rural</w:t>
      </w:r>
      <w:r>
        <w:rPr>
          <w:color w:val="695C45"/>
          <w:spacing w:val="-4"/>
          <w:sz w:val="24"/>
        </w:rPr>
        <w:t> </w:t>
      </w:r>
      <w:r>
        <w:rPr>
          <w:color w:val="695C45"/>
          <w:sz w:val="24"/>
        </w:rPr>
        <w:t>and</w:t>
      </w:r>
      <w:r>
        <w:rPr>
          <w:color w:val="695C45"/>
          <w:spacing w:val="-4"/>
          <w:sz w:val="24"/>
        </w:rPr>
        <w:t> </w:t>
      </w:r>
      <w:r>
        <w:rPr>
          <w:color w:val="695C45"/>
          <w:sz w:val="24"/>
        </w:rPr>
        <w:t>neglected</w:t>
      </w:r>
      <w:r>
        <w:rPr>
          <w:color w:val="695C45"/>
          <w:spacing w:val="-4"/>
          <w:sz w:val="24"/>
        </w:rPr>
        <w:t> </w:t>
      </w:r>
      <w:r>
        <w:rPr>
          <w:color w:val="695C45"/>
          <w:sz w:val="24"/>
        </w:rPr>
        <w:t>areas</w:t>
      </w:r>
      <w:r>
        <w:rPr>
          <w:color w:val="695C45"/>
          <w:spacing w:val="-4"/>
          <w:sz w:val="24"/>
        </w:rPr>
        <w:t> </w:t>
      </w:r>
      <w:r>
        <w:rPr>
          <w:color w:val="695C45"/>
          <w:sz w:val="24"/>
        </w:rPr>
        <w:t>to combat urban skewed Health HR</w:t>
      </w:r>
    </w:p>
    <w:p>
      <w:pPr>
        <w:pStyle w:val="ListParagraph"/>
        <w:numPr>
          <w:ilvl w:val="2"/>
          <w:numId w:val="3"/>
        </w:numPr>
        <w:tabs>
          <w:tab w:pos="1553" w:val="left" w:leader="none"/>
          <w:tab w:pos="1554" w:val="left" w:leader="none"/>
        </w:tabs>
        <w:spacing w:line="254" w:lineRule="auto" w:before="0" w:after="0"/>
        <w:ind w:left="1553" w:right="1680" w:hanging="360"/>
        <w:jc w:val="left"/>
        <w:rPr>
          <w:sz w:val="24"/>
        </w:rPr>
      </w:pPr>
      <w:r>
        <w:rPr>
          <w:color w:val="695C45"/>
          <w:sz w:val="24"/>
        </w:rPr>
        <w:t>Focusing</w:t>
      </w:r>
      <w:r>
        <w:rPr>
          <w:color w:val="695C45"/>
          <w:spacing w:val="-4"/>
          <w:sz w:val="24"/>
        </w:rPr>
        <w:t> </w:t>
      </w:r>
      <w:r>
        <w:rPr>
          <w:color w:val="695C45"/>
          <w:sz w:val="24"/>
        </w:rPr>
        <w:t>on</w:t>
      </w:r>
      <w:r>
        <w:rPr>
          <w:color w:val="695C45"/>
          <w:spacing w:val="-4"/>
          <w:sz w:val="24"/>
        </w:rPr>
        <w:t> </w:t>
      </w:r>
      <w:r>
        <w:rPr>
          <w:color w:val="695C45"/>
          <w:sz w:val="24"/>
        </w:rPr>
        <w:t>one</w:t>
      </w:r>
      <w:r>
        <w:rPr>
          <w:color w:val="695C45"/>
          <w:spacing w:val="-4"/>
          <w:sz w:val="24"/>
        </w:rPr>
        <w:t> </w:t>
      </w:r>
      <w:r>
        <w:rPr>
          <w:color w:val="695C45"/>
          <w:sz w:val="24"/>
        </w:rPr>
        <w:t>health</w:t>
      </w:r>
      <w:r>
        <w:rPr>
          <w:color w:val="695C45"/>
          <w:spacing w:val="-4"/>
          <w:sz w:val="24"/>
        </w:rPr>
        <w:t> </w:t>
      </w:r>
      <w:r>
        <w:rPr>
          <w:color w:val="695C45"/>
          <w:sz w:val="24"/>
        </w:rPr>
        <w:t>policy</w:t>
      </w:r>
      <w:r>
        <w:rPr>
          <w:color w:val="695C45"/>
          <w:spacing w:val="-4"/>
          <w:sz w:val="24"/>
        </w:rPr>
        <w:t> </w:t>
      </w:r>
      <w:r>
        <w:rPr>
          <w:color w:val="695C45"/>
          <w:sz w:val="24"/>
        </w:rPr>
        <w:t>as</w:t>
      </w:r>
      <w:r>
        <w:rPr>
          <w:color w:val="695C45"/>
          <w:spacing w:val="-4"/>
          <w:sz w:val="24"/>
        </w:rPr>
        <w:t> </w:t>
      </w:r>
      <w:r>
        <w:rPr>
          <w:color w:val="695C45"/>
          <w:sz w:val="24"/>
        </w:rPr>
        <w:t>rec</w:t>
      </w:r>
      <w:r>
        <w:rPr>
          <w:color w:val="695C45"/>
          <w:spacing w:val="-4"/>
          <w:sz w:val="24"/>
        </w:rPr>
        <w:t> </w:t>
      </w:r>
      <w:r>
        <w:rPr>
          <w:color w:val="695C45"/>
          <w:sz w:val="24"/>
        </w:rPr>
        <w:t>by</w:t>
      </w:r>
      <w:r>
        <w:rPr>
          <w:color w:val="695C45"/>
          <w:spacing w:val="-4"/>
          <w:sz w:val="24"/>
        </w:rPr>
        <w:t> </w:t>
      </w:r>
      <w:r>
        <w:rPr>
          <w:color w:val="695C45"/>
          <w:sz w:val="24"/>
        </w:rPr>
        <w:t>WHO</w:t>
      </w:r>
      <w:r>
        <w:rPr>
          <w:color w:val="695C45"/>
          <w:spacing w:val="-4"/>
          <w:sz w:val="24"/>
        </w:rPr>
        <w:t> </w:t>
      </w:r>
      <w:r>
        <w:rPr>
          <w:color w:val="695C45"/>
          <w:sz w:val="24"/>
        </w:rPr>
        <w:t>to</w:t>
      </w:r>
      <w:r>
        <w:rPr>
          <w:color w:val="695C45"/>
          <w:spacing w:val="-4"/>
          <w:sz w:val="24"/>
        </w:rPr>
        <w:t> </w:t>
      </w:r>
      <w:r>
        <w:rPr>
          <w:color w:val="695C45"/>
          <w:sz w:val="24"/>
        </w:rPr>
        <w:t>better</w:t>
      </w:r>
      <w:r>
        <w:rPr>
          <w:color w:val="695C45"/>
          <w:spacing w:val="-4"/>
          <w:sz w:val="24"/>
        </w:rPr>
        <w:t> </w:t>
      </w:r>
      <w:r>
        <w:rPr>
          <w:color w:val="695C45"/>
          <w:sz w:val="24"/>
        </w:rPr>
        <w:t>predict</w:t>
      </w:r>
      <w:r>
        <w:rPr>
          <w:color w:val="695C45"/>
          <w:spacing w:val="-4"/>
          <w:sz w:val="24"/>
        </w:rPr>
        <w:t> </w:t>
      </w:r>
      <w:r>
        <w:rPr>
          <w:color w:val="695C45"/>
          <w:sz w:val="24"/>
        </w:rPr>
        <w:t>and</w:t>
      </w:r>
      <w:r>
        <w:rPr>
          <w:color w:val="695C45"/>
          <w:sz w:val="24"/>
        </w:rPr>
        <w:t> manage pandemics</w:t>
      </w:r>
    </w:p>
    <w:p>
      <w:pPr>
        <w:pStyle w:val="ListParagraph"/>
        <w:numPr>
          <w:ilvl w:val="2"/>
          <w:numId w:val="3"/>
        </w:numPr>
        <w:tabs>
          <w:tab w:pos="1553" w:val="left" w:leader="none"/>
          <w:tab w:pos="1554" w:val="left" w:leader="none"/>
        </w:tabs>
        <w:spacing w:line="254" w:lineRule="auto" w:before="0" w:after="0"/>
        <w:ind w:left="1553" w:right="1980" w:hanging="360"/>
        <w:jc w:val="left"/>
        <w:rPr>
          <w:sz w:val="24"/>
        </w:rPr>
      </w:pPr>
      <w:r>
        <w:rPr>
          <w:color w:val="695C45"/>
          <w:sz w:val="24"/>
        </w:rPr>
        <w:t>States</w:t>
      </w:r>
      <w:r>
        <w:rPr>
          <w:color w:val="695C45"/>
          <w:spacing w:val="-4"/>
          <w:sz w:val="24"/>
        </w:rPr>
        <w:t> </w:t>
      </w:r>
      <w:r>
        <w:rPr>
          <w:color w:val="695C45"/>
          <w:sz w:val="24"/>
        </w:rPr>
        <w:t>need</w:t>
      </w:r>
      <w:r>
        <w:rPr>
          <w:color w:val="695C45"/>
          <w:spacing w:val="-4"/>
          <w:sz w:val="24"/>
        </w:rPr>
        <w:t> </w:t>
      </w:r>
      <w:r>
        <w:rPr>
          <w:color w:val="695C45"/>
          <w:sz w:val="24"/>
        </w:rPr>
        <w:t>to</w:t>
      </w:r>
      <w:r>
        <w:rPr>
          <w:color w:val="695C45"/>
          <w:spacing w:val="-4"/>
          <w:sz w:val="24"/>
        </w:rPr>
        <w:t> </w:t>
      </w:r>
      <w:r>
        <w:rPr>
          <w:color w:val="695C45"/>
          <w:sz w:val="24"/>
        </w:rPr>
        <w:t>increase</w:t>
      </w:r>
      <w:r>
        <w:rPr>
          <w:color w:val="695C45"/>
          <w:spacing w:val="-4"/>
          <w:sz w:val="24"/>
        </w:rPr>
        <w:t> </w:t>
      </w:r>
      <w:r>
        <w:rPr>
          <w:color w:val="695C45"/>
          <w:sz w:val="24"/>
        </w:rPr>
        <w:t>their</w:t>
      </w:r>
      <w:r>
        <w:rPr>
          <w:color w:val="695C45"/>
          <w:spacing w:val="-4"/>
          <w:sz w:val="24"/>
        </w:rPr>
        <w:t> </w:t>
      </w:r>
      <w:r>
        <w:rPr>
          <w:color w:val="695C45"/>
          <w:sz w:val="24"/>
        </w:rPr>
        <w:t>spending</w:t>
      </w:r>
      <w:r>
        <w:rPr>
          <w:color w:val="695C45"/>
          <w:spacing w:val="-4"/>
          <w:sz w:val="24"/>
        </w:rPr>
        <w:t> </w:t>
      </w:r>
      <w:r>
        <w:rPr>
          <w:color w:val="695C45"/>
          <w:sz w:val="24"/>
        </w:rPr>
        <w:t>to</w:t>
      </w:r>
      <w:r>
        <w:rPr>
          <w:color w:val="695C45"/>
          <w:spacing w:val="-4"/>
          <w:sz w:val="24"/>
        </w:rPr>
        <w:t> </w:t>
      </w:r>
      <w:r>
        <w:rPr>
          <w:color w:val="695C45"/>
          <w:sz w:val="24"/>
        </w:rPr>
        <w:t>8%</w:t>
      </w:r>
      <w:r>
        <w:rPr>
          <w:color w:val="695C45"/>
          <w:spacing w:val="-4"/>
          <w:sz w:val="24"/>
        </w:rPr>
        <w:t> </w:t>
      </w:r>
      <w:r>
        <w:rPr>
          <w:color w:val="695C45"/>
          <w:sz w:val="24"/>
        </w:rPr>
        <w:t>of</w:t>
      </w:r>
      <w:r>
        <w:rPr>
          <w:color w:val="695C45"/>
          <w:spacing w:val="-4"/>
          <w:sz w:val="24"/>
        </w:rPr>
        <w:t> </w:t>
      </w:r>
      <w:r>
        <w:rPr>
          <w:color w:val="695C45"/>
          <w:sz w:val="24"/>
        </w:rPr>
        <w:t>their</w:t>
      </w:r>
      <w:r>
        <w:rPr>
          <w:color w:val="695C45"/>
          <w:spacing w:val="-4"/>
          <w:sz w:val="24"/>
        </w:rPr>
        <w:t> </w:t>
      </w:r>
      <w:r>
        <w:rPr>
          <w:color w:val="695C45"/>
          <w:sz w:val="24"/>
        </w:rPr>
        <w:t>budget</w:t>
      </w:r>
      <w:r>
        <w:rPr>
          <w:color w:val="695C45"/>
          <w:spacing w:val="-4"/>
          <w:sz w:val="24"/>
        </w:rPr>
        <w:t> </w:t>
      </w:r>
      <w:r>
        <w:rPr>
          <w:color w:val="695C45"/>
          <w:sz w:val="24"/>
        </w:rPr>
        <w:t>(as</w:t>
      </w:r>
      <w:r>
        <w:rPr>
          <w:color w:val="695C45"/>
          <w:sz w:val="24"/>
        </w:rPr>
        <w:t> recommended by 15th FC and National Health Policy 2017)</w:t>
      </w:r>
    </w:p>
    <w:p>
      <w:pPr>
        <w:pStyle w:val="ListParagraph"/>
        <w:numPr>
          <w:ilvl w:val="2"/>
          <w:numId w:val="3"/>
        </w:numPr>
        <w:tabs>
          <w:tab w:pos="1553" w:val="left" w:leader="none"/>
          <w:tab w:pos="1554" w:val="left" w:leader="none"/>
        </w:tabs>
        <w:spacing w:line="254" w:lineRule="auto" w:before="0" w:after="0"/>
        <w:ind w:left="1553" w:right="1545" w:hanging="360"/>
        <w:jc w:val="left"/>
        <w:rPr>
          <w:sz w:val="24"/>
        </w:rPr>
      </w:pPr>
      <w:r>
        <w:rPr>
          <w:color w:val="695C45"/>
          <w:sz w:val="24"/>
        </w:rPr>
        <w:t>Vibrant and seamless interface bw hospital and startups to solve problems</w:t>
      </w:r>
      <w:r>
        <w:rPr>
          <w:color w:val="695C45"/>
          <w:spacing w:val="-5"/>
          <w:sz w:val="24"/>
        </w:rPr>
        <w:t> </w:t>
      </w:r>
      <w:r>
        <w:rPr>
          <w:color w:val="695C45"/>
          <w:sz w:val="24"/>
        </w:rPr>
        <w:t>(eg:</w:t>
      </w:r>
      <w:r>
        <w:rPr>
          <w:color w:val="695C45"/>
          <w:spacing w:val="-5"/>
          <w:sz w:val="24"/>
        </w:rPr>
        <w:t> </w:t>
      </w:r>
      <w:r>
        <w:rPr>
          <w:color w:val="695C45"/>
          <w:sz w:val="24"/>
        </w:rPr>
        <w:t>using</w:t>
      </w:r>
      <w:r>
        <w:rPr>
          <w:color w:val="695C45"/>
          <w:spacing w:val="-5"/>
          <w:sz w:val="24"/>
        </w:rPr>
        <w:t> </w:t>
      </w:r>
      <w:r>
        <w:rPr>
          <w:color w:val="695C45"/>
          <w:sz w:val="24"/>
        </w:rPr>
        <w:t>NetMed,</w:t>
      </w:r>
      <w:r>
        <w:rPr>
          <w:color w:val="695C45"/>
          <w:spacing w:val="-5"/>
          <w:sz w:val="24"/>
        </w:rPr>
        <w:t> </w:t>
      </w:r>
      <w:r>
        <w:rPr>
          <w:color w:val="695C45"/>
          <w:sz w:val="24"/>
        </w:rPr>
        <w:t>etc</w:t>
      </w:r>
      <w:r>
        <w:rPr>
          <w:color w:val="695C45"/>
          <w:spacing w:val="-5"/>
          <w:sz w:val="24"/>
        </w:rPr>
        <w:t> </w:t>
      </w:r>
      <w:r>
        <w:rPr>
          <w:color w:val="695C45"/>
          <w:sz w:val="24"/>
        </w:rPr>
        <w:t>for</w:t>
      </w:r>
      <w:r>
        <w:rPr>
          <w:color w:val="695C45"/>
          <w:spacing w:val="-5"/>
          <w:sz w:val="24"/>
        </w:rPr>
        <w:t> </w:t>
      </w:r>
      <w:r>
        <w:rPr>
          <w:color w:val="695C45"/>
          <w:sz w:val="24"/>
        </w:rPr>
        <w:t>delivery</w:t>
      </w:r>
      <w:r>
        <w:rPr>
          <w:color w:val="695C45"/>
          <w:spacing w:val="-5"/>
          <w:sz w:val="24"/>
        </w:rPr>
        <w:t> </w:t>
      </w:r>
      <w:r>
        <w:rPr>
          <w:color w:val="695C45"/>
          <w:sz w:val="24"/>
        </w:rPr>
        <w:t>for</w:t>
      </w:r>
      <w:r>
        <w:rPr>
          <w:color w:val="695C45"/>
          <w:spacing w:val="-5"/>
          <w:sz w:val="24"/>
        </w:rPr>
        <w:t> </w:t>
      </w:r>
      <w:r>
        <w:rPr>
          <w:color w:val="695C45"/>
          <w:sz w:val="24"/>
        </w:rPr>
        <w:t>backward</w:t>
      </w:r>
      <w:r>
        <w:rPr>
          <w:color w:val="695C45"/>
          <w:spacing w:val="-5"/>
          <w:sz w:val="24"/>
        </w:rPr>
        <w:t> </w:t>
      </w:r>
      <w:r>
        <w:rPr>
          <w:color w:val="695C45"/>
          <w:sz w:val="24"/>
        </w:rPr>
        <w:t>sections)</w:t>
      </w:r>
    </w:p>
    <w:p>
      <w:pPr>
        <w:pStyle w:val="ListParagraph"/>
        <w:numPr>
          <w:ilvl w:val="2"/>
          <w:numId w:val="3"/>
        </w:numPr>
        <w:tabs>
          <w:tab w:pos="1553" w:val="left" w:leader="none"/>
          <w:tab w:pos="1554" w:val="left" w:leader="none"/>
        </w:tabs>
        <w:spacing w:line="254" w:lineRule="auto" w:before="0" w:after="0"/>
        <w:ind w:left="1553" w:right="1022" w:hanging="360"/>
        <w:jc w:val="left"/>
        <w:rPr>
          <w:sz w:val="24"/>
        </w:rPr>
      </w:pPr>
      <w:r>
        <w:rPr>
          <w:color w:val="695C45"/>
          <w:sz w:val="24"/>
        </w:rPr>
        <w:t>Systematically</w:t>
      </w:r>
      <w:r>
        <w:rPr>
          <w:color w:val="695C45"/>
          <w:spacing w:val="-6"/>
          <w:sz w:val="24"/>
        </w:rPr>
        <w:t> </w:t>
      </w:r>
      <w:r>
        <w:rPr>
          <w:color w:val="695C45"/>
          <w:sz w:val="24"/>
        </w:rPr>
        <w:t>addressing</w:t>
      </w:r>
      <w:r>
        <w:rPr>
          <w:color w:val="695C45"/>
          <w:spacing w:val="-6"/>
          <w:sz w:val="24"/>
        </w:rPr>
        <w:t> </w:t>
      </w:r>
      <w:r>
        <w:rPr>
          <w:color w:val="695C45"/>
          <w:sz w:val="24"/>
        </w:rPr>
        <w:t>the</w:t>
      </w:r>
      <w:r>
        <w:rPr>
          <w:color w:val="695C45"/>
          <w:spacing w:val="-6"/>
          <w:sz w:val="24"/>
        </w:rPr>
        <w:t> </w:t>
      </w:r>
      <w:r>
        <w:rPr>
          <w:color w:val="695C45"/>
          <w:sz w:val="24"/>
        </w:rPr>
        <w:t>broader</w:t>
      </w:r>
      <w:r>
        <w:rPr>
          <w:color w:val="695C45"/>
          <w:spacing w:val="-6"/>
          <w:sz w:val="24"/>
        </w:rPr>
        <w:t> </w:t>
      </w:r>
      <w:r>
        <w:rPr>
          <w:color w:val="695C45"/>
          <w:sz w:val="24"/>
        </w:rPr>
        <w:t>determinants</w:t>
      </w:r>
      <w:r>
        <w:rPr>
          <w:color w:val="695C45"/>
          <w:spacing w:val="-6"/>
          <w:sz w:val="24"/>
        </w:rPr>
        <w:t> </w:t>
      </w:r>
      <w:r>
        <w:rPr>
          <w:color w:val="695C45"/>
          <w:sz w:val="24"/>
        </w:rPr>
        <w:t>of</w:t>
      </w:r>
      <w:r>
        <w:rPr>
          <w:color w:val="695C45"/>
          <w:spacing w:val="-6"/>
          <w:sz w:val="24"/>
        </w:rPr>
        <w:t> </w:t>
      </w:r>
      <w:r>
        <w:rPr>
          <w:color w:val="695C45"/>
          <w:sz w:val="24"/>
        </w:rPr>
        <w:t>health</w:t>
      </w:r>
      <w:r>
        <w:rPr>
          <w:color w:val="695C45"/>
          <w:spacing w:val="-6"/>
          <w:sz w:val="24"/>
        </w:rPr>
        <w:t> </w:t>
      </w:r>
      <w:r>
        <w:rPr>
          <w:color w:val="695C45"/>
          <w:sz w:val="24"/>
        </w:rPr>
        <w:t>(including</w:t>
      </w:r>
      <w:r>
        <w:rPr>
          <w:color w:val="695C45"/>
          <w:sz w:val="24"/>
        </w:rPr>
        <w:t> social, economic, environmental, as well as people’s characteristics and behaviours) - health alone cannot work w/o social and edu dev</w:t>
      </w:r>
    </w:p>
    <w:p>
      <w:pPr>
        <w:pStyle w:val="ListParagraph"/>
        <w:numPr>
          <w:ilvl w:val="2"/>
          <w:numId w:val="3"/>
        </w:numPr>
        <w:tabs>
          <w:tab w:pos="1553" w:val="left" w:leader="none"/>
          <w:tab w:pos="1554" w:val="left" w:leader="none"/>
        </w:tabs>
        <w:spacing w:line="254" w:lineRule="auto" w:before="0" w:after="0"/>
        <w:ind w:left="1553" w:right="1072" w:hanging="360"/>
        <w:jc w:val="left"/>
        <w:rPr>
          <w:sz w:val="24"/>
        </w:rPr>
      </w:pPr>
      <w:r>
        <w:rPr>
          <w:color w:val="695C45"/>
          <w:sz w:val="24"/>
        </w:rPr>
        <w:t>High-Level Group constituted under the 15th Finance Commission recommended</w:t>
      </w:r>
      <w:r>
        <w:rPr>
          <w:color w:val="695C45"/>
          <w:spacing w:val="-4"/>
          <w:sz w:val="24"/>
        </w:rPr>
        <w:t> </w:t>
      </w:r>
      <w:r>
        <w:rPr>
          <w:color w:val="695C45"/>
          <w:sz w:val="24"/>
        </w:rPr>
        <w:t>declaration</w:t>
      </w:r>
      <w:r>
        <w:rPr>
          <w:color w:val="695C45"/>
          <w:spacing w:val="-4"/>
          <w:sz w:val="24"/>
        </w:rPr>
        <w:t> </w:t>
      </w:r>
      <w:r>
        <w:rPr>
          <w:color w:val="695C45"/>
          <w:sz w:val="24"/>
        </w:rPr>
        <w:t>of</w:t>
      </w:r>
      <w:r>
        <w:rPr>
          <w:color w:val="695C45"/>
          <w:spacing w:val="-4"/>
          <w:sz w:val="24"/>
        </w:rPr>
        <w:t> </w:t>
      </w:r>
      <w:r>
        <w:rPr>
          <w:color w:val="695C45"/>
          <w:sz w:val="24"/>
        </w:rPr>
        <w:t>the</w:t>
      </w:r>
      <w:r>
        <w:rPr>
          <w:color w:val="695C45"/>
          <w:spacing w:val="-4"/>
          <w:sz w:val="24"/>
        </w:rPr>
        <w:t> </w:t>
      </w:r>
      <w:r>
        <w:rPr>
          <w:color w:val="695C45"/>
          <w:sz w:val="24"/>
        </w:rPr>
        <w:t>right</w:t>
      </w:r>
      <w:r>
        <w:rPr>
          <w:color w:val="695C45"/>
          <w:spacing w:val="-4"/>
          <w:sz w:val="24"/>
        </w:rPr>
        <w:t> </w:t>
      </w:r>
      <w:r>
        <w:rPr>
          <w:color w:val="695C45"/>
          <w:sz w:val="24"/>
        </w:rPr>
        <w:t>to</w:t>
      </w:r>
      <w:r>
        <w:rPr>
          <w:color w:val="695C45"/>
          <w:spacing w:val="-4"/>
          <w:sz w:val="24"/>
        </w:rPr>
        <w:t> </w:t>
      </w:r>
      <w:r>
        <w:rPr>
          <w:color w:val="695C45"/>
          <w:sz w:val="24"/>
        </w:rPr>
        <w:t>health</w:t>
      </w:r>
      <w:r>
        <w:rPr>
          <w:color w:val="695C45"/>
          <w:spacing w:val="-4"/>
          <w:sz w:val="24"/>
        </w:rPr>
        <w:t> </w:t>
      </w:r>
      <w:r>
        <w:rPr>
          <w:color w:val="695C45"/>
          <w:sz w:val="24"/>
        </w:rPr>
        <w:t>as</w:t>
      </w:r>
      <w:r>
        <w:rPr>
          <w:color w:val="695C45"/>
          <w:spacing w:val="-4"/>
          <w:sz w:val="24"/>
        </w:rPr>
        <w:t> </w:t>
      </w:r>
      <w:r>
        <w:rPr>
          <w:color w:val="695C45"/>
          <w:sz w:val="24"/>
        </w:rPr>
        <w:t>a</w:t>
      </w:r>
      <w:r>
        <w:rPr>
          <w:color w:val="695C45"/>
          <w:spacing w:val="-4"/>
          <w:sz w:val="24"/>
        </w:rPr>
        <w:t> </w:t>
      </w:r>
      <w:r>
        <w:rPr>
          <w:color w:val="695C45"/>
          <w:sz w:val="24"/>
        </w:rPr>
        <w:t>fundamental</w:t>
      </w:r>
      <w:r>
        <w:rPr>
          <w:color w:val="695C45"/>
          <w:spacing w:val="-4"/>
          <w:sz w:val="24"/>
        </w:rPr>
        <w:t> </w:t>
      </w:r>
      <w:r>
        <w:rPr>
          <w:color w:val="695C45"/>
          <w:sz w:val="24"/>
        </w:rPr>
        <w:t>right.</w:t>
      </w:r>
      <w:r>
        <w:rPr>
          <w:color w:val="695C45"/>
          <w:sz w:val="24"/>
        </w:rPr>
        <w:t> It</w:t>
      </w:r>
      <w:r>
        <w:rPr>
          <w:color w:val="695C45"/>
          <w:spacing w:val="-5"/>
          <w:sz w:val="24"/>
        </w:rPr>
        <w:t> </w:t>
      </w:r>
      <w:r>
        <w:rPr>
          <w:color w:val="695C45"/>
          <w:sz w:val="24"/>
        </w:rPr>
        <w:t>also</w:t>
      </w:r>
      <w:r>
        <w:rPr>
          <w:color w:val="695C45"/>
          <w:spacing w:val="-5"/>
          <w:sz w:val="24"/>
        </w:rPr>
        <w:t> </w:t>
      </w:r>
      <w:r>
        <w:rPr>
          <w:color w:val="695C45"/>
          <w:sz w:val="24"/>
        </w:rPr>
        <w:t>recommended</w:t>
      </w:r>
      <w:r>
        <w:rPr>
          <w:color w:val="695C45"/>
          <w:spacing w:val="-5"/>
          <w:sz w:val="24"/>
        </w:rPr>
        <w:t> </w:t>
      </w:r>
      <w:r>
        <w:rPr>
          <w:color w:val="695C45"/>
          <w:sz w:val="24"/>
        </w:rPr>
        <w:t>moving</w:t>
      </w:r>
      <w:r>
        <w:rPr>
          <w:color w:val="695C45"/>
          <w:spacing w:val="-5"/>
          <w:sz w:val="24"/>
        </w:rPr>
        <w:t> </w:t>
      </w:r>
      <w:r>
        <w:rPr>
          <w:color w:val="695C45"/>
          <w:sz w:val="24"/>
        </w:rPr>
        <w:t>the</w:t>
      </w:r>
      <w:r>
        <w:rPr>
          <w:color w:val="695C45"/>
          <w:spacing w:val="-5"/>
          <w:sz w:val="24"/>
        </w:rPr>
        <w:t> </w:t>
      </w:r>
      <w:r>
        <w:rPr>
          <w:color w:val="695C45"/>
          <w:sz w:val="24"/>
        </w:rPr>
        <w:t>subject</w:t>
      </w:r>
      <w:r>
        <w:rPr>
          <w:color w:val="695C45"/>
          <w:spacing w:val="-5"/>
          <w:sz w:val="24"/>
        </w:rPr>
        <w:t> </w:t>
      </w:r>
      <w:r>
        <w:rPr>
          <w:color w:val="695C45"/>
          <w:sz w:val="24"/>
        </w:rPr>
        <w:t>of</w:t>
      </w:r>
      <w:r>
        <w:rPr>
          <w:color w:val="695C45"/>
          <w:spacing w:val="-5"/>
          <w:sz w:val="24"/>
        </w:rPr>
        <w:t> </w:t>
      </w:r>
      <w:r>
        <w:rPr>
          <w:color w:val="695C45"/>
          <w:sz w:val="24"/>
        </w:rPr>
        <w:t>“public</w:t>
      </w:r>
      <w:r>
        <w:rPr>
          <w:color w:val="695C45"/>
          <w:spacing w:val="-5"/>
          <w:sz w:val="24"/>
        </w:rPr>
        <w:t> </w:t>
      </w:r>
      <w:r>
        <w:rPr>
          <w:color w:val="695C45"/>
          <w:sz w:val="24"/>
        </w:rPr>
        <w:t>health”</w:t>
      </w:r>
      <w:r>
        <w:rPr>
          <w:color w:val="695C45"/>
          <w:spacing w:val="-5"/>
          <w:sz w:val="24"/>
        </w:rPr>
        <w:t> </w:t>
      </w:r>
      <w:r>
        <w:rPr>
          <w:color w:val="695C45"/>
          <w:sz w:val="24"/>
        </w:rPr>
        <w:t>to</w:t>
      </w:r>
      <w:r>
        <w:rPr>
          <w:color w:val="695C45"/>
          <w:spacing w:val="-5"/>
          <w:sz w:val="24"/>
        </w:rPr>
        <w:t> </w:t>
      </w:r>
      <w:r>
        <w:rPr>
          <w:color w:val="695C45"/>
          <w:sz w:val="24"/>
        </w:rPr>
        <w:t>be</w:t>
      </w:r>
      <w:r>
        <w:rPr>
          <w:color w:val="695C45"/>
          <w:spacing w:val="-5"/>
          <w:sz w:val="24"/>
        </w:rPr>
        <w:t> </w:t>
      </w:r>
      <w:r>
        <w:rPr>
          <w:color w:val="695C45"/>
          <w:sz w:val="24"/>
        </w:rPr>
        <w:t>moved</w:t>
      </w:r>
      <w:r>
        <w:rPr>
          <w:color w:val="695C45"/>
          <w:sz w:val="24"/>
        </w:rPr>
        <w:t> from State List to Concurrent List</w:t>
      </w:r>
    </w:p>
    <w:p>
      <w:pPr>
        <w:pStyle w:val="ListParagraph"/>
        <w:numPr>
          <w:ilvl w:val="2"/>
          <w:numId w:val="3"/>
        </w:numPr>
        <w:tabs>
          <w:tab w:pos="1553" w:val="left" w:leader="none"/>
          <w:tab w:pos="1554" w:val="left" w:leader="none"/>
        </w:tabs>
        <w:spacing w:line="254" w:lineRule="auto" w:before="0" w:after="0"/>
        <w:ind w:left="1553" w:right="954" w:hanging="360"/>
        <w:jc w:val="left"/>
        <w:rPr>
          <w:sz w:val="24"/>
        </w:rPr>
      </w:pPr>
      <w:r>
        <w:rPr>
          <w:color w:val="695C45"/>
          <w:sz w:val="24"/>
        </w:rPr>
        <w:t>Increase</w:t>
      </w:r>
      <w:r>
        <w:rPr>
          <w:color w:val="695C45"/>
          <w:spacing w:val="-4"/>
          <w:sz w:val="24"/>
        </w:rPr>
        <w:t> </w:t>
      </w:r>
      <w:r>
        <w:rPr>
          <w:color w:val="695C45"/>
          <w:sz w:val="24"/>
        </w:rPr>
        <w:t>in</w:t>
      </w:r>
      <w:r>
        <w:rPr>
          <w:color w:val="695C45"/>
          <w:spacing w:val="-4"/>
          <w:sz w:val="24"/>
        </w:rPr>
        <w:t> </w:t>
      </w:r>
      <w:r>
        <w:rPr>
          <w:color w:val="695C45"/>
          <w:sz w:val="24"/>
        </w:rPr>
        <w:t>public</w:t>
      </w:r>
      <w:r>
        <w:rPr>
          <w:color w:val="695C45"/>
          <w:spacing w:val="-4"/>
          <w:sz w:val="24"/>
        </w:rPr>
        <w:t> </w:t>
      </w:r>
      <w:r>
        <w:rPr>
          <w:color w:val="695C45"/>
          <w:sz w:val="24"/>
        </w:rPr>
        <w:t>spending</w:t>
      </w:r>
      <w:r>
        <w:rPr>
          <w:color w:val="695C45"/>
          <w:spacing w:val="-4"/>
          <w:sz w:val="24"/>
        </w:rPr>
        <w:t> </w:t>
      </w:r>
      <w:r>
        <w:rPr>
          <w:color w:val="695C45"/>
          <w:sz w:val="24"/>
        </w:rPr>
        <w:t>from</w:t>
      </w:r>
      <w:r>
        <w:rPr>
          <w:color w:val="695C45"/>
          <w:spacing w:val="-4"/>
          <w:sz w:val="24"/>
        </w:rPr>
        <w:t> </w:t>
      </w:r>
      <w:r>
        <w:rPr>
          <w:color w:val="695C45"/>
          <w:sz w:val="24"/>
        </w:rPr>
        <w:t>1%</w:t>
      </w:r>
      <w:r>
        <w:rPr>
          <w:color w:val="695C45"/>
          <w:spacing w:val="-4"/>
          <w:sz w:val="24"/>
        </w:rPr>
        <w:t> </w:t>
      </w:r>
      <w:r>
        <w:rPr>
          <w:color w:val="695C45"/>
          <w:sz w:val="24"/>
        </w:rPr>
        <w:t>to</w:t>
      </w:r>
      <w:r>
        <w:rPr>
          <w:color w:val="695C45"/>
          <w:spacing w:val="-4"/>
          <w:sz w:val="24"/>
        </w:rPr>
        <w:t> </w:t>
      </w:r>
      <w:r>
        <w:rPr>
          <w:color w:val="695C45"/>
          <w:sz w:val="24"/>
        </w:rPr>
        <w:t>2.5-3%</w:t>
      </w:r>
      <w:r>
        <w:rPr>
          <w:color w:val="695C45"/>
          <w:spacing w:val="-4"/>
          <w:sz w:val="24"/>
        </w:rPr>
        <w:t> </w:t>
      </w:r>
      <w:r>
        <w:rPr>
          <w:color w:val="695C45"/>
          <w:sz w:val="24"/>
        </w:rPr>
        <w:t>can</w:t>
      </w:r>
      <w:r>
        <w:rPr>
          <w:color w:val="695C45"/>
          <w:spacing w:val="-4"/>
          <w:sz w:val="24"/>
        </w:rPr>
        <w:t> </w:t>
      </w:r>
      <w:r>
        <w:rPr>
          <w:color w:val="695C45"/>
          <w:sz w:val="24"/>
        </w:rPr>
        <w:t>reduce</w:t>
      </w:r>
      <w:r>
        <w:rPr>
          <w:color w:val="695C45"/>
          <w:spacing w:val="-4"/>
          <w:sz w:val="24"/>
        </w:rPr>
        <w:t> </w:t>
      </w:r>
      <w:r>
        <w:rPr>
          <w:color w:val="695C45"/>
          <w:sz w:val="24"/>
        </w:rPr>
        <w:t>OOP</w:t>
      </w:r>
      <w:r>
        <w:rPr>
          <w:color w:val="695C45"/>
          <w:spacing w:val="-4"/>
          <w:sz w:val="24"/>
        </w:rPr>
        <w:t> </w:t>
      </w:r>
      <w:r>
        <w:rPr>
          <w:color w:val="695C45"/>
          <w:sz w:val="24"/>
        </w:rPr>
        <w:t>exp</w:t>
      </w:r>
      <w:r>
        <w:rPr>
          <w:color w:val="695C45"/>
          <w:spacing w:val="-4"/>
          <w:sz w:val="24"/>
        </w:rPr>
        <w:t> </w:t>
      </w:r>
      <w:r>
        <w:rPr>
          <w:color w:val="695C45"/>
          <w:sz w:val="24"/>
        </w:rPr>
        <w:t>from</w:t>
      </w:r>
      <w:r>
        <w:rPr>
          <w:color w:val="695C45"/>
          <w:sz w:val="24"/>
        </w:rPr>
        <w:t> 65% to 30%</w:t>
      </w:r>
    </w:p>
    <w:p>
      <w:pPr>
        <w:pStyle w:val="ListParagraph"/>
        <w:numPr>
          <w:ilvl w:val="2"/>
          <w:numId w:val="3"/>
        </w:numPr>
        <w:tabs>
          <w:tab w:pos="1553" w:val="left" w:leader="none"/>
          <w:tab w:pos="1554" w:val="left" w:leader="none"/>
        </w:tabs>
        <w:spacing w:line="254" w:lineRule="auto" w:before="0" w:after="0"/>
        <w:ind w:left="1553" w:right="1199" w:hanging="360"/>
        <w:jc w:val="left"/>
        <w:rPr>
          <w:sz w:val="24"/>
        </w:rPr>
      </w:pPr>
      <w:r>
        <w:rPr>
          <w:color w:val="695C45"/>
          <w:sz w:val="24"/>
        </w:rPr>
        <w:t>Best</w:t>
      </w:r>
      <w:r>
        <w:rPr>
          <w:color w:val="695C45"/>
          <w:spacing w:val="-4"/>
          <w:sz w:val="24"/>
        </w:rPr>
        <w:t> </w:t>
      </w:r>
      <w:r>
        <w:rPr>
          <w:color w:val="695C45"/>
          <w:sz w:val="24"/>
        </w:rPr>
        <w:t>Practice:</w:t>
      </w:r>
      <w:r>
        <w:rPr>
          <w:color w:val="695C45"/>
          <w:spacing w:val="-4"/>
          <w:sz w:val="24"/>
        </w:rPr>
        <w:t> </w:t>
      </w:r>
      <w:r>
        <w:rPr>
          <w:color w:val="695C45"/>
          <w:sz w:val="24"/>
        </w:rPr>
        <w:t>YSR</w:t>
      </w:r>
      <w:r>
        <w:rPr>
          <w:color w:val="695C45"/>
          <w:spacing w:val="-4"/>
          <w:sz w:val="24"/>
        </w:rPr>
        <w:t> </w:t>
      </w:r>
      <w:r>
        <w:rPr>
          <w:color w:val="695C45"/>
          <w:sz w:val="24"/>
        </w:rPr>
        <w:t>Aarogyasri</w:t>
      </w:r>
      <w:r>
        <w:rPr>
          <w:color w:val="695C45"/>
          <w:spacing w:val="-4"/>
          <w:sz w:val="24"/>
        </w:rPr>
        <w:t> </w:t>
      </w:r>
      <w:r>
        <w:rPr>
          <w:color w:val="695C45"/>
          <w:sz w:val="24"/>
        </w:rPr>
        <w:t>Health</w:t>
      </w:r>
      <w:r>
        <w:rPr>
          <w:color w:val="695C45"/>
          <w:spacing w:val="-4"/>
          <w:sz w:val="24"/>
        </w:rPr>
        <w:t> </w:t>
      </w:r>
      <w:r>
        <w:rPr>
          <w:color w:val="695C45"/>
          <w:sz w:val="24"/>
        </w:rPr>
        <w:t>Insurance</w:t>
      </w:r>
      <w:r>
        <w:rPr>
          <w:color w:val="695C45"/>
          <w:spacing w:val="-4"/>
          <w:sz w:val="24"/>
        </w:rPr>
        <w:t> </w:t>
      </w:r>
      <w:r>
        <w:rPr>
          <w:color w:val="695C45"/>
          <w:sz w:val="24"/>
        </w:rPr>
        <w:t>Scheme</w:t>
      </w:r>
      <w:r>
        <w:rPr>
          <w:color w:val="695C45"/>
          <w:spacing w:val="-4"/>
          <w:sz w:val="24"/>
        </w:rPr>
        <w:t> </w:t>
      </w:r>
      <w:r>
        <w:rPr>
          <w:color w:val="695C45"/>
          <w:sz w:val="24"/>
        </w:rPr>
        <w:t>of</w:t>
      </w:r>
      <w:r>
        <w:rPr>
          <w:color w:val="695C45"/>
          <w:spacing w:val="-4"/>
          <w:sz w:val="24"/>
        </w:rPr>
        <w:t> </w:t>
      </w:r>
      <w:r>
        <w:rPr>
          <w:color w:val="695C45"/>
          <w:sz w:val="24"/>
        </w:rPr>
        <w:t>AP</w:t>
      </w:r>
      <w:r>
        <w:rPr>
          <w:color w:val="695C45"/>
          <w:spacing w:val="-4"/>
          <w:sz w:val="24"/>
        </w:rPr>
        <w:t> </w:t>
      </w:r>
      <w:r>
        <w:rPr>
          <w:color w:val="695C45"/>
          <w:sz w:val="24"/>
        </w:rPr>
        <w:t>(aim</w:t>
      </w:r>
      <w:r>
        <w:rPr>
          <w:color w:val="695C45"/>
          <w:spacing w:val="-4"/>
          <w:sz w:val="24"/>
        </w:rPr>
        <w:t> </w:t>
      </w:r>
      <w:r>
        <w:rPr>
          <w:color w:val="695C45"/>
          <w:sz w:val="24"/>
        </w:rPr>
        <w:t>is</w:t>
      </w:r>
      <w:r>
        <w:rPr>
          <w:color w:val="695C45"/>
          <w:spacing w:val="-4"/>
          <w:sz w:val="24"/>
        </w:rPr>
        <w:t> </w:t>
      </w:r>
      <w:r>
        <w:rPr>
          <w:color w:val="695C45"/>
          <w:sz w:val="24"/>
        </w:rPr>
        <w:t>to provide Universal Health Coverage to BPL families)</w:t>
      </w:r>
    </w:p>
    <w:p>
      <w:pPr>
        <w:pStyle w:val="ListParagraph"/>
        <w:numPr>
          <w:ilvl w:val="3"/>
          <w:numId w:val="3"/>
        </w:numPr>
        <w:tabs>
          <w:tab w:pos="2273" w:val="left" w:leader="none"/>
          <w:tab w:pos="2274" w:val="left" w:leader="none"/>
        </w:tabs>
        <w:spacing w:line="324" w:lineRule="exact" w:before="0" w:after="0"/>
        <w:ind w:left="2273" w:right="0" w:hanging="361"/>
        <w:jc w:val="left"/>
        <w:rPr>
          <w:sz w:val="24"/>
        </w:rPr>
      </w:pPr>
      <w:r>
        <w:rPr>
          <w:color w:val="695C45"/>
          <w:sz w:val="24"/>
        </w:rPr>
        <w:t>Brazil</w:t>
      </w:r>
      <w:r>
        <w:rPr>
          <w:color w:val="695C45"/>
          <w:spacing w:val="-4"/>
          <w:sz w:val="24"/>
        </w:rPr>
        <w:t> </w:t>
      </w:r>
      <w:r>
        <w:rPr>
          <w:color w:val="695C45"/>
          <w:sz w:val="24"/>
        </w:rPr>
        <w:t>Primary</w:t>
      </w:r>
      <w:r>
        <w:rPr>
          <w:color w:val="695C45"/>
          <w:spacing w:val="-3"/>
          <w:sz w:val="24"/>
        </w:rPr>
        <w:t> </w:t>
      </w:r>
      <w:r>
        <w:rPr>
          <w:color w:val="695C45"/>
          <w:sz w:val="24"/>
        </w:rPr>
        <w:t>Health</w:t>
      </w:r>
      <w:r>
        <w:rPr>
          <w:color w:val="695C45"/>
          <w:spacing w:val="-3"/>
          <w:sz w:val="24"/>
        </w:rPr>
        <w:t> </w:t>
      </w:r>
      <w:r>
        <w:rPr>
          <w:color w:val="695C45"/>
          <w:sz w:val="24"/>
        </w:rPr>
        <w:t>Care,</w:t>
      </w:r>
      <w:r>
        <w:rPr>
          <w:color w:val="695C45"/>
          <w:spacing w:val="-3"/>
          <w:sz w:val="24"/>
        </w:rPr>
        <w:t> </w:t>
      </w:r>
      <w:r>
        <w:rPr>
          <w:color w:val="695C45"/>
          <w:sz w:val="24"/>
        </w:rPr>
        <w:t>Universal</w:t>
      </w:r>
      <w:r>
        <w:rPr>
          <w:color w:val="695C45"/>
          <w:spacing w:val="-3"/>
          <w:sz w:val="24"/>
        </w:rPr>
        <w:t> </w:t>
      </w:r>
      <w:r>
        <w:rPr>
          <w:color w:val="695C45"/>
          <w:sz w:val="24"/>
        </w:rPr>
        <w:t>Health</w:t>
      </w:r>
      <w:r>
        <w:rPr>
          <w:color w:val="695C45"/>
          <w:spacing w:val="-4"/>
          <w:sz w:val="24"/>
        </w:rPr>
        <w:t> </w:t>
      </w:r>
      <w:r>
        <w:rPr>
          <w:color w:val="695C45"/>
          <w:sz w:val="24"/>
        </w:rPr>
        <w:t>Insurance</w:t>
      </w:r>
      <w:r>
        <w:rPr>
          <w:color w:val="695C45"/>
          <w:spacing w:val="-3"/>
          <w:sz w:val="24"/>
        </w:rPr>
        <w:t> </w:t>
      </w:r>
      <w:r>
        <w:rPr>
          <w:color w:val="695C45"/>
          <w:sz w:val="24"/>
        </w:rPr>
        <w:t>–</w:t>
      </w:r>
      <w:r>
        <w:rPr>
          <w:color w:val="695C45"/>
          <w:spacing w:val="-3"/>
          <w:sz w:val="24"/>
        </w:rPr>
        <w:t> </w:t>
      </w:r>
      <w:r>
        <w:rPr>
          <w:color w:val="695C45"/>
          <w:spacing w:val="-2"/>
          <w:sz w:val="24"/>
        </w:rPr>
        <w:t>Turkey</w:t>
      </w:r>
    </w:p>
    <w:p>
      <w:pPr>
        <w:pStyle w:val="ListParagraph"/>
        <w:numPr>
          <w:ilvl w:val="2"/>
          <w:numId w:val="3"/>
        </w:numPr>
        <w:tabs>
          <w:tab w:pos="1553" w:val="left" w:leader="none"/>
          <w:tab w:pos="1554" w:val="left" w:leader="none"/>
        </w:tabs>
        <w:spacing w:line="254" w:lineRule="auto" w:before="0" w:after="0"/>
        <w:ind w:left="1553" w:right="1207" w:hanging="360"/>
        <w:jc w:val="left"/>
        <w:rPr>
          <w:sz w:val="24"/>
        </w:rPr>
      </w:pPr>
      <w:r>
        <w:rPr>
          <w:color w:val="695C45"/>
          <w:sz w:val="24"/>
        </w:rPr>
        <w:t>Infra</w:t>
      </w:r>
      <w:r>
        <w:rPr>
          <w:color w:val="695C45"/>
          <w:spacing w:val="-3"/>
          <w:sz w:val="24"/>
        </w:rPr>
        <w:t> </w:t>
      </w:r>
      <w:r>
        <w:rPr>
          <w:color w:val="695C45"/>
          <w:sz w:val="24"/>
        </w:rPr>
        <w:t>needs</w:t>
      </w:r>
      <w:r>
        <w:rPr>
          <w:color w:val="695C45"/>
          <w:spacing w:val="-3"/>
          <w:sz w:val="24"/>
        </w:rPr>
        <w:t> </w:t>
      </w:r>
      <w:r>
        <w:rPr>
          <w:color w:val="695C45"/>
          <w:sz w:val="24"/>
        </w:rPr>
        <w:t>of</w:t>
      </w:r>
      <w:r>
        <w:rPr>
          <w:color w:val="695C45"/>
          <w:spacing w:val="-3"/>
          <w:sz w:val="24"/>
        </w:rPr>
        <w:t> </w:t>
      </w:r>
      <w:r>
        <w:rPr>
          <w:color w:val="695C45"/>
          <w:sz w:val="24"/>
        </w:rPr>
        <w:t>rural</w:t>
      </w:r>
      <w:r>
        <w:rPr>
          <w:color w:val="695C45"/>
          <w:spacing w:val="-3"/>
          <w:sz w:val="24"/>
        </w:rPr>
        <w:t> </w:t>
      </w:r>
      <w:r>
        <w:rPr>
          <w:color w:val="695C45"/>
          <w:sz w:val="24"/>
        </w:rPr>
        <w:t>areas</w:t>
      </w:r>
      <w:r>
        <w:rPr>
          <w:color w:val="695C45"/>
          <w:spacing w:val="-3"/>
          <w:sz w:val="24"/>
        </w:rPr>
        <w:t> </w:t>
      </w:r>
      <w:r>
        <w:rPr>
          <w:color w:val="695C45"/>
          <w:sz w:val="24"/>
        </w:rPr>
        <w:t>need</w:t>
      </w:r>
      <w:r>
        <w:rPr>
          <w:color w:val="695C45"/>
          <w:spacing w:val="-3"/>
          <w:sz w:val="24"/>
        </w:rPr>
        <w:t> </w:t>
      </w:r>
      <w:r>
        <w:rPr>
          <w:color w:val="695C45"/>
          <w:sz w:val="24"/>
        </w:rPr>
        <w:t>to</w:t>
      </w:r>
      <w:r>
        <w:rPr>
          <w:color w:val="695C45"/>
          <w:spacing w:val="-3"/>
          <w:sz w:val="24"/>
        </w:rPr>
        <w:t> </w:t>
      </w:r>
      <w:r>
        <w:rPr>
          <w:color w:val="695C45"/>
          <w:sz w:val="24"/>
        </w:rPr>
        <w:t>be</w:t>
      </w:r>
      <w:r>
        <w:rPr>
          <w:color w:val="695C45"/>
          <w:spacing w:val="-3"/>
          <w:sz w:val="24"/>
        </w:rPr>
        <w:t> </w:t>
      </w:r>
      <w:r>
        <w:rPr>
          <w:color w:val="695C45"/>
          <w:sz w:val="24"/>
        </w:rPr>
        <w:t>built</w:t>
      </w:r>
      <w:r>
        <w:rPr>
          <w:color w:val="695C45"/>
          <w:spacing w:val="-3"/>
          <w:sz w:val="24"/>
        </w:rPr>
        <w:t> </w:t>
      </w:r>
      <w:r>
        <w:rPr>
          <w:color w:val="695C45"/>
          <w:sz w:val="24"/>
        </w:rPr>
        <w:t>in</w:t>
      </w:r>
      <w:r>
        <w:rPr>
          <w:color w:val="695C45"/>
          <w:spacing w:val="-3"/>
          <w:sz w:val="24"/>
        </w:rPr>
        <w:t> </w:t>
      </w:r>
      <w:r>
        <w:rPr>
          <w:color w:val="695C45"/>
          <w:sz w:val="24"/>
        </w:rPr>
        <w:t>a</w:t>
      </w:r>
      <w:r>
        <w:rPr>
          <w:color w:val="695C45"/>
          <w:spacing w:val="-3"/>
          <w:sz w:val="24"/>
        </w:rPr>
        <w:t> </w:t>
      </w:r>
      <w:r>
        <w:rPr>
          <w:color w:val="695C45"/>
          <w:sz w:val="24"/>
        </w:rPr>
        <w:t>better</w:t>
      </w:r>
      <w:r>
        <w:rPr>
          <w:color w:val="695C45"/>
          <w:spacing w:val="-3"/>
          <w:sz w:val="24"/>
        </w:rPr>
        <w:t> </w:t>
      </w:r>
      <w:r>
        <w:rPr>
          <w:color w:val="695C45"/>
          <w:sz w:val="24"/>
        </w:rPr>
        <w:t>manner</w:t>
      </w:r>
      <w:r>
        <w:rPr>
          <w:color w:val="695C45"/>
          <w:spacing w:val="-3"/>
          <w:sz w:val="24"/>
        </w:rPr>
        <w:t> </w:t>
      </w:r>
      <w:r>
        <w:rPr>
          <w:color w:val="695C45"/>
          <w:sz w:val="24"/>
        </w:rPr>
        <w:t>(as</w:t>
      </w:r>
      <w:r>
        <w:rPr>
          <w:color w:val="695C45"/>
          <w:spacing w:val="-3"/>
          <w:sz w:val="24"/>
        </w:rPr>
        <w:t> </w:t>
      </w:r>
      <w:r>
        <w:rPr>
          <w:color w:val="695C45"/>
          <w:sz w:val="24"/>
        </w:rPr>
        <w:t>more</w:t>
      </w:r>
      <w:r>
        <w:rPr>
          <w:color w:val="695C45"/>
          <w:sz w:val="24"/>
        </w:rPr>
        <w:t> than 65% pop cannot be left vulnerable)</w:t>
      </w:r>
    </w:p>
    <w:p>
      <w:pPr>
        <w:pStyle w:val="ListParagraph"/>
        <w:numPr>
          <w:ilvl w:val="2"/>
          <w:numId w:val="3"/>
        </w:numPr>
        <w:tabs>
          <w:tab w:pos="1553" w:val="left" w:leader="none"/>
          <w:tab w:pos="1554" w:val="left" w:leader="none"/>
        </w:tabs>
        <w:spacing w:line="254" w:lineRule="auto" w:before="0" w:after="0"/>
        <w:ind w:left="1553" w:right="1620" w:hanging="360"/>
        <w:jc w:val="left"/>
        <w:rPr>
          <w:sz w:val="24"/>
        </w:rPr>
      </w:pPr>
      <w:r>
        <w:rPr>
          <w:color w:val="695C45"/>
          <w:sz w:val="24"/>
        </w:rPr>
        <w:t>National Vaccine policy can be drafted which caters to </w:t>
      </w:r>
      <w:r>
        <w:rPr>
          <w:b/>
          <w:color w:val="695C45"/>
          <w:sz w:val="24"/>
        </w:rPr>
        <w:t>vaccine preventable</w:t>
      </w:r>
      <w:r>
        <w:rPr>
          <w:b/>
          <w:color w:val="695C45"/>
          <w:spacing w:val="-7"/>
          <w:sz w:val="24"/>
        </w:rPr>
        <w:t> </w:t>
      </w:r>
      <w:r>
        <w:rPr>
          <w:b/>
          <w:color w:val="695C45"/>
          <w:sz w:val="24"/>
        </w:rPr>
        <w:t>diseases</w:t>
      </w:r>
      <w:r>
        <w:rPr>
          <w:b/>
          <w:color w:val="695C45"/>
          <w:spacing w:val="-7"/>
          <w:sz w:val="24"/>
        </w:rPr>
        <w:t> </w:t>
      </w:r>
      <w:r>
        <w:rPr>
          <w:b/>
          <w:color w:val="695C45"/>
          <w:sz w:val="24"/>
        </w:rPr>
        <w:t>such</w:t>
      </w:r>
      <w:r>
        <w:rPr>
          <w:b/>
          <w:color w:val="695C45"/>
          <w:spacing w:val="-7"/>
          <w:sz w:val="24"/>
        </w:rPr>
        <w:t> </w:t>
      </w:r>
      <w:r>
        <w:rPr>
          <w:b/>
          <w:color w:val="695C45"/>
          <w:sz w:val="24"/>
        </w:rPr>
        <w:t>as</w:t>
      </w:r>
      <w:r>
        <w:rPr>
          <w:b/>
          <w:color w:val="695C45"/>
          <w:spacing w:val="-7"/>
          <w:sz w:val="24"/>
        </w:rPr>
        <w:t> </w:t>
      </w:r>
      <w:r>
        <w:rPr>
          <w:b/>
          <w:color w:val="695C45"/>
          <w:sz w:val="24"/>
        </w:rPr>
        <w:t>pneumonia</w:t>
      </w:r>
      <w:r>
        <w:rPr>
          <w:color w:val="695C45"/>
          <w:sz w:val="24"/>
        </w:rPr>
        <w:t>specially</w:t>
      </w:r>
      <w:r>
        <w:rPr>
          <w:color w:val="695C45"/>
          <w:spacing w:val="-7"/>
          <w:sz w:val="24"/>
        </w:rPr>
        <w:t> </w:t>
      </w:r>
      <w:r>
        <w:rPr>
          <w:color w:val="695C45"/>
          <w:sz w:val="24"/>
        </w:rPr>
        <w:t>among</w:t>
      </w:r>
      <w:r>
        <w:rPr>
          <w:color w:val="695C45"/>
          <w:spacing w:val="-7"/>
          <w:sz w:val="24"/>
        </w:rPr>
        <w:t> </w:t>
      </w:r>
      <w:r>
        <w:rPr>
          <w:color w:val="695C45"/>
          <w:sz w:val="24"/>
        </w:rPr>
        <w:t>adults</w:t>
      </w:r>
    </w:p>
    <w:p>
      <w:pPr>
        <w:spacing w:after="0" w:line="254" w:lineRule="auto"/>
        <w:jc w:val="left"/>
        <w:rPr>
          <w:sz w:val="24"/>
        </w:rPr>
        <w:sectPr>
          <w:pgSz w:w="11920" w:h="16840"/>
          <w:pgMar w:header="689" w:footer="438" w:top="1040" w:bottom="620" w:left="1020" w:right="280"/>
        </w:sectPr>
      </w:pPr>
    </w:p>
    <w:p>
      <w:pPr>
        <w:pStyle w:val="BodyText"/>
        <w:spacing w:line="254" w:lineRule="auto" w:before="62"/>
        <w:ind w:right="871" w:firstLine="0"/>
      </w:pPr>
      <w:r>
        <w:rPr/>
        <w:pict>
          <v:shape style="position:absolute;margin-left:.720476pt;margin-top:497.540558pt;width:428.05pt;height:14.4pt;mso-position-horizontal-relative:page;mso-position-vertical-relative:page;z-index:-17179136;rotation:315" type="#_x0000_t136" fillcolor="#e7e9ec" stroked="f">
            <o:extrusion v:ext="view" autorotationcenter="t"/>
            <v:textpath style="font-family:&quot;Arial&quot;;font-size:14pt;v-text-kern:t;mso-text-shadow:auto" string="Madhav Agarwal (AIR 16-CSE 2024) t.me/madhavagrawalair16 &amp;"/>
            <w10:wrap type="none"/>
          </v:shape>
        </w:pict>
      </w:r>
      <w:r>
        <w:rPr>
          <w:color w:val="695C45"/>
        </w:rPr>
        <w:t>(building</w:t>
      </w:r>
      <w:r>
        <w:rPr>
          <w:color w:val="695C45"/>
          <w:spacing w:val="-6"/>
        </w:rPr>
        <w:t> </w:t>
      </w:r>
      <w:r>
        <w:rPr>
          <w:color w:val="695C45"/>
        </w:rPr>
        <w:t>on</w:t>
      </w:r>
      <w:r>
        <w:rPr>
          <w:color w:val="695C45"/>
          <w:spacing w:val="-6"/>
        </w:rPr>
        <w:t> </w:t>
      </w:r>
      <w:r>
        <w:rPr>
          <w:color w:val="695C45"/>
        </w:rPr>
        <w:t>the</w:t>
      </w:r>
      <w:r>
        <w:rPr>
          <w:color w:val="695C45"/>
          <w:spacing w:val="-6"/>
        </w:rPr>
        <w:t> </w:t>
      </w:r>
      <w:r>
        <w:rPr>
          <w:color w:val="695C45"/>
        </w:rPr>
        <w:t>momentum</w:t>
      </w:r>
      <w:r>
        <w:rPr>
          <w:color w:val="695C45"/>
          <w:spacing w:val="-6"/>
        </w:rPr>
        <w:t> </w:t>
      </w:r>
      <w:r>
        <w:rPr>
          <w:color w:val="695C45"/>
        </w:rPr>
        <w:t>of</w:t>
      </w:r>
      <w:r>
        <w:rPr>
          <w:color w:val="695C45"/>
          <w:spacing w:val="-6"/>
        </w:rPr>
        <w:t> </w:t>
      </w:r>
      <w:r>
        <w:rPr>
          <w:color w:val="695C45"/>
        </w:rPr>
        <w:t>COVID-19;</w:t>
      </w:r>
      <w:r>
        <w:rPr>
          <w:color w:val="695C45"/>
          <w:spacing w:val="-6"/>
        </w:rPr>
        <w:t> </w:t>
      </w:r>
      <w:r>
        <w:rPr>
          <w:color w:val="695C45"/>
        </w:rPr>
        <w:t>The</w:t>
      </w:r>
      <w:r>
        <w:rPr>
          <w:color w:val="695C45"/>
          <w:spacing w:val="-6"/>
        </w:rPr>
        <w:t> </w:t>
      </w:r>
      <w:r>
        <w:rPr>
          <w:color w:val="695C45"/>
        </w:rPr>
        <w:t>childhood</w:t>
      </w:r>
      <w:r>
        <w:rPr>
          <w:color w:val="695C45"/>
          <w:spacing w:val="-6"/>
        </w:rPr>
        <w:t> </w:t>
      </w:r>
      <w:r>
        <w:rPr>
          <w:color w:val="695C45"/>
        </w:rPr>
        <w:t>vaccination</w:t>
      </w:r>
      <w:r>
        <w:rPr>
          <w:color w:val="695C45"/>
          <w:spacing w:val="-6"/>
        </w:rPr>
        <w:t> </w:t>
      </w:r>
      <w:r>
        <w:rPr>
          <w:color w:val="695C45"/>
        </w:rPr>
        <w:t>is largely a success)</w:t>
      </w:r>
    </w:p>
    <w:p>
      <w:pPr>
        <w:pStyle w:val="BodyText"/>
        <w:ind w:left="0" w:firstLine="0"/>
        <w:rPr>
          <w:sz w:val="32"/>
        </w:rPr>
      </w:pPr>
    </w:p>
    <w:p>
      <w:pPr>
        <w:pStyle w:val="BodyText"/>
        <w:ind w:left="0" w:firstLine="0"/>
        <w:rPr>
          <w:sz w:val="32"/>
        </w:rPr>
      </w:pPr>
    </w:p>
    <w:p>
      <w:pPr>
        <w:pStyle w:val="BodyText"/>
        <w:spacing w:before="5"/>
        <w:ind w:left="0" w:firstLine="0"/>
        <w:rPr>
          <w:sz w:val="39"/>
        </w:rPr>
      </w:pPr>
    </w:p>
    <w:p>
      <w:pPr>
        <w:pStyle w:val="ListParagraph"/>
        <w:numPr>
          <w:ilvl w:val="1"/>
          <w:numId w:val="3"/>
        </w:numPr>
        <w:tabs>
          <w:tab w:pos="833" w:val="left" w:leader="none"/>
          <w:tab w:pos="834" w:val="left" w:leader="none"/>
        </w:tabs>
        <w:spacing w:line="254" w:lineRule="auto" w:before="0" w:after="0"/>
        <w:ind w:left="833" w:right="1125" w:hanging="360"/>
        <w:jc w:val="left"/>
        <w:rPr>
          <w:sz w:val="24"/>
        </w:rPr>
      </w:pPr>
      <w:r>
        <w:rPr>
          <w:color w:val="695C45"/>
          <w:sz w:val="24"/>
          <w:shd w:fill="E7FAFE" w:color="auto" w:val="clear"/>
        </w:rPr>
        <w:t>2020: In order to enhance the prospects of social development, sound and</w:t>
      </w:r>
      <w:r>
        <w:rPr>
          <w:color w:val="695C45"/>
          <w:sz w:val="24"/>
        </w:rPr>
        <w:t> </w:t>
      </w:r>
      <w:r>
        <w:rPr>
          <w:color w:val="695C45"/>
          <w:sz w:val="24"/>
          <w:shd w:fill="E7FAFE" w:color="auto" w:val="clear"/>
        </w:rPr>
        <w:t>adequate</w:t>
      </w:r>
      <w:r>
        <w:rPr>
          <w:color w:val="695C45"/>
          <w:spacing w:val="-4"/>
          <w:sz w:val="24"/>
          <w:shd w:fill="E7FAFE" w:color="auto" w:val="clear"/>
        </w:rPr>
        <w:t> </w:t>
      </w:r>
      <w:r>
        <w:rPr>
          <w:color w:val="695C45"/>
          <w:sz w:val="24"/>
          <w:shd w:fill="E7FAFE" w:color="auto" w:val="clear"/>
        </w:rPr>
        <w:t>health</w:t>
      </w:r>
      <w:r>
        <w:rPr>
          <w:color w:val="695C45"/>
          <w:spacing w:val="-4"/>
          <w:sz w:val="24"/>
          <w:shd w:fill="E7FAFE" w:color="auto" w:val="clear"/>
        </w:rPr>
        <w:t> </w:t>
      </w:r>
      <w:r>
        <w:rPr>
          <w:color w:val="695C45"/>
          <w:sz w:val="24"/>
          <w:shd w:fill="E7FAFE" w:color="auto" w:val="clear"/>
        </w:rPr>
        <w:t>care</w:t>
      </w:r>
      <w:r>
        <w:rPr>
          <w:color w:val="695C45"/>
          <w:spacing w:val="-4"/>
          <w:sz w:val="24"/>
          <w:shd w:fill="E7FAFE" w:color="auto" w:val="clear"/>
        </w:rPr>
        <w:t> </w:t>
      </w:r>
      <w:r>
        <w:rPr>
          <w:color w:val="695C45"/>
          <w:sz w:val="24"/>
          <w:shd w:fill="E7FAFE" w:color="auto" w:val="clear"/>
        </w:rPr>
        <w:t>policies</w:t>
      </w:r>
      <w:r>
        <w:rPr>
          <w:color w:val="695C45"/>
          <w:spacing w:val="-4"/>
          <w:sz w:val="24"/>
          <w:shd w:fill="E7FAFE" w:color="auto" w:val="clear"/>
        </w:rPr>
        <w:t> </w:t>
      </w:r>
      <w:r>
        <w:rPr>
          <w:color w:val="695C45"/>
          <w:sz w:val="24"/>
          <w:shd w:fill="E7FAFE" w:color="auto" w:val="clear"/>
        </w:rPr>
        <w:t>are</w:t>
      </w:r>
      <w:r>
        <w:rPr>
          <w:color w:val="695C45"/>
          <w:spacing w:val="-4"/>
          <w:sz w:val="24"/>
          <w:shd w:fill="E7FAFE" w:color="auto" w:val="clear"/>
        </w:rPr>
        <w:t> </w:t>
      </w:r>
      <w:r>
        <w:rPr>
          <w:color w:val="695C45"/>
          <w:sz w:val="24"/>
          <w:shd w:fill="E7FAFE" w:color="auto" w:val="clear"/>
        </w:rPr>
        <w:t>needed</w:t>
      </w:r>
      <w:r>
        <w:rPr>
          <w:color w:val="695C45"/>
          <w:spacing w:val="-4"/>
          <w:sz w:val="24"/>
          <w:shd w:fill="E7FAFE" w:color="auto" w:val="clear"/>
        </w:rPr>
        <w:t> </w:t>
      </w:r>
      <w:r>
        <w:rPr>
          <w:color w:val="695C45"/>
          <w:sz w:val="24"/>
          <w:shd w:fill="E7FAFE" w:color="auto" w:val="clear"/>
        </w:rPr>
        <w:t>particularly</w:t>
      </w:r>
      <w:r>
        <w:rPr>
          <w:color w:val="695C45"/>
          <w:spacing w:val="-4"/>
          <w:sz w:val="24"/>
          <w:shd w:fill="E7FAFE" w:color="auto" w:val="clear"/>
        </w:rPr>
        <w:t> </w:t>
      </w:r>
      <w:r>
        <w:rPr>
          <w:color w:val="695C45"/>
          <w:sz w:val="24"/>
          <w:shd w:fill="E7FAFE" w:color="auto" w:val="clear"/>
        </w:rPr>
        <w:t>in</w:t>
      </w:r>
      <w:r>
        <w:rPr>
          <w:color w:val="695C45"/>
          <w:spacing w:val="-4"/>
          <w:sz w:val="24"/>
          <w:shd w:fill="E7FAFE" w:color="auto" w:val="clear"/>
        </w:rPr>
        <w:t> </w:t>
      </w:r>
      <w:r>
        <w:rPr>
          <w:color w:val="695C45"/>
          <w:sz w:val="24"/>
          <w:shd w:fill="E7FAFE" w:color="auto" w:val="clear"/>
        </w:rPr>
        <w:t>the</w:t>
      </w:r>
      <w:r>
        <w:rPr>
          <w:color w:val="695C45"/>
          <w:spacing w:val="-4"/>
          <w:sz w:val="24"/>
          <w:shd w:fill="E7FAFE" w:color="auto" w:val="clear"/>
        </w:rPr>
        <w:t> </w:t>
      </w:r>
      <w:r>
        <w:rPr>
          <w:color w:val="695C45"/>
          <w:sz w:val="24"/>
          <w:shd w:fill="E7FAFE" w:color="auto" w:val="clear"/>
        </w:rPr>
        <w:t>fields</w:t>
      </w:r>
      <w:r>
        <w:rPr>
          <w:color w:val="695C45"/>
          <w:spacing w:val="-4"/>
          <w:sz w:val="24"/>
          <w:shd w:fill="E7FAFE" w:color="auto" w:val="clear"/>
        </w:rPr>
        <w:t> </w:t>
      </w:r>
      <w:r>
        <w:rPr>
          <w:color w:val="695C45"/>
          <w:sz w:val="24"/>
          <w:shd w:fill="E7FAFE" w:color="auto" w:val="clear"/>
        </w:rPr>
        <w:t>of</w:t>
      </w:r>
      <w:r>
        <w:rPr>
          <w:color w:val="695C45"/>
          <w:spacing w:val="-4"/>
          <w:sz w:val="24"/>
          <w:shd w:fill="E7FAFE" w:color="auto" w:val="clear"/>
        </w:rPr>
        <w:t> </w:t>
      </w:r>
      <w:r>
        <w:rPr>
          <w:b/>
          <w:color w:val="695C45"/>
          <w:sz w:val="24"/>
          <w:shd w:fill="E7FAFE" w:color="auto" w:val="clear"/>
        </w:rPr>
        <w:t>geriatric</w:t>
      </w:r>
      <w:r>
        <w:rPr>
          <w:b/>
          <w:color w:val="695C45"/>
          <w:sz w:val="24"/>
        </w:rPr>
        <w:t> </w:t>
      </w:r>
      <w:r>
        <w:rPr>
          <w:b/>
          <w:color w:val="695C45"/>
          <w:sz w:val="24"/>
          <w:shd w:fill="E7FAFE" w:color="auto" w:val="clear"/>
        </w:rPr>
        <w:t>and maternal health care</w:t>
      </w:r>
      <w:r>
        <w:rPr>
          <w:color w:val="695C45"/>
          <w:sz w:val="24"/>
          <w:shd w:fill="E7FAFE" w:color="auto" w:val="clear"/>
        </w:rPr>
        <w:t>. Discuss. (10 marks)</w:t>
      </w:r>
    </w:p>
    <w:p>
      <w:pPr>
        <w:pStyle w:val="ListParagraph"/>
        <w:numPr>
          <w:ilvl w:val="2"/>
          <w:numId w:val="3"/>
        </w:numPr>
        <w:tabs>
          <w:tab w:pos="1553" w:val="left" w:leader="none"/>
          <w:tab w:pos="1554" w:val="left" w:leader="none"/>
        </w:tabs>
        <w:spacing w:line="254" w:lineRule="auto" w:before="0" w:after="0"/>
        <w:ind w:left="1553" w:right="1294" w:hanging="360"/>
        <w:jc w:val="left"/>
        <w:rPr>
          <w:sz w:val="24"/>
        </w:rPr>
      </w:pPr>
      <w:r>
        <w:rPr/>
        <w:pict>
          <v:shape style="position:absolute;margin-left:392.76236pt;margin-top:25.724041pt;width:162.7pt;height:14.4pt;mso-position-horizontal-relative:page;mso-position-vertical-relative:paragraph;z-index:-17178112;rotation:315" type="#_x0000_t136" fillcolor="#e7e9ec" stroked="f">
            <o:extrusion v:ext="view" autorotationcenter="t"/>
            <v:textpath style="font-family:&quot;Arial&quot;;font-size:14pt;v-text-kern:t;mso-text-shadow:auto" string="grawal In  a @ratnesh13"/>
            <w10:wrap type="none"/>
          </v:shape>
        </w:pict>
      </w:r>
      <w:r>
        <w:rPr>
          <w:color w:val="695C45"/>
          <w:sz w:val="24"/>
        </w:rPr>
        <w:t>Cover</w:t>
      </w:r>
      <w:r>
        <w:rPr>
          <w:color w:val="695C45"/>
          <w:spacing w:val="-5"/>
          <w:sz w:val="24"/>
        </w:rPr>
        <w:t> </w:t>
      </w:r>
      <w:r>
        <w:rPr>
          <w:color w:val="695C45"/>
          <w:sz w:val="24"/>
        </w:rPr>
        <w:t>issues</w:t>
      </w:r>
      <w:r>
        <w:rPr>
          <w:color w:val="695C45"/>
          <w:spacing w:val="-5"/>
          <w:sz w:val="24"/>
        </w:rPr>
        <w:t> </w:t>
      </w:r>
      <w:r>
        <w:rPr>
          <w:color w:val="695C45"/>
          <w:sz w:val="24"/>
        </w:rPr>
        <w:t>facing</w:t>
      </w:r>
      <w:r>
        <w:rPr>
          <w:color w:val="695C45"/>
          <w:spacing w:val="-5"/>
          <w:sz w:val="24"/>
        </w:rPr>
        <w:t> </w:t>
      </w:r>
      <w:r>
        <w:rPr>
          <w:color w:val="695C45"/>
          <w:sz w:val="24"/>
        </w:rPr>
        <w:t>old</w:t>
      </w:r>
      <w:r>
        <w:rPr>
          <w:color w:val="695C45"/>
          <w:spacing w:val="-5"/>
          <w:sz w:val="24"/>
        </w:rPr>
        <w:t> </w:t>
      </w:r>
      <w:r>
        <w:rPr>
          <w:color w:val="695C45"/>
          <w:sz w:val="24"/>
        </w:rPr>
        <w:t>age</w:t>
      </w:r>
      <w:r>
        <w:rPr>
          <w:color w:val="695C45"/>
          <w:spacing w:val="-5"/>
          <w:sz w:val="24"/>
        </w:rPr>
        <w:t> </w:t>
      </w:r>
      <w:r>
        <w:rPr>
          <w:color w:val="695C45"/>
          <w:sz w:val="24"/>
        </w:rPr>
        <w:t>and</w:t>
      </w:r>
      <w:r>
        <w:rPr>
          <w:color w:val="695C45"/>
          <w:spacing w:val="-5"/>
          <w:sz w:val="24"/>
        </w:rPr>
        <w:t> </w:t>
      </w:r>
      <w:r>
        <w:rPr>
          <w:color w:val="695C45"/>
          <w:sz w:val="24"/>
        </w:rPr>
        <w:t>maternal</w:t>
      </w:r>
      <w:r>
        <w:rPr>
          <w:color w:val="695C45"/>
          <w:spacing w:val="-5"/>
          <w:sz w:val="24"/>
        </w:rPr>
        <w:t> </w:t>
      </w:r>
      <w:r>
        <w:rPr>
          <w:color w:val="695C45"/>
          <w:sz w:val="24"/>
        </w:rPr>
        <w:t>then</w:t>
      </w:r>
      <w:r>
        <w:rPr>
          <w:color w:val="695C45"/>
          <w:spacing w:val="-5"/>
          <w:sz w:val="24"/>
        </w:rPr>
        <w:t> </w:t>
      </w:r>
      <w:r>
        <w:rPr>
          <w:color w:val="695C45"/>
          <w:sz w:val="24"/>
        </w:rPr>
        <w:t>govt</w:t>
      </w:r>
      <w:r>
        <w:rPr>
          <w:color w:val="695C45"/>
          <w:spacing w:val="-5"/>
          <w:sz w:val="24"/>
        </w:rPr>
        <w:t> </w:t>
      </w:r>
      <w:r>
        <w:rPr>
          <w:color w:val="695C45"/>
          <w:sz w:val="24"/>
        </w:rPr>
        <w:t>schemes</w:t>
      </w:r>
      <w:r>
        <w:rPr>
          <w:color w:val="695C45"/>
          <w:spacing w:val="-5"/>
          <w:sz w:val="24"/>
        </w:rPr>
        <w:t> </w:t>
      </w:r>
      <w:r>
        <w:rPr>
          <w:color w:val="695C45"/>
          <w:sz w:val="24"/>
        </w:rPr>
        <w:t>for</w:t>
      </w:r>
      <w:r>
        <w:rPr>
          <w:color w:val="695C45"/>
          <w:spacing w:val="-5"/>
          <w:sz w:val="24"/>
        </w:rPr>
        <w:t> </w:t>
      </w:r>
      <w:r>
        <w:rPr>
          <w:color w:val="695C45"/>
          <w:sz w:val="24"/>
        </w:rPr>
        <w:t>them</w:t>
      </w:r>
      <w:r>
        <w:rPr>
          <w:color w:val="695C45"/>
          <w:sz w:val="24"/>
        </w:rPr>
        <w:t> and then way forward</w:t>
      </w:r>
    </w:p>
    <w:p>
      <w:pPr>
        <w:pStyle w:val="ListParagraph"/>
        <w:numPr>
          <w:ilvl w:val="1"/>
          <w:numId w:val="3"/>
        </w:numPr>
        <w:tabs>
          <w:tab w:pos="833" w:val="left" w:leader="none"/>
          <w:tab w:pos="834" w:val="left" w:leader="none"/>
        </w:tabs>
        <w:spacing w:line="254" w:lineRule="auto" w:before="0" w:after="0"/>
        <w:ind w:left="833" w:right="2173" w:hanging="360"/>
        <w:jc w:val="left"/>
        <w:rPr>
          <w:sz w:val="24"/>
        </w:rPr>
      </w:pPr>
      <w:r>
        <w:rPr/>
        <w:pict>
          <v:shape style="position:absolute;margin-left:456.841888pt;margin-top:2.792682pt;width:11.4pt;height:14.4pt;mso-position-horizontal-relative:page;mso-position-vertical-relative:paragraph;z-index:-17181184;rotation:315" type="#_x0000_t136" fillcolor="#e7e9ec" stroked="f">
            <o:extrusion v:ext="view" autorotationcenter="t"/>
            <v:textpath style="font-family:&quot;Arial&quot;;font-size:14pt;v-text-kern:t;mso-text-shadow:auto" string="st"/>
            <w10:wrap type="none"/>
          </v:shape>
        </w:pict>
      </w:r>
      <w:r>
        <w:rPr>
          <w:color w:val="695C45"/>
          <w:sz w:val="24"/>
          <w:shd w:fill="E7FAFE" w:color="auto" w:val="clear"/>
        </w:rPr>
        <w:t>2018:</w:t>
      </w:r>
      <w:r>
        <w:rPr>
          <w:color w:val="695C45"/>
          <w:spacing w:val="-5"/>
          <w:sz w:val="24"/>
          <w:shd w:fill="E7FAFE" w:color="auto" w:val="clear"/>
        </w:rPr>
        <w:t> </w:t>
      </w:r>
      <w:r>
        <w:rPr>
          <w:color w:val="695C45"/>
          <w:sz w:val="24"/>
          <w:shd w:fill="E7FAFE" w:color="auto" w:val="clear"/>
        </w:rPr>
        <w:t>Appropriate</w:t>
      </w:r>
      <w:r>
        <w:rPr>
          <w:color w:val="695C45"/>
          <w:spacing w:val="-5"/>
          <w:sz w:val="24"/>
          <w:shd w:fill="E7FAFE" w:color="auto" w:val="clear"/>
        </w:rPr>
        <w:t> </w:t>
      </w:r>
      <w:r>
        <w:rPr>
          <w:color w:val="695C45"/>
          <w:sz w:val="24"/>
          <w:shd w:fill="E7FAFE" w:color="auto" w:val="clear"/>
        </w:rPr>
        <w:t>local</w:t>
      </w:r>
      <w:r>
        <w:rPr>
          <w:color w:val="695C45"/>
          <w:spacing w:val="-5"/>
          <w:sz w:val="24"/>
          <w:shd w:fill="E7FAFE" w:color="auto" w:val="clear"/>
        </w:rPr>
        <w:t> </w:t>
      </w:r>
      <w:r>
        <w:rPr>
          <w:color w:val="695C45"/>
          <w:sz w:val="24"/>
          <w:shd w:fill="E7FAFE" w:color="auto" w:val="clear"/>
        </w:rPr>
        <w:t>community</w:t>
      </w:r>
      <w:r>
        <w:rPr>
          <w:color w:val="695C45"/>
          <w:spacing w:val="-5"/>
          <w:sz w:val="24"/>
          <w:shd w:fill="E7FAFE" w:color="auto" w:val="clear"/>
        </w:rPr>
        <w:t> </w:t>
      </w:r>
      <w:r>
        <w:rPr>
          <w:color w:val="695C45"/>
          <w:sz w:val="24"/>
          <w:shd w:fill="E7FAFE" w:color="auto" w:val="clear"/>
        </w:rPr>
        <w:t>level</w:t>
      </w:r>
      <w:r>
        <w:rPr>
          <w:color w:val="695C45"/>
          <w:spacing w:val="-5"/>
          <w:sz w:val="24"/>
          <w:shd w:fill="E7FAFE" w:color="auto" w:val="clear"/>
        </w:rPr>
        <w:t> </w:t>
      </w:r>
      <w:r>
        <w:rPr>
          <w:color w:val="695C45"/>
          <w:sz w:val="24"/>
          <w:shd w:fill="E7FAFE" w:color="auto" w:val="clear"/>
        </w:rPr>
        <w:t>healthcare</w:t>
      </w:r>
      <w:r>
        <w:rPr>
          <w:color w:val="695C45"/>
          <w:spacing w:val="-5"/>
          <w:sz w:val="24"/>
          <w:shd w:fill="E7FAFE" w:color="auto" w:val="clear"/>
        </w:rPr>
        <w:t> </w:t>
      </w:r>
      <w:r>
        <w:rPr>
          <w:color w:val="695C45"/>
          <w:sz w:val="24"/>
          <w:shd w:fill="E7FAFE" w:color="auto" w:val="clear"/>
        </w:rPr>
        <w:t>intervention</w:t>
      </w:r>
      <w:r>
        <w:rPr>
          <w:color w:val="695C45"/>
          <w:spacing w:val="-5"/>
          <w:sz w:val="24"/>
          <w:shd w:fill="E7FAFE" w:color="auto" w:val="clear"/>
        </w:rPr>
        <w:t> </w:t>
      </w:r>
      <w:r>
        <w:rPr>
          <w:color w:val="695C45"/>
          <w:sz w:val="24"/>
          <w:shd w:fill="E7FAFE" w:color="auto" w:val="clear"/>
        </w:rPr>
        <w:t>is</w:t>
      </w:r>
      <w:r>
        <w:rPr>
          <w:color w:val="695C45"/>
          <w:spacing w:val="-5"/>
          <w:sz w:val="24"/>
          <w:shd w:fill="E7FAFE" w:color="auto" w:val="clear"/>
        </w:rPr>
        <w:t> </w:t>
      </w:r>
      <w:r>
        <w:rPr>
          <w:color w:val="695C45"/>
          <w:sz w:val="24"/>
          <w:shd w:fill="E7FAFE" w:color="auto" w:val="clear"/>
        </w:rPr>
        <w:t>a</w:t>
      </w:r>
      <w:r>
        <w:rPr>
          <w:color w:val="695C45"/>
          <w:sz w:val="24"/>
        </w:rPr>
        <w:t> </w:t>
      </w:r>
      <w:r>
        <w:rPr>
          <w:color w:val="695C45"/>
          <w:sz w:val="24"/>
          <w:shd w:fill="E7FAFE" w:color="auto" w:val="clear"/>
        </w:rPr>
        <w:t>prerequisite to achieve ‘Health for All’ in India. Explain</w:t>
      </w:r>
    </w:p>
    <w:p>
      <w:pPr>
        <w:pStyle w:val="ListParagraph"/>
        <w:numPr>
          <w:ilvl w:val="2"/>
          <w:numId w:val="3"/>
        </w:numPr>
        <w:tabs>
          <w:tab w:pos="1553" w:val="left" w:leader="none"/>
          <w:tab w:pos="1554" w:val="left" w:leader="none"/>
        </w:tabs>
        <w:spacing w:line="324" w:lineRule="exact" w:before="0" w:after="0"/>
        <w:ind w:left="1553" w:right="0" w:hanging="361"/>
        <w:jc w:val="left"/>
        <w:rPr>
          <w:sz w:val="24"/>
        </w:rPr>
      </w:pPr>
      <w:r>
        <w:rPr>
          <w:color w:val="695C45"/>
          <w:sz w:val="24"/>
        </w:rPr>
        <w:t>Imp</w:t>
      </w:r>
      <w:r>
        <w:rPr>
          <w:color w:val="695C45"/>
          <w:spacing w:val="-5"/>
          <w:sz w:val="24"/>
        </w:rPr>
        <w:t> </w:t>
      </w:r>
      <w:r>
        <w:rPr>
          <w:color w:val="695C45"/>
          <w:sz w:val="24"/>
        </w:rPr>
        <w:t>of</w:t>
      </w:r>
      <w:r>
        <w:rPr>
          <w:color w:val="695C45"/>
          <w:spacing w:val="-5"/>
          <w:sz w:val="24"/>
        </w:rPr>
        <w:t> </w:t>
      </w:r>
      <w:r>
        <w:rPr>
          <w:color w:val="695C45"/>
          <w:sz w:val="24"/>
        </w:rPr>
        <w:t>PHC</w:t>
      </w:r>
      <w:r>
        <w:rPr>
          <w:color w:val="695C45"/>
          <w:spacing w:val="-4"/>
          <w:sz w:val="24"/>
        </w:rPr>
        <w:t> </w:t>
      </w:r>
      <w:r>
        <w:rPr>
          <w:color w:val="695C45"/>
          <w:sz w:val="24"/>
        </w:rPr>
        <w:t>,</w:t>
      </w:r>
      <w:r>
        <w:rPr>
          <w:color w:val="695C45"/>
          <w:spacing w:val="-5"/>
          <w:sz w:val="24"/>
        </w:rPr>
        <w:t> </w:t>
      </w:r>
      <w:r>
        <w:rPr>
          <w:color w:val="695C45"/>
          <w:sz w:val="24"/>
        </w:rPr>
        <w:t>issues</w:t>
      </w:r>
      <w:r>
        <w:rPr>
          <w:color w:val="695C45"/>
          <w:spacing w:val="-4"/>
          <w:sz w:val="24"/>
        </w:rPr>
        <w:t> </w:t>
      </w:r>
      <w:r>
        <w:rPr>
          <w:color w:val="695C45"/>
          <w:sz w:val="24"/>
        </w:rPr>
        <w:t>facing</w:t>
      </w:r>
      <w:r>
        <w:rPr>
          <w:color w:val="695C45"/>
          <w:spacing w:val="-5"/>
          <w:sz w:val="24"/>
        </w:rPr>
        <w:t> </w:t>
      </w:r>
      <w:r>
        <w:rPr>
          <w:color w:val="695C45"/>
          <w:sz w:val="24"/>
        </w:rPr>
        <w:t>and</w:t>
      </w:r>
      <w:r>
        <w:rPr>
          <w:color w:val="695C45"/>
          <w:spacing w:val="-4"/>
          <w:sz w:val="24"/>
        </w:rPr>
        <w:t> </w:t>
      </w:r>
      <w:r>
        <w:rPr>
          <w:color w:val="695C45"/>
          <w:sz w:val="24"/>
        </w:rPr>
        <w:t>way</w:t>
      </w:r>
      <w:r>
        <w:rPr>
          <w:color w:val="695C45"/>
          <w:spacing w:val="-5"/>
          <w:sz w:val="24"/>
        </w:rPr>
        <w:t> </w:t>
      </w:r>
      <w:r>
        <w:rPr>
          <w:color w:val="695C45"/>
          <w:sz w:val="24"/>
        </w:rPr>
        <w:t>forward</w:t>
      </w:r>
      <w:r>
        <w:rPr>
          <w:color w:val="695C45"/>
          <w:spacing w:val="-4"/>
          <w:sz w:val="24"/>
        </w:rPr>
        <w:t> </w:t>
      </w:r>
      <w:r>
        <w:rPr>
          <w:color w:val="695C45"/>
          <w:sz w:val="24"/>
        </w:rPr>
        <w:t>given</w:t>
      </w:r>
      <w:r>
        <w:rPr>
          <w:color w:val="695C45"/>
          <w:spacing w:val="-5"/>
          <w:sz w:val="24"/>
        </w:rPr>
        <w:t> </w:t>
      </w:r>
      <w:r>
        <w:rPr>
          <w:color w:val="695C45"/>
          <w:spacing w:val="-2"/>
          <w:sz w:val="24"/>
        </w:rPr>
        <w:t>above</w:t>
      </w:r>
    </w:p>
    <w:p>
      <w:pPr>
        <w:pStyle w:val="ListParagraph"/>
        <w:numPr>
          <w:ilvl w:val="1"/>
          <w:numId w:val="3"/>
        </w:numPr>
        <w:tabs>
          <w:tab w:pos="833" w:val="left" w:leader="none"/>
          <w:tab w:pos="834" w:val="left" w:leader="none"/>
        </w:tabs>
        <w:spacing w:line="254" w:lineRule="auto" w:before="11" w:after="0"/>
        <w:ind w:left="833" w:right="886" w:hanging="360"/>
        <w:jc w:val="left"/>
        <w:rPr>
          <w:sz w:val="24"/>
        </w:rPr>
      </w:pPr>
      <w:r>
        <w:rPr/>
        <w:pict>
          <v:shape style="position:absolute;margin-left:408.264648pt;margin-top:.978136pt;width:9.8pt;height:14.4pt;mso-position-horizontal-relative:page;mso-position-vertical-relative:paragraph;z-index:-17180672;rotation:315" type="#_x0000_t136" fillcolor="#e7e9ec" stroked="f">
            <o:extrusion v:ext="view" autorotationcenter="t"/>
            <v:textpath style="font-family:&quot;Arial&quot;;font-size:14pt;v-text-kern:t;mso-text-shadow:auto" string="A"/>
            <w10:wrap type="none"/>
          </v:shape>
        </w:pict>
      </w:r>
      <w:r>
        <w:rPr/>
        <w:pict>
          <v:shape style="position:absolute;margin-left:381.53775pt;margin-top:20.799541pt;width:23.6pt;height:14.4pt;mso-position-horizontal-relative:page;mso-position-vertical-relative:paragraph;z-index:-17180160;rotation:315" type="#_x0000_t136" fillcolor="#e7e9ec" stroked="f">
            <o:extrusion v:ext="view" autorotationcenter="t"/>
            <v:textpath style="font-family:&quot;Arial&quot;;font-size:14pt;v-text-kern:t;mso-text-shadow:auto" string="nes"/>
            <w10:wrap type="none"/>
          </v:shape>
        </w:pict>
      </w:r>
      <w:r>
        <w:rPr/>
        <w:pict>
          <v:shape style="position:absolute;margin-left:365.580261pt;margin-top:37.168201pt;width:22.75pt;height:14.4pt;mso-position-horizontal-relative:page;mso-position-vertical-relative:paragraph;z-index:-17179648;rotation:315" type="#_x0000_t136" fillcolor="#e7e9ec" stroked="f">
            <o:extrusion v:ext="view" autorotationcenter="t"/>
            <v:textpath style="font-family:&quot;Arial&quot;;font-size:14pt;v-text-kern:t;mso-text-shadow:auto" string="Rat"/>
            <w10:wrap type="none"/>
          </v:shape>
        </w:pict>
      </w:r>
      <w:r>
        <w:rPr/>
        <w:pict>
          <v:shape style="position:absolute;margin-left:400.45575pt;margin-top:9.597283pt;width:8.15pt;height:14.4pt;mso-position-horizontal-relative:page;mso-position-vertical-relative:paragraph;z-index:-17178624;rotation:315" type="#_x0000_t136" fillcolor="#e7e9ec" stroked="f">
            <o:extrusion v:ext="view" autorotationcenter="t"/>
            <v:textpath style="font-family:&quot;Arial&quot;;font-size:14pt;v-text-kern:t;mso-text-shadow:auto" string="h"/>
            <w10:wrap type="none"/>
          </v:shape>
        </w:pict>
      </w:r>
      <w:r>
        <w:rPr>
          <w:color w:val="695C45"/>
          <w:sz w:val="24"/>
          <w:shd w:fill="E7FAFE" w:color="auto" w:val="clear"/>
        </w:rPr>
        <w:t>2017: ‘To ensure effective implementation of policies addressing water,</w:t>
      </w:r>
      <w:r>
        <w:rPr>
          <w:color w:val="695C45"/>
          <w:sz w:val="24"/>
        </w:rPr>
        <w:t> </w:t>
      </w:r>
      <w:r>
        <w:rPr>
          <w:color w:val="695C45"/>
          <w:sz w:val="24"/>
          <w:shd w:fill="E7FAFE" w:color="auto" w:val="clear"/>
        </w:rPr>
        <w:t>sanitation</w:t>
      </w:r>
      <w:r>
        <w:rPr>
          <w:color w:val="695C45"/>
          <w:spacing w:val="-4"/>
          <w:sz w:val="24"/>
          <w:shd w:fill="E7FAFE" w:color="auto" w:val="clear"/>
        </w:rPr>
        <w:t> </w:t>
      </w:r>
      <w:r>
        <w:rPr>
          <w:color w:val="695C45"/>
          <w:sz w:val="24"/>
          <w:shd w:fill="E7FAFE" w:color="auto" w:val="clear"/>
        </w:rPr>
        <w:t>and</w:t>
      </w:r>
      <w:r>
        <w:rPr>
          <w:color w:val="695C45"/>
          <w:spacing w:val="-4"/>
          <w:sz w:val="24"/>
          <w:shd w:fill="E7FAFE" w:color="auto" w:val="clear"/>
        </w:rPr>
        <w:t> </w:t>
      </w:r>
      <w:r>
        <w:rPr>
          <w:color w:val="695C45"/>
          <w:sz w:val="24"/>
          <w:shd w:fill="E7FAFE" w:color="auto" w:val="clear"/>
        </w:rPr>
        <w:t>hygiene</w:t>
      </w:r>
      <w:r>
        <w:rPr>
          <w:color w:val="695C45"/>
          <w:spacing w:val="-4"/>
          <w:sz w:val="24"/>
          <w:shd w:fill="E7FAFE" w:color="auto" w:val="clear"/>
        </w:rPr>
        <w:t> </w:t>
      </w:r>
      <w:r>
        <w:rPr>
          <w:color w:val="695C45"/>
          <w:sz w:val="24"/>
          <w:shd w:fill="E7FAFE" w:color="auto" w:val="clear"/>
        </w:rPr>
        <w:t>needs,</w:t>
      </w:r>
      <w:r>
        <w:rPr>
          <w:color w:val="695C45"/>
          <w:spacing w:val="-4"/>
          <w:sz w:val="24"/>
          <w:shd w:fill="E7FAFE" w:color="auto" w:val="clear"/>
        </w:rPr>
        <w:t> </w:t>
      </w:r>
      <w:r>
        <w:rPr>
          <w:color w:val="695C45"/>
          <w:sz w:val="24"/>
          <w:shd w:fill="E7FAFE" w:color="auto" w:val="clear"/>
        </w:rPr>
        <w:t>the</w:t>
      </w:r>
      <w:r>
        <w:rPr>
          <w:color w:val="695C45"/>
          <w:spacing w:val="-4"/>
          <w:sz w:val="24"/>
          <w:shd w:fill="E7FAFE" w:color="auto" w:val="clear"/>
        </w:rPr>
        <w:t> </w:t>
      </w:r>
      <w:r>
        <w:rPr>
          <w:color w:val="695C45"/>
          <w:sz w:val="24"/>
          <w:shd w:fill="E7FAFE" w:color="auto" w:val="clear"/>
        </w:rPr>
        <w:t>identification</w:t>
      </w:r>
      <w:r>
        <w:rPr>
          <w:color w:val="695C45"/>
          <w:spacing w:val="-4"/>
          <w:sz w:val="24"/>
          <w:shd w:fill="E7FAFE" w:color="auto" w:val="clear"/>
        </w:rPr>
        <w:t> </w:t>
      </w:r>
      <w:r>
        <w:rPr>
          <w:color w:val="695C45"/>
          <w:sz w:val="24"/>
          <w:shd w:fill="E7FAFE" w:color="auto" w:val="clear"/>
        </w:rPr>
        <w:t>of</w:t>
      </w:r>
      <w:r>
        <w:rPr>
          <w:color w:val="695C45"/>
          <w:spacing w:val="-4"/>
          <w:sz w:val="24"/>
          <w:shd w:fill="E7FAFE" w:color="auto" w:val="clear"/>
        </w:rPr>
        <w:t> </w:t>
      </w:r>
      <w:r>
        <w:rPr>
          <w:color w:val="695C45"/>
          <w:sz w:val="24"/>
          <w:shd w:fill="E7FAFE" w:color="auto" w:val="clear"/>
        </w:rPr>
        <w:t>beneficiary</w:t>
      </w:r>
      <w:r>
        <w:rPr>
          <w:color w:val="695C45"/>
          <w:spacing w:val="-4"/>
          <w:sz w:val="24"/>
          <w:shd w:fill="E7FAFE" w:color="auto" w:val="clear"/>
        </w:rPr>
        <w:t> </w:t>
      </w:r>
      <w:r>
        <w:rPr>
          <w:color w:val="695C45"/>
          <w:sz w:val="24"/>
          <w:shd w:fill="E7FAFE" w:color="auto" w:val="clear"/>
        </w:rPr>
        <w:t>segments</w:t>
      </w:r>
      <w:r>
        <w:rPr>
          <w:color w:val="695C45"/>
          <w:spacing w:val="-4"/>
          <w:sz w:val="24"/>
          <w:shd w:fill="E7FAFE" w:color="auto" w:val="clear"/>
        </w:rPr>
        <w:t> </w:t>
      </w:r>
      <w:r>
        <w:rPr>
          <w:color w:val="695C45"/>
          <w:sz w:val="24"/>
          <w:shd w:fill="E7FAFE" w:color="auto" w:val="clear"/>
        </w:rPr>
        <w:t>is</w:t>
      </w:r>
      <w:r>
        <w:rPr>
          <w:color w:val="695C45"/>
          <w:spacing w:val="-4"/>
          <w:sz w:val="24"/>
          <w:shd w:fill="E7FAFE" w:color="auto" w:val="clear"/>
        </w:rPr>
        <w:t> </w:t>
      </w:r>
      <w:r>
        <w:rPr>
          <w:color w:val="695C45"/>
          <w:sz w:val="24"/>
          <w:shd w:fill="E7FAFE" w:color="auto" w:val="clear"/>
        </w:rPr>
        <w:t>to</w:t>
      </w:r>
      <w:r>
        <w:rPr>
          <w:color w:val="695C45"/>
          <w:spacing w:val="-4"/>
          <w:sz w:val="24"/>
          <w:shd w:fill="E7FAFE" w:color="auto" w:val="clear"/>
        </w:rPr>
        <w:t> </w:t>
      </w:r>
      <w:r>
        <w:rPr>
          <w:color w:val="695C45"/>
          <w:sz w:val="24"/>
          <w:shd w:fill="E7FAFE" w:color="auto" w:val="clear"/>
        </w:rPr>
        <w:t>be</w:t>
      </w:r>
      <w:r>
        <w:rPr>
          <w:color w:val="695C45"/>
          <w:sz w:val="24"/>
        </w:rPr>
        <w:t> </w:t>
      </w:r>
      <w:r>
        <w:rPr>
          <w:color w:val="695C45"/>
          <w:sz w:val="24"/>
          <w:shd w:fill="E7FAFE" w:color="auto" w:val="clear"/>
        </w:rPr>
        <w:t>synchronized with the anticipated outcomes’ Examine the statement in the</w:t>
      </w:r>
      <w:r>
        <w:rPr>
          <w:color w:val="695C45"/>
          <w:sz w:val="24"/>
        </w:rPr>
        <w:t> </w:t>
      </w:r>
      <w:r>
        <w:rPr>
          <w:color w:val="695C45"/>
          <w:sz w:val="24"/>
          <w:shd w:fill="E7FAFE" w:color="auto" w:val="clear"/>
        </w:rPr>
        <w:t>context of the </w:t>
      </w:r>
      <w:r>
        <w:rPr>
          <w:b/>
          <w:color w:val="695C45"/>
          <w:sz w:val="24"/>
          <w:shd w:fill="E7FAFE" w:color="auto" w:val="clear"/>
        </w:rPr>
        <w:t>WASH scheme</w:t>
      </w:r>
      <w:r>
        <w:rPr>
          <w:color w:val="695C45"/>
          <w:sz w:val="24"/>
          <w:shd w:fill="E7FAFE" w:color="auto" w:val="clear"/>
        </w:rPr>
        <w:t>.</w:t>
      </w:r>
    </w:p>
    <w:p>
      <w:pPr>
        <w:pStyle w:val="ListParagraph"/>
        <w:numPr>
          <w:ilvl w:val="2"/>
          <w:numId w:val="3"/>
        </w:numPr>
        <w:tabs>
          <w:tab w:pos="1554" w:val="left" w:leader="none"/>
        </w:tabs>
        <w:spacing w:line="254" w:lineRule="auto" w:before="0" w:after="0"/>
        <w:ind w:left="1553" w:right="1266" w:hanging="360"/>
        <w:jc w:val="both"/>
        <w:rPr>
          <w:b/>
          <w:sz w:val="24"/>
        </w:rPr>
      </w:pPr>
      <w:r>
        <w:rPr>
          <w:color w:val="695C45"/>
          <w:sz w:val="24"/>
        </w:rPr>
        <w:t>More</w:t>
      </w:r>
      <w:r>
        <w:rPr>
          <w:color w:val="695C45"/>
          <w:spacing w:val="-4"/>
          <w:sz w:val="24"/>
        </w:rPr>
        <w:t> </w:t>
      </w:r>
      <w:r>
        <w:rPr>
          <w:color w:val="695C45"/>
          <w:sz w:val="24"/>
        </w:rPr>
        <w:t>than</w:t>
      </w:r>
      <w:r>
        <w:rPr>
          <w:color w:val="695C45"/>
          <w:spacing w:val="-4"/>
          <w:sz w:val="24"/>
        </w:rPr>
        <w:t> </w:t>
      </w:r>
      <w:r>
        <w:rPr>
          <w:color w:val="695C45"/>
          <w:sz w:val="24"/>
        </w:rPr>
        <w:t>50%</w:t>
      </w:r>
      <w:r>
        <w:rPr>
          <w:color w:val="695C45"/>
          <w:spacing w:val="-4"/>
          <w:sz w:val="24"/>
        </w:rPr>
        <w:t> </w:t>
      </w:r>
      <w:r>
        <w:rPr>
          <w:color w:val="695C45"/>
          <w:sz w:val="24"/>
        </w:rPr>
        <w:t>of</w:t>
      </w:r>
      <w:r>
        <w:rPr>
          <w:color w:val="695C45"/>
          <w:spacing w:val="-4"/>
          <w:sz w:val="24"/>
        </w:rPr>
        <w:t> </w:t>
      </w:r>
      <w:r>
        <w:rPr>
          <w:color w:val="695C45"/>
          <w:sz w:val="24"/>
        </w:rPr>
        <w:t>the</w:t>
      </w:r>
      <w:r>
        <w:rPr>
          <w:color w:val="695C45"/>
          <w:spacing w:val="-4"/>
          <w:sz w:val="24"/>
        </w:rPr>
        <w:t> </w:t>
      </w:r>
      <w:r>
        <w:rPr>
          <w:color w:val="695C45"/>
          <w:sz w:val="24"/>
        </w:rPr>
        <w:t>population</w:t>
      </w:r>
      <w:r>
        <w:rPr>
          <w:color w:val="695C45"/>
          <w:spacing w:val="-4"/>
          <w:sz w:val="24"/>
        </w:rPr>
        <w:t> </w:t>
      </w:r>
      <w:r>
        <w:rPr>
          <w:color w:val="695C45"/>
          <w:sz w:val="24"/>
        </w:rPr>
        <w:t>has</w:t>
      </w:r>
      <w:r>
        <w:rPr>
          <w:color w:val="695C45"/>
          <w:spacing w:val="-4"/>
          <w:sz w:val="24"/>
        </w:rPr>
        <w:t> </w:t>
      </w:r>
      <w:r>
        <w:rPr>
          <w:color w:val="695C45"/>
          <w:sz w:val="24"/>
        </w:rPr>
        <w:t>no</w:t>
      </w:r>
      <w:r>
        <w:rPr>
          <w:color w:val="695C45"/>
          <w:spacing w:val="-4"/>
          <w:sz w:val="24"/>
        </w:rPr>
        <w:t> </w:t>
      </w:r>
      <w:r>
        <w:rPr>
          <w:color w:val="695C45"/>
          <w:sz w:val="24"/>
        </w:rPr>
        <w:t>access</w:t>
      </w:r>
      <w:r>
        <w:rPr>
          <w:color w:val="695C45"/>
          <w:spacing w:val="-4"/>
          <w:sz w:val="24"/>
        </w:rPr>
        <w:t> </w:t>
      </w:r>
      <w:r>
        <w:rPr>
          <w:color w:val="695C45"/>
          <w:sz w:val="24"/>
        </w:rPr>
        <w:t>to</w:t>
      </w:r>
      <w:r>
        <w:rPr>
          <w:color w:val="695C45"/>
          <w:spacing w:val="-4"/>
          <w:sz w:val="24"/>
        </w:rPr>
        <w:t> </w:t>
      </w:r>
      <w:r>
        <w:rPr>
          <w:color w:val="695C45"/>
          <w:sz w:val="24"/>
        </w:rPr>
        <w:t>safe</w:t>
      </w:r>
      <w:r>
        <w:rPr>
          <w:color w:val="695C45"/>
          <w:spacing w:val="-4"/>
          <w:sz w:val="24"/>
        </w:rPr>
        <w:t> </w:t>
      </w:r>
      <w:r>
        <w:rPr>
          <w:color w:val="695C45"/>
          <w:sz w:val="24"/>
        </w:rPr>
        <w:t>drinking</w:t>
      </w:r>
      <w:r>
        <w:rPr>
          <w:color w:val="695C45"/>
          <w:spacing w:val="-4"/>
          <w:sz w:val="24"/>
        </w:rPr>
        <w:t> </w:t>
      </w:r>
      <w:r>
        <w:rPr>
          <w:color w:val="695C45"/>
          <w:sz w:val="24"/>
        </w:rPr>
        <w:t>water and </w:t>
      </w:r>
      <w:r>
        <w:rPr>
          <w:b/>
          <w:color w:val="695C45"/>
          <w:sz w:val="24"/>
        </w:rPr>
        <w:t>about 200,000 people die every year for lack of access to safe </w:t>
      </w:r>
      <w:r>
        <w:rPr>
          <w:b/>
          <w:color w:val="695C45"/>
          <w:spacing w:val="-2"/>
          <w:sz w:val="24"/>
        </w:rPr>
        <w:t>water</w:t>
      </w:r>
    </w:p>
    <w:p>
      <w:pPr>
        <w:pStyle w:val="ListParagraph"/>
        <w:numPr>
          <w:ilvl w:val="2"/>
          <w:numId w:val="3"/>
        </w:numPr>
        <w:tabs>
          <w:tab w:pos="1553" w:val="left" w:leader="none"/>
          <w:tab w:pos="1554" w:val="left" w:leader="none"/>
        </w:tabs>
        <w:spacing w:line="254" w:lineRule="auto" w:before="0" w:after="0"/>
        <w:ind w:left="1553" w:right="869" w:hanging="360"/>
        <w:jc w:val="left"/>
        <w:rPr>
          <w:sz w:val="24"/>
        </w:rPr>
      </w:pPr>
      <w:r>
        <w:rPr>
          <w:color w:val="695C45"/>
          <w:sz w:val="24"/>
        </w:rPr>
        <w:t>Need</w:t>
      </w:r>
      <w:r>
        <w:rPr>
          <w:color w:val="695C45"/>
          <w:spacing w:val="-4"/>
          <w:sz w:val="24"/>
        </w:rPr>
        <w:t> </w:t>
      </w:r>
      <w:r>
        <w:rPr>
          <w:color w:val="695C45"/>
          <w:sz w:val="24"/>
        </w:rPr>
        <w:t>for</w:t>
      </w:r>
      <w:r>
        <w:rPr>
          <w:color w:val="695C45"/>
          <w:spacing w:val="-4"/>
          <w:sz w:val="24"/>
        </w:rPr>
        <w:t> </w:t>
      </w:r>
      <w:r>
        <w:rPr>
          <w:color w:val="695C45"/>
          <w:sz w:val="24"/>
        </w:rPr>
        <w:t>WASH-</w:t>
      </w:r>
      <w:r>
        <w:rPr>
          <w:color w:val="695C45"/>
          <w:spacing w:val="-4"/>
          <w:sz w:val="24"/>
        </w:rPr>
        <w:t> </w:t>
      </w:r>
      <w:r>
        <w:rPr>
          <w:color w:val="695C45"/>
          <w:sz w:val="24"/>
        </w:rPr>
        <w:t>health,</w:t>
      </w:r>
      <w:r>
        <w:rPr>
          <w:color w:val="695C45"/>
          <w:spacing w:val="-4"/>
          <w:sz w:val="24"/>
        </w:rPr>
        <w:t> </w:t>
      </w:r>
      <w:r>
        <w:rPr>
          <w:color w:val="695C45"/>
          <w:sz w:val="24"/>
        </w:rPr>
        <w:t>edu,nutrition,gender</w:t>
      </w:r>
      <w:r>
        <w:rPr>
          <w:color w:val="695C45"/>
          <w:spacing w:val="-4"/>
          <w:sz w:val="24"/>
        </w:rPr>
        <w:t> </w:t>
      </w:r>
      <w:r>
        <w:rPr>
          <w:color w:val="695C45"/>
          <w:sz w:val="24"/>
        </w:rPr>
        <w:t>justice,</w:t>
      </w:r>
      <w:r>
        <w:rPr>
          <w:color w:val="695C45"/>
          <w:spacing w:val="-4"/>
          <w:sz w:val="24"/>
        </w:rPr>
        <w:t> </w:t>
      </w:r>
      <w:r>
        <w:rPr>
          <w:color w:val="695C45"/>
          <w:sz w:val="24"/>
        </w:rPr>
        <w:t>prevent</w:t>
      </w:r>
      <w:r>
        <w:rPr>
          <w:color w:val="695C45"/>
          <w:spacing w:val="-4"/>
          <w:sz w:val="24"/>
        </w:rPr>
        <w:t> </w:t>
      </w:r>
      <w:r>
        <w:rPr>
          <w:color w:val="695C45"/>
          <w:sz w:val="24"/>
        </w:rPr>
        <w:t>poverty</w:t>
      </w:r>
      <w:r>
        <w:rPr>
          <w:color w:val="695C45"/>
          <w:spacing w:val="-4"/>
          <w:sz w:val="24"/>
        </w:rPr>
        <w:t> </w:t>
      </w:r>
      <w:r>
        <w:rPr>
          <w:color w:val="695C45"/>
          <w:sz w:val="24"/>
        </w:rPr>
        <w:t>and</w:t>
      </w:r>
      <w:r>
        <w:rPr>
          <w:color w:val="695C45"/>
          <w:sz w:val="24"/>
        </w:rPr>
        <w:t> deaths etc</w:t>
      </w:r>
    </w:p>
    <w:p>
      <w:pPr>
        <w:pStyle w:val="ListParagraph"/>
        <w:numPr>
          <w:ilvl w:val="2"/>
          <w:numId w:val="3"/>
        </w:numPr>
        <w:tabs>
          <w:tab w:pos="1553" w:val="left" w:leader="none"/>
          <w:tab w:pos="1554" w:val="left" w:leader="none"/>
        </w:tabs>
        <w:spacing w:line="254" w:lineRule="auto" w:before="0" w:after="0"/>
        <w:ind w:left="1553" w:right="1191" w:hanging="360"/>
        <w:jc w:val="left"/>
        <w:rPr>
          <w:sz w:val="24"/>
        </w:rPr>
      </w:pPr>
      <w:r>
        <w:rPr>
          <w:color w:val="695C45"/>
          <w:sz w:val="24"/>
        </w:rPr>
        <w:t>Schemes-</w:t>
      </w:r>
      <w:r>
        <w:rPr>
          <w:color w:val="695C45"/>
          <w:spacing w:val="-5"/>
          <w:sz w:val="24"/>
        </w:rPr>
        <w:t> </w:t>
      </w:r>
      <w:r>
        <w:rPr>
          <w:color w:val="695C45"/>
          <w:sz w:val="24"/>
        </w:rPr>
        <w:t>Swatch</w:t>
      </w:r>
      <w:r>
        <w:rPr>
          <w:color w:val="695C45"/>
          <w:spacing w:val="-5"/>
          <w:sz w:val="24"/>
        </w:rPr>
        <w:t> </w:t>
      </w:r>
      <w:r>
        <w:rPr>
          <w:color w:val="695C45"/>
          <w:sz w:val="24"/>
        </w:rPr>
        <w:t>bharat</w:t>
      </w:r>
      <w:r>
        <w:rPr>
          <w:color w:val="695C45"/>
          <w:spacing w:val="-5"/>
          <w:sz w:val="24"/>
        </w:rPr>
        <w:t> </w:t>
      </w:r>
      <w:r>
        <w:rPr>
          <w:color w:val="695C45"/>
          <w:sz w:val="24"/>
        </w:rPr>
        <w:t>abhiyaan,</w:t>
      </w:r>
      <w:r>
        <w:rPr>
          <w:color w:val="695C45"/>
          <w:spacing w:val="-5"/>
          <w:sz w:val="24"/>
        </w:rPr>
        <w:t> </w:t>
      </w:r>
      <w:r>
        <w:rPr>
          <w:color w:val="695C45"/>
          <w:sz w:val="24"/>
        </w:rPr>
        <w:t>suvidha</w:t>
      </w:r>
      <w:r>
        <w:rPr>
          <w:color w:val="695C45"/>
          <w:spacing w:val="-5"/>
          <w:sz w:val="24"/>
        </w:rPr>
        <w:t> </w:t>
      </w:r>
      <w:r>
        <w:rPr>
          <w:color w:val="695C45"/>
          <w:sz w:val="24"/>
        </w:rPr>
        <w:t>,Jal</w:t>
      </w:r>
      <w:r>
        <w:rPr>
          <w:color w:val="695C45"/>
          <w:spacing w:val="-5"/>
          <w:sz w:val="24"/>
        </w:rPr>
        <w:t> </w:t>
      </w:r>
      <w:r>
        <w:rPr>
          <w:color w:val="695C45"/>
          <w:sz w:val="24"/>
        </w:rPr>
        <w:t>jeevan</w:t>
      </w:r>
      <w:r>
        <w:rPr>
          <w:color w:val="695C45"/>
          <w:spacing w:val="-5"/>
          <w:sz w:val="24"/>
        </w:rPr>
        <w:t> </w:t>
      </w:r>
      <w:r>
        <w:rPr>
          <w:color w:val="695C45"/>
          <w:sz w:val="24"/>
        </w:rPr>
        <w:t>yojana(NRDWP),</w:t>
      </w:r>
      <w:r>
        <w:rPr>
          <w:color w:val="695C45"/>
          <w:sz w:val="24"/>
        </w:rPr>
        <w:t> Atal bhujal yojana, Jal shakti yojana, Namami gange, </w:t>
      </w:r>
      <w:r>
        <w:rPr>
          <w:b/>
          <w:color w:val="695C45"/>
          <w:sz w:val="24"/>
        </w:rPr>
        <w:t>Darwaza Band </w:t>
      </w:r>
      <w:r>
        <w:rPr>
          <w:b/>
          <w:color w:val="695C45"/>
          <w:spacing w:val="-2"/>
          <w:sz w:val="24"/>
        </w:rPr>
        <w:t>Campaign</w:t>
      </w:r>
      <w:r>
        <w:rPr>
          <w:color w:val="695C45"/>
          <w:spacing w:val="-2"/>
          <w:sz w:val="24"/>
        </w:rPr>
        <w:t>,</w:t>
      </w:r>
    </w:p>
    <w:p>
      <w:pPr>
        <w:pStyle w:val="ListParagraph"/>
        <w:numPr>
          <w:ilvl w:val="2"/>
          <w:numId w:val="3"/>
        </w:numPr>
        <w:tabs>
          <w:tab w:pos="1553" w:val="left" w:leader="none"/>
          <w:tab w:pos="1554" w:val="left" w:leader="none"/>
        </w:tabs>
        <w:spacing w:line="322" w:lineRule="exact" w:before="0" w:after="0"/>
        <w:ind w:left="1553" w:right="0" w:hanging="361"/>
        <w:jc w:val="left"/>
        <w:rPr>
          <w:sz w:val="24"/>
        </w:rPr>
      </w:pPr>
      <w:r>
        <w:rPr>
          <w:color w:val="695C45"/>
          <w:sz w:val="24"/>
        </w:rPr>
        <w:t>Segments</w:t>
      </w:r>
      <w:r>
        <w:rPr>
          <w:color w:val="695C45"/>
          <w:spacing w:val="-12"/>
          <w:sz w:val="24"/>
        </w:rPr>
        <w:t> </w:t>
      </w:r>
      <w:r>
        <w:rPr>
          <w:color w:val="695C45"/>
          <w:spacing w:val="-4"/>
          <w:sz w:val="24"/>
        </w:rPr>
        <w:t>such</w:t>
      </w:r>
    </w:p>
    <w:p>
      <w:pPr>
        <w:pStyle w:val="ListParagraph"/>
        <w:numPr>
          <w:ilvl w:val="3"/>
          <w:numId w:val="3"/>
        </w:numPr>
        <w:tabs>
          <w:tab w:pos="2273" w:val="left" w:leader="none"/>
          <w:tab w:pos="2274" w:val="left" w:leader="none"/>
        </w:tabs>
        <w:spacing w:line="240" w:lineRule="auto" w:before="5" w:after="0"/>
        <w:ind w:left="2273" w:right="0" w:hanging="361"/>
        <w:jc w:val="left"/>
        <w:rPr>
          <w:sz w:val="24"/>
        </w:rPr>
      </w:pPr>
      <w:r>
        <w:rPr>
          <w:color w:val="695C45"/>
          <w:sz w:val="24"/>
        </w:rPr>
        <w:t>Identification</w:t>
      </w:r>
      <w:r>
        <w:rPr>
          <w:color w:val="695C45"/>
          <w:spacing w:val="-5"/>
          <w:sz w:val="24"/>
        </w:rPr>
        <w:t> </w:t>
      </w:r>
      <w:r>
        <w:rPr>
          <w:color w:val="695C45"/>
          <w:sz w:val="24"/>
        </w:rPr>
        <w:t>through</w:t>
      </w:r>
      <w:r>
        <w:rPr>
          <w:color w:val="695C45"/>
          <w:spacing w:val="-4"/>
          <w:sz w:val="24"/>
        </w:rPr>
        <w:t> </w:t>
      </w:r>
      <w:r>
        <w:rPr>
          <w:color w:val="695C45"/>
          <w:sz w:val="24"/>
        </w:rPr>
        <w:t>SECC</w:t>
      </w:r>
      <w:r>
        <w:rPr>
          <w:color w:val="695C45"/>
          <w:spacing w:val="-4"/>
          <w:sz w:val="24"/>
        </w:rPr>
        <w:t> </w:t>
      </w:r>
      <w:r>
        <w:rPr>
          <w:color w:val="695C45"/>
          <w:sz w:val="24"/>
        </w:rPr>
        <w:t>for</w:t>
      </w:r>
      <w:r>
        <w:rPr>
          <w:color w:val="695C45"/>
          <w:spacing w:val="-4"/>
          <w:sz w:val="24"/>
        </w:rPr>
        <w:t> </w:t>
      </w:r>
      <w:r>
        <w:rPr>
          <w:color w:val="695C45"/>
          <w:sz w:val="24"/>
        </w:rPr>
        <w:t>effective</w:t>
      </w:r>
      <w:r>
        <w:rPr>
          <w:color w:val="695C45"/>
          <w:spacing w:val="-4"/>
          <w:sz w:val="24"/>
        </w:rPr>
        <w:t> </w:t>
      </w:r>
      <w:r>
        <w:rPr>
          <w:color w:val="695C45"/>
          <w:spacing w:val="-2"/>
          <w:sz w:val="24"/>
        </w:rPr>
        <w:t>targeting</w:t>
      </w:r>
    </w:p>
    <w:p>
      <w:pPr>
        <w:pStyle w:val="ListParagraph"/>
        <w:numPr>
          <w:ilvl w:val="3"/>
          <w:numId w:val="3"/>
        </w:numPr>
        <w:tabs>
          <w:tab w:pos="2273" w:val="left" w:leader="none"/>
          <w:tab w:pos="2274" w:val="left" w:leader="none"/>
        </w:tabs>
        <w:spacing w:line="254" w:lineRule="auto" w:before="18" w:after="0"/>
        <w:ind w:left="2273" w:right="963" w:hanging="360"/>
        <w:jc w:val="left"/>
        <w:rPr>
          <w:sz w:val="24"/>
        </w:rPr>
      </w:pPr>
      <w:r>
        <w:rPr>
          <w:color w:val="695C45"/>
          <w:sz w:val="24"/>
        </w:rPr>
        <w:t>Sanitation-</w:t>
      </w:r>
      <w:r>
        <w:rPr>
          <w:color w:val="695C45"/>
          <w:spacing w:val="-6"/>
          <w:sz w:val="24"/>
        </w:rPr>
        <w:t> </w:t>
      </w:r>
      <w:r>
        <w:rPr>
          <w:color w:val="695C45"/>
          <w:sz w:val="24"/>
        </w:rPr>
        <w:t>Rural</w:t>
      </w:r>
      <w:r>
        <w:rPr>
          <w:color w:val="695C45"/>
          <w:spacing w:val="-6"/>
          <w:sz w:val="24"/>
        </w:rPr>
        <w:t> </w:t>
      </w:r>
      <w:r>
        <w:rPr>
          <w:color w:val="695C45"/>
          <w:sz w:val="24"/>
        </w:rPr>
        <w:t>and</w:t>
      </w:r>
      <w:r>
        <w:rPr>
          <w:color w:val="695C45"/>
          <w:spacing w:val="-6"/>
          <w:sz w:val="24"/>
        </w:rPr>
        <w:t> </w:t>
      </w:r>
      <w:r>
        <w:rPr>
          <w:color w:val="695C45"/>
          <w:sz w:val="24"/>
        </w:rPr>
        <w:t>urban</w:t>
      </w:r>
      <w:r>
        <w:rPr>
          <w:color w:val="695C45"/>
          <w:spacing w:val="-6"/>
          <w:sz w:val="24"/>
        </w:rPr>
        <w:t> </w:t>
      </w:r>
      <w:r>
        <w:rPr>
          <w:color w:val="695C45"/>
          <w:sz w:val="24"/>
        </w:rPr>
        <w:t>open</w:t>
      </w:r>
      <w:r>
        <w:rPr>
          <w:color w:val="695C45"/>
          <w:spacing w:val="-6"/>
          <w:sz w:val="24"/>
        </w:rPr>
        <w:t> </w:t>
      </w:r>
      <w:r>
        <w:rPr>
          <w:color w:val="695C45"/>
          <w:sz w:val="24"/>
        </w:rPr>
        <w:t>defecation</w:t>
      </w:r>
      <w:r>
        <w:rPr>
          <w:color w:val="695C45"/>
          <w:spacing w:val="-6"/>
          <w:sz w:val="24"/>
        </w:rPr>
        <w:t> </w:t>
      </w:r>
      <w:r>
        <w:rPr>
          <w:color w:val="695C45"/>
          <w:sz w:val="24"/>
        </w:rPr>
        <w:t>segments,</w:t>
      </w:r>
      <w:r>
        <w:rPr>
          <w:color w:val="695C45"/>
          <w:spacing w:val="-6"/>
          <w:sz w:val="24"/>
        </w:rPr>
        <w:t> </w:t>
      </w:r>
      <w:r>
        <w:rPr>
          <w:color w:val="695C45"/>
          <w:sz w:val="24"/>
        </w:rPr>
        <w:t>protecting manual scavengers</w:t>
      </w:r>
    </w:p>
    <w:p>
      <w:pPr>
        <w:pStyle w:val="ListParagraph"/>
        <w:numPr>
          <w:ilvl w:val="3"/>
          <w:numId w:val="3"/>
        </w:numPr>
        <w:tabs>
          <w:tab w:pos="2273" w:val="left" w:leader="none"/>
          <w:tab w:pos="2274" w:val="left" w:leader="none"/>
        </w:tabs>
        <w:spacing w:line="254" w:lineRule="auto" w:before="0" w:after="0"/>
        <w:ind w:left="2273" w:right="1044" w:hanging="360"/>
        <w:jc w:val="left"/>
        <w:rPr>
          <w:sz w:val="24"/>
        </w:rPr>
      </w:pPr>
      <w:r>
        <w:rPr>
          <w:color w:val="695C45"/>
          <w:sz w:val="24"/>
        </w:rPr>
        <w:t>Water-</w:t>
      </w:r>
      <w:r>
        <w:rPr>
          <w:color w:val="695C45"/>
          <w:spacing w:val="-5"/>
          <w:sz w:val="24"/>
        </w:rPr>
        <w:t> </w:t>
      </w:r>
      <w:r>
        <w:rPr>
          <w:color w:val="695C45"/>
          <w:sz w:val="24"/>
        </w:rPr>
        <w:t>rural</w:t>
      </w:r>
      <w:r>
        <w:rPr>
          <w:color w:val="695C45"/>
          <w:spacing w:val="-5"/>
          <w:sz w:val="24"/>
        </w:rPr>
        <w:t> </w:t>
      </w:r>
      <w:r>
        <w:rPr>
          <w:color w:val="695C45"/>
          <w:sz w:val="24"/>
        </w:rPr>
        <w:t>tap</w:t>
      </w:r>
      <w:r>
        <w:rPr>
          <w:color w:val="695C45"/>
          <w:spacing w:val="-5"/>
          <w:sz w:val="24"/>
        </w:rPr>
        <w:t> </w:t>
      </w:r>
      <w:r>
        <w:rPr>
          <w:color w:val="695C45"/>
          <w:sz w:val="24"/>
        </w:rPr>
        <w:t>connections,</w:t>
      </w:r>
      <w:r>
        <w:rPr>
          <w:color w:val="695C45"/>
          <w:spacing w:val="-5"/>
          <w:sz w:val="24"/>
        </w:rPr>
        <w:t> </w:t>
      </w:r>
      <w:r>
        <w:rPr>
          <w:color w:val="695C45"/>
          <w:sz w:val="24"/>
        </w:rPr>
        <w:t>people</w:t>
      </w:r>
      <w:r>
        <w:rPr>
          <w:color w:val="695C45"/>
          <w:spacing w:val="-5"/>
          <w:sz w:val="24"/>
        </w:rPr>
        <w:t> </w:t>
      </w:r>
      <w:r>
        <w:rPr>
          <w:color w:val="695C45"/>
          <w:sz w:val="24"/>
        </w:rPr>
        <w:t>suffering</w:t>
      </w:r>
      <w:r>
        <w:rPr>
          <w:color w:val="695C45"/>
          <w:spacing w:val="-5"/>
          <w:sz w:val="24"/>
        </w:rPr>
        <w:t> </w:t>
      </w:r>
      <w:r>
        <w:rPr>
          <w:color w:val="695C45"/>
          <w:sz w:val="24"/>
        </w:rPr>
        <w:t>due</w:t>
      </w:r>
      <w:r>
        <w:rPr>
          <w:color w:val="695C45"/>
          <w:spacing w:val="-5"/>
          <w:sz w:val="24"/>
        </w:rPr>
        <w:t> </w:t>
      </w:r>
      <w:r>
        <w:rPr>
          <w:color w:val="695C45"/>
          <w:sz w:val="24"/>
        </w:rPr>
        <w:t>to</w:t>
      </w:r>
      <w:r>
        <w:rPr>
          <w:color w:val="695C45"/>
          <w:spacing w:val="-5"/>
          <w:sz w:val="24"/>
        </w:rPr>
        <w:t> </w:t>
      </w:r>
      <w:r>
        <w:rPr>
          <w:color w:val="695C45"/>
          <w:sz w:val="24"/>
        </w:rPr>
        <w:t>waterborne</w:t>
      </w:r>
      <w:r>
        <w:rPr>
          <w:color w:val="695C45"/>
          <w:sz w:val="24"/>
        </w:rPr>
        <w:t> diseases, issues of contaminated water- arsenic, fluoride polln </w:t>
      </w:r>
      <w:r>
        <w:rPr>
          <w:color w:val="695C45"/>
          <w:spacing w:val="-2"/>
          <w:sz w:val="24"/>
        </w:rPr>
        <w:t>diseases</w:t>
      </w:r>
    </w:p>
    <w:p>
      <w:pPr>
        <w:pStyle w:val="ListParagraph"/>
        <w:numPr>
          <w:ilvl w:val="3"/>
          <w:numId w:val="3"/>
        </w:numPr>
        <w:tabs>
          <w:tab w:pos="2273" w:val="left" w:leader="none"/>
          <w:tab w:pos="2274" w:val="left" w:leader="none"/>
        </w:tabs>
        <w:spacing w:line="322" w:lineRule="exact" w:before="0" w:after="0"/>
        <w:ind w:left="2273" w:right="0" w:hanging="361"/>
        <w:jc w:val="left"/>
        <w:rPr>
          <w:sz w:val="24"/>
        </w:rPr>
      </w:pPr>
      <w:r>
        <w:rPr>
          <w:color w:val="695C45"/>
          <w:sz w:val="24"/>
        </w:rPr>
        <w:t>Hygiene-</w:t>
      </w:r>
      <w:r>
        <w:rPr>
          <w:color w:val="695C45"/>
          <w:spacing w:val="-4"/>
          <w:sz w:val="24"/>
        </w:rPr>
        <w:t> </w:t>
      </w:r>
      <w:r>
        <w:rPr>
          <w:color w:val="695C45"/>
          <w:sz w:val="24"/>
        </w:rPr>
        <w:t>women</w:t>
      </w:r>
      <w:r>
        <w:rPr>
          <w:color w:val="695C45"/>
          <w:spacing w:val="-4"/>
          <w:sz w:val="24"/>
        </w:rPr>
        <w:t> </w:t>
      </w:r>
      <w:r>
        <w:rPr>
          <w:color w:val="695C45"/>
          <w:sz w:val="24"/>
        </w:rPr>
        <w:t>sanitary</w:t>
      </w:r>
      <w:r>
        <w:rPr>
          <w:color w:val="695C45"/>
          <w:spacing w:val="-4"/>
          <w:sz w:val="24"/>
        </w:rPr>
        <w:t> </w:t>
      </w:r>
      <w:r>
        <w:rPr>
          <w:color w:val="695C45"/>
          <w:sz w:val="24"/>
        </w:rPr>
        <w:t>pads</w:t>
      </w:r>
      <w:r>
        <w:rPr>
          <w:color w:val="695C45"/>
          <w:spacing w:val="-4"/>
          <w:sz w:val="24"/>
        </w:rPr>
        <w:t> </w:t>
      </w:r>
      <w:r>
        <w:rPr>
          <w:color w:val="695C45"/>
          <w:sz w:val="24"/>
        </w:rPr>
        <w:t>req,</w:t>
      </w:r>
      <w:r>
        <w:rPr>
          <w:color w:val="695C45"/>
          <w:spacing w:val="-4"/>
          <w:sz w:val="24"/>
        </w:rPr>
        <w:t> </w:t>
      </w:r>
      <w:r>
        <w:rPr>
          <w:color w:val="695C45"/>
          <w:sz w:val="24"/>
        </w:rPr>
        <w:t>child</w:t>
      </w:r>
      <w:r>
        <w:rPr>
          <w:color w:val="695C45"/>
          <w:spacing w:val="-3"/>
          <w:sz w:val="24"/>
        </w:rPr>
        <w:t> </w:t>
      </w:r>
      <w:r>
        <w:rPr>
          <w:color w:val="695C45"/>
          <w:sz w:val="24"/>
        </w:rPr>
        <w:t>health</w:t>
      </w:r>
      <w:r>
        <w:rPr>
          <w:color w:val="695C45"/>
          <w:spacing w:val="-4"/>
          <w:sz w:val="24"/>
        </w:rPr>
        <w:t> </w:t>
      </w:r>
      <w:r>
        <w:rPr>
          <w:color w:val="695C45"/>
          <w:sz w:val="24"/>
        </w:rPr>
        <w:t>&amp;</w:t>
      </w:r>
      <w:r>
        <w:rPr>
          <w:color w:val="695C45"/>
          <w:spacing w:val="-4"/>
          <w:sz w:val="24"/>
        </w:rPr>
        <w:t> </w:t>
      </w:r>
      <w:r>
        <w:rPr>
          <w:color w:val="695C45"/>
          <w:sz w:val="24"/>
        </w:rPr>
        <w:t>nutrition</w:t>
      </w:r>
      <w:r>
        <w:rPr>
          <w:color w:val="695C45"/>
          <w:spacing w:val="-4"/>
          <w:sz w:val="24"/>
        </w:rPr>
        <w:t> req,</w:t>
      </w:r>
    </w:p>
    <w:p>
      <w:pPr>
        <w:pStyle w:val="Heading4"/>
        <w:numPr>
          <w:ilvl w:val="1"/>
          <w:numId w:val="3"/>
        </w:numPr>
        <w:tabs>
          <w:tab w:pos="834" w:val="left" w:leader="none"/>
        </w:tabs>
        <w:spacing w:line="254" w:lineRule="auto" w:before="15" w:after="0"/>
        <w:ind w:left="833" w:right="1503" w:hanging="360"/>
        <w:jc w:val="both"/>
      </w:pPr>
      <w:r>
        <w:rPr>
          <w:color w:val="695C45"/>
          <w:shd w:fill="E7FAFE" w:color="auto" w:val="clear"/>
        </w:rPr>
        <w:t>2016:</w:t>
      </w:r>
      <w:r>
        <w:rPr>
          <w:color w:val="695C45"/>
          <w:spacing w:val="-4"/>
          <w:shd w:fill="E7FAFE" w:color="auto" w:val="clear"/>
        </w:rPr>
        <w:t> </w:t>
      </w:r>
      <w:r>
        <w:rPr>
          <w:color w:val="695C45"/>
          <w:shd w:fill="E7FAFE" w:color="auto" w:val="clear"/>
        </w:rPr>
        <w:t>Professor</w:t>
      </w:r>
      <w:r>
        <w:rPr>
          <w:color w:val="695C45"/>
          <w:spacing w:val="-4"/>
          <w:shd w:fill="E7FAFE" w:color="auto" w:val="clear"/>
        </w:rPr>
        <w:t> </w:t>
      </w:r>
      <w:r>
        <w:rPr>
          <w:color w:val="695C45"/>
          <w:shd w:fill="E7FAFE" w:color="auto" w:val="clear"/>
        </w:rPr>
        <w:t>Amartya</w:t>
      </w:r>
      <w:r>
        <w:rPr>
          <w:color w:val="695C45"/>
          <w:spacing w:val="-4"/>
          <w:shd w:fill="E7FAFE" w:color="auto" w:val="clear"/>
        </w:rPr>
        <w:t> </w:t>
      </w:r>
      <w:r>
        <w:rPr>
          <w:color w:val="695C45"/>
          <w:shd w:fill="E7FAFE" w:color="auto" w:val="clear"/>
        </w:rPr>
        <w:t>Sen</w:t>
      </w:r>
      <w:r>
        <w:rPr>
          <w:color w:val="695C45"/>
          <w:spacing w:val="-4"/>
          <w:shd w:fill="E7FAFE" w:color="auto" w:val="clear"/>
        </w:rPr>
        <w:t> </w:t>
      </w:r>
      <w:r>
        <w:rPr>
          <w:color w:val="695C45"/>
          <w:shd w:fill="E7FAFE" w:color="auto" w:val="clear"/>
        </w:rPr>
        <w:t>has</w:t>
      </w:r>
      <w:r>
        <w:rPr>
          <w:color w:val="695C45"/>
          <w:spacing w:val="-4"/>
          <w:shd w:fill="E7FAFE" w:color="auto" w:val="clear"/>
        </w:rPr>
        <w:t> </w:t>
      </w:r>
      <w:r>
        <w:rPr>
          <w:color w:val="695C45"/>
          <w:shd w:fill="E7FAFE" w:color="auto" w:val="clear"/>
        </w:rPr>
        <w:t>advocated</w:t>
      </w:r>
      <w:r>
        <w:rPr>
          <w:color w:val="695C45"/>
          <w:spacing w:val="-4"/>
          <w:shd w:fill="E7FAFE" w:color="auto" w:val="clear"/>
        </w:rPr>
        <w:t> </w:t>
      </w:r>
      <w:r>
        <w:rPr>
          <w:color w:val="695C45"/>
          <w:shd w:fill="E7FAFE" w:color="auto" w:val="clear"/>
        </w:rPr>
        <w:t>important</w:t>
      </w:r>
      <w:r>
        <w:rPr>
          <w:color w:val="695C45"/>
          <w:spacing w:val="-4"/>
          <w:shd w:fill="E7FAFE" w:color="auto" w:val="clear"/>
        </w:rPr>
        <w:t> </w:t>
      </w:r>
      <w:r>
        <w:rPr>
          <w:color w:val="695C45"/>
          <w:shd w:fill="E7FAFE" w:color="auto" w:val="clear"/>
        </w:rPr>
        <w:t>reforms</w:t>
      </w:r>
      <w:r>
        <w:rPr>
          <w:color w:val="695C45"/>
          <w:spacing w:val="-4"/>
          <w:shd w:fill="E7FAFE" w:color="auto" w:val="clear"/>
        </w:rPr>
        <w:t> </w:t>
      </w:r>
      <w:r>
        <w:rPr>
          <w:color w:val="695C45"/>
          <w:shd w:fill="E7FAFE" w:color="auto" w:val="clear"/>
        </w:rPr>
        <w:t>in</w:t>
      </w:r>
      <w:r>
        <w:rPr>
          <w:color w:val="695C45"/>
          <w:spacing w:val="-4"/>
          <w:shd w:fill="E7FAFE" w:color="auto" w:val="clear"/>
        </w:rPr>
        <w:t> </w:t>
      </w:r>
      <w:r>
        <w:rPr>
          <w:color w:val="695C45"/>
          <w:shd w:fill="E7FAFE" w:color="auto" w:val="clear"/>
        </w:rPr>
        <w:t>the</w:t>
      </w:r>
      <w:r>
        <w:rPr>
          <w:color w:val="695C45"/>
        </w:rPr>
        <w:t> </w:t>
      </w:r>
      <w:r>
        <w:rPr>
          <w:color w:val="695C45"/>
          <w:shd w:fill="E7FAFE" w:color="auto" w:val="clear"/>
        </w:rPr>
        <w:t>realms of primary education and primary health care. What are your</w:t>
      </w:r>
      <w:r>
        <w:rPr>
          <w:color w:val="695C45"/>
        </w:rPr>
        <w:t> </w:t>
      </w:r>
      <w:r>
        <w:rPr>
          <w:color w:val="695C45"/>
          <w:shd w:fill="E7FAFE" w:color="auto" w:val="clear"/>
        </w:rPr>
        <w:t>suggestions to improve their status and performance?</w:t>
      </w:r>
    </w:p>
    <w:p>
      <w:pPr>
        <w:pStyle w:val="ListParagraph"/>
        <w:numPr>
          <w:ilvl w:val="2"/>
          <w:numId w:val="3"/>
        </w:numPr>
        <w:tabs>
          <w:tab w:pos="1553" w:val="left" w:leader="none"/>
          <w:tab w:pos="1554" w:val="left" w:leader="none"/>
        </w:tabs>
        <w:spacing w:line="322" w:lineRule="exact" w:before="0" w:after="0"/>
        <w:ind w:left="1553" w:right="0" w:hanging="361"/>
        <w:jc w:val="left"/>
        <w:rPr>
          <w:sz w:val="24"/>
        </w:rPr>
      </w:pPr>
      <w:r>
        <w:rPr>
          <w:color w:val="695C45"/>
          <w:sz w:val="24"/>
        </w:rPr>
        <w:t>Health</w:t>
      </w:r>
      <w:r>
        <w:rPr>
          <w:color w:val="695C45"/>
          <w:spacing w:val="-3"/>
          <w:sz w:val="24"/>
        </w:rPr>
        <w:t> </w:t>
      </w:r>
      <w:r>
        <w:rPr>
          <w:color w:val="695C45"/>
          <w:sz w:val="24"/>
        </w:rPr>
        <w:t>comes</w:t>
      </w:r>
      <w:r>
        <w:rPr>
          <w:color w:val="695C45"/>
          <w:spacing w:val="-3"/>
          <w:sz w:val="24"/>
        </w:rPr>
        <w:t> </w:t>
      </w:r>
      <w:r>
        <w:rPr>
          <w:color w:val="695C45"/>
          <w:sz w:val="24"/>
        </w:rPr>
        <w:t>under</w:t>
      </w:r>
      <w:r>
        <w:rPr>
          <w:color w:val="695C45"/>
          <w:spacing w:val="-3"/>
          <w:sz w:val="24"/>
        </w:rPr>
        <w:t> </w:t>
      </w:r>
      <w:r>
        <w:rPr>
          <w:color w:val="695C45"/>
          <w:sz w:val="24"/>
        </w:rPr>
        <w:t>Article</w:t>
      </w:r>
      <w:r>
        <w:rPr>
          <w:color w:val="695C45"/>
          <w:spacing w:val="-3"/>
          <w:sz w:val="24"/>
        </w:rPr>
        <w:t> </w:t>
      </w:r>
      <w:r>
        <w:rPr>
          <w:color w:val="695C45"/>
          <w:sz w:val="24"/>
        </w:rPr>
        <w:t>21</w:t>
      </w:r>
      <w:r>
        <w:rPr>
          <w:color w:val="695C45"/>
          <w:spacing w:val="-2"/>
          <w:sz w:val="24"/>
        </w:rPr>
        <w:t> </w:t>
      </w:r>
      <w:r>
        <w:rPr>
          <w:color w:val="695C45"/>
          <w:sz w:val="24"/>
        </w:rPr>
        <w:t>and</w:t>
      </w:r>
      <w:r>
        <w:rPr>
          <w:color w:val="695C45"/>
          <w:spacing w:val="-3"/>
          <w:sz w:val="24"/>
        </w:rPr>
        <w:t> </w:t>
      </w:r>
      <w:r>
        <w:rPr>
          <w:color w:val="695C45"/>
          <w:sz w:val="24"/>
        </w:rPr>
        <w:t>RTE</w:t>
      </w:r>
      <w:r>
        <w:rPr>
          <w:color w:val="695C45"/>
          <w:spacing w:val="-3"/>
          <w:sz w:val="24"/>
        </w:rPr>
        <w:t> </w:t>
      </w:r>
      <w:r>
        <w:rPr>
          <w:color w:val="695C45"/>
          <w:sz w:val="24"/>
        </w:rPr>
        <w:t>as</w:t>
      </w:r>
      <w:r>
        <w:rPr>
          <w:color w:val="695C45"/>
          <w:spacing w:val="-3"/>
          <w:sz w:val="24"/>
        </w:rPr>
        <w:t> </w:t>
      </w:r>
      <w:r>
        <w:rPr>
          <w:color w:val="695C45"/>
          <w:sz w:val="24"/>
        </w:rPr>
        <w:t>Article</w:t>
      </w:r>
      <w:r>
        <w:rPr>
          <w:color w:val="695C45"/>
          <w:spacing w:val="-2"/>
          <w:sz w:val="24"/>
        </w:rPr>
        <w:t> </w:t>
      </w:r>
      <w:r>
        <w:rPr>
          <w:color w:val="695C45"/>
          <w:spacing w:val="-5"/>
          <w:sz w:val="24"/>
        </w:rPr>
        <w:t>21A</w:t>
      </w:r>
    </w:p>
    <w:p>
      <w:pPr>
        <w:pStyle w:val="ListParagraph"/>
        <w:numPr>
          <w:ilvl w:val="2"/>
          <w:numId w:val="3"/>
        </w:numPr>
        <w:tabs>
          <w:tab w:pos="1553" w:val="left" w:leader="none"/>
          <w:tab w:pos="1554" w:val="left" w:leader="none"/>
        </w:tabs>
        <w:spacing w:line="254" w:lineRule="auto" w:before="19" w:after="0"/>
        <w:ind w:left="1553" w:right="1304" w:hanging="360"/>
        <w:jc w:val="left"/>
        <w:rPr>
          <w:sz w:val="24"/>
        </w:rPr>
      </w:pPr>
      <w:r>
        <w:rPr>
          <w:b/>
          <w:color w:val="695C45"/>
          <w:sz w:val="24"/>
        </w:rPr>
        <w:t>Prof. Amartya Sen </w:t>
      </w:r>
      <w:r>
        <w:rPr>
          <w:color w:val="695C45"/>
          <w:sz w:val="24"/>
        </w:rPr>
        <w:t>has lamented about the primary education and health</w:t>
      </w:r>
      <w:r>
        <w:rPr>
          <w:color w:val="695C45"/>
          <w:spacing w:val="-5"/>
          <w:sz w:val="24"/>
        </w:rPr>
        <w:t> </w:t>
      </w:r>
      <w:r>
        <w:rPr>
          <w:color w:val="695C45"/>
          <w:sz w:val="24"/>
        </w:rPr>
        <w:t>care</w:t>
      </w:r>
      <w:r>
        <w:rPr>
          <w:color w:val="695C45"/>
          <w:spacing w:val="-5"/>
          <w:sz w:val="24"/>
        </w:rPr>
        <w:t> </w:t>
      </w:r>
      <w:r>
        <w:rPr>
          <w:color w:val="695C45"/>
          <w:sz w:val="24"/>
        </w:rPr>
        <w:t>situation</w:t>
      </w:r>
      <w:r>
        <w:rPr>
          <w:color w:val="695C45"/>
          <w:spacing w:val="-5"/>
          <w:sz w:val="24"/>
        </w:rPr>
        <w:t> </w:t>
      </w:r>
      <w:r>
        <w:rPr>
          <w:color w:val="695C45"/>
          <w:sz w:val="24"/>
        </w:rPr>
        <w:t>in</w:t>
      </w:r>
      <w:r>
        <w:rPr>
          <w:color w:val="695C45"/>
          <w:spacing w:val="-5"/>
          <w:sz w:val="24"/>
        </w:rPr>
        <w:t> </w:t>
      </w:r>
      <w:r>
        <w:rPr>
          <w:color w:val="695C45"/>
          <w:sz w:val="24"/>
        </w:rPr>
        <w:t>India</w:t>
      </w:r>
      <w:r>
        <w:rPr>
          <w:color w:val="695C45"/>
          <w:spacing w:val="-5"/>
          <w:sz w:val="24"/>
        </w:rPr>
        <w:t> </w:t>
      </w:r>
      <w:r>
        <w:rPr>
          <w:color w:val="695C45"/>
          <w:sz w:val="24"/>
        </w:rPr>
        <w:t>and</w:t>
      </w:r>
      <w:r>
        <w:rPr>
          <w:color w:val="695C45"/>
          <w:spacing w:val="-5"/>
          <w:sz w:val="24"/>
        </w:rPr>
        <w:t> </w:t>
      </w:r>
      <w:r>
        <w:rPr>
          <w:color w:val="695C45"/>
          <w:sz w:val="24"/>
        </w:rPr>
        <w:t>advocated</w:t>
      </w:r>
      <w:r>
        <w:rPr>
          <w:color w:val="695C45"/>
          <w:spacing w:val="-5"/>
          <w:sz w:val="24"/>
        </w:rPr>
        <w:t> </w:t>
      </w:r>
      <w:r>
        <w:rPr>
          <w:color w:val="695C45"/>
          <w:sz w:val="24"/>
        </w:rPr>
        <w:t>for</w:t>
      </w:r>
      <w:r>
        <w:rPr>
          <w:color w:val="695C45"/>
          <w:spacing w:val="-5"/>
          <w:sz w:val="24"/>
        </w:rPr>
        <w:t> </w:t>
      </w:r>
      <w:r>
        <w:rPr>
          <w:color w:val="695C45"/>
          <w:sz w:val="24"/>
        </w:rPr>
        <w:t>reforms.</w:t>
      </w:r>
      <w:r>
        <w:rPr>
          <w:color w:val="695C45"/>
          <w:spacing w:val="-5"/>
          <w:sz w:val="24"/>
        </w:rPr>
        <w:t> </w:t>
      </w:r>
      <w:r>
        <w:rPr>
          <w:color w:val="695C45"/>
          <w:sz w:val="24"/>
        </w:rPr>
        <w:t>According</w:t>
      </w:r>
      <w:r>
        <w:rPr>
          <w:color w:val="695C45"/>
          <w:spacing w:val="-5"/>
          <w:sz w:val="24"/>
        </w:rPr>
        <w:t> </w:t>
      </w:r>
      <w:r>
        <w:rPr>
          <w:color w:val="695C45"/>
          <w:sz w:val="24"/>
        </w:rPr>
        <w:t>to </w:t>
      </w:r>
      <w:r>
        <w:rPr>
          <w:color w:val="695C45"/>
          <w:spacing w:val="-4"/>
          <w:sz w:val="24"/>
        </w:rPr>
        <w:t>him:</w:t>
      </w:r>
    </w:p>
    <w:p>
      <w:pPr>
        <w:spacing w:after="0" w:line="254" w:lineRule="auto"/>
        <w:jc w:val="left"/>
        <w:rPr>
          <w:sz w:val="24"/>
        </w:rPr>
        <w:sectPr>
          <w:pgSz w:w="11920" w:h="16840"/>
          <w:pgMar w:header="689" w:footer="438" w:top="1040" w:bottom="620" w:left="1020" w:right="280"/>
        </w:sectPr>
      </w:pPr>
    </w:p>
    <w:p>
      <w:pPr>
        <w:pStyle w:val="ListParagraph"/>
        <w:numPr>
          <w:ilvl w:val="3"/>
          <w:numId w:val="3"/>
        </w:numPr>
        <w:tabs>
          <w:tab w:pos="2273" w:val="left" w:leader="none"/>
          <w:tab w:pos="2274" w:val="left" w:leader="none"/>
        </w:tabs>
        <w:spacing w:line="254" w:lineRule="auto" w:before="62" w:after="0"/>
        <w:ind w:left="2273" w:right="873" w:hanging="360"/>
        <w:jc w:val="left"/>
        <w:rPr>
          <w:sz w:val="24"/>
        </w:rPr>
      </w:pPr>
      <w:r>
        <w:rPr>
          <w:b/>
          <w:color w:val="695C45"/>
          <w:sz w:val="24"/>
        </w:rPr>
        <w:t>Without</w:t>
      </w:r>
      <w:r>
        <w:rPr>
          <w:b/>
          <w:color w:val="695C45"/>
          <w:spacing w:val="-6"/>
          <w:sz w:val="24"/>
        </w:rPr>
        <w:t> </w:t>
      </w:r>
      <w:r>
        <w:rPr>
          <w:color w:val="695C45"/>
          <w:sz w:val="24"/>
        </w:rPr>
        <w:t>developing</w:t>
      </w:r>
      <w:r>
        <w:rPr>
          <w:color w:val="695C45"/>
          <w:spacing w:val="-6"/>
          <w:sz w:val="24"/>
        </w:rPr>
        <w:t> </w:t>
      </w:r>
      <w:r>
        <w:rPr>
          <w:b/>
          <w:color w:val="695C45"/>
          <w:sz w:val="24"/>
        </w:rPr>
        <w:t>social</w:t>
      </w:r>
      <w:r>
        <w:rPr>
          <w:b/>
          <w:color w:val="695C45"/>
          <w:spacing w:val="-6"/>
          <w:sz w:val="24"/>
        </w:rPr>
        <w:t> </w:t>
      </w:r>
      <w:r>
        <w:rPr>
          <w:b/>
          <w:color w:val="695C45"/>
          <w:sz w:val="24"/>
        </w:rPr>
        <w:t>sectors</w:t>
      </w:r>
      <w:r>
        <w:rPr>
          <w:b/>
          <w:color w:val="695C45"/>
          <w:spacing w:val="-6"/>
          <w:sz w:val="24"/>
        </w:rPr>
        <w:t> </w:t>
      </w:r>
      <w:r>
        <w:rPr>
          <w:color w:val="695C45"/>
          <w:sz w:val="24"/>
        </w:rPr>
        <w:t>like</w:t>
      </w:r>
      <w:r>
        <w:rPr>
          <w:color w:val="695C45"/>
          <w:spacing w:val="-6"/>
          <w:sz w:val="24"/>
        </w:rPr>
        <w:t> </w:t>
      </w:r>
      <w:r>
        <w:rPr>
          <w:color w:val="695C45"/>
          <w:sz w:val="24"/>
        </w:rPr>
        <w:t>school</w:t>
      </w:r>
      <w:r>
        <w:rPr>
          <w:color w:val="695C45"/>
          <w:spacing w:val="-6"/>
          <w:sz w:val="24"/>
        </w:rPr>
        <w:t> </w:t>
      </w:r>
      <w:r>
        <w:rPr>
          <w:color w:val="695C45"/>
          <w:sz w:val="24"/>
        </w:rPr>
        <w:t>education</w:t>
      </w:r>
      <w:r>
        <w:rPr>
          <w:color w:val="695C45"/>
          <w:spacing w:val="-6"/>
          <w:sz w:val="24"/>
        </w:rPr>
        <w:t> </w:t>
      </w:r>
      <w:r>
        <w:rPr>
          <w:color w:val="695C45"/>
          <w:sz w:val="24"/>
        </w:rPr>
        <w:t>and</w:t>
      </w:r>
      <w:r>
        <w:rPr>
          <w:color w:val="695C45"/>
          <w:spacing w:val="-6"/>
          <w:sz w:val="24"/>
        </w:rPr>
        <w:t> </w:t>
      </w:r>
      <w:r>
        <w:rPr>
          <w:color w:val="695C45"/>
          <w:sz w:val="24"/>
        </w:rPr>
        <w:t>basic health-care services, and </w:t>
      </w:r>
      <w:r>
        <w:rPr>
          <w:b/>
          <w:color w:val="695C45"/>
          <w:sz w:val="24"/>
        </w:rPr>
        <w:t>without carrying out land reforms</w:t>
      </w:r>
      <w:r>
        <w:rPr>
          <w:color w:val="695C45"/>
          <w:sz w:val="24"/>
        </w:rPr>
        <w:t>, it will </w:t>
      </w:r>
      <w:r>
        <w:rPr>
          <w:color w:val="695C45"/>
          <w:sz w:val="24"/>
          <w:u w:val="thick" w:color="695C45"/>
        </w:rPr>
        <w:t>not be possible for India to have a participatory</w:t>
      </w:r>
      <w:r>
        <w:rPr>
          <w:color w:val="695C45"/>
          <w:sz w:val="24"/>
        </w:rPr>
        <w:t> and widely shared economic growth</w:t>
      </w:r>
    </w:p>
    <w:p>
      <w:pPr>
        <w:pStyle w:val="ListParagraph"/>
        <w:numPr>
          <w:ilvl w:val="3"/>
          <w:numId w:val="3"/>
        </w:numPr>
        <w:tabs>
          <w:tab w:pos="2273" w:val="left" w:leader="none"/>
          <w:tab w:pos="2274" w:val="left" w:leader="none"/>
        </w:tabs>
        <w:spacing w:line="254" w:lineRule="auto" w:before="0" w:after="0"/>
        <w:ind w:left="2273" w:right="1000" w:hanging="360"/>
        <w:jc w:val="left"/>
        <w:rPr>
          <w:sz w:val="24"/>
        </w:rPr>
      </w:pPr>
      <w:r>
        <w:rPr>
          <w:color w:val="695C45"/>
          <w:sz w:val="24"/>
        </w:rPr>
        <w:t>Education</w:t>
      </w:r>
      <w:r>
        <w:rPr>
          <w:color w:val="695C45"/>
          <w:spacing w:val="-4"/>
          <w:sz w:val="24"/>
        </w:rPr>
        <w:t> </w:t>
      </w:r>
      <w:r>
        <w:rPr>
          <w:color w:val="695C45"/>
          <w:sz w:val="24"/>
        </w:rPr>
        <w:t>and</w:t>
      </w:r>
      <w:r>
        <w:rPr>
          <w:color w:val="695C45"/>
          <w:spacing w:val="-4"/>
          <w:sz w:val="24"/>
        </w:rPr>
        <w:t> </w:t>
      </w:r>
      <w:r>
        <w:rPr>
          <w:color w:val="695C45"/>
          <w:sz w:val="24"/>
        </w:rPr>
        <w:t>health</w:t>
      </w:r>
      <w:r>
        <w:rPr>
          <w:color w:val="695C45"/>
          <w:spacing w:val="-4"/>
          <w:sz w:val="24"/>
        </w:rPr>
        <w:t> </w:t>
      </w:r>
      <w:r>
        <w:rPr>
          <w:color w:val="695C45"/>
          <w:sz w:val="24"/>
        </w:rPr>
        <w:t>care</w:t>
      </w:r>
      <w:r>
        <w:rPr>
          <w:color w:val="695C45"/>
          <w:spacing w:val="-4"/>
          <w:sz w:val="24"/>
        </w:rPr>
        <w:t> </w:t>
      </w:r>
      <w:r>
        <w:rPr>
          <w:color w:val="695C45"/>
          <w:sz w:val="24"/>
        </w:rPr>
        <w:t>are</w:t>
      </w:r>
      <w:r>
        <w:rPr>
          <w:color w:val="695C45"/>
          <w:spacing w:val="-4"/>
          <w:sz w:val="24"/>
        </w:rPr>
        <w:t> </w:t>
      </w:r>
      <w:r>
        <w:rPr>
          <w:color w:val="695C45"/>
          <w:sz w:val="24"/>
        </w:rPr>
        <w:t>not</w:t>
      </w:r>
      <w:r>
        <w:rPr>
          <w:color w:val="695C45"/>
          <w:spacing w:val="-4"/>
          <w:sz w:val="24"/>
        </w:rPr>
        <w:t> </w:t>
      </w:r>
      <w:r>
        <w:rPr>
          <w:color w:val="695C45"/>
          <w:sz w:val="24"/>
        </w:rPr>
        <w:t>only</w:t>
      </w:r>
      <w:r>
        <w:rPr>
          <w:color w:val="695C45"/>
          <w:spacing w:val="-4"/>
          <w:sz w:val="24"/>
        </w:rPr>
        <w:t> </w:t>
      </w:r>
      <w:r>
        <w:rPr>
          <w:color w:val="695C45"/>
          <w:sz w:val="24"/>
        </w:rPr>
        <w:t>vital</w:t>
      </w:r>
      <w:r>
        <w:rPr>
          <w:color w:val="695C45"/>
          <w:spacing w:val="-4"/>
          <w:sz w:val="24"/>
        </w:rPr>
        <w:t> </w:t>
      </w:r>
      <w:r>
        <w:rPr>
          <w:color w:val="695C45"/>
          <w:sz w:val="24"/>
        </w:rPr>
        <w:t>for</w:t>
      </w:r>
      <w:r>
        <w:rPr>
          <w:color w:val="695C45"/>
          <w:spacing w:val="-4"/>
          <w:sz w:val="24"/>
        </w:rPr>
        <w:t> </w:t>
      </w:r>
      <w:r>
        <w:rPr>
          <w:color w:val="695C45"/>
          <w:sz w:val="24"/>
        </w:rPr>
        <w:t>quality</w:t>
      </w:r>
      <w:r>
        <w:rPr>
          <w:color w:val="695C45"/>
          <w:spacing w:val="-4"/>
          <w:sz w:val="24"/>
        </w:rPr>
        <w:t> </w:t>
      </w:r>
      <w:r>
        <w:rPr>
          <w:color w:val="695C45"/>
          <w:sz w:val="24"/>
        </w:rPr>
        <w:t>of</w:t>
      </w:r>
      <w:r>
        <w:rPr>
          <w:color w:val="695C45"/>
          <w:spacing w:val="-4"/>
          <w:sz w:val="24"/>
        </w:rPr>
        <w:t> </w:t>
      </w:r>
      <w:r>
        <w:rPr>
          <w:color w:val="695C45"/>
          <w:sz w:val="24"/>
        </w:rPr>
        <w:t>life,</w:t>
      </w:r>
      <w:r>
        <w:rPr>
          <w:color w:val="695C45"/>
          <w:spacing w:val="-4"/>
          <w:sz w:val="24"/>
        </w:rPr>
        <w:t> </w:t>
      </w:r>
      <w:r>
        <w:rPr>
          <w:color w:val="695C45"/>
          <w:sz w:val="24"/>
        </w:rPr>
        <w:t>they have much to contribute to economic development and social </w:t>
      </w:r>
      <w:r>
        <w:rPr>
          <w:color w:val="695C45"/>
          <w:spacing w:val="-2"/>
          <w:sz w:val="24"/>
        </w:rPr>
        <w:t>change</w:t>
      </w:r>
    </w:p>
    <w:p>
      <w:pPr>
        <w:pStyle w:val="ListParagraph"/>
        <w:numPr>
          <w:ilvl w:val="2"/>
          <w:numId w:val="3"/>
        </w:numPr>
        <w:tabs>
          <w:tab w:pos="1553" w:val="left" w:leader="none"/>
          <w:tab w:pos="1554" w:val="left" w:leader="none"/>
        </w:tabs>
        <w:spacing w:line="322" w:lineRule="exact" w:before="0" w:after="0"/>
        <w:ind w:left="1553" w:right="0" w:hanging="361"/>
        <w:jc w:val="left"/>
        <w:rPr>
          <w:sz w:val="24"/>
        </w:rPr>
      </w:pPr>
      <w:r>
        <w:rPr/>
        <w:pict>
          <v:shape style="position:absolute;margin-left:504.556488pt;margin-top:15.200424pt;width:31.7pt;height:14.4pt;mso-position-horizontal-relative:page;mso-position-vertical-relative:paragraph;z-index:-17172480;rotation:315" type="#_x0000_t136" fillcolor="#e7e9ec" stroked="f">
            <o:extrusion v:ext="view" autorotationcenter="t"/>
            <v:textpath style="font-family:&quot;Arial&quot;;font-size:14pt;v-text-kern:t;mso-text-shadow:auto" string="sh13"/>
            <w10:wrap type="none"/>
          </v:shape>
        </w:pict>
      </w:r>
      <w:r>
        <w:rPr>
          <w:color w:val="695C45"/>
          <w:sz w:val="24"/>
        </w:rPr>
        <w:t>Cover</w:t>
      </w:r>
      <w:r>
        <w:rPr>
          <w:color w:val="695C45"/>
          <w:spacing w:val="-5"/>
          <w:sz w:val="24"/>
        </w:rPr>
        <w:t> </w:t>
      </w:r>
      <w:r>
        <w:rPr>
          <w:color w:val="695C45"/>
          <w:sz w:val="24"/>
        </w:rPr>
        <w:t>way</w:t>
      </w:r>
      <w:r>
        <w:rPr>
          <w:color w:val="695C45"/>
          <w:spacing w:val="-4"/>
          <w:sz w:val="24"/>
        </w:rPr>
        <w:t> </w:t>
      </w:r>
      <w:r>
        <w:rPr>
          <w:color w:val="695C45"/>
          <w:sz w:val="24"/>
        </w:rPr>
        <w:t>fwd</w:t>
      </w:r>
      <w:r>
        <w:rPr>
          <w:color w:val="695C45"/>
          <w:spacing w:val="-5"/>
          <w:sz w:val="24"/>
        </w:rPr>
        <w:t> </w:t>
      </w:r>
      <w:r>
        <w:rPr>
          <w:color w:val="695C45"/>
          <w:sz w:val="24"/>
        </w:rPr>
        <w:t>for</w:t>
      </w:r>
      <w:r>
        <w:rPr>
          <w:color w:val="695C45"/>
          <w:spacing w:val="-4"/>
          <w:sz w:val="24"/>
        </w:rPr>
        <w:t> </w:t>
      </w:r>
      <w:r>
        <w:rPr>
          <w:color w:val="695C45"/>
          <w:sz w:val="24"/>
        </w:rPr>
        <w:t>both</w:t>
      </w:r>
      <w:r>
        <w:rPr>
          <w:color w:val="695C45"/>
          <w:spacing w:val="-4"/>
          <w:sz w:val="24"/>
        </w:rPr>
        <w:t> </w:t>
      </w:r>
      <w:r>
        <w:rPr>
          <w:color w:val="695C45"/>
          <w:sz w:val="24"/>
        </w:rPr>
        <w:t>areas</w:t>
      </w:r>
      <w:r>
        <w:rPr>
          <w:color w:val="695C45"/>
          <w:spacing w:val="-5"/>
          <w:sz w:val="24"/>
        </w:rPr>
        <w:t> </w:t>
      </w:r>
      <w:r>
        <w:rPr>
          <w:color w:val="695C45"/>
          <w:sz w:val="24"/>
        </w:rPr>
        <w:t>based</w:t>
      </w:r>
      <w:r>
        <w:rPr>
          <w:color w:val="695C45"/>
          <w:spacing w:val="-4"/>
          <w:sz w:val="24"/>
        </w:rPr>
        <w:t> </w:t>
      </w:r>
      <w:r>
        <w:rPr>
          <w:color w:val="695C45"/>
          <w:sz w:val="24"/>
        </w:rPr>
        <w:t>on</w:t>
      </w:r>
      <w:r>
        <w:rPr>
          <w:color w:val="695C45"/>
          <w:spacing w:val="-4"/>
          <w:sz w:val="24"/>
        </w:rPr>
        <w:t> </w:t>
      </w:r>
      <w:r>
        <w:rPr>
          <w:color w:val="695C45"/>
          <w:sz w:val="24"/>
        </w:rPr>
        <w:t>content</w:t>
      </w:r>
      <w:r>
        <w:rPr>
          <w:color w:val="695C45"/>
          <w:spacing w:val="-5"/>
          <w:sz w:val="24"/>
        </w:rPr>
        <w:t> </w:t>
      </w:r>
      <w:r>
        <w:rPr>
          <w:color w:val="695C45"/>
          <w:spacing w:val="-2"/>
          <w:sz w:val="24"/>
        </w:rPr>
        <w:t>above</w:t>
      </w:r>
    </w:p>
    <w:p>
      <w:pPr>
        <w:pStyle w:val="Heading4"/>
        <w:numPr>
          <w:ilvl w:val="1"/>
          <w:numId w:val="3"/>
        </w:numPr>
        <w:tabs>
          <w:tab w:pos="833" w:val="left" w:leader="none"/>
          <w:tab w:pos="834" w:val="left" w:leader="none"/>
        </w:tabs>
        <w:spacing w:line="254" w:lineRule="auto" w:before="13" w:after="0"/>
        <w:ind w:left="833" w:right="1150" w:hanging="360"/>
        <w:jc w:val="left"/>
      </w:pPr>
      <w:r>
        <w:rPr/>
        <w:pict>
          <v:shape style="position:absolute;margin-left:491.859283pt;margin-top:17.200781pt;width:20.350pt;height:14.4pt;mso-position-horizontal-relative:page;mso-position-vertical-relative:paragraph;z-index:-17177088;rotation:315" type="#_x0000_t136" fillcolor="#e7e9ec" stroked="f">
            <o:extrusion v:ext="view" autorotationcenter="t"/>
            <v:textpath style="font-family:&quot;Arial&quot;;font-size:14pt;v-text-kern:t;mso-text-shadow:auto" string="tne"/>
            <w10:wrap type="none"/>
          </v:shape>
        </w:pict>
      </w:r>
      <w:r>
        <w:rPr>
          <w:color w:val="695C45"/>
          <w:shd w:fill="E7FAFE" w:color="auto" w:val="clear"/>
        </w:rPr>
        <w:t>2015: Public health system has limitations in providing universal health</w:t>
      </w:r>
      <w:r>
        <w:rPr>
          <w:color w:val="695C45"/>
        </w:rPr>
        <w:t> </w:t>
      </w:r>
      <w:r>
        <w:rPr>
          <w:color w:val="695C45"/>
          <w:shd w:fill="E7FAFE" w:color="auto" w:val="clear"/>
        </w:rPr>
        <w:t>coverage.</w:t>
      </w:r>
      <w:r>
        <w:rPr>
          <w:color w:val="695C45"/>
          <w:spacing w:val="-4"/>
          <w:shd w:fill="E7FAFE" w:color="auto" w:val="clear"/>
        </w:rPr>
        <w:t> </w:t>
      </w:r>
      <w:r>
        <w:rPr>
          <w:color w:val="695C45"/>
          <w:shd w:fill="E7FAFE" w:color="auto" w:val="clear"/>
        </w:rPr>
        <w:t>Do</w:t>
      </w:r>
      <w:r>
        <w:rPr>
          <w:color w:val="695C45"/>
          <w:spacing w:val="-4"/>
          <w:shd w:fill="E7FAFE" w:color="auto" w:val="clear"/>
        </w:rPr>
        <w:t> </w:t>
      </w:r>
      <w:r>
        <w:rPr>
          <w:color w:val="695C45"/>
          <w:shd w:fill="E7FAFE" w:color="auto" w:val="clear"/>
        </w:rPr>
        <w:t>you</w:t>
      </w:r>
      <w:r>
        <w:rPr>
          <w:color w:val="695C45"/>
          <w:spacing w:val="-4"/>
          <w:shd w:fill="E7FAFE" w:color="auto" w:val="clear"/>
        </w:rPr>
        <w:t> </w:t>
      </w:r>
      <w:r>
        <w:rPr>
          <w:color w:val="695C45"/>
          <w:shd w:fill="E7FAFE" w:color="auto" w:val="clear"/>
        </w:rPr>
        <w:t>think</w:t>
      </w:r>
      <w:r>
        <w:rPr>
          <w:color w:val="695C45"/>
          <w:spacing w:val="-4"/>
          <w:shd w:fill="E7FAFE" w:color="auto" w:val="clear"/>
        </w:rPr>
        <w:t> </w:t>
      </w:r>
      <w:r>
        <w:rPr>
          <w:color w:val="695C45"/>
          <w:shd w:fill="E7FAFE" w:color="auto" w:val="clear"/>
        </w:rPr>
        <w:t>that</w:t>
      </w:r>
      <w:r>
        <w:rPr>
          <w:color w:val="695C45"/>
          <w:spacing w:val="-4"/>
          <w:shd w:fill="E7FAFE" w:color="auto" w:val="clear"/>
        </w:rPr>
        <w:t> </w:t>
      </w:r>
      <w:r>
        <w:rPr>
          <w:color w:val="695C45"/>
          <w:shd w:fill="E7FAFE" w:color="auto" w:val="clear"/>
        </w:rPr>
        <w:t>the</w:t>
      </w:r>
      <w:r>
        <w:rPr>
          <w:color w:val="695C45"/>
          <w:spacing w:val="-4"/>
          <w:shd w:fill="E7FAFE" w:color="auto" w:val="clear"/>
        </w:rPr>
        <w:t> </w:t>
      </w:r>
      <w:r>
        <w:rPr>
          <w:color w:val="695C45"/>
          <w:shd w:fill="E7FAFE" w:color="auto" w:val="clear"/>
        </w:rPr>
        <w:t>private</w:t>
      </w:r>
      <w:r>
        <w:rPr>
          <w:color w:val="695C45"/>
          <w:spacing w:val="-4"/>
          <w:shd w:fill="E7FAFE" w:color="auto" w:val="clear"/>
        </w:rPr>
        <w:t> </w:t>
      </w:r>
      <w:r>
        <w:rPr>
          <w:color w:val="695C45"/>
          <w:shd w:fill="E7FAFE" w:color="auto" w:val="clear"/>
        </w:rPr>
        <w:t>sector</w:t>
      </w:r>
      <w:r>
        <w:rPr>
          <w:color w:val="695C45"/>
          <w:spacing w:val="-4"/>
          <w:shd w:fill="E7FAFE" w:color="auto" w:val="clear"/>
        </w:rPr>
        <w:t> </w:t>
      </w:r>
      <w:r>
        <w:rPr>
          <w:color w:val="695C45"/>
          <w:shd w:fill="E7FAFE" w:color="auto" w:val="clear"/>
        </w:rPr>
        <w:t>could</w:t>
      </w:r>
      <w:r>
        <w:rPr>
          <w:color w:val="695C45"/>
          <w:spacing w:val="-4"/>
          <w:shd w:fill="E7FAFE" w:color="auto" w:val="clear"/>
        </w:rPr>
        <w:t> </w:t>
      </w:r>
      <w:r>
        <w:rPr>
          <w:color w:val="695C45"/>
          <w:shd w:fill="E7FAFE" w:color="auto" w:val="clear"/>
        </w:rPr>
        <w:t>help</w:t>
      </w:r>
      <w:r>
        <w:rPr>
          <w:color w:val="695C45"/>
          <w:spacing w:val="-4"/>
          <w:shd w:fill="E7FAFE" w:color="auto" w:val="clear"/>
        </w:rPr>
        <w:t> </w:t>
      </w:r>
      <w:r>
        <w:rPr>
          <w:color w:val="695C45"/>
          <w:shd w:fill="E7FAFE" w:color="auto" w:val="clear"/>
        </w:rPr>
        <w:t>in</w:t>
      </w:r>
      <w:r>
        <w:rPr>
          <w:color w:val="695C45"/>
          <w:spacing w:val="-4"/>
          <w:shd w:fill="E7FAFE" w:color="auto" w:val="clear"/>
        </w:rPr>
        <w:t> </w:t>
      </w:r>
      <w:r>
        <w:rPr>
          <w:color w:val="695C45"/>
          <w:shd w:fill="E7FAFE" w:color="auto" w:val="clear"/>
        </w:rPr>
        <w:t>bridging</w:t>
      </w:r>
      <w:r>
        <w:rPr>
          <w:color w:val="695C45"/>
          <w:spacing w:val="-4"/>
          <w:shd w:fill="E7FAFE" w:color="auto" w:val="clear"/>
        </w:rPr>
        <w:t> </w:t>
      </w:r>
      <w:r>
        <w:rPr>
          <w:color w:val="695C45"/>
          <w:shd w:fill="E7FAFE" w:color="auto" w:val="clear"/>
        </w:rPr>
        <w:t>the</w:t>
      </w:r>
      <w:r>
        <w:rPr>
          <w:color w:val="695C45"/>
        </w:rPr>
        <w:t> </w:t>
      </w:r>
      <w:r>
        <w:rPr>
          <w:color w:val="695C45"/>
          <w:shd w:fill="E7FAFE" w:color="auto" w:val="clear"/>
        </w:rPr>
        <w:t>gap? What other viable alternatives would you suggest?</w:t>
      </w:r>
    </w:p>
    <w:p>
      <w:pPr>
        <w:pStyle w:val="ListParagraph"/>
        <w:numPr>
          <w:ilvl w:val="2"/>
          <w:numId w:val="3"/>
        </w:numPr>
        <w:tabs>
          <w:tab w:pos="1553" w:val="left" w:leader="none"/>
          <w:tab w:pos="1554" w:val="left" w:leader="none"/>
        </w:tabs>
        <w:spacing w:line="322" w:lineRule="exact" w:before="0" w:after="0"/>
        <w:ind w:left="1553" w:right="0" w:hanging="361"/>
        <w:jc w:val="left"/>
        <w:rPr>
          <w:sz w:val="24"/>
        </w:rPr>
      </w:pPr>
      <w:r>
        <w:rPr>
          <w:color w:val="695C45"/>
          <w:sz w:val="24"/>
        </w:rPr>
        <w:t>Limitations</w:t>
      </w:r>
      <w:r>
        <w:rPr>
          <w:color w:val="695C45"/>
          <w:spacing w:val="-2"/>
          <w:sz w:val="24"/>
        </w:rPr>
        <w:t> </w:t>
      </w:r>
      <w:r>
        <w:rPr>
          <w:color w:val="695C45"/>
          <w:sz w:val="24"/>
        </w:rPr>
        <w:t>of</w:t>
      </w:r>
      <w:r>
        <w:rPr>
          <w:color w:val="695C45"/>
          <w:spacing w:val="-2"/>
          <w:sz w:val="24"/>
        </w:rPr>
        <w:t> </w:t>
      </w:r>
      <w:r>
        <w:rPr>
          <w:color w:val="695C45"/>
          <w:sz w:val="24"/>
        </w:rPr>
        <w:t>current</w:t>
      </w:r>
      <w:r>
        <w:rPr>
          <w:color w:val="695C45"/>
          <w:spacing w:val="-2"/>
          <w:sz w:val="24"/>
        </w:rPr>
        <w:t> </w:t>
      </w:r>
      <w:r>
        <w:rPr>
          <w:color w:val="695C45"/>
          <w:sz w:val="24"/>
        </w:rPr>
        <w:t>infra</w:t>
      </w:r>
      <w:r>
        <w:rPr>
          <w:color w:val="695C45"/>
          <w:spacing w:val="-2"/>
          <w:sz w:val="24"/>
        </w:rPr>
        <w:t> </w:t>
      </w:r>
      <w:r>
        <w:rPr>
          <w:color w:val="695C45"/>
          <w:sz w:val="24"/>
        </w:rPr>
        <w:t>in</w:t>
      </w:r>
      <w:r>
        <w:rPr>
          <w:color w:val="695C45"/>
          <w:spacing w:val="-2"/>
          <w:sz w:val="24"/>
        </w:rPr>
        <w:t> brief</w:t>
      </w:r>
    </w:p>
    <w:p>
      <w:pPr>
        <w:pStyle w:val="ListParagraph"/>
        <w:numPr>
          <w:ilvl w:val="2"/>
          <w:numId w:val="3"/>
        </w:numPr>
        <w:tabs>
          <w:tab w:pos="1553" w:val="left" w:leader="none"/>
          <w:tab w:pos="1554" w:val="left" w:leader="none"/>
        </w:tabs>
        <w:spacing w:line="240" w:lineRule="auto" w:before="18" w:after="0"/>
        <w:ind w:left="1553" w:right="0" w:hanging="361"/>
        <w:jc w:val="left"/>
        <w:rPr>
          <w:sz w:val="24"/>
        </w:rPr>
      </w:pPr>
      <w:r>
        <w:rPr>
          <w:color w:val="695C45"/>
          <w:sz w:val="24"/>
        </w:rPr>
        <w:t>Cover</w:t>
      </w:r>
      <w:r>
        <w:rPr>
          <w:color w:val="695C45"/>
          <w:spacing w:val="-4"/>
          <w:sz w:val="24"/>
        </w:rPr>
        <w:t> </w:t>
      </w:r>
      <w:r>
        <w:rPr>
          <w:color w:val="695C45"/>
          <w:sz w:val="24"/>
        </w:rPr>
        <w:t>how</w:t>
      </w:r>
      <w:r>
        <w:rPr>
          <w:color w:val="695C45"/>
          <w:spacing w:val="-4"/>
          <w:sz w:val="24"/>
        </w:rPr>
        <w:t> </w:t>
      </w:r>
      <w:r>
        <w:rPr>
          <w:color w:val="695C45"/>
          <w:sz w:val="24"/>
        </w:rPr>
        <w:t>pvt.</w:t>
      </w:r>
      <w:r>
        <w:rPr>
          <w:color w:val="695C45"/>
          <w:spacing w:val="-4"/>
          <w:sz w:val="24"/>
        </w:rPr>
        <w:t> </w:t>
      </w:r>
      <w:r>
        <w:rPr>
          <w:color w:val="695C45"/>
          <w:sz w:val="24"/>
        </w:rPr>
        <w:t>sector</w:t>
      </w:r>
      <w:r>
        <w:rPr>
          <w:color w:val="695C45"/>
          <w:spacing w:val="-4"/>
          <w:sz w:val="24"/>
        </w:rPr>
        <w:t> </w:t>
      </w:r>
      <w:r>
        <w:rPr>
          <w:color w:val="695C45"/>
          <w:sz w:val="24"/>
        </w:rPr>
        <w:t>bridges</w:t>
      </w:r>
      <w:r>
        <w:rPr>
          <w:color w:val="695C45"/>
          <w:spacing w:val="-4"/>
          <w:sz w:val="24"/>
        </w:rPr>
        <w:t> </w:t>
      </w:r>
      <w:r>
        <w:rPr>
          <w:color w:val="695C45"/>
          <w:sz w:val="24"/>
        </w:rPr>
        <w:t>the</w:t>
      </w:r>
      <w:r>
        <w:rPr>
          <w:color w:val="695C45"/>
          <w:spacing w:val="-4"/>
          <w:sz w:val="24"/>
        </w:rPr>
        <w:t> </w:t>
      </w:r>
      <w:r>
        <w:rPr>
          <w:color w:val="695C45"/>
          <w:spacing w:val="-5"/>
          <w:sz w:val="24"/>
        </w:rPr>
        <w:t>gap</w:t>
      </w:r>
    </w:p>
    <w:p>
      <w:pPr>
        <w:pStyle w:val="ListParagraph"/>
        <w:numPr>
          <w:ilvl w:val="3"/>
          <w:numId w:val="3"/>
        </w:numPr>
        <w:tabs>
          <w:tab w:pos="2273" w:val="left" w:leader="none"/>
          <w:tab w:pos="2274" w:val="left" w:leader="none"/>
        </w:tabs>
        <w:spacing w:line="254" w:lineRule="auto" w:before="18" w:after="0"/>
        <w:ind w:left="2273" w:right="1948" w:hanging="360"/>
        <w:jc w:val="left"/>
        <w:rPr>
          <w:sz w:val="24"/>
        </w:rPr>
      </w:pPr>
      <w:r>
        <w:rPr>
          <w:color w:val="695C45"/>
          <w:sz w:val="24"/>
        </w:rPr>
        <w:t>Funds,</w:t>
      </w:r>
      <w:r>
        <w:rPr>
          <w:color w:val="695C45"/>
          <w:spacing w:val="-4"/>
          <w:sz w:val="24"/>
        </w:rPr>
        <w:t> </w:t>
      </w:r>
      <w:r>
        <w:rPr>
          <w:color w:val="695C45"/>
          <w:sz w:val="24"/>
        </w:rPr>
        <w:t>Tech,</w:t>
      </w:r>
      <w:r>
        <w:rPr>
          <w:color w:val="695C45"/>
          <w:spacing w:val="-4"/>
          <w:sz w:val="24"/>
        </w:rPr>
        <w:t> </w:t>
      </w:r>
      <w:r>
        <w:rPr>
          <w:color w:val="695C45"/>
          <w:sz w:val="24"/>
        </w:rPr>
        <w:t>Quality</w:t>
      </w:r>
      <w:r>
        <w:rPr>
          <w:color w:val="695C45"/>
          <w:spacing w:val="-4"/>
          <w:sz w:val="24"/>
        </w:rPr>
        <w:t> </w:t>
      </w:r>
      <w:r>
        <w:rPr>
          <w:color w:val="695C45"/>
          <w:sz w:val="24"/>
        </w:rPr>
        <w:t>infra,</w:t>
      </w:r>
      <w:r>
        <w:rPr>
          <w:color w:val="695C45"/>
          <w:spacing w:val="-4"/>
          <w:sz w:val="24"/>
        </w:rPr>
        <w:t> </w:t>
      </w:r>
      <w:r>
        <w:rPr>
          <w:color w:val="695C45"/>
          <w:sz w:val="24"/>
        </w:rPr>
        <w:t>better</w:t>
      </w:r>
      <w:r>
        <w:rPr>
          <w:color w:val="695C45"/>
          <w:spacing w:val="-4"/>
          <w:sz w:val="24"/>
        </w:rPr>
        <w:t> </w:t>
      </w:r>
      <w:r>
        <w:rPr>
          <w:color w:val="695C45"/>
          <w:sz w:val="24"/>
        </w:rPr>
        <w:t>service,</w:t>
      </w:r>
      <w:r>
        <w:rPr>
          <w:color w:val="695C45"/>
          <w:spacing w:val="-4"/>
          <w:sz w:val="24"/>
        </w:rPr>
        <w:t> </w:t>
      </w:r>
      <w:r>
        <w:rPr>
          <w:color w:val="695C45"/>
          <w:sz w:val="24"/>
        </w:rPr>
        <w:t>trust</w:t>
      </w:r>
      <w:r>
        <w:rPr>
          <w:color w:val="695C45"/>
          <w:spacing w:val="-4"/>
          <w:sz w:val="24"/>
        </w:rPr>
        <w:t> </w:t>
      </w:r>
      <w:r>
        <w:rPr>
          <w:color w:val="695C45"/>
          <w:sz w:val="24"/>
        </w:rPr>
        <w:t>(</w:t>
      </w:r>
      <w:r>
        <w:rPr>
          <w:b/>
          <w:color w:val="695C45"/>
          <w:sz w:val="24"/>
        </w:rPr>
        <w:t>Ministers resorting to pvt care during COVID</w:t>
      </w:r>
      <w:r>
        <w:rPr>
          <w:color w:val="695C45"/>
          <w:sz w:val="24"/>
        </w:rPr>
        <w:t>)</w:t>
      </w:r>
    </w:p>
    <w:p>
      <w:pPr>
        <w:pStyle w:val="ListParagraph"/>
        <w:numPr>
          <w:ilvl w:val="2"/>
          <w:numId w:val="3"/>
        </w:numPr>
        <w:tabs>
          <w:tab w:pos="1553" w:val="left" w:leader="none"/>
          <w:tab w:pos="1554" w:val="left" w:leader="none"/>
        </w:tabs>
        <w:spacing w:line="324" w:lineRule="exact" w:before="0" w:after="0"/>
        <w:ind w:left="1553" w:right="0" w:hanging="361"/>
        <w:jc w:val="left"/>
        <w:rPr>
          <w:sz w:val="24"/>
        </w:rPr>
      </w:pPr>
      <w:r>
        <w:rPr>
          <w:color w:val="695C45"/>
          <w:sz w:val="24"/>
        </w:rPr>
        <w:t>Issues</w:t>
      </w:r>
      <w:r>
        <w:rPr>
          <w:color w:val="695C45"/>
          <w:spacing w:val="-3"/>
          <w:sz w:val="24"/>
        </w:rPr>
        <w:t> </w:t>
      </w:r>
      <w:r>
        <w:rPr>
          <w:color w:val="695C45"/>
          <w:sz w:val="24"/>
        </w:rPr>
        <w:t>of</w:t>
      </w:r>
      <w:r>
        <w:rPr>
          <w:color w:val="695C45"/>
          <w:spacing w:val="-3"/>
          <w:sz w:val="24"/>
        </w:rPr>
        <w:t> </w:t>
      </w:r>
      <w:r>
        <w:rPr>
          <w:color w:val="695C45"/>
          <w:sz w:val="24"/>
        </w:rPr>
        <w:t>pvt</w:t>
      </w:r>
      <w:r>
        <w:rPr>
          <w:color w:val="695C45"/>
          <w:spacing w:val="-2"/>
          <w:sz w:val="24"/>
        </w:rPr>
        <w:t> </w:t>
      </w:r>
      <w:r>
        <w:rPr>
          <w:color w:val="695C45"/>
          <w:sz w:val="24"/>
        </w:rPr>
        <w:t>sectors-</w:t>
      </w:r>
      <w:r>
        <w:rPr>
          <w:color w:val="695C45"/>
          <w:spacing w:val="-3"/>
          <w:sz w:val="24"/>
        </w:rPr>
        <w:t> </w:t>
      </w:r>
      <w:r>
        <w:rPr>
          <w:color w:val="695C45"/>
          <w:sz w:val="24"/>
        </w:rPr>
        <w:t>COVID</w:t>
      </w:r>
      <w:r>
        <w:rPr>
          <w:color w:val="695C45"/>
          <w:spacing w:val="-3"/>
          <w:sz w:val="24"/>
        </w:rPr>
        <w:t> </w:t>
      </w:r>
      <w:r>
        <w:rPr>
          <w:color w:val="695C45"/>
          <w:sz w:val="24"/>
        </w:rPr>
        <w:t>eg,</w:t>
      </w:r>
      <w:r>
        <w:rPr>
          <w:color w:val="695C45"/>
          <w:spacing w:val="-2"/>
          <w:sz w:val="24"/>
        </w:rPr>
        <w:t> </w:t>
      </w:r>
      <w:r>
        <w:rPr>
          <w:color w:val="695C45"/>
          <w:sz w:val="24"/>
        </w:rPr>
        <w:t>high</w:t>
      </w:r>
      <w:r>
        <w:rPr>
          <w:color w:val="695C45"/>
          <w:spacing w:val="-3"/>
          <w:sz w:val="24"/>
        </w:rPr>
        <w:t> </w:t>
      </w:r>
      <w:r>
        <w:rPr>
          <w:color w:val="695C45"/>
          <w:sz w:val="24"/>
        </w:rPr>
        <w:t>cost,</w:t>
      </w:r>
      <w:r>
        <w:rPr>
          <w:color w:val="695C45"/>
          <w:spacing w:val="-3"/>
          <w:sz w:val="24"/>
        </w:rPr>
        <w:t> </w:t>
      </w:r>
      <w:r>
        <w:rPr>
          <w:color w:val="695C45"/>
          <w:sz w:val="24"/>
        </w:rPr>
        <w:t>denial</w:t>
      </w:r>
      <w:r>
        <w:rPr>
          <w:color w:val="695C45"/>
          <w:spacing w:val="-2"/>
          <w:sz w:val="24"/>
        </w:rPr>
        <w:t> </w:t>
      </w:r>
      <w:r>
        <w:rPr>
          <w:color w:val="695C45"/>
          <w:sz w:val="24"/>
        </w:rPr>
        <w:t>,</w:t>
      </w:r>
      <w:r>
        <w:rPr>
          <w:color w:val="695C45"/>
          <w:spacing w:val="-3"/>
          <w:sz w:val="24"/>
        </w:rPr>
        <w:t> </w:t>
      </w:r>
      <w:r>
        <w:rPr>
          <w:color w:val="695C45"/>
          <w:sz w:val="24"/>
        </w:rPr>
        <w:t>false</w:t>
      </w:r>
      <w:r>
        <w:rPr>
          <w:color w:val="695C45"/>
          <w:spacing w:val="-3"/>
          <w:sz w:val="24"/>
        </w:rPr>
        <w:t> </w:t>
      </w:r>
      <w:r>
        <w:rPr>
          <w:color w:val="695C45"/>
          <w:sz w:val="24"/>
        </w:rPr>
        <w:t>doc</w:t>
      </w:r>
      <w:r>
        <w:rPr>
          <w:color w:val="695C45"/>
          <w:spacing w:val="-2"/>
          <w:sz w:val="24"/>
        </w:rPr>
        <w:t> </w:t>
      </w:r>
      <w:r>
        <w:rPr>
          <w:color w:val="695C45"/>
          <w:sz w:val="24"/>
        </w:rPr>
        <w:t>clinics</w:t>
      </w:r>
      <w:r>
        <w:rPr>
          <w:color w:val="695C45"/>
          <w:spacing w:val="-3"/>
          <w:sz w:val="24"/>
        </w:rPr>
        <w:t> </w:t>
      </w:r>
      <w:r>
        <w:rPr>
          <w:color w:val="695C45"/>
          <w:spacing w:val="-5"/>
          <w:sz w:val="24"/>
        </w:rPr>
        <w:t>etc</w:t>
      </w:r>
    </w:p>
    <w:p>
      <w:pPr>
        <w:pStyle w:val="ListParagraph"/>
        <w:numPr>
          <w:ilvl w:val="2"/>
          <w:numId w:val="3"/>
        </w:numPr>
        <w:tabs>
          <w:tab w:pos="1553" w:val="left" w:leader="none"/>
          <w:tab w:pos="1554" w:val="left" w:leader="none"/>
        </w:tabs>
        <w:spacing w:line="240" w:lineRule="auto" w:before="18" w:after="0"/>
        <w:ind w:left="1553" w:right="0" w:hanging="361"/>
        <w:jc w:val="left"/>
        <w:rPr>
          <w:sz w:val="24"/>
        </w:rPr>
      </w:pPr>
      <w:r>
        <w:rPr>
          <w:color w:val="695C45"/>
          <w:sz w:val="24"/>
        </w:rPr>
        <w:t>Other</w:t>
      </w:r>
      <w:r>
        <w:rPr>
          <w:color w:val="695C45"/>
          <w:spacing w:val="-4"/>
          <w:sz w:val="24"/>
        </w:rPr>
        <w:t> </w:t>
      </w:r>
      <w:r>
        <w:rPr>
          <w:color w:val="695C45"/>
          <w:sz w:val="24"/>
        </w:rPr>
        <w:t>viable</w:t>
      </w:r>
      <w:r>
        <w:rPr>
          <w:color w:val="695C45"/>
          <w:spacing w:val="-3"/>
          <w:sz w:val="24"/>
        </w:rPr>
        <w:t> </w:t>
      </w:r>
      <w:r>
        <w:rPr>
          <w:color w:val="695C45"/>
          <w:spacing w:val="-2"/>
          <w:sz w:val="24"/>
        </w:rPr>
        <w:t>alternatives:</w:t>
      </w:r>
    </w:p>
    <w:p>
      <w:pPr>
        <w:pStyle w:val="ListParagraph"/>
        <w:numPr>
          <w:ilvl w:val="3"/>
          <w:numId w:val="3"/>
        </w:numPr>
        <w:tabs>
          <w:tab w:pos="2273" w:val="left" w:leader="none"/>
          <w:tab w:pos="2274" w:val="left" w:leader="none"/>
        </w:tabs>
        <w:spacing w:line="240" w:lineRule="auto" w:before="19" w:after="0"/>
        <w:ind w:left="2273" w:right="0" w:hanging="361"/>
        <w:jc w:val="left"/>
        <w:rPr>
          <w:sz w:val="24"/>
        </w:rPr>
      </w:pPr>
      <w:r>
        <w:rPr>
          <w:color w:val="695C45"/>
          <w:sz w:val="24"/>
        </w:rPr>
        <w:t>PPP</w:t>
      </w:r>
      <w:r>
        <w:rPr>
          <w:color w:val="695C45"/>
          <w:spacing w:val="-5"/>
          <w:sz w:val="24"/>
        </w:rPr>
        <w:t> </w:t>
      </w:r>
      <w:r>
        <w:rPr>
          <w:color w:val="695C45"/>
          <w:spacing w:val="-2"/>
          <w:sz w:val="24"/>
        </w:rPr>
        <w:t>Model</w:t>
      </w:r>
    </w:p>
    <w:p>
      <w:pPr>
        <w:pStyle w:val="ListParagraph"/>
        <w:numPr>
          <w:ilvl w:val="3"/>
          <w:numId w:val="3"/>
        </w:numPr>
        <w:tabs>
          <w:tab w:pos="2273" w:val="left" w:leader="none"/>
          <w:tab w:pos="2274" w:val="left" w:leader="none"/>
        </w:tabs>
        <w:spacing w:line="240" w:lineRule="auto" w:before="18" w:after="0"/>
        <w:ind w:left="2273" w:right="0" w:hanging="361"/>
        <w:jc w:val="left"/>
        <w:rPr>
          <w:sz w:val="24"/>
        </w:rPr>
      </w:pPr>
      <w:r>
        <w:rPr/>
        <w:pict>
          <v:shape style="position:absolute;margin-left:133.473373pt;margin-top:1.812775pt;width:423.4pt;height:14.4pt;mso-position-horizontal-relative:page;mso-position-vertical-relative:paragraph;z-index:-17172992;rotation:315" type="#_x0000_t136" fillcolor="#e7e9ec" stroked="f">
            <o:extrusion v:ext="view" autorotationcenter="t"/>
            <v:textpath style="font-family:&quot;Arial&quot;;font-size:14pt;v-text-kern:t;mso-text-shadow:auto" string="E 2024) t.me/madhavagrawalair16 &amp; Ratnesh Agrawal Insta @ra"/>
            <w10:wrap type="none"/>
          </v:shape>
        </w:pict>
      </w:r>
      <w:r>
        <w:rPr>
          <w:color w:val="695C45"/>
          <w:sz w:val="24"/>
        </w:rPr>
        <w:t>Strengthening</w:t>
      </w:r>
      <w:r>
        <w:rPr>
          <w:color w:val="695C45"/>
          <w:spacing w:val="-5"/>
          <w:sz w:val="24"/>
        </w:rPr>
        <w:t> </w:t>
      </w:r>
      <w:r>
        <w:rPr>
          <w:color w:val="695C45"/>
          <w:sz w:val="24"/>
        </w:rPr>
        <w:t>public</w:t>
      </w:r>
      <w:r>
        <w:rPr>
          <w:color w:val="695C45"/>
          <w:spacing w:val="-4"/>
          <w:sz w:val="24"/>
        </w:rPr>
        <w:t> </w:t>
      </w:r>
      <w:r>
        <w:rPr>
          <w:color w:val="695C45"/>
          <w:sz w:val="24"/>
        </w:rPr>
        <w:t>sector-</w:t>
      </w:r>
      <w:r>
        <w:rPr>
          <w:color w:val="695C45"/>
          <w:spacing w:val="-4"/>
          <w:sz w:val="24"/>
        </w:rPr>
        <w:t> </w:t>
      </w:r>
      <w:r>
        <w:rPr>
          <w:color w:val="695C45"/>
          <w:sz w:val="24"/>
        </w:rPr>
        <w:t>inc</w:t>
      </w:r>
      <w:r>
        <w:rPr>
          <w:color w:val="695C45"/>
          <w:spacing w:val="-4"/>
          <w:sz w:val="24"/>
        </w:rPr>
        <w:t> </w:t>
      </w:r>
      <w:r>
        <w:rPr>
          <w:color w:val="695C45"/>
          <w:sz w:val="24"/>
        </w:rPr>
        <w:t>GDP</w:t>
      </w:r>
      <w:r>
        <w:rPr>
          <w:color w:val="695C45"/>
          <w:spacing w:val="-4"/>
          <w:sz w:val="24"/>
        </w:rPr>
        <w:t> </w:t>
      </w:r>
      <w:r>
        <w:rPr>
          <w:color w:val="695C45"/>
          <w:sz w:val="24"/>
        </w:rPr>
        <w:t>exp,</w:t>
      </w:r>
      <w:r>
        <w:rPr>
          <w:color w:val="695C45"/>
          <w:spacing w:val="-5"/>
          <w:sz w:val="24"/>
        </w:rPr>
        <w:t> </w:t>
      </w:r>
      <w:r>
        <w:rPr>
          <w:color w:val="695C45"/>
          <w:sz w:val="24"/>
        </w:rPr>
        <w:t>road</w:t>
      </w:r>
      <w:r>
        <w:rPr>
          <w:color w:val="695C45"/>
          <w:spacing w:val="-4"/>
          <w:sz w:val="24"/>
        </w:rPr>
        <w:t> </w:t>
      </w:r>
      <w:r>
        <w:rPr>
          <w:color w:val="695C45"/>
          <w:sz w:val="24"/>
        </w:rPr>
        <w:t>to</w:t>
      </w:r>
      <w:r>
        <w:rPr>
          <w:color w:val="695C45"/>
          <w:spacing w:val="-4"/>
          <w:sz w:val="24"/>
        </w:rPr>
        <w:t> </w:t>
      </w:r>
      <w:r>
        <w:rPr>
          <w:color w:val="695C45"/>
          <w:sz w:val="24"/>
        </w:rPr>
        <w:t>UHC</w:t>
      </w:r>
      <w:r>
        <w:rPr>
          <w:color w:val="695C45"/>
          <w:spacing w:val="-4"/>
          <w:sz w:val="24"/>
        </w:rPr>
        <w:t> </w:t>
      </w:r>
      <w:r>
        <w:rPr>
          <w:color w:val="695C45"/>
          <w:spacing w:val="-5"/>
          <w:sz w:val="24"/>
        </w:rPr>
        <w:t>etc</w:t>
      </w:r>
    </w:p>
    <w:p>
      <w:pPr>
        <w:pStyle w:val="ListParagraph"/>
        <w:numPr>
          <w:ilvl w:val="3"/>
          <w:numId w:val="3"/>
        </w:numPr>
        <w:tabs>
          <w:tab w:pos="2273" w:val="left" w:leader="none"/>
          <w:tab w:pos="2274" w:val="left" w:leader="none"/>
        </w:tabs>
        <w:spacing w:line="240" w:lineRule="auto" w:before="18" w:after="0"/>
        <w:ind w:left="2273" w:right="0" w:hanging="361"/>
        <w:jc w:val="left"/>
        <w:rPr>
          <w:sz w:val="24"/>
        </w:rPr>
      </w:pPr>
      <w:r>
        <w:rPr>
          <w:color w:val="695C45"/>
          <w:sz w:val="24"/>
        </w:rPr>
        <w:t>Insurance</w:t>
      </w:r>
      <w:r>
        <w:rPr>
          <w:color w:val="695C45"/>
          <w:spacing w:val="-6"/>
          <w:sz w:val="24"/>
        </w:rPr>
        <w:t> </w:t>
      </w:r>
      <w:r>
        <w:rPr>
          <w:color w:val="695C45"/>
          <w:sz w:val="24"/>
        </w:rPr>
        <w:t>Model</w:t>
      </w:r>
      <w:r>
        <w:rPr>
          <w:color w:val="695C45"/>
          <w:spacing w:val="-6"/>
          <w:sz w:val="24"/>
        </w:rPr>
        <w:t> </w:t>
      </w:r>
      <w:r>
        <w:rPr>
          <w:color w:val="695C45"/>
          <w:sz w:val="24"/>
        </w:rPr>
        <w:t>eg:</w:t>
      </w:r>
      <w:r>
        <w:rPr>
          <w:color w:val="695C45"/>
          <w:spacing w:val="-5"/>
          <w:sz w:val="24"/>
        </w:rPr>
        <w:t> </w:t>
      </w:r>
      <w:r>
        <w:rPr>
          <w:color w:val="695C45"/>
          <w:sz w:val="24"/>
        </w:rPr>
        <w:t>Ayushman</w:t>
      </w:r>
      <w:r>
        <w:rPr>
          <w:color w:val="695C45"/>
          <w:spacing w:val="-6"/>
          <w:sz w:val="24"/>
        </w:rPr>
        <w:t> </w:t>
      </w:r>
      <w:r>
        <w:rPr>
          <w:color w:val="695C45"/>
          <w:spacing w:val="-2"/>
          <w:sz w:val="24"/>
        </w:rPr>
        <w:t>Bharat</w:t>
      </w:r>
    </w:p>
    <w:p>
      <w:pPr>
        <w:pStyle w:val="ListParagraph"/>
        <w:numPr>
          <w:ilvl w:val="3"/>
          <w:numId w:val="3"/>
        </w:numPr>
        <w:tabs>
          <w:tab w:pos="2273" w:val="left" w:leader="none"/>
          <w:tab w:pos="2274" w:val="left" w:leader="none"/>
        </w:tabs>
        <w:spacing w:line="240" w:lineRule="auto" w:before="18" w:after="0"/>
        <w:ind w:left="2273" w:right="0" w:hanging="361"/>
        <w:jc w:val="left"/>
        <w:rPr>
          <w:sz w:val="24"/>
        </w:rPr>
      </w:pPr>
      <w:r>
        <w:rPr>
          <w:color w:val="695C45"/>
          <w:sz w:val="24"/>
        </w:rPr>
        <w:t>Developing</w:t>
      </w:r>
      <w:r>
        <w:rPr>
          <w:color w:val="695C45"/>
          <w:spacing w:val="-4"/>
          <w:sz w:val="24"/>
        </w:rPr>
        <w:t> </w:t>
      </w:r>
      <w:r>
        <w:rPr>
          <w:color w:val="695C45"/>
          <w:sz w:val="24"/>
        </w:rPr>
        <w:t>skill</w:t>
      </w:r>
      <w:r>
        <w:rPr>
          <w:color w:val="695C45"/>
          <w:spacing w:val="-4"/>
          <w:sz w:val="24"/>
        </w:rPr>
        <w:t> </w:t>
      </w:r>
      <w:r>
        <w:rPr>
          <w:color w:val="695C45"/>
          <w:sz w:val="24"/>
        </w:rPr>
        <w:t>sets</w:t>
      </w:r>
      <w:r>
        <w:rPr>
          <w:color w:val="695C45"/>
          <w:spacing w:val="-3"/>
          <w:sz w:val="24"/>
        </w:rPr>
        <w:t> </w:t>
      </w:r>
      <w:r>
        <w:rPr>
          <w:color w:val="695C45"/>
          <w:sz w:val="24"/>
        </w:rPr>
        <w:t>of</w:t>
      </w:r>
      <w:r>
        <w:rPr>
          <w:color w:val="695C45"/>
          <w:spacing w:val="-4"/>
          <w:sz w:val="24"/>
        </w:rPr>
        <w:t> </w:t>
      </w:r>
      <w:r>
        <w:rPr>
          <w:color w:val="695C45"/>
          <w:sz w:val="24"/>
        </w:rPr>
        <w:t>ANM,</w:t>
      </w:r>
      <w:r>
        <w:rPr>
          <w:color w:val="695C45"/>
          <w:spacing w:val="-3"/>
          <w:sz w:val="24"/>
        </w:rPr>
        <w:t> </w:t>
      </w:r>
      <w:r>
        <w:rPr>
          <w:color w:val="695C45"/>
          <w:sz w:val="24"/>
        </w:rPr>
        <w:t>AWW,</w:t>
      </w:r>
      <w:r>
        <w:rPr>
          <w:color w:val="695C45"/>
          <w:spacing w:val="-4"/>
          <w:sz w:val="24"/>
        </w:rPr>
        <w:t> </w:t>
      </w:r>
      <w:r>
        <w:rPr>
          <w:color w:val="695C45"/>
          <w:sz w:val="24"/>
        </w:rPr>
        <w:t>ASHA</w:t>
      </w:r>
      <w:r>
        <w:rPr>
          <w:color w:val="695C45"/>
          <w:spacing w:val="-4"/>
          <w:sz w:val="24"/>
        </w:rPr>
        <w:t> </w:t>
      </w:r>
      <w:r>
        <w:rPr>
          <w:color w:val="695C45"/>
          <w:spacing w:val="-2"/>
          <w:sz w:val="24"/>
        </w:rPr>
        <w:t>workers</w:t>
      </w:r>
    </w:p>
    <w:p>
      <w:pPr>
        <w:pStyle w:val="BodyText"/>
        <w:ind w:left="0" w:firstLine="0"/>
        <w:rPr>
          <w:sz w:val="20"/>
        </w:rPr>
      </w:pPr>
    </w:p>
    <w:p>
      <w:pPr>
        <w:pStyle w:val="BodyText"/>
        <w:ind w:left="0" w:firstLine="0"/>
        <w:rPr>
          <w:sz w:val="20"/>
        </w:rPr>
      </w:pPr>
    </w:p>
    <w:p>
      <w:pPr>
        <w:pStyle w:val="BodyText"/>
        <w:ind w:left="0" w:firstLine="0"/>
        <w:rPr>
          <w:sz w:val="20"/>
        </w:rPr>
      </w:pPr>
    </w:p>
    <w:p>
      <w:pPr>
        <w:pStyle w:val="BodyText"/>
        <w:spacing w:before="10"/>
        <w:ind w:left="0" w:firstLine="0"/>
        <w:rPr>
          <w:sz w:val="16"/>
        </w:rPr>
      </w:pPr>
      <w:r>
        <w:rPr/>
        <w:pict>
          <v:shape style="position:absolute;margin-left:60.000004pt;margin-top:12.625648pt;width:476pt;height:.1pt;mso-position-horizontal-relative:page;mso-position-vertical-relative:paragraph;z-index:-15533056;mso-wrap-distance-left:0;mso-wrap-distance-right:0" id="docshape10" coordorigin="1200,253" coordsize="9520,0" path="m1200,253l10720,253e" filled="false" stroked="true" strokeweight="1.0pt" strokecolor="#878787">
            <v:path arrowok="t"/>
            <v:stroke dashstyle="solid"/>
            <w10:wrap type="topAndBottom"/>
          </v:shape>
        </w:pict>
      </w:r>
    </w:p>
    <w:p>
      <w:pPr>
        <w:pStyle w:val="BodyText"/>
        <w:ind w:left="0" w:firstLine="0"/>
        <w:rPr>
          <w:sz w:val="21"/>
        </w:rPr>
      </w:pPr>
    </w:p>
    <w:p>
      <w:pPr>
        <w:pStyle w:val="Heading3"/>
      </w:pPr>
      <w:bookmarkStart w:name="_TOC_250000" w:id="36"/>
      <w:bookmarkStart w:name="Human Resources " w:id="37"/>
      <w:r>
        <w:rPr>
          <w:b w:val="0"/>
        </w:rPr>
      </w:r>
      <w:r>
        <w:rPr>
          <w:color w:val="695C45"/>
        </w:rPr>
        <w:t>Human</w:t>
      </w:r>
      <w:r>
        <w:rPr>
          <w:color w:val="695C45"/>
          <w:spacing w:val="-5"/>
        </w:rPr>
        <w:t> </w:t>
      </w:r>
      <w:bookmarkEnd w:id="36"/>
      <w:r>
        <w:rPr>
          <w:color w:val="695C45"/>
          <w:spacing w:val="-2"/>
        </w:rPr>
        <w:t>Resources</w:t>
      </w:r>
    </w:p>
    <w:p>
      <w:pPr>
        <w:spacing w:line="254" w:lineRule="auto" w:before="220"/>
        <w:ind w:left="113" w:right="871" w:firstLine="0"/>
        <w:jc w:val="left"/>
        <w:rPr>
          <w:b/>
          <w:i/>
          <w:sz w:val="22"/>
        </w:rPr>
      </w:pPr>
      <w:r>
        <w:rPr/>
        <w:pict>
          <v:shape style="position:absolute;margin-left:178.147858pt;margin-top:15.931421pt;width:20.350pt;height:14.4pt;mso-position-horizontal-relative:page;mso-position-vertical-relative:paragraph;z-index:-17176576;rotation:315" type="#_x0000_t136" fillcolor="#e7e9ec" stroked="f">
            <o:extrusion v:ext="view" autorotationcenter="t"/>
            <v:textpath style="font-family:&quot;Arial&quot;;font-size:14pt;v-text-kern:t;mso-text-shadow:auto" string="CS"/>
            <w10:wrap type="none"/>
          </v:shape>
        </w:pict>
      </w:r>
      <w:r>
        <w:rPr/>
        <w:pict>
          <v:shape style="position:absolute;margin-left:163.095367pt;margin-top:30.575056pt;width:21.15pt;height:14.4pt;mso-position-horizontal-relative:page;mso-position-vertical-relative:paragraph;z-index:-17176064;rotation:315" type="#_x0000_t136" fillcolor="#e7e9ec" stroked="f">
            <o:extrusion v:ext="view" autorotationcenter="t"/>
            <v:textpath style="font-family:&quot;Arial&quot;;font-size:14pt;v-text-kern:t;mso-text-shadow:auto" string="16-"/>
            <w10:wrap type="none"/>
          </v:shape>
        </w:pict>
      </w:r>
      <w:r>
        <w:rPr/>
        <w:pict>
          <v:shape style="position:absolute;margin-left:150.845428pt;margin-top:46.076752pt;width:14.65pt;height:14.4pt;mso-position-horizontal-relative:page;mso-position-vertical-relative:paragraph;z-index:15928320;rotation:315" type="#_x0000_t136" fillcolor="#e7e9ec" stroked="f">
            <o:extrusion v:ext="view" autorotationcenter="t"/>
            <v:textpath style="font-family:&quot;Arial&quot;;font-size:14pt;v-text-kern:t;mso-text-shadow:auto" string="IR"/>
            <w10:wrap type="none"/>
          </v:shape>
        </w:pict>
      </w:r>
      <w:r>
        <w:rPr>
          <w:rFonts w:ascii="Segoe UI Symbol" w:hAnsi="Segoe UI Symbol" w:eastAsia="Segoe UI Symbol"/>
          <w:color w:val="695C45"/>
          <w:sz w:val="26"/>
          <w:shd w:fill="B5D6A7" w:color="auto" w:val="clear"/>
        </w:rPr>
        <w:t>💡</w:t>
      </w:r>
      <w:r>
        <w:rPr>
          <w:rFonts w:ascii="Segoe UI Symbol" w:hAnsi="Segoe UI Symbol" w:eastAsia="Segoe UI Symbol"/>
          <w:color w:val="695C45"/>
          <w:spacing w:val="-17"/>
          <w:sz w:val="26"/>
          <w:shd w:fill="B5D6A7" w:color="auto" w:val="clear"/>
        </w:rPr>
        <w:t> </w:t>
      </w:r>
      <w:r>
        <w:rPr>
          <w:b/>
          <w:color w:val="695C45"/>
          <w:sz w:val="22"/>
          <w:shd w:fill="B5D6A7" w:color="auto" w:val="clear"/>
        </w:rPr>
        <w:t>Note:</w:t>
      </w:r>
      <w:r>
        <w:rPr>
          <w:b/>
          <w:color w:val="695C45"/>
          <w:spacing w:val="-3"/>
          <w:sz w:val="22"/>
          <w:shd w:fill="B5D6A7" w:color="auto" w:val="clear"/>
        </w:rPr>
        <w:t> </w:t>
      </w:r>
      <w:r>
        <w:rPr>
          <w:b/>
          <w:i/>
          <w:color w:val="695C45"/>
          <w:sz w:val="22"/>
          <w:shd w:fill="B5D6A7" w:color="auto" w:val="clear"/>
        </w:rPr>
        <w:t>Highlighted</w:t>
      </w:r>
      <w:r>
        <w:rPr>
          <w:b/>
          <w:i/>
          <w:color w:val="695C45"/>
          <w:spacing w:val="-3"/>
          <w:sz w:val="22"/>
          <w:shd w:fill="B5D6A7" w:color="auto" w:val="clear"/>
        </w:rPr>
        <w:t> </w:t>
      </w:r>
      <w:r>
        <w:rPr>
          <w:b/>
          <w:i/>
          <w:color w:val="695C45"/>
          <w:sz w:val="22"/>
          <w:shd w:fill="B5D6A7" w:color="auto" w:val="clear"/>
        </w:rPr>
        <w:t>points</w:t>
      </w:r>
      <w:r>
        <w:rPr>
          <w:b/>
          <w:i/>
          <w:color w:val="695C45"/>
          <w:spacing w:val="-3"/>
          <w:sz w:val="22"/>
          <w:shd w:fill="B5D6A7" w:color="auto" w:val="clear"/>
        </w:rPr>
        <w:t> </w:t>
      </w:r>
      <w:r>
        <w:rPr>
          <w:b/>
          <w:i/>
          <w:color w:val="695C45"/>
          <w:sz w:val="22"/>
          <w:shd w:fill="B5D6A7" w:color="auto" w:val="clear"/>
        </w:rPr>
        <w:t>in</w:t>
      </w:r>
      <w:r>
        <w:rPr>
          <w:b/>
          <w:i/>
          <w:color w:val="695C45"/>
          <w:spacing w:val="-3"/>
          <w:sz w:val="22"/>
          <w:shd w:fill="B5D6A7" w:color="auto" w:val="clear"/>
        </w:rPr>
        <w:t> </w:t>
      </w:r>
      <w:r>
        <w:rPr>
          <w:b/>
          <w:i/>
          <w:color w:val="695C45"/>
          <w:sz w:val="22"/>
          <w:shd w:fill="B5D6A7" w:color="auto" w:val="clear"/>
        </w:rPr>
        <w:t>pink/yellow</w:t>
      </w:r>
      <w:r>
        <w:rPr>
          <w:b/>
          <w:i/>
          <w:color w:val="695C45"/>
          <w:spacing w:val="-3"/>
          <w:sz w:val="22"/>
          <w:shd w:fill="B5D6A7" w:color="auto" w:val="clear"/>
        </w:rPr>
        <w:t> </w:t>
      </w:r>
      <w:r>
        <w:rPr>
          <w:b/>
          <w:i/>
          <w:color w:val="695C45"/>
          <w:sz w:val="22"/>
          <w:shd w:fill="B5D6A7" w:color="auto" w:val="clear"/>
        </w:rPr>
        <w:t>below</w:t>
      </w:r>
      <w:r>
        <w:rPr>
          <w:b/>
          <w:i/>
          <w:color w:val="695C45"/>
          <w:spacing w:val="-3"/>
          <w:sz w:val="22"/>
          <w:shd w:fill="B5D6A7" w:color="auto" w:val="clear"/>
        </w:rPr>
        <w:t> </w:t>
      </w:r>
      <w:r>
        <w:rPr>
          <w:b/>
          <w:i/>
          <w:color w:val="695C45"/>
          <w:sz w:val="22"/>
          <w:shd w:fill="B5D6A7" w:color="auto" w:val="clear"/>
        </w:rPr>
        <w:t>are</w:t>
      </w:r>
      <w:r>
        <w:rPr>
          <w:b/>
          <w:i/>
          <w:color w:val="695C45"/>
          <w:spacing w:val="-3"/>
          <w:sz w:val="22"/>
          <w:shd w:fill="B5D6A7" w:color="auto" w:val="clear"/>
        </w:rPr>
        <w:t> </w:t>
      </w:r>
      <w:r>
        <w:rPr>
          <w:b/>
          <w:i/>
          <w:color w:val="695C45"/>
          <w:sz w:val="22"/>
          <w:shd w:fill="B5D6A7" w:color="auto" w:val="clear"/>
        </w:rPr>
        <w:t>my</w:t>
      </w:r>
      <w:r>
        <w:rPr>
          <w:b/>
          <w:i/>
          <w:color w:val="695C45"/>
          <w:spacing w:val="-3"/>
          <w:sz w:val="22"/>
          <w:shd w:fill="B5D6A7" w:color="auto" w:val="clear"/>
        </w:rPr>
        <w:t> </w:t>
      </w:r>
      <w:r>
        <w:rPr>
          <w:b/>
          <w:i/>
          <w:color w:val="695C45"/>
          <w:sz w:val="22"/>
          <w:shd w:fill="B5D6A7" w:color="auto" w:val="clear"/>
        </w:rPr>
        <w:t>short</w:t>
      </w:r>
      <w:r>
        <w:rPr>
          <w:b/>
          <w:i/>
          <w:color w:val="695C45"/>
          <w:spacing w:val="-3"/>
          <w:sz w:val="22"/>
          <w:shd w:fill="B5D6A7" w:color="auto" w:val="clear"/>
        </w:rPr>
        <w:t> </w:t>
      </w:r>
      <w:r>
        <w:rPr>
          <w:b/>
          <w:i/>
          <w:color w:val="695C45"/>
          <w:sz w:val="22"/>
          <w:shd w:fill="B5D6A7" w:color="auto" w:val="clear"/>
        </w:rPr>
        <w:t>notes</w:t>
      </w:r>
      <w:r>
        <w:rPr>
          <w:b/>
          <w:i/>
          <w:color w:val="695C45"/>
          <w:spacing w:val="-3"/>
          <w:sz w:val="22"/>
          <w:shd w:fill="B5D6A7" w:color="auto" w:val="clear"/>
        </w:rPr>
        <w:t> </w:t>
      </w:r>
      <w:r>
        <w:rPr>
          <w:b/>
          <w:i/>
          <w:color w:val="695C45"/>
          <w:sz w:val="22"/>
          <w:shd w:fill="B5D6A7" w:color="auto" w:val="clear"/>
        </w:rPr>
        <w:t>—</w:t>
      </w:r>
      <w:r>
        <w:rPr>
          <w:b/>
          <w:i/>
          <w:color w:val="695C45"/>
          <w:spacing w:val="-3"/>
          <w:sz w:val="22"/>
          <w:shd w:fill="B5D6A7" w:color="auto" w:val="clear"/>
        </w:rPr>
        <w:t> </w:t>
      </w:r>
      <w:r>
        <w:rPr>
          <w:b/>
          <w:i/>
          <w:color w:val="695C45"/>
          <w:sz w:val="22"/>
          <w:shd w:fill="B5D6A7" w:color="auto" w:val="clear"/>
        </w:rPr>
        <w:t>they</w:t>
      </w:r>
      <w:r>
        <w:rPr>
          <w:b/>
          <w:i/>
          <w:color w:val="695C45"/>
          <w:spacing w:val="-3"/>
          <w:sz w:val="22"/>
          <w:shd w:fill="B5D6A7" w:color="auto" w:val="clear"/>
        </w:rPr>
        <w:t> </w:t>
      </w:r>
      <w:r>
        <w:rPr>
          <w:b/>
          <w:i/>
          <w:color w:val="695C45"/>
          <w:sz w:val="22"/>
          <w:shd w:fill="B5D6A7" w:color="auto" w:val="clear"/>
        </w:rPr>
        <w:t>include</w:t>
      </w:r>
      <w:r>
        <w:rPr>
          <w:b/>
          <w:i/>
          <w:color w:val="695C45"/>
          <w:spacing w:val="-3"/>
          <w:sz w:val="22"/>
          <w:shd w:fill="B5D6A7" w:color="auto" w:val="clear"/>
        </w:rPr>
        <w:t> </w:t>
      </w:r>
      <w:r>
        <w:rPr>
          <w:b/>
          <w:i/>
          <w:color w:val="695C45"/>
          <w:sz w:val="22"/>
          <w:shd w:fill="B5D6A7" w:color="auto" w:val="clear"/>
        </w:rPr>
        <w:t>key</w:t>
      </w:r>
      <w:r>
        <w:rPr>
          <w:b/>
          <w:i/>
          <w:color w:val="695C45"/>
          <w:sz w:val="22"/>
        </w:rPr>
        <w:t> </w:t>
      </w:r>
      <w:r>
        <w:rPr>
          <w:b/>
          <w:i/>
          <w:color w:val="695C45"/>
          <w:sz w:val="22"/>
          <w:shd w:fill="B5D6A7" w:color="auto" w:val="clear"/>
        </w:rPr>
        <w:t>words for quick understanding. For full details, please refer to the section that follows.</w:t>
      </w:r>
    </w:p>
    <w:p>
      <w:pPr>
        <w:pStyle w:val="ListParagraph"/>
        <w:numPr>
          <w:ilvl w:val="1"/>
          <w:numId w:val="3"/>
        </w:numPr>
        <w:tabs>
          <w:tab w:pos="833" w:val="left" w:leader="none"/>
          <w:tab w:pos="834" w:val="left" w:leader="none"/>
        </w:tabs>
        <w:spacing w:line="252" w:lineRule="auto" w:before="189" w:after="0"/>
        <w:ind w:left="833" w:right="1016" w:hanging="360"/>
        <w:jc w:val="left"/>
        <w:rPr>
          <w:sz w:val="24"/>
        </w:rPr>
      </w:pPr>
      <w:r>
        <w:rPr/>
        <w:pict>
          <v:shape style="position:absolute;margin-left:134.277847pt;margin-top:13.810835pt;width:21.95pt;height:14.4pt;mso-position-horizontal-relative:page;mso-position-vertical-relative:paragraph;z-index:-17175552;rotation:315" type="#_x0000_t136" fillcolor="#e7e9ec" stroked="f">
            <o:extrusion v:ext="view" autorotationcenter="t"/>
            <v:textpath style="font-family:&quot;Arial&quot;;font-size:14pt;v-text-kern:t;mso-text-shadow:auto" string="l (A"/>
            <w10:wrap type="none"/>
          </v:shape>
        </w:pict>
      </w:r>
      <w:r>
        <w:rPr/>
        <w:pict>
          <v:shape style="position:absolute;margin-left:117.391777pt;margin-top:29.884041pt;width:23.55pt;height:14.4pt;mso-position-horizontal-relative:page;mso-position-vertical-relative:paragraph;z-index:-17175040;rotation:315" type="#_x0000_t136" fillcolor="#e7e9ec" stroked="f">
            <o:extrusion v:ext="view" autorotationcenter="t"/>
            <v:textpath style="font-family:&quot;Arial&quot;;font-size:14pt;v-text-kern:t;mso-text-shadow:auto" string="rwa"/>
            <w10:wrap type="none"/>
          </v:shape>
        </w:pict>
      </w:r>
      <w:r>
        <w:rPr/>
        <w:pict>
          <v:shape style="position:absolute;margin-left:98.648956pt;margin-top:47.399757pt;width:26.05pt;height:14.4pt;mso-position-horizontal-relative:page;mso-position-vertical-relative:paragraph;z-index:-17174528;rotation:315" type="#_x0000_t136" fillcolor="#e7e9ec" stroked="f">
            <o:extrusion v:ext="view" autorotationcenter="t"/>
            <v:textpath style="font-family:&quot;Arial&quot;;font-size:14pt;v-text-kern:t;mso-text-shadow:auto" string="Aga"/>
            <w10:wrap type="none"/>
          </v:shape>
        </w:pict>
      </w:r>
      <w:r>
        <w:rPr/>
        <w:pict>
          <v:shape style="position:absolute;margin-left:55.78693pt;margin-top:77.270149pt;width:52pt;height:14.4pt;mso-position-horizontal-relative:page;mso-position-vertical-relative:paragraph;z-index:-17174016;rotation:315" type="#_x0000_t136" fillcolor="#e7e9ec" stroked="f">
            <o:extrusion v:ext="view" autorotationcenter="t"/>
            <v:textpath style="font-family:&quot;Arial&quot;;font-size:14pt;v-text-kern:t;mso-text-shadow:auto" string="Madhav"/>
            <w10:wrap type="none"/>
          </v:shape>
        </w:pict>
      </w:r>
      <w:r>
        <w:rPr>
          <w:rFonts w:ascii="Segoe UI Symbol" w:hAnsi="Segoe UI Symbol" w:eastAsia="Segoe UI Symbol"/>
          <w:color w:val="695C45"/>
          <w:sz w:val="28"/>
          <w:shd w:fill="FEE7FE" w:color="auto" w:val="clear"/>
        </w:rPr>
        <w:t>💡</w:t>
      </w:r>
      <w:r>
        <w:rPr>
          <w:color w:val="695C45"/>
          <w:sz w:val="24"/>
          <w:shd w:fill="FEE7FE" w:color="auto" w:val="clear"/>
        </w:rPr>
        <w:t>: HCI 2020 (0.49 score), HDI 2022-132/191, Lesser time to tap DD popu will</w:t>
      </w:r>
      <w:r>
        <w:rPr>
          <w:color w:val="695C45"/>
          <w:sz w:val="24"/>
        </w:rPr>
        <w:t> </w:t>
      </w:r>
      <w:r>
        <w:rPr>
          <w:color w:val="695C45"/>
          <w:sz w:val="24"/>
          <w:shd w:fill="FEE7FE" w:color="auto" w:val="clear"/>
        </w:rPr>
        <w:t>stabilise at 2041 as per ES; 3 pillars: Long and healthy life/Access to</w:t>
      </w:r>
      <w:r>
        <w:rPr>
          <w:color w:val="695C45"/>
          <w:sz w:val="24"/>
        </w:rPr>
        <w:t> </w:t>
      </w:r>
      <w:r>
        <w:rPr>
          <w:color w:val="695C45"/>
          <w:sz w:val="24"/>
          <w:shd w:fill="FEE7FE" w:color="auto" w:val="clear"/>
        </w:rPr>
        <w:t>knowledge/A decent standard of living; Different vulnerable sections in mind</w:t>
      </w:r>
      <w:r>
        <w:rPr>
          <w:color w:val="695C45"/>
          <w:sz w:val="24"/>
        </w:rPr>
        <w:t> </w:t>
      </w:r>
      <w:r>
        <w:rPr>
          <w:color w:val="695C45"/>
          <w:sz w:val="24"/>
          <w:shd w:fill="FEE7FE" w:color="auto" w:val="clear"/>
        </w:rPr>
        <w:t>(manual</w:t>
      </w:r>
      <w:r>
        <w:rPr>
          <w:color w:val="695C45"/>
          <w:spacing w:val="-3"/>
          <w:sz w:val="24"/>
          <w:shd w:fill="FEE7FE" w:color="auto" w:val="clear"/>
        </w:rPr>
        <w:t> </w:t>
      </w:r>
      <w:r>
        <w:rPr>
          <w:color w:val="695C45"/>
          <w:sz w:val="24"/>
          <w:shd w:fill="FEE7FE" w:color="auto" w:val="clear"/>
        </w:rPr>
        <w:t>scav,</w:t>
      </w:r>
      <w:r>
        <w:rPr>
          <w:color w:val="695C45"/>
          <w:spacing w:val="-3"/>
          <w:sz w:val="24"/>
          <w:shd w:fill="FEE7FE" w:color="auto" w:val="clear"/>
        </w:rPr>
        <w:t> </w:t>
      </w:r>
      <w:r>
        <w:rPr>
          <w:color w:val="695C45"/>
          <w:sz w:val="24"/>
          <w:shd w:fill="FEE7FE" w:color="auto" w:val="clear"/>
        </w:rPr>
        <w:t>others</w:t>
      </w:r>
      <w:r>
        <w:rPr>
          <w:color w:val="695C45"/>
          <w:spacing w:val="-3"/>
          <w:sz w:val="24"/>
          <w:shd w:fill="FEE7FE" w:color="auto" w:val="clear"/>
        </w:rPr>
        <w:t> </w:t>
      </w:r>
      <w:r>
        <w:rPr>
          <w:color w:val="695C45"/>
          <w:sz w:val="24"/>
          <w:shd w:fill="FEE7FE" w:color="auto" w:val="clear"/>
        </w:rPr>
        <w:t>studied</w:t>
      </w:r>
      <w:r>
        <w:rPr>
          <w:color w:val="695C45"/>
          <w:spacing w:val="-3"/>
          <w:sz w:val="24"/>
          <w:shd w:fill="FEE7FE" w:color="auto" w:val="clear"/>
        </w:rPr>
        <w:t> </w:t>
      </w:r>
      <w:r>
        <w:rPr>
          <w:color w:val="695C45"/>
          <w:sz w:val="24"/>
          <w:shd w:fill="FEE7FE" w:color="auto" w:val="clear"/>
        </w:rPr>
        <w:t>above;</w:t>
      </w:r>
      <w:r>
        <w:rPr>
          <w:color w:val="695C45"/>
          <w:spacing w:val="-3"/>
          <w:sz w:val="24"/>
          <w:shd w:fill="FEE7FE" w:color="auto" w:val="clear"/>
        </w:rPr>
        <w:t> </w:t>
      </w:r>
      <w:r>
        <w:rPr>
          <w:color w:val="695C45"/>
          <w:sz w:val="24"/>
          <w:shd w:fill="FEE7FE" w:color="auto" w:val="clear"/>
        </w:rPr>
        <w:t>Use</w:t>
      </w:r>
      <w:r>
        <w:rPr>
          <w:color w:val="695C45"/>
          <w:spacing w:val="-3"/>
          <w:sz w:val="24"/>
          <w:shd w:fill="FEE7FE" w:color="auto" w:val="clear"/>
        </w:rPr>
        <w:t> </w:t>
      </w:r>
      <w:r>
        <w:rPr>
          <w:color w:val="695C45"/>
          <w:sz w:val="24"/>
          <w:shd w:fill="FEE7FE" w:color="auto" w:val="clear"/>
        </w:rPr>
        <w:t>one</w:t>
      </w:r>
      <w:r>
        <w:rPr>
          <w:color w:val="695C45"/>
          <w:spacing w:val="-3"/>
          <w:sz w:val="24"/>
          <w:shd w:fill="FEE7FE" w:color="auto" w:val="clear"/>
        </w:rPr>
        <w:t> </w:t>
      </w:r>
      <w:r>
        <w:rPr>
          <w:color w:val="695C45"/>
          <w:sz w:val="24"/>
          <w:shd w:fill="FEE7FE" w:color="auto" w:val="clear"/>
        </w:rPr>
        <w:t>of</w:t>
      </w:r>
      <w:r>
        <w:rPr>
          <w:color w:val="695C45"/>
          <w:spacing w:val="-3"/>
          <w:sz w:val="24"/>
          <w:shd w:fill="FEE7FE" w:color="auto" w:val="clear"/>
        </w:rPr>
        <w:t> </w:t>
      </w:r>
      <w:r>
        <w:rPr>
          <w:color w:val="695C45"/>
          <w:sz w:val="24"/>
          <w:shd w:fill="FEE7FE" w:color="auto" w:val="clear"/>
        </w:rPr>
        <w:t>their</w:t>
      </w:r>
      <w:r>
        <w:rPr>
          <w:color w:val="695C45"/>
          <w:spacing w:val="-3"/>
          <w:sz w:val="24"/>
          <w:shd w:fill="FEE7FE" w:color="auto" w:val="clear"/>
        </w:rPr>
        <w:t> </w:t>
      </w:r>
      <w:r>
        <w:rPr>
          <w:color w:val="695C45"/>
          <w:sz w:val="24"/>
          <w:shd w:fill="FEE7FE" w:color="auto" w:val="clear"/>
        </w:rPr>
        <w:t>crucial</w:t>
      </w:r>
      <w:r>
        <w:rPr>
          <w:color w:val="695C45"/>
          <w:spacing w:val="-3"/>
          <w:sz w:val="24"/>
          <w:shd w:fill="FEE7FE" w:color="auto" w:val="clear"/>
        </w:rPr>
        <w:t> </w:t>
      </w:r>
      <w:r>
        <w:rPr>
          <w:color w:val="695C45"/>
          <w:sz w:val="24"/>
          <w:shd w:fill="FEE7FE" w:color="auto" w:val="clear"/>
        </w:rPr>
        <w:t>issue</w:t>
      </w:r>
      <w:r>
        <w:rPr>
          <w:color w:val="695C45"/>
          <w:spacing w:val="-3"/>
          <w:sz w:val="24"/>
          <w:shd w:fill="FEE7FE" w:color="auto" w:val="clear"/>
        </w:rPr>
        <w:t> </w:t>
      </w:r>
      <w:r>
        <w:rPr>
          <w:color w:val="695C45"/>
          <w:sz w:val="24"/>
          <w:shd w:fill="FEE7FE" w:color="auto" w:val="clear"/>
        </w:rPr>
        <w:t>to</w:t>
      </w:r>
      <w:r>
        <w:rPr>
          <w:color w:val="695C45"/>
          <w:spacing w:val="-3"/>
          <w:sz w:val="24"/>
          <w:shd w:fill="FEE7FE" w:color="auto" w:val="clear"/>
        </w:rPr>
        <w:t> </w:t>
      </w:r>
      <w:r>
        <w:rPr>
          <w:color w:val="695C45"/>
          <w:sz w:val="24"/>
          <w:shd w:fill="FEE7FE" w:color="auto" w:val="clear"/>
        </w:rPr>
        <w:t>talk</w:t>
      </w:r>
      <w:r>
        <w:rPr>
          <w:color w:val="695C45"/>
          <w:spacing w:val="-3"/>
          <w:sz w:val="24"/>
          <w:shd w:fill="FEE7FE" w:color="auto" w:val="clear"/>
        </w:rPr>
        <w:t> </w:t>
      </w:r>
      <w:r>
        <w:rPr>
          <w:color w:val="695C45"/>
          <w:sz w:val="24"/>
          <w:shd w:fill="FEE7FE" w:color="auto" w:val="clear"/>
        </w:rPr>
        <w:t>about</w:t>
      </w:r>
      <w:r>
        <w:rPr>
          <w:color w:val="695C45"/>
          <w:sz w:val="24"/>
        </w:rPr>
        <w:t> </w:t>
      </w:r>
      <w:r>
        <w:rPr>
          <w:color w:val="695C45"/>
          <w:sz w:val="24"/>
          <w:shd w:fill="FEE7FE" w:color="auto" w:val="clear"/>
        </w:rPr>
        <w:t>lack of HRD)</w:t>
      </w:r>
    </w:p>
    <w:p>
      <w:pPr>
        <w:pStyle w:val="ListParagraph"/>
        <w:numPr>
          <w:ilvl w:val="1"/>
          <w:numId w:val="3"/>
        </w:numPr>
        <w:tabs>
          <w:tab w:pos="833" w:val="left" w:leader="none"/>
          <w:tab w:pos="834" w:val="left" w:leader="none"/>
        </w:tabs>
        <w:spacing w:line="240" w:lineRule="auto" w:before="7" w:after="0"/>
        <w:ind w:left="833" w:right="0" w:hanging="361"/>
        <w:jc w:val="left"/>
        <w:rPr>
          <w:sz w:val="24"/>
        </w:rPr>
      </w:pPr>
      <w:r>
        <w:rPr>
          <w:color w:val="695C45"/>
          <w:spacing w:val="-2"/>
          <w:sz w:val="24"/>
        </w:rPr>
        <w:t>Stats:</w:t>
      </w:r>
    </w:p>
    <w:p>
      <w:pPr>
        <w:pStyle w:val="ListParagraph"/>
        <w:numPr>
          <w:ilvl w:val="2"/>
          <w:numId w:val="3"/>
        </w:numPr>
        <w:tabs>
          <w:tab w:pos="1553" w:val="left" w:leader="none"/>
          <w:tab w:pos="1554" w:val="left" w:leader="none"/>
        </w:tabs>
        <w:spacing w:line="254" w:lineRule="auto" w:before="18" w:after="0"/>
        <w:ind w:left="1553" w:right="869" w:hanging="360"/>
        <w:jc w:val="left"/>
        <w:rPr>
          <w:sz w:val="24"/>
        </w:rPr>
      </w:pPr>
      <w:r>
        <w:rPr>
          <w:b/>
          <w:color w:val="695C45"/>
          <w:sz w:val="24"/>
        </w:rPr>
        <w:t>Human Capital Index 2020</w:t>
      </w:r>
      <w:r>
        <w:rPr>
          <w:color w:val="695C45"/>
          <w:sz w:val="24"/>
        </w:rPr>
        <w:t>: Score of </w:t>
      </w:r>
      <w:r>
        <w:rPr>
          <w:b/>
          <w:color w:val="695C45"/>
          <w:sz w:val="24"/>
        </w:rPr>
        <w:t>0.49 </w:t>
      </w:r>
      <w:r>
        <w:rPr>
          <w:color w:val="695C45"/>
          <w:sz w:val="24"/>
        </w:rPr>
        <w:t>in </w:t>
      </w:r>
      <w:r>
        <w:rPr>
          <w:color w:val="695C45"/>
          <w:sz w:val="24"/>
          <w:u w:val="thick" w:color="695C45"/>
        </w:rPr>
        <w:t>2020</w:t>
      </w:r>
      <w:r>
        <w:rPr>
          <w:color w:val="695C45"/>
          <w:sz w:val="24"/>
        </w:rPr>
        <w:t> report which means </w:t>
      </w:r>
      <w:r>
        <w:rPr>
          <w:b/>
          <w:color w:val="695C45"/>
          <w:sz w:val="24"/>
        </w:rPr>
        <w:t>Indian</w:t>
      </w:r>
      <w:r>
        <w:rPr>
          <w:b/>
          <w:color w:val="695C45"/>
          <w:spacing w:val="-4"/>
          <w:sz w:val="24"/>
        </w:rPr>
        <w:t> </w:t>
      </w:r>
      <w:r>
        <w:rPr>
          <w:b/>
          <w:color w:val="695C45"/>
          <w:sz w:val="24"/>
        </w:rPr>
        <w:t>child</w:t>
      </w:r>
      <w:r>
        <w:rPr>
          <w:b/>
          <w:color w:val="695C45"/>
          <w:spacing w:val="-4"/>
          <w:sz w:val="24"/>
        </w:rPr>
        <w:t> </w:t>
      </w:r>
      <w:r>
        <w:rPr>
          <w:b/>
          <w:color w:val="695C45"/>
          <w:sz w:val="24"/>
        </w:rPr>
        <w:t>born</w:t>
      </w:r>
      <w:r>
        <w:rPr>
          <w:b/>
          <w:color w:val="695C45"/>
          <w:spacing w:val="-4"/>
          <w:sz w:val="24"/>
        </w:rPr>
        <w:t> </w:t>
      </w:r>
      <w:r>
        <w:rPr>
          <w:b/>
          <w:color w:val="695C45"/>
          <w:sz w:val="24"/>
        </w:rPr>
        <w:t>today</w:t>
      </w:r>
      <w:r>
        <w:rPr>
          <w:b/>
          <w:color w:val="695C45"/>
          <w:spacing w:val="-4"/>
          <w:sz w:val="24"/>
        </w:rPr>
        <w:t> </w:t>
      </w:r>
      <w:r>
        <w:rPr>
          <w:b/>
          <w:color w:val="695C45"/>
          <w:sz w:val="24"/>
        </w:rPr>
        <w:t>will</w:t>
      </w:r>
      <w:r>
        <w:rPr>
          <w:b/>
          <w:color w:val="695C45"/>
          <w:spacing w:val="-4"/>
          <w:sz w:val="24"/>
        </w:rPr>
        <w:t> </w:t>
      </w:r>
      <w:r>
        <w:rPr>
          <w:b/>
          <w:color w:val="695C45"/>
          <w:sz w:val="24"/>
        </w:rPr>
        <w:t>be49%</w:t>
      </w:r>
      <w:r>
        <w:rPr>
          <w:b/>
          <w:color w:val="695C45"/>
          <w:spacing w:val="-4"/>
          <w:sz w:val="24"/>
        </w:rPr>
        <w:t> </w:t>
      </w:r>
      <w:r>
        <w:rPr>
          <w:b/>
          <w:color w:val="695C45"/>
          <w:sz w:val="24"/>
        </w:rPr>
        <w:t>as</w:t>
      </w:r>
      <w:r>
        <w:rPr>
          <w:b/>
          <w:color w:val="695C45"/>
          <w:spacing w:val="-4"/>
          <w:sz w:val="24"/>
        </w:rPr>
        <w:t> </w:t>
      </w:r>
      <w:r>
        <w:rPr>
          <w:b/>
          <w:color w:val="695C45"/>
          <w:sz w:val="24"/>
        </w:rPr>
        <w:t>productive</w:t>
      </w:r>
      <w:r>
        <w:rPr>
          <w:b/>
          <w:color w:val="695C45"/>
          <w:spacing w:val="-4"/>
          <w:sz w:val="24"/>
        </w:rPr>
        <w:t> </w:t>
      </w:r>
      <w:r>
        <w:rPr>
          <w:b/>
          <w:color w:val="695C45"/>
          <w:sz w:val="24"/>
        </w:rPr>
        <w:t>as</w:t>
      </w:r>
      <w:r>
        <w:rPr>
          <w:b/>
          <w:color w:val="695C45"/>
          <w:spacing w:val="-4"/>
          <w:sz w:val="24"/>
        </w:rPr>
        <w:t> </w:t>
      </w:r>
      <w:r>
        <w:rPr>
          <w:b/>
          <w:color w:val="695C45"/>
          <w:sz w:val="24"/>
        </w:rPr>
        <w:t>future</w:t>
      </w:r>
      <w:r>
        <w:rPr>
          <w:b/>
          <w:color w:val="695C45"/>
          <w:spacing w:val="-4"/>
          <w:sz w:val="24"/>
        </w:rPr>
        <w:t> </w:t>
      </w:r>
      <w:r>
        <w:rPr>
          <w:b/>
          <w:color w:val="695C45"/>
          <w:sz w:val="24"/>
        </w:rPr>
        <w:t>worker</w:t>
      </w:r>
      <w:r>
        <w:rPr>
          <w:b/>
          <w:color w:val="695C45"/>
          <w:spacing w:val="-4"/>
          <w:sz w:val="24"/>
        </w:rPr>
        <w:t> </w:t>
      </w:r>
      <w:r>
        <w:rPr>
          <w:b/>
          <w:color w:val="695C45"/>
          <w:sz w:val="24"/>
        </w:rPr>
        <w:t>at age 19 </w:t>
      </w:r>
      <w:r>
        <w:rPr>
          <w:color w:val="695C45"/>
          <w:sz w:val="24"/>
        </w:rPr>
        <w:t>compared to another worker who have enjoyed complete education and full health</w:t>
      </w:r>
    </w:p>
    <w:p>
      <w:pPr>
        <w:pStyle w:val="ListParagraph"/>
        <w:numPr>
          <w:ilvl w:val="2"/>
          <w:numId w:val="3"/>
        </w:numPr>
        <w:tabs>
          <w:tab w:pos="1553" w:val="left" w:leader="none"/>
          <w:tab w:pos="1554" w:val="left" w:leader="none"/>
        </w:tabs>
        <w:spacing w:line="254" w:lineRule="auto" w:before="0" w:after="0"/>
        <w:ind w:left="1553" w:right="1222" w:hanging="360"/>
        <w:jc w:val="left"/>
        <w:rPr>
          <w:b/>
          <w:sz w:val="24"/>
        </w:rPr>
      </w:pPr>
      <w:r>
        <w:rPr>
          <w:b/>
          <w:color w:val="695C45"/>
          <w:sz w:val="24"/>
        </w:rPr>
        <w:t>HDI</w:t>
      </w:r>
      <w:r>
        <w:rPr>
          <w:b/>
          <w:color w:val="695C45"/>
          <w:spacing w:val="-4"/>
          <w:sz w:val="24"/>
        </w:rPr>
        <w:t> </w:t>
      </w:r>
      <w:r>
        <w:rPr>
          <w:b/>
          <w:color w:val="695C45"/>
          <w:sz w:val="24"/>
        </w:rPr>
        <w:t>Report</w:t>
      </w:r>
      <w:r>
        <w:rPr>
          <w:b/>
          <w:color w:val="695C45"/>
          <w:spacing w:val="-4"/>
          <w:sz w:val="24"/>
        </w:rPr>
        <w:t> </w:t>
      </w:r>
      <w:r>
        <w:rPr>
          <w:b/>
          <w:color w:val="695C45"/>
          <w:sz w:val="24"/>
          <w:shd w:fill="FFFBE4" w:color="auto" w:val="clear"/>
        </w:rPr>
        <w:t>2022</w:t>
      </w:r>
      <w:r>
        <w:rPr>
          <w:b/>
          <w:color w:val="695C45"/>
          <w:spacing w:val="-4"/>
          <w:sz w:val="24"/>
          <w:shd w:fill="FFFBE4" w:color="auto" w:val="clear"/>
        </w:rPr>
        <w:t> </w:t>
      </w:r>
      <w:r>
        <w:rPr>
          <w:color w:val="695C45"/>
          <w:sz w:val="24"/>
          <w:shd w:fill="FFFBE4" w:color="auto" w:val="clear"/>
        </w:rPr>
        <w:t>-</w:t>
      </w:r>
      <w:r>
        <w:rPr>
          <w:color w:val="695C45"/>
          <w:spacing w:val="-4"/>
          <w:sz w:val="24"/>
          <w:shd w:fill="FFFBE4" w:color="auto" w:val="clear"/>
        </w:rPr>
        <w:t> </w:t>
      </w:r>
      <w:r>
        <w:rPr>
          <w:b/>
          <w:color w:val="695C45"/>
          <w:sz w:val="24"/>
          <w:shd w:fill="FFFBE4" w:color="auto" w:val="clear"/>
        </w:rPr>
        <w:t>132/191</w:t>
      </w:r>
      <w:r>
        <w:rPr>
          <w:color w:val="695C45"/>
          <w:sz w:val="24"/>
        </w:rPr>
        <w:t>;</w:t>
      </w:r>
      <w:r>
        <w:rPr>
          <w:color w:val="695C45"/>
          <w:spacing w:val="-4"/>
          <w:sz w:val="24"/>
        </w:rPr>
        <w:t> </w:t>
      </w:r>
      <w:r>
        <w:rPr>
          <w:color w:val="695C45"/>
          <w:sz w:val="24"/>
        </w:rPr>
        <w:t>Between</w:t>
      </w:r>
      <w:r>
        <w:rPr>
          <w:color w:val="695C45"/>
          <w:spacing w:val="-4"/>
          <w:sz w:val="24"/>
        </w:rPr>
        <w:t> </w:t>
      </w:r>
      <w:r>
        <w:rPr>
          <w:color w:val="695C45"/>
          <w:sz w:val="24"/>
        </w:rPr>
        <w:t>1990</w:t>
      </w:r>
      <w:r>
        <w:rPr>
          <w:color w:val="695C45"/>
          <w:spacing w:val="-4"/>
          <w:sz w:val="24"/>
        </w:rPr>
        <w:t> </w:t>
      </w:r>
      <w:r>
        <w:rPr>
          <w:color w:val="695C45"/>
          <w:sz w:val="24"/>
        </w:rPr>
        <w:t>and</w:t>
      </w:r>
      <w:r>
        <w:rPr>
          <w:color w:val="695C45"/>
          <w:spacing w:val="-4"/>
          <w:sz w:val="24"/>
        </w:rPr>
        <w:t> </w:t>
      </w:r>
      <w:r>
        <w:rPr>
          <w:color w:val="695C45"/>
          <w:sz w:val="24"/>
        </w:rPr>
        <w:t>2022,</w:t>
      </w:r>
      <w:r>
        <w:rPr>
          <w:color w:val="695C45"/>
          <w:spacing w:val="-4"/>
          <w:sz w:val="24"/>
        </w:rPr>
        <w:t> </w:t>
      </w:r>
      <w:r>
        <w:rPr>
          <w:color w:val="695C45"/>
          <w:sz w:val="24"/>
        </w:rPr>
        <w:t>India’s</w:t>
      </w:r>
      <w:r>
        <w:rPr>
          <w:color w:val="695C45"/>
          <w:spacing w:val="-4"/>
          <w:sz w:val="24"/>
        </w:rPr>
        <w:t> </w:t>
      </w:r>
      <w:r>
        <w:rPr>
          <w:color w:val="695C45"/>
          <w:sz w:val="24"/>
        </w:rPr>
        <w:t>HDI</w:t>
      </w:r>
      <w:r>
        <w:rPr>
          <w:color w:val="695C45"/>
          <w:spacing w:val="-4"/>
          <w:sz w:val="24"/>
        </w:rPr>
        <w:t> </w:t>
      </w:r>
      <w:r>
        <w:rPr>
          <w:color w:val="695C45"/>
          <w:sz w:val="24"/>
        </w:rPr>
        <w:t>value</w:t>
      </w:r>
      <w:r>
        <w:rPr>
          <w:color w:val="695C45"/>
          <w:sz w:val="24"/>
        </w:rPr>
        <w:t> increased</w:t>
      </w:r>
      <w:r>
        <w:rPr>
          <w:color w:val="695C45"/>
          <w:spacing w:val="-1"/>
          <w:sz w:val="24"/>
        </w:rPr>
        <w:t> </w:t>
      </w:r>
      <w:r>
        <w:rPr>
          <w:color w:val="695C45"/>
          <w:sz w:val="24"/>
        </w:rPr>
        <w:t>from</w:t>
      </w:r>
      <w:r>
        <w:rPr>
          <w:color w:val="695C45"/>
          <w:spacing w:val="-1"/>
          <w:sz w:val="24"/>
        </w:rPr>
        <w:t> </w:t>
      </w:r>
      <w:r>
        <w:rPr>
          <w:color w:val="695C45"/>
          <w:sz w:val="24"/>
        </w:rPr>
        <w:t>0.429</w:t>
      </w:r>
      <w:r>
        <w:rPr>
          <w:color w:val="695C45"/>
          <w:spacing w:val="-1"/>
          <w:sz w:val="24"/>
        </w:rPr>
        <w:t> </w:t>
      </w:r>
      <w:r>
        <w:rPr>
          <w:color w:val="695C45"/>
          <w:sz w:val="24"/>
        </w:rPr>
        <w:t>to</w:t>
      </w:r>
      <w:r>
        <w:rPr>
          <w:color w:val="695C45"/>
          <w:spacing w:val="-1"/>
          <w:sz w:val="24"/>
        </w:rPr>
        <w:t> </w:t>
      </w:r>
      <w:r>
        <w:rPr>
          <w:color w:val="695C45"/>
          <w:sz w:val="24"/>
        </w:rPr>
        <w:t>0.633,</w:t>
      </w:r>
      <w:r>
        <w:rPr>
          <w:color w:val="695C45"/>
          <w:spacing w:val="-1"/>
          <w:sz w:val="24"/>
        </w:rPr>
        <w:t> </w:t>
      </w:r>
      <w:r>
        <w:rPr>
          <w:color w:val="695C45"/>
          <w:sz w:val="24"/>
        </w:rPr>
        <w:t>an</w:t>
      </w:r>
      <w:r>
        <w:rPr>
          <w:color w:val="695C45"/>
          <w:spacing w:val="-1"/>
          <w:sz w:val="24"/>
        </w:rPr>
        <w:t> </w:t>
      </w:r>
      <w:r>
        <w:rPr>
          <w:b/>
          <w:color w:val="695C45"/>
          <w:sz w:val="24"/>
          <w:shd w:fill="FEFBCB" w:color="auto" w:val="clear"/>
        </w:rPr>
        <w:t>increase</w:t>
      </w:r>
      <w:r>
        <w:rPr>
          <w:b/>
          <w:color w:val="695C45"/>
          <w:spacing w:val="-1"/>
          <w:sz w:val="24"/>
          <w:shd w:fill="FEFBCB" w:color="auto" w:val="clear"/>
        </w:rPr>
        <w:t> </w:t>
      </w:r>
      <w:r>
        <w:rPr>
          <w:b/>
          <w:color w:val="695C45"/>
          <w:sz w:val="24"/>
          <w:shd w:fill="FEFBCB" w:color="auto" w:val="clear"/>
        </w:rPr>
        <w:t>of</w:t>
      </w:r>
      <w:r>
        <w:rPr>
          <w:b/>
          <w:color w:val="695C45"/>
          <w:spacing w:val="-1"/>
          <w:sz w:val="24"/>
          <w:shd w:fill="FEFBCB" w:color="auto" w:val="clear"/>
        </w:rPr>
        <w:t> </w:t>
      </w:r>
      <w:r>
        <w:rPr>
          <w:b/>
          <w:color w:val="695C45"/>
          <w:sz w:val="24"/>
          <w:shd w:fill="FEFBCB" w:color="auto" w:val="clear"/>
        </w:rPr>
        <w:t>abt</w:t>
      </w:r>
      <w:r>
        <w:rPr>
          <w:b/>
          <w:color w:val="695C45"/>
          <w:spacing w:val="-1"/>
          <w:sz w:val="24"/>
          <w:shd w:fill="FEFBCB" w:color="auto" w:val="clear"/>
        </w:rPr>
        <w:t> </w:t>
      </w:r>
      <w:r>
        <w:rPr>
          <w:b/>
          <w:color w:val="695C45"/>
          <w:sz w:val="24"/>
          <w:shd w:fill="FEFBCB" w:color="auto" w:val="clear"/>
        </w:rPr>
        <w:t>50%;</w:t>
      </w:r>
      <w:r>
        <w:rPr>
          <w:b/>
          <w:color w:val="695C45"/>
          <w:spacing w:val="-1"/>
          <w:sz w:val="24"/>
          <w:shd w:fill="FEFBCB" w:color="auto" w:val="clear"/>
        </w:rPr>
        <w:t> </w:t>
      </w:r>
      <w:r>
        <w:rPr>
          <w:b/>
          <w:color w:val="695C45"/>
          <w:sz w:val="24"/>
          <w:shd w:fill="FEFBCB" w:color="auto" w:val="clear"/>
        </w:rPr>
        <w:t>SDG</w:t>
      </w:r>
      <w:r>
        <w:rPr>
          <w:b/>
          <w:color w:val="695C45"/>
          <w:spacing w:val="-1"/>
          <w:sz w:val="24"/>
          <w:shd w:fill="FEFBCB" w:color="auto" w:val="clear"/>
        </w:rPr>
        <w:t> </w:t>
      </w:r>
      <w:r>
        <w:rPr>
          <w:b/>
          <w:color w:val="695C45"/>
          <w:sz w:val="24"/>
          <w:shd w:fill="FEFBCB" w:color="auto" w:val="clear"/>
        </w:rPr>
        <w:t>Investor</w:t>
      </w:r>
    </w:p>
    <w:p>
      <w:pPr>
        <w:spacing w:after="0" w:line="254" w:lineRule="auto"/>
        <w:jc w:val="left"/>
        <w:rPr>
          <w:sz w:val="24"/>
        </w:rPr>
        <w:sectPr>
          <w:pgSz w:w="11920" w:h="16840"/>
          <w:pgMar w:header="689" w:footer="438" w:top="1040" w:bottom="620" w:left="1020" w:right="280"/>
        </w:sectPr>
      </w:pPr>
    </w:p>
    <w:p>
      <w:pPr>
        <w:pStyle w:val="Heading4"/>
        <w:spacing w:before="62"/>
        <w:ind w:firstLine="0"/>
        <w:jc w:val="both"/>
      </w:pPr>
      <w:r>
        <w:rPr>
          <w:color w:val="695C45"/>
          <w:shd w:fill="FEFBCB" w:color="auto" w:val="clear"/>
        </w:rPr>
        <w:t>Map</w:t>
      </w:r>
      <w:r>
        <w:rPr>
          <w:color w:val="695C45"/>
          <w:spacing w:val="-1"/>
          <w:shd w:fill="FEFBCB" w:color="auto" w:val="clear"/>
        </w:rPr>
        <w:t> </w:t>
      </w:r>
      <w:r>
        <w:rPr>
          <w:color w:val="695C45"/>
          <w:shd w:fill="FEFBCB" w:color="auto" w:val="clear"/>
        </w:rPr>
        <w:t>- find white space showing areas</w:t>
      </w:r>
      <w:r>
        <w:rPr>
          <w:color w:val="695C45"/>
          <w:spacing w:val="-1"/>
          <w:shd w:fill="FEFBCB" w:color="auto" w:val="clear"/>
        </w:rPr>
        <w:t> </w:t>
      </w:r>
      <w:r>
        <w:rPr>
          <w:color w:val="695C45"/>
          <w:shd w:fill="FEFBCB" w:color="auto" w:val="clear"/>
        </w:rPr>
        <w:t>of potential for </w:t>
      </w:r>
      <w:r>
        <w:rPr>
          <w:color w:val="695C45"/>
          <w:spacing w:val="-2"/>
          <w:shd w:fill="FEFBCB" w:color="auto" w:val="clear"/>
        </w:rPr>
        <w:t>investors;</w:t>
      </w:r>
    </w:p>
    <w:p>
      <w:pPr>
        <w:pStyle w:val="BodyText"/>
        <w:spacing w:before="19"/>
        <w:ind w:firstLine="0"/>
        <w:jc w:val="both"/>
      </w:pPr>
      <w:r>
        <w:rPr>
          <w:color w:val="695C45"/>
        </w:rPr>
        <w:t>Gender</w:t>
      </w:r>
      <w:r>
        <w:rPr>
          <w:color w:val="695C45"/>
          <w:spacing w:val="-8"/>
        </w:rPr>
        <w:t> </w:t>
      </w:r>
      <w:r>
        <w:rPr>
          <w:color w:val="695C45"/>
        </w:rPr>
        <w:t>Inequality</w:t>
      </w:r>
      <w:r>
        <w:rPr>
          <w:color w:val="695C45"/>
          <w:spacing w:val="-7"/>
        </w:rPr>
        <w:t> </w:t>
      </w:r>
      <w:r>
        <w:rPr>
          <w:color w:val="695C45"/>
        </w:rPr>
        <w:t>Index:</w:t>
      </w:r>
      <w:r>
        <w:rPr>
          <w:color w:val="695C45"/>
          <w:spacing w:val="-7"/>
        </w:rPr>
        <w:t> </w:t>
      </w:r>
      <w:r>
        <w:rPr>
          <w:color w:val="695C45"/>
        </w:rPr>
        <w:t>India</w:t>
      </w:r>
      <w:r>
        <w:rPr>
          <w:color w:val="695C45"/>
          <w:spacing w:val="-7"/>
        </w:rPr>
        <w:t> </w:t>
      </w:r>
      <w:r>
        <w:rPr>
          <w:color w:val="695C45"/>
        </w:rPr>
        <w:t>has</w:t>
      </w:r>
      <w:r>
        <w:rPr>
          <w:color w:val="695C45"/>
          <w:spacing w:val="-7"/>
        </w:rPr>
        <w:t> </w:t>
      </w:r>
      <w:r>
        <w:rPr>
          <w:color w:val="695C45"/>
        </w:rPr>
        <w:t>been</w:t>
      </w:r>
      <w:r>
        <w:rPr>
          <w:color w:val="695C45"/>
          <w:spacing w:val="-7"/>
        </w:rPr>
        <w:t> </w:t>
      </w:r>
      <w:r>
        <w:rPr>
          <w:color w:val="695C45"/>
        </w:rPr>
        <w:t>ranked</w:t>
      </w:r>
      <w:r>
        <w:rPr>
          <w:color w:val="695C45"/>
          <w:spacing w:val="-7"/>
        </w:rPr>
        <w:t> </w:t>
      </w:r>
      <w:r>
        <w:rPr>
          <w:color w:val="695C45"/>
          <w:spacing w:val="-5"/>
        </w:rPr>
        <w:t>122</w:t>
      </w:r>
    </w:p>
    <w:p>
      <w:pPr>
        <w:pStyle w:val="ListParagraph"/>
        <w:numPr>
          <w:ilvl w:val="3"/>
          <w:numId w:val="3"/>
        </w:numPr>
        <w:tabs>
          <w:tab w:pos="2274" w:val="left" w:leader="none"/>
        </w:tabs>
        <w:spacing w:line="254" w:lineRule="auto" w:before="18" w:after="0"/>
        <w:ind w:left="2273" w:right="963" w:hanging="360"/>
        <w:jc w:val="both"/>
        <w:rPr>
          <w:b/>
          <w:sz w:val="24"/>
        </w:rPr>
      </w:pPr>
      <w:r>
        <w:rPr>
          <w:b/>
          <w:color w:val="444444"/>
          <w:sz w:val="24"/>
          <w:shd w:fill="FEFBCB" w:color="auto" w:val="clear"/>
        </w:rPr>
        <w:t>India</w:t>
      </w:r>
      <w:r>
        <w:rPr>
          <w:b/>
          <w:color w:val="444444"/>
          <w:spacing w:val="-4"/>
          <w:sz w:val="24"/>
          <w:shd w:fill="FEFBCB" w:color="auto" w:val="clear"/>
        </w:rPr>
        <w:t> </w:t>
      </w:r>
      <w:r>
        <w:rPr>
          <w:b/>
          <w:color w:val="444444"/>
          <w:sz w:val="24"/>
          <w:shd w:fill="FEFBCB" w:color="auto" w:val="clear"/>
        </w:rPr>
        <w:t>vs</w:t>
      </w:r>
      <w:r>
        <w:rPr>
          <w:b/>
          <w:color w:val="444444"/>
          <w:spacing w:val="-4"/>
          <w:sz w:val="24"/>
          <w:shd w:fill="FEFBCB" w:color="auto" w:val="clear"/>
        </w:rPr>
        <w:t> </w:t>
      </w:r>
      <w:r>
        <w:rPr>
          <w:b/>
          <w:color w:val="444444"/>
          <w:sz w:val="24"/>
          <w:shd w:fill="FEFBCB" w:color="auto" w:val="clear"/>
        </w:rPr>
        <w:t>Global</w:t>
      </w:r>
      <w:r>
        <w:rPr>
          <w:b/>
          <w:color w:val="444444"/>
          <w:spacing w:val="-4"/>
          <w:sz w:val="24"/>
          <w:shd w:fill="FEFBCB" w:color="auto" w:val="clear"/>
        </w:rPr>
        <w:t> </w:t>
      </w:r>
      <w:r>
        <w:rPr>
          <w:b/>
          <w:color w:val="444444"/>
          <w:sz w:val="24"/>
          <w:shd w:fill="FEFBCB" w:color="auto" w:val="clear"/>
        </w:rPr>
        <w:t>comparison</w:t>
      </w:r>
      <w:r>
        <w:rPr>
          <w:b/>
          <w:color w:val="444444"/>
          <w:spacing w:val="-4"/>
          <w:sz w:val="24"/>
          <w:shd w:fill="FEFBCB" w:color="auto" w:val="clear"/>
        </w:rPr>
        <w:t> </w:t>
      </w:r>
      <w:r>
        <w:rPr>
          <w:b/>
          <w:color w:val="444444"/>
          <w:sz w:val="24"/>
          <w:shd w:fill="FEFBCB" w:color="auto" w:val="clear"/>
        </w:rPr>
        <w:t>(as</w:t>
      </w:r>
      <w:r>
        <w:rPr>
          <w:b/>
          <w:color w:val="444444"/>
          <w:spacing w:val="-4"/>
          <w:sz w:val="24"/>
          <w:shd w:fill="FEFBCB" w:color="auto" w:val="clear"/>
        </w:rPr>
        <w:t> </w:t>
      </w:r>
      <w:r>
        <w:rPr>
          <w:b/>
          <w:color w:val="444444"/>
          <w:sz w:val="24"/>
          <w:shd w:fill="FEFBCB" w:color="auto" w:val="clear"/>
        </w:rPr>
        <w:t>per</w:t>
      </w:r>
      <w:r>
        <w:rPr>
          <w:b/>
          <w:color w:val="444444"/>
          <w:spacing w:val="-4"/>
          <w:sz w:val="24"/>
          <w:shd w:fill="FEFBCB" w:color="auto" w:val="clear"/>
        </w:rPr>
        <w:t> </w:t>
      </w:r>
      <w:r>
        <w:rPr>
          <w:b/>
          <w:color w:val="444444"/>
          <w:sz w:val="24"/>
          <w:shd w:fill="FEFBCB" w:color="auto" w:val="clear"/>
        </w:rPr>
        <w:t>HDI</w:t>
      </w:r>
      <w:r>
        <w:rPr>
          <w:b/>
          <w:color w:val="444444"/>
          <w:spacing w:val="-4"/>
          <w:sz w:val="24"/>
          <w:shd w:fill="FEFBCB" w:color="auto" w:val="clear"/>
        </w:rPr>
        <w:t> </w:t>
      </w:r>
      <w:r>
        <w:rPr>
          <w:b/>
          <w:color w:val="444444"/>
          <w:sz w:val="24"/>
          <w:shd w:fill="FEFBCB" w:color="auto" w:val="clear"/>
        </w:rPr>
        <w:t>Report):</w:t>
      </w:r>
      <w:r>
        <w:rPr>
          <w:b/>
          <w:color w:val="444444"/>
          <w:spacing w:val="-4"/>
          <w:sz w:val="24"/>
          <w:shd w:fill="FEFBCB" w:color="auto" w:val="clear"/>
        </w:rPr>
        <w:t> </w:t>
      </w:r>
      <w:r>
        <w:rPr>
          <w:b/>
          <w:color w:val="444444"/>
          <w:sz w:val="24"/>
          <w:shd w:fill="FEFBCB" w:color="auto" w:val="clear"/>
        </w:rPr>
        <w:t>Mean</w:t>
      </w:r>
      <w:r>
        <w:rPr>
          <w:b/>
          <w:color w:val="444444"/>
          <w:spacing w:val="-4"/>
          <w:sz w:val="24"/>
          <w:shd w:fill="FEFBCB" w:color="auto" w:val="clear"/>
        </w:rPr>
        <w:t> </w:t>
      </w:r>
      <w:r>
        <w:rPr>
          <w:b/>
          <w:color w:val="444444"/>
          <w:sz w:val="24"/>
          <w:shd w:fill="FEFBCB" w:color="auto" w:val="clear"/>
        </w:rPr>
        <w:t>years</w:t>
      </w:r>
      <w:r>
        <w:rPr>
          <w:b/>
          <w:color w:val="444444"/>
          <w:spacing w:val="-4"/>
          <w:sz w:val="24"/>
          <w:shd w:fill="FEFBCB" w:color="auto" w:val="clear"/>
        </w:rPr>
        <w:t> </w:t>
      </w:r>
      <w:r>
        <w:rPr>
          <w:b/>
          <w:color w:val="444444"/>
          <w:sz w:val="24"/>
          <w:shd w:fill="FEFBCB" w:color="auto" w:val="clear"/>
        </w:rPr>
        <w:t>of</w:t>
      </w:r>
      <w:r>
        <w:rPr>
          <w:b/>
          <w:color w:val="444444"/>
          <w:sz w:val="24"/>
        </w:rPr>
        <w:t> </w:t>
      </w:r>
      <w:r>
        <w:rPr>
          <w:b/>
          <w:color w:val="444444"/>
          <w:sz w:val="24"/>
          <w:shd w:fill="FEFBCB" w:color="auto" w:val="clear"/>
        </w:rPr>
        <w:t>schooling (6.7</w:t>
      </w:r>
      <w:r>
        <w:rPr>
          <w:rFonts w:ascii="Times New Roman" w:hAnsi="Times New Roman"/>
          <w:color w:val="444444"/>
          <w:sz w:val="24"/>
          <w:shd w:fill="FEFBCB" w:color="auto" w:val="clear"/>
        </w:rPr>
        <w:t> </w:t>
      </w:r>
      <w:r>
        <w:rPr>
          <w:b/>
          <w:color w:val="444444"/>
          <w:sz w:val="24"/>
          <w:shd w:fill="FEFBCB" w:color="auto" w:val="clear"/>
        </w:rPr>
        <w:t>vs 8.6), Life exp (67</w:t>
      </w:r>
      <w:r>
        <w:rPr>
          <w:rFonts w:ascii="Times New Roman" w:hAnsi="Times New Roman"/>
          <w:color w:val="444444"/>
          <w:sz w:val="24"/>
          <w:shd w:fill="FEFBCB" w:color="auto" w:val="clear"/>
        </w:rPr>
        <w:t> </w:t>
      </w:r>
      <w:r>
        <w:rPr>
          <w:b/>
          <w:color w:val="444444"/>
          <w:sz w:val="24"/>
          <w:shd w:fill="FEFBCB" w:color="auto" w:val="clear"/>
        </w:rPr>
        <w:t>vs 71), GNI per capita ($6500</w:t>
      </w:r>
      <w:r>
        <w:rPr>
          <w:b/>
          <w:color w:val="444444"/>
          <w:sz w:val="24"/>
        </w:rPr>
        <w:t> </w:t>
      </w:r>
      <w:r>
        <w:rPr>
          <w:b/>
          <w:color w:val="444444"/>
          <w:sz w:val="24"/>
          <w:shd w:fill="FEFBCB" w:color="auto" w:val="clear"/>
        </w:rPr>
        <w:t>vs $16,700)</w:t>
      </w:r>
    </w:p>
    <w:p>
      <w:pPr>
        <w:pStyle w:val="ListParagraph"/>
        <w:numPr>
          <w:ilvl w:val="2"/>
          <w:numId w:val="3"/>
        </w:numPr>
        <w:tabs>
          <w:tab w:pos="1553" w:val="left" w:leader="none"/>
          <w:tab w:pos="1554" w:val="left" w:leader="none"/>
        </w:tabs>
        <w:spacing w:line="254" w:lineRule="auto" w:before="0" w:after="0"/>
        <w:ind w:left="1553" w:right="1067" w:hanging="360"/>
        <w:jc w:val="left"/>
        <w:rPr>
          <w:sz w:val="24"/>
        </w:rPr>
      </w:pPr>
      <w:r>
        <w:rPr>
          <w:b/>
          <w:color w:val="695C45"/>
          <w:sz w:val="24"/>
          <w:shd w:fill="FEFBCB" w:color="auto" w:val="clear"/>
        </w:rPr>
        <w:t>According to the ILO</w:t>
      </w:r>
      <w:r>
        <w:rPr>
          <w:color w:val="695C45"/>
          <w:sz w:val="24"/>
          <w:shd w:fill="FEFBCB" w:color="auto" w:val="clear"/>
        </w:rPr>
        <w:t>, </w:t>
      </w:r>
      <w:r>
        <w:rPr>
          <w:color w:val="695C45"/>
          <w:sz w:val="24"/>
          <w:u w:val="thick" w:color="695C45"/>
          <w:shd w:fill="FEFBCB" w:color="auto" w:val="clear"/>
        </w:rPr>
        <w:t>India spends </w:t>
      </w:r>
      <w:r>
        <w:rPr>
          <w:b/>
          <w:color w:val="695C45"/>
          <w:sz w:val="24"/>
          <w:shd w:fill="FEFBCB" w:color="auto" w:val="clear"/>
        </w:rPr>
        <w:t>less than one per cent of GDP </w:t>
      </w:r>
      <w:r>
        <w:rPr>
          <w:color w:val="695C45"/>
          <w:sz w:val="24"/>
          <w:shd w:fill="FEFBCB" w:color="auto" w:val="clear"/>
        </w:rPr>
        <w:t>on</w:t>
      </w:r>
      <w:r>
        <w:rPr>
          <w:color w:val="695C45"/>
          <w:sz w:val="24"/>
        </w:rPr>
        <w:t> </w:t>
      </w:r>
      <w:r>
        <w:rPr>
          <w:b/>
          <w:color w:val="695C45"/>
          <w:sz w:val="24"/>
          <w:shd w:fill="FEFBCB" w:color="auto" w:val="clear"/>
        </w:rPr>
        <w:t>care work infrastructure and services</w:t>
      </w:r>
      <w:r>
        <w:rPr>
          <w:b/>
          <w:color w:val="695C45"/>
          <w:sz w:val="24"/>
        </w:rPr>
        <w:t>, </w:t>
      </w:r>
      <w:r>
        <w:rPr>
          <w:color w:val="695C45"/>
          <w:sz w:val="24"/>
        </w:rPr>
        <w:t>including </w:t>
      </w:r>
      <w:r>
        <w:rPr>
          <w:color w:val="695C45"/>
          <w:sz w:val="24"/>
          <w:u w:val="thick" w:color="695C45"/>
        </w:rPr>
        <w:t>pre-primary</w:t>
      </w:r>
      <w:r>
        <w:rPr>
          <w:color w:val="695C45"/>
          <w:sz w:val="24"/>
        </w:rPr>
        <w:t> </w:t>
      </w:r>
      <w:r>
        <w:rPr>
          <w:color w:val="695C45"/>
          <w:sz w:val="24"/>
          <w:u w:val="thick" w:color="695C45"/>
        </w:rPr>
        <w:t>education,</w:t>
      </w:r>
      <w:r>
        <w:rPr>
          <w:color w:val="695C45"/>
          <w:spacing w:val="-3"/>
          <w:sz w:val="24"/>
          <w:u w:val="thick" w:color="695C45"/>
        </w:rPr>
        <w:t> </w:t>
      </w:r>
      <w:r>
        <w:rPr>
          <w:color w:val="695C45"/>
          <w:sz w:val="24"/>
          <w:u w:val="thick" w:color="695C45"/>
        </w:rPr>
        <w:t>maternity,</w:t>
      </w:r>
      <w:r>
        <w:rPr>
          <w:color w:val="695C45"/>
          <w:spacing w:val="-3"/>
          <w:sz w:val="24"/>
          <w:u w:val="thick" w:color="695C45"/>
        </w:rPr>
        <w:t> </w:t>
      </w:r>
      <w:r>
        <w:rPr>
          <w:color w:val="695C45"/>
          <w:sz w:val="24"/>
          <w:u w:val="thick" w:color="695C45"/>
        </w:rPr>
        <w:t>old-</w:t>
      </w:r>
      <w:r>
        <w:rPr>
          <w:color w:val="695C45"/>
          <w:spacing w:val="-3"/>
          <w:sz w:val="24"/>
          <w:u w:val="thick" w:color="695C45"/>
        </w:rPr>
        <w:t> </w:t>
      </w:r>
      <w:r>
        <w:rPr>
          <w:color w:val="695C45"/>
          <w:sz w:val="24"/>
          <w:u w:val="thick" w:color="695C45"/>
        </w:rPr>
        <w:t>age</w:t>
      </w:r>
      <w:r>
        <w:rPr>
          <w:color w:val="695C45"/>
          <w:spacing w:val="-3"/>
          <w:sz w:val="24"/>
          <w:u w:val="thick" w:color="695C45"/>
        </w:rPr>
        <w:t> </w:t>
      </w:r>
      <w:r>
        <w:rPr>
          <w:color w:val="695C45"/>
          <w:sz w:val="24"/>
          <w:u w:val="thick" w:color="695C45"/>
        </w:rPr>
        <w:t>care,</w:t>
      </w:r>
      <w:r>
        <w:rPr>
          <w:color w:val="695C45"/>
          <w:spacing w:val="-3"/>
          <w:sz w:val="24"/>
          <w:u w:val="thick" w:color="695C45"/>
        </w:rPr>
        <w:t> </w:t>
      </w:r>
      <w:r>
        <w:rPr>
          <w:color w:val="695C45"/>
          <w:sz w:val="24"/>
          <w:u w:val="thick" w:color="695C45"/>
        </w:rPr>
        <w:t>disability</w:t>
      </w:r>
      <w:r>
        <w:rPr>
          <w:color w:val="695C45"/>
          <w:spacing w:val="-3"/>
          <w:sz w:val="24"/>
          <w:u w:val="thick" w:color="695C45"/>
        </w:rPr>
        <w:t> </w:t>
      </w:r>
      <w:r>
        <w:rPr>
          <w:color w:val="695C45"/>
          <w:sz w:val="24"/>
          <w:u w:val="thick" w:color="695C45"/>
        </w:rPr>
        <w:t>and</w:t>
      </w:r>
      <w:r>
        <w:rPr>
          <w:color w:val="695C45"/>
          <w:spacing w:val="-3"/>
          <w:sz w:val="24"/>
          <w:u w:val="thick" w:color="695C45"/>
        </w:rPr>
        <w:t> </w:t>
      </w:r>
      <w:r>
        <w:rPr>
          <w:color w:val="695C45"/>
          <w:sz w:val="24"/>
          <w:u w:val="thick" w:color="695C45"/>
        </w:rPr>
        <w:t>sickness</w:t>
      </w:r>
      <w:r>
        <w:rPr>
          <w:color w:val="695C45"/>
          <w:spacing w:val="-3"/>
          <w:sz w:val="24"/>
          <w:u w:val="thick" w:color="695C45"/>
        </w:rPr>
        <w:t> </w:t>
      </w:r>
      <w:r>
        <w:rPr>
          <w:color w:val="695C45"/>
          <w:sz w:val="24"/>
          <w:u w:val="thick" w:color="695C45"/>
        </w:rPr>
        <w:t>benefits,</w:t>
      </w:r>
      <w:r>
        <w:rPr>
          <w:color w:val="695C45"/>
          <w:spacing w:val="-3"/>
          <w:sz w:val="24"/>
          <w:u w:val="thick" w:color="695C45"/>
        </w:rPr>
        <w:t> </w:t>
      </w:r>
      <w:r>
        <w:rPr>
          <w:color w:val="695C45"/>
          <w:sz w:val="24"/>
          <w:u w:val="thick" w:color="695C45"/>
        </w:rPr>
        <w:t>and</w:t>
      </w:r>
      <w:r>
        <w:rPr>
          <w:color w:val="695C45"/>
          <w:sz w:val="24"/>
        </w:rPr>
        <w:t> </w:t>
      </w:r>
      <w:r>
        <w:rPr>
          <w:color w:val="695C45"/>
          <w:sz w:val="24"/>
          <w:u w:val="thick" w:color="695C45"/>
        </w:rPr>
        <w:t>long-term care</w:t>
      </w:r>
      <w:r>
        <w:rPr>
          <w:color w:val="695C45"/>
          <w:sz w:val="24"/>
        </w:rPr>
        <w:t>. This is despite it rising old-age dependency ratio, urbanisation, climate change etc</w:t>
      </w:r>
    </w:p>
    <w:p>
      <w:pPr>
        <w:pStyle w:val="Heading4"/>
        <w:numPr>
          <w:ilvl w:val="2"/>
          <w:numId w:val="3"/>
        </w:numPr>
        <w:tabs>
          <w:tab w:pos="1553" w:val="left" w:leader="none"/>
          <w:tab w:pos="1554" w:val="left" w:leader="none"/>
        </w:tabs>
        <w:spacing w:line="254" w:lineRule="auto" w:before="0" w:after="0"/>
        <w:ind w:left="1553" w:right="1952" w:hanging="360"/>
        <w:jc w:val="left"/>
      </w:pPr>
      <w:r>
        <w:rPr/>
        <w:pict>
          <v:shape style="position:absolute;margin-left:335.215363pt;margin-top:33.810829pt;width:230.1pt;height:14.4pt;mso-position-horizontal-relative:page;mso-position-vertical-relative:paragraph;z-index:-17168384;rotation:315" type="#_x0000_t136" fillcolor="#e7e9ec" stroked="f">
            <o:extrusion v:ext="view" autorotationcenter="t"/>
            <v:textpath style="font-family:&quot;Arial&quot;;font-size:14pt;v-text-kern:t;mso-text-shadow:auto" string="Ratnesh Agrawal Insta @ratnesh13"/>
            <w10:wrap type="none"/>
          </v:shape>
        </w:pict>
      </w:r>
      <w:r>
        <w:rPr>
          <w:color w:val="695C45"/>
        </w:rPr>
        <w:t>DD</w:t>
      </w:r>
      <w:r>
        <w:rPr>
          <w:color w:val="695C45"/>
          <w:spacing w:val="-4"/>
        </w:rPr>
        <w:t> </w:t>
      </w:r>
      <w:r>
        <w:rPr>
          <w:color w:val="695C45"/>
        </w:rPr>
        <w:t>=</w:t>
      </w:r>
      <w:r>
        <w:rPr>
          <w:color w:val="695C45"/>
          <w:spacing w:val="-4"/>
        </w:rPr>
        <w:t> </w:t>
      </w:r>
      <w:r>
        <w:rPr>
          <w:color w:val="695C45"/>
        </w:rPr>
        <w:t>Potential</w:t>
      </w:r>
      <w:r>
        <w:rPr>
          <w:color w:val="695C45"/>
          <w:spacing w:val="-4"/>
        </w:rPr>
        <w:t> </w:t>
      </w:r>
      <w:r>
        <w:rPr>
          <w:color w:val="695C45"/>
        </w:rPr>
        <w:t>for</w:t>
      </w:r>
      <w:r>
        <w:rPr>
          <w:color w:val="695C45"/>
          <w:spacing w:val="-4"/>
        </w:rPr>
        <w:t> </w:t>
      </w:r>
      <w:r>
        <w:rPr>
          <w:color w:val="695C45"/>
        </w:rPr>
        <w:t>eco</w:t>
      </w:r>
      <w:r>
        <w:rPr>
          <w:color w:val="695C45"/>
          <w:spacing w:val="-4"/>
        </w:rPr>
        <w:t> </w:t>
      </w:r>
      <w:r>
        <w:rPr>
          <w:color w:val="695C45"/>
        </w:rPr>
        <w:t>growth</w:t>
      </w:r>
      <w:r>
        <w:rPr>
          <w:color w:val="695C45"/>
          <w:spacing w:val="-4"/>
        </w:rPr>
        <w:t> </w:t>
      </w:r>
      <w:r>
        <w:rPr>
          <w:color w:val="695C45"/>
        </w:rPr>
        <w:t>based</w:t>
      </w:r>
      <w:r>
        <w:rPr>
          <w:color w:val="695C45"/>
          <w:spacing w:val="-4"/>
        </w:rPr>
        <w:t> </w:t>
      </w:r>
      <w:r>
        <w:rPr>
          <w:color w:val="695C45"/>
        </w:rPr>
        <w:t>on</w:t>
      </w:r>
      <w:r>
        <w:rPr>
          <w:color w:val="695C45"/>
          <w:spacing w:val="-4"/>
        </w:rPr>
        <w:t> </w:t>
      </w:r>
      <w:r>
        <w:rPr>
          <w:color w:val="695C45"/>
        </w:rPr>
        <w:t>the</w:t>
      </w:r>
      <w:r>
        <w:rPr>
          <w:color w:val="695C45"/>
          <w:spacing w:val="-4"/>
        </w:rPr>
        <w:t> </w:t>
      </w:r>
      <w:r>
        <w:rPr>
          <w:color w:val="695C45"/>
        </w:rPr>
        <w:t>age</w:t>
      </w:r>
      <w:r>
        <w:rPr>
          <w:color w:val="695C45"/>
          <w:spacing w:val="-4"/>
        </w:rPr>
        <w:t> </w:t>
      </w:r>
      <w:r>
        <w:rPr>
          <w:color w:val="695C45"/>
        </w:rPr>
        <w:t>structure</w:t>
      </w:r>
      <w:r>
        <w:rPr>
          <w:color w:val="695C45"/>
          <w:spacing w:val="-4"/>
        </w:rPr>
        <w:t> </w:t>
      </w:r>
      <w:r>
        <w:rPr>
          <w:color w:val="695C45"/>
        </w:rPr>
        <w:t>of </w:t>
      </w:r>
      <w:r>
        <w:rPr>
          <w:color w:val="695C45"/>
          <w:spacing w:val="-2"/>
        </w:rPr>
        <w:t>population</w:t>
      </w:r>
    </w:p>
    <w:p>
      <w:pPr>
        <w:pStyle w:val="ListParagraph"/>
        <w:numPr>
          <w:ilvl w:val="3"/>
          <w:numId w:val="3"/>
        </w:numPr>
        <w:tabs>
          <w:tab w:pos="2273" w:val="left" w:leader="none"/>
          <w:tab w:pos="2274" w:val="left" w:leader="none"/>
        </w:tabs>
        <w:spacing w:line="254" w:lineRule="auto" w:before="0" w:after="0"/>
        <w:ind w:left="2273" w:right="1424" w:hanging="360"/>
        <w:jc w:val="left"/>
        <w:rPr>
          <w:sz w:val="24"/>
        </w:rPr>
      </w:pPr>
      <w:r>
        <w:rPr>
          <w:color w:val="695C45"/>
          <w:sz w:val="24"/>
        </w:rPr>
        <w:t>As</w:t>
      </w:r>
      <w:r>
        <w:rPr>
          <w:color w:val="695C45"/>
          <w:spacing w:val="-4"/>
          <w:sz w:val="24"/>
        </w:rPr>
        <w:t> </w:t>
      </w:r>
      <w:r>
        <w:rPr>
          <w:color w:val="695C45"/>
          <w:sz w:val="24"/>
        </w:rPr>
        <w:t>per</w:t>
      </w:r>
      <w:r>
        <w:rPr>
          <w:color w:val="695C45"/>
          <w:spacing w:val="-4"/>
          <w:sz w:val="24"/>
        </w:rPr>
        <w:t> </w:t>
      </w:r>
      <w:r>
        <w:rPr>
          <w:color w:val="695C45"/>
          <w:sz w:val="24"/>
        </w:rPr>
        <w:t>UNDA,</w:t>
      </w:r>
      <w:r>
        <w:rPr>
          <w:color w:val="695C45"/>
          <w:spacing w:val="-4"/>
          <w:sz w:val="24"/>
        </w:rPr>
        <w:t> </w:t>
      </w:r>
      <w:r>
        <w:rPr>
          <w:color w:val="695C45"/>
          <w:sz w:val="24"/>
        </w:rPr>
        <w:t>India</w:t>
      </w:r>
      <w:r>
        <w:rPr>
          <w:color w:val="695C45"/>
          <w:spacing w:val="-4"/>
          <w:sz w:val="24"/>
        </w:rPr>
        <w:t> </w:t>
      </w:r>
      <w:r>
        <w:rPr>
          <w:color w:val="695C45"/>
          <w:sz w:val="24"/>
        </w:rPr>
        <w:t>will</w:t>
      </w:r>
      <w:r>
        <w:rPr>
          <w:color w:val="695C45"/>
          <w:spacing w:val="-4"/>
          <w:sz w:val="24"/>
        </w:rPr>
        <w:t> </w:t>
      </w:r>
      <w:r>
        <w:rPr>
          <w:color w:val="695C45"/>
          <w:sz w:val="24"/>
        </w:rPr>
        <w:t>stabilise</w:t>
      </w:r>
      <w:r>
        <w:rPr>
          <w:color w:val="695C45"/>
          <w:spacing w:val="-4"/>
          <w:sz w:val="24"/>
        </w:rPr>
        <w:t> </w:t>
      </w:r>
      <w:r>
        <w:rPr>
          <w:color w:val="695C45"/>
          <w:sz w:val="24"/>
        </w:rPr>
        <w:t>its</w:t>
      </w:r>
      <w:r>
        <w:rPr>
          <w:color w:val="695C45"/>
          <w:spacing w:val="-4"/>
          <w:sz w:val="24"/>
        </w:rPr>
        <w:t> </w:t>
      </w:r>
      <w:r>
        <w:rPr>
          <w:color w:val="695C45"/>
          <w:sz w:val="24"/>
        </w:rPr>
        <w:t>population</w:t>
      </w:r>
      <w:r>
        <w:rPr>
          <w:color w:val="695C45"/>
          <w:spacing w:val="-4"/>
          <w:sz w:val="24"/>
        </w:rPr>
        <w:t> </w:t>
      </w:r>
      <w:r>
        <w:rPr>
          <w:color w:val="695C45"/>
          <w:sz w:val="24"/>
        </w:rPr>
        <w:t>12</w:t>
      </w:r>
      <w:r>
        <w:rPr>
          <w:color w:val="695C45"/>
          <w:spacing w:val="-4"/>
          <w:sz w:val="24"/>
        </w:rPr>
        <w:t> </w:t>
      </w:r>
      <w:r>
        <w:rPr>
          <w:color w:val="695C45"/>
          <w:sz w:val="24"/>
        </w:rPr>
        <w:t>years</w:t>
      </w:r>
      <w:r>
        <w:rPr>
          <w:color w:val="695C45"/>
          <w:spacing w:val="-4"/>
          <w:sz w:val="24"/>
        </w:rPr>
        <w:t> </w:t>
      </w:r>
      <w:r>
        <w:rPr>
          <w:color w:val="695C45"/>
          <w:sz w:val="24"/>
        </w:rPr>
        <w:t>earlier than expected - we’ve even lesser time to realise our DD</w:t>
      </w:r>
    </w:p>
    <w:p>
      <w:pPr>
        <w:pStyle w:val="ListParagraph"/>
        <w:numPr>
          <w:ilvl w:val="1"/>
          <w:numId w:val="3"/>
        </w:numPr>
        <w:tabs>
          <w:tab w:pos="833" w:val="left" w:leader="none"/>
          <w:tab w:pos="834" w:val="left" w:leader="none"/>
        </w:tabs>
        <w:spacing w:line="254" w:lineRule="auto" w:before="0" w:after="0"/>
        <w:ind w:left="833" w:right="1182" w:hanging="360"/>
        <w:jc w:val="left"/>
        <w:rPr>
          <w:b/>
          <w:sz w:val="24"/>
        </w:rPr>
      </w:pPr>
      <w:r>
        <w:rPr>
          <w:b/>
          <w:color w:val="695C45"/>
          <w:sz w:val="24"/>
          <w:shd w:fill="FFFBE4" w:color="auto" w:val="clear"/>
        </w:rPr>
        <w:t>Issues</w:t>
      </w:r>
      <w:r>
        <w:rPr>
          <w:b/>
          <w:color w:val="695C45"/>
          <w:spacing w:val="-3"/>
          <w:sz w:val="24"/>
          <w:shd w:fill="FFFBE4" w:color="auto" w:val="clear"/>
        </w:rPr>
        <w:t> </w:t>
      </w:r>
      <w:r>
        <w:rPr>
          <w:b/>
          <w:color w:val="695C45"/>
          <w:sz w:val="24"/>
          <w:shd w:fill="FFFBE4" w:color="auto" w:val="clear"/>
        </w:rPr>
        <w:t>in</w:t>
      </w:r>
      <w:r>
        <w:rPr>
          <w:b/>
          <w:color w:val="695C45"/>
          <w:spacing w:val="-3"/>
          <w:sz w:val="24"/>
          <w:shd w:fill="FFFBE4" w:color="auto" w:val="clear"/>
        </w:rPr>
        <w:t> </w:t>
      </w:r>
      <w:r>
        <w:rPr>
          <w:b/>
          <w:color w:val="695C45"/>
          <w:sz w:val="24"/>
          <w:shd w:fill="FFFBE4" w:color="auto" w:val="clear"/>
        </w:rPr>
        <w:t>HR</w:t>
      </w:r>
      <w:r>
        <w:rPr>
          <w:b/>
          <w:color w:val="695C45"/>
          <w:sz w:val="24"/>
        </w:rPr>
        <w:t>:</w:t>
      </w:r>
      <w:r>
        <w:rPr>
          <w:b/>
          <w:color w:val="695C45"/>
          <w:spacing w:val="-3"/>
          <w:sz w:val="24"/>
        </w:rPr>
        <w:t> </w:t>
      </w:r>
      <w:r>
        <w:rPr>
          <w:b/>
          <w:color w:val="695C45"/>
          <w:sz w:val="24"/>
        </w:rPr>
        <w:t>Inequalities</w:t>
      </w:r>
      <w:r>
        <w:rPr>
          <w:color w:val="695C45"/>
          <w:sz w:val="24"/>
        </w:rPr>
        <w:t>,</w:t>
      </w:r>
      <w:r>
        <w:rPr>
          <w:color w:val="695C45"/>
          <w:spacing w:val="-3"/>
          <w:sz w:val="24"/>
        </w:rPr>
        <w:t> </w:t>
      </w:r>
      <w:r>
        <w:rPr>
          <w:b/>
          <w:color w:val="695C45"/>
          <w:sz w:val="24"/>
        </w:rPr>
        <w:t>Jobless</w:t>
      </w:r>
      <w:r>
        <w:rPr>
          <w:b/>
          <w:color w:val="695C45"/>
          <w:spacing w:val="-3"/>
          <w:sz w:val="24"/>
        </w:rPr>
        <w:t> </w:t>
      </w:r>
      <w:r>
        <w:rPr>
          <w:b/>
          <w:color w:val="695C45"/>
          <w:sz w:val="24"/>
        </w:rPr>
        <w:t>growth</w:t>
      </w:r>
      <w:r>
        <w:rPr>
          <w:color w:val="695C45"/>
          <w:sz w:val="24"/>
        </w:rPr>
        <w:t>,</w:t>
      </w:r>
      <w:r>
        <w:rPr>
          <w:color w:val="695C45"/>
          <w:spacing w:val="-3"/>
          <w:sz w:val="24"/>
        </w:rPr>
        <w:t> </w:t>
      </w:r>
      <w:r>
        <w:rPr>
          <w:color w:val="695C45"/>
          <w:sz w:val="24"/>
        </w:rPr>
        <w:t>Health,</w:t>
      </w:r>
      <w:r>
        <w:rPr>
          <w:color w:val="695C45"/>
          <w:spacing w:val="-3"/>
          <w:sz w:val="24"/>
        </w:rPr>
        <w:t> </w:t>
      </w:r>
      <w:r>
        <w:rPr>
          <w:color w:val="695C45"/>
          <w:sz w:val="24"/>
        </w:rPr>
        <w:t>Edu,</w:t>
      </w:r>
      <w:r>
        <w:rPr>
          <w:color w:val="695C45"/>
          <w:spacing w:val="-3"/>
          <w:sz w:val="24"/>
        </w:rPr>
        <w:t> </w:t>
      </w:r>
      <w:r>
        <w:rPr>
          <w:b/>
          <w:color w:val="695C45"/>
          <w:sz w:val="24"/>
        </w:rPr>
        <w:t>Skill</w:t>
      </w:r>
      <w:r>
        <w:rPr>
          <w:b/>
          <w:color w:val="695C45"/>
          <w:spacing w:val="-3"/>
          <w:sz w:val="24"/>
        </w:rPr>
        <w:t> </w:t>
      </w:r>
      <w:r>
        <w:rPr>
          <w:b/>
          <w:color w:val="695C45"/>
          <w:sz w:val="24"/>
        </w:rPr>
        <w:t>dev</w:t>
      </w:r>
      <w:r>
        <w:rPr>
          <w:color w:val="695C45"/>
          <w:sz w:val="24"/>
        </w:rPr>
        <w:t>,</w:t>
      </w:r>
      <w:r>
        <w:rPr>
          <w:color w:val="695C45"/>
          <w:spacing w:val="-3"/>
          <w:sz w:val="24"/>
        </w:rPr>
        <w:t> </w:t>
      </w:r>
      <w:r>
        <w:rPr>
          <w:b/>
          <w:color w:val="695C45"/>
          <w:sz w:val="24"/>
        </w:rPr>
        <w:t>Financial inclusion</w:t>
      </w:r>
      <w:r>
        <w:rPr>
          <w:color w:val="695C45"/>
          <w:sz w:val="24"/>
        </w:rPr>
        <w:t>, </w:t>
      </w:r>
      <w:r>
        <w:rPr>
          <w:b/>
          <w:color w:val="695C45"/>
          <w:sz w:val="24"/>
        </w:rPr>
        <w:t>Gender justice</w:t>
      </w:r>
      <w:r>
        <w:rPr>
          <w:color w:val="695C45"/>
          <w:sz w:val="24"/>
        </w:rPr>
        <w:t>, Poverty, Social discrimination, </w:t>
      </w:r>
      <w:r>
        <w:rPr>
          <w:b/>
          <w:color w:val="695C45"/>
          <w:sz w:val="24"/>
        </w:rPr>
        <w:t>Pol disempowerment</w:t>
      </w:r>
      <w:r>
        <w:rPr>
          <w:color w:val="695C45"/>
          <w:sz w:val="24"/>
        </w:rPr>
        <w:t>, </w:t>
      </w:r>
      <w:r>
        <w:rPr>
          <w:b/>
          <w:color w:val="695C45"/>
          <w:sz w:val="24"/>
        </w:rPr>
        <w:t>Unemployement</w:t>
      </w:r>
    </w:p>
    <w:p>
      <w:pPr>
        <w:pStyle w:val="Heading4"/>
        <w:numPr>
          <w:ilvl w:val="2"/>
          <w:numId w:val="3"/>
        </w:numPr>
        <w:tabs>
          <w:tab w:pos="1553" w:val="left" w:leader="none"/>
          <w:tab w:pos="1554" w:val="left" w:leader="none"/>
        </w:tabs>
        <w:spacing w:line="254" w:lineRule="auto" w:before="0" w:after="0"/>
        <w:ind w:left="1553" w:right="945" w:hanging="360"/>
        <w:jc w:val="left"/>
      </w:pPr>
      <w:r>
        <w:rPr/>
        <w:pict>
          <v:shape style="position:absolute;margin-left:357.720642pt;margin-top:.72224pt;width:9.8pt;height:14.4pt;mso-position-horizontal-relative:page;mso-position-vertical-relative:paragraph;z-index:-17171968;rotation:315" type="#_x0000_t136" fillcolor="#e7e9ec" stroked="f">
            <o:extrusion v:ext="view" autorotationcenter="t"/>
            <v:textpath style="font-family:&quot;Arial&quot;;font-size:14pt;v-text-kern:t;mso-text-shadow:auto" string="&amp;"/>
            <w10:wrap type="none"/>
          </v:shape>
        </w:pict>
      </w:r>
      <w:r>
        <w:rPr>
          <w:color w:val="695C45"/>
          <w:shd w:fill="FFFBE4" w:color="auto" w:val="clear"/>
        </w:rPr>
        <w:t>Caste as barrier to economic transformation</w:t>
      </w:r>
      <w:r>
        <w:rPr>
          <w:color w:val="695C45"/>
        </w:rPr>
        <w:t>: Ownership and land inequality;</w:t>
      </w:r>
      <w:r>
        <w:rPr>
          <w:color w:val="695C45"/>
          <w:spacing w:val="-5"/>
        </w:rPr>
        <w:t> </w:t>
      </w:r>
      <w:r>
        <w:rPr>
          <w:color w:val="695C45"/>
        </w:rPr>
        <w:t>Elite</w:t>
      </w:r>
      <w:r>
        <w:rPr>
          <w:color w:val="695C45"/>
          <w:spacing w:val="-5"/>
        </w:rPr>
        <w:t> </w:t>
      </w:r>
      <w:r>
        <w:rPr>
          <w:color w:val="695C45"/>
        </w:rPr>
        <w:t>bias</w:t>
      </w:r>
      <w:r>
        <w:rPr>
          <w:color w:val="695C45"/>
          <w:spacing w:val="-5"/>
        </w:rPr>
        <w:t> </w:t>
      </w:r>
      <w:r>
        <w:rPr>
          <w:color w:val="695C45"/>
        </w:rPr>
        <w:t>in</w:t>
      </w:r>
      <w:r>
        <w:rPr>
          <w:color w:val="695C45"/>
          <w:spacing w:val="-5"/>
        </w:rPr>
        <w:t> </w:t>
      </w:r>
      <w:r>
        <w:rPr>
          <w:color w:val="695C45"/>
        </w:rPr>
        <w:t>higher</w:t>
      </w:r>
      <w:r>
        <w:rPr>
          <w:color w:val="695C45"/>
          <w:spacing w:val="-5"/>
        </w:rPr>
        <w:t> </w:t>
      </w:r>
      <w:r>
        <w:rPr>
          <w:color w:val="695C45"/>
        </w:rPr>
        <w:t>education;</w:t>
      </w:r>
      <w:r>
        <w:rPr>
          <w:color w:val="695C45"/>
          <w:spacing w:val="-5"/>
        </w:rPr>
        <w:t> </w:t>
      </w:r>
      <w:r>
        <w:rPr>
          <w:color w:val="695C45"/>
        </w:rPr>
        <w:t>Caste</w:t>
      </w:r>
      <w:r>
        <w:rPr>
          <w:color w:val="695C45"/>
          <w:spacing w:val="-5"/>
        </w:rPr>
        <w:t> </w:t>
      </w:r>
      <w:r>
        <w:rPr>
          <w:color w:val="695C45"/>
        </w:rPr>
        <w:t>based</w:t>
      </w:r>
      <w:r>
        <w:rPr>
          <w:color w:val="695C45"/>
          <w:spacing w:val="-5"/>
        </w:rPr>
        <w:t> </w:t>
      </w:r>
      <w:r>
        <w:rPr>
          <w:color w:val="695C45"/>
        </w:rPr>
        <w:t>entry</w:t>
      </w:r>
      <w:r>
        <w:rPr>
          <w:color w:val="695C45"/>
          <w:spacing w:val="-5"/>
        </w:rPr>
        <w:t> </w:t>
      </w:r>
      <w:r>
        <w:rPr>
          <w:color w:val="695C45"/>
        </w:rPr>
        <w:t>barriers in modern sectors (eg: in startups)</w:t>
      </w:r>
    </w:p>
    <w:p>
      <w:pPr>
        <w:pStyle w:val="ListParagraph"/>
        <w:numPr>
          <w:ilvl w:val="2"/>
          <w:numId w:val="3"/>
        </w:numPr>
        <w:tabs>
          <w:tab w:pos="1553" w:val="left" w:leader="none"/>
          <w:tab w:pos="1554" w:val="left" w:leader="none"/>
        </w:tabs>
        <w:spacing w:line="254" w:lineRule="auto" w:before="0" w:after="0"/>
        <w:ind w:left="1553" w:right="1156" w:hanging="360"/>
        <w:jc w:val="left"/>
        <w:rPr>
          <w:sz w:val="24"/>
        </w:rPr>
      </w:pPr>
      <w:r>
        <w:rPr/>
        <w:pict>
          <v:shape style="position:absolute;margin-left:219.710617pt;margin-top:11.856632pt;width:160.050pt;height:14.4pt;mso-position-horizontal-relative:page;mso-position-vertical-relative:paragraph;z-index:-17168896;rotation:315" type="#_x0000_t136" fillcolor="#e7e9ec" stroked="f">
            <o:extrusion v:ext="view" autorotationcenter="t"/>
            <v:textpath style="font-family:&quot;Arial&quot;;font-size:14pt;v-text-kern:t;mso-text-shadow:auto" string="me/madhavagrawalair16"/>
            <w10:wrap type="none"/>
          </v:shape>
        </w:pict>
      </w:r>
      <w:r>
        <w:rPr>
          <w:b/>
          <w:color w:val="695C45"/>
          <w:sz w:val="24"/>
        </w:rPr>
        <w:t>Think</w:t>
      </w:r>
      <w:r>
        <w:rPr>
          <w:b/>
          <w:color w:val="695C45"/>
          <w:spacing w:val="-4"/>
          <w:sz w:val="24"/>
        </w:rPr>
        <w:t> </w:t>
      </w:r>
      <w:r>
        <w:rPr>
          <w:b/>
          <w:color w:val="695C45"/>
          <w:sz w:val="24"/>
        </w:rPr>
        <w:t>of</w:t>
      </w:r>
      <w:r>
        <w:rPr>
          <w:b/>
          <w:color w:val="695C45"/>
          <w:spacing w:val="-4"/>
          <w:sz w:val="24"/>
        </w:rPr>
        <w:t> </w:t>
      </w:r>
      <w:r>
        <w:rPr>
          <w:b/>
          <w:color w:val="695C45"/>
          <w:sz w:val="24"/>
        </w:rPr>
        <w:t>terms</w:t>
      </w:r>
      <w:r>
        <w:rPr>
          <w:b/>
          <w:color w:val="695C45"/>
          <w:spacing w:val="-4"/>
          <w:sz w:val="24"/>
        </w:rPr>
        <w:t> </w:t>
      </w:r>
      <w:r>
        <w:rPr>
          <w:b/>
          <w:color w:val="695C45"/>
          <w:sz w:val="24"/>
        </w:rPr>
        <w:t>of</w:t>
      </w:r>
      <w:r>
        <w:rPr>
          <w:b/>
          <w:color w:val="695C45"/>
          <w:spacing w:val="-4"/>
          <w:sz w:val="24"/>
        </w:rPr>
        <w:t> </w:t>
      </w:r>
      <w:r>
        <w:rPr>
          <w:b/>
          <w:color w:val="695C45"/>
          <w:sz w:val="24"/>
        </w:rPr>
        <w:t>Vulnerable</w:t>
      </w:r>
      <w:r>
        <w:rPr>
          <w:b/>
          <w:color w:val="695C45"/>
          <w:spacing w:val="-4"/>
          <w:sz w:val="24"/>
        </w:rPr>
        <w:t> </w:t>
      </w:r>
      <w:r>
        <w:rPr>
          <w:b/>
          <w:color w:val="695C45"/>
          <w:sz w:val="24"/>
        </w:rPr>
        <w:t>Sections</w:t>
      </w:r>
      <w:r>
        <w:rPr>
          <w:color w:val="695C45"/>
          <w:sz w:val="24"/>
        </w:rPr>
        <w:t>-</w:t>
      </w:r>
      <w:r>
        <w:rPr>
          <w:color w:val="695C45"/>
          <w:spacing w:val="-4"/>
          <w:sz w:val="24"/>
        </w:rPr>
        <w:t> </w:t>
      </w:r>
      <w:r>
        <w:rPr>
          <w:color w:val="695C45"/>
          <w:sz w:val="24"/>
        </w:rPr>
        <w:t>Children,</w:t>
      </w:r>
      <w:r>
        <w:rPr>
          <w:color w:val="695C45"/>
          <w:spacing w:val="-4"/>
          <w:sz w:val="24"/>
        </w:rPr>
        <w:t> </w:t>
      </w:r>
      <w:r>
        <w:rPr>
          <w:color w:val="695C45"/>
          <w:sz w:val="24"/>
        </w:rPr>
        <w:t>Elderly,</w:t>
      </w:r>
      <w:r>
        <w:rPr>
          <w:color w:val="695C45"/>
          <w:spacing w:val="-4"/>
          <w:sz w:val="24"/>
        </w:rPr>
        <w:t> </w:t>
      </w:r>
      <w:r>
        <w:rPr>
          <w:color w:val="695C45"/>
          <w:sz w:val="24"/>
        </w:rPr>
        <w:t>Tribals,</w:t>
      </w:r>
      <w:r>
        <w:rPr>
          <w:color w:val="695C45"/>
          <w:spacing w:val="-4"/>
          <w:sz w:val="24"/>
        </w:rPr>
        <w:t> </w:t>
      </w:r>
      <w:r>
        <w:rPr>
          <w:color w:val="695C45"/>
          <w:sz w:val="24"/>
        </w:rPr>
        <w:t>SCs, Manual scavengers, Physically disabled</w:t>
      </w:r>
    </w:p>
    <w:p>
      <w:pPr>
        <w:pStyle w:val="ListParagraph"/>
        <w:numPr>
          <w:ilvl w:val="3"/>
          <w:numId w:val="3"/>
        </w:numPr>
        <w:tabs>
          <w:tab w:pos="2274" w:val="left" w:leader="none"/>
        </w:tabs>
        <w:spacing w:line="254" w:lineRule="auto" w:before="0" w:after="0"/>
        <w:ind w:left="2273" w:right="1399" w:hanging="360"/>
        <w:jc w:val="both"/>
        <w:rPr>
          <w:sz w:val="24"/>
        </w:rPr>
      </w:pPr>
      <w:r>
        <w:rPr/>
        <w:pict>
          <v:shape style="position:absolute;margin-left:236.212128pt;margin-top:36.79583pt;width:8.15pt;height:14.4pt;mso-position-horizontal-relative:page;mso-position-vertical-relative:paragraph;z-index:-17171456;rotation:315" type="#_x0000_t136" fillcolor="#e7e9ec" stroked="f">
            <o:extrusion v:ext="view" autorotationcenter="t"/>
            <v:textpath style="font-family:&quot;Arial&quot;;font-size:14pt;v-text-kern:t;mso-text-shadow:auto" string="t."/>
            <w10:wrap type="none"/>
          </v:shape>
        </w:pict>
      </w:r>
      <w:r>
        <w:rPr>
          <w:color w:val="695C45"/>
          <w:sz w:val="24"/>
        </w:rPr>
        <w:t>Study</w:t>
      </w:r>
      <w:r>
        <w:rPr>
          <w:color w:val="695C45"/>
          <w:spacing w:val="-4"/>
          <w:sz w:val="24"/>
        </w:rPr>
        <w:t> </w:t>
      </w:r>
      <w:r>
        <w:rPr>
          <w:color w:val="695C45"/>
          <w:sz w:val="24"/>
        </w:rPr>
        <w:t>HD</w:t>
      </w:r>
      <w:r>
        <w:rPr>
          <w:color w:val="695C45"/>
          <w:spacing w:val="-4"/>
          <w:sz w:val="24"/>
        </w:rPr>
        <w:t> </w:t>
      </w:r>
      <w:r>
        <w:rPr>
          <w:color w:val="695C45"/>
          <w:sz w:val="24"/>
        </w:rPr>
        <w:t>through</w:t>
      </w:r>
      <w:r>
        <w:rPr>
          <w:color w:val="695C45"/>
          <w:spacing w:val="-4"/>
          <w:sz w:val="24"/>
        </w:rPr>
        <w:t> </w:t>
      </w:r>
      <w:r>
        <w:rPr>
          <w:color w:val="695C45"/>
          <w:sz w:val="24"/>
        </w:rPr>
        <w:t>the</w:t>
      </w:r>
      <w:r>
        <w:rPr>
          <w:color w:val="695C45"/>
          <w:spacing w:val="-4"/>
          <w:sz w:val="24"/>
        </w:rPr>
        <w:t> </w:t>
      </w:r>
      <w:r>
        <w:rPr>
          <w:color w:val="695C45"/>
          <w:sz w:val="24"/>
        </w:rPr>
        <w:t>lens</w:t>
      </w:r>
      <w:r>
        <w:rPr>
          <w:color w:val="695C45"/>
          <w:spacing w:val="-4"/>
          <w:sz w:val="24"/>
        </w:rPr>
        <w:t> </w:t>
      </w:r>
      <w:r>
        <w:rPr>
          <w:color w:val="695C45"/>
          <w:sz w:val="24"/>
        </w:rPr>
        <w:t>of</w:t>
      </w:r>
      <w:r>
        <w:rPr>
          <w:color w:val="695C45"/>
          <w:spacing w:val="-4"/>
          <w:sz w:val="24"/>
        </w:rPr>
        <w:t> </w:t>
      </w:r>
      <w:r>
        <w:rPr>
          <w:color w:val="695C45"/>
          <w:sz w:val="24"/>
        </w:rPr>
        <w:t>A</w:t>
      </w:r>
      <w:r>
        <w:rPr>
          <w:color w:val="695C45"/>
          <w:spacing w:val="-4"/>
          <w:sz w:val="24"/>
        </w:rPr>
        <w:t> </w:t>
      </w:r>
      <w:r>
        <w:rPr>
          <w:color w:val="695C45"/>
          <w:sz w:val="24"/>
        </w:rPr>
        <w:t>long</w:t>
      </w:r>
      <w:r>
        <w:rPr>
          <w:color w:val="695C45"/>
          <w:spacing w:val="-4"/>
          <w:sz w:val="24"/>
        </w:rPr>
        <w:t> </w:t>
      </w:r>
      <w:r>
        <w:rPr>
          <w:color w:val="695C45"/>
          <w:sz w:val="24"/>
        </w:rPr>
        <w:t>and</w:t>
      </w:r>
      <w:r>
        <w:rPr>
          <w:color w:val="695C45"/>
          <w:spacing w:val="-4"/>
          <w:sz w:val="24"/>
        </w:rPr>
        <w:t> </w:t>
      </w:r>
      <w:r>
        <w:rPr>
          <w:color w:val="695C45"/>
          <w:sz w:val="24"/>
        </w:rPr>
        <w:t>healthy</w:t>
      </w:r>
      <w:r>
        <w:rPr>
          <w:color w:val="695C45"/>
          <w:spacing w:val="-4"/>
          <w:sz w:val="24"/>
        </w:rPr>
        <w:t> </w:t>
      </w:r>
      <w:r>
        <w:rPr>
          <w:color w:val="695C45"/>
          <w:sz w:val="24"/>
        </w:rPr>
        <w:t>life,</w:t>
      </w:r>
      <w:r>
        <w:rPr>
          <w:color w:val="695C45"/>
          <w:spacing w:val="-4"/>
          <w:sz w:val="24"/>
        </w:rPr>
        <w:t> </w:t>
      </w:r>
      <w:r>
        <w:rPr>
          <w:color w:val="695C45"/>
          <w:sz w:val="24"/>
        </w:rPr>
        <w:t>Access</w:t>
      </w:r>
      <w:r>
        <w:rPr>
          <w:color w:val="695C45"/>
          <w:spacing w:val="-4"/>
          <w:sz w:val="24"/>
        </w:rPr>
        <w:t> </w:t>
      </w:r>
      <w:r>
        <w:rPr>
          <w:color w:val="695C45"/>
          <w:sz w:val="24"/>
        </w:rPr>
        <w:t>to knowledge, and A decent standard of living (</w:t>
      </w:r>
      <w:r>
        <w:rPr>
          <w:color w:val="695C45"/>
          <w:sz w:val="24"/>
          <w:shd w:fill="FEFBCB" w:color="auto" w:val="clear"/>
        </w:rPr>
        <w:t>ie. 3 pillars of HDI</w:t>
      </w:r>
      <w:r>
        <w:rPr>
          <w:color w:val="695C45"/>
          <w:sz w:val="24"/>
        </w:rPr>
        <w:t> </w:t>
      </w:r>
      <w:r>
        <w:rPr>
          <w:color w:val="695C45"/>
          <w:sz w:val="24"/>
          <w:shd w:fill="FEFBCB" w:color="auto" w:val="clear"/>
        </w:rPr>
        <w:t>Index by UNDP</w:t>
      </w:r>
      <w:r>
        <w:rPr>
          <w:color w:val="695C45"/>
          <w:sz w:val="24"/>
        </w:rPr>
        <w:t>)</w:t>
      </w:r>
    </w:p>
    <w:p>
      <w:pPr>
        <w:pStyle w:val="ListParagraph"/>
        <w:numPr>
          <w:ilvl w:val="2"/>
          <w:numId w:val="3"/>
        </w:numPr>
        <w:tabs>
          <w:tab w:pos="1553" w:val="left" w:leader="none"/>
          <w:tab w:pos="1554" w:val="left" w:leader="none"/>
        </w:tabs>
        <w:spacing w:line="254" w:lineRule="auto" w:before="0" w:after="0"/>
        <w:ind w:left="1553" w:right="1395" w:hanging="360"/>
        <w:jc w:val="left"/>
        <w:rPr>
          <w:b/>
          <w:sz w:val="24"/>
        </w:rPr>
      </w:pPr>
      <w:r>
        <w:rPr/>
        <w:pict>
          <v:shape style="position:absolute;margin-left:152.628342pt;margin-top:26.393267pt;width:92.6pt;height:14.4pt;mso-position-horizontal-relative:page;mso-position-vertical-relative:paragraph;z-index:-17169408;rotation:315" type="#_x0000_t136" fillcolor="#e7e9ec" stroked="f">
            <o:extrusion v:ext="view" autorotationcenter="t"/>
            <v:textpath style="font-family:&quot;Arial&quot;;font-size:14pt;v-text-kern:t;mso-text-shadow:auto" string="16-CSE 2024)"/>
            <w10:wrap type="none"/>
          </v:shape>
        </w:pict>
      </w:r>
      <w:r>
        <w:rPr>
          <w:b/>
          <w:color w:val="695C45"/>
          <w:sz w:val="24"/>
        </w:rPr>
        <w:t>2018</w:t>
      </w:r>
      <w:r>
        <w:rPr>
          <w:b/>
          <w:color w:val="695C45"/>
          <w:spacing w:val="-5"/>
          <w:sz w:val="24"/>
        </w:rPr>
        <w:t> </w:t>
      </w:r>
      <w:r>
        <w:rPr>
          <w:b/>
          <w:color w:val="695C45"/>
          <w:sz w:val="24"/>
        </w:rPr>
        <w:t>Ques</w:t>
      </w:r>
      <w:r>
        <w:rPr>
          <w:color w:val="695C45"/>
          <w:sz w:val="24"/>
        </w:rPr>
        <w:t>:</w:t>
      </w:r>
      <w:r>
        <w:rPr>
          <w:color w:val="695C45"/>
          <w:spacing w:val="-5"/>
          <w:sz w:val="24"/>
        </w:rPr>
        <w:t> </w:t>
      </w:r>
      <w:r>
        <w:rPr>
          <w:color w:val="695C45"/>
          <w:sz w:val="24"/>
        </w:rPr>
        <w:t>We</w:t>
      </w:r>
      <w:r>
        <w:rPr>
          <w:color w:val="695C45"/>
          <w:spacing w:val="-5"/>
          <w:sz w:val="24"/>
        </w:rPr>
        <w:t> </w:t>
      </w:r>
      <w:r>
        <w:rPr>
          <w:color w:val="695C45"/>
          <w:sz w:val="24"/>
        </w:rPr>
        <w:t>need</w:t>
      </w:r>
      <w:r>
        <w:rPr>
          <w:color w:val="695C45"/>
          <w:spacing w:val="-5"/>
          <w:sz w:val="24"/>
        </w:rPr>
        <w:t> </w:t>
      </w:r>
      <w:r>
        <w:rPr>
          <w:color w:val="695C45"/>
          <w:sz w:val="24"/>
        </w:rPr>
        <w:t>to</w:t>
      </w:r>
      <w:r>
        <w:rPr>
          <w:color w:val="695C45"/>
          <w:spacing w:val="-5"/>
          <w:sz w:val="24"/>
        </w:rPr>
        <w:t> </w:t>
      </w:r>
      <w:r>
        <w:rPr>
          <w:color w:val="695C45"/>
          <w:sz w:val="24"/>
        </w:rPr>
        <w:t>move</w:t>
      </w:r>
      <w:r>
        <w:rPr>
          <w:color w:val="695C45"/>
          <w:spacing w:val="-5"/>
          <w:sz w:val="24"/>
        </w:rPr>
        <w:t> </w:t>
      </w:r>
      <w:r>
        <w:rPr>
          <w:color w:val="695C45"/>
          <w:sz w:val="24"/>
        </w:rPr>
        <w:t>away</w:t>
      </w:r>
      <w:r>
        <w:rPr>
          <w:color w:val="695C45"/>
          <w:spacing w:val="-5"/>
          <w:sz w:val="24"/>
        </w:rPr>
        <w:t> </w:t>
      </w:r>
      <w:r>
        <w:rPr>
          <w:color w:val="695C45"/>
          <w:sz w:val="24"/>
        </w:rPr>
        <w:t>from</w:t>
      </w:r>
      <w:r>
        <w:rPr>
          <w:color w:val="695C45"/>
          <w:spacing w:val="-5"/>
          <w:sz w:val="24"/>
        </w:rPr>
        <w:t> </w:t>
      </w:r>
      <w:r>
        <w:rPr>
          <w:b/>
          <w:color w:val="695C45"/>
          <w:sz w:val="24"/>
        </w:rPr>
        <w:t>welfare</w:t>
      </w:r>
      <w:r>
        <w:rPr>
          <w:b/>
          <w:color w:val="695C45"/>
          <w:spacing w:val="-5"/>
          <w:sz w:val="24"/>
        </w:rPr>
        <w:t> </w:t>
      </w:r>
      <w:r>
        <w:rPr>
          <w:b/>
          <w:color w:val="695C45"/>
          <w:sz w:val="24"/>
        </w:rPr>
        <w:t>approach</w:t>
      </w:r>
      <w:r>
        <w:rPr>
          <w:b/>
          <w:color w:val="695C45"/>
          <w:spacing w:val="-5"/>
          <w:sz w:val="24"/>
        </w:rPr>
        <w:t> </w:t>
      </w:r>
      <w:r>
        <w:rPr>
          <w:color w:val="695C45"/>
          <w:sz w:val="24"/>
        </w:rPr>
        <w:t>(directly giving the benefits) </w:t>
      </w:r>
      <w:r>
        <w:rPr>
          <w:b/>
          <w:color w:val="695C45"/>
          <w:sz w:val="24"/>
        </w:rPr>
        <w:t>vs capability approach (teaching how to fish)</w:t>
      </w:r>
    </w:p>
    <w:p>
      <w:pPr>
        <w:pStyle w:val="ListParagraph"/>
        <w:numPr>
          <w:ilvl w:val="2"/>
          <w:numId w:val="3"/>
        </w:numPr>
        <w:tabs>
          <w:tab w:pos="1340" w:val="left" w:leader="none"/>
        </w:tabs>
        <w:spacing w:line="271" w:lineRule="exact" w:before="0" w:after="0"/>
        <w:ind w:left="1339" w:right="0" w:hanging="147"/>
        <w:jc w:val="left"/>
        <w:rPr>
          <w:rFonts w:ascii="Arial" w:hAnsi="Arial"/>
          <w:sz w:val="24"/>
        </w:rPr>
      </w:pPr>
    </w:p>
    <w:p>
      <w:pPr>
        <w:pStyle w:val="ListParagraph"/>
        <w:numPr>
          <w:ilvl w:val="1"/>
          <w:numId w:val="3"/>
        </w:numPr>
        <w:tabs>
          <w:tab w:pos="833" w:val="left" w:leader="none"/>
          <w:tab w:pos="834" w:val="left" w:leader="none"/>
        </w:tabs>
        <w:spacing w:line="240" w:lineRule="auto" w:before="37" w:after="0"/>
        <w:ind w:left="833" w:right="0" w:hanging="361"/>
        <w:jc w:val="left"/>
        <w:rPr>
          <w:b/>
          <w:sz w:val="24"/>
        </w:rPr>
      </w:pPr>
      <w:r>
        <w:rPr>
          <w:b/>
          <w:color w:val="695C45"/>
          <w:sz w:val="24"/>
        </w:rPr>
        <w:t>Best </w:t>
      </w:r>
      <w:r>
        <w:rPr>
          <w:b/>
          <w:color w:val="695C45"/>
          <w:spacing w:val="-2"/>
          <w:sz w:val="24"/>
        </w:rPr>
        <w:t>Practices:</w:t>
      </w:r>
    </w:p>
    <w:p>
      <w:pPr>
        <w:pStyle w:val="ListParagraph"/>
        <w:numPr>
          <w:ilvl w:val="2"/>
          <w:numId w:val="3"/>
        </w:numPr>
        <w:tabs>
          <w:tab w:pos="1553" w:val="left" w:leader="none"/>
          <w:tab w:pos="1554" w:val="left" w:leader="none"/>
        </w:tabs>
        <w:spacing w:line="254" w:lineRule="auto" w:before="18" w:after="0"/>
        <w:ind w:left="1553" w:right="2058" w:hanging="360"/>
        <w:jc w:val="left"/>
        <w:rPr>
          <w:b/>
          <w:sz w:val="24"/>
        </w:rPr>
      </w:pPr>
      <w:r>
        <w:rPr/>
        <w:pict>
          <v:shape style="position:absolute;margin-left:142.526947pt;margin-top:2.510246pt;width:24.4pt;height:14.4pt;mso-position-horizontal-relative:page;mso-position-vertical-relative:paragraph;z-index:-17170944;rotation:315" type="#_x0000_t136" fillcolor="#e7e9ec" stroked="f">
            <o:extrusion v:ext="view" autorotationcenter="t"/>
            <v:textpath style="font-family:&quot;Arial&quot;;font-size:14pt;v-text-kern:t;mso-text-shadow:auto" string="AIR"/>
            <w10:wrap type="none"/>
          </v:shape>
        </w:pict>
      </w:r>
      <w:r>
        <w:rPr/>
        <w:pict>
          <v:shape style="position:absolute;margin-left:135.705475pt;margin-top:15.426179pt;width:12.2pt;height:14.4pt;mso-position-horizontal-relative:page;mso-position-vertical-relative:paragraph;z-index:-17170432;rotation:315" type="#_x0000_t136" fillcolor="#e7e9ec" stroked="f">
            <o:extrusion v:ext="view" autorotationcenter="t"/>
            <v:textpath style="font-family:&quot;Arial&quot;;font-size:14pt;v-text-kern:t;mso-text-shadow:auto" string="l ("/>
            <w10:wrap type="none"/>
          </v:shape>
        </w:pict>
      </w:r>
      <w:r>
        <w:rPr>
          <w:b/>
          <w:color w:val="695C45"/>
          <w:sz w:val="24"/>
          <w:u w:val="thick" w:color="695C45"/>
          <w:shd w:fill="FFFBE4" w:color="auto" w:val="clear"/>
        </w:rPr>
        <w:t>China:</w:t>
      </w:r>
      <w:r>
        <w:rPr>
          <w:b/>
          <w:color w:val="695C45"/>
          <w:spacing w:val="-5"/>
          <w:sz w:val="24"/>
          <w:u w:val="thick" w:color="695C45"/>
          <w:shd w:fill="FFFBE4" w:color="auto" w:val="clear"/>
        </w:rPr>
        <w:t> </w:t>
      </w:r>
      <w:r>
        <w:rPr>
          <w:b/>
          <w:color w:val="695C45"/>
          <w:sz w:val="24"/>
          <w:u w:val="thick" w:color="695C45"/>
          <w:shd w:fill="FFFBE4" w:color="auto" w:val="clear"/>
        </w:rPr>
        <w:t>Success</w:t>
      </w:r>
      <w:r>
        <w:rPr>
          <w:b/>
          <w:color w:val="695C45"/>
          <w:spacing w:val="-5"/>
          <w:sz w:val="24"/>
          <w:u w:val="thick" w:color="695C45"/>
          <w:shd w:fill="FFFBE4" w:color="auto" w:val="clear"/>
        </w:rPr>
        <w:t> </w:t>
      </w:r>
      <w:r>
        <w:rPr>
          <w:b/>
          <w:color w:val="695C45"/>
          <w:sz w:val="24"/>
          <w:u w:val="thick" w:color="695C45"/>
          <w:shd w:fill="FFFBE4" w:color="auto" w:val="clear"/>
        </w:rPr>
        <w:t>in</w:t>
      </w:r>
      <w:r>
        <w:rPr>
          <w:b/>
          <w:color w:val="695C45"/>
          <w:spacing w:val="-5"/>
          <w:sz w:val="24"/>
          <w:u w:val="thick" w:color="695C45"/>
          <w:shd w:fill="FFFBE4" w:color="auto" w:val="clear"/>
        </w:rPr>
        <w:t> </w:t>
      </w:r>
      <w:r>
        <w:rPr>
          <w:b/>
          <w:color w:val="695C45"/>
          <w:sz w:val="24"/>
          <w:u w:val="thick" w:color="695C45"/>
          <w:shd w:fill="FFFBE4" w:color="auto" w:val="clear"/>
        </w:rPr>
        <w:t>manufacturing</w:t>
      </w:r>
      <w:r>
        <w:rPr>
          <w:b/>
          <w:color w:val="695C45"/>
          <w:spacing w:val="-5"/>
          <w:sz w:val="24"/>
          <w:u w:val="thick" w:color="695C45"/>
          <w:shd w:fill="FFFBE4" w:color="auto" w:val="clear"/>
        </w:rPr>
        <w:t> </w:t>
      </w:r>
      <w:r>
        <w:rPr>
          <w:b/>
          <w:color w:val="695C45"/>
          <w:sz w:val="24"/>
          <w:shd w:fill="FFFBE4" w:color="auto" w:val="clear"/>
        </w:rPr>
        <w:t>is</w:t>
      </w:r>
      <w:r>
        <w:rPr>
          <w:b/>
          <w:color w:val="695C45"/>
          <w:spacing w:val="-5"/>
          <w:sz w:val="24"/>
          <w:shd w:fill="FFFBE4" w:color="auto" w:val="clear"/>
        </w:rPr>
        <w:t> </w:t>
      </w:r>
      <w:r>
        <w:rPr>
          <w:b/>
          <w:color w:val="695C45"/>
          <w:sz w:val="24"/>
          <w:shd w:fill="FFFBE4" w:color="auto" w:val="clear"/>
        </w:rPr>
        <w:t>a</w:t>
      </w:r>
      <w:r>
        <w:rPr>
          <w:b/>
          <w:color w:val="695C45"/>
          <w:spacing w:val="-5"/>
          <w:sz w:val="24"/>
          <w:shd w:fill="FFFBE4" w:color="auto" w:val="clear"/>
        </w:rPr>
        <w:t> </w:t>
      </w:r>
      <w:r>
        <w:rPr>
          <w:b/>
          <w:color w:val="695C45"/>
          <w:sz w:val="24"/>
          <w:shd w:fill="FFFBE4" w:color="auto" w:val="clear"/>
        </w:rPr>
        <w:t>direct</w:t>
      </w:r>
      <w:r>
        <w:rPr>
          <w:b/>
          <w:color w:val="695C45"/>
          <w:spacing w:val="-5"/>
          <w:sz w:val="24"/>
          <w:shd w:fill="FFFBE4" w:color="auto" w:val="clear"/>
        </w:rPr>
        <w:t> </w:t>
      </w:r>
      <w:r>
        <w:rPr>
          <w:b/>
          <w:color w:val="695C45"/>
          <w:sz w:val="24"/>
          <w:shd w:fill="FFFBE4" w:color="auto" w:val="clear"/>
        </w:rPr>
        <w:t>outcome</w:t>
      </w:r>
      <w:r>
        <w:rPr>
          <w:b/>
          <w:color w:val="695C45"/>
          <w:spacing w:val="-5"/>
          <w:sz w:val="24"/>
          <w:shd w:fill="FFFBE4" w:color="auto" w:val="clear"/>
        </w:rPr>
        <w:t> </w:t>
      </w:r>
      <w:r>
        <w:rPr>
          <w:b/>
          <w:color w:val="695C45"/>
          <w:sz w:val="24"/>
          <w:shd w:fill="FFFBE4" w:color="auto" w:val="clear"/>
        </w:rPr>
        <w:t>of</w:t>
      </w:r>
      <w:r>
        <w:rPr>
          <w:b/>
          <w:color w:val="695C45"/>
          <w:spacing w:val="-5"/>
          <w:sz w:val="24"/>
          <w:shd w:fill="FFFBE4" w:color="auto" w:val="clear"/>
        </w:rPr>
        <w:t> </w:t>
      </w:r>
      <w:r>
        <w:rPr>
          <w:b/>
          <w:color w:val="695C45"/>
          <w:sz w:val="24"/>
          <w:shd w:fill="FFFBE4" w:color="auto" w:val="clear"/>
        </w:rPr>
        <w:t>the</w:t>
      </w:r>
      <w:r>
        <w:rPr>
          <w:b/>
          <w:color w:val="695C45"/>
          <w:sz w:val="24"/>
        </w:rPr>
        <w:t> </w:t>
      </w:r>
      <w:r>
        <w:rPr>
          <w:b/>
          <w:color w:val="695C45"/>
          <w:sz w:val="24"/>
          <w:shd w:fill="FFFBE4" w:color="auto" w:val="clear"/>
        </w:rPr>
        <w:t>investment in human capital;</w:t>
      </w:r>
    </w:p>
    <w:p>
      <w:pPr>
        <w:pStyle w:val="ListParagraph"/>
        <w:numPr>
          <w:ilvl w:val="2"/>
          <w:numId w:val="3"/>
        </w:numPr>
        <w:tabs>
          <w:tab w:pos="1553" w:val="left" w:leader="none"/>
          <w:tab w:pos="1554" w:val="left" w:leader="none"/>
        </w:tabs>
        <w:spacing w:line="254" w:lineRule="auto" w:before="0" w:after="0"/>
        <w:ind w:left="1553" w:right="1259" w:hanging="360"/>
        <w:jc w:val="left"/>
        <w:rPr>
          <w:b/>
          <w:sz w:val="24"/>
        </w:rPr>
      </w:pPr>
      <w:r>
        <w:rPr/>
        <w:pict>
          <v:shape style="position:absolute;margin-left:48.055244pt;margin-top:21.372946pt;width:104.8pt;height:14.4pt;mso-position-horizontal-relative:page;mso-position-vertical-relative:paragraph;z-index:-17169920;rotation:315" type="#_x0000_t136" fillcolor="#e7e9ec" stroked="f">
            <o:extrusion v:ext="view" autorotationcenter="t"/>
            <v:textpath style="font-family:&quot;Arial&quot;;font-size:14pt;v-text-kern:t;mso-text-shadow:auto" string="Madhav Agarwa"/>
            <w10:wrap type="none"/>
          </v:shape>
        </w:pict>
      </w:r>
      <w:r>
        <w:rPr>
          <w:b/>
          <w:color w:val="695C45"/>
          <w:sz w:val="24"/>
          <w:shd w:fill="FFFBE4" w:color="auto" w:val="clear"/>
        </w:rPr>
        <w:t>Social</w:t>
      </w:r>
      <w:r>
        <w:rPr>
          <w:b/>
          <w:color w:val="695C45"/>
          <w:spacing w:val="-5"/>
          <w:sz w:val="24"/>
          <w:shd w:fill="FFFBE4" w:color="auto" w:val="clear"/>
        </w:rPr>
        <w:t> </w:t>
      </w:r>
      <w:r>
        <w:rPr>
          <w:b/>
          <w:color w:val="695C45"/>
          <w:sz w:val="24"/>
          <w:shd w:fill="FFFBE4" w:color="auto" w:val="clear"/>
        </w:rPr>
        <w:t>Stock</w:t>
      </w:r>
      <w:r>
        <w:rPr>
          <w:b/>
          <w:color w:val="695C45"/>
          <w:spacing w:val="-5"/>
          <w:sz w:val="24"/>
          <w:shd w:fill="FFFBE4" w:color="auto" w:val="clear"/>
        </w:rPr>
        <w:t> </w:t>
      </w:r>
      <w:r>
        <w:rPr>
          <w:b/>
          <w:color w:val="695C45"/>
          <w:sz w:val="24"/>
          <w:shd w:fill="FFFBE4" w:color="auto" w:val="clear"/>
        </w:rPr>
        <w:t>Exchange</w:t>
      </w:r>
      <w:r>
        <w:rPr>
          <w:b/>
          <w:color w:val="695C45"/>
          <w:spacing w:val="-5"/>
          <w:sz w:val="24"/>
          <w:shd w:fill="FFFBE4" w:color="auto" w:val="clear"/>
        </w:rPr>
        <w:t> </w:t>
      </w:r>
      <w:r>
        <w:rPr>
          <w:b/>
          <w:color w:val="695C45"/>
          <w:sz w:val="24"/>
          <w:shd w:fill="FFFBE4" w:color="auto" w:val="clear"/>
        </w:rPr>
        <w:t>to</w:t>
      </w:r>
      <w:r>
        <w:rPr>
          <w:b/>
          <w:color w:val="695C45"/>
          <w:spacing w:val="-5"/>
          <w:sz w:val="24"/>
          <w:shd w:fill="FFFBE4" w:color="auto" w:val="clear"/>
        </w:rPr>
        <w:t> </w:t>
      </w:r>
      <w:r>
        <w:rPr>
          <w:b/>
          <w:color w:val="695C45"/>
          <w:sz w:val="24"/>
          <w:shd w:fill="FFFBE4" w:color="auto" w:val="clear"/>
        </w:rPr>
        <w:t>mobilise</w:t>
      </w:r>
      <w:r>
        <w:rPr>
          <w:b/>
          <w:color w:val="695C45"/>
          <w:spacing w:val="-5"/>
          <w:sz w:val="24"/>
          <w:shd w:fill="FFFBE4" w:color="auto" w:val="clear"/>
        </w:rPr>
        <w:t> </w:t>
      </w:r>
      <w:r>
        <w:rPr>
          <w:b/>
          <w:color w:val="695C45"/>
          <w:sz w:val="24"/>
          <w:shd w:fill="FFFBE4" w:color="auto" w:val="clear"/>
        </w:rPr>
        <w:t>capital</w:t>
      </w:r>
      <w:r>
        <w:rPr>
          <w:b/>
          <w:color w:val="695C45"/>
          <w:spacing w:val="-5"/>
          <w:sz w:val="24"/>
          <w:shd w:fill="FFFBE4" w:color="auto" w:val="clear"/>
        </w:rPr>
        <w:t> </w:t>
      </w:r>
      <w:r>
        <w:rPr>
          <w:b/>
          <w:color w:val="695C45"/>
          <w:sz w:val="24"/>
          <w:shd w:fill="FFFBE4" w:color="auto" w:val="clear"/>
        </w:rPr>
        <w:t>for</w:t>
      </w:r>
      <w:r>
        <w:rPr>
          <w:b/>
          <w:color w:val="695C45"/>
          <w:spacing w:val="-5"/>
          <w:sz w:val="24"/>
          <w:shd w:fill="FFFBE4" w:color="auto" w:val="clear"/>
        </w:rPr>
        <w:t> </w:t>
      </w:r>
      <w:r>
        <w:rPr>
          <w:b/>
          <w:color w:val="695C45"/>
          <w:sz w:val="24"/>
          <w:shd w:fill="FFFBE4" w:color="auto" w:val="clear"/>
        </w:rPr>
        <w:t>HRD</w:t>
      </w:r>
      <w:r>
        <w:rPr>
          <w:b/>
          <w:color w:val="695C45"/>
          <w:spacing w:val="-5"/>
          <w:sz w:val="24"/>
          <w:shd w:fill="FFFBE4" w:color="auto" w:val="clear"/>
        </w:rPr>
        <w:t> </w:t>
      </w:r>
      <w:r>
        <w:rPr>
          <w:b/>
          <w:color w:val="695C45"/>
          <w:sz w:val="24"/>
          <w:shd w:fill="FFFBE4" w:color="auto" w:val="clear"/>
        </w:rPr>
        <w:t>(</w:t>
      </w:r>
      <w:r>
        <w:rPr>
          <w:b/>
          <w:color w:val="695C45"/>
          <w:sz w:val="24"/>
          <w:u w:val="thick" w:color="695C45"/>
          <w:shd w:fill="FFFBE4" w:color="auto" w:val="clear"/>
        </w:rPr>
        <w:t>Ishant</w:t>
      </w:r>
      <w:r>
        <w:rPr>
          <w:b/>
          <w:color w:val="695C45"/>
          <w:spacing w:val="-5"/>
          <w:sz w:val="24"/>
          <w:u w:val="thick" w:color="695C45"/>
          <w:shd w:fill="FFFBE4" w:color="auto" w:val="clear"/>
        </w:rPr>
        <w:t> </w:t>
      </w:r>
      <w:r>
        <w:rPr>
          <w:b/>
          <w:color w:val="695C45"/>
          <w:sz w:val="24"/>
          <w:u w:val="thick" w:color="695C45"/>
          <w:shd w:fill="FFFBE4" w:color="auto" w:val="clear"/>
        </w:rPr>
        <w:t>Hussain</w:t>
      </w:r>
      <w:r>
        <w:rPr>
          <w:b/>
          <w:color w:val="695C45"/>
          <w:sz w:val="24"/>
        </w:rPr>
        <w:t> </w:t>
      </w:r>
      <w:r>
        <w:rPr>
          <w:b/>
          <w:color w:val="695C45"/>
          <w:spacing w:val="-2"/>
          <w:sz w:val="24"/>
          <w:u w:val="thick" w:color="695C45"/>
          <w:shd w:fill="FFFBE4" w:color="auto" w:val="clear"/>
        </w:rPr>
        <w:t>Committee</w:t>
      </w:r>
      <w:r>
        <w:rPr>
          <w:b/>
          <w:color w:val="695C45"/>
          <w:spacing w:val="-2"/>
          <w:sz w:val="24"/>
          <w:shd w:fill="FFFBE4" w:color="auto" w:val="clear"/>
        </w:rPr>
        <w:t>)</w:t>
      </w:r>
    </w:p>
    <w:p>
      <w:pPr>
        <w:pStyle w:val="ListParagraph"/>
        <w:numPr>
          <w:ilvl w:val="2"/>
          <w:numId w:val="3"/>
        </w:numPr>
        <w:tabs>
          <w:tab w:pos="1553" w:val="left" w:leader="none"/>
          <w:tab w:pos="1554" w:val="left" w:leader="none"/>
        </w:tabs>
        <w:spacing w:line="324" w:lineRule="exact" w:before="0" w:after="0"/>
        <w:ind w:left="1553" w:right="0" w:hanging="361"/>
        <w:jc w:val="left"/>
        <w:rPr>
          <w:b/>
          <w:sz w:val="24"/>
        </w:rPr>
      </w:pPr>
      <w:r>
        <w:rPr>
          <w:b/>
          <w:color w:val="695C45"/>
          <w:sz w:val="24"/>
          <w:shd w:fill="FFFBE4" w:color="auto" w:val="clear"/>
        </w:rPr>
        <w:t>Revise SDGs below (</w:t>
      </w:r>
      <w:r>
        <w:rPr>
          <w:b/>
          <w:color w:val="695C45"/>
          <w:sz w:val="24"/>
          <w:u w:val="thick" w:color="695C45"/>
          <w:shd w:fill="FFFBE4" w:color="auto" w:val="clear"/>
        </w:rPr>
        <w:t>the world we want to see in </w:t>
      </w:r>
      <w:r>
        <w:rPr>
          <w:b/>
          <w:color w:val="695C45"/>
          <w:spacing w:val="-2"/>
          <w:sz w:val="24"/>
          <w:u w:val="thick" w:color="695C45"/>
          <w:shd w:fill="FFFBE4" w:color="auto" w:val="clear"/>
        </w:rPr>
        <w:t>2030</w:t>
      </w:r>
      <w:r>
        <w:rPr>
          <w:b/>
          <w:color w:val="695C45"/>
          <w:spacing w:val="-2"/>
          <w:sz w:val="24"/>
          <w:shd w:fill="FFFBE4" w:color="auto" w:val="clear"/>
        </w:rPr>
        <w:t>)</w:t>
      </w:r>
    </w:p>
    <w:p>
      <w:pPr>
        <w:pStyle w:val="ListParagraph"/>
        <w:numPr>
          <w:ilvl w:val="2"/>
          <w:numId w:val="3"/>
        </w:numPr>
        <w:tabs>
          <w:tab w:pos="1553" w:val="left" w:leader="none"/>
          <w:tab w:pos="1554" w:val="left" w:leader="none"/>
        </w:tabs>
        <w:spacing w:line="254" w:lineRule="auto" w:before="16" w:after="0"/>
        <w:ind w:left="1553" w:right="1348" w:hanging="360"/>
        <w:jc w:val="left"/>
        <w:rPr>
          <w:sz w:val="24"/>
        </w:rPr>
      </w:pPr>
      <w:r>
        <w:rPr>
          <w:b/>
          <w:color w:val="695C45"/>
          <w:sz w:val="24"/>
        </w:rPr>
        <w:t>Vikalp Skill Voucher in Maharashtra </w:t>
      </w:r>
      <w:r>
        <w:rPr>
          <w:color w:val="695C45"/>
          <w:sz w:val="24"/>
        </w:rPr>
        <w:t>- vouchers to get trained at accredited</w:t>
      </w:r>
      <w:r>
        <w:rPr>
          <w:color w:val="695C45"/>
          <w:spacing w:val="-5"/>
          <w:sz w:val="24"/>
        </w:rPr>
        <w:t> </w:t>
      </w:r>
      <w:r>
        <w:rPr>
          <w:color w:val="695C45"/>
          <w:sz w:val="24"/>
        </w:rPr>
        <w:t>instituted</w:t>
      </w:r>
      <w:r>
        <w:rPr>
          <w:color w:val="695C45"/>
          <w:spacing w:val="-5"/>
          <w:sz w:val="24"/>
        </w:rPr>
        <w:t> </w:t>
      </w:r>
      <w:r>
        <w:rPr>
          <w:color w:val="695C45"/>
          <w:sz w:val="24"/>
        </w:rPr>
        <w:t>(migration,</w:t>
      </w:r>
      <w:r>
        <w:rPr>
          <w:color w:val="695C45"/>
          <w:spacing w:val="-5"/>
          <w:sz w:val="24"/>
        </w:rPr>
        <w:t> </w:t>
      </w:r>
      <w:r>
        <w:rPr>
          <w:color w:val="695C45"/>
          <w:sz w:val="24"/>
        </w:rPr>
        <w:t>urban</w:t>
      </w:r>
      <w:r>
        <w:rPr>
          <w:color w:val="695C45"/>
          <w:spacing w:val="-5"/>
          <w:sz w:val="24"/>
        </w:rPr>
        <w:t> </w:t>
      </w:r>
      <w:r>
        <w:rPr>
          <w:color w:val="695C45"/>
          <w:sz w:val="24"/>
        </w:rPr>
        <w:t>transformation,</w:t>
      </w:r>
      <w:r>
        <w:rPr>
          <w:color w:val="695C45"/>
          <w:spacing w:val="-5"/>
          <w:sz w:val="24"/>
        </w:rPr>
        <w:t> </w:t>
      </w:r>
      <w:r>
        <w:rPr>
          <w:color w:val="695C45"/>
          <w:sz w:val="24"/>
        </w:rPr>
        <w:t>HRD)</w:t>
      </w:r>
      <w:r>
        <w:rPr>
          <w:color w:val="695C45"/>
          <w:spacing w:val="-5"/>
          <w:sz w:val="24"/>
        </w:rPr>
        <w:t> </w:t>
      </w:r>
      <w:r>
        <w:rPr>
          <w:color w:val="695C45"/>
          <w:sz w:val="24"/>
        </w:rPr>
        <w:t>-</w:t>
      </w:r>
      <w:r>
        <w:rPr>
          <w:color w:val="695C45"/>
          <w:spacing w:val="-5"/>
          <w:sz w:val="24"/>
        </w:rPr>
        <w:t> </w:t>
      </w:r>
      <w:r>
        <w:rPr>
          <w:color w:val="695C45"/>
          <w:sz w:val="24"/>
        </w:rPr>
        <w:t>always</w:t>
      </w:r>
      <w:r>
        <w:rPr>
          <w:color w:val="695C45"/>
          <w:sz w:val="24"/>
        </w:rPr>
        <w:t> add this examples where you talk about skill development in GS</w:t>
      </w:r>
    </w:p>
    <w:p>
      <w:pPr>
        <w:pStyle w:val="ListParagraph"/>
        <w:numPr>
          <w:ilvl w:val="2"/>
          <w:numId w:val="3"/>
        </w:numPr>
        <w:tabs>
          <w:tab w:pos="1553" w:val="left" w:leader="none"/>
          <w:tab w:pos="1554" w:val="left" w:leader="none"/>
        </w:tabs>
        <w:spacing w:line="322" w:lineRule="exact" w:before="0" w:after="0"/>
        <w:ind w:left="1553" w:right="0" w:hanging="361"/>
        <w:jc w:val="left"/>
        <w:rPr>
          <w:sz w:val="24"/>
        </w:rPr>
      </w:pPr>
      <w:r>
        <w:rPr>
          <w:color w:val="695C45"/>
          <w:sz w:val="24"/>
          <w:u w:val="thick" w:color="695C45"/>
          <w:shd w:fill="FFFBE4" w:color="auto" w:val="clear"/>
        </w:rPr>
        <w:t>‘Maa’</w:t>
      </w:r>
      <w:r>
        <w:rPr>
          <w:color w:val="695C45"/>
          <w:spacing w:val="-6"/>
          <w:sz w:val="24"/>
          <w:u w:val="thick" w:color="695C45"/>
          <w:shd w:fill="FFFBE4" w:color="auto" w:val="clear"/>
        </w:rPr>
        <w:t> </w:t>
      </w:r>
      <w:r>
        <w:rPr>
          <w:color w:val="695C45"/>
          <w:sz w:val="24"/>
          <w:u w:val="thick" w:color="695C45"/>
          <w:shd w:fill="FFFBE4" w:color="auto" w:val="clear"/>
        </w:rPr>
        <w:t>committees</w:t>
      </w:r>
      <w:r>
        <w:rPr>
          <w:color w:val="695C45"/>
          <w:spacing w:val="-5"/>
          <w:sz w:val="24"/>
          <w:u w:val="thick" w:color="695C45"/>
          <w:shd w:fill="FFFBE4" w:color="auto" w:val="clear"/>
        </w:rPr>
        <w:t> </w:t>
      </w:r>
      <w:r>
        <w:rPr>
          <w:color w:val="695C45"/>
          <w:sz w:val="24"/>
          <w:u w:val="thick" w:color="695C45"/>
          <w:shd w:fill="FFFBE4" w:color="auto" w:val="clear"/>
        </w:rPr>
        <w:t>in</w:t>
      </w:r>
      <w:r>
        <w:rPr>
          <w:color w:val="695C45"/>
          <w:spacing w:val="-5"/>
          <w:sz w:val="24"/>
          <w:u w:val="thick" w:color="695C45"/>
          <w:shd w:fill="FFFBE4" w:color="auto" w:val="clear"/>
        </w:rPr>
        <w:t> </w:t>
      </w:r>
      <w:r>
        <w:rPr>
          <w:color w:val="695C45"/>
          <w:sz w:val="24"/>
          <w:u w:val="thick" w:color="695C45"/>
          <w:shd w:fill="FFFBE4" w:color="auto" w:val="clear"/>
        </w:rPr>
        <w:t>Uttar</w:t>
      </w:r>
      <w:r>
        <w:rPr>
          <w:color w:val="695C45"/>
          <w:spacing w:val="-5"/>
          <w:sz w:val="24"/>
          <w:u w:val="thick" w:color="695C45"/>
          <w:shd w:fill="FFFBE4" w:color="auto" w:val="clear"/>
        </w:rPr>
        <w:t> </w:t>
      </w:r>
      <w:r>
        <w:rPr>
          <w:color w:val="695C45"/>
          <w:sz w:val="24"/>
          <w:u w:val="thick" w:color="695C45"/>
          <w:shd w:fill="FFFBE4" w:color="auto" w:val="clear"/>
        </w:rPr>
        <w:t>Pradesh</w:t>
      </w:r>
      <w:r>
        <w:rPr>
          <w:color w:val="695C45"/>
          <w:spacing w:val="-5"/>
          <w:sz w:val="24"/>
          <w:u w:val="thick" w:color="695C45"/>
          <w:shd w:fill="FFFBE4" w:color="auto" w:val="clear"/>
        </w:rPr>
        <w:t> </w:t>
      </w:r>
      <w:r>
        <w:rPr>
          <w:color w:val="695C45"/>
          <w:sz w:val="24"/>
          <w:u w:val="thick" w:color="695C45"/>
          <w:shd w:fill="FFFBE4" w:color="auto" w:val="clear"/>
        </w:rPr>
        <w:t>to</w:t>
      </w:r>
      <w:r>
        <w:rPr>
          <w:color w:val="695C45"/>
          <w:spacing w:val="-5"/>
          <w:sz w:val="24"/>
          <w:u w:val="thick" w:color="695C45"/>
          <w:shd w:fill="FFFBE4" w:color="auto" w:val="clear"/>
        </w:rPr>
        <w:t> </w:t>
      </w:r>
      <w:r>
        <w:rPr>
          <w:color w:val="695C45"/>
          <w:sz w:val="24"/>
          <w:u w:val="thick" w:color="695C45"/>
          <w:shd w:fill="FFFBE4" w:color="auto" w:val="clear"/>
        </w:rPr>
        <w:t>check</w:t>
      </w:r>
      <w:r>
        <w:rPr>
          <w:color w:val="695C45"/>
          <w:spacing w:val="-5"/>
          <w:sz w:val="24"/>
          <w:u w:val="thick" w:color="695C45"/>
          <w:shd w:fill="FFFBE4" w:color="auto" w:val="clear"/>
        </w:rPr>
        <w:t> </w:t>
      </w:r>
      <w:r>
        <w:rPr>
          <w:color w:val="695C45"/>
          <w:sz w:val="24"/>
          <w:u w:val="thick" w:color="695C45"/>
          <w:shd w:fill="FFFBE4" w:color="auto" w:val="clear"/>
        </w:rPr>
        <w:t>mid-day</w:t>
      </w:r>
      <w:r>
        <w:rPr>
          <w:color w:val="695C45"/>
          <w:spacing w:val="-6"/>
          <w:sz w:val="24"/>
          <w:u w:val="thick" w:color="695C45"/>
          <w:shd w:fill="FFFBE4" w:color="auto" w:val="clear"/>
        </w:rPr>
        <w:t> </w:t>
      </w:r>
      <w:r>
        <w:rPr>
          <w:color w:val="695C45"/>
          <w:sz w:val="24"/>
          <w:u w:val="thick" w:color="695C45"/>
          <w:shd w:fill="FFFBE4" w:color="auto" w:val="clear"/>
        </w:rPr>
        <w:t>meal</w:t>
      </w:r>
      <w:r>
        <w:rPr>
          <w:color w:val="695C45"/>
          <w:spacing w:val="-5"/>
          <w:sz w:val="24"/>
          <w:u w:val="thick" w:color="695C45"/>
          <w:shd w:fill="FFFBE4" w:color="auto" w:val="clear"/>
        </w:rPr>
        <w:t> </w:t>
      </w:r>
      <w:r>
        <w:rPr>
          <w:color w:val="695C45"/>
          <w:spacing w:val="-2"/>
          <w:sz w:val="24"/>
          <w:u w:val="thick" w:color="695C45"/>
          <w:shd w:fill="FFFBE4" w:color="auto" w:val="clear"/>
        </w:rPr>
        <w:t>quality</w:t>
      </w:r>
    </w:p>
    <w:p>
      <w:pPr>
        <w:pStyle w:val="ListParagraph"/>
        <w:numPr>
          <w:ilvl w:val="2"/>
          <w:numId w:val="3"/>
        </w:numPr>
        <w:tabs>
          <w:tab w:pos="1553" w:val="left" w:leader="none"/>
          <w:tab w:pos="1554" w:val="left" w:leader="none"/>
        </w:tabs>
        <w:spacing w:line="254" w:lineRule="auto" w:before="18" w:after="0"/>
        <w:ind w:left="1553" w:right="1182" w:hanging="360"/>
        <w:jc w:val="left"/>
        <w:rPr>
          <w:sz w:val="24"/>
        </w:rPr>
      </w:pPr>
      <w:r>
        <w:rPr>
          <w:color w:val="695C45"/>
          <w:sz w:val="24"/>
        </w:rPr>
        <w:t>State</w:t>
      </w:r>
      <w:r>
        <w:rPr>
          <w:color w:val="695C45"/>
          <w:spacing w:val="-5"/>
          <w:sz w:val="24"/>
        </w:rPr>
        <w:t> </w:t>
      </w:r>
      <w:r>
        <w:rPr>
          <w:color w:val="695C45"/>
          <w:sz w:val="24"/>
        </w:rPr>
        <w:t>Knowledge</w:t>
      </w:r>
      <w:r>
        <w:rPr>
          <w:color w:val="695C45"/>
          <w:spacing w:val="-5"/>
          <w:sz w:val="24"/>
        </w:rPr>
        <w:t> </w:t>
      </w:r>
      <w:r>
        <w:rPr>
          <w:color w:val="695C45"/>
          <w:sz w:val="24"/>
        </w:rPr>
        <w:t>Advisory</w:t>
      </w:r>
      <w:r>
        <w:rPr>
          <w:color w:val="695C45"/>
          <w:spacing w:val="-5"/>
          <w:sz w:val="24"/>
        </w:rPr>
        <w:t> </w:t>
      </w:r>
      <w:r>
        <w:rPr>
          <w:color w:val="695C45"/>
          <w:sz w:val="24"/>
        </w:rPr>
        <w:t>Board</w:t>
      </w:r>
      <w:r>
        <w:rPr>
          <w:color w:val="695C45"/>
          <w:spacing w:val="-5"/>
          <w:sz w:val="24"/>
        </w:rPr>
        <w:t> </w:t>
      </w:r>
      <w:r>
        <w:rPr>
          <w:color w:val="695C45"/>
          <w:sz w:val="24"/>
        </w:rPr>
        <w:t>in</w:t>
      </w:r>
      <w:r>
        <w:rPr>
          <w:color w:val="695C45"/>
          <w:spacing w:val="-5"/>
          <w:sz w:val="24"/>
        </w:rPr>
        <w:t> </w:t>
      </w:r>
      <w:r>
        <w:rPr>
          <w:color w:val="695C45"/>
          <w:sz w:val="24"/>
        </w:rPr>
        <w:t>Andhra</w:t>
      </w:r>
      <w:r>
        <w:rPr>
          <w:color w:val="695C45"/>
          <w:spacing w:val="-5"/>
          <w:sz w:val="24"/>
        </w:rPr>
        <w:t> </w:t>
      </w:r>
      <w:r>
        <w:rPr>
          <w:color w:val="695C45"/>
          <w:sz w:val="24"/>
        </w:rPr>
        <w:t>Pradesh</w:t>
      </w:r>
      <w:r>
        <w:rPr>
          <w:color w:val="695C45"/>
          <w:spacing w:val="-5"/>
          <w:sz w:val="24"/>
        </w:rPr>
        <w:t> </w:t>
      </w:r>
      <w:r>
        <w:rPr>
          <w:color w:val="695C45"/>
          <w:sz w:val="24"/>
        </w:rPr>
        <w:t>-</w:t>
      </w:r>
      <w:r>
        <w:rPr>
          <w:color w:val="695C45"/>
          <w:spacing w:val="-5"/>
          <w:sz w:val="24"/>
        </w:rPr>
        <w:t> </w:t>
      </w:r>
      <w:r>
        <w:rPr>
          <w:color w:val="695C45"/>
          <w:sz w:val="24"/>
        </w:rPr>
        <w:t>to</w:t>
      </w:r>
      <w:r>
        <w:rPr>
          <w:color w:val="695C45"/>
          <w:spacing w:val="-5"/>
          <w:sz w:val="24"/>
        </w:rPr>
        <w:t> </w:t>
      </w:r>
      <w:r>
        <w:rPr>
          <w:color w:val="695C45"/>
          <w:sz w:val="24"/>
        </w:rPr>
        <w:t>tranform</w:t>
      </w:r>
      <w:r>
        <w:rPr>
          <w:color w:val="695C45"/>
          <w:spacing w:val="-5"/>
          <w:sz w:val="24"/>
        </w:rPr>
        <w:t> </w:t>
      </w:r>
      <w:r>
        <w:rPr>
          <w:color w:val="695C45"/>
          <w:sz w:val="24"/>
        </w:rPr>
        <w:t>state into a knowledge hub</w:t>
      </w:r>
    </w:p>
    <w:p>
      <w:pPr>
        <w:pStyle w:val="ListParagraph"/>
        <w:numPr>
          <w:ilvl w:val="2"/>
          <w:numId w:val="3"/>
        </w:numPr>
        <w:tabs>
          <w:tab w:pos="1553" w:val="left" w:leader="none"/>
          <w:tab w:pos="1554" w:val="left" w:leader="none"/>
        </w:tabs>
        <w:spacing w:line="254" w:lineRule="auto" w:before="0" w:after="0"/>
        <w:ind w:left="1553" w:right="1592" w:hanging="360"/>
        <w:jc w:val="left"/>
        <w:rPr>
          <w:sz w:val="24"/>
        </w:rPr>
      </w:pPr>
      <w:r>
        <w:rPr>
          <w:color w:val="695C45"/>
          <w:sz w:val="24"/>
        </w:rPr>
        <w:t>"Kerala Infrastructure and Technology for Education (KITE) is a Government</w:t>
      </w:r>
      <w:r>
        <w:rPr>
          <w:color w:val="695C45"/>
          <w:spacing w:val="-5"/>
          <w:sz w:val="24"/>
        </w:rPr>
        <w:t> </w:t>
      </w:r>
      <w:r>
        <w:rPr>
          <w:color w:val="695C45"/>
          <w:sz w:val="24"/>
        </w:rPr>
        <w:t>of</w:t>
      </w:r>
      <w:r>
        <w:rPr>
          <w:color w:val="695C45"/>
          <w:spacing w:val="-5"/>
          <w:sz w:val="24"/>
        </w:rPr>
        <w:t> </w:t>
      </w:r>
      <w:r>
        <w:rPr>
          <w:color w:val="695C45"/>
          <w:sz w:val="24"/>
        </w:rPr>
        <w:t>Kerala</w:t>
      </w:r>
      <w:r>
        <w:rPr>
          <w:color w:val="695C45"/>
          <w:spacing w:val="-5"/>
          <w:sz w:val="24"/>
        </w:rPr>
        <w:t> </w:t>
      </w:r>
      <w:r>
        <w:rPr>
          <w:color w:val="695C45"/>
          <w:sz w:val="24"/>
        </w:rPr>
        <w:t>establishment</w:t>
      </w:r>
      <w:r>
        <w:rPr>
          <w:color w:val="695C45"/>
          <w:spacing w:val="-5"/>
          <w:sz w:val="24"/>
        </w:rPr>
        <w:t> </w:t>
      </w:r>
      <w:r>
        <w:rPr>
          <w:color w:val="695C45"/>
          <w:sz w:val="24"/>
        </w:rPr>
        <w:t>set</w:t>
      </w:r>
      <w:r>
        <w:rPr>
          <w:color w:val="695C45"/>
          <w:spacing w:val="-5"/>
          <w:sz w:val="24"/>
        </w:rPr>
        <w:t> </w:t>
      </w:r>
      <w:r>
        <w:rPr>
          <w:color w:val="695C45"/>
          <w:sz w:val="24"/>
        </w:rPr>
        <w:t>up</w:t>
      </w:r>
      <w:r>
        <w:rPr>
          <w:color w:val="695C45"/>
          <w:spacing w:val="-5"/>
          <w:sz w:val="24"/>
        </w:rPr>
        <w:t> </w:t>
      </w:r>
      <w:r>
        <w:rPr>
          <w:color w:val="695C45"/>
          <w:sz w:val="24"/>
        </w:rPr>
        <w:t>to</w:t>
      </w:r>
      <w:r>
        <w:rPr>
          <w:color w:val="695C45"/>
          <w:spacing w:val="-5"/>
          <w:sz w:val="24"/>
        </w:rPr>
        <w:t> </w:t>
      </w:r>
      <w:r>
        <w:rPr>
          <w:color w:val="695C45"/>
          <w:sz w:val="24"/>
        </w:rPr>
        <w:t>foster,</w:t>
      </w:r>
      <w:r>
        <w:rPr>
          <w:color w:val="695C45"/>
          <w:spacing w:val="-5"/>
          <w:sz w:val="24"/>
        </w:rPr>
        <w:t> </w:t>
      </w:r>
      <w:r>
        <w:rPr>
          <w:color w:val="695C45"/>
          <w:sz w:val="24"/>
        </w:rPr>
        <w:t>promote</w:t>
      </w:r>
      <w:r>
        <w:rPr>
          <w:color w:val="695C45"/>
          <w:spacing w:val="-5"/>
          <w:sz w:val="24"/>
        </w:rPr>
        <w:t> </w:t>
      </w:r>
      <w:r>
        <w:rPr>
          <w:color w:val="695C45"/>
          <w:sz w:val="24"/>
        </w:rPr>
        <w:t>and</w:t>
      </w:r>
    </w:p>
    <w:p>
      <w:pPr>
        <w:spacing w:after="0" w:line="254" w:lineRule="auto"/>
        <w:jc w:val="left"/>
        <w:rPr>
          <w:sz w:val="24"/>
        </w:rPr>
        <w:sectPr>
          <w:pgSz w:w="11920" w:h="16840"/>
          <w:pgMar w:header="689" w:footer="438" w:top="1040" w:bottom="620" w:left="1020" w:right="280"/>
        </w:sectPr>
      </w:pPr>
    </w:p>
    <w:p>
      <w:pPr>
        <w:pStyle w:val="BodyText"/>
        <w:spacing w:line="254" w:lineRule="auto" w:before="62"/>
        <w:ind w:right="871" w:firstLine="0"/>
      </w:pPr>
      <w:r>
        <w:rPr/>
        <w:pict>
          <v:shape style="position:absolute;margin-left:-33.568329pt;margin-top:414.760071pt;width:662.15pt;height:14.4pt;mso-position-horizontal-relative:page;mso-position-vertical-relative:page;z-index:-17167872;rotation:315" type="#_x0000_t136" fillcolor="#e7e9ec" stroked="f">
            <o:extrusion v:ext="view" autorotationcenter="t"/>
            <v:textpath style="font-family:&quot;Arial&quot;;font-size:14pt;v-text-kern:t;mso-text-shadow:auto" string="Madhav Agarwal (AIR 16-CSE 2024) t.me/madhavagrawalair16 &amp; Ratnesh Agrawal Insta @ratnesh13"/>
            <w10:wrap type="none"/>
          </v:shape>
        </w:pict>
      </w:r>
      <w:r>
        <w:rPr>
          <w:color w:val="695C45"/>
        </w:rPr>
        <w:t>implement</w:t>
      </w:r>
      <w:r>
        <w:rPr>
          <w:color w:val="695C45"/>
          <w:spacing w:val="-5"/>
        </w:rPr>
        <w:t> </w:t>
      </w:r>
      <w:r>
        <w:rPr>
          <w:color w:val="695C45"/>
        </w:rPr>
        <w:t>modernisation</w:t>
      </w:r>
      <w:r>
        <w:rPr>
          <w:color w:val="695C45"/>
          <w:spacing w:val="-5"/>
        </w:rPr>
        <w:t> </w:t>
      </w:r>
      <w:r>
        <w:rPr>
          <w:color w:val="695C45"/>
        </w:rPr>
        <w:t>of</w:t>
      </w:r>
      <w:r>
        <w:rPr>
          <w:color w:val="695C45"/>
          <w:spacing w:val="-5"/>
        </w:rPr>
        <w:t> </w:t>
      </w:r>
      <w:r>
        <w:rPr>
          <w:color w:val="695C45"/>
        </w:rPr>
        <w:t>educational</w:t>
      </w:r>
      <w:r>
        <w:rPr>
          <w:color w:val="695C45"/>
          <w:spacing w:val="-5"/>
        </w:rPr>
        <w:t> </w:t>
      </w:r>
      <w:r>
        <w:rPr>
          <w:color w:val="695C45"/>
        </w:rPr>
        <w:t>institutions</w:t>
      </w:r>
      <w:r>
        <w:rPr>
          <w:color w:val="695C45"/>
          <w:spacing w:val="-5"/>
        </w:rPr>
        <w:t> </w:t>
      </w:r>
      <w:r>
        <w:rPr>
          <w:color w:val="695C45"/>
        </w:rPr>
        <w:t>in</w:t>
      </w:r>
      <w:r>
        <w:rPr>
          <w:color w:val="695C45"/>
          <w:spacing w:val="-5"/>
        </w:rPr>
        <w:t> </w:t>
      </w:r>
      <w:r>
        <w:rPr>
          <w:color w:val="695C45"/>
        </w:rPr>
        <w:t>the</w:t>
      </w:r>
      <w:r>
        <w:rPr>
          <w:color w:val="695C45"/>
          <w:spacing w:val="-5"/>
        </w:rPr>
        <w:t> </w:t>
      </w:r>
      <w:r>
        <w:rPr>
          <w:color w:val="695C45"/>
        </w:rPr>
        <w:t>state</w:t>
      </w:r>
      <w:r>
        <w:rPr>
          <w:color w:val="695C45"/>
          <w:spacing w:val="-5"/>
        </w:rPr>
        <w:t> </w:t>
      </w:r>
      <w:r>
        <w:rPr>
          <w:color w:val="695C45"/>
        </w:rPr>
        <w:t>of </w:t>
      </w:r>
      <w:r>
        <w:rPr>
          <w:color w:val="695C45"/>
          <w:spacing w:val="-2"/>
        </w:rPr>
        <w:t>Kerala"</w:t>
      </w:r>
    </w:p>
    <w:p>
      <w:pPr>
        <w:pStyle w:val="ListParagraph"/>
        <w:numPr>
          <w:ilvl w:val="1"/>
          <w:numId w:val="3"/>
        </w:numPr>
        <w:tabs>
          <w:tab w:pos="620" w:val="left" w:leader="none"/>
          <w:tab w:pos="863" w:val="left" w:leader="none"/>
        </w:tabs>
        <w:spacing w:line="240" w:lineRule="auto" w:before="54" w:after="0"/>
        <w:ind w:left="619" w:right="0" w:hanging="147"/>
        <w:jc w:val="left"/>
        <w:rPr>
          <w:rFonts w:ascii="Arial" w:hAnsi="Arial"/>
          <w:sz w:val="24"/>
        </w:rPr>
      </w:pPr>
      <w:r>
        <w:rPr>
          <w:rFonts w:ascii="Arial" w:hAnsi="Arial"/>
          <w:color w:val="695C45"/>
          <w:sz w:val="24"/>
        </w:rPr>
        <w:drawing>
          <wp:inline distT="0" distB="0" distL="0" distR="0">
            <wp:extent cx="6124574" cy="3009900"/>
            <wp:effectExtent l="0" t="0" r="0" b="0"/>
            <wp:docPr id="13" name="image7.jpeg" descr="image.png"/>
            <wp:cNvGraphicFramePr>
              <a:graphicFrameLocks noChangeAspect="1"/>
            </wp:cNvGraphicFramePr>
            <a:graphic>
              <a:graphicData uri="http://schemas.openxmlformats.org/drawingml/2006/picture">
                <pic:pic>
                  <pic:nvPicPr>
                    <pic:cNvPr id="14" name="image7.jpeg"/>
                    <pic:cNvPicPr/>
                  </pic:nvPicPr>
                  <pic:blipFill>
                    <a:blip r:embed="rId17" cstate="print"/>
                    <a:stretch>
                      <a:fillRect/>
                    </a:stretch>
                  </pic:blipFill>
                  <pic:spPr>
                    <a:xfrm>
                      <a:off x="0" y="0"/>
                      <a:ext cx="6124574" cy="3009900"/>
                    </a:xfrm>
                    <a:prstGeom prst="rect">
                      <a:avLst/>
                    </a:prstGeom>
                  </pic:spPr>
                </pic:pic>
              </a:graphicData>
            </a:graphic>
          </wp:inline>
        </w:drawing>
      </w:r>
      <w:r>
        <w:rPr>
          <w:rFonts w:ascii="Arial" w:hAnsi="Arial"/>
          <w:color w:val="695C45"/>
          <w:sz w:val="24"/>
        </w:rPr>
      </w:r>
      <w:r>
        <w:rPr>
          <w:rFonts w:ascii="Arial" w:hAnsi="Arial"/>
          <w:sz w:val="24"/>
        </w:rPr>
      </w:r>
    </w:p>
    <w:p>
      <w:pPr>
        <w:pStyle w:val="BodyText"/>
        <w:ind w:left="0" w:firstLine="0"/>
        <w:rPr>
          <w:rFonts w:ascii="Arial"/>
          <w:sz w:val="20"/>
        </w:rPr>
      </w:pPr>
    </w:p>
    <w:p>
      <w:pPr>
        <w:pStyle w:val="BodyText"/>
        <w:ind w:left="0" w:firstLine="0"/>
        <w:rPr>
          <w:rFonts w:ascii="Arial"/>
          <w:sz w:val="20"/>
        </w:rPr>
      </w:pPr>
    </w:p>
    <w:p>
      <w:pPr>
        <w:pStyle w:val="BodyText"/>
        <w:ind w:left="0" w:firstLine="0"/>
        <w:rPr>
          <w:rFonts w:ascii="Arial"/>
          <w:sz w:val="20"/>
        </w:rPr>
      </w:pPr>
    </w:p>
    <w:p>
      <w:pPr>
        <w:pStyle w:val="BodyText"/>
        <w:ind w:left="0" w:firstLine="0"/>
        <w:rPr>
          <w:rFonts w:ascii="Arial"/>
          <w:sz w:val="20"/>
        </w:rPr>
      </w:pPr>
    </w:p>
    <w:p>
      <w:pPr>
        <w:pStyle w:val="BodyText"/>
        <w:ind w:left="0" w:firstLine="0"/>
        <w:rPr>
          <w:rFonts w:ascii="Arial"/>
          <w:sz w:val="20"/>
        </w:rPr>
      </w:pPr>
    </w:p>
    <w:p>
      <w:pPr>
        <w:pStyle w:val="BodyText"/>
        <w:spacing w:before="7"/>
        <w:ind w:left="0" w:firstLine="0"/>
        <w:rPr>
          <w:rFonts w:ascii="Arial"/>
          <w:sz w:val="17"/>
        </w:rPr>
      </w:pPr>
    </w:p>
    <w:p>
      <w:pPr>
        <w:pStyle w:val="BodyText"/>
        <w:spacing w:before="100"/>
        <w:ind w:left="113" w:firstLine="0"/>
      </w:pPr>
      <w:r>
        <w:rPr/>
        <w:drawing>
          <wp:anchor distT="0" distB="0" distL="0" distR="0" allowOverlap="1" layoutInCell="1" locked="0" behindDoc="0" simplePos="0" relativeHeight="15934464">
            <wp:simplePos x="0" y="0"/>
            <wp:positionH relativeFrom="page">
              <wp:posOffset>739050</wp:posOffset>
            </wp:positionH>
            <wp:positionV relativeFrom="paragraph">
              <wp:posOffset>470613</wp:posOffset>
            </wp:positionV>
            <wp:extent cx="6124575" cy="3171825"/>
            <wp:effectExtent l="0" t="0" r="0" b="0"/>
            <wp:wrapNone/>
            <wp:docPr id="15" name="image8.jpeg" descr="image.png"/>
            <wp:cNvGraphicFramePr>
              <a:graphicFrameLocks noChangeAspect="1"/>
            </wp:cNvGraphicFramePr>
            <a:graphic>
              <a:graphicData uri="http://schemas.openxmlformats.org/drawingml/2006/picture">
                <pic:pic>
                  <pic:nvPicPr>
                    <pic:cNvPr id="16" name="image8.jpeg"/>
                    <pic:cNvPicPr/>
                  </pic:nvPicPr>
                  <pic:blipFill>
                    <a:blip r:embed="rId18" cstate="print"/>
                    <a:stretch>
                      <a:fillRect/>
                    </a:stretch>
                  </pic:blipFill>
                  <pic:spPr>
                    <a:xfrm>
                      <a:off x="0" y="0"/>
                      <a:ext cx="6124575" cy="3171825"/>
                    </a:xfrm>
                    <a:prstGeom prst="rect">
                      <a:avLst/>
                    </a:prstGeom>
                  </pic:spPr>
                </pic:pic>
              </a:graphicData>
            </a:graphic>
          </wp:anchor>
        </w:drawing>
      </w:r>
      <w:r>
        <w:rPr>
          <w:color w:val="695C45"/>
          <w:u w:val="thick" w:color="695C45"/>
        </w:rPr>
        <w:t>Use</w:t>
      </w:r>
      <w:r>
        <w:rPr>
          <w:color w:val="695C45"/>
          <w:spacing w:val="-6"/>
          <w:u w:val="thick" w:color="695C45"/>
        </w:rPr>
        <w:t> </w:t>
      </w:r>
      <w:r>
        <w:rPr>
          <w:color w:val="695C45"/>
          <w:u w:val="thick" w:color="695C45"/>
        </w:rPr>
        <w:t>below</w:t>
      </w:r>
      <w:r>
        <w:rPr>
          <w:color w:val="695C45"/>
          <w:spacing w:val="-5"/>
          <w:u w:val="thick" w:color="695C45"/>
        </w:rPr>
        <w:t> </w:t>
      </w:r>
      <w:r>
        <w:rPr>
          <w:color w:val="695C45"/>
          <w:u w:val="thick" w:color="695C45"/>
        </w:rPr>
        <w:t>image</w:t>
      </w:r>
      <w:r>
        <w:rPr>
          <w:color w:val="695C45"/>
          <w:spacing w:val="-5"/>
          <w:u w:val="thick" w:color="695C45"/>
        </w:rPr>
        <w:t> </w:t>
      </w:r>
      <w:r>
        <w:rPr>
          <w:color w:val="695C45"/>
          <w:u w:val="thick" w:color="695C45"/>
        </w:rPr>
        <w:t>for</w:t>
      </w:r>
      <w:r>
        <w:rPr>
          <w:color w:val="695C45"/>
          <w:spacing w:val="-5"/>
          <w:u w:val="thick" w:color="695C45"/>
        </w:rPr>
        <w:t> </w:t>
      </w:r>
      <w:r>
        <w:rPr>
          <w:color w:val="695C45"/>
          <w:u w:val="thick" w:color="695C45"/>
        </w:rPr>
        <w:t>skill</w:t>
      </w:r>
      <w:r>
        <w:rPr>
          <w:color w:val="695C45"/>
          <w:spacing w:val="-5"/>
          <w:u w:val="thick" w:color="695C45"/>
        </w:rPr>
        <w:t> </w:t>
      </w:r>
      <w:r>
        <w:rPr>
          <w:color w:val="695C45"/>
          <w:u w:val="thick" w:color="695C45"/>
        </w:rPr>
        <w:t>development</w:t>
      </w:r>
      <w:r>
        <w:rPr>
          <w:color w:val="695C45"/>
          <w:spacing w:val="-5"/>
          <w:u w:val="thick" w:color="695C45"/>
        </w:rPr>
        <w:t> </w:t>
      </w:r>
      <w:r>
        <w:rPr>
          <w:color w:val="695C45"/>
          <w:u w:val="thick" w:color="695C45"/>
        </w:rPr>
        <w:t>and</w:t>
      </w:r>
      <w:r>
        <w:rPr>
          <w:color w:val="695C45"/>
          <w:spacing w:val="-5"/>
          <w:u w:val="thick" w:color="695C45"/>
        </w:rPr>
        <w:t> </w:t>
      </w:r>
      <w:r>
        <w:rPr>
          <w:color w:val="695C45"/>
          <w:u w:val="thick" w:color="695C45"/>
        </w:rPr>
        <w:t>HRD</w:t>
      </w:r>
      <w:r>
        <w:rPr>
          <w:color w:val="695C45"/>
          <w:spacing w:val="-6"/>
        </w:rPr>
        <w:t> </w:t>
      </w:r>
      <w:r>
        <w:rPr>
          <w:color w:val="695C45"/>
        </w:rPr>
        <w:t>(topic</w:t>
      </w:r>
      <w:r>
        <w:rPr>
          <w:color w:val="695C45"/>
          <w:spacing w:val="-5"/>
        </w:rPr>
        <w:t> </w:t>
      </w:r>
      <w:r>
        <w:rPr>
          <w:color w:val="695C45"/>
        </w:rPr>
        <w:t>in</w:t>
      </w:r>
      <w:r>
        <w:rPr>
          <w:color w:val="695C45"/>
          <w:spacing w:val="-5"/>
        </w:rPr>
        <w:t> </w:t>
      </w:r>
      <w:r>
        <w:rPr>
          <w:color w:val="695C45"/>
        </w:rPr>
        <w:t>syllabus</w:t>
      </w:r>
      <w:r>
        <w:rPr>
          <w:color w:val="695C45"/>
          <w:spacing w:val="-5"/>
        </w:rPr>
        <w:t> </w:t>
      </w:r>
      <w:r>
        <w:rPr>
          <w:color w:val="695C45"/>
        </w:rPr>
        <w:t>‘Human</w:t>
      </w:r>
      <w:r>
        <w:rPr>
          <w:color w:val="695C45"/>
          <w:spacing w:val="-5"/>
        </w:rPr>
        <w:t> </w:t>
      </w:r>
      <w:r>
        <w:rPr>
          <w:color w:val="695C45"/>
          <w:spacing w:val="-2"/>
        </w:rPr>
        <w:t>Resources’)</w:t>
      </w: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ind w:left="0" w:firstLine="0"/>
        <w:rPr>
          <w:sz w:val="32"/>
        </w:rPr>
      </w:pPr>
    </w:p>
    <w:p>
      <w:pPr>
        <w:pStyle w:val="BodyText"/>
        <w:spacing w:before="5"/>
        <w:ind w:left="0" w:firstLine="0"/>
        <w:rPr>
          <w:sz w:val="30"/>
        </w:rPr>
      </w:pPr>
    </w:p>
    <w:p>
      <w:pPr>
        <w:pStyle w:val="ListParagraph"/>
        <w:numPr>
          <w:ilvl w:val="1"/>
          <w:numId w:val="3"/>
        </w:numPr>
        <w:tabs>
          <w:tab w:pos="833" w:val="left" w:leader="none"/>
          <w:tab w:pos="834" w:val="left" w:leader="none"/>
        </w:tabs>
        <w:spacing w:line="254" w:lineRule="auto" w:before="1" w:after="0"/>
        <w:ind w:left="833" w:right="1130" w:hanging="360"/>
        <w:jc w:val="left"/>
        <w:rPr>
          <w:sz w:val="24"/>
        </w:rPr>
      </w:pPr>
      <w:r>
        <w:rPr>
          <w:color w:val="695C45"/>
          <w:sz w:val="24"/>
          <w:shd w:fill="E7FAFE" w:color="auto" w:val="clear"/>
        </w:rPr>
        <w:t>2016: “Demographic Dividend in India will remain only theoretical unless our</w:t>
      </w:r>
      <w:r>
        <w:rPr>
          <w:color w:val="695C45"/>
          <w:sz w:val="24"/>
        </w:rPr>
        <w:t> </w:t>
      </w:r>
      <w:r>
        <w:rPr>
          <w:color w:val="695C45"/>
          <w:sz w:val="24"/>
          <w:shd w:fill="E7FAFE" w:color="auto" w:val="clear"/>
        </w:rPr>
        <w:t>manpower becomes more educated, aware, skilled and creative.” What</w:t>
      </w:r>
      <w:r>
        <w:rPr>
          <w:color w:val="695C45"/>
          <w:sz w:val="24"/>
        </w:rPr>
        <w:t> </w:t>
      </w:r>
      <w:r>
        <w:rPr>
          <w:color w:val="695C45"/>
          <w:sz w:val="24"/>
          <w:shd w:fill="E7FAFE" w:color="auto" w:val="clear"/>
        </w:rPr>
        <w:t>measures</w:t>
      </w:r>
      <w:r>
        <w:rPr>
          <w:color w:val="695C45"/>
          <w:spacing w:val="-4"/>
          <w:sz w:val="24"/>
          <w:shd w:fill="E7FAFE" w:color="auto" w:val="clear"/>
        </w:rPr>
        <w:t> </w:t>
      </w:r>
      <w:r>
        <w:rPr>
          <w:color w:val="695C45"/>
          <w:sz w:val="24"/>
          <w:shd w:fill="E7FAFE" w:color="auto" w:val="clear"/>
        </w:rPr>
        <w:t>have</w:t>
      </w:r>
      <w:r>
        <w:rPr>
          <w:color w:val="695C45"/>
          <w:spacing w:val="-4"/>
          <w:sz w:val="24"/>
          <w:shd w:fill="E7FAFE" w:color="auto" w:val="clear"/>
        </w:rPr>
        <w:t> </w:t>
      </w:r>
      <w:r>
        <w:rPr>
          <w:color w:val="695C45"/>
          <w:sz w:val="24"/>
          <w:shd w:fill="E7FAFE" w:color="auto" w:val="clear"/>
        </w:rPr>
        <w:t>been</w:t>
      </w:r>
      <w:r>
        <w:rPr>
          <w:color w:val="695C45"/>
          <w:spacing w:val="-4"/>
          <w:sz w:val="24"/>
          <w:shd w:fill="E7FAFE" w:color="auto" w:val="clear"/>
        </w:rPr>
        <w:t> </w:t>
      </w:r>
      <w:r>
        <w:rPr>
          <w:color w:val="695C45"/>
          <w:sz w:val="24"/>
          <w:shd w:fill="E7FAFE" w:color="auto" w:val="clear"/>
        </w:rPr>
        <w:t>taken</w:t>
      </w:r>
      <w:r>
        <w:rPr>
          <w:color w:val="695C45"/>
          <w:spacing w:val="-4"/>
          <w:sz w:val="24"/>
          <w:shd w:fill="E7FAFE" w:color="auto" w:val="clear"/>
        </w:rPr>
        <w:t> </w:t>
      </w:r>
      <w:r>
        <w:rPr>
          <w:color w:val="695C45"/>
          <w:sz w:val="24"/>
          <w:shd w:fill="E7FAFE" w:color="auto" w:val="clear"/>
        </w:rPr>
        <w:t>by</w:t>
      </w:r>
      <w:r>
        <w:rPr>
          <w:color w:val="695C45"/>
          <w:spacing w:val="-4"/>
          <w:sz w:val="24"/>
          <w:shd w:fill="E7FAFE" w:color="auto" w:val="clear"/>
        </w:rPr>
        <w:t> </w:t>
      </w:r>
      <w:r>
        <w:rPr>
          <w:color w:val="695C45"/>
          <w:sz w:val="24"/>
          <w:shd w:fill="E7FAFE" w:color="auto" w:val="clear"/>
        </w:rPr>
        <w:t>the</w:t>
      </w:r>
      <w:r>
        <w:rPr>
          <w:color w:val="695C45"/>
          <w:spacing w:val="-4"/>
          <w:sz w:val="24"/>
          <w:shd w:fill="E7FAFE" w:color="auto" w:val="clear"/>
        </w:rPr>
        <w:t> </w:t>
      </w:r>
      <w:r>
        <w:rPr>
          <w:color w:val="695C45"/>
          <w:sz w:val="24"/>
          <w:shd w:fill="E7FAFE" w:color="auto" w:val="clear"/>
        </w:rPr>
        <w:t>government</w:t>
      </w:r>
      <w:r>
        <w:rPr>
          <w:color w:val="695C45"/>
          <w:spacing w:val="-4"/>
          <w:sz w:val="24"/>
          <w:shd w:fill="E7FAFE" w:color="auto" w:val="clear"/>
        </w:rPr>
        <w:t> </w:t>
      </w:r>
      <w:r>
        <w:rPr>
          <w:color w:val="695C45"/>
          <w:sz w:val="24"/>
          <w:shd w:fill="E7FAFE" w:color="auto" w:val="clear"/>
        </w:rPr>
        <w:t>to</w:t>
      </w:r>
      <w:r>
        <w:rPr>
          <w:color w:val="695C45"/>
          <w:spacing w:val="-4"/>
          <w:sz w:val="24"/>
          <w:shd w:fill="E7FAFE" w:color="auto" w:val="clear"/>
        </w:rPr>
        <w:t> </w:t>
      </w:r>
      <w:r>
        <w:rPr>
          <w:color w:val="695C45"/>
          <w:sz w:val="24"/>
          <w:shd w:fill="E7FAFE" w:color="auto" w:val="clear"/>
        </w:rPr>
        <w:t>enhance</w:t>
      </w:r>
      <w:r>
        <w:rPr>
          <w:color w:val="695C45"/>
          <w:spacing w:val="-4"/>
          <w:sz w:val="24"/>
          <w:shd w:fill="E7FAFE" w:color="auto" w:val="clear"/>
        </w:rPr>
        <w:t> </w:t>
      </w:r>
      <w:r>
        <w:rPr>
          <w:color w:val="695C45"/>
          <w:sz w:val="24"/>
          <w:shd w:fill="E7FAFE" w:color="auto" w:val="clear"/>
        </w:rPr>
        <w:t>the</w:t>
      </w:r>
      <w:r>
        <w:rPr>
          <w:color w:val="695C45"/>
          <w:spacing w:val="-4"/>
          <w:sz w:val="24"/>
          <w:shd w:fill="E7FAFE" w:color="auto" w:val="clear"/>
        </w:rPr>
        <w:t> </w:t>
      </w:r>
      <w:r>
        <w:rPr>
          <w:color w:val="695C45"/>
          <w:sz w:val="24"/>
          <w:shd w:fill="E7FAFE" w:color="auto" w:val="clear"/>
        </w:rPr>
        <w:t>capacity</w:t>
      </w:r>
      <w:r>
        <w:rPr>
          <w:color w:val="695C45"/>
          <w:spacing w:val="-4"/>
          <w:sz w:val="24"/>
          <w:shd w:fill="E7FAFE" w:color="auto" w:val="clear"/>
        </w:rPr>
        <w:t> </w:t>
      </w:r>
      <w:r>
        <w:rPr>
          <w:color w:val="695C45"/>
          <w:sz w:val="24"/>
          <w:shd w:fill="E7FAFE" w:color="auto" w:val="clear"/>
        </w:rPr>
        <w:t>of</w:t>
      </w:r>
      <w:r>
        <w:rPr>
          <w:color w:val="695C45"/>
          <w:spacing w:val="-4"/>
          <w:sz w:val="24"/>
          <w:shd w:fill="E7FAFE" w:color="auto" w:val="clear"/>
        </w:rPr>
        <w:t> </w:t>
      </w:r>
      <w:r>
        <w:rPr>
          <w:color w:val="695C45"/>
          <w:sz w:val="24"/>
          <w:shd w:fill="E7FAFE" w:color="auto" w:val="clear"/>
        </w:rPr>
        <w:t>our</w:t>
      </w:r>
      <w:r>
        <w:rPr>
          <w:color w:val="695C45"/>
          <w:sz w:val="24"/>
        </w:rPr>
        <w:t> </w:t>
      </w:r>
      <w:r>
        <w:rPr>
          <w:color w:val="695C45"/>
          <w:sz w:val="24"/>
          <w:shd w:fill="E7FAFE" w:color="auto" w:val="clear"/>
        </w:rPr>
        <w:t>population to be more productive and employable?</w:t>
      </w:r>
    </w:p>
    <w:p>
      <w:pPr>
        <w:spacing w:after="0" w:line="254" w:lineRule="auto"/>
        <w:jc w:val="left"/>
        <w:rPr>
          <w:sz w:val="24"/>
        </w:rPr>
        <w:sectPr>
          <w:pgSz w:w="11920" w:h="16840"/>
          <w:pgMar w:header="689" w:footer="438" w:top="1040" w:bottom="620" w:left="1020" w:right="280"/>
        </w:sectPr>
      </w:pPr>
    </w:p>
    <w:p>
      <w:pPr>
        <w:pStyle w:val="ListParagraph"/>
        <w:numPr>
          <w:ilvl w:val="2"/>
          <w:numId w:val="3"/>
        </w:numPr>
        <w:tabs>
          <w:tab w:pos="1553" w:val="left" w:leader="none"/>
          <w:tab w:pos="1554" w:val="left" w:leader="none"/>
        </w:tabs>
        <w:spacing w:line="254" w:lineRule="auto" w:before="62" w:after="0"/>
        <w:ind w:left="1553" w:right="1302" w:hanging="360"/>
        <w:jc w:val="left"/>
        <w:rPr>
          <w:sz w:val="24"/>
        </w:rPr>
      </w:pPr>
      <w:r>
        <w:rPr/>
        <w:pict>
          <v:shape style="position:absolute;margin-left:28.551809pt;margin-top:564.731323pt;width:238pt;height:14.4pt;mso-position-horizontal-relative:page;mso-position-vertical-relative:page;z-index:15937536;rotation:315" type="#_x0000_t136" fillcolor="#e7e9ec" stroked="f">
            <o:extrusion v:ext="view" autorotationcenter="t"/>
            <v:textpath style="font-family:&quot;Arial&quot;;font-size:14pt;v-text-kern:t;mso-text-shadow:auto" string="Madhav Agarwal (AIR 16-CSE 2024)"/>
            <w10:wrap type="none"/>
          </v:shape>
        </w:pict>
      </w:r>
      <w:r>
        <w:rPr>
          <w:color w:val="695C45"/>
          <w:sz w:val="24"/>
        </w:rPr>
        <w:t>Need,</w:t>
      </w:r>
      <w:r>
        <w:rPr>
          <w:color w:val="695C45"/>
          <w:spacing w:val="-4"/>
          <w:sz w:val="24"/>
        </w:rPr>
        <w:t> </w:t>
      </w:r>
      <w:r>
        <w:rPr>
          <w:color w:val="695C45"/>
          <w:sz w:val="24"/>
        </w:rPr>
        <w:t>Govt</w:t>
      </w:r>
      <w:r>
        <w:rPr>
          <w:color w:val="695C45"/>
          <w:spacing w:val="-4"/>
          <w:sz w:val="24"/>
        </w:rPr>
        <w:t> </w:t>
      </w:r>
      <w:r>
        <w:rPr>
          <w:color w:val="695C45"/>
          <w:sz w:val="24"/>
        </w:rPr>
        <w:t>schemes</w:t>
      </w:r>
      <w:r>
        <w:rPr>
          <w:color w:val="695C45"/>
          <w:spacing w:val="-4"/>
          <w:sz w:val="24"/>
        </w:rPr>
        <w:t> </w:t>
      </w:r>
      <w:r>
        <w:rPr>
          <w:color w:val="695C45"/>
          <w:sz w:val="24"/>
        </w:rPr>
        <w:t>wrt</w:t>
      </w:r>
      <w:r>
        <w:rPr>
          <w:color w:val="695C45"/>
          <w:spacing w:val="-4"/>
          <w:sz w:val="24"/>
        </w:rPr>
        <w:t> </w:t>
      </w:r>
      <w:r>
        <w:rPr>
          <w:color w:val="695C45"/>
          <w:sz w:val="24"/>
        </w:rPr>
        <w:t>education,</w:t>
      </w:r>
      <w:r>
        <w:rPr>
          <w:color w:val="695C45"/>
          <w:spacing w:val="-4"/>
          <w:sz w:val="24"/>
        </w:rPr>
        <w:t> </w:t>
      </w:r>
      <w:r>
        <w:rPr>
          <w:color w:val="695C45"/>
          <w:sz w:val="24"/>
        </w:rPr>
        <w:t>skill</w:t>
      </w:r>
      <w:r>
        <w:rPr>
          <w:color w:val="695C45"/>
          <w:spacing w:val="-4"/>
          <w:sz w:val="24"/>
        </w:rPr>
        <w:t> </w:t>
      </w:r>
      <w:r>
        <w:rPr>
          <w:color w:val="695C45"/>
          <w:sz w:val="24"/>
        </w:rPr>
        <w:t>dev,</w:t>
      </w:r>
      <w:r>
        <w:rPr>
          <w:color w:val="695C45"/>
          <w:spacing w:val="-4"/>
          <w:sz w:val="24"/>
        </w:rPr>
        <w:t> </w:t>
      </w:r>
      <w:r>
        <w:rPr>
          <w:color w:val="695C45"/>
          <w:sz w:val="24"/>
        </w:rPr>
        <w:t>innovation(atal</w:t>
      </w:r>
      <w:r>
        <w:rPr>
          <w:color w:val="695C45"/>
          <w:spacing w:val="-4"/>
          <w:sz w:val="24"/>
        </w:rPr>
        <w:t> </w:t>
      </w:r>
      <w:r>
        <w:rPr>
          <w:color w:val="695C45"/>
          <w:sz w:val="24"/>
        </w:rPr>
        <w:t>tinkering</w:t>
      </w:r>
      <w:r>
        <w:rPr>
          <w:color w:val="695C45"/>
          <w:sz w:val="24"/>
        </w:rPr>
        <w:t> lab), issues and way forward</w:t>
      </w:r>
    </w:p>
    <w:p>
      <w:pPr>
        <w:pStyle w:val="ListParagraph"/>
        <w:numPr>
          <w:ilvl w:val="2"/>
          <w:numId w:val="3"/>
        </w:numPr>
        <w:tabs>
          <w:tab w:pos="1553" w:val="left" w:leader="none"/>
          <w:tab w:pos="1554" w:val="left" w:leader="none"/>
        </w:tabs>
        <w:spacing w:line="324" w:lineRule="exact" w:before="0" w:after="0"/>
        <w:ind w:left="1553" w:right="0" w:hanging="361"/>
        <w:jc w:val="left"/>
        <w:rPr>
          <w:sz w:val="24"/>
        </w:rPr>
      </w:pPr>
      <w:r>
        <w:rPr>
          <w:color w:val="695C45"/>
          <w:sz w:val="24"/>
        </w:rPr>
        <w:t>DD</w:t>
      </w:r>
      <w:r>
        <w:rPr>
          <w:color w:val="695C45"/>
          <w:spacing w:val="-3"/>
          <w:sz w:val="24"/>
        </w:rPr>
        <w:t> </w:t>
      </w:r>
      <w:r>
        <w:rPr>
          <w:color w:val="695C45"/>
          <w:sz w:val="24"/>
        </w:rPr>
        <w:t>=</w:t>
      </w:r>
      <w:r>
        <w:rPr>
          <w:color w:val="695C45"/>
          <w:spacing w:val="-3"/>
          <w:sz w:val="24"/>
        </w:rPr>
        <w:t> </w:t>
      </w:r>
      <w:r>
        <w:rPr>
          <w:color w:val="695C45"/>
          <w:sz w:val="24"/>
          <w:u w:val="thick" w:color="695C45"/>
        </w:rPr>
        <w:t>Potential</w:t>
      </w:r>
      <w:r>
        <w:rPr>
          <w:color w:val="695C45"/>
          <w:spacing w:val="-2"/>
          <w:sz w:val="24"/>
          <w:u w:val="thick" w:color="695C45"/>
        </w:rPr>
        <w:t> </w:t>
      </w:r>
      <w:r>
        <w:rPr>
          <w:color w:val="695C45"/>
          <w:sz w:val="24"/>
          <w:u w:val="thick" w:color="695C45"/>
        </w:rPr>
        <w:t>for</w:t>
      </w:r>
      <w:r>
        <w:rPr>
          <w:color w:val="695C45"/>
          <w:spacing w:val="-3"/>
          <w:sz w:val="24"/>
          <w:u w:val="thick" w:color="695C45"/>
        </w:rPr>
        <w:t> </w:t>
      </w:r>
      <w:r>
        <w:rPr>
          <w:color w:val="695C45"/>
          <w:sz w:val="24"/>
          <w:u w:val="thick" w:color="695C45"/>
        </w:rPr>
        <w:t>eco</w:t>
      </w:r>
      <w:r>
        <w:rPr>
          <w:color w:val="695C45"/>
          <w:spacing w:val="-2"/>
          <w:sz w:val="24"/>
          <w:u w:val="thick" w:color="695C45"/>
        </w:rPr>
        <w:t> </w:t>
      </w:r>
      <w:r>
        <w:rPr>
          <w:color w:val="695C45"/>
          <w:sz w:val="24"/>
          <w:u w:val="thick" w:color="695C45"/>
        </w:rPr>
        <w:t>growth</w:t>
      </w:r>
      <w:r>
        <w:rPr>
          <w:color w:val="695C45"/>
          <w:spacing w:val="-3"/>
          <w:sz w:val="24"/>
          <w:u w:val="thick" w:color="695C45"/>
        </w:rPr>
        <w:t> </w:t>
      </w:r>
      <w:r>
        <w:rPr>
          <w:color w:val="695C45"/>
          <w:sz w:val="24"/>
          <w:u w:val="thick" w:color="695C45"/>
        </w:rPr>
        <w:t>based</w:t>
      </w:r>
      <w:r>
        <w:rPr>
          <w:color w:val="695C45"/>
          <w:spacing w:val="-2"/>
          <w:sz w:val="24"/>
          <w:u w:val="thick" w:color="695C45"/>
        </w:rPr>
        <w:t> </w:t>
      </w:r>
      <w:r>
        <w:rPr>
          <w:color w:val="695C45"/>
          <w:sz w:val="24"/>
          <w:u w:val="thick" w:color="695C45"/>
        </w:rPr>
        <w:t>on</w:t>
      </w:r>
      <w:r>
        <w:rPr>
          <w:color w:val="695C45"/>
          <w:spacing w:val="-3"/>
          <w:sz w:val="24"/>
          <w:u w:val="thick" w:color="695C45"/>
        </w:rPr>
        <w:t> </w:t>
      </w:r>
      <w:r>
        <w:rPr>
          <w:color w:val="695C45"/>
          <w:sz w:val="24"/>
          <w:u w:val="thick" w:color="695C45"/>
        </w:rPr>
        <w:t>the</w:t>
      </w:r>
      <w:r>
        <w:rPr>
          <w:color w:val="695C45"/>
          <w:spacing w:val="-2"/>
          <w:sz w:val="24"/>
          <w:u w:val="thick" w:color="695C45"/>
        </w:rPr>
        <w:t> </w:t>
      </w:r>
      <w:r>
        <w:rPr>
          <w:color w:val="695C45"/>
          <w:sz w:val="24"/>
          <w:u w:val="thick" w:color="695C45"/>
        </w:rPr>
        <w:t>age</w:t>
      </w:r>
      <w:r>
        <w:rPr>
          <w:color w:val="695C45"/>
          <w:spacing w:val="-3"/>
          <w:sz w:val="24"/>
          <w:u w:val="thick" w:color="695C45"/>
        </w:rPr>
        <w:t> </w:t>
      </w:r>
      <w:r>
        <w:rPr>
          <w:color w:val="695C45"/>
          <w:sz w:val="24"/>
          <w:u w:val="thick" w:color="695C45"/>
        </w:rPr>
        <w:t>structure</w:t>
      </w:r>
      <w:r>
        <w:rPr>
          <w:color w:val="695C45"/>
          <w:spacing w:val="-2"/>
          <w:sz w:val="24"/>
          <w:u w:val="thick" w:color="695C45"/>
        </w:rPr>
        <w:t> </w:t>
      </w:r>
      <w:r>
        <w:rPr>
          <w:color w:val="695C45"/>
          <w:sz w:val="24"/>
          <w:u w:val="thick" w:color="695C45"/>
        </w:rPr>
        <w:t>of</w:t>
      </w:r>
      <w:r>
        <w:rPr>
          <w:color w:val="695C45"/>
          <w:spacing w:val="-3"/>
          <w:sz w:val="24"/>
          <w:u w:val="thick" w:color="695C45"/>
        </w:rPr>
        <w:t> </w:t>
      </w:r>
      <w:r>
        <w:rPr>
          <w:color w:val="695C45"/>
          <w:spacing w:val="-2"/>
          <w:sz w:val="24"/>
          <w:u w:val="thick" w:color="695C45"/>
        </w:rPr>
        <w:t>population</w:t>
      </w:r>
    </w:p>
    <w:p>
      <w:pPr>
        <w:pStyle w:val="ListParagraph"/>
        <w:numPr>
          <w:ilvl w:val="2"/>
          <w:numId w:val="3"/>
        </w:numPr>
        <w:tabs>
          <w:tab w:pos="1553" w:val="left" w:leader="none"/>
          <w:tab w:pos="1554" w:val="left" w:leader="none"/>
        </w:tabs>
        <w:spacing w:line="254" w:lineRule="auto" w:before="19" w:after="0"/>
        <w:ind w:left="1553" w:right="1568" w:hanging="360"/>
        <w:jc w:val="left"/>
        <w:rPr>
          <w:sz w:val="24"/>
        </w:rPr>
      </w:pPr>
      <w:r>
        <w:rPr>
          <w:color w:val="695C45"/>
          <w:sz w:val="24"/>
        </w:rPr>
        <w:t>As</w:t>
      </w:r>
      <w:r>
        <w:rPr>
          <w:color w:val="695C45"/>
          <w:spacing w:val="-4"/>
          <w:sz w:val="24"/>
        </w:rPr>
        <w:t> </w:t>
      </w:r>
      <w:r>
        <w:rPr>
          <w:color w:val="695C45"/>
          <w:sz w:val="24"/>
        </w:rPr>
        <w:t>per</w:t>
      </w:r>
      <w:r>
        <w:rPr>
          <w:color w:val="695C45"/>
          <w:spacing w:val="-4"/>
          <w:sz w:val="24"/>
        </w:rPr>
        <w:t> </w:t>
      </w:r>
      <w:r>
        <w:rPr>
          <w:color w:val="695C45"/>
          <w:sz w:val="24"/>
        </w:rPr>
        <w:t>UNDA,</w:t>
      </w:r>
      <w:r>
        <w:rPr>
          <w:color w:val="695C45"/>
          <w:spacing w:val="-4"/>
          <w:sz w:val="24"/>
        </w:rPr>
        <w:t> </w:t>
      </w:r>
      <w:r>
        <w:rPr>
          <w:color w:val="695C45"/>
          <w:sz w:val="24"/>
        </w:rPr>
        <w:t>India</w:t>
      </w:r>
      <w:r>
        <w:rPr>
          <w:color w:val="695C45"/>
          <w:spacing w:val="-4"/>
          <w:sz w:val="24"/>
        </w:rPr>
        <w:t> </w:t>
      </w:r>
      <w:r>
        <w:rPr>
          <w:color w:val="695C45"/>
          <w:sz w:val="24"/>
        </w:rPr>
        <w:t>will</w:t>
      </w:r>
      <w:r>
        <w:rPr>
          <w:color w:val="695C45"/>
          <w:spacing w:val="-4"/>
          <w:sz w:val="24"/>
        </w:rPr>
        <w:t> </w:t>
      </w:r>
      <w:r>
        <w:rPr>
          <w:color w:val="695C45"/>
          <w:sz w:val="24"/>
          <w:u w:val="thick" w:color="695C45"/>
        </w:rPr>
        <w:t>stabilise</w:t>
      </w:r>
      <w:r>
        <w:rPr>
          <w:color w:val="695C45"/>
          <w:spacing w:val="-4"/>
          <w:sz w:val="24"/>
          <w:u w:val="thick" w:color="695C45"/>
        </w:rPr>
        <w:t> </w:t>
      </w:r>
      <w:r>
        <w:rPr>
          <w:color w:val="695C45"/>
          <w:sz w:val="24"/>
          <w:u w:val="thick" w:color="695C45"/>
        </w:rPr>
        <w:t>its</w:t>
      </w:r>
      <w:r>
        <w:rPr>
          <w:color w:val="695C45"/>
          <w:spacing w:val="-4"/>
          <w:sz w:val="24"/>
          <w:u w:val="thick" w:color="695C45"/>
        </w:rPr>
        <w:t> </w:t>
      </w:r>
      <w:r>
        <w:rPr>
          <w:color w:val="695C45"/>
          <w:sz w:val="24"/>
          <w:u w:val="thick" w:color="695C45"/>
        </w:rPr>
        <w:t>population</w:t>
      </w:r>
      <w:r>
        <w:rPr>
          <w:color w:val="695C45"/>
          <w:spacing w:val="-4"/>
          <w:sz w:val="24"/>
          <w:u w:val="thick" w:color="695C45"/>
        </w:rPr>
        <w:t> </w:t>
      </w:r>
      <w:r>
        <w:rPr>
          <w:color w:val="695C45"/>
          <w:sz w:val="24"/>
          <w:u w:val="thick" w:color="695C45"/>
        </w:rPr>
        <w:t>12</w:t>
      </w:r>
      <w:r>
        <w:rPr>
          <w:color w:val="695C45"/>
          <w:spacing w:val="-4"/>
          <w:sz w:val="24"/>
          <w:u w:val="thick" w:color="695C45"/>
        </w:rPr>
        <w:t> </w:t>
      </w:r>
      <w:r>
        <w:rPr>
          <w:color w:val="695C45"/>
          <w:sz w:val="24"/>
          <w:u w:val="thick" w:color="695C45"/>
        </w:rPr>
        <w:t>years</w:t>
      </w:r>
      <w:r>
        <w:rPr>
          <w:color w:val="695C45"/>
          <w:spacing w:val="-4"/>
          <w:sz w:val="24"/>
          <w:u w:val="thick" w:color="695C45"/>
        </w:rPr>
        <w:t> </w:t>
      </w:r>
      <w:r>
        <w:rPr>
          <w:color w:val="695C45"/>
          <w:sz w:val="24"/>
          <w:u w:val="thick" w:color="695C45"/>
        </w:rPr>
        <w:t>earlier</w:t>
      </w:r>
      <w:r>
        <w:rPr>
          <w:color w:val="695C45"/>
          <w:spacing w:val="-4"/>
          <w:sz w:val="24"/>
        </w:rPr>
        <w:t> </w:t>
      </w:r>
      <w:r>
        <w:rPr>
          <w:color w:val="695C45"/>
          <w:sz w:val="24"/>
        </w:rPr>
        <w:t>than expected - we’ve even lesser time to realise our DD</w:t>
      </w:r>
    </w:p>
    <w:p>
      <w:pPr>
        <w:pStyle w:val="ListParagraph"/>
        <w:numPr>
          <w:ilvl w:val="2"/>
          <w:numId w:val="3"/>
        </w:numPr>
        <w:tabs>
          <w:tab w:pos="1553" w:val="left" w:leader="none"/>
          <w:tab w:pos="1554" w:val="left" w:leader="none"/>
        </w:tabs>
        <w:spacing w:line="254" w:lineRule="auto" w:before="0" w:after="0"/>
        <w:ind w:left="1553" w:right="1059" w:hanging="360"/>
        <w:jc w:val="left"/>
        <w:rPr>
          <w:sz w:val="24"/>
        </w:rPr>
      </w:pPr>
      <w:r>
        <w:rPr/>
        <w:pict>
          <v:shape style="position:absolute;margin-left:524.664612pt;margin-top:41.588284pt;width:8.15pt;height:14.4pt;mso-position-horizontal-relative:page;mso-position-vertical-relative:paragraph;z-index:-17162752;rotation:315" type="#_x0000_t136" fillcolor="#e7e9ec" stroked="f">
            <o:extrusion v:ext="view" autorotationcenter="t"/>
            <v:textpath style="font-family:&quot;Arial&quot;;font-size:14pt;v-text-kern:t;mso-text-shadow:auto" string="3"/>
            <w10:wrap type="none"/>
          </v:shape>
        </w:pict>
      </w:r>
      <w:r>
        <w:rPr>
          <w:color w:val="695C45"/>
          <w:sz w:val="24"/>
        </w:rPr>
        <w:t>To realise DD we need concentrated efforts by various ministries as issues</w:t>
      </w:r>
      <w:r>
        <w:rPr>
          <w:color w:val="695C45"/>
          <w:spacing w:val="-5"/>
          <w:sz w:val="24"/>
        </w:rPr>
        <w:t> </w:t>
      </w:r>
      <w:r>
        <w:rPr>
          <w:color w:val="695C45"/>
          <w:sz w:val="24"/>
        </w:rPr>
        <w:t>are</w:t>
      </w:r>
      <w:r>
        <w:rPr>
          <w:color w:val="695C45"/>
          <w:spacing w:val="-5"/>
          <w:sz w:val="24"/>
        </w:rPr>
        <w:t> </w:t>
      </w:r>
      <w:r>
        <w:rPr>
          <w:color w:val="695C45"/>
          <w:sz w:val="24"/>
        </w:rPr>
        <w:t>linked</w:t>
      </w:r>
      <w:r>
        <w:rPr>
          <w:color w:val="695C45"/>
          <w:spacing w:val="-5"/>
          <w:sz w:val="24"/>
        </w:rPr>
        <w:t> </w:t>
      </w:r>
      <w:r>
        <w:rPr>
          <w:color w:val="695C45"/>
          <w:sz w:val="24"/>
        </w:rPr>
        <w:t>for</w:t>
      </w:r>
      <w:r>
        <w:rPr>
          <w:color w:val="695C45"/>
          <w:spacing w:val="-5"/>
          <w:sz w:val="24"/>
        </w:rPr>
        <w:t> </w:t>
      </w:r>
      <w:r>
        <w:rPr>
          <w:color w:val="695C45"/>
          <w:sz w:val="24"/>
        </w:rPr>
        <w:t>eg:</w:t>
      </w:r>
      <w:r>
        <w:rPr>
          <w:color w:val="695C45"/>
          <w:spacing w:val="-5"/>
          <w:sz w:val="24"/>
        </w:rPr>
        <w:t> </w:t>
      </w:r>
      <w:r>
        <w:rPr>
          <w:color w:val="695C45"/>
          <w:sz w:val="24"/>
        </w:rPr>
        <w:t>Improved</w:t>
      </w:r>
      <w:r>
        <w:rPr>
          <w:color w:val="695C45"/>
          <w:spacing w:val="-5"/>
          <w:sz w:val="24"/>
        </w:rPr>
        <w:t> </w:t>
      </w:r>
      <w:r>
        <w:rPr>
          <w:color w:val="695C45"/>
          <w:sz w:val="24"/>
        </w:rPr>
        <w:t>nutrition</w:t>
      </w:r>
      <w:r>
        <w:rPr>
          <w:color w:val="695C45"/>
          <w:spacing w:val="-5"/>
          <w:sz w:val="24"/>
        </w:rPr>
        <w:t> </w:t>
      </w:r>
      <w:r>
        <w:rPr>
          <w:rFonts w:ascii="Arial" w:hAnsi="Arial"/>
          <w:color w:val="695C45"/>
          <w:sz w:val="24"/>
        </w:rPr>
        <w:t>→</w:t>
      </w:r>
      <w:r>
        <w:rPr>
          <w:rFonts w:ascii="Arial" w:hAnsi="Arial"/>
          <w:color w:val="695C45"/>
          <w:spacing w:val="-10"/>
          <w:sz w:val="24"/>
        </w:rPr>
        <w:t> </w:t>
      </w:r>
      <w:r>
        <w:rPr>
          <w:color w:val="695C45"/>
          <w:sz w:val="24"/>
        </w:rPr>
        <w:t>better</w:t>
      </w:r>
      <w:r>
        <w:rPr>
          <w:color w:val="695C45"/>
          <w:spacing w:val="-5"/>
          <w:sz w:val="24"/>
        </w:rPr>
        <w:t> </w:t>
      </w:r>
      <w:r>
        <w:rPr>
          <w:color w:val="695C45"/>
          <w:sz w:val="24"/>
        </w:rPr>
        <w:t>learning</w:t>
      </w:r>
      <w:r>
        <w:rPr>
          <w:color w:val="695C45"/>
          <w:spacing w:val="-5"/>
          <w:sz w:val="24"/>
        </w:rPr>
        <w:t> </w:t>
      </w:r>
      <w:r>
        <w:rPr>
          <w:color w:val="695C45"/>
          <w:sz w:val="24"/>
        </w:rPr>
        <w:t>outcomes</w:t>
      </w:r>
      <w:r>
        <w:rPr>
          <w:color w:val="695C45"/>
          <w:sz w:val="24"/>
        </w:rPr>
        <w:t> (idea of Mid May Meal)</w:t>
      </w:r>
    </w:p>
    <w:p>
      <w:pPr>
        <w:pStyle w:val="ListParagraph"/>
        <w:numPr>
          <w:ilvl w:val="1"/>
          <w:numId w:val="3"/>
        </w:numPr>
        <w:tabs>
          <w:tab w:pos="833" w:val="left" w:leader="none"/>
          <w:tab w:pos="834" w:val="left" w:leader="none"/>
        </w:tabs>
        <w:spacing w:line="254" w:lineRule="auto" w:before="0" w:after="0"/>
        <w:ind w:left="833" w:right="899" w:hanging="360"/>
        <w:jc w:val="left"/>
        <w:rPr>
          <w:sz w:val="24"/>
        </w:rPr>
      </w:pPr>
      <w:r>
        <w:rPr/>
        <w:pict>
          <v:shape style="position:absolute;margin-left:505.746552pt;margin-top:1.040383pt;width:23.6pt;height:14.4pt;mso-position-horizontal-relative:page;mso-position-vertical-relative:paragraph;z-index:-17166848;rotation:315" type="#_x0000_t136" fillcolor="#e7e9ec" stroked="f">
            <o:extrusion v:ext="view" autorotationcenter="t"/>
            <v:textpath style="font-family:&quot;Arial&quot;;font-size:14pt;v-text-kern:t;mso-text-shadow:auto" string="sh1"/>
            <w10:wrap type="none"/>
          </v:shape>
        </w:pict>
      </w:r>
      <w:r>
        <w:rPr/>
        <w:pict>
          <v:shape style="position:absolute;margin-left:493.049316pt;margin-top:19.423826pt;width:12.2pt;height:14.4pt;mso-position-horizontal-relative:page;mso-position-vertical-relative:paragraph;z-index:-17166336;rotation:315" type="#_x0000_t136" fillcolor="#e7e9ec" stroked="f">
            <o:extrusion v:ext="view" autorotationcenter="t"/>
            <v:textpath style="font-family:&quot;Arial&quot;;font-size:14pt;v-text-kern:t;mso-text-shadow:auto" string="tn"/>
            <w10:wrap type="none"/>
          </v:shape>
        </w:pict>
      </w:r>
      <w:r>
        <w:rPr/>
        <w:pict>
          <v:shape style="position:absolute;margin-left:502.260406pt;margin-top:12.242479pt;width:8.15pt;height:14.4pt;mso-position-horizontal-relative:page;mso-position-vertical-relative:paragraph;z-index:-17163264;rotation:315" type="#_x0000_t136" fillcolor="#e7e9ec" stroked="f">
            <o:extrusion v:ext="view" autorotationcenter="t"/>
            <v:textpath style="font-family:&quot;Arial&quot;;font-size:14pt;v-text-kern:t;mso-text-shadow:auto" string="e"/>
            <w10:wrap type="none"/>
          </v:shape>
        </w:pict>
      </w:r>
      <w:r>
        <w:rPr>
          <w:color w:val="695C45"/>
          <w:sz w:val="24"/>
          <w:shd w:fill="E7FAFE" w:color="auto" w:val="clear"/>
        </w:rPr>
        <w:t>2018:</w:t>
      </w:r>
      <w:r>
        <w:rPr>
          <w:color w:val="695C45"/>
          <w:spacing w:val="-3"/>
          <w:sz w:val="24"/>
          <w:shd w:fill="E7FAFE" w:color="auto" w:val="clear"/>
        </w:rPr>
        <w:t> </w:t>
      </w:r>
      <w:r>
        <w:rPr>
          <w:color w:val="695C45"/>
          <w:sz w:val="24"/>
          <w:shd w:fill="E7FAFE" w:color="auto" w:val="clear"/>
        </w:rPr>
        <w:t>How</w:t>
      </w:r>
      <w:r>
        <w:rPr>
          <w:color w:val="695C45"/>
          <w:spacing w:val="-3"/>
          <w:sz w:val="24"/>
          <w:shd w:fill="E7FAFE" w:color="auto" w:val="clear"/>
        </w:rPr>
        <w:t> </w:t>
      </w:r>
      <w:r>
        <w:rPr>
          <w:color w:val="695C45"/>
          <w:sz w:val="24"/>
          <w:shd w:fill="E7FAFE" w:color="auto" w:val="clear"/>
        </w:rPr>
        <w:t>far</w:t>
      </w:r>
      <w:r>
        <w:rPr>
          <w:color w:val="695C45"/>
          <w:spacing w:val="-3"/>
          <w:sz w:val="24"/>
          <w:shd w:fill="E7FAFE" w:color="auto" w:val="clear"/>
        </w:rPr>
        <w:t> </w:t>
      </w:r>
      <w:r>
        <w:rPr>
          <w:color w:val="695C45"/>
          <w:sz w:val="24"/>
          <w:shd w:fill="E7FAFE" w:color="auto" w:val="clear"/>
        </w:rPr>
        <w:t>do</w:t>
      </w:r>
      <w:r>
        <w:rPr>
          <w:color w:val="695C45"/>
          <w:spacing w:val="-3"/>
          <w:sz w:val="24"/>
          <w:shd w:fill="E7FAFE" w:color="auto" w:val="clear"/>
        </w:rPr>
        <w:t> </w:t>
      </w:r>
      <w:r>
        <w:rPr>
          <w:color w:val="695C45"/>
          <w:sz w:val="24"/>
          <w:shd w:fill="E7FAFE" w:color="auto" w:val="clear"/>
        </w:rPr>
        <w:t>you</w:t>
      </w:r>
      <w:r>
        <w:rPr>
          <w:color w:val="695C45"/>
          <w:spacing w:val="-3"/>
          <w:sz w:val="24"/>
          <w:shd w:fill="E7FAFE" w:color="auto" w:val="clear"/>
        </w:rPr>
        <w:t> </w:t>
      </w:r>
      <w:r>
        <w:rPr>
          <w:color w:val="695C45"/>
          <w:sz w:val="24"/>
          <w:shd w:fill="E7FAFE" w:color="auto" w:val="clear"/>
        </w:rPr>
        <w:t>agree</w:t>
      </w:r>
      <w:r>
        <w:rPr>
          <w:color w:val="695C45"/>
          <w:spacing w:val="-3"/>
          <w:sz w:val="24"/>
          <w:shd w:fill="E7FAFE" w:color="auto" w:val="clear"/>
        </w:rPr>
        <w:t> </w:t>
      </w:r>
      <w:r>
        <w:rPr>
          <w:color w:val="695C45"/>
          <w:sz w:val="24"/>
          <w:shd w:fill="E7FAFE" w:color="auto" w:val="clear"/>
        </w:rPr>
        <w:t>with</w:t>
      </w:r>
      <w:r>
        <w:rPr>
          <w:color w:val="695C45"/>
          <w:spacing w:val="-3"/>
          <w:sz w:val="24"/>
          <w:shd w:fill="E7FAFE" w:color="auto" w:val="clear"/>
        </w:rPr>
        <w:t> </w:t>
      </w:r>
      <w:r>
        <w:rPr>
          <w:color w:val="695C45"/>
          <w:sz w:val="24"/>
          <w:shd w:fill="E7FAFE" w:color="auto" w:val="clear"/>
        </w:rPr>
        <w:t>the</w:t>
      </w:r>
      <w:r>
        <w:rPr>
          <w:color w:val="695C45"/>
          <w:spacing w:val="-3"/>
          <w:sz w:val="24"/>
          <w:shd w:fill="E7FAFE" w:color="auto" w:val="clear"/>
        </w:rPr>
        <w:t> </w:t>
      </w:r>
      <w:r>
        <w:rPr>
          <w:color w:val="695C45"/>
          <w:sz w:val="24"/>
          <w:shd w:fill="E7FAFE" w:color="auto" w:val="clear"/>
        </w:rPr>
        <w:t>view</w:t>
      </w:r>
      <w:r>
        <w:rPr>
          <w:color w:val="695C45"/>
          <w:spacing w:val="-3"/>
          <w:sz w:val="24"/>
          <w:shd w:fill="E7FAFE" w:color="auto" w:val="clear"/>
        </w:rPr>
        <w:t> </w:t>
      </w:r>
      <w:r>
        <w:rPr>
          <w:color w:val="695C45"/>
          <w:sz w:val="24"/>
          <w:shd w:fill="E7FAFE" w:color="auto" w:val="clear"/>
        </w:rPr>
        <w:t>that</w:t>
      </w:r>
      <w:r>
        <w:rPr>
          <w:color w:val="695C45"/>
          <w:spacing w:val="-3"/>
          <w:sz w:val="24"/>
          <w:shd w:fill="E7FAFE" w:color="auto" w:val="clear"/>
        </w:rPr>
        <w:t> </w:t>
      </w:r>
      <w:r>
        <w:rPr>
          <w:color w:val="695C45"/>
          <w:sz w:val="24"/>
          <w:shd w:fill="E7FAFE" w:color="auto" w:val="clear"/>
        </w:rPr>
        <w:t>the</w:t>
      </w:r>
      <w:r>
        <w:rPr>
          <w:color w:val="695C45"/>
          <w:spacing w:val="-3"/>
          <w:sz w:val="24"/>
          <w:shd w:fill="E7FAFE" w:color="auto" w:val="clear"/>
        </w:rPr>
        <w:t> </w:t>
      </w:r>
      <w:r>
        <w:rPr>
          <w:color w:val="695C45"/>
          <w:sz w:val="24"/>
          <w:shd w:fill="E7FAFE" w:color="auto" w:val="clear"/>
        </w:rPr>
        <w:t>focus</w:t>
      </w:r>
      <w:r>
        <w:rPr>
          <w:color w:val="695C45"/>
          <w:spacing w:val="-3"/>
          <w:sz w:val="24"/>
          <w:shd w:fill="E7FAFE" w:color="auto" w:val="clear"/>
        </w:rPr>
        <w:t> </w:t>
      </w:r>
      <w:r>
        <w:rPr>
          <w:color w:val="695C45"/>
          <w:sz w:val="24"/>
          <w:shd w:fill="E7FAFE" w:color="auto" w:val="clear"/>
        </w:rPr>
        <w:t>on</w:t>
      </w:r>
      <w:r>
        <w:rPr>
          <w:color w:val="695C45"/>
          <w:spacing w:val="-3"/>
          <w:sz w:val="24"/>
          <w:shd w:fill="E7FAFE" w:color="auto" w:val="clear"/>
        </w:rPr>
        <w:t> </w:t>
      </w:r>
      <w:r>
        <w:rPr>
          <w:color w:val="695C45"/>
          <w:sz w:val="24"/>
          <w:shd w:fill="E7FAFE" w:color="auto" w:val="clear"/>
        </w:rPr>
        <w:t>lack</w:t>
      </w:r>
      <w:r>
        <w:rPr>
          <w:color w:val="695C45"/>
          <w:spacing w:val="-3"/>
          <w:sz w:val="24"/>
          <w:shd w:fill="E7FAFE" w:color="auto" w:val="clear"/>
        </w:rPr>
        <w:t> </w:t>
      </w:r>
      <w:r>
        <w:rPr>
          <w:color w:val="695C45"/>
          <w:sz w:val="24"/>
          <w:shd w:fill="E7FAFE" w:color="auto" w:val="clear"/>
        </w:rPr>
        <w:t>of</w:t>
      </w:r>
      <w:r>
        <w:rPr>
          <w:color w:val="695C45"/>
          <w:spacing w:val="-3"/>
          <w:sz w:val="24"/>
          <w:shd w:fill="E7FAFE" w:color="auto" w:val="clear"/>
        </w:rPr>
        <w:t> </w:t>
      </w:r>
      <w:r>
        <w:rPr>
          <w:color w:val="695C45"/>
          <w:sz w:val="24"/>
          <w:shd w:fill="E7FAFE" w:color="auto" w:val="clear"/>
        </w:rPr>
        <w:t>availability</w:t>
      </w:r>
      <w:r>
        <w:rPr>
          <w:color w:val="695C45"/>
          <w:spacing w:val="-3"/>
          <w:sz w:val="24"/>
          <w:shd w:fill="E7FAFE" w:color="auto" w:val="clear"/>
        </w:rPr>
        <w:t> </w:t>
      </w:r>
      <w:r>
        <w:rPr>
          <w:color w:val="695C45"/>
          <w:sz w:val="24"/>
          <w:shd w:fill="E7FAFE" w:color="auto" w:val="clear"/>
        </w:rPr>
        <w:t>of</w:t>
      </w:r>
      <w:r>
        <w:rPr>
          <w:color w:val="695C45"/>
          <w:sz w:val="24"/>
        </w:rPr>
        <w:t> </w:t>
      </w:r>
      <w:r>
        <w:rPr>
          <w:color w:val="695C45"/>
          <w:sz w:val="24"/>
          <w:shd w:fill="E7FAFE" w:color="auto" w:val="clear"/>
        </w:rPr>
        <w:t>food as the main cause of hunger takes the attention away from ineffective</w:t>
      </w:r>
      <w:r>
        <w:rPr>
          <w:color w:val="695C45"/>
          <w:sz w:val="24"/>
        </w:rPr>
        <w:t> </w:t>
      </w:r>
      <w:r>
        <w:rPr>
          <w:color w:val="695C45"/>
          <w:sz w:val="24"/>
          <w:shd w:fill="E7FAFE" w:color="auto" w:val="clear"/>
        </w:rPr>
        <w:t>human development policies in India?</w:t>
      </w:r>
    </w:p>
    <w:p>
      <w:pPr>
        <w:pStyle w:val="ListParagraph"/>
        <w:numPr>
          <w:ilvl w:val="2"/>
          <w:numId w:val="3"/>
        </w:numPr>
        <w:tabs>
          <w:tab w:pos="1553" w:val="left" w:leader="none"/>
          <w:tab w:pos="1554" w:val="left" w:leader="none"/>
        </w:tabs>
        <w:spacing w:line="254" w:lineRule="auto" w:before="0" w:after="0"/>
        <w:ind w:left="1553" w:right="1474" w:hanging="360"/>
        <w:jc w:val="left"/>
        <w:rPr>
          <w:sz w:val="24"/>
        </w:rPr>
      </w:pPr>
      <w:r>
        <w:rPr>
          <w:color w:val="695C45"/>
          <w:sz w:val="24"/>
        </w:rPr>
        <w:t>Concept</w:t>
      </w:r>
      <w:r>
        <w:rPr>
          <w:color w:val="695C45"/>
          <w:spacing w:val="-5"/>
          <w:sz w:val="24"/>
        </w:rPr>
        <w:t> </w:t>
      </w:r>
      <w:r>
        <w:rPr>
          <w:color w:val="695C45"/>
          <w:sz w:val="24"/>
        </w:rPr>
        <w:t>demands</w:t>
      </w:r>
      <w:r>
        <w:rPr>
          <w:color w:val="695C45"/>
          <w:spacing w:val="-5"/>
          <w:sz w:val="24"/>
        </w:rPr>
        <w:t> </w:t>
      </w:r>
      <w:r>
        <w:rPr>
          <w:color w:val="695C45"/>
          <w:sz w:val="24"/>
        </w:rPr>
        <w:t>-</w:t>
      </w:r>
      <w:r>
        <w:rPr>
          <w:color w:val="695C45"/>
          <w:spacing w:val="-5"/>
          <w:sz w:val="24"/>
        </w:rPr>
        <w:t> </w:t>
      </w:r>
      <w:r>
        <w:rPr>
          <w:color w:val="695C45"/>
          <w:sz w:val="24"/>
        </w:rPr>
        <w:t>to</w:t>
      </w:r>
      <w:r>
        <w:rPr>
          <w:color w:val="695C45"/>
          <w:spacing w:val="-5"/>
          <w:sz w:val="24"/>
        </w:rPr>
        <w:t> </w:t>
      </w:r>
      <w:r>
        <w:rPr>
          <w:color w:val="695C45"/>
          <w:sz w:val="24"/>
        </w:rPr>
        <w:t>evaluate</w:t>
      </w:r>
      <w:r>
        <w:rPr>
          <w:color w:val="695C45"/>
          <w:spacing w:val="-5"/>
          <w:sz w:val="24"/>
        </w:rPr>
        <w:t> </w:t>
      </w:r>
      <w:r>
        <w:rPr>
          <w:color w:val="695C45"/>
          <w:sz w:val="24"/>
        </w:rPr>
        <w:t>welfare</w:t>
      </w:r>
      <w:r>
        <w:rPr>
          <w:color w:val="695C45"/>
          <w:spacing w:val="-5"/>
          <w:sz w:val="24"/>
        </w:rPr>
        <w:t> </w:t>
      </w:r>
      <w:r>
        <w:rPr>
          <w:color w:val="695C45"/>
          <w:sz w:val="24"/>
        </w:rPr>
        <w:t>approach</w:t>
      </w:r>
      <w:r>
        <w:rPr>
          <w:color w:val="695C45"/>
          <w:spacing w:val="-5"/>
          <w:sz w:val="24"/>
        </w:rPr>
        <w:t> </w:t>
      </w:r>
      <w:r>
        <w:rPr>
          <w:color w:val="695C45"/>
          <w:sz w:val="24"/>
        </w:rPr>
        <w:t>(directly</w:t>
      </w:r>
      <w:r>
        <w:rPr>
          <w:color w:val="695C45"/>
          <w:spacing w:val="-5"/>
          <w:sz w:val="24"/>
        </w:rPr>
        <w:t> </w:t>
      </w:r>
      <w:r>
        <w:rPr>
          <w:color w:val="695C45"/>
          <w:sz w:val="24"/>
        </w:rPr>
        <w:t>giving</w:t>
      </w:r>
      <w:r>
        <w:rPr>
          <w:color w:val="695C45"/>
          <w:spacing w:val="-5"/>
          <w:sz w:val="24"/>
        </w:rPr>
        <w:t> </w:t>
      </w:r>
      <w:r>
        <w:rPr>
          <w:color w:val="695C45"/>
          <w:sz w:val="24"/>
        </w:rPr>
        <w:t>the benefits) vs capability approach (teaching how to fish)</w:t>
      </w:r>
    </w:p>
    <w:p>
      <w:pPr>
        <w:pStyle w:val="ListParagraph"/>
        <w:numPr>
          <w:ilvl w:val="2"/>
          <w:numId w:val="3"/>
        </w:numPr>
        <w:tabs>
          <w:tab w:pos="1553" w:val="left" w:leader="none"/>
          <w:tab w:pos="1554" w:val="left" w:leader="none"/>
        </w:tabs>
        <w:spacing w:line="324" w:lineRule="exact" w:before="0" w:after="0"/>
        <w:ind w:left="1553" w:right="0" w:hanging="361"/>
        <w:jc w:val="left"/>
        <w:rPr>
          <w:sz w:val="24"/>
        </w:rPr>
      </w:pPr>
      <w:r>
        <w:rPr>
          <w:color w:val="695C45"/>
          <w:sz w:val="24"/>
        </w:rPr>
        <w:t>Intro</w:t>
      </w:r>
      <w:r>
        <w:rPr>
          <w:color w:val="695C45"/>
          <w:spacing w:val="-5"/>
          <w:sz w:val="24"/>
        </w:rPr>
        <w:t> </w:t>
      </w:r>
      <w:r>
        <w:rPr>
          <w:color w:val="695C45"/>
          <w:sz w:val="24"/>
        </w:rPr>
        <w:t>on</w:t>
      </w:r>
      <w:r>
        <w:rPr>
          <w:color w:val="695C45"/>
          <w:spacing w:val="-4"/>
          <w:sz w:val="24"/>
        </w:rPr>
        <w:t> </w:t>
      </w:r>
      <w:r>
        <w:rPr>
          <w:color w:val="695C45"/>
          <w:sz w:val="24"/>
        </w:rPr>
        <w:t>food</w:t>
      </w:r>
      <w:r>
        <w:rPr>
          <w:color w:val="695C45"/>
          <w:spacing w:val="-4"/>
          <w:sz w:val="24"/>
        </w:rPr>
        <w:t> </w:t>
      </w:r>
      <w:r>
        <w:rPr>
          <w:color w:val="695C45"/>
          <w:sz w:val="24"/>
        </w:rPr>
        <w:t>subsidy-</w:t>
      </w:r>
      <w:r>
        <w:rPr>
          <w:color w:val="695C45"/>
          <w:spacing w:val="-5"/>
          <w:sz w:val="24"/>
        </w:rPr>
        <w:t> </w:t>
      </w:r>
      <w:r>
        <w:rPr>
          <w:color w:val="695C45"/>
          <w:sz w:val="24"/>
        </w:rPr>
        <w:t>brief</w:t>
      </w:r>
      <w:r>
        <w:rPr>
          <w:color w:val="695C45"/>
          <w:spacing w:val="-4"/>
          <w:sz w:val="24"/>
        </w:rPr>
        <w:t> </w:t>
      </w:r>
      <w:r>
        <w:rPr>
          <w:color w:val="695C45"/>
          <w:sz w:val="24"/>
        </w:rPr>
        <w:t>on</w:t>
      </w:r>
      <w:r>
        <w:rPr>
          <w:color w:val="695C45"/>
          <w:spacing w:val="-4"/>
          <w:sz w:val="24"/>
        </w:rPr>
        <w:t> </w:t>
      </w:r>
      <w:r>
        <w:rPr>
          <w:color w:val="695C45"/>
          <w:spacing w:val="-2"/>
          <w:sz w:val="24"/>
        </w:rPr>
        <w:t>PDS,NFSA</w:t>
      </w:r>
    </w:p>
    <w:p>
      <w:pPr>
        <w:pStyle w:val="ListParagraph"/>
        <w:numPr>
          <w:ilvl w:val="2"/>
          <w:numId w:val="3"/>
        </w:numPr>
        <w:tabs>
          <w:tab w:pos="1553" w:val="left" w:leader="none"/>
          <w:tab w:pos="1554" w:val="left" w:leader="none"/>
        </w:tabs>
        <w:spacing w:line="254" w:lineRule="auto" w:before="6" w:after="0"/>
        <w:ind w:left="1553" w:right="1596" w:hanging="360"/>
        <w:jc w:val="left"/>
        <w:rPr>
          <w:sz w:val="24"/>
        </w:rPr>
      </w:pPr>
      <w:r>
        <w:rPr/>
        <w:pict>
          <v:shape style="position:absolute;margin-left:236.065948pt;margin-top:27.717457pt;width:303.2pt;height:14.4pt;mso-position-horizontal-relative:page;mso-position-vertical-relative:paragraph;z-index:-17163776;rotation:315" type="#_x0000_t136" fillcolor="#e7e9ec" stroked="f">
            <o:extrusion v:ext="view" autorotationcenter="t"/>
            <v:textpath style="font-family:&quot;Arial&quot;;font-size:14pt;v-text-kern:t;mso-text-shadow:auto" string="havagrawalair16 &amp; Ratnesh Agrawal Insta @ra"/>
            <w10:wrap type="none"/>
          </v:shape>
        </w:pict>
      </w:r>
      <w:r>
        <w:rPr>
          <w:color w:val="695C45"/>
          <w:sz w:val="24"/>
        </w:rPr>
        <w:t>Only</w:t>
      </w:r>
      <w:r>
        <w:rPr>
          <w:color w:val="695C45"/>
          <w:spacing w:val="-4"/>
          <w:sz w:val="24"/>
        </w:rPr>
        <w:t> </w:t>
      </w:r>
      <w:r>
        <w:rPr>
          <w:color w:val="695C45"/>
          <w:sz w:val="24"/>
        </w:rPr>
        <w:t>focus</w:t>
      </w:r>
      <w:r>
        <w:rPr>
          <w:color w:val="695C45"/>
          <w:spacing w:val="-4"/>
          <w:sz w:val="24"/>
        </w:rPr>
        <w:t> </w:t>
      </w:r>
      <w:r>
        <w:rPr>
          <w:color w:val="695C45"/>
          <w:sz w:val="24"/>
        </w:rPr>
        <w:t>on</w:t>
      </w:r>
      <w:r>
        <w:rPr>
          <w:color w:val="695C45"/>
          <w:spacing w:val="-4"/>
          <w:sz w:val="24"/>
        </w:rPr>
        <w:t> </w:t>
      </w:r>
      <w:r>
        <w:rPr>
          <w:color w:val="695C45"/>
          <w:sz w:val="24"/>
        </w:rPr>
        <w:t>hunger</w:t>
      </w:r>
      <w:r>
        <w:rPr>
          <w:color w:val="695C45"/>
          <w:spacing w:val="-4"/>
          <w:sz w:val="24"/>
        </w:rPr>
        <w:t> </w:t>
      </w:r>
      <w:r>
        <w:rPr>
          <w:color w:val="695C45"/>
          <w:sz w:val="24"/>
        </w:rPr>
        <w:t>but</w:t>
      </w:r>
      <w:r>
        <w:rPr>
          <w:color w:val="695C45"/>
          <w:spacing w:val="-4"/>
          <w:sz w:val="24"/>
        </w:rPr>
        <w:t> </w:t>
      </w:r>
      <w:r>
        <w:rPr>
          <w:color w:val="695C45"/>
          <w:sz w:val="24"/>
        </w:rPr>
        <w:t>not</w:t>
      </w:r>
      <w:r>
        <w:rPr>
          <w:color w:val="695C45"/>
          <w:spacing w:val="-4"/>
          <w:sz w:val="24"/>
        </w:rPr>
        <w:t> </w:t>
      </w:r>
      <w:r>
        <w:rPr>
          <w:color w:val="695C45"/>
          <w:sz w:val="24"/>
        </w:rPr>
        <w:t>nutrition</w:t>
      </w:r>
      <w:r>
        <w:rPr>
          <w:color w:val="695C45"/>
          <w:spacing w:val="-4"/>
          <w:sz w:val="24"/>
        </w:rPr>
        <w:t> </w:t>
      </w:r>
      <w:r>
        <w:rPr>
          <w:color w:val="695C45"/>
          <w:sz w:val="24"/>
        </w:rPr>
        <w:t>affects</w:t>
      </w:r>
      <w:r>
        <w:rPr>
          <w:color w:val="695C45"/>
          <w:spacing w:val="-4"/>
          <w:sz w:val="24"/>
        </w:rPr>
        <w:t> </w:t>
      </w:r>
      <w:r>
        <w:rPr>
          <w:color w:val="695C45"/>
          <w:sz w:val="24"/>
        </w:rPr>
        <w:t>social</w:t>
      </w:r>
      <w:r>
        <w:rPr>
          <w:color w:val="695C45"/>
          <w:spacing w:val="-4"/>
          <w:sz w:val="24"/>
        </w:rPr>
        <w:t> </w:t>
      </w:r>
      <w:r>
        <w:rPr>
          <w:color w:val="695C45"/>
          <w:sz w:val="24"/>
        </w:rPr>
        <w:t>sector</w:t>
      </w:r>
      <w:r>
        <w:rPr>
          <w:color w:val="695C45"/>
          <w:spacing w:val="-4"/>
          <w:sz w:val="24"/>
        </w:rPr>
        <w:t> </w:t>
      </w:r>
      <w:r>
        <w:rPr>
          <w:color w:val="695C45"/>
          <w:sz w:val="24"/>
        </w:rPr>
        <w:t>such</w:t>
      </w:r>
      <w:r>
        <w:rPr>
          <w:color w:val="695C45"/>
          <w:spacing w:val="-4"/>
          <w:sz w:val="24"/>
        </w:rPr>
        <w:t> </w:t>
      </w:r>
      <w:r>
        <w:rPr>
          <w:color w:val="695C45"/>
          <w:sz w:val="24"/>
        </w:rPr>
        <w:t>as</w:t>
      </w:r>
      <w:r>
        <w:rPr>
          <w:color w:val="695C45"/>
          <w:sz w:val="24"/>
        </w:rPr>
        <w:t> edu,health,skill dev, female potential</w:t>
      </w:r>
    </w:p>
    <w:p>
      <w:pPr>
        <w:pStyle w:val="ListParagraph"/>
        <w:numPr>
          <w:ilvl w:val="2"/>
          <w:numId w:val="3"/>
        </w:numPr>
        <w:tabs>
          <w:tab w:pos="1553" w:val="left" w:leader="none"/>
          <w:tab w:pos="1554" w:val="left" w:leader="none"/>
        </w:tabs>
        <w:spacing w:line="324" w:lineRule="exact" w:before="0" w:after="0"/>
        <w:ind w:left="1553" w:right="0" w:hanging="361"/>
        <w:jc w:val="left"/>
        <w:rPr>
          <w:sz w:val="24"/>
        </w:rPr>
      </w:pPr>
      <w:r>
        <w:rPr>
          <w:color w:val="695C45"/>
          <w:sz w:val="24"/>
        </w:rPr>
        <w:t>Imp</w:t>
      </w:r>
      <w:r>
        <w:rPr>
          <w:color w:val="695C45"/>
          <w:spacing w:val="-4"/>
          <w:sz w:val="24"/>
        </w:rPr>
        <w:t> </w:t>
      </w:r>
      <w:r>
        <w:rPr>
          <w:color w:val="695C45"/>
          <w:sz w:val="24"/>
        </w:rPr>
        <w:t>of</w:t>
      </w:r>
      <w:r>
        <w:rPr>
          <w:color w:val="695C45"/>
          <w:spacing w:val="-4"/>
          <w:sz w:val="24"/>
        </w:rPr>
        <w:t> </w:t>
      </w:r>
      <w:r>
        <w:rPr>
          <w:color w:val="695C45"/>
          <w:sz w:val="24"/>
        </w:rPr>
        <w:t>nutrition-</w:t>
      </w:r>
      <w:r>
        <w:rPr>
          <w:color w:val="695C45"/>
          <w:spacing w:val="-4"/>
          <w:sz w:val="24"/>
        </w:rPr>
        <w:t> </w:t>
      </w:r>
      <w:r>
        <w:rPr>
          <w:color w:val="695C45"/>
          <w:sz w:val="24"/>
        </w:rPr>
        <w:t>mental</w:t>
      </w:r>
      <w:r>
        <w:rPr>
          <w:color w:val="695C45"/>
          <w:spacing w:val="-4"/>
          <w:sz w:val="24"/>
        </w:rPr>
        <w:t> </w:t>
      </w:r>
      <w:r>
        <w:rPr>
          <w:color w:val="695C45"/>
          <w:sz w:val="24"/>
        </w:rPr>
        <w:t>strength,</w:t>
      </w:r>
      <w:r>
        <w:rPr>
          <w:color w:val="695C45"/>
          <w:spacing w:val="-4"/>
          <w:sz w:val="24"/>
        </w:rPr>
        <w:t> </w:t>
      </w:r>
      <w:r>
        <w:rPr>
          <w:color w:val="695C45"/>
          <w:sz w:val="24"/>
        </w:rPr>
        <w:t>longer</w:t>
      </w:r>
      <w:r>
        <w:rPr>
          <w:color w:val="695C45"/>
          <w:spacing w:val="-3"/>
          <w:sz w:val="24"/>
        </w:rPr>
        <w:t> </w:t>
      </w:r>
      <w:r>
        <w:rPr>
          <w:color w:val="695C45"/>
          <w:sz w:val="24"/>
        </w:rPr>
        <w:t>life,</w:t>
      </w:r>
      <w:r>
        <w:rPr>
          <w:color w:val="695C45"/>
          <w:spacing w:val="-4"/>
          <w:sz w:val="24"/>
        </w:rPr>
        <w:t> </w:t>
      </w:r>
      <w:r>
        <w:rPr>
          <w:color w:val="695C45"/>
          <w:sz w:val="24"/>
        </w:rPr>
        <w:t>building</w:t>
      </w:r>
      <w:r>
        <w:rPr>
          <w:color w:val="695C45"/>
          <w:spacing w:val="-4"/>
          <w:sz w:val="24"/>
        </w:rPr>
        <w:t> </w:t>
      </w:r>
      <w:r>
        <w:rPr>
          <w:color w:val="695C45"/>
          <w:spacing w:val="-2"/>
          <w:sz w:val="24"/>
        </w:rPr>
        <w:t>capability</w:t>
      </w:r>
    </w:p>
    <w:p>
      <w:pPr>
        <w:pStyle w:val="ListParagraph"/>
        <w:numPr>
          <w:ilvl w:val="2"/>
          <w:numId w:val="3"/>
        </w:numPr>
        <w:tabs>
          <w:tab w:pos="1553" w:val="left" w:leader="none"/>
          <w:tab w:pos="1554" w:val="left" w:leader="none"/>
        </w:tabs>
        <w:spacing w:line="254" w:lineRule="auto" w:before="18" w:after="0"/>
        <w:ind w:left="1553" w:right="954" w:hanging="360"/>
        <w:jc w:val="left"/>
        <w:rPr>
          <w:sz w:val="24"/>
        </w:rPr>
      </w:pPr>
      <w:r>
        <w:rPr>
          <w:color w:val="695C45"/>
          <w:sz w:val="24"/>
        </w:rPr>
        <w:t>Ending</w:t>
      </w:r>
      <w:r>
        <w:rPr>
          <w:color w:val="695C45"/>
          <w:spacing w:val="-5"/>
          <w:sz w:val="24"/>
        </w:rPr>
        <w:t> </w:t>
      </w:r>
      <w:r>
        <w:rPr>
          <w:color w:val="695C45"/>
          <w:sz w:val="24"/>
        </w:rPr>
        <w:t>hunger</w:t>
      </w:r>
      <w:r>
        <w:rPr>
          <w:color w:val="695C45"/>
          <w:spacing w:val="-5"/>
          <w:sz w:val="24"/>
        </w:rPr>
        <w:t> </w:t>
      </w:r>
      <w:r>
        <w:rPr>
          <w:color w:val="695C45"/>
          <w:sz w:val="24"/>
        </w:rPr>
        <w:t>and</w:t>
      </w:r>
      <w:r>
        <w:rPr>
          <w:color w:val="695C45"/>
          <w:spacing w:val="-5"/>
          <w:sz w:val="24"/>
        </w:rPr>
        <w:t> </w:t>
      </w:r>
      <w:r>
        <w:rPr>
          <w:color w:val="695C45"/>
          <w:sz w:val="24"/>
        </w:rPr>
        <w:t>malnutrition</w:t>
      </w:r>
      <w:r>
        <w:rPr>
          <w:color w:val="695C45"/>
          <w:spacing w:val="-5"/>
          <w:sz w:val="24"/>
        </w:rPr>
        <w:t> </w:t>
      </w:r>
      <w:r>
        <w:rPr>
          <w:color w:val="695C45"/>
          <w:sz w:val="24"/>
        </w:rPr>
        <w:t>will</w:t>
      </w:r>
      <w:r>
        <w:rPr>
          <w:color w:val="695C45"/>
          <w:spacing w:val="-5"/>
          <w:sz w:val="24"/>
        </w:rPr>
        <w:t> </w:t>
      </w:r>
      <w:r>
        <w:rPr>
          <w:color w:val="695C45"/>
          <w:sz w:val="24"/>
        </w:rPr>
        <w:t>not</w:t>
      </w:r>
      <w:r>
        <w:rPr>
          <w:color w:val="695C45"/>
          <w:spacing w:val="-5"/>
          <w:sz w:val="24"/>
        </w:rPr>
        <w:t> </w:t>
      </w:r>
      <w:r>
        <w:rPr>
          <w:color w:val="695C45"/>
          <w:sz w:val="24"/>
        </w:rPr>
        <w:t>be</w:t>
      </w:r>
      <w:r>
        <w:rPr>
          <w:color w:val="695C45"/>
          <w:spacing w:val="-5"/>
          <w:sz w:val="24"/>
        </w:rPr>
        <w:t> </w:t>
      </w:r>
      <w:r>
        <w:rPr>
          <w:color w:val="695C45"/>
          <w:sz w:val="24"/>
        </w:rPr>
        <w:t>achieved</w:t>
      </w:r>
      <w:r>
        <w:rPr>
          <w:color w:val="695C45"/>
          <w:spacing w:val="-5"/>
          <w:sz w:val="24"/>
        </w:rPr>
        <w:t> </w:t>
      </w:r>
      <w:r>
        <w:rPr>
          <w:color w:val="695C45"/>
          <w:sz w:val="24"/>
        </w:rPr>
        <w:t>by</w:t>
      </w:r>
      <w:r>
        <w:rPr>
          <w:color w:val="695C45"/>
          <w:spacing w:val="-5"/>
          <w:sz w:val="24"/>
        </w:rPr>
        <w:t> </w:t>
      </w:r>
      <w:r>
        <w:rPr>
          <w:color w:val="695C45"/>
          <w:sz w:val="24"/>
        </w:rPr>
        <w:t>focusing</w:t>
      </w:r>
      <w:r>
        <w:rPr>
          <w:color w:val="695C45"/>
          <w:spacing w:val="-5"/>
          <w:sz w:val="24"/>
        </w:rPr>
        <w:t> </w:t>
      </w:r>
      <w:r>
        <w:rPr>
          <w:color w:val="695C45"/>
          <w:sz w:val="24"/>
        </w:rPr>
        <w:t>on</w:t>
      </w:r>
      <w:r>
        <w:rPr>
          <w:color w:val="695C45"/>
          <w:spacing w:val="-5"/>
          <w:sz w:val="24"/>
        </w:rPr>
        <w:t> </w:t>
      </w:r>
      <w:r>
        <w:rPr>
          <w:color w:val="695C45"/>
          <w:sz w:val="24"/>
        </w:rPr>
        <w:t>food</w:t>
      </w:r>
      <w:r>
        <w:rPr>
          <w:color w:val="695C45"/>
          <w:sz w:val="24"/>
        </w:rPr>
        <w:t> security and agriculture alone.</w:t>
      </w:r>
    </w:p>
    <w:p>
      <w:pPr>
        <w:pStyle w:val="ListParagraph"/>
        <w:numPr>
          <w:ilvl w:val="2"/>
          <w:numId w:val="3"/>
        </w:numPr>
        <w:tabs>
          <w:tab w:pos="1553" w:val="left" w:leader="none"/>
          <w:tab w:pos="1554" w:val="left" w:leader="none"/>
        </w:tabs>
        <w:spacing w:line="254" w:lineRule="auto" w:before="0" w:after="0"/>
        <w:ind w:left="1553" w:right="899" w:hanging="360"/>
        <w:jc w:val="left"/>
        <w:rPr>
          <w:sz w:val="24"/>
        </w:rPr>
      </w:pPr>
      <w:r>
        <w:rPr>
          <w:color w:val="695C45"/>
          <w:sz w:val="24"/>
        </w:rPr>
        <w:t>Need</w:t>
      </w:r>
      <w:r>
        <w:rPr>
          <w:color w:val="695C45"/>
          <w:spacing w:val="-3"/>
          <w:sz w:val="24"/>
        </w:rPr>
        <w:t> </w:t>
      </w:r>
      <w:r>
        <w:rPr>
          <w:color w:val="695C45"/>
          <w:sz w:val="24"/>
        </w:rPr>
        <w:t>to</w:t>
      </w:r>
      <w:r>
        <w:rPr>
          <w:color w:val="695C45"/>
          <w:spacing w:val="-3"/>
          <w:sz w:val="24"/>
        </w:rPr>
        <w:t> </w:t>
      </w:r>
      <w:r>
        <w:rPr>
          <w:color w:val="695C45"/>
          <w:sz w:val="24"/>
        </w:rPr>
        <w:t>tackle</w:t>
      </w:r>
      <w:r>
        <w:rPr>
          <w:color w:val="695C45"/>
          <w:spacing w:val="-3"/>
          <w:sz w:val="24"/>
        </w:rPr>
        <w:t> </w:t>
      </w:r>
      <w:r>
        <w:rPr>
          <w:color w:val="695C45"/>
          <w:sz w:val="24"/>
        </w:rPr>
        <w:t>ineffective</w:t>
      </w:r>
      <w:r>
        <w:rPr>
          <w:color w:val="695C45"/>
          <w:spacing w:val="-3"/>
          <w:sz w:val="24"/>
        </w:rPr>
        <w:t> </w:t>
      </w:r>
      <w:r>
        <w:rPr>
          <w:color w:val="695C45"/>
          <w:sz w:val="24"/>
        </w:rPr>
        <w:t>human</w:t>
      </w:r>
      <w:r>
        <w:rPr>
          <w:color w:val="695C45"/>
          <w:spacing w:val="-3"/>
          <w:sz w:val="24"/>
        </w:rPr>
        <w:t> </w:t>
      </w:r>
      <w:r>
        <w:rPr>
          <w:color w:val="695C45"/>
          <w:sz w:val="24"/>
        </w:rPr>
        <w:t>dev</w:t>
      </w:r>
      <w:r>
        <w:rPr>
          <w:color w:val="695C45"/>
          <w:spacing w:val="-3"/>
          <w:sz w:val="24"/>
        </w:rPr>
        <w:t> </w:t>
      </w:r>
      <w:r>
        <w:rPr>
          <w:color w:val="695C45"/>
          <w:sz w:val="24"/>
        </w:rPr>
        <w:t>policies</w:t>
      </w:r>
      <w:r>
        <w:rPr>
          <w:color w:val="695C45"/>
          <w:spacing w:val="-3"/>
          <w:sz w:val="24"/>
        </w:rPr>
        <w:t> </w:t>
      </w:r>
      <w:r>
        <w:rPr>
          <w:color w:val="695C45"/>
          <w:sz w:val="24"/>
        </w:rPr>
        <w:t>by</w:t>
      </w:r>
      <w:r>
        <w:rPr>
          <w:color w:val="695C45"/>
          <w:spacing w:val="-3"/>
          <w:sz w:val="24"/>
        </w:rPr>
        <w:t> </w:t>
      </w:r>
      <w:r>
        <w:rPr>
          <w:color w:val="695C45"/>
          <w:sz w:val="24"/>
        </w:rPr>
        <w:t>reforms</w:t>
      </w:r>
      <w:r>
        <w:rPr>
          <w:color w:val="695C45"/>
          <w:spacing w:val="-3"/>
          <w:sz w:val="24"/>
        </w:rPr>
        <w:t> </w:t>
      </w:r>
      <w:r>
        <w:rPr>
          <w:color w:val="695C45"/>
          <w:sz w:val="24"/>
        </w:rPr>
        <w:t>in</w:t>
      </w:r>
      <w:r>
        <w:rPr>
          <w:color w:val="695C45"/>
          <w:spacing w:val="-3"/>
          <w:sz w:val="24"/>
        </w:rPr>
        <w:t> </w:t>
      </w:r>
      <w:r>
        <w:rPr>
          <w:color w:val="695C45"/>
          <w:sz w:val="24"/>
        </w:rPr>
        <w:t>skill</w:t>
      </w:r>
      <w:r>
        <w:rPr>
          <w:color w:val="695C45"/>
          <w:spacing w:val="-3"/>
          <w:sz w:val="24"/>
        </w:rPr>
        <w:t> </w:t>
      </w:r>
      <w:r>
        <w:rPr>
          <w:color w:val="695C45"/>
          <w:sz w:val="24"/>
        </w:rPr>
        <w:t>dev,</w:t>
      </w:r>
      <w:r>
        <w:rPr>
          <w:color w:val="695C45"/>
          <w:spacing w:val="-3"/>
          <w:sz w:val="24"/>
        </w:rPr>
        <w:t> </w:t>
      </w:r>
      <w:r>
        <w:rPr>
          <w:color w:val="695C45"/>
          <w:sz w:val="24"/>
        </w:rPr>
        <w:t>edu, health, nutrition as well inc exp and cutting non essential hunger exp (NITI says reduce food subsidy) etc</w:t>
      </w:r>
    </w:p>
    <w:p>
      <w:pPr>
        <w:pStyle w:val="ListParagraph"/>
        <w:numPr>
          <w:ilvl w:val="1"/>
          <w:numId w:val="3"/>
        </w:numPr>
        <w:tabs>
          <w:tab w:pos="833" w:val="left" w:leader="none"/>
          <w:tab w:pos="834" w:val="left" w:leader="none"/>
        </w:tabs>
        <w:spacing w:line="254" w:lineRule="auto" w:before="0" w:after="0"/>
        <w:ind w:left="833" w:right="1346" w:hanging="360"/>
        <w:jc w:val="left"/>
        <w:rPr>
          <w:sz w:val="24"/>
        </w:rPr>
      </w:pPr>
      <w:r>
        <w:rPr/>
        <w:pict>
          <v:shape style="position:absolute;margin-left:266.591278pt;margin-top:2.348838pt;width:16.3pt;height:14.4pt;mso-position-horizontal-relative:page;mso-position-vertical-relative:paragraph;z-index:-17165824;rotation:315" type="#_x0000_t136" fillcolor="#e7e9ec" stroked="f">
            <o:extrusion v:ext="view" autorotationcenter="t"/>
            <v:textpath style="font-family:&quot;Arial&quot;;font-size:14pt;v-text-kern:t;mso-text-shadow:auto" string="ad"/>
            <w10:wrap type="none"/>
          </v:shape>
        </w:pict>
      </w:r>
      <w:r>
        <w:rPr/>
        <w:pict>
          <v:shape style="position:absolute;margin-left:248.180969pt;margin-top:16.705666pt;width:24.4pt;height:14.4pt;mso-position-horizontal-relative:page;mso-position-vertical-relative:paragraph;z-index:-17165312;rotation:315" type="#_x0000_t136" fillcolor="#e7e9ec" stroked="f">
            <o:extrusion v:ext="view" autorotationcenter="t"/>
            <v:textpath style="font-family:&quot;Arial&quot;;font-size:14pt;v-text-kern:t;mso-text-shadow:auto" string="e/m"/>
            <w10:wrap type="none"/>
          </v:shape>
        </w:pict>
      </w:r>
      <w:r>
        <w:rPr/>
        <w:pict>
          <v:shape style="position:absolute;margin-left:234.429001pt;margin-top:32.490978pt;width:20.3pt;height:14.4pt;mso-position-horizontal-relative:page;mso-position-vertical-relative:paragraph;z-index:-17164800;rotation:315" type="#_x0000_t136" fillcolor="#e7e9ec" stroked="f">
            <o:extrusion v:ext="view" autorotationcenter="t"/>
            <v:textpath style="font-family:&quot;Arial&quot;;font-size:14pt;v-text-kern:t;mso-text-shadow:auto" string="t.m"/>
            <w10:wrap type="none"/>
          </v:shape>
        </w:pict>
      </w:r>
      <w:r>
        <w:rPr>
          <w:color w:val="695C45"/>
          <w:sz w:val="24"/>
          <w:shd w:fill="E7FAFE" w:color="auto" w:val="clear"/>
        </w:rPr>
        <w:t>2019:</w:t>
      </w:r>
      <w:r>
        <w:rPr>
          <w:color w:val="695C45"/>
          <w:spacing w:val="-4"/>
          <w:sz w:val="24"/>
          <w:shd w:fill="E7FAFE" w:color="auto" w:val="clear"/>
        </w:rPr>
        <w:t> </w:t>
      </w:r>
      <w:r>
        <w:rPr>
          <w:color w:val="695C45"/>
          <w:sz w:val="24"/>
          <w:shd w:fill="E7FAFE" w:color="auto" w:val="clear"/>
        </w:rPr>
        <w:t>Despite</w:t>
      </w:r>
      <w:r>
        <w:rPr>
          <w:color w:val="695C45"/>
          <w:spacing w:val="-4"/>
          <w:sz w:val="24"/>
          <w:shd w:fill="E7FAFE" w:color="auto" w:val="clear"/>
        </w:rPr>
        <w:t> </w:t>
      </w:r>
      <w:r>
        <w:rPr>
          <w:color w:val="695C45"/>
          <w:sz w:val="24"/>
          <w:shd w:fill="E7FAFE" w:color="auto" w:val="clear"/>
        </w:rPr>
        <w:t>Consistent</w:t>
      </w:r>
      <w:r>
        <w:rPr>
          <w:color w:val="695C45"/>
          <w:spacing w:val="-4"/>
          <w:sz w:val="24"/>
          <w:shd w:fill="E7FAFE" w:color="auto" w:val="clear"/>
        </w:rPr>
        <w:t> </w:t>
      </w:r>
      <w:r>
        <w:rPr>
          <w:color w:val="695C45"/>
          <w:sz w:val="24"/>
          <w:shd w:fill="E7FAFE" w:color="auto" w:val="clear"/>
        </w:rPr>
        <w:t>experience</w:t>
      </w:r>
      <w:r>
        <w:rPr>
          <w:color w:val="695C45"/>
          <w:spacing w:val="-4"/>
          <w:sz w:val="24"/>
          <w:shd w:fill="E7FAFE" w:color="auto" w:val="clear"/>
        </w:rPr>
        <w:t> </w:t>
      </w:r>
      <w:r>
        <w:rPr>
          <w:color w:val="695C45"/>
          <w:sz w:val="24"/>
          <w:shd w:fill="E7FAFE" w:color="auto" w:val="clear"/>
        </w:rPr>
        <w:t>of</w:t>
      </w:r>
      <w:r>
        <w:rPr>
          <w:color w:val="695C45"/>
          <w:spacing w:val="-4"/>
          <w:sz w:val="24"/>
          <w:shd w:fill="E7FAFE" w:color="auto" w:val="clear"/>
        </w:rPr>
        <w:t> </w:t>
      </w:r>
      <w:r>
        <w:rPr>
          <w:color w:val="695C45"/>
          <w:sz w:val="24"/>
          <w:shd w:fill="E7FAFE" w:color="auto" w:val="clear"/>
        </w:rPr>
        <w:t>high</w:t>
      </w:r>
      <w:r>
        <w:rPr>
          <w:color w:val="695C45"/>
          <w:spacing w:val="-4"/>
          <w:sz w:val="24"/>
          <w:shd w:fill="E7FAFE" w:color="auto" w:val="clear"/>
        </w:rPr>
        <w:t> </w:t>
      </w:r>
      <w:r>
        <w:rPr>
          <w:color w:val="695C45"/>
          <w:sz w:val="24"/>
          <w:shd w:fill="E7FAFE" w:color="auto" w:val="clear"/>
        </w:rPr>
        <w:t>growth,</w:t>
      </w:r>
      <w:r>
        <w:rPr>
          <w:color w:val="695C45"/>
          <w:spacing w:val="-4"/>
          <w:sz w:val="24"/>
          <w:shd w:fill="E7FAFE" w:color="auto" w:val="clear"/>
        </w:rPr>
        <w:t> </w:t>
      </w:r>
      <w:r>
        <w:rPr>
          <w:color w:val="695C45"/>
          <w:sz w:val="24"/>
          <w:shd w:fill="E7FAFE" w:color="auto" w:val="clear"/>
        </w:rPr>
        <w:t>India</w:t>
      </w:r>
      <w:r>
        <w:rPr>
          <w:color w:val="695C45"/>
          <w:spacing w:val="-4"/>
          <w:sz w:val="24"/>
          <w:shd w:fill="E7FAFE" w:color="auto" w:val="clear"/>
        </w:rPr>
        <w:t> </w:t>
      </w:r>
      <w:r>
        <w:rPr>
          <w:color w:val="695C45"/>
          <w:sz w:val="24"/>
          <w:shd w:fill="E7FAFE" w:color="auto" w:val="clear"/>
        </w:rPr>
        <w:t>still</w:t>
      </w:r>
      <w:r>
        <w:rPr>
          <w:color w:val="695C45"/>
          <w:spacing w:val="-4"/>
          <w:sz w:val="24"/>
          <w:shd w:fill="E7FAFE" w:color="auto" w:val="clear"/>
        </w:rPr>
        <w:t> </w:t>
      </w:r>
      <w:r>
        <w:rPr>
          <w:color w:val="695C45"/>
          <w:sz w:val="24"/>
          <w:shd w:fill="E7FAFE" w:color="auto" w:val="clear"/>
        </w:rPr>
        <w:t>goes</w:t>
      </w:r>
      <w:r>
        <w:rPr>
          <w:color w:val="695C45"/>
          <w:spacing w:val="-4"/>
          <w:sz w:val="24"/>
          <w:shd w:fill="E7FAFE" w:color="auto" w:val="clear"/>
        </w:rPr>
        <w:t> </w:t>
      </w:r>
      <w:r>
        <w:rPr>
          <w:color w:val="695C45"/>
          <w:sz w:val="24"/>
          <w:shd w:fill="E7FAFE" w:color="auto" w:val="clear"/>
        </w:rPr>
        <w:t>with</w:t>
      </w:r>
      <w:r>
        <w:rPr>
          <w:color w:val="695C45"/>
          <w:spacing w:val="-4"/>
          <w:sz w:val="24"/>
          <w:shd w:fill="E7FAFE" w:color="auto" w:val="clear"/>
        </w:rPr>
        <w:t> </w:t>
      </w:r>
      <w:r>
        <w:rPr>
          <w:color w:val="695C45"/>
          <w:sz w:val="24"/>
          <w:shd w:fill="E7FAFE" w:color="auto" w:val="clear"/>
        </w:rPr>
        <w:t>the</w:t>
      </w:r>
      <w:r>
        <w:rPr>
          <w:color w:val="695C45"/>
          <w:sz w:val="24"/>
        </w:rPr>
        <w:t> </w:t>
      </w:r>
      <w:r>
        <w:rPr>
          <w:color w:val="695C45"/>
          <w:sz w:val="24"/>
          <w:shd w:fill="E7FAFE" w:color="auto" w:val="clear"/>
        </w:rPr>
        <w:t>lowest indicators of human development. Examine the issues that make</w:t>
      </w:r>
      <w:r>
        <w:rPr>
          <w:color w:val="695C45"/>
          <w:sz w:val="24"/>
        </w:rPr>
        <w:t> </w:t>
      </w:r>
      <w:r>
        <w:rPr>
          <w:color w:val="695C45"/>
          <w:sz w:val="24"/>
          <w:shd w:fill="E7FAFE" w:color="auto" w:val="clear"/>
        </w:rPr>
        <w:t>balanced and inclusive development elusive</w:t>
      </w:r>
    </w:p>
    <w:p>
      <w:pPr>
        <w:pStyle w:val="ListParagraph"/>
        <w:numPr>
          <w:ilvl w:val="2"/>
          <w:numId w:val="3"/>
        </w:numPr>
        <w:tabs>
          <w:tab w:pos="1553" w:val="left" w:leader="none"/>
          <w:tab w:pos="1554" w:val="left" w:leader="none"/>
        </w:tabs>
        <w:spacing w:line="254" w:lineRule="auto" w:before="0" w:after="0"/>
        <w:ind w:left="1553" w:right="910" w:hanging="360"/>
        <w:jc w:val="left"/>
        <w:rPr>
          <w:sz w:val="24"/>
        </w:rPr>
      </w:pPr>
      <w:r>
        <w:rPr>
          <w:color w:val="695C45"/>
          <w:sz w:val="24"/>
        </w:rPr>
        <w:t>Issues</w:t>
      </w:r>
      <w:r>
        <w:rPr>
          <w:color w:val="695C45"/>
          <w:spacing w:val="-5"/>
          <w:sz w:val="24"/>
        </w:rPr>
        <w:t> </w:t>
      </w:r>
      <w:r>
        <w:rPr>
          <w:color w:val="695C45"/>
          <w:sz w:val="24"/>
        </w:rPr>
        <w:t>wrt</w:t>
      </w:r>
      <w:r>
        <w:rPr>
          <w:color w:val="695C45"/>
          <w:spacing w:val="-5"/>
          <w:sz w:val="24"/>
        </w:rPr>
        <w:t> </w:t>
      </w:r>
      <w:r>
        <w:rPr>
          <w:color w:val="695C45"/>
          <w:sz w:val="24"/>
        </w:rPr>
        <w:t>dimensions</w:t>
      </w:r>
      <w:r>
        <w:rPr>
          <w:color w:val="695C45"/>
          <w:spacing w:val="-5"/>
          <w:sz w:val="24"/>
        </w:rPr>
        <w:t> </w:t>
      </w:r>
      <w:r>
        <w:rPr>
          <w:color w:val="695C45"/>
          <w:sz w:val="24"/>
        </w:rPr>
        <w:t>covered</w:t>
      </w:r>
      <w:r>
        <w:rPr>
          <w:color w:val="695C45"/>
          <w:spacing w:val="-5"/>
          <w:sz w:val="24"/>
        </w:rPr>
        <w:t> </w:t>
      </w:r>
      <w:r>
        <w:rPr>
          <w:color w:val="695C45"/>
          <w:sz w:val="24"/>
        </w:rPr>
        <w:t>above</w:t>
      </w:r>
      <w:r>
        <w:rPr>
          <w:color w:val="695C45"/>
          <w:spacing w:val="-5"/>
          <w:sz w:val="24"/>
        </w:rPr>
        <w:t> </w:t>
      </w:r>
      <w:r>
        <w:rPr>
          <w:color w:val="695C45"/>
          <w:sz w:val="24"/>
        </w:rPr>
        <w:t>and</w:t>
      </w:r>
      <w:r>
        <w:rPr>
          <w:color w:val="695C45"/>
          <w:spacing w:val="-5"/>
          <w:sz w:val="24"/>
        </w:rPr>
        <w:t> </w:t>
      </w:r>
      <w:r>
        <w:rPr>
          <w:color w:val="695C45"/>
          <w:sz w:val="24"/>
        </w:rPr>
        <w:t>write</w:t>
      </w:r>
      <w:r>
        <w:rPr>
          <w:color w:val="695C45"/>
          <w:spacing w:val="-5"/>
          <w:sz w:val="24"/>
        </w:rPr>
        <w:t> </w:t>
      </w:r>
      <w:r>
        <w:rPr>
          <w:color w:val="695C45"/>
          <w:sz w:val="24"/>
        </w:rPr>
        <w:t>way</w:t>
      </w:r>
      <w:r>
        <w:rPr>
          <w:color w:val="695C45"/>
          <w:spacing w:val="-5"/>
          <w:sz w:val="24"/>
        </w:rPr>
        <w:t> </w:t>
      </w:r>
      <w:r>
        <w:rPr>
          <w:color w:val="695C45"/>
          <w:sz w:val="24"/>
        </w:rPr>
        <w:t>forward</w:t>
      </w:r>
      <w:r>
        <w:rPr>
          <w:color w:val="695C45"/>
          <w:spacing w:val="-5"/>
          <w:sz w:val="24"/>
        </w:rPr>
        <w:t> </w:t>
      </w:r>
      <w:r>
        <w:rPr>
          <w:color w:val="695C45"/>
          <w:sz w:val="24"/>
        </w:rPr>
        <w:t>for</w:t>
      </w:r>
      <w:r>
        <w:rPr>
          <w:color w:val="695C45"/>
          <w:spacing w:val="-5"/>
          <w:sz w:val="24"/>
        </w:rPr>
        <w:t> </w:t>
      </w:r>
      <w:r>
        <w:rPr>
          <w:color w:val="695C45"/>
          <w:sz w:val="24"/>
        </w:rPr>
        <w:t>inclusive</w:t>
      </w:r>
      <w:r>
        <w:rPr>
          <w:color w:val="695C45"/>
          <w:sz w:val="24"/>
        </w:rPr>
        <w:t> and balanced dev</w:t>
      </w:r>
    </w:p>
    <w:sectPr>
      <w:pgSz w:w="11920" w:h="16840"/>
      <w:pgMar w:header="689" w:footer="438" w:top="1040" w:bottom="620" w:left="1020" w:right="2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ill Sans MT">
    <w:altName w:val="Gill Sans MT"/>
    <w:charset w:val="0"/>
    <w:family w:val="swiss"/>
    <w:pitch w:val="variable"/>
  </w:font>
  <w:font w:name="Open Sans">
    <w:altName w:val="Open Sans"/>
    <w:charset w:val="0"/>
    <w:family w:val="swiss"/>
    <w:pitch w:val="variable"/>
  </w:font>
  <w:font w:name="Calibri">
    <w:altName w:val="Calibri"/>
    <w:charset w:val="0"/>
    <w:family w:val="swiss"/>
    <w:pitch w:val="variable"/>
  </w:font>
  <w:font w:name="Verdana">
    <w:altName w:val="Verdana"/>
    <w:charset w:val="0"/>
    <w:family w:val="swiss"/>
    <w:pitch w:val="variable"/>
  </w:font>
  <w:font w:name="Arial">
    <w:altName w:val="Arial"/>
    <w:charset w:val="0"/>
    <w:family w:val="swiss"/>
    <w:pitch w:val="variable"/>
  </w:font>
  <w:font w:name="Segoe UI Symbol">
    <w:altName w:val="Segoe UI Symbol"/>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firstLine="0"/>
      <w:rPr>
        <w:sz w:val="20"/>
      </w:rPr>
    </w:pPr>
    <w:r>
      <w:rPr/>
      <w:pict>
        <v:shape style="position:absolute;margin-left:171.746216pt;margin-top:809.109558pt;width:251.8pt;height:24.15pt;mso-position-horizontal-relative:page;mso-position-vertical-relative:page;z-index:-17372672" type="#_x0000_t202" id="docshape2" filled="false" stroked="false">
          <v:textbox inset="0,0,0,0">
            <w:txbxContent>
              <w:p>
                <w:pPr>
                  <w:spacing w:before="20"/>
                  <w:ind w:left="50" w:right="50" w:firstLine="0"/>
                  <w:jc w:val="center"/>
                  <w:rPr>
                    <w:sz w:val="16"/>
                  </w:rPr>
                </w:pPr>
                <w:r>
                  <w:rPr>
                    <w:color w:val="695C45"/>
                    <w:sz w:val="16"/>
                  </w:rPr>
                  <w:t>By</w:t>
                </w:r>
                <w:r>
                  <w:rPr>
                    <w:color w:val="695C45"/>
                    <w:spacing w:val="-10"/>
                    <w:sz w:val="16"/>
                  </w:rPr>
                  <w:t> </w:t>
                </w:r>
                <w:r>
                  <w:rPr>
                    <w:color w:val="695C45"/>
                    <w:sz w:val="16"/>
                  </w:rPr>
                  <w:t>Madhav</w:t>
                </w:r>
                <w:r>
                  <w:rPr>
                    <w:color w:val="695C45"/>
                    <w:spacing w:val="-9"/>
                    <w:sz w:val="16"/>
                  </w:rPr>
                  <w:t> </w:t>
                </w:r>
                <w:r>
                  <w:rPr>
                    <w:color w:val="695C45"/>
                    <w:sz w:val="16"/>
                  </w:rPr>
                  <w:t>Agarwal</w:t>
                </w:r>
                <w:r>
                  <w:rPr>
                    <w:color w:val="695C45"/>
                    <w:spacing w:val="-10"/>
                    <w:sz w:val="16"/>
                  </w:rPr>
                  <w:t> </w:t>
                </w:r>
                <w:r>
                  <w:rPr>
                    <w:color w:val="695C45"/>
                    <w:spacing w:val="-2"/>
                    <w:sz w:val="16"/>
                  </w:rPr>
                  <w:t>(</w:t>
                </w:r>
                <w:hyperlink r:id="rId1">
                  <w:r>
                    <w:rPr>
                      <w:color w:val="1154CC"/>
                      <w:spacing w:val="-2"/>
                      <w:sz w:val="16"/>
                      <w:u w:val="thick" w:color="1154CC"/>
                    </w:rPr>
                    <w:t>https://t.me/madhavagrawalair16</w:t>
                  </w:r>
                </w:hyperlink>
                <w:r>
                  <w:rPr>
                    <w:color w:val="695C45"/>
                    <w:spacing w:val="-2"/>
                    <w:sz w:val="16"/>
                  </w:rPr>
                  <w:t>)</w:t>
                </w:r>
              </w:p>
              <w:p>
                <w:pPr>
                  <w:spacing w:before="7"/>
                  <w:ind w:left="50" w:right="50" w:firstLine="0"/>
                  <w:jc w:val="center"/>
                  <w:rPr>
                    <w:sz w:val="16"/>
                  </w:rPr>
                </w:pPr>
                <w:r>
                  <w:rPr>
                    <w:color w:val="695C45"/>
                    <w:sz w:val="16"/>
                  </w:rPr>
                  <w:t>By</w:t>
                </w:r>
                <w:r>
                  <w:rPr>
                    <w:color w:val="695C45"/>
                    <w:spacing w:val="-10"/>
                    <w:sz w:val="16"/>
                  </w:rPr>
                  <w:t> </w:t>
                </w:r>
                <w:r>
                  <w:rPr>
                    <w:color w:val="695C45"/>
                    <w:sz w:val="16"/>
                  </w:rPr>
                  <w:t>Ratnesh</w:t>
                </w:r>
                <w:r>
                  <w:rPr>
                    <w:color w:val="695C45"/>
                    <w:spacing w:val="-10"/>
                    <w:sz w:val="16"/>
                  </w:rPr>
                  <w:t> </w:t>
                </w:r>
                <w:r>
                  <w:rPr>
                    <w:color w:val="695C45"/>
                    <w:sz w:val="16"/>
                  </w:rPr>
                  <w:t>Agrawal</w:t>
                </w:r>
                <w:r>
                  <w:rPr>
                    <w:color w:val="695C45"/>
                    <w:spacing w:val="-10"/>
                    <w:sz w:val="16"/>
                  </w:rPr>
                  <w:t> </w:t>
                </w:r>
                <w:r>
                  <w:rPr>
                    <w:color w:val="695C45"/>
                    <w:sz w:val="16"/>
                  </w:rPr>
                  <w:t>(Insta:</w:t>
                </w:r>
                <w:r>
                  <w:rPr>
                    <w:color w:val="695C45"/>
                    <w:spacing w:val="-9"/>
                    <w:sz w:val="16"/>
                  </w:rPr>
                  <w:t> </w:t>
                </w:r>
                <w:hyperlink r:id="rId2">
                  <w:r>
                    <w:rPr>
                      <w:color w:val="1154CC"/>
                      <w:spacing w:val="-2"/>
                      <w:sz w:val="16"/>
                      <w:u w:val="thick" w:color="1154CC"/>
                    </w:rPr>
                    <w:t>https://www.instagram.com/ratnesh13/</w:t>
                  </w:r>
                </w:hyperlink>
                <w:r>
                  <w:rPr>
                    <w:color w:val="695C45"/>
                    <w:spacing w:val="-2"/>
                    <w:sz w:val="16"/>
                  </w:rPr>
                  <w:t>)</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firstLine="0"/>
      <w:rPr>
        <w:sz w:val="20"/>
      </w:rPr>
    </w:pPr>
    <w:r>
      <w:rPr/>
      <w:pict>
        <v:shapetype id="_x0000_t202" o:spt="202" coordsize="21600,21600" path="m,l,21600r21600,l21600,xe">
          <v:stroke joinstyle="miter"/>
          <v:path gradientshapeok="t" o:connecttype="rect"/>
        </v:shapetype>
        <v:shape style="position:absolute;margin-left:522.989746pt;margin-top:33.438pt;width:19.6pt;height:20.150pt;mso-position-horizontal-relative:page;mso-position-vertical-relative:page;z-index:-17373184" type="#_x0000_t202" id="docshape1" filled="false" stroked="false">
          <v:textbox inset="0,0,0,0">
            <w:txbxContent>
              <w:p>
                <w:pPr>
                  <w:spacing w:before="38"/>
                  <w:ind w:left="60" w:right="0" w:firstLine="0"/>
                  <w:jc w:val="left"/>
                  <w:rPr>
                    <w:rFonts w:ascii="Calibri"/>
                    <w:sz w:val="28"/>
                  </w:rPr>
                </w:pPr>
                <w:r>
                  <w:rPr>
                    <w:rFonts w:ascii="Calibri"/>
                    <w:spacing w:val="-5"/>
                    <w:sz w:val="28"/>
                  </w:rPr>
                  <w:fldChar w:fldCharType="begin"/>
                </w:r>
                <w:r>
                  <w:rPr>
                    <w:rFonts w:ascii="Calibri"/>
                    <w:spacing w:val="-5"/>
                    <w:sz w:val="28"/>
                  </w:rPr>
                  <w:instrText> PAGE </w:instrText>
                </w:r>
                <w:r>
                  <w:rPr>
                    <w:rFonts w:ascii="Calibri"/>
                    <w:spacing w:val="-5"/>
                    <w:sz w:val="28"/>
                  </w:rPr>
                  <w:fldChar w:fldCharType="separate"/>
                </w:r>
                <w:r>
                  <w:rPr>
                    <w:rFonts w:ascii="Calibri"/>
                    <w:spacing w:val="-5"/>
                    <w:sz w:val="28"/>
                  </w:rPr>
                  <w:t>10</w:t>
                </w:r>
                <w:r>
                  <w:rPr>
                    <w:rFonts w:ascii="Calibri"/>
                    <w:spacing w:val="-5"/>
                    <w:sz w:val="28"/>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5"/>
      <w:numFmt w:val="lowerLetter"/>
      <w:lvlText w:val="%1-"/>
      <w:lvlJc w:val="left"/>
      <w:pPr>
        <w:ind w:left="833" w:hanging="213"/>
        <w:jc w:val="left"/>
      </w:pPr>
      <w:rPr>
        <w:rFonts w:hint="default" w:ascii="Open Sans" w:hAnsi="Open Sans" w:eastAsia="Open Sans" w:cs="Open Sans"/>
        <w:b w:val="0"/>
        <w:bCs w:val="0"/>
        <w:i w:val="0"/>
        <w:iCs w:val="0"/>
        <w:color w:val="695C45"/>
        <w:w w:val="100"/>
        <w:sz w:val="22"/>
        <w:szCs w:val="22"/>
        <w:lang w:val="en-US" w:eastAsia="en-US" w:bidi="ar-SA"/>
      </w:rPr>
    </w:lvl>
    <w:lvl w:ilvl="1">
      <w:start w:val="0"/>
      <w:numFmt w:val="bullet"/>
      <w:lvlText w:val="○"/>
      <w:lvlJc w:val="left"/>
      <w:pPr>
        <w:ind w:left="1553" w:hanging="360"/>
      </w:pPr>
      <w:rPr>
        <w:rFonts w:hint="default" w:ascii="Arial" w:hAnsi="Arial" w:eastAsia="Arial" w:cs="Arial"/>
        <w:b w:val="0"/>
        <w:bCs w:val="0"/>
        <w:i w:val="0"/>
        <w:iCs w:val="0"/>
        <w:color w:val="695C45"/>
        <w:w w:val="100"/>
        <w:sz w:val="24"/>
        <w:szCs w:val="24"/>
        <w:lang w:val="en-US" w:eastAsia="en-US" w:bidi="ar-SA"/>
      </w:rPr>
    </w:lvl>
    <w:lvl w:ilvl="2">
      <w:start w:val="0"/>
      <w:numFmt w:val="bullet"/>
      <w:lvlText w:val="■"/>
      <w:lvlJc w:val="left"/>
      <w:pPr>
        <w:ind w:left="2273" w:hanging="360"/>
      </w:pPr>
      <w:rPr>
        <w:rFonts w:hint="default" w:ascii="Arial" w:hAnsi="Arial" w:eastAsia="Arial" w:cs="Arial"/>
        <w:b w:val="0"/>
        <w:bCs w:val="0"/>
        <w:i w:val="0"/>
        <w:iCs w:val="0"/>
        <w:color w:val="695C45"/>
        <w:w w:val="100"/>
        <w:sz w:val="24"/>
        <w:szCs w:val="24"/>
        <w:lang w:val="en-US" w:eastAsia="en-US" w:bidi="ar-SA"/>
      </w:rPr>
    </w:lvl>
    <w:lvl w:ilvl="3">
      <w:start w:val="0"/>
      <w:numFmt w:val="bullet"/>
      <w:lvlText w:val="•"/>
      <w:lvlJc w:val="left"/>
      <w:pPr>
        <w:ind w:left="3322" w:hanging="360"/>
      </w:pPr>
      <w:rPr>
        <w:rFonts w:hint="default"/>
        <w:lang w:val="en-US" w:eastAsia="en-US" w:bidi="ar-SA"/>
      </w:rPr>
    </w:lvl>
    <w:lvl w:ilvl="4">
      <w:start w:val="0"/>
      <w:numFmt w:val="bullet"/>
      <w:lvlText w:val="•"/>
      <w:lvlJc w:val="left"/>
      <w:pPr>
        <w:ind w:left="4365" w:hanging="360"/>
      </w:pPr>
      <w:rPr>
        <w:rFonts w:hint="default"/>
        <w:lang w:val="en-US" w:eastAsia="en-US" w:bidi="ar-SA"/>
      </w:rPr>
    </w:lvl>
    <w:lvl w:ilvl="5">
      <w:start w:val="0"/>
      <w:numFmt w:val="bullet"/>
      <w:lvlText w:val="•"/>
      <w:lvlJc w:val="left"/>
      <w:pPr>
        <w:ind w:left="5407" w:hanging="360"/>
      </w:pPr>
      <w:rPr>
        <w:rFonts w:hint="default"/>
        <w:lang w:val="en-US" w:eastAsia="en-US" w:bidi="ar-SA"/>
      </w:rPr>
    </w:lvl>
    <w:lvl w:ilvl="6">
      <w:start w:val="0"/>
      <w:numFmt w:val="bullet"/>
      <w:lvlText w:val="•"/>
      <w:lvlJc w:val="left"/>
      <w:pPr>
        <w:ind w:left="6450" w:hanging="360"/>
      </w:pPr>
      <w:rPr>
        <w:rFonts w:hint="default"/>
        <w:lang w:val="en-US" w:eastAsia="en-US" w:bidi="ar-SA"/>
      </w:rPr>
    </w:lvl>
    <w:lvl w:ilvl="7">
      <w:start w:val="0"/>
      <w:numFmt w:val="bullet"/>
      <w:lvlText w:val="•"/>
      <w:lvlJc w:val="left"/>
      <w:pPr>
        <w:ind w:left="7492" w:hanging="360"/>
      </w:pPr>
      <w:rPr>
        <w:rFonts w:hint="default"/>
        <w:lang w:val="en-US" w:eastAsia="en-US" w:bidi="ar-SA"/>
      </w:rPr>
    </w:lvl>
    <w:lvl w:ilvl="8">
      <w:start w:val="0"/>
      <w:numFmt w:val="bullet"/>
      <w:lvlText w:val="•"/>
      <w:lvlJc w:val="left"/>
      <w:pPr>
        <w:ind w:left="8535" w:hanging="360"/>
      </w:pPr>
      <w:rPr>
        <w:rFonts w:hint="default"/>
        <w:lang w:val="en-US" w:eastAsia="en-US" w:bidi="ar-SA"/>
      </w:rPr>
    </w:lvl>
  </w:abstractNum>
  <w:abstractNum w:abstractNumId="2">
    <w:multiLevelType w:val="hybridMultilevel"/>
    <w:lvl w:ilvl="0">
      <w:start w:val="0"/>
      <w:numFmt w:val="bullet"/>
      <w:lvlText w:val="○"/>
      <w:lvlJc w:val="left"/>
      <w:pPr>
        <w:ind w:left="334" w:hanging="360"/>
      </w:pPr>
      <w:rPr>
        <w:rFonts w:hint="default" w:ascii="Arial" w:hAnsi="Arial" w:eastAsia="Arial" w:cs="Arial"/>
        <w:b w:val="0"/>
        <w:bCs w:val="0"/>
        <w:i w:val="0"/>
        <w:iCs w:val="0"/>
        <w:color w:val="695C45"/>
        <w:w w:val="100"/>
        <w:sz w:val="24"/>
        <w:szCs w:val="24"/>
        <w:lang w:val="en-US" w:eastAsia="en-US" w:bidi="ar-SA"/>
      </w:rPr>
    </w:lvl>
    <w:lvl w:ilvl="1">
      <w:start w:val="0"/>
      <w:numFmt w:val="bullet"/>
      <w:lvlText w:val="●"/>
      <w:lvlJc w:val="left"/>
      <w:pPr>
        <w:ind w:left="833" w:hanging="360"/>
      </w:pPr>
      <w:rPr>
        <w:rFonts w:hint="default" w:ascii="Arial" w:hAnsi="Arial" w:eastAsia="Arial" w:cs="Arial"/>
        <w:b w:val="0"/>
        <w:bCs w:val="0"/>
        <w:i w:val="0"/>
        <w:iCs w:val="0"/>
        <w:color w:val="695C45"/>
        <w:w w:val="100"/>
        <w:sz w:val="24"/>
        <w:szCs w:val="24"/>
        <w:lang w:val="en-US" w:eastAsia="en-US" w:bidi="ar-SA"/>
      </w:rPr>
    </w:lvl>
    <w:lvl w:ilvl="2">
      <w:start w:val="0"/>
      <w:numFmt w:val="bullet"/>
      <w:lvlText w:val="○"/>
      <w:lvlJc w:val="left"/>
      <w:pPr>
        <w:ind w:left="1553" w:hanging="360"/>
      </w:pPr>
      <w:rPr>
        <w:rFonts w:hint="default" w:ascii="Arial" w:hAnsi="Arial" w:eastAsia="Arial" w:cs="Arial"/>
        <w:b w:val="0"/>
        <w:bCs w:val="0"/>
        <w:i w:val="0"/>
        <w:iCs w:val="0"/>
        <w:color w:val="695C45"/>
        <w:w w:val="100"/>
        <w:sz w:val="24"/>
        <w:szCs w:val="24"/>
        <w:lang w:val="en-US" w:eastAsia="en-US" w:bidi="ar-SA"/>
      </w:rPr>
    </w:lvl>
    <w:lvl w:ilvl="3">
      <w:start w:val="0"/>
      <w:numFmt w:val="bullet"/>
      <w:lvlText w:val="■"/>
      <w:lvlJc w:val="left"/>
      <w:pPr>
        <w:ind w:left="2273" w:hanging="360"/>
      </w:pPr>
      <w:rPr>
        <w:rFonts w:hint="default" w:ascii="Arial" w:hAnsi="Arial" w:eastAsia="Arial" w:cs="Arial"/>
        <w:b w:val="0"/>
        <w:bCs w:val="0"/>
        <w:i w:val="0"/>
        <w:iCs w:val="0"/>
        <w:color w:val="695C45"/>
        <w:w w:val="100"/>
        <w:sz w:val="24"/>
        <w:szCs w:val="24"/>
        <w:lang w:val="en-US" w:eastAsia="en-US" w:bidi="ar-SA"/>
      </w:rPr>
    </w:lvl>
    <w:lvl w:ilvl="4">
      <w:start w:val="0"/>
      <w:numFmt w:val="bullet"/>
      <w:lvlText w:val="•"/>
      <w:lvlJc w:val="left"/>
      <w:pPr>
        <w:ind w:left="3297" w:hanging="360"/>
      </w:pPr>
      <w:rPr>
        <w:rFonts w:hint="default"/>
        <w:lang w:val="en-US" w:eastAsia="en-US" w:bidi="ar-SA"/>
      </w:rPr>
    </w:lvl>
    <w:lvl w:ilvl="5">
      <w:start w:val="0"/>
      <w:numFmt w:val="bullet"/>
      <w:lvlText w:val="•"/>
      <w:lvlJc w:val="left"/>
      <w:pPr>
        <w:ind w:left="4314" w:hanging="360"/>
      </w:pPr>
      <w:rPr>
        <w:rFonts w:hint="default"/>
        <w:lang w:val="en-US" w:eastAsia="en-US" w:bidi="ar-SA"/>
      </w:rPr>
    </w:lvl>
    <w:lvl w:ilvl="6">
      <w:start w:val="0"/>
      <w:numFmt w:val="bullet"/>
      <w:lvlText w:val="•"/>
      <w:lvlJc w:val="left"/>
      <w:pPr>
        <w:ind w:left="5331" w:hanging="360"/>
      </w:pPr>
      <w:rPr>
        <w:rFonts w:hint="default"/>
        <w:lang w:val="en-US" w:eastAsia="en-US" w:bidi="ar-SA"/>
      </w:rPr>
    </w:lvl>
    <w:lvl w:ilvl="7">
      <w:start w:val="0"/>
      <w:numFmt w:val="bullet"/>
      <w:lvlText w:val="•"/>
      <w:lvlJc w:val="left"/>
      <w:pPr>
        <w:ind w:left="6348" w:hanging="360"/>
      </w:pPr>
      <w:rPr>
        <w:rFonts w:hint="default"/>
        <w:lang w:val="en-US" w:eastAsia="en-US" w:bidi="ar-SA"/>
      </w:rPr>
    </w:lvl>
    <w:lvl w:ilvl="8">
      <w:start w:val="0"/>
      <w:numFmt w:val="bullet"/>
      <w:lvlText w:val="•"/>
      <w:lvlJc w:val="left"/>
      <w:pPr>
        <w:ind w:left="7366" w:hanging="360"/>
      </w:pPr>
      <w:rPr>
        <w:rFonts w:hint="default"/>
        <w:lang w:val="en-US" w:eastAsia="en-US" w:bidi="ar-SA"/>
      </w:rPr>
    </w:lvl>
  </w:abstractNum>
  <w:abstractNum w:abstractNumId="1">
    <w:multiLevelType w:val="hybridMultilevel"/>
    <w:lvl w:ilvl="0">
      <w:start w:val="0"/>
      <w:numFmt w:val="bullet"/>
      <w:lvlText w:val="■"/>
      <w:lvlJc w:val="left"/>
      <w:pPr>
        <w:ind w:left="516" w:hanging="360"/>
      </w:pPr>
      <w:rPr>
        <w:rFonts w:hint="default" w:ascii="Arial" w:hAnsi="Arial" w:eastAsia="Arial" w:cs="Arial"/>
        <w:b w:val="0"/>
        <w:bCs w:val="0"/>
        <w:i w:val="0"/>
        <w:iCs w:val="0"/>
        <w:color w:val="695C45"/>
        <w:w w:val="100"/>
        <w:sz w:val="24"/>
        <w:szCs w:val="24"/>
        <w:lang w:val="en-US" w:eastAsia="en-US" w:bidi="ar-SA"/>
      </w:rPr>
    </w:lvl>
    <w:lvl w:ilvl="1">
      <w:start w:val="0"/>
      <w:numFmt w:val="bullet"/>
      <w:lvlText w:val="○"/>
      <w:lvlJc w:val="left"/>
      <w:pPr>
        <w:ind w:left="1553" w:hanging="360"/>
      </w:pPr>
      <w:rPr>
        <w:rFonts w:hint="default" w:ascii="Arial" w:hAnsi="Arial" w:eastAsia="Arial" w:cs="Arial"/>
        <w:b w:val="0"/>
        <w:bCs w:val="0"/>
        <w:i w:val="0"/>
        <w:iCs w:val="0"/>
        <w:color w:val="695C45"/>
        <w:w w:val="100"/>
        <w:sz w:val="24"/>
        <w:szCs w:val="24"/>
        <w:lang w:val="en-US" w:eastAsia="en-US" w:bidi="ar-SA"/>
      </w:rPr>
    </w:lvl>
    <w:lvl w:ilvl="2">
      <w:start w:val="0"/>
      <w:numFmt w:val="bullet"/>
      <w:lvlText w:val="•"/>
      <w:lvlJc w:val="left"/>
      <w:pPr>
        <w:ind w:left="2371" w:hanging="360"/>
      </w:pPr>
      <w:rPr>
        <w:rFonts w:hint="default"/>
        <w:lang w:val="en-US" w:eastAsia="en-US" w:bidi="ar-SA"/>
      </w:rPr>
    </w:lvl>
    <w:lvl w:ilvl="3">
      <w:start w:val="0"/>
      <w:numFmt w:val="bullet"/>
      <w:lvlText w:val="•"/>
      <w:lvlJc w:val="left"/>
      <w:pPr>
        <w:ind w:left="3182" w:hanging="360"/>
      </w:pPr>
      <w:rPr>
        <w:rFonts w:hint="default"/>
        <w:lang w:val="en-US" w:eastAsia="en-US" w:bidi="ar-SA"/>
      </w:rPr>
    </w:lvl>
    <w:lvl w:ilvl="4">
      <w:start w:val="0"/>
      <w:numFmt w:val="bullet"/>
      <w:lvlText w:val="•"/>
      <w:lvlJc w:val="left"/>
      <w:pPr>
        <w:ind w:left="3994" w:hanging="360"/>
      </w:pPr>
      <w:rPr>
        <w:rFonts w:hint="default"/>
        <w:lang w:val="en-US" w:eastAsia="en-US" w:bidi="ar-SA"/>
      </w:rPr>
    </w:lvl>
    <w:lvl w:ilvl="5">
      <w:start w:val="0"/>
      <w:numFmt w:val="bullet"/>
      <w:lvlText w:val="•"/>
      <w:lvlJc w:val="left"/>
      <w:pPr>
        <w:ind w:left="4805" w:hanging="360"/>
      </w:pPr>
      <w:rPr>
        <w:rFonts w:hint="default"/>
        <w:lang w:val="en-US" w:eastAsia="en-US" w:bidi="ar-SA"/>
      </w:rPr>
    </w:lvl>
    <w:lvl w:ilvl="6">
      <w:start w:val="0"/>
      <w:numFmt w:val="bullet"/>
      <w:lvlText w:val="•"/>
      <w:lvlJc w:val="left"/>
      <w:pPr>
        <w:ind w:left="5617" w:hanging="360"/>
      </w:pPr>
      <w:rPr>
        <w:rFonts w:hint="default"/>
        <w:lang w:val="en-US" w:eastAsia="en-US" w:bidi="ar-SA"/>
      </w:rPr>
    </w:lvl>
    <w:lvl w:ilvl="7">
      <w:start w:val="0"/>
      <w:numFmt w:val="bullet"/>
      <w:lvlText w:val="•"/>
      <w:lvlJc w:val="left"/>
      <w:pPr>
        <w:ind w:left="6428" w:hanging="360"/>
      </w:pPr>
      <w:rPr>
        <w:rFonts w:hint="default"/>
        <w:lang w:val="en-US" w:eastAsia="en-US" w:bidi="ar-SA"/>
      </w:rPr>
    </w:lvl>
    <w:lvl w:ilvl="8">
      <w:start w:val="0"/>
      <w:numFmt w:val="bullet"/>
      <w:lvlText w:val="•"/>
      <w:lvlJc w:val="left"/>
      <w:pPr>
        <w:ind w:left="7240" w:hanging="360"/>
      </w:pPr>
      <w:rPr>
        <w:rFonts w:hint="default"/>
        <w:lang w:val="en-US" w:eastAsia="en-US" w:bidi="ar-SA"/>
      </w:rPr>
    </w:lvl>
  </w:abstractNum>
  <w:abstractNum w:abstractNumId="0">
    <w:multiLevelType w:val="hybridMultilevel"/>
    <w:lvl w:ilvl="0">
      <w:start w:val="1"/>
      <w:numFmt w:val="decimal"/>
      <w:lvlText w:val="%1."/>
      <w:lvlJc w:val="left"/>
      <w:pPr>
        <w:ind w:left="833" w:hanging="360"/>
        <w:jc w:val="left"/>
      </w:pPr>
      <w:rPr>
        <w:rFonts w:hint="default" w:ascii="Open Sans" w:hAnsi="Open Sans" w:eastAsia="Open Sans" w:cs="Open Sans"/>
        <w:b w:val="0"/>
        <w:bCs w:val="0"/>
        <w:i w:val="0"/>
        <w:iCs w:val="0"/>
        <w:color w:val="695C45"/>
        <w:w w:val="99"/>
        <w:sz w:val="24"/>
        <w:szCs w:val="24"/>
        <w:lang w:val="en-US" w:eastAsia="en-US" w:bidi="ar-SA"/>
      </w:rPr>
    </w:lvl>
    <w:lvl w:ilvl="1">
      <w:start w:val="0"/>
      <w:numFmt w:val="bullet"/>
      <w:lvlText w:val="●"/>
      <w:lvlJc w:val="left"/>
      <w:pPr>
        <w:ind w:left="833" w:hanging="360"/>
      </w:pPr>
      <w:rPr>
        <w:rFonts w:hint="default" w:ascii="Arial" w:hAnsi="Arial" w:eastAsia="Arial" w:cs="Arial"/>
        <w:b w:val="0"/>
        <w:bCs w:val="0"/>
        <w:i w:val="0"/>
        <w:iCs w:val="0"/>
        <w:color w:val="695C45"/>
        <w:w w:val="100"/>
        <w:sz w:val="24"/>
        <w:szCs w:val="24"/>
        <w:lang w:val="en-US" w:eastAsia="en-US" w:bidi="ar-SA"/>
      </w:rPr>
    </w:lvl>
    <w:lvl w:ilvl="2">
      <w:start w:val="0"/>
      <w:numFmt w:val="bullet"/>
      <w:lvlText w:val="○"/>
      <w:lvlJc w:val="left"/>
      <w:pPr>
        <w:ind w:left="1553" w:hanging="360"/>
      </w:pPr>
      <w:rPr>
        <w:rFonts w:hint="default" w:ascii="Arial" w:hAnsi="Arial" w:eastAsia="Arial" w:cs="Arial"/>
        <w:b w:val="0"/>
        <w:bCs w:val="0"/>
        <w:i w:val="0"/>
        <w:iCs w:val="0"/>
        <w:color w:val="695C45"/>
        <w:w w:val="100"/>
        <w:sz w:val="24"/>
        <w:szCs w:val="24"/>
        <w:lang w:val="en-US" w:eastAsia="en-US" w:bidi="ar-SA"/>
      </w:rPr>
    </w:lvl>
    <w:lvl w:ilvl="3">
      <w:start w:val="0"/>
      <w:numFmt w:val="bullet"/>
      <w:lvlText w:val="■"/>
      <w:lvlJc w:val="left"/>
      <w:pPr>
        <w:ind w:left="2273" w:hanging="360"/>
      </w:pPr>
      <w:rPr>
        <w:rFonts w:hint="default" w:ascii="Arial" w:hAnsi="Arial" w:eastAsia="Arial" w:cs="Arial"/>
        <w:b w:val="0"/>
        <w:bCs w:val="0"/>
        <w:i w:val="0"/>
        <w:iCs w:val="0"/>
        <w:color w:val="695C45"/>
        <w:w w:val="100"/>
        <w:sz w:val="24"/>
        <w:szCs w:val="24"/>
        <w:lang w:val="en-US" w:eastAsia="en-US" w:bidi="ar-SA"/>
      </w:rPr>
    </w:lvl>
    <w:lvl w:ilvl="4">
      <w:start w:val="0"/>
      <w:numFmt w:val="bullet"/>
      <w:lvlText w:val="■"/>
      <w:lvlJc w:val="left"/>
      <w:pPr>
        <w:ind w:left="2993" w:hanging="360"/>
      </w:pPr>
      <w:rPr>
        <w:rFonts w:hint="default" w:ascii="Arial" w:hAnsi="Arial" w:eastAsia="Arial" w:cs="Arial"/>
        <w:b w:val="0"/>
        <w:bCs w:val="0"/>
        <w:i w:val="0"/>
        <w:iCs w:val="0"/>
        <w:color w:val="695C45"/>
        <w:w w:val="100"/>
        <w:sz w:val="24"/>
        <w:szCs w:val="24"/>
        <w:lang w:val="en-US" w:eastAsia="en-US" w:bidi="ar-SA"/>
      </w:rPr>
    </w:lvl>
    <w:lvl w:ilvl="5">
      <w:start w:val="0"/>
      <w:numFmt w:val="bullet"/>
      <w:lvlText w:val="■"/>
      <w:lvlJc w:val="left"/>
      <w:pPr>
        <w:ind w:left="3713" w:hanging="360"/>
      </w:pPr>
      <w:rPr>
        <w:rFonts w:hint="default" w:ascii="Arial" w:hAnsi="Arial" w:eastAsia="Arial" w:cs="Arial"/>
        <w:b w:val="0"/>
        <w:bCs w:val="0"/>
        <w:i w:val="0"/>
        <w:iCs w:val="0"/>
        <w:color w:val="695C45"/>
        <w:w w:val="100"/>
        <w:sz w:val="24"/>
        <w:szCs w:val="24"/>
        <w:lang w:val="en-US" w:eastAsia="en-US" w:bidi="ar-SA"/>
      </w:rPr>
    </w:lvl>
    <w:lvl w:ilvl="6">
      <w:start w:val="0"/>
      <w:numFmt w:val="bullet"/>
      <w:lvlText w:val="■"/>
      <w:lvlJc w:val="left"/>
      <w:pPr>
        <w:ind w:left="4433" w:hanging="360"/>
      </w:pPr>
      <w:rPr>
        <w:rFonts w:hint="default" w:ascii="Arial" w:hAnsi="Arial" w:eastAsia="Arial" w:cs="Arial"/>
        <w:b w:val="0"/>
        <w:bCs w:val="0"/>
        <w:i w:val="0"/>
        <w:iCs w:val="0"/>
        <w:color w:val="695C45"/>
        <w:w w:val="100"/>
        <w:sz w:val="24"/>
        <w:szCs w:val="24"/>
        <w:lang w:val="en-US" w:eastAsia="en-US" w:bidi="ar-SA"/>
      </w:rPr>
    </w:lvl>
    <w:lvl w:ilvl="7">
      <w:start w:val="0"/>
      <w:numFmt w:val="bullet"/>
      <w:lvlText w:val="•"/>
      <w:lvlJc w:val="left"/>
      <w:pPr>
        <w:ind w:left="6912" w:hanging="360"/>
      </w:pPr>
      <w:rPr>
        <w:rFonts w:hint="default"/>
        <w:lang w:val="en-US" w:eastAsia="en-US" w:bidi="ar-SA"/>
      </w:rPr>
    </w:lvl>
    <w:lvl w:ilvl="8">
      <w:start w:val="0"/>
      <w:numFmt w:val="bullet"/>
      <w:lvlText w:val="•"/>
      <w:lvlJc w:val="left"/>
      <w:pPr>
        <w:ind w:left="8148" w:hanging="360"/>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Open Sans" w:hAnsi="Open Sans" w:eastAsia="Open Sans" w:cs="Open Sans"/>
      <w:lang w:val="en-US" w:eastAsia="en-US" w:bidi="ar-SA"/>
    </w:rPr>
  </w:style>
  <w:style w:styleId="TOC1" w:type="paragraph">
    <w:name w:val="TOC 1"/>
    <w:basedOn w:val="Normal"/>
    <w:uiPriority w:val="1"/>
    <w:qFormat/>
    <w:pPr>
      <w:spacing w:before="664"/>
      <w:ind w:left="113"/>
    </w:pPr>
    <w:rPr>
      <w:rFonts w:ascii="Arial" w:hAnsi="Arial" w:eastAsia="Arial" w:cs="Arial"/>
      <w:b/>
      <w:bCs/>
      <w:sz w:val="22"/>
      <w:szCs w:val="22"/>
      <w:lang w:val="en-US" w:eastAsia="en-US" w:bidi="ar-SA"/>
    </w:rPr>
  </w:style>
  <w:style w:styleId="TOC2" w:type="paragraph">
    <w:name w:val="TOC 2"/>
    <w:basedOn w:val="Normal"/>
    <w:uiPriority w:val="1"/>
    <w:qFormat/>
    <w:pPr>
      <w:spacing w:before="77"/>
      <w:ind w:left="473"/>
    </w:pPr>
    <w:rPr>
      <w:rFonts w:ascii="Arial" w:hAnsi="Arial" w:eastAsia="Arial" w:cs="Arial"/>
      <w:sz w:val="22"/>
      <w:szCs w:val="22"/>
      <w:lang w:val="en-US" w:eastAsia="en-US" w:bidi="ar-SA"/>
    </w:rPr>
  </w:style>
  <w:style w:styleId="TOC3" w:type="paragraph">
    <w:name w:val="TOC 3"/>
    <w:basedOn w:val="Normal"/>
    <w:uiPriority w:val="1"/>
    <w:qFormat/>
    <w:pPr>
      <w:spacing w:before="77"/>
      <w:ind w:left="833"/>
    </w:pPr>
    <w:rPr>
      <w:rFonts w:ascii="Arial" w:hAnsi="Arial" w:eastAsia="Arial" w:cs="Arial"/>
      <w:sz w:val="22"/>
      <w:szCs w:val="22"/>
      <w:lang w:val="en-US" w:eastAsia="en-US" w:bidi="ar-SA"/>
    </w:rPr>
  </w:style>
  <w:style w:styleId="TOC4" w:type="paragraph">
    <w:name w:val="TOC 4"/>
    <w:basedOn w:val="Normal"/>
    <w:uiPriority w:val="1"/>
    <w:qFormat/>
    <w:pPr>
      <w:spacing w:before="77"/>
      <w:ind w:left="1193"/>
    </w:pPr>
    <w:rPr>
      <w:rFonts w:ascii="Arial" w:hAnsi="Arial" w:eastAsia="Arial" w:cs="Arial"/>
      <w:sz w:val="22"/>
      <w:szCs w:val="22"/>
      <w:lang w:val="en-US" w:eastAsia="en-US" w:bidi="ar-SA"/>
    </w:rPr>
  </w:style>
  <w:style w:styleId="BodyText" w:type="paragraph">
    <w:name w:val="Body Text"/>
    <w:basedOn w:val="Normal"/>
    <w:uiPriority w:val="1"/>
    <w:qFormat/>
    <w:pPr>
      <w:ind w:left="1553" w:hanging="360"/>
    </w:pPr>
    <w:rPr>
      <w:rFonts w:ascii="Open Sans" w:hAnsi="Open Sans" w:eastAsia="Open Sans" w:cs="Open Sans"/>
      <w:sz w:val="24"/>
      <w:szCs w:val="24"/>
      <w:lang w:val="en-US" w:eastAsia="en-US" w:bidi="ar-SA"/>
    </w:rPr>
  </w:style>
  <w:style w:styleId="Heading1" w:type="paragraph">
    <w:name w:val="Heading 1"/>
    <w:basedOn w:val="Normal"/>
    <w:uiPriority w:val="1"/>
    <w:qFormat/>
    <w:pPr>
      <w:spacing w:before="157"/>
      <w:ind w:left="113"/>
      <w:outlineLvl w:val="1"/>
    </w:pPr>
    <w:rPr>
      <w:rFonts w:ascii="Calibri" w:hAnsi="Calibri" w:eastAsia="Calibri" w:cs="Calibri"/>
      <w:b/>
      <w:bCs/>
      <w:sz w:val="86"/>
      <w:szCs w:val="86"/>
      <w:lang w:val="en-US" w:eastAsia="en-US" w:bidi="ar-SA"/>
    </w:rPr>
  </w:style>
  <w:style w:styleId="Heading2" w:type="paragraph">
    <w:name w:val="Heading 2"/>
    <w:basedOn w:val="Normal"/>
    <w:uiPriority w:val="1"/>
    <w:qFormat/>
    <w:pPr>
      <w:ind w:left="113"/>
      <w:outlineLvl w:val="2"/>
    </w:pPr>
    <w:rPr>
      <w:rFonts w:ascii="Open Sans" w:hAnsi="Open Sans" w:eastAsia="Open Sans" w:cs="Open Sans"/>
      <w:b/>
      <w:bCs/>
      <w:sz w:val="34"/>
      <w:szCs w:val="34"/>
      <w:lang w:val="en-US" w:eastAsia="en-US" w:bidi="ar-SA"/>
    </w:rPr>
  </w:style>
  <w:style w:styleId="Heading3" w:type="paragraph">
    <w:name w:val="Heading 3"/>
    <w:basedOn w:val="Normal"/>
    <w:uiPriority w:val="1"/>
    <w:qFormat/>
    <w:pPr>
      <w:spacing w:before="100"/>
      <w:ind w:left="113"/>
      <w:outlineLvl w:val="3"/>
    </w:pPr>
    <w:rPr>
      <w:rFonts w:ascii="Open Sans" w:hAnsi="Open Sans" w:eastAsia="Open Sans" w:cs="Open Sans"/>
      <w:b/>
      <w:bCs/>
      <w:sz w:val="26"/>
      <w:szCs w:val="26"/>
      <w:lang w:val="en-US" w:eastAsia="en-US" w:bidi="ar-SA"/>
    </w:rPr>
  </w:style>
  <w:style w:styleId="Heading4" w:type="paragraph">
    <w:name w:val="Heading 4"/>
    <w:basedOn w:val="Normal"/>
    <w:uiPriority w:val="1"/>
    <w:qFormat/>
    <w:pPr>
      <w:ind w:left="1553" w:hanging="361"/>
      <w:outlineLvl w:val="4"/>
    </w:pPr>
    <w:rPr>
      <w:rFonts w:ascii="Open Sans" w:hAnsi="Open Sans" w:eastAsia="Open Sans" w:cs="Open Sans"/>
      <w:b/>
      <w:bCs/>
      <w:sz w:val="24"/>
      <w:szCs w:val="24"/>
      <w:lang w:val="en-US" w:eastAsia="en-US" w:bidi="ar-SA"/>
    </w:rPr>
  </w:style>
  <w:style w:styleId="ListParagraph" w:type="paragraph">
    <w:name w:val="List Paragraph"/>
    <w:basedOn w:val="Normal"/>
    <w:uiPriority w:val="1"/>
    <w:qFormat/>
    <w:pPr>
      <w:ind w:left="1553" w:hanging="360"/>
    </w:pPr>
    <w:rPr>
      <w:rFonts w:ascii="Open Sans" w:hAnsi="Open Sans" w:eastAsia="Open Sans" w:cs="Open Sans"/>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hyperlink" Target="https://t.me/madhavagrawalair16" TargetMode="External"/><Relationship Id="rId8" Type="http://schemas.openxmlformats.org/officeDocument/2006/relationships/hyperlink" Target="https://www.instagram.com/ratnesh13/" TargetMode="Externa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hyperlink" Target="https://quip.com/to8OAfF3ykpg#bSZACAzWWsh" TargetMode="External"/><Relationship Id="rId16" Type="http://schemas.openxmlformats.org/officeDocument/2006/relationships/hyperlink" Target="https://quip.com/3nvLAFBLy1hj#GEOACAvUA7M" TargetMode="External"/><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hyperlink" Target="https://t.me/madhavagrawalair16" TargetMode="External"/><Relationship Id="rId2" Type="http://schemas.openxmlformats.org/officeDocument/2006/relationships/hyperlink" Target="https://www.instagram.com/ratnesh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GS2: Social Justice</dc:title>
  <dcterms:created xsi:type="dcterms:W3CDTF">2025-06-08T18:28:14Z</dcterms:created>
  <dcterms:modified xsi:type="dcterms:W3CDTF">2025-06-08T18:28:14Z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m138 Google Docs Renderer</vt:lpwstr>
  </property>
</Properties>
</file>