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Moway</w:t>
        <w:br w:type="textWrapping"/>
      </w:r>
      <w:r w:rsidDel="00000000" w:rsidR="00000000" w:rsidRPr="00000000">
        <w:rPr>
          <w:rFonts w:ascii="Times New Roman" w:cs="Times New Roman" w:eastAsia="Times New Roman" w:hAnsi="Times New Roman"/>
          <w:b w:val="0"/>
          <w:color w:val="000000"/>
          <w:sz w:val="36"/>
          <w:szCs w:val="36"/>
          <w:rtl w:val="0"/>
        </w:rPr>
        <w:t xml:space="preserve">Virtual self-driving car using reinforcement learning</w:t>
      </w:r>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tl w:val="0"/>
        </w:rPr>
        <w:t xml:space="preserve">FEASIBILITY STUDY</w:t>
      </w:r>
      <w:r w:rsidDel="00000000" w:rsidR="00000000" w:rsidRPr="00000000">
        <w:rPr>
          <w:rtl w:val="0"/>
        </w:rPr>
      </w:r>
    </w:p>
    <w:p w:rsidR="00000000" w:rsidDel="00000000" w:rsidP="00000000" w:rsidRDefault="00000000" w:rsidRPr="00000000" w14:paraId="00000001">
      <w:pPr>
        <w:spacing w:after="3600" w:line="240" w:lineRule="auto"/>
        <w:rPr>
          <w:rFonts w:ascii="Proxima Nova" w:cs="Proxima Nova" w:eastAsia="Proxima Nova" w:hAnsi="Proxima Nova"/>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V.Sajeevan.</w:t>
        <w:br w:type="textWrapping"/>
        <w:t xml:space="preserve">160544C</w:t>
      </w:r>
      <w:r w:rsidDel="00000000" w:rsidR="00000000" w:rsidRPr="00000000">
        <w:rPr>
          <w:sz w:val="32"/>
          <w:szCs w:val="32"/>
          <w:rtl w:val="0"/>
        </w:rPr>
        <w:br w:type="textWrapping"/>
      </w:r>
      <w:r w:rsidDel="00000000" w:rsidR="00000000" w:rsidRPr="00000000">
        <w:rPr>
          <w:color w:val="666666"/>
          <w:sz w:val="32"/>
          <w:szCs w:val="32"/>
          <w:rtl w:val="0"/>
        </w:rPr>
        <w:t xml:space="preserve">31th January, 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b w:val="1"/>
        </w:rPr>
      </w:pPr>
      <w:bookmarkStart w:colFirst="0" w:colLast="0" w:name="_4lqp25cx7kth" w:id="1"/>
      <w:bookmarkEnd w:id="1"/>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1440" w:hanging="360"/>
        <w:rPr>
          <w:color w:val="666666"/>
          <w:sz w:val="24"/>
          <w:szCs w:val="24"/>
        </w:rPr>
      </w:pPr>
      <w:r w:rsidDel="00000000" w:rsidR="00000000" w:rsidRPr="00000000">
        <w:rPr>
          <w:color w:val="666666"/>
          <w:sz w:val="24"/>
          <w:szCs w:val="24"/>
          <w:rtl w:val="0"/>
        </w:rPr>
        <w:t xml:space="preserve">Introduction</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Overview of the Project</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Objectives of the Project</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The Need for the Project</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Overview of Existing Systems and Technologies</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Scope of the Project</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Deliverables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sz w:val="24"/>
          <w:szCs w:val="24"/>
        </w:rPr>
      </w:pPr>
      <w:r w:rsidDel="00000000" w:rsidR="00000000" w:rsidRPr="00000000">
        <w:rPr>
          <w:color w:val="666666"/>
          <w:sz w:val="24"/>
          <w:szCs w:val="24"/>
          <w:rtl w:val="0"/>
        </w:rPr>
        <w:t xml:space="preserve">Feasibility Study</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Financial Feasibility</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Technical Feasibility</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Resource and Time Feasibility</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Risk Feasibility</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2160" w:hanging="360"/>
        <w:rPr>
          <w:color w:val="666666"/>
          <w:sz w:val="24"/>
          <w:szCs w:val="24"/>
        </w:rPr>
      </w:pPr>
      <w:r w:rsidDel="00000000" w:rsidR="00000000" w:rsidRPr="00000000">
        <w:rPr>
          <w:color w:val="666666"/>
          <w:sz w:val="24"/>
          <w:szCs w:val="24"/>
          <w:rtl w:val="0"/>
        </w:rPr>
        <w:t xml:space="preserve">Social/Legal Feasibility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color w:val="666666"/>
          <w:sz w:val="24"/>
          <w:szCs w:val="24"/>
        </w:rPr>
      </w:pPr>
      <w:r w:rsidDel="00000000" w:rsidR="00000000" w:rsidRPr="00000000">
        <w:rPr>
          <w:color w:val="666666"/>
          <w:sz w:val="24"/>
          <w:szCs w:val="24"/>
          <w:rtl w:val="0"/>
        </w:rPr>
        <w:t xml:space="preserve">Considerations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1440" w:hanging="360"/>
        <w:rPr>
          <w:color w:val="666666"/>
          <w:sz w:val="24"/>
          <w:szCs w:val="24"/>
        </w:rPr>
      </w:pPr>
      <w:r w:rsidDel="00000000" w:rsidR="00000000" w:rsidRPr="00000000">
        <w:rPr>
          <w:color w:val="666666"/>
          <w:sz w:val="24"/>
          <w:szCs w:val="24"/>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b w:val="1"/>
        </w:rPr>
      </w:pPr>
      <w:bookmarkStart w:colFirst="0" w:colLast="0" w:name="_ovawxjoi07ia" w:id="2"/>
      <w:bookmarkEnd w:id="2"/>
      <w:r w:rsidDel="00000000" w:rsidR="00000000" w:rsidRPr="00000000">
        <w:rPr>
          <w:b w:val="1"/>
          <w:rtl w:val="0"/>
        </w:rPr>
        <w:t xml:space="preserve">Introduction</w:t>
      </w:r>
    </w:p>
    <w:p w:rsidR="00000000" w:rsidDel="00000000" w:rsidP="00000000" w:rsidRDefault="00000000" w:rsidRPr="00000000" w14:paraId="00000016">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 </w:t>
      </w:r>
      <w:r w:rsidDel="00000000" w:rsidR="00000000" w:rsidRPr="00000000">
        <w:rPr>
          <w:rFonts w:ascii="Times New Roman" w:cs="Times New Roman" w:eastAsia="Times New Roman" w:hAnsi="Times New Roman"/>
          <w:sz w:val="24"/>
          <w:szCs w:val="24"/>
          <w:rtl w:val="0"/>
        </w:rPr>
        <w:t xml:space="preserve">Virtual self-driving car using reinforcement learning (Moway)</w:t>
      </w:r>
    </w:p>
    <w:p w:rsidR="00000000" w:rsidDel="00000000" w:rsidP="00000000" w:rsidRDefault="00000000" w:rsidRPr="00000000" w14:paraId="00000017">
      <w:pPr>
        <w:spacing w:before="0" w:line="240" w:lineRule="auto"/>
        <w:ind w:left="720"/>
        <w:rPr>
          <w:rFonts w:ascii="Times New Roman" w:cs="Times New Roman" w:eastAsia="Times New Roman" w:hAnsi="Times New Roman"/>
          <w:sz w:val="24"/>
          <w:szCs w:val="24"/>
        </w:rPr>
      </w:pPr>
      <w:bookmarkStart w:colFirst="0" w:colLast="0" w:name="_gjdgxs" w:id="3"/>
      <w:bookmarkEnd w:id="3"/>
      <w:r w:rsidDel="00000000" w:rsidR="00000000" w:rsidRPr="00000000">
        <w:rPr>
          <w:rtl w:val="0"/>
        </w:rPr>
      </w:r>
    </w:p>
    <w:p w:rsidR="00000000" w:rsidDel="00000000" w:rsidP="00000000" w:rsidRDefault="00000000" w:rsidRPr="00000000" w14:paraId="00000018">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the Project:</w:t>
      </w:r>
      <w:r w:rsidDel="00000000" w:rsidR="00000000" w:rsidRPr="00000000">
        <w:rPr>
          <w:rtl w:val="0"/>
        </w:rPr>
      </w:r>
    </w:p>
    <w:p w:rsidR="00000000" w:rsidDel="00000000" w:rsidP="00000000" w:rsidRDefault="00000000" w:rsidRPr="00000000" w14:paraId="00000019">
      <w:pPr>
        <w:spacing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about designing and developing a virtual self-driving car using reinforcement learning to mimic the behaviour when it is running with set of another self-driving cars or human cars. This can be used to observe the impact that the self-driving car can have on damping the traffic bottlenecks caused by manned vehicles. This framework can be simulatable in different traffic situation and different phenomena.</w:t>
      </w:r>
    </w:p>
    <w:p w:rsidR="00000000" w:rsidDel="00000000" w:rsidP="00000000" w:rsidRDefault="00000000" w:rsidRPr="00000000" w14:paraId="0000001A">
      <w:pPr>
        <w:spacing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of the Project </w:t>
      </w:r>
      <w:r w:rsidDel="00000000" w:rsidR="00000000" w:rsidRPr="00000000">
        <w:rPr>
          <w:rtl w:val="0"/>
        </w:rPr>
      </w:r>
    </w:p>
    <w:p w:rsidR="00000000" w:rsidDel="00000000" w:rsidP="00000000" w:rsidRDefault="00000000" w:rsidRPr="00000000" w14:paraId="0000001C">
      <w:pPr>
        <w:spacing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are</w:t>
      </w:r>
      <w:r w:rsidDel="00000000" w:rsidR="00000000" w:rsidRPr="00000000">
        <w:rPr>
          <w:rtl w:val="0"/>
        </w:rPr>
      </w:r>
    </w:p>
    <w:p w:rsidR="00000000" w:rsidDel="00000000" w:rsidP="00000000" w:rsidRDefault="00000000" w:rsidRPr="00000000" w14:paraId="0000001D">
      <w:pPr>
        <w:numPr>
          <w:ilvl w:val="0"/>
          <w:numId w:val="4"/>
        </w:numPr>
        <w:spacing w:before="0" w:line="240" w:lineRule="auto"/>
        <w:ind w:left="2520" w:hanging="360"/>
        <w:rPr>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design and implement a virtual car in a virtual environment.</w:t>
      </w:r>
    </w:p>
    <w:p w:rsidR="00000000" w:rsidDel="00000000" w:rsidP="00000000" w:rsidRDefault="00000000" w:rsidRPr="00000000" w14:paraId="0000001E">
      <w:pPr>
        <w:numPr>
          <w:ilvl w:val="0"/>
          <w:numId w:val="4"/>
        </w:numPr>
        <w:spacing w:before="0" w:line="240" w:lineRule="auto"/>
        <w:ind w:left="2520" w:hanging="360"/>
        <w:rPr>
          <w:sz w:val="24"/>
          <w:szCs w:val="24"/>
        </w:rPr>
      </w:pPr>
      <w:r w:rsidDel="00000000" w:rsidR="00000000" w:rsidRPr="00000000">
        <w:rPr>
          <w:rFonts w:ascii="Times New Roman" w:cs="Times New Roman" w:eastAsia="Times New Roman" w:hAnsi="Times New Roman"/>
          <w:sz w:val="24"/>
          <w:szCs w:val="24"/>
          <w:rtl w:val="0"/>
        </w:rPr>
        <w:t xml:space="preserve">This framework can be simulatable in different traffic situation and phenomena.</w:t>
      </w:r>
    </w:p>
    <w:p w:rsidR="00000000" w:rsidDel="00000000" w:rsidP="00000000" w:rsidRDefault="00000000" w:rsidRPr="00000000" w14:paraId="0000001F">
      <w:pPr>
        <w:numPr>
          <w:ilvl w:val="0"/>
          <w:numId w:val="4"/>
        </w:numPr>
        <w:spacing w:before="0" w:line="240" w:lineRule="auto"/>
        <w:ind w:left="2520" w:hanging="360"/>
        <w:rPr>
          <w:sz w:val="24"/>
          <w:szCs w:val="24"/>
        </w:rPr>
      </w:pPr>
      <w:r w:rsidDel="00000000" w:rsidR="00000000" w:rsidRPr="00000000">
        <w:rPr>
          <w:rFonts w:ascii="Times New Roman" w:cs="Times New Roman" w:eastAsia="Times New Roman" w:hAnsi="Times New Roman"/>
          <w:sz w:val="24"/>
          <w:szCs w:val="24"/>
          <w:rtl w:val="0"/>
        </w:rPr>
        <w:t xml:space="preserve">Learning from the input in the designed virtual environment and drive autonomously.</w:t>
      </w:r>
    </w:p>
    <w:p w:rsidR="00000000" w:rsidDel="00000000" w:rsidP="00000000" w:rsidRDefault="00000000" w:rsidRPr="00000000" w14:paraId="00000020">
      <w:pPr>
        <w:numPr>
          <w:ilvl w:val="0"/>
          <w:numId w:val="4"/>
        </w:numPr>
        <w:spacing w:before="0" w:line="240" w:lineRule="auto"/>
        <w:ind w:left="2520" w:hanging="360"/>
        <w:rPr>
          <w:sz w:val="24"/>
          <w:szCs w:val="24"/>
        </w:rPr>
      </w:pPr>
      <w:r w:rsidDel="00000000" w:rsidR="00000000" w:rsidRPr="00000000">
        <w:rPr>
          <w:rFonts w:ascii="Times New Roman" w:cs="Times New Roman" w:eastAsia="Times New Roman" w:hAnsi="Times New Roman"/>
          <w:sz w:val="24"/>
          <w:szCs w:val="24"/>
          <w:rtl w:val="0"/>
        </w:rPr>
        <w:t xml:space="preserve">This is able to detect the obstacles (2D environment pixels) in the path way of the virtual environment and travel throw the path safely.</w:t>
      </w:r>
    </w:p>
    <w:p w:rsidR="00000000" w:rsidDel="00000000" w:rsidP="00000000" w:rsidRDefault="00000000" w:rsidRPr="00000000" w14:paraId="00000021">
      <w:pPr>
        <w:spacing w:before="0" w:line="240" w:lineRule="auto"/>
        <w:ind w:left="18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Need for the Project</w:t>
      </w:r>
    </w:p>
    <w:p w:rsidR="00000000" w:rsidDel="00000000" w:rsidP="00000000" w:rsidRDefault="00000000" w:rsidRPr="00000000" w14:paraId="00000023">
      <w:pPr>
        <w:spacing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more type of autonomous vehicles in this new technology. But there are only few simulating frameworks to test those autonomous vehicles and lack of tools to simulate different traffic phenomena in the presence of autonomous cars.</w:t>
      </w:r>
      <w:r w:rsidDel="00000000" w:rsidR="00000000" w:rsidRPr="00000000">
        <w:rPr>
          <w:rtl w:val="0"/>
        </w:rPr>
      </w:r>
    </w:p>
    <w:p w:rsidR="00000000" w:rsidDel="00000000" w:rsidP="00000000" w:rsidRDefault="00000000" w:rsidRPr="00000000" w14:paraId="00000024">
      <w:pPr>
        <w:spacing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the Project</w:t>
      </w:r>
      <w:r w:rsidDel="00000000" w:rsidR="00000000" w:rsidRPr="00000000">
        <w:rPr>
          <w:rtl w:val="0"/>
        </w:rPr>
      </w:r>
    </w:p>
    <w:p w:rsidR="00000000" w:rsidDel="00000000" w:rsidP="00000000" w:rsidRDefault="00000000" w:rsidRPr="00000000" w14:paraId="00000026">
      <w:pPr>
        <w:spacing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two type of car the first one is manned vehicles. Another one is self-driving car. Manned vehicles run along the path with some </w:t>
      </w:r>
      <w:r w:rsidDel="00000000" w:rsidR="00000000" w:rsidRPr="00000000">
        <w:rPr>
          <w:rFonts w:ascii="Times New Roman" w:cs="Times New Roman" w:eastAsia="Times New Roman" w:hAnsi="Times New Roman"/>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Self-driving car should learn from environment and manned vehicles. The virtual car can be modified as some type of modes. They are shortest path driving mode, fuel efficiency driven mode and time efficiency driven mode. It can be simulatable in different traffic situations like driving on straight road, curved road, junction and traffic with manned vehicles.</w:t>
      </w:r>
    </w:p>
    <w:p w:rsidR="00000000" w:rsidDel="00000000" w:rsidP="00000000" w:rsidRDefault="00000000" w:rsidRPr="00000000" w14:paraId="00000027">
      <w:pPr>
        <w:spacing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29">
      <w:pPr>
        <w:spacing w:before="0" w:line="240" w:lineRule="auto"/>
        <w:ind w:left="1440" w:firstLine="0"/>
        <w:rPr/>
      </w:pPr>
      <w:r w:rsidDel="00000000" w:rsidR="00000000" w:rsidRPr="00000000">
        <w:rPr>
          <w:rFonts w:ascii="Times New Roman" w:cs="Times New Roman" w:eastAsia="Times New Roman" w:hAnsi="Times New Roman"/>
          <w:sz w:val="24"/>
          <w:szCs w:val="24"/>
          <w:rtl w:val="0"/>
        </w:rPr>
        <w:t xml:space="preserve">The deliverable of the project will be a computer-based software system which act as a 2D GUI framework platform which can be simulatable in different traffic situation and different phenomena.</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b w:val="1"/>
        </w:rPr>
      </w:pPr>
      <w:bookmarkStart w:colFirst="0" w:colLast="0" w:name="_lzr2si3oshbv" w:id="4"/>
      <w:bookmarkEnd w:id="4"/>
      <w:r w:rsidDel="00000000" w:rsidR="00000000" w:rsidRPr="00000000">
        <w:rPr>
          <w:b w:val="1"/>
          <w:rtl w:val="0"/>
        </w:rPr>
        <w:t xml:space="preserve">Feasibility Study</w:t>
      </w:r>
    </w:p>
    <w:p w:rsidR="00000000" w:rsidDel="00000000" w:rsidP="00000000" w:rsidRDefault="00000000" w:rsidRPr="00000000" w14:paraId="0000002B">
      <w:pPr>
        <w:numPr>
          <w:ilvl w:val="0"/>
          <w:numId w:val="5"/>
        </w:numPr>
        <w:ind w:left="720" w:hanging="360"/>
        <w:rPr>
          <w:u w:val="none"/>
        </w:rPr>
      </w:pPr>
      <w:r w:rsidDel="00000000" w:rsidR="00000000" w:rsidRPr="00000000">
        <w:rPr>
          <w:b w:val="1"/>
          <w:rtl w:val="0"/>
        </w:rPr>
        <w:t xml:space="preserve">Financial Feasibility:</w:t>
      </w:r>
      <w:r w:rsidDel="00000000" w:rsidR="00000000" w:rsidRPr="00000000">
        <w:rPr>
          <w:rtl w:val="0"/>
        </w:rPr>
        <w:t xml:space="preserve"> The framework will be developed such that it consumes a very low cost. </w:t>
      </w:r>
      <w:r w:rsidDel="00000000" w:rsidR="00000000" w:rsidRPr="00000000">
        <w:rPr>
          <w:rtl w:val="0"/>
        </w:rPr>
        <w:t xml:space="preserve">There is no payable development platforms, thus that cost can be neglected. </w:t>
      </w:r>
      <w:r w:rsidDel="00000000" w:rsidR="00000000" w:rsidRPr="00000000">
        <w:rPr>
          <w:rtl w:val="0"/>
        </w:rPr>
        <w:t xml:space="preserve">Moreover the technologies used to build the framework which are free of charge. There is </w:t>
      </w:r>
      <w:r w:rsidDel="00000000" w:rsidR="00000000" w:rsidRPr="00000000">
        <w:rPr>
          <w:rtl w:val="0"/>
        </w:rPr>
        <w:t xml:space="preserve">no</w:t>
      </w:r>
      <w:r w:rsidDel="00000000" w:rsidR="00000000" w:rsidRPr="00000000">
        <w:rPr>
          <w:rtl w:val="0"/>
        </w:rPr>
        <w:t xml:space="preserve"> hardware accessories required to be installed, </w:t>
      </w:r>
      <w:r w:rsidDel="00000000" w:rsidR="00000000" w:rsidRPr="00000000">
        <w:rPr>
          <w:rtl w:val="0"/>
        </w:rPr>
        <w:t xml:space="preserve">there will be no expenditure due to hardware</w:t>
      </w:r>
      <w:r w:rsidDel="00000000" w:rsidR="00000000" w:rsidRPr="00000000">
        <w:rPr>
          <w:rtl w:val="0"/>
        </w:rPr>
        <w:t xml:space="preserve">. In users’ perspective, they need just a computer to use this framework. They are not required to spend anything else to use the framework.</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b w:val="1"/>
          <w:rtl w:val="0"/>
        </w:rPr>
        <w:t xml:space="preserve">Technical Feasibility:</w:t>
      </w:r>
      <w:r w:rsidDel="00000000" w:rsidR="00000000" w:rsidRPr="00000000">
        <w:rPr>
          <w:rtl w:val="0"/>
        </w:rPr>
        <w:t xml:space="preserve"> Python will be used to develop this framework while Pygame and Gym libraries will be used to develop the system. These technologies are commonly used and free of charge, thus it will be feasible to use these to develop the system. Moreover, the software should be well documented and easily configurable.</w:t>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numPr>
          <w:ilvl w:val="0"/>
          <w:numId w:val="5"/>
        </w:numPr>
        <w:ind w:left="720" w:hanging="360"/>
        <w:rPr>
          <w:u w:val="none"/>
        </w:rPr>
      </w:pPr>
      <w:r w:rsidDel="00000000" w:rsidR="00000000" w:rsidRPr="00000000">
        <w:rPr>
          <w:b w:val="1"/>
          <w:rtl w:val="0"/>
        </w:rPr>
        <w:t xml:space="preserve">Resource and Time Feasibility:</w:t>
      </w:r>
      <w:r w:rsidDel="00000000" w:rsidR="00000000" w:rsidRPr="00000000">
        <w:rPr>
          <w:rtl w:val="0"/>
        </w:rPr>
        <w:t xml:space="preserve"> The technologies to be used to develop this system are Python application with Pygame and Gym libraries. These are free of charge and commonly used technologies. Thus it will be feasible to use these technologies to build the system.  The time period allocated to complete this system is nearly three months. Considering the project scope and deliverables, it will be feasible to complete the system within that time.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rPr/>
      </w:pPr>
      <w:r w:rsidDel="00000000" w:rsidR="00000000" w:rsidRPr="00000000">
        <w:rPr>
          <w:b w:val="1"/>
          <w:rtl w:val="0"/>
        </w:rPr>
        <w:t xml:space="preserve">Risk Feasibility:</w:t>
      </w:r>
      <w:r w:rsidDel="00000000" w:rsidR="00000000" w:rsidRPr="00000000">
        <w:rPr>
          <w:rtl w:val="0"/>
        </w:rPr>
        <w:t xml:space="preserve"> Since the training through the dataset is computationally exhaustive at times the training get interrupted and hence it slows down the development of the system. So to mitigate it exploit different system to develop and simulate.</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Social/Legal Feasibility:</w:t>
      </w:r>
      <w:r w:rsidDel="00000000" w:rsidR="00000000" w:rsidRPr="00000000">
        <w:rPr>
          <w:rtl w:val="0"/>
        </w:rPr>
        <w:t xml:space="preserve"> Since all the resources used are open source, there won’t be any issues raised against the fact that the project using an existing code base.  So that copyrights or patents won’t have an effect on this.</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b w:val="1"/>
        </w:rPr>
      </w:pPr>
      <w:bookmarkStart w:colFirst="0" w:colLast="0" w:name="_gd0dgbpw969v"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b w:val="1"/>
        </w:rPr>
      </w:pPr>
      <w:bookmarkStart w:colFirst="0" w:colLast="0" w:name="_4xy3obb4bp3m" w:id="6"/>
      <w:bookmarkEnd w:id="6"/>
      <w:r w:rsidDel="00000000" w:rsidR="00000000" w:rsidRPr="00000000">
        <w:rPr>
          <w:b w:val="1"/>
          <w:rtl w:val="0"/>
        </w:rPr>
        <w:t xml:space="preserve">Considerations</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Performance:</w:t>
      </w:r>
    </w:p>
    <w:p w:rsidR="00000000" w:rsidDel="00000000" w:rsidP="00000000" w:rsidRDefault="00000000" w:rsidRPr="00000000" w14:paraId="00000037">
      <w:pPr>
        <w:ind w:left="720" w:firstLine="720"/>
        <w:rPr/>
      </w:pPr>
      <w:r w:rsidDel="00000000" w:rsidR="00000000" w:rsidRPr="00000000">
        <w:rPr>
          <w:rtl w:val="0"/>
        </w:rPr>
        <w:t xml:space="preserve">Virtual self driven car was get training from the environment. Here different kind of possibilities is provided to drive a car. Rather than generating single car at a time multiple cars are created so as to train a car quickly. </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Usability: </w:t>
      </w:r>
    </w:p>
    <w:p w:rsidR="00000000" w:rsidDel="00000000" w:rsidP="00000000" w:rsidRDefault="00000000" w:rsidRPr="00000000" w14:paraId="00000039">
      <w:pPr>
        <w:ind w:left="720" w:firstLine="0"/>
        <w:rPr/>
      </w:pPr>
      <w:r w:rsidDel="00000000" w:rsidR="00000000" w:rsidRPr="00000000">
        <w:rPr>
          <w:b w:val="1"/>
          <w:rtl w:val="0"/>
        </w:rPr>
        <w:tab/>
      </w:r>
      <w:r w:rsidDel="00000000" w:rsidR="00000000" w:rsidRPr="00000000">
        <w:rPr>
          <w:rtl w:val="0"/>
        </w:rPr>
        <w:t xml:space="preserve">The system should be user friendly. Thus, users can add a collision object or manned vehicles in the environment. Auto generation to train a car.</w:t>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Reliability:</w:t>
      </w: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ab/>
        <w:t xml:space="preserve">The aim of the project is to avoid the collision for the trained data. Thus the system has to make sure that the data will not be deleted or lost.</w:t>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before="480" w:line="300" w:lineRule="auto"/>
        <w:rPr>
          <w:b w:val="1"/>
        </w:rPr>
      </w:pPr>
      <w:bookmarkStart w:colFirst="0" w:colLast="0" w:name="_i85ws8se9wc5" w:id="7"/>
      <w:bookmarkEnd w:id="7"/>
      <w:r w:rsidDel="00000000" w:rsidR="00000000" w:rsidRPr="00000000">
        <w:rPr>
          <w:b w:val="1"/>
          <w:rtl w:val="0"/>
        </w:rPr>
        <w:t xml:space="preserve">References</w:t>
      </w:r>
    </w:p>
    <w:p w:rsidR="00000000" w:rsidDel="00000000" w:rsidP="00000000" w:rsidRDefault="00000000" w:rsidRPr="00000000" w14:paraId="0000003D">
      <w:pPr>
        <w:rPr/>
      </w:pPr>
      <w:r w:rsidDel="00000000" w:rsidR="00000000" w:rsidRPr="00000000">
        <w:rPr>
          <w:rtl w:val="0"/>
        </w:rPr>
        <w:tab/>
        <w:t xml:space="preserve">[1] PAN, X., YOU, Y., WANG, Z. AND LU, C.</w:t>
        <w:br w:type="textWrapping"/>
        <w:tab/>
        <w:t xml:space="preserve">Virtual to Real Reinforcement Learning for Autonomous Driving</w:t>
        <w:br w:type="textWrapping"/>
        <w:tab/>
        <w:t xml:space="preserve">In-text: (Pan et al., 2019)</w:t>
      </w:r>
    </w:p>
    <w:p w:rsidR="00000000" w:rsidDel="00000000" w:rsidP="00000000" w:rsidRDefault="00000000" w:rsidRPr="00000000" w14:paraId="0000003E">
      <w:pPr>
        <w:ind w:firstLine="720"/>
        <w:rPr/>
      </w:pPr>
      <w:r w:rsidDel="00000000" w:rsidR="00000000" w:rsidRPr="00000000">
        <w:rPr>
          <w:rtl w:val="0"/>
        </w:rPr>
        <w:t xml:space="preserve">[2] Journal STILGOE, J.</w:t>
        <w:br w:type="textWrapping"/>
        <w:tab/>
        <w:t xml:space="preserve">Machine learning, social learning and the governance of self-driving cars</w:t>
        <w:br w:type="textWrapping"/>
        <w:tab/>
        <w:t xml:space="preserve">In-text: (Stilgoe, 2017)</w:t>
      </w:r>
    </w:p>
    <w:p w:rsidR="00000000" w:rsidDel="00000000" w:rsidP="00000000" w:rsidRDefault="00000000" w:rsidRPr="00000000" w14:paraId="0000003F">
      <w:pPr>
        <w:ind w:firstLine="720"/>
        <w:rPr/>
      </w:pPr>
      <w:r w:rsidDel="00000000" w:rsidR="00000000" w:rsidRPr="00000000">
        <w:rPr>
          <w:rtl w:val="0"/>
        </w:rPr>
        <w:t xml:space="preserve">[3] WU, C., KREIDIEH, A., PARVATE, K., VINITSKY, E. AND BAYEN, A. M.</w:t>
        <w:br w:type="textWrapping"/>
        <w:tab/>
        <w:t xml:space="preserve">Flow: Architecture and Benchmarking for Reinforcement Learning in Traffic Control In-text:</w:t>
        <w:br w:type="textWrapping"/>
        <w:tab/>
        <w:t xml:space="preserve">(Wu et al., 2019)</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8"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o"/>
      <w:lvlJc w:val="left"/>
      <w:pPr>
        <w:ind w:left="3240" w:hanging="360"/>
      </w:pPr>
      <w:rPr>
        <w:rFonts w:ascii="Courier New" w:cs="Courier New" w:eastAsia="Courier New" w:hAnsi="Courier New"/>
        <w:vertAlign w:val="baseline"/>
      </w:rPr>
    </w:lvl>
    <w:lvl w:ilvl="2">
      <w:start w:val="1"/>
      <w:numFmt w:val="bullet"/>
      <w:lvlText w:val="▪"/>
      <w:lvlJc w:val="left"/>
      <w:pPr>
        <w:ind w:left="3960" w:hanging="360"/>
      </w:pPr>
      <w:rPr>
        <w:rFonts w:ascii="Noto Sans Symbols" w:cs="Noto Sans Symbols" w:eastAsia="Noto Sans Symbols" w:hAnsi="Noto Sans Symbols"/>
        <w:vertAlign w:val="baseline"/>
      </w:rPr>
    </w:lvl>
    <w:lvl w:ilvl="3">
      <w:start w:val="1"/>
      <w:numFmt w:val="bullet"/>
      <w:lvlText w:val="●"/>
      <w:lvlJc w:val="left"/>
      <w:pPr>
        <w:ind w:left="4680" w:hanging="360"/>
      </w:pPr>
      <w:rPr>
        <w:rFonts w:ascii="Noto Sans Symbols" w:cs="Noto Sans Symbols" w:eastAsia="Noto Sans Symbols" w:hAnsi="Noto Sans Symbols"/>
        <w:vertAlign w:val="baseline"/>
      </w:rPr>
    </w:lvl>
    <w:lvl w:ilvl="4">
      <w:start w:val="1"/>
      <w:numFmt w:val="bullet"/>
      <w:lvlText w:val="o"/>
      <w:lvlJc w:val="left"/>
      <w:pPr>
        <w:ind w:left="5400" w:hanging="360"/>
      </w:pPr>
      <w:rPr>
        <w:rFonts w:ascii="Courier New" w:cs="Courier New" w:eastAsia="Courier New" w:hAnsi="Courier New"/>
        <w:vertAlign w:val="baseline"/>
      </w:rPr>
    </w:lvl>
    <w:lvl w:ilvl="5">
      <w:start w:val="1"/>
      <w:numFmt w:val="bullet"/>
      <w:lvlText w:val="▪"/>
      <w:lvlJc w:val="left"/>
      <w:pPr>
        <w:ind w:left="6120" w:hanging="360"/>
      </w:pPr>
      <w:rPr>
        <w:rFonts w:ascii="Noto Sans Symbols" w:cs="Noto Sans Symbols" w:eastAsia="Noto Sans Symbols" w:hAnsi="Noto Sans Symbols"/>
        <w:vertAlign w:val="baseline"/>
      </w:rPr>
    </w:lvl>
    <w:lvl w:ilvl="6">
      <w:start w:val="1"/>
      <w:numFmt w:val="bullet"/>
      <w:lvlText w:val="●"/>
      <w:lvlJc w:val="left"/>
      <w:pPr>
        <w:ind w:left="6840" w:hanging="360"/>
      </w:pPr>
      <w:rPr>
        <w:rFonts w:ascii="Noto Sans Symbols" w:cs="Noto Sans Symbols" w:eastAsia="Noto Sans Symbols" w:hAnsi="Noto Sans Symbols"/>
        <w:vertAlign w:val="baseline"/>
      </w:rPr>
    </w:lvl>
    <w:lvl w:ilvl="7">
      <w:start w:val="1"/>
      <w:numFmt w:val="bullet"/>
      <w:lvlText w:val="o"/>
      <w:lvlJc w:val="left"/>
      <w:pPr>
        <w:ind w:left="7560" w:hanging="360"/>
      </w:pPr>
      <w:rPr>
        <w:rFonts w:ascii="Courier New" w:cs="Courier New" w:eastAsia="Courier New" w:hAnsi="Courier New"/>
        <w:vertAlign w:val="baseline"/>
      </w:rPr>
    </w:lvl>
    <w:lvl w:ilvl="8">
      <w:start w:val="1"/>
      <w:numFmt w:val="bullet"/>
      <w:lvlText w:val="▪"/>
      <w:lvlJc w:val="left"/>
      <w:pPr>
        <w:ind w:left="82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