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EDD" w:rsidRPr="00791EDD" w:rsidRDefault="00791EDD" w:rsidP="00791EDD">
      <w:pPr>
        <w:pStyle w:val="Heading1"/>
        <w:rPr>
          <w:sz w:val="32"/>
        </w:rPr>
      </w:pPr>
      <w:r w:rsidRPr="00791EDD">
        <w:rPr>
          <w:sz w:val="32"/>
        </w:rPr>
        <w:t>Reproducibility Materials</w:t>
      </w:r>
    </w:p>
    <w:p w:rsidR="00791EDD" w:rsidRDefault="00791EDD" w:rsidP="00791EDD">
      <w:pPr>
        <w:pStyle w:val="NormalWeb"/>
      </w:pPr>
      <w:r>
        <w:t>This repository contains the R code used to reproduce the analyses, numerical results, control limits, Average Run Length (ARL) results, and figures reported in the manuscript:</w:t>
      </w:r>
    </w:p>
    <w:p w:rsidR="00791EDD" w:rsidRDefault="00791EDD" w:rsidP="00791EDD">
      <w:pPr>
        <w:pStyle w:val="NormalWeb"/>
      </w:pPr>
      <w:r>
        <w:rPr>
          <w:rStyle w:val="Strong"/>
        </w:rPr>
        <w:t>“Monitoring Process Variability with Robust Bivariate Control Charts”</w:t>
      </w:r>
    </w:p>
    <w:p w:rsidR="00791EDD" w:rsidRDefault="00791EDD" w:rsidP="00791EDD">
      <w:pPr>
        <w:pStyle w:val="Heading3"/>
      </w:pPr>
      <w:r>
        <w:t>Authors</w:t>
      </w:r>
    </w:p>
    <w:p w:rsidR="00791EDD" w:rsidRDefault="00791EDD" w:rsidP="00791EDD">
      <w:pPr>
        <w:pStyle w:val="NormalWeb"/>
      </w:pPr>
      <w:proofErr w:type="spellStart"/>
      <w:r>
        <w:t>Vijayalakshmi</w:t>
      </w:r>
      <w:proofErr w:type="spellEnd"/>
      <w:r>
        <w:t xml:space="preserve"> S, </w:t>
      </w:r>
      <w:proofErr w:type="spellStart"/>
      <w:r>
        <w:t>Nicy</w:t>
      </w:r>
      <w:proofErr w:type="spellEnd"/>
      <w:r>
        <w:t xml:space="preserve"> Sebastian, Sajesh T.A</w:t>
      </w:r>
    </w:p>
    <w:p w:rsidR="00791EDD" w:rsidRPr="00791EDD" w:rsidRDefault="00791EDD" w:rsidP="00791EDD">
      <w:pPr>
        <w:pStyle w:val="Heading2"/>
        <w:rPr>
          <w:sz w:val="28"/>
        </w:rPr>
      </w:pPr>
      <w:r w:rsidRPr="00791EDD">
        <w:rPr>
          <w:sz w:val="28"/>
        </w:rPr>
        <w:t>Repository Contents</w:t>
      </w:r>
    </w:p>
    <w:p w:rsidR="00791EDD" w:rsidRDefault="00791EDD" w:rsidP="00791EDD">
      <w:pPr>
        <w:pStyle w:val="HTMLPreformatted"/>
        <w:rPr>
          <w:rStyle w:val="HTMLCode"/>
        </w:rPr>
      </w:pPr>
      <w:r>
        <w:rPr>
          <w:rStyle w:val="HTMLCode"/>
        </w:rPr>
        <w:t>Robust-Multivariate-Dispersion-Monitoring/</w:t>
      </w:r>
    </w:p>
    <w:p w:rsidR="00791EDD" w:rsidRDefault="00791EDD" w:rsidP="00791EDD">
      <w:pPr>
        <w:pStyle w:val="HTMLPreformatted"/>
        <w:rPr>
          <w:rStyle w:val="HTMLCode"/>
        </w:rPr>
      </w:pPr>
      <w:r>
        <w:rPr>
          <w:rStyle w:val="HTMLCode"/>
        </w:rPr>
        <w:t>│</w:t>
      </w:r>
    </w:p>
    <w:p w:rsidR="00791EDD" w:rsidRDefault="00791EDD" w:rsidP="00791EDD">
      <w:pPr>
        <w:pStyle w:val="HTMLPreformatted"/>
        <w:rPr>
          <w:rStyle w:val="HTMLCode"/>
        </w:rPr>
      </w:pPr>
      <w:r>
        <w:rPr>
          <w:rStyle w:val="HTMLCode"/>
        </w:rPr>
        <w:t>├── README.md</w:t>
      </w:r>
    </w:p>
    <w:p w:rsidR="00791EDD" w:rsidRDefault="00791EDD" w:rsidP="00791EDD">
      <w:pPr>
        <w:pStyle w:val="HTMLPreformatted"/>
        <w:rPr>
          <w:rStyle w:val="HTMLCode"/>
        </w:rPr>
      </w:pPr>
      <w:r>
        <w:rPr>
          <w:rStyle w:val="HTMLCode"/>
        </w:rPr>
        <w:t>├── 01_MEWMS_UCL.R</w:t>
      </w:r>
    </w:p>
    <w:p w:rsidR="00791EDD" w:rsidRDefault="00791EDD" w:rsidP="00791EDD">
      <w:pPr>
        <w:pStyle w:val="HTMLPreformatted"/>
        <w:rPr>
          <w:rStyle w:val="HTMLCode"/>
        </w:rPr>
      </w:pPr>
      <w:r>
        <w:rPr>
          <w:rStyle w:val="HTMLCode"/>
        </w:rPr>
        <w:t>├── 02_MEWMV_UCL.R</w:t>
      </w:r>
    </w:p>
    <w:p w:rsidR="00791EDD" w:rsidRDefault="00791EDD" w:rsidP="00791EDD">
      <w:pPr>
        <w:pStyle w:val="HTMLPreformatted"/>
        <w:rPr>
          <w:rStyle w:val="HTMLCode"/>
        </w:rPr>
      </w:pPr>
      <w:r>
        <w:rPr>
          <w:rStyle w:val="HTMLCode"/>
        </w:rPr>
        <w:t>├── 03_MEWMS_Plot.R</w:t>
      </w:r>
    </w:p>
    <w:p w:rsidR="00791EDD" w:rsidRDefault="00791EDD" w:rsidP="00791EDD">
      <w:pPr>
        <w:pStyle w:val="HTMLPreformatted"/>
        <w:rPr>
          <w:rStyle w:val="HTMLCode"/>
        </w:rPr>
      </w:pPr>
      <w:r>
        <w:rPr>
          <w:rStyle w:val="HTMLCode"/>
        </w:rPr>
        <w:t>├── 04_MEWMV_Plot.R</w:t>
      </w:r>
    </w:p>
    <w:p w:rsidR="00791EDD" w:rsidRDefault="00791EDD" w:rsidP="00791EDD">
      <w:pPr>
        <w:pStyle w:val="HTMLPreformatted"/>
        <w:rPr>
          <w:rStyle w:val="HTMLCode"/>
        </w:rPr>
      </w:pPr>
      <w:r>
        <w:rPr>
          <w:rStyle w:val="HTMLCode"/>
        </w:rPr>
        <w:t>├── 05_MEWMV_ARL_Calculation.R</w:t>
      </w:r>
    </w:p>
    <w:p w:rsidR="00791EDD" w:rsidRDefault="00791EDD" w:rsidP="00791EDD">
      <w:pPr>
        <w:pStyle w:val="HTMLPreformatted"/>
        <w:rPr>
          <w:rStyle w:val="HTMLCode"/>
        </w:rPr>
      </w:pPr>
      <w:r>
        <w:rPr>
          <w:rStyle w:val="HTMLCode"/>
        </w:rPr>
        <w:t>└── 06_MEWMS_ARL_Calculation.R</w:t>
      </w:r>
    </w:p>
    <w:p w:rsidR="00791EDD" w:rsidRPr="00791EDD" w:rsidRDefault="00791EDD" w:rsidP="00791EDD">
      <w:pPr>
        <w:pStyle w:val="Heading3"/>
        <w:rPr>
          <w:sz w:val="28"/>
        </w:rPr>
      </w:pPr>
      <w:r w:rsidRPr="00791EDD">
        <w:rPr>
          <w:sz w:val="28"/>
        </w:rPr>
        <w:t>R Scripts</w:t>
      </w:r>
    </w:p>
    <w:p w:rsidR="00791EDD" w:rsidRDefault="00791EDD" w:rsidP="00791EDD">
      <w:pPr>
        <w:pStyle w:val="NormalWeb"/>
        <w:jc w:val="both"/>
      </w:pPr>
      <w:r>
        <w:rPr>
          <w:rStyle w:val="Strong"/>
        </w:rPr>
        <w:t>01_MEWMS_UCL.R</w:t>
      </w:r>
      <w:r>
        <w:br/>
        <w:t>Contains the Monte Carlo simulation code used to obtain the empirical control limits for the MEWMS-based dispersion monitoring statistics.</w:t>
      </w:r>
    </w:p>
    <w:p w:rsidR="00791EDD" w:rsidRDefault="00791EDD" w:rsidP="00791EDD">
      <w:pPr>
        <w:pStyle w:val="NormalWeb"/>
        <w:jc w:val="both"/>
      </w:pPr>
      <w:r>
        <w:rPr>
          <w:rStyle w:val="Strong"/>
        </w:rPr>
        <w:t>02_MEWMV_UCL.R</w:t>
      </w:r>
      <w:r>
        <w:br/>
        <w:t>Contains the Monte Carlo simulation code used to obtain the control limits for the MEWMV-based dispersion monitoring statistics.</w:t>
      </w:r>
    </w:p>
    <w:p w:rsidR="00791EDD" w:rsidRDefault="00791EDD" w:rsidP="00791EDD">
      <w:pPr>
        <w:pStyle w:val="NormalWeb"/>
        <w:jc w:val="both"/>
      </w:pPr>
      <w:r>
        <w:rPr>
          <w:rStyle w:val="Strong"/>
        </w:rPr>
        <w:t>03_MEWMS_Plot.R</w:t>
      </w:r>
      <w:r>
        <w:br/>
        <w:t>Contains the code for calculating and plotting the MEWMS-based monitoring statistics for the covariance estimators considered in the study.</w:t>
      </w:r>
    </w:p>
    <w:p w:rsidR="00791EDD" w:rsidRDefault="00791EDD" w:rsidP="00791EDD">
      <w:pPr>
        <w:pStyle w:val="NormalWeb"/>
        <w:jc w:val="both"/>
      </w:pPr>
      <w:r>
        <w:rPr>
          <w:rStyle w:val="Strong"/>
        </w:rPr>
        <w:t>04_MEWMV_Plot.R</w:t>
      </w:r>
      <w:r>
        <w:br/>
        <w:t>Contains the code for calculating and plotting the MEWMV-based monitoring statistics for the covariance estimators considered in the study.</w:t>
      </w:r>
    </w:p>
    <w:p w:rsidR="00791EDD" w:rsidRDefault="00791EDD" w:rsidP="00791EDD">
      <w:pPr>
        <w:pStyle w:val="NormalWeb"/>
        <w:jc w:val="both"/>
      </w:pPr>
      <w:r>
        <w:rPr>
          <w:rStyle w:val="Strong"/>
        </w:rPr>
        <w:t>05_MEWMV_ARL_Calculation.R</w:t>
      </w:r>
      <w:r>
        <w:br/>
        <w:t xml:space="preserve">Contains the simulation code used to evaluate the Average Run Length (ARL) performance of the </w:t>
      </w:r>
      <w:r>
        <w:rPr>
          <w:rStyle w:val="Strong"/>
        </w:rPr>
        <w:t>MEWMV-based control charts</w:t>
      </w:r>
      <w:r>
        <w:t xml:space="preserve"> for the covariance estimators considered in the study.</w:t>
      </w:r>
    </w:p>
    <w:p w:rsidR="00791EDD" w:rsidRDefault="00791EDD" w:rsidP="00791EDD">
      <w:pPr>
        <w:pStyle w:val="NormalWeb"/>
      </w:pPr>
      <w:r>
        <w:t>The function</w:t>
      </w:r>
    </w:p>
    <w:p w:rsidR="00791EDD" w:rsidRDefault="00791EDD" w:rsidP="00791EDD">
      <w:pPr>
        <w:pStyle w:val="HTMLPreformatted"/>
        <w:rPr>
          <w:rStyle w:val="HTMLCode"/>
        </w:rPr>
      </w:pPr>
      <w:r>
        <w:rPr>
          <w:rStyle w:val="HTMLCode"/>
        </w:rPr>
        <w:t>BivIndCC_meanshift_combARL1()</w:t>
      </w:r>
    </w:p>
    <w:p w:rsidR="00791EDD" w:rsidRDefault="00791EDD" w:rsidP="00791EDD">
      <w:pPr>
        <w:pStyle w:val="NormalWeb"/>
      </w:pPr>
      <w:r>
        <w:t>implements the MEWMV-based ARL calculation.</w:t>
      </w:r>
    </w:p>
    <w:p w:rsidR="00791EDD" w:rsidRDefault="00791EDD" w:rsidP="00791EDD">
      <w:pPr>
        <w:pStyle w:val="NormalWeb"/>
        <w:jc w:val="both"/>
      </w:pPr>
      <w:r>
        <w:rPr>
          <w:rStyle w:val="Strong"/>
        </w:rPr>
        <w:lastRenderedPageBreak/>
        <w:t>06_MEWMS_ARL_Calculation.R</w:t>
      </w:r>
      <w:r>
        <w:br/>
        <w:t xml:space="preserve">Contains the simulation code used to evaluate the Average Run Length (ARL) performance of the </w:t>
      </w:r>
      <w:r>
        <w:rPr>
          <w:rStyle w:val="Strong"/>
        </w:rPr>
        <w:t>MEWMS-based control charts</w:t>
      </w:r>
      <w:r>
        <w:t xml:space="preserve"> for the covariance estimators considered in the study.</w:t>
      </w:r>
    </w:p>
    <w:p w:rsidR="00791EDD" w:rsidRDefault="00791EDD" w:rsidP="00791EDD">
      <w:pPr>
        <w:pStyle w:val="NormalWeb"/>
      </w:pPr>
      <w:r>
        <w:t>The function</w:t>
      </w:r>
    </w:p>
    <w:p w:rsidR="00791EDD" w:rsidRDefault="00791EDD" w:rsidP="00791EDD">
      <w:pPr>
        <w:pStyle w:val="HTMLPreformatted"/>
        <w:rPr>
          <w:rStyle w:val="HTMLCode"/>
        </w:rPr>
      </w:pPr>
      <w:r>
        <w:rPr>
          <w:rStyle w:val="HTMLCode"/>
        </w:rPr>
        <w:t>BivIndCCsim_combinedARL1()</w:t>
      </w:r>
    </w:p>
    <w:p w:rsidR="00791EDD" w:rsidRDefault="00791EDD" w:rsidP="00791EDD">
      <w:pPr>
        <w:pStyle w:val="NormalWeb"/>
      </w:pPr>
      <w:r>
        <w:t>implements the MEWMS-based ARL calculation.</w:t>
      </w:r>
    </w:p>
    <w:p w:rsidR="00791EDD" w:rsidRPr="00791EDD" w:rsidRDefault="00791EDD" w:rsidP="00791EDD">
      <w:pPr>
        <w:pStyle w:val="Heading2"/>
        <w:rPr>
          <w:sz w:val="28"/>
        </w:rPr>
      </w:pPr>
      <w:r w:rsidRPr="00791EDD">
        <w:rPr>
          <w:sz w:val="28"/>
        </w:rPr>
        <w:t>Data Source</w:t>
      </w:r>
    </w:p>
    <w:p w:rsidR="00791EDD" w:rsidRDefault="00791EDD" w:rsidP="00791EDD">
      <w:pPr>
        <w:pStyle w:val="NormalWeb"/>
        <w:jc w:val="both"/>
      </w:pPr>
      <w:r>
        <w:t xml:space="preserve">The data used in this study are the </w:t>
      </w:r>
      <w:r>
        <w:rPr>
          <w:rStyle w:val="Strong"/>
        </w:rPr>
        <w:t>Chemical Process Data</w:t>
      </w:r>
      <w:r>
        <w:t xml:space="preserve"> reported in:</w:t>
      </w:r>
      <w:r>
        <w:t xml:space="preserve"> </w:t>
      </w:r>
      <w:r>
        <w:t xml:space="preserve">Montgomery, D. C. (2009). </w:t>
      </w:r>
      <w:r>
        <w:rPr>
          <w:rStyle w:val="Emphasis"/>
        </w:rPr>
        <w:t>Introduction to Statistical Quality Control</w:t>
      </w:r>
      <w:r>
        <w:t>. 6th ed. John Wiley &amp; Sons.</w:t>
      </w:r>
    </w:p>
    <w:p w:rsidR="00791EDD" w:rsidRDefault="00791EDD" w:rsidP="00791EDD">
      <w:pPr>
        <w:pStyle w:val="NormalWeb"/>
        <w:jc w:val="both"/>
      </w:pPr>
      <w:r>
        <w:t>The Chemical Process Data are given in:</w:t>
      </w:r>
      <w:r>
        <w:t xml:space="preserve"> </w:t>
      </w:r>
      <w:r>
        <w:rPr>
          <w:rStyle w:val="Strong"/>
        </w:rPr>
        <w:t>Chapter 11: Multivariate Process Monitoring and Control, p. 520.</w:t>
      </w:r>
    </w:p>
    <w:p w:rsidR="00791EDD" w:rsidRDefault="00791EDD" w:rsidP="00791EDD">
      <w:pPr>
        <w:pStyle w:val="NormalWeb"/>
        <w:jc w:val="both"/>
      </w:pPr>
      <w:r>
        <w:t>The original data are not reproduced in this repository because they are available in the published reference cited above. Readers wishing to reproduce the analyses should obtain the Chemical Process Data from Montgomery (2009), Chapter 11, p. 520, and enter the data as specified in the relevant R scripts.</w:t>
      </w:r>
    </w:p>
    <w:p w:rsidR="00791EDD" w:rsidRPr="00791EDD" w:rsidRDefault="00791EDD" w:rsidP="00791EDD">
      <w:pPr>
        <w:pStyle w:val="Heading2"/>
        <w:rPr>
          <w:sz w:val="28"/>
        </w:rPr>
      </w:pPr>
      <w:r w:rsidRPr="00791EDD">
        <w:rPr>
          <w:sz w:val="28"/>
        </w:rPr>
        <w:t>Software Requirements</w:t>
      </w:r>
    </w:p>
    <w:p w:rsidR="00791EDD" w:rsidRDefault="00791EDD" w:rsidP="00791EDD">
      <w:pPr>
        <w:pStyle w:val="NormalWeb"/>
      </w:pPr>
      <w:r>
        <w:t xml:space="preserve">The analyses were performed using the </w:t>
      </w:r>
      <w:r>
        <w:rPr>
          <w:rStyle w:val="Strong"/>
        </w:rPr>
        <w:t>R statistical computing environment</w:t>
      </w:r>
      <w:r>
        <w:t>.</w:t>
      </w:r>
    </w:p>
    <w:p w:rsidR="00791EDD" w:rsidRDefault="00791EDD" w:rsidP="00791EDD">
      <w:pPr>
        <w:pStyle w:val="NormalWeb"/>
      </w:pPr>
      <w:r>
        <w:t>The R scripts use standard R functions together with functions from packages including:</w:t>
      </w:r>
    </w:p>
    <w:p w:rsidR="00791EDD" w:rsidRDefault="00791EDD" w:rsidP="00791EDD">
      <w:pPr>
        <w:pStyle w:val="NormalWeb"/>
        <w:numPr>
          <w:ilvl w:val="0"/>
          <w:numId w:val="3"/>
        </w:numPr>
      </w:pPr>
      <w:r>
        <w:rPr>
          <w:rStyle w:val="HTMLCode"/>
        </w:rPr>
        <w:t>MASS</w:t>
      </w:r>
    </w:p>
    <w:p w:rsidR="00791EDD" w:rsidRDefault="00791EDD" w:rsidP="00791EDD">
      <w:pPr>
        <w:pStyle w:val="NormalWeb"/>
        <w:numPr>
          <w:ilvl w:val="0"/>
          <w:numId w:val="3"/>
        </w:numPr>
      </w:pPr>
      <w:proofErr w:type="spellStart"/>
      <w:r>
        <w:rPr>
          <w:rStyle w:val="HTMLCode"/>
        </w:rPr>
        <w:t>robustbase</w:t>
      </w:r>
      <w:proofErr w:type="spellEnd"/>
    </w:p>
    <w:p w:rsidR="00791EDD" w:rsidRDefault="00791EDD" w:rsidP="00791EDD">
      <w:pPr>
        <w:pStyle w:val="NormalWeb"/>
        <w:numPr>
          <w:ilvl w:val="0"/>
          <w:numId w:val="3"/>
        </w:numPr>
      </w:pPr>
      <w:proofErr w:type="spellStart"/>
      <w:r>
        <w:rPr>
          <w:rStyle w:val="HTMLCode"/>
        </w:rPr>
        <w:t>rrcov</w:t>
      </w:r>
      <w:proofErr w:type="spellEnd"/>
    </w:p>
    <w:p w:rsidR="00791EDD" w:rsidRDefault="00791EDD" w:rsidP="00791EDD">
      <w:pPr>
        <w:pStyle w:val="NormalWeb"/>
        <w:numPr>
          <w:ilvl w:val="0"/>
          <w:numId w:val="3"/>
        </w:numPr>
      </w:pPr>
      <w:proofErr w:type="spellStart"/>
      <w:r>
        <w:rPr>
          <w:rStyle w:val="HTMLCode"/>
        </w:rPr>
        <w:t>pcaPP</w:t>
      </w:r>
      <w:proofErr w:type="spellEnd"/>
    </w:p>
    <w:p w:rsidR="00791EDD" w:rsidRDefault="00791EDD" w:rsidP="00791EDD">
      <w:pPr>
        <w:pStyle w:val="NormalWeb"/>
        <w:numPr>
          <w:ilvl w:val="0"/>
          <w:numId w:val="3"/>
        </w:numPr>
      </w:pPr>
      <w:proofErr w:type="spellStart"/>
      <w:r>
        <w:rPr>
          <w:rStyle w:val="HTMLCode"/>
        </w:rPr>
        <w:t>LaplacesDemon</w:t>
      </w:r>
      <w:proofErr w:type="spellEnd"/>
    </w:p>
    <w:p w:rsidR="00791EDD" w:rsidRDefault="00791EDD" w:rsidP="00791EDD">
      <w:pPr>
        <w:pStyle w:val="NormalWeb"/>
        <w:numPr>
          <w:ilvl w:val="0"/>
          <w:numId w:val="3"/>
        </w:numPr>
      </w:pPr>
      <w:proofErr w:type="spellStart"/>
      <w:r>
        <w:rPr>
          <w:rStyle w:val="HTMLCode"/>
        </w:rPr>
        <w:t>mvtnorm</w:t>
      </w:r>
      <w:proofErr w:type="spellEnd"/>
    </w:p>
    <w:p w:rsidR="00791EDD" w:rsidRDefault="00791EDD" w:rsidP="00791EDD">
      <w:pPr>
        <w:pStyle w:val="NormalWeb"/>
        <w:numPr>
          <w:ilvl w:val="0"/>
          <w:numId w:val="3"/>
        </w:numPr>
      </w:pPr>
      <w:r>
        <w:rPr>
          <w:rStyle w:val="HTMLCode"/>
        </w:rPr>
        <w:t>Matrix</w:t>
      </w:r>
    </w:p>
    <w:p w:rsidR="00791EDD" w:rsidRDefault="00791EDD" w:rsidP="00791EDD">
      <w:pPr>
        <w:pStyle w:val="NormalWeb"/>
        <w:numPr>
          <w:ilvl w:val="0"/>
          <w:numId w:val="3"/>
        </w:numPr>
      </w:pPr>
      <w:proofErr w:type="spellStart"/>
      <w:r>
        <w:rPr>
          <w:rStyle w:val="HTMLCode"/>
        </w:rPr>
        <w:t>beepr</w:t>
      </w:r>
      <w:proofErr w:type="spellEnd"/>
    </w:p>
    <w:p w:rsidR="00791EDD" w:rsidRDefault="00791EDD" w:rsidP="00791EDD">
      <w:pPr>
        <w:pStyle w:val="NormalWeb"/>
      </w:pPr>
      <w:r>
        <w:t>The required packages can be installed in R using:</w:t>
      </w:r>
    </w:p>
    <w:p w:rsidR="00791EDD" w:rsidRDefault="00791EDD" w:rsidP="00791EDD">
      <w:pPr>
        <w:pStyle w:val="HTMLPreformatted"/>
        <w:rPr>
          <w:rStyle w:val="HTMLCode"/>
        </w:rPr>
      </w:pPr>
      <w:proofErr w:type="spellStart"/>
      <w:proofErr w:type="gramStart"/>
      <w:r>
        <w:rPr>
          <w:rStyle w:val="HTMLCode"/>
        </w:rPr>
        <w:t>install.packages</w:t>
      </w:r>
      <w:proofErr w:type="spellEnd"/>
      <w:proofErr w:type="gramEnd"/>
      <w:r>
        <w:rPr>
          <w:rStyle w:val="HTMLCode"/>
        </w:rPr>
        <w:t>(c(</w:t>
      </w:r>
    </w:p>
    <w:p w:rsidR="00791EDD" w:rsidRDefault="00791EDD" w:rsidP="00791EDD">
      <w:pPr>
        <w:pStyle w:val="HTMLPreformatted"/>
        <w:rPr>
          <w:rStyle w:val="HTMLCode"/>
        </w:rPr>
      </w:pPr>
      <w:r>
        <w:rPr>
          <w:rStyle w:val="HTMLCode"/>
        </w:rPr>
        <w:t xml:space="preserve">  "MASS",</w:t>
      </w:r>
    </w:p>
    <w:p w:rsidR="00791EDD" w:rsidRDefault="00791EDD" w:rsidP="00791EDD">
      <w:pPr>
        <w:pStyle w:val="HTMLPreformatted"/>
        <w:rPr>
          <w:rStyle w:val="HTMLCode"/>
        </w:rPr>
      </w:pPr>
      <w:r>
        <w:rPr>
          <w:rStyle w:val="HTMLCode"/>
        </w:rPr>
        <w:t xml:space="preserve">  "</w:t>
      </w:r>
      <w:proofErr w:type="spellStart"/>
      <w:r>
        <w:rPr>
          <w:rStyle w:val="HTMLCode"/>
        </w:rPr>
        <w:t>robustbase</w:t>
      </w:r>
      <w:proofErr w:type="spellEnd"/>
      <w:r>
        <w:rPr>
          <w:rStyle w:val="HTMLCode"/>
        </w:rPr>
        <w:t>",</w:t>
      </w:r>
    </w:p>
    <w:p w:rsidR="00791EDD" w:rsidRDefault="00791EDD" w:rsidP="00791EDD">
      <w:pPr>
        <w:pStyle w:val="HTMLPreformatted"/>
        <w:rPr>
          <w:rStyle w:val="HTMLCode"/>
        </w:rPr>
      </w:pPr>
      <w:r>
        <w:rPr>
          <w:rStyle w:val="HTMLCode"/>
        </w:rPr>
        <w:t xml:space="preserve">  "</w:t>
      </w:r>
      <w:proofErr w:type="spellStart"/>
      <w:r>
        <w:rPr>
          <w:rStyle w:val="HTMLCode"/>
        </w:rPr>
        <w:t>rrcov</w:t>
      </w:r>
      <w:proofErr w:type="spellEnd"/>
      <w:r>
        <w:rPr>
          <w:rStyle w:val="HTMLCode"/>
        </w:rPr>
        <w:t>",</w:t>
      </w:r>
    </w:p>
    <w:p w:rsidR="00791EDD" w:rsidRDefault="00791EDD" w:rsidP="00791EDD">
      <w:pPr>
        <w:pStyle w:val="HTMLPreformatted"/>
        <w:rPr>
          <w:rStyle w:val="HTMLCode"/>
        </w:rPr>
      </w:pPr>
      <w:r>
        <w:rPr>
          <w:rStyle w:val="HTMLCode"/>
        </w:rPr>
        <w:t xml:space="preserve">  "</w:t>
      </w:r>
      <w:proofErr w:type="spellStart"/>
      <w:r>
        <w:rPr>
          <w:rStyle w:val="HTMLCode"/>
        </w:rPr>
        <w:t>pcaPP</w:t>
      </w:r>
      <w:proofErr w:type="spellEnd"/>
      <w:r>
        <w:rPr>
          <w:rStyle w:val="HTMLCode"/>
        </w:rPr>
        <w:t>",</w:t>
      </w:r>
    </w:p>
    <w:p w:rsidR="00791EDD" w:rsidRDefault="00791EDD" w:rsidP="00791EDD">
      <w:pPr>
        <w:pStyle w:val="HTMLPreformatted"/>
        <w:rPr>
          <w:rStyle w:val="HTMLCode"/>
        </w:rPr>
      </w:pPr>
      <w:r>
        <w:rPr>
          <w:rStyle w:val="HTMLCode"/>
        </w:rPr>
        <w:t xml:space="preserve">  "</w:t>
      </w:r>
      <w:proofErr w:type="spellStart"/>
      <w:r>
        <w:rPr>
          <w:rStyle w:val="HTMLCode"/>
        </w:rPr>
        <w:t>LaplacesDemon</w:t>
      </w:r>
      <w:proofErr w:type="spellEnd"/>
      <w:r>
        <w:rPr>
          <w:rStyle w:val="HTMLCode"/>
        </w:rPr>
        <w:t>",</w:t>
      </w:r>
    </w:p>
    <w:p w:rsidR="00791EDD" w:rsidRDefault="00791EDD" w:rsidP="00791EDD">
      <w:pPr>
        <w:pStyle w:val="HTMLPreformatted"/>
        <w:rPr>
          <w:rStyle w:val="HTMLCode"/>
        </w:rPr>
      </w:pPr>
      <w:r>
        <w:rPr>
          <w:rStyle w:val="HTMLCode"/>
        </w:rPr>
        <w:t xml:space="preserve">  "</w:t>
      </w:r>
      <w:proofErr w:type="spellStart"/>
      <w:r>
        <w:rPr>
          <w:rStyle w:val="HTMLCode"/>
        </w:rPr>
        <w:t>mvtnorm</w:t>
      </w:r>
      <w:proofErr w:type="spellEnd"/>
      <w:r>
        <w:rPr>
          <w:rStyle w:val="HTMLCode"/>
        </w:rPr>
        <w:t>",</w:t>
      </w:r>
    </w:p>
    <w:p w:rsidR="00791EDD" w:rsidRDefault="00791EDD" w:rsidP="00791EDD">
      <w:pPr>
        <w:pStyle w:val="HTMLPreformatted"/>
        <w:rPr>
          <w:rStyle w:val="HTMLCode"/>
        </w:rPr>
      </w:pPr>
      <w:r>
        <w:rPr>
          <w:rStyle w:val="HTMLCode"/>
        </w:rPr>
        <w:t xml:space="preserve">  "Matrix",</w:t>
      </w:r>
    </w:p>
    <w:p w:rsidR="00791EDD" w:rsidRDefault="00791EDD" w:rsidP="00791EDD">
      <w:pPr>
        <w:pStyle w:val="HTMLPreformatted"/>
        <w:rPr>
          <w:rStyle w:val="HTMLCode"/>
        </w:rPr>
      </w:pPr>
      <w:r>
        <w:rPr>
          <w:rStyle w:val="HTMLCode"/>
        </w:rPr>
        <w:t xml:space="preserve">  "</w:t>
      </w:r>
      <w:proofErr w:type="spellStart"/>
      <w:r>
        <w:rPr>
          <w:rStyle w:val="HTMLCode"/>
        </w:rPr>
        <w:t>beepr</w:t>
      </w:r>
      <w:proofErr w:type="spellEnd"/>
      <w:r>
        <w:rPr>
          <w:rStyle w:val="HTMLCode"/>
        </w:rPr>
        <w:t>"</w:t>
      </w:r>
    </w:p>
    <w:p w:rsidR="00791EDD" w:rsidRDefault="00791EDD" w:rsidP="00791EDD">
      <w:pPr>
        <w:pStyle w:val="HTMLPreformatted"/>
        <w:rPr>
          <w:rStyle w:val="HTMLCode"/>
        </w:rPr>
      </w:pPr>
      <w:r>
        <w:rPr>
          <w:rStyle w:val="HTMLCode"/>
        </w:rPr>
        <w:t>))</w:t>
      </w:r>
    </w:p>
    <w:p w:rsidR="00791EDD" w:rsidRDefault="00791EDD" w:rsidP="00791EDD">
      <w:pPr>
        <w:pStyle w:val="NormalWeb"/>
      </w:pPr>
      <w:r>
        <w:t>Package requirements may vary slightly depending on the particular script being executed.</w:t>
      </w:r>
    </w:p>
    <w:p w:rsidR="00791EDD" w:rsidRPr="00791EDD" w:rsidRDefault="00791EDD" w:rsidP="00791EDD">
      <w:pPr>
        <w:pStyle w:val="Heading2"/>
        <w:rPr>
          <w:sz w:val="28"/>
        </w:rPr>
      </w:pPr>
      <w:r w:rsidRPr="00791EDD">
        <w:rPr>
          <w:sz w:val="28"/>
        </w:rPr>
        <w:lastRenderedPageBreak/>
        <w:t xml:space="preserve">How to Reproduce the </w:t>
      </w:r>
      <w:proofErr w:type="gramStart"/>
      <w:r w:rsidRPr="00791EDD">
        <w:rPr>
          <w:sz w:val="28"/>
        </w:rPr>
        <w:t>Results</w:t>
      </w:r>
      <w:proofErr w:type="gramEnd"/>
    </w:p>
    <w:p w:rsidR="00791EDD" w:rsidRDefault="00791EDD" w:rsidP="00791EDD">
      <w:pPr>
        <w:pStyle w:val="NormalWeb"/>
        <w:numPr>
          <w:ilvl w:val="0"/>
          <w:numId w:val="4"/>
        </w:numPr>
      </w:pPr>
      <w:r>
        <w:t>Obtain the Chemical Process Data from Montgomery (2009), Chapter 11, p. 520.</w:t>
      </w:r>
    </w:p>
    <w:p w:rsidR="00791EDD" w:rsidRDefault="00791EDD" w:rsidP="00791EDD">
      <w:pPr>
        <w:pStyle w:val="NormalWeb"/>
        <w:numPr>
          <w:ilvl w:val="0"/>
          <w:numId w:val="4"/>
        </w:numPr>
      </w:pPr>
      <w:r>
        <w:t>Install R and the required R packages.</w:t>
      </w:r>
    </w:p>
    <w:p w:rsidR="00791EDD" w:rsidRDefault="00791EDD" w:rsidP="00791EDD">
      <w:pPr>
        <w:pStyle w:val="NormalWeb"/>
        <w:numPr>
          <w:ilvl w:val="0"/>
          <w:numId w:val="4"/>
        </w:numPr>
      </w:pPr>
      <w:r>
        <w:t>Download or clone this repository.</w:t>
      </w:r>
    </w:p>
    <w:p w:rsidR="00791EDD" w:rsidRDefault="00791EDD" w:rsidP="00791EDD">
      <w:pPr>
        <w:pStyle w:val="NormalWeb"/>
        <w:numPr>
          <w:ilvl w:val="0"/>
          <w:numId w:val="4"/>
        </w:numPr>
      </w:pPr>
      <w:r>
        <w:t>Enter the Chemical Process Data in the relevant R script as indicated in the code.</w:t>
      </w:r>
    </w:p>
    <w:p w:rsidR="00791EDD" w:rsidRDefault="00791EDD" w:rsidP="00791EDD">
      <w:pPr>
        <w:pStyle w:val="NormalWeb"/>
        <w:numPr>
          <w:ilvl w:val="0"/>
          <w:numId w:val="4"/>
        </w:numPr>
      </w:pPr>
      <w:r>
        <w:t>Run the UCL calculation scripts:</w:t>
      </w:r>
    </w:p>
    <w:p w:rsidR="00791EDD" w:rsidRDefault="00791EDD" w:rsidP="00791EDD">
      <w:pPr>
        <w:pStyle w:val="NormalWeb"/>
        <w:numPr>
          <w:ilvl w:val="1"/>
          <w:numId w:val="4"/>
        </w:numPr>
      </w:pPr>
      <w:r>
        <w:rPr>
          <w:rStyle w:val="HTMLCode"/>
        </w:rPr>
        <w:t>01_MEWMS_UCL.R</w:t>
      </w:r>
      <w:r>
        <w:t xml:space="preserve"> for MEWMS control limits.</w:t>
      </w:r>
    </w:p>
    <w:p w:rsidR="00791EDD" w:rsidRDefault="00791EDD" w:rsidP="00791EDD">
      <w:pPr>
        <w:pStyle w:val="NormalWeb"/>
        <w:numPr>
          <w:ilvl w:val="1"/>
          <w:numId w:val="4"/>
        </w:numPr>
      </w:pPr>
      <w:r>
        <w:rPr>
          <w:rStyle w:val="HTMLCode"/>
        </w:rPr>
        <w:t>02_MEWMV_UCL.R</w:t>
      </w:r>
      <w:r>
        <w:t xml:space="preserve"> for MEWMV control limits.</w:t>
      </w:r>
    </w:p>
    <w:p w:rsidR="00791EDD" w:rsidRDefault="00791EDD" w:rsidP="00791EDD">
      <w:pPr>
        <w:pStyle w:val="NormalWeb"/>
        <w:numPr>
          <w:ilvl w:val="0"/>
          <w:numId w:val="4"/>
        </w:numPr>
      </w:pPr>
      <w:r>
        <w:t>Use the resulting control limits in the corresponding plotting scripts:</w:t>
      </w:r>
    </w:p>
    <w:p w:rsidR="00791EDD" w:rsidRDefault="00791EDD" w:rsidP="00791EDD">
      <w:pPr>
        <w:pStyle w:val="NormalWeb"/>
        <w:numPr>
          <w:ilvl w:val="1"/>
          <w:numId w:val="4"/>
        </w:numPr>
      </w:pPr>
      <w:r>
        <w:rPr>
          <w:rStyle w:val="HTMLCode"/>
        </w:rPr>
        <w:t>03_MEWMS_Plot.R</w:t>
      </w:r>
    </w:p>
    <w:p w:rsidR="00791EDD" w:rsidRDefault="00791EDD" w:rsidP="00791EDD">
      <w:pPr>
        <w:pStyle w:val="NormalWeb"/>
        <w:numPr>
          <w:ilvl w:val="1"/>
          <w:numId w:val="4"/>
        </w:numPr>
      </w:pPr>
      <w:r>
        <w:rPr>
          <w:rStyle w:val="HTMLCode"/>
        </w:rPr>
        <w:t>04_MEWMV_Plot.R</w:t>
      </w:r>
    </w:p>
    <w:p w:rsidR="00791EDD" w:rsidRDefault="00791EDD" w:rsidP="00791EDD">
      <w:pPr>
        <w:pStyle w:val="NormalWeb"/>
        <w:numPr>
          <w:ilvl w:val="0"/>
          <w:numId w:val="4"/>
        </w:numPr>
      </w:pPr>
      <w:r>
        <w:t>Use the ARL simulation scripts to reproduce the ARL results reported in the manuscript:</w:t>
      </w:r>
    </w:p>
    <w:p w:rsidR="00791EDD" w:rsidRDefault="00791EDD" w:rsidP="00791EDD">
      <w:pPr>
        <w:pStyle w:val="NormalWeb"/>
        <w:numPr>
          <w:ilvl w:val="1"/>
          <w:numId w:val="4"/>
        </w:numPr>
      </w:pPr>
      <w:r>
        <w:rPr>
          <w:rStyle w:val="HTMLCode"/>
        </w:rPr>
        <w:t>05_MEWMV_ARL_Calculation.R</w:t>
      </w:r>
      <w:r>
        <w:t xml:space="preserve"> for MEWMV-based ARL calculations.</w:t>
      </w:r>
    </w:p>
    <w:p w:rsidR="00791EDD" w:rsidRDefault="00791EDD" w:rsidP="00791EDD">
      <w:pPr>
        <w:pStyle w:val="NormalWeb"/>
        <w:numPr>
          <w:ilvl w:val="1"/>
          <w:numId w:val="4"/>
        </w:numPr>
      </w:pPr>
      <w:r>
        <w:rPr>
          <w:rStyle w:val="HTMLCode"/>
        </w:rPr>
        <w:t>06_MEWMS_ARL_Calculation.R</w:t>
      </w:r>
      <w:r>
        <w:t xml:space="preserve"> for MEWMS-based ARL calculations.</w:t>
      </w:r>
    </w:p>
    <w:p w:rsidR="00791EDD" w:rsidRDefault="00791EDD" w:rsidP="00791EDD">
      <w:pPr>
        <w:pStyle w:val="NormalWeb"/>
        <w:numPr>
          <w:ilvl w:val="0"/>
          <w:numId w:val="4"/>
        </w:numPr>
      </w:pPr>
      <w:r>
        <w:t>Run the scripts sequentially as required for the particular analysis.</w:t>
      </w:r>
    </w:p>
    <w:p w:rsidR="00791EDD" w:rsidRDefault="00791EDD" w:rsidP="00791EDD">
      <w:pPr>
        <w:pStyle w:val="NormalWeb"/>
      </w:pPr>
      <w:r>
        <w:t>The scripts generate the numerical results and figures used in the manuscript.</w:t>
      </w:r>
    </w:p>
    <w:p w:rsidR="00791EDD" w:rsidRPr="00791EDD" w:rsidRDefault="00791EDD" w:rsidP="00791EDD">
      <w:pPr>
        <w:pStyle w:val="Heading2"/>
        <w:rPr>
          <w:sz w:val="28"/>
        </w:rPr>
      </w:pPr>
      <w:r w:rsidRPr="00791EDD">
        <w:rPr>
          <w:sz w:val="28"/>
        </w:rPr>
        <w:t>Reproducibility of Control Limits and ARL Results</w:t>
      </w:r>
    </w:p>
    <w:p w:rsidR="00791EDD" w:rsidRDefault="00791EDD" w:rsidP="00791EDD">
      <w:pPr>
        <w:pStyle w:val="NormalWeb"/>
        <w:jc w:val="both"/>
      </w:pPr>
      <w:r>
        <w:t>The control limits and ARL values reported in the manuscript are obtained through simulation.</w:t>
      </w:r>
    </w:p>
    <w:p w:rsidR="00791EDD" w:rsidRDefault="00791EDD" w:rsidP="00791EDD">
      <w:pPr>
        <w:pStyle w:val="NormalWeb"/>
        <w:jc w:val="both"/>
      </w:pPr>
      <w:r>
        <w:t>The control-limit scripts use Monte Carlo simulation to obtain the required empirical control limits. The ARL scripts use repeated simulation to evaluate the run-length performance of the proposed and competing control charts.</w:t>
      </w:r>
    </w:p>
    <w:p w:rsidR="00791EDD" w:rsidRDefault="00791EDD" w:rsidP="00791EDD">
      <w:pPr>
        <w:pStyle w:val="NormalWeb"/>
        <w:jc w:val="both"/>
      </w:pPr>
      <w:r>
        <w:t>Because the results are simulation-based, small numerical differences may occur when the code is executed under different R versions, package versions, random-number-generation settings, or computational environments.</w:t>
      </w:r>
    </w:p>
    <w:p w:rsidR="00791EDD" w:rsidRPr="00791EDD" w:rsidRDefault="00791EDD" w:rsidP="00791EDD">
      <w:pPr>
        <w:pStyle w:val="Heading2"/>
        <w:rPr>
          <w:sz w:val="28"/>
        </w:rPr>
      </w:pPr>
      <w:r w:rsidRPr="00791EDD">
        <w:rPr>
          <w:sz w:val="28"/>
        </w:rPr>
        <w:t>Code Availability</w:t>
      </w:r>
    </w:p>
    <w:p w:rsidR="00791EDD" w:rsidRDefault="00791EDD" w:rsidP="00791EDD">
      <w:pPr>
        <w:pStyle w:val="NormalWeb"/>
      </w:pPr>
      <w:r>
        <w:t>The complete R code used for the analyses reported in the manuscript is provided in this repository to facilitate independent verification and reproduction of the results.</w:t>
      </w:r>
    </w:p>
    <w:p w:rsidR="00791EDD" w:rsidRDefault="00791EDD" w:rsidP="00791EDD">
      <w:pPr>
        <w:pStyle w:val="NormalWeb"/>
      </w:pPr>
      <w:r>
        <w:rPr>
          <w:rStyle w:val="Strong"/>
        </w:rPr>
        <w:t>GitHub repository:</w:t>
      </w:r>
      <w:r>
        <w:br/>
      </w:r>
      <w:hyperlink r:id="rId6" w:history="1">
        <w:r>
          <w:rPr>
            <w:rStyle w:val="Hyperlink"/>
          </w:rPr>
          <w:t>https://github.com/sajeshta/Robust-Multivariate-Dispersion-Monitoring</w:t>
        </w:r>
      </w:hyperlink>
    </w:p>
    <w:p w:rsidR="00791EDD" w:rsidRDefault="00791EDD" w:rsidP="00791EDD">
      <w:pPr>
        <w:pStyle w:val="Heading2"/>
      </w:pPr>
      <w:r>
        <w:t>Reproducibility Statement</w:t>
      </w:r>
    </w:p>
    <w:p w:rsidR="00791EDD" w:rsidRDefault="00791EDD" w:rsidP="00791EDD">
      <w:pPr>
        <w:pStyle w:val="NormalWeb"/>
      </w:pPr>
      <w:r>
        <w:t>The repository provides the complete computational code used for:</w:t>
      </w:r>
    </w:p>
    <w:p w:rsidR="00791EDD" w:rsidRDefault="00791EDD" w:rsidP="00791EDD">
      <w:pPr>
        <w:pStyle w:val="NormalWeb"/>
        <w:numPr>
          <w:ilvl w:val="0"/>
          <w:numId w:val="5"/>
        </w:numPr>
      </w:pPr>
      <w:r>
        <w:t>estimation of control limits;</w:t>
      </w:r>
    </w:p>
    <w:p w:rsidR="00791EDD" w:rsidRDefault="00791EDD" w:rsidP="00791EDD">
      <w:pPr>
        <w:pStyle w:val="NormalWeb"/>
        <w:numPr>
          <w:ilvl w:val="0"/>
          <w:numId w:val="5"/>
        </w:numPr>
      </w:pPr>
      <w:r>
        <w:t>computation of MEWMS monitoring statistics;</w:t>
      </w:r>
    </w:p>
    <w:p w:rsidR="00791EDD" w:rsidRDefault="00791EDD" w:rsidP="00791EDD">
      <w:pPr>
        <w:pStyle w:val="NormalWeb"/>
        <w:numPr>
          <w:ilvl w:val="0"/>
          <w:numId w:val="5"/>
        </w:numPr>
      </w:pPr>
      <w:r>
        <w:t>computation of MEWMV monitoring statistics;</w:t>
      </w:r>
    </w:p>
    <w:p w:rsidR="00791EDD" w:rsidRDefault="00791EDD" w:rsidP="00791EDD">
      <w:pPr>
        <w:pStyle w:val="NormalWeb"/>
        <w:numPr>
          <w:ilvl w:val="0"/>
          <w:numId w:val="5"/>
        </w:numPr>
      </w:pPr>
      <w:r>
        <w:t>generation of control-chart plots;</w:t>
      </w:r>
    </w:p>
    <w:p w:rsidR="00791EDD" w:rsidRDefault="00791EDD" w:rsidP="00791EDD">
      <w:pPr>
        <w:pStyle w:val="NormalWeb"/>
        <w:numPr>
          <w:ilvl w:val="0"/>
          <w:numId w:val="5"/>
        </w:numPr>
      </w:pPr>
      <w:r>
        <w:t>simulation-based ARL evaluation; and</w:t>
      </w:r>
    </w:p>
    <w:p w:rsidR="00791EDD" w:rsidRDefault="00791EDD" w:rsidP="00791EDD">
      <w:pPr>
        <w:pStyle w:val="NormalWeb"/>
        <w:numPr>
          <w:ilvl w:val="0"/>
          <w:numId w:val="5"/>
        </w:numPr>
      </w:pPr>
      <w:r>
        <w:lastRenderedPageBreak/>
        <w:t>reproduction of the numerical results reported in the manuscript.</w:t>
      </w:r>
    </w:p>
    <w:p w:rsidR="00791EDD" w:rsidRDefault="00791EDD" w:rsidP="00791EDD">
      <w:pPr>
        <w:pStyle w:val="NormalWeb"/>
      </w:pPr>
      <w:r>
        <w:t>The Chemical Process Data used in the study are identified by their published source so that readers can obtain the original data and reproduce the analyses using the accompanying R code.</w:t>
      </w:r>
      <w:bookmarkStart w:id="0" w:name="_GoBack"/>
      <w:bookmarkEnd w:id="0"/>
    </w:p>
    <w:p w:rsidR="00791EDD" w:rsidRPr="00791EDD" w:rsidRDefault="00791EDD" w:rsidP="00791EDD">
      <w:pPr>
        <w:pStyle w:val="Heading2"/>
        <w:rPr>
          <w:sz w:val="28"/>
        </w:rPr>
      </w:pPr>
      <w:r w:rsidRPr="00791EDD">
        <w:rPr>
          <w:sz w:val="28"/>
        </w:rPr>
        <w:t>Reference</w:t>
      </w:r>
    </w:p>
    <w:p w:rsidR="00791EDD" w:rsidRDefault="00791EDD" w:rsidP="00791EDD">
      <w:pPr>
        <w:pStyle w:val="NormalWeb"/>
      </w:pPr>
      <w:r>
        <w:t xml:space="preserve">Montgomery, D. C. (2009). </w:t>
      </w:r>
      <w:r>
        <w:rPr>
          <w:rStyle w:val="Emphasis"/>
        </w:rPr>
        <w:t>Introduction to Statistical Quality Control</w:t>
      </w:r>
      <w:r>
        <w:t>. 6th ed. John Wiley &amp; Sons.</w:t>
      </w:r>
    </w:p>
    <w:p w:rsidR="00210C02" w:rsidRPr="00210C02" w:rsidRDefault="00210C02" w:rsidP="00791EDD"/>
    <w:sectPr w:rsidR="00210C02" w:rsidRPr="00210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B1A5A"/>
    <w:multiLevelType w:val="multilevel"/>
    <w:tmpl w:val="3BA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37CF4"/>
    <w:multiLevelType w:val="multilevel"/>
    <w:tmpl w:val="D52EF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52284"/>
    <w:multiLevelType w:val="multilevel"/>
    <w:tmpl w:val="B7C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E79B6"/>
    <w:multiLevelType w:val="multilevel"/>
    <w:tmpl w:val="35F0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C37D19"/>
    <w:multiLevelType w:val="multilevel"/>
    <w:tmpl w:val="D5E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C02"/>
    <w:rsid w:val="00210C02"/>
    <w:rsid w:val="003B08DA"/>
    <w:rsid w:val="005D3C53"/>
    <w:rsid w:val="0060294F"/>
    <w:rsid w:val="00791EDD"/>
    <w:rsid w:val="00865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34A3"/>
  <w15:chartTrackingRefBased/>
  <w15:docId w15:val="{EEFC3470-6F50-4A0F-A978-B4ACEAF8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10C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10C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10C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C0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10C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10C0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1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0C02"/>
    <w:rPr>
      <w:b/>
      <w:bCs/>
    </w:rPr>
  </w:style>
  <w:style w:type="character" w:styleId="Emphasis">
    <w:name w:val="Emphasis"/>
    <w:basedOn w:val="DefaultParagraphFont"/>
    <w:uiPriority w:val="20"/>
    <w:qFormat/>
    <w:rsid w:val="00210C02"/>
    <w:rPr>
      <w:i/>
      <w:iCs/>
    </w:rPr>
  </w:style>
  <w:style w:type="paragraph" w:styleId="HTMLPreformatted">
    <w:name w:val="HTML Preformatted"/>
    <w:basedOn w:val="Normal"/>
    <w:link w:val="HTMLPreformattedChar"/>
    <w:uiPriority w:val="99"/>
    <w:semiHidden/>
    <w:unhideWhenUsed/>
    <w:rsid w:val="00210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0C0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10C0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91E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697490">
      <w:bodyDiv w:val="1"/>
      <w:marLeft w:val="0"/>
      <w:marRight w:val="0"/>
      <w:marTop w:val="0"/>
      <w:marBottom w:val="0"/>
      <w:divBdr>
        <w:top w:val="none" w:sz="0" w:space="0" w:color="auto"/>
        <w:left w:val="none" w:sz="0" w:space="0" w:color="auto"/>
        <w:bottom w:val="none" w:sz="0" w:space="0" w:color="auto"/>
        <w:right w:val="none" w:sz="0" w:space="0" w:color="auto"/>
      </w:divBdr>
    </w:div>
    <w:div w:id="1488673175">
      <w:bodyDiv w:val="1"/>
      <w:marLeft w:val="0"/>
      <w:marRight w:val="0"/>
      <w:marTop w:val="0"/>
      <w:marBottom w:val="0"/>
      <w:divBdr>
        <w:top w:val="none" w:sz="0" w:space="0" w:color="auto"/>
        <w:left w:val="none" w:sz="0" w:space="0" w:color="auto"/>
        <w:bottom w:val="none" w:sz="0" w:space="0" w:color="auto"/>
        <w:right w:val="none" w:sz="0" w:space="0" w:color="auto"/>
      </w:divBdr>
    </w:div>
    <w:div w:id="212842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jeshta/Robust-Multivariate-Dispersion-Monito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FB726-32E8-4E87-B1ED-366506F74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Sajesh T A</dc:creator>
  <cp:keywords/>
  <dc:description/>
  <cp:lastModifiedBy>Sajesh T A</cp:lastModifiedBy>
  <cp:revision>1</cp:revision>
  <dcterms:created xsi:type="dcterms:W3CDTF">2026-10-07T16:07:00Z</dcterms:created>
  <dcterms:modified xsi:type="dcterms:W3CDTF">2026-10-07T17:06:00Z</dcterms:modified>
</cp:coreProperties>
</file>