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班级：2017级3班"/>
      <w:bookmarkEnd w:id="0"/>
    </w:p>
    <w:tbl>
      <w:tblPr>
        <w:tblStyle w:val="5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10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5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003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2017110309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  字符串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掌握Java字符串的概念和使用。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能够使用字符串的查找、替换、索引等功能。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学会使用字符串的拆分方法。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掌握字符串比较的方法。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培养使用Java字符串解决实际问题的能力。</w:t>
      </w:r>
    </w:p>
    <w:p>
      <w:pPr>
        <w:ind w:left="18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4665345" cy="414972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Strin</w:t>
      </w:r>
      <w:r>
        <w:t>g和StringBuffer</w:t>
      </w:r>
      <w:r>
        <w:rPr>
          <w:rFonts w:hint="eastAsia"/>
        </w:rPr>
        <w:t>有</w:t>
      </w:r>
      <w:r>
        <w:t>什么区别？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和stringBuffer区别在于string是不可变对象，因此在每一次对string类型进行改变的时候就等同于生成了一个新的string对象，每一次生成对象都会对性能造成影响，stringBuffer是对其本身操作，而不是生成新的对象，再改变对象引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假设s</w:t>
      </w:r>
      <w:r>
        <w:t>1, s2, s3, s4</w:t>
      </w:r>
      <w:r>
        <w:rPr>
          <w:rFonts w:hint="eastAsia"/>
        </w:rPr>
        <w:t>是</w:t>
      </w:r>
      <w:r>
        <w:t>四个字符串</w:t>
      </w:r>
      <w:r>
        <w:rPr>
          <w:rFonts w:hint="eastAsia"/>
        </w:rPr>
        <w:t>：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String s1 = </w:t>
            </w:r>
            <w:r>
              <w:t>“Welcome to Java”;</w:t>
            </w:r>
          </w:p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t>String s2 = s1;</w:t>
            </w:r>
          </w:p>
          <w:p>
            <w:pPr>
              <w:pStyle w:val="9"/>
              <w:ind w:firstLine="0" w:firstLineChars="0"/>
            </w:pPr>
            <w:r>
              <w:t>String s3 = new String(“Welcome to Java”);</w:t>
            </w:r>
          </w:p>
          <w:p>
            <w:pPr>
              <w:pStyle w:val="9"/>
              <w:ind w:firstLine="0" w:firstLineChars="0"/>
            </w:pPr>
            <w:r>
              <w:t>String s4 = “Welcome to Java”;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那么</w:t>
      </w:r>
      <w:r>
        <w:t>下面这些</w:t>
      </w:r>
      <w:r>
        <w:rPr>
          <w:rFonts w:hint="eastAsia"/>
        </w:rPr>
        <w:t>表达式</w:t>
      </w:r>
      <w:r>
        <w:t>的值是什么？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890"/>
        <w:gridCol w:w="2438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值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 == s2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s1.length()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 == s3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s1.substring(5)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s1.equals(s2)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s1.substring(5,</w:t>
            </w:r>
            <w:r>
              <w:t xml:space="preserve"> </w:t>
            </w:r>
            <w:r>
              <w:rPr>
                <w:rFonts w:hint="eastAsia"/>
              </w:rPr>
              <w:t>11)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s2.equals(s3)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s1.startsWith(</w:t>
            </w:r>
            <w:r>
              <w:t>“Wel”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s1.compareTo(s2)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s1.endsWith(</w:t>
            </w:r>
            <w:r>
              <w:t>“Java”)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s2.compareTo(s3)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s1.toLowerCase()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 == s4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s1.toUpperCase()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s1.charAt(0)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t>“ Welcome ”.trim()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s1.indexOf(</w:t>
            </w:r>
            <w:r>
              <w:t>‘j’)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s1.replace(</w:t>
            </w:r>
            <w:r>
              <w:t>‘o’, ’T’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tT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s1.indexOf(</w:t>
            </w:r>
            <w:r>
              <w:t>“to”)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s1.replaceAll(</w:t>
            </w:r>
            <w:r>
              <w:t>“o”, ”T”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tT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s1.lastIndexOf(</w:t>
            </w:r>
            <w:r>
              <w:t>‘a’)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s1.replaceFirst(</w:t>
            </w:r>
            <w:r>
              <w:t>“o”, “T”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s1.lastIndexOf(</w:t>
            </w:r>
            <w:r>
              <w:t>“o”, 15)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s1.toCharArray()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以下用于</w:t>
      </w:r>
      <w:r>
        <w:t>创建字符串对象的两个语句</w:t>
      </w:r>
      <w:r>
        <w:rPr>
          <w:rFonts w:hint="eastAsia"/>
        </w:rPr>
        <w:t>：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t>String s = “Hello, world!”;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String s= new String(</w:t>
            </w:r>
            <w:r>
              <w:t>“Hello, world!”</w:t>
            </w:r>
            <w:r>
              <w:rPr>
                <w:rFonts w:hint="eastAsia"/>
              </w:rPr>
              <w:t>);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哪个更好？</w:t>
      </w:r>
      <w:r>
        <w:t>为什么？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第一个更好，第一个是先在栈中创建一个对string类对象应用变量，然后查找栈中有没有存放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,如果没有则将其存放进栈，并让s指向它，如果有则直接指向它。</w:t>
      </w:r>
    </w:p>
    <w:p>
      <w:pPr>
        <w:pStyle w:val="9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第二个是使用new来新建对象，会存放在堆中，没调用一次就会创建一个新的对象。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了解StringBuffer类和StringBuilder类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1) </w:t>
      </w:r>
      <w:r>
        <w:t>请说明两个类的区别和联系。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Stringbuffer上主要操作的是append和insert方法，可以重载这些方法，以接收任意类型的数据，每个方法都可以有效的将给定的数据转换为字符串，然后将该字符串追加或者插入到字符串缓冲区中。</w:t>
      </w:r>
    </w:p>
    <w:p>
      <w:pPr>
        <w:pStyle w:val="9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Stringbuilder是一个可变的字符串序列，用在字符串缓冲区被单个线程使用的时候</w:t>
      </w:r>
    </w:p>
    <w:p>
      <w:pPr>
        <w:pStyle w:val="9"/>
        <w:ind w:left="780" w:firstLine="0" w:firstLineChars="0"/>
      </w:pPr>
      <w:r>
        <w:t xml:space="preserve">2) </w:t>
      </w:r>
      <w:r>
        <w:rPr>
          <w:rFonts w:hint="eastAsia"/>
        </w:rPr>
        <w:t>请</w:t>
      </w:r>
      <w:r>
        <w:t>设计一个性能测试程序，测试两个类</w:t>
      </w:r>
      <w:r>
        <w:rPr>
          <w:rFonts w:hint="eastAsia"/>
        </w:rPr>
        <w:t>作为字符串</w:t>
      </w:r>
      <w:r>
        <w:t>累加</w:t>
      </w:r>
      <w:r>
        <w:rPr>
          <w:rFonts w:hint="eastAsia"/>
        </w:rPr>
        <w:t>过程</w:t>
      </w:r>
      <w:r>
        <w:t>的性能，并将性能测试结果</w:t>
      </w:r>
      <w:r>
        <w:rPr>
          <w:rFonts w:hint="eastAsia"/>
        </w:rPr>
        <w:t>绘图</w:t>
      </w:r>
      <w:r>
        <w:t>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>测试程序：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he_linxiao_test3;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stringTest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nanoTime</w:t>
      </w:r>
      <w:r>
        <w:rPr>
          <w:rFonts w:hint="eastAsia" w:ascii="Consolas" w:hAnsi="Consolas" w:eastAsia="Consolas"/>
          <w:color w:val="000000"/>
          <w:sz w:val="20"/>
        </w:rPr>
        <w:t xml:space="preserve">();   </w:t>
      </w:r>
      <w:r>
        <w:rPr>
          <w:rFonts w:hint="eastAsia" w:ascii="Consolas" w:hAnsi="Consolas" w:eastAsia="Consolas"/>
          <w:color w:val="3F7F5F"/>
          <w:sz w:val="20"/>
        </w:rPr>
        <w:t xml:space="preserve">//获取开始时间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StringBuffer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</w:t>
      </w:r>
      <w:r>
        <w:rPr>
          <w:rFonts w:hint="eastAsia" w:ascii="Consolas" w:hAnsi="Consolas" w:eastAsia="Consolas"/>
          <w:color w:val="2A00FF"/>
          <w:sz w:val="20"/>
        </w:rPr>
        <w:t>"this"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is"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test"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lalala"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wo"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shi"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ce"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shi"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nanoTime</w:t>
      </w:r>
      <w:r>
        <w:rPr>
          <w:rFonts w:hint="eastAsia" w:ascii="Consolas" w:hAnsi="Consolas" w:eastAsia="Consolas"/>
          <w:color w:val="000000"/>
          <w:sz w:val="20"/>
        </w:rPr>
        <w:t xml:space="preserve">(); </w:t>
      </w:r>
      <w:r>
        <w:rPr>
          <w:rFonts w:hint="eastAsia" w:ascii="Consolas" w:hAnsi="Consolas" w:eastAsia="Consolas"/>
          <w:color w:val="3F7F5F"/>
          <w:sz w:val="20"/>
        </w:rPr>
        <w:t xml:space="preserve">//获取结束时间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"程序运行时间： 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9"/>
        <w:ind w:left="780" w:firstLine="0" w:firstLineChars="0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9"/>
        <w:ind w:left="780" w:firstLine="0" w:firstLineChars="0"/>
        <w:rPr>
          <w:rFonts w:hint="eastAsia" w:eastAsia="宋体"/>
          <w:lang w:eastAsia="zh-CN"/>
        </w:rPr>
      </w:pPr>
      <w:r>
        <w:rPr>
          <w:b/>
        </w:rPr>
        <w:t>测试结果</w:t>
      </w:r>
      <w:r>
        <w:rPr>
          <w:rFonts w:hint="eastAsia"/>
          <w:b/>
        </w:rPr>
        <w:t>：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StringBuffer：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3860800" cy="2797810"/>
            <wp:effectExtent l="0" t="0" r="635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StringBuilder：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3519805" cy="250444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bookmarkStart w:id="2" w:name="_GoBack"/>
      <w:r>
        <w:drawing>
          <wp:inline distT="0" distB="0" distL="114300" distR="114300">
            <wp:extent cx="3707765" cy="2219325"/>
            <wp:effectExtent l="0" t="0" r="698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本次的实验报告有一点难，有些地方不太会，还是对知识掌握的不太牢固，编程编的太少了，以后还要多加练习，争取能弄懂每一个问题。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F6"/>
    <w:rsid w:val="000104F1"/>
    <w:rsid w:val="000272AE"/>
    <w:rsid w:val="00043499"/>
    <w:rsid w:val="00074224"/>
    <w:rsid w:val="000833CB"/>
    <w:rsid w:val="000911FD"/>
    <w:rsid w:val="000A0CD2"/>
    <w:rsid w:val="000A7E50"/>
    <w:rsid w:val="000E1904"/>
    <w:rsid w:val="000F1DD3"/>
    <w:rsid w:val="001672EE"/>
    <w:rsid w:val="00192FE7"/>
    <w:rsid w:val="0019448D"/>
    <w:rsid w:val="001C4585"/>
    <w:rsid w:val="001C569F"/>
    <w:rsid w:val="001E07AF"/>
    <w:rsid w:val="002069B7"/>
    <w:rsid w:val="002350C5"/>
    <w:rsid w:val="002801E2"/>
    <w:rsid w:val="00292B22"/>
    <w:rsid w:val="002E79AE"/>
    <w:rsid w:val="00302EED"/>
    <w:rsid w:val="003C2F9A"/>
    <w:rsid w:val="003D7A15"/>
    <w:rsid w:val="004166C8"/>
    <w:rsid w:val="00417C2D"/>
    <w:rsid w:val="004435BE"/>
    <w:rsid w:val="004455E3"/>
    <w:rsid w:val="00477022"/>
    <w:rsid w:val="004867C5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50899"/>
    <w:rsid w:val="00565A3D"/>
    <w:rsid w:val="005D42D4"/>
    <w:rsid w:val="005D6D58"/>
    <w:rsid w:val="005F4673"/>
    <w:rsid w:val="00603D0F"/>
    <w:rsid w:val="006130D0"/>
    <w:rsid w:val="00616484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43F2"/>
    <w:rsid w:val="007377A9"/>
    <w:rsid w:val="00753F51"/>
    <w:rsid w:val="007A7E5C"/>
    <w:rsid w:val="007B09C0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6122"/>
    <w:rsid w:val="00917848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0E70"/>
    <w:rsid w:val="00AB7FF1"/>
    <w:rsid w:val="00AC775A"/>
    <w:rsid w:val="00B11BE3"/>
    <w:rsid w:val="00B16C7E"/>
    <w:rsid w:val="00B275EF"/>
    <w:rsid w:val="00B36A08"/>
    <w:rsid w:val="00B43A15"/>
    <w:rsid w:val="00B47F53"/>
    <w:rsid w:val="00B71F6E"/>
    <w:rsid w:val="00B729AE"/>
    <w:rsid w:val="00B80CF9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19D2"/>
    <w:rsid w:val="00C360D8"/>
    <w:rsid w:val="00C719CD"/>
    <w:rsid w:val="00C76D7D"/>
    <w:rsid w:val="00C81651"/>
    <w:rsid w:val="00C93E1B"/>
    <w:rsid w:val="00CC3AE5"/>
    <w:rsid w:val="00CC55A7"/>
    <w:rsid w:val="00CD62B5"/>
    <w:rsid w:val="00CF4A88"/>
    <w:rsid w:val="00D25665"/>
    <w:rsid w:val="00D53C46"/>
    <w:rsid w:val="00D54B1D"/>
    <w:rsid w:val="00D77BEA"/>
    <w:rsid w:val="00D97156"/>
    <w:rsid w:val="00DA4581"/>
    <w:rsid w:val="00DA5E32"/>
    <w:rsid w:val="00DB2463"/>
    <w:rsid w:val="00DD7DFB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FA04DB"/>
    <w:rsid w:val="00FE2305"/>
    <w:rsid w:val="00FE3208"/>
    <w:rsid w:val="3CD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nhideWhenUsed="0" w:uiPriority="0" w:semiHidden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D95C8-F713-4A79-AC7A-D71ACC612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1</Pages>
  <Words>179</Words>
  <Characters>1024</Characters>
  <Lines>8</Lines>
  <Paragraphs>2</Paragraphs>
  <TotalTime>0</TotalTime>
  <ScaleCrop>false</ScaleCrop>
  <LinksUpToDate>false</LinksUpToDate>
  <CharactersWithSpaces>1201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2019-10-05T08:25:11Z</dcterms:modified>
  <dc:title>实验编号：     四川师大              实验报告       年  月   日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