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B2" w:rsidRDefault="005B7738">
      <w:pPr>
        <w:rPr>
          <w:sz w:val="32"/>
          <w:szCs w:val="32"/>
        </w:rPr>
      </w:pPr>
      <w:r>
        <w:rPr>
          <w:sz w:val="32"/>
          <w:szCs w:val="32"/>
        </w:rPr>
        <w:t>Revised</w:t>
      </w:r>
      <w:r w:rsidR="00E727EB">
        <w:rPr>
          <w:sz w:val="32"/>
          <w:szCs w:val="32"/>
        </w:rPr>
        <w:t xml:space="preserve"> and write a program</w:t>
      </w:r>
      <w:r w:rsidR="003236B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on slide </w:t>
      </w:r>
      <w:r w:rsidR="003236B2">
        <w:rPr>
          <w:sz w:val="32"/>
          <w:szCs w:val="32"/>
        </w:rPr>
        <w:t># 28</w:t>
      </w:r>
      <w:r>
        <w:rPr>
          <w:sz w:val="32"/>
          <w:szCs w:val="32"/>
        </w:rPr>
        <w:t>,</w:t>
      </w:r>
      <w:r w:rsidR="00A66979">
        <w:rPr>
          <w:sz w:val="32"/>
          <w:szCs w:val="32"/>
        </w:rPr>
        <w:t xml:space="preserve"> </w:t>
      </w:r>
      <w:r>
        <w:rPr>
          <w:sz w:val="32"/>
          <w:szCs w:val="32"/>
        </w:rPr>
        <w:t>32,</w:t>
      </w:r>
      <w:r w:rsidR="00A66979">
        <w:rPr>
          <w:sz w:val="32"/>
          <w:szCs w:val="32"/>
        </w:rPr>
        <w:t xml:space="preserve"> 34,</w:t>
      </w:r>
      <w:r w:rsidR="00A66411">
        <w:rPr>
          <w:sz w:val="32"/>
          <w:szCs w:val="32"/>
        </w:rPr>
        <w:t xml:space="preserve"> 36, </w:t>
      </w:r>
      <w:r w:rsidR="00FB516A">
        <w:rPr>
          <w:sz w:val="32"/>
          <w:szCs w:val="32"/>
        </w:rPr>
        <w:t>37, 38 to 45</w:t>
      </w:r>
    </w:p>
    <w:p w:rsidR="00E727EB" w:rsidRPr="003236B2" w:rsidRDefault="00E727EB">
      <w:pPr>
        <w:rPr>
          <w:sz w:val="32"/>
          <w:szCs w:val="32"/>
        </w:rPr>
      </w:pPr>
      <w:r>
        <w:rPr>
          <w:sz w:val="32"/>
          <w:szCs w:val="32"/>
        </w:rPr>
        <w:t xml:space="preserve">Revised slide # </w:t>
      </w:r>
    </w:p>
    <w:p w:rsidR="003236B2" w:rsidRDefault="003236B2">
      <w:pPr>
        <w:rPr>
          <w:b/>
          <w:sz w:val="32"/>
          <w:szCs w:val="32"/>
          <w:u w:val="single"/>
        </w:rPr>
      </w:pPr>
    </w:p>
    <w:p w:rsidR="005A128D" w:rsidRDefault="005A128D">
      <w:pPr>
        <w:rPr>
          <w:b/>
          <w:sz w:val="32"/>
          <w:szCs w:val="32"/>
          <w:u w:val="single"/>
        </w:rPr>
      </w:pPr>
      <w:proofErr w:type="spellStart"/>
      <w:r w:rsidRPr="005A128D">
        <w:rPr>
          <w:b/>
          <w:sz w:val="32"/>
          <w:szCs w:val="32"/>
          <w:u w:val="single"/>
        </w:rPr>
        <w:t>TypeScript</w:t>
      </w:r>
      <w:proofErr w:type="spellEnd"/>
      <w:r w:rsidRPr="005A128D">
        <w:rPr>
          <w:b/>
          <w:sz w:val="32"/>
          <w:szCs w:val="32"/>
          <w:u w:val="single"/>
        </w:rPr>
        <w:t xml:space="preserve"> also provides additional features and syntax that are not part of the standard JavaScript, such as classes</w:t>
      </w:r>
    </w:p>
    <w:p w:rsidR="005A128D" w:rsidRDefault="005A128D" w:rsidP="005A128D">
      <w:r>
        <w:t xml:space="preserve">Classes are a feature of </w:t>
      </w:r>
      <w:proofErr w:type="spellStart"/>
      <w:r>
        <w:t>TypeScript</w:t>
      </w:r>
      <w:proofErr w:type="spellEnd"/>
      <w:r>
        <w:t xml:space="preserve"> that allow you to define custom types with properties and methods. They are similar to the classes introduced in ES2015, but with some additional syntax and features. </w:t>
      </w:r>
      <w:proofErr w:type="spellStart"/>
      <w:r>
        <w:t>TypeScript</w:t>
      </w:r>
      <w:proofErr w:type="spellEnd"/>
      <w:r>
        <w:t xml:space="preserve"> classes support:</w:t>
      </w:r>
    </w:p>
    <w:p w:rsidR="005A128D" w:rsidRDefault="005A128D" w:rsidP="005A128D"/>
    <w:p w:rsidR="005A128D" w:rsidRDefault="005A128D" w:rsidP="005A128D">
      <w:r w:rsidRPr="005A128D">
        <w:rPr>
          <w:b/>
        </w:rPr>
        <w:t>Fields:</w:t>
      </w:r>
      <w:r>
        <w:t xml:space="preserve"> Properties that store data for each instance of the class. They can be declared with type annotations, initializers, and modifiers such as public, private, protected, and </w:t>
      </w:r>
      <w:proofErr w:type="spellStart"/>
      <w:r>
        <w:t>readonly</w:t>
      </w:r>
      <w:proofErr w:type="spellEnd"/>
      <w:r>
        <w:t>.</w:t>
      </w:r>
    </w:p>
    <w:p w:rsidR="005A128D" w:rsidRDefault="005A128D" w:rsidP="005A128D">
      <w:r w:rsidRPr="005A128D">
        <w:rPr>
          <w:b/>
        </w:rPr>
        <w:t xml:space="preserve">Constructors: </w:t>
      </w:r>
      <w:r>
        <w:t xml:space="preserve">Special methods that are invoked when a new instance of the class is created. They can have parameters with type annotations and default values, and they can assign values to the fields using </w:t>
      </w:r>
      <w:proofErr w:type="gramStart"/>
      <w:r>
        <w:t>the this</w:t>
      </w:r>
      <w:proofErr w:type="gramEnd"/>
      <w:r>
        <w:t xml:space="preserve"> keyword.</w:t>
      </w:r>
    </w:p>
    <w:p w:rsidR="005A128D" w:rsidRDefault="005A128D" w:rsidP="005A128D">
      <w:r w:rsidRPr="005A128D">
        <w:rPr>
          <w:b/>
        </w:rPr>
        <w:t>Methods:</w:t>
      </w:r>
      <w:r>
        <w:t xml:space="preserve"> Functions that perform actions or calculations on the data of the class. They can also have parameters with type annotations and return types, and they can access the fields using </w:t>
      </w:r>
      <w:proofErr w:type="gramStart"/>
      <w:r>
        <w:t>the this</w:t>
      </w:r>
      <w:proofErr w:type="gramEnd"/>
      <w:r>
        <w:t xml:space="preserve"> keyword.</w:t>
      </w:r>
    </w:p>
    <w:p w:rsidR="005A128D" w:rsidRDefault="005A128D" w:rsidP="005A128D">
      <w:r w:rsidRPr="005A128D">
        <w:rPr>
          <w:b/>
        </w:rPr>
        <w:t>Inheritance:</w:t>
      </w:r>
      <w:r>
        <w:t xml:space="preserve"> The ability to extend another class and inherit its fields and methods. A class can extend only one other class using the extends keyword, but it can implement multiple interfaces using the implements keyword.</w:t>
      </w:r>
    </w:p>
    <w:p w:rsidR="005A128D" w:rsidRDefault="005A128D" w:rsidP="005A128D">
      <w:r w:rsidRPr="005A128D">
        <w:rPr>
          <w:b/>
        </w:rPr>
        <w:t>Parameter properties:</w:t>
      </w:r>
      <w:r>
        <w:t xml:space="preserve"> A shorthand way to declare and initialize fields in the constructor using visibility modifiers on the parameters.</w:t>
      </w:r>
    </w:p>
    <w:p w:rsidR="001B2575" w:rsidRDefault="001B2575" w:rsidP="005A128D"/>
    <w:p w:rsidR="001B2575" w:rsidRDefault="000C5D72" w:rsidP="005A128D">
      <w:pPr>
        <w:rPr>
          <w:b/>
          <w:sz w:val="32"/>
          <w:szCs w:val="32"/>
          <w:u w:val="single"/>
        </w:rPr>
      </w:pPr>
      <w:r w:rsidRPr="000C5D72">
        <w:rPr>
          <w:b/>
          <w:sz w:val="32"/>
          <w:szCs w:val="32"/>
          <w:u w:val="single"/>
        </w:rPr>
        <w:t xml:space="preserve">Differentiate among </w:t>
      </w:r>
      <w:proofErr w:type="spellStart"/>
      <w:r w:rsidRPr="000C5D72">
        <w:rPr>
          <w:b/>
          <w:sz w:val="32"/>
          <w:szCs w:val="32"/>
          <w:u w:val="single"/>
        </w:rPr>
        <w:t>var</w:t>
      </w:r>
      <w:proofErr w:type="spellEnd"/>
      <w:r w:rsidRPr="000C5D72">
        <w:rPr>
          <w:b/>
          <w:sz w:val="32"/>
          <w:szCs w:val="32"/>
          <w:u w:val="single"/>
        </w:rPr>
        <w:t xml:space="preserve">, let and </w:t>
      </w:r>
      <w:proofErr w:type="spellStart"/>
      <w:r w:rsidRPr="000C5D72">
        <w:rPr>
          <w:b/>
          <w:sz w:val="32"/>
          <w:szCs w:val="32"/>
          <w:u w:val="single"/>
        </w:rPr>
        <w:t>const</w:t>
      </w:r>
      <w:proofErr w:type="spellEnd"/>
    </w:p>
    <w:p w:rsidR="000C5D72" w:rsidRDefault="000C5D72" w:rsidP="000C5D72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is global scope</w:t>
      </w:r>
      <w:r w:rsidR="00D479B0">
        <w:t xml:space="preserve"> and also functional scope.</w:t>
      </w:r>
    </w:p>
    <w:p w:rsidR="002321C9" w:rsidRDefault="002321C9" w:rsidP="000C5D72">
      <w:pPr>
        <w:pStyle w:val="ListParagraph"/>
        <w:numPr>
          <w:ilvl w:val="0"/>
          <w:numId w:val="1"/>
        </w:numPr>
      </w:pPr>
      <w:r>
        <w:t xml:space="preserve">let and </w:t>
      </w:r>
      <w:proofErr w:type="spellStart"/>
      <w:r>
        <w:t>const</w:t>
      </w:r>
      <w:proofErr w:type="spellEnd"/>
      <w:r>
        <w:t xml:space="preserve"> are block scope</w:t>
      </w:r>
    </w:p>
    <w:p w:rsidR="000C5D72" w:rsidRDefault="0084705E" w:rsidP="000C5D72">
      <w:pPr>
        <w:pStyle w:val="ListParagraph"/>
        <w:numPr>
          <w:ilvl w:val="0"/>
          <w:numId w:val="1"/>
        </w:numPr>
      </w:pPr>
      <w:r>
        <w:t xml:space="preserve">let and </w:t>
      </w:r>
      <w:proofErr w:type="spellStart"/>
      <w:r>
        <w:t>const</w:t>
      </w:r>
      <w:proofErr w:type="spellEnd"/>
      <w:r>
        <w:t xml:space="preserve"> are in</w:t>
      </w:r>
      <w:r w:rsidR="000C5D72">
        <w:t xml:space="preserve"> 2015(ES06)</w:t>
      </w:r>
      <w:r>
        <w:t xml:space="preserve"> specification.</w:t>
      </w:r>
    </w:p>
    <w:p w:rsidR="00BC38FB" w:rsidRDefault="00BC38FB" w:rsidP="000C5D72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can be hoisted but let and </w:t>
      </w:r>
      <w:proofErr w:type="spellStart"/>
      <w:r>
        <w:t>const</w:t>
      </w:r>
      <w:proofErr w:type="spellEnd"/>
      <w:r>
        <w:t xml:space="preserve"> can’t.</w:t>
      </w:r>
    </w:p>
    <w:p w:rsidR="0084705E" w:rsidRDefault="00D77044" w:rsidP="000C5D72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can be </w:t>
      </w:r>
      <w:proofErr w:type="spellStart"/>
      <w:r>
        <w:t>redeclared</w:t>
      </w:r>
      <w:proofErr w:type="spellEnd"/>
      <w:r>
        <w:t>.</w:t>
      </w:r>
      <w:r w:rsidR="00D06C32">
        <w:t xml:space="preserve"> But let and </w:t>
      </w:r>
      <w:proofErr w:type="spellStart"/>
      <w:r w:rsidR="00D06C32">
        <w:t>const</w:t>
      </w:r>
      <w:proofErr w:type="spellEnd"/>
      <w:r w:rsidR="00D06C32">
        <w:t xml:space="preserve"> can’t.</w:t>
      </w:r>
    </w:p>
    <w:p w:rsidR="00493900" w:rsidRDefault="00493900" w:rsidP="000C5D72">
      <w:pPr>
        <w:pStyle w:val="ListParagraph"/>
        <w:numPr>
          <w:ilvl w:val="0"/>
          <w:numId w:val="1"/>
        </w:numPr>
      </w:pPr>
      <w:r>
        <w:t xml:space="preserve">Programmer prefer let over </w:t>
      </w:r>
      <w:proofErr w:type="spellStart"/>
      <w:r>
        <w:t>var</w:t>
      </w:r>
      <w:proofErr w:type="spellEnd"/>
      <w:r>
        <w:t>, because let reduces the surface area for bugs.</w:t>
      </w:r>
    </w:p>
    <w:p w:rsidR="00673EDB" w:rsidRPr="00673EDB" w:rsidRDefault="00673EDB" w:rsidP="00673ED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0A0A23"/>
        </w:rPr>
      </w:pPr>
      <w:bookmarkStart w:id="0" w:name="_GoBack"/>
      <w:proofErr w:type="spellStart"/>
      <w:r w:rsidRPr="00673EDB">
        <w:rPr>
          <w:rFonts w:ascii="Courier New" w:eastAsia="Times New Roman" w:hAnsi="Courier New" w:cs="Courier New"/>
          <w:color w:val="0A0A23"/>
          <w:bdr w:val="none" w:sz="0" w:space="0" w:color="auto" w:frame="1"/>
        </w:rPr>
        <w:t>var</w:t>
      </w:r>
      <w:proofErr w:type="spellEnd"/>
      <w:r w:rsidRPr="00673EDB">
        <w:rPr>
          <w:rFonts w:ascii="inherit" w:eastAsia="Times New Roman" w:hAnsi="inherit" w:cs="Arial"/>
          <w:color w:val="0A0A23"/>
        </w:rPr>
        <w:t> declarations are globally scoped or function scoped while </w:t>
      </w:r>
      <w:r w:rsidRPr="00673EDB">
        <w:rPr>
          <w:rFonts w:ascii="Courier New" w:eastAsia="Times New Roman" w:hAnsi="Courier New" w:cs="Courier New"/>
          <w:color w:val="0A0A23"/>
          <w:bdr w:val="none" w:sz="0" w:space="0" w:color="auto" w:frame="1"/>
        </w:rPr>
        <w:t>let</w:t>
      </w:r>
      <w:r w:rsidRPr="00673EDB">
        <w:rPr>
          <w:rFonts w:ascii="inherit" w:eastAsia="Times New Roman" w:hAnsi="inherit" w:cs="Arial"/>
          <w:color w:val="0A0A23"/>
        </w:rPr>
        <w:t> and </w:t>
      </w:r>
      <w:proofErr w:type="spellStart"/>
      <w:r w:rsidRPr="00673EDB">
        <w:rPr>
          <w:rFonts w:ascii="Courier New" w:eastAsia="Times New Roman" w:hAnsi="Courier New" w:cs="Courier New"/>
          <w:color w:val="0A0A23"/>
          <w:bdr w:val="none" w:sz="0" w:space="0" w:color="auto" w:frame="1"/>
        </w:rPr>
        <w:t>const</w:t>
      </w:r>
      <w:proofErr w:type="spellEnd"/>
      <w:r w:rsidRPr="00673EDB">
        <w:rPr>
          <w:rFonts w:ascii="inherit" w:eastAsia="Times New Roman" w:hAnsi="inherit" w:cs="Arial"/>
          <w:color w:val="0A0A23"/>
        </w:rPr>
        <w:t> are block scoped.</w:t>
      </w:r>
    </w:p>
    <w:p w:rsidR="00673EDB" w:rsidRPr="00673EDB" w:rsidRDefault="00673EDB" w:rsidP="00673ED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0A0A23"/>
        </w:rPr>
      </w:pPr>
      <w:proofErr w:type="spellStart"/>
      <w:r w:rsidRPr="00673EDB">
        <w:rPr>
          <w:rFonts w:ascii="Courier New" w:eastAsia="Times New Roman" w:hAnsi="Courier New" w:cs="Courier New"/>
          <w:color w:val="0A0A23"/>
          <w:bdr w:val="none" w:sz="0" w:space="0" w:color="auto" w:frame="1"/>
        </w:rPr>
        <w:t>var</w:t>
      </w:r>
      <w:proofErr w:type="spellEnd"/>
      <w:r w:rsidRPr="00673EDB">
        <w:rPr>
          <w:rFonts w:ascii="inherit" w:eastAsia="Times New Roman" w:hAnsi="inherit" w:cs="Arial"/>
          <w:color w:val="0A0A23"/>
        </w:rPr>
        <w:t> variables can be updated and re-declared within its scope; </w:t>
      </w:r>
      <w:r w:rsidRPr="00673EDB">
        <w:rPr>
          <w:rFonts w:ascii="Courier New" w:eastAsia="Times New Roman" w:hAnsi="Courier New" w:cs="Courier New"/>
          <w:color w:val="0A0A23"/>
          <w:bdr w:val="none" w:sz="0" w:space="0" w:color="auto" w:frame="1"/>
        </w:rPr>
        <w:t>let</w:t>
      </w:r>
      <w:r w:rsidRPr="00673EDB">
        <w:rPr>
          <w:rFonts w:ascii="inherit" w:eastAsia="Times New Roman" w:hAnsi="inherit" w:cs="Arial"/>
          <w:color w:val="0A0A23"/>
        </w:rPr>
        <w:t> variables can be updated but not re-declared; </w:t>
      </w:r>
      <w:proofErr w:type="spellStart"/>
      <w:r w:rsidRPr="00673EDB">
        <w:rPr>
          <w:rFonts w:ascii="Courier New" w:eastAsia="Times New Roman" w:hAnsi="Courier New" w:cs="Courier New"/>
          <w:color w:val="0A0A23"/>
          <w:bdr w:val="none" w:sz="0" w:space="0" w:color="auto" w:frame="1"/>
        </w:rPr>
        <w:t>const</w:t>
      </w:r>
      <w:proofErr w:type="spellEnd"/>
      <w:r w:rsidRPr="00673EDB">
        <w:rPr>
          <w:rFonts w:ascii="inherit" w:eastAsia="Times New Roman" w:hAnsi="inherit" w:cs="Arial"/>
          <w:color w:val="0A0A23"/>
        </w:rPr>
        <w:t> variables can neither be updated nor re-declared.</w:t>
      </w:r>
    </w:p>
    <w:p w:rsidR="00673EDB" w:rsidRPr="00673EDB" w:rsidRDefault="00673EDB" w:rsidP="00673ED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0A0A23"/>
        </w:rPr>
      </w:pPr>
      <w:r w:rsidRPr="00673EDB">
        <w:rPr>
          <w:rFonts w:ascii="inherit" w:eastAsia="Times New Roman" w:hAnsi="inherit" w:cs="Arial"/>
          <w:color w:val="0A0A23"/>
        </w:rPr>
        <w:t>They are all hoisted to the top of their scope. But while </w:t>
      </w:r>
      <w:proofErr w:type="spellStart"/>
      <w:r w:rsidRPr="00673EDB">
        <w:rPr>
          <w:rFonts w:ascii="Courier New" w:eastAsia="Times New Roman" w:hAnsi="Courier New" w:cs="Courier New"/>
          <w:color w:val="0A0A23"/>
          <w:bdr w:val="none" w:sz="0" w:space="0" w:color="auto" w:frame="1"/>
        </w:rPr>
        <w:t>var</w:t>
      </w:r>
      <w:proofErr w:type="spellEnd"/>
      <w:r w:rsidRPr="00673EDB">
        <w:rPr>
          <w:rFonts w:ascii="inherit" w:eastAsia="Times New Roman" w:hAnsi="inherit" w:cs="Arial"/>
          <w:color w:val="0A0A23"/>
        </w:rPr>
        <w:t> variables are initialized with </w:t>
      </w:r>
      <w:r w:rsidRPr="00673EDB">
        <w:rPr>
          <w:rFonts w:ascii="Courier New" w:eastAsia="Times New Roman" w:hAnsi="Courier New" w:cs="Courier New"/>
          <w:color w:val="0A0A23"/>
          <w:bdr w:val="none" w:sz="0" w:space="0" w:color="auto" w:frame="1"/>
        </w:rPr>
        <w:t>undefined</w:t>
      </w:r>
      <w:r w:rsidRPr="00673EDB">
        <w:rPr>
          <w:rFonts w:ascii="inherit" w:eastAsia="Times New Roman" w:hAnsi="inherit" w:cs="Arial"/>
          <w:color w:val="0A0A23"/>
        </w:rPr>
        <w:t>, </w:t>
      </w:r>
      <w:r w:rsidRPr="00673EDB">
        <w:rPr>
          <w:rFonts w:ascii="Courier New" w:eastAsia="Times New Roman" w:hAnsi="Courier New" w:cs="Courier New"/>
          <w:color w:val="0A0A23"/>
          <w:bdr w:val="none" w:sz="0" w:space="0" w:color="auto" w:frame="1"/>
        </w:rPr>
        <w:t>let</w:t>
      </w:r>
      <w:r w:rsidRPr="00673EDB">
        <w:rPr>
          <w:rFonts w:ascii="inherit" w:eastAsia="Times New Roman" w:hAnsi="inherit" w:cs="Arial"/>
          <w:color w:val="0A0A23"/>
        </w:rPr>
        <w:t> and </w:t>
      </w:r>
      <w:proofErr w:type="spellStart"/>
      <w:r w:rsidRPr="00673EDB">
        <w:rPr>
          <w:rFonts w:ascii="Courier New" w:eastAsia="Times New Roman" w:hAnsi="Courier New" w:cs="Courier New"/>
          <w:color w:val="0A0A23"/>
          <w:bdr w:val="none" w:sz="0" w:space="0" w:color="auto" w:frame="1"/>
        </w:rPr>
        <w:t>const</w:t>
      </w:r>
      <w:proofErr w:type="spellEnd"/>
      <w:r w:rsidRPr="00673EDB">
        <w:rPr>
          <w:rFonts w:ascii="inherit" w:eastAsia="Times New Roman" w:hAnsi="inherit" w:cs="Arial"/>
          <w:color w:val="0A0A23"/>
        </w:rPr>
        <w:t> variables are not initialized.</w:t>
      </w:r>
    </w:p>
    <w:p w:rsidR="00673EDB" w:rsidRPr="00673EDB" w:rsidRDefault="00673EDB" w:rsidP="00673ED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0A0A23"/>
        </w:rPr>
      </w:pPr>
      <w:r w:rsidRPr="00673EDB">
        <w:rPr>
          <w:rFonts w:ascii="inherit" w:eastAsia="Times New Roman" w:hAnsi="inherit" w:cs="Arial"/>
          <w:color w:val="0A0A23"/>
        </w:rPr>
        <w:lastRenderedPageBreak/>
        <w:t>While </w:t>
      </w:r>
      <w:proofErr w:type="spellStart"/>
      <w:r w:rsidRPr="00673EDB">
        <w:rPr>
          <w:rFonts w:ascii="Courier New" w:eastAsia="Times New Roman" w:hAnsi="Courier New" w:cs="Courier New"/>
          <w:color w:val="0A0A23"/>
          <w:bdr w:val="none" w:sz="0" w:space="0" w:color="auto" w:frame="1"/>
        </w:rPr>
        <w:t>var</w:t>
      </w:r>
      <w:proofErr w:type="spellEnd"/>
      <w:r w:rsidRPr="00673EDB">
        <w:rPr>
          <w:rFonts w:ascii="inherit" w:eastAsia="Times New Roman" w:hAnsi="inherit" w:cs="Arial"/>
          <w:color w:val="0A0A23"/>
        </w:rPr>
        <w:t> and </w:t>
      </w:r>
      <w:r w:rsidRPr="00673EDB">
        <w:rPr>
          <w:rFonts w:ascii="Courier New" w:eastAsia="Times New Roman" w:hAnsi="Courier New" w:cs="Courier New"/>
          <w:color w:val="0A0A23"/>
          <w:bdr w:val="none" w:sz="0" w:space="0" w:color="auto" w:frame="1"/>
        </w:rPr>
        <w:t>let</w:t>
      </w:r>
      <w:r w:rsidRPr="00673EDB">
        <w:rPr>
          <w:rFonts w:ascii="inherit" w:eastAsia="Times New Roman" w:hAnsi="inherit" w:cs="Arial"/>
          <w:color w:val="0A0A23"/>
        </w:rPr>
        <w:t> can be declared without being initialized, </w:t>
      </w:r>
      <w:proofErr w:type="spellStart"/>
      <w:r w:rsidRPr="00673EDB">
        <w:rPr>
          <w:rFonts w:ascii="Courier New" w:eastAsia="Times New Roman" w:hAnsi="Courier New" w:cs="Courier New"/>
          <w:color w:val="0A0A23"/>
          <w:bdr w:val="none" w:sz="0" w:space="0" w:color="auto" w:frame="1"/>
        </w:rPr>
        <w:t>const</w:t>
      </w:r>
      <w:proofErr w:type="spellEnd"/>
      <w:r w:rsidRPr="00673EDB">
        <w:rPr>
          <w:rFonts w:ascii="inherit" w:eastAsia="Times New Roman" w:hAnsi="inherit" w:cs="Arial"/>
          <w:color w:val="0A0A23"/>
        </w:rPr>
        <w:t> must be initialized during declaration.</w:t>
      </w:r>
    </w:p>
    <w:bookmarkEnd w:id="0"/>
    <w:p w:rsidR="00673EDB" w:rsidRPr="000C5D72" w:rsidRDefault="00673EDB" w:rsidP="00673EDB"/>
    <w:p w:rsidR="005A128D" w:rsidRDefault="005A128D"/>
    <w:sectPr w:rsidR="005A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7769E"/>
    <w:multiLevelType w:val="multilevel"/>
    <w:tmpl w:val="AE8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4C4989"/>
    <w:multiLevelType w:val="hybridMultilevel"/>
    <w:tmpl w:val="9E6E5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97"/>
    <w:rsid w:val="000C5D72"/>
    <w:rsid w:val="001B2575"/>
    <w:rsid w:val="002321C9"/>
    <w:rsid w:val="00314DBE"/>
    <w:rsid w:val="003236B2"/>
    <w:rsid w:val="00493900"/>
    <w:rsid w:val="005A128D"/>
    <w:rsid w:val="005B7738"/>
    <w:rsid w:val="00673EDB"/>
    <w:rsid w:val="0084705E"/>
    <w:rsid w:val="008F2397"/>
    <w:rsid w:val="00A66411"/>
    <w:rsid w:val="00A66979"/>
    <w:rsid w:val="00BC38FB"/>
    <w:rsid w:val="00D06C32"/>
    <w:rsid w:val="00D479B0"/>
    <w:rsid w:val="00D77044"/>
    <w:rsid w:val="00DD5534"/>
    <w:rsid w:val="00E727EB"/>
    <w:rsid w:val="00FB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4935"/>
  <w15:chartTrackingRefBased/>
  <w15:docId w15:val="{CBD69BA8-DF8E-46C4-B099-825FEDF6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D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73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2023-07-07T21:41:00Z</dcterms:created>
  <dcterms:modified xsi:type="dcterms:W3CDTF">2023-07-11T02:44:00Z</dcterms:modified>
</cp:coreProperties>
</file>