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4B64F" w14:textId="22BD5764" w:rsidR="00777C9D" w:rsidRDefault="00577DE9">
      <w:r>
        <w:t>Input irradiance</w:t>
      </w:r>
    </w:p>
    <w:p w14:paraId="78696AAA" w14:textId="7083AC14" w:rsidR="00577DE9" w:rsidRDefault="00577DE9">
      <w:r w:rsidRPr="00577DE9">
        <w:drawing>
          <wp:inline distT="0" distB="0" distL="0" distR="0" wp14:anchorId="4830C9E2" wp14:editId="709DCB0D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6CF0" w14:textId="7D5ED0C5" w:rsidR="00577DE9" w:rsidRDefault="00577DE9">
      <w:r>
        <w:t>Duty cycle</w:t>
      </w:r>
    </w:p>
    <w:p w14:paraId="397C0450" w14:textId="35D1D1E5" w:rsidR="00577DE9" w:rsidRDefault="00577DE9">
      <w:r w:rsidRPr="00577DE9">
        <w:drawing>
          <wp:inline distT="0" distB="0" distL="0" distR="0" wp14:anchorId="1A887EA4" wp14:editId="684EE5C6">
            <wp:extent cx="5943600" cy="272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066C" w14:textId="523B7184" w:rsidR="00577DE9" w:rsidRDefault="00577DE9"/>
    <w:p w14:paraId="4D7EA966" w14:textId="7B2B7469" w:rsidR="00577DE9" w:rsidRDefault="00577DE9">
      <w:r>
        <w:t>Pv voltage load voltge load current load power</w:t>
      </w:r>
    </w:p>
    <w:p w14:paraId="4D1DC73F" w14:textId="75C6A803" w:rsidR="00577DE9" w:rsidRDefault="00577DE9">
      <w:r w:rsidRPr="00577DE9">
        <w:lastRenderedPageBreak/>
        <w:drawing>
          <wp:inline distT="0" distB="0" distL="0" distR="0" wp14:anchorId="61287512" wp14:editId="2CB6504E">
            <wp:extent cx="5943600" cy="272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C2"/>
    <w:rsid w:val="0011557B"/>
    <w:rsid w:val="00293491"/>
    <w:rsid w:val="00413409"/>
    <w:rsid w:val="00540553"/>
    <w:rsid w:val="00577DE9"/>
    <w:rsid w:val="00A76EF3"/>
    <w:rsid w:val="00D2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E5B6"/>
  <w15:chartTrackingRefBased/>
  <w15:docId w15:val="{DD50D98E-506E-498A-BD1E-B81882DD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2</cp:revision>
  <dcterms:created xsi:type="dcterms:W3CDTF">2020-10-25T08:28:00Z</dcterms:created>
  <dcterms:modified xsi:type="dcterms:W3CDTF">2020-10-25T08:30:00Z</dcterms:modified>
</cp:coreProperties>
</file>