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eastAsia="SimHei"/>
          <w:b/>
          <w:bCs/>
          <w:color w:val="D4AF37"/>
          <w:sz w:val="56"/>
          <w:szCs w:val="56"/>
        </w:rPr>
        <w:t xml:space="preserve">RC-ERP</w:t>
      </w:r>
    </w:p>
    <w:p>
      <w:pPr>
        <w:spacing w:after="600"/>
        <w:jc w:val="center"/>
      </w:pPr>
      <w:r>
        <w:rPr>
          <w:rFonts w:ascii="Calibri" w:eastAsia="SimHei"/>
          <w:b/>
          <w:bCs/>
          <w:color w:val="FFFFFF"/>
          <w:sz w:val="44"/>
          <w:szCs w:val="44"/>
        </w:rPr>
        <w:t xml:space="preserve">Accounts Section Documentation</w:t>
      </w:r>
    </w:p>
    <w:p>
      <w:pPr>
        <w:spacing w:after="200"/>
        <w:jc w:val="center"/>
      </w:pPr>
      <w:r>
        <w:rPr>
          <w:rFonts w:ascii="Calibri" w:eastAsia="SimHei"/>
          <w:color w:val="D4AF37"/>
          <w:sz w:val="24"/>
          <w:szCs w:val="24"/>
        </w:rPr>
        <w:t xml:space="preserve">Customer Payments  |  Supplier Transactions  |  Employee Transactions</w:t>
      </w:r>
    </w:p>
    <w:p>
      <w:pPr>
        <w:spacing w:before="1200"/>
      </w:pPr>
    </w:p>
    <w:p>
      <w:pPr>
        <w:jc w:val="center"/>
      </w:pPr>
      <w:r>
        <w:rPr>
          <w:rFonts w:ascii="Calibri" w:eastAsia="SimSun"/>
          <w:color w:val="AAAAAA"/>
          <w:sz w:val="22"/>
          <w:szCs w:val="22"/>
        </w:rPr>
        <w:t xml:space="preserve">Version 1.0  —  August 2026</w:t>
      </w:r>
    </w:p>
    <w:p>
      <w:pPr>
        <w:spacing w:after="100"/>
        <w:jc w:val="center"/>
      </w:pPr>
      <w:r>
        <w:rPr>
          <w:rFonts w:ascii="Calibri" w:eastAsia="SimSun"/>
          <w:color w:val="888888"/>
          <w:sz w:val="20"/>
          <w:szCs w:val="20"/>
        </w:rPr>
        <w:t xml:space="preserve">Confidential — Internal Use Only</w:t>
      </w:r>
    </w:p>
    <w:p>
      <w:pPr>
        <w:sectPr>
          <w:pgSz w:w="11906" w:h="16838" w:orient="portrait"/>
          <w:pgMar w:top="0" w:right="0" w:bottom="0" w:left="0" w:header="708" w:footer="708" w:gutter="0"/>
          <w:pgNumType/>
          <w:docGrid w:linePitch="360"/>
        </w:sectPr>
      </w:pPr>
    </w:p>
    <w:p>
      <w:pPr>
        <w:spacing w:before="200"/>
      </w:pPr>
    </w:p>
    <w:p>
      <w:pPr>
        <w:pStyle w:val="Heading1"/>
        <w:spacing w:after="120" w:before="360"/>
      </w:pPr>
      <w:bookmarkStart w:id="100000" w:name="_Toc100000"/>
      <w:r>
        <w:rPr>
          <w:rFonts w:ascii="Calibri" w:eastAsia="SimHei"/>
          <w:b/>
          <w:bCs/>
          <w:color w:val="0F2027"/>
          <w:sz w:val="32"/>
          <w:szCs w:val="32"/>
        </w:rPr>
        <w:t xml:space="preserve">Table of Contents</w:t>
      </w:r>
      <w:bookmarkEnd w:id="100000"/>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1. Executive Summary</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System Architecture</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2.1 Module Overview</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2.2 Security Architecture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2.3 Authorization Fix: Gate::before()</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3. Customer Payments Module</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3.1 Overview</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3.2 Transaction Types</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3.3 Routes</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3.4 Model Schema</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3.5 Controller Methods</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3.6 Idempotency Protection</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3.7 Policy</w:t>
            </w:r>
            <w:r>
              <w:tab/>
            </w:r>
            <w:r>
              <w:fldChar w:fldCharType="begin"/>
            </w:r>
            <w:r>
              <w:instrText xml:space="preserve"> PAGEREF _Toc100013 \h </w:instrText>
            </w:r>
            <w:r>
              <w:fldChar w:fldCharType="separate"/>
            </w:r>
            <w:r>
              <w:t>8</w:t>
            </w:r>
            <w:r>
              <w:fldChar w:fldCharType="end"/>
            </w:r>
          </w:hyperlink>
        </w:p>
        <w:p>
          <w:pPr>
            <w:pStyle w:val="9"/>
            <w:tabs>
              <w:tab w:val="right" w:leader="dot" w:pos="9026"/>
            </w:tabs>
            <w:spacing w:before="120" w:after="60"/>
          </w:pPr>
          <w:hyperlink w:anchor="_Toc100014" w:history="1">
            <w:r>
              <w:rPr>
                <w:rStyle w:val="Hyperlink"/>
              </w:rPr>
              <w:t>4. Supplier Transactions Module</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4.1 Overview</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4.2 Transaction Types</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4.3 Routes</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4.4 Model Schema</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4.5 Controller Methods</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4.6 Form Request Validation</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4.7 Policy</w:t>
            </w:r>
            <w:r>
              <w:tab/>
            </w:r>
            <w:r>
              <w:fldChar w:fldCharType="begin"/>
            </w:r>
            <w:r>
              <w:instrText xml:space="preserve"> PAGEREF _Toc100021 \h </w:instrText>
            </w:r>
            <w:r>
              <w:fldChar w:fldCharType="separate"/>
            </w:r>
            <w:r>
              <w:t>10</w:t>
            </w:r>
            <w:r>
              <w:fldChar w:fldCharType="end"/>
            </w:r>
          </w:hyperlink>
        </w:p>
        <w:p>
          <w:pPr>
            <w:pStyle w:val="9"/>
            <w:tabs>
              <w:tab w:val="right" w:leader="dot" w:pos="9026"/>
            </w:tabs>
            <w:spacing w:before="120" w:after="60"/>
          </w:pPr>
          <w:hyperlink w:anchor="_Toc100022" w:history="1">
            <w:r>
              <w:rPr>
                <w:rStyle w:val="Hyperlink"/>
              </w:rPr>
              <w:t>5. Employee Transactions Module</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5.1 Overview</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5.2 Transaction Types</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5.3 Routes</w:t>
            </w:r>
            <w:r>
              <w:tab/>
            </w:r>
            <w:r>
              <w:fldChar w:fldCharType="begin"/>
            </w:r>
            <w:r>
              <w:instrText xml:space="preserve"> PAGEREF _Toc100025 \h </w:instrText>
            </w:r>
            <w:r>
              <w:fldChar w:fldCharType="separate"/>
            </w:r>
            <w:r>
              <w:t>12</w:t>
            </w:r>
            <w:r>
              <w:fldChar w:fldCharType="end"/>
            </w:r>
          </w:hyperlink>
        </w:p>
        <w:p>
          <w:pPr>
            <w:pStyle w:val="11"/>
            <w:ind w:left="360"/>
            <w:tabs>
              <w:tab w:val="right" w:leader="dot" w:pos="9026"/>
            </w:tabs>
            <w:spacing w:before="120" w:after="60"/>
          </w:pPr>
          <w:hyperlink w:anchor="_Toc100026" w:history="1">
            <w:r>
              <w:rPr>
                <w:rStyle w:val="Hyperlink"/>
              </w:rPr>
              <w:t>5.4 Model Schema</w:t>
            </w:r>
            <w:r>
              <w:tab/>
            </w:r>
            <w:r>
              <w:fldChar w:fldCharType="begin"/>
            </w:r>
            <w:r>
              <w:instrText xml:space="preserve"> PAGEREF _Toc100026 \h </w:instrText>
            </w:r>
            <w:r>
              <w:fldChar w:fldCharType="separate"/>
            </w:r>
            <w:r>
              <w:t>12</w:t>
            </w:r>
            <w:r>
              <w:fldChar w:fldCharType="end"/>
            </w:r>
          </w:hyperlink>
        </w:p>
        <w:p>
          <w:pPr>
            <w:pStyle w:val="11"/>
            <w:ind w:left="360"/>
            <w:tabs>
              <w:tab w:val="right" w:leader="dot" w:pos="9026"/>
            </w:tabs>
            <w:spacing w:before="120" w:after="60"/>
          </w:pPr>
          <w:hyperlink w:anchor="_Toc100027" w:history="1">
            <w:r>
              <w:rPr>
                <w:rStyle w:val="Hyperlink"/>
              </w:rPr>
              <w:t>5.5 Controller Methods</w:t>
            </w:r>
            <w:r>
              <w:tab/>
            </w:r>
            <w:r>
              <w:fldChar w:fldCharType="begin"/>
            </w:r>
            <w:r>
              <w:instrText xml:space="preserve"> PAGEREF _Toc100027 \h </w:instrText>
            </w:r>
            <w:r>
              <w:fldChar w:fldCharType="separate"/>
            </w:r>
            <w:r>
              <w:t>12</w:t>
            </w:r>
            <w:r>
              <w:fldChar w:fldCharType="end"/>
            </w:r>
          </w:hyperlink>
        </w:p>
        <w:p>
          <w:pPr>
            <w:pStyle w:val="11"/>
            <w:ind w:left="360"/>
            <w:tabs>
              <w:tab w:val="right" w:leader="dot" w:pos="9026"/>
            </w:tabs>
            <w:spacing w:before="120" w:after="60"/>
          </w:pPr>
          <w:hyperlink w:anchor="_Toc100028" w:history="1">
            <w:r>
              <w:rPr>
                <w:rStyle w:val="Hyperlink"/>
              </w:rPr>
              <w:t>5.6 Policy</w:t>
            </w:r>
            <w:r>
              <w:tab/>
            </w:r>
            <w:r>
              <w:fldChar w:fldCharType="begin"/>
            </w:r>
            <w:r>
              <w:instrText xml:space="preserve"> PAGEREF _Toc100028 \h </w:instrText>
            </w:r>
            <w:r>
              <w:fldChar w:fldCharType="separate"/>
            </w:r>
            <w:r>
              <w:t>13</w:t>
            </w:r>
            <w:r>
              <w:fldChar w:fldCharType="end"/>
            </w:r>
          </w:hyperlink>
        </w:p>
        <w:p>
          <w:pPr>
            <w:pStyle w:val="9"/>
            <w:tabs>
              <w:tab w:val="right" w:leader="dot" w:pos="9026"/>
            </w:tabs>
            <w:spacing w:before="120" w:after="60"/>
          </w:pPr>
          <w:hyperlink w:anchor="_Toc100029" w:history="1">
            <w:r>
              <w:rPr>
                <w:rStyle w:val="Hyperlink"/>
              </w:rPr>
              <w:t>6. Shared Architectural Patterns</w:t>
            </w:r>
            <w:r>
              <w:tab/>
            </w:r>
            <w:r>
              <w:fldChar w:fldCharType="begin"/>
            </w:r>
            <w:r>
              <w:instrText xml:space="preserve"> PAGEREF _Toc100029 \h </w:instrText>
            </w:r>
            <w:r>
              <w:fldChar w:fldCharType="separate"/>
            </w:r>
            <w:r>
              <w:t>13</w:t>
            </w:r>
            <w:r>
              <w:fldChar w:fldCharType="end"/>
            </w:r>
          </w:hyperlink>
        </w:p>
        <w:p>
          <w:pPr>
            <w:pStyle w:val="11"/>
            <w:ind w:left="360"/>
            <w:tabs>
              <w:tab w:val="right" w:leader="dot" w:pos="9026"/>
            </w:tabs>
            <w:spacing w:before="120" w:after="60"/>
          </w:pPr>
          <w:hyperlink w:anchor="_Toc100030" w:history="1">
            <w:r>
              <w:rPr>
                <w:rStyle w:val="Hyperlink"/>
              </w:rPr>
              <w:t>6.A Dual-Ledger Posting</w:t>
            </w:r>
            <w:r>
              <w:tab/>
            </w:r>
            <w:r>
              <w:fldChar w:fldCharType="begin"/>
            </w:r>
            <w:r>
              <w:instrText xml:space="preserve"> PAGEREF _Toc100030 \h </w:instrText>
            </w:r>
            <w:r>
              <w:fldChar w:fldCharType="separate"/>
            </w:r>
            <w:r>
              <w:t>14</w:t>
            </w:r>
            <w:r>
              <w:fldChar w:fldCharType="end"/>
            </w:r>
          </w:hyperlink>
        </w:p>
        <w:p>
          <w:pPr>
            <w:pStyle w:val="11"/>
            <w:ind w:left="360"/>
            <w:tabs>
              <w:tab w:val="right" w:leader="dot" w:pos="9026"/>
            </w:tabs>
            <w:spacing w:before="120" w:after="60"/>
          </w:pPr>
          <w:hyperlink w:anchor="_Toc100031" w:history="1">
            <w:r>
              <w:rPr>
                <w:rStyle w:val="Hyperlink"/>
              </w:rPr>
              <w:t>6.2 Intercompany Settlement</w:t>
            </w:r>
            <w:r>
              <w:tab/>
            </w:r>
            <w:r>
              <w:fldChar w:fldCharType="begin"/>
            </w:r>
            <w:r>
              <w:instrText xml:space="preserve"> PAGEREF _Toc100031 \h </w:instrText>
            </w:r>
            <w:r>
              <w:fldChar w:fldCharType="separate"/>
            </w:r>
            <w:r>
              <w:t>14</w:t>
            </w:r>
            <w:r>
              <w:fldChar w:fldCharType="end"/>
            </w:r>
          </w:hyperlink>
        </w:p>
        <w:p>
          <w:pPr>
            <w:pStyle w:val="11"/>
            <w:ind w:left="360"/>
            <w:tabs>
              <w:tab w:val="right" w:leader="dot" w:pos="9026"/>
            </w:tabs>
            <w:spacing w:before="120" w:after="60"/>
          </w:pPr>
          <w:hyperlink w:anchor="_Toc100032" w:history="1">
            <w:r>
              <w:rPr>
                <w:rStyle w:val="Hyperlink"/>
              </w:rPr>
              <w:t>6.3 Reversal Mechanism</w:t>
            </w:r>
            <w:r>
              <w:tab/>
            </w:r>
            <w:r>
              <w:fldChar w:fldCharType="begin"/>
            </w:r>
            <w:r>
              <w:instrText xml:space="preserve"> PAGEREF _Toc100032 \h </w:instrText>
            </w:r>
            <w:r>
              <w:fldChar w:fldCharType="separate"/>
            </w:r>
            <w:r>
              <w:t>14</w:t>
            </w:r>
            <w:r>
              <w:fldChar w:fldCharType="end"/>
            </w:r>
          </w:hyperlink>
        </w:p>
        <w:p>
          <w:pPr>
            <w:pStyle w:val="11"/>
            <w:ind w:left="360"/>
            <w:tabs>
              <w:tab w:val="right" w:leader="dot" w:pos="9026"/>
            </w:tabs>
            <w:spacing w:before="120" w:after="60"/>
          </w:pPr>
          <w:hyperlink w:anchor="_Toc100033" w:history="1">
            <w:r>
              <w:rPr>
                <w:rStyle w:val="Hyperlink"/>
              </w:rPr>
              <w:t>6.4 Audit Logging</w:t>
            </w:r>
            <w:r>
              <w:tab/>
            </w:r>
            <w:r>
              <w:fldChar w:fldCharType="begin"/>
            </w:r>
            <w:r>
              <w:instrText xml:space="preserve"> PAGEREF _Toc100033 \h </w:instrText>
            </w:r>
            <w:r>
              <w:fldChar w:fldCharType="separate"/>
            </w:r>
            <w:r>
              <w:t>14</w:t>
            </w:r>
            <w:r>
              <w:fldChar w:fldCharType="end"/>
            </w:r>
          </w:hyperlink>
        </w:p>
        <w:p>
          <w:pPr>
            <w:pStyle w:val="11"/>
            <w:ind w:left="360"/>
            <w:tabs>
              <w:tab w:val="right" w:leader="dot" w:pos="9026"/>
            </w:tabs>
            <w:spacing w:before="120" w:after="60"/>
          </w:pPr>
          <w:hyperlink w:anchor="_Toc100034" w:history="1">
            <w:r>
              <w:rPr>
                <w:rStyle w:val="Hyperlink"/>
              </w:rPr>
              <w:t>6.5 Branch Isolation</w:t>
            </w:r>
            <w:r>
              <w:tab/>
            </w:r>
            <w:r>
              <w:fldChar w:fldCharType="begin"/>
            </w:r>
            <w:r>
              <w:instrText xml:space="preserve"> PAGEREF _Toc100034 \h </w:instrText>
            </w:r>
            <w:r>
              <w:fldChar w:fldCharType="separate"/>
            </w:r>
            <w:r>
              <w:t>15</w:t>
            </w:r>
            <w:r>
              <w:fldChar w:fldCharType="end"/>
            </w:r>
          </w:hyperlink>
        </w:p>
        <w:p>
          <w:pPr>
            <w:pStyle w:val="11"/>
            <w:ind w:left="360"/>
            <w:tabs>
              <w:tab w:val="right" w:leader="dot" w:pos="9026"/>
            </w:tabs>
            <w:spacing w:before="120" w:after="60"/>
          </w:pPr>
          <w:hyperlink w:anchor="_Toc100035" w:history="1">
            <w:r>
              <w:rPr>
                <w:rStyle w:val="Hyperlink"/>
              </w:rPr>
              <w:t>6.6 AJAX Support</w:t>
            </w:r>
            <w:r>
              <w:tab/>
            </w:r>
            <w:r>
              <w:fldChar w:fldCharType="begin"/>
            </w:r>
            <w:r>
              <w:instrText xml:space="preserve"> PAGEREF _Toc100035 \h </w:instrText>
            </w:r>
            <w:r>
              <w:fldChar w:fldCharType="separate"/>
            </w:r>
            <w:r>
              <w:t>15</w:t>
            </w:r>
            <w:r>
              <w:fldChar w:fldCharType="end"/>
            </w:r>
          </w:hyperlink>
        </w:p>
        <w:p>
          <w:pPr>
            <w:pStyle w:val="9"/>
            <w:tabs>
              <w:tab w:val="right" w:leader="dot" w:pos="9026"/>
            </w:tabs>
            <w:spacing w:before="120" w:after="60"/>
          </w:pPr>
          <w:hyperlink w:anchor="_Toc100036" w:history="1">
            <w:r>
              <w:rPr>
                <w:rStyle w:val="Hyperlink"/>
              </w:rPr>
              <w:t>7. File Reference</w:t>
            </w:r>
            <w:r>
              <w:tab/>
            </w:r>
            <w:r>
              <w:fldChar w:fldCharType="begin"/>
            </w:r>
            <w:r>
              <w:instrText xml:space="preserve"> PAGEREF _Toc100036 \h </w:instrText>
            </w:r>
            <w:r>
              <w:fldChar w:fldCharType="separate"/>
            </w:r>
            <w:r>
              <w:t>15</w:t>
            </w:r>
            <w:r>
              <w:fldChar w:fldCharType="end"/>
            </w:r>
          </w:hyperlink>
        </w:p>
        <w:p>
          <w:pPr>
            <w:pStyle w:val="11"/>
            <w:ind w:left="360"/>
            <w:tabs>
              <w:tab w:val="right" w:leader="dot" w:pos="9026"/>
            </w:tabs>
            <w:spacing w:before="120" w:after="60"/>
          </w:pPr>
          <w:hyperlink w:anchor="_Toc100037" w:history="1">
            <w:r>
              <w:rPr>
                <w:rStyle w:val="Hyperlink"/>
              </w:rPr>
              <w:t>7.1 Controllers</w:t>
            </w:r>
            <w:r>
              <w:tab/>
            </w:r>
            <w:r>
              <w:fldChar w:fldCharType="begin"/>
            </w:r>
            <w:r>
              <w:instrText xml:space="preserve"> PAGEREF _Toc100037 \h </w:instrText>
            </w:r>
            <w:r>
              <w:fldChar w:fldCharType="separate"/>
            </w:r>
            <w:r>
              <w:t>15</w:t>
            </w:r>
            <w:r>
              <w:fldChar w:fldCharType="end"/>
            </w:r>
          </w:hyperlink>
        </w:p>
        <w:p>
          <w:pPr>
            <w:pStyle w:val="11"/>
            <w:ind w:left="360"/>
            <w:tabs>
              <w:tab w:val="right" w:leader="dot" w:pos="9026"/>
            </w:tabs>
            <w:spacing w:before="120" w:after="60"/>
          </w:pPr>
          <w:hyperlink w:anchor="_Toc100038" w:history="1">
            <w:r>
              <w:rPr>
                <w:rStyle w:val="Hyperlink"/>
              </w:rPr>
              <w:t>7.2 Models</w:t>
            </w:r>
            <w:r>
              <w:tab/>
            </w:r>
            <w:r>
              <w:fldChar w:fldCharType="begin"/>
            </w:r>
            <w:r>
              <w:instrText xml:space="preserve"> PAGEREF _Toc100038 \h </w:instrText>
            </w:r>
            <w:r>
              <w:fldChar w:fldCharType="separate"/>
            </w:r>
            <w:r>
              <w:t>15</w:t>
            </w:r>
            <w:r>
              <w:fldChar w:fldCharType="end"/>
            </w:r>
          </w:hyperlink>
        </w:p>
        <w:p>
          <w:pPr>
            <w:pStyle w:val="11"/>
            <w:ind w:left="360"/>
            <w:tabs>
              <w:tab w:val="right" w:leader="dot" w:pos="9026"/>
            </w:tabs>
            <w:spacing w:before="120" w:after="60"/>
          </w:pPr>
          <w:hyperlink w:anchor="_Toc100039" w:history="1">
            <w:r>
              <w:rPr>
                <w:rStyle w:val="Hyperlink"/>
              </w:rPr>
              <w:t>7.3 Services</w:t>
            </w:r>
            <w:r>
              <w:tab/>
            </w:r>
            <w:r>
              <w:fldChar w:fldCharType="begin"/>
            </w:r>
            <w:r>
              <w:instrText xml:space="preserve"> PAGEREF _Toc100039 \h </w:instrText>
            </w:r>
            <w:r>
              <w:fldChar w:fldCharType="separate"/>
            </w:r>
            <w:r>
              <w:t>16</w:t>
            </w:r>
            <w:r>
              <w:fldChar w:fldCharType="end"/>
            </w:r>
          </w:hyperlink>
        </w:p>
        <w:p>
          <w:pPr>
            <w:pStyle w:val="11"/>
            <w:ind w:left="360"/>
            <w:tabs>
              <w:tab w:val="right" w:leader="dot" w:pos="9026"/>
            </w:tabs>
            <w:spacing w:before="120" w:after="60"/>
          </w:pPr>
          <w:hyperlink w:anchor="_Toc100040" w:history="1">
            <w:r>
              <w:rPr>
                <w:rStyle w:val="Hyperlink"/>
              </w:rPr>
              <w:t>7.4 Policies</w:t>
            </w:r>
            <w:r>
              <w:tab/>
            </w:r>
            <w:r>
              <w:fldChar w:fldCharType="begin"/>
            </w:r>
            <w:r>
              <w:instrText xml:space="preserve"> PAGEREF _Toc100040 \h </w:instrText>
            </w:r>
            <w:r>
              <w:fldChar w:fldCharType="separate"/>
            </w:r>
            <w:r>
              <w:t>16</w:t>
            </w:r>
            <w:r>
              <w:fldChar w:fldCharType="end"/>
            </w:r>
          </w:hyperlink>
        </w:p>
        <w:p>
          <w:pPr>
            <w:pStyle w:val="11"/>
            <w:ind w:left="360"/>
            <w:tabs>
              <w:tab w:val="right" w:leader="dot" w:pos="9026"/>
            </w:tabs>
            <w:spacing w:before="120" w:after="60"/>
          </w:pPr>
          <w:hyperlink w:anchor="_Toc100041" w:history="1">
            <w:r>
              <w:rPr>
                <w:rStyle w:val="Hyperlink"/>
              </w:rPr>
              <w:t>7.5 Form Requests</w:t>
            </w:r>
            <w:r>
              <w:tab/>
            </w:r>
            <w:r>
              <w:fldChar w:fldCharType="begin"/>
            </w:r>
            <w:r>
              <w:instrText xml:space="preserve"> PAGEREF _Toc100041 \h </w:instrText>
            </w:r>
            <w:r>
              <w:fldChar w:fldCharType="separate"/>
            </w:r>
            <w:r>
              <w:t>16</w:t>
            </w:r>
            <w:r>
              <w:fldChar w:fldCharType="end"/>
            </w:r>
          </w:hyperlink>
        </w:p>
        <w:p>
          <w:pPr>
            <w:pStyle w:val="11"/>
            <w:ind w:left="360"/>
            <w:tabs>
              <w:tab w:val="right" w:leader="dot" w:pos="9026"/>
            </w:tabs>
            <w:spacing w:before="120" w:after="60"/>
          </w:pPr>
          <w:hyperlink w:anchor="_Toc100042" w:history="1">
            <w:r>
              <w:rPr>
                <w:rStyle w:val="Hyperlink"/>
              </w:rPr>
              <w:t>7.6 Blade Views</w:t>
            </w:r>
            <w:r>
              <w:tab/>
            </w:r>
            <w:r>
              <w:fldChar w:fldCharType="begin"/>
            </w:r>
            <w:r>
              <w:instrText xml:space="preserve"> PAGEREF _Toc100042 \h </w:instrText>
            </w:r>
            <w:r>
              <w:fldChar w:fldCharType="separate"/>
            </w:r>
            <w:r>
              <w:t>16</w:t>
            </w:r>
            <w:r>
              <w:fldChar w:fldCharType="end"/>
            </w:r>
          </w:hyperlink>
        </w:p>
        <w:p>
          <w:pPr>
            <w:pStyle w:val="11"/>
            <w:ind w:left="360"/>
            <w:tabs>
              <w:tab w:val="right" w:leader="dot" w:pos="9026"/>
            </w:tabs>
            <w:spacing w:before="120" w:after="60"/>
          </w:pPr>
          <w:hyperlink w:anchor="_Toc100043" w:history="1">
            <w:r>
              <w:rPr>
                <w:rStyle w:val="Hyperlink"/>
              </w:rPr>
              <w:t>7.7 Assets</w:t>
            </w:r>
            <w:r>
              <w:tab/>
            </w:r>
            <w:r>
              <w:fldChar w:fldCharType="begin"/>
            </w:r>
            <w:r>
              <w:instrText xml:space="preserve"> PAGEREF _Toc100043 \h </w:instrText>
            </w:r>
            <w:r>
              <w:fldChar w:fldCharType="separate"/>
            </w:r>
            <w:r>
              <w:t>16</w:t>
            </w:r>
            <w:r>
              <w:fldChar w:fldCharType="end"/>
            </w:r>
          </w:hyperlink>
        </w:p>
        <w:p>
          <w:pPr>
            <w:pStyle w:val="9"/>
            <w:tabs>
              <w:tab w:val="right" w:leader="dot" w:pos="9026"/>
            </w:tabs>
            <w:spacing w:before="120" w:after="60"/>
          </w:pPr>
          <w:hyperlink w:anchor="_Toc100044" w:history="1">
            <w:r>
              <w:rPr>
                <w:rStyle w:val="Hyperlink"/>
              </w:rPr>
              <w:t>8. Complete Role Matrix</w:t>
            </w:r>
            <w:r>
              <w:tab/>
            </w:r>
            <w:r>
              <w:fldChar w:fldCharType="begin"/>
            </w:r>
            <w:r>
              <w:instrText xml:space="preserve"> PAGEREF _Toc100044 \h </w:instrText>
            </w:r>
            <w:r>
              <w:fldChar w:fldCharType="separate"/>
            </w:r>
            <w:r>
              <w:t>16</w:t>
            </w:r>
            <w:r>
              <w:fldChar w:fldCharType="end"/>
            </w:r>
          </w:hyperlink>
        </w:p>
        <w:p>
          <w:pPr>
            <w:pStyle w:val="9"/>
            <w:tabs>
              <w:tab w:val="right" w:leader="dot" w:pos="9026"/>
            </w:tabs>
            <w:spacing w:before="120" w:after="60"/>
          </w:pPr>
          <w:hyperlink w:anchor="_Toc100045" w:history="1">
            <w:r>
              <w:rPr>
                <w:rStyle w:val="Hyperlink"/>
              </w:rPr>
              <w:t>9. GL Posting Reference</w:t>
            </w:r>
            <w:r>
              <w:tab/>
            </w:r>
            <w:r>
              <w:fldChar w:fldCharType="begin"/>
            </w:r>
            <w:r>
              <w:instrText xml:space="preserve"> PAGEREF _Toc100045 \h </w:instrText>
            </w:r>
            <w:r>
              <w:fldChar w:fldCharType="separate"/>
            </w:r>
            <w:r>
              <w:t>17</w:t>
            </w:r>
            <w:r>
              <w:fldChar w:fldCharType="end"/>
            </w:r>
          </w:hyperlink>
        </w:p>
        <w:p>
          <w:pPr>
            <w:pStyle w:val="11"/>
            <w:ind w:left="360"/>
            <w:tabs>
              <w:tab w:val="right" w:leader="dot" w:pos="9026"/>
            </w:tabs>
            <w:spacing w:before="120" w:after="60"/>
          </w:pPr>
          <w:hyperlink w:anchor="_Toc100046" w:history="1">
            <w:r>
              <w:rPr>
                <w:rStyle w:val="Hyperlink"/>
              </w:rPr>
              <w:t>9.1 Customer Payment GL Entries</w:t>
            </w:r>
            <w:r>
              <w:tab/>
            </w:r>
            <w:r>
              <w:fldChar w:fldCharType="begin"/>
            </w:r>
            <w:r>
              <w:instrText xml:space="preserve"> PAGEREF _Toc100046 \h </w:instrText>
            </w:r>
            <w:r>
              <w:fldChar w:fldCharType="separate"/>
            </w:r>
            <w:r>
              <w:t>17</w:t>
            </w:r>
            <w:r>
              <w:fldChar w:fldCharType="end"/>
            </w:r>
          </w:hyperlink>
        </w:p>
        <w:p>
          <w:pPr>
            <w:pStyle w:val="11"/>
            <w:ind w:left="360"/>
            <w:tabs>
              <w:tab w:val="right" w:leader="dot" w:pos="9026"/>
            </w:tabs>
            <w:spacing w:before="120" w:after="60"/>
          </w:pPr>
          <w:hyperlink w:anchor="_Toc100047" w:history="1">
            <w:r>
              <w:rPr>
                <w:rStyle w:val="Hyperlink"/>
              </w:rPr>
              <w:t>9.2 Supplier Transaction GL Entries</w:t>
            </w:r>
            <w:r>
              <w:tab/>
            </w:r>
            <w:r>
              <w:fldChar w:fldCharType="begin"/>
            </w:r>
            <w:r>
              <w:instrText xml:space="preserve"> PAGEREF _Toc100047 \h </w:instrText>
            </w:r>
            <w:r>
              <w:fldChar w:fldCharType="separate"/>
            </w:r>
            <w:r>
              <w:t>17</w:t>
            </w:r>
            <w:r>
              <w:fldChar w:fldCharType="end"/>
            </w:r>
          </w:hyperlink>
        </w:p>
        <w:p>
          <w:pPr>
            <w:pStyle w:val="11"/>
            <w:ind w:left="360"/>
            <w:tabs>
              <w:tab w:val="right" w:leader="dot" w:pos="9026"/>
            </w:tabs>
            <w:spacing w:before="120" w:after="60"/>
          </w:pPr>
          <w:hyperlink w:anchor="_Toc100048" w:history="1">
            <w:r>
              <w:rPr>
                <w:rStyle w:val="Hyperlink"/>
              </w:rPr>
              <w:t>9.3 Employee Transaction GL Entries</w:t>
            </w:r>
            <w:r>
              <w:tab/>
            </w:r>
            <w:r>
              <w:fldChar w:fldCharType="begin"/>
            </w:r>
            <w:r>
              <w:instrText xml:space="preserve"> PAGEREF _Toc100048 \h </w:instrText>
            </w:r>
            <w:r>
              <w:fldChar w:fldCharType="separate"/>
            </w:r>
            <w:r>
              <w:t>17</w:t>
            </w:r>
            <w:r>
              <w:fldChar w:fldCharType="end"/>
            </w:r>
          </w:hyperlink>
        </w:p>
        <w:p>
          <w:pPr>
            <w:pStyle w:val="9"/>
            <w:tabs>
              <w:tab w:val="right" w:leader="dot" w:pos="9026"/>
            </w:tabs>
            <w:spacing w:before="120" w:after="60"/>
          </w:pPr>
          <w:hyperlink w:anchor="_Toc100049" w:history="1">
            <w:r>
              <w:rPr>
                <w:rStyle w:val="Hyperlink"/>
              </w:rPr>
              <w:t>10. Recent Fixes and Changes</w:t>
            </w:r>
            <w:r>
              <w:tab/>
            </w:r>
            <w:r>
              <w:fldChar w:fldCharType="begin"/>
            </w:r>
            <w:r>
              <w:instrText xml:space="preserve"> PAGEREF _Toc100049 \h </w:instrText>
            </w:r>
            <w:r>
              <w:fldChar w:fldCharType="separate"/>
            </w:r>
            <w:r>
              <w:t>17</w:t>
            </w:r>
            <w:r>
              <w:fldChar w:fldCharType="end"/>
            </w:r>
          </w:hyperlink>
        </w:p>
        <w:p>
          <w:pPr>
            <w:pStyle w:val="11"/>
            <w:ind w:left="360"/>
            <w:tabs>
              <w:tab w:val="right" w:leader="dot" w:pos="9026"/>
            </w:tabs>
            <w:spacing w:before="120" w:after="60"/>
          </w:pPr>
          <w:hyperlink w:anchor="_Toc100050" w:history="1">
            <w:r>
              <w:rPr>
                <w:rStyle w:val="Hyperlink"/>
              </w:rPr>
              <w:t>10.1 Superadmin Authorization Fix</w:t>
            </w:r>
            <w:r>
              <w:tab/>
            </w:r>
            <w:r>
              <w:fldChar w:fldCharType="begin"/>
            </w:r>
            <w:r>
              <w:instrText xml:space="preserve"> PAGEREF _Toc100050 \h </w:instrText>
            </w:r>
            <w:r>
              <w:fldChar w:fldCharType="separate"/>
            </w:r>
            <w:r>
              <w:t>17</w:t>
            </w:r>
            <w:r>
              <w:fldChar w:fldCharType="end"/>
            </w:r>
          </w:hyperlink>
        </w:p>
        <w:p>
          <w:pPr>
            <w:pStyle w:val="11"/>
            <w:ind w:left="360"/>
            <w:tabs>
              <w:tab w:val="right" w:leader="dot" w:pos="9026"/>
            </w:tabs>
            <w:spacing w:before="120" w:after="60"/>
          </w:pPr>
          <w:hyperlink w:anchor="_Toc100051" w:history="1">
            <w:r>
              <w:rPr>
                <w:rStyle w:val="Hyperlink"/>
              </w:rPr>
              <w:t>10.2 Date Filter Default Removal</w:t>
            </w:r>
            <w:r>
              <w:tab/>
            </w:r>
            <w:r>
              <w:fldChar w:fldCharType="begin"/>
            </w:r>
            <w:r>
              <w:instrText xml:space="preserve"> PAGEREF _Toc100051 \h </w:instrText>
            </w:r>
            <w:r>
              <w:fldChar w:fldCharType="separate"/>
            </w:r>
            <w:r>
              <w:t>18</w:t>
            </w:r>
            <w:r>
              <w:fldChar w:fldCharType="end"/>
            </w:r>
          </w:hyperlink>
        </w:p>
        <w:p>
          <w:pPr>
            <w:pStyle w:val="11"/>
            <w:ind w:left="360"/>
            <w:tabs>
              <w:tab w:val="right" w:leader="dot" w:pos="9026"/>
            </w:tabs>
            <w:spacing w:before="120" w:after="60"/>
          </w:pPr>
          <w:hyperlink w:anchor="_Toc100052" w:history="1">
            <w:r>
              <w:rPr>
                <w:rStyle w:val="Hyperlink"/>
              </w:rPr>
              <w:t>10.3 Idempotency Protection (R2)</w:t>
            </w:r>
            <w:r>
              <w:tab/>
            </w:r>
            <w:r>
              <w:fldChar w:fldCharType="begin"/>
            </w:r>
            <w:r>
              <w:instrText xml:space="preserve"> PAGEREF _Toc100052 \h </w:instrText>
            </w:r>
            <w:r>
              <w:fldChar w:fldCharType="separate"/>
            </w:r>
            <w:r>
              <w:t>18</w:t>
            </w:r>
            <w:r>
              <w:fldChar w:fldCharType="end"/>
            </w:r>
          </w:hyperlink>
        </w:p>
        <w:p>
          <w:r>
            <w:fldChar w:fldCharType="end"/>
          </w:r>
        </w:p>
      </w:sdtContent>
    </w:sdt>
    <w:p>
      <w:pPr>
        <w:spacing w:after="120" w:before="120"/>
        <w:jc w:val="center"/>
      </w:pPr>
      <w:r>
        <w:rPr>
          <w:i/>
          <w:iCs/>
          <w:color w:val="999999"/>
          <w:sz w:val="18"/>
          <w:szCs w:val="18"/>
        </w:rPr>
        <w:t xml:space="preserve">(Right-click TOC → “Update Field” to refresh page numbers)</w:t>
      </w:r>
    </w:p>
    <w:p>
      <w:r>
        <w:br w:type="page"/>
      </w:r>
    </w:p>
    <w:p>
      <w:pPr>
        <w:sectPr>
          <w:footerReference w:type="default" r:id="rId7"/>
          <w:pgSz w:w="11906" w:h="16838" w:orient="portrait"/>
          <w:pgMar w:top="1440" w:right="1417" w:bottom="1440" w:left="1701" w:header="708" w:footer="708" w:gutter="0"/>
          <w:pgNumType/>
          <w:docGrid w:linePitch="360"/>
        </w:sectPr>
      </w:pPr>
    </w:p>
    <w:p>
      <w:pPr>
        <w:pStyle w:val="Heading1"/>
        <w:spacing w:after="120" w:before="360"/>
      </w:pPr>
      <w:bookmarkStart w:id="100001" w:name="_Toc100001"/>
      <w:r>
        <w:rPr>
          <w:rFonts w:ascii="Calibri" w:eastAsia="SimHei"/>
          <w:b/>
          <w:bCs/>
          <w:color w:val="0F2027"/>
          <w:sz w:val="32"/>
          <w:szCs w:val="32"/>
        </w:rPr>
        <w:t xml:space="preserve">1. Executive Summary</w:t>
      </w:r>
      <w:bookmarkEnd w:id="100001"/>
    </w:p>
    <w:p>
      <w:pPr>
        <w:spacing w:line="312"/>
        <w:ind w:firstLine="480"/>
        <w:jc w:val="both"/>
      </w:pPr>
      <w:r>
        <w:rPr>
          <w:rFonts w:ascii="Times New Roman" w:eastAsia="SimSun"/>
          <w:color w:val="1A2B40"/>
          <w:sz w:val="24"/>
          <w:szCs w:val="24"/>
        </w:rPr>
        <w:t xml:space="preserve">This document provides comprehensive technical documentation for the Accounts Section of the RC-ERP system, covering three core financial transaction modules: Customer Payments, Supplier Transactions, and Employee Transactions. Each module handles the complete lifecycle of financial transactions from creation through confirmation, GL posting, sub-ledger updates, and reversal, with full role-based access control and branch isolation.</w:t>
      </w:r>
    </w:p>
    <w:p>
      <w:pPr>
        <w:spacing w:line="312"/>
        <w:ind w:firstLine="480"/>
        <w:jc w:val="both"/>
      </w:pPr>
      <w:r>
        <w:rPr>
          <w:rFonts w:ascii="Times New Roman" w:eastAsia="SimSun"/>
          <w:color w:val="1A2B40"/>
          <w:sz w:val="24"/>
          <w:szCs w:val="24"/>
        </w:rPr>
        <w:t xml:space="preserve">The Accounts Section is built on a defense-in-depth security model where route middleware provides the primary access gate, Laravel Policies add a secondary authorization layer, and the BranchScope global scope enforces row-level data isolation for non-admin users. The recently added Gate::before() in AppServiceProvider ensures that superadmin users bypass all policy checks, mirroring the existing EnsureRole middleware behavior that already grants superadmins unrestricted route access.</w:t>
      </w:r>
    </w:p>
    <w:p>
      <w:pPr>
        <w:spacing w:line="312"/>
        <w:ind w:firstLine="480"/>
        <w:jc w:val="both"/>
      </w:pPr>
      <w:r>
        <w:rPr>
          <w:rFonts w:ascii="Times New Roman" w:eastAsia="SimSun"/>
          <w:color w:val="1A2B40"/>
          <w:sz w:val="24"/>
          <w:szCs w:val="24"/>
        </w:rPr>
        <w:t xml:space="preserve">All three modules follow a consistent architectural pattern: controllers delegate business logic to dedicated service classes, which handle GL journal entry creation, sub-ledger posting, bank balance synchronization, and intercompany settlement in atomic database transactions. This ensures financial data integrity even under concurrent access or partial failure scenarios.</w:t>
      </w:r>
    </w:p>
    <w:p>
      <w:pPr>
        <w:pStyle w:val="Heading1"/>
        <w:spacing w:after="120" w:before="360"/>
      </w:pPr>
      <w:bookmarkStart w:id="100002" w:name="_Toc100002"/>
      <w:r>
        <w:rPr>
          <w:rFonts w:ascii="Calibri" w:eastAsia="SimHei"/>
          <w:b/>
          <w:bCs/>
          <w:color w:val="0F2027"/>
          <w:sz w:val="32"/>
          <w:szCs w:val="32"/>
        </w:rPr>
        <w:t xml:space="preserve">2. System Architecture</w:t>
      </w:r>
      <w:bookmarkEnd w:id="100002"/>
    </w:p>
    <w:p>
      <w:pPr>
        <w:pStyle w:val="Heading2"/>
        <w:spacing w:after="120" w:before="240"/>
      </w:pPr>
      <w:bookmarkStart w:id="100003" w:name="_Toc100003"/>
      <w:r>
        <w:rPr>
          <w:rFonts w:ascii="Calibri" w:eastAsia="SimHei"/>
          <w:b/>
          <w:bCs/>
          <w:color w:val="0F2027"/>
          <w:sz w:val="30"/>
          <w:szCs w:val="30"/>
        </w:rPr>
        <w:t xml:space="preserve">2.1 Module Overview</w:t>
      </w:r>
      <w:bookmarkEnd w:id="100003"/>
    </w:p>
    <w:p>
      <w:pPr>
        <w:spacing w:line="312"/>
        <w:ind w:firstLine="480"/>
        <w:jc w:val="both"/>
      </w:pPr>
      <w:r>
        <w:rPr>
          <w:rFonts w:ascii="Times New Roman" w:eastAsia="SimSun"/>
          <w:color w:val="1A2B40"/>
          <w:sz w:val="24"/>
          <w:szCs w:val="24"/>
        </w:rPr>
        <w:t xml:space="preserve">The Accounts Section comprises three independent but architecturally parallel modules, each managing a distinct financial entity type. Despite their different business domains, all three modules share identical structural patterns: a two-phase create-confirm-reverse lifecycle, dual-ledger posting (GL journal + sub-ledger), branch-scoped data isolation, and comprehensive audit logging.</w:t>
      </w:r>
    </w:p>
    <w:p>
      <w:pPr>
        <w:spacing w:after="60" w:before="120"/>
        <w:jc w:val="center"/>
      </w:pPr>
      <w:r>
        <w:rPr>
          <w:rFonts w:ascii="Times New Roman" w:eastAsia="SimSun"/>
          <w:b/>
          <w:bCs/>
          <w:color w:val="4A6575"/>
          <w:sz w:val="21"/>
          <w:szCs w:val="21"/>
        </w:rPr>
        <w:t xml:space="preserve">Table 1: Module Comparison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Attribute</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Customer Payments</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Supplier Transactions</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Employee Transactions</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URL Prefix</w:t>
            </w:r>
          </w:p>
        </w:tc>
        <w:tc>
          <w:tcPr>
            <w:shd w:fill="F5F7FA" w:val="clear"/>
            <w:tcMar>
              <w:top w:type="dxa" w:w="40"/>
              <w:left w:type="dxa" w:w="120"/>
              <w:bottom w:type="dxa" w:w="40"/>
              <w:right w:type="dxa" w:w="120"/>
            </w:tcMar>
          </w:tcPr>
          <w:p>
            <w:r>
              <w:rPr>
                <w:rFonts w:ascii="Times New Roman" w:eastAsia="SimSun"/>
                <w:color w:val="1A2B40"/>
                <w:sz w:val="20"/>
                <w:szCs w:val="20"/>
              </w:rPr>
              <w:t xml:space="preserve">/admin/customer-payments</w:t>
            </w:r>
          </w:p>
        </w:tc>
        <w:tc>
          <w:tcPr>
            <w:shd w:fill="F5F7FA" w:val="clear"/>
            <w:tcMar>
              <w:top w:type="dxa" w:w="40"/>
              <w:left w:type="dxa" w:w="120"/>
              <w:bottom w:type="dxa" w:w="40"/>
              <w:right w:type="dxa" w:w="120"/>
            </w:tcMar>
          </w:tcPr>
          <w:p>
            <w:r>
              <w:rPr>
                <w:rFonts w:ascii="Times New Roman" w:eastAsia="SimSun"/>
                <w:color w:val="1A2B40"/>
                <w:sz w:val="20"/>
                <w:szCs w:val="20"/>
              </w:rPr>
              <w:t xml:space="preserve">/admin/supplier-transactions</w:t>
            </w:r>
          </w:p>
        </w:tc>
        <w:tc>
          <w:tcPr>
            <w:shd w:fill="F5F7FA" w:val="clear"/>
            <w:tcMar>
              <w:top w:type="dxa" w:w="40"/>
              <w:left w:type="dxa" w:w="120"/>
              <w:bottom w:type="dxa" w:w="40"/>
              <w:right w:type="dxa" w:w="120"/>
            </w:tcMar>
          </w:tcPr>
          <w:p>
            <w:r>
              <w:rPr>
                <w:rFonts w:ascii="Times New Roman" w:eastAsia="SimSun"/>
                <w:color w:val="1A2B40"/>
                <w:sz w:val="20"/>
                <w:szCs w:val="20"/>
              </w:rPr>
              <w:t xml:space="preserve">/admin/employee-transactions</w:t>
            </w:r>
          </w:p>
        </w:tc>
      </w:tr>
      <w:tr>
        <w:tc>
          <w:tcPr>
            <w:tcMar>
              <w:top w:type="dxa" w:w="40"/>
              <w:left w:type="dxa" w:w="120"/>
              <w:bottom w:type="dxa" w:w="40"/>
              <w:right w:type="dxa" w:w="120"/>
            </w:tcMar>
          </w:tcPr>
          <w:p>
            <w:r>
              <w:rPr>
                <w:rFonts w:ascii="Times New Roman" w:eastAsia="SimSun"/>
                <w:color w:val="1A2B40"/>
                <w:sz w:val="20"/>
                <w:szCs w:val="20"/>
              </w:rPr>
              <w:t xml:space="preserve">Model</w:t>
            </w:r>
          </w:p>
        </w:tc>
        <w:tc>
          <w:tcPr>
            <w:tcMar>
              <w:top w:type="dxa" w:w="40"/>
              <w:left w:type="dxa" w:w="120"/>
              <w:bottom w:type="dxa" w:w="40"/>
              <w:right w:type="dxa" w:w="120"/>
            </w:tcMar>
          </w:tcPr>
          <w:p>
            <w:r>
              <w:rPr>
                <w:rFonts w:ascii="Times New Roman" w:eastAsia="SimSun"/>
                <w:color w:val="1A2B40"/>
                <w:sz w:val="20"/>
                <w:szCs w:val="20"/>
              </w:rPr>
              <w:t xml:space="preserve">CustomerPayment</w:t>
            </w:r>
          </w:p>
        </w:tc>
        <w:tc>
          <w:tcPr>
            <w:tcMar>
              <w:top w:type="dxa" w:w="40"/>
              <w:left w:type="dxa" w:w="120"/>
              <w:bottom w:type="dxa" w:w="40"/>
              <w:right w:type="dxa" w:w="120"/>
            </w:tcMar>
          </w:tcPr>
          <w:p>
            <w:r>
              <w:rPr>
                <w:rFonts w:ascii="Times New Roman" w:eastAsia="SimSun"/>
                <w:color w:val="1A2B40"/>
                <w:sz w:val="20"/>
                <w:szCs w:val="20"/>
              </w:rPr>
              <w:t xml:space="preserve">SupplierPayment</w:t>
            </w:r>
          </w:p>
        </w:tc>
        <w:tc>
          <w:tcPr>
            <w:tcMar>
              <w:top w:type="dxa" w:w="40"/>
              <w:left w:type="dxa" w:w="120"/>
              <w:bottom w:type="dxa" w:w="40"/>
              <w:right w:type="dxa" w:w="120"/>
            </w:tcMar>
          </w:tcPr>
          <w:p>
            <w:r>
              <w:rPr>
                <w:rFonts w:ascii="Times New Roman" w:eastAsia="SimSun"/>
                <w:color w:val="1A2B40"/>
                <w:sz w:val="20"/>
                <w:szCs w:val="20"/>
              </w:rPr>
              <w:t xml:space="preserve">EmployeeTransaction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Table</w:t>
            </w:r>
          </w:p>
        </w:tc>
        <w:tc>
          <w:tcPr>
            <w:shd w:fill="F5F7FA" w:val="clear"/>
            <w:tcMar>
              <w:top w:type="dxa" w:w="40"/>
              <w:left w:type="dxa" w:w="120"/>
              <w:bottom w:type="dxa" w:w="40"/>
              <w:right w:type="dxa" w:w="120"/>
            </w:tcMar>
          </w:tcPr>
          <w:p>
            <w:r>
              <w:rPr>
                <w:rFonts w:ascii="Times New Roman" w:eastAsia="SimSun"/>
                <w:color w:val="1A2B40"/>
                <w:sz w:val="20"/>
                <w:szCs w:val="20"/>
              </w:rPr>
              <w:t xml:space="preserve">customer_payments</w:t>
            </w:r>
          </w:p>
        </w:tc>
        <w:tc>
          <w:tcPr>
            <w:shd w:fill="F5F7FA" w:val="clear"/>
            <w:tcMar>
              <w:top w:type="dxa" w:w="40"/>
              <w:left w:type="dxa" w:w="120"/>
              <w:bottom w:type="dxa" w:w="40"/>
              <w:right w:type="dxa" w:w="120"/>
            </w:tcMar>
          </w:tcPr>
          <w:p>
            <w:r>
              <w:rPr>
                <w:rFonts w:ascii="Times New Roman" w:eastAsia="SimSun"/>
                <w:color w:val="1A2B40"/>
                <w:sz w:val="20"/>
                <w:szCs w:val="20"/>
              </w:rPr>
              <w:t xml:space="preserve">supplier_payments</w:t>
            </w:r>
          </w:p>
        </w:tc>
        <w:tc>
          <w:tcPr>
            <w:shd w:fill="F5F7FA" w:val="clear"/>
            <w:tcMar>
              <w:top w:type="dxa" w:w="40"/>
              <w:left w:type="dxa" w:w="120"/>
              <w:bottom w:type="dxa" w:w="40"/>
              <w:right w:type="dxa" w:w="120"/>
            </w:tcMar>
          </w:tcPr>
          <w:p>
            <w:r>
              <w:rPr>
                <w:rFonts w:ascii="Times New Roman" w:eastAsia="SimSun"/>
                <w:color w:val="1A2B40"/>
                <w:sz w:val="20"/>
                <w:szCs w:val="20"/>
              </w:rPr>
              <w:t xml:space="preserve">employee_transactions</w:t>
            </w:r>
          </w:p>
        </w:tc>
      </w:tr>
      <w:tr>
        <w:tc>
          <w:tcPr>
            <w:tcMar>
              <w:top w:type="dxa" w:w="40"/>
              <w:left w:type="dxa" w:w="120"/>
              <w:bottom w:type="dxa" w:w="40"/>
              <w:right w:type="dxa" w:w="120"/>
            </w:tcMar>
          </w:tcPr>
          <w:p>
            <w:r>
              <w:rPr>
                <w:rFonts w:ascii="Times New Roman" w:eastAsia="SimSun"/>
                <w:color w:val="1A2B40"/>
                <w:sz w:val="20"/>
                <w:szCs w:val="20"/>
              </w:rPr>
              <w:t xml:space="preserve">Service</w:t>
            </w:r>
          </w:p>
        </w:tc>
        <w:tc>
          <w:tcPr>
            <w:tcMar>
              <w:top w:type="dxa" w:w="40"/>
              <w:left w:type="dxa" w:w="120"/>
              <w:bottom w:type="dxa" w:w="40"/>
              <w:right w:type="dxa" w:w="120"/>
            </w:tcMar>
          </w:tcPr>
          <w:p>
            <w:r>
              <w:rPr>
                <w:rFonts w:ascii="Times New Roman" w:eastAsia="SimSun"/>
                <w:color w:val="1A2B40"/>
                <w:sz w:val="20"/>
                <w:szCs w:val="20"/>
              </w:rPr>
              <w:t xml:space="preserve">CustomerPaymentService</w:t>
            </w:r>
          </w:p>
        </w:tc>
        <w:tc>
          <w:tcPr>
            <w:tcMar>
              <w:top w:type="dxa" w:w="40"/>
              <w:left w:type="dxa" w:w="120"/>
              <w:bottom w:type="dxa" w:w="40"/>
              <w:right w:type="dxa" w:w="120"/>
            </w:tcMar>
          </w:tcPr>
          <w:p>
            <w:r>
              <w:rPr>
                <w:rFonts w:ascii="Times New Roman" w:eastAsia="SimSun"/>
                <w:color w:val="1A2B40"/>
                <w:sz w:val="20"/>
                <w:szCs w:val="20"/>
              </w:rPr>
              <w:t xml:space="preserve">SupplierTransactionService</w:t>
            </w:r>
          </w:p>
        </w:tc>
        <w:tc>
          <w:tcPr>
            <w:tcMar>
              <w:top w:type="dxa" w:w="40"/>
              <w:left w:type="dxa" w:w="120"/>
              <w:bottom w:type="dxa" w:w="40"/>
              <w:right w:type="dxa" w:w="120"/>
            </w:tcMar>
          </w:tcPr>
          <w:p>
            <w:r>
              <w:rPr>
                <w:rFonts w:ascii="Times New Roman" w:eastAsia="SimSun"/>
                <w:color w:val="1A2B40"/>
                <w:sz w:val="20"/>
                <w:szCs w:val="20"/>
              </w:rPr>
              <w:t xml:space="preserve">EmployeeTransactionService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Policy</w:t>
            </w:r>
          </w:p>
        </w:tc>
        <w:tc>
          <w:tcPr>
            <w:shd w:fill="F5F7FA" w:val="clear"/>
            <w:tcMar>
              <w:top w:type="dxa" w:w="40"/>
              <w:left w:type="dxa" w:w="120"/>
              <w:bottom w:type="dxa" w:w="40"/>
              <w:right w:type="dxa" w:w="120"/>
            </w:tcMar>
          </w:tcPr>
          <w:p>
            <w:r>
              <w:rPr>
                <w:rFonts w:ascii="Times New Roman" w:eastAsia="SimSun"/>
                <w:color w:val="1A2B40"/>
                <w:sz w:val="20"/>
                <w:szCs w:val="20"/>
              </w:rPr>
              <w:t xml:space="preserve">CustomerPaymentPolicy</w:t>
            </w:r>
          </w:p>
        </w:tc>
        <w:tc>
          <w:tcPr>
            <w:shd w:fill="F5F7FA" w:val="clear"/>
            <w:tcMar>
              <w:top w:type="dxa" w:w="40"/>
              <w:left w:type="dxa" w:w="120"/>
              <w:bottom w:type="dxa" w:w="40"/>
              <w:right w:type="dxa" w:w="120"/>
            </w:tcMar>
          </w:tcPr>
          <w:p>
            <w:r>
              <w:rPr>
                <w:rFonts w:ascii="Times New Roman" w:eastAsia="SimSun"/>
                <w:color w:val="1A2B40"/>
                <w:sz w:val="20"/>
                <w:szCs w:val="20"/>
              </w:rPr>
              <w:t xml:space="preserve">SupplierTransactionPolicy</w:t>
            </w:r>
          </w:p>
        </w:tc>
        <w:tc>
          <w:tcPr>
            <w:shd w:fill="F5F7FA" w:val="clear"/>
            <w:tcMar>
              <w:top w:type="dxa" w:w="40"/>
              <w:left w:type="dxa" w:w="120"/>
              <w:bottom w:type="dxa" w:w="40"/>
              <w:right w:type="dxa" w:w="120"/>
            </w:tcMar>
          </w:tcPr>
          <w:p>
            <w:r>
              <w:rPr>
                <w:rFonts w:ascii="Times New Roman" w:eastAsia="SimSun"/>
                <w:color w:val="1A2B40"/>
                <w:sz w:val="20"/>
                <w:szCs w:val="20"/>
              </w:rPr>
              <w:t xml:space="preserve">EmployeeTransactionPolicy</w:t>
            </w:r>
          </w:p>
        </w:tc>
      </w:tr>
      <w:tr>
        <w:tc>
          <w:tcPr>
            <w:tcMar>
              <w:top w:type="dxa" w:w="40"/>
              <w:left w:type="dxa" w:w="120"/>
              <w:bottom w:type="dxa" w:w="40"/>
              <w:right w:type="dxa" w:w="120"/>
            </w:tcMar>
          </w:tcPr>
          <w:p>
            <w:r>
              <w:rPr>
                <w:rFonts w:ascii="Times New Roman" w:eastAsia="SimSun"/>
                <w:color w:val="1A2B40"/>
                <w:sz w:val="20"/>
                <w:szCs w:val="20"/>
              </w:rPr>
              <w:t xml:space="preserve">Entity FK</w:t>
            </w:r>
          </w:p>
        </w:tc>
        <w:tc>
          <w:tcPr>
            <w:tcMar>
              <w:top w:type="dxa" w:w="40"/>
              <w:left w:type="dxa" w:w="120"/>
              <w:bottom w:type="dxa" w:w="40"/>
              <w:right w:type="dxa" w:w="120"/>
            </w:tcMar>
          </w:tcPr>
          <w:p>
            <w:r>
              <w:rPr>
                <w:rFonts w:ascii="Times New Roman" w:eastAsia="SimSun"/>
                <w:color w:val="1A2B40"/>
                <w:sz w:val="20"/>
                <w:szCs w:val="20"/>
              </w:rPr>
              <w:t xml:space="preserve">customer_id</w:t>
            </w:r>
          </w:p>
        </w:tc>
        <w:tc>
          <w:tcPr>
            <w:tcMar>
              <w:top w:type="dxa" w:w="40"/>
              <w:left w:type="dxa" w:w="120"/>
              <w:bottom w:type="dxa" w:w="40"/>
              <w:right w:type="dxa" w:w="120"/>
            </w:tcMar>
          </w:tcPr>
          <w:p>
            <w:r>
              <w:rPr>
                <w:rFonts w:ascii="Times New Roman" w:eastAsia="SimSun"/>
                <w:color w:val="1A2B40"/>
                <w:sz w:val="20"/>
                <w:szCs w:val="20"/>
              </w:rPr>
              <w:t xml:space="preserve">supplier_id</w:t>
            </w:r>
          </w:p>
        </w:tc>
        <w:tc>
          <w:tcPr>
            <w:tcMar>
              <w:top w:type="dxa" w:w="40"/>
              <w:left w:type="dxa" w:w="120"/>
              <w:bottom w:type="dxa" w:w="40"/>
              <w:right w:type="dxa" w:w="120"/>
            </w:tcMar>
          </w:tcPr>
          <w:p>
            <w:r>
              <w:rPr>
                <w:rFonts w:ascii="Times New Roman" w:eastAsia="SimSun"/>
                <w:color w:val="1A2B40"/>
                <w:sz w:val="20"/>
                <w:szCs w:val="20"/>
              </w:rPr>
              <w:t xml:space="preserve">employee_id</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Sub-Ledger</w:t>
            </w:r>
          </w:p>
        </w:tc>
        <w:tc>
          <w:tcPr>
            <w:shd w:fill="F5F7FA" w:val="clear"/>
            <w:tcMar>
              <w:top w:type="dxa" w:w="40"/>
              <w:left w:type="dxa" w:w="120"/>
              <w:bottom w:type="dxa" w:w="40"/>
              <w:right w:type="dxa" w:w="120"/>
            </w:tcMar>
          </w:tcPr>
          <w:p>
            <w:r>
              <w:rPr>
                <w:rFonts w:ascii="Times New Roman" w:eastAsia="SimSun"/>
                <w:color w:val="1A2B40"/>
                <w:sz w:val="20"/>
                <w:szCs w:val="20"/>
              </w:rPr>
              <w:t xml:space="preserve">customer_ledger</w:t>
            </w:r>
          </w:p>
        </w:tc>
        <w:tc>
          <w:tcPr>
            <w:shd w:fill="F5F7FA" w:val="clear"/>
            <w:tcMar>
              <w:top w:type="dxa" w:w="40"/>
              <w:left w:type="dxa" w:w="120"/>
              <w:bottom w:type="dxa" w:w="40"/>
              <w:right w:type="dxa" w:w="120"/>
            </w:tcMar>
          </w:tcPr>
          <w:p>
            <w:r>
              <w:rPr>
                <w:rFonts w:ascii="Times New Roman" w:eastAsia="SimSun"/>
                <w:color w:val="1A2B40"/>
                <w:sz w:val="20"/>
                <w:szCs w:val="20"/>
              </w:rPr>
              <w:t xml:space="preserve">supplier_ledger</w:t>
            </w:r>
          </w:p>
        </w:tc>
        <w:tc>
          <w:tcPr>
            <w:shd w:fill="F5F7FA" w:val="clear"/>
            <w:tcMar>
              <w:top w:type="dxa" w:w="40"/>
              <w:left w:type="dxa" w:w="120"/>
              <w:bottom w:type="dxa" w:w="40"/>
              <w:right w:type="dxa" w:w="120"/>
            </w:tcMar>
          </w:tcPr>
          <w:p>
            <w:r>
              <w:rPr>
                <w:rFonts w:ascii="Times New Roman" w:eastAsia="SimSun"/>
                <w:color w:val="1A2B40"/>
                <w:sz w:val="20"/>
                <w:szCs w:val="20"/>
              </w:rPr>
              <w:t xml:space="preserve">employee_ledger</w:t>
            </w:r>
          </w:p>
        </w:tc>
      </w:tr>
      <w:tr>
        <w:tc>
          <w:tcPr>
            <w:tcMar>
              <w:top w:type="dxa" w:w="40"/>
              <w:left w:type="dxa" w:w="120"/>
              <w:bottom w:type="dxa" w:w="40"/>
              <w:right w:type="dxa" w:w="120"/>
            </w:tcMar>
          </w:tcPr>
          <w:p>
            <w:r>
              <w:rPr>
                <w:rFonts w:ascii="Times New Roman" w:eastAsia="SimSun"/>
                <w:color w:val="1A2B40"/>
                <w:sz w:val="20"/>
                <w:szCs w:val="20"/>
              </w:rPr>
              <w:t xml:space="preserve">Access Roles</w:t>
            </w:r>
          </w:p>
        </w:tc>
        <w:tc>
          <w:tcPr>
            <w:tcMar>
              <w:top w:type="dxa" w:w="40"/>
              <w:left w:type="dxa" w:w="120"/>
              <w:bottom w:type="dxa" w:w="40"/>
              <w:right w:type="dxa" w:w="120"/>
            </w:tcMar>
          </w:tcPr>
          <w:p>
            <w:r>
              <w:rPr>
                <w:rFonts w:ascii="Times New Roman" w:eastAsia="SimSun"/>
                <w:color w:val="1A2B40"/>
                <w:sz w:val="20"/>
                <w:szCs w:val="20"/>
              </w:rPr>
              <w:t xml:space="preserve">salesman, accountant, manager, admin</w:t>
            </w:r>
          </w:p>
        </w:tc>
        <w:tc>
          <w:tcPr>
            <w:tcMar>
              <w:top w:type="dxa" w:w="40"/>
              <w:left w:type="dxa" w:w="120"/>
              <w:bottom w:type="dxa" w:w="40"/>
              <w:right w:type="dxa" w:w="120"/>
            </w:tcMar>
          </w:tcPr>
          <w:p>
            <w:r>
              <w:rPr>
                <w:rFonts w:ascii="Times New Roman" w:eastAsia="SimSun"/>
                <w:color w:val="1A2B40"/>
                <w:sz w:val="20"/>
                <w:szCs w:val="20"/>
              </w:rPr>
              <w:t xml:space="preserve">accountant, manager, admin</w:t>
            </w:r>
          </w:p>
        </w:tc>
        <w:tc>
          <w:tcPr>
            <w:tcMar>
              <w:top w:type="dxa" w:w="40"/>
              <w:left w:type="dxa" w:w="120"/>
              <w:bottom w:type="dxa" w:w="40"/>
              <w:right w:type="dxa" w:w="120"/>
            </w:tcMar>
          </w:tcPr>
          <w:p>
            <w:r>
              <w:rPr>
                <w:rFonts w:ascii="Times New Roman" w:eastAsia="SimSun"/>
                <w:color w:val="1A2B40"/>
                <w:sz w:val="20"/>
                <w:szCs w:val="20"/>
              </w:rPr>
              <w:t xml:space="preserve">accountant, manager, admin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Reverse Roles</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accountant, manager, 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accountant, manager, 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accountant, manager, admin</w:t>
            </w:r>
          </w:p>
        </w:tc>
      </w:tr>
      <w:tr>
        <w:tc>
          <w:tcPr>
            <w:tcMar>
              <w:top w:type="dxa" w:w="40"/>
              <w:left w:type="dxa" w:w="120"/>
              <w:bottom w:type="dxa" w:w="40"/>
              <w:right w:type="dxa" w:w="120"/>
            </w:tcMar>
          </w:tcPr>
          <w:p>
            <w:r>
              <w:rPr>
                <w:rFonts w:ascii="Times New Roman" w:eastAsia="SimSun"/>
                <w:color w:val="1A2B40"/>
                <w:sz w:val="20"/>
                <w:szCs w:val="20"/>
              </w:rPr>
              <w:t xml:space="preserve">Soft Deletes</w:t>
            </w:r>
          </w:p>
        </w:tc>
        <w:tc>
          <w:tcPr>
            <w:tcMar>
              <w:top w:type="dxa" w:w="40"/>
              <w:left w:type="dxa" w:w="120"/>
              <w:bottom w:type="dxa" w:w="40"/>
              <w:right w:type="dxa" w:w="120"/>
            </w:tcMar>
          </w:tcPr>
          <w:p>
            <w:r>
              <w:rPr>
                <w:rFonts w:ascii="Times New Roman" w:eastAsia="SimSun"/>
                <w:color w:val="1A2B40"/>
                <w:sz w:val="20"/>
                <w:szCs w:val="20"/>
              </w:rPr>
              <w:t xml:space="preserve">Yes</w:t>
            </w:r>
          </w:p>
        </w:tc>
        <w:tc>
          <w:tcPr>
            <w:tcMar>
              <w:top w:type="dxa" w:w="40"/>
              <w:left w:type="dxa" w:w="120"/>
              <w:bottom w:type="dxa" w:w="40"/>
              <w:right w:type="dxa" w:w="120"/>
            </w:tcMar>
          </w:tcPr>
          <w:p>
            <w:r>
              <w:rPr>
                <w:rFonts w:ascii="Times New Roman" w:eastAsia="SimSun"/>
                <w:color w:val="1A2B40"/>
                <w:sz w:val="20"/>
                <w:szCs w:val="20"/>
              </w:rPr>
              <w:t xml:space="preserve">Yes</w:t>
            </w:r>
          </w:p>
        </w:tc>
        <w:tc>
          <w:tcPr>
            <w:tcMar>
              <w:top w:type="dxa" w:w="40"/>
              <w:left w:type="dxa" w:w="120"/>
              <w:bottom w:type="dxa" w:w="40"/>
              <w:right w:type="dxa" w:w="120"/>
            </w:tcMar>
          </w:tcPr>
          <w:p>
            <w:r>
              <w:rPr>
                <w:rFonts w:ascii="Times New Roman" w:eastAsia="SimSun"/>
                <w:color w:val="1A2B40"/>
                <w:sz w:val="20"/>
                <w:szCs w:val="20"/>
              </w:rPr>
              <w:t xml:space="preserve">No</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Code Column</w:t>
            </w:r>
          </w:p>
        </w:tc>
        <w:tc>
          <w:tcPr>
            <w:shd w:fill="F5F7FA" w:val="clear"/>
            <w:tcMar>
              <w:top w:type="dxa" w:w="40"/>
              <w:left w:type="dxa" w:w="120"/>
              <w:bottom w:type="dxa" w:w="40"/>
              <w:right w:type="dxa" w:w="120"/>
            </w:tcMar>
          </w:tcPr>
          <w:p>
            <w:r>
              <w:rPr>
                <w:rFonts w:ascii="Times New Roman" w:eastAsia="SimSun"/>
                <w:color w:val="1A2B40"/>
                <w:sz w:val="20"/>
                <w:szCs w:val="20"/>
              </w:rPr>
              <w:t xml:space="preserve">payment_code</w:t>
            </w:r>
          </w:p>
        </w:tc>
        <w:tc>
          <w:tcPr>
            <w:shd w:fill="F5F7FA" w:val="clear"/>
            <w:tcMar>
              <w:top w:type="dxa" w:w="40"/>
              <w:left w:type="dxa" w:w="120"/>
              <w:bottom w:type="dxa" w:w="40"/>
              <w:right w:type="dxa" w:w="120"/>
            </w:tcMar>
          </w:tcPr>
          <w:p>
            <w:r>
              <w:rPr>
                <w:rFonts w:ascii="Times New Roman" w:eastAsia="SimSun"/>
                <w:color w:val="1A2B40"/>
                <w:sz w:val="20"/>
                <w:szCs w:val="20"/>
              </w:rPr>
              <w:t xml:space="preserve">payment_code</w:t>
            </w:r>
          </w:p>
        </w:tc>
        <w:tc>
          <w:tcPr>
            <w:shd w:fill="F5F7FA" w:val="clear"/>
            <w:tcMar>
              <w:top w:type="dxa" w:w="40"/>
              <w:left w:type="dxa" w:w="120"/>
              <w:bottom w:type="dxa" w:w="40"/>
              <w:right w:type="dxa" w:w="120"/>
            </w:tcMar>
          </w:tcPr>
          <w:p>
            <w:r>
              <w:rPr>
                <w:rFonts w:ascii="Times New Roman" w:eastAsia="SimSun"/>
                <w:color w:val="1A2B40"/>
                <w:sz w:val="20"/>
                <w:szCs w:val="20"/>
              </w:rPr>
              <w:t xml:space="preserve">transaction_code</w:t>
            </w:r>
          </w:p>
        </w:tc>
      </w:tr>
      <w:tr>
        <w:tc>
          <w:tcPr>
            <w:tcMar>
              <w:top w:type="dxa" w:w="40"/>
              <w:left w:type="dxa" w:w="120"/>
              <w:bottom w:type="dxa" w:w="40"/>
              <w:right w:type="dxa" w:w="120"/>
            </w:tcMar>
          </w:tcPr>
          <w:p>
            <w:r>
              <w:rPr>
                <w:rFonts w:ascii="Times New Roman" w:eastAsia="SimSun"/>
                <w:color w:val="1A2B40"/>
                <w:sz w:val="20"/>
                <w:szCs w:val="20"/>
              </w:rPr>
              <w:t xml:space="preserve">Date Column</w:t>
            </w:r>
          </w:p>
        </w:tc>
        <w:tc>
          <w:tcPr>
            <w:tcMar>
              <w:top w:type="dxa" w:w="40"/>
              <w:left w:type="dxa" w:w="120"/>
              <w:bottom w:type="dxa" w:w="40"/>
              <w:right w:type="dxa" w:w="120"/>
            </w:tcMar>
          </w:tcPr>
          <w:p>
            <w:r>
              <w:rPr>
                <w:rFonts w:ascii="Times New Roman" w:eastAsia="SimSun"/>
                <w:color w:val="1A2B40"/>
                <w:sz w:val="20"/>
                <w:szCs w:val="20"/>
              </w:rPr>
              <w:t xml:space="preserve">payment_date</w:t>
            </w:r>
          </w:p>
        </w:tc>
        <w:tc>
          <w:tcPr>
            <w:tcMar>
              <w:top w:type="dxa" w:w="40"/>
              <w:left w:type="dxa" w:w="120"/>
              <w:bottom w:type="dxa" w:w="40"/>
              <w:right w:type="dxa" w:w="120"/>
            </w:tcMar>
          </w:tcPr>
          <w:p>
            <w:r>
              <w:rPr>
                <w:rFonts w:ascii="Times New Roman" w:eastAsia="SimSun"/>
                <w:color w:val="1A2B40"/>
                <w:sz w:val="20"/>
                <w:szCs w:val="20"/>
              </w:rPr>
              <w:t xml:space="preserve">payment_date</w:t>
            </w:r>
          </w:p>
        </w:tc>
        <w:tc>
          <w:tcPr>
            <w:tcMar>
              <w:top w:type="dxa" w:w="40"/>
              <w:left w:type="dxa" w:w="120"/>
              <w:bottom w:type="dxa" w:w="40"/>
              <w:right w:type="dxa" w:w="120"/>
            </w:tcMar>
          </w:tcPr>
          <w:p>
            <w:r>
              <w:rPr>
                <w:rFonts w:ascii="Times New Roman" w:eastAsia="SimSun"/>
                <w:color w:val="1A2B40"/>
                <w:sz w:val="20"/>
                <w:szCs w:val="20"/>
              </w:rPr>
              <w:t xml:space="preserve">transaction_date</w:t>
            </w:r>
          </w:p>
        </w:tc>
      </w:tr>
    </w:tbl>
    <w:p>
      <w:pPr>
        <w:pStyle w:val="Heading2"/>
        <w:spacing w:after="120" w:before="240"/>
      </w:pPr>
      <w:bookmarkStart w:id="100004" w:name="_Toc100004"/>
      <w:r>
        <w:rPr>
          <w:rFonts w:ascii="Calibri" w:eastAsia="SimHei"/>
          <w:b/>
          <w:bCs/>
          <w:color w:val="0F2027"/>
          <w:sz w:val="30"/>
          <w:szCs w:val="30"/>
        </w:rPr>
        <w:t xml:space="preserve">2.2 Security Architecture</w:t>
      </w:r>
      <w:bookmarkEnd w:id="100004"/>
    </w:p>
    <w:p>
      <w:pPr>
        <w:spacing w:line="312"/>
        <w:ind w:firstLine="480"/>
        <w:jc w:val="both"/>
      </w:pPr>
      <w:r>
        <w:rPr>
          <w:rFonts w:ascii="Times New Roman" w:eastAsia="SimSun"/>
          <w:color w:val="1A2B40"/>
          <w:sz w:val="24"/>
          <w:szCs w:val="24"/>
        </w:rPr>
        <w:t xml:space="preserve">The security model operates on three layers, each providing independent protection. The first layer is route middleware: the EnsureRole middleware checks the user's role against the allowed roles for each route, with an explicit superadmin bypass at line 37 of EnsureRole.php that returns $next($request) immediately. The branch.isolation middleware further restricts write operations (store, reverse) to the user's session branch, preventing cross-branch data manipulation.</w:t>
      </w:r>
    </w:p>
    <w:p>
      <w:pPr>
        <w:spacing w:line="312"/>
        <w:ind w:firstLine="480"/>
        <w:jc w:val="both"/>
      </w:pPr>
      <w:r>
        <w:rPr>
          <w:rFonts w:ascii="Times New Roman" w:eastAsia="SimSun"/>
          <w:color w:val="1A2B40"/>
          <w:sz w:val="24"/>
          <w:szCs w:val="24"/>
        </w:rPr>
        <w:t xml:space="preserve">The second layer is Laravel Policies: each controller may call $this-&gt;authorize() as defense-in-depth. The recently added Gate::before() in AppServiceProvider::boot() provides a global superadmin bypass that returns true for any ability when the user's role is 'superadmin'. This mirrors the EnsureRole middleware behavior and resolves the 403 'This action is unauthorized' error that previously blocked superadmins on all policy-protected routes.</w:t>
      </w:r>
    </w:p>
    <w:p>
      <w:pPr>
        <w:spacing w:line="312"/>
        <w:ind w:firstLine="480"/>
        <w:jc w:val="both"/>
      </w:pPr>
      <w:r>
        <w:rPr>
          <w:rFonts w:ascii="Times New Roman" w:eastAsia="SimSun"/>
          <w:color w:val="1A2B40"/>
          <w:sz w:val="24"/>
          <w:szCs w:val="24"/>
        </w:rPr>
        <w:t xml:space="preserve">The third layer is the BranchScope global scope on Eloquent models: non-admin users automatically have a WHERE branch_id = session_branch_id clause applied to all queries, ensuring they can only read data from their own branch. Admin and superadmin users bypass this scope and see all branches.</w:t>
      </w:r>
    </w:p>
    <w:p>
      <w:pPr>
        <w:pStyle w:val="Heading2"/>
        <w:spacing w:after="120" w:before="240"/>
      </w:pPr>
      <w:bookmarkStart w:id="100005" w:name="_Toc100005"/>
      <w:r>
        <w:rPr>
          <w:rFonts w:ascii="Calibri" w:eastAsia="SimHei"/>
          <w:b/>
          <w:bCs/>
          <w:color w:val="0F2027"/>
          <w:sz w:val="30"/>
          <w:szCs w:val="30"/>
        </w:rPr>
        <w:t xml:space="preserve">2.3 Authorization Fix: Gate::before()</w:t>
      </w:r>
      <w:bookmarkEnd w:id="100005"/>
    </w:p>
    <w:p>
      <w:pPr>
        <w:spacing w:line="312"/>
        <w:ind w:firstLine="480"/>
        <w:jc w:val="both"/>
      </w:pPr>
      <w:r>
        <w:rPr>
          <w:rFonts w:ascii="Times New Roman" w:eastAsia="SimSun"/>
          <w:color w:val="1A2B40"/>
          <w:sz w:val="24"/>
          <w:szCs w:val="24"/>
        </w:rPr>
        <w:t xml:space="preserve">Before this fix, all Policy classes blocked superadmin users because hasRole() uses strict in_array comparison. For example, DamagePolicy::viewAny() checks hasRole('admin', 'manager', 'warehouse_manager'), which returns false for 'superadmin'. The EnsureRole middleware already let superadmins through on every route, but the defense-in-depth policy layer still blocked them, causing a 403 error.</w:t>
      </w:r>
    </w:p>
    <w:p>
      <w:pPr>
        <w:spacing w:line="312"/>
        <w:ind w:firstLine="480"/>
        <w:jc w:val="both"/>
      </w:pPr>
      <w:r>
        <w:rPr>
          <w:rFonts w:ascii="Times New Roman" w:eastAsia="SimSun"/>
          <w:color w:val="1A2B40"/>
          <w:sz w:val="24"/>
          <w:szCs w:val="24"/>
        </w:rPr>
        <w:t xml:space="preserve">The fix adds a Gate::before() callback in AppServiceProvider::boot() that checks if the authenticated user is a superadmin and returns true, bypassing all subsequent policy checks. This is a single 5-line addition that fixes the authorization issue for all 21 Policy classes in the application, not just DamagePolicy.</w:t>
      </w:r>
    </w:p>
    <w:p>
      <w:pPr>
        <w:spacing w:line="276"/>
        <w:ind w:left="480"/>
      </w:pPr>
      <w:r>
        <w:rPr>
          <w:rFonts w:ascii="Consolas" w:eastAsia="Consolas"/>
          <w:color w:val="4A6575"/>
          <w:sz w:val="20"/>
          <w:szCs w:val="20"/>
        </w:rPr>
        <w:t xml:space="preserve">// AppServiceProvider::boot()</w:t>
      </w:r>
    </w:p>
    <w:p>
      <w:pPr>
        <w:spacing w:line="276"/>
        <w:ind w:left="480"/>
      </w:pPr>
      <w:r>
        <w:rPr>
          <w:rFonts w:ascii="Consolas" w:eastAsia="Consolas"/>
          <w:color w:val="4A6575"/>
          <w:sz w:val="20"/>
          <w:szCs w:val="20"/>
        </w:rPr>
        <w:t xml:space="preserve">Gate::before(function (User $user, string $ability) {</w:t>
      </w:r>
    </w:p>
    <w:p>
      <w:pPr>
        <w:spacing w:line="276"/>
        <w:ind w:left="480"/>
      </w:pPr>
      <w:r>
        <w:rPr>
          <w:rFonts w:ascii="Consolas" w:eastAsia="Consolas"/>
          <w:color w:val="4A6575"/>
          <w:sz w:val="20"/>
          <w:szCs w:val="20"/>
        </w:rPr>
        <w:t xml:space="preserve">    if ($user-&gt;isSuperadmin()) {</w:t>
      </w:r>
    </w:p>
    <w:p>
      <w:pPr>
        <w:spacing w:line="276"/>
        <w:ind w:left="480"/>
      </w:pPr>
      <w:r>
        <w:rPr>
          <w:rFonts w:ascii="Consolas" w:eastAsia="Consolas"/>
          <w:color w:val="4A6575"/>
          <w:sz w:val="20"/>
          <w:szCs w:val="20"/>
        </w:rPr>
        <w:t xml:space="preserve">        return true;</w:t>
      </w:r>
    </w:p>
    <w:p>
      <w:pPr>
        <w:spacing w:line="276"/>
        <w:ind w:left="480"/>
      </w:pPr>
      <w:r>
        <w:rPr>
          <w:rFonts w:ascii="Consolas" w:eastAsia="Consolas"/>
          <w:color w:val="4A6575"/>
          <w:sz w:val="20"/>
          <w:szCs w:val="20"/>
        </w:rPr>
        <w:t xml:space="preserve">    }</w:t>
      </w:r>
    </w:p>
    <w:p>
      <w:pPr>
        <w:spacing w:line="276"/>
        <w:ind w:left="480"/>
      </w:pPr>
      <w:r>
        <w:rPr>
          <w:rFonts w:ascii="Consolas" w:eastAsia="Consolas"/>
          <w:color w:val="4A6575"/>
          <w:sz w:val="20"/>
          <w:szCs w:val="20"/>
        </w:rPr>
        <w:t xml:space="preserve">});</w:t>
      </w:r>
    </w:p>
    <w:p>
      <w:pPr>
        <w:pStyle w:val="Heading1"/>
        <w:spacing w:after="120" w:before="360"/>
      </w:pPr>
      <w:bookmarkStart w:id="100006" w:name="_Toc100006"/>
      <w:r>
        <w:rPr>
          <w:rFonts w:ascii="Calibri" w:eastAsia="SimHei"/>
          <w:b/>
          <w:bCs/>
          <w:color w:val="0F2027"/>
          <w:sz w:val="32"/>
          <w:szCs w:val="32"/>
        </w:rPr>
        <w:t xml:space="preserve">3. Customer Payments Module</w:t>
      </w:r>
      <w:bookmarkEnd w:id="100006"/>
    </w:p>
    <w:p>
      <w:pPr>
        <w:pStyle w:val="Heading2"/>
        <w:spacing w:after="120" w:before="240"/>
      </w:pPr>
      <w:bookmarkStart w:id="100007" w:name="_Toc100007"/>
      <w:r>
        <w:rPr>
          <w:rFonts w:ascii="Calibri" w:eastAsia="SimHei"/>
          <w:b/>
          <w:bCs/>
          <w:color w:val="0F2027"/>
          <w:sz w:val="30"/>
          <w:szCs w:val="30"/>
        </w:rPr>
        <w:t xml:space="preserve">3.1 Overview</w:t>
      </w:r>
      <w:bookmarkEnd w:id="100007"/>
    </w:p>
    <w:p>
      <w:pPr>
        <w:spacing w:line="312"/>
        <w:ind w:firstLine="480"/>
        <w:jc w:val="both"/>
      </w:pPr>
      <w:r>
        <w:rPr>
          <w:rFonts w:ascii="Times New Roman" w:eastAsia="SimSun"/>
          <w:color w:val="1A2B40"/>
          <w:sz w:val="24"/>
          <w:szCs w:val="24"/>
        </w:rPr>
        <w:t xml:space="preserve">The Customer Payments module records all financial transactions between the business and its customers. It handles four distinct transaction types, each with different GL posting rules and sub-ledger effects. The module supports multi-invoice allocation, allowing a single payment to be distributed across multiple outstanding invoices with precise amount tracking.</w:t>
      </w:r>
    </w:p>
    <w:p>
      <w:pPr>
        <w:spacing w:line="312"/>
        <w:ind w:firstLine="480"/>
        <w:jc w:val="both"/>
      </w:pPr>
      <w:r>
        <w:rPr>
          <w:rFonts w:ascii="Times New Roman" w:eastAsia="SimSun"/>
          <w:color w:val="1A2B40"/>
          <w:sz w:val="24"/>
          <w:szCs w:val="24"/>
        </w:rPr>
        <w:t xml:space="preserve">The module follows a two-phase lifecycle: create draft and auto-confirm. Unlike other modules that require manual confirmation, customer payments are confirmed immediately upon creation because they represent real-time money movement. This design choice reflects the operational reality that payment collection happens at the point of transaction, not through a batch approval process.</w:t>
      </w:r>
    </w:p>
    <w:p>
      <w:pPr>
        <w:pStyle w:val="Heading2"/>
        <w:spacing w:after="120" w:before="240"/>
      </w:pPr>
      <w:bookmarkStart w:id="100008" w:name="_Toc100008"/>
      <w:r>
        <w:rPr>
          <w:rFonts w:ascii="Calibri" w:eastAsia="SimHei"/>
          <w:b/>
          <w:bCs/>
          <w:color w:val="0F2027"/>
          <w:sz w:val="30"/>
          <w:szCs w:val="30"/>
        </w:rPr>
        <w:t xml:space="preserve">3.2 Transaction Types</w:t>
      </w:r>
      <w:bookmarkEnd w:id="100008"/>
    </w:p>
    <w:p>
      <w:pPr>
        <w:spacing w:after="60" w:before="120"/>
        <w:jc w:val="center"/>
      </w:pPr>
      <w:r>
        <w:rPr>
          <w:rFonts w:ascii="Times New Roman" w:eastAsia="SimSun"/>
          <w:b/>
          <w:bCs/>
          <w:color w:val="4A6575"/>
          <w:sz w:val="21"/>
          <w:szCs w:val="21"/>
        </w:rPr>
        <w:t xml:space="preserve">Table 2: Customer Payment Transaction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Type</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Label</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GL Entry</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Sub-Ledger Effect</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Use Case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receive</w:t>
            </w:r>
          </w:p>
        </w:tc>
        <w:tc>
          <w:tcPr>
            <w:shd w:fill="F5F7FA" w:val="clear"/>
            <w:tcMar>
              <w:top w:type="dxa" w:w="40"/>
              <w:left w:type="dxa" w:w="120"/>
              <w:bottom w:type="dxa" w:w="40"/>
              <w:right w:type="dxa" w:w="120"/>
            </w:tcMar>
          </w:tcPr>
          <w:p>
            <w:r>
              <w:rPr>
                <w:rFonts w:ascii="Times New Roman" w:eastAsia="SimSun"/>
                <w:color w:val="1A2B40"/>
                <w:sz w:val="20"/>
                <w:szCs w:val="20"/>
              </w:rPr>
              <w:t xml:space="preserve">Payment Received</w:t>
            </w:r>
          </w:p>
        </w:tc>
        <w:tc>
          <w:tcPr>
            <w:shd w:fill="F5F7FA" w:val="clear"/>
            <w:tcMar>
              <w:top w:type="dxa" w:w="40"/>
              <w:left w:type="dxa" w:w="120"/>
              <w:bottom w:type="dxa" w:w="40"/>
              <w:right w:type="dxa" w:w="120"/>
            </w:tcMar>
          </w:tcPr>
          <w:p>
            <w:r>
              <w:rPr>
                <w:rFonts w:ascii="Times New Roman" w:eastAsia="SimSun"/>
                <w:color w:val="1A2B40"/>
                <w:sz w:val="20"/>
                <w:szCs w:val="20"/>
              </w:rPr>
              <w:t xml:space="preserve">Dr Bank/Cash, Cr AR</w:t>
            </w:r>
          </w:p>
        </w:tc>
        <w:tc>
          <w:tcPr>
            <w:shd w:fill="F5F7FA" w:val="clear"/>
            <w:tcMar>
              <w:top w:type="dxa" w:w="40"/>
              <w:left w:type="dxa" w:w="120"/>
              <w:bottom w:type="dxa" w:w="40"/>
              <w:right w:type="dxa" w:w="120"/>
            </w:tcMar>
          </w:tcPr>
          <w:p>
            <w:r>
              <w:rPr>
                <w:rFonts w:ascii="Times New Roman" w:eastAsia="SimSun"/>
                <w:color w:val="1A2B40"/>
                <w:sz w:val="20"/>
                <w:szCs w:val="20"/>
              </w:rPr>
              <w:t xml:space="preserve">Credit (customer owes less)</w:t>
            </w:r>
          </w:p>
        </w:tc>
        <w:tc>
          <w:tcPr>
            <w:shd w:fill="F5F7FA" w:val="clear"/>
            <w:tcMar>
              <w:top w:type="dxa" w:w="40"/>
              <w:left w:type="dxa" w:w="120"/>
              <w:bottom w:type="dxa" w:w="40"/>
              <w:right w:type="dxa" w:w="120"/>
            </w:tcMar>
          </w:tcPr>
          <w:p>
            <w:r>
              <w:rPr>
                <w:rFonts w:ascii="Times New Roman" w:eastAsia="SimSun"/>
                <w:color w:val="1A2B40"/>
                <w:sz w:val="20"/>
                <w:szCs w:val="20"/>
              </w:rPr>
              <w:t xml:space="preserve">Customer pays invoice</w:t>
            </w:r>
          </w:p>
        </w:tc>
      </w:tr>
      <w:tr>
        <w:tc>
          <w:tcPr>
            <w:tcMar>
              <w:top w:type="dxa" w:w="40"/>
              <w:left w:type="dxa" w:w="120"/>
              <w:bottom w:type="dxa" w:w="40"/>
              <w:right w:type="dxa" w:w="120"/>
            </w:tcMar>
          </w:tcPr>
          <w:p>
            <w:r>
              <w:rPr>
                <w:rFonts w:ascii="Times New Roman" w:eastAsia="SimSun"/>
                <w:color w:val="1A2B40"/>
                <w:sz w:val="20"/>
                <w:szCs w:val="20"/>
              </w:rPr>
              <w:t xml:space="preserve">discount</w:t>
            </w:r>
          </w:p>
        </w:tc>
        <w:tc>
          <w:tcPr>
            <w:tcMar>
              <w:top w:type="dxa" w:w="40"/>
              <w:left w:type="dxa" w:w="120"/>
              <w:bottom w:type="dxa" w:w="40"/>
              <w:right w:type="dxa" w:w="120"/>
            </w:tcMar>
          </w:tcPr>
          <w:p>
            <w:r>
              <w:rPr>
                <w:rFonts w:ascii="Times New Roman" w:eastAsia="SimSun"/>
                <w:color w:val="1A2B40"/>
                <w:sz w:val="20"/>
                <w:szCs w:val="20"/>
              </w:rPr>
              <w:t xml:space="preserve">Discount Allowed</w:t>
            </w:r>
          </w:p>
        </w:tc>
        <w:tc>
          <w:tcPr>
            <w:tcMar>
              <w:top w:type="dxa" w:w="40"/>
              <w:left w:type="dxa" w:w="120"/>
              <w:bottom w:type="dxa" w:w="40"/>
              <w:right w:type="dxa" w:w="120"/>
            </w:tcMar>
          </w:tcPr>
          <w:p>
            <w:r>
              <w:rPr>
                <w:rFonts w:ascii="Times New Roman" w:eastAsia="SimSun"/>
                <w:color w:val="1A2B40"/>
                <w:sz w:val="20"/>
                <w:szCs w:val="20"/>
              </w:rPr>
              <w:t xml:space="preserve">Dr Sales Discount, Cr AR</w:t>
            </w:r>
          </w:p>
        </w:tc>
        <w:tc>
          <w:tcPr>
            <w:tcMar>
              <w:top w:type="dxa" w:w="40"/>
              <w:left w:type="dxa" w:w="120"/>
              <w:bottom w:type="dxa" w:w="40"/>
              <w:right w:type="dxa" w:w="120"/>
            </w:tcMar>
          </w:tcPr>
          <w:p>
            <w:r>
              <w:rPr>
                <w:rFonts w:ascii="Times New Roman" w:eastAsia="SimSun"/>
                <w:color w:val="1A2B40"/>
                <w:sz w:val="20"/>
                <w:szCs w:val="20"/>
              </w:rPr>
              <w:t xml:space="preserve">Credit (customer owes less)</w:t>
            </w:r>
          </w:p>
        </w:tc>
        <w:tc>
          <w:tcPr>
            <w:tcMar>
              <w:top w:type="dxa" w:w="40"/>
              <w:left w:type="dxa" w:w="120"/>
              <w:bottom w:type="dxa" w:w="40"/>
              <w:right w:type="dxa" w:w="120"/>
            </w:tcMar>
          </w:tcPr>
          <w:p>
            <w:r>
              <w:rPr>
                <w:rFonts w:ascii="Times New Roman" w:eastAsia="SimSun"/>
                <w:color w:val="1A2B40"/>
                <w:sz w:val="20"/>
                <w:szCs w:val="20"/>
              </w:rPr>
              <w:t xml:space="preserve">Early payment discount</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write_off</w:t>
            </w:r>
          </w:p>
        </w:tc>
        <w:tc>
          <w:tcPr>
            <w:shd w:fill="F5F7FA" w:val="clear"/>
            <w:tcMar>
              <w:top w:type="dxa" w:w="40"/>
              <w:left w:type="dxa" w:w="120"/>
              <w:bottom w:type="dxa" w:w="40"/>
              <w:right w:type="dxa" w:w="120"/>
            </w:tcMar>
          </w:tcPr>
          <w:p>
            <w:r>
              <w:rPr>
                <w:rFonts w:ascii="Times New Roman" w:eastAsia="SimSun"/>
                <w:color w:val="1A2B40"/>
                <w:sz w:val="20"/>
                <w:szCs w:val="20"/>
              </w:rPr>
              <w:t xml:space="preserve">Bad Debt Write-off</w:t>
            </w:r>
          </w:p>
        </w:tc>
        <w:tc>
          <w:tcPr>
            <w:shd w:fill="F5F7FA" w:val="clear"/>
            <w:tcMar>
              <w:top w:type="dxa" w:w="40"/>
              <w:left w:type="dxa" w:w="120"/>
              <w:bottom w:type="dxa" w:w="40"/>
              <w:right w:type="dxa" w:w="120"/>
            </w:tcMar>
          </w:tcPr>
          <w:p>
            <w:r>
              <w:rPr>
                <w:rFonts w:ascii="Times New Roman" w:eastAsia="SimSun"/>
                <w:color w:val="1A2B40"/>
                <w:sz w:val="20"/>
                <w:szCs w:val="20"/>
              </w:rPr>
              <w:t xml:space="preserve">Dr Bad Debt Expense, Cr AR</w:t>
            </w:r>
          </w:p>
        </w:tc>
        <w:tc>
          <w:tcPr>
            <w:shd w:fill="F5F7FA" w:val="clear"/>
            <w:tcMar>
              <w:top w:type="dxa" w:w="40"/>
              <w:left w:type="dxa" w:w="120"/>
              <w:bottom w:type="dxa" w:w="40"/>
              <w:right w:type="dxa" w:w="120"/>
            </w:tcMar>
          </w:tcPr>
          <w:p>
            <w:r>
              <w:rPr>
                <w:rFonts w:ascii="Times New Roman" w:eastAsia="SimSun"/>
                <w:color w:val="1A2B40"/>
                <w:sz w:val="20"/>
                <w:szCs w:val="20"/>
              </w:rPr>
              <w:t xml:space="preserve">Credit (customer owes less)</w:t>
            </w:r>
          </w:p>
        </w:tc>
        <w:tc>
          <w:tcPr>
            <w:shd w:fill="F5F7FA" w:val="clear"/>
            <w:tcMar>
              <w:top w:type="dxa" w:w="40"/>
              <w:left w:type="dxa" w:w="120"/>
              <w:bottom w:type="dxa" w:w="40"/>
              <w:right w:type="dxa" w:w="120"/>
            </w:tcMar>
          </w:tcPr>
          <w:p>
            <w:r>
              <w:rPr>
                <w:rFonts w:ascii="Times New Roman" w:eastAsia="SimSun"/>
                <w:color w:val="1A2B40"/>
                <w:sz w:val="20"/>
                <w:szCs w:val="20"/>
              </w:rPr>
              <w:t xml:space="preserve">Uncollectible debt</w:t>
            </w:r>
          </w:p>
        </w:tc>
      </w:tr>
      <w:tr>
        <w:tc>
          <w:tcPr>
            <w:tcMar>
              <w:top w:type="dxa" w:w="40"/>
              <w:left w:type="dxa" w:w="120"/>
              <w:bottom w:type="dxa" w:w="40"/>
              <w:right w:type="dxa" w:w="120"/>
            </w:tcMar>
          </w:tcPr>
          <w:p>
            <w:r>
              <w:rPr>
                <w:rFonts w:ascii="Times New Roman" w:eastAsia="SimSun"/>
                <w:color w:val="1A2B40"/>
                <w:sz w:val="20"/>
                <w:szCs w:val="20"/>
              </w:rPr>
              <w:t xml:space="preserve">payment</w:t>
            </w:r>
          </w:p>
        </w:tc>
        <w:tc>
          <w:tcPr>
            <w:tcMar>
              <w:top w:type="dxa" w:w="40"/>
              <w:left w:type="dxa" w:w="120"/>
              <w:bottom w:type="dxa" w:w="40"/>
              <w:right w:type="dxa" w:w="120"/>
            </w:tcMar>
          </w:tcPr>
          <w:p>
            <w:r>
              <w:rPr>
                <w:rFonts w:ascii="Times New Roman" w:eastAsia="SimSun"/>
                <w:color w:val="1A2B40"/>
                <w:sz w:val="20"/>
                <w:szCs w:val="20"/>
              </w:rPr>
              <w:t xml:space="preserve">Refund</w:t>
            </w:r>
          </w:p>
        </w:tc>
        <w:tc>
          <w:tcPr>
            <w:tcMar>
              <w:top w:type="dxa" w:w="40"/>
              <w:left w:type="dxa" w:w="120"/>
              <w:bottom w:type="dxa" w:w="40"/>
              <w:right w:type="dxa" w:w="120"/>
            </w:tcMar>
          </w:tcPr>
          <w:p>
            <w:r>
              <w:rPr>
                <w:rFonts w:ascii="Times New Roman" w:eastAsia="SimSun"/>
                <w:color w:val="1A2B40"/>
                <w:sz w:val="20"/>
                <w:szCs w:val="20"/>
              </w:rPr>
              <w:t xml:space="preserve">Dr AR, Cr Bank/Cash</w:t>
            </w:r>
          </w:p>
        </w:tc>
        <w:tc>
          <w:tcPr>
            <w:tcMar>
              <w:top w:type="dxa" w:w="40"/>
              <w:left w:type="dxa" w:w="120"/>
              <w:bottom w:type="dxa" w:w="40"/>
              <w:right w:type="dxa" w:w="120"/>
            </w:tcMar>
          </w:tcPr>
          <w:p>
            <w:r>
              <w:rPr>
                <w:rFonts w:ascii="Times New Roman" w:eastAsia="SimSun"/>
                <w:color w:val="1A2B40"/>
                <w:sz w:val="20"/>
                <w:szCs w:val="20"/>
              </w:rPr>
              <w:t xml:space="preserve">Debit (customer owes more)</w:t>
            </w:r>
          </w:p>
        </w:tc>
        <w:tc>
          <w:tcPr>
            <w:tcMar>
              <w:top w:type="dxa" w:w="40"/>
              <w:left w:type="dxa" w:w="120"/>
              <w:bottom w:type="dxa" w:w="40"/>
              <w:right w:type="dxa" w:w="120"/>
            </w:tcMar>
          </w:tcPr>
          <w:p>
            <w:r>
              <w:rPr>
                <w:rFonts w:ascii="Times New Roman" w:eastAsia="SimSun"/>
                <w:color w:val="1A2B40"/>
                <w:sz w:val="20"/>
                <w:szCs w:val="20"/>
              </w:rPr>
              <w:t xml:space="preserve">Money returned to customer</w:t>
            </w:r>
          </w:p>
        </w:tc>
      </w:tr>
    </w:tbl>
    <w:p>
      <w:pPr>
        <w:pStyle w:val="Heading2"/>
        <w:spacing w:after="120" w:before="240"/>
      </w:pPr>
      <w:bookmarkStart w:id="100009" w:name="_Toc100009"/>
      <w:r>
        <w:rPr>
          <w:rFonts w:ascii="Calibri" w:eastAsia="SimHei"/>
          <w:b/>
          <w:bCs/>
          <w:color w:val="0F2027"/>
          <w:sz w:val="30"/>
          <w:szCs w:val="30"/>
        </w:rPr>
        <w:t xml:space="preserve">3.3 Routes</w:t>
      </w:r>
      <w:bookmarkEnd w:id="100009"/>
    </w:p>
    <w:p>
      <w:pPr>
        <w:spacing w:after="60" w:before="120"/>
        <w:jc w:val="center"/>
      </w:pPr>
      <w:r>
        <w:rPr>
          <w:rFonts w:ascii="Times New Roman" w:eastAsia="SimSun"/>
          <w:b/>
          <w:bCs/>
          <w:color w:val="4A6575"/>
          <w:sz w:val="21"/>
          <w:szCs w:val="21"/>
        </w:rPr>
        <w:t xml:space="preserve">Table 3: Customer Payment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Method</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URI</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Action</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Middleware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GET</w:t>
            </w:r>
          </w:p>
        </w:tc>
        <w:tc>
          <w:tcPr>
            <w:shd w:fill="F5F7FA" w:val="clear"/>
            <w:tcMar>
              <w:top w:type="dxa" w:w="40"/>
              <w:left w:type="dxa" w:w="120"/>
              <w:bottom w:type="dxa" w:w="40"/>
              <w:right w:type="dxa" w:w="120"/>
            </w:tcMar>
          </w:tcPr>
          <w:p>
            <w:r>
              <w:rPr>
                <w:rFonts w:ascii="Times New Roman" w:eastAsia="SimSun"/>
                <w:color w:val="1A2B40"/>
                <w:sz w:val="20"/>
                <w:szCs w:val="20"/>
              </w:rPr>
              <w:t xml:space="preserve">/admin/customer-payments</w:t>
            </w:r>
          </w:p>
        </w:tc>
        <w:tc>
          <w:tcPr>
            <w:shd w:fill="F5F7FA" w:val="clear"/>
            <w:tcMar>
              <w:top w:type="dxa" w:w="40"/>
              <w:left w:type="dxa" w:w="120"/>
              <w:bottom w:type="dxa" w:w="40"/>
              <w:right w:type="dxa" w:w="120"/>
            </w:tcMar>
          </w:tcPr>
          <w:p>
            <w:r>
              <w:rPr>
                <w:rFonts w:ascii="Times New Roman" w:eastAsia="SimSun"/>
                <w:color w:val="1A2B40"/>
                <w:sz w:val="20"/>
                <w:szCs w:val="20"/>
              </w:rPr>
              <w:t xml:space="preserve">index</w:t>
            </w:r>
          </w:p>
        </w:tc>
        <w:tc>
          <w:tcPr>
            <w:shd w:fill="F5F7FA" w:val="clear"/>
            <w:tcMar>
              <w:top w:type="dxa" w:w="40"/>
              <w:left w:type="dxa" w:w="120"/>
              <w:bottom w:type="dxa" w:w="40"/>
              <w:right w:type="dxa" w:w="120"/>
            </w:tcMar>
          </w:tcPr>
          <w:p>
            <w:r>
              <w:rPr>
                <w:rFonts w:ascii="Times New Roman" w:eastAsia="SimSun"/>
                <w:color w:val="1A2B40"/>
                <w:sz w:val="20"/>
                <w:szCs w:val="20"/>
              </w:rPr>
              <w:t xml:space="preserve">role:salesman,accountant,manager,admin</w:t>
            </w:r>
          </w:p>
        </w:tc>
      </w:tr>
      <w:tr>
        <w:tc>
          <w:tcPr>
            <w:tcMar>
              <w:top w:type="dxa" w:w="40"/>
              <w:left w:type="dxa" w:w="120"/>
              <w:bottom w:type="dxa" w:w="40"/>
              <w:right w:type="dxa" w:w="120"/>
            </w:tcMar>
          </w:tcPr>
          <w:p>
            <w:r>
              <w:rPr>
                <w:rFonts w:ascii="Times New Roman" w:eastAsia="SimSun"/>
                <w:color w:val="1A2B40"/>
                <w:sz w:val="20"/>
                <w:szCs w:val="20"/>
              </w:rPr>
              <w:t xml:space="preserve">GET</w:t>
            </w:r>
          </w:p>
        </w:tc>
        <w:tc>
          <w:tcPr>
            <w:tcMar>
              <w:top w:type="dxa" w:w="40"/>
              <w:left w:type="dxa" w:w="120"/>
              <w:bottom w:type="dxa" w:w="40"/>
              <w:right w:type="dxa" w:w="120"/>
            </w:tcMar>
          </w:tcPr>
          <w:p>
            <w:r>
              <w:rPr>
                <w:rFonts w:ascii="Times New Roman" w:eastAsia="SimSun"/>
                <w:color w:val="1A2B40"/>
                <w:sz w:val="20"/>
                <w:szCs w:val="20"/>
              </w:rPr>
              <w:t xml:space="preserve">/admin/customer-payments/create</w:t>
            </w:r>
          </w:p>
        </w:tc>
        <w:tc>
          <w:tcPr>
            <w:tcMar>
              <w:top w:type="dxa" w:w="40"/>
              <w:left w:type="dxa" w:w="120"/>
              <w:bottom w:type="dxa" w:w="40"/>
              <w:right w:type="dxa" w:w="120"/>
            </w:tcMar>
          </w:tcPr>
          <w:p>
            <w:r>
              <w:rPr>
                <w:rFonts w:ascii="Times New Roman" w:eastAsia="SimSun"/>
                <w:color w:val="1A2B40"/>
                <w:sz w:val="20"/>
                <w:szCs w:val="20"/>
              </w:rPr>
              <w:t xml:space="preserve">create</w:t>
            </w:r>
          </w:p>
        </w:tc>
        <w:tc>
          <w:tcPr>
            <w:tcMar>
              <w:top w:type="dxa" w:w="40"/>
              <w:left w:type="dxa" w:w="120"/>
              <w:bottom w:type="dxa" w:w="40"/>
              <w:right w:type="dxa" w:w="120"/>
            </w:tcMar>
          </w:tcPr>
          <w:p>
            <w:r>
              <w:rPr>
                <w:rFonts w:ascii="Times New Roman" w:eastAsia="SimSun"/>
                <w:color w:val="1A2B40"/>
                <w:sz w:val="20"/>
                <w:szCs w:val="20"/>
              </w:rPr>
              <w:t xml:space="preserve">role:salesman,accountant,manager,admin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POST</w:t>
            </w:r>
          </w:p>
        </w:tc>
        <w:tc>
          <w:tcPr>
            <w:shd w:fill="F5F7FA" w:val="clear"/>
            <w:tcMar>
              <w:top w:type="dxa" w:w="40"/>
              <w:left w:type="dxa" w:w="120"/>
              <w:bottom w:type="dxa" w:w="40"/>
              <w:right w:type="dxa" w:w="120"/>
            </w:tcMar>
          </w:tcPr>
          <w:p>
            <w:r>
              <w:rPr>
                <w:rFonts w:ascii="Times New Roman" w:eastAsia="SimSun"/>
                <w:color w:val="1A2B40"/>
                <w:sz w:val="20"/>
                <w:szCs w:val="20"/>
              </w:rPr>
              <w:t xml:space="preserve">/admin/customer-payments</w:t>
            </w:r>
          </w:p>
        </w:tc>
        <w:tc>
          <w:tcPr>
            <w:shd w:fill="F5F7FA" w:val="clear"/>
            <w:tcMar>
              <w:top w:type="dxa" w:w="40"/>
              <w:left w:type="dxa" w:w="120"/>
              <w:bottom w:type="dxa" w:w="40"/>
              <w:right w:type="dxa" w:w="120"/>
            </w:tcMar>
          </w:tcPr>
          <w:p>
            <w:r>
              <w:rPr>
                <w:rFonts w:ascii="Times New Roman" w:eastAsia="SimSun"/>
                <w:color w:val="1A2B40"/>
                <w:sz w:val="20"/>
                <w:szCs w:val="20"/>
              </w:rPr>
              <w:t xml:space="preserve">store</w:t>
            </w:r>
          </w:p>
        </w:tc>
        <w:tc>
          <w:tcPr>
            <w:shd w:fill="F5F7FA" w:val="clear"/>
            <w:tcMar>
              <w:top w:type="dxa" w:w="40"/>
              <w:left w:type="dxa" w:w="120"/>
              <w:bottom w:type="dxa" w:w="40"/>
              <w:right w:type="dxa" w:w="120"/>
            </w:tcMar>
          </w:tcPr>
          <w:p>
            <w:r>
              <w:rPr>
                <w:rFonts w:ascii="Times New Roman" w:eastAsia="SimSun"/>
                <w:color w:val="1A2B40"/>
                <w:sz w:val="20"/>
                <w:szCs w:val="20"/>
              </w:rPr>
              <w:t xml:space="preserve">role:salesman,accountant,manager,admin + branch.isolation</w:t>
            </w:r>
          </w:p>
        </w:tc>
      </w:tr>
      <w:tr>
        <w:tc>
          <w:tcPr>
            <w:tcMar>
              <w:top w:type="dxa" w:w="40"/>
              <w:left w:type="dxa" w:w="120"/>
              <w:bottom w:type="dxa" w:w="40"/>
              <w:right w:type="dxa" w:w="120"/>
            </w:tcMar>
          </w:tcPr>
          <w:p>
            <w:r>
              <w:rPr>
                <w:rFonts w:ascii="Times New Roman" w:eastAsia="SimSun"/>
                <w:color w:val="1A2B40"/>
                <w:sz w:val="20"/>
                <w:szCs w:val="20"/>
              </w:rPr>
              <w:t xml:space="preserve">GET</w:t>
            </w:r>
          </w:p>
        </w:tc>
        <w:tc>
          <w:tcPr>
            <w:tcMar>
              <w:top w:type="dxa" w:w="40"/>
              <w:left w:type="dxa" w:w="120"/>
              <w:bottom w:type="dxa" w:w="40"/>
              <w:right w:type="dxa" w:w="120"/>
            </w:tcMar>
          </w:tcPr>
          <w:p>
            <w:r>
              <w:rPr>
                <w:rFonts w:ascii="Times New Roman" w:eastAsia="SimSun"/>
                <w:color w:val="1A2B40"/>
                <w:sz w:val="20"/>
                <w:szCs w:val="20"/>
              </w:rPr>
              <w:t xml:space="preserve">/admin/customer-payments/{id}</w:t>
            </w:r>
          </w:p>
        </w:tc>
        <w:tc>
          <w:tcPr>
            <w:tcMar>
              <w:top w:type="dxa" w:w="40"/>
              <w:left w:type="dxa" w:w="120"/>
              <w:bottom w:type="dxa" w:w="40"/>
              <w:right w:type="dxa" w:w="120"/>
            </w:tcMar>
          </w:tcPr>
          <w:p>
            <w:r>
              <w:rPr>
                <w:rFonts w:ascii="Times New Roman" w:eastAsia="SimSun"/>
                <w:color w:val="1A2B40"/>
                <w:sz w:val="20"/>
                <w:szCs w:val="20"/>
              </w:rPr>
              <w:t xml:space="preserve">show</w:t>
            </w:r>
          </w:p>
        </w:tc>
        <w:tc>
          <w:tcPr>
            <w:tcMar>
              <w:top w:type="dxa" w:w="40"/>
              <w:left w:type="dxa" w:w="120"/>
              <w:bottom w:type="dxa" w:w="40"/>
              <w:right w:type="dxa" w:w="120"/>
            </w:tcMar>
          </w:tcPr>
          <w:p>
            <w:r>
              <w:rPr>
                <w:rFonts w:ascii="Times New Roman" w:eastAsia="SimSun"/>
                <w:color w:val="1A2B40"/>
                <w:sz w:val="20"/>
                <w:szCs w:val="20"/>
              </w:rPr>
              <w:t xml:space="preserve">role:salesman,accountant,manager,admin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POST</w:t>
            </w:r>
          </w:p>
        </w:tc>
        <w:tc>
          <w:tcPr>
            <w:shd w:fill="F5F7FA" w:val="clear"/>
            <w:tcMar>
              <w:top w:type="dxa" w:w="40"/>
              <w:left w:type="dxa" w:w="120"/>
              <w:bottom w:type="dxa" w:w="40"/>
              <w:right w:type="dxa" w:w="120"/>
            </w:tcMar>
          </w:tcPr>
          <w:p>
            <w:r>
              <w:rPr>
                <w:rFonts w:ascii="Times New Roman" w:eastAsia="SimSun"/>
                <w:color w:val="1A2B40"/>
                <w:sz w:val="20"/>
                <w:szCs w:val="20"/>
              </w:rPr>
              <w:t xml:space="preserve">/admin/customer-payments/{id}/cancel</w:t>
            </w:r>
          </w:p>
        </w:tc>
        <w:tc>
          <w:tcPr>
            <w:shd w:fill="F5F7FA" w:val="clear"/>
            <w:tcMar>
              <w:top w:type="dxa" w:w="40"/>
              <w:left w:type="dxa" w:w="120"/>
              <w:bottom w:type="dxa" w:w="40"/>
              <w:right w:type="dxa" w:w="120"/>
            </w:tcMar>
          </w:tcPr>
          <w:p>
            <w:r>
              <w:rPr>
                <w:rFonts w:ascii="Times New Roman" w:eastAsia="SimSun"/>
                <w:color w:val="1A2B40"/>
                <w:sz w:val="20"/>
                <w:szCs w:val="20"/>
              </w:rPr>
              <w:t xml:space="preserve">cancel</w:t>
            </w:r>
          </w:p>
        </w:tc>
        <w:tc>
          <w:tcPr>
            <w:shd w:fill="F5F7FA" w:val="clear"/>
            <w:tcMar>
              <w:top w:type="dxa" w:w="40"/>
              <w:left w:type="dxa" w:w="120"/>
              <w:bottom w:type="dxa" w:w="40"/>
              <w:right w:type="dxa" w:w="120"/>
            </w:tcMar>
          </w:tcPr>
          <w:p>
            <w:r>
              <w:rPr>
                <w:rFonts w:ascii="Times New Roman" w:eastAsia="SimSun"/>
                <w:color w:val="1A2B40"/>
                <w:sz w:val="20"/>
                <w:szCs w:val="20"/>
              </w:rPr>
              <w:t xml:space="preserve">role:accountant,manager,admin</w:t>
            </w:r>
          </w:p>
        </w:tc>
      </w:tr>
      <w:tr>
        <w:tc>
          <w:tcPr>
            <w:tcMar>
              <w:top w:type="dxa" w:w="40"/>
              <w:left w:type="dxa" w:w="120"/>
              <w:bottom w:type="dxa" w:w="40"/>
              <w:right w:type="dxa" w:w="120"/>
            </w:tcMar>
          </w:tcPr>
          <w:p>
            <w:r>
              <w:rPr>
                <w:rFonts w:ascii="Times New Roman" w:eastAsia="SimSun"/>
                <w:color w:val="1A2B40"/>
                <w:sz w:val="20"/>
                <w:szCs w:val="20"/>
              </w:rPr>
              <w:t xml:space="preserve">GET</w:t>
            </w:r>
          </w:p>
        </w:tc>
        <w:tc>
          <w:tcPr>
            <w:tcMar>
              <w:top w:type="dxa" w:w="40"/>
              <w:left w:type="dxa" w:w="120"/>
              <w:bottom w:type="dxa" w:w="40"/>
              <w:right w:type="dxa" w:w="120"/>
            </w:tcMar>
          </w:tcPr>
          <w:p>
            <w:r>
              <w:rPr>
                <w:rFonts w:ascii="Times New Roman" w:eastAsia="SimSun"/>
                <w:color w:val="1A2B40"/>
                <w:sz w:val="20"/>
                <w:szCs w:val="20"/>
              </w:rPr>
              <w:t xml:space="preserve">/admin/customer-payments/{id}/print-receipt</w:t>
            </w:r>
          </w:p>
        </w:tc>
        <w:tc>
          <w:tcPr>
            <w:tcMar>
              <w:top w:type="dxa" w:w="40"/>
              <w:left w:type="dxa" w:w="120"/>
              <w:bottom w:type="dxa" w:w="40"/>
              <w:right w:type="dxa" w:w="120"/>
            </w:tcMar>
          </w:tcPr>
          <w:p>
            <w:r>
              <w:rPr>
                <w:rFonts w:ascii="Times New Roman" w:eastAsia="SimSun"/>
                <w:color w:val="1A2B40"/>
                <w:sz w:val="20"/>
                <w:szCs w:val="20"/>
              </w:rPr>
              <w:t xml:space="preserve">printReceipt</w:t>
            </w:r>
          </w:p>
        </w:tc>
        <w:tc>
          <w:tcPr>
            <w:tcMar>
              <w:top w:type="dxa" w:w="40"/>
              <w:left w:type="dxa" w:w="120"/>
              <w:bottom w:type="dxa" w:w="40"/>
              <w:right w:type="dxa" w:w="120"/>
            </w:tcMar>
          </w:tcPr>
          <w:p>
            <w:r>
              <w:rPr>
                <w:rFonts w:ascii="Times New Roman" w:eastAsia="SimSun"/>
                <w:color w:val="1A2B40"/>
                <w:sz w:val="20"/>
                <w:szCs w:val="20"/>
              </w:rPr>
              <w:t xml:space="preserve">role:salesman,accountant,manager,admin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GET</w:t>
            </w:r>
          </w:p>
        </w:tc>
        <w:tc>
          <w:tcPr>
            <w:shd w:fill="F5F7FA" w:val="clear"/>
            <w:tcMar>
              <w:top w:type="dxa" w:w="40"/>
              <w:left w:type="dxa" w:w="120"/>
              <w:bottom w:type="dxa" w:w="40"/>
              <w:right w:type="dxa" w:w="120"/>
            </w:tcMar>
          </w:tcPr>
          <w:p>
            <w:r>
              <w:rPr>
                <w:rFonts w:ascii="Times New Roman" w:eastAsia="SimSun"/>
                <w:color w:val="1A2B40"/>
                <w:sz w:val="20"/>
                <w:szCs w:val="20"/>
              </w:rPr>
              <w:t xml:space="preserve">/admin/customer-payments/{id}/slip</w:t>
            </w:r>
          </w:p>
        </w:tc>
        <w:tc>
          <w:tcPr>
            <w:shd w:fill="F5F7FA" w:val="clear"/>
            <w:tcMar>
              <w:top w:type="dxa" w:w="40"/>
              <w:left w:type="dxa" w:w="120"/>
              <w:bottom w:type="dxa" w:w="40"/>
              <w:right w:type="dxa" w:w="120"/>
            </w:tcMar>
          </w:tcPr>
          <w:p>
            <w:r>
              <w:rPr>
                <w:rFonts w:ascii="Times New Roman" w:eastAsia="SimSun"/>
                <w:color w:val="1A2B40"/>
                <w:sz w:val="20"/>
                <w:szCs w:val="20"/>
              </w:rPr>
              <w:t xml:space="preserve">slip</w:t>
            </w:r>
          </w:p>
        </w:tc>
        <w:tc>
          <w:tcPr>
            <w:shd w:fill="F5F7FA" w:val="clear"/>
            <w:tcMar>
              <w:top w:type="dxa" w:w="40"/>
              <w:left w:type="dxa" w:w="120"/>
              <w:bottom w:type="dxa" w:w="40"/>
              <w:right w:type="dxa" w:w="120"/>
            </w:tcMar>
          </w:tcPr>
          <w:p>
            <w:r>
              <w:rPr>
                <w:rFonts w:ascii="Times New Roman" w:eastAsia="SimSun"/>
                <w:color w:val="1A2B40"/>
                <w:sz w:val="20"/>
                <w:szCs w:val="20"/>
              </w:rPr>
              <w:t xml:space="preserve">role:salesman,accountant,manager,admin</w:t>
            </w:r>
          </w:p>
        </w:tc>
      </w:tr>
      <w:tr>
        <w:tc>
          <w:tcPr>
            <w:tcMar>
              <w:top w:type="dxa" w:w="40"/>
              <w:left w:type="dxa" w:w="120"/>
              <w:bottom w:type="dxa" w:w="40"/>
              <w:right w:type="dxa" w:w="120"/>
            </w:tcMar>
          </w:tcPr>
          <w:p>
            <w:r>
              <w:rPr>
                <w:rFonts w:ascii="Times New Roman" w:eastAsia="SimSun"/>
                <w:color w:val="1A2B40"/>
                <w:sz w:val="20"/>
                <w:szCs w:val="20"/>
              </w:rPr>
              <w:t xml:space="preserve">GET</w:t>
            </w:r>
          </w:p>
        </w:tc>
        <w:tc>
          <w:tcPr>
            <w:tcMar>
              <w:top w:type="dxa" w:w="40"/>
              <w:left w:type="dxa" w:w="120"/>
              <w:bottom w:type="dxa" w:w="40"/>
              <w:right w:type="dxa" w:w="120"/>
            </w:tcMar>
          </w:tcPr>
          <w:p>
            <w:r>
              <w:rPr>
                <w:rFonts w:ascii="Times New Roman" w:eastAsia="SimSun"/>
                <w:color w:val="1A2B40"/>
                <w:sz w:val="20"/>
                <w:szCs w:val="20"/>
              </w:rPr>
              <w:t xml:space="preserve">/admin/customer-payments/audit</w:t>
            </w:r>
          </w:p>
        </w:tc>
        <w:tc>
          <w:tcPr>
            <w:tcMar>
              <w:top w:type="dxa" w:w="40"/>
              <w:left w:type="dxa" w:w="120"/>
              <w:bottom w:type="dxa" w:w="40"/>
              <w:right w:type="dxa" w:w="120"/>
            </w:tcMar>
          </w:tcPr>
          <w:p>
            <w:r>
              <w:rPr>
                <w:rFonts w:ascii="Times New Roman" w:eastAsia="SimSun"/>
                <w:color w:val="1A2B40"/>
                <w:sz w:val="20"/>
                <w:szCs w:val="20"/>
              </w:rPr>
              <w:t xml:space="preserve">audit</w:t>
            </w:r>
          </w:p>
        </w:tc>
        <w:tc>
          <w:tcPr>
            <w:tcMar>
              <w:top w:type="dxa" w:w="40"/>
              <w:left w:type="dxa" w:w="120"/>
              <w:bottom w:type="dxa" w:w="40"/>
              <w:right w:type="dxa" w:w="120"/>
            </w:tcMar>
          </w:tcPr>
          <w:p>
            <w:r>
              <w:rPr>
                <w:rFonts w:ascii="Times New Roman" w:eastAsia="SimSun"/>
                <w:color w:val="1A2B40"/>
                <w:sz w:val="20"/>
                <w:szCs w:val="20"/>
              </w:rPr>
              <w:t xml:space="preserve">role:accountant,manager,admin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GET</w:t>
            </w:r>
          </w:p>
        </w:tc>
        <w:tc>
          <w:tcPr>
            <w:shd w:fill="F5F7FA" w:val="clear"/>
            <w:tcMar>
              <w:top w:type="dxa" w:w="40"/>
              <w:left w:type="dxa" w:w="120"/>
              <w:bottom w:type="dxa" w:w="40"/>
              <w:right w:type="dxa" w:w="120"/>
            </w:tcMar>
          </w:tcPr>
          <w:p>
            <w:r>
              <w:rPr>
                <w:rFonts w:ascii="Times New Roman" w:eastAsia="SimSun"/>
                <w:color w:val="1A2B40"/>
                <w:sz w:val="20"/>
                <w:szCs w:val="20"/>
              </w:rPr>
              <w:t xml:space="preserve">/admin/customer-payments/outstanding-invoices</w:t>
            </w:r>
          </w:p>
        </w:tc>
        <w:tc>
          <w:tcPr>
            <w:shd w:fill="F5F7FA" w:val="clear"/>
            <w:tcMar>
              <w:top w:type="dxa" w:w="40"/>
              <w:left w:type="dxa" w:w="120"/>
              <w:bottom w:type="dxa" w:w="40"/>
              <w:right w:type="dxa" w:w="120"/>
            </w:tcMar>
          </w:tcPr>
          <w:p>
            <w:r>
              <w:rPr>
                <w:rFonts w:ascii="Times New Roman" w:eastAsia="SimSun"/>
                <w:color w:val="1A2B40"/>
                <w:sz w:val="20"/>
                <w:szCs w:val="20"/>
              </w:rPr>
              <w:t xml:space="preserve">getOutstandingInvoices</w:t>
            </w:r>
          </w:p>
        </w:tc>
        <w:tc>
          <w:tcPr>
            <w:shd w:fill="F5F7FA" w:val="clear"/>
            <w:tcMar>
              <w:top w:type="dxa" w:w="40"/>
              <w:left w:type="dxa" w:w="120"/>
              <w:bottom w:type="dxa" w:w="40"/>
              <w:right w:type="dxa" w:w="120"/>
            </w:tcMar>
          </w:tcPr>
          <w:p>
            <w:r>
              <w:rPr>
                <w:rFonts w:ascii="Times New Roman" w:eastAsia="SimSun"/>
                <w:color w:val="1A2B40"/>
                <w:sz w:val="20"/>
                <w:szCs w:val="20"/>
              </w:rPr>
              <w:t xml:space="preserve">role:salesman,accountant,manager,admin</w:t>
            </w:r>
          </w:p>
        </w:tc>
      </w:tr>
      <w:tr>
        <w:tc>
          <w:tcPr>
            <w:tcMar>
              <w:top w:type="dxa" w:w="40"/>
              <w:left w:type="dxa" w:w="120"/>
              <w:bottom w:type="dxa" w:w="40"/>
              <w:right w:type="dxa" w:w="120"/>
            </w:tcMar>
          </w:tcPr>
          <w:p>
            <w:r>
              <w:rPr>
                <w:rFonts w:ascii="Times New Roman" w:eastAsia="SimSun"/>
                <w:color w:val="1A2B40"/>
                <w:sz w:val="20"/>
                <w:szCs w:val="20"/>
              </w:rPr>
              <w:t xml:space="preserve">GET</w:t>
            </w:r>
          </w:p>
        </w:tc>
        <w:tc>
          <w:tcPr>
            <w:tcMar>
              <w:top w:type="dxa" w:w="40"/>
              <w:left w:type="dxa" w:w="120"/>
              <w:bottom w:type="dxa" w:w="40"/>
              <w:right w:type="dxa" w:w="120"/>
            </w:tcMar>
          </w:tcPr>
          <w:p>
            <w:r>
              <w:rPr>
                <w:rFonts w:ascii="Times New Roman" w:eastAsia="SimSun"/>
                <w:color w:val="1A2B40"/>
                <w:sz w:val="20"/>
                <w:szCs w:val="20"/>
              </w:rPr>
              <w:t xml:space="preserve">/admin/customer-payments/get-customer-due</w:t>
            </w:r>
          </w:p>
        </w:tc>
        <w:tc>
          <w:tcPr>
            <w:tcMar>
              <w:top w:type="dxa" w:w="40"/>
              <w:left w:type="dxa" w:w="120"/>
              <w:bottom w:type="dxa" w:w="40"/>
              <w:right w:type="dxa" w:w="120"/>
            </w:tcMar>
          </w:tcPr>
          <w:p>
            <w:r>
              <w:rPr>
                <w:rFonts w:ascii="Times New Roman" w:eastAsia="SimSun"/>
                <w:color w:val="1A2B40"/>
                <w:sz w:val="20"/>
                <w:szCs w:val="20"/>
              </w:rPr>
              <w:t xml:space="preserve">getCustomerDue</w:t>
            </w:r>
          </w:p>
        </w:tc>
        <w:tc>
          <w:tcPr>
            <w:tcMar>
              <w:top w:type="dxa" w:w="40"/>
              <w:left w:type="dxa" w:w="120"/>
              <w:bottom w:type="dxa" w:w="40"/>
              <w:right w:type="dxa" w:w="120"/>
            </w:tcMar>
          </w:tcPr>
          <w:p>
            <w:r>
              <w:rPr>
                <w:rFonts w:ascii="Times New Roman" w:eastAsia="SimSun"/>
                <w:color w:val="1A2B40"/>
                <w:sz w:val="20"/>
                <w:szCs w:val="20"/>
              </w:rPr>
              <w:t xml:space="preserve">role:salesman,accountant,manager,admin</w:t>
            </w:r>
          </w:p>
        </w:tc>
      </w:tr>
    </w:tbl>
    <w:p>
      <w:pPr>
        <w:pStyle w:val="Heading2"/>
        <w:spacing w:after="120" w:before="240"/>
      </w:pPr>
      <w:bookmarkStart w:id="100010" w:name="_Toc100010"/>
      <w:r>
        <w:rPr>
          <w:rFonts w:ascii="Calibri" w:eastAsia="SimHei"/>
          <w:b/>
          <w:bCs/>
          <w:color w:val="0F2027"/>
          <w:sz w:val="30"/>
          <w:szCs w:val="30"/>
        </w:rPr>
        <w:t xml:space="preserve">3.4 Model Schema</w:t>
      </w:r>
      <w:bookmarkEnd w:id="100010"/>
    </w:p>
    <w:p>
      <w:pPr>
        <w:spacing w:line="312"/>
        <w:ind w:firstLine="480"/>
        <w:jc w:val="both"/>
      </w:pPr>
      <w:r>
        <w:rPr>
          <w:rFonts w:ascii="Times New Roman" w:eastAsia="SimSun"/>
          <w:color w:val="1A2B40"/>
          <w:sz w:val="24"/>
          <w:szCs w:val="24"/>
        </w:rPr>
        <w:t xml:space="preserve">The CustomerPayment model maps to the customer_payments table and uses the SoftDeletes trait for logical deletion, the AuditableMasterData trait for automatic audit logging, and the ApplySystemPolicyScope trait for system policy compliance. The BranchScope global scope automatically filters queries by the user's session branch for non-admin users.</w:t>
      </w:r>
    </w:p>
    <w:p>
      <w:pPr>
        <w:spacing w:after="60" w:before="120"/>
        <w:jc w:val="center"/>
      </w:pPr>
      <w:r>
        <w:rPr>
          <w:rFonts w:ascii="Times New Roman" w:eastAsia="SimSun"/>
          <w:b/>
          <w:bCs/>
          <w:color w:val="4A6575"/>
          <w:sz w:val="21"/>
          <w:szCs w:val="21"/>
        </w:rPr>
        <w:t xml:space="preserve">Table 4: CustomerPayment Key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Column</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Type</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Description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id</w:t>
            </w:r>
          </w:p>
        </w:tc>
        <w:tc>
          <w:tcPr>
            <w:shd w:fill="F5F7FA" w:val="clear"/>
            <w:tcMar>
              <w:top w:type="dxa" w:w="40"/>
              <w:left w:type="dxa" w:w="120"/>
              <w:bottom w:type="dxa" w:w="40"/>
              <w:right w:type="dxa" w:w="120"/>
            </w:tcMar>
          </w:tcPr>
          <w:p>
            <w:r>
              <w:rPr>
                <w:rFonts w:ascii="Times New Roman" w:eastAsia="SimSun"/>
                <w:color w:val="1A2B40"/>
                <w:sz w:val="20"/>
                <w:szCs w:val="20"/>
              </w:rPr>
              <w:t xml:space="preserve">identity</w:t>
            </w:r>
          </w:p>
        </w:tc>
        <w:tc>
          <w:tcPr>
            <w:shd w:fill="F5F7FA" w:val="clear"/>
            <w:tcMar>
              <w:top w:type="dxa" w:w="40"/>
              <w:left w:type="dxa" w:w="120"/>
              <w:bottom w:type="dxa" w:w="40"/>
              <w:right w:type="dxa" w:w="120"/>
            </w:tcMar>
          </w:tcPr>
          <w:p>
            <w:r>
              <w:rPr>
                <w:rFonts w:ascii="Times New Roman" w:eastAsia="SimSun"/>
                <w:color w:val="1A2B40"/>
                <w:sz w:val="20"/>
                <w:szCs w:val="20"/>
              </w:rPr>
              <w:t xml:space="preserve">Primary key</w:t>
            </w:r>
          </w:p>
        </w:tc>
      </w:tr>
      <w:tr>
        <w:tc>
          <w:tcPr>
            <w:tcMar>
              <w:top w:type="dxa" w:w="40"/>
              <w:left w:type="dxa" w:w="120"/>
              <w:bottom w:type="dxa" w:w="40"/>
              <w:right w:type="dxa" w:w="120"/>
            </w:tcMar>
          </w:tcPr>
          <w:p>
            <w:r>
              <w:rPr>
                <w:rFonts w:ascii="Times New Roman" w:eastAsia="SimSun"/>
                <w:color w:val="1A2B40"/>
                <w:sz w:val="20"/>
                <w:szCs w:val="20"/>
              </w:rPr>
              <w:t xml:space="preserve">payment_code</w:t>
            </w:r>
          </w:p>
        </w:tc>
        <w:tc>
          <w:tcPr>
            <w:tcMar>
              <w:top w:type="dxa" w:w="40"/>
              <w:left w:type="dxa" w:w="120"/>
              <w:bottom w:type="dxa" w:w="40"/>
              <w:right w:type="dxa" w:w="120"/>
            </w:tcMar>
          </w:tcPr>
          <w:p>
            <w:r>
              <w:rPr>
                <w:rFonts w:ascii="Times New Roman" w:eastAsia="SimSun"/>
                <w:color w:val="1A2B40"/>
                <w:sz w:val="20"/>
                <w:szCs w:val="20"/>
              </w:rPr>
              <w:t xml:space="preserve">varchar(30)</w:t>
            </w:r>
          </w:p>
        </w:tc>
        <w:tc>
          <w:tcPr>
            <w:tcMar>
              <w:top w:type="dxa" w:w="40"/>
              <w:left w:type="dxa" w:w="120"/>
              <w:bottom w:type="dxa" w:w="40"/>
              <w:right w:type="dxa" w:w="120"/>
            </w:tcMar>
          </w:tcPr>
          <w:p>
            <w:r>
              <w:rPr>
                <w:rFonts w:ascii="Times New Roman" w:eastAsia="SimSun"/>
                <w:color w:val="1A2B40"/>
                <w:sz w:val="20"/>
                <w:szCs w:val="20"/>
              </w:rPr>
              <w:t xml:space="preserve">Unique payment reference code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payment_date</w:t>
            </w:r>
          </w:p>
        </w:tc>
        <w:tc>
          <w:tcPr>
            <w:shd w:fill="F5F7FA" w:val="clear"/>
            <w:tcMar>
              <w:top w:type="dxa" w:w="40"/>
              <w:left w:type="dxa" w:w="120"/>
              <w:bottom w:type="dxa" w:w="40"/>
              <w:right w:type="dxa" w:w="120"/>
            </w:tcMar>
          </w:tcPr>
          <w:p>
            <w:r>
              <w:rPr>
                <w:rFonts w:ascii="Times New Roman" w:eastAsia="SimSun"/>
                <w:color w:val="1A2B40"/>
                <w:sz w:val="20"/>
                <w:szCs w:val="20"/>
              </w:rPr>
              <w:t xml:space="preserve">date</w:t>
            </w:r>
          </w:p>
        </w:tc>
        <w:tc>
          <w:tcPr>
            <w:shd w:fill="F5F7FA" w:val="clear"/>
            <w:tcMar>
              <w:top w:type="dxa" w:w="40"/>
              <w:left w:type="dxa" w:w="120"/>
              <w:bottom w:type="dxa" w:w="40"/>
              <w:right w:type="dxa" w:w="120"/>
            </w:tcMar>
          </w:tcPr>
          <w:p>
            <w:r>
              <w:rPr>
                <w:rFonts w:ascii="Times New Roman" w:eastAsia="SimSun"/>
                <w:color w:val="1A2B40"/>
                <w:sz w:val="20"/>
                <w:szCs w:val="20"/>
              </w:rPr>
              <w:t xml:space="preserve">Date of payment</w:t>
            </w:r>
          </w:p>
        </w:tc>
      </w:tr>
      <w:tr>
        <w:tc>
          <w:tcPr>
            <w:tcMar>
              <w:top w:type="dxa" w:w="40"/>
              <w:left w:type="dxa" w:w="120"/>
              <w:bottom w:type="dxa" w:w="40"/>
              <w:right w:type="dxa" w:w="120"/>
            </w:tcMar>
          </w:tcPr>
          <w:p>
            <w:r>
              <w:rPr>
                <w:rFonts w:ascii="Times New Roman" w:eastAsia="SimSun"/>
                <w:color w:val="1A2B40"/>
                <w:sz w:val="20"/>
                <w:szCs w:val="20"/>
              </w:rPr>
              <w:t xml:space="preserve">customer_id</w:t>
            </w:r>
          </w:p>
        </w:tc>
        <w:tc>
          <w:tcPr>
            <w:tcMar>
              <w:top w:type="dxa" w:w="40"/>
              <w:left w:type="dxa" w:w="120"/>
              <w:bottom w:type="dxa" w:w="40"/>
              <w:right w:type="dxa" w:w="120"/>
            </w:tcMar>
          </w:tcPr>
          <w:p>
            <w:r>
              <w:rPr>
                <w:rFonts w:ascii="Times New Roman" w:eastAsia="SimSun"/>
                <w:color w:val="1A2B40"/>
                <w:sz w:val="20"/>
                <w:szCs w:val="20"/>
              </w:rPr>
              <w:t xml:space="preserve">integer FK</w:t>
            </w:r>
          </w:p>
        </w:tc>
        <w:tc>
          <w:tcPr>
            <w:tcMar>
              <w:top w:type="dxa" w:w="40"/>
              <w:left w:type="dxa" w:w="120"/>
              <w:bottom w:type="dxa" w:w="40"/>
              <w:right w:type="dxa" w:w="120"/>
            </w:tcMar>
          </w:tcPr>
          <w:p>
            <w:r>
              <w:rPr>
                <w:rFonts w:ascii="Times New Roman" w:eastAsia="SimSun"/>
                <w:color w:val="1A2B40"/>
                <w:sz w:val="20"/>
                <w:szCs w:val="20"/>
              </w:rPr>
              <w:t xml:space="preserve">Reference to customers table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branch_id</w:t>
            </w:r>
          </w:p>
        </w:tc>
        <w:tc>
          <w:tcPr>
            <w:shd w:fill="F5F7FA" w:val="clear"/>
            <w:tcMar>
              <w:top w:type="dxa" w:w="40"/>
              <w:left w:type="dxa" w:w="120"/>
              <w:bottom w:type="dxa" w:w="40"/>
              <w:right w:type="dxa" w:w="120"/>
            </w:tcMar>
          </w:tcPr>
          <w:p>
            <w:r>
              <w:rPr>
                <w:rFonts w:ascii="Times New Roman" w:eastAsia="SimSun"/>
                <w:color w:val="1A2B40"/>
                <w:sz w:val="20"/>
                <w:szCs w:val="20"/>
              </w:rPr>
              <w:t xml:space="preserve">integer FK</w:t>
            </w:r>
          </w:p>
        </w:tc>
        <w:tc>
          <w:tcPr>
            <w:shd w:fill="F5F7FA" w:val="clear"/>
            <w:tcMar>
              <w:top w:type="dxa" w:w="40"/>
              <w:left w:type="dxa" w:w="120"/>
              <w:bottom w:type="dxa" w:w="40"/>
              <w:right w:type="dxa" w:w="120"/>
            </w:tcMar>
          </w:tcPr>
          <w:p>
            <w:r>
              <w:rPr>
                <w:rFonts w:ascii="Times New Roman" w:eastAsia="SimSun"/>
                <w:color w:val="1A2B40"/>
                <w:sz w:val="20"/>
                <w:szCs w:val="20"/>
              </w:rPr>
              <w:t xml:space="preserve">Reference to branches table</w:t>
            </w:r>
          </w:p>
        </w:tc>
      </w:tr>
      <w:tr>
        <w:tc>
          <w:tcPr>
            <w:tcMar>
              <w:top w:type="dxa" w:w="40"/>
              <w:left w:type="dxa" w:w="120"/>
              <w:bottom w:type="dxa" w:w="40"/>
              <w:right w:type="dxa" w:w="120"/>
            </w:tcMar>
          </w:tcPr>
          <w:p>
            <w:r>
              <w:rPr>
                <w:rFonts w:ascii="Times New Roman" w:eastAsia="SimSun"/>
                <w:color w:val="1A2B40"/>
                <w:sz w:val="20"/>
                <w:szCs w:val="20"/>
              </w:rPr>
              <w:t xml:space="preserve">bank_id</w:t>
            </w:r>
          </w:p>
        </w:tc>
        <w:tc>
          <w:tcPr>
            <w:tcMar>
              <w:top w:type="dxa" w:w="40"/>
              <w:left w:type="dxa" w:w="120"/>
              <w:bottom w:type="dxa" w:w="40"/>
              <w:right w:type="dxa" w:w="120"/>
            </w:tcMar>
          </w:tcPr>
          <w:p>
            <w:r>
              <w:rPr>
                <w:rFonts w:ascii="Times New Roman" w:eastAsia="SimSun"/>
                <w:color w:val="1A2B40"/>
                <w:sz w:val="20"/>
                <w:szCs w:val="20"/>
              </w:rPr>
              <w:t xml:space="preserve">integer FK nullable</w:t>
            </w:r>
          </w:p>
        </w:tc>
        <w:tc>
          <w:tcPr>
            <w:tcMar>
              <w:top w:type="dxa" w:w="40"/>
              <w:left w:type="dxa" w:w="120"/>
              <w:bottom w:type="dxa" w:w="40"/>
              <w:right w:type="dxa" w:w="120"/>
            </w:tcMar>
          </w:tcPr>
          <w:p>
            <w:r>
              <w:rPr>
                <w:rFonts w:ascii="Times New Roman" w:eastAsia="SimSun"/>
                <w:color w:val="1A2B40"/>
                <w:sz w:val="20"/>
                <w:szCs w:val="20"/>
              </w:rPr>
              <w:t xml:space="preserve">Reference to banks table (null for cash)</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collected_by</w:t>
            </w:r>
          </w:p>
        </w:tc>
        <w:tc>
          <w:tcPr>
            <w:shd w:fill="F5F7FA" w:val="clear"/>
            <w:tcMar>
              <w:top w:type="dxa" w:w="40"/>
              <w:left w:type="dxa" w:w="120"/>
              <w:bottom w:type="dxa" w:w="40"/>
              <w:right w:type="dxa" w:w="120"/>
            </w:tcMar>
          </w:tcPr>
          <w:p>
            <w:r>
              <w:rPr>
                <w:rFonts w:ascii="Times New Roman" w:eastAsia="SimSun"/>
                <w:color w:val="1A2B40"/>
                <w:sz w:val="20"/>
                <w:szCs w:val="20"/>
              </w:rPr>
              <w:t xml:space="preserve">integer FK nullable</w:t>
            </w:r>
          </w:p>
        </w:tc>
        <w:tc>
          <w:tcPr>
            <w:shd w:fill="F5F7FA" w:val="clear"/>
            <w:tcMar>
              <w:top w:type="dxa" w:w="40"/>
              <w:left w:type="dxa" w:w="120"/>
              <w:bottom w:type="dxa" w:w="40"/>
              <w:right w:type="dxa" w:w="120"/>
            </w:tcMar>
          </w:tcPr>
          <w:p>
            <w:r>
              <w:rPr>
                <w:rFonts w:ascii="Times New Roman" w:eastAsia="SimSun"/>
                <w:color w:val="1A2B40"/>
                <w:sz w:val="20"/>
                <w:szCs w:val="20"/>
              </w:rPr>
              <w:t xml:space="preserve">Employee who collected the payment</w:t>
            </w:r>
          </w:p>
        </w:tc>
      </w:tr>
      <w:tr>
        <w:tc>
          <w:tcPr>
            <w:tcMar>
              <w:top w:type="dxa" w:w="40"/>
              <w:left w:type="dxa" w:w="120"/>
              <w:bottom w:type="dxa" w:w="40"/>
              <w:right w:type="dxa" w:w="120"/>
            </w:tcMar>
          </w:tcPr>
          <w:p>
            <w:r>
              <w:rPr>
                <w:rFonts w:ascii="Times New Roman" w:eastAsia="SimSun"/>
                <w:color w:val="1A2B40"/>
                <w:sz w:val="20"/>
                <w:szCs w:val="20"/>
              </w:rPr>
              <w:t xml:space="preserve">payment_mode</w:t>
            </w:r>
          </w:p>
        </w:tc>
        <w:tc>
          <w:tcPr>
            <w:tcMar>
              <w:top w:type="dxa" w:w="40"/>
              <w:left w:type="dxa" w:w="120"/>
              <w:bottom w:type="dxa" w:w="40"/>
              <w:right w:type="dxa" w:w="120"/>
            </w:tcMar>
          </w:tcPr>
          <w:p>
            <w:r>
              <w:rPr>
                <w:rFonts w:ascii="Times New Roman" w:eastAsia="SimSun"/>
                <w:color w:val="1A2B40"/>
                <w:sz w:val="20"/>
                <w:szCs w:val="20"/>
              </w:rPr>
              <w:t xml:space="preserve">enum</w:t>
            </w:r>
          </w:p>
        </w:tc>
        <w:tc>
          <w:tcPr>
            <w:tcMar>
              <w:top w:type="dxa" w:w="40"/>
              <w:left w:type="dxa" w:w="120"/>
              <w:bottom w:type="dxa" w:w="40"/>
              <w:right w:type="dxa" w:w="120"/>
            </w:tcMar>
          </w:tcPr>
          <w:p>
            <w:r>
              <w:rPr>
                <w:rFonts w:ascii="Times New Roman" w:eastAsia="SimSun"/>
                <w:color w:val="1A2B40"/>
                <w:sz w:val="20"/>
                <w:szCs w:val="20"/>
              </w:rPr>
              <w:t xml:space="preserve">cash | bank | mobile_banking | cheque | adjustment</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transaction_type</w:t>
            </w:r>
          </w:p>
        </w:tc>
        <w:tc>
          <w:tcPr>
            <w:shd w:fill="F5F7FA" w:val="clear"/>
            <w:tcMar>
              <w:top w:type="dxa" w:w="40"/>
              <w:left w:type="dxa" w:w="120"/>
              <w:bottom w:type="dxa" w:w="40"/>
              <w:right w:type="dxa" w:w="120"/>
            </w:tcMar>
          </w:tcPr>
          <w:p>
            <w:r>
              <w:rPr>
                <w:rFonts w:ascii="Times New Roman" w:eastAsia="SimSun"/>
                <w:color w:val="1A2B40"/>
                <w:sz w:val="20"/>
                <w:szCs w:val="20"/>
              </w:rPr>
              <w:t xml:space="preserve">enum</w:t>
            </w:r>
          </w:p>
        </w:tc>
        <w:tc>
          <w:tcPr>
            <w:shd w:fill="F5F7FA" w:val="clear"/>
            <w:tcMar>
              <w:top w:type="dxa" w:w="40"/>
              <w:left w:type="dxa" w:w="120"/>
              <w:bottom w:type="dxa" w:w="40"/>
              <w:right w:type="dxa" w:w="120"/>
            </w:tcMar>
          </w:tcPr>
          <w:p>
            <w:r>
              <w:rPr>
                <w:rFonts w:ascii="Times New Roman" w:eastAsia="SimSun"/>
                <w:color w:val="1A2B40"/>
                <w:sz w:val="20"/>
                <w:szCs w:val="20"/>
              </w:rPr>
              <w:t xml:space="preserve">receive | discount | write_off | payment</w:t>
            </w:r>
          </w:p>
        </w:tc>
      </w:tr>
      <w:tr>
        <w:tc>
          <w:tcPr>
            <w:tcMar>
              <w:top w:type="dxa" w:w="40"/>
              <w:left w:type="dxa" w:w="120"/>
              <w:bottom w:type="dxa" w:w="40"/>
              <w:right w:type="dxa" w:w="120"/>
            </w:tcMar>
          </w:tcPr>
          <w:p>
            <w:r>
              <w:rPr>
                <w:rFonts w:ascii="Times New Roman" w:eastAsia="SimSun"/>
                <w:color w:val="1A2B40"/>
                <w:sz w:val="20"/>
                <w:szCs w:val="20"/>
              </w:rPr>
              <w:t xml:space="preserve">amount</w:t>
            </w:r>
          </w:p>
        </w:tc>
        <w:tc>
          <w:tcPr>
            <w:tcMar>
              <w:top w:type="dxa" w:w="40"/>
              <w:left w:type="dxa" w:w="120"/>
              <w:bottom w:type="dxa" w:w="40"/>
              <w:right w:type="dxa" w:w="120"/>
            </w:tcMar>
          </w:tcPr>
          <w:p>
            <w:r>
              <w:rPr>
                <w:rFonts w:ascii="Times New Roman" w:eastAsia="SimSun"/>
                <w:color w:val="1A2B40"/>
                <w:sz w:val="20"/>
                <w:szCs w:val="20"/>
              </w:rPr>
              <w:t xml:space="preserve">numeric(14,2)</w:t>
            </w:r>
          </w:p>
        </w:tc>
        <w:tc>
          <w:tcPr>
            <w:tcMar>
              <w:top w:type="dxa" w:w="40"/>
              <w:left w:type="dxa" w:w="120"/>
              <w:bottom w:type="dxa" w:w="40"/>
              <w:right w:type="dxa" w:w="120"/>
            </w:tcMar>
          </w:tcPr>
          <w:p>
            <w:r>
              <w:rPr>
                <w:rFonts w:ascii="Times New Roman" w:eastAsia="SimSun"/>
                <w:color w:val="1A2B40"/>
                <w:sz w:val="20"/>
                <w:szCs w:val="20"/>
              </w:rPr>
              <w:t xml:space="preserve">Payment amount</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discount_amount</w:t>
            </w:r>
          </w:p>
        </w:tc>
        <w:tc>
          <w:tcPr>
            <w:shd w:fill="F5F7FA" w:val="clear"/>
            <w:tcMar>
              <w:top w:type="dxa" w:w="40"/>
              <w:left w:type="dxa" w:w="120"/>
              <w:bottom w:type="dxa" w:w="40"/>
              <w:right w:type="dxa" w:w="120"/>
            </w:tcMar>
          </w:tcPr>
          <w:p>
            <w:r>
              <w:rPr>
                <w:rFonts w:ascii="Times New Roman" w:eastAsia="SimSun"/>
                <w:color w:val="1A2B40"/>
                <w:sz w:val="20"/>
                <w:szCs w:val="20"/>
              </w:rPr>
              <w:t xml:space="preserve">numeric(14,2)</w:t>
            </w:r>
          </w:p>
        </w:tc>
        <w:tc>
          <w:tcPr>
            <w:shd w:fill="F5F7FA" w:val="clear"/>
            <w:tcMar>
              <w:top w:type="dxa" w:w="40"/>
              <w:left w:type="dxa" w:w="120"/>
              <w:bottom w:type="dxa" w:w="40"/>
              <w:right w:type="dxa" w:w="120"/>
            </w:tcMar>
          </w:tcPr>
          <w:p>
            <w:r>
              <w:rPr>
                <w:rFonts w:ascii="Times New Roman" w:eastAsia="SimSun"/>
                <w:color w:val="1A2B40"/>
                <w:sz w:val="20"/>
                <w:szCs w:val="20"/>
              </w:rPr>
              <w:t xml:space="preserve">Discount amount (if applicable)</w:t>
            </w:r>
          </w:p>
        </w:tc>
      </w:tr>
      <w:tr>
        <w:tc>
          <w:tcPr>
            <w:tcMar>
              <w:top w:type="dxa" w:w="40"/>
              <w:left w:type="dxa" w:w="120"/>
              <w:bottom w:type="dxa" w:w="40"/>
              <w:right w:type="dxa" w:w="120"/>
            </w:tcMar>
          </w:tcPr>
          <w:p>
            <w:r>
              <w:rPr>
                <w:rFonts w:ascii="Times New Roman" w:eastAsia="SimSun"/>
                <w:color w:val="1A2B40"/>
                <w:sz w:val="20"/>
                <w:szCs w:val="20"/>
              </w:rPr>
              <w:t xml:space="preserve">reference_no</w:t>
            </w:r>
          </w:p>
        </w:tc>
        <w:tc>
          <w:tcPr>
            <w:tcMar>
              <w:top w:type="dxa" w:w="40"/>
              <w:left w:type="dxa" w:w="120"/>
              <w:bottom w:type="dxa" w:w="40"/>
              <w:right w:type="dxa" w:w="120"/>
            </w:tcMar>
          </w:tcPr>
          <w:p>
            <w:r>
              <w:rPr>
                <w:rFonts w:ascii="Times New Roman" w:eastAsia="SimSun"/>
                <w:color w:val="1A2B40"/>
                <w:sz w:val="20"/>
                <w:szCs w:val="20"/>
              </w:rPr>
              <w:t xml:space="preserve">varchar(100)</w:t>
            </w:r>
          </w:p>
        </w:tc>
        <w:tc>
          <w:tcPr>
            <w:tcMar>
              <w:top w:type="dxa" w:w="40"/>
              <w:left w:type="dxa" w:w="120"/>
              <w:bottom w:type="dxa" w:w="40"/>
              <w:right w:type="dxa" w:w="120"/>
            </w:tcMar>
          </w:tcPr>
          <w:p>
            <w:r>
              <w:rPr>
                <w:rFonts w:ascii="Times New Roman" w:eastAsia="SimSun"/>
                <w:color w:val="1A2B40"/>
                <w:sz w:val="20"/>
                <w:szCs w:val="20"/>
              </w:rPr>
              <w:t xml:space="preserve">Bank reference / cheque number</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journal_entry_id</w:t>
            </w:r>
          </w:p>
        </w:tc>
        <w:tc>
          <w:tcPr>
            <w:shd w:fill="F5F7FA" w:val="clear"/>
            <w:tcMar>
              <w:top w:type="dxa" w:w="40"/>
              <w:left w:type="dxa" w:w="120"/>
              <w:bottom w:type="dxa" w:w="40"/>
              <w:right w:type="dxa" w:w="120"/>
            </w:tcMar>
          </w:tcPr>
          <w:p>
            <w:r>
              <w:rPr>
                <w:rFonts w:ascii="Times New Roman" w:eastAsia="SimSun"/>
                <w:color w:val="1A2B40"/>
                <w:sz w:val="20"/>
                <w:szCs w:val="20"/>
              </w:rPr>
              <w:t xml:space="preserve">integer FK nullable</w:t>
            </w:r>
          </w:p>
        </w:tc>
        <w:tc>
          <w:tcPr>
            <w:shd w:fill="F5F7FA" w:val="clear"/>
            <w:tcMar>
              <w:top w:type="dxa" w:w="40"/>
              <w:left w:type="dxa" w:w="120"/>
              <w:bottom w:type="dxa" w:w="40"/>
              <w:right w:type="dxa" w:w="120"/>
            </w:tcMar>
          </w:tcPr>
          <w:p>
            <w:r>
              <w:rPr>
                <w:rFonts w:ascii="Times New Roman" w:eastAsia="SimSun"/>
                <w:color w:val="1A2B40"/>
                <w:sz w:val="20"/>
                <w:szCs w:val="20"/>
              </w:rPr>
              <w:t xml:space="preserve">GL journal entry (main)</w:t>
            </w:r>
          </w:p>
        </w:tc>
      </w:tr>
      <w:tr>
        <w:tc>
          <w:tcPr>
            <w:tcMar>
              <w:top w:type="dxa" w:w="40"/>
              <w:left w:type="dxa" w:w="120"/>
              <w:bottom w:type="dxa" w:w="40"/>
              <w:right w:type="dxa" w:w="120"/>
            </w:tcMar>
          </w:tcPr>
          <w:p>
            <w:r>
              <w:rPr>
                <w:rFonts w:ascii="Times New Roman" w:eastAsia="SimSun"/>
                <w:color w:val="1A2B40"/>
                <w:sz w:val="20"/>
                <w:szCs w:val="20"/>
              </w:rPr>
              <w:t xml:space="preserve">intercompany_journal_entry_id</w:t>
            </w:r>
          </w:p>
        </w:tc>
        <w:tc>
          <w:tcPr>
            <w:tcMar>
              <w:top w:type="dxa" w:w="40"/>
              <w:left w:type="dxa" w:w="120"/>
              <w:bottom w:type="dxa" w:w="40"/>
              <w:right w:type="dxa" w:w="120"/>
            </w:tcMar>
          </w:tcPr>
          <w:p>
            <w:r>
              <w:rPr>
                <w:rFonts w:ascii="Times New Roman" w:eastAsia="SimSun"/>
                <w:color w:val="1A2B40"/>
                <w:sz w:val="20"/>
                <w:szCs w:val="20"/>
              </w:rPr>
              <w:t xml:space="preserve">integer FK nullable</w:t>
            </w:r>
          </w:p>
        </w:tc>
        <w:tc>
          <w:tcPr>
            <w:tcMar>
              <w:top w:type="dxa" w:w="40"/>
              <w:left w:type="dxa" w:w="120"/>
              <w:bottom w:type="dxa" w:w="40"/>
              <w:right w:type="dxa" w:w="120"/>
            </w:tcMar>
          </w:tcPr>
          <w:p>
            <w:r>
              <w:rPr>
                <w:rFonts w:ascii="Times New Roman" w:eastAsia="SimSun"/>
                <w:color w:val="1A2B40"/>
                <w:sz w:val="20"/>
                <w:szCs w:val="20"/>
              </w:rPr>
              <w:t xml:space="preserve">GL journal entry (cross-branch)</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is_reversed</w:t>
            </w:r>
          </w:p>
        </w:tc>
        <w:tc>
          <w:tcPr>
            <w:shd w:fill="F5F7FA" w:val="clear"/>
            <w:tcMar>
              <w:top w:type="dxa" w:w="40"/>
              <w:left w:type="dxa" w:w="120"/>
              <w:bottom w:type="dxa" w:w="40"/>
              <w:right w:type="dxa" w:w="120"/>
            </w:tcMar>
          </w:tcPr>
          <w:p>
            <w:r>
              <w:rPr>
                <w:rFonts w:ascii="Times New Roman" w:eastAsia="SimSun"/>
                <w:color w:val="1A2B40"/>
                <w:sz w:val="20"/>
                <w:szCs w:val="20"/>
              </w:rPr>
              <w:t xml:space="preserve">boolean</w:t>
            </w:r>
          </w:p>
        </w:tc>
        <w:tc>
          <w:tcPr>
            <w:shd w:fill="F5F7FA" w:val="clear"/>
            <w:tcMar>
              <w:top w:type="dxa" w:w="40"/>
              <w:left w:type="dxa" w:w="120"/>
              <w:bottom w:type="dxa" w:w="40"/>
              <w:right w:type="dxa" w:w="120"/>
            </w:tcMar>
          </w:tcPr>
          <w:p>
            <w:r>
              <w:rPr>
                <w:rFonts w:ascii="Times New Roman" w:eastAsia="SimSun"/>
                <w:color w:val="1A2B40"/>
                <w:sz w:val="20"/>
                <w:szCs w:val="20"/>
              </w:rPr>
              <w:t xml:space="preserve">Whether payment has been reversed</w:t>
            </w:r>
          </w:p>
        </w:tc>
      </w:tr>
      <w:tr>
        <w:tc>
          <w:tcPr>
            <w:tcMar>
              <w:top w:type="dxa" w:w="40"/>
              <w:left w:type="dxa" w:w="120"/>
              <w:bottom w:type="dxa" w:w="40"/>
              <w:right w:type="dxa" w:w="120"/>
            </w:tcMar>
          </w:tcPr>
          <w:p>
            <w:r>
              <w:rPr>
                <w:rFonts w:ascii="Times New Roman" w:eastAsia="SimSun"/>
                <w:color w:val="1A2B40"/>
                <w:sz w:val="20"/>
                <w:szCs w:val="20"/>
              </w:rPr>
              <w:t xml:space="preserve">reversed_at</w:t>
            </w:r>
          </w:p>
        </w:tc>
        <w:tc>
          <w:tcPr>
            <w:tcMar>
              <w:top w:type="dxa" w:w="40"/>
              <w:left w:type="dxa" w:w="120"/>
              <w:bottom w:type="dxa" w:w="40"/>
              <w:right w:type="dxa" w:w="120"/>
            </w:tcMar>
          </w:tcPr>
          <w:p>
            <w:r>
              <w:rPr>
                <w:rFonts w:ascii="Times New Roman" w:eastAsia="SimSun"/>
                <w:color w:val="1A2B40"/>
                <w:sz w:val="20"/>
                <w:szCs w:val="20"/>
              </w:rPr>
              <w:t xml:space="preserve">datetime nullable</w:t>
            </w:r>
          </w:p>
        </w:tc>
        <w:tc>
          <w:tcPr>
            <w:tcMar>
              <w:top w:type="dxa" w:w="40"/>
              <w:left w:type="dxa" w:w="120"/>
              <w:bottom w:type="dxa" w:w="40"/>
              <w:right w:type="dxa" w:w="120"/>
            </w:tcMar>
          </w:tcPr>
          <w:p>
            <w:r>
              <w:rPr>
                <w:rFonts w:ascii="Times New Roman" w:eastAsia="SimSun"/>
                <w:color w:val="1A2B40"/>
                <w:sz w:val="20"/>
                <w:szCs w:val="20"/>
              </w:rPr>
              <w:t xml:space="preserve">Timestamp of reversal</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reversed_by</w:t>
            </w:r>
          </w:p>
        </w:tc>
        <w:tc>
          <w:tcPr>
            <w:shd w:fill="F5F7FA" w:val="clear"/>
            <w:tcMar>
              <w:top w:type="dxa" w:w="40"/>
              <w:left w:type="dxa" w:w="120"/>
              <w:bottom w:type="dxa" w:w="40"/>
              <w:right w:type="dxa" w:w="120"/>
            </w:tcMar>
          </w:tcPr>
          <w:p>
            <w:r>
              <w:rPr>
                <w:rFonts w:ascii="Times New Roman" w:eastAsia="SimSun"/>
                <w:color w:val="1A2B40"/>
                <w:sz w:val="20"/>
                <w:szCs w:val="20"/>
              </w:rPr>
              <w:t xml:space="preserve">integer FK nullable</w:t>
            </w:r>
          </w:p>
        </w:tc>
        <w:tc>
          <w:tcPr>
            <w:shd w:fill="F5F7FA" w:val="clear"/>
            <w:tcMar>
              <w:top w:type="dxa" w:w="40"/>
              <w:left w:type="dxa" w:w="120"/>
              <w:bottom w:type="dxa" w:w="40"/>
              <w:right w:type="dxa" w:w="120"/>
            </w:tcMar>
          </w:tcPr>
          <w:p>
            <w:r>
              <w:rPr>
                <w:rFonts w:ascii="Times New Roman" w:eastAsia="SimSun"/>
                <w:color w:val="1A2B40"/>
                <w:sz w:val="20"/>
                <w:szCs w:val="20"/>
              </w:rPr>
              <w:t xml:space="preserve">User who reversed the payment</w:t>
            </w:r>
          </w:p>
        </w:tc>
      </w:tr>
      <w:tr>
        <w:tc>
          <w:tcPr>
            <w:tcMar>
              <w:top w:type="dxa" w:w="40"/>
              <w:left w:type="dxa" w:w="120"/>
              <w:bottom w:type="dxa" w:w="40"/>
              <w:right w:type="dxa" w:w="120"/>
            </w:tcMar>
          </w:tcPr>
          <w:p>
            <w:r>
              <w:rPr>
                <w:rFonts w:ascii="Times New Roman" w:eastAsia="SimSun"/>
                <w:color w:val="1A2B40"/>
                <w:sz w:val="20"/>
                <w:szCs w:val="20"/>
              </w:rPr>
              <w:t xml:space="preserve">reverse_reason</w:t>
            </w:r>
          </w:p>
        </w:tc>
        <w:tc>
          <w:tcPr>
            <w:tcMar>
              <w:top w:type="dxa" w:w="40"/>
              <w:left w:type="dxa" w:w="120"/>
              <w:bottom w:type="dxa" w:w="40"/>
              <w:right w:type="dxa" w:w="120"/>
            </w:tcMar>
          </w:tcPr>
          <w:p>
            <w:r>
              <w:rPr>
                <w:rFonts w:ascii="Times New Roman" w:eastAsia="SimSun"/>
                <w:color w:val="1A2B40"/>
                <w:sz w:val="20"/>
                <w:szCs w:val="20"/>
              </w:rPr>
              <w:t xml:space="preserve">text nullable</w:t>
            </w:r>
          </w:p>
        </w:tc>
        <w:tc>
          <w:tcPr>
            <w:tcMar>
              <w:top w:type="dxa" w:w="40"/>
              <w:left w:type="dxa" w:w="120"/>
              <w:bottom w:type="dxa" w:w="40"/>
              <w:right w:type="dxa" w:w="120"/>
            </w:tcMar>
          </w:tcPr>
          <w:p>
            <w:r>
              <w:rPr>
                <w:rFonts w:ascii="Times New Roman" w:eastAsia="SimSun"/>
                <w:color w:val="1A2B40"/>
                <w:sz w:val="20"/>
                <w:szCs w:val="20"/>
              </w:rPr>
              <w:t xml:space="preserve">Reason for reversal</w:t>
            </w:r>
          </w:p>
        </w:tc>
      </w:tr>
    </w:tbl>
    <w:p>
      <w:pPr>
        <w:pStyle w:val="Heading2"/>
        <w:spacing w:after="120" w:before="240"/>
      </w:pPr>
      <w:bookmarkStart w:id="100011" w:name="_Toc100011"/>
      <w:r>
        <w:rPr>
          <w:rFonts w:ascii="Calibri" w:eastAsia="SimHei"/>
          <w:b/>
          <w:bCs/>
          <w:color w:val="0F2027"/>
          <w:sz w:val="30"/>
          <w:szCs w:val="30"/>
        </w:rPr>
        <w:t xml:space="preserve">3.5 Controller Methods</w:t>
      </w:r>
      <w:bookmarkEnd w:id="100011"/>
    </w:p>
    <w:p>
      <w:pPr>
        <w:spacing w:line="312"/>
      </w:pPr>
      <w:r>
        <w:rPr>
          <w:rFonts w:ascii="Times New Roman" w:eastAsia="SimSun"/>
          <w:b/>
          <w:bCs/>
          <w:color w:val="0F2027"/>
          <w:sz w:val="24"/>
          <w:szCs w:val="24"/>
        </w:rPr>
        <w:t xml:space="preserve">index(): </w:t>
      </w:r>
      <w:r>
        <w:rPr>
          <w:rFonts w:ascii="Times New Roman" w:eastAsia="SimSun"/>
          <w:color w:val="1A2B40"/>
          <w:sz w:val="24"/>
          <w:szCs w:val="24"/>
        </w:rPr>
        <w:t xml:space="preserve">Lists customer payments with server-side filtering by date range, customer, branch, payment mode, transaction type, and search term. Returns paginated results (25 per page) with eager-loaded relationships (customer, branch, bank, collectedBy, allocations.invoice). Computes summary statistics including total amount, cash/bank breakdowns, reversed count, and type-specific totals (discounts, write-offs, refunds).</w:t>
      </w:r>
    </w:p>
    <w:p>
      <w:pPr>
        <w:spacing w:line="312"/>
      </w:pPr>
      <w:r>
        <w:rPr>
          <w:rFonts w:ascii="Times New Roman" w:eastAsia="SimSun"/>
          <w:b/>
          <w:bCs/>
          <w:color w:val="0F2027"/>
          <w:sz w:val="24"/>
          <w:szCs w:val="24"/>
        </w:rPr>
        <w:t xml:space="preserve">create(): </w:t>
      </w:r>
      <w:r>
        <w:rPr>
          <w:rFonts w:ascii="Times New Roman" w:eastAsia="SimSun"/>
          <w:color w:val="1A2B40"/>
          <w:sz w:val="24"/>
          <w:szCs w:val="24"/>
        </w:rPr>
        <w:t xml:space="preserve">Displays the payment creation form. Pre-computes receivable balances for all active customers via getCustomerReceivable(). Supports pre-selection of a customer and transaction type via query parameters. Enforces branch restriction for non-admin users (only their own branch is available).</w:t>
      </w:r>
    </w:p>
    <w:p>
      <w:pPr>
        <w:spacing w:line="312"/>
      </w:pPr>
      <w:r>
        <w:rPr>
          <w:rFonts w:ascii="Times New Roman" w:eastAsia="SimSun"/>
          <w:b/>
          <w:bCs/>
          <w:color w:val="0F2027"/>
          <w:sz w:val="24"/>
          <w:szCs w:val="24"/>
        </w:rPr>
        <w:t xml:space="preserve">store(): </w:t>
      </w:r>
      <w:r>
        <w:rPr>
          <w:rFonts w:ascii="Times New Roman" w:eastAsia="SimSun"/>
          <w:color w:val="1A2B40"/>
          <w:sz w:val="24"/>
          <w:szCs w:val="24"/>
        </w:rPr>
        <w:t xml:space="preserve">Creates and auto-confirms a customer payment. Uses an idempotency token (UUID v4, 10-minute cache) to prevent duplicate submissions. Delegates to CustomerPaymentService::createPayment() and confirmPayment(). Supports multi-invoice allocation via parallel arrays (alloc_invoice_id + alloc_amount). Returns JSON for AJAX requests or redirects for standard form submissions.</w:t>
      </w:r>
    </w:p>
    <w:p>
      <w:pPr>
        <w:spacing w:line="312"/>
      </w:pPr>
      <w:r>
        <w:rPr>
          <w:rFonts w:ascii="Times New Roman" w:eastAsia="SimSun"/>
          <w:b/>
          <w:bCs/>
          <w:color w:val="0F2027"/>
          <w:sz w:val="24"/>
          <w:szCs w:val="24"/>
        </w:rPr>
        <w:t xml:space="preserve">show(): </w:t>
      </w:r>
      <w:r>
        <w:rPr>
          <w:rFonts w:ascii="Times New Roman" w:eastAsia="SimSun"/>
          <w:color w:val="1A2B40"/>
          <w:sz w:val="24"/>
          <w:szCs w:val="24"/>
        </w:rPr>
        <w:t xml:space="preserve">Displays payment details with GL journal entry lines, intercompany journal entry, customer ledger entries, invoice allocations, and the customer's current AR balance.</w:t>
      </w:r>
    </w:p>
    <w:p>
      <w:pPr>
        <w:spacing w:line="312"/>
      </w:pPr>
      <w:r>
        <w:rPr>
          <w:rFonts w:ascii="Times New Roman" w:eastAsia="SimSun"/>
          <w:b/>
          <w:bCs/>
          <w:color w:val="0F2027"/>
          <w:sz w:val="24"/>
          <w:szCs w:val="24"/>
        </w:rPr>
        <w:t xml:space="preserve">cancel(): </w:t>
      </w:r>
      <w:r>
        <w:rPr>
          <w:rFonts w:ascii="Times New Roman" w:eastAsia="SimSun"/>
          <w:color w:val="1A2B40"/>
          <w:sz w:val="24"/>
          <w:szCs w:val="24"/>
        </w:rPr>
        <w:t xml:space="preserve">Reverses a payment by calling CustomerPaymentService::cancelPayment(). Requires a cancel_reason with minimum 5 characters. Prevents double-reversal. Returns JSON for AJAX requests.</w:t>
      </w:r>
    </w:p>
    <w:p>
      <w:pPr>
        <w:spacing w:line="312"/>
      </w:pPr>
      <w:r>
        <w:rPr>
          <w:rFonts w:ascii="Times New Roman" w:eastAsia="SimSun"/>
          <w:b/>
          <w:bCs/>
          <w:color w:val="0F2027"/>
          <w:sz w:val="24"/>
          <w:szCs w:val="24"/>
        </w:rPr>
        <w:t xml:space="preserve">getOutstandingInvoices(): </w:t>
      </w:r>
      <w:r>
        <w:rPr>
          <w:rFonts w:ascii="Times New Roman" w:eastAsia="SimSun"/>
          <w:color w:val="1A2B40"/>
          <w:sz w:val="24"/>
          <w:szCs w:val="24"/>
        </w:rPr>
        <w:t xml:space="preserve">AJAX endpoint returning JSON array of unpaid invoices for a given customer (due_amount &gt; 0.01, not reversed).</w:t>
      </w:r>
    </w:p>
    <w:p>
      <w:pPr>
        <w:spacing w:line="312"/>
      </w:pPr>
      <w:r>
        <w:rPr>
          <w:rFonts w:ascii="Times New Roman" w:eastAsia="SimSun"/>
          <w:b/>
          <w:bCs/>
          <w:color w:val="0F2027"/>
          <w:sz w:val="24"/>
          <w:szCs w:val="24"/>
        </w:rPr>
        <w:t xml:space="preserve">getCustomerDue(): </w:t>
      </w:r>
      <w:r>
        <w:rPr>
          <w:rFonts w:ascii="Times New Roman" w:eastAsia="SimSun"/>
          <w:color w:val="1A2B40"/>
          <w:sz w:val="24"/>
          <w:szCs w:val="24"/>
        </w:rPr>
        <w:t xml:space="preserve">AJAX endpoint returning a customer's current receivable balance, computed from customer_ledger or falling back to outstanding invoice due amounts.</w:t>
      </w:r>
    </w:p>
    <w:p>
      <w:pPr>
        <w:pStyle w:val="Heading2"/>
        <w:spacing w:after="120" w:before="240"/>
      </w:pPr>
      <w:bookmarkStart w:id="100012" w:name="_Toc100012"/>
      <w:r>
        <w:rPr>
          <w:rFonts w:ascii="Calibri" w:eastAsia="SimHei"/>
          <w:b/>
          <w:bCs/>
          <w:color w:val="0F2027"/>
          <w:sz w:val="30"/>
          <w:szCs w:val="30"/>
        </w:rPr>
        <w:t xml:space="preserve">3.6 Idempotency Protection</w:t>
      </w:r>
      <w:bookmarkEnd w:id="100012"/>
    </w:p>
    <w:p>
      <w:pPr>
        <w:spacing w:line="312"/>
        <w:ind w:firstLine="480"/>
        <w:jc w:val="both"/>
      </w:pPr>
      <w:r>
        <w:rPr>
          <w:rFonts w:ascii="Times New Roman" w:eastAsia="SimSun"/>
          <w:color w:val="1A2B40"/>
          <w:sz w:val="24"/>
          <w:szCs w:val="24"/>
        </w:rPr>
        <w:t xml:space="preserve">The store() method implements idempotency using UUID v4 tokens cached for 10 minutes. When a payment is successfully created, the cache key 'payment:{token}' stores the payment_id, payment_code, and success message. On duplicate submission (same token within the cache window), the controller returns the cached result instead of creating a second payment. This prevents double-charging on network retries, browser refresh, or impatient double-clicks.</w:t>
      </w:r>
    </w:p>
    <w:p>
      <w:pPr>
        <w:spacing w:line="312"/>
        <w:ind w:firstLine="480"/>
        <w:jc w:val="both"/>
      </w:pPr>
      <w:r>
        <w:rPr>
          <w:rFonts w:ascii="Times New Roman" w:eastAsia="SimSun"/>
          <w:color w:val="1A2B40"/>
          <w:sz w:val="24"/>
          <w:szCs w:val="24"/>
        </w:rPr>
        <w:t xml:space="preserve">The idempotency check supports both AJAX and standard form submission flows. For AJAX requests (the inline receive modal), it returns a JSON response with idempotent_replay: true. For standard form submissions, it redirects to the original payment's show page with a warning flash message indicating duplicate detection.</w:t>
      </w:r>
    </w:p>
    <w:p>
      <w:pPr>
        <w:pStyle w:val="Heading2"/>
        <w:spacing w:after="120" w:before="240"/>
      </w:pPr>
      <w:bookmarkStart w:id="100013" w:name="_Toc100013"/>
      <w:r>
        <w:rPr>
          <w:rFonts w:ascii="Calibri" w:eastAsia="SimHei"/>
          <w:b/>
          <w:bCs/>
          <w:color w:val="0F2027"/>
          <w:sz w:val="30"/>
          <w:szCs w:val="30"/>
        </w:rPr>
        <w:t xml:space="preserve">3.7 Policy</w:t>
      </w:r>
      <w:bookmarkEnd w:id="100013"/>
    </w:p>
    <w:p>
      <w:pPr>
        <w:spacing w:after="60" w:before="120"/>
        <w:jc w:val="center"/>
      </w:pPr>
      <w:r>
        <w:rPr>
          <w:rFonts w:ascii="Times New Roman" w:eastAsia="SimSun"/>
          <w:b/>
          <w:bCs/>
          <w:color w:val="4A6575"/>
          <w:sz w:val="21"/>
          <w:szCs w:val="21"/>
        </w:rPr>
        <w:t xml:space="preserve">Table 5: CustomerPaymentPolicy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Method</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Allowed Roles</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Description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view()</w:t>
            </w:r>
          </w:p>
        </w:tc>
        <w:tc>
          <w:tcPr>
            <w:shd w:fill="F5F7FA" w:val="clear"/>
            <w:tcMar>
              <w:top w:type="dxa" w:w="40"/>
              <w:left w:type="dxa" w:w="120"/>
              <w:bottom w:type="dxa" w:w="40"/>
              <w:right w:type="dxa" w:w="120"/>
            </w:tcMar>
          </w:tcPr>
          <w:p>
            <w:r>
              <w:rPr>
                <w:rFonts w:ascii="Times New Roman" w:eastAsia="SimSun"/>
                <w:color w:val="1A2B40"/>
                <w:sz w:val="20"/>
                <w:szCs w:val="20"/>
              </w:rPr>
              <w:t xml:space="preserve">salesman, accountant, manager, 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View payment list / detail</w:t>
            </w:r>
          </w:p>
        </w:tc>
      </w:tr>
      <w:tr>
        <w:tc>
          <w:tcPr>
            <w:tcMar>
              <w:top w:type="dxa" w:w="40"/>
              <w:left w:type="dxa" w:w="120"/>
              <w:bottom w:type="dxa" w:w="40"/>
              <w:right w:type="dxa" w:w="120"/>
            </w:tcMar>
          </w:tcPr>
          <w:p>
            <w:r>
              <w:rPr>
                <w:rFonts w:ascii="Times New Roman" w:eastAsia="SimSun"/>
                <w:color w:val="1A2B40"/>
                <w:sz w:val="20"/>
                <w:szCs w:val="20"/>
              </w:rPr>
              <w:t xml:space="preserve">create()</w:t>
            </w:r>
          </w:p>
        </w:tc>
        <w:tc>
          <w:tcPr>
            <w:tcMar>
              <w:top w:type="dxa" w:w="40"/>
              <w:left w:type="dxa" w:w="120"/>
              <w:bottom w:type="dxa" w:w="40"/>
              <w:right w:type="dxa" w:w="120"/>
            </w:tcMar>
          </w:tcPr>
          <w:p>
            <w:r>
              <w:rPr>
                <w:rFonts w:ascii="Times New Roman" w:eastAsia="SimSun"/>
                <w:color w:val="1A2B40"/>
                <w:sz w:val="20"/>
                <w:szCs w:val="20"/>
              </w:rPr>
              <w:t xml:space="preserve">salesman, accountant, manager, admin</w:t>
            </w:r>
          </w:p>
        </w:tc>
        <w:tc>
          <w:tcPr>
            <w:tcMar>
              <w:top w:type="dxa" w:w="40"/>
              <w:left w:type="dxa" w:w="120"/>
              <w:bottom w:type="dxa" w:w="40"/>
              <w:right w:type="dxa" w:w="120"/>
            </w:tcMar>
          </w:tcPr>
          <w:p>
            <w:r>
              <w:rPr>
                <w:rFonts w:ascii="Times New Roman" w:eastAsia="SimSun"/>
                <w:color w:val="1A2B40"/>
                <w:sz w:val="20"/>
                <w:szCs w:val="20"/>
              </w:rPr>
              <w:t xml:space="preserve">Create / store a payment</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delete()</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accountant, manager, 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Cancel / reverse a payment</w:t>
            </w:r>
          </w:p>
        </w:tc>
      </w:tr>
      <w:tr>
        <w:tc>
          <w:tcPr>
            <w:tcMar>
              <w:top w:type="dxa" w:w="40"/>
              <w:left w:type="dxa" w:w="120"/>
              <w:bottom w:type="dxa" w:w="40"/>
              <w:right w:type="dxa" w:w="120"/>
            </w:tcMar>
          </w:tcPr>
          <w:p>
            <w:r>
              <w:rPr>
                <w:rFonts w:ascii="Times New Roman" w:eastAsia="SimSun"/>
                <w:color w:val="1A2B40"/>
                <w:sz w:val="20"/>
                <w:szCs w:val="20"/>
              </w:rPr>
              <w:t xml:space="preserve">printReceipt()</w:t>
            </w:r>
          </w:p>
        </w:tc>
        <w:tc>
          <w:tcPr>
            <w:tcMar>
              <w:top w:type="dxa" w:w="40"/>
              <w:left w:type="dxa" w:w="120"/>
              <w:bottom w:type="dxa" w:w="40"/>
              <w:right w:type="dxa" w:w="120"/>
            </w:tcMar>
          </w:tcPr>
          <w:p>
            <w:r>
              <w:rPr>
                <w:rFonts w:ascii="Times New Roman" w:eastAsia="SimSun"/>
                <w:color w:val="1A2B40"/>
                <w:sz w:val="20"/>
                <w:szCs w:val="20"/>
              </w:rPr>
              <w:t xml:space="preserve">salesman, accountant, manager, admin</w:t>
            </w:r>
          </w:p>
        </w:tc>
        <w:tc>
          <w:tcPr>
            <w:tcMar>
              <w:top w:type="dxa" w:w="40"/>
              <w:left w:type="dxa" w:w="120"/>
              <w:bottom w:type="dxa" w:w="40"/>
              <w:right w:type="dxa" w:w="120"/>
            </w:tcMar>
          </w:tcPr>
          <w:p>
            <w:r>
              <w:rPr>
                <w:rFonts w:ascii="Times New Roman" w:eastAsia="SimSun"/>
                <w:color w:val="1A2B40"/>
                <w:sz w:val="20"/>
                <w:szCs w:val="20"/>
              </w:rPr>
              <w:t xml:space="preserve">Print payment receipt</w:t>
            </w:r>
          </w:p>
        </w:tc>
      </w:tr>
    </w:tbl>
    <w:p>
      <w:pPr>
        <w:pStyle w:val="Heading1"/>
        <w:spacing w:after="120" w:before="360"/>
      </w:pPr>
      <w:bookmarkStart w:id="100014" w:name="_Toc100014"/>
      <w:r>
        <w:rPr>
          <w:rFonts w:ascii="Calibri" w:eastAsia="SimHei"/>
          <w:b/>
          <w:bCs/>
          <w:color w:val="0F2027"/>
          <w:sz w:val="32"/>
          <w:szCs w:val="32"/>
        </w:rPr>
        <w:t xml:space="preserve">4. Supplier Transactions Module</w:t>
      </w:r>
      <w:bookmarkEnd w:id="100014"/>
    </w:p>
    <w:p>
      <w:pPr>
        <w:pStyle w:val="Heading2"/>
        <w:spacing w:after="120" w:before="240"/>
      </w:pPr>
      <w:bookmarkStart w:id="100015" w:name="_Toc100015"/>
      <w:r>
        <w:rPr>
          <w:rFonts w:ascii="Calibri" w:eastAsia="SimHei"/>
          <w:b/>
          <w:bCs/>
          <w:color w:val="0F2027"/>
          <w:sz w:val="30"/>
          <w:szCs w:val="30"/>
        </w:rPr>
        <w:t xml:space="preserve">4.1 Overview</w:t>
      </w:r>
      <w:bookmarkEnd w:id="100015"/>
    </w:p>
    <w:p>
      <w:pPr>
        <w:spacing w:line="312"/>
        <w:ind w:firstLine="480"/>
        <w:jc w:val="both"/>
      </w:pPr>
      <w:r>
        <w:rPr>
          <w:rFonts w:ascii="Times New Roman" w:eastAsia="SimSun"/>
          <w:color w:val="1A2B40"/>
          <w:sz w:val="24"/>
          <w:szCs w:val="24"/>
        </w:rPr>
        <w:t xml:space="preserve">The Supplier Transactions module manages all financial interactions with suppliers, including payments for goods and services, advance payments, and credit receipts from goods received on credit. Unlike customer payments, this module uses a dedicated Form Request class (StoreSupplierTransactionRequest) for input validation and a typed toServicePayload() method for clean controller-to-service data transfer.</w:t>
      </w:r>
    </w:p>
    <w:p>
      <w:pPr>
        <w:spacing w:line="312"/>
        <w:ind w:firstLine="480"/>
        <w:jc w:val="both"/>
      </w:pPr>
      <w:r>
        <w:rPr>
          <w:rFonts w:ascii="Times New Roman" w:eastAsia="SimSun"/>
          <w:color w:val="1A2B40"/>
          <w:sz w:val="24"/>
          <w:szCs w:val="24"/>
        </w:rPr>
        <w:t xml:space="preserve">The module integrates with the Purchase module through GRN (Goods Received Note) allocations via the supplier_payment_settlements table, allowing payments to be linked to specific purchase receives. This provides full traceability from purchase order through goods receipt to payment settlement, supporting the complete procure-to-pay cycle.</w:t>
      </w:r>
    </w:p>
    <w:p>
      <w:pPr>
        <w:pStyle w:val="Heading2"/>
        <w:spacing w:after="120" w:before="240"/>
      </w:pPr>
      <w:bookmarkStart w:id="100016" w:name="_Toc100016"/>
      <w:r>
        <w:rPr>
          <w:rFonts w:ascii="Calibri" w:eastAsia="SimHei"/>
          <w:b/>
          <w:bCs/>
          <w:color w:val="0F2027"/>
          <w:sz w:val="30"/>
          <w:szCs w:val="30"/>
        </w:rPr>
        <w:t xml:space="preserve">4.2 Transaction Types</w:t>
      </w:r>
      <w:bookmarkEnd w:id="100016"/>
    </w:p>
    <w:p>
      <w:pPr>
        <w:spacing w:after="60" w:before="120"/>
        <w:jc w:val="center"/>
      </w:pPr>
      <w:r>
        <w:rPr>
          <w:rFonts w:ascii="Times New Roman" w:eastAsia="SimSun"/>
          <w:b/>
          <w:bCs/>
          <w:color w:val="4A6575"/>
          <w:sz w:val="21"/>
          <w:szCs w:val="21"/>
        </w:rPr>
        <w:t xml:space="preserve">Table 6: Supplier Transaction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Type</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Label</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GL Entry</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Sub-Ledger Effect</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Use Case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payment</w:t>
            </w:r>
          </w:p>
        </w:tc>
        <w:tc>
          <w:tcPr>
            <w:shd w:fill="F5F7FA" w:val="clear"/>
            <w:tcMar>
              <w:top w:type="dxa" w:w="40"/>
              <w:left w:type="dxa" w:w="120"/>
              <w:bottom w:type="dxa" w:w="40"/>
              <w:right w:type="dxa" w:w="120"/>
            </w:tcMar>
          </w:tcPr>
          <w:p>
            <w:r>
              <w:rPr>
                <w:rFonts w:ascii="Times New Roman" w:eastAsia="SimSun"/>
                <w:color w:val="1A2B40"/>
                <w:sz w:val="20"/>
                <w:szCs w:val="20"/>
              </w:rPr>
              <w:t xml:space="preserve">Supplier Payment</w:t>
            </w:r>
          </w:p>
        </w:tc>
        <w:tc>
          <w:tcPr>
            <w:shd w:fill="F5F7FA" w:val="clear"/>
            <w:tcMar>
              <w:top w:type="dxa" w:w="40"/>
              <w:left w:type="dxa" w:w="120"/>
              <w:bottom w:type="dxa" w:w="40"/>
              <w:right w:type="dxa" w:w="120"/>
            </w:tcMar>
          </w:tcPr>
          <w:p>
            <w:r>
              <w:rPr>
                <w:rFonts w:ascii="Times New Roman" w:eastAsia="SimSun"/>
                <w:color w:val="1A2B40"/>
                <w:sz w:val="20"/>
                <w:szCs w:val="20"/>
              </w:rPr>
              <w:t xml:space="preserve">Dr AP, Cr Bank/Cash</w:t>
            </w:r>
          </w:p>
        </w:tc>
        <w:tc>
          <w:tcPr>
            <w:shd w:fill="F5F7FA" w:val="clear"/>
            <w:tcMar>
              <w:top w:type="dxa" w:w="40"/>
              <w:left w:type="dxa" w:w="120"/>
              <w:bottom w:type="dxa" w:w="40"/>
              <w:right w:type="dxa" w:w="120"/>
            </w:tcMar>
          </w:tcPr>
          <w:p>
            <w:r>
              <w:rPr>
                <w:rFonts w:ascii="Times New Roman" w:eastAsia="SimSun"/>
                <w:color w:val="1A2B40"/>
                <w:sz w:val="20"/>
                <w:szCs w:val="20"/>
              </w:rPr>
              <w:t xml:space="preserve">Debit (we owe less)</w:t>
            </w:r>
          </w:p>
        </w:tc>
        <w:tc>
          <w:tcPr>
            <w:shd w:fill="F5F7FA" w:val="clear"/>
            <w:tcMar>
              <w:top w:type="dxa" w:w="40"/>
              <w:left w:type="dxa" w:w="120"/>
              <w:bottom w:type="dxa" w:w="40"/>
              <w:right w:type="dxa" w:w="120"/>
            </w:tcMar>
          </w:tcPr>
          <w:p>
            <w:r>
              <w:rPr>
                <w:rFonts w:ascii="Times New Roman" w:eastAsia="SimSun"/>
                <w:color w:val="1A2B40"/>
                <w:sz w:val="20"/>
                <w:szCs w:val="20"/>
              </w:rPr>
              <w:t xml:space="preserve">Pay supplier invoice</w:t>
            </w:r>
          </w:p>
        </w:tc>
      </w:tr>
      <w:tr>
        <w:tc>
          <w:tcPr>
            <w:tcMar>
              <w:top w:type="dxa" w:w="40"/>
              <w:left w:type="dxa" w:w="120"/>
              <w:bottom w:type="dxa" w:w="40"/>
              <w:right w:type="dxa" w:w="120"/>
            </w:tcMar>
          </w:tcPr>
          <w:p>
            <w:r>
              <w:rPr>
                <w:rFonts w:ascii="Times New Roman" w:eastAsia="SimSun"/>
                <w:color w:val="1A2B40"/>
                <w:sz w:val="20"/>
                <w:szCs w:val="20"/>
              </w:rPr>
              <w:t xml:space="preserve">advance</w:t>
            </w:r>
          </w:p>
        </w:tc>
        <w:tc>
          <w:tcPr>
            <w:tcMar>
              <w:top w:type="dxa" w:w="40"/>
              <w:left w:type="dxa" w:w="120"/>
              <w:bottom w:type="dxa" w:w="40"/>
              <w:right w:type="dxa" w:w="120"/>
            </w:tcMar>
          </w:tcPr>
          <w:p>
            <w:r>
              <w:rPr>
                <w:rFonts w:ascii="Times New Roman" w:eastAsia="SimSun"/>
                <w:color w:val="1A2B40"/>
                <w:sz w:val="20"/>
                <w:szCs w:val="20"/>
              </w:rPr>
              <w:t xml:space="preserve">Advance Payment</w:t>
            </w:r>
          </w:p>
        </w:tc>
        <w:tc>
          <w:tcPr>
            <w:tcMar>
              <w:top w:type="dxa" w:w="40"/>
              <w:left w:type="dxa" w:w="120"/>
              <w:bottom w:type="dxa" w:w="40"/>
              <w:right w:type="dxa" w:w="120"/>
            </w:tcMar>
          </w:tcPr>
          <w:p>
            <w:r>
              <w:rPr>
                <w:rFonts w:ascii="Times New Roman" w:eastAsia="SimSun"/>
                <w:color w:val="1A2B40"/>
                <w:sz w:val="20"/>
                <w:szCs w:val="20"/>
              </w:rPr>
              <w:t xml:space="preserve">Dr AP, Cr Bank/Cash</w:t>
            </w:r>
          </w:p>
        </w:tc>
        <w:tc>
          <w:tcPr>
            <w:tcMar>
              <w:top w:type="dxa" w:w="40"/>
              <w:left w:type="dxa" w:w="120"/>
              <w:bottom w:type="dxa" w:w="40"/>
              <w:right w:type="dxa" w:w="120"/>
            </w:tcMar>
          </w:tcPr>
          <w:p>
            <w:r>
              <w:rPr>
                <w:rFonts w:ascii="Times New Roman" w:eastAsia="SimSun"/>
                <w:color w:val="1A2B40"/>
                <w:sz w:val="20"/>
                <w:szCs w:val="20"/>
              </w:rPr>
              <w:t xml:space="preserve">Debit (we owe less)</w:t>
            </w:r>
          </w:p>
        </w:tc>
        <w:tc>
          <w:tcPr>
            <w:tcMar>
              <w:top w:type="dxa" w:w="40"/>
              <w:left w:type="dxa" w:w="120"/>
              <w:bottom w:type="dxa" w:w="40"/>
              <w:right w:type="dxa" w:w="120"/>
            </w:tcMar>
          </w:tcPr>
          <w:p>
            <w:r>
              <w:rPr>
                <w:rFonts w:ascii="Times New Roman" w:eastAsia="SimSun"/>
                <w:color w:val="1A2B40"/>
                <w:sz w:val="20"/>
                <w:szCs w:val="20"/>
              </w:rPr>
              <w:t xml:space="preserve">Pre-payment before delivery</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receive</w:t>
            </w:r>
          </w:p>
        </w:tc>
        <w:tc>
          <w:tcPr>
            <w:shd w:fill="F5F7FA" w:val="clear"/>
            <w:tcMar>
              <w:top w:type="dxa" w:w="40"/>
              <w:left w:type="dxa" w:w="120"/>
              <w:bottom w:type="dxa" w:w="40"/>
              <w:right w:type="dxa" w:w="120"/>
            </w:tcMar>
          </w:tcPr>
          <w:p>
            <w:r>
              <w:rPr>
                <w:rFonts w:ascii="Times New Roman" w:eastAsia="SimSun"/>
                <w:color w:val="1A2B40"/>
                <w:sz w:val="20"/>
                <w:szCs w:val="20"/>
              </w:rPr>
              <w:t xml:space="preserve">Goods Received on Credit</w:t>
            </w:r>
          </w:p>
        </w:tc>
        <w:tc>
          <w:tcPr>
            <w:shd w:fill="F5F7FA" w:val="clear"/>
            <w:tcMar>
              <w:top w:type="dxa" w:w="40"/>
              <w:left w:type="dxa" w:w="120"/>
              <w:bottom w:type="dxa" w:w="40"/>
              <w:right w:type="dxa" w:w="120"/>
            </w:tcMar>
          </w:tcPr>
          <w:p>
            <w:r>
              <w:rPr>
                <w:rFonts w:ascii="Times New Roman" w:eastAsia="SimSun"/>
                <w:color w:val="1A2B40"/>
                <w:sz w:val="20"/>
                <w:szCs w:val="20"/>
              </w:rPr>
              <w:t xml:space="preserve">Dr Inventory, Cr AP</w:t>
            </w:r>
          </w:p>
        </w:tc>
        <w:tc>
          <w:tcPr>
            <w:shd w:fill="F5F7FA" w:val="clear"/>
            <w:tcMar>
              <w:top w:type="dxa" w:w="40"/>
              <w:left w:type="dxa" w:w="120"/>
              <w:bottom w:type="dxa" w:w="40"/>
              <w:right w:type="dxa" w:w="120"/>
            </w:tcMar>
          </w:tcPr>
          <w:p>
            <w:r>
              <w:rPr>
                <w:rFonts w:ascii="Times New Roman" w:eastAsia="SimSun"/>
                <w:color w:val="1A2B40"/>
                <w:sz w:val="20"/>
                <w:szCs w:val="20"/>
              </w:rPr>
              <w:t xml:space="preserve">Credit (we owe more)</w:t>
            </w:r>
          </w:p>
        </w:tc>
        <w:tc>
          <w:tcPr>
            <w:shd w:fill="F5F7FA" w:val="clear"/>
            <w:tcMar>
              <w:top w:type="dxa" w:w="40"/>
              <w:left w:type="dxa" w:w="120"/>
              <w:bottom w:type="dxa" w:w="40"/>
              <w:right w:type="dxa" w:w="120"/>
            </w:tcMar>
          </w:tcPr>
          <w:p>
            <w:r>
              <w:rPr>
                <w:rFonts w:ascii="Times New Roman" w:eastAsia="SimSun"/>
                <w:color w:val="1A2B40"/>
                <w:sz w:val="20"/>
                <w:szCs w:val="20"/>
              </w:rPr>
              <w:t xml:space="preserve">GRN creates AP liability</w:t>
            </w:r>
          </w:p>
        </w:tc>
      </w:tr>
    </w:tbl>
    <w:p>
      <w:pPr>
        <w:pStyle w:val="Heading2"/>
        <w:spacing w:after="120" w:before="240"/>
      </w:pPr>
      <w:bookmarkStart w:id="100017" w:name="_Toc100017"/>
      <w:r>
        <w:rPr>
          <w:rFonts w:ascii="Calibri" w:eastAsia="SimHei"/>
          <w:b/>
          <w:bCs/>
          <w:color w:val="0F2027"/>
          <w:sz w:val="30"/>
          <w:szCs w:val="30"/>
        </w:rPr>
        <w:t xml:space="preserve">4.3 Routes</w:t>
      </w:r>
      <w:bookmarkEnd w:id="100017"/>
    </w:p>
    <w:p>
      <w:pPr>
        <w:spacing w:after="60" w:before="120"/>
        <w:jc w:val="center"/>
      </w:pPr>
      <w:r>
        <w:rPr>
          <w:rFonts w:ascii="Times New Roman" w:eastAsia="SimSun"/>
          <w:b/>
          <w:bCs/>
          <w:color w:val="4A6575"/>
          <w:sz w:val="21"/>
          <w:szCs w:val="21"/>
        </w:rPr>
        <w:t xml:space="preserve">Table 7: Supplier Transaction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Method</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URI</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Action</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Middleware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GET</w:t>
            </w:r>
          </w:p>
        </w:tc>
        <w:tc>
          <w:tcPr>
            <w:shd w:fill="F5F7FA" w:val="clear"/>
            <w:tcMar>
              <w:top w:type="dxa" w:w="40"/>
              <w:left w:type="dxa" w:w="120"/>
              <w:bottom w:type="dxa" w:w="40"/>
              <w:right w:type="dxa" w:w="120"/>
            </w:tcMar>
          </w:tcPr>
          <w:p>
            <w:r>
              <w:rPr>
                <w:rFonts w:ascii="Times New Roman" w:eastAsia="SimSun"/>
                <w:color w:val="1A2B40"/>
                <w:sz w:val="20"/>
                <w:szCs w:val="20"/>
              </w:rPr>
              <w:t xml:space="preserve">/admin/supplier-transactions</w:t>
            </w:r>
          </w:p>
        </w:tc>
        <w:tc>
          <w:tcPr>
            <w:shd w:fill="F5F7FA" w:val="clear"/>
            <w:tcMar>
              <w:top w:type="dxa" w:w="40"/>
              <w:left w:type="dxa" w:w="120"/>
              <w:bottom w:type="dxa" w:w="40"/>
              <w:right w:type="dxa" w:w="120"/>
            </w:tcMar>
          </w:tcPr>
          <w:p>
            <w:r>
              <w:rPr>
                <w:rFonts w:ascii="Times New Roman" w:eastAsia="SimSun"/>
                <w:color w:val="1A2B40"/>
                <w:sz w:val="20"/>
                <w:szCs w:val="20"/>
              </w:rPr>
              <w:t xml:space="preserve">index</w:t>
            </w:r>
          </w:p>
        </w:tc>
        <w:tc>
          <w:tcPr>
            <w:shd w:fill="F5F7FA" w:val="clear"/>
            <w:tcMar>
              <w:top w:type="dxa" w:w="40"/>
              <w:left w:type="dxa" w:w="120"/>
              <w:bottom w:type="dxa" w:w="40"/>
              <w:right w:type="dxa" w:w="120"/>
            </w:tcMar>
          </w:tcPr>
          <w:p>
            <w:r>
              <w:rPr>
                <w:rFonts w:ascii="Times New Roman" w:eastAsia="SimSun"/>
                <w:color w:val="1A2B40"/>
                <w:sz w:val="20"/>
                <w:szCs w:val="20"/>
              </w:rPr>
              <w:t xml:space="preserve">role:accountant,manager,admin</w:t>
            </w:r>
          </w:p>
        </w:tc>
      </w:tr>
      <w:tr>
        <w:tc>
          <w:tcPr>
            <w:tcMar>
              <w:top w:type="dxa" w:w="40"/>
              <w:left w:type="dxa" w:w="120"/>
              <w:bottom w:type="dxa" w:w="40"/>
              <w:right w:type="dxa" w:w="120"/>
            </w:tcMar>
          </w:tcPr>
          <w:p>
            <w:r>
              <w:rPr>
                <w:rFonts w:ascii="Times New Roman" w:eastAsia="SimSun"/>
                <w:color w:val="1A2B40"/>
                <w:sz w:val="20"/>
                <w:szCs w:val="20"/>
              </w:rPr>
              <w:t xml:space="preserve">GET</w:t>
            </w:r>
          </w:p>
        </w:tc>
        <w:tc>
          <w:tcPr>
            <w:tcMar>
              <w:top w:type="dxa" w:w="40"/>
              <w:left w:type="dxa" w:w="120"/>
              <w:bottom w:type="dxa" w:w="40"/>
              <w:right w:type="dxa" w:w="120"/>
            </w:tcMar>
          </w:tcPr>
          <w:p>
            <w:r>
              <w:rPr>
                <w:rFonts w:ascii="Times New Roman" w:eastAsia="SimSun"/>
                <w:color w:val="1A2B40"/>
                <w:sz w:val="20"/>
                <w:szCs w:val="20"/>
              </w:rPr>
              <w:t xml:space="preserve">/admin/supplier-transactions/create</w:t>
            </w:r>
          </w:p>
        </w:tc>
        <w:tc>
          <w:tcPr>
            <w:tcMar>
              <w:top w:type="dxa" w:w="40"/>
              <w:left w:type="dxa" w:w="120"/>
              <w:bottom w:type="dxa" w:w="40"/>
              <w:right w:type="dxa" w:w="120"/>
            </w:tcMar>
          </w:tcPr>
          <w:p>
            <w:r>
              <w:rPr>
                <w:rFonts w:ascii="Times New Roman" w:eastAsia="SimSun"/>
                <w:color w:val="1A2B40"/>
                <w:sz w:val="20"/>
                <w:szCs w:val="20"/>
              </w:rPr>
              <w:t xml:space="preserve">create</w:t>
            </w:r>
          </w:p>
        </w:tc>
        <w:tc>
          <w:tcPr>
            <w:tcMar>
              <w:top w:type="dxa" w:w="40"/>
              <w:left w:type="dxa" w:w="120"/>
              <w:bottom w:type="dxa" w:w="40"/>
              <w:right w:type="dxa" w:w="120"/>
            </w:tcMar>
          </w:tcPr>
          <w:p>
            <w:r>
              <w:rPr>
                <w:rFonts w:ascii="Times New Roman" w:eastAsia="SimSun"/>
                <w:color w:val="1A2B40"/>
                <w:sz w:val="20"/>
                <w:szCs w:val="20"/>
              </w:rPr>
              <w:t xml:space="preserve">role:accountant,manager,admin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POST</w:t>
            </w:r>
          </w:p>
        </w:tc>
        <w:tc>
          <w:tcPr>
            <w:shd w:fill="F5F7FA" w:val="clear"/>
            <w:tcMar>
              <w:top w:type="dxa" w:w="40"/>
              <w:left w:type="dxa" w:w="120"/>
              <w:bottom w:type="dxa" w:w="40"/>
              <w:right w:type="dxa" w:w="120"/>
            </w:tcMar>
          </w:tcPr>
          <w:p>
            <w:r>
              <w:rPr>
                <w:rFonts w:ascii="Times New Roman" w:eastAsia="SimSun"/>
                <w:color w:val="1A2B40"/>
                <w:sz w:val="20"/>
                <w:szCs w:val="20"/>
              </w:rPr>
              <w:t xml:space="preserve">/admin/supplier-transactions</w:t>
            </w:r>
          </w:p>
        </w:tc>
        <w:tc>
          <w:tcPr>
            <w:shd w:fill="F5F7FA" w:val="clear"/>
            <w:tcMar>
              <w:top w:type="dxa" w:w="40"/>
              <w:left w:type="dxa" w:w="120"/>
              <w:bottom w:type="dxa" w:w="40"/>
              <w:right w:type="dxa" w:w="120"/>
            </w:tcMar>
          </w:tcPr>
          <w:p>
            <w:r>
              <w:rPr>
                <w:rFonts w:ascii="Times New Roman" w:eastAsia="SimSun"/>
                <w:color w:val="1A2B40"/>
                <w:sz w:val="20"/>
                <w:szCs w:val="20"/>
              </w:rPr>
              <w:t xml:space="preserve">store</w:t>
            </w:r>
          </w:p>
        </w:tc>
        <w:tc>
          <w:tcPr>
            <w:shd w:fill="F5F7FA" w:val="clear"/>
            <w:tcMar>
              <w:top w:type="dxa" w:w="40"/>
              <w:left w:type="dxa" w:w="120"/>
              <w:bottom w:type="dxa" w:w="40"/>
              <w:right w:type="dxa" w:w="120"/>
            </w:tcMar>
          </w:tcPr>
          <w:p>
            <w:r>
              <w:rPr>
                <w:rFonts w:ascii="Times New Roman" w:eastAsia="SimSun"/>
                <w:color w:val="1A2B40"/>
                <w:sz w:val="20"/>
                <w:szCs w:val="20"/>
              </w:rPr>
              <w:t xml:space="preserve">role:accountant,manager,admin + branch.isolation</w:t>
            </w:r>
          </w:p>
        </w:tc>
      </w:tr>
      <w:tr>
        <w:tc>
          <w:tcPr>
            <w:tcMar>
              <w:top w:type="dxa" w:w="40"/>
              <w:left w:type="dxa" w:w="120"/>
              <w:bottom w:type="dxa" w:w="40"/>
              <w:right w:type="dxa" w:w="120"/>
            </w:tcMar>
          </w:tcPr>
          <w:p>
            <w:r>
              <w:rPr>
                <w:rFonts w:ascii="Times New Roman" w:eastAsia="SimSun"/>
                <w:color w:val="1A2B40"/>
                <w:sz w:val="20"/>
                <w:szCs w:val="20"/>
              </w:rPr>
              <w:t xml:space="preserve">GET</w:t>
            </w:r>
          </w:p>
        </w:tc>
        <w:tc>
          <w:tcPr>
            <w:tcMar>
              <w:top w:type="dxa" w:w="40"/>
              <w:left w:type="dxa" w:w="120"/>
              <w:bottom w:type="dxa" w:w="40"/>
              <w:right w:type="dxa" w:w="120"/>
            </w:tcMar>
          </w:tcPr>
          <w:p>
            <w:r>
              <w:rPr>
                <w:rFonts w:ascii="Times New Roman" w:eastAsia="SimSun"/>
                <w:color w:val="1A2B40"/>
                <w:sz w:val="20"/>
                <w:szCs w:val="20"/>
              </w:rPr>
              <w:t xml:space="preserve">/admin/supplier-transactions/{id}</w:t>
            </w:r>
          </w:p>
        </w:tc>
        <w:tc>
          <w:tcPr>
            <w:tcMar>
              <w:top w:type="dxa" w:w="40"/>
              <w:left w:type="dxa" w:w="120"/>
              <w:bottom w:type="dxa" w:w="40"/>
              <w:right w:type="dxa" w:w="120"/>
            </w:tcMar>
          </w:tcPr>
          <w:p>
            <w:r>
              <w:rPr>
                <w:rFonts w:ascii="Times New Roman" w:eastAsia="SimSun"/>
                <w:color w:val="1A2B40"/>
                <w:sz w:val="20"/>
                <w:szCs w:val="20"/>
              </w:rPr>
              <w:t xml:space="preserve">show</w:t>
            </w:r>
          </w:p>
        </w:tc>
        <w:tc>
          <w:tcPr>
            <w:tcMar>
              <w:top w:type="dxa" w:w="40"/>
              <w:left w:type="dxa" w:w="120"/>
              <w:bottom w:type="dxa" w:w="40"/>
              <w:right w:type="dxa" w:w="120"/>
            </w:tcMar>
          </w:tcPr>
          <w:p>
            <w:r>
              <w:rPr>
                <w:rFonts w:ascii="Times New Roman" w:eastAsia="SimSun"/>
                <w:color w:val="1A2B40"/>
                <w:sz w:val="20"/>
                <w:szCs w:val="20"/>
              </w:rPr>
              <w:t xml:space="preserve">role:accountant,manager,admin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POST</w:t>
            </w:r>
          </w:p>
        </w:tc>
        <w:tc>
          <w:tcPr>
            <w:shd w:fill="F5F7FA" w:val="clear"/>
            <w:tcMar>
              <w:top w:type="dxa" w:w="40"/>
              <w:left w:type="dxa" w:w="120"/>
              <w:bottom w:type="dxa" w:w="40"/>
              <w:right w:type="dxa" w:w="120"/>
            </w:tcMar>
          </w:tcPr>
          <w:p>
            <w:r>
              <w:rPr>
                <w:rFonts w:ascii="Times New Roman" w:eastAsia="SimSun"/>
                <w:color w:val="1A2B40"/>
                <w:sz w:val="20"/>
                <w:szCs w:val="20"/>
              </w:rPr>
              <w:t xml:space="preserve">/admin/supplier-transactions/{id}/reverse</w:t>
            </w:r>
          </w:p>
        </w:tc>
        <w:tc>
          <w:tcPr>
            <w:shd w:fill="F5F7FA" w:val="clear"/>
            <w:tcMar>
              <w:top w:type="dxa" w:w="40"/>
              <w:left w:type="dxa" w:w="120"/>
              <w:bottom w:type="dxa" w:w="40"/>
              <w:right w:type="dxa" w:w="120"/>
            </w:tcMar>
          </w:tcPr>
          <w:p>
            <w:r>
              <w:rPr>
                <w:rFonts w:ascii="Times New Roman" w:eastAsia="SimSun"/>
                <w:color w:val="1A2B40"/>
                <w:sz w:val="20"/>
                <w:szCs w:val="20"/>
              </w:rPr>
              <w:t xml:space="preserve">reverse</w:t>
            </w:r>
          </w:p>
        </w:tc>
        <w:tc>
          <w:tcPr>
            <w:shd w:fill="F5F7FA" w:val="clear"/>
            <w:tcMar>
              <w:top w:type="dxa" w:w="40"/>
              <w:left w:type="dxa" w:w="120"/>
              <w:bottom w:type="dxa" w:w="40"/>
              <w:right w:type="dxa" w:w="120"/>
            </w:tcMar>
          </w:tcPr>
          <w:p>
            <w:r>
              <w:rPr>
                <w:rFonts w:ascii="Times New Roman" w:eastAsia="SimSun"/>
                <w:color w:val="1A2B40"/>
                <w:sz w:val="20"/>
                <w:szCs w:val="20"/>
              </w:rPr>
              <w:t xml:space="preserve">role:accountant,manager,admin + branch.isolation</w:t>
            </w:r>
          </w:p>
        </w:tc>
      </w:tr>
      <w:tr>
        <w:tc>
          <w:tcPr>
            <w:tcMar>
              <w:top w:type="dxa" w:w="40"/>
              <w:left w:type="dxa" w:w="120"/>
              <w:bottom w:type="dxa" w:w="40"/>
              <w:right w:type="dxa" w:w="120"/>
            </w:tcMar>
          </w:tcPr>
          <w:p>
            <w:r>
              <w:rPr>
                <w:rFonts w:ascii="Times New Roman" w:eastAsia="SimSun"/>
                <w:color w:val="1A2B40"/>
                <w:sz w:val="20"/>
                <w:szCs w:val="20"/>
              </w:rPr>
              <w:t xml:space="preserve">GET</w:t>
            </w:r>
          </w:p>
        </w:tc>
        <w:tc>
          <w:tcPr>
            <w:tcMar>
              <w:top w:type="dxa" w:w="40"/>
              <w:left w:type="dxa" w:w="120"/>
              <w:bottom w:type="dxa" w:w="40"/>
              <w:right w:type="dxa" w:w="120"/>
            </w:tcMar>
          </w:tcPr>
          <w:p>
            <w:r>
              <w:rPr>
                <w:rFonts w:ascii="Times New Roman" w:eastAsia="SimSun"/>
                <w:color w:val="1A2B40"/>
                <w:sz w:val="20"/>
                <w:szCs w:val="20"/>
              </w:rPr>
              <w:t xml:space="preserve">/admin/supplier-transactions/{id}/slip</w:t>
            </w:r>
          </w:p>
        </w:tc>
        <w:tc>
          <w:tcPr>
            <w:tcMar>
              <w:top w:type="dxa" w:w="40"/>
              <w:left w:type="dxa" w:w="120"/>
              <w:bottom w:type="dxa" w:w="40"/>
              <w:right w:type="dxa" w:w="120"/>
            </w:tcMar>
          </w:tcPr>
          <w:p>
            <w:r>
              <w:rPr>
                <w:rFonts w:ascii="Times New Roman" w:eastAsia="SimSun"/>
                <w:color w:val="1A2B40"/>
                <w:sz w:val="20"/>
                <w:szCs w:val="20"/>
              </w:rPr>
              <w:t xml:space="preserve">slip</w:t>
            </w:r>
          </w:p>
        </w:tc>
        <w:tc>
          <w:tcPr>
            <w:tcMar>
              <w:top w:type="dxa" w:w="40"/>
              <w:left w:type="dxa" w:w="120"/>
              <w:bottom w:type="dxa" w:w="40"/>
              <w:right w:type="dxa" w:w="120"/>
            </w:tcMar>
          </w:tcPr>
          <w:p>
            <w:r>
              <w:rPr>
                <w:rFonts w:ascii="Times New Roman" w:eastAsia="SimSun"/>
                <w:color w:val="1A2B40"/>
                <w:sz w:val="20"/>
                <w:szCs w:val="20"/>
              </w:rPr>
              <w:t xml:space="preserve">role:accountant,manager,admin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GET</w:t>
            </w:r>
          </w:p>
        </w:tc>
        <w:tc>
          <w:tcPr>
            <w:shd w:fill="F5F7FA" w:val="clear"/>
            <w:tcMar>
              <w:top w:type="dxa" w:w="40"/>
              <w:left w:type="dxa" w:w="120"/>
              <w:bottom w:type="dxa" w:w="40"/>
              <w:right w:type="dxa" w:w="120"/>
            </w:tcMar>
          </w:tcPr>
          <w:p>
            <w:r>
              <w:rPr>
                <w:rFonts w:ascii="Times New Roman" w:eastAsia="SimSun"/>
                <w:color w:val="1A2B40"/>
                <w:sz w:val="20"/>
                <w:szCs w:val="20"/>
              </w:rPr>
              <w:t xml:space="preserve">/admin/supplier-transactions/audit</w:t>
            </w:r>
          </w:p>
        </w:tc>
        <w:tc>
          <w:tcPr>
            <w:shd w:fill="F5F7FA" w:val="clear"/>
            <w:tcMar>
              <w:top w:type="dxa" w:w="40"/>
              <w:left w:type="dxa" w:w="120"/>
              <w:bottom w:type="dxa" w:w="40"/>
              <w:right w:type="dxa" w:w="120"/>
            </w:tcMar>
          </w:tcPr>
          <w:p>
            <w:r>
              <w:rPr>
                <w:rFonts w:ascii="Times New Roman" w:eastAsia="SimSun"/>
                <w:color w:val="1A2B40"/>
                <w:sz w:val="20"/>
                <w:szCs w:val="20"/>
              </w:rPr>
              <w:t xml:space="preserve">audit</w:t>
            </w:r>
          </w:p>
        </w:tc>
        <w:tc>
          <w:tcPr>
            <w:shd w:fill="F5F7FA" w:val="clear"/>
            <w:tcMar>
              <w:top w:type="dxa" w:w="40"/>
              <w:left w:type="dxa" w:w="120"/>
              <w:bottom w:type="dxa" w:w="40"/>
              <w:right w:type="dxa" w:w="120"/>
            </w:tcMar>
          </w:tcPr>
          <w:p>
            <w:r>
              <w:rPr>
                <w:rFonts w:ascii="Times New Roman" w:eastAsia="SimSun"/>
                <w:color w:val="1A2B40"/>
                <w:sz w:val="20"/>
                <w:szCs w:val="20"/>
              </w:rPr>
              <w:t xml:space="preserve">role:accountant,manager,admin</w:t>
            </w:r>
          </w:p>
        </w:tc>
      </w:tr>
      <w:tr>
        <w:tc>
          <w:tcPr>
            <w:tcMar>
              <w:top w:type="dxa" w:w="40"/>
              <w:left w:type="dxa" w:w="120"/>
              <w:bottom w:type="dxa" w:w="40"/>
              <w:right w:type="dxa" w:w="120"/>
            </w:tcMar>
          </w:tcPr>
          <w:p>
            <w:r>
              <w:rPr>
                <w:rFonts w:ascii="Times New Roman" w:eastAsia="SimSun"/>
                <w:color w:val="1A2B40"/>
                <w:sz w:val="20"/>
                <w:szCs w:val="20"/>
              </w:rPr>
              <w:t xml:space="preserve">POST</w:t>
            </w:r>
          </w:p>
        </w:tc>
        <w:tc>
          <w:tcPr>
            <w:tcMar>
              <w:top w:type="dxa" w:w="40"/>
              <w:left w:type="dxa" w:w="120"/>
              <w:bottom w:type="dxa" w:w="40"/>
              <w:right w:type="dxa" w:w="120"/>
            </w:tcMar>
          </w:tcPr>
          <w:p>
            <w:r>
              <w:rPr>
                <w:rFonts w:ascii="Times New Roman" w:eastAsia="SimSun"/>
                <w:color w:val="1A2B40"/>
                <w:sz w:val="20"/>
                <w:szCs w:val="20"/>
              </w:rPr>
              <w:t xml:space="preserve">/admin/supplier-transactions/get-due</w:t>
            </w:r>
          </w:p>
        </w:tc>
        <w:tc>
          <w:tcPr>
            <w:tcMar>
              <w:top w:type="dxa" w:w="40"/>
              <w:left w:type="dxa" w:w="120"/>
              <w:bottom w:type="dxa" w:w="40"/>
              <w:right w:type="dxa" w:w="120"/>
            </w:tcMar>
          </w:tcPr>
          <w:p>
            <w:r>
              <w:rPr>
                <w:rFonts w:ascii="Times New Roman" w:eastAsia="SimSun"/>
                <w:color w:val="1A2B40"/>
                <w:sz w:val="20"/>
                <w:szCs w:val="20"/>
              </w:rPr>
              <w:t xml:space="preserve">getDue</w:t>
            </w:r>
          </w:p>
        </w:tc>
        <w:tc>
          <w:tcPr>
            <w:tcMar>
              <w:top w:type="dxa" w:w="40"/>
              <w:left w:type="dxa" w:w="120"/>
              <w:bottom w:type="dxa" w:w="40"/>
              <w:right w:type="dxa" w:w="120"/>
            </w:tcMar>
          </w:tcPr>
          <w:p>
            <w:r>
              <w:rPr>
                <w:rFonts w:ascii="Times New Roman" w:eastAsia="SimSun"/>
                <w:color w:val="1A2B40"/>
                <w:sz w:val="20"/>
                <w:szCs w:val="20"/>
              </w:rPr>
              <w:t xml:space="preserve">role:accountant,manager,admin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GET</w:t>
            </w:r>
          </w:p>
        </w:tc>
        <w:tc>
          <w:tcPr>
            <w:shd w:fill="F5F7FA" w:val="clear"/>
            <w:tcMar>
              <w:top w:type="dxa" w:w="40"/>
              <w:left w:type="dxa" w:w="120"/>
              <w:bottom w:type="dxa" w:w="40"/>
              <w:right w:type="dxa" w:w="120"/>
            </w:tcMar>
          </w:tcPr>
          <w:p>
            <w:r>
              <w:rPr>
                <w:rFonts w:ascii="Times New Roman" w:eastAsia="SimSun"/>
                <w:color w:val="1A2B40"/>
                <w:sz w:val="20"/>
                <w:szCs w:val="20"/>
              </w:rPr>
              <w:t xml:space="preserve">/admin/supplier-transactions/search</w:t>
            </w:r>
          </w:p>
        </w:tc>
        <w:tc>
          <w:tcPr>
            <w:shd w:fill="F5F7FA" w:val="clear"/>
            <w:tcMar>
              <w:top w:type="dxa" w:w="40"/>
              <w:left w:type="dxa" w:w="120"/>
              <w:bottom w:type="dxa" w:w="40"/>
              <w:right w:type="dxa" w:w="120"/>
            </w:tcMar>
          </w:tcPr>
          <w:p>
            <w:r>
              <w:rPr>
                <w:rFonts w:ascii="Times New Roman" w:eastAsia="SimSun"/>
                <w:color w:val="1A2B40"/>
                <w:sz w:val="20"/>
                <w:szCs w:val="20"/>
              </w:rPr>
              <w:t xml:space="preserve">searchSupplier</w:t>
            </w:r>
          </w:p>
        </w:tc>
        <w:tc>
          <w:tcPr>
            <w:shd w:fill="F5F7FA" w:val="clear"/>
            <w:tcMar>
              <w:top w:type="dxa" w:w="40"/>
              <w:left w:type="dxa" w:w="120"/>
              <w:bottom w:type="dxa" w:w="40"/>
              <w:right w:type="dxa" w:w="120"/>
            </w:tcMar>
          </w:tcPr>
          <w:p>
            <w:r>
              <w:rPr>
                <w:rFonts w:ascii="Times New Roman" w:eastAsia="SimSun"/>
                <w:color w:val="1A2B40"/>
                <w:sz w:val="20"/>
                <w:szCs w:val="20"/>
              </w:rPr>
              <w:t xml:space="preserve">role:accountant,manager,admin</w:t>
            </w:r>
          </w:p>
        </w:tc>
      </w:tr>
    </w:tbl>
    <w:p>
      <w:pPr>
        <w:pStyle w:val="Heading2"/>
        <w:spacing w:after="120" w:before="240"/>
      </w:pPr>
      <w:bookmarkStart w:id="100018" w:name="_Toc100018"/>
      <w:r>
        <w:rPr>
          <w:rFonts w:ascii="Calibri" w:eastAsia="SimHei"/>
          <w:b/>
          <w:bCs/>
          <w:color w:val="0F2027"/>
          <w:sz w:val="30"/>
          <w:szCs w:val="30"/>
        </w:rPr>
        <w:t xml:space="preserve">4.4 Model Schema</w:t>
      </w:r>
      <w:bookmarkEnd w:id="100018"/>
    </w:p>
    <w:p>
      <w:pPr>
        <w:spacing w:line="312"/>
        <w:ind w:firstLine="480"/>
        <w:jc w:val="both"/>
      </w:pPr>
      <w:r>
        <w:rPr>
          <w:rFonts w:ascii="Times New Roman" w:eastAsia="SimSun"/>
          <w:color w:val="1A2B40"/>
          <w:sz w:val="24"/>
          <w:szCs w:val="24"/>
        </w:rPr>
        <w:t xml:space="preserve">The SupplierPayment model maps to the supplier_payments table. It shares the same core column structure as CustomerPayment but uses supplier_id instead of customer_id. The model defines three constant arrays for transaction type classification: TRANSACTION_TYPES (all valid types), AP_REDUCTION_TYPES (payment, advance - reduce AP), and AP_INCREASE_TYPES (receive - increase AP). These constants are used by the service layer to determine the correct GL posting and sub-ledger entry direction.</w:t>
      </w:r>
    </w:p>
    <w:p>
      <w:pPr>
        <w:spacing w:after="60" w:before="120"/>
        <w:jc w:val="center"/>
      </w:pPr>
      <w:r>
        <w:rPr>
          <w:rFonts w:ascii="Times New Roman" w:eastAsia="SimSun"/>
          <w:b/>
          <w:bCs/>
          <w:color w:val="4A6575"/>
          <w:sz w:val="21"/>
          <w:szCs w:val="21"/>
        </w:rPr>
        <w:t xml:space="preserve">Table 8: SupplierPayment Key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Column</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Type</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Description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id</w:t>
            </w:r>
          </w:p>
        </w:tc>
        <w:tc>
          <w:tcPr>
            <w:shd w:fill="F5F7FA" w:val="clear"/>
            <w:tcMar>
              <w:top w:type="dxa" w:w="40"/>
              <w:left w:type="dxa" w:w="120"/>
              <w:bottom w:type="dxa" w:w="40"/>
              <w:right w:type="dxa" w:w="120"/>
            </w:tcMar>
          </w:tcPr>
          <w:p>
            <w:r>
              <w:rPr>
                <w:rFonts w:ascii="Times New Roman" w:eastAsia="SimSun"/>
                <w:color w:val="1A2B40"/>
                <w:sz w:val="20"/>
                <w:szCs w:val="20"/>
              </w:rPr>
              <w:t xml:space="preserve">identity</w:t>
            </w:r>
          </w:p>
        </w:tc>
        <w:tc>
          <w:tcPr>
            <w:shd w:fill="F5F7FA" w:val="clear"/>
            <w:tcMar>
              <w:top w:type="dxa" w:w="40"/>
              <w:left w:type="dxa" w:w="120"/>
              <w:bottom w:type="dxa" w:w="40"/>
              <w:right w:type="dxa" w:w="120"/>
            </w:tcMar>
          </w:tcPr>
          <w:p>
            <w:r>
              <w:rPr>
                <w:rFonts w:ascii="Times New Roman" w:eastAsia="SimSun"/>
                <w:color w:val="1A2B40"/>
                <w:sz w:val="20"/>
                <w:szCs w:val="20"/>
              </w:rPr>
              <w:t xml:space="preserve">Primary key</w:t>
            </w:r>
          </w:p>
        </w:tc>
      </w:tr>
      <w:tr>
        <w:tc>
          <w:tcPr>
            <w:tcMar>
              <w:top w:type="dxa" w:w="40"/>
              <w:left w:type="dxa" w:w="120"/>
              <w:bottom w:type="dxa" w:w="40"/>
              <w:right w:type="dxa" w:w="120"/>
            </w:tcMar>
          </w:tcPr>
          <w:p>
            <w:r>
              <w:rPr>
                <w:rFonts w:ascii="Times New Roman" w:eastAsia="SimSun"/>
                <w:color w:val="1A2B40"/>
                <w:sz w:val="20"/>
                <w:szCs w:val="20"/>
              </w:rPr>
              <w:t xml:space="preserve">payment_code</w:t>
            </w:r>
          </w:p>
        </w:tc>
        <w:tc>
          <w:tcPr>
            <w:tcMar>
              <w:top w:type="dxa" w:w="40"/>
              <w:left w:type="dxa" w:w="120"/>
              <w:bottom w:type="dxa" w:w="40"/>
              <w:right w:type="dxa" w:w="120"/>
            </w:tcMar>
          </w:tcPr>
          <w:p>
            <w:r>
              <w:rPr>
                <w:rFonts w:ascii="Times New Roman" w:eastAsia="SimSun"/>
                <w:color w:val="1A2B40"/>
                <w:sz w:val="20"/>
                <w:szCs w:val="20"/>
              </w:rPr>
              <w:t xml:space="preserve">varchar(30)</w:t>
            </w:r>
          </w:p>
        </w:tc>
        <w:tc>
          <w:tcPr>
            <w:tcMar>
              <w:top w:type="dxa" w:w="40"/>
              <w:left w:type="dxa" w:w="120"/>
              <w:bottom w:type="dxa" w:w="40"/>
              <w:right w:type="dxa" w:w="120"/>
            </w:tcMar>
          </w:tcPr>
          <w:p>
            <w:r>
              <w:rPr>
                <w:rFonts w:ascii="Times New Roman" w:eastAsia="SimSun"/>
                <w:color w:val="1A2B40"/>
                <w:sz w:val="20"/>
                <w:szCs w:val="20"/>
              </w:rPr>
              <w:t xml:space="preserve">Unique payment reference code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payment_date</w:t>
            </w:r>
          </w:p>
        </w:tc>
        <w:tc>
          <w:tcPr>
            <w:shd w:fill="F5F7FA" w:val="clear"/>
            <w:tcMar>
              <w:top w:type="dxa" w:w="40"/>
              <w:left w:type="dxa" w:w="120"/>
              <w:bottom w:type="dxa" w:w="40"/>
              <w:right w:type="dxa" w:w="120"/>
            </w:tcMar>
          </w:tcPr>
          <w:p>
            <w:r>
              <w:rPr>
                <w:rFonts w:ascii="Times New Roman" w:eastAsia="SimSun"/>
                <w:color w:val="1A2B40"/>
                <w:sz w:val="20"/>
                <w:szCs w:val="20"/>
              </w:rPr>
              <w:t xml:space="preserve">date</w:t>
            </w:r>
          </w:p>
        </w:tc>
        <w:tc>
          <w:tcPr>
            <w:shd w:fill="F5F7FA" w:val="clear"/>
            <w:tcMar>
              <w:top w:type="dxa" w:w="40"/>
              <w:left w:type="dxa" w:w="120"/>
              <w:bottom w:type="dxa" w:w="40"/>
              <w:right w:type="dxa" w:w="120"/>
            </w:tcMar>
          </w:tcPr>
          <w:p>
            <w:r>
              <w:rPr>
                <w:rFonts w:ascii="Times New Roman" w:eastAsia="SimSun"/>
                <w:color w:val="1A2B40"/>
                <w:sz w:val="20"/>
                <w:szCs w:val="20"/>
              </w:rPr>
              <w:t xml:space="preserve">Date of payment</w:t>
            </w:r>
          </w:p>
        </w:tc>
      </w:tr>
      <w:tr>
        <w:tc>
          <w:tcPr>
            <w:tcMar>
              <w:top w:type="dxa" w:w="40"/>
              <w:left w:type="dxa" w:w="120"/>
              <w:bottom w:type="dxa" w:w="40"/>
              <w:right w:type="dxa" w:w="120"/>
            </w:tcMar>
          </w:tcPr>
          <w:p>
            <w:r>
              <w:rPr>
                <w:rFonts w:ascii="Times New Roman" w:eastAsia="SimSun"/>
                <w:color w:val="1A2B40"/>
                <w:sz w:val="20"/>
                <w:szCs w:val="20"/>
              </w:rPr>
              <w:t xml:space="preserve">supplier_id</w:t>
            </w:r>
          </w:p>
        </w:tc>
        <w:tc>
          <w:tcPr>
            <w:tcMar>
              <w:top w:type="dxa" w:w="40"/>
              <w:left w:type="dxa" w:w="120"/>
              <w:bottom w:type="dxa" w:w="40"/>
              <w:right w:type="dxa" w:w="120"/>
            </w:tcMar>
          </w:tcPr>
          <w:p>
            <w:r>
              <w:rPr>
                <w:rFonts w:ascii="Times New Roman" w:eastAsia="SimSun"/>
                <w:color w:val="1A2B40"/>
                <w:sz w:val="20"/>
                <w:szCs w:val="20"/>
              </w:rPr>
              <w:t xml:space="preserve">integer FK</w:t>
            </w:r>
          </w:p>
        </w:tc>
        <w:tc>
          <w:tcPr>
            <w:tcMar>
              <w:top w:type="dxa" w:w="40"/>
              <w:left w:type="dxa" w:w="120"/>
              <w:bottom w:type="dxa" w:w="40"/>
              <w:right w:type="dxa" w:w="120"/>
            </w:tcMar>
          </w:tcPr>
          <w:p>
            <w:r>
              <w:rPr>
                <w:rFonts w:ascii="Times New Roman" w:eastAsia="SimSun"/>
                <w:color w:val="1A2B40"/>
                <w:sz w:val="20"/>
                <w:szCs w:val="20"/>
              </w:rPr>
              <w:t xml:space="preserve">Reference to suppliers table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branch_id</w:t>
            </w:r>
          </w:p>
        </w:tc>
        <w:tc>
          <w:tcPr>
            <w:shd w:fill="F5F7FA" w:val="clear"/>
            <w:tcMar>
              <w:top w:type="dxa" w:w="40"/>
              <w:left w:type="dxa" w:w="120"/>
              <w:bottom w:type="dxa" w:w="40"/>
              <w:right w:type="dxa" w:w="120"/>
            </w:tcMar>
          </w:tcPr>
          <w:p>
            <w:r>
              <w:rPr>
                <w:rFonts w:ascii="Times New Roman" w:eastAsia="SimSun"/>
                <w:color w:val="1A2B40"/>
                <w:sz w:val="20"/>
                <w:szCs w:val="20"/>
              </w:rPr>
              <w:t xml:space="preserve">integer FK</w:t>
            </w:r>
          </w:p>
        </w:tc>
        <w:tc>
          <w:tcPr>
            <w:shd w:fill="F5F7FA" w:val="clear"/>
            <w:tcMar>
              <w:top w:type="dxa" w:w="40"/>
              <w:left w:type="dxa" w:w="120"/>
              <w:bottom w:type="dxa" w:w="40"/>
              <w:right w:type="dxa" w:w="120"/>
            </w:tcMar>
          </w:tcPr>
          <w:p>
            <w:r>
              <w:rPr>
                <w:rFonts w:ascii="Times New Roman" w:eastAsia="SimSun"/>
                <w:color w:val="1A2B40"/>
                <w:sz w:val="20"/>
                <w:szCs w:val="20"/>
              </w:rPr>
              <w:t xml:space="preserve">Reference to branches table</w:t>
            </w:r>
          </w:p>
        </w:tc>
      </w:tr>
      <w:tr>
        <w:tc>
          <w:tcPr>
            <w:tcMar>
              <w:top w:type="dxa" w:w="40"/>
              <w:left w:type="dxa" w:w="120"/>
              <w:bottom w:type="dxa" w:w="40"/>
              <w:right w:type="dxa" w:w="120"/>
            </w:tcMar>
          </w:tcPr>
          <w:p>
            <w:r>
              <w:rPr>
                <w:rFonts w:ascii="Times New Roman" w:eastAsia="SimSun"/>
                <w:color w:val="1A2B40"/>
                <w:sz w:val="20"/>
                <w:szCs w:val="20"/>
              </w:rPr>
              <w:t xml:space="preserve">bank_id</w:t>
            </w:r>
          </w:p>
        </w:tc>
        <w:tc>
          <w:tcPr>
            <w:tcMar>
              <w:top w:type="dxa" w:w="40"/>
              <w:left w:type="dxa" w:w="120"/>
              <w:bottom w:type="dxa" w:w="40"/>
              <w:right w:type="dxa" w:w="120"/>
            </w:tcMar>
          </w:tcPr>
          <w:p>
            <w:r>
              <w:rPr>
                <w:rFonts w:ascii="Times New Roman" w:eastAsia="SimSun"/>
                <w:color w:val="1A2B40"/>
                <w:sz w:val="20"/>
                <w:szCs w:val="20"/>
              </w:rPr>
              <w:t xml:space="preserve">integer FK nullable</w:t>
            </w:r>
          </w:p>
        </w:tc>
        <w:tc>
          <w:tcPr>
            <w:tcMar>
              <w:top w:type="dxa" w:w="40"/>
              <w:left w:type="dxa" w:w="120"/>
              <w:bottom w:type="dxa" w:w="40"/>
              <w:right w:type="dxa" w:w="120"/>
            </w:tcMar>
          </w:tcPr>
          <w:p>
            <w:r>
              <w:rPr>
                <w:rFonts w:ascii="Times New Roman" w:eastAsia="SimSun"/>
                <w:color w:val="1A2B40"/>
                <w:sz w:val="20"/>
                <w:szCs w:val="20"/>
              </w:rPr>
              <w:t xml:space="preserve">Reference to banks table (null for cash)</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collected_by</w:t>
            </w:r>
          </w:p>
        </w:tc>
        <w:tc>
          <w:tcPr>
            <w:shd w:fill="F5F7FA" w:val="clear"/>
            <w:tcMar>
              <w:top w:type="dxa" w:w="40"/>
              <w:left w:type="dxa" w:w="120"/>
              <w:bottom w:type="dxa" w:w="40"/>
              <w:right w:type="dxa" w:w="120"/>
            </w:tcMar>
          </w:tcPr>
          <w:p>
            <w:r>
              <w:rPr>
                <w:rFonts w:ascii="Times New Roman" w:eastAsia="SimSun"/>
                <w:color w:val="1A2B40"/>
                <w:sz w:val="20"/>
                <w:szCs w:val="20"/>
              </w:rPr>
              <w:t xml:space="preserve">integer FK nullable</w:t>
            </w:r>
          </w:p>
        </w:tc>
        <w:tc>
          <w:tcPr>
            <w:shd w:fill="F5F7FA" w:val="clear"/>
            <w:tcMar>
              <w:top w:type="dxa" w:w="40"/>
              <w:left w:type="dxa" w:w="120"/>
              <w:bottom w:type="dxa" w:w="40"/>
              <w:right w:type="dxa" w:w="120"/>
            </w:tcMar>
          </w:tcPr>
          <w:p>
            <w:r>
              <w:rPr>
                <w:rFonts w:ascii="Times New Roman" w:eastAsia="SimSun"/>
                <w:color w:val="1A2B40"/>
                <w:sz w:val="20"/>
                <w:szCs w:val="20"/>
              </w:rPr>
              <w:t xml:space="preserve">Employee who processed the payment</w:t>
            </w:r>
          </w:p>
        </w:tc>
      </w:tr>
      <w:tr>
        <w:tc>
          <w:tcPr>
            <w:tcMar>
              <w:top w:type="dxa" w:w="40"/>
              <w:left w:type="dxa" w:w="120"/>
              <w:bottom w:type="dxa" w:w="40"/>
              <w:right w:type="dxa" w:w="120"/>
            </w:tcMar>
          </w:tcPr>
          <w:p>
            <w:r>
              <w:rPr>
                <w:rFonts w:ascii="Times New Roman" w:eastAsia="SimSun"/>
                <w:color w:val="1A2B40"/>
                <w:sz w:val="20"/>
                <w:szCs w:val="20"/>
              </w:rPr>
              <w:t xml:space="preserve">payment_mode</w:t>
            </w:r>
          </w:p>
        </w:tc>
        <w:tc>
          <w:tcPr>
            <w:tcMar>
              <w:top w:type="dxa" w:w="40"/>
              <w:left w:type="dxa" w:w="120"/>
              <w:bottom w:type="dxa" w:w="40"/>
              <w:right w:type="dxa" w:w="120"/>
            </w:tcMar>
          </w:tcPr>
          <w:p>
            <w:r>
              <w:rPr>
                <w:rFonts w:ascii="Times New Roman" w:eastAsia="SimSun"/>
                <w:color w:val="1A2B40"/>
                <w:sz w:val="20"/>
                <w:szCs w:val="20"/>
              </w:rPr>
              <w:t xml:space="preserve">enum</w:t>
            </w:r>
          </w:p>
        </w:tc>
        <w:tc>
          <w:tcPr>
            <w:tcMar>
              <w:top w:type="dxa" w:w="40"/>
              <w:left w:type="dxa" w:w="120"/>
              <w:bottom w:type="dxa" w:w="40"/>
              <w:right w:type="dxa" w:w="120"/>
            </w:tcMar>
          </w:tcPr>
          <w:p>
            <w:r>
              <w:rPr>
                <w:rFonts w:ascii="Times New Roman" w:eastAsia="SimSun"/>
                <w:color w:val="1A2B40"/>
                <w:sz w:val="20"/>
                <w:szCs w:val="20"/>
              </w:rPr>
              <w:t xml:space="preserve">cash | bank | mobile_banking | cheque | adjustment</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transaction_type</w:t>
            </w:r>
          </w:p>
        </w:tc>
        <w:tc>
          <w:tcPr>
            <w:shd w:fill="F5F7FA" w:val="clear"/>
            <w:tcMar>
              <w:top w:type="dxa" w:w="40"/>
              <w:left w:type="dxa" w:w="120"/>
              <w:bottom w:type="dxa" w:w="40"/>
              <w:right w:type="dxa" w:w="120"/>
            </w:tcMar>
          </w:tcPr>
          <w:p>
            <w:r>
              <w:rPr>
                <w:rFonts w:ascii="Times New Roman" w:eastAsia="SimSun"/>
                <w:color w:val="1A2B40"/>
                <w:sz w:val="20"/>
                <w:szCs w:val="20"/>
              </w:rPr>
              <w:t xml:space="preserve">enum</w:t>
            </w:r>
          </w:p>
        </w:tc>
        <w:tc>
          <w:tcPr>
            <w:shd w:fill="F5F7FA" w:val="clear"/>
            <w:tcMar>
              <w:top w:type="dxa" w:w="40"/>
              <w:left w:type="dxa" w:w="120"/>
              <w:bottom w:type="dxa" w:w="40"/>
              <w:right w:type="dxa" w:w="120"/>
            </w:tcMar>
          </w:tcPr>
          <w:p>
            <w:r>
              <w:rPr>
                <w:rFonts w:ascii="Times New Roman" w:eastAsia="SimSun"/>
                <w:color w:val="1A2B40"/>
                <w:sz w:val="20"/>
                <w:szCs w:val="20"/>
              </w:rPr>
              <w:t xml:space="preserve">payment | advance | receive</w:t>
            </w:r>
          </w:p>
        </w:tc>
      </w:tr>
      <w:tr>
        <w:tc>
          <w:tcPr>
            <w:tcMar>
              <w:top w:type="dxa" w:w="40"/>
              <w:left w:type="dxa" w:w="120"/>
              <w:bottom w:type="dxa" w:w="40"/>
              <w:right w:type="dxa" w:w="120"/>
            </w:tcMar>
          </w:tcPr>
          <w:p>
            <w:r>
              <w:rPr>
                <w:rFonts w:ascii="Times New Roman" w:eastAsia="SimSun"/>
                <w:color w:val="1A2B40"/>
                <w:sz w:val="20"/>
                <w:szCs w:val="20"/>
              </w:rPr>
              <w:t xml:space="preserve">amount</w:t>
            </w:r>
          </w:p>
        </w:tc>
        <w:tc>
          <w:tcPr>
            <w:tcMar>
              <w:top w:type="dxa" w:w="40"/>
              <w:left w:type="dxa" w:w="120"/>
              <w:bottom w:type="dxa" w:w="40"/>
              <w:right w:type="dxa" w:w="120"/>
            </w:tcMar>
          </w:tcPr>
          <w:p>
            <w:r>
              <w:rPr>
                <w:rFonts w:ascii="Times New Roman" w:eastAsia="SimSun"/>
                <w:color w:val="1A2B40"/>
                <w:sz w:val="20"/>
                <w:szCs w:val="20"/>
              </w:rPr>
              <w:t xml:space="preserve">numeric(14,2)</w:t>
            </w:r>
          </w:p>
        </w:tc>
        <w:tc>
          <w:tcPr>
            <w:tcMar>
              <w:top w:type="dxa" w:w="40"/>
              <w:left w:type="dxa" w:w="120"/>
              <w:bottom w:type="dxa" w:w="40"/>
              <w:right w:type="dxa" w:w="120"/>
            </w:tcMar>
          </w:tcPr>
          <w:p>
            <w:r>
              <w:rPr>
                <w:rFonts w:ascii="Times New Roman" w:eastAsia="SimSun"/>
                <w:color w:val="1A2B40"/>
                <w:sz w:val="20"/>
                <w:szCs w:val="20"/>
              </w:rPr>
              <w:t xml:space="preserve">Payment amount</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discount_amount</w:t>
            </w:r>
          </w:p>
        </w:tc>
        <w:tc>
          <w:tcPr>
            <w:shd w:fill="F5F7FA" w:val="clear"/>
            <w:tcMar>
              <w:top w:type="dxa" w:w="40"/>
              <w:left w:type="dxa" w:w="120"/>
              <w:bottom w:type="dxa" w:w="40"/>
              <w:right w:type="dxa" w:w="120"/>
            </w:tcMar>
          </w:tcPr>
          <w:p>
            <w:r>
              <w:rPr>
                <w:rFonts w:ascii="Times New Roman" w:eastAsia="SimSun"/>
                <w:color w:val="1A2B40"/>
                <w:sz w:val="20"/>
                <w:szCs w:val="20"/>
              </w:rPr>
              <w:t xml:space="preserve">numeric(14,2)</w:t>
            </w:r>
          </w:p>
        </w:tc>
        <w:tc>
          <w:tcPr>
            <w:shd w:fill="F5F7FA" w:val="clear"/>
            <w:tcMar>
              <w:top w:type="dxa" w:w="40"/>
              <w:left w:type="dxa" w:w="120"/>
              <w:bottom w:type="dxa" w:w="40"/>
              <w:right w:type="dxa" w:w="120"/>
            </w:tcMar>
          </w:tcPr>
          <w:p>
            <w:r>
              <w:rPr>
                <w:rFonts w:ascii="Times New Roman" w:eastAsia="SimSun"/>
                <w:color w:val="1A2B40"/>
                <w:sz w:val="20"/>
                <w:szCs w:val="20"/>
              </w:rPr>
              <w:t xml:space="preserve">Discount amount (if applicable)</w:t>
            </w:r>
          </w:p>
        </w:tc>
      </w:tr>
      <w:tr>
        <w:tc>
          <w:tcPr>
            <w:tcMar>
              <w:top w:type="dxa" w:w="40"/>
              <w:left w:type="dxa" w:w="120"/>
              <w:bottom w:type="dxa" w:w="40"/>
              <w:right w:type="dxa" w:w="120"/>
            </w:tcMar>
          </w:tcPr>
          <w:p>
            <w:r>
              <w:rPr>
                <w:rFonts w:ascii="Times New Roman" w:eastAsia="SimSun"/>
                <w:color w:val="1A2B40"/>
                <w:sz w:val="20"/>
                <w:szCs w:val="20"/>
              </w:rPr>
              <w:t xml:space="preserve">reference_no</w:t>
            </w:r>
          </w:p>
        </w:tc>
        <w:tc>
          <w:tcPr>
            <w:tcMar>
              <w:top w:type="dxa" w:w="40"/>
              <w:left w:type="dxa" w:w="120"/>
              <w:bottom w:type="dxa" w:w="40"/>
              <w:right w:type="dxa" w:w="120"/>
            </w:tcMar>
          </w:tcPr>
          <w:p>
            <w:r>
              <w:rPr>
                <w:rFonts w:ascii="Times New Roman" w:eastAsia="SimSun"/>
                <w:color w:val="1A2B40"/>
                <w:sz w:val="20"/>
                <w:szCs w:val="20"/>
              </w:rPr>
              <w:t xml:space="preserve">varchar(100)</w:t>
            </w:r>
          </w:p>
        </w:tc>
        <w:tc>
          <w:tcPr>
            <w:tcMar>
              <w:top w:type="dxa" w:w="40"/>
              <w:left w:type="dxa" w:w="120"/>
              <w:bottom w:type="dxa" w:w="40"/>
              <w:right w:type="dxa" w:w="120"/>
            </w:tcMar>
          </w:tcPr>
          <w:p>
            <w:r>
              <w:rPr>
                <w:rFonts w:ascii="Times New Roman" w:eastAsia="SimSun"/>
                <w:color w:val="1A2B40"/>
                <w:sz w:val="20"/>
                <w:szCs w:val="20"/>
              </w:rPr>
              <w:t xml:space="preserve">Bank reference / cheque number</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journal_entry_id</w:t>
            </w:r>
          </w:p>
        </w:tc>
        <w:tc>
          <w:tcPr>
            <w:shd w:fill="F5F7FA" w:val="clear"/>
            <w:tcMar>
              <w:top w:type="dxa" w:w="40"/>
              <w:left w:type="dxa" w:w="120"/>
              <w:bottom w:type="dxa" w:w="40"/>
              <w:right w:type="dxa" w:w="120"/>
            </w:tcMar>
          </w:tcPr>
          <w:p>
            <w:r>
              <w:rPr>
                <w:rFonts w:ascii="Times New Roman" w:eastAsia="SimSun"/>
                <w:color w:val="1A2B40"/>
                <w:sz w:val="20"/>
                <w:szCs w:val="20"/>
              </w:rPr>
              <w:t xml:space="preserve">integer FK nullable</w:t>
            </w:r>
          </w:p>
        </w:tc>
        <w:tc>
          <w:tcPr>
            <w:shd w:fill="F5F7FA" w:val="clear"/>
            <w:tcMar>
              <w:top w:type="dxa" w:w="40"/>
              <w:left w:type="dxa" w:w="120"/>
              <w:bottom w:type="dxa" w:w="40"/>
              <w:right w:type="dxa" w:w="120"/>
            </w:tcMar>
          </w:tcPr>
          <w:p>
            <w:r>
              <w:rPr>
                <w:rFonts w:ascii="Times New Roman" w:eastAsia="SimSun"/>
                <w:color w:val="1A2B40"/>
                <w:sz w:val="20"/>
                <w:szCs w:val="20"/>
              </w:rPr>
              <w:t xml:space="preserve">GL journal entry (main)</w:t>
            </w:r>
          </w:p>
        </w:tc>
      </w:tr>
      <w:tr>
        <w:tc>
          <w:tcPr>
            <w:tcMar>
              <w:top w:type="dxa" w:w="40"/>
              <w:left w:type="dxa" w:w="120"/>
              <w:bottom w:type="dxa" w:w="40"/>
              <w:right w:type="dxa" w:w="120"/>
            </w:tcMar>
          </w:tcPr>
          <w:p>
            <w:r>
              <w:rPr>
                <w:rFonts w:ascii="Times New Roman" w:eastAsia="SimSun"/>
                <w:color w:val="1A2B40"/>
                <w:sz w:val="20"/>
                <w:szCs w:val="20"/>
              </w:rPr>
              <w:t xml:space="preserve">intercompany_journal_entry_id</w:t>
            </w:r>
          </w:p>
        </w:tc>
        <w:tc>
          <w:tcPr>
            <w:tcMar>
              <w:top w:type="dxa" w:w="40"/>
              <w:left w:type="dxa" w:w="120"/>
              <w:bottom w:type="dxa" w:w="40"/>
              <w:right w:type="dxa" w:w="120"/>
            </w:tcMar>
          </w:tcPr>
          <w:p>
            <w:r>
              <w:rPr>
                <w:rFonts w:ascii="Times New Roman" w:eastAsia="SimSun"/>
                <w:color w:val="1A2B40"/>
                <w:sz w:val="20"/>
                <w:szCs w:val="20"/>
              </w:rPr>
              <w:t xml:space="preserve">integer FK nullable</w:t>
            </w:r>
          </w:p>
        </w:tc>
        <w:tc>
          <w:tcPr>
            <w:tcMar>
              <w:top w:type="dxa" w:w="40"/>
              <w:left w:type="dxa" w:w="120"/>
              <w:bottom w:type="dxa" w:w="40"/>
              <w:right w:type="dxa" w:w="120"/>
            </w:tcMar>
          </w:tcPr>
          <w:p>
            <w:r>
              <w:rPr>
                <w:rFonts w:ascii="Times New Roman" w:eastAsia="SimSun"/>
                <w:color w:val="1A2B40"/>
                <w:sz w:val="20"/>
                <w:szCs w:val="20"/>
              </w:rPr>
              <w:t xml:space="preserve">GL journal entry (cross-branch)</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is_reversed</w:t>
            </w:r>
          </w:p>
        </w:tc>
        <w:tc>
          <w:tcPr>
            <w:shd w:fill="F5F7FA" w:val="clear"/>
            <w:tcMar>
              <w:top w:type="dxa" w:w="40"/>
              <w:left w:type="dxa" w:w="120"/>
              <w:bottom w:type="dxa" w:w="40"/>
              <w:right w:type="dxa" w:w="120"/>
            </w:tcMar>
          </w:tcPr>
          <w:p>
            <w:r>
              <w:rPr>
                <w:rFonts w:ascii="Times New Roman" w:eastAsia="SimSun"/>
                <w:color w:val="1A2B40"/>
                <w:sz w:val="20"/>
                <w:szCs w:val="20"/>
              </w:rPr>
              <w:t xml:space="preserve">boolean</w:t>
            </w:r>
          </w:p>
        </w:tc>
        <w:tc>
          <w:tcPr>
            <w:shd w:fill="F5F7FA" w:val="clear"/>
            <w:tcMar>
              <w:top w:type="dxa" w:w="40"/>
              <w:left w:type="dxa" w:w="120"/>
              <w:bottom w:type="dxa" w:w="40"/>
              <w:right w:type="dxa" w:w="120"/>
            </w:tcMar>
          </w:tcPr>
          <w:p>
            <w:r>
              <w:rPr>
                <w:rFonts w:ascii="Times New Roman" w:eastAsia="SimSun"/>
                <w:color w:val="1A2B40"/>
                <w:sz w:val="20"/>
                <w:szCs w:val="20"/>
              </w:rPr>
              <w:t xml:space="preserve">Whether payment has been reversed</w:t>
            </w:r>
          </w:p>
        </w:tc>
      </w:tr>
    </w:tbl>
    <w:p>
      <w:pPr>
        <w:pStyle w:val="Heading2"/>
        <w:spacing w:after="120" w:before="240"/>
      </w:pPr>
      <w:bookmarkStart w:id="100019" w:name="_Toc100019"/>
      <w:r>
        <w:rPr>
          <w:rFonts w:ascii="Calibri" w:eastAsia="SimHei"/>
          <w:b/>
          <w:bCs/>
          <w:color w:val="0F2027"/>
          <w:sz w:val="30"/>
          <w:szCs w:val="30"/>
        </w:rPr>
        <w:t xml:space="preserve">4.5 Controller Methods</w:t>
      </w:r>
      <w:bookmarkEnd w:id="100019"/>
    </w:p>
    <w:p>
      <w:pPr>
        <w:spacing w:line="312"/>
      </w:pPr>
      <w:r>
        <w:rPr>
          <w:rFonts w:ascii="Times New Roman" w:eastAsia="SimSun"/>
          <w:b/>
          <w:bCs/>
          <w:color w:val="0F2027"/>
          <w:sz w:val="24"/>
          <w:szCs w:val="24"/>
        </w:rPr>
        <w:t xml:space="preserve">index(): </w:t>
      </w:r>
      <w:r>
        <w:rPr>
          <w:rFonts w:ascii="Times New Roman" w:eastAsia="SimSun"/>
          <w:color w:val="1A2B40"/>
          <w:sz w:val="24"/>
          <w:szCs w:val="24"/>
        </w:rPr>
        <w:t xml:space="preserve">Lists supplier payments with server-side filtering. Delegates filtering to SupplierTransactionService::getFilteredPayments() and statistics to getStats(). Uses resolveIndexFilters() to extract filter parameters from the request and resolveListBranchId() to apply branch-level RBAC. No default date filter is applied (shows all records unless user explicitly filters).</w:t>
      </w:r>
    </w:p>
    <w:p>
      <w:pPr>
        <w:spacing w:line="312"/>
      </w:pPr>
      <w:r>
        <w:rPr>
          <w:rFonts w:ascii="Times New Roman" w:eastAsia="SimSun"/>
          <w:b/>
          <w:bCs/>
          <w:color w:val="0F2027"/>
          <w:sz w:val="24"/>
          <w:szCs w:val="24"/>
        </w:rPr>
        <w:t xml:space="preserve">create(): </w:t>
      </w:r>
      <w:r>
        <w:rPr>
          <w:rFonts w:ascii="Times New Roman" w:eastAsia="SimSun"/>
          <w:color w:val="1A2B40"/>
          <w:sz w:val="24"/>
          <w:szCs w:val="24"/>
        </w:rPr>
        <w:t xml:space="preserve">Displays the creation form with pre-computed payable balances for each supplier. Supports pre-selection of a supplier via the supplier_id query parameter. Provides GL preview labels via service-&gt;getGlPreviewLabels() for real-time GL entry preview on the form.</w:t>
      </w:r>
    </w:p>
    <w:p>
      <w:pPr>
        <w:spacing w:line="312"/>
      </w:pPr>
      <w:r>
        <w:rPr>
          <w:rFonts w:ascii="Times New Roman" w:eastAsia="SimSun"/>
          <w:b/>
          <w:bCs/>
          <w:color w:val="0F2027"/>
          <w:sz w:val="24"/>
          <w:szCs w:val="24"/>
        </w:rPr>
        <w:t xml:space="preserve">store(): </w:t>
      </w:r>
      <w:r>
        <w:rPr>
          <w:rFonts w:ascii="Times New Roman" w:eastAsia="SimSun"/>
          <w:color w:val="1A2B40"/>
          <w:sz w:val="24"/>
          <w:szCs w:val="24"/>
        </w:rPr>
        <w:t xml:space="preserve">Creates a supplier payment using StoreSupplierTransactionRequest for validation and toServicePayload() for data transfer. Delegates to SupplierTransactionService::createPayment() which handles GL posting, sub-ledger entry, bank balance sync, and intercompany settlement in an atomic transaction.</w:t>
      </w:r>
    </w:p>
    <w:p>
      <w:pPr>
        <w:spacing w:line="312"/>
      </w:pPr>
      <w:r>
        <w:rPr>
          <w:rFonts w:ascii="Times New Roman" w:eastAsia="SimSun"/>
          <w:b/>
          <w:bCs/>
          <w:color w:val="0F2027"/>
          <w:sz w:val="24"/>
          <w:szCs w:val="24"/>
        </w:rPr>
        <w:t xml:space="preserve">show(): </w:t>
      </w:r>
      <w:r>
        <w:rPr>
          <w:rFonts w:ascii="Times New Roman" w:eastAsia="SimSun"/>
          <w:color w:val="1A2B40"/>
          <w:sz w:val="24"/>
          <w:szCs w:val="24"/>
        </w:rPr>
        <w:t xml:space="preserve">Displays payment details with supplier ledger entries, GL journal lines, intercompany journal lines, and the supplier's current AP balance.</w:t>
      </w:r>
    </w:p>
    <w:p>
      <w:pPr>
        <w:spacing w:line="312"/>
      </w:pPr>
      <w:r>
        <w:rPr>
          <w:rFonts w:ascii="Times New Roman" w:eastAsia="SimSun"/>
          <w:b/>
          <w:bCs/>
          <w:color w:val="0F2027"/>
          <w:sz w:val="24"/>
          <w:szCs w:val="24"/>
        </w:rPr>
        <w:t xml:space="preserve">reverse(): </w:t>
      </w:r>
      <w:r>
        <w:rPr>
          <w:rFonts w:ascii="Times New Roman" w:eastAsia="SimSun"/>
          <w:color w:val="1A2B40"/>
          <w:sz w:val="24"/>
          <w:szCs w:val="24"/>
        </w:rPr>
        <w:t xml:space="preserve">Reverses a payment by calling SupplierTransactionService::reversePayment(). Requires a reverse_reason with minimum 3 characters. The reversal creates a mirror GL journal entry and a reversing sub-ledger entry, effectively nullifying the original transaction's financial impact while preserving the full audit trail.</w:t>
      </w:r>
    </w:p>
    <w:p>
      <w:pPr>
        <w:spacing w:line="312"/>
      </w:pPr>
      <w:r>
        <w:rPr>
          <w:rFonts w:ascii="Times New Roman" w:eastAsia="SimSun"/>
          <w:b/>
          <w:bCs/>
          <w:color w:val="0F2027"/>
          <w:sz w:val="24"/>
          <w:szCs w:val="24"/>
        </w:rPr>
        <w:t xml:space="preserve">searchSupplier(): </w:t>
      </w:r>
      <w:r>
        <w:rPr>
          <w:rFonts w:ascii="Times New Roman" w:eastAsia="SimSun"/>
          <w:color w:val="1A2B40"/>
          <w:sz w:val="24"/>
          <w:szCs w:val="24"/>
        </w:rPr>
        <w:t xml:space="preserve">AJAX endpoint for supplier search by name or code, returning up to 20 results with id, supplier_code, supplier_name, mobile, and address fields. Used by Select2 dropdowns on the create form.</w:t>
      </w:r>
    </w:p>
    <w:p>
      <w:pPr>
        <w:spacing w:line="312"/>
      </w:pPr>
      <w:r>
        <w:rPr>
          <w:rFonts w:ascii="Times New Roman" w:eastAsia="SimSun"/>
          <w:b/>
          <w:bCs/>
          <w:color w:val="0F2027"/>
          <w:sz w:val="24"/>
          <w:szCs w:val="24"/>
        </w:rPr>
        <w:t xml:space="preserve">getDue(): </w:t>
      </w:r>
      <w:r>
        <w:rPr>
          <w:rFonts w:ascii="Times New Roman" w:eastAsia="SimSun"/>
          <w:color w:val="1A2B40"/>
          <w:sz w:val="24"/>
          <w:szCs w:val="24"/>
        </w:rPr>
        <w:t xml:space="preserve">AJAX endpoint returning a supplier's current payable balance from the supplier_ledger.</w:t>
      </w:r>
    </w:p>
    <w:p>
      <w:pPr>
        <w:pStyle w:val="Heading2"/>
        <w:spacing w:after="120" w:before="240"/>
      </w:pPr>
      <w:bookmarkStart w:id="100020" w:name="_Toc100020"/>
      <w:r>
        <w:rPr>
          <w:rFonts w:ascii="Calibri" w:eastAsia="SimHei"/>
          <w:b/>
          <w:bCs/>
          <w:color w:val="0F2027"/>
          <w:sz w:val="30"/>
          <w:szCs w:val="30"/>
        </w:rPr>
        <w:t xml:space="preserve">4.6 Form Request Validation</w:t>
      </w:r>
      <w:bookmarkEnd w:id="100020"/>
    </w:p>
    <w:p>
      <w:pPr>
        <w:spacing w:line="312"/>
        <w:ind w:firstLine="480"/>
        <w:jc w:val="both"/>
      </w:pPr>
      <w:r>
        <w:rPr>
          <w:rFonts w:ascii="Times New Roman" w:eastAsia="SimSun"/>
          <w:color w:val="1A2B40"/>
          <w:sz w:val="24"/>
          <w:szCs w:val="24"/>
        </w:rPr>
        <w:t xml:space="preserve">The StoreSupplierTransactionRequest class provides typed validation and a toServicePayload() method that transforms validated input into the format expected by SupplierTransactionService::createPayment(). This separation of concerns keeps the controller thin and makes the validation rules testable in isolation. The validated fields include supplier_id, branch_id, bank_id, payment_mode, transaction_type (payment/advance/receive), amount, discount_amount, payment_date, reference_no, collected_by, and notes.</w:t>
      </w:r>
    </w:p>
    <w:p>
      <w:pPr>
        <w:pStyle w:val="Heading2"/>
        <w:spacing w:after="120" w:before="240"/>
      </w:pPr>
      <w:bookmarkStart w:id="100021" w:name="_Toc100021"/>
      <w:r>
        <w:rPr>
          <w:rFonts w:ascii="Calibri" w:eastAsia="SimHei"/>
          <w:b/>
          <w:bCs/>
          <w:color w:val="0F2027"/>
          <w:sz w:val="30"/>
          <w:szCs w:val="30"/>
        </w:rPr>
        <w:t xml:space="preserve">4.7 Policy</w:t>
      </w:r>
      <w:bookmarkEnd w:id="100021"/>
    </w:p>
    <w:p>
      <w:pPr>
        <w:spacing w:after="60" w:before="120"/>
        <w:jc w:val="center"/>
      </w:pPr>
      <w:r>
        <w:rPr>
          <w:rFonts w:ascii="Times New Roman" w:eastAsia="SimSun"/>
          <w:b/>
          <w:bCs/>
          <w:color w:val="4A6575"/>
          <w:sz w:val="21"/>
          <w:szCs w:val="21"/>
        </w:rPr>
        <w:t xml:space="preserve">Table 9: SupplierTransactionPolicy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Method</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Allowed Roles</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Description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view()</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accountant, manager, 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View payment list / detail / slip / audit</w:t>
            </w:r>
          </w:p>
        </w:tc>
      </w:tr>
      <w:tr>
        <w:tc>
          <w:tcPr>
            <w:tcMar>
              <w:top w:type="dxa" w:w="40"/>
              <w:left w:type="dxa" w:w="120"/>
              <w:bottom w:type="dxa" w:w="40"/>
              <w:right w:type="dxa" w:w="120"/>
            </w:tcMar>
          </w:tcPr>
          <w:p>
            <w:r>
              <w:rPr>
                <w:rFonts w:ascii="Times New Roman" w:eastAsia="SimSun"/>
                <w:color w:val="1A2B40"/>
                <w:sz w:val="20"/>
                <w:szCs w:val="20"/>
              </w:rPr>
              <w:t xml:space="preserve">viewAudit()</w:t>
            </w:r>
          </w:p>
        </w:tc>
        <w:tc>
          <w:tcPr>
            <w:tcMar>
              <w:top w:type="dxa" w:w="40"/>
              <w:left w:type="dxa" w:w="120"/>
              <w:bottom w:type="dxa" w:w="40"/>
              <w:right w:type="dxa" w:w="120"/>
            </w:tcMar>
          </w:tcPr>
          <w:p>
            <w:r>
              <w:rPr>
                <w:rFonts w:ascii="Times New Roman" w:eastAsia="SimSun"/>
                <w:color w:val="1A2B40"/>
                <w:sz w:val="20"/>
                <w:szCs w:val="20"/>
              </w:rPr>
              <w:t xml:space="preserve">accountant, manager, admin</w:t>
            </w:r>
          </w:p>
        </w:tc>
        <w:tc>
          <w:tcPr>
            <w:tcMar>
              <w:top w:type="dxa" w:w="40"/>
              <w:left w:type="dxa" w:w="120"/>
              <w:bottom w:type="dxa" w:w="40"/>
              <w:right w:type="dxa" w:w="120"/>
            </w:tcMar>
          </w:tcPr>
          <w:p>
            <w:r>
              <w:rPr>
                <w:rFonts w:ascii="Times New Roman" w:eastAsia="SimSun"/>
                <w:color w:val="1A2B40"/>
                <w:sz w:val="20"/>
                <w:szCs w:val="20"/>
              </w:rPr>
              <w:t xml:space="preserve">View audit log page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create()</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accountant, manager, 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Create / store a supplier payment</w:t>
            </w:r>
          </w:p>
        </w:tc>
      </w:tr>
      <w:tr>
        <w:tc>
          <w:tcPr>
            <w:tcMar>
              <w:top w:type="dxa" w:w="40"/>
              <w:left w:type="dxa" w:w="120"/>
              <w:bottom w:type="dxa" w:w="40"/>
              <w:right w:type="dxa" w:w="120"/>
            </w:tcMar>
          </w:tcPr>
          <w:p>
            <w:r>
              <w:rPr>
                <w:rFonts w:ascii="Times New Roman" w:eastAsia="SimSun"/>
                <w:color w:val="1A2B40"/>
                <w:sz w:val="20"/>
                <w:szCs w:val="20"/>
              </w:rPr>
              <w:t xml:space="preserve">delete()</w:t>
            </w:r>
          </w:p>
        </w:tc>
        <w:tc>
          <w:tcPr>
            <w:tcMar>
              <w:top w:type="dxa" w:w="40"/>
              <w:left w:type="dxa" w:w="120"/>
              <w:bottom w:type="dxa" w:w="40"/>
              <w:right w:type="dxa" w:w="120"/>
            </w:tcMar>
          </w:tcPr>
          <w:p>
            <w:r>
              <w:rPr>
                <w:rFonts w:ascii="Times New Roman" w:eastAsia="SimSun"/>
                <w:color w:val="1A2B40"/>
                <w:sz w:val="20"/>
                <w:szCs w:val="20"/>
              </w:rPr>
              <w:t xml:space="preserve">accountant, manager, admin</w:t>
            </w:r>
          </w:p>
        </w:tc>
        <w:tc>
          <w:tcPr>
            <w:tcMar>
              <w:top w:type="dxa" w:w="40"/>
              <w:left w:type="dxa" w:w="120"/>
              <w:bottom w:type="dxa" w:w="40"/>
              <w:right w:type="dxa" w:w="120"/>
            </w:tcMar>
          </w:tcPr>
          <w:p>
            <w:r>
              <w:rPr>
                <w:rFonts w:ascii="Times New Roman" w:eastAsia="SimSun"/>
                <w:color w:val="1A2B40"/>
                <w:sz w:val="20"/>
                <w:szCs w:val="20"/>
              </w:rPr>
              <w:t xml:space="preserve">Reverse / cancel a supplier payment</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printSlip()</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accountant, manager, 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Print payment slip</w:t>
            </w:r>
          </w:p>
        </w:tc>
      </w:tr>
    </w:tbl>
    <w:p>
      <w:pPr>
        <w:pStyle w:val="Heading1"/>
        <w:spacing w:after="120" w:before="360"/>
      </w:pPr>
      <w:bookmarkStart w:id="100022" w:name="_Toc100022"/>
      <w:r>
        <w:rPr>
          <w:rFonts w:ascii="Calibri" w:eastAsia="SimHei"/>
          <w:b/>
          <w:bCs/>
          <w:color w:val="0F2027"/>
          <w:sz w:val="32"/>
          <w:szCs w:val="32"/>
        </w:rPr>
        <w:t xml:space="preserve">5. Employee Transactions Module</w:t>
      </w:r>
      <w:bookmarkEnd w:id="100022"/>
    </w:p>
    <w:p>
      <w:pPr>
        <w:pStyle w:val="Heading2"/>
        <w:spacing w:after="120" w:before="240"/>
      </w:pPr>
      <w:bookmarkStart w:id="100023" w:name="_Toc100023"/>
      <w:r>
        <w:rPr>
          <w:rFonts w:ascii="Calibri" w:eastAsia="SimHei"/>
          <w:b/>
          <w:bCs/>
          <w:color w:val="0F2027"/>
          <w:sz w:val="30"/>
          <w:szCs w:val="30"/>
        </w:rPr>
        <w:t xml:space="preserve">5.1 Overview</w:t>
      </w:r>
      <w:bookmarkEnd w:id="100023"/>
    </w:p>
    <w:p>
      <w:pPr>
        <w:spacing w:line="312"/>
        <w:ind w:firstLine="480"/>
        <w:jc w:val="both"/>
      </w:pPr>
      <w:r>
        <w:rPr>
          <w:rFonts w:ascii="Times New Roman" w:eastAsia="SimSun"/>
          <w:color w:val="1A2B40"/>
          <w:sz w:val="24"/>
          <w:szCs w:val="24"/>
        </w:rPr>
        <w:t xml:space="preserve">The Employee Transactions module handles all financial transactions involving employees, including salary payments, cash advances, loan disbursements, repayments, deductions, and manual adjustments. This is the most transaction-type-rich module in the Accounts Section, supporting six distinct transaction types compared to four for customer payments and three for supplier transactions.</w:t>
      </w:r>
    </w:p>
    <w:p>
      <w:pPr>
        <w:spacing w:line="312"/>
        <w:ind w:firstLine="480"/>
        <w:jc w:val="both"/>
      </w:pPr>
      <w:r>
        <w:rPr>
          <w:rFonts w:ascii="Times New Roman" w:eastAsia="SimSun"/>
          <w:color w:val="1A2B40"/>
          <w:sz w:val="24"/>
          <w:szCs w:val="24"/>
        </w:rPr>
        <w:t xml:space="preserve">Unlike the other two modules, the EmployeeTransaction model does not use the SoftDeletes trait. This design choice reflects the sensitivity of payroll data: employee financial transactions should never be soft-deleted, only reversed through the proper reversal mechanism that maintains a complete audit trail. Reversal is always explicit and requires a reason, ensuring that no employee financial transaction disappears without explanation.</w:t>
      </w:r>
    </w:p>
    <w:p>
      <w:pPr>
        <w:pStyle w:val="Heading2"/>
        <w:spacing w:after="120" w:before="240"/>
      </w:pPr>
      <w:bookmarkStart w:id="100024" w:name="_Toc100024"/>
      <w:r>
        <w:rPr>
          <w:rFonts w:ascii="Calibri" w:eastAsia="SimHei"/>
          <w:b/>
          <w:bCs/>
          <w:color w:val="0F2027"/>
          <w:sz w:val="30"/>
          <w:szCs w:val="30"/>
        </w:rPr>
        <w:t xml:space="preserve">5.2 Transaction Types</w:t>
      </w:r>
      <w:bookmarkEnd w:id="100024"/>
    </w:p>
    <w:p>
      <w:pPr>
        <w:spacing w:after="60" w:before="120"/>
        <w:jc w:val="center"/>
      </w:pPr>
      <w:r>
        <w:rPr>
          <w:rFonts w:ascii="Times New Roman" w:eastAsia="SimSun"/>
          <w:b/>
          <w:bCs/>
          <w:color w:val="4A6575"/>
          <w:sz w:val="21"/>
          <w:szCs w:val="21"/>
        </w:rPr>
        <w:t xml:space="preserve">Table 10: Employee Transaction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Type</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Label</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GL Entry</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Sub-Ledger Effect</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Flow Direction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advance</w:t>
            </w:r>
          </w:p>
        </w:tc>
        <w:tc>
          <w:tcPr>
            <w:shd w:fill="F5F7FA" w:val="clear"/>
            <w:tcMar>
              <w:top w:type="dxa" w:w="40"/>
              <w:left w:type="dxa" w:w="120"/>
              <w:bottom w:type="dxa" w:w="40"/>
              <w:right w:type="dxa" w:w="120"/>
            </w:tcMar>
          </w:tcPr>
          <w:p>
            <w:r>
              <w:rPr>
                <w:rFonts w:ascii="Times New Roman" w:eastAsia="SimSun"/>
                <w:color w:val="1A2B40"/>
                <w:sz w:val="20"/>
                <w:szCs w:val="20"/>
              </w:rPr>
              <w:t xml:space="preserve">Employee Advance</w:t>
            </w:r>
          </w:p>
        </w:tc>
        <w:tc>
          <w:tcPr>
            <w:shd w:fill="F5F7FA" w:val="clear"/>
            <w:tcMar>
              <w:top w:type="dxa" w:w="40"/>
              <w:left w:type="dxa" w:w="120"/>
              <w:bottom w:type="dxa" w:w="40"/>
              <w:right w:type="dxa" w:w="120"/>
            </w:tcMar>
          </w:tcPr>
          <w:p>
            <w:r>
              <w:rPr>
                <w:rFonts w:ascii="Times New Roman" w:eastAsia="SimSun"/>
                <w:color w:val="1A2B40"/>
                <w:sz w:val="20"/>
                <w:szCs w:val="20"/>
              </w:rPr>
              <w:t xml:space="preserve">Dr Employee Payable, Cr Bank/Cash</w:t>
            </w:r>
          </w:p>
        </w:tc>
        <w:tc>
          <w:tcPr>
            <w:shd w:fill="F5F7FA" w:val="clear"/>
            <w:tcMar>
              <w:top w:type="dxa" w:w="40"/>
              <w:left w:type="dxa" w:w="120"/>
              <w:bottom w:type="dxa" w:w="40"/>
              <w:right w:type="dxa" w:w="120"/>
            </w:tcMar>
          </w:tcPr>
          <w:p>
            <w:r>
              <w:rPr>
                <w:rFonts w:ascii="Times New Roman" w:eastAsia="SimSun"/>
                <w:color w:val="1A2B40"/>
                <w:sz w:val="20"/>
                <w:szCs w:val="20"/>
              </w:rPr>
              <w:t xml:space="preserve">Debit</w:t>
            </w:r>
          </w:p>
        </w:tc>
        <w:tc>
          <w:tcPr>
            <w:shd w:fill="F5F7FA" w:val="clear"/>
            <w:tcMar>
              <w:top w:type="dxa" w:w="40"/>
              <w:left w:type="dxa" w:w="120"/>
              <w:bottom w:type="dxa" w:w="40"/>
              <w:right w:type="dxa" w:w="120"/>
            </w:tcMar>
          </w:tcPr>
          <w:p>
            <w:r>
              <w:rPr>
                <w:rFonts w:ascii="Times New Roman" w:eastAsia="SimSun"/>
                <w:color w:val="1A2B40"/>
                <w:sz w:val="20"/>
                <w:szCs w:val="20"/>
              </w:rPr>
              <w:t xml:space="preserve">Outflow</w:t>
            </w:r>
          </w:p>
        </w:tc>
      </w:tr>
      <w:tr>
        <w:tc>
          <w:tcPr>
            <w:tcMar>
              <w:top w:type="dxa" w:w="40"/>
              <w:left w:type="dxa" w:w="120"/>
              <w:bottom w:type="dxa" w:w="40"/>
              <w:right w:type="dxa" w:w="120"/>
            </w:tcMar>
          </w:tcPr>
          <w:p>
            <w:r>
              <w:rPr>
                <w:rFonts w:ascii="Times New Roman" w:eastAsia="SimSun"/>
                <w:color w:val="1A2B40"/>
                <w:sz w:val="20"/>
                <w:szCs w:val="20"/>
              </w:rPr>
              <w:t xml:space="preserve">loan</w:t>
            </w:r>
          </w:p>
        </w:tc>
        <w:tc>
          <w:tcPr>
            <w:tcMar>
              <w:top w:type="dxa" w:w="40"/>
              <w:left w:type="dxa" w:w="120"/>
              <w:bottom w:type="dxa" w:w="40"/>
              <w:right w:type="dxa" w:w="120"/>
            </w:tcMar>
          </w:tcPr>
          <w:p>
            <w:r>
              <w:rPr>
                <w:rFonts w:ascii="Times New Roman" w:eastAsia="SimSun"/>
                <w:color w:val="1A2B40"/>
                <w:sz w:val="20"/>
                <w:szCs w:val="20"/>
              </w:rPr>
              <w:t xml:space="preserve">Employee Loan</w:t>
            </w:r>
          </w:p>
        </w:tc>
        <w:tc>
          <w:tcPr>
            <w:tcMar>
              <w:top w:type="dxa" w:w="40"/>
              <w:left w:type="dxa" w:w="120"/>
              <w:bottom w:type="dxa" w:w="40"/>
              <w:right w:type="dxa" w:w="120"/>
            </w:tcMar>
          </w:tcPr>
          <w:p>
            <w:r>
              <w:rPr>
                <w:rFonts w:ascii="Times New Roman" w:eastAsia="SimSun"/>
                <w:color w:val="1A2B40"/>
                <w:sz w:val="20"/>
                <w:szCs w:val="20"/>
              </w:rPr>
              <w:t xml:space="preserve">Dr Employee Payable, Cr Bank/Cash</w:t>
            </w:r>
          </w:p>
        </w:tc>
        <w:tc>
          <w:tcPr>
            <w:tcMar>
              <w:top w:type="dxa" w:w="40"/>
              <w:left w:type="dxa" w:w="120"/>
              <w:bottom w:type="dxa" w:w="40"/>
              <w:right w:type="dxa" w:w="120"/>
            </w:tcMar>
          </w:tcPr>
          <w:p>
            <w:r>
              <w:rPr>
                <w:rFonts w:ascii="Times New Roman" w:eastAsia="SimSun"/>
                <w:color w:val="1A2B40"/>
                <w:sz w:val="20"/>
                <w:szCs w:val="20"/>
              </w:rPr>
              <w:t xml:space="preserve">Debit</w:t>
            </w:r>
          </w:p>
        </w:tc>
        <w:tc>
          <w:tcPr>
            <w:tcMar>
              <w:top w:type="dxa" w:w="40"/>
              <w:left w:type="dxa" w:w="120"/>
              <w:bottom w:type="dxa" w:w="40"/>
              <w:right w:type="dxa" w:w="120"/>
            </w:tcMar>
          </w:tcPr>
          <w:p>
            <w:r>
              <w:rPr>
                <w:rFonts w:ascii="Times New Roman" w:eastAsia="SimSun"/>
                <w:color w:val="1A2B40"/>
                <w:sz w:val="20"/>
                <w:szCs w:val="20"/>
              </w:rPr>
              <w:t xml:space="preserve">Outflow</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salary</w:t>
            </w:r>
          </w:p>
        </w:tc>
        <w:tc>
          <w:tcPr>
            <w:shd w:fill="F5F7FA" w:val="clear"/>
            <w:tcMar>
              <w:top w:type="dxa" w:w="40"/>
              <w:left w:type="dxa" w:w="120"/>
              <w:bottom w:type="dxa" w:w="40"/>
              <w:right w:type="dxa" w:w="120"/>
            </w:tcMar>
          </w:tcPr>
          <w:p>
            <w:r>
              <w:rPr>
                <w:rFonts w:ascii="Times New Roman" w:eastAsia="SimSun"/>
                <w:color w:val="1A2B40"/>
                <w:sz w:val="20"/>
                <w:szCs w:val="20"/>
              </w:rPr>
              <w:t xml:space="preserve">Salary Payment</w:t>
            </w:r>
          </w:p>
        </w:tc>
        <w:tc>
          <w:tcPr>
            <w:shd w:fill="F5F7FA" w:val="clear"/>
            <w:tcMar>
              <w:top w:type="dxa" w:w="40"/>
              <w:left w:type="dxa" w:w="120"/>
              <w:bottom w:type="dxa" w:w="40"/>
              <w:right w:type="dxa" w:w="120"/>
            </w:tcMar>
          </w:tcPr>
          <w:p>
            <w:r>
              <w:rPr>
                <w:rFonts w:ascii="Times New Roman" w:eastAsia="SimSun"/>
                <w:color w:val="1A2B40"/>
                <w:sz w:val="20"/>
                <w:szCs w:val="20"/>
              </w:rPr>
              <w:t xml:space="preserve">Dr Salary Expense, Cr Bank/Cash</w:t>
            </w:r>
          </w:p>
        </w:tc>
        <w:tc>
          <w:tcPr>
            <w:shd w:fill="F5F7FA" w:val="clear"/>
            <w:tcMar>
              <w:top w:type="dxa" w:w="40"/>
              <w:left w:type="dxa" w:w="120"/>
              <w:bottom w:type="dxa" w:w="40"/>
              <w:right w:type="dxa" w:w="120"/>
            </w:tcMar>
          </w:tcPr>
          <w:p>
            <w:r>
              <w:rPr>
                <w:rFonts w:ascii="Times New Roman" w:eastAsia="SimSun"/>
                <w:color w:val="1A2B40"/>
                <w:sz w:val="20"/>
                <w:szCs w:val="20"/>
              </w:rPr>
              <w:t xml:space="preserve">Debit</w:t>
            </w:r>
          </w:p>
        </w:tc>
        <w:tc>
          <w:tcPr>
            <w:shd w:fill="F5F7FA" w:val="clear"/>
            <w:tcMar>
              <w:top w:type="dxa" w:w="40"/>
              <w:left w:type="dxa" w:w="120"/>
              <w:bottom w:type="dxa" w:w="40"/>
              <w:right w:type="dxa" w:w="120"/>
            </w:tcMar>
          </w:tcPr>
          <w:p>
            <w:r>
              <w:rPr>
                <w:rFonts w:ascii="Times New Roman" w:eastAsia="SimSun"/>
                <w:color w:val="1A2B40"/>
                <w:sz w:val="20"/>
                <w:szCs w:val="20"/>
              </w:rPr>
              <w:t xml:space="preserve">Outflow</w:t>
            </w:r>
          </w:p>
        </w:tc>
      </w:tr>
      <w:tr>
        <w:tc>
          <w:tcPr>
            <w:tcMar>
              <w:top w:type="dxa" w:w="40"/>
              <w:left w:type="dxa" w:w="120"/>
              <w:bottom w:type="dxa" w:w="40"/>
              <w:right w:type="dxa" w:w="120"/>
            </w:tcMar>
          </w:tcPr>
          <w:p>
            <w:r>
              <w:rPr>
                <w:rFonts w:ascii="Times New Roman" w:eastAsia="SimSun"/>
                <w:color w:val="1A2B40"/>
                <w:sz w:val="20"/>
                <w:szCs w:val="20"/>
              </w:rPr>
              <w:t xml:space="preserve">repayment</w:t>
            </w:r>
          </w:p>
        </w:tc>
        <w:tc>
          <w:tcPr>
            <w:tcMar>
              <w:top w:type="dxa" w:w="40"/>
              <w:left w:type="dxa" w:w="120"/>
              <w:bottom w:type="dxa" w:w="40"/>
              <w:right w:type="dxa" w:w="120"/>
            </w:tcMar>
          </w:tcPr>
          <w:p>
            <w:r>
              <w:rPr>
                <w:rFonts w:ascii="Times New Roman" w:eastAsia="SimSun"/>
                <w:color w:val="1A2B40"/>
                <w:sz w:val="20"/>
                <w:szCs w:val="20"/>
              </w:rPr>
              <w:t xml:space="preserve">Employee Repayment</w:t>
            </w:r>
          </w:p>
        </w:tc>
        <w:tc>
          <w:tcPr>
            <w:tcMar>
              <w:top w:type="dxa" w:w="40"/>
              <w:left w:type="dxa" w:w="120"/>
              <w:bottom w:type="dxa" w:w="40"/>
              <w:right w:type="dxa" w:w="120"/>
            </w:tcMar>
          </w:tcPr>
          <w:p>
            <w:r>
              <w:rPr>
                <w:rFonts w:ascii="Times New Roman" w:eastAsia="SimSun"/>
                <w:color w:val="1A2B40"/>
                <w:sz w:val="20"/>
                <w:szCs w:val="20"/>
              </w:rPr>
              <w:t xml:space="preserve">Dr Bank/Cash, Cr Employee Payable</w:t>
            </w:r>
          </w:p>
        </w:tc>
        <w:tc>
          <w:tcPr>
            <w:tcMar>
              <w:top w:type="dxa" w:w="40"/>
              <w:left w:type="dxa" w:w="120"/>
              <w:bottom w:type="dxa" w:w="40"/>
              <w:right w:type="dxa" w:w="120"/>
            </w:tcMar>
          </w:tcPr>
          <w:p>
            <w:r>
              <w:rPr>
                <w:rFonts w:ascii="Times New Roman" w:eastAsia="SimSun"/>
                <w:color w:val="1A2B40"/>
                <w:sz w:val="20"/>
                <w:szCs w:val="20"/>
              </w:rPr>
              <w:t xml:space="preserve">Credit</w:t>
            </w:r>
          </w:p>
        </w:tc>
        <w:tc>
          <w:tcPr>
            <w:tcMar>
              <w:top w:type="dxa" w:w="40"/>
              <w:left w:type="dxa" w:w="120"/>
              <w:bottom w:type="dxa" w:w="40"/>
              <w:right w:type="dxa" w:w="120"/>
            </w:tcMar>
          </w:tcPr>
          <w:p>
            <w:r>
              <w:rPr>
                <w:rFonts w:ascii="Times New Roman" w:eastAsia="SimSun"/>
                <w:color w:val="1A2B40"/>
                <w:sz w:val="20"/>
                <w:szCs w:val="20"/>
              </w:rPr>
              <w:t xml:space="preserve">Inflow</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deduction</w:t>
            </w:r>
          </w:p>
        </w:tc>
        <w:tc>
          <w:tcPr>
            <w:shd w:fill="F5F7FA" w:val="clear"/>
            <w:tcMar>
              <w:top w:type="dxa" w:w="40"/>
              <w:left w:type="dxa" w:w="120"/>
              <w:bottom w:type="dxa" w:w="40"/>
              <w:right w:type="dxa" w:w="120"/>
            </w:tcMar>
          </w:tcPr>
          <w:p>
            <w:r>
              <w:rPr>
                <w:rFonts w:ascii="Times New Roman" w:eastAsia="SimSun"/>
                <w:color w:val="1A2B40"/>
                <w:sz w:val="20"/>
                <w:szCs w:val="20"/>
              </w:rPr>
              <w:t xml:space="preserve">Deduction</w:t>
            </w:r>
          </w:p>
        </w:tc>
        <w:tc>
          <w:tcPr>
            <w:shd w:fill="F5F7FA" w:val="clear"/>
            <w:tcMar>
              <w:top w:type="dxa" w:w="40"/>
              <w:left w:type="dxa" w:w="120"/>
              <w:bottom w:type="dxa" w:w="40"/>
              <w:right w:type="dxa" w:w="120"/>
            </w:tcMar>
          </w:tcPr>
          <w:p>
            <w:r>
              <w:rPr>
                <w:rFonts w:ascii="Times New Roman" w:eastAsia="SimSun"/>
                <w:color w:val="1A2B40"/>
                <w:sz w:val="20"/>
                <w:szCs w:val="20"/>
              </w:rPr>
              <w:t xml:space="preserve">Dr Salary Expense, Cr Employee Payable</w:t>
            </w:r>
          </w:p>
        </w:tc>
        <w:tc>
          <w:tcPr>
            <w:shd w:fill="F5F7FA" w:val="clear"/>
            <w:tcMar>
              <w:top w:type="dxa" w:w="40"/>
              <w:left w:type="dxa" w:w="120"/>
              <w:bottom w:type="dxa" w:w="40"/>
              <w:right w:type="dxa" w:w="120"/>
            </w:tcMar>
          </w:tcPr>
          <w:p>
            <w:r>
              <w:rPr>
                <w:rFonts w:ascii="Times New Roman" w:eastAsia="SimSun"/>
                <w:color w:val="1A2B40"/>
                <w:sz w:val="20"/>
                <w:szCs w:val="20"/>
              </w:rPr>
              <w:t xml:space="preserve">Credit</w:t>
            </w:r>
          </w:p>
        </w:tc>
        <w:tc>
          <w:tcPr>
            <w:shd w:fill="F5F7FA" w:val="clear"/>
            <w:tcMar>
              <w:top w:type="dxa" w:w="40"/>
              <w:left w:type="dxa" w:w="120"/>
              <w:bottom w:type="dxa" w:w="40"/>
              <w:right w:type="dxa" w:w="120"/>
            </w:tcMar>
          </w:tcPr>
          <w:p>
            <w:r>
              <w:rPr>
                <w:rFonts w:ascii="Times New Roman" w:eastAsia="SimSun"/>
                <w:color w:val="1A2B40"/>
                <w:sz w:val="20"/>
                <w:szCs w:val="20"/>
              </w:rPr>
              <w:t xml:space="preserve">Inflow</w:t>
            </w:r>
          </w:p>
        </w:tc>
      </w:tr>
      <w:tr>
        <w:tc>
          <w:tcPr>
            <w:tcMar>
              <w:top w:type="dxa" w:w="40"/>
              <w:left w:type="dxa" w:w="120"/>
              <w:bottom w:type="dxa" w:w="40"/>
              <w:right w:type="dxa" w:w="120"/>
            </w:tcMar>
          </w:tcPr>
          <w:p>
            <w:r>
              <w:rPr>
                <w:rFonts w:ascii="Times New Roman" w:eastAsia="SimSun"/>
                <w:color w:val="1A2B40"/>
                <w:sz w:val="20"/>
                <w:szCs w:val="20"/>
              </w:rPr>
              <w:t xml:space="preserve">adjustment</w:t>
            </w:r>
          </w:p>
        </w:tc>
        <w:tc>
          <w:tcPr>
            <w:tcMar>
              <w:top w:type="dxa" w:w="40"/>
              <w:left w:type="dxa" w:w="120"/>
              <w:bottom w:type="dxa" w:w="40"/>
              <w:right w:type="dxa" w:w="120"/>
            </w:tcMar>
          </w:tcPr>
          <w:p>
            <w:r>
              <w:rPr>
                <w:rFonts w:ascii="Times New Roman" w:eastAsia="SimSun"/>
                <w:color w:val="1A2B40"/>
                <w:sz w:val="20"/>
                <w:szCs w:val="20"/>
              </w:rPr>
              <w:t xml:space="preserve">Adjustment</w:t>
            </w:r>
          </w:p>
        </w:tc>
        <w:tc>
          <w:tcPr>
            <w:tcMar>
              <w:top w:type="dxa" w:w="40"/>
              <w:left w:type="dxa" w:w="120"/>
              <w:bottom w:type="dxa" w:w="40"/>
              <w:right w:type="dxa" w:w="120"/>
            </w:tcMar>
          </w:tcPr>
          <w:p>
            <w:r>
              <w:rPr>
                <w:rFonts w:ascii="Times New Roman" w:eastAsia="SimSun"/>
                <w:color w:val="1A2B40"/>
                <w:sz w:val="20"/>
                <w:szCs w:val="20"/>
              </w:rPr>
              <w:t xml:space="preserve">Dr/Cr varies by context</w:t>
            </w:r>
          </w:p>
        </w:tc>
        <w:tc>
          <w:tcPr>
            <w:tcMar>
              <w:top w:type="dxa" w:w="40"/>
              <w:left w:type="dxa" w:w="120"/>
              <w:bottom w:type="dxa" w:w="40"/>
              <w:right w:type="dxa" w:w="120"/>
            </w:tcMar>
          </w:tcPr>
          <w:p>
            <w:r>
              <w:rPr>
                <w:rFonts w:ascii="Times New Roman" w:eastAsia="SimSun"/>
                <w:color w:val="1A2B40"/>
                <w:sz w:val="20"/>
                <w:szCs w:val="20"/>
              </w:rPr>
              <w:t xml:space="preserve">Varies</w:t>
            </w:r>
          </w:p>
        </w:tc>
        <w:tc>
          <w:tcPr>
            <w:tcMar>
              <w:top w:type="dxa" w:w="40"/>
              <w:left w:type="dxa" w:w="120"/>
              <w:bottom w:type="dxa" w:w="40"/>
              <w:right w:type="dxa" w:w="120"/>
            </w:tcMar>
          </w:tcPr>
          <w:p>
            <w:r>
              <w:rPr>
                <w:rFonts w:ascii="Times New Roman" w:eastAsia="SimSun"/>
                <w:color w:val="1A2B40"/>
                <w:sz w:val="20"/>
                <w:szCs w:val="20"/>
              </w:rPr>
              <w:t xml:space="preserve">Context-dependent</w:t>
            </w:r>
          </w:p>
        </w:tc>
      </w:tr>
    </w:tbl>
    <w:p>
      <w:pPr>
        <w:spacing w:line="312"/>
        <w:ind w:firstLine="480"/>
        <w:jc w:val="both"/>
      </w:pPr>
      <w:r>
        <w:rPr>
          <w:rFonts w:ascii="Times New Roman" w:eastAsia="SimSun"/>
          <w:color w:val="1A2B40"/>
          <w:sz w:val="24"/>
          <w:szCs w:val="24"/>
        </w:rPr>
        <w:t xml:space="preserve">The model classifies transaction types into two behavioral categories using constant arrays: OUTFLOW_TYPES (advance, loan, salary, adjustment) represent money leaving the business to the employee, while INFLOW_TYPES (repayment, deduction) represent money flowing back from the employee. This classification drives the sub-ledger entry direction and the GL debit/credit determination in the service layer.</w:t>
      </w:r>
    </w:p>
    <w:p>
      <w:pPr>
        <w:pStyle w:val="Heading2"/>
        <w:spacing w:after="120" w:before="240"/>
      </w:pPr>
      <w:bookmarkStart w:id="100025" w:name="_Toc100025"/>
      <w:r>
        <w:rPr>
          <w:rFonts w:ascii="Calibri" w:eastAsia="SimHei"/>
          <w:b/>
          <w:bCs/>
          <w:color w:val="0F2027"/>
          <w:sz w:val="30"/>
          <w:szCs w:val="30"/>
        </w:rPr>
        <w:t xml:space="preserve">5.3 Routes</w:t>
      </w:r>
      <w:bookmarkEnd w:id="100025"/>
    </w:p>
    <w:p>
      <w:pPr>
        <w:spacing w:after="60" w:before="120"/>
        <w:jc w:val="center"/>
      </w:pPr>
      <w:r>
        <w:rPr>
          <w:rFonts w:ascii="Times New Roman" w:eastAsia="SimSun"/>
          <w:b/>
          <w:bCs/>
          <w:color w:val="4A6575"/>
          <w:sz w:val="21"/>
          <w:szCs w:val="21"/>
        </w:rPr>
        <w:t xml:space="preserve">Table 11: Employee Transaction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Method</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URI</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Action</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Middleware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GET</w:t>
            </w:r>
          </w:p>
        </w:tc>
        <w:tc>
          <w:tcPr>
            <w:shd w:fill="F5F7FA" w:val="clear"/>
            <w:tcMar>
              <w:top w:type="dxa" w:w="40"/>
              <w:left w:type="dxa" w:w="120"/>
              <w:bottom w:type="dxa" w:w="40"/>
              <w:right w:type="dxa" w:w="120"/>
            </w:tcMar>
          </w:tcPr>
          <w:p>
            <w:r>
              <w:rPr>
                <w:rFonts w:ascii="Times New Roman" w:eastAsia="SimSun"/>
                <w:color w:val="1A2B40"/>
                <w:sz w:val="20"/>
                <w:szCs w:val="20"/>
              </w:rPr>
              <w:t xml:space="preserve">/admin/employee-transactions</w:t>
            </w:r>
          </w:p>
        </w:tc>
        <w:tc>
          <w:tcPr>
            <w:shd w:fill="F5F7FA" w:val="clear"/>
            <w:tcMar>
              <w:top w:type="dxa" w:w="40"/>
              <w:left w:type="dxa" w:w="120"/>
              <w:bottom w:type="dxa" w:w="40"/>
              <w:right w:type="dxa" w:w="120"/>
            </w:tcMar>
          </w:tcPr>
          <w:p>
            <w:r>
              <w:rPr>
                <w:rFonts w:ascii="Times New Roman" w:eastAsia="SimSun"/>
                <w:color w:val="1A2B40"/>
                <w:sz w:val="20"/>
                <w:szCs w:val="20"/>
              </w:rPr>
              <w:t xml:space="preserve">index</w:t>
            </w:r>
          </w:p>
        </w:tc>
        <w:tc>
          <w:tcPr>
            <w:shd w:fill="F5F7FA" w:val="clear"/>
            <w:tcMar>
              <w:top w:type="dxa" w:w="40"/>
              <w:left w:type="dxa" w:w="120"/>
              <w:bottom w:type="dxa" w:w="40"/>
              <w:right w:type="dxa" w:w="120"/>
            </w:tcMar>
          </w:tcPr>
          <w:p>
            <w:r>
              <w:rPr>
                <w:rFonts w:ascii="Times New Roman" w:eastAsia="SimSun"/>
                <w:color w:val="1A2B40"/>
                <w:sz w:val="20"/>
                <w:szCs w:val="20"/>
              </w:rPr>
              <w:t xml:space="preserve">role:accountant,manager,admin</w:t>
            </w:r>
          </w:p>
        </w:tc>
      </w:tr>
      <w:tr>
        <w:tc>
          <w:tcPr>
            <w:tcMar>
              <w:top w:type="dxa" w:w="40"/>
              <w:left w:type="dxa" w:w="120"/>
              <w:bottom w:type="dxa" w:w="40"/>
              <w:right w:type="dxa" w:w="120"/>
            </w:tcMar>
          </w:tcPr>
          <w:p>
            <w:r>
              <w:rPr>
                <w:rFonts w:ascii="Times New Roman" w:eastAsia="SimSun"/>
                <w:color w:val="1A2B40"/>
                <w:sz w:val="20"/>
                <w:szCs w:val="20"/>
              </w:rPr>
              <w:t xml:space="preserve">GET</w:t>
            </w:r>
          </w:p>
        </w:tc>
        <w:tc>
          <w:tcPr>
            <w:tcMar>
              <w:top w:type="dxa" w:w="40"/>
              <w:left w:type="dxa" w:w="120"/>
              <w:bottom w:type="dxa" w:w="40"/>
              <w:right w:type="dxa" w:w="120"/>
            </w:tcMar>
          </w:tcPr>
          <w:p>
            <w:r>
              <w:rPr>
                <w:rFonts w:ascii="Times New Roman" w:eastAsia="SimSun"/>
                <w:color w:val="1A2B40"/>
                <w:sz w:val="20"/>
                <w:szCs w:val="20"/>
              </w:rPr>
              <w:t xml:space="preserve">/admin/employee-transactions/create</w:t>
            </w:r>
          </w:p>
        </w:tc>
        <w:tc>
          <w:tcPr>
            <w:tcMar>
              <w:top w:type="dxa" w:w="40"/>
              <w:left w:type="dxa" w:w="120"/>
              <w:bottom w:type="dxa" w:w="40"/>
              <w:right w:type="dxa" w:w="120"/>
            </w:tcMar>
          </w:tcPr>
          <w:p>
            <w:r>
              <w:rPr>
                <w:rFonts w:ascii="Times New Roman" w:eastAsia="SimSun"/>
                <w:color w:val="1A2B40"/>
                <w:sz w:val="20"/>
                <w:szCs w:val="20"/>
              </w:rPr>
              <w:t xml:space="preserve">create</w:t>
            </w:r>
          </w:p>
        </w:tc>
        <w:tc>
          <w:tcPr>
            <w:tcMar>
              <w:top w:type="dxa" w:w="40"/>
              <w:left w:type="dxa" w:w="120"/>
              <w:bottom w:type="dxa" w:w="40"/>
              <w:right w:type="dxa" w:w="120"/>
            </w:tcMar>
          </w:tcPr>
          <w:p>
            <w:r>
              <w:rPr>
                <w:rFonts w:ascii="Times New Roman" w:eastAsia="SimSun"/>
                <w:color w:val="1A2B40"/>
                <w:sz w:val="20"/>
                <w:szCs w:val="20"/>
              </w:rPr>
              <w:t xml:space="preserve">role:accountant,manager,admin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POST</w:t>
            </w:r>
          </w:p>
        </w:tc>
        <w:tc>
          <w:tcPr>
            <w:shd w:fill="F5F7FA" w:val="clear"/>
            <w:tcMar>
              <w:top w:type="dxa" w:w="40"/>
              <w:left w:type="dxa" w:w="120"/>
              <w:bottom w:type="dxa" w:w="40"/>
              <w:right w:type="dxa" w:w="120"/>
            </w:tcMar>
          </w:tcPr>
          <w:p>
            <w:r>
              <w:rPr>
                <w:rFonts w:ascii="Times New Roman" w:eastAsia="SimSun"/>
                <w:color w:val="1A2B40"/>
                <w:sz w:val="20"/>
                <w:szCs w:val="20"/>
              </w:rPr>
              <w:t xml:space="preserve">/admin/employee-transactions</w:t>
            </w:r>
          </w:p>
        </w:tc>
        <w:tc>
          <w:tcPr>
            <w:shd w:fill="F5F7FA" w:val="clear"/>
            <w:tcMar>
              <w:top w:type="dxa" w:w="40"/>
              <w:left w:type="dxa" w:w="120"/>
              <w:bottom w:type="dxa" w:w="40"/>
              <w:right w:type="dxa" w:w="120"/>
            </w:tcMar>
          </w:tcPr>
          <w:p>
            <w:r>
              <w:rPr>
                <w:rFonts w:ascii="Times New Roman" w:eastAsia="SimSun"/>
                <w:color w:val="1A2B40"/>
                <w:sz w:val="20"/>
                <w:szCs w:val="20"/>
              </w:rPr>
              <w:t xml:space="preserve">store</w:t>
            </w:r>
          </w:p>
        </w:tc>
        <w:tc>
          <w:tcPr>
            <w:shd w:fill="F5F7FA" w:val="clear"/>
            <w:tcMar>
              <w:top w:type="dxa" w:w="40"/>
              <w:left w:type="dxa" w:w="120"/>
              <w:bottom w:type="dxa" w:w="40"/>
              <w:right w:type="dxa" w:w="120"/>
            </w:tcMar>
          </w:tcPr>
          <w:p>
            <w:r>
              <w:rPr>
                <w:rFonts w:ascii="Times New Roman" w:eastAsia="SimSun"/>
                <w:color w:val="1A2B40"/>
                <w:sz w:val="20"/>
                <w:szCs w:val="20"/>
              </w:rPr>
              <w:t xml:space="preserve">role:accountant,manager,admin + branch.isolation</w:t>
            </w:r>
          </w:p>
        </w:tc>
      </w:tr>
      <w:tr>
        <w:tc>
          <w:tcPr>
            <w:tcMar>
              <w:top w:type="dxa" w:w="40"/>
              <w:left w:type="dxa" w:w="120"/>
              <w:bottom w:type="dxa" w:w="40"/>
              <w:right w:type="dxa" w:w="120"/>
            </w:tcMar>
          </w:tcPr>
          <w:p>
            <w:r>
              <w:rPr>
                <w:rFonts w:ascii="Times New Roman" w:eastAsia="SimSun"/>
                <w:color w:val="1A2B40"/>
                <w:sz w:val="20"/>
                <w:szCs w:val="20"/>
              </w:rPr>
              <w:t xml:space="preserve">GET</w:t>
            </w:r>
          </w:p>
        </w:tc>
        <w:tc>
          <w:tcPr>
            <w:tcMar>
              <w:top w:type="dxa" w:w="40"/>
              <w:left w:type="dxa" w:w="120"/>
              <w:bottom w:type="dxa" w:w="40"/>
              <w:right w:type="dxa" w:w="120"/>
            </w:tcMar>
          </w:tcPr>
          <w:p>
            <w:r>
              <w:rPr>
                <w:rFonts w:ascii="Times New Roman" w:eastAsia="SimSun"/>
                <w:color w:val="1A2B40"/>
                <w:sz w:val="20"/>
                <w:szCs w:val="20"/>
              </w:rPr>
              <w:t xml:space="preserve">/admin/employee-transactions/{id}</w:t>
            </w:r>
          </w:p>
        </w:tc>
        <w:tc>
          <w:tcPr>
            <w:tcMar>
              <w:top w:type="dxa" w:w="40"/>
              <w:left w:type="dxa" w:w="120"/>
              <w:bottom w:type="dxa" w:w="40"/>
              <w:right w:type="dxa" w:w="120"/>
            </w:tcMar>
          </w:tcPr>
          <w:p>
            <w:r>
              <w:rPr>
                <w:rFonts w:ascii="Times New Roman" w:eastAsia="SimSun"/>
                <w:color w:val="1A2B40"/>
                <w:sz w:val="20"/>
                <w:szCs w:val="20"/>
              </w:rPr>
              <w:t xml:space="preserve">show</w:t>
            </w:r>
          </w:p>
        </w:tc>
        <w:tc>
          <w:tcPr>
            <w:tcMar>
              <w:top w:type="dxa" w:w="40"/>
              <w:left w:type="dxa" w:w="120"/>
              <w:bottom w:type="dxa" w:w="40"/>
              <w:right w:type="dxa" w:w="120"/>
            </w:tcMar>
          </w:tcPr>
          <w:p>
            <w:r>
              <w:rPr>
                <w:rFonts w:ascii="Times New Roman" w:eastAsia="SimSun"/>
                <w:color w:val="1A2B40"/>
                <w:sz w:val="20"/>
                <w:szCs w:val="20"/>
              </w:rPr>
              <w:t xml:space="preserve">role:accountant,manager,admin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POST</w:t>
            </w:r>
          </w:p>
        </w:tc>
        <w:tc>
          <w:tcPr>
            <w:shd w:fill="F5F7FA" w:val="clear"/>
            <w:tcMar>
              <w:top w:type="dxa" w:w="40"/>
              <w:left w:type="dxa" w:w="120"/>
              <w:bottom w:type="dxa" w:w="40"/>
              <w:right w:type="dxa" w:w="120"/>
            </w:tcMar>
          </w:tcPr>
          <w:p>
            <w:r>
              <w:rPr>
                <w:rFonts w:ascii="Times New Roman" w:eastAsia="SimSun"/>
                <w:color w:val="1A2B40"/>
                <w:sz w:val="20"/>
                <w:szCs w:val="20"/>
              </w:rPr>
              <w:t xml:space="preserve">/admin/employee-transactions/{id}/reverse</w:t>
            </w:r>
          </w:p>
        </w:tc>
        <w:tc>
          <w:tcPr>
            <w:shd w:fill="F5F7FA" w:val="clear"/>
            <w:tcMar>
              <w:top w:type="dxa" w:w="40"/>
              <w:left w:type="dxa" w:w="120"/>
              <w:bottom w:type="dxa" w:w="40"/>
              <w:right w:type="dxa" w:w="120"/>
            </w:tcMar>
          </w:tcPr>
          <w:p>
            <w:r>
              <w:rPr>
                <w:rFonts w:ascii="Times New Roman" w:eastAsia="SimSun"/>
                <w:color w:val="1A2B40"/>
                <w:sz w:val="20"/>
                <w:szCs w:val="20"/>
              </w:rPr>
              <w:t xml:space="preserve">reverse</w:t>
            </w:r>
          </w:p>
        </w:tc>
        <w:tc>
          <w:tcPr>
            <w:shd w:fill="F5F7FA" w:val="clear"/>
            <w:tcMar>
              <w:top w:type="dxa" w:w="40"/>
              <w:left w:type="dxa" w:w="120"/>
              <w:bottom w:type="dxa" w:w="40"/>
              <w:right w:type="dxa" w:w="120"/>
            </w:tcMar>
          </w:tcPr>
          <w:p>
            <w:r>
              <w:rPr>
                <w:rFonts w:ascii="Times New Roman" w:eastAsia="SimSun"/>
                <w:color w:val="1A2B40"/>
                <w:sz w:val="20"/>
                <w:szCs w:val="20"/>
              </w:rPr>
              <w:t xml:space="preserve">role:accountant,manager,admin + branch.isolation</w:t>
            </w:r>
          </w:p>
        </w:tc>
      </w:tr>
      <w:tr>
        <w:tc>
          <w:tcPr>
            <w:tcMar>
              <w:top w:type="dxa" w:w="40"/>
              <w:left w:type="dxa" w:w="120"/>
              <w:bottom w:type="dxa" w:w="40"/>
              <w:right w:type="dxa" w:w="120"/>
            </w:tcMar>
          </w:tcPr>
          <w:p>
            <w:r>
              <w:rPr>
                <w:rFonts w:ascii="Times New Roman" w:eastAsia="SimSun"/>
                <w:color w:val="1A2B40"/>
                <w:sz w:val="20"/>
                <w:szCs w:val="20"/>
              </w:rPr>
              <w:t xml:space="preserve">GET</w:t>
            </w:r>
          </w:p>
        </w:tc>
        <w:tc>
          <w:tcPr>
            <w:tcMar>
              <w:top w:type="dxa" w:w="40"/>
              <w:left w:type="dxa" w:w="120"/>
              <w:bottom w:type="dxa" w:w="40"/>
              <w:right w:type="dxa" w:w="120"/>
            </w:tcMar>
          </w:tcPr>
          <w:p>
            <w:r>
              <w:rPr>
                <w:rFonts w:ascii="Times New Roman" w:eastAsia="SimSun"/>
                <w:color w:val="1A2B40"/>
                <w:sz w:val="20"/>
                <w:szCs w:val="20"/>
              </w:rPr>
              <w:t xml:space="preserve">/admin/employee-transactions/{id}/slip</w:t>
            </w:r>
          </w:p>
        </w:tc>
        <w:tc>
          <w:tcPr>
            <w:tcMar>
              <w:top w:type="dxa" w:w="40"/>
              <w:left w:type="dxa" w:w="120"/>
              <w:bottom w:type="dxa" w:w="40"/>
              <w:right w:type="dxa" w:w="120"/>
            </w:tcMar>
          </w:tcPr>
          <w:p>
            <w:r>
              <w:rPr>
                <w:rFonts w:ascii="Times New Roman" w:eastAsia="SimSun"/>
                <w:color w:val="1A2B40"/>
                <w:sz w:val="20"/>
                <w:szCs w:val="20"/>
              </w:rPr>
              <w:t xml:space="preserve">slip</w:t>
            </w:r>
          </w:p>
        </w:tc>
        <w:tc>
          <w:tcPr>
            <w:tcMar>
              <w:top w:type="dxa" w:w="40"/>
              <w:left w:type="dxa" w:w="120"/>
              <w:bottom w:type="dxa" w:w="40"/>
              <w:right w:type="dxa" w:w="120"/>
            </w:tcMar>
          </w:tcPr>
          <w:p>
            <w:r>
              <w:rPr>
                <w:rFonts w:ascii="Times New Roman" w:eastAsia="SimSun"/>
                <w:color w:val="1A2B40"/>
                <w:sz w:val="20"/>
                <w:szCs w:val="20"/>
              </w:rPr>
              <w:t xml:space="preserve">role:accountant,manager,admin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GET</w:t>
            </w:r>
          </w:p>
        </w:tc>
        <w:tc>
          <w:tcPr>
            <w:shd w:fill="F5F7FA" w:val="clear"/>
            <w:tcMar>
              <w:top w:type="dxa" w:w="40"/>
              <w:left w:type="dxa" w:w="120"/>
              <w:bottom w:type="dxa" w:w="40"/>
              <w:right w:type="dxa" w:w="120"/>
            </w:tcMar>
          </w:tcPr>
          <w:p>
            <w:r>
              <w:rPr>
                <w:rFonts w:ascii="Times New Roman" w:eastAsia="SimSun"/>
                <w:color w:val="1A2B40"/>
                <w:sz w:val="20"/>
                <w:szCs w:val="20"/>
              </w:rPr>
              <w:t xml:space="preserve">/admin/employee-transactions/audit</w:t>
            </w:r>
          </w:p>
        </w:tc>
        <w:tc>
          <w:tcPr>
            <w:shd w:fill="F5F7FA" w:val="clear"/>
            <w:tcMar>
              <w:top w:type="dxa" w:w="40"/>
              <w:left w:type="dxa" w:w="120"/>
              <w:bottom w:type="dxa" w:w="40"/>
              <w:right w:type="dxa" w:w="120"/>
            </w:tcMar>
          </w:tcPr>
          <w:p>
            <w:r>
              <w:rPr>
                <w:rFonts w:ascii="Times New Roman" w:eastAsia="SimSun"/>
                <w:color w:val="1A2B40"/>
                <w:sz w:val="20"/>
                <w:szCs w:val="20"/>
              </w:rPr>
              <w:t xml:space="preserve">audit</w:t>
            </w:r>
          </w:p>
        </w:tc>
        <w:tc>
          <w:tcPr>
            <w:shd w:fill="F5F7FA" w:val="clear"/>
            <w:tcMar>
              <w:top w:type="dxa" w:w="40"/>
              <w:left w:type="dxa" w:w="120"/>
              <w:bottom w:type="dxa" w:w="40"/>
              <w:right w:type="dxa" w:w="120"/>
            </w:tcMar>
          </w:tcPr>
          <w:p>
            <w:r>
              <w:rPr>
                <w:rFonts w:ascii="Times New Roman" w:eastAsia="SimSun"/>
                <w:color w:val="1A2B40"/>
                <w:sz w:val="20"/>
                <w:szCs w:val="20"/>
              </w:rPr>
              <w:t xml:space="preserve">role:accountant,manager,admin</w:t>
            </w:r>
          </w:p>
        </w:tc>
      </w:tr>
      <w:tr>
        <w:tc>
          <w:tcPr>
            <w:tcMar>
              <w:top w:type="dxa" w:w="40"/>
              <w:left w:type="dxa" w:w="120"/>
              <w:bottom w:type="dxa" w:w="40"/>
              <w:right w:type="dxa" w:w="120"/>
            </w:tcMar>
          </w:tcPr>
          <w:p>
            <w:r>
              <w:rPr>
                <w:rFonts w:ascii="Times New Roman" w:eastAsia="SimSun"/>
                <w:color w:val="1A2B40"/>
                <w:sz w:val="20"/>
                <w:szCs w:val="20"/>
              </w:rPr>
              <w:t xml:space="preserve">POST</w:t>
            </w:r>
          </w:p>
        </w:tc>
        <w:tc>
          <w:tcPr>
            <w:tcMar>
              <w:top w:type="dxa" w:w="40"/>
              <w:left w:type="dxa" w:w="120"/>
              <w:bottom w:type="dxa" w:w="40"/>
              <w:right w:type="dxa" w:w="120"/>
            </w:tcMar>
          </w:tcPr>
          <w:p>
            <w:r>
              <w:rPr>
                <w:rFonts w:ascii="Times New Roman" w:eastAsia="SimSun"/>
                <w:color w:val="1A2B40"/>
                <w:sz w:val="20"/>
                <w:szCs w:val="20"/>
              </w:rPr>
              <w:t xml:space="preserve">/admin/employee-transactions/get-due</w:t>
            </w:r>
          </w:p>
        </w:tc>
        <w:tc>
          <w:tcPr>
            <w:tcMar>
              <w:top w:type="dxa" w:w="40"/>
              <w:left w:type="dxa" w:w="120"/>
              <w:bottom w:type="dxa" w:w="40"/>
              <w:right w:type="dxa" w:w="120"/>
            </w:tcMar>
          </w:tcPr>
          <w:p>
            <w:r>
              <w:rPr>
                <w:rFonts w:ascii="Times New Roman" w:eastAsia="SimSun"/>
                <w:color w:val="1A2B40"/>
                <w:sz w:val="20"/>
                <w:szCs w:val="20"/>
              </w:rPr>
              <w:t xml:space="preserve">getDue</w:t>
            </w:r>
          </w:p>
        </w:tc>
        <w:tc>
          <w:tcPr>
            <w:tcMar>
              <w:top w:type="dxa" w:w="40"/>
              <w:left w:type="dxa" w:w="120"/>
              <w:bottom w:type="dxa" w:w="40"/>
              <w:right w:type="dxa" w:w="120"/>
            </w:tcMar>
          </w:tcPr>
          <w:p>
            <w:r>
              <w:rPr>
                <w:rFonts w:ascii="Times New Roman" w:eastAsia="SimSun"/>
                <w:color w:val="1A2B40"/>
                <w:sz w:val="20"/>
                <w:szCs w:val="20"/>
              </w:rPr>
              <w:t xml:space="preserve">role:accountant,manager,admin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GET</w:t>
            </w:r>
          </w:p>
        </w:tc>
        <w:tc>
          <w:tcPr>
            <w:shd w:fill="F5F7FA" w:val="clear"/>
            <w:tcMar>
              <w:top w:type="dxa" w:w="40"/>
              <w:left w:type="dxa" w:w="120"/>
              <w:bottom w:type="dxa" w:w="40"/>
              <w:right w:type="dxa" w:w="120"/>
            </w:tcMar>
          </w:tcPr>
          <w:p>
            <w:r>
              <w:rPr>
                <w:rFonts w:ascii="Times New Roman" w:eastAsia="SimSun"/>
                <w:color w:val="1A2B40"/>
                <w:sz w:val="20"/>
                <w:szCs w:val="20"/>
              </w:rPr>
              <w:t xml:space="preserve">/admin/employee-transactions/search</w:t>
            </w:r>
          </w:p>
        </w:tc>
        <w:tc>
          <w:tcPr>
            <w:shd w:fill="F5F7FA" w:val="clear"/>
            <w:tcMar>
              <w:top w:type="dxa" w:w="40"/>
              <w:left w:type="dxa" w:w="120"/>
              <w:bottom w:type="dxa" w:w="40"/>
              <w:right w:type="dxa" w:w="120"/>
            </w:tcMar>
          </w:tcPr>
          <w:p>
            <w:r>
              <w:rPr>
                <w:rFonts w:ascii="Times New Roman" w:eastAsia="SimSun"/>
                <w:color w:val="1A2B40"/>
                <w:sz w:val="20"/>
                <w:szCs w:val="20"/>
              </w:rPr>
              <w:t xml:space="preserve">searchEmployee</w:t>
            </w:r>
          </w:p>
        </w:tc>
        <w:tc>
          <w:tcPr>
            <w:shd w:fill="F5F7FA" w:val="clear"/>
            <w:tcMar>
              <w:top w:type="dxa" w:w="40"/>
              <w:left w:type="dxa" w:w="120"/>
              <w:bottom w:type="dxa" w:w="40"/>
              <w:right w:type="dxa" w:w="120"/>
            </w:tcMar>
          </w:tcPr>
          <w:p>
            <w:r>
              <w:rPr>
                <w:rFonts w:ascii="Times New Roman" w:eastAsia="SimSun"/>
                <w:color w:val="1A2B40"/>
                <w:sz w:val="20"/>
                <w:szCs w:val="20"/>
              </w:rPr>
              <w:t xml:space="preserve">role:accountant,manager,admin</w:t>
            </w:r>
          </w:p>
        </w:tc>
      </w:tr>
    </w:tbl>
    <w:p>
      <w:pPr>
        <w:pStyle w:val="Heading2"/>
        <w:spacing w:after="120" w:before="240"/>
      </w:pPr>
      <w:bookmarkStart w:id="100026" w:name="_Toc100026"/>
      <w:r>
        <w:rPr>
          <w:rFonts w:ascii="Calibri" w:eastAsia="SimHei"/>
          <w:b/>
          <w:bCs/>
          <w:color w:val="0F2027"/>
          <w:sz w:val="30"/>
          <w:szCs w:val="30"/>
        </w:rPr>
        <w:t xml:space="preserve">5.4 Model Schema</w:t>
      </w:r>
      <w:bookmarkEnd w:id="100026"/>
    </w:p>
    <w:p>
      <w:pPr>
        <w:spacing w:line="312"/>
        <w:ind w:firstLine="480"/>
        <w:jc w:val="both"/>
      </w:pPr>
      <w:r>
        <w:rPr>
          <w:rFonts w:ascii="Times New Roman" w:eastAsia="SimSun"/>
          <w:color w:val="1A2B40"/>
          <w:sz w:val="24"/>
          <w:szCs w:val="24"/>
        </w:rPr>
        <w:t xml:space="preserve">The EmployeeTransaction model maps to the employee_transactions table. Notable differences from the other two models include: the absence of SoftDeletes, the use of transaction_code instead of payment_code, and transaction_date instead of payment_date. The model also includes a description field for transaction notes, which is particularly important for adjustments where the context must be documented.</w:t>
      </w:r>
    </w:p>
    <w:p>
      <w:pPr>
        <w:spacing w:after="60" w:before="120"/>
        <w:jc w:val="center"/>
      </w:pPr>
      <w:r>
        <w:rPr>
          <w:rFonts w:ascii="Times New Roman" w:eastAsia="SimSun"/>
          <w:b/>
          <w:bCs/>
          <w:color w:val="4A6575"/>
          <w:sz w:val="21"/>
          <w:szCs w:val="21"/>
        </w:rPr>
        <w:t xml:space="preserve">Table 12: EmployeeTransaction Key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Column</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Type</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Description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id</w:t>
            </w:r>
          </w:p>
        </w:tc>
        <w:tc>
          <w:tcPr>
            <w:shd w:fill="F5F7FA" w:val="clear"/>
            <w:tcMar>
              <w:top w:type="dxa" w:w="40"/>
              <w:left w:type="dxa" w:w="120"/>
              <w:bottom w:type="dxa" w:w="40"/>
              <w:right w:type="dxa" w:w="120"/>
            </w:tcMar>
          </w:tcPr>
          <w:p>
            <w:r>
              <w:rPr>
                <w:rFonts w:ascii="Times New Roman" w:eastAsia="SimSun"/>
                <w:color w:val="1A2B40"/>
                <w:sz w:val="20"/>
                <w:szCs w:val="20"/>
              </w:rPr>
              <w:t xml:space="preserve">identity</w:t>
            </w:r>
          </w:p>
        </w:tc>
        <w:tc>
          <w:tcPr>
            <w:shd w:fill="F5F7FA" w:val="clear"/>
            <w:tcMar>
              <w:top w:type="dxa" w:w="40"/>
              <w:left w:type="dxa" w:w="120"/>
              <w:bottom w:type="dxa" w:w="40"/>
              <w:right w:type="dxa" w:w="120"/>
            </w:tcMar>
          </w:tcPr>
          <w:p>
            <w:r>
              <w:rPr>
                <w:rFonts w:ascii="Times New Roman" w:eastAsia="SimSun"/>
                <w:color w:val="1A2B40"/>
                <w:sz w:val="20"/>
                <w:szCs w:val="20"/>
              </w:rPr>
              <w:t xml:space="preserve">Primary key</w:t>
            </w:r>
          </w:p>
        </w:tc>
      </w:tr>
      <w:tr>
        <w:tc>
          <w:tcPr>
            <w:tcMar>
              <w:top w:type="dxa" w:w="40"/>
              <w:left w:type="dxa" w:w="120"/>
              <w:bottom w:type="dxa" w:w="40"/>
              <w:right w:type="dxa" w:w="120"/>
            </w:tcMar>
          </w:tcPr>
          <w:p>
            <w:r>
              <w:rPr>
                <w:rFonts w:ascii="Times New Roman" w:eastAsia="SimSun"/>
                <w:color w:val="1A2B40"/>
                <w:sz w:val="20"/>
                <w:szCs w:val="20"/>
              </w:rPr>
              <w:t xml:space="preserve">transaction_code</w:t>
            </w:r>
          </w:p>
        </w:tc>
        <w:tc>
          <w:tcPr>
            <w:tcMar>
              <w:top w:type="dxa" w:w="40"/>
              <w:left w:type="dxa" w:w="120"/>
              <w:bottom w:type="dxa" w:w="40"/>
              <w:right w:type="dxa" w:w="120"/>
            </w:tcMar>
          </w:tcPr>
          <w:p>
            <w:r>
              <w:rPr>
                <w:rFonts w:ascii="Times New Roman" w:eastAsia="SimSun"/>
                <w:color w:val="1A2B40"/>
                <w:sz w:val="20"/>
                <w:szCs w:val="20"/>
              </w:rPr>
              <w:t xml:space="preserve">varchar(30)</w:t>
            </w:r>
          </w:p>
        </w:tc>
        <w:tc>
          <w:tcPr>
            <w:tcMar>
              <w:top w:type="dxa" w:w="40"/>
              <w:left w:type="dxa" w:w="120"/>
              <w:bottom w:type="dxa" w:w="40"/>
              <w:right w:type="dxa" w:w="120"/>
            </w:tcMar>
          </w:tcPr>
          <w:p>
            <w:r>
              <w:rPr>
                <w:rFonts w:ascii="Times New Roman" w:eastAsia="SimSun"/>
                <w:color w:val="1A2B40"/>
                <w:sz w:val="20"/>
                <w:szCs w:val="20"/>
              </w:rPr>
              <w:t xml:space="preserve">Unique transaction reference code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transaction_date</w:t>
            </w:r>
          </w:p>
        </w:tc>
        <w:tc>
          <w:tcPr>
            <w:shd w:fill="F5F7FA" w:val="clear"/>
            <w:tcMar>
              <w:top w:type="dxa" w:w="40"/>
              <w:left w:type="dxa" w:w="120"/>
              <w:bottom w:type="dxa" w:w="40"/>
              <w:right w:type="dxa" w:w="120"/>
            </w:tcMar>
          </w:tcPr>
          <w:p>
            <w:r>
              <w:rPr>
                <w:rFonts w:ascii="Times New Roman" w:eastAsia="SimSun"/>
                <w:color w:val="1A2B40"/>
                <w:sz w:val="20"/>
                <w:szCs w:val="20"/>
              </w:rPr>
              <w:t xml:space="preserve">date</w:t>
            </w:r>
          </w:p>
        </w:tc>
        <w:tc>
          <w:tcPr>
            <w:shd w:fill="F5F7FA" w:val="clear"/>
            <w:tcMar>
              <w:top w:type="dxa" w:w="40"/>
              <w:left w:type="dxa" w:w="120"/>
              <w:bottom w:type="dxa" w:w="40"/>
              <w:right w:type="dxa" w:w="120"/>
            </w:tcMar>
          </w:tcPr>
          <w:p>
            <w:r>
              <w:rPr>
                <w:rFonts w:ascii="Times New Roman" w:eastAsia="SimSun"/>
                <w:color w:val="1A2B40"/>
                <w:sz w:val="20"/>
                <w:szCs w:val="20"/>
              </w:rPr>
              <w:t xml:space="preserve">Date of transaction</w:t>
            </w:r>
          </w:p>
        </w:tc>
      </w:tr>
      <w:tr>
        <w:tc>
          <w:tcPr>
            <w:tcMar>
              <w:top w:type="dxa" w:w="40"/>
              <w:left w:type="dxa" w:w="120"/>
              <w:bottom w:type="dxa" w:w="40"/>
              <w:right w:type="dxa" w:w="120"/>
            </w:tcMar>
          </w:tcPr>
          <w:p>
            <w:r>
              <w:rPr>
                <w:rFonts w:ascii="Times New Roman" w:eastAsia="SimSun"/>
                <w:color w:val="1A2B40"/>
                <w:sz w:val="20"/>
                <w:szCs w:val="20"/>
              </w:rPr>
              <w:t xml:space="preserve">employee_id</w:t>
            </w:r>
          </w:p>
        </w:tc>
        <w:tc>
          <w:tcPr>
            <w:tcMar>
              <w:top w:type="dxa" w:w="40"/>
              <w:left w:type="dxa" w:w="120"/>
              <w:bottom w:type="dxa" w:w="40"/>
              <w:right w:type="dxa" w:w="120"/>
            </w:tcMar>
          </w:tcPr>
          <w:p>
            <w:r>
              <w:rPr>
                <w:rFonts w:ascii="Times New Roman" w:eastAsia="SimSun"/>
                <w:color w:val="1A2B40"/>
                <w:sz w:val="20"/>
                <w:szCs w:val="20"/>
              </w:rPr>
              <w:t xml:space="preserve">integer FK</w:t>
            </w:r>
          </w:p>
        </w:tc>
        <w:tc>
          <w:tcPr>
            <w:tcMar>
              <w:top w:type="dxa" w:w="40"/>
              <w:left w:type="dxa" w:w="120"/>
              <w:bottom w:type="dxa" w:w="40"/>
              <w:right w:type="dxa" w:w="120"/>
            </w:tcMar>
          </w:tcPr>
          <w:p>
            <w:r>
              <w:rPr>
                <w:rFonts w:ascii="Times New Roman" w:eastAsia="SimSun"/>
                <w:color w:val="1A2B40"/>
                <w:sz w:val="20"/>
                <w:szCs w:val="20"/>
              </w:rPr>
              <w:t xml:space="preserve">Reference to employees table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branch_id</w:t>
            </w:r>
          </w:p>
        </w:tc>
        <w:tc>
          <w:tcPr>
            <w:shd w:fill="F5F7FA" w:val="clear"/>
            <w:tcMar>
              <w:top w:type="dxa" w:w="40"/>
              <w:left w:type="dxa" w:w="120"/>
              <w:bottom w:type="dxa" w:w="40"/>
              <w:right w:type="dxa" w:w="120"/>
            </w:tcMar>
          </w:tcPr>
          <w:p>
            <w:r>
              <w:rPr>
                <w:rFonts w:ascii="Times New Roman" w:eastAsia="SimSun"/>
                <w:color w:val="1A2B40"/>
                <w:sz w:val="20"/>
                <w:szCs w:val="20"/>
              </w:rPr>
              <w:t xml:space="preserve">integer FK</w:t>
            </w:r>
          </w:p>
        </w:tc>
        <w:tc>
          <w:tcPr>
            <w:shd w:fill="F5F7FA" w:val="clear"/>
            <w:tcMar>
              <w:top w:type="dxa" w:w="40"/>
              <w:left w:type="dxa" w:w="120"/>
              <w:bottom w:type="dxa" w:w="40"/>
              <w:right w:type="dxa" w:w="120"/>
            </w:tcMar>
          </w:tcPr>
          <w:p>
            <w:r>
              <w:rPr>
                <w:rFonts w:ascii="Times New Roman" w:eastAsia="SimSun"/>
                <w:color w:val="1A2B40"/>
                <w:sz w:val="20"/>
                <w:szCs w:val="20"/>
              </w:rPr>
              <w:t xml:space="preserve">Reference to branches table</w:t>
            </w:r>
          </w:p>
        </w:tc>
      </w:tr>
      <w:tr>
        <w:tc>
          <w:tcPr>
            <w:tcMar>
              <w:top w:type="dxa" w:w="40"/>
              <w:left w:type="dxa" w:w="120"/>
              <w:bottom w:type="dxa" w:w="40"/>
              <w:right w:type="dxa" w:w="120"/>
            </w:tcMar>
          </w:tcPr>
          <w:p>
            <w:r>
              <w:rPr>
                <w:rFonts w:ascii="Times New Roman" w:eastAsia="SimSun"/>
                <w:color w:val="1A2B40"/>
                <w:sz w:val="20"/>
                <w:szCs w:val="20"/>
              </w:rPr>
              <w:t xml:space="preserve">bank_id</w:t>
            </w:r>
          </w:p>
        </w:tc>
        <w:tc>
          <w:tcPr>
            <w:tcMar>
              <w:top w:type="dxa" w:w="40"/>
              <w:left w:type="dxa" w:w="120"/>
              <w:bottom w:type="dxa" w:w="40"/>
              <w:right w:type="dxa" w:w="120"/>
            </w:tcMar>
          </w:tcPr>
          <w:p>
            <w:r>
              <w:rPr>
                <w:rFonts w:ascii="Times New Roman" w:eastAsia="SimSun"/>
                <w:color w:val="1A2B40"/>
                <w:sz w:val="20"/>
                <w:szCs w:val="20"/>
              </w:rPr>
              <w:t xml:space="preserve">integer FK nullable</w:t>
            </w:r>
          </w:p>
        </w:tc>
        <w:tc>
          <w:tcPr>
            <w:tcMar>
              <w:top w:type="dxa" w:w="40"/>
              <w:left w:type="dxa" w:w="120"/>
              <w:bottom w:type="dxa" w:w="40"/>
              <w:right w:type="dxa" w:w="120"/>
            </w:tcMar>
          </w:tcPr>
          <w:p>
            <w:r>
              <w:rPr>
                <w:rFonts w:ascii="Times New Roman" w:eastAsia="SimSun"/>
                <w:color w:val="1A2B40"/>
                <w:sz w:val="20"/>
                <w:szCs w:val="20"/>
              </w:rPr>
              <w:t xml:space="preserve">Reference to banks table (null for cash)</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payment_mode</w:t>
            </w:r>
          </w:p>
        </w:tc>
        <w:tc>
          <w:tcPr>
            <w:shd w:fill="F5F7FA" w:val="clear"/>
            <w:tcMar>
              <w:top w:type="dxa" w:w="40"/>
              <w:left w:type="dxa" w:w="120"/>
              <w:bottom w:type="dxa" w:w="40"/>
              <w:right w:type="dxa" w:w="120"/>
            </w:tcMar>
          </w:tcPr>
          <w:p>
            <w:r>
              <w:rPr>
                <w:rFonts w:ascii="Times New Roman" w:eastAsia="SimSun"/>
                <w:color w:val="1A2B40"/>
                <w:sz w:val="20"/>
                <w:szCs w:val="20"/>
              </w:rPr>
              <w:t xml:space="preserve">enum</w:t>
            </w:r>
          </w:p>
        </w:tc>
        <w:tc>
          <w:tcPr>
            <w:shd w:fill="F5F7FA" w:val="clear"/>
            <w:tcMar>
              <w:top w:type="dxa" w:w="40"/>
              <w:left w:type="dxa" w:w="120"/>
              <w:bottom w:type="dxa" w:w="40"/>
              <w:right w:type="dxa" w:w="120"/>
            </w:tcMar>
          </w:tcPr>
          <w:p>
            <w:r>
              <w:rPr>
                <w:rFonts w:ascii="Times New Roman" w:eastAsia="SimSun"/>
                <w:color w:val="1A2B40"/>
                <w:sz w:val="20"/>
                <w:szCs w:val="20"/>
              </w:rPr>
              <w:t xml:space="preserve">cash | bank | mobile_banking | cheque | adjustment</w:t>
            </w:r>
          </w:p>
        </w:tc>
      </w:tr>
      <w:tr>
        <w:tc>
          <w:tcPr>
            <w:tcMar>
              <w:top w:type="dxa" w:w="40"/>
              <w:left w:type="dxa" w:w="120"/>
              <w:bottom w:type="dxa" w:w="40"/>
              <w:right w:type="dxa" w:w="120"/>
            </w:tcMar>
          </w:tcPr>
          <w:p>
            <w:r>
              <w:rPr>
                <w:rFonts w:ascii="Times New Roman" w:eastAsia="SimSun"/>
                <w:color w:val="1A2B40"/>
                <w:sz w:val="20"/>
                <w:szCs w:val="20"/>
              </w:rPr>
              <w:t xml:space="preserve">transaction_type</w:t>
            </w:r>
          </w:p>
        </w:tc>
        <w:tc>
          <w:tcPr>
            <w:tcMar>
              <w:top w:type="dxa" w:w="40"/>
              <w:left w:type="dxa" w:w="120"/>
              <w:bottom w:type="dxa" w:w="40"/>
              <w:right w:type="dxa" w:w="120"/>
            </w:tcMar>
          </w:tcPr>
          <w:p>
            <w:r>
              <w:rPr>
                <w:rFonts w:ascii="Times New Roman" w:eastAsia="SimSun"/>
                <w:color w:val="1A2B40"/>
                <w:sz w:val="20"/>
                <w:szCs w:val="20"/>
              </w:rPr>
              <w:t xml:space="preserve">enum</w:t>
            </w:r>
          </w:p>
        </w:tc>
        <w:tc>
          <w:tcPr>
            <w:tcMar>
              <w:top w:type="dxa" w:w="40"/>
              <w:left w:type="dxa" w:w="120"/>
              <w:bottom w:type="dxa" w:w="40"/>
              <w:right w:type="dxa" w:w="120"/>
            </w:tcMar>
          </w:tcPr>
          <w:p>
            <w:r>
              <w:rPr>
                <w:rFonts w:ascii="Times New Roman" w:eastAsia="SimSun"/>
                <w:color w:val="1A2B40"/>
                <w:sz w:val="20"/>
                <w:szCs w:val="20"/>
              </w:rPr>
              <w:t xml:space="preserve">advance | loan | repayment | salary | deduction | adjustment</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amount</w:t>
            </w:r>
          </w:p>
        </w:tc>
        <w:tc>
          <w:tcPr>
            <w:shd w:fill="F5F7FA" w:val="clear"/>
            <w:tcMar>
              <w:top w:type="dxa" w:w="40"/>
              <w:left w:type="dxa" w:w="120"/>
              <w:bottom w:type="dxa" w:w="40"/>
              <w:right w:type="dxa" w:w="120"/>
            </w:tcMar>
          </w:tcPr>
          <w:p>
            <w:r>
              <w:rPr>
                <w:rFonts w:ascii="Times New Roman" w:eastAsia="SimSun"/>
                <w:color w:val="1A2B40"/>
                <w:sz w:val="20"/>
                <w:szCs w:val="20"/>
              </w:rPr>
              <w:t xml:space="preserve">numeric(14,2)</w:t>
            </w:r>
          </w:p>
        </w:tc>
        <w:tc>
          <w:tcPr>
            <w:shd w:fill="F5F7FA" w:val="clear"/>
            <w:tcMar>
              <w:top w:type="dxa" w:w="40"/>
              <w:left w:type="dxa" w:w="120"/>
              <w:bottom w:type="dxa" w:w="40"/>
              <w:right w:type="dxa" w:w="120"/>
            </w:tcMar>
          </w:tcPr>
          <w:p>
            <w:r>
              <w:rPr>
                <w:rFonts w:ascii="Times New Roman" w:eastAsia="SimSun"/>
                <w:color w:val="1A2B40"/>
                <w:sz w:val="20"/>
                <w:szCs w:val="20"/>
              </w:rPr>
              <w:t xml:space="preserve">Transaction amount</w:t>
            </w:r>
          </w:p>
        </w:tc>
      </w:tr>
      <w:tr>
        <w:tc>
          <w:tcPr>
            <w:tcMar>
              <w:top w:type="dxa" w:w="40"/>
              <w:left w:type="dxa" w:w="120"/>
              <w:bottom w:type="dxa" w:w="40"/>
              <w:right w:type="dxa" w:w="120"/>
            </w:tcMar>
          </w:tcPr>
          <w:p>
            <w:r>
              <w:rPr>
                <w:rFonts w:ascii="Times New Roman" w:eastAsia="SimSun"/>
                <w:color w:val="1A2B40"/>
                <w:sz w:val="20"/>
                <w:szCs w:val="20"/>
              </w:rPr>
              <w:t xml:space="preserve">description</w:t>
            </w:r>
          </w:p>
        </w:tc>
        <w:tc>
          <w:tcPr>
            <w:tcMar>
              <w:top w:type="dxa" w:w="40"/>
              <w:left w:type="dxa" w:w="120"/>
              <w:bottom w:type="dxa" w:w="40"/>
              <w:right w:type="dxa" w:w="120"/>
            </w:tcMar>
          </w:tcPr>
          <w:p>
            <w:r>
              <w:rPr>
                <w:rFonts w:ascii="Times New Roman" w:eastAsia="SimSun"/>
                <w:color w:val="1A2B40"/>
                <w:sz w:val="20"/>
                <w:szCs w:val="20"/>
              </w:rPr>
              <w:t xml:space="preserve">text nullable</w:t>
            </w:r>
          </w:p>
        </w:tc>
        <w:tc>
          <w:tcPr>
            <w:tcMar>
              <w:top w:type="dxa" w:w="40"/>
              <w:left w:type="dxa" w:w="120"/>
              <w:bottom w:type="dxa" w:w="40"/>
              <w:right w:type="dxa" w:w="120"/>
            </w:tcMar>
          </w:tcPr>
          <w:p>
            <w:r>
              <w:rPr>
                <w:rFonts w:ascii="Times New Roman" w:eastAsia="SimSun"/>
                <w:color w:val="1A2B40"/>
                <w:sz w:val="20"/>
                <w:szCs w:val="20"/>
              </w:rPr>
              <w:t xml:space="preserve">Transaction description / notes</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collected_by</w:t>
            </w:r>
          </w:p>
        </w:tc>
        <w:tc>
          <w:tcPr>
            <w:shd w:fill="F5F7FA" w:val="clear"/>
            <w:tcMar>
              <w:top w:type="dxa" w:w="40"/>
              <w:left w:type="dxa" w:w="120"/>
              <w:bottom w:type="dxa" w:w="40"/>
              <w:right w:type="dxa" w:w="120"/>
            </w:tcMar>
          </w:tcPr>
          <w:p>
            <w:r>
              <w:rPr>
                <w:rFonts w:ascii="Times New Roman" w:eastAsia="SimSun"/>
                <w:color w:val="1A2B40"/>
                <w:sz w:val="20"/>
                <w:szCs w:val="20"/>
              </w:rPr>
              <w:t xml:space="preserve">integer FK nullable</w:t>
            </w:r>
          </w:p>
        </w:tc>
        <w:tc>
          <w:tcPr>
            <w:shd w:fill="F5F7FA" w:val="clear"/>
            <w:tcMar>
              <w:top w:type="dxa" w:w="40"/>
              <w:left w:type="dxa" w:w="120"/>
              <w:bottom w:type="dxa" w:w="40"/>
              <w:right w:type="dxa" w:w="120"/>
            </w:tcMar>
          </w:tcPr>
          <w:p>
            <w:r>
              <w:rPr>
                <w:rFonts w:ascii="Times New Roman" w:eastAsia="SimSun"/>
                <w:color w:val="1A2B40"/>
                <w:sz w:val="20"/>
                <w:szCs w:val="20"/>
              </w:rPr>
              <w:t xml:space="preserve">Employee who processed the transaction</w:t>
            </w:r>
          </w:p>
        </w:tc>
      </w:tr>
      <w:tr>
        <w:tc>
          <w:tcPr>
            <w:tcMar>
              <w:top w:type="dxa" w:w="40"/>
              <w:left w:type="dxa" w:w="120"/>
              <w:bottom w:type="dxa" w:w="40"/>
              <w:right w:type="dxa" w:w="120"/>
            </w:tcMar>
          </w:tcPr>
          <w:p>
            <w:r>
              <w:rPr>
                <w:rFonts w:ascii="Times New Roman" w:eastAsia="SimSun"/>
                <w:color w:val="1A2B40"/>
                <w:sz w:val="20"/>
                <w:szCs w:val="20"/>
              </w:rPr>
              <w:t xml:space="preserve">journal_entry_id</w:t>
            </w:r>
          </w:p>
        </w:tc>
        <w:tc>
          <w:tcPr>
            <w:tcMar>
              <w:top w:type="dxa" w:w="40"/>
              <w:left w:type="dxa" w:w="120"/>
              <w:bottom w:type="dxa" w:w="40"/>
              <w:right w:type="dxa" w:w="120"/>
            </w:tcMar>
          </w:tcPr>
          <w:p>
            <w:r>
              <w:rPr>
                <w:rFonts w:ascii="Times New Roman" w:eastAsia="SimSun"/>
                <w:color w:val="1A2B40"/>
                <w:sz w:val="20"/>
                <w:szCs w:val="20"/>
              </w:rPr>
              <w:t xml:space="preserve">integer FK nullable</w:t>
            </w:r>
          </w:p>
        </w:tc>
        <w:tc>
          <w:tcPr>
            <w:tcMar>
              <w:top w:type="dxa" w:w="40"/>
              <w:left w:type="dxa" w:w="120"/>
              <w:bottom w:type="dxa" w:w="40"/>
              <w:right w:type="dxa" w:w="120"/>
            </w:tcMar>
          </w:tcPr>
          <w:p>
            <w:r>
              <w:rPr>
                <w:rFonts w:ascii="Times New Roman" w:eastAsia="SimSun"/>
                <w:color w:val="1A2B40"/>
                <w:sz w:val="20"/>
                <w:szCs w:val="20"/>
              </w:rPr>
              <w:t xml:space="preserve">GL journal entry (main)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intercompany_journal_entry_id</w:t>
            </w:r>
          </w:p>
        </w:tc>
        <w:tc>
          <w:tcPr>
            <w:shd w:fill="F5F7FA" w:val="clear"/>
            <w:tcMar>
              <w:top w:type="dxa" w:w="40"/>
              <w:left w:type="dxa" w:w="120"/>
              <w:bottom w:type="dxa" w:w="40"/>
              <w:right w:type="dxa" w:w="120"/>
            </w:tcMar>
          </w:tcPr>
          <w:p>
            <w:r>
              <w:rPr>
                <w:rFonts w:ascii="Times New Roman" w:eastAsia="SimSun"/>
                <w:color w:val="1A2B40"/>
                <w:sz w:val="20"/>
                <w:szCs w:val="20"/>
              </w:rPr>
              <w:t xml:space="preserve">integer FK nullable</w:t>
            </w:r>
          </w:p>
        </w:tc>
        <w:tc>
          <w:tcPr>
            <w:shd w:fill="F5F7FA" w:val="clear"/>
            <w:tcMar>
              <w:top w:type="dxa" w:w="40"/>
              <w:left w:type="dxa" w:w="120"/>
              <w:bottom w:type="dxa" w:w="40"/>
              <w:right w:type="dxa" w:w="120"/>
            </w:tcMar>
          </w:tcPr>
          <w:p>
            <w:r>
              <w:rPr>
                <w:rFonts w:ascii="Times New Roman" w:eastAsia="SimSun"/>
                <w:color w:val="1A2B40"/>
                <w:sz w:val="20"/>
                <w:szCs w:val="20"/>
              </w:rPr>
              <w:t xml:space="preserve">GL journal entry (cross-branch)</w:t>
            </w:r>
          </w:p>
        </w:tc>
      </w:tr>
      <w:tr>
        <w:tc>
          <w:tcPr>
            <w:tcMar>
              <w:top w:type="dxa" w:w="40"/>
              <w:left w:type="dxa" w:w="120"/>
              <w:bottom w:type="dxa" w:w="40"/>
              <w:right w:type="dxa" w:w="120"/>
            </w:tcMar>
          </w:tcPr>
          <w:p>
            <w:r>
              <w:rPr>
                <w:rFonts w:ascii="Times New Roman" w:eastAsia="SimSun"/>
                <w:color w:val="1A2B40"/>
                <w:sz w:val="20"/>
                <w:szCs w:val="20"/>
              </w:rPr>
              <w:t xml:space="preserve">is_reversed</w:t>
            </w:r>
          </w:p>
        </w:tc>
        <w:tc>
          <w:tcPr>
            <w:tcMar>
              <w:top w:type="dxa" w:w="40"/>
              <w:left w:type="dxa" w:w="120"/>
              <w:bottom w:type="dxa" w:w="40"/>
              <w:right w:type="dxa" w:w="120"/>
            </w:tcMar>
          </w:tcPr>
          <w:p>
            <w:r>
              <w:rPr>
                <w:rFonts w:ascii="Times New Roman" w:eastAsia="SimSun"/>
                <w:color w:val="1A2B40"/>
                <w:sz w:val="20"/>
                <w:szCs w:val="20"/>
              </w:rPr>
              <w:t xml:space="preserve">boolean</w:t>
            </w:r>
          </w:p>
        </w:tc>
        <w:tc>
          <w:tcPr>
            <w:tcMar>
              <w:top w:type="dxa" w:w="40"/>
              <w:left w:type="dxa" w:w="120"/>
              <w:bottom w:type="dxa" w:w="40"/>
              <w:right w:type="dxa" w:w="120"/>
            </w:tcMar>
          </w:tcPr>
          <w:p>
            <w:r>
              <w:rPr>
                <w:rFonts w:ascii="Times New Roman" w:eastAsia="SimSun"/>
                <w:color w:val="1A2B40"/>
                <w:sz w:val="20"/>
                <w:szCs w:val="20"/>
              </w:rPr>
              <w:t xml:space="preserve">Whether transaction has been reversed</w:t>
            </w:r>
          </w:p>
        </w:tc>
      </w:tr>
    </w:tbl>
    <w:p>
      <w:pPr>
        <w:pStyle w:val="Heading2"/>
        <w:spacing w:after="120" w:before="240"/>
      </w:pPr>
      <w:bookmarkStart w:id="100027" w:name="_Toc100027"/>
      <w:r>
        <w:rPr>
          <w:rFonts w:ascii="Calibri" w:eastAsia="SimHei"/>
          <w:b/>
          <w:bCs/>
          <w:color w:val="0F2027"/>
          <w:sz w:val="30"/>
          <w:szCs w:val="30"/>
        </w:rPr>
        <w:t xml:space="preserve">5.5 Controller Methods</w:t>
      </w:r>
      <w:bookmarkEnd w:id="100027"/>
    </w:p>
    <w:p>
      <w:pPr>
        <w:spacing w:line="312"/>
      </w:pPr>
      <w:r>
        <w:rPr>
          <w:rFonts w:ascii="Times New Roman" w:eastAsia="SimSun"/>
          <w:b/>
          <w:bCs/>
          <w:color w:val="0F2027"/>
          <w:sz w:val="24"/>
          <w:szCs w:val="24"/>
        </w:rPr>
        <w:t xml:space="preserve">index(): </w:t>
      </w:r>
      <w:r>
        <w:rPr>
          <w:rFonts w:ascii="Times New Roman" w:eastAsia="SimSun"/>
          <w:color w:val="1A2B40"/>
          <w:sz w:val="24"/>
          <w:szCs w:val="24"/>
        </w:rPr>
        <w:t xml:space="preserve">Lists employee transactions with server-side filtering. Delegates to EmployeeTransactionService::getFilteredTransactions() and getStats(). Uses the same resolveIndexFilters() and resolveListBranchId() pattern as the supplier module. No default date filter ensures all transactions are visible unless explicitly filtered.</w:t>
      </w:r>
    </w:p>
    <w:p>
      <w:pPr>
        <w:spacing w:line="312"/>
      </w:pPr>
      <w:r>
        <w:rPr>
          <w:rFonts w:ascii="Times New Roman" w:eastAsia="SimSun"/>
          <w:b/>
          <w:bCs/>
          <w:color w:val="0F2027"/>
          <w:sz w:val="24"/>
          <w:szCs w:val="24"/>
        </w:rPr>
        <w:t xml:space="preserve">create(): </w:t>
      </w:r>
      <w:r>
        <w:rPr>
          <w:rFonts w:ascii="Times New Roman" w:eastAsia="SimSun"/>
          <w:color w:val="1A2B40"/>
          <w:sz w:val="24"/>
          <w:szCs w:val="24"/>
        </w:rPr>
        <w:t xml:space="preserve">Displays the creation form with pre-selection support for employee_id and transaction_type query parameters. Loads all active employees, branches, banks, and collectors. Provides GL preview labels for real-time GL entry preview.</w:t>
      </w:r>
    </w:p>
    <w:p>
      <w:pPr>
        <w:spacing w:line="312"/>
      </w:pPr>
      <w:r>
        <w:rPr>
          <w:rFonts w:ascii="Times New Roman" w:eastAsia="SimSun"/>
          <w:b/>
          <w:bCs/>
          <w:color w:val="0F2027"/>
          <w:sz w:val="24"/>
          <w:szCs w:val="24"/>
        </w:rPr>
        <w:t xml:space="preserve">store(): </w:t>
      </w:r>
      <w:r>
        <w:rPr>
          <w:rFonts w:ascii="Times New Roman" w:eastAsia="SimSun"/>
          <w:color w:val="1A2B40"/>
          <w:sz w:val="24"/>
          <w:szCs w:val="24"/>
        </w:rPr>
        <w:t xml:space="preserve">Creates an employee transaction using StoreEmployeeTransactionRequest for validation and toServicePayload() for data transfer. Delegates to EmployeeTransactionService::createTransaction() which handles GL posting, sub-ledger entry, and bank balance sync.</w:t>
      </w:r>
    </w:p>
    <w:p>
      <w:pPr>
        <w:spacing w:line="312"/>
      </w:pPr>
      <w:r>
        <w:rPr>
          <w:rFonts w:ascii="Times New Roman" w:eastAsia="SimSun"/>
          <w:b/>
          <w:bCs/>
          <w:color w:val="0F2027"/>
          <w:sz w:val="24"/>
          <w:szCs w:val="24"/>
        </w:rPr>
        <w:t xml:space="preserve">show(): </w:t>
      </w:r>
      <w:r>
        <w:rPr>
          <w:rFonts w:ascii="Times New Roman" w:eastAsia="SimSun"/>
          <w:color w:val="1A2B40"/>
          <w:sz w:val="24"/>
          <w:szCs w:val="24"/>
        </w:rPr>
        <w:t xml:space="preserve">Displays transaction details with employee ledger entries, GL journal lines, intercompany journal lines, and the employee's current payable balance.</w:t>
      </w:r>
    </w:p>
    <w:p>
      <w:pPr>
        <w:spacing w:line="312"/>
      </w:pPr>
      <w:r>
        <w:rPr>
          <w:rFonts w:ascii="Times New Roman" w:eastAsia="SimSun"/>
          <w:b/>
          <w:bCs/>
          <w:color w:val="0F2027"/>
          <w:sz w:val="24"/>
          <w:szCs w:val="24"/>
        </w:rPr>
        <w:t xml:space="preserve">reverse(): </w:t>
      </w:r>
      <w:r>
        <w:rPr>
          <w:rFonts w:ascii="Times New Roman" w:eastAsia="SimSun"/>
          <w:color w:val="1A2B40"/>
          <w:sz w:val="24"/>
          <w:szCs w:val="24"/>
        </w:rPr>
        <w:t xml:space="preserve">Reverses a transaction by calling EmployeeTransactionService::reverseTransaction(). Requires a reverse_reason with minimum 3 characters. Creates mirror GL and sub-ledger entries to nullify the original transaction's financial impact.</w:t>
      </w:r>
    </w:p>
    <w:p>
      <w:pPr>
        <w:spacing w:line="312"/>
      </w:pPr>
      <w:r>
        <w:rPr>
          <w:rFonts w:ascii="Times New Roman" w:eastAsia="SimSun"/>
          <w:b/>
          <w:bCs/>
          <w:color w:val="0F2027"/>
          <w:sz w:val="24"/>
          <w:szCs w:val="24"/>
        </w:rPr>
        <w:t xml:space="preserve">searchEmployee(): </w:t>
      </w:r>
      <w:r>
        <w:rPr>
          <w:rFonts w:ascii="Times New Roman" w:eastAsia="SimSun"/>
          <w:color w:val="1A2B40"/>
          <w:sz w:val="24"/>
          <w:szCs w:val="24"/>
        </w:rPr>
        <w:t xml:space="preserve">AJAX endpoint for employee search by name or code, returning up to 20 results with id, employee_code, name, mobile, and designation fields.</w:t>
      </w:r>
    </w:p>
    <w:p>
      <w:pPr>
        <w:spacing w:line="312"/>
      </w:pPr>
      <w:r>
        <w:rPr>
          <w:rFonts w:ascii="Times New Roman" w:eastAsia="SimSun"/>
          <w:b/>
          <w:bCs/>
          <w:color w:val="0F2027"/>
          <w:sz w:val="24"/>
          <w:szCs w:val="24"/>
        </w:rPr>
        <w:t xml:space="preserve">getDue(): </w:t>
      </w:r>
      <w:r>
        <w:rPr>
          <w:rFonts w:ascii="Times New Roman" w:eastAsia="SimSun"/>
          <w:color w:val="1A2B40"/>
          <w:sz w:val="24"/>
          <w:szCs w:val="24"/>
        </w:rPr>
        <w:t xml:space="preserve">AJAX endpoint returning an employee's current payable balance from the employee_ledger.</w:t>
      </w:r>
    </w:p>
    <w:p>
      <w:pPr>
        <w:pStyle w:val="Heading2"/>
        <w:spacing w:after="120" w:before="240"/>
      </w:pPr>
      <w:bookmarkStart w:id="100028" w:name="_Toc100028"/>
      <w:r>
        <w:rPr>
          <w:rFonts w:ascii="Calibri" w:eastAsia="SimHei"/>
          <w:b/>
          <w:bCs/>
          <w:color w:val="0F2027"/>
          <w:sz w:val="30"/>
          <w:szCs w:val="30"/>
        </w:rPr>
        <w:t xml:space="preserve">5.6 Policy</w:t>
      </w:r>
      <w:bookmarkEnd w:id="100028"/>
    </w:p>
    <w:p>
      <w:pPr>
        <w:spacing w:after="60" w:before="120"/>
        <w:jc w:val="center"/>
      </w:pPr>
      <w:r>
        <w:rPr>
          <w:rFonts w:ascii="Times New Roman" w:eastAsia="SimSun"/>
          <w:b/>
          <w:bCs/>
          <w:color w:val="4A6575"/>
          <w:sz w:val="21"/>
          <w:szCs w:val="21"/>
        </w:rPr>
        <w:t xml:space="preserve">Table 13: EmployeeTransactionPolicy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Method</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Allowed Roles</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Description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view()</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accountant, manager, 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View transaction list / detail / slip / audit</w:t>
            </w:r>
          </w:p>
        </w:tc>
      </w:tr>
      <w:tr>
        <w:tc>
          <w:tcPr>
            <w:tcMar>
              <w:top w:type="dxa" w:w="40"/>
              <w:left w:type="dxa" w:w="120"/>
              <w:bottom w:type="dxa" w:w="40"/>
              <w:right w:type="dxa" w:w="120"/>
            </w:tcMar>
          </w:tcPr>
          <w:p>
            <w:r>
              <w:rPr>
                <w:rFonts w:ascii="Times New Roman" w:eastAsia="SimSun"/>
                <w:color w:val="1A2B40"/>
                <w:sz w:val="20"/>
                <w:szCs w:val="20"/>
              </w:rPr>
              <w:t xml:space="preserve">viewAudit()</w:t>
            </w:r>
          </w:p>
        </w:tc>
        <w:tc>
          <w:tcPr>
            <w:tcMar>
              <w:top w:type="dxa" w:w="40"/>
              <w:left w:type="dxa" w:w="120"/>
              <w:bottom w:type="dxa" w:w="40"/>
              <w:right w:type="dxa" w:w="120"/>
            </w:tcMar>
          </w:tcPr>
          <w:p>
            <w:r>
              <w:rPr>
                <w:rFonts w:ascii="Times New Roman" w:eastAsia="SimSun"/>
                <w:color w:val="1A2B40"/>
                <w:sz w:val="20"/>
                <w:szCs w:val="20"/>
              </w:rPr>
              <w:t xml:space="preserve">accountant, manager, admin</w:t>
            </w:r>
          </w:p>
        </w:tc>
        <w:tc>
          <w:tcPr>
            <w:tcMar>
              <w:top w:type="dxa" w:w="40"/>
              <w:left w:type="dxa" w:w="120"/>
              <w:bottom w:type="dxa" w:w="40"/>
              <w:right w:type="dxa" w:w="120"/>
            </w:tcMar>
          </w:tcPr>
          <w:p>
            <w:r>
              <w:rPr>
                <w:rFonts w:ascii="Times New Roman" w:eastAsia="SimSun"/>
                <w:color w:val="1A2B40"/>
                <w:sz w:val="20"/>
                <w:szCs w:val="20"/>
              </w:rPr>
              <w:t xml:space="preserve">View audit log page</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create()</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accountant, manager, 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Create / store an employee transaction</w:t>
            </w:r>
          </w:p>
        </w:tc>
      </w:tr>
      <w:tr>
        <w:tc>
          <w:tcPr>
            <w:tcMar>
              <w:top w:type="dxa" w:w="40"/>
              <w:left w:type="dxa" w:w="120"/>
              <w:bottom w:type="dxa" w:w="40"/>
              <w:right w:type="dxa" w:w="120"/>
            </w:tcMar>
          </w:tcPr>
          <w:p>
            <w:r>
              <w:rPr>
                <w:rFonts w:ascii="Times New Roman" w:eastAsia="SimSun"/>
                <w:color w:val="1A2B40"/>
                <w:sz w:val="20"/>
                <w:szCs w:val="20"/>
              </w:rPr>
              <w:t xml:space="preserve">delete()</w:t>
            </w:r>
          </w:p>
        </w:tc>
        <w:tc>
          <w:tcPr>
            <w:tcMar>
              <w:top w:type="dxa" w:w="40"/>
              <w:left w:type="dxa" w:w="120"/>
              <w:bottom w:type="dxa" w:w="40"/>
              <w:right w:type="dxa" w:w="120"/>
            </w:tcMar>
          </w:tcPr>
          <w:p>
            <w:r>
              <w:rPr>
                <w:rFonts w:ascii="Times New Roman" w:eastAsia="SimSun"/>
                <w:color w:val="1A2B40"/>
                <w:sz w:val="20"/>
                <w:szCs w:val="20"/>
              </w:rPr>
              <w:t xml:space="preserve">accountant, manager, admin</w:t>
            </w:r>
          </w:p>
        </w:tc>
        <w:tc>
          <w:tcPr>
            <w:tcMar>
              <w:top w:type="dxa" w:w="40"/>
              <w:left w:type="dxa" w:w="120"/>
              <w:bottom w:type="dxa" w:w="40"/>
              <w:right w:type="dxa" w:w="120"/>
            </w:tcMar>
          </w:tcPr>
          <w:p>
            <w:r>
              <w:rPr>
                <w:rFonts w:ascii="Times New Roman" w:eastAsia="SimSun"/>
                <w:color w:val="1A2B40"/>
                <w:sz w:val="20"/>
                <w:szCs w:val="20"/>
              </w:rPr>
              <w:t xml:space="preserve">Reverse / cancel an employee transaction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printSlip()</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accountant, manager, 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Print transaction slip</w:t>
            </w:r>
          </w:p>
        </w:tc>
      </w:tr>
    </w:tbl>
    <w:p>
      <w:pPr>
        <w:pStyle w:val="Heading1"/>
        <w:spacing w:after="120" w:before="360"/>
      </w:pPr>
      <w:bookmarkStart w:id="100029" w:name="_Toc100029"/>
      <w:r>
        <w:rPr>
          <w:rFonts w:ascii="Calibri" w:eastAsia="SimHei"/>
          <w:b/>
          <w:bCs/>
          <w:color w:val="0F2027"/>
          <w:sz w:val="32"/>
          <w:szCs w:val="32"/>
        </w:rPr>
        <w:t xml:space="preserve">6. Shared Architectural Patterns</w:t>
      </w:r>
      <w:bookmarkEnd w:id="100029"/>
    </w:p>
    <w:p>
      <w:pPr>
        <w:pStyle w:val="Heading2"/>
        <w:spacing w:after="120" w:before="240"/>
      </w:pPr>
      <w:bookmarkStart w:id="100030" w:name="_Toc100030"/>
      <w:r>
        <w:rPr>
          <w:rFonts w:ascii="Calibri" w:eastAsia="SimHei"/>
          <w:b/>
          <w:bCs/>
          <w:color w:val="0F2027"/>
          <w:sz w:val="30"/>
          <w:szCs w:val="30"/>
        </w:rPr>
        <w:t xml:space="preserve">6.A Dual-Ledger Posting</w:t>
      </w:r>
      <w:bookmarkEnd w:id="100030"/>
    </w:p>
    <w:p>
      <w:pPr>
        <w:spacing w:line="312"/>
        <w:ind w:firstLine="480"/>
        <w:jc w:val="both"/>
      </w:pPr>
      <w:r>
        <w:rPr>
          <w:rFonts w:ascii="Times New Roman" w:eastAsia="SimSun"/>
          <w:color w:val="1A2B40"/>
          <w:sz w:val="24"/>
          <w:szCs w:val="24"/>
        </w:rPr>
        <w:t xml:space="preserve">All three modules implement dual-ledger posting: every financial transaction creates entries in both the General Ledger (GL) and the corresponding sub-ledger. The GL journal entry provides the double-entry bookkeeping record (debit and credit to the appropriate ledger accounts), while the sub-ledger entry provides the entity-level tracking (customer, supplier, or employee balance). This dual posting ensures that the GL control account always matches the sub-ledger total, a fundamental requirement for financial audit compliance.</w:t>
      </w:r>
    </w:p>
    <w:p>
      <w:pPr>
        <w:spacing w:line="312"/>
        <w:ind w:firstLine="480"/>
        <w:jc w:val="both"/>
      </w:pPr>
      <w:r>
        <w:rPr>
          <w:rFonts w:ascii="Times New Roman" w:eastAsia="SimSun"/>
          <w:color w:val="1A2B40"/>
          <w:sz w:val="24"/>
          <w:szCs w:val="24"/>
        </w:rPr>
        <w:t xml:space="preserve">The journal entry is stored in the journal_entries table with related lines in journal_entry_lines, each line referencing a ledger account via ledger_id. The sub-ledger entry is stored in the corresponding sub-ledger table (customer_ledger, supplier_ledger, or employee_ledger) with debit and credit amounts that track the entity-level balance.</w:t>
      </w:r>
    </w:p>
    <w:p>
      <w:pPr>
        <w:pStyle w:val="Heading2"/>
        <w:spacing w:after="120" w:before="240"/>
      </w:pPr>
      <w:bookmarkStart w:id="100031" w:name="_Toc100031"/>
      <w:r>
        <w:rPr>
          <w:rFonts w:ascii="Calibri" w:eastAsia="SimHei"/>
          <w:b/>
          <w:bCs/>
          <w:color w:val="0F2027"/>
          <w:sz w:val="30"/>
          <w:szCs w:val="30"/>
        </w:rPr>
        <w:t xml:space="preserve">6.2 Intercompany Settlement</w:t>
      </w:r>
      <w:bookmarkEnd w:id="100031"/>
    </w:p>
    <w:p>
      <w:pPr>
        <w:spacing w:line="312"/>
        <w:ind w:firstLine="480"/>
        <w:jc w:val="both"/>
      </w:pPr>
      <w:r>
        <w:rPr>
          <w:rFonts w:ascii="Times New Roman" w:eastAsia="SimSun"/>
          <w:color w:val="1A2B40"/>
          <w:sz w:val="24"/>
          <w:szCs w:val="24"/>
        </w:rPr>
        <w:t xml:space="preserve">When a bank-mode payment is made from a branch different from the bank's owning branch, an intercompany settlement is triggered. This creates a second journal entry (intercompany_journal_entry_id) and a branch_ledger entry to record the cross-branch fund movement. This automatic intercompany posting ensures that each branch's books remain self-balancing even when payments involve cross-branch bank accounts, which is essential for multi-branch consolidation.</w:t>
      </w:r>
    </w:p>
    <w:p>
      <w:pPr>
        <w:pStyle w:val="Heading2"/>
        <w:spacing w:after="120" w:before="240"/>
      </w:pPr>
      <w:bookmarkStart w:id="100032" w:name="_Toc100032"/>
      <w:r>
        <w:rPr>
          <w:rFonts w:ascii="Calibri" w:eastAsia="SimHei"/>
          <w:b/>
          <w:bCs/>
          <w:color w:val="0F2027"/>
          <w:sz w:val="30"/>
          <w:szCs w:val="30"/>
        </w:rPr>
        <w:t xml:space="preserve">6.3 Reversal Mechanism</w:t>
      </w:r>
      <w:bookmarkEnd w:id="100032"/>
    </w:p>
    <w:p>
      <w:pPr>
        <w:spacing w:line="312"/>
        <w:ind w:firstLine="480"/>
        <w:jc w:val="both"/>
      </w:pPr>
      <w:r>
        <w:rPr>
          <w:rFonts w:ascii="Times New Roman" w:eastAsia="SimSun"/>
          <w:color w:val="1A2B40"/>
          <w:sz w:val="24"/>
          <w:szCs w:val="24"/>
        </w:rPr>
        <w:t xml:space="preserve">All three modules use a consistent reversal mechanism based on the is_reversed boolean flag rather than a status enum. When a transaction is reversed, the following atomic operations occur: the original record's is_reversed is set to true with reversed_at, reversed_by, and reverse_reason populated; a mirror GL journal entry is created with reversed debit/credit amounts; a reversing sub-ledger entry is created; and if applicable, the bank balance is re-synced and intercompany entries are reversed. Double-reversal is prevented by checking is_reversed before allowing the operation.</w:t>
      </w:r>
    </w:p>
    <w:p>
      <w:pPr>
        <w:pStyle w:val="Heading2"/>
        <w:spacing w:after="120" w:before="240"/>
      </w:pPr>
      <w:bookmarkStart w:id="100033" w:name="_Toc100033"/>
      <w:r>
        <w:rPr>
          <w:rFonts w:ascii="Calibri" w:eastAsia="SimHei"/>
          <w:b/>
          <w:bCs/>
          <w:color w:val="0F2027"/>
          <w:sz w:val="30"/>
          <w:szCs w:val="30"/>
        </w:rPr>
        <w:t xml:space="preserve">6.4 Audit Logging</w:t>
      </w:r>
      <w:bookmarkEnd w:id="100033"/>
    </w:p>
    <w:p>
      <w:pPr>
        <w:spacing w:line="312"/>
        <w:ind w:firstLine="480"/>
        <w:jc w:val="both"/>
      </w:pPr>
      <w:r>
        <w:rPr>
          <w:rFonts w:ascii="Times New Roman" w:eastAsia="SimSun"/>
          <w:color w:val="1A2B40"/>
          <w:sz w:val="24"/>
          <w:szCs w:val="24"/>
        </w:rPr>
        <w:t xml:space="preserve">Each module provides an audit() controller method that queries the user_audit_log table for actions matching the module's prefix (customer_payment_%, supplier_payment_%, employee_transaction_%). The AuditableMasterData trait automatically logs create, update, and delete operations to this table, providing a complete trail of who did what and when. Audit logs are limited to the 300 most recent entries and displayed in descending chronological order.</w:t>
      </w:r>
    </w:p>
    <w:p>
      <w:pPr>
        <w:pStyle w:val="Heading2"/>
        <w:spacing w:after="120" w:before="240"/>
      </w:pPr>
      <w:bookmarkStart w:id="100034" w:name="_Toc100034"/>
      <w:r>
        <w:rPr>
          <w:rFonts w:ascii="Calibri" w:eastAsia="SimHei"/>
          <w:b/>
          <w:bCs/>
          <w:color w:val="0F2027"/>
          <w:sz w:val="30"/>
          <w:szCs w:val="30"/>
        </w:rPr>
        <w:t xml:space="preserve">6.5 Branch Isolation</w:t>
      </w:r>
      <w:bookmarkEnd w:id="100034"/>
    </w:p>
    <w:p>
      <w:pPr>
        <w:spacing w:line="312"/>
        <w:ind w:firstLine="480"/>
        <w:jc w:val="both"/>
      </w:pPr>
      <w:r>
        <w:rPr>
          <w:rFonts w:ascii="Times New Roman" w:eastAsia="SimSun"/>
          <w:color w:val="1A2B40"/>
          <w:sz w:val="24"/>
          <w:szCs w:val="24"/>
        </w:rPr>
        <w:t xml:space="preserve">Branch isolation operates at two levels. At the query level, the BranchScope global scope automatically adds WHERE branch_id = session_branch_id for non-admin users, ensuring they can only see data from their own branch. At the write level, the branch.isolation middleware validates that the branch_id in the request body matches the user's session branch, preventing cross-branch data insertion. Admin and superadmin users bypass both levels and can access all branches.</w:t>
      </w:r>
    </w:p>
    <w:p>
      <w:pPr>
        <w:pStyle w:val="Heading2"/>
        <w:spacing w:after="120" w:before="240"/>
      </w:pPr>
      <w:bookmarkStart w:id="100035" w:name="_Toc100035"/>
      <w:r>
        <w:rPr>
          <w:rFonts w:ascii="Calibri" w:eastAsia="SimHei"/>
          <w:b/>
          <w:bCs/>
          <w:color w:val="0F2027"/>
          <w:sz w:val="30"/>
          <w:szCs w:val="30"/>
        </w:rPr>
        <w:t xml:space="preserve">6.6 AJAX Support</w:t>
      </w:r>
      <w:bookmarkEnd w:id="100035"/>
    </w:p>
    <w:p>
      <w:pPr>
        <w:spacing w:line="312"/>
        <w:ind w:firstLine="480"/>
        <w:jc w:val="both"/>
      </w:pPr>
      <w:r>
        <w:rPr>
          <w:rFonts w:ascii="Times New Roman" w:eastAsia="SimSun"/>
          <w:color w:val="1A2B40"/>
          <w:sz w:val="24"/>
          <w:szCs w:val="24"/>
        </w:rPr>
        <w:t xml:space="preserve">All three controllers support dual response modes: standard form submission (redirect with flash messages) and AJAX submission (JSON response). The AJAX branch is triggered when the request has the X-Requested-With header or expects JSON. This enables both traditional form-based workflows and modern inline interactions (e.g., the receive payment modal on the invoice list page) without code duplication.</w:t>
      </w:r>
    </w:p>
    <w:p>
      <w:pPr>
        <w:pStyle w:val="Heading1"/>
        <w:spacing w:after="120" w:before="360"/>
      </w:pPr>
      <w:bookmarkStart w:id="100036" w:name="_Toc100036"/>
      <w:r>
        <w:rPr>
          <w:rFonts w:ascii="Calibri" w:eastAsia="SimHei"/>
          <w:b/>
          <w:bCs/>
          <w:color w:val="0F2027"/>
          <w:sz w:val="32"/>
          <w:szCs w:val="32"/>
        </w:rPr>
        <w:t xml:space="preserve">7. File Reference</w:t>
      </w:r>
      <w:bookmarkEnd w:id="100036"/>
    </w:p>
    <w:p>
      <w:pPr>
        <w:pStyle w:val="Heading2"/>
        <w:spacing w:after="120" w:before="240"/>
      </w:pPr>
      <w:bookmarkStart w:id="100037" w:name="_Toc100037"/>
      <w:r>
        <w:rPr>
          <w:rFonts w:ascii="Calibri" w:eastAsia="SimHei"/>
          <w:b/>
          <w:bCs/>
          <w:color w:val="0F2027"/>
          <w:sz w:val="30"/>
          <w:szCs w:val="30"/>
        </w:rPr>
        <w:t xml:space="preserve">7.1 Controllers</w:t>
      </w:r>
      <w:bookmarkEnd w:id="10003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Module</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File Path</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Customer Payments</w:t>
            </w:r>
          </w:p>
        </w:tc>
        <w:tc>
          <w:tcPr>
            <w:shd w:fill="F5F7FA" w:val="clear"/>
            <w:tcMar>
              <w:top w:type="dxa" w:w="40"/>
              <w:left w:type="dxa" w:w="120"/>
              <w:bottom w:type="dxa" w:w="40"/>
              <w:right w:type="dxa" w:w="120"/>
            </w:tcMar>
          </w:tcPr>
          <w:p>
            <w:r>
              <w:rPr>
                <w:rFonts w:ascii="Times New Roman" w:eastAsia="SimSun"/>
                <w:color w:val="1A2B40"/>
                <w:sz w:val="20"/>
                <w:szCs w:val="20"/>
              </w:rPr>
              <w:t xml:space="preserve">app/Http/Controllers/Admin/CustomerPaymentController.php</w:t>
            </w:r>
          </w:p>
        </w:tc>
      </w:tr>
      <w:tr>
        <w:tc>
          <w:tcPr>
            <w:tcMar>
              <w:top w:type="dxa" w:w="40"/>
              <w:left w:type="dxa" w:w="120"/>
              <w:bottom w:type="dxa" w:w="40"/>
              <w:right w:type="dxa" w:w="120"/>
            </w:tcMar>
          </w:tcPr>
          <w:p>
            <w:r>
              <w:rPr>
                <w:rFonts w:ascii="Times New Roman" w:eastAsia="SimSun"/>
                <w:color w:val="1A2B40"/>
                <w:sz w:val="20"/>
                <w:szCs w:val="20"/>
              </w:rPr>
              <w:t xml:space="preserve">Supplier Transactions</w:t>
            </w:r>
          </w:p>
        </w:tc>
        <w:tc>
          <w:tcPr>
            <w:tcMar>
              <w:top w:type="dxa" w:w="40"/>
              <w:left w:type="dxa" w:w="120"/>
              <w:bottom w:type="dxa" w:w="40"/>
              <w:right w:type="dxa" w:w="120"/>
            </w:tcMar>
          </w:tcPr>
          <w:p>
            <w:r>
              <w:rPr>
                <w:rFonts w:ascii="Times New Roman" w:eastAsia="SimSun"/>
                <w:color w:val="1A2B40"/>
                <w:sz w:val="20"/>
                <w:szCs w:val="20"/>
              </w:rPr>
              <w:t xml:space="preserve">app/Http/Controllers/Admin/SupplierTransactionController.php</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Employee Transactions</w:t>
            </w:r>
          </w:p>
        </w:tc>
        <w:tc>
          <w:tcPr>
            <w:shd w:fill="F5F7FA" w:val="clear"/>
            <w:tcMar>
              <w:top w:type="dxa" w:w="40"/>
              <w:left w:type="dxa" w:w="120"/>
              <w:bottom w:type="dxa" w:w="40"/>
              <w:right w:type="dxa" w:w="120"/>
            </w:tcMar>
          </w:tcPr>
          <w:p>
            <w:r>
              <w:rPr>
                <w:rFonts w:ascii="Times New Roman" w:eastAsia="SimSun"/>
                <w:color w:val="1A2B40"/>
                <w:sz w:val="20"/>
                <w:szCs w:val="20"/>
              </w:rPr>
              <w:t xml:space="preserve">app/Http/Controllers/Admin/EmployeeTransactionController.php</w:t>
            </w:r>
          </w:p>
        </w:tc>
      </w:tr>
    </w:tbl>
    <w:p>
      <w:pPr>
        <w:pStyle w:val="Heading2"/>
        <w:spacing w:after="120" w:before="240"/>
      </w:pPr>
      <w:bookmarkStart w:id="100038" w:name="_Toc100038"/>
      <w:r>
        <w:rPr>
          <w:rFonts w:ascii="Calibri" w:eastAsia="SimHei"/>
          <w:b/>
          <w:bCs/>
          <w:color w:val="0F2027"/>
          <w:sz w:val="30"/>
          <w:szCs w:val="30"/>
        </w:rPr>
        <w:t xml:space="preserve">7.2 Models</w:t>
      </w:r>
      <w:bookmarkEnd w:id="10003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Module</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File Path</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Customer Payment</w:t>
            </w:r>
          </w:p>
        </w:tc>
        <w:tc>
          <w:tcPr>
            <w:shd w:fill="F5F7FA" w:val="clear"/>
            <w:tcMar>
              <w:top w:type="dxa" w:w="40"/>
              <w:left w:type="dxa" w:w="120"/>
              <w:bottom w:type="dxa" w:w="40"/>
              <w:right w:type="dxa" w:w="120"/>
            </w:tcMar>
          </w:tcPr>
          <w:p>
            <w:r>
              <w:rPr>
                <w:rFonts w:ascii="Times New Roman" w:eastAsia="SimSun"/>
                <w:color w:val="1A2B40"/>
                <w:sz w:val="20"/>
                <w:szCs w:val="20"/>
              </w:rPr>
              <w:t xml:space="preserve">app/Models/CustomerPayment.php</w:t>
            </w:r>
          </w:p>
        </w:tc>
      </w:tr>
      <w:tr>
        <w:tc>
          <w:tcPr>
            <w:tcMar>
              <w:top w:type="dxa" w:w="40"/>
              <w:left w:type="dxa" w:w="120"/>
              <w:bottom w:type="dxa" w:w="40"/>
              <w:right w:type="dxa" w:w="120"/>
            </w:tcMar>
          </w:tcPr>
          <w:p>
            <w:r>
              <w:rPr>
                <w:rFonts w:ascii="Times New Roman" w:eastAsia="SimSun"/>
                <w:color w:val="1A2B40"/>
                <w:sz w:val="20"/>
                <w:szCs w:val="20"/>
              </w:rPr>
              <w:t xml:space="preserve">Supplier Payment</w:t>
            </w:r>
          </w:p>
        </w:tc>
        <w:tc>
          <w:tcPr>
            <w:tcMar>
              <w:top w:type="dxa" w:w="40"/>
              <w:left w:type="dxa" w:w="120"/>
              <w:bottom w:type="dxa" w:w="40"/>
              <w:right w:type="dxa" w:w="120"/>
            </w:tcMar>
          </w:tcPr>
          <w:p>
            <w:r>
              <w:rPr>
                <w:rFonts w:ascii="Times New Roman" w:eastAsia="SimSun"/>
                <w:color w:val="1A2B40"/>
                <w:sz w:val="20"/>
                <w:szCs w:val="20"/>
              </w:rPr>
              <w:t xml:space="preserve">app/Models/SupplierPayment.php</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Employee Transaction</w:t>
            </w:r>
          </w:p>
        </w:tc>
        <w:tc>
          <w:tcPr>
            <w:shd w:fill="F5F7FA" w:val="clear"/>
            <w:tcMar>
              <w:top w:type="dxa" w:w="40"/>
              <w:left w:type="dxa" w:w="120"/>
              <w:bottom w:type="dxa" w:w="40"/>
              <w:right w:type="dxa" w:w="120"/>
            </w:tcMar>
          </w:tcPr>
          <w:p>
            <w:r>
              <w:rPr>
                <w:rFonts w:ascii="Times New Roman" w:eastAsia="SimSun"/>
                <w:color w:val="1A2B40"/>
                <w:sz w:val="20"/>
                <w:szCs w:val="20"/>
              </w:rPr>
              <w:t xml:space="preserve">app/Models/EmployeeTransaction.php</w:t>
            </w:r>
          </w:p>
        </w:tc>
      </w:tr>
    </w:tbl>
    <w:p>
      <w:pPr>
        <w:pStyle w:val="Heading2"/>
        <w:spacing w:after="120" w:before="240"/>
      </w:pPr>
      <w:bookmarkStart w:id="100039" w:name="_Toc100039"/>
      <w:r>
        <w:rPr>
          <w:rFonts w:ascii="Calibri" w:eastAsia="SimHei"/>
          <w:b/>
          <w:bCs/>
          <w:color w:val="0F2027"/>
          <w:sz w:val="30"/>
          <w:szCs w:val="30"/>
        </w:rPr>
        <w:t xml:space="preserve">7.3 Services</w:t>
      </w:r>
      <w:bookmarkEnd w:id="10003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Module</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File Path</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Customer Payment Service</w:t>
            </w:r>
          </w:p>
        </w:tc>
        <w:tc>
          <w:tcPr>
            <w:shd w:fill="F5F7FA" w:val="clear"/>
            <w:tcMar>
              <w:top w:type="dxa" w:w="40"/>
              <w:left w:type="dxa" w:w="120"/>
              <w:bottom w:type="dxa" w:w="40"/>
              <w:right w:type="dxa" w:w="120"/>
            </w:tcMar>
          </w:tcPr>
          <w:p>
            <w:r>
              <w:rPr>
                <w:rFonts w:ascii="Times New Roman" w:eastAsia="SimSun"/>
                <w:color w:val="1A2B40"/>
                <w:sz w:val="20"/>
                <w:szCs w:val="20"/>
              </w:rPr>
              <w:t xml:space="preserve">app/Services/Sales/CustomerPaymentService.php</w:t>
            </w:r>
          </w:p>
        </w:tc>
      </w:tr>
      <w:tr>
        <w:tc>
          <w:tcPr>
            <w:tcMar>
              <w:top w:type="dxa" w:w="40"/>
              <w:left w:type="dxa" w:w="120"/>
              <w:bottom w:type="dxa" w:w="40"/>
              <w:right w:type="dxa" w:w="120"/>
            </w:tcMar>
          </w:tcPr>
          <w:p>
            <w:r>
              <w:rPr>
                <w:rFonts w:ascii="Times New Roman" w:eastAsia="SimSun"/>
                <w:color w:val="1A2B40"/>
                <w:sz w:val="20"/>
                <w:szCs w:val="20"/>
              </w:rPr>
              <w:t xml:space="preserve">Supplier Transaction Service</w:t>
            </w:r>
          </w:p>
        </w:tc>
        <w:tc>
          <w:tcPr>
            <w:tcMar>
              <w:top w:type="dxa" w:w="40"/>
              <w:left w:type="dxa" w:w="120"/>
              <w:bottom w:type="dxa" w:w="40"/>
              <w:right w:type="dxa" w:w="120"/>
            </w:tcMar>
          </w:tcPr>
          <w:p>
            <w:r>
              <w:rPr>
                <w:rFonts w:ascii="Times New Roman" w:eastAsia="SimSun"/>
                <w:color w:val="1A2B40"/>
                <w:sz w:val="20"/>
                <w:szCs w:val="20"/>
              </w:rPr>
              <w:t xml:space="preserve">app/Services/Accounting/SupplierTransactionService.php</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Employee Transaction Service</w:t>
            </w:r>
          </w:p>
        </w:tc>
        <w:tc>
          <w:tcPr>
            <w:shd w:fill="F5F7FA" w:val="clear"/>
            <w:tcMar>
              <w:top w:type="dxa" w:w="40"/>
              <w:left w:type="dxa" w:w="120"/>
              <w:bottom w:type="dxa" w:w="40"/>
              <w:right w:type="dxa" w:w="120"/>
            </w:tcMar>
          </w:tcPr>
          <w:p>
            <w:r>
              <w:rPr>
                <w:rFonts w:ascii="Times New Roman" w:eastAsia="SimSun"/>
                <w:color w:val="1A2B40"/>
                <w:sz w:val="20"/>
                <w:szCs w:val="20"/>
              </w:rPr>
              <w:t xml:space="preserve">app/Services/Accounting/EmployeeTransactionService.php</w:t>
            </w:r>
          </w:p>
        </w:tc>
      </w:tr>
    </w:tbl>
    <w:p>
      <w:pPr>
        <w:pStyle w:val="Heading2"/>
        <w:spacing w:after="120" w:before="240"/>
      </w:pPr>
      <w:bookmarkStart w:id="100040" w:name="_Toc100040"/>
      <w:r>
        <w:rPr>
          <w:rFonts w:ascii="Calibri" w:eastAsia="SimHei"/>
          <w:b/>
          <w:bCs/>
          <w:color w:val="0F2027"/>
          <w:sz w:val="30"/>
          <w:szCs w:val="30"/>
        </w:rPr>
        <w:t xml:space="preserve">7.4 Policies</w:t>
      </w:r>
      <w:bookmarkEnd w:id="10004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Module</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File Path</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Customer Payment Policy</w:t>
            </w:r>
          </w:p>
        </w:tc>
        <w:tc>
          <w:tcPr>
            <w:shd w:fill="F5F7FA" w:val="clear"/>
            <w:tcMar>
              <w:top w:type="dxa" w:w="40"/>
              <w:left w:type="dxa" w:w="120"/>
              <w:bottom w:type="dxa" w:w="40"/>
              <w:right w:type="dxa" w:w="120"/>
            </w:tcMar>
          </w:tcPr>
          <w:p>
            <w:r>
              <w:rPr>
                <w:rFonts w:ascii="Times New Roman" w:eastAsia="SimSun"/>
                <w:color w:val="1A2B40"/>
                <w:sz w:val="20"/>
                <w:szCs w:val="20"/>
              </w:rPr>
              <w:t xml:space="preserve">app/Policies/CustomerPaymentPolicy.php</w:t>
            </w:r>
          </w:p>
        </w:tc>
      </w:tr>
      <w:tr>
        <w:tc>
          <w:tcPr>
            <w:tcMar>
              <w:top w:type="dxa" w:w="40"/>
              <w:left w:type="dxa" w:w="120"/>
              <w:bottom w:type="dxa" w:w="40"/>
              <w:right w:type="dxa" w:w="120"/>
            </w:tcMar>
          </w:tcPr>
          <w:p>
            <w:r>
              <w:rPr>
                <w:rFonts w:ascii="Times New Roman" w:eastAsia="SimSun"/>
                <w:color w:val="1A2B40"/>
                <w:sz w:val="20"/>
                <w:szCs w:val="20"/>
              </w:rPr>
              <w:t xml:space="preserve">Supplier Transaction Policy</w:t>
            </w:r>
          </w:p>
        </w:tc>
        <w:tc>
          <w:tcPr>
            <w:tcMar>
              <w:top w:type="dxa" w:w="40"/>
              <w:left w:type="dxa" w:w="120"/>
              <w:bottom w:type="dxa" w:w="40"/>
              <w:right w:type="dxa" w:w="120"/>
            </w:tcMar>
          </w:tcPr>
          <w:p>
            <w:r>
              <w:rPr>
                <w:rFonts w:ascii="Times New Roman" w:eastAsia="SimSun"/>
                <w:color w:val="1A2B40"/>
                <w:sz w:val="20"/>
                <w:szCs w:val="20"/>
              </w:rPr>
              <w:t xml:space="preserve">app/Policies/SupplierTransactionPolicy.php</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Employee Transaction Policy</w:t>
            </w:r>
          </w:p>
        </w:tc>
        <w:tc>
          <w:tcPr>
            <w:shd w:fill="F5F7FA" w:val="clear"/>
            <w:tcMar>
              <w:top w:type="dxa" w:w="40"/>
              <w:left w:type="dxa" w:w="120"/>
              <w:bottom w:type="dxa" w:w="40"/>
              <w:right w:type="dxa" w:w="120"/>
            </w:tcMar>
          </w:tcPr>
          <w:p>
            <w:r>
              <w:rPr>
                <w:rFonts w:ascii="Times New Roman" w:eastAsia="SimSun"/>
                <w:color w:val="1A2B40"/>
                <w:sz w:val="20"/>
                <w:szCs w:val="20"/>
              </w:rPr>
              <w:t xml:space="preserve">app/Policies/EmployeeTransactionPolicy.php</w:t>
            </w:r>
          </w:p>
        </w:tc>
      </w:tr>
    </w:tbl>
    <w:p>
      <w:pPr>
        <w:pStyle w:val="Heading2"/>
        <w:spacing w:after="120" w:before="240"/>
      </w:pPr>
      <w:bookmarkStart w:id="100041" w:name="_Toc100041"/>
      <w:r>
        <w:rPr>
          <w:rFonts w:ascii="Calibri" w:eastAsia="SimHei"/>
          <w:b/>
          <w:bCs/>
          <w:color w:val="0F2027"/>
          <w:sz w:val="30"/>
          <w:szCs w:val="30"/>
        </w:rPr>
        <w:t xml:space="preserve">7.5 Form Requests</w:t>
      </w:r>
      <w:bookmarkEnd w:id="10004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Module</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File Path</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Supplier Transaction</w:t>
            </w:r>
          </w:p>
        </w:tc>
        <w:tc>
          <w:tcPr>
            <w:shd w:fill="F5F7FA" w:val="clear"/>
            <w:tcMar>
              <w:top w:type="dxa" w:w="40"/>
              <w:left w:type="dxa" w:w="120"/>
              <w:bottom w:type="dxa" w:w="40"/>
              <w:right w:type="dxa" w:w="120"/>
            </w:tcMar>
          </w:tcPr>
          <w:p>
            <w:r>
              <w:rPr>
                <w:rFonts w:ascii="Times New Roman" w:eastAsia="SimSun"/>
                <w:color w:val="1A2B40"/>
                <w:sz w:val="20"/>
                <w:szCs w:val="20"/>
              </w:rPr>
              <w:t xml:space="preserve">app/Http/Requests/StoreSupplierTransactionRequest.php</w:t>
            </w:r>
          </w:p>
        </w:tc>
      </w:tr>
      <w:tr>
        <w:tc>
          <w:tcPr>
            <w:tcMar>
              <w:top w:type="dxa" w:w="40"/>
              <w:left w:type="dxa" w:w="120"/>
              <w:bottom w:type="dxa" w:w="40"/>
              <w:right w:type="dxa" w:w="120"/>
            </w:tcMar>
          </w:tcPr>
          <w:p>
            <w:r>
              <w:rPr>
                <w:rFonts w:ascii="Times New Roman" w:eastAsia="SimSun"/>
                <w:color w:val="1A2B40"/>
                <w:sz w:val="20"/>
                <w:szCs w:val="20"/>
              </w:rPr>
              <w:t xml:space="preserve">Employee Transaction</w:t>
            </w:r>
          </w:p>
        </w:tc>
        <w:tc>
          <w:tcPr>
            <w:tcMar>
              <w:top w:type="dxa" w:w="40"/>
              <w:left w:type="dxa" w:w="120"/>
              <w:bottom w:type="dxa" w:w="40"/>
              <w:right w:type="dxa" w:w="120"/>
            </w:tcMar>
          </w:tcPr>
          <w:p>
            <w:r>
              <w:rPr>
                <w:rFonts w:ascii="Times New Roman" w:eastAsia="SimSun"/>
                <w:color w:val="1A2B40"/>
                <w:sz w:val="20"/>
                <w:szCs w:val="20"/>
              </w:rPr>
              <w:t xml:space="preserve">app/Http/Requests/StoreEmployeeTransactionRequest.php</w:t>
            </w:r>
          </w:p>
        </w:tc>
      </w:tr>
    </w:tbl>
    <w:p>
      <w:pPr>
        <w:pStyle w:val="Heading2"/>
        <w:spacing w:after="120" w:before="240"/>
      </w:pPr>
      <w:bookmarkStart w:id="100042" w:name="_Toc100042"/>
      <w:r>
        <w:rPr>
          <w:rFonts w:ascii="Calibri" w:eastAsia="SimHei"/>
          <w:b/>
          <w:bCs/>
          <w:color w:val="0F2027"/>
          <w:sz w:val="30"/>
          <w:szCs w:val="30"/>
        </w:rPr>
        <w:t xml:space="preserve">7.6 Blade Views</w:t>
      </w:r>
      <w:bookmarkEnd w:id="10004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Module</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Views Directory</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Views</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Customer Payments</w:t>
            </w:r>
          </w:p>
        </w:tc>
        <w:tc>
          <w:tcPr>
            <w:shd w:fill="F5F7FA" w:val="clear"/>
            <w:tcMar>
              <w:top w:type="dxa" w:w="40"/>
              <w:left w:type="dxa" w:w="120"/>
              <w:bottom w:type="dxa" w:w="40"/>
              <w:right w:type="dxa" w:w="120"/>
            </w:tcMar>
          </w:tcPr>
          <w:p>
            <w:r>
              <w:rPr>
                <w:rFonts w:ascii="Times New Roman" w:eastAsia="SimSun"/>
                <w:color w:val="1A2B40"/>
                <w:sz w:val="20"/>
                <w:szCs w:val="20"/>
              </w:rPr>
              <w:t xml:space="preserve">resources/views/admin/customer-payments/</w:t>
            </w:r>
          </w:p>
        </w:tc>
        <w:tc>
          <w:tcPr>
            <w:shd w:fill="F5F7FA" w:val="clear"/>
            <w:tcMar>
              <w:top w:type="dxa" w:w="40"/>
              <w:left w:type="dxa" w:w="120"/>
              <w:bottom w:type="dxa" w:w="40"/>
              <w:right w:type="dxa" w:w="120"/>
            </w:tcMar>
          </w:tcPr>
          <w:p>
            <w:r>
              <w:rPr>
                <w:rFonts w:ascii="Times New Roman" w:eastAsia="SimSun"/>
                <w:color w:val="1A2B40"/>
                <w:sz w:val="20"/>
                <w:szCs w:val="20"/>
              </w:rPr>
              <w:t xml:space="preserve">index, create, show, slip, audit, print_receipt</w:t>
            </w:r>
          </w:p>
        </w:tc>
      </w:tr>
      <w:tr>
        <w:tc>
          <w:tcPr>
            <w:tcMar>
              <w:top w:type="dxa" w:w="40"/>
              <w:left w:type="dxa" w:w="120"/>
              <w:bottom w:type="dxa" w:w="40"/>
              <w:right w:type="dxa" w:w="120"/>
            </w:tcMar>
          </w:tcPr>
          <w:p>
            <w:r>
              <w:rPr>
                <w:rFonts w:ascii="Times New Roman" w:eastAsia="SimSun"/>
                <w:color w:val="1A2B40"/>
                <w:sz w:val="20"/>
                <w:szCs w:val="20"/>
              </w:rPr>
              <w:t xml:space="preserve">Supplier Transactions</w:t>
            </w:r>
          </w:p>
        </w:tc>
        <w:tc>
          <w:tcPr>
            <w:tcMar>
              <w:top w:type="dxa" w:w="40"/>
              <w:left w:type="dxa" w:w="120"/>
              <w:bottom w:type="dxa" w:w="40"/>
              <w:right w:type="dxa" w:w="120"/>
            </w:tcMar>
          </w:tcPr>
          <w:p>
            <w:r>
              <w:rPr>
                <w:rFonts w:ascii="Times New Roman" w:eastAsia="SimSun"/>
                <w:color w:val="1A2B40"/>
                <w:sz w:val="20"/>
                <w:szCs w:val="20"/>
              </w:rPr>
              <w:t xml:space="preserve">resources/views/admin/supplier-transactions/</w:t>
            </w:r>
          </w:p>
        </w:tc>
        <w:tc>
          <w:tcPr>
            <w:tcMar>
              <w:top w:type="dxa" w:w="40"/>
              <w:left w:type="dxa" w:w="120"/>
              <w:bottom w:type="dxa" w:w="40"/>
              <w:right w:type="dxa" w:w="120"/>
            </w:tcMar>
          </w:tcPr>
          <w:p>
            <w:r>
              <w:rPr>
                <w:rFonts w:ascii="Times New Roman" w:eastAsia="SimSun"/>
                <w:color w:val="1A2B40"/>
                <w:sz w:val="20"/>
                <w:szCs w:val="20"/>
              </w:rPr>
              <w:t xml:space="preserve">index, create, show, slip, audit</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Employee Transactions</w:t>
            </w:r>
          </w:p>
        </w:tc>
        <w:tc>
          <w:tcPr>
            <w:shd w:fill="F5F7FA" w:val="clear"/>
            <w:tcMar>
              <w:top w:type="dxa" w:w="40"/>
              <w:left w:type="dxa" w:w="120"/>
              <w:bottom w:type="dxa" w:w="40"/>
              <w:right w:type="dxa" w:w="120"/>
            </w:tcMar>
          </w:tcPr>
          <w:p>
            <w:r>
              <w:rPr>
                <w:rFonts w:ascii="Times New Roman" w:eastAsia="SimSun"/>
                <w:color w:val="1A2B40"/>
                <w:sz w:val="20"/>
                <w:szCs w:val="20"/>
              </w:rPr>
              <w:t xml:space="preserve">resources/views/admin/employee-transactions/</w:t>
            </w:r>
          </w:p>
        </w:tc>
        <w:tc>
          <w:tcPr>
            <w:shd w:fill="F5F7FA" w:val="clear"/>
            <w:tcMar>
              <w:top w:type="dxa" w:w="40"/>
              <w:left w:type="dxa" w:w="120"/>
              <w:bottom w:type="dxa" w:w="40"/>
              <w:right w:type="dxa" w:w="120"/>
            </w:tcMar>
          </w:tcPr>
          <w:p>
            <w:r>
              <w:rPr>
                <w:rFonts w:ascii="Times New Roman" w:eastAsia="SimSun"/>
                <w:color w:val="1A2B40"/>
                <w:sz w:val="20"/>
                <w:szCs w:val="20"/>
              </w:rPr>
              <w:t xml:space="preserve">index, create, show, slip, audit</w:t>
            </w:r>
          </w:p>
        </w:tc>
      </w:tr>
    </w:tbl>
    <w:p>
      <w:pPr>
        <w:pStyle w:val="Heading2"/>
        <w:spacing w:after="120" w:before="240"/>
      </w:pPr>
      <w:bookmarkStart w:id="100043" w:name="_Toc100043"/>
      <w:r>
        <w:rPr>
          <w:rFonts w:ascii="Calibri" w:eastAsia="SimHei"/>
          <w:b/>
          <w:bCs/>
          <w:color w:val="0F2027"/>
          <w:sz w:val="30"/>
          <w:szCs w:val="30"/>
        </w:rPr>
        <w:t xml:space="preserve">7.7 Assets</w:t>
      </w:r>
      <w:bookmarkEnd w:id="10004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Type</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Files</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JavaScript</w:t>
            </w:r>
          </w:p>
        </w:tc>
        <w:tc>
          <w:tcPr>
            <w:shd w:fill="F5F7FA" w:val="clear"/>
            <w:tcMar>
              <w:top w:type="dxa" w:w="40"/>
              <w:left w:type="dxa" w:w="120"/>
              <w:bottom w:type="dxa" w:w="40"/>
              <w:right w:type="dxa" w:w="120"/>
            </w:tcMar>
          </w:tcPr>
          <w:p>
            <w:r>
              <w:rPr>
                <w:rFonts w:ascii="Times New Roman" w:eastAsia="SimSun"/>
                <w:color w:val="1A2B40"/>
                <w:sz w:val="20"/>
                <w:szCs w:val="20"/>
              </w:rPr>
              <w:t xml:space="preserve">public/assets/js/SupplierTransaction.js, public/assets/js/EmployeeTransaction.js</w:t>
            </w:r>
          </w:p>
        </w:tc>
      </w:tr>
      <w:tr>
        <w:tc>
          <w:tcPr>
            <w:tcMar>
              <w:top w:type="dxa" w:w="40"/>
              <w:left w:type="dxa" w:w="120"/>
              <w:bottom w:type="dxa" w:w="40"/>
              <w:right w:type="dxa" w:w="120"/>
            </w:tcMar>
          </w:tcPr>
          <w:p>
            <w:r>
              <w:rPr>
                <w:rFonts w:ascii="Times New Roman" w:eastAsia="SimSun"/>
                <w:color w:val="1A2B40"/>
                <w:sz w:val="20"/>
                <w:szCs w:val="20"/>
              </w:rPr>
              <w:t xml:space="preserve">CSS Themes</w:t>
            </w:r>
          </w:p>
        </w:tc>
        <w:tc>
          <w:tcPr>
            <w:tcMar>
              <w:top w:type="dxa" w:w="40"/>
              <w:left w:type="dxa" w:w="120"/>
              <w:bottom w:type="dxa" w:w="40"/>
              <w:right w:type="dxa" w:w="120"/>
            </w:tcMar>
          </w:tcPr>
          <w:p>
            <w:r>
              <w:rPr>
                <w:rFonts w:ascii="Times New Roman" w:eastAsia="SimSun"/>
                <w:color w:val="1A2B40"/>
                <w:sz w:val="20"/>
                <w:szCs w:val="20"/>
              </w:rPr>
              <w:t xml:space="preserve">customer-transaction-theme.css, supplier-transaction-theme.css, employee-transaction-theme.css</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Print CSS</w:t>
            </w:r>
          </w:p>
        </w:tc>
        <w:tc>
          <w:tcPr>
            <w:shd w:fill="F5F7FA" w:val="clear"/>
            <w:tcMar>
              <w:top w:type="dxa" w:w="40"/>
              <w:left w:type="dxa" w:w="120"/>
              <w:bottom w:type="dxa" w:w="40"/>
              <w:right w:type="dxa" w:w="120"/>
            </w:tcMar>
          </w:tcPr>
          <w:p>
            <w:r>
              <w:rPr>
                <w:rFonts w:ascii="Times New Roman" w:eastAsia="SimSun"/>
                <w:color w:val="1A2B40"/>
                <w:sz w:val="20"/>
                <w:szCs w:val="20"/>
              </w:rPr>
              <w:t xml:space="preserve">customer-payment-slip-print.css, supplier-payment-slip-print.css, employee-payment-slip-print.css</w:t>
            </w:r>
          </w:p>
        </w:tc>
      </w:tr>
    </w:tbl>
    <w:p>
      <w:pPr>
        <w:pStyle w:val="Heading1"/>
        <w:spacing w:after="120" w:before="360"/>
      </w:pPr>
      <w:bookmarkStart w:id="100044" w:name="_Toc100044"/>
      <w:r>
        <w:rPr>
          <w:rFonts w:ascii="Calibri" w:eastAsia="SimHei"/>
          <w:b/>
          <w:bCs/>
          <w:color w:val="0F2027"/>
          <w:sz w:val="32"/>
          <w:szCs w:val="32"/>
        </w:rPr>
        <w:t xml:space="preserve">8. Complete Role Matrix</w:t>
      </w:r>
      <w:bookmarkEnd w:id="100044"/>
    </w:p>
    <w:p>
      <w:pPr>
        <w:spacing w:line="312"/>
        <w:ind w:firstLine="480"/>
        <w:jc w:val="both"/>
      </w:pPr>
      <w:r>
        <w:rPr>
          <w:rFonts w:ascii="Times New Roman" w:eastAsia="SimSun"/>
          <w:color w:val="1A2B40"/>
          <w:sz w:val="24"/>
          <w:szCs w:val="24"/>
        </w:rPr>
        <w:t xml:space="preserve">The following table provides a comprehensive view of which roles can access which actions across all three modules. The superadmin role is not listed explicitly because it bypasses all checks via the Gate::before() mechanism described in Section 2.3.</w:t>
      </w:r>
    </w:p>
    <w:p>
      <w:pPr>
        <w:spacing w:after="60" w:before="120"/>
        <w:jc w:val="center"/>
      </w:pPr>
      <w:r>
        <w:rPr>
          <w:rFonts w:ascii="Times New Roman" w:eastAsia="SimSun"/>
          <w:b/>
          <w:bCs/>
          <w:color w:val="4A6575"/>
          <w:sz w:val="21"/>
          <w:szCs w:val="21"/>
        </w:rPr>
        <w:t xml:space="preserve">Table 14: Complete Role Access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Action</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Customer Payments</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Supplier Transactions</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Employee Transactions</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View List (index)</w:t>
            </w:r>
          </w:p>
        </w:tc>
        <w:tc>
          <w:tcPr>
            <w:shd w:fill="F5F7FA" w:val="clear"/>
            <w:tcMar>
              <w:top w:type="dxa" w:w="40"/>
              <w:left w:type="dxa" w:w="120"/>
              <w:bottom w:type="dxa" w:w="40"/>
              <w:right w:type="dxa" w:w="120"/>
            </w:tcMar>
          </w:tcPr>
          <w:p>
            <w:r>
              <w:rPr>
                <w:rFonts w:ascii="Times New Roman" w:eastAsia="SimSun"/>
                <w:color w:val="1A2B40"/>
                <w:sz w:val="20"/>
                <w:szCs w:val="20"/>
              </w:rPr>
              <w:t xml:space="preserve">salesman, accountant, manager, 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accountant, manager, 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accountant, manager, admin</w:t>
            </w:r>
          </w:p>
        </w:tc>
      </w:tr>
      <w:tr>
        <w:tc>
          <w:tcPr>
            <w:tcMar>
              <w:top w:type="dxa" w:w="40"/>
              <w:left w:type="dxa" w:w="120"/>
              <w:bottom w:type="dxa" w:w="40"/>
              <w:right w:type="dxa" w:w="120"/>
            </w:tcMar>
          </w:tcPr>
          <w:p>
            <w:r>
              <w:rPr>
                <w:rFonts w:ascii="Times New Roman" w:eastAsia="SimSun"/>
                <w:color w:val="1A2B40"/>
                <w:sz w:val="20"/>
                <w:szCs w:val="20"/>
              </w:rPr>
              <w:t xml:space="preserve">View Detail (show)</w:t>
            </w:r>
          </w:p>
        </w:tc>
        <w:tc>
          <w:tcPr>
            <w:tcMar>
              <w:top w:type="dxa" w:w="40"/>
              <w:left w:type="dxa" w:w="120"/>
              <w:bottom w:type="dxa" w:w="40"/>
              <w:right w:type="dxa" w:w="120"/>
            </w:tcMar>
          </w:tcPr>
          <w:p>
            <w:r>
              <w:rPr>
                <w:rFonts w:ascii="Times New Roman" w:eastAsia="SimSun"/>
                <w:color w:val="1A2B40"/>
                <w:sz w:val="20"/>
                <w:szCs w:val="20"/>
              </w:rPr>
              <w:t xml:space="preserve">salesman, accountant, manager, admin</w:t>
            </w:r>
          </w:p>
        </w:tc>
        <w:tc>
          <w:tcPr>
            <w:tcMar>
              <w:top w:type="dxa" w:w="40"/>
              <w:left w:type="dxa" w:w="120"/>
              <w:bottom w:type="dxa" w:w="40"/>
              <w:right w:type="dxa" w:w="120"/>
            </w:tcMar>
          </w:tcPr>
          <w:p>
            <w:r>
              <w:rPr>
                <w:rFonts w:ascii="Times New Roman" w:eastAsia="SimSun"/>
                <w:color w:val="1A2B40"/>
                <w:sz w:val="20"/>
                <w:szCs w:val="20"/>
              </w:rPr>
              <w:t xml:space="preserve">accountant, manager, admin</w:t>
            </w:r>
          </w:p>
        </w:tc>
        <w:tc>
          <w:tcPr>
            <w:tcMar>
              <w:top w:type="dxa" w:w="40"/>
              <w:left w:type="dxa" w:w="120"/>
              <w:bottom w:type="dxa" w:w="40"/>
              <w:right w:type="dxa" w:w="120"/>
            </w:tcMar>
          </w:tcPr>
          <w:p>
            <w:r>
              <w:rPr>
                <w:rFonts w:ascii="Times New Roman" w:eastAsia="SimSun"/>
                <w:color w:val="1A2B40"/>
                <w:sz w:val="20"/>
                <w:szCs w:val="20"/>
              </w:rPr>
              <w:t xml:space="preserve">accountant, manager, admin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Create (create/store)</w:t>
            </w:r>
          </w:p>
        </w:tc>
        <w:tc>
          <w:tcPr>
            <w:shd w:fill="F5F7FA" w:val="clear"/>
            <w:tcMar>
              <w:top w:type="dxa" w:w="40"/>
              <w:left w:type="dxa" w:w="120"/>
              <w:bottom w:type="dxa" w:w="40"/>
              <w:right w:type="dxa" w:w="120"/>
            </w:tcMar>
          </w:tcPr>
          <w:p>
            <w:r>
              <w:rPr>
                <w:rFonts w:ascii="Times New Roman" w:eastAsia="SimSun"/>
                <w:color w:val="1A2B40"/>
                <w:sz w:val="20"/>
                <w:szCs w:val="20"/>
              </w:rPr>
              <w:t xml:space="preserve">salesman, accountant, manager, 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accountant, manager, 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accountant, manager, admin</w:t>
            </w:r>
          </w:p>
        </w:tc>
      </w:tr>
      <w:tr>
        <w:tc>
          <w:tcPr>
            <w:tcMar>
              <w:top w:type="dxa" w:w="40"/>
              <w:left w:type="dxa" w:w="120"/>
              <w:bottom w:type="dxa" w:w="40"/>
              <w:right w:type="dxa" w:w="120"/>
            </w:tcMar>
          </w:tcPr>
          <w:p>
            <w:r>
              <w:rPr>
                <w:rFonts w:ascii="Times New Roman" w:eastAsia="SimSun"/>
                <w:color w:val="1A2B40"/>
                <w:sz w:val="20"/>
                <w:szCs w:val="20"/>
              </w:rPr>
              <w:t xml:space="preserve">Reverse/Cancel</w:t>
            </w:r>
          </w:p>
        </w:tc>
        <w:tc>
          <w:tcPr>
            <w:tcMar>
              <w:top w:type="dxa" w:w="40"/>
              <w:left w:type="dxa" w:w="120"/>
              <w:bottom w:type="dxa" w:w="40"/>
              <w:right w:type="dxa" w:w="120"/>
            </w:tcMar>
          </w:tcPr>
          <w:p>
            <w:r>
              <w:rPr>
                <w:rFonts w:ascii="Times New Roman" w:eastAsia="SimSun"/>
                <w:color w:val="1A2B40"/>
                <w:sz w:val="20"/>
                <w:szCs w:val="20"/>
              </w:rPr>
              <w:t xml:space="preserve">accountant, manager, admin</w:t>
            </w:r>
          </w:p>
        </w:tc>
        <w:tc>
          <w:tcPr>
            <w:tcMar>
              <w:top w:type="dxa" w:w="40"/>
              <w:left w:type="dxa" w:w="120"/>
              <w:bottom w:type="dxa" w:w="40"/>
              <w:right w:type="dxa" w:w="120"/>
            </w:tcMar>
          </w:tcPr>
          <w:p>
            <w:r>
              <w:rPr>
                <w:rFonts w:ascii="Times New Roman" w:eastAsia="SimSun"/>
                <w:color w:val="1A2B40"/>
                <w:sz w:val="20"/>
                <w:szCs w:val="20"/>
              </w:rPr>
              <w:t xml:space="preserve">accountant, manager, admin</w:t>
            </w:r>
          </w:p>
        </w:tc>
        <w:tc>
          <w:tcPr>
            <w:tcMar>
              <w:top w:type="dxa" w:w="40"/>
              <w:left w:type="dxa" w:w="120"/>
              <w:bottom w:type="dxa" w:w="40"/>
              <w:right w:type="dxa" w:w="120"/>
            </w:tcMar>
          </w:tcPr>
          <w:p>
            <w:r>
              <w:rPr>
                <w:rFonts w:ascii="Times New Roman" w:eastAsia="SimSun"/>
                <w:color w:val="1A2B40"/>
                <w:sz w:val="20"/>
                <w:szCs w:val="20"/>
              </w:rPr>
              <w:t xml:space="preserve">accountant, manager, admin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Print Receipt/Slip</w:t>
            </w:r>
          </w:p>
        </w:tc>
        <w:tc>
          <w:tcPr>
            <w:shd w:fill="F5F7FA" w:val="clear"/>
            <w:tcMar>
              <w:top w:type="dxa" w:w="40"/>
              <w:left w:type="dxa" w:w="120"/>
              <w:bottom w:type="dxa" w:w="40"/>
              <w:right w:type="dxa" w:w="120"/>
            </w:tcMar>
          </w:tcPr>
          <w:p>
            <w:r>
              <w:rPr>
                <w:rFonts w:ascii="Times New Roman" w:eastAsia="SimSun"/>
                <w:color w:val="1A2B40"/>
                <w:sz w:val="20"/>
                <w:szCs w:val="20"/>
              </w:rPr>
              <w:t xml:space="preserve">salesman, accountant, manager, 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accountant, manager, 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accountant, manager, admin</w:t>
            </w:r>
          </w:p>
        </w:tc>
      </w:tr>
      <w:tr>
        <w:tc>
          <w:tcPr>
            <w:tcMar>
              <w:top w:type="dxa" w:w="40"/>
              <w:left w:type="dxa" w:w="120"/>
              <w:bottom w:type="dxa" w:w="40"/>
              <w:right w:type="dxa" w:w="120"/>
            </w:tcMar>
          </w:tcPr>
          <w:p>
            <w:r>
              <w:rPr>
                <w:rFonts w:ascii="Times New Roman" w:eastAsia="SimSun"/>
                <w:color w:val="1A2B40"/>
                <w:sz w:val="20"/>
                <w:szCs w:val="20"/>
              </w:rPr>
              <w:t xml:space="preserve">View Audit Logs</w:t>
            </w:r>
          </w:p>
        </w:tc>
        <w:tc>
          <w:tcPr>
            <w:tcMar>
              <w:top w:type="dxa" w:w="40"/>
              <w:left w:type="dxa" w:w="120"/>
              <w:bottom w:type="dxa" w:w="40"/>
              <w:right w:type="dxa" w:w="120"/>
            </w:tcMar>
          </w:tcPr>
          <w:p>
            <w:r>
              <w:rPr>
                <w:rFonts w:ascii="Times New Roman" w:eastAsia="SimSun"/>
                <w:color w:val="1A2B40"/>
                <w:sz w:val="20"/>
                <w:szCs w:val="20"/>
              </w:rPr>
              <w:t xml:space="preserve">accountant, manager, admin</w:t>
            </w:r>
          </w:p>
        </w:tc>
        <w:tc>
          <w:tcPr>
            <w:tcMar>
              <w:top w:type="dxa" w:w="40"/>
              <w:left w:type="dxa" w:w="120"/>
              <w:bottom w:type="dxa" w:w="40"/>
              <w:right w:type="dxa" w:w="120"/>
            </w:tcMar>
          </w:tcPr>
          <w:p>
            <w:r>
              <w:rPr>
                <w:rFonts w:ascii="Times New Roman" w:eastAsia="SimSun"/>
                <w:color w:val="1A2B40"/>
                <w:sz w:val="20"/>
                <w:szCs w:val="20"/>
              </w:rPr>
              <w:t xml:space="preserve">accountant, manager, admin</w:t>
            </w:r>
          </w:p>
        </w:tc>
        <w:tc>
          <w:tcPr>
            <w:tcMar>
              <w:top w:type="dxa" w:w="40"/>
              <w:left w:type="dxa" w:w="120"/>
              <w:bottom w:type="dxa" w:w="40"/>
              <w:right w:type="dxa" w:w="120"/>
            </w:tcMar>
          </w:tcPr>
          <w:p>
            <w:r>
              <w:rPr>
                <w:rFonts w:ascii="Times New Roman" w:eastAsia="SimSun"/>
                <w:color w:val="1A2B40"/>
                <w:sz w:val="20"/>
                <w:szCs w:val="20"/>
              </w:rPr>
              <w:t xml:space="preserve">accountant, manager, admin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AJAX: Get Due/Balance</w:t>
            </w:r>
          </w:p>
        </w:tc>
        <w:tc>
          <w:tcPr>
            <w:shd w:fill="F5F7FA" w:val="clear"/>
            <w:tcMar>
              <w:top w:type="dxa" w:w="40"/>
              <w:left w:type="dxa" w:w="120"/>
              <w:bottom w:type="dxa" w:w="40"/>
              <w:right w:type="dxa" w:w="120"/>
            </w:tcMar>
          </w:tcPr>
          <w:p>
            <w:r>
              <w:rPr>
                <w:rFonts w:ascii="Times New Roman" w:eastAsia="SimSun"/>
                <w:color w:val="1A2B40"/>
                <w:sz w:val="20"/>
                <w:szCs w:val="20"/>
              </w:rPr>
              <w:t xml:space="preserve">salesman, accountant, manager, 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accountant, manager, admin</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accountant, manager, admin</w:t>
            </w:r>
          </w:p>
        </w:tc>
      </w:tr>
      <w:tr>
        <w:tc>
          <w:tcPr>
            <w:tcMar>
              <w:top w:type="dxa" w:w="40"/>
              <w:left w:type="dxa" w:w="120"/>
              <w:bottom w:type="dxa" w:w="40"/>
              <w:right w:type="dxa" w:w="120"/>
            </w:tcMar>
          </w:tcPr>
          <w:p>
            <w:r>
              <w:rPr>
                <w:rFonts w:ascii="Times New Roman" w:eastAsia="SimSun"/>
                <w:color w:val="1A2B40"/>
                <w:sz w:val="20"/>
                <w:szCs w:val="20"/>
              </w:rPr>
              <w:t xml:space="preserve">AJAX: Search Entity</w:t>
            </w:r>
          </w:p>
        </w:tc>
        <w:tc>
          <w:tcPr>
            <w:tcMar>
              <w:top w:type="dxa" w:w="40"/>
              <w:left w:type="dxa" w:w="120"/>
              <w:bottom w:type="dxa" w:w="40"/>
              <w:right w:type="dxa" w:w="120"/>
            </w:tcMar>
          </w:tcPr>
          <w:p>
            <w:r>
              <w:rPr>
                <w:rFonts w:ascii="Times New Roman" w:eastAsia="SimSun"/>
                <w:color w:val="1A2B40"/>
                <w:sz w:val="20"/>
                <w:szCs w:val="20"/>
              </w:rPr>
              <w:t xml:space="preserve">N/A</w:t>
            </w:r>
          </w:p>
        </w:tc>
        <w:tc>
          <w:tcPr>
            <w:tcMar>
              <w:top w:type="dxa" w:w="40"/>
              <w:left w:type="dxa" w:w="120"/>
              <w:bottom w:type="dxa" w:w="40"/>
              <w:right w:type="dxa" w:w="120"/>
            </w:tcMar>
          </w:tcPr>
          <w:p>
            <w:r>
              <w:rPr>
                <w:rFonts w:ascii="Times New Roman" w:eastAsia="SimSun"/>
                <w:color w:val="1A2B40"/>
                <w:sz w:val="20"/>
                <w:szCs w:val="20"/>
              </w:rPr>
              <w:t xml:space="preserve">accountant, manager, admin</w:t>
            </w:r>
          </w:p>
        </w:tc>
        <w:tc>
          <w:tcPr>
            <w:tcMar>
              <w:top w:type="dxa" w:w="40"/>
              <w:left w:type="dxa" w:w="120"/>
              <w:bottom w:type="dxa" w:w="40"/>
              <w:right w:type="dxa" w:w="120"/>
            </w:tcMar>
          </w:tcPr>
          <w:p>
            <w:r>
              <w:rPr>
                <w:rFonts w:ascii="Times New Roman" w:eastAsia="SimSun"/>
                <w:color w:val="1A2B40"/>
                <w:sz w:val="20"/>
                <w:szCs w:val="20"/>
              </w:rPr>
              <w:t xml:space="preserve">accountant, manager, admin</w:t>
            </w:r>
          </w:p>
        </w:tc>
      </w:tr>
    </w:tbl>
    <w:p>
      <w:pPr>
        <w:spacing w:line="312"/>
        <w:ind w:firstLine="480"/>
        <w:jc w:val="both"/>
      </w:pPr>
      <w:r>
        <w:rPr>
          <w:rFonts w:ascii="Times New Roman" w:eastAsia="SimSun"/>
          <w:color w:val="1A2B40"/>
          <w:sz w:val="24"/>
          <w:szCs w:val="24"/>
        </w:rPr>
        <w:t xml:space="preserve">The salesman role has access only to Customer Payments, reflecting the operational reality that sales staff collect payments from customers but do not manage supplier payments or employee transactions. The accountant role has full access to all three modules, as financial staff need visibility and control over all transaction types. Manager and admin roles have unrestricted access within their branch scope.</w:t>
      </w:r>
    </w:p>
    <w:p>
      <w:pPr>
        <w:pStyle w:val="Heading1"/>
        <w:spacing w:after="120" w:before="360"/>
      </w:pPr>
      <w:bookmarkStart w:id="100045" w:name="_Toc100045"/>
      <w:r>
        <w:rPr>
          <w:rFonts w:ascii="Calibri" w:eastAsia="SimHei"/>
          <w:b/>
          <w:bCs/>
          <w:color w:val="0F2027"/>
          <w:sz w:val="32"/>
          <w:szCs w:val="32"/>
        </w:rPr>
        <w:t xml:space="preserve">9. GL Posting Reference</w:t>
      </w:r>
      <w:bookmarkEnd w:id="100045"/>
    </w:p>
    <w:p>
      <w:pPr>
        <w:spacing w:line="312"/>
        <w:ind w:firstLine="480"/>
        <w:jc w:val="both"/>
      </w:pPr>
      <w:r>
        <w:rPr>
          <w:rFonts w:ascii="Times New Roman" w:eastAsia="SimSun"/>
          <w:color w:val="1A2B40"/>
          <w:sz w:val="24"/>
          <w:szCs w:val="24"/>
        </w:rPr>
        <w:t xml:space="preserve">This section provides a complete reference of all GL journal entries created by the three modules. Each entry shows the transaction type, the debit and credit accounts, and the conditions that trigger the entry. This reference is essential for accountants configuring the chart of accounts and for auditors verifying the GL posting logic.</w:t>
      </w:r>
    </w:p>
    <w:p>
      <w:pPr>
        <w:pStyle w:val="Heading2"/>
        <w:spacing w:after="120" w:before="240"/>
      </w:pPr>
      <w:bookmarkStart w:id="100046" w:name="_Toc100046"/>
      <w:r>
        <w:rPr>
          <w:rFonts w:ascii="Calibri" w:eastAsia="SimHei"/>
          <w:b/>
          <w:bCs/>
          <w:color w:val="0F2027"/>
          <w:sz w:val="30"/>
          <w:szCs w:val="30"/>
        </w:rPr>
        <w:t xml:space="preserve">9.1 Customer Payment GL Entries</w:t>
      </w:r>
      <w:bookmarkEnd w:id="10004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Transaction Type</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Debit Account</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Credit Account</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Condition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receive (cash)</w:t>
            </w:r>
          </w:p>
        </w:tc>
        <w:tc>
          <w:tcPr>
            <w:shd w:fill="F5F7FA" w:val="clear"/>
            <w:tcMar>
              <w:top w:type="dxa" w:w="40"/>
              <w:left w:type="dxa" w:w="120"/>
              <w:bottom w:type="dxa" w:w="40"/>
              <w:right w:type="dxa" w:w="120"/>
            </w:tcMar>
          </w:tcPr>
          <w:p>
            <w:r>
              <w:rPr>
                <w:rFonts w:ascii="Times New Roman" w:eastAsia="SimSun"/>
                <w:color w:val="1A2B40"/>
                <w:sz w:val="20"/>
                <w:szCs w:val="20"/>
              </w:rPr>
              <w:t xml:space="preserve">Cash Ledger</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Accounts Receivable</w:t>
            </w:r>
          </w:p>
        </w:tc>
        <w:tc>
          <w:tcPr>
            <w:shd w:fill="F5F7FA" w:val="clear"/>
            <w:tcMar>
              <w:top w:type="dxa" w:w="40"/>
              <w:left w:type="dxa" w:w="120"/>
              <w:bottom w:type="dxa" w:w="40"/>
              <w:right w:type="dxa" w:w="120"/>
            </w:tcMar>
          </w:tcPr>
          <w:p>
            <w:r>
              <w:rPr>
                <w:rFonts w:ascii="Times New Roman" w:eastAsia="SimSun"/>
                <w:color w:val="1A2B40"/>
                <w:sz w:val="20"/>
                <w:szCs w:val="20"/>
              </w:rPr>
              <w:t xml:space="preserve">payment_mode = cash</w:t>
            </w:r>
          </w:p>
        </w:tc>
      </w:tr>
      <w:tr>
        <w:tc>
          <w:tcPr>
            <w:tcMar>
              <w:top w:type="dxa" w:w="40"/>
              <w:left w:type="dxa" w:w="120"/>
              <w:bottom w:type="dxa" w:w="40"/>
              <w:right w:type="dxa" w:w="120"/>
            </w:tcMar>
          </w:tcPr>
          <w:p>
            <w:r>
              <w:rPr>
                <w:rFonts w:ascii="Times New Roman" w:eastAsia="SimSun"/>
                <w:color w:val="1A2B40"/>
                <w:sz w:val="20"/>
                <w:szCs w:val="20"/>
              </w:rPr>
              <w:t xml:space="preserve">receive (bank)</w:t>
            </w:r>
          </w:p>
        </w:tc>
        <w:tc>
          <w:tcPr>
            <w:tcMar>
              <w:top w:type="dxa" w:w="40"/>
              <w:left w:type="dxa" w:w="120"/>
              <w:bottom w:type="dxa" w:w="40"/>
              <w:right w:type="dxa" w:w="120"/>
            </w:tcMar>
          </w:tcPr>
          <w:p>
            <w:r>
              <w:rPr>
                <w:rFonts w:ascii="Times New Roman" w:eastAsia="SimSun"/>
                <w:color w:val="1A2B40"/>
                <w:sz w:val="20"/>
                <w:szCs w:val="20"/>
              </w:rPr>
              <w:t xml:space="preserve">Bank Ledger (via bank_ledger_mappings)</w:t>
            </w:r>
          </w:p>
        </w:tc>
        <w:tc>
          <w:tcPr>
            <w:tcMar>
              <w:top w:type="dxa" w:w="40"/>
              <w:left w:type="dxa" w:w="120"/>
              <w:bottom w:type="dxa" w:w="40"/>
              <w:right w:type="dxa" w:w="120"/>
            </w:tcMar>
          </w:tcPr>
          <w:p>
            <w:r>
              <w:rPr>
                <w:rFonts w:ascii="Times New Roman" w:eastAsia="SimSun"/>
                <w:color w:val="1A2B40"/>
                <w:sz w:val="20"/>
                <w:szCs w:val="20"/>
              </w:rPr>
              <w:t xml:space="preserve">Accounts Receivable</w:t>
            </w:r>
          </w:p>
        </w:tc>
        <w:tc>
          <w:tcPr>
            <w:tcMar>
              <w:top w:type="dxa" w:w="40"/>
              <w:left w:type="dxa" w:w="120"/>
              <w:bottom w:type="dxa" w:w="40"/>
              <w:right w:type="dxa" w:w="120"/>
            </w:tcMar>
          </w:tcPr>
          <w:p>
            <w:r>
              <w:rPr>
                <w:rFonts w:ascii="Times New Roman" w:eastAsia="SimSun"/>
                <w:color w:val="1A2B40"/>
                <w:sz w:val="20"/>
                <w:szCs w:val="20"/>
              </w:rPr>
              <w:t xml:space="preserve">payment_mode = bank</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discount</w:t>
            </w:r>
          </w:p>
        </w:tc>
        <w:tc>
          <w:tcPr>
            <w:shd w:fill="F5F7FA" w:val="clear"/>
            <w:tcMar>
              <w:top w:type="dxa" w:w="40"/>
              <w:left w:type="dxa" w:w="120"/>
              <w:bottom w:type="dxa" w:w="40"/>
              <w:right w:type="dxa" w:w="120"/>
            </w:tcMar>
          </w:tcPr>
          <w:p>
            <w:r>
              <w:rPr>
                <w:rFonts w:ascii="Times New Roman" w:eastAsia="SimSun"/>
                <w:color w:val="1A2B40"/>
                <w:sz w:val="20"/>
                <w:szCs w:val="20"/>
              </w:rPr>
              <w:t xml:space="preserve">Sales Discount</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Accounts Receivable</w:t>
            </w:r>
          </w:p>
        </w:tc>
        <w:tc>
          <w:tcPr>
            <w:shd w:fill="F5F7FA" w:val="clear"/>
            <w:tcMar>
              <w:top w:type="dxa" w:w="40"/>
              <w:left w:type="dxa" w:w="120"/>
              <w:bottom w:type="dxa" w:w="40"/>
              <w:right w:type="dxa" w:w="120"/>
            </w:tcMar>
          </w:tcPr>
          <w:p>
            <w:r>
              <w:rPr>
                <w:rFonts w:ascii="Times New Roman" w:eastAsia="SimSun"/>
                <w:color w:val="1A2B40"/>
                <w:sz w:val="20"/>
                <w:szCs w:val="20"/>
              </w:rPr>
              <w:t xml:space="preserve">transaction_type = discount</w:t>
            </w:r>
          </w:p>
        </w:tc>
      </w:tr>
      <w:tr>
        <w:tc>
          <w:tcPr>
            <w:tcMar>
              <w:top w:type="dxa" w:w="40"/>
              <w:left w:type="dxa" w:w="120"/>
              <w:bottom w:type="dxa" w:w="40"/>
              <w:right w:type="dxa" w:w="120"/>
            </w:tcMar>
          </w:tcPr>
          <w:p>
            <w:r>
              <w:rPr>
                <w:rFonts w:ascii="Times New Roman" w:eastAsia="SimSun"/>
                <w:color w:val="1A2B40"/>
                <w:sz w:val="20"/>
                <w:szCs w:val="20"/>
              </w:rPr>
              <w:t xml:space="preserve">write_off</w:t>
            </w:r>
          </w:p>
        </w:tc>
        <w:tc>
          <w:tcPr>
            <w:tcMar>
              <w:top w:type="dxa" w:w="40"/>
              <w:left w:type="dxa" w:w="120"/>
              <w:bottom w:type="dxa" w:w="40"/>
              <w:right w:type="dxa" w:w="120"/>
            </w:tcMar>
          </w:tcPr>
          <w:p>
            <w:r>
              <w:rPr>
                <w:rFonts w:ascii="Times New Roman" w:eastAsia="SimSun"/>
                <w:color w:val="1A2B40"/>
                <w:sz w:val="20"/>
                <w:szCs w:val="20"/>
              </w:rPr>
              <w:t xml:space="preserve">Bad Debt Expense</w:t>
            </w:r>
          </w:p>
        </w:tc>
        <w:tc>
          <w:tcPr>
            <w:tcMar>
              <w:top w:type="dxa" w:w="40"/>
              <w:left w:type="dxa" w:w="120"/>
              <w:bottom w:type="dxa" w:w="40"/>
              <w:right w:type="dxa" w:w="120"/>
            </w:tcMar>
          </w:tcPr>
          <w:p>
            <w:r>
              <w:rPr>
                <w:rFonts w:ascii="Times New Roman" w:eastAsia="SimSun"/>
                <w:color w:val="1A2B40"/>
                <w:sz w:val="20"/>
                <w:szCs w:val="20"/>
              </w:rPr>
              <w:t xml:space="preserve">Accounts Receivable</w:t>
            </w:r>
          </w:p>
        </w:tc>
        <w:tc>
          <w:tcPr>
            <w:tcMar>
              <w:top w:type="dxa" w:w="40"/>
              <w:left w:type="dxa" w:w="120"/>
              <w:bottom w:type="dxa" w:w="40"/>
              <w:right w:type="dxa" w:w="120"/>
            </w:tcMar>
          </w:tcPr>
          <w:p>
            <w:r>
              <w:rPr>
                <w:rFonts w:ascii="Times New Roman" w:eastAsia="SimSun"/>
                <w:color w:val="1A2B40"/>
                <w:sz w:val="20"/>
                <w:szCs w:val="20"/>
              </w:rPr>
              <w:t xml:space="preserve">transaction_type = write_off</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payment (cash)</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Accounts Receivable</w:t>
            </w:r>
          </w:p>
        </w:tc>
        <w:tc>
          <w:tcPr>
            <w:shd w:fill="F5F7FA" w:val="clear"/>
            <w:tcMar>
              <w:top w:type="dxa" w:w="40"/>
              <w:left w:type="dxa" w:w="120"/>
              <w:bottom w:type="dxa" w:w="40"/>
              <w:right w:type="dxa" w:w="120"/>
            </w:tcMar>
          </w:tcPr>
          <w:p>
            <w:r>
              <w:rPr>
                <w:rFonts w:ascii="Times New Roman" w:eastAsia="SimSun"/>
                <w:color w:val="1A2B40"/>
                <w:sz w:val="20"/>
                <w:szCs w:val="20"/>
              </w:rPr>
              <w:t xml:space="preserve">Cash Ledger</w:t>
            </w:r>
          </w:p>
        </w:tc>
        <w:tc>
          <w:tcPr>
            <w:shd w:fill="F5F7FA" w:val="clear"/>
            <w:tcMar>
              <w:top w:type="dxa" w:w="40"/>
              <w:left w:type="dxa" w:w="120"/>
              <w:bottom w:type="dxa" w:w="40"/>
              <w:right w:type="dxa" w:w="120"/>
            </w:tcMar>
          </w:tcPr>
          <w:p>
            <w:r>
              <w:rPr>
                <w:rFonts w:ascii="Times New Roman" w:eastAsia="SimSun"/>
                <w:color w:val="1A2B40"/>
                <w:sz w:val="20"/>
                <w:szCs w:val="20"/>
              </w:rPr>
              <w:t xml:space="preserve">transaction_type = payment, cash</w:t>
            </w:r>
          </w:p>
        </w:tc>
      </w:tr>
      <w:tr>
        <w:tc>
          <w:tcPr>
            <w:tcMar>
              <w:top w:type="dxa" w:w="40"/>
              <w:left w:type="dxa" w:w="120"/>
              <w:bottom w:type="dxa" w:w="40"/>
              <w:right w:type="dxa" w:w="120"/>
            </w:tcMar>
          </w:tcPr>
          <w:p>
            <w:r>
              <w:rPr>
                <w:rFonts w:ascii="Times New Roman" w:eastAsia="SimSun"/>
                <w:color w:val="1A2B40"/>
                <w:sz w:val="20"/>
                <w:szCs w:val="20"/>
              </w:rPr>
              <w:t xml:space="preserve">payment (bank)</w:t>
            </w:r>
          </w:p>
        </w:tc>
        <w:tc>
          <w:tcPr>
            <w:tcMar>
              <w:top w:type="dxa" w:w="40"/>
              <w:left w:type="dxa" w:w="120"/>
              <w:bottom w:type="dxa" w:w="40"/>
              <w:right w:type="dxa" w:w="120"/>
            </w:tcMar>
          </w:tcPr>
          <w:p>
            <w:r>
              <w:rPr>
                <w:rFonts w:ascii="Times New Roman" w:eastAsia="SimSun"/>
                <w:color w:val="1A2B40"/>
                <w:sz w:val="20"/>
                <w:szCs w:val="20"/>
              </w:rPr>
              <w:t xml:space="preserve">Accounts Receivable</w:t>
            </w:r>
          </w:p>
        </w:tc>
        <w:tc>
          <w:tcPr>
            <w:tcMar>
              <w:top w:type="dxa" w:w="40"/>
              <w:left w:type="dxa" w:w="120"/>
              <w:bottom w:type="dxa" w:w="40"/>
              <w:right w:type="dxa" w:w="120"/>
            </w:tcMar>
          </w:tcPr>
          <w:p>
            <w:r>
              <w:rPr>
                <w:rFonts w:ascii="Times New Roman" w:eastAsia="SimSun"/>
                <w:color w:val="1A2B40"/>
                <w:sz w:val="20"/>
                <w:szCs w:val="20"/>
              </w:rPr>
              <w:t xml:space="preserve">Bank Ledger</w:t>
            </w:r>
          </w:p>
        </w:tc>
        <w:tc>
          <w:tcPr>
            <w:tcMar>
              <w:top w:type="dxa" w:w="40"/>
              <w:left w:type="dxa" w:w="120"/>
              <w:bottom w:type="dxa" w:w="40"/>
              <w:right w:type="dxa" w:w="120"/>
            </w:tcMar>
          </w:tcPr>
          <w:p>
            <w:r>
              <w:rPr>
                <w:rFonts w:ascii="Times New Roman" w:eastAsia="SimSun"/>
                <w:color w:val="1A2B40"/>
                <w:sz w:val="20"/>
                <w:szCs w:val="20"/>
              </w:rPr>
              <w:t xml:space="preserve">transaction_type = payment, bank</w:t>
            </w:r>
          </w:p>
        </w:tc>
      </w:tr>
    </w:tbl>
    <w:p>
      <w:pPr>
        <w:pStyle w:val="Heading2"/>
        <w:spacing w:after="120" w:before="240"/>
      </w:pPr>
      <w:bookmarkStart w:id="100047" w:name="_Toc100047"/>
      <w:r>
        <w:rPr>
          <w:rFonts w:ascii="Calibri" w:eastAsia="SimHei"/>
          <w:b/>
          <w:bCs/>
          <w:color w:val="0F2027"/>
          <w:sz w:val="30"/>
          <w:szCs w:val="30"/>
        </w:rPr>
        <w:t xml:space="preserve">9.2 Supplier Transaction GL Entries</w:t>
      </w:r>
      <w:bookmarkEnd w:id="10004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Transaction Type</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Debit Account</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Credit Account</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Condition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payment (cash)</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Accounts Payable</w:t>
            </w:r>
          </w:p>
        </w:tc>
        <w:tc>
          <w:tcPr>
            <w:shd w:fill="F5F7FA" w:val="clear"/>
            <w:tcMar>
              <w:top w:type="dxa" w:w="40"/>
              <w:left w:type="dxa" w:w="120"/>
              <w:bottom w:type="dxa" w:w="40"/>
              <w:right w:type="dxa" w:w="120"/>
            </w:tcMar>
          </w:tcPr>
          <w:p>
            <w:r>
              <w:rPr>
                <w:rFonts w:ascii="Times New Roman" w:eastAsia="SimSun"/>
                <w:color w:val="1A2B40"/>
                <w:sz w:val="20"/>
                <w:szCs w:val="20"/>
              </w:rPr>
              <w:t xml:space="preserve">Cash Ledger</w:t>
            </w:r>
          </w:p>
        </w:tc>
        <w:tc>
          <w:tcPr>
            <w:shd w:fill="F5F7FA" w:val="clear"/>
            <w:tcMar>
              <w:top w:type="dxa" w:w="40"/>
              <w:left w:type="dxa" w:w="120"/>
              <w:bottom w:type="dxa" w:w="40"/>
              <w:right w:type="dxa" w:w="120"/>
            </w:tcMar>
          </w:tcPr>
          <w:p>
            <w:r>
              <w:rPr>
                <w:rFonts w:ascii="Times New Roman" w:eastAsia="SimSun"/>
                <w:color w:val="1A2B40"/>
                <w:sz w:val="20"/>
                <w:szCs w:val="20"/>
              </w:rPr>
              <w:t xml:space="preserve">payment_mode = cash</w:t>
            </w:r>
          </w:p>
        </w:tc>
      </w:tr>
      <w:tr>
        <w:tc>
          <w:tcPr>
            <w:tcMar>
              <w:top w:type="dxa" w:w="40"/>
              <w:left w:type="dxa" w:w="120"/>
              <w:bottom w:type="dxa" w:w="40"/>
              <w:right w:type="dxa" w:w="120"/>
            </w:tcMar>
          </w:tcPr>
          <w:p>
            <w:r>
              <w:rPr>
                <w:rFonts w:ascii="Times New Roman" w:eastAsia="SimSun"/>
                <w:color w:val="1A2B40"/>
                <w:sz w:val="20"/>
                <w:szCs w:val="20"/>
              </w:rPr>
              <w:t xml:space="preserve">payment (bank)</w:t>
            </w:r>
          </w:p>
        </w:tc>
        <w:tc>
          <w:tcPr>
            <w:tcMar>
              <w:top w:type="dxa" w:w="40"/>
              <w:left w:type="dxa" w:w="120"/>
              <w:bottom w:type="dxa" w:w="40"/>
              <w:right w:type="dxa" w:w="120"/>
            </w:tcMar>
          </w:tcPr>
          <w:p>
            <w:r>
              <w:rPr>
                <w:rFonts w:ascii="Times New Roman" w:eastAsia="SimSun"/>
                <w:color w:val="1A2B40"/>
                <w:sz w:val="20"/>
                <w:szCs w:val="20"/>
              </w:rPr>
              <w:t xml:space="preserve">Accounts Payable</w:t>
            </w:r>
          </w:p>
        </w:tc>
        <w:tc>
          <w:tcPr>
            <w:tcMar>
              <w:top w:type="dxa" w:w="40"/>
              <w:left w:type="dxa" w:w="120"/>
              <w:bottom w:type="dxa" w:w="40"/>
              <w:right w:type="dxa" w:w="120"/>
            </w:tcMar>
          </w:tcPr>
          <w:p>
            <w:r>
              <w:rPr>
                <w:rFonts w:ascii="Times New Roman" w:eastAsia="SimSun"/>
                <w:color w:val="1A2B40"/>
                <w:sz w:val="20"/>
                <w:szCs w:val="20"/>
              </w:rPr>
              <w:t xml:space="preserve">Bank Ledger</w:t>
            </w:r>
          </w:p>
        </w:tc>
        <w:tc>
          <w:tcPr>
            <w:tcMar>
              <w:top w:type="dxa" w:w="40"/>
              <w:left w:type="dxa" w:w="120"/>
              <w:bottom w:type="dxa" w:w="40"/>
              <w:right w:type="dxa" w:w="120"/>
            </w:tcMar>
          </w:tcPr>
          <w:p>
            <w:r>
              <w:rPr>
                <w:rFonts w:ascii="Times New Roman" w:eastAsia="SimSun"/>
                <w:color w:val="1A2B40"/>
                <w:sz w:val="20"/>
                <w:szCs w:val="20"/>
              </w:rPr>
              <w:t xml:space="preserve">payment_mode = bank</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advance (cash)</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Accounts Payable</w:t>
            </w:r>
          </w:p>
        </w:tc>
        <w:tc>
          <w:tcPr>
            <w:shd w:fill="F5F7FA" w:val="clear"/>
            <w:tcMar>
              <w:top w:type="dxa" w:w="40"/>
              <w:left w:type="dxa" w:w="120"/>
              <w:bottom w:type="dxa" w:w="40"/>
              <w:right w:type="dxa" w:w="120"/>
            </w:tcMar>
          </w:tcPr>
          <w:p>
            <w:r>
              <w:rPr>
                <w:rFonts w:ascii="Times New Roman" w:eastAsia="SimSun"/>
                <w:color w:val="1A2B40"/>
                <w:sz w:val="20"/>
                <w:szCs w:val="20"/>
              </w:rPr>
              <w:t xml:space="preserve">Cash Ledger</w:t>
            </w:r>
          </w:p>
        </w:tc>
        <w:tc>
          <w:tcPr>
            <w:shd w:fill="F5F7FA" w:val="clear"/>
            <w:tcMar>
              <w:top w:type="dxa" w:w="40"/>
              <w:left w:type="dxa" w:w="120"/>
              <w:bottom w:type="dxa" w:w="40"/>
              <w:right w:type="dxa" w:w="120"/>
            </w:tcMar>
          </w:tcPr>
          <w:p>
            <w:r>
              <w:rPr>
                <w:rFonts w:ascii="Times New Roman" w:eastAsia="SimSun"/>
                <w:color w:val="1A2B40"/>
                <w:sz w:val="20"/>
                <w:szCs w:val="20"/>
              </w:rPr>
              <w:t xml:space="preserve">transaction_type = advance, cash</w:t>
            </w:r>
          </w:p>
        </w:tc>
      </w:tr>
      <w:tr>
        <w:tc>
          <w:tcPr>
            <w:tcMar>
              <w:top w:type="dxa" w:w="40"/>
              <w:left w:type="dxa" w:w="120"/>
              <w:bottom w:type="dxa" w:w="40"/>
              <w:right w:type="dxa" w:w="120"/>
            </w:tcMar>
          </w:tcPr>
          <w:p>
            <w:r>
              <w:rPr>
                <w:rFonts w:ascii="Times New Roman" w:eastAsia="SimSun"/>
                <w:color w:val="1A2B40"/>
                <w:sz w:val="20"/>
                <w:szCs w:val="20"/>
              </w:rPr>
              <w:t xml:space="preserve">advance (bank)</w:t>
            </w:r>
          </w:p>
        </w:tc>
        <w:tc>
          <w:tcPr>
            <w:tcMar>
              <w:top w:type="dxa" w:w="40"/>
              <w:left w:type="dxa" w:w="120"/>
              <w:bottom w:type="dxa" w:w="40"/>
              <w:right w:type="dxa" w:w="120"/>
            </w:tcMar>
          </w:tcPr>
          <w:p>
            <w:r>
              <w:rPr>
                <w:rFonts w:ascii="Times New Roman" w:eastAsia="SimSun"/>
                <w:color w:val="1A2B40"/>
                <w:sz w:val="20"/>
                <w:szCs w:val="20"/>
              </w:rPr>
              <w:t xml:space="preserve">Accounts Payable</w:t>
            </w:r>
          </w:p>
        </w:tc>
        <w:tc>
          <w:tcPr>
            <w:tcMar>
              <w:top w:type="dxa" w:w="40"/>
              <w:left w:type="dxa" w:w="120"/>
              <w:bottom w:type="dxa" w:w="40"/>
              <w:right w:type="dxa" w:w="120"/>
            </w:tcMar>
          </w:tcPr>
          <w:p>
            <w:r>
              <w:rPr>
                <w:rFonts w:ascii="Times New Roman" w:eastAsia="SimSun"/>
                <w:color w:val="1A2B40"/>
                <w:sz w:val="20"/>
                <w:szCs w:val="20"/>
              </w:rPr>
              <w:t xml:space="preserve">Bank Ledger</w:t>
            </w:r>
          </w:p>
        </w:tc>
        <w:tc>
          <w:tcPr>
            <w:tcMar>
              <w:top w:type="dxa" w:w="40"/>
              <w:left w:type="dxa" w:w="120"/>
              <w:bottom w:type="dxa" w:w="40"/>
              <w:right w:type="dxa" w:w="120"/>
            </w:tcMar>
          </w:tcPr>
          <w:p>
            <w:r>
              <w:rPr>
                <w:rFonts w:ascii="Times New Roman" w:eastAsia="SimSun"/>
                <w:color w:val="1A2B40"/>
                <w:sz w:val="20"/>
                <w:szCs w:val="20"/>
              </w:rPr>
              <w:t xml:space="preserve">transaction_type = advance, bank</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receive</w:t>
            </w:r>
          </w:p>
        </w:tc>
        <w:tc>
          <w:tcPr>
            <w:shd w:fill="F5F7FA" w:val="clear"/>
            <w:tcMar>
              <w:top w:type="dxa" w:w="40"/>
              <w:left w:type="dxa" w:w="120"/>
              <w:bottom w:type="dxa" w:w="40"/>
              <w:right w:type="dxa" w:w="120"/>
            </w:tcMar>
          </w:tcPr>
          <w:p>
            <w:r>
              <w:rPr>
                <w:rFonts w:ascii="Times New Roman" w:eastAsia="SimSun"/>
                <w:color w:val="1A2B40"/>
                <w:sz w:val="20"/>
                <w:szCs w:val="20"/>
              </w:rPr>
              <w:t xml:space="preserve">Inventory</w:t>
            </w:r>
          </w:p>
        </w:tc>
        <w:tc>
          <w:tcPr>
            <w:shd w:fill="F5F7FA" w:val="clear"/>
            <w:tcMar>
              <w:top w:type="dxa" w:w="40"/>
              <w:left w:type="dxa" w:w="120"/>
              <w:bottom w:type="dxa" w:w="40"/>
              <w:right w:type="dxa" w:w="120"/>
            </w:tcMar>
          </w:tcPr>
          <w:p>
            <w:r>
              <w:rPr>
                <w:rFonts w:ascii="Times New Roman" w:eastAsia="SimSun"/>
                <w:color w:val="1A2B40"/>
                <w:sz w:val="20"/>
                <w:szCs w:val="20"/>
              </w:rPr>
              <w:t xml:space="preserve">Accounts Payable</w:t>
            </w:r>
          </w:p>
        </w:tc>
        <w:tc>
          <w:tcPr>
            <w:shd w:fill="F5F7FA" w:val="clear"/>
            <w:tcMar>
              <w:top w:type="dxa" w:w="40"/>
              <w:left w:type="dxa" w:w="120"/>
              <w:bottom w:type="dxa" w:w="40"/>
              <w:right w:type="dxa" w:w="120"/>
            </w:tcMar>
          </w:tcPr>
          <w:p>
            <w:r>
              <w:rPr>
                <w:rFonts w:ascii="Times New Roman" w:eastAsia="SimSun"/>
                <w:color w:val="1A2B40"/>
                <w:sz w:val="20"/>
                <w:szCs w:val="20"/>
              </w:rPr>
              <w:t xml:space="preserve">transaction_type = receive</w:t>
            </w:r>
          </w:p>
        </w:tc>
      </w:tr>
    </w:tbl>
    <w:p>
      <w:pPr>
        <w:pStyle w:val="Heading2"/>
        <w:spacing w:after="120" w:before="240"/>
      </w:pPr>
      <w:bookmarkStart w:id="100048" w:name="_Toc100048"/>
      <w:r>
        <w:rPr>
          <w:rFonts w:ascii="Calibri" w:eastAsia="SimHei"/>
          <w:b/>
          <w:bCs/>
          <w:color w:val="0F2027"/>
          <w:sz w:val="30"/>
          <w:szCs w:val="30"/>
        </w:rPr>
        <w:t xml:space="preserve">9.3 Employee Transaction GL Entries</w:t>
      </w:r>
      <w:bookmarkEnd w:id="10004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Transaction Type</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Debit Account</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Credit Account</w:t>
            </w:r>
          </w:p>
        </w:tc>
        <w:tc>
          <w:tcPr>
            <w:shd w:fill="0F2027" w:val="clear"/>
            <w:tcMar>
              <w:top w:type="dxa" w:w="60"/>
              <w:left w:type="dxa" w:w="120"/>
              <w:bottom w:type="dxa" w:w="60"/>
              <w:right w:type="dxa" w:w="120"/>
            </w:tcMar>
          </w:tcPr>
          <w:p>
            <w:pPr>
              <w:jc w:val="center"/>
            </w:pPr>
            <w:r>
              <w:rPr>
                <w:rFonts w:ascii="Calibri" w:eastAsia="SimHei"/>
                <w:b/>
                <w:bCs/>
                <w:color w:val="FFFFFF"/>
                <w:sz w:val="20"/>
                <w:szCs w:val="20"/>
              </w:rPr>
              <w:t xml:space="preserve">Condition</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advance (cash)</w:t>
            </w:r>
          </w:p>
        </w:tc>
        <w:tc>
          <w:tcPr>
            <w:shd w:fill="F5F7FA" w:val="clear"/>
            <w:tcMar>
              <w:top w:type="dxa" w:w="40"/>
              <w:left w:type="dxa" w:w="120"/>
              <w:bottom w:type="dxa" w:w="40"/>
              <w:right w:type="dxa" w:w="120"/>
            </w:tcMar>
          </w:tcPr>
          <w:p>
            <w:r>
              <w:rPr>
                <w:rFonts w:ascii="Times New Roman" w:eastAsia="SimSun"/>
                <w:color w:val="1A2B40"/>
                <w:sz w:val="20"/>
                <w:szCs w:val="20"/>
              </w:rPr>
              <w:t xml:space="preserve">Employee Payable</w:t>
            </w:r>
          </w:p>
        </w:tc>
        <w:tc>
          <w:tcPr>
            <w:shd w:fill="F5F7FA" w:val="clear"/>
            <w:tcMar>
              <w:top w:type="dxa" w:w="40"/>
              <w:left w:type="dxa" w:w="120"/>
              <w:bottom w:type="dxa" w:w="40"/>
              <w:right w:type="dxa" w:w="120"/>
            </w:tcMar>
          </w:tcPr>
          <w:p>
            <w:r>
              <w:rPr>
                <w:rFonts w:ascii="Times New Roman" w:eastAsia="SimSun"/>
                <w:color w:val="1A2B40"/>
                <w:sz w:val="20"/>
                <w:szCs w:val="20"/>
              </w:rPr>
              <w:t xml:space="preserve">Cash Ledger</w:t>
            </w:r>
          </w:p>
        </w:tc>
        <w:tc>
          <w:tcPr>
            <w:shd w:fill="F5F7FA" w:val="clear"/>
            <w:tcMar>
              <w:top w:type="dxa" w:w="40"/>
              <w:left w:type="dxa" w:w="120"/>
              <w:bottom w:type="dxa" w:w="40"/>
              <w:right w:type="dxa" w:w="120"/>
            </w:tcMar>
          </w:tcPr>
          <w:p>
            <w:r>
              <w:rPr>
                <w:rFonts w:ascii="Times New Roman" w:eastAsia="SimSun"/>
                <w:color w:val="1A2B40"/>
                <w:sz w:val="20"/>
                <w:szCs w:val="20"/>
              </w:rPr>
              <w:t xml:space="preserve">payment_mode = cash</w:t>
            </w:r>
          </w:p>
        </w:tc>
      </w:tr>
      <w:tr>
        <w:tc>
          <w:tcPr>
            <w:tcMar>
              <w:top w:type="dxa" w:w="40"/>
              <w:left w:type="dxa" w:w="120"/>
              <w:bottom w:type="dxa" w:w="40"/>
              <w:right w:type="dxa" w:w="120"/>
            </w:tcMar>
          </w:tcPr>
          <w:p>
            <w:r>
              <w:rPr>
                <w:rFonts w:ascii="Times New Roman" w:eastAsia="SimSun"/>
                <w:color w:val="1A2B40"/>
                <w:sz w:val="20"/>
                <w:szCs w:val="20"/>
              </w:rPr>
              <w:t xml:space="preserve">advance (bank)</w:t>
            </w:r>
          </w:p>
        </w:tc>
        <w:tc>
          <w:tcPr>
            <w:tcMar>
              <w:top w:type="dxa" w:w="40"/>
              <w:left w:type="dxa" w:w="120"/>
              <w:bottom w:type="dxa" w:w="40"/>
              <w:right w:type="dxa" w:w="120"/>
            </w:tcMar>
          </w:tcPr>
          <w:p>
            <w:r>
              <w:rPr>
                <w:rFonts w:ascii="Times New Roman" w:eastAsia="SimSun"/>
                <w:color w:val="1A2B40"/>
                <w:sz w:val="20"/>
                <w:szCs w:val="20"/>
              </w:rPr>
              <w:t xml:space="preserve">Employee Payable</w:t>
            </w:r>
          </w:p>
        </w:tc>
        <w:tc>
          <w:tcPr>
            <w:tcMar>
              <w:top w:type="dxa" w:w="40"/>
              <w:left w:type="dxa" w:w="120"/>
              <w:bottom w:type="dxa" w:w="40"/>
              <w:right w:type="dxa" w:w="120"/>
            </w:tcMar>
          </w:tcPr>
          <w:p>
            <w:r>
              <w:rPr>
                <w:rFonts w:ascii="Times New Roman" w:eastAsia="SimSun"/>
                <w:color w:val="1A2B40"/>
                <w:sz w:val="20"/>
                <w:szCs w:val="20"/>
              </w:rPr>
              <w:t xml:space="preserve">Bank Ledger</w:t>
            </w:r>
          </w:p>
        </w:tc>
        <w:tc>
          <w:tcPr>
            <w:tcMar>
              <w:top w:type="dxa" w:w="40"/>
              <w:left w:type="dxa" w:w="120"/>
              <w:bottom w:type="dxa" w:w="40"/>
              <w:right w:type="dxa" w:w="120"/>
            </w:tcMar>
          </w:tcPr>
          <w:p>
            <w:r>
              <w:rPr>
                <w:rFonts w:ascii="Times New Roman" w:eastAsia="SimSun"/>
                <w:color w:val="1A2B40"/>
                <w:sz w:val="20"/>
                <w:szCs w:val="20"/>
              </w:rPr>
              <w:t xml:space="preserve">payment_mode = bank</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loan (cash)</w:t>
            </w:r>
          </w:p>
        </w:tc>
        <w:tc>
          <w:tcPr>
            <w:shd w:fill="F5F7FA" w:val="clear"/>
            <w:tcMar>
              <w:top w:type="dxa" w:w="40"/>
              <w:left w:type="dxa" w:w="120"/>
              <w:bottom w:type="dxa" w:w="40"/>
              <w:right w:type="dxa" w:w="120"/>
            </w:tcMar>
          </w:tcPr>
          <w:p>
            <w:r>
              <w:rPr>
                <w:rFonts w:ascii="Times New Roman" w:eastAsia="SimSun"/>
                <w:color w:val="1A2B40"/>
                <w:sz w:val="20"/>
                <w:szCs w:val="20"/>
              </w:rPr>
              <w:t xml:space="preserve">Employee Payable</w:t>
            </w:r>
          </w:p>
        </w:tc>
        <w:tc>
          <w:tcPr>
            <w:shd w:fill="F5F7FA" w:val="clear"/>
            <w:tcMar>
              <w:top w:type="dxa" w:w="40"/>
              <w:left w:type="dxa" w:w="120"/>
              <w:bottom w:type="dxa" w:w="40"/>
              <w:right w:type="dxa" w:w="120"/>
            </w:tcMar>
          </w:tcPr>
          <w:p>
            <w:r>
              <w:rPr>
                <w:rFonts w:ascii="Times New Roman" w:eastAsia="SimSun"/>
                <w:color w:val="1A2B40"/>
                <w:sz w:val="20"/>
                <w:szCs w:val="20"/>
              </w:rPr>
              <w:t xml:space="preserve">Cash Ledger</w:t>
            </w:r>
          </w:p>
        </w:tc>
        <w:tc>
          <w:tcPr>
            <w:shd w:fill="F5F7FA" w:val="clear"/>
            <w:tcMar>
              <w:top w:type="dxa" w:w="40"/>
              <w:left w:type="dxa" w:w="120"/>
              <w:bottom w:type="dxa" w:w="40"/>
              <w:right w:type="dxa" w:w="120"/>
            </w:tcMar>
          </w:tcPr>
          <w:p>
            <w:r>
              <w:rPr>
                <w:rFonts w:ascii="Times New Roman" w:eastAsia="SimSun"/>
                <w:color w:val="1A2B40"/>
                <w:sz w:val="20"/>
                <w:szCs w:val="20"/>
              </w:rPr>
              <w:t xml:space="preserve">payment_mode = cash</w:t>
            </w:r>
          </w:p>
        </w:tc>
      </w:tr>
      <w:tr>
        <w:tc>
          <w:tcPr>
            <w:tcMar>
              <w:top w:type="dxa" w:w="40"/>
              <w:left w:type="dxa" w:w="120"/>
              <w:bottom w:type="dxa" w:w="40"/>
              <w:right w:type="dxa" w:w="120"/>
            </w:tcMar>
          </w:tcPr>
          <w:p>
            <w:r>
              <w:rPr>
                <w:rFonts w:ascii="Times New Roman" w:eastAsia="SimSun"/>
                <w:color w:val="1A2B40"/>
                <w:sz w:val="20"/>
                <w:szCs w:val="20"/>
              </w:rPr>
              <w:t xml:space="preserve">loan (bank)</w:t>
            </w:r>
          </w:p>
        </w:tc>
        <w:tc>
          <w:tcPr>
            <w:tcMar>
              <w:top w:type="dxa" w:w="40"/>
              <w:left w:type="dxa" w:w="120"/>
              <w:bottom w:type="dxa" w:w="40"/>
              <w:right w:type="dxa" w:w="120"/>
            </w:tcMar>
          </w:tcPr>
          <w:p>
            <w:r>
              <w:rPr>
                <w:rFonts w:ascii="Times New Roman" w:eastAsia="SimSun"/>
                <w:color w:val="1A2B40"/>
                <w:sz w:val="20"/>
                <w:szCs w:val="20"/>
              </w:rPr>
              <w:t xml:space="preserve">Employee Payable</w:t>
            </w:r>
          </w:p>
        </w:tc>
        <w:tc>
          <w:tcPr>
            <w:tcMar>
              <w:top w:type="dxa" w:w="40"/>
              <w:left w:type="dxa" w:w="120"/>
              <w:bottom w:type="dxa" w:w="40"/>
              <w:right w:type="dxa" w:w="120"/>
            </w:tcMar>
          </w:tcPr>
          <w:p>
            <w:r>
              <w:rPr>
                <w:rFonts w:ascii="Times New Roman" w:eastAsia="SimSun"/>
                <w:color w:val="1A2B40"/>
                <w:sz w:val="20"/>
                <w:szCs w:val="20"/>
              </w:rPr>
              <w:t xml:space="preserve">Bank Ledger</w:t>
            </w:r>
          </w:p>
        </w:tc>
        <w:tc>
          <w:tcPr>
            <w:tcMar>
              <w:top w:type="dxa" w:w="40"/>
              <w:left w:type="dxa" w:w="120"/>
              <w:bottom w:type="dxa" w:w="40"/>
              <w:right w:type="dxa" w:w="120"/>
            </w:tcMar>
          </w:tcPr>
          <w:p>
            <w:r>
              <w:rPr>
                <w:rFonts w:ascii="Times New Roman" w:eastAsia="SimSun"/>
                <w:color w:val="1A2B40"/>
                <w:sz w:val="20"/>
                <w:szCs w:val="20"/>
              </w:rPr>
              <w:t xml:space="preserve">payment_mode = bank</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salary (cash)</w:t>
            </w:r>
          </w:p>
        </w:tc>
        <w:tc>
          <w:tcPr>
            <w:shd w:fill="F5F7FA" w:val="clear"/>
            <w:tcMar>
              <w:top w:type="dxa" w:w="40"/>
              <w:left w:type="dxa" w:w="120"/>
              <w:bottom w:type="dxa" w:w="40"/>
              <w:right w:type="dxa" w:w="120"/>
            </w:tcMar>
          </w:tcPr>
          <w:p>
            <w:r>
              <w:rPr>
                <w:rFonts w:ascii="Times New Roman" w:eastAsia="SimSun"/>
                <w:color w:val="1A2B40"/>
                <w:sz w:val="20"/>
                <w:szCs w:val="20"/>
              </w:rPr>
              <w:t xml:space="preserve">Salary Expense</w:t>
            </w:r>
          </w:p>
        </w:tc>
        <w:tc>
          <w:tcPr>
            <w:shd w:fill="F5F7FA" w:val="clear"/>
            <w:tcMar>
              <w:top w:type="dxa" w:w="40"/>
              <w:left w:type="dxa" w:w="120"/>
              <w:bottom w:type="dxa" w:w="40"/>
              <w:right w:type="dxa" w:w="120"/>
            </w:tcMar>
          </w:tcPr>
          <w:p>
            <w:r>
              <w:rPr>
                <w:rFonts w:ascii="Times New Roman" w:eastAsia="SimSun"/>
                <w:color w:val="1A2B40"/>
                <w:sz w:val="20"/>
                <w:szCs w:val="20"/>
              </w:rPr>
              <w:t xml:space="preserve">Cash Ledger</w:t>
            </w:r>
          </w:p>
        </w:tc>
        <w:tc>
          <w:tcPr>
            <w:shd w:fill="F5F7FA" w:val="clear"/>
            <w:tcMar>
              <w:top w:type="dxa" w:w="40"/>
              <w:left w:type="dxa" w:w="120"/>
              <w:bottom w:type="dxa" w:w="40"/>
              <w:right w:type="dxa" w:w="120"/>
            </w:tcMar>
          </w:tcPr>
          <w:p>
            <w:r>
              <w:rPr>
                <w:rFonts w:ascii="Times New Roman" w:eastAsia="SimSun"/>
                <w:color w:val="1A2B40"/>
                <w:sz w:val="20"/>
                <w:szCs w:val="20"/>
              </w:rPr>
              <w:t xml:space="preserve">payment_mode = cash</w:t>
            </w:r>
          </w:p>
        </w:tc>
      </w:tr>
      <w:tr>
        <w:tc>
          <w:tcPr>
            <w:tcMar>
              <w:top w:type="dxa" w:w="40"/>
              <w:left w:type="dxa" w:w="120"/>
              <w:bottom w:type="dxa" w:w="40"/>
              <w:right w:type="dxa" w:w="120"/>
            </w:tcMar>
          </w:tcPr>
          <w:p>
            <w:r>
              <w:rPr>
                <w:rFonts w:ascii="Times New Roman" w:eastAsia="SimSun"/>
                <w:color w:val="1A2B40"/>
                <w:sz w:val="20"/>
                <w:szCs w:val="20"/>
              </w:rPr>
              <w:t xml:space="preserve">salary (bank)</w:t>
            </w:r>
          </w:p>
        </w:tc>
        <w:tc>
          <w:tcPr>
            <w:tcMar>
              <w:top w:type="dxa" w:w="40"/>
              <w:left w:type="dxa" w:w="120"/>
              <w:bottom w:type="dxa" w:w="40"/>
              <w:right w:type="dxa" w:w="120"/>
            </w:tcMar>
          </w:tcPr>
          <w:p>
            <w:r>
              <w:rPr>
                <w:rFonts w:ascii="Times New Roman" w:eastAsia="SimSun"/>
                <w:color w:val="1A2B40"/>
                <w:sz w:val="20"/>
                <w:szCs w:val="20"/>
              </w:rPr>
              <w:t xml:space="preserve">Salary Expense</w:t>
            </w:r>
          </w:p>
        </w:tc>
        <w:tc>
          <w:tcPr>
            <w:tcMar>
              <w:top w:type="dxa" w:w="40"/>
              <w:left w:type="dxa" w:w="120"/>
              <w:bottom w:type="dxa" w:w="40"/>
              <w:right w:type="dxa" w:w="120"/>
            </w:tcMar>
          </w:tcPr>
          <w:p>
            <w:r>
              <w:rPr>
                <w:rFonts w:ascii="Times New Roman" w:eastAsia="SimSun"/>
                <w:color w:val="1A2B40"/>
                <w:sz w:val="20"/>
                <w:szCs w:val="20"/>
              </w:rPr>
              <w:t xml:space="preserve">Bank Ledger</w:t>
            </w:r>
          </w:p>
        </w:tc>
        <w:tc>
          <w:tcPr>
            <w:tcMar>
              <w:top w:type="dxa" w:w="40"/>
              <w:left w:type="dxa" w:w="120"/>
              <w:bottom w:type="dxa" w:w="40"/>
              <w:right w:type="dxa" w:w="120"/>
            </w:tcMar>
          </w:tcPr>
          <w:p>
            <w:r>
              <w:rPr>
                <w:rFonts w:ascii="Times New Roman" w:eastAsia="SimSun"/>
                <w:color w:val="1A2B40"/>
                <w:sz w:val="20"/>
                <w:szCs w:val="20"/>
              </w:rPr>
              <w:t xml:space="preserve">payment_mode = bank</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repayment (cash)</w:t>
            </w:r>
          </w:p>
        </w:tc>
        <w:tc>
          <w:tcPr>
            <w:shd w:fill="F5F7FA" w:val="clear"/>
            <w:tcMar>
              <w:top w:type="dxa" w:w="40"/>
              <w:left w:type="dxa" w:w="120"/>
              <w:bottom w:type="dxa" w:w="40"/>
              <w:right w:type="dxa" w:w="120"/>
            </w:tcMar>
          </w:tcPr>
          <w:p>
            <w:r>
              <w:rPr>
                <w:rFonts w:ascii="Times New Roman" w:eastAsia="SimSun"/>
                <w:color w:val="1A2B40"/>
                <w:sz w:val="20"/>
                <w:szCs w:val="20"/>
              </w:rPr>
              <w:t xml:space="preserve">Cash Ledger</w:t>
            </w:r>
          </w:p>
        </w:tc>
        <w:tc>
          <w:tcPr>
            <w:shd w:fill="F5F7FA" w:val="clear"/>
            <w:tcMar>
              <w:top w:type="dxa" w:w="40"/>
              <w:left w:type="dxa" w:w="120"/>
              <w:bottom w:type="dxa" w:w="40"/>
              <w:right w:type="dxa" w:w="120"/>
            </w:tcMar>
          </w:tcPr>
          <w:p>
            <w:r>
              <w:rPr>
                <w:rFonts w:ascii="Times New Roman" w:eastAsia="SimSun"/>
                <w:color w:val="1A2B40"/>
                <w:sz w:val="20"/>
                <w:szCs w:val="20"/>
              </w:rPr>
              <w:t xml:space="preserve">Employee Payable</w:t>
            </w:r>
          </w:p>
        </w:tc>
        <w:tc>
          <w:tcPr>
            <w:shd w:fill="F5F7FA" w:val="clear"/>
            <w:tcMar>
              <w:top w:type="dxa" w:w="40"/>
              <w:left w:type="dxa" w:w="120"/>
              <w:bottom w:type="dxa" w:w="40"/>
              <w:right w:type="dxa" w:w="120"/>
            </w:tcMar>
          </w:tcPr>
          <w:p>
            <w:r>
              <w:rPr>
                <w:rFonts w:ascii="Times New Roman" w:eastAsia="SimSun"/>
                <w:color w:val="1A2B40"/>
                <w:sz w:val="20"/>
                <w:szCs w:val="20"/>
              </w:rPr>
              <w:t xml:space="preserve">payment_mode = cash</w:t>
            </w:r>
          </w:p>
        </w:tc>
      </w:tr>
      <w:tr>
        <w:tc>
          <w:tcPr>
            <w:tcMar>
              <w:top w:type="dxa" w:w="40"/>
              <w:left w:type="dxa" w:w="120"/>
              <w:bottom w:type="dxa" w:w="40"/>
              <w:right w:type="dxa" w:w="120"/>
            </w:tcMar>
          </w:tcPr>
          <w:p>
            <w:r>
              <w:rPr>
                <w:rFonts w:ascii="Times New Roman" w:eastAsia="SimSun"/>
                <w:color w:val="1A2B40"/>
                <w:sz w:val="20"/>
                <w:szCs w:val="20"/>
              </w:rPr>
              <w:t xml:space="preserve">repayment (bank)</w:t>
            </w:r>
          </w:p>
        </w:tc>
        <w:tc>
          <w:tcPr>
            <w:tcMar>
              <w:top w:type="dxa" w:w="40"/>
              <w:left w:type="dxa" w:w="120"/>
              <w:bottom w:type="dxa" w:w="40"/>
              <w:right w:type="dxa" w:w="120"/>
            </w:tcMar>
          </w:tcPr>
          <w:p>
            <w:r>
              <w:rPr>
                <w:rFonts w:ascii="Times New Roman" w:eastAsia="SimSun"/>
                <w:color w:val="1A2B40"/>
                <w:sz w:val="20"/>
                <w:szCs w:val="20"/>
              </w:rPr>
              <w:t xml:space="preserve">Bank Ledger</w:t>
            </w:r>
          </w:p>
        </w:tc>
        <w:tc>
          <w:tcPr>
            <w:tcMar>
              <w:top w:type="dxa" w:w="40"/>
              <w:left w:type="dxa" w:w="120"/>
              <w:bottom w:type="dxa" w:w="40"/>
              <w:right w:type="dxa" w:w="120"/>
            </w:tcMar>
          </w:tcPr>
          <w:p>
            <w:r>
              <w:rPr>
                <w:rFonts w:ascii="Times New Roman" w:eastAsia="SimSun"/>
                <w:color w:val="1A2B40"/>
                <w:sz w:val="20"/>
                <w:szCs w:val="20"/>
              </w:rPr>
              <w:t xml:space="preserve">Employee Payable</w:t>
            </w:r>
          </w:p>
        </w:tc>
        <w:tc>
          <w:tcPr>
            <w:tcMar>
              <w:top w:type="dxa" w:w="40"/>
              <w:left w:type="dxa" w:w="120"/>
              <w:bottom w:type="dxa" w:w="40"/>
              <w:right w:type="dxa" w:w="120"/>
            </w:tcMar>
          </w:tcPr>
          <w:p>
            <w:r>
              <w:rPr>
                <w:rFonts w:ascii="Times New Roman" w:eastAsia="SimSun"/>
                <w:color w:val="1A2B40"/>
                <w:sz w:val="20"/>
                <w:szCs w:val="20"/>
              </w:rPr>
              <w:t xml:space="preserve">payment_mode = bank</w:t>
            </w:r>
          </w:p>
        </w:tc>
      </w:tr>
      <w:tr>
        <w:tc>
          <w:tcPr>
            <w:shd w:fill="F5F7FA" w:val="clear"/>
            <w:tcMar>
              <w:top w:type="dxa" w:w="40"/>
              <w:left w:type="dxa" w:w="120"/>
              <w:bottom w:type="dxa" w:w="40"/>
              <w:right w:type="dxa" w:w="120"/>
            </w:tcMar>
          </w:tcPr>
          <w:p>
            <w:r>
              <w:rPr>
                <w:rFonts w:ascii="Times New Roman" w:eastAsia="SimSun"/>
                <w:color w:val="1A2B40"/>
                <w:sz w:val="20"/>
                <w:szCs w:val="20"/>
              </w:rPr>
              <w:t xml:space="preserve">deduction</w:t>
            </w:r>
          </w:p>
        </w:tc>
        <w:tc>
          <w:tcPr>
            <w:shd w:fill="F5F7FA" w:val="clear"/>
            <w:tcMar>
              <w:top w:type="dxa" w:w="40"/>
              <w:left w:type="dxa" w:w="120"/>
              <w:bottom w:type="dxa" w:w="40"/>
              <w:right w:type="dxa" w:w="120"/>
            </w:tcMar>
          </w:tcPr>
          <w:p>
            <w:r>
              <w:rPr>
                <w:rFonts w:ascii="Times New Roman" w:eastAsia="SimSun"/>
                <w:color w:val="1A2B40"/>
                <w:sz w:val="20"/>
                <w:szCs w:val="20"/>
              </w:rPr>
              <w:t xml:space="preserve">Salary Expense</w:t>
            </w:r>
          </w:p>
        </w:tc>
        <w:tc>
          <w:tcPr>
            <w:shd w:fill="F5F7FA" w:val="clear"/>
            <w:tcMar>
              <w:top w:type="dxa" w:w="40"/>
              <w:left w:type="dxa" w:w="120"/>
              <w:bottom w:type="dxa" w:w="40"/>
              <w:right w:type="dxa" w:w="120"/>
            </w:tcMar>
          </w:tcPr>
          <w:p>
            <w:r>
              <w:rPr>
                <w:rFonts w:ascii="Times New Roman" w:eastAsia="SimSun"/>
                <w:color w:val="1A2B40"/>
                <w:sz w:val="20"/>
                <w:szCs w:val="20"/>
              </w:rPr>
              <w:t xml:space="preserve">Employee Payable</w:t>
            </w:r>
          </w:p>
        </w:tc>
        <w:tc>
          <w:tcPr>
            <w:shd w:fill="F5F7FA" w:val="clear"/>
            <w:tcMar>
              <w:top w:type="dxa" w:w="40"/>
              <w:left w:type="dxa" w:w="120"/>
              <w:bottom w:type="dxa" w:w="40"/>
              <w:right w:type="dxa" w:w="120"/>
            </w:tcMar>
          </w:tcPr>
          <w:p>
            <w:r>
              <w:rPr>
                <w:rFonts w:ascii="Times New Roman" w:eastAsia="SimSun"/>
                <w:color w:val="1A2B40"/>
                <w:sz w:val="20"/>
                <w:szCs w:val="20"/>
              </w:rPr>
              <w:t xml:space="preserve">Non-cash transaction</w:t>
            </w:r>
          </w:p>
        </w:tc>
      </w:tr>
      <w:tr>
        <w:tc>
          <w:tcPr>
            <w:tcMar>
              <w:top w:type="dxa" w:w="40"/>
              <w:left w:type="dxa" w:w="120"/>
              <w:bottom w:type="dxa" w:w="40"/>
              <w:right w:type="dxa" w:w="120"/>
            </w:tcMar>
          </w:tcPr>
          <w:p>
            <w:r>
              <w:rPr>
                <w:rFonts w:ascii="Times New Roman" w:eastAsia="SimSun"/>
                <w:color w:val="1A2B40"/>
                <w:sz w:val="20"/>
                <w:szCs w:val="20"/>
              </w:rPr>
              <w:t xml:space="preserve">adjustment</w:t>
            </w:r>
          </w:p>
        </w:tc>
        <w:tc>
          <w:tcPr>
            <w:tcMar>
              <w:top w:type="dxa" w:w="40"/>
              <w:left w:type="dxa" w:w="120"/>
              <w:bottom w:type="dxa" w:w="40"/>
              <w:right w:type="dxa" w:w="120"/>
            </w:tcMar>
          </w:tcPr>
          <w:p>
            <w:r>
              <w:rPr>
                <w:rFonts w:ascii="Times New Roman" w:eastAsia="SimSun"/>
                <w:color w:val="1A2B40"/>
                <w:sz w:val="20"/>
                <w:szCs w:val="20"/>
              </w:rPr>
              <w:t xml:space="preserve">Varies by context</w:t>
            </w:r>
          </w:p>
        </w:tc>
        <w:tc>
          <w:tcPr>
            <w:tcMar>
              <w:top w:type="dxa" w:w="40"/>
              <w:left w:type="dxa" w:w="120"/>
              <w:bottom w:type="dxa" w:w="40"/>
              <w:right w:type="dxa" w:w="120"/>
            </w:tcMar>
          </w:tcPr>
          <w:p>
            <w:r>
              <w:rPr>
                <w:rFonts w:ascii="Times New Roman" w:eastAsia="SimSun"/>
                <w:color w:val="1A2B40"/>
                <w:sz w:val="20"/>
                <w:szCs w:val="20"/>
              </w:rPr>
              <w:t xml:space="preserve">Varies by context</w:t>
            </w:r>
          </w:p>
        </w:tc>
        <w:tc>
          <w:tcPr>
            <w:tcMar>
              <w:top w:type="dxa" w:w="40"/>
              <w:left w:type="dxa" w:w="120"/>
              <w:bottom w:type="dxa" w:w="40"/>
              <w:right w:type="dxa" w:w="120"/>
            </w:tcMar>
          </w:tcPr>
          <w:p>
            <w:r>
              <w:rPr>
                <w:rFonts w:ascii="Times New Roman" w:eastAsia="SimSun"/>
                <w:color w:val="1A2B40"/>
                <w:sz w:val="20"/>
                <w:szCs w:val="20"/>
              </w:rPr>
              <w:t xml:space="preserve">Manual override possible</w:t>
            </w:r>
          </w:p>
        </w:tc>
      </w:tr>
    </w:tbl>
    <w:p>
      <w:pPr>
        <w:pStyle w:val="Heading1"/>
        <w:spacing w:after="120" w:before="360"/>
      </w:pPr>
      <w:bookmarkStart w:id="100049" w:name="_Toc100049"/>
      <w:r>
        <w:rPr>
          <w:rFonts w:ascii="Calibri" w:eastAsia="SimHei"/>
          <w:b/>
          <w:bCs/>
          <w:color w:val="0F2027"/>
          <w:sz w:val="32"/>
          <w:szCs w:val="32"/>
        </w:rPr>
        <w:t xml:space="preserve">10. Recent Fixes and Changes</w:t>
      </w:r>
      <w:bookmarkEnd w:id="100049"/>
    </w:p>
    <w:p>
      <w:pPr>
        <w:pStyle w:val="Heading2"/>
        <w:spacing w:after="120" w:before="240"/>
      </w:pPr>
      <w:bookmarkStart w:id="100050" w:name="_Toc100050"/>
      <w:r>
        <w:rPr>
          <w:rFonts w:ascii="Calibri" w:eastAsia="SimHei"/>
          <w:b/>
          <w:bCs/>
          <w:color w:val="0F2027"/>
          <w:sz w:val="30"/>
          <w:szCs w:val="30"/>
        </w:rPr>
        <w:t xml:space="preserve">10.1 Superadmin Authorization Fix</w:t>
      </w:r>
      <w:bookmarkEnd w:id="100050"/>
    </w:p>
    <w:p>
      <w:pPr>
        <w:spacing w:line="312"/>
      </w:pPr>
      <w:r>
        <w:rPr>
          <w:rFonts w:ascii="Times New Roman" w:eastAsia="SimSun"/>
          <w:b/>
          <w:bCs/>
          <w:color w:val="0F2027"/>
          <w:sz w:val="24"/>
          <w:szCs w:val="24"/>
        </w:rPr>
        <w:t xml:space="preserve">Issue: </w:t>
      </w:r>
      <w:r>
        <w:rPr>
          <w:rFonts w:ascii="Times New Roman" w:eastAsia="SimSun"/>
          <w:color w:val="1A2B40"/>
          <w:sz w:val="24"/>
          <w:szCs w:val="24"/>
        </w:rPr>
        <w:t xml:space="preserve">Superadmin users received 403 'This action is unauthorized' when accessing /admin/damages and potentially any policy-protected route.</w:t>
      </w:r>
    </w:p>
    <w:p>
      <w:pPr>
        <w:spacing w:line="312"/>
      </w:pPr>
      <w:r>
        <w:rPr>
          <w:rFonts w:ascii="Times New Roman" w:eastAsia="SimSun"/>
          <w:b/>
          <w:bCs/>
          <w:color w:val="0F2027"/>
          <w:sz w:val="24"/>
          <w:szCs w:val="24"/>
        </w:rPr>
        <w:t xml:space="preserve">Root Cause: </w:t>
      </w:r>
      <w:r>
        <w:rPr>
          <w:rFonts w:ascii="Times New Roman" w:eastAsia="SimSun"/>
          <w:color w:val="1A2B40"/>
          <w:sz w:val="24"/>
          <w:szCs w:val="24"/>
        </w:rPr>
        <w:t xml:space="preserve">All Policy classes used hasRole() with explicit role lists that excluded 'superadmin'. The EnsureRole middleware correctly bypassed superadmins, but the defense-in-depth Policy layer did not.</w:t>
      </w:r>
    </w:p>
    <w:p>
      <w:pPr>
        <w:spacing w:line="312"/>
      </w:pPr>
      <w:r>
        <w:rPr>
          <w:rFonts w:ascii="Times New Roman" w:eastAsia="SimSun"/>
          <w:b/>
          <w:bCs/>
          <w:color w:val="0F2027"/>
          <w:sz w:val="24"/>
          <w:szCs w:val="24"/>
        </w:rPr>
        <w:t xml:space="preserve">Fix: </w:t>
      </w:r>
      <w:r>
        <w:rPr>
          <w:rFonts w:ascii="Times New Roman" w:eastAsia="SimSun"/>
          <w:color w:val="1A2B40"/>
          <w:sz w:val="24"/>
          <w:szCs w:val="24"/>
        </w:rPr>
        <w:t xml:space="preserve">Added Gate::before() in AppServiceProvider::boot() that returns true for superadmin users, bypassing all policy checks. This single addition fixes the issue for all 21 Policy classes.</w:t>
      </w:r>
    </w:p>
    <w:p>
      <w:pPr>
        <w:spacing w:line="312"/>
      </w:pPr>
      <w:r>
        <w:rPr>
          <w:rFonts w:ascii="Times New Roman" w:eastAsia="SimSun"/>
          <w:b/>
          <w:bCs/>
          <w:color w:val="0F2027"/>
          <w:sz w:val="24"/>
          <w:szCs w:val="24"/>
        </w:rPr>
        <w:t xml:space="preserve">Commit: </w:t>
      </w:r>
      <w:r>
        <w:rPr>
          <w:rFonts w:ascii="Times New Roman" w:eastAsia="SimSun"/>
          <w:color w:val="1A2B40"/>
          <w:sz w:val="24"/>
          <w:szCs w:val="24"/>
        </w:rPr>
        <w:t xml:space="preserve">218457a — 'fix: add Gate::before() for superadmin bypass in AppServiceProvider'</w:t>
      </w:r>
    </w:p>
    <w:p>
      <w:pPr>
        <w:pStyle w:val="Heading2"/>
        <w:spacing w:after="120" w:before="240"/>
      </w:pPr>
      <w:bookmarkStart w:id="100051" w:name="_Toc100051"/>
      <w:r>
        <w:rPr>
          <w:rFonts w:ascii="Calibri" w:eastAsia="SimHei"/>
          <w:b/>
          <w:bCs/>
          <w:color w:val="0F2027"/>
          <w:sz w:val="30"/>
          <w:szCs w:val="30"/>
        </w:rPr>
        <w:t xml:space="preserve">10.2 Date Filter Default Removal</w:t>
      </w:r>
      <w:bookmarkEnd w:id="100051"/>
    </w:p>
    <w:p>
      <w:pPr>
        <w:spacing w:line="312"/>
      </w:pPr>
      <w:r>
        <w:rPr>
          <w:rFonts w:ascii="Times New Roman" w:eastAsia="SimSun"/>
          <w:b/>
          <w:bCs/>
          <w:color w:val="0F2027"/>
          <w:sz w:val="24"/>
          <w:szCs w:val="24"/>
        </w:rPr>
        <w:t xml:space="preserve">Issue: </w:t>
      </w:r>
      <w:r>
        <w:rPr>
          <w:rFonts w:ascii="Times New Roman" w:eastAsia="SimSun"/>
          <w:color w:val="1A2B40"/>
          <w:sz w:val="24"/>
          <w:szCs w:val="24"/>
        </w:rPr>
        <w:t xml:space="preserve">The index pages for supplier and employee transactions defaulted to showing only today's records, making the table appear empty while stats cards showed all-time totals.</w:t>
      </w:r>
    </w:p>
    <w:p>
      <w:pPr>
        <w:spacing w:line="312"/>
      </w:pPr>
      <w:r>
        <w:rPr>
          <w:rFonts w:ascii="Times New Roman" w:eastAsia="SimSun"/>
          <w:b/>
          <w:bCs/>
          <w:color w:val="0F2027"/>
          <w:sz w:val="24"/>
          <w:szCs w:val="24"/>
        </w:rPr>
        <w:t xml:space="preserve">Fix: </w:t>
      </w:r>
      <w:r>
        <w:rPr>
          <w:rFonts w:ascii="Times New Roman" w:eastAsia="SimSun"/>
          <w:color w:val="1A2B40"/>
          <w:sz w:val="24"/>
          <w:szCs w:val="24"/>
        </w:rPr>
        <w:t xml:space="preserve">Removed default date filters from resolveIndexFilters() in both SupplierTransactionController and EmployeeTransactionController. All records are now shown unless the user explicitly applies a date filter.</w:t>
      </w:r>
    </w:p>
    <w:p>
      <w:pPr>
        <w:pStyle w:val="Heading2"/>
        <w:spacing w:after="120" w:before="240"/>
      </w:pPr>
      <w:bookmarkStart w:id="100052" w:name="_Toc100052"/>
      <w:r>
        <w:rPr>
          <w:rFonts w:ascii="Calibri" w:eastAsia="SimHei"/>
          <w:b/>
          <w:bCs/>
          <w:color w:val="0F2027"/>
          <w:sz w:val="30"/>
          <w:szCs w:val="30"/>
        </w:rPr>
        <w:t xml:space="preserve">10.3 Idempotency Protection (R2)</w:t>
      </w:r>
      <w:bookmarkEnd w:id="100052"/>
    </w:p>
    <w:p>
      <w:pPr>
        <w:spacing w:line="312"/>
      </w:pPr>
      <w:r>
        <w:rPr>
          <w:rFonts w:ascii="Times New Roman" w:eastAsia="SimSun"/>
          <w:b/>
          <w:bCs/>
          <w:color w:val="0F2027"/>
          <w:sz w:val="24"/>
          <w:szCs w:val="24"/>
        </w:rPr>
        <w:t xml:space="preserve">Issue: </w:t>
      </w:r>
      <w:r>
        <w:rPr>
          <w:rFonts w:ascii="Times New Roman" w:eastAsia="SimSun"/>
          <w:color w:val="1A2B40"/>
          <w:sz w:val="24"/>
          <w:szCs w:val="24"/>
        </w:rPr>
        <w:t xml:space="preserve">Double-submit on the customer payment store() could create duplicate payments, especially from browser refresh or impatient clicks.</w:t>
      </w:r>
    </w:p>
    <w:p>
      <w:pPr>
        <w:spacing w:line="312"/>
      </w:pPr>
      <w:r>
        <w:rPr>
          <w:rFonts w:ascii="Times New Roman" w:eastAsia="SimSun"/>
          <w:b/>
          <w:bCs/>
          <w:color w:val="0F2027"/>
          <w:sz w:val="24"/>
          <w:szCs w:val="24"/>
        </w:rPr>
        <w:t xml:space="preserve">Fix: </w:t>
      </w:r>
      <w:r>
        <w:rPr>
          <w:rFonts w:ascii="Times New Roman" w:eastAsia="SimSun"/>
          <w:color w:val="1A2B40"/>
          <w:sz w:val="24"/>
          <w:szCs w:val="24"/>
        </w:rPr>
        <w:t xml:space="preserve">Added UUID v4 idempotency token with 10-minute cache. On duplicate submission within the window, the cached result is returned instead of creating a new payment.</w:t>
      </w:r>
    </w:p>
    <w:sectPr>
      <w:headerReference w:type="default" r:id="rId8"/>
      <w:footerReference w:type="default" r:id="rId9"/>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657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6575"/>
        <w:sz w:val="18"/>
        <w:szCs w:val="18"/>
      </w:rPr>
      <w:t xml:space="preserve">Page </w:t>
    </w:r>
    <w:r>
      <w:rPr>
        <w:color w:val="4A6575"/>
        <w:sz w:val="18"/>
        <w:szCs w:val="18"/>
      </w:rPr>
      <w:fldChar w:fldCharType="begin"/>
      <w:instrText xml:space="preserve">PAGE</w:instrText>
      <w:fldChar w:fldCharType="separate"/>
      <w:fldChar w:fldCharType="end"/>
    </w:r>
    <w:r>
      <w:rPr>
        <w:color w:val="4A6575"/>
        <w:sz w:val="18"/>
        <w:szCs w:val="18"/>
      </w:rPr>
      <w:t xml:space="preserve"> of </w:t>
    </w:r>
    <w:r>
      <w:rPr>
        <w:color w:val="4A6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A6575"/>
        <w:sz w:val="16"/>
        <w:szCs w:val="16"/>
      </w:rPr>
      <w:t xml:space="preserve">RC-ERP Accounts Section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2026-08-13T11:40:33.265Z</dcterms:created>
  <dcterms:modified xsi:type="dcterms:W3CDTF">2026-08-13T11:40:33.265Z</dcterms:modified>
</cp:coreProperties>
</file>

<file path=docProps/custom.xml><?xml version="1.0" encoding="utf-8"?>
<Properties xmlns="http://schemas.openxmlformats.org/officeDocument/2006/custom-properties" xmlns:vt="http://schemas.openxmlformats.org/officeDocument/2006/docPropsVTypes"/>
</file>