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0F744" w14:textId="77777777" w:rsidR="00E014FC" w:rsidRPr="00562E97" w:rsidRDefault="00E014FC" w:rsidP="00EB6290">
      <w:pPr>
        <w:spacing w:line="480" w:lineRule="auto"/>
        <w:ind w:left="-270" w:right="-360"/>
        <w:jc w:val="both"/>
        <w:rPr>
          <w:rFonts w:ascii="Times New Roman" w:hAnsi="Times New Roman" w:cs="Times New Roman"/>
          <w:b/>
          <w:bCs/>
          <w:sz w:val="28"/>
          <w:szCs w:val="28"/>
        </w:rPr>
      </w:pPr>
      <w:r w:rsidRPr="00562E97">
        <w:rPr>
          <w:rFonts w:ascii="Times New Roman" w:hAnsi="Times New Roman" w:cs="Times New Roman"/>
          <w:b/>
          <w:bCs/>
          <w:sz w:val="28"/>
          <w:szCs w:val="28"/>
        </w:rPr>
        <w:t>Data and sample collection:</w:t>
      </w:r>
    </w:p>
    <w:p w14:paraId="049AA853" w14:textId="77777777" w:rsidR="00EB6290" w:rsidRDefault="00EB6290" w:rsidP="00EB6290">
      <w:pPr>
        <w:spacing w:line="480" w:lineRule="auto"/>
        <w:ind w:left="-270" w:right="-360"/>
        <w:jc w:val="both"/>
        <w:rPr>
          <w:rFonts w:ascii="Times New Roman" w:hAnsi="Times New Roman" w:cs="Times New Roman"/>
          <w:sz w:val="24"/>
          <w:szCs w:val="24"/>
        </w:rPr>
      </w:pPr>
      <w:r>
        <w:rPr>
          <w:rFonts w:ascii="Times New Roman" w:hAnsi="Times New Roman" w:cs="Times New Roman"/>
          <w:sz w:val="24"/>
          <w:szCs w:val="24"/>
        </w:rPr>
        <w:t>We have collected data from foreign students studying is Bangladesh.</w:t>
      </w:r>
      <w:r>
        <w:rPr>
          <w:rFonts w:ascii="Times New Roman" w:hAnsi="Times New Roman" w:cs="Times New Roman"/>
        </w:rPr>
        <w:t xml:space="preserve"> </w:t>
      </w:r>
      <w:r>
        <w:rPr>
          <w:rFonts w:ascii="Times New Roman" w:hAnsi="Times New Roman" w:cs="Times New Roman"/>
          <w:sz w:val="24"/>
          <w:szCs w:val="24"/>
        </w:rPr>
        <w:t>The dataset contains the current situation of foreign students. This dataset contains 26 columns where each column speaks to a special piece of data about a foreign student.</w:t>
      </w:r>
      <w:r>
        <w:rPr>
          <w:rFonts w:ascii="Times New Roman" w:hAnsi="Times New Roman" w:cs="Times New Roman"/>
        </w:rPr>
        <w:t xml:space="preserve"> </w:t>
      </w:r>
      <w:r>
        <w:rPr>
          <w:rFonts w:ascii="Times New Roman" w:hAnsi="Times New Roman" w:cs="Times New Roman"/>
          <w:sz w:val="24"/>
          <w:szCs w:val="24"/>
        </w:rPr>
        <w:t>Since every column provides valuable information for satisfaction of dissatisfaction of foreign students so in this paper, we selected all 26 columns.</w:t>
      </w:r>
      <w:r>
        <w:rPr>
          <w:rFonts w:ascii="Times New Roman" w:hAnsi="Times New Roman" w:cs="Times New Roman"/>
        </w:rPr>
        <w:t xml:space="preserve"> </w:t>
      </w:r>
      <w:r>
        <w:rPr>
          <w:rFonts w:ascii="Times New Roman" w:hAnsi="Times New Roman" w:cs="Times New Roman"/>
          <w:sz w:val="24"/>
          <w:szCs w:val="24"/>
        </w:rPr>
        <w:t>Generally, these columns contain both "satisfied" and "dissatisfied" foreign students’ information.</w:t>
      </w:r>
      <w:r>
        <w:rPr>
          <w:rFonts w:ascii="Times New Roman" w:hAnsi="Times New Roman" w:cs="Times New Roman"/>
        </w:rPr>
        <w:t xml:space="preserve"> </w:t>
      </w:r>
      <w:r>
        <w:rPr>
          <w:rFonts w:ascii="Times New Roman" w:hAnsi="Times New Roman" w:cs="Times New Roman"/>
          <w:sz w:val="24"/>
          <w:szCs w:val="24"/>
        </w:rPr>
        <w:t>The dataset contains 241 rows and 26 columns based on the following questions, which are shown below.</w:t>
      </w:r>
    </w:p>
    <w:p w14:paraId="3C38299B"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What is your gender?</w:t>
      </w:r>
      <w:r w:rsidRPr="007E6440">
        <w:rPr>
          <w:rFonts w:asciiTheme="majorBidi" w:hAnsiTheme="majorBidi" w:cstheme="majorBidi"/>
          <w:sz w:val="24"/>
          <w:szCs w:val="24"/>
        </w:rPr>
        <w:tab/>
      </w:r>
    </w:p>
    <w:p w14:paraId="51A0F4A7"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Pr>
          <w:rFonts w:asciiTheme="majorBidi" w:hAnsiTheme="majorBidi" w:cstheme="majorBidi"/>
          <w:sz w:val="24"/>
          <w:szCs w:val="24"/>
        </w:rPr>
        <w:t>Is it</w:t>
      </w:r>
      <w:r w:rsidRPr="007E6440">
        <w:rPr>
          <w:rFonts w:asciiTheme="majorBidi" w:hAnsiTheme="majorBidi" w:cstheme="majorBidi"/>
          <w:sz w:val="24"/>
          <w:szCs w:val="24"/>
        </w:rPr>
        <w:t xml:space="preserve"> easy to visa processing from your country to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26D6803D"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After coming to Bangladesh</w:t>
      </w:r>
      <w:r>
        <w:rPr>
          <w:rFonts w:asciiTheme="majorBidi" w:hAnsiTheme="majorBidi" w:cstheme="majorBidi"/>
          <w:sz w:val="24"/>
          <w:szCs w:val="24"/>
        </w:rPr>
        <w:t>,</w:t>
      </w:r>
      <w:r w:rsidRPr="007E6440">
        <w:rPr>
          <w:rFonts w:asciiTheme="majorBidi" w:hAnsiTheme="majorBidi" w:cstheme="majorBidi"/>
          <w:sz w:val="24"/>
          <w:szCs w:val="24"/>
        </w:rPr>
        <w:t xml:space="preserve"> are you face any complexity of visa?</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E026846"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Is it easy to send money from your country to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D66FD2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feel safe in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30B8695"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Has the government of Bangladesh given you any insurance?</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2C36D6CD"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imes New Roman" w:hAnsi="Times New Roman" w:cs="Times New Roman"/>
          <w:sz w:val="24"/>
          <w:szCs w:val="24"/>
        </w:rPr>
        <w:t>Are you satisfied with the accommodation in Bangladesh?</w:t>
      </w:r>
      <w:r w:rsidRPr="007E6440">
        <w:rPr>
          <w:rFonts w:asciiTheme="majorBidi" w:hAnsiTheme="majorBidi" w:cstheme="majorBidi"/>
          <w:sz w:val="24"/>
          <w:szCs w:val="24"/>
        </w:rPr>
        <w:tab/>
      </w:r>
    </w:p>
    <w:p w14:paraId="4EDB33B0"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classmates are friendly?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A5AD023"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teachers are friendly and helpful?</w:t>
      </w:r>
      <w:r w:rsidRPr="007E6440">
        <w:rPr>
          <w:rFonts w:asciiTheme="majorBidi" w:hAnsiTheme="majorBidi" w:cstheme="majorBidi"/>
          <w:sz w:val="24"/>
          <w:szCs w:val="24"/>
        </w:rPr>
        <w:tab/>
      </w:r>
    </w:p>
    <w:p w14:paraId="18EFA975"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General people of Bangladesh are friendly?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3D449FB5"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police are helpful?</w:t>
      </w:r>
      <w:r w:rsidRPr="007E6440">
        <w:rPr>
          <w:rFonts w:asciiTheme="majorBidi" w:hAnsiTheme="majorBidi" w:cstheme="majorBidi"/>
          <w:sz w:val="24"/>
          <w:szCs w:val="24"/>
        </w:rPr>
        <w:tab/>
      </w:r>
    </w:p>
    <w:p w14:paraId="0CAFB10F"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have to pay any tax in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B2838CE" w14:textId="77777777" w:rsidR="00EB6290" w:rsidRPr="007E6440" w:rsidRDefault="00EB6290" w:rsidP="00EB6290">
      <w:pPr>
        <w:pStyle w:val="ListParagraph"/>
        <w:numPr>
          <w:ilvl w:val="0"/>
          <w:numId w:val="1"/>
        </w:numPr>
        <w:spacing w:line="480" w:lineRule="auto"/>
        <w:ind w:right="-360"/>
        <w:jc w:val="both"/>
        <w:rPr>
          <w:rFonts w:asciiTheme="majorBidi" w:hAnsiTheme="majorBidi" w:cstheme="majorBidi"/>
          <w:sz w:val="24"/>
          <w:szCs w:val="24"/>
        </w:rPr>
      </w:pPr>
      <w:r w:rsidRPr="007E6440">
        <w:rPr>
          <w:rFonts w:asciiTheme="majorBidi" w:hAnsiTheme="majorBidi" w:cstheme="majorBidi"/>
          <w:sz w:val="24"/>
          <w:szCs w:val="24"/>
        </w:rPr>
        <w:t>Can you use mobile banking in Bangladesh?</w:t>
      </w:r>
      <w:r w:rsidRPr="007E6440">
        <w:rPr>
          <w:rFonts w:asciiTheme="majorBidi" w:hAnsiTheme="majorBidi" w:cstheme="majorBidi"/>
          <w:sz w:val="24"/>
          <w:szCs w:val="24"/>
        </w:rPr>
        <w:tab/>
      </w:r>
    </w:p>
    <w:p w14:paraId="6118250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In Bangladesh, are you a victim of racial decimation?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76526B57"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face any problem with food?</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52ECDFF7"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face any problem with changing climate?</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6458EE34"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lastRenderedPageBreak/>
        <w:t>Do you face any political problem?</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2B73B2C"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Have you face any corruption?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A65F19C"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face any problem with the Bangladeshi education curriculum?</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3F2B35C"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satisfied with the health service of Bangladeshi hospitals?</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10D7810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enjoy the festivals of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367EA524"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imes New Roman" w:hAnsi="Times New Roman" w:cs="Times New Roman"/>
          <w:sz w:val="24"/>
          <w:szCs w:val="24"/>
        </w:rPr>
        <w:t xml:space="preserve">Are </w:t>
      </w:r>
      <w:r w:rsidRPr="007E6440">
        <w:rPr>
          <w:rFonts w:asciiTheme="majorBidi" w:hAnsiTheme="majorBidi" w:cstheme="majorBidi"/>
          <w:sz w:val="24"/>
          <w:szCs w:val="24"/>
        </w:rPr>
        <w:t>you face any problem on the first meeting?</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3392329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Can you buy any vehicle in Bangladesh easily?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AAC9764"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Is there any problem to celebrating the own religion?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1A388F74"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Have you face sexual harassment?</w:t>
      </w:r>
    </w:p>
    <w:p w14:paraId="06E40A7E" w14:textId="77777777" w:rsidR="00253AA1" w:rsidRPr="00E453C9" w:rsidRDefault="00EB6290" w:rsidP="00E453C9">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satisfy transport system in Bangladesh?</w:t>
      </w:r>
    </w:p>
    <w:p w14:paraId="757343D6" w14:textId="77777777" w:rsidR="00562E97" w:rsidRPr="00482426" w:rsidRDefault="00562E97" w:rsidP="00562E97">
      <w:pPr>
        <w:pStyle w:val="Heading2"/>
        <w:spacing w:line="480" w:lineRule="auto"/>
        <w:ind w:left="-270" w:right="-360"/>
        <w:jc w:val="both"/>
        <w:rPr>
          <w:rFonts w:asciiTheme="majorBidi" w:hAnsiTheme="majorBidi"/>
          <w:color w:val="000000" w:themeColor="text1"/>
          <w:sz w:val="28"/>
          <w:szCs w:val="28"/>
        </w:rPr>
      </w:pPr>
      <w:bookmarkStart w:id="0" w:name="_Toc9693601"/>
      <w:bookmarkStart w:id="1" w:name="_Toc9693966"/>
      <w:r w:rsidRPr="00482426">
        <w:rPr>
          <w:rFonts w:asciiTheme="majorBidi" w:hAnsiTheme="majorBidi"/>
          <w:color w:val="000000" w:themeColor="text1"/>
          <w:sz w:val="28"/>
          <w:szCs w:val="28"/>
        </w:rPr>
        <w:t>Sample of the population</w:t>
      </w:r>
    </w:p>
    <w:p w14:paraId="61FE4E32"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According to (</w:t>
      </w:r>
      <w:proofErr w:type="spellStart"/>
      <w:r w:rsidRPr="00482426">
        <w:rPr>
          <w:rFonts w:asciiTheme="majorBidi" w:hAnsiTheme="majorBidi" w:cstheme="majorBidi"/>
          <w:color w:val="000000" w:themeColor="text1"/>
          <w:sz w:val="24"/>
          <w:szCs w:val="24"/>
        </w:rPr>
        <w:t>Nworgu</w:t>
      </w:r>
      <w:proofErr w:type="spellEnd"/>
      <w:r w:rsidRPr="00482426">
        <w:rPr>
          <w:rFonts w:asciiTheme="majorBidi" w:hAnsiTheme="majorBidi" w:cstheme="majorBidi"/>
          <w:color w:val="000000" w:themeColor="text1"/>
          <w:sz w:val="24"/>
          <w:szCs w:val="24"/>
        </w:rPr>
        <w:t xml:space="preserve">, 1991:69) defined sample as the portion of the population that is studied is called a </w:t>
      </w:r>
      <w:r w:rsidRPr="00482426">
        <w:rPr>
          <w:rFonts w:asciiTheme="majorBidi" w:hAnsiTheme="majorBidi" w:cstheme="majorBidi"/>
          <w:i/>
          <w:iCs/>
          <w:color w:val="000000" w:themeColor="text1"/>
          <w:sz w:val="24"/>
          <w:szCs w:val="24"/>
        </w:rPr>
        <w:t xml:space="preserve">sample </w:t>
      </w:r>
      <w:r w:rsidRPr="00482426">
        <w:rPr>
          <w:rFonts w:asciiTheme="majorBidi" w:hAnsiTheme="majorBidi" w:cstheme="majorBidi"/>
          <w:color w:val="000000" w:themeColor="text1"/>
          <w:sz w:val="24"/>
          <w:szCs w:val="24"/>
        </w:rPr>
        <w:t xml:space="preserve">of the population. For some studies, the population may not be enough to warrant the inclusion of all of them in the study. However, this study may entail a large population, which cannot all be studied. </w:t>
      </w:r>
    </w:p>
    <w:p w14:paraId="740AABE7"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Using the sample size formula:</w:t>
      </w:r>
    </w:p>
    <w:p w14:paraId="5871B1A8"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n = N/1+N (e)</w:t>
      </w:r>
      <w:r w:rsidRPr="00482426">
        <w:rPr>
          <w:rFonts w:asciiTheme="majorBidi" w:hAnsiTheme="majorBidi" w:cstheme="majorBidi"/>
          <w:color w:val="000000" w:themeColor="text1"/>
          <w:sz w:val="24"/>
          <w:szCs w:val="24"/>
          <w:vertAlign w:val="superscript"/>
        </w:rPr>
        <w:t xml:space="preserve"> 2</w:t>
      </w:r>
    </w:p>
    <w:p w14:paraId="1CB953DF"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Where:</w:t>
      </w:r>
    </w:p>
    <w:p w14:paraId="0CD363B0"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The Sample of the population of this study stood at 241-survey questionnaire, which is, intended the academic individuals who are given 150 respondents as a sample.</w:t>
      </w:r>
    </w:p>
    <w:p w14:paraId="24A409F7"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n = Sample Size </w:t>
      </w:r>
    </w:p>
    <w:p w14:paraId="441F16F5"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N = Population Size or Target Population </w:t>
      </w:r>
    </w:p>
    <w:p w14:paraId="77C080C1" w14:textId="77777777" w:rsidR="00562E97"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e = Standard of error which is 5% or 0.05 of the coefficient variation. </w:t>
      </w:r>
    </w:p>
    <w:p w14:paraId="2F185E75" w14:textId="77777777" w:rsidR="008B2E4C" w:rsidRPr="00482426" w:rsidRDefault="008B2E4C" w:rsidP="008B2E4C">
      <w:pPr>
        <w:pStyle w:val="Default"/>
        <w:numPr>
          <w:ilvl w:val="0"/>
          <w:numId w:val="2"/>
        </w:numPr>
        <w:spacing w:line="480" w:lineRule="auto"/>
        <w:ind w:left="-270" w:right="-360" w:firstLine="180"/>
        <w:jc w:val="both"/>
        <w:rPr>
          <w:rFonts w:asciiTheme="majorBidi" w:hAnsiTheme="majorBidi" w:cstheme="majorBidi"/>
          <w:color w:val="000000" w:themeColor="text1"/>
        </w:rPr>
      </w:pPr>
      <w:r w:rsidRPr="00482426">
        <w:rPr>
          <w:rFonts w:asciiTheme="majorBidi" w:hAnsiTheme="majorBidi" w:cstheme="majorBidi"/>
          <w:color w:val="000000" w:themeColor="text1"/>
        </w:rPr>
        <w:lastRenderedPageBreak/>
        <w:t>To find the Sample Size of the Questionnaire;</w:t>
      </w:r>
    </w:p>
    <w:p w14:paraId="54EC692C" w14:textId="77777777" w:rsidR="008B2E4C" w:rsidRPr="00562E97" w:rsidRDefault="008B2E4C" w:rsidP="008B2E4C">
      <w:pPr>
        <w:pStyle w:val="Default"/>
        <w:spacing w:line="480" w:lineRule="auto"/>
        <w:ind w:left="-270" w:right="-360" w:firstLine="180"/>
        <w:jc w:val="both"/>
        <w:rPr>
          <w:rFonts w:asciiTheme="majorBidi" w:hAnsiTheme="majorBidi" w:cstheme="majorBidi"/>
          <w:color w:val="000000" w:themeColor="text1"/>
        </w:rPr>
      </w:pPr>
      <w:r w:rsidRPr="00482426">
        <w:rPr>
          <w:rFonts w:asciiTheme="majorBidi" w:hAnsiTheme="majorBidi" w:cstheme="majorBidi"/>
          <w:color w:val="000000" w:themeColor="text1"/>
        </w:rPr>
        <w:t>Then the Population Size N= 241</w:t>
      </w:r>
      <w:r>
        <w:rPr>
          <w:rFonts w:asciiTheme="majorBidi" w:hAnsiTheme="majorBidi" w:cstheme="majorBidi"/>
          <w:color w:val="000000" w:themeColor="text1"/>
        </w:rPr>
        <w:t xml:space="preserve"> </w:t>
      </w:r>
      <w:r w:rsidRPr="00482426">
        <w:rPr>
          <w:rFonts w:asciiTheme="majorBidi" w:hAnsiTheme="majorBidi" w:cstheme="majorBidi"/>
          <w:color w:val="000000" w:themeColor="text1"/>
        </w:rPr>
        <w:t>so that 241/1+241(0.05)</w:t>
      </w:r>
      <w:r w:rsidRPr="00482426">
        <w:rPr>
          <w:rFonts w:asciiTheme="majorBidi" w:hAnsiTheme="majorBidi" w:cstheme="majorBidi"/>
          <w:color w:val="000000" w:themeColor="text1"/>
          <w:vertAlign w:val="superscript"/>
        </w:rPr>
        <w:t>2</w:t>
      </w:r>
      <w:r w:rsidRPr="00482426">
        <w:rPr>
          <w:rFonts w:asciiTheme="majorBidi" w:hAnsiTheme="majorBidi" w:cstheme="majorBidi"/>
          <w:color w:val="000000" w:themeColor="text1"/>
        </w:rPr>
        <w:t xml:space="preserve"> = 150</w:t>
      </w:r>
    </w:p>
    <w:p w14:paraId="0C8B9F72" w14:textId="24F2CAE5" w:rsidR="002A78A7" w:rsidRDefault="00B43C4B" w:rsidP="002A78A7">
      <w:pPr>
        <w:pStyle w:val="Heading2"/>
        <w:spacing w:line="480" w:lineRule="auto"/>
        <w:ind w:left="-270" w:right="-360"/>
        <w:jc w:val="both"/>
        <w:rPr>
          <w:rFonts w:ascii="Times New Roman" w:hAnsi="Times New Roman" w:cs="Times New Roman"/>
          <w:color w:val="000000" w:themeColor="text1"/>
          <w:sz w:val="28"/>
          <w:szCs w:val="28"/>
        </w:rPr>
      </w:pPr>
      <w:r w:rsidRPr="00562E97">
        <w:rPr>
          <w:rFonts w:ascii="Times New Roman" w:hAnsi="Times New Roman" w:cs="Times New Roman"/>
          <w:color w:val="000000" w:themeColor="text1"/>
          <w:sz w:val="28"/>
          <w:szCs w:val="28"/>
        </w:rPr>
        <w:t>Mythology</w:t>
      </w:r>
    </w:p>
    <w:p w14:paraId="63707F73" w14:textId="77777777" w:rsidR="00E453C9" w:rsidRPr="00685EC9" w:rsidRDefault="00E453C9" w:rsidP="002A78A7">
      <w:pPr>
        <w:pStyle w:val="Heading2"/>
        <w:spacing w:line="480" w:lineRule="auto"/>
        <w:ind w:left="-270" w:right="-360"/>
        <w:jc w:val="both"/>
        <w:rPr>
          <w:rFonts w:asciiTheme="majorBidi" w:hAnsiTheme="majorBidi"/>
          <w:b w:val="0"/>
          <w:bCs w:val="0"/>
          <w:color w:val="000000" w:themeColor="text1"/>
          <w:sz w:val="28"/>
          <w:szCs w:val="28"/>
        </w:rPr>
      </w:pPr>
      <w:r w:rsidRPr="00685EC9">
        <w:rPr>
          <w:rFonts w:asciiTheme="majorBidi" w:hAnsiTheme="majorBidi"/>
          <w:b w:val="0"/>
          <w:bCs w:val="0"/>
          <w:color w:val="000000" w:themeColor="text1"/>
          <w:sz w:val="24"/>
          <w:szCs w:val="24"/>
        </w:rPr>
        <w:t xml:space="preserve">In this study, we first focused on five types of factors such as </w:t>
      </w:r>
      <w:r w:rsidRPr="00685EC9">
        <w:rPr>
          <w:rFonts w:asciiTheme="majorBidi" w:eastAsiaTheme="minorHAnsi" w:hAnsiTheme="majorBidi"/>
          <w:b w:val="0"/>
          <w:bCs w:val="0"/>
          <w:color w:val="000000" w:themeColor="text1"/>
          <w:sz w:val="24"/>
          <w:szCs w:val="24"/>
        </w:rPr>
        <w:t>Decision Trees</w:t>
      </w:r>
      <w:r w:rsidRPr="00685EC9">
        <w:rPr>
          <w:rFonts w:asciiTheme="majorBidi" w:hAnsiTheme="majorBidi"/>
          <w:b w:val="0"/>
          <w:bCs w:val="0"/>
          <w:color w:val="000000" w:themeColor="text1"/>
          <w:sz w:val="24"/>
          <w:szCs w:val="24"/>
        </w:rPr>
        <w:t>, SVM, KNN, Logistic Regression and Random Forest</w:t>
      </w:r>
    </w:p>
    <w:p w14:paraId="6DD650F7" w14:textId="77777777" w:rsidR="00DF00F4" w:rsidRDefault="00253AA1" w:rsidP="00DF00F4">
      <w:pPr>
        <w:pStyle w:val="Heading2"/>
        <w:spacing w:line="480" w:lineRule="auto"/>
        <w:ind w:left="-270" w:right="-360"/>
        <w:jc w:val="both"/>
        <w:rPr>
          <w:rFonts w:asciiTheme="majorBidi" w:hAnsiTheme="majorBidi"/>
          <w:color w:val="000000" w:themeColor="text1"/>
          <w:sz w:val="28"/>
          <w:szCs w:val="28"/>
        </w:rPr>
      </w:pPr>
      <w:r w:rsidRPr="008E3A0C">
        <w:rPr>
          <w:rFonts w:asciiTheme="majorBidi" w:hAnsiTheme="majorBidi"/>
          <w:color w:val="000000" w:themeColor="text1"/>
          <w:sz w:val="28"/>
          <w:szCs w:val="28"/>
        </w:rPr>
        <w:t xml:space="preserve">Limitation </w:t>
      </w:r>
      <w:bookmarkEnd w:id="0"/>
      <w:bookmarkEnd w:id="1"/>
      <w:r w:rsidR="00C24AB4">
        <w:rPr>
          <w:rFonts w:asciiTheme="majorBidi" w:hAnsiTheme="majorBidi"/>
          <w:color w:val="000000" w:themeColor="text1"/>
          <w:sz w:val="28"/>
          <w:szCs w:val="28"/>
        </w:rPr>
        <w:t>and future work</w:t>
      </w:r>
    </w:p>
    <w:p w14:paraId="51ED0D0A" w14:textId="77777777" w:rsidR="00DF00F4" w:rsidRPr="00DF00F4" w:rsidRDefault="00DF00F4" w:rsidP="00DF00F4">
      <w:pPr>
        <w:pStyle w:val="Heading2"/>
        <w:spacing w:line="480" w:lineRule="auto"/>
        <w:ind w:left="-270" w:right="-360"/>
        <w:jc w:val="both"/>
        <w:rPr>
          <w:rFonts w:asciiTheme="majorBidi" w:hAnsiTheme="majorBidi"/>
          <w:color w:val="000000" w:themeColor="text1"/>
          <w:sz w:val="28"/>
          <w:szCs w:val="28"/>
        </w:rPr>
      </w:pPr>
      <w:r w:rsidRPr="008E3A0C">
        <w:rPr>
          <w:rFonts w:asciiTheme="majorBidi" w:hAnsiTheme="majorBidi"/>
          <w:color w:val="000000" w:themeColor="text1"/>
          <w:sz w:val="28"/>
          <w:szCs w:val="28"/>
        </w:rPr>
        <w:t>Limitation</w:t>
      </w:r>
    </w:p>
    <w:p w14:paraId="0E1A1579" w14:textId="77777777" w:rsidR="00A77B8D" w:rsidRDefault="00253AA1" w:rsidP="00A77B8D">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 xml:space="preserve">During the </w:t>
      </w:r>
      <w:r w:rsidR="00433B85">
        <w:rPr>
          <w:rFonts w:asciiTheme="majorBidi" w:hAnsiTheme="majorBidi" w:cstheme="majorBidi"/>
          <w:color w:val="000000" w:themeColor="text1"/>
          <w:sz w:val="24"/>
          <w:szCs w:val="24"/>
        </w:rPr>
        <w:t>data collection of this study, we</w:t>
      </w:r>
      <w:r w:rsidRPr="00482426">
        <w:rPr>
          <w:rFonts w:asciiTheme="majorBidi" w:hAnsiTheme="majorBidi" w:cstheme="majorBidi"/>
          <w:color w:val="000000" w:themeColor="text1"/>
          <w:sz w:val="24"/>
          <w:szCs w:val="24"/>
        </w:rPr>
        <w:t xml:space="preserve"> have met with several problems such as security challenges, lack of availability of some respondents, and fear of </w:t>
      </w:r>
      <w:proofErr w:type="spellStart"/>
      <w:r w:rsidRPr="00482426">
        <w:rPr>
          <w:rFonts w:asciiTheme="majorBidi" w:hAnsiTheme="majorBidi" w:cstheme="majorBidi"/>
          <w:color w:val="000000" w:themeColor="text1"/>
          <w:sz w:val="24"/>
          <w:szCs w:val="24"/>
        </w:rPr>
        <w:t>Covid</w:t>
      </w:r>
      <w:proofErr w:type="spellEnd"/>
      <w:r w:rsidRPr="00482426">
        <w:rPr>
          <w:rFonts w:asciiTheme="majorBidi" w:hAnsiTheme="majorBidi" w:cstheme="majorBidi"/>
          <w:color w:val="000000" w:themeColor="text1"/>
          <w:sz w:val="24"/>
          <w:szCs w:val="24"/>
        </w:rPr>
        <w:t xml:space="preserve"> -19. In addition to that, there was a language barrier where some of the respondents could not speak English. Father more; sometimes there was traffic jam while it could not reached to the intended area on time. In rare cases, the weather was not good at all because raining, sunny, or windy. Indeed when conducting data, it is normal to get ready for any form of a challenge from either the environment or the community.</w:t>
      </w:r>
    </w:p>
    <w:p w14:paraId="19B67875" w14:textId="77777777" w:rsidR="00A77B8D" w:rsidRDefault="00A77B8D" w:rsidP="00A77B8D">
      <w:pPr>
        <w:pStyle w:val="Heading2"/>
        <w:spacing w:line="480" w:lineRule="auto"/>
        <w:ind w:right="-360"/>
        <w:jc w:val="both"/>
        <w:rPr>
          <w:rFonts w:asciiTheme="majorBidi" w:hAnsiTheme="majorBidi"/>
          <w:color w:val="000000" w:themeColor="text1"/>
          <w:sz w:val="28"/>
          <w:szCs w:val="28"/>
        </w:rPr>
      </w:pPr>
      <w:r>
        <w:rPr>
          <w:rFonts w:asciiTheme="majorBidi" w:hAnsiTheme="majorBidi"/>
          <w:color w:val="000000" w:themeColor="text1"/>
          <w:sz w:val="28"/>
          <w:szCs w:val="28"/>
        </w:rPr>
        <w:t>future work</w:t>
      </w:r>
    </w:p>
    <w:p w14:paraId="0837EE82" w14:textId="77777777" w:rsidR="00A77B8D" w:rsidRPr="00A77B8D" w:rsidRDefault="00A77B8D" w:rsidP="00A77B8D">
      <w:pPr>
        <w:spacing w:line="480" w:lineRule="auto"/>
        <w:ind w:left="-270" w:right="-360"/>
        <w:jc w:val="both"/>
        <w:rPr>
          <w:rFonts w:asciiTheme="majorBidi" w:hAnsiTheme="majorBidi" w:cstheme="majorBidi"/>
          <w:color w:val="000000" w:themeColor="text1"/>
          <w:sz w:val="24"/>
          <w:szCs w:val="24"/>
        </w:rPr>
      </w:pPr>
    </w:p>
    <w:sectPr w:rsidR="00A77B8D" w:rsidRPr="00A77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460B7" w14:textId="77777777" w:rsidR="00BD5B5C" w:rsidRDefault="00BD5B5C" w:rsidP="008B2E4C">
      <w:pPr>
        <w:spacing w:after="0" w:line="240" w:lineRule="auto"/>
      </w:pPr>
      <w:r>
        <w:separator/>
      </w:r>
    </w:p>
  </w:endnote>
  <w:endnote w:type="continuationSeparator" w:id="0">
    <w:p w14:paraId="62A884FD" w14:textId="77777777" w:rsidR="00BD5B5C" w:rsidRDefault="00BD5B5C" w:rsidP="008B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F3D52" w14:textId="77777777" w:rsidR="00BD5B5C" w:rsidRDefault="00BD5B5C" w:rsidP="008B2E4C">
      <w:pPr>
        <w:spacing w:after="0" w:line="240" w:lineRule="auto"/>
      </w:pPr>
      <w:r>
        <w:separator/>
      </w:r>
    </w:p>
  </w:footnote>
  <w:footnote w:type="continuationSeparator" w:id="0">
    <w:p w14:paraId="0FBBCF75" w14:textId="77777777" w:rsidR="00BD5B5C" w:rsidRDefault="00BD5B5C" w:rsidP="008B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7040C"/>
    <w:multiLevelType w:val="hybridMultilevel"/>
    <w:tmpl w:val="E1A892B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BF266AA"/>
    <w:multiLevelType w:val="multilevel"/>
    <w:tmpl w:val="6BF266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FC8"/>
    <w:rsid w:val="00001FD6"/>
    <w:rsid w:val="001A6E54"/>
    <w:rsid w:val="00253AA1"/>
    <w:rsid w:val="002A78A7"/>
    <w:rsid w:val="00371A1B"/>
    <w:rsid w:val="00433B85"/>
    <w:rsid w:val="00562E97"/>
    <w:rsid w:val="00685EC9"/>
    <w:rsid w:val="007423B7"/>
    <w:rsid w:val="00764D7D"/>
    <w:rsid w:val="00786FC8"/>
    <w:rsid w:val="008B2E4C"/>
    <w:rsid w:val="009452AA"/>
    <w:rsid w:val="00A77B8D"/>
    <w:rsid w:val="00B0043F"/>
    <w:rsid w:val="00B32B99"/>
    <w:rsid w:val="00B43C4B"/>
    <w:rsid w:val="00BD5B5C"/>
    <w:rsid w:val="00C24AB4"/>
    <w:rsid w:val="00D237C3"/>
    <w:rsid w:val="00DA1F2F"/>
    <w:rsid w:val="00DF00F4"/>
    <w:rsid w:val="00E014FC"/>
    <w:rsid w:val="00E453C9"/>
    <w:rsid w:val="00EB6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59F1"/>
  <w15:chartTrackingRefBased/>
  <w15:docId w15:val="{16957DF2-95D1-41A9-AABB-714F92D4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3AA1"/>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90"/>
    <w:pPr>
      <w:spacing w:after="0" w:line="240" w:lineRule="auto"/>
      <w:ind w:left="720"/>
      <w:contextualSpacing/>
    </w:pPr>
    <w:rPr>
      <w:rFonts w:ascii="Calibri" w:eastAsia="Calibri" w:hAnsi="Calibri" w:cs="Arial"/>
      <w:sz w:val="20"/>
      <w:szCs w:val="20"/>
    </w:rPr>
  </w:style>
  <w:style w:type="paragraph" w:styleId="NormalWeb">
    <w:name w:val="Normal (Web)"/>
    <w:basedOn w:val="Normal"/>
    <w:uiPriority w:val="99"/>
    <w:semiHidden/>
    <w:unhideWhenUsed/>
    <w:rsid w:val="00945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3AA1"/>
    <w:rPr>
      <w:rFonts w:asciiTheme="majorHAnsi" w:eastAsiaTheme="majorEastAsia" w:hAnsiTheme="majorHAnsi" w:cstheme="majorBidi"/>
      <w:b/>
      <w:bCs/>
      <w:color w:val="5B9BD5" w:themeColor="accent1"/>
      <w:sz w:val="26"/>
      <w:szCs w:val="26"/>
    </w:rPr>
  </w:style>
  <w:style w:type="paragraph" w:customStyle="1" w:styleId="Default">
    <w:name w:val="Default"/>
    <w:rsid w:val="00562E9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B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4C"/>
  </w:style>
  <w:style w:type="paragraph" w:styleId="Footer">
    <w:name w:val="footer"/>
    <w:basedOn w:val="Normal"/>
    <w:link w:val="FooterChar"/>
    <w:uiPriority w:val="99"/>
    <w:unhideWhenUsed/>
    <w:rsid w:val="008B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3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sajidhasan1997@gmail.com</cp:lastModifiedBy>
  <cp:revision>49</cp:revision>
  <dcterms:created xsi:type="dcterms:W3CDTF">2020-09-26T14:41:00Z</dcterms:created>
  <dcterms:modified xsi:type="dcterms:W3CDTF">2020-09-30T17:22:00Z</dcterms:modified>
</cp:coreProperties>
</file>