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524A" w14:textId="2AF7C75C" w:rsidR="00CC5FBD" w:rsidRDefault="00AC5FBE">
      <w:r>
        <w:t>References</w:t>
      </w:r>
    </w:p>
    <w:p w14:paraId="0992075B" w14:textId="4230D698" w:rsidR="00AC5FBE" w:rsidRDefault="00AC5FBE">
      <w:pPr>
        <w:rPr>
          <w:spacing w:val="-6"/>
        </w:rPr>
      </w:pPr>
      <w:r>
        <w:rPr>
          <w:spacing w:val="-6"/>
        </w:rPr>
        <w:t>geeksforgeeks.org</w:t>
      </w:r>
      <w:r>
        <w:rPr>
          <w:spacing w:val="-9"/>
        </w:rPr>
        <w:t xml:space="preserve"> </w:t>
      </w:r>
      <w:r>
        <w:rPr>
          <w:spacing w:val="-6"/>
        </w:rPr>
        <w:t>(3).</w:t>
      </w:r>
    </w:p>
    <w:p w14:paraId="0E884979" w14:textId="1D776F1E" w:rsidR="001E1202" w:rsidRDefault="001E1202">
      <w:pPr>
        <w:rPr>
          <w:spacing w:val="-6"/>
        </w:rPr>
      </w:pPr>
      <w:r w:rsidRPr="002E53FC">
        <w:rPr>
          <w:spacing w:val="-6"/>
        </w:rPr>
        <w:t>the</w:t>
      </w:r>
      <w:r w:rsidRPr="002E53FC">
        <w:rPr>
          <w:spacing w:val="-21"/>
        </w:rPr>
        <w:t xml:space="preserve"> </w:t>
      </w:r>
      <w:r w:rsidRPr="002E53FC">
        <w:rPr>
          <w:spacing w:val="-6"/>
        </w:rPr>
        <w:t>target</w:t>
      </w:r>
      <w:r w:rsidRPr="002E53FC">
        <w:rPr>
          <w:spacing w:val="-19"/>
        </w:rPr>
        <w:t xml:space="preserve"> </w:t>
      </w:r>
      <w:r w:rsidRPr="002E53FC">
        <w:rPr>
          <w:spacing w:val="-6"/>
        </w:rPr>
        <w:t>audience</w:t>
      </w:r>
      <w:r w:rsidRPr="002E53FC">
        <w:rPr>
          <w:spacing w:val="-19"/>
        </w:rPr>
        <w:t xml:space="preserve"> </w:t>
      </w:r>
      <w:r w:rsidRPr="002E53FC">
        <w:rPr>
          <w:spacing w:val="-6"/>
        </w:rPr>
        <w:t>(15</w:t>
      </w:r>
      <w:proofErr w:type="gramStart"/>
      <w:r w:rsidRPr="002E53FC">
        <w:rPr>
          <w:spacing w:val="-6"/>
        </w:rPr>
        <w:t>)</w:t>
      </w:r>
      <w:r w:rsidRPr="002E53FC">
        <w:rPr>
          <w:spacing w:val="-23"/>
        </w:rPr>
        <w:t xml:space="preserve"> </w:t>
      </w:r>
      <w:r w:rsidRPr="002E53FC">
        <w:rPr>
          <w:spacing w:val="-10"/>
        </w:rPr>
        <w:t>.</w:t>
      </w:r>
      <w:proofErr w:type="gramEnd"/>
    </w:p>
    <w:p w14:paraId="36AC7BF1" w14:textId="77777777" w:rsidR="001E1202" w:rsidRDefault="001E1202" w:rsidP="001E1202">
      <w:pPr>
        <w:widowControl w:val="0"/>
        <w:tabs>
          <w:tab w:val="left" w:pos="1359"/>
          <w:tab w:val="left" w:pos="1735"/>
        </w:tabs>
        <w:autoSpaceDE w:val="0"/>
        <w:autoSpaceDN w:val="0"/>
        <w:spacing w:before="162" w:after="0" w:line="271" w:lineRule="auto"/>
        <w:ind w:right="1711"/>
      </w:pPr>
      <w:r w:rsidRPr="001E1202">
        <w:rPr>
          <w:spacing w:val="-4"/>
        </w:rPr>
        <w:t>Statista.</w:t>
      </w:r>
      <w:r w:rsidRPr="001E1202">
        <w:rPr>
          <w:spacing w:val="-17"/>
        </w:rPr>
        <w:t xml:space="preserve"> </w:t>
      </w:r>
      <w:r w:rsidRPr="001E1202">
        <w:rPr>
          <w:spacing w:val="-4"/>
        </w:rPr>
        <w:t>(2024).</w:t>
      </w:r>
      <w:r w:rsidRPr="001E1202">
        <w:rPr>
          <w:spacing w:val="-17"/>
        </w:rPr>
        <w:t xml:space="preserve"> </w:t>
      </w:r>
      <w:r w:rsidRPr="001E1202">
        <w:rPr>
          <w:i/>
          <w:spacing w:val="-4"/>
        </w:rPr>
        <w:t>Market</w:t>
      </w:r>
      <w:r w:rsidRPr="001E1202">
        <w:rPr>
          <w:i/>
          <w:spacing w:val="-18"/>
        </w:rPr>
        <w:t xml:space="preserve"> </w:t>
      </w:r>
      <w:r w:rsidRPr="001E1202">
        <w:rPr>
          <w:i/>
          <w:spacing w:val="-4"/>
        </w:rPr>
        <w:t>share</w:t>
      </w:r>
      <w:r w:rsidRPr="001E1202">
        <w:rPr>
          <w:i/>
          <w:spacing w:val="-18"/>
        </w:rPr>
        <w:t xml:space="preserve"> </w:t>
      </w:r>
      <w:r w:rsidRPr="001E1202">
        <w:rPr>
          <w:i/>
          <w:spacing w:val="-4"/>
        </w:rPr>
        <w:t>held</w:t>
      </w:r>
      <w:r w:rsidRPr="001E1202">
        <w:rPr>
          <w:i/>
          <w:spacing w:val="-18"/>
        </w:rPr>
        <w:t xml:space="preserve"> </w:t>
      </w:r>
      <w:r w:rsidRPr="001E1202">
        <w:rPr>
          <w:i/>
          <w:spacing w:val="-4"/>
        </w:rPr>
        <w:t>by</w:t>
      </w:r>
      <w:r w:rsidRPr="001E1202">
        <w:rPr>
          <w:i/>
          <w:spacing w:val="-15"/>
        </w:rPr>
        <w:t xml:space="preserve"> </w:t>
      </w:r>
      <w:r w:rsidRPr="001E1202">
        <w:rPr>
          <w:i/>
          <w:spacing w:val="-4"/>
        </w:rPr>
        <w:t>the</w:t>
      </w:r>
      <w:r w:rsidRPr="001E1202">
        <w:rPr>
          <w:i/>
          <w:spacing w:val="-18"/>
        </w:rPr>
        <w:t xml:space="preserve"> </w:t>
      </w:r>
      <w:r w:rsidRPr="001E1202">
        <w:rPr>
          <w:i/>
          <w:spacing w:val="-4"/>
        </w:rPr>
        <w:t>leading</w:t>
      </w:r>
      <w:r w:rsidRPr="001E1202">
        <w:rPr>
          <w:i/>
          <w:spacing w:val="-18"/>
        </w:rPr>
        <w:t xml:space="preserve"> </w:t>
      </w:r>
      <w:r w:rsidRPr="001E1202">
        <w:rPr>
          <w:i/>
          <w:spacing w:val="-4"/>
        </w:rPr>
        <w:t>computer</w:t>
      </w:r>
      <w:r w:rsidRPr="001E1202">
        <w:rPr>
          <w:i/>
          <w:spacing w:val="-17"/>
        </w:rPr>
        <w:t xml:space="preserve"> </w:t>
      </w:r>
      <w:r w:rsidRPr="001E1202">
        <w:rPr>
          <w:i/>
          <w:spacing w:val="-4"/>
        </w:rPr>
        <w:t xml:space="preserve">(desktop/tablet/console) </w:t>
      </w:r>
      <w:r w:rsidRPr="001E1202">
        <w:rPr>
          <w:i/>
          <w:spacing w:val="-2"/>
        </w:rPr>
        <w:t>operating</w:t>
      </w:r>
      <w:r w:rsidRPr="001E1202">
        <w:rPr>
          <w:i/>
          <w:spacing w:val="-25"/>
        </w:rPr>
        <w:t xml:space="preserve"> </w:t>
      </w:r>
      <w:r w:rsidRPr="001E1202">
        <w:rPr>
          <w:i/>
          <w:spacing w:val="-2"/>
        </w:rPr>
        <w:t>systems</w:t>
      </w:r>
      <w:r w:rsidRPr="001E1202">
        <w:rPr>
          <w:i/>
          <w:spacing w:val="-21"/>
        </w:rPr>
        <w:t xml:space="preserve"> </w:t>
      </w:r>
      <w:r w:rsidRPr="001E1202">
        <w:rPr>
          <w:i/>
          <w:spacing w:val="-2"/>
        </w:rPr>
        <w:t>worldwide</w:t>
      </w:r>
      <w:r w:rsidRPr="001E1202">
        <w:rPr>
          <w:i/>
          <w:spacing w:val="-23"/>
        </w:rPr>
        <w:t xml:space="preserve"> </w:t>
      </w:r>
      <w:r w:rsidRPr="001E1202">
        <w:rPr>
          <w:i/>
          <w:spacing w:val="-2"/>
        </w:rPr>
        <w:t>from</w:t>
      </w:r>
      <w:r w:rsidRPr="001E1202">
        <w:rPr>
          <w:i/>
          <w:spacing w:val="-22"/>
        </w:rPr>
        <w:t xml:space="preserve"> </w:t>
      </w:r>
      <w:r w:rsidRPr="001E1202">
        <w:rPr>
          <w:i/>
          <w:spacing w:val="-2"/>
        </w:rPr>
        <w:t>January</w:t>
      </w:r>
      <w:r w:rsidRPr="001E1202">
        <w:rPr>
          <w:i/>
          <w:spacing w:val="-20"/>
        </w:rPr>
        <w:t xml:space="preserve"> </w:t>
      </w:r>
      <w:r w:rsidRPr="001E1202">
        <w:rPr>
          <w:i/>
          <w:spacing w:val="-2"/>
        </w:rPr>
        <w:t>2012</w:t>
      </w:r>
      <w:r w:rsidRPr="001E1202">
        <w:rPr>
          <w:i/>
          <w:spacing w:val="-24"/>
        </w:rPr>
        <w:t xml:space="preserve"> </w:t>
      </w:r>
      <w:r w:rsidRPr="001E1202">
        <w:rPr>
          <w:i/>
          <w:spacing w:val="-2"/>
        </w:rPr>
        <w:t>to</w:t>
      </w:r>
      <w:r w:rsidRPr="001E1202">
        <w:rPr>
          <w:i/>
          <w:spacing w:val="-21"/>
        </w:rPr>
        <w:t xml:space="preserve"> </w:t>
      </w:r>
      <w:r w:rsidRPr="001E1202">
        <w:rPr>
          <w:i/>
          <w:spacing w:val="-2"/>
        </w:rPr>
        <w:t>August</w:t>
      </w:r>
      <w:r w:rsidRPr="001E1202">
        <w:rPr>
          <w:i/>
          <w:spacing w:val="-21"/>
        </w:rPr>
        <w:t xml:space="preserve"> </w:t>
      </w:r>
      <w:r w:rsidRPr="001E1202">
        <w:rPr>
          <w:i/>
          <w:spacing w:val="-2"/>
        </w:rPr>
        <w:t>2024</w:t>
      </w:r>
      <w:r w:rsidRPr="001E1202">
        <w:rPr>
          <w:spacing w:val="-2"/>
        </w:rPr>
        <w:t>.</w:t>
      </w:r>
      <w:r w:rsidRPr="001E1202">
        <w:rPr>
          <w:spacing w:val="-22"/>
        </w:rPr>
        <w:t xml:space="preserve"> </w:t>
      </w:r>
      <w:r w:rsidRPr="001E1202">
        <w:rPr>
          <w:spacing w:val="-2"/>
        </w:rPr>
        <w:t>Retrieved</w:t>
      </w:r>
      <w:r w:rsidRPr="001E1202">
        <w:rPr>
          <w:spacing w:val="-23"/>
        </w:rPr>
        <w:t xml:space="preserve"> </w:t>
      </w:r>
      <w:r w:rsidRPr="001E1202">
        <w:rPr>
          <w:spacing w:val="-2"/>
        </w:rPr>
        <w:t xml:space="preserve">from </w:t>
      </w:r>
      <w:r w:rsidRPr="001E1202">
        <w:rPr>
          <w:spacing w:val="-6"/>
        </w:rPr>
        <w:t>https://</w:t>
      </w:r>
      <w:hyperlink r:id="rId5">
        <w:r w:rsidRPr="001E1202">
          <w:rPr>
            <w:spacing w:val="-6"/>
          </w:rPr>
          <w:t>www.statista.com/statistics/268237/global-market-share-held-by-operating-</w:t>
        </w:r>
      </w:hyperlink>
      <w:r w:rsidRPr="001E1202">
        <w:rPr>
          <w:spacing w:val="-6"/>
        </w:rPr>
        <w:t xml:space="preserve"> </w:t>
      </w:r>
      <w:r w:rsidRPr="001E1202">
        <w:rPr>
          <w:spacing w:val="-2"/>
        </w:rPr>
        <w:t>systems-since-</w:t>
      </w:r>
    </w:p>
    <w:p w14:paraId="5ADFBAD2" w14:textId="35C8C9A9" w:rsidR="00AC5FBE" w:rsidRDefault="00AC5FBE"/>
    <w:p w14:paraId="10709C30" w14:textId="290671DD" w:rsidR="004638ED" w:rsidRDefault="004638ED">
      <w:r>
        <w:rPr>
          <w:spacing w:val="-4"/>
        </w:rPr>
        <w:t xml:space="preserve">(7) </w:t>
      </w:r>
      <w:r>
        <w:rPr>
          <w:spacing w:val="-4"/>
        </w:rPr>
        <w:t>Medium.</w:t>
      </w:r>
      <w:r>
        <w:rPr>
          <w:spacing w:val="-14"/>
        </w:rPr>
        <w:t xml:space="preserve"> </w:t>
      </w:r>
      <w:r>
        <w:rPr>
          <w:spacing w:val="-4"/>
        </w:rPr>
        <w:t>(2024).</w:t>
      </w:r>
      <w:r>
        <w:rPr>
          <w:spacing w:val="-16"/>
        </w:rPr>
        <w:t xml:space="preserve"> </w:t>
      </w:r>
      <w:r>
        <w:rPr>
          <w:i/>
          <w:spacing w:val="-4"/>
        </w:rPr>
        <w:t>Multi-threading</w:t>
      </w:r>
      <w:r>
        <w:rPr>
          <w:i/>
          <w:spacing w:val="-11"/>
        </w:rPr>
        <w:t xml:space="preserve"> </w:t>
      </w:r>
      <w:r>
        <w:rPr>
          <w:i/>
          <w:spacing w:val="-4"/>
        </w:rPr>
        <w:t>is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always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the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wrong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design</w:t>
      </w:r>
      <w:r>
        <w:rPr>
          <w:spacing w:val="-4"/>
        </w:rPr>
        <w:t>.</w:t>
      </w:r>
      <w:r>
        <w:rPr>
          <w:spacing w:val="-16"/>
        </w:rPr>
        <w:t xml:space="preserve"> </w:t>
      </w:r>
      <w:r>
        <w:rPr>
          <w:spacing w:val="-4"/>
        </w:rPr>
        <w:t>Retrieved</w:t>
      </w:r>
      <w:r>
        <w:rPr>
          <w:spacing w:val="-15"/>
        </w:rPr>
        <w:t xml:space="preserve"> </w:t>
      </w:r>
      <w:r>
        <w:rPr>
          <w:spacing w:val="-4"/>
        </w:rPr>
        <w:t xml:space="preserve">from </w:t>
      </w:r>
      <w:r>
        <w:rPr>
          <w:spacing w:val="-6"/>
        </w:rPr>
        <w:t>https://unetworkingab.</w:t>
      </w:r>
    </w:p>
    <w:sectPr w:rsidR="0046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36E09"/>
    <w:multiLevelType w:val="hybridMultilevel"/>
    <w:tmpl w:val="5DC849A2"/>
    <w:lvl w:ilvl="0" w:tplc="46F69E94">
      <w:start w:val="1"/>
      <w:numFmt w:val="decimal"/>
      <w:lvlText w:val="%1)"/>
      <w:lvlJc w:val="left"/>
      <w:pPr>
        <w:ind w:left="1243" w:hanging="22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45DCA010">
      <w:numFmt w:val="bullet"/>
      <w:lvlText w:val="•"/>
      <w:lvlJc w:val="left"/>
      <w:pPr>
        <w:ind w:left="2264" w:hanging="228"/>
      </w:pPr>
      <w:rPr>
        <w:rFonts w:hint="default"/>
        <w:lang w:val="en-US" w:eastAsia="en-US" w:bidi="ar-SA"/>
      </w:rPr>
    </w:lvl>
    <w:lvl w:ilvl="2" w:tplc="1E5AEA28">
      <w:numFmt w:val="bullet"/>
      <w:lvlText w:val="•"/>
      <w:lvlJc w:val="left"/>
      <w:pPr>
        <w:ind w:left="3288" w:hanging="228"/>
      </w:pPr>
      <w:rPr>
        <w:rFonts w:hint="default"/>
        <w:lang w:val="en-US" w:eastAsia="en-US" w:bidi="ar-SA"/>
      </w:rPr>
    </w:lvl>
    <w:lvl w:ilvl="3" w:tplc="8C4A82CA">
      <w:numFmt w:val="bullet"/>
      <w:lvlText w:val="•"/>
      <w:lvlJc w:val="left"/>
      <w:pPr>
        <w:ind w:left="4312" w:hanging="228"/>
      </w:pPr>
      <w:rPr>
        <w:rFonts w:hint="default"/>
        <w:lang w:val="en-US" w:eastAsia="en-US" w:bidi="ar-SA"/>
      </w:rPr>
    </w:lvl>
    <w:lvl w:ilvl="4" w:tplc="21504CA0">
      <w:numFmt w:val="bullet"/>
      <w:lvlText w:val="•"/>
      <w:lvlJc w:val="left"/>
      <w:pPr>
        <w:ind w:left="5336" w:hanging="228"/>
      </w:pPr>
      <w:rPr>
        <w:rFonts w:hint="default"/>
        <w:lang w:val="en-US" w:eastAsia="en-US" w:bidi="ar-SA"/>
      </w:rPr>
    </w:lvl>
    <w:lvl w:ilvl="5" w:tplc="120EFEDA">
      <w:numFmt w:val="bullet"/>
      <w:lvlText w:val="•"/>
      <w:lvlJc w:val="left"/>
      <w:pPr>
        <w:ind w:left="6360" w:hanging="228"/>
      </w:pPr>
      <w:rPr>
        <w:rFonts w:hint="default"/>
        <w:lang w:val="en-US" w:eastAsia="en-US" w:bidi="ar-SA"/>
      </w:rPr>
    </w:lvl>
    <w:lvl w:ilvl="6" w:tplc="A948984C">
      <w:numFmt w:val="bullet"/>
      <w:lvlText w:val="•"/>
      <w:lvlJc w:val="left"/>
      <w:pPr>
        <w:ind w:left="7384" w:hanging="228"/>
      </w:pPr>
      <w:rPr>
        <w:rFonts w:hint="default"/>
        <w:lang w:val="en-US" w:eastAsia="en-US" w:bidi="ar-SA"/>
      </w:rPr>
    </w:lvl>
    <w:lvl w:ilvl="7" w:tplc="1CE84C44">
      <w:numFmt w:val="bullet"/>
      <w:lvlText w:val="•"/>
      <w:lvlJc w:val="left"/>
      <w:pPr>
        <w:ind w:left="8408" w:hanging="228"/>
      </w:pPr>
      <w:rPr>
        <w:rFonts w:hint="default"/>
        <w:lang w:val="en-US" w:eastAsia="en-US" w:bidi="ar-SA"/>
      </w:rPr>
    </w:lvl>
    <w:lvl w:ilvl="8" w:tplc="5D62D30E">
      <w:numFmt w:val="bullet"/>
      <w:lvlText w:val="•"/>
      <w:lvlJc w:val="left"/>
      <w:pPr>
        <w:ind w:left="9433" w:hanging="228"/>
      </w:pPr>
      <w:rPr>
        <w:rFonts w:hint="default"/>
        <w:lang w:val="en-US" w:eastAsia="en-US" w:bidi="ar-SA"/>
      </w:rPr>
    </w:lvl>
  </w:abstractNum>
  <w:num w:numId="1" w16cid:durableId="136539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BE"/>
    <w:rsid w:val="001E1202"/>
    <w:rsid w:val="00404E58"/>
    <w:rsid w:val="004638ED"/>
    <w:rsid w:val="004A27FB"/>
    <w:rsid w:val="00787A79"/>
    <w:rsid w:val="00856CC1"/>
    <w:rsid w:val="00AC5FBE"/>
    <w:rsid w:val="00B140E8"/>
    <w:rsid w:val="00B676E0"/>
    <w:rsid w:val="00BB0EFF"/>
    <w:rsid w:val="00CC5FBD"/>
    <w:rsid w:val="00E7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AFE8"/>
  <w15:chartTrackingRefBased/>
  <w15:docId w15:val="{FEF9DD1A-3C5B-489F-A10F-3EA29937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C5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tatista.com/statistics/268237/global-market-share-held-by-operating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Moha</dc:creator>
  <cp:keywords/>
  <dc:description/>
  <cp:lastModifiedBy>Majid Moha</cp:lastModifiedBy>
  <cp:revision>4</cp:revision>
  <dcterms:created xsi:type="dcterms:W3CDTF">2026-01-14T14:23:00Z</dcterms:created>
  <dcterms:modified xsi:type="dcterms:W3CDTF">2026-01-15T14:32:00Z</dcterms:modified>
</cp:coreProperties>
</file>