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2081E" w:rsidRDefault="008D2C1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Introduction</w:t>
      </w:r>
    </w:p>
    <w:p w14:paraId="5711D75B" w14:textId="77777777" w:rsidR="00860F36" w:rsidRDefault="00860F36" w:rsidP="00860F36">
      <w:pPr>
        <w:jc w:val="both"/>
        <w:rPr>
          <w:rFonts w:ascii="Times New Roman" w:eastAsia="Times New Roman" w:hAnsi="Times New Roman" w:cs="Times New Roman"/>
        </w:rPr>
      </w:pPr>
      <w:r>
        <w:rPr>
          <w:rFonts w:ascii="Times New Roman" w:eastAsia="Times New Roman" w:hAnsi="Times New Roman" w:cs="Times New Roman"/>
        </w:rPr>
        <w:t xml:space="preserve">BTCL </w:t>
      </w:r>
      <w:r w:rsidRPr="00A56FF2">
        <w:rPr>
          <w:rFonts w:ascii="Times New Roman" w:eastAsia="Times New Roman" w:hAnsi="Times New Roman" w:cs="Times New Roman"/>
          <w:b/>
        </w:rPr>
        <w:t>(Bangladesh Telecommunications Company Limited)</w:t>
      </w:r>
      <w:r>
        <w:rPr>
          <w:rFonts w:ascii="Times New Roman" w:eastAsia="Times New Roman" w:hAnsi="Times New Roman" w:cs="Times New Roman"/>
        </w:rPr>
        <w:t xml:space="preserve">, </w:t>
      </w:r>
      <w:r w:rsidRPr="00C6642D">
        <w:rPr>
          <w:rFonts w:ascii="Times New Roman" w:eastAsia="Times New Roman" w:hAnsi="Times New Roman" w:cs="Times New Roman"/>
        </w:rPr>
        <w:t>formerly</w:t>
      </w:r>
      <w:r>
        <w:rPr>
          <w:rFonts w:ascii="Times New Roman" w:eastAsia="Times New Roman" w:hAnsi="Times New Roman" w:cs="Times New Roman"/>
        </w:rPr>
        <w:t xml:space="preserve"> known as</w:t>
      </w:r>
      <w:r w:rsidRPr="00C6642D">
        <w:rPr>
          <w:rFonts w:ascii="Times New Roman" w:eastAsia="Times New Roman" w:hAnsi="Times New Roman" w:cs="Times New Roman"/>
        </w:rPr>
        <w:t xml:space="preserve"> BTTB, started its journey on July 1, 2008. </w:t>
      </w:r>
    </w:p>
    <w:p w14:paraId="627F9ABE" w14:textId="77777777" w:rsidR="00860F36" w:rsidRPr="00A56FF2" w:rsidRDefault="00860F36" w:rsidP="00860F36">
      <w:pPr>
        <w:jc w:val="both"/>
        <w:rPr>
          <w:rFonts w:ascii="Times New Roman" w:eastAsia="Times New Roman" w:hAnsi="Times New Roman" w:cs="Times New Roman"/>
        </w:rPr>
      </w:pPr>
      <w:r w:rsidRPr="00A56FF2">
        <w:rPr>
          <w:rFonts w:ascii="Times New Roman" w:eastAsia="Times New Roman" w:hAnsi="Times New Roman" w:cs="Times New Roman"/>
        </w:rPr>
        <w:t>The Telegraph B</w:t>
      </w:r>
      <w:r>
        <w:rPr>
          <w:rFonts w:ascii="Times New Roman" w:eastAsia="Times New Roman" w:hAnsi="Times New Roman" w:cs="Times New Roman"/>
        </w:rPr>
        <w:t>ranch of the Post and t</w:t>
      </w:r>
      <w:r w:rsidRPr="00A56FF2">
        <w:rPr>
          <w:rFonts w:ascii="Times New Roman" w:eastAsia="Times New Roman" w:hAnsi="Times New Roman" w:cs="Times New Roman"/>
        </w:rPr>
        <w:t>he</w:t>
      </w:r>
      <w:r>
        <w:rPr>
          <w:rFonts w:ascii="Times New Roman" w:eastAsia="Times New Roman" w:hAnsi="Times New Roman" w:cs="Times New Roman"/>
        </w:rPr>
        <w:t xml:space="preserve"> telegraph</w:t>
      </w:r>
      <w:r w:rsidRPr="00A56FF2">
        <w:rPr>
          <w:rFonts w:ascii="Times New Roman" w:eastAsia="Times New Roman" w:hAnsi="Times New Roman" w:cs="Times New Roman"/>
        </w:rPr>
        <w:t xml:space="preserve"> division was established in 1853 in British India and w</w:t>
      </w:r>
      <w:r>
        <w:rPr>
          <w:rFonts w:ascii="Times New Roman" w:eastAsia="Times New Roman" w:hAnsi="Times New Roman" w:cs="Times New Roman"/>
        </w:rPr>
        <w:t>as subsequently administered by t</w:t>
      </w:r>
      <w:r w:rsidRPr="00A56FF2">
        <w:rPr>
          <w:rFonts w:ascii="Times New Roman" w:eastAsia="Times New Roman" w:hAnsi="Times New Roman" w:cs="Times New Roman"/>
        </w:rPr>
        <w:t>he Telegraph Act-1885. The Telegraph branch was rebui</w:t>
      </w:r>
      <w:r>
        <w:rPr>
          <w:rFonts w:ascii="Times New Roman" w:eastAsia="Times New Roman" w:hAnsi="Times New Roman" w:cs="Times New Roman"/>
        </w:rPr>
        <w:t>lt in 1962 in East Pakistan.</w:t>
      </w:r>
    </w:p>
    <w:p w14:paraId="54605F50" w14:textId="77777777" w:rsidR="00860F36" w:rsidRPr="00A56FF2" w:rsidRDefault="00860F36" w:rsidP="00860F36">
      <w:pPr>
        <w:jc w:val="both"/>
        <w:rPr>
          <w:rFonts w:ascii="Times New Roman" w:eastAsia="Times New Roman" w:hAnsi="Times New Roman" w:cs="Times New Roman"/>
        </w:rPr>
      </w:pPr>
      <w:r w:rsidRPr="00A56FF2">
        <w:rPr>
          <w:rFonts w:ascii="Times New Roman" w:eastAsia="Times New Roman" w:hAnsi="Times New Roman" w:cs="Times New Roman"/>
        </w:rPr>
        <w:t>1971, a</w:t>
      </w:r>
      <w:r>
        <w:rPr>
          <w:rFonts w:ascii="Times New Roman" w:eastAsia="Times New Roman" w:hAnsi="Times New Roman" w:cs="Times New Roman"/>
        </w:rPr>
        <w:t xml:space="preserve">fter Bangladesh's independence, </w:t>
      </w:r>
      <w:r w:rsidRPr="00A56FF2">
        <w:rPr>
          <w:rFonts w:ascii="Times New Roman" w:eastAsia="Times New Roman" w:hAnsi="Times New Roman" w:cs="Times New Roman"/>
        </w:rPr>
        <w:t>The Department of Telegraph and Telephone of Bangladesh was established unde</w:t>
      </w:r>
      <w:r>
        <w:rPr>
          <w:rFonts w:ascii="Times New Roman" w:eastAsia="Times New Roman" w:hAnsi="Times New Roman" w:cs="Times New Roman"/>
        </w:rPr>
        <w:t xml:space="preserve">r the Ministry of Post and </w:t>
      </w:r>
      <w:r w:rsidRPr="00A56FF2">
        <w:rPr>
          <w:rFonts w:ascii="Times New Roman" w:eastAsia="Times New Roman" w:hAnsi="Times New Roman" w:cs="Times New Roman"/>
        </w:rPr>
        <w:t>Telecommunication. This company was transformed into a main company c</w:t>
      </w:r>
      <w:r>
        <w:rPr>
          <w:rFonts w:ascii="Times New Roman" w:eastAsia="Times New Roman" w:hAnsi="Times New Roman" w:cs="Times New Roman"/>
        </w:rPr>
        <w:t xml:space="preserve">alled 'Telegraph and Telephone </w:t>
      </w:r>
      <w:r w:rsidRPr="00A56FF2">
        <w:rPr>
          <w:rFonts w:ascii="Times New Roman" w:eastAsia="Times New Roman" w:hAnsi="Times New Roman" w:cs="Times New Roman"/>
        </w:rPr>
        <w:t>Board'</w:t>
      </w:r>
      <w:r>
        <w:rPr>
          <w:rFonts w:ascii="Times New Roman" w:eastAsia="Times New Roman" w:hAnsi="Times New Roman" w:cs="Times New Roman"/>
        </w:rPr>
        <w:t xml:space="preserve"> </w:t>
      </w:r>
      <w:r w:rsidRPr="00A56FF2">
        <w:rPr>
          <w:rFonts w:ascii="Times New Roman" w:eastAsia="Times New Roman" w:hAnsi="Times New Roman" w:cs="Times New Roman"/>
        </w:rPr>
        <w:t>by the promulgation of the Telegraph and Telephone Ordinanc</w:t>
      </w:r>
      <w:r>
        <w:rPr>
          <w:rFonts w:ascii="Times New Roman" w:eastAsia="Times New Roman" w:hAnsi="Times New Roman" w:cs="Times New Roman"/>
        </w:rPr>
        <w:t>e 1975. In the application of</w:t>
      </w:r>
      <w:r w:rsidRPr="00A56FF2">
        <w:rPr>
          <w:rFonts w:ascii="Times New Roman" w:eastAsia="Times New Roman" w:hAnsi="Times New Roman" w:cs="Times New Roman"/>
        </w:rPr>
        <w:t xml:space="preserve"> the order of 1979, Telegraph and Telephone Board was conver</w:t>
      </w:r>
      <w:r>
        <w:rPr>
          <w:rFonts w:ascii="Times New Roman" w:eastAsia="Times New Roman" w:hAnsi="Times New Roman" w:cs="Times New Roman"/>
        </w:rPr>
        <w:t xml:space="preserve">ted to Bangladesh Telegraph and </w:t>
      </w:r>
      <w:r w:rsidRPr="00A56FF2">
        <w:rPr>
          <w:rFonts w:ascii="Times New Roman" w:eastAsia="Times New Roman" w:hAnsi="Times New Roman" w:cs="Times New Roman"/>
        </w:rPr>
        <w:t xml:space="preserve">Telephone Board (BTTB), as the Government Department. </w:t>
      </w:r>
      <w:r>
        <w:rPr>
          <w:rFonts w:ascii="Times New Roman" w:eastAsia="Times New Roman" w:hAnsi="Times New Roman" w:cs="Times New Roman"/>
        </w:rPr>
        <w:t xml:space="preserve">From July 1, 2008, according to </w:t>
      </w:r>
      <w:r w:rsidRPr="00A56FF2">
        <w:rPr>
          <w:rFonts w:ascii="Times New Roman" w:eastAsia="Times New Roman" w:hAnsi="Times New Roman" w:cs="Times New Roman"/>
        </w:rPr>
        <w:t>Telecommunications Policy, 1998, BTTB was converted into a limited company - Bangladesh</w:t>
      </w:r>
    </w:p>
    <w:p w14:paraId="1035564F" w14:textId="77777777" w:rsidR="00860F36" w:rsidRDefault="00860F36" w:rsidP="00860F36">
      <w:pPr>
        <w:jc w:val="both"/>
        <w:rPr>
          <w:rFonts w:ascii="Times New Roman" w:eastAsia="Times New Roman" w:hAnsi="Times New Roman" w:cs="Times New Roman"/>
        </w:rPr>
      </w:pPr>
      <w:r w:rsidRPr="00A56FF2">
        <w:rPr>
          <w:rFonts w:ascii="Times New Roman" w:eastAsia="Times New Roman" w:hAnsi="Times New Roman" w:cs="Times New Roman"/>
        </w:rPr>
        <w:t>Telecommunication Company Limited on other orders.</w:t>
      </w:r>
      <w:bookmarkStart w:id="0" w:name="_GoBack"/>
      <w:bookmarkEnd w:id="0"/>
    </w:p>
    <w:p w14:paraId="00000002" w14:textId="5C3CD37E" w:rsidR="0042081E" w:rsidRPr="00860F36" w:rsidRDefault="00860F36">
      <w:pPr>
        <w:jc w:val="both"/>
        <w:rPr>
          <w:rFonts w:ascii="Times New Roman" w:eastAsia="Times New Roman" w:hAnsi="Times New Roman" w:cs="Times New Roman"/>
        </w:rPr>
      </w:pPr>
      <w:r w:rsidRPr="00C6642D">
        <w:rPr>
          <w:rFonts w:ascii="Times New Roman" w:eastAsia="Times New Roman" w:hAnsi="Times New Roman" w:cs="Times New Roman"/>
        </w:rPr>
        <w:t xml:space="preserve">The Bangladesh government initially owns all shares of BTCL, but it will sell the shares to the public on next year. The value of BTCL is estimated to be 15,000 </w:t>
      </w:r>
      <w:proofErr w:type="spellStart"/>
      <w:r w:rsidRPr="00C6642D">
        <w:rPr>
          <w:rFonts w:ascii="Times New Roman" w:eastAsia="Times New Roman" w:hAnsi="Times New Roman" w:cs="Times New Roman"/>
        </w:rPr>
        <w:t>crore</w:t>
      </w:r>
      <w:proofErr w:type="spellEnd"/>
      <w:r w:rsidRPr="00C6642D">
        <w:rPr>
          <w:rFonts w:ascii="Times New Roman" w:eastAsia="Times New Roman" w:hAnsi="Times New Roman" w:cs="Times New Roman"/>
        </w:rPr>
        <w:t xml:space="preserve"> Tk. BTCL has a total of 12,636 officers and employees</w:t>
      </w:r>
      <w:r>
        <w:rPr>
          <w:rFonts w:ascii="Times New Roman" w:eastAsia="Times New Roman" w:hAnsi="Times New Roman" w:cs="Times New Roman"/>
        </w:rPr>
        <w:t>.</w:t>
      </w:r>
    </w:p>
    <w:p w14:paraId="00000003" w14:textId="77777777" w:rsidR="0042081E" w:rsidRDefault="008D2C1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Services Provided by BTCL</w:t>
      </w:r>
    </w:p>
    <w:p w14:paraId="4F33788A" w14:textId="77777777" w:rsidR="00860F36" w:rsidRDefault="00860F36" w:rsidP="00860F36">
      <w:pPr>
        <w:jc w:val="both"/>
        <w:rPr>
          <w:rFonts w:ascii="Times New Roman" w:eastAsia="Times New Roman" w:hAnsi="Times New Roman" w:cs="Times New Roman"/>
        </w:rPr>
      </w:pPr>
      <w:r>
        <w:rPr>
          <w:rFonts w:ascii="Times New Roman" w:eastAsia="Times New Roman" w:hAnsi="Times New Roman" w:cs="Times New Roman"/>
        </w:rPr>
        <w:t xml:space="preserve">According to BTRC, there are total 28 licenses for telecom services among which BTCL acquired 11. BTCL provides two types of customer services, </w:t>
      </w:r>
    </w:p>
    <w:p w14:paraId="04A429CB" w14:textId="77777777" w:rsidR="00860F36" w:rsidRDefault="00860F36" w:rsidP="00860F36">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Telephone Service</w:t>
      </w:r>
    </w:p>
    <w:p w14:paraId="00000004" w14:textId="27CA20C3" w:rsidR="0042081E" w:rsidRPr="00860F36" w:rsidRDefault="00860F36" w:rsidP="00860F36">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Internet Service</w:t>
      </w:r>
    </w:p>
    <w:p w14:paraId="00000005" w14:textId="77777777" w:rsidR="0042081E" w:rsidRDefault="008D2C1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 Telephone Service</w:t>
      </w:r>
    </w:p>
    <w:p w14:paraId="1F877811" w14:textId="77777777" w:rsidR="00860F36" w:rsidRPr="00343D85" w:rsidRDefault="00860F36" w:rsidP="00860F36">
      <w:pPr>
        <w:pStyle w:val="ListParagraph"/>
        <w:numPr>
          <w:ilvl w:val="0"/>
          <w:numId w:val="5"/>
        </w:numPr>
        <w:jc w:val="both"/>
        <w:rPr>
          <w:rStyle w:val="clrfff"/>
          <w:rFonts w:ascii="Times New Roman" w:hAnsi="Times New Roman" w:cs="Times New Roman"/>
        </w:rPr>
      </w:pPr>
      <w:r>
        <w:rPr>
          <w:rStyle w:val="clrfff"/>
          <w:rFonts w:ascii="Times New Roman" w:hAnsi="Times New Roman" w:cs="Times New Roman"/>
          <w:b/>
        </w:rPr>
        <w:t>Local</w:t>
      </w:r>
      <w:r w:rsidRPr="00343D85">
        <w:rPr>
          <w:rStyle w:val="clrfff"/>
          <w:rFonts w:ascii="Times New Roman" w:hAnsi="Times New Roman" w:cs="Times New Roman"/>
          <w:b/>
        </w:rPr>
        <w:t xml:space="preserve"> call</w:t>
      </w:r>
      <w:r>
        <w:rPr>
          <w:rStyle w:val="clrfff"/>
          <w:rFonts w:ascii="Times New Roman" w:hAnsi="Times New Roman" w:cs="Times New Roman"/>
        </w:rPr>
        <w:t>:</w:t>
      </w:r>
      <w:r w:rsidRPr="00343D85">
        <w:rPr>
          <w:rStyle w:val="clrfff"/>
          <w:rFonts w:ascii="Times New Roman" w:hAnsi="Times New Roman" w:cs="Times New Roman"/>
        </w:rPr>
        <w:t xml:space="preserve"> (Same or multi-exchange) (call rate: 10 paisa/minute)</w:t>
      </w:r>
    </w:p>
    <w:p w14:paraId="2B15D7E1" w14:textId="77777777" w:rsidR="00860F36" w:rsidRPr="00343D85" w:rsidRDefault="00860F36" w:rsidP="00860F36">
      <w:pPr>
        <w:pStyle w:val="ListParagraph"/>
        <w:numPr>
          <w:ilvl w:val="0"/>
          <w:numId w:val="5"/>
        </w:numPr>
        <w:jc w:val="both"/>
        <w:rPr>
          <w:rStyle w:val="clrfff"/>
          <w:rFonts w:ascii="Times New Roman" w:hAnsi="Times New Roman" w:cs="Times New Roman"/>
        </w:rPr>
      </w:pPr>
      <w:r w:rsidRPr="00343D85">
        <w:rPr>
          <w:rStyle w:val="clrfff"/>
          <w:rFonts w:ascii="Times New Roman" w:hAnsi="Times New Roman" w:cs="Times New Roman"/>
          <w:b/>
        </w:rPr>
        <w:t>NWD: Nation Wide Dialing</w:t>
      </w:r>
      <w:r w:rsidRPr="00343D85">
        <w:rPr>
          <w:rStyle w:val="clrfff"/>
          <w:rFonts w:ascii="Times New Roman" w:hAnsi="Times New Roman" w:cs="Times New Roman"/>
        </w:rPr>
        <w:t>, (call rate: 10 paisa/minute)</w:t>
      </w:r>
    </w:p>
    <w:p w14:paraId="000792F5" w14:textId="77777777" w:rsidR="00860F36" w:rsidRPr="00343D85" w:rsidRDefault="00860F36" w:rsidP="00860F36">
      <w:pPr>
        <w:pStyle w:val="ListParagraph"/>
        <w:numPr>
          <w:ilvl w:val="0"/>
          <w:numId w:val="5"/>
        </w:numPr>
        <w:jc w:val="both"/>
        <w:rPr>
          <w:rStyle w:val="clrfff"/>
          <w:rFonts w:ascii="Times New Roman" w:hAnsi="Times New Roman" w:cs="Times New Roman"/>
        </w:rPr>
      </w:pPr>
      <w:r w:rsidRPr="00343D85">
        <w:rPr>
          <w:rStyle w:val="clrfff"/>
          <w:rFonts w:ascii="Times New Roman" w:hAnsi="Times New Roman" w:cs="Times New Roman"/>
          <w:b/>
        </w:rPr>
        <w:t>ISD: International Subscribers’ Dialing</w:t>
      </w:r>
      <w:r w:rsidRPr="00343D85">
        <w:rPr>
          <w:rFonts w:ascii="Times New Roman" w:hAnsi="Times New Roman" w:cs="Times New Roman"/>
        </w:rPr>
        <w:t xml:space="preserve"> </w:t>
      </w:r>
      <w:r w:rsidRPr="00343D85">
        <w:rPr>
          <w:rStyle w:val="clrfff"/>
          <w:rFonts w:ascii="Times New Roman" w:hAnsi="Times New Roman" w:cs="Times New Roman"/>
        </w:rPr>
        <w:t>(From an ISD phone, dial 00, then country code and number)</w:t>
      </w:r>
    </w:p>
    <w:p w14:paraId="00000006" w14:textId="263B1B01" w:rsidR="0042081E" w:rsidRPr="00860F36" w:rsidRDefault="00860F36" w:rsidP="00860F36">
      <w:pPr>
        <w:pStyle w:val="ListParagraph"/>
        <w:numPr>
          <w:ilvl w:val="0"/>
          <w:numId w:val="5"/>
        </w:numPr>
        <w:jc w:val="both"/>
        <w:rPr>
          <w:rFonts w:ascii="Times New Roman" w:hAnsi="Times New Roman" w:cs="Times New Roman"/>
        </w:rPr>
      </w:pPr>
      <w:r>
        <w:rPr>
          <w:rStyle w:val="clrfff"/>
          <w:rFonts w:ascii="Times New Roman" w:hAnsi="Times New Roman" w:cs="Times New Roman"/>
          <w:b/>
        </w:rPr>
        <w:t>ISDN</w:t>
      </w:r>
      <w:r w:rsidRPr="00343D85">
        <w:rPr>
          <w:rStyle w:val="clrfff"/>
          <w:rFonts w:ascii="Times New Roman" w:hAnsi="Times New Roman" w:cs="Times New Roman"/>
          <w:b/>
        </w:rPr>
        <w:t>: Integrated Services Digital Network</w:t>
      </w:r>
      <w:r>
        <w:rPr>
          <w:rStyle w:val="clrfff"/>
          <w:rFonts w:ascii="Times New Roman" w:hAnsi="Times New Roman" w:cs="Times New Roman"/>
        </w:rPr>
        <w:t>.</w:t>
      </w:r>
      <w:r w:rsidRPr="00343D85">
        <w:rPr>
          <w:rStyle w:val="clrfff"/>
          <w:rFonts w:ascii="Times New Roman" w:hAnsi="Times New Roman" w:cs="Times New Roman"/>
        </w:rPr>
        <w:t xml:space="preserve"> BTCL provides Value Added Services (VAS) like Call</w:t>
      </w:r>
      <w:r>
        <w:rPr>
          <w:rFonts w:ascii="Times New Roman" w:hAnsi="Times New Roman" w:cs="Times New Roman"/>
        </w:rPr>
        <w:t xml:space="preserve"> </w:t>
      </w:r>
      <w:r w:rsidRPr="00343D85">
        <w:rPr>
          <w:rStyle w:val="clrfff"/>
          <w:rFonts w:ascii="Times New Roman" w:hAnsi="Times New Roman" w:cs="Times New Roman"/>
        </w:rPr>
        <w:t xml:space="preserve">barring, Abbreviated dialing, Call Conference, </w:t>
      </w:r>
      <w:r w:rsidRPr="005E3A3C">
        <w:rPr>
          <w:rStyle w:val="clrfff"/>
          <w:rFonts w:ascii="Times New Roman" w:hAnsi="Times New Roman" w:cs="Times New Roman"/>
          <w:bCs/>
        </w:rPr>
        <w:t>telephony</w:t>
      </w:r>
      <w:r w:rsidRPr="00343D85">
        <w:rPr>
          <w:rStyle w:val="clrfff"/>
          <w:rFonts w:ascii="Times New Roman" w:hAnsi="Times New Roman" w:cs="Times New Roman"/>
        </w:rPr>
        <w:t xml:space="preserve">, </w:t>
      </w:r>
      <w:r w:rsidRPr="005E3A3C">
        <w:rPr>
          <w:rStyle w:val="clrfff"/>
          <w:rFonts w:ascii="Times New Roman" w:hAnsi="Times New Roman" w:cs="Times New Roman"/>
          <w:bCs/>
        </w:rPr>
        <w:t>get up</w:t>
      </w:r>
      <w:r w:rsidRPr="005E3A3C">
        <w:rPr>
          <w:rStyle w:val="clrfff"/>
          <w:rFonts w:ascii="Times New Roman" w:hAnsi="Times New Roman" w:cs="Times New Roman"/>
        </w:rPr>
        <w:t xml:space="preserve"> </w:t>
      </w:r>
      <w:r w:rsidRPr="00343D85">
        <w:rPr>
          <w:rStyle w:val="clrfff"/>
          <w:rFonts w:ascii="Times New Roman" w:hAnsi="Times New Roman" w:cs="Times New Roman"/>
        </w:rPr>
        <w:t>call (Alarm), Subscriber</w:t>
      </w:r>
      <w:r w:rsidRPr="00343D85">
        <w:rPr>
          <w:rFonts w:ascii="Times New Roman" w:hAnsi="Times New Roman" w:cs="Times New Roman"/>
        </w:rPr>
        <w:br/>
      </w:r>
      <w:r w:rsidRPr="00343D85">
        <w:rPr>
          <w:rStyle w:val="clrfff"/>
          <w:rFonts w:ascii="Times New Roman" w:hAnsi="Times New Roman" w:cs="Times New Roman"/>
        </w:rPr>
        <w:t>absence message facilities, Call establish facilities to busy subscriber, Hotline facilities, Call</w:t>
      </w:r>
      <w:r w:rsidRPr="00343D85">
        <w:rPr>
          <w:rFonts w:ascii="Times New Roman" w:hAnsi="Times New Roman" w:cs="Times New Roman"/>
        </w:rPr>
        <w:br/>
      </w:r>
      <w:r w:rsidRPr="00343D85">
        <w:rPr>
          <w:rStyle w:val="clrfff"/>
          <w:rFonts w:ascii="Times New Roman" w:hAnsi="Times New Roman" w:cs="Times New Roman"/>
        </w:rPr>
        <w:t xml:space="preserve">Forwarding, Temporary </w:t>
      </w:r>
      <w:r w:rsidRPr="005E3A3C">
        <w:rPr>
          <w:rStyle w:val="clrfff"/>
          <w:rFonts w:ascii="Times New Roman" w:hAnsi="Times New Roman" w:cs="Times New Roman"/>
        </w:rPr>
        <w:t xml:space="preserve">disconnection </w:t>
      </w:r>
      <w:r w:rsidRPr="005E3A3C">
        <w:rPr>
          <w:rStyle w:val="clrfff"/>
          <w:rFonts w:ascii="Times New Roman" w:hAnsi="Times New Roman" w:cs="Times New Roman"/>
          <w:bCs/>
        </w:rPr>
        <w:t>for the asking</w:t>
      </w:r>
      <w:r w:rsidRPr="00343D85">
        <w:rPr>
          <w:rStyle w:val="clrfff"/>
          <w:rFonts w:ascii="Times New Roman" w:hAnsi="Times New Roman" w:cs="Times New Roman"/>
        </w:rPr>
        <w:t xml:space="preserve">, </w:t>
      </w:r>
      <w:r>
        <w:rPr>
          <w:rStyle w:val="clrfff"/>
          <w:rFonts w:ascii="Times New Roman" w:hAnsi="Times New Roman" w:cs="Times New Roman"/>
        </w:rPr>
        <w:t>DND</w:t>
      </w:r>
      <w:r w:rsidRPr="00343D85">
        <w:rPr>
          <w:rStyle w:val="clrfff"/>
          <w:rFonts w:ascii="Times New Roman" w:hAnsi="Times New Roman" w:cs="Times New Roman"/>
        </w:rPr>
        <w:t xml:space="preserve"> message etc.</w:t>
      </w:r>
    </w:p>
    <w:p w14:paraId="00000007" w14:textId="77777777" w:rsidR="0042081E" w:rsidRDefault="008D2C1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1.2.2 Internet Service</w:t>
      </w:r>
    </w:p>
    <w:p w14:paraId="41829B9B" w14:textId="77777777" w:rsidR="00860F36" w:rsidRPr="005E3A3C" w:rsidRDefault="00860F36" w:rsidP="00860F36">
      <w:pPr>
        <w:pStyle w:val="ListParagraph"/>
        <w:numPr>
          <w:ilvl w:val="0"/>
          <w:numId w:val="6"/>
        </w:numPr>
        <w:jc w:val="both"/>
        <w:rPr>
          <w:rStyle w:val="markedcontent"/>
          <w:rFonts w:ascii="Times New Roman" w:eastAsia="Times New Roman" w:hAnsi="Times New Roman" w:cs="Times New Roman"/>
          <w:b/>
        </w:rPr>
      </w:pPr>
      <w:proofErr w:type="spellStart"/>
      <w:r w:rsidRPr="00035107">
        <w:rPr>
          <w:rStyle w:val="markedcontent"/>
          <w:rFonts w:ascii="Times New Roman" w:hAnsi="Times New Roman" w:cs="Times New Roman"/>
          <w:b/>
        </w:rPr>
        <w:t>Bcube</w:t>
      </w:r>
      <w:proofErr w:type="spellEnd"/>
      <w:r w:rsidRPr="00035107">
        <w:rPr>
          <w:rStyle w:val="markedcontent"/>
          <w:b/>
        </w:rPr>
        <w:t>:</w:t>
      </w:r>
      <w:r>
        <w:rPr>
          <w:rStyle w:val="markedcontent"/>
        </w:rPr>
        <w:t xml:space="preserve"> </w:t>
      </w:r>
      <w:r w:rsidRPr="005E3A3C">
        <w:rPr>
          <w:rStyle w:val="markedcontent"/>
          <w:rFonts w:ascii="Times New Roman" w:hAnsi="Times New Roman" w:cs="Times New Roman"/>
        </w:rPr>
        <w:t>It uses ADSL 2+ technology. ADSL 2+ Modem with single/ multiple LAN</w:t>
      </w:r>
      <w:r w:rsidRPr="005E3A3C">
        <w:rPr>
          <w:rFonts w:ascii="Times New Roman" w:hAnsi="Times New Roman" w:cs="Times New Roman"/>
        </w:rPr>
        <w:br/>
      </w:r>
      <w:r w:rsidRPr="005E3A3C">
        <w:rPr>
          <w:rStyle w:val="markedcontent"/>
          <w:rFonts w:ascii="Times New Roman" w:hAnsi="Times New Roman" w:cs="Times New Roman"/>
        </w:rPr>
        <w:t xml:space="preserve">ports and/or </w:t>
      </w:r>
      <w:proofErr w:type="spellStart"/>
      <w:r w:rsidRPr="005E3A3C">
        <w:rPr>
          <w:rStyle w:val="markedcontent"/>
          <w:rFonts w:ascii="Times New Roman" w:hAnsi="Times New Roman" w:cs="Times New Roman"/>
        </w:rPr>
        <w:t>wifi</w:t>
      </w:r>
      <w:proofErr w:type="spellEnd"/>
      <w:r w:rsidRPr="005E3A3C">
        <w:rPr>
          <w:rStyle w:val="markedcontent"/>
          <w:rFonts w:ascii="Times New Roman" w:hAnsi="Times New Roman" w:cs="Times New Roman"/>
        </w:rPr>
        <w:t xml:space="preserve"> router is available in market and can also be purchased from outsourcing </w:t>
      </w:r>
      <w:proofErr w:type="spellStart"/>
      <w:r w:rsidRPr="005E3A3C">
        <w:rPr>
          <w:rStyle w:val="markedcontent"/>
          <w:rFonts w:ascii="Times New Roman" w:hAnsi="Times New Roman" w:cs="Times New Roman"/>
        </w:rPr>
        <w:t>partners.Price</w:t>
      </w:r>
      <w:proofErr w:type="spellEnd"/>
      <w:r w:rsidRPr="005E3A3C">
        <w:rPr>
          <w:rStyle w:val="markedcontent"/>
          <w:rFonts w:ascii="Times New Roman" w:hAnsi="Times New Roman" w:cs="Times New Roman"/>
        </w:rPr>
        <w:t xml:space="preserve"> may vary from Tk. 2000 to 8000.</w:t>
      </w:r>
    </w:p>
    <w:p w14:paraId="4A986432" w14:textId="77777777" w:rsidR="00860F36" w:rsidRDefault="00860F36" w:rsidP="00860F36">
      <w:pPr>
        <w:pStyle w:val="ListParagraph"/>
        <w:numPr>
          <w:ilvl w:val="0"/>
          <w:numId w:val="6"/>
        </w:numPr>
        <w:jc w:val="both"/>
        <w:rPr>
          <w:rFonts w:ascii="Times New Roman" w:eastAsia="Times New Roman" w:hAnsi="Times New Roman" w:cs="Times New Roman"/>
        </w:rPr>
      </w:pPr>
      <w:r w:rsidRPr="00035107">
        <w:rPr>
          <w:rStyle w:val="markedcontent"/>
          <w:rFonts w:ascii="Times New Roman" w:hAnsi="Times New Roman" w:cs="Times New Roman"/>
          <w:b/>
        </w:rPr>
        <w:t>Band Connection/Leased Line connection</w:t>
      </w:r>
      <w:r w:rsidRPr="005E3A3C">
        <w:rPr>
          <w:rFonts w:ascii="Times New Roman" w:eastAsia="Times New Roman" w:hAnsi="Times New Roman" w:cs="Times New Roman"/>
          <w:b/>
        </w:rPr>
        <w:t>:</w:t>
      </w:r>
      <w:r>
        <w:rPr>
          <w:rFonts w:ascii="Times New Roman" w:eastAsia="Times New Roman" w:hAnsi="Times New Roman" w:cs="Times New Roman"/>
        </w:rPr>
        <w:t xml:space="preserve"> </w:t>
      </w:r>
      <w:r w:rsidRPr="005E3A3C">
        <w:rPr>
          <w:rFonts w:ascii="Times New Roman" w:eastAsia="Times New Roman" w:hAnsi="Times New Roman" w:cs="Times New Roman"/>
        </w:rPr>
        <w:t>BTCL operates copper, optical fiber, and microwave networks throughout the country. In the year 2000, BTCL also offered Digital Data Network (DDN) service to provide point-to-point domestic data connection and International Private Leased Circuit (IPLC) termination within Bangladesh. DDN nodes provide data circuits ranging from 64Kbps to 2Mbps. The subscriber is linked through telephone cable (copper local loop DSL). The optical and microwave networks serve as the exchange's transmission backbone. DDN service is provided in 41 district headquarters through 71 nodes. More than 1000 high-speed point-to-point leased line internet and business connectivity connections are now available, with 60% of them in operation.</w:t>
      </w:r>
    </w:p>
    <w:p w14:paraId="5348B8AA" w14:textId="77777777" w:rsidR="00860F36" w:rsidRDefault="00860F36" w:rsidP="00860F36">
      <w:pPr>
        <w:pStyle w:val="ListParagraph"/>
        <w:numPr>
          <w:ilvl w:val="0"/>
          <w:numId w:val="6"/>
        </w:numPr>
        <w:jc w:val="both"/>
        <w:rPr>
          <w:rStyle w:val="markedcontent"/>
          <w:rFonts w:ascii="Times New Roman" w:hAnsi="Times New Roman" w:cs="Times New Roman"/>
        </w:rPr>
      </w:pPr>
      <w:r w:rsidRPr="00035107">
        <w:rPr>
          <w:rStyle w:val="markedcontent"/>
          <w:rFonts w:ascii="Times New Roman" w:hAnsi="Times New Roman" w:cs="Times New Roman"/>
          <w:b/>
        </w:rPr>
        <w:lastRenderedPageBreak/>
        <w:t>Click2Net:</w:t>
      </w:r>
      <w:r w:rsidRPr="005E3A3C">
        <w:rPr>
          <w:rStyle w:val="markedcontent"/>
          <w:rFonts w:ascii="Times New Roman" w:hAnsi="Times New Roman" w:cs="Times New Roman"/>
          <w:b/>
        </w:rPr>
        <w:t xml:space="preserve"> </w:t>
      </w:r>
      <w:r w:rsidRPr="005E3A3C">
        <w:rPr>
          <w:rStyle w:val="markedcontent"/>
          <w:rFonts w:ascii="Times New Roman" w:hAnsi="Times New Roman" w:cs="Times New Roman"/>
        </w:rPr>
        <w:t>Available around the country. There is no need to apply, only a dial-up modem is required.</w:t>
      </w:r>
      <w:r>
        <w:rPr>
          <w:rStyle w:val="markedcontent"/>
          <w:rFonts w:ascii="Times New Roman" w:hAnsi="Times New Roman" w:cs="Times New Roman"/>
        </w:rPr>
        <w:t xml:space="preserve"> </w:t>
      </w:r>
      <w:r w:rsidRPr="005E3A3C">
        <w:rPr>
          <w:rStyle w:val="markedcontent"/>
          <w:rFonts w:ascii="Times New Roman" w:hAnsi="Times New Roman" w:cs="Times New Roman"/>
        </w:rPr>
        <w:t>The charge is Tk.0.15/min (</w:t>
      </w:r>
      <w:proofErr w:type="spellStart"/>
      <w:r w:rsidRPr="005E3A3C">
        <w:rPr>
          <w:rStyle w:val="markedcontent"/>
          <w:rFonts w:ascii="Times New Roman" w:hAnsi="Times New Roman" w:cs="Times New Roman"/>
        </w:rPr>
        <w:t>multimetering</w:t>
      </w:r>
      <w:proofErr w:type="spellEnd"/>
      <w:r w:rsidRPr="005E3A3C">
        <w:rPr>
          <w:rStyle w:val="markedcontent"/>
          <w:rFonts w:ascii="Times New Roman" w:hAnsi="Times New Roman" w:cs="Times New Roman"/>
        </w:rPr>
        <w:t>) and is included in the monthly phone bill.</w:t>
      </w:r>
      <w:r>
        <w:rPr>
          <w:rStyle w:val="markedcontent"/>
          <w:rFonts w:ascii="Times New Roman" w:hAnsi="Times New Roman" w:cs="Times New Roman"/>
        </w:rPr>
        <w:t xml:space="preserve"> </w:t>
      </w:r>
      <w:r w:rsidRPr="005E3A3C">
        <w:rPr>
          <w:rStyle w:val="markedcontent"/>
          <w:rFonts w:ascii="Times New Roman" w:hAnsi="Times New Roman" w:cs="Times New Roman"/>
        </w:rPr>
        <w:t>There is no registration, no connection fee, and no E-mail account required.</w:t>
      </w:r>
      <w:r>
        <w:rPr>
          <w:rStyle w:val="markedcontent"/>
          <w:rFonts w:ascii="Times New Roman" w:hAnsi="Times New Roman" w:cs="Times New Roman"/>
        </w:rPr>
        <w:t xml:space="preserve"> </w:t>
      </w:r>
      <w:r w:rsidRPr="005E3A3C">
        <w:rPr>
          <w:rStyle w:val="markedcontent"/>
          <w:rFonts w:ascii="Times New Roman" w:hAnsi="Times New Roman" w:cs="Times New Roman"/>
        </w:rPr>
        <w:t xml:space="preserve">0101234, </w:t>
      </w:r>
    </w:p>
    <w:p w14:paraId="27E13E2E" w14:textId="77777777" w:rsidR="00860F36" w:rsidRDefault="00860F36" w:rsidP="00860F36">
      <w:pPr>
        <w:pStyle w:val="ListParagraph"/>
        <w:jc w:val="both"/>
        <w:rPr>
          <w:rStyle w:val="markedcontent"/>
          <w:rFonts w:ascii="Times New Roman" w:hAnsi="Times New Roman" w:cs="Times New Roman"/>
        </w:rPr>
      </w:pPr>
      <w:r w:rsidRPr="005E3A3C">
        <w:rPr>
          <w:rStyle w:val="markedcontent"/>
          <w:rFonts w:ascii="Times New Roman" w:hAnsi="Times New Roman" w:cs="Times New Roman"/>
        </w:rPr>
        <w:t xml:space="preserve">User ID: </w:t>
      </w:r>
      <w:proofErr w:type="spellStart"/>
      <w:r w:rsidRPr="005E3A3C">
        <w:rPr>
          <w:rStyle w:val="markedcontent"/>
          <w:rFonts w:ascii="Times New Roman" w:hAnsi="Times New Roman" w:cs="Times New Roman"/>
        </w:rPr>
        <w:t>btcl</w:t>
      </w:r>
      <w:proofErr w:type="spellEnd"/>
      <w:r w:rsidRPr="005E3A3C">
        <w:rPr>
          <w:rStyle w:val="markedcontent"/>
          <w:rFonts w:ascii="Times New Roman" w:hAnsi="Times New Roman" w:cs="Times New Roman"/>
        </w:rPr>
        <w:t xml:space="preserve">, Password: </w:t>
      </w:r>
      <w:proofErr w:type="spellStart"/>
      <w:r w:rsidRPr="005E3A3C">
        <w:rPr>
          <w:rStyle w:val="markedcontent"/>
          <w:rFonts w:ascii="Times New Roman" w:hAnsi="Times New Roman" w:cs="Times New Roman"/>
        </w:rPr>
        <w:t>btcl</w:t>
      </w:r>
      <w:proofErr w:type="spellEnd"/>
      <w:r w:rsidRPr="005E3A3C">
        <w:rPr>
          <w:rStyle w:val="markedcontent"/>
          <w:rFonts w:ascii="Times New Roman" w:hAnsi="Times New Roman" w:cs="Times New Roman"/>
        </w:rPr>
        <w:t>.</w:t>
      </w:r>
    </w:p>
    <w:p w14:paraId="00000008" w14:textId="208C7CE3" w:rsidR="0042081E" w:rsidRPr="00860F36" w:rsidRDefault="00860F36" w:rsidP="00860F36">
      <w:pPr>
        <w:pStyle w:val="ListParagraph"/>
        <w:numPr>
          <w:ilvl w:val="0"/>
          <w:numId w:val="6"/>
        </w:numPr>
        <w:jc w:val="both"/>
        <w:rPr>
          <w:rFonts w:ascii="Times New Roman" w:hAnsi="Times New Roman" w:cs="Times New Roman"/>
          <w:b/>
        </w:rPr>
      </w:pPr>
      <w:r w:rsidRPr="00A72BCD">
        <w:rPr>
          <w:rFonts w:ascii="Times New Roman" w:hAnsi="Times New Roman" w:cs="Times New Roman"/>
          <w:b/>
        </w:rPr>
        <w:t>GPON:</w:t>
      </w:r>
      <w:r>
        <w:rPr>
          <w:rFonts w:ascii="Times New Roman" w:hAnsi="Times New Roman" w:cs="Times New Roman"/>
        </w:rPr>
        <w:t xml:space="preserve"> </w:t>
      </w:r>
      <w:r w:rsidRPr="00A72BCD">
        <w:rPr>
          <w:rStyle w:val="hgkelc"/>
          <w:rFonts w:ascii="Times New Roman" w:hAnsi="Times New Roman" w:cs="Times New Roman"/>
        </w:rPr>
        <w:t xml:space="preserve">The Bangladesh Telecommunication Company Limited (BTCL) has launched prepaid services for telephone and a </w:t>
      </w:r>
      <w:r w:rsidRPr="00A72BCD">
        <w:rPr>
          <w:rStyle w:val="hgkelc"/>
          <w:rFonts w:ascii="Times New Roman" w:hAnsi="Times New Roman" w:cs="Times New Roman"/>
          <w:b/>
          <w:bCs/>
        </w:rPr>
        <w:t>high-speed Gigabit Passive Optical Network</w:t>
      </w:r>
      <w:r w:rsidRPr="00A72BCD">
        <w:rPr>
          <w:rStyle w:val="hgkelc"/>
          <w:rFonts w:ascii="Times New Roman" w:hAnsi="Times New Roman" w:cs="Times New Roman"/>
        </w:rPr>
        <w:t xml:space="preserve"> (GPON) connection</w:t>
      </w:r>
      <w:r>
        <w:rPr>
          <w:rStyle w:val="hgkelc"/>
          <w:rFonts w:ascii="Times New Roman" w:hAnsi="Times New Roman" w:cs="Times New Roman"/>
        </w:rPr>
        <w:t xml:space="preserve"> which is becoming famous among the consumers these days.</w:t>
      </w:r>
    </w:p>
    <w:p w14:paraId="00000009" w14:textId="77777777" w:rsidR="0042081E" w:rsidRDefault="008D2C1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1.2.3 Miscellaneous Services</w:t>
      </w:r>
    </w:p>
    <w:p w14:paraId="464CAA32" w14:textId="77777777" w:rsidR="00860F36" w:rsidRPr="00035107" w:rsidRDefault="00860F36" w:rsidP="00860F36">
      <w:pPr>
        <w:pStyle w:val="ListParagraph"/>
        <w:numPr>
          <w:ilvl w:val="0"/>
          <w:numId w:val="6"/>
        </w:numPr>
        <w:rPr>
          <w:rStyle w:val="markedcontent"/>
          <w:rFonts w:ascii="Times New Roman" w:hAnsi="Times New Roman" w:cs="Times New Roman"/>
          <w:b/>
        </w:rPr>
      </w:pPr>
      <w:r w:rsidRPr="00035107">
        <w:rPr>
          <w:rStyle w:val="markedcontent"/>
          <w:rFonts w:ascii="Times New Roman" w:hAnsi="Times New Roman" w:cs="Times New Roman"/>
          <w:b/>
        </w:rPr>
        <w:t>Web Service</w:t>
      </w:r>
    </w:p>
    <w:p w14:paraId="062A27A5" w14:textId="77777777" w:rsidR="00860F36" w:rsidRPr="00035107" w:rsidRDefault="00860F36" w:rsidP="00860F36">
      <w:pPr>
        <w:ind w:left="720" w:firstLine="720"/>
        <w:rPr>
          <w:rStyle w:val="markedcontent"/>
          <w:rFonts w:ascii="Times New Roman" w:hAnsi="Times New Roman" w:cs="Times New Roman"/>
        </w:rPr>
      </w:pPr>
      <w:r w:rsidRPr="00035107">
        <w:rPr>
          <w:rFonts w:ascii="Times New Roman" w:hAnsi="Times New Roman" w:cs="Times New Roman"/>
        </w:rPr>
        <w:t>1.</w:t>
      </w:r>
      <w:r w:rsidRPr="00035107">
        <w:rPr>
          <w:rStyle w:val="markedcontent"/>
          <w:rFonts w:ascii="Times New Roman" w:hAnsi="Times New Roman" w:cs="Times New Roman"/>
        </w:rPr>
        <w:t xml:space="preserve"> .</w:t>
      </w:r>
      <w:proofErr w:type="spellStart"/>
      <w:r w:rsidRPr="00035107">
        <w:rPr>
          <w:rStyle w:val="markedcontent"/>
          <w:rFonts w:ascii="Times New Roman" w:hAnsi="Times New Roman" w:cs="Times New Roman"/>
        </w:rPr>
        <w:t>bd</w:t>
      </w:r>
      <w:proofErr w:type="spellEnd"/>
      <w:r w:rsidRPr="00035107">
        <w:rPr>
          <w:rStyle w:val="markedcontent"/>
          <w:rFonts w:ascii="Times New Roman" w:hAnsi="Times New Roman" w:cs="Times New Roman"/>
        </w:rPr>
        <w:t xml:space="preserve"> registration</w:t>
      </w:r>
    </w:p>
    <w:p w14:paraId="1A3F9280" w14:textId="77777777" w:rsidR="00860F36" w:rsidRPr="00035107" w:rsidRDefault="00860F36" w:rsidP="00860F36">
      <w:pPr>
        <w:ind w:left="720" w:firstLine="720"/>
        <w:rPr>
          <w:rStyle w:val="markedcontent"/>
          <w:rFonts w:ascii="Times New Roman" w:hAnsi="Times New Roman" w:cs="Times New Roman"/>
        </w:rPr>
      </w:pPr>
      <w:r w:rsidRPr="00035107">
        <w:rPr>
          <w:rStyle w:val="markedcontent"/>
          <w:rFonts w:ascii="Times New Roman" w:hAnsi="Times New Roman" w:cs="Times New Roman"/>
        </w:rPr>
        <w:t>2. Web hosting</w:t>
      </w:r>
    </w:p>
    <w:p w14:paraId="13E3FCC3" w14:textId="77777777" w:rsidR="00860F36" w:rsidRPr="00035107" w:rsidRDefault="00860F36" w:rsidP="00860F36">
      <w:pPr>
        <w:ind w:left="720" w:firstLine="720"/>
        <w:rPr>
          <w:rStyle w:val="markedcontent"/>
          <w:rFonts w:ascii="Times New Roman" w:hAnsi="Times New Roman" w:cs="Times New Roman"/>
        </w:rPr>
      </w:pPr>
      <w:r w:rsidRPr="00035107">
        <w:rPr>
          <w:rStyle w:val="markedcontent"/>
          <w:rFonts w:ascii="Times New Roman" w:hAnsi="Times New Roman" w:cs="Times New Roman"/>
        </w:rPr>
        <w:t>3. DNS parking</w:t>
      </w:r>
    </w:p>
    <w:p w14:paraId="0000000A" w14:textId="062BFDB1" w:rsidR="0042081E" w:rsidRPr="00860F36" w:rsidRDefault="00860F36" w:rsidP="00860F36">
      <w:pPr>
        <w:pStyle w:val="ListParagraph"/>
        <w:numPr>
          <w:ilvl w:val="0"/>
          <w:numId w:val="6"/>
        </w:numPr>
        <w:rPr>
          <w:rFonts w:ascii="Times New Roman" w:hAnsi="Times New Roman" w:cs="Times New Roman"/>
        </w:rPr>
      </w:pPr>
      <w:r w:rsidRPr="00035107">
        <w:rPr>
          <w:rStyle w:val="markedcontent"/>
          <w:rFonts w:ascii="Times New Roman" w:hAnsi="Times New Roman" w:cs="Times New Roman"/>
          <w:b/>
        </w:rPr>
        <w:t>Gateway Service</w:t>
      </w:r>
      <w:r w:rsidRPr="00035107">
        <w:rPr>
          <w:rFonts w:ascii="Times New Roman" w:hAnsi="Times New Roman" w:cs="Times New Roman"/>
        </w:rPr>
        <w:br/>
      </w:r>
      <w:r w:rsidRPr="00035107">
        <w:rPr>
          <w:rStyle w:val="markedcontent"/>
          <w:rFonts w:ascii="Times New Roman" w:hAnsi="Times New Roman" w:cs="Times New Roman"/>
        </w:rPr>
        <w:t xml:space="preserve"> </w:t>
      </w:r>
      <w:r w:rsidRPr="00035107">
        <w:rPr>
          <w:rStyle w:val="markedcontent"/>
          <w:rFonts w:ascii="Times New Roman" w:hAnsi="Times New Roman" w:cs="Times New Roman"/>
        </w:rPr>
        <w:tab/>
        <w:t>1. International Gateway (IGW)</w:t>
      </w:r>
      <w:r w:rsidRPr="00035107">
        <w:rPr>
          <w:rFonts w:ascii="Times New Roman" w:hAnsi="Times New Roman" w:cs="Times New Roman"/>
        </w:rPr>
        <w:br/>
      </w:r>
      <w:r w:rsidRPr="00035107">
        <w:rPr>
          <w:rStyle w:val="markedcontent"/>
          <w:rFonts w:ascii="Times New Roman" w:hAnsi="Times New Roman" w:cs="Times New Roman"/>
        </w:rPr>
        <w:t xml:space="preserve"> </w:t>
      </w:r>
      <w:r w:rsidRPr="00035107">
        <w:rPr>
          <w:rStyle w:val="markedcontent"/>
          <w:rFonts w:ascii="Times New Roman" w:hAnsi="Times New Roman" w:cs="Times New Roman"/>
        </w:rPr>
        <w:tab/>
        <w:t xml:space="preserve">2. Interconnection </w:t>
      </w:r>
      <w:proofErr w:type="spellStart"/>
      <w:r w:rsidRPr="00035107">
        <w:rPr>
          <w:rStyle w:val="markedcontent"/>
          <w:rFonts w:ascii="Times New Roman" w:hAnsi="Times New Roman" w:cs="Times New Roman"/>
        </w:rPr>
        <w:t>eXchange</w:t>
      </w:r>
      <w:proofErr w:type="spellEnd"/>
      <w:r w:rsidRPr="00035107">
        <w:rPr>
          <w:rStyle w:val="markedcontent"/>
          <w:rFonts w:ascii="Times New Roman" w:hAnsi="Times New Roman" w:cs="Times New Roman"/>
        </w:rPr>
        <w:t xml:space="preserve"> (ICX)</w:t>
      </w:r>
      <w:r w:rsidRPr="00035107">
        <w:rPr>
          <w:rFonts w:ascii="Times New Roman" w:hAnsi="Times New Roman" w:cs="Times New Roman"/>
        </w:rPr>
        <w:br/>
      </w:r>
      <w:r w:rsidRPr="00035107">
        <w:rPr>
          <w:rStyle w:val="markedcontent"/>
          <w:rFonts w:ascii="Times New Roman" w:hAnsi="Times New Roman" w:cs="Times New Roman"/>
        </w:rPr>
        <w:t xml:space="preserve"> </w:t>
      </w:r>
      <w:r w:rsidRPr="00035107">
        <w:rPr>
          <w:rStyle w:val="markedcontent"/>
          <w:rFonts w:ascii="Times New Roman" w:hAnsi="Times New Roman" w:cs="Times New Roman"/>
        </w:rPr>
        <w:tab/>
        <w:t>3. International Internet Gateway (IIG)</w:t>
      </w:r>
      <w:r w:rsidRPr="00860F36">
        <w:rPr>
          <w:rFonts w:ascii="Times New Roman" w:eastAsia="Times New Roman" w:hAnsi="Times New Roman" w:cs="Times New Roman"/>
          <w:b/>
          <w:sz w:val="28"/>
          <w:szCs w:val="28"/>
        </w:rPr>
        <w:tab/>
      </w:r>
    </w:p>
    <w:p w14:paraId="0000000B" w14:textId="77777777" w:rsidR="0042081E" w:rsidRDefault="008D2C1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Problem Identification</w:t>
      </w:r>
    </w:p>
    <w:p w14:paraId="0000000C" w14:textId="77777777" w:rsidR="0042081E" w:rsidRDefault="0042081E">
      <w:pPr>
        <w:jc w:val="both"/>
        <w:rPr>
          <w:rFonts w:ascii="Times New Roman" w:eastAsia="Times New Roman" w:hAnsi="Times New Roman" w:cs="Times New Roman"/>
          <w:b/>
          <w:sz w:val="28"/>
          <w:szCs w:val="28"/>
        </w:rPr>
      </w:pPr>
    </w:p>
    <w:p w14:paraId="0000000D" w14:textId="77777777" w:rsidR="0042081E" w:rsidRDefault="008D2C1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1.3.1 Managerial problems:</w:t>
      </w:r>
    </w:p>
    <w:p w14:paraId="0000000E" w14:textId="77777777" w:rsidR="0042081E" w:rsidRDefault="008D2C15">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Lack of proper human resource personnel</w:t>
      </w:r>
    </w:p>
    <w:p w14:paraId="0000000F" w14:textId="77777777" w:rsidR="0042081E" w:rsidRDefault="008D2C15">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Existing HR department not capable to complete tasks properly </w:t>
      </w:r>
    </w:p>
    <w:p w14:paraId="00000010" w14:textId="56124019" w:rsidR="0042081E" w:rsidRDefault="008D2C15">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Existing HR personnel cannot compete with other companies</w:t>
      </w:r>
    </w:p>
    <w:p w14:paraId="00000011" w14:textId="77777777" w:rsidR="0042081E" w:rsidRDefault="0042081E">
      <w:pPr>
        <w:jc w:val="both"/>
        <w:rPr>
          <w:rFonts w:ascii="Times New Roman" w:eastAsia="Times New Roman" w:hAnsi="Times New Roman" w:cs="Times New Roman"/>
          <w:sz w:val="28"/>
          <w:szCs w:val="28"/>
        </w:rPr>
      </w:pPr>
    </w:p>
    <w:p w14:paraId="00000012" w14:textId="77777777" w:rsidR="0042081E" w:rsidRDefault="008D2C1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1.3.2 User’s Problem:</w:t>
      </w:r>
    </w:p>
    <w:p w14:paraId="00000013" w14:textId="77777777" w:rsidR="0042081E" w:rsidRDefault="008D2C15">
      <w:pPr>
        <w:jc w:val="both"/>
        <w:rPr>
          <w:rFonts w:ascii="Times New Roman" w:eastAsia="Times New Roman" w:hAnsi="Times New Roman" w:cs="Times New Roman"/>
        </w:rPr>
      </w:pPr>
      <w:r>
        <w:rPr>
          <w:rFonts w:ascii="Times New Roman" w:eastAsia="Times New Roman" w:hAnsi="Times New Roman" w:cs="Times New Roman"/>
        </w:rPr>
        <w:tab/>
        <w:t xml:space="preserve">User satisfaction should be the one of the prime goals of an organization. But BTCL can </w:t>
      </w:r>
      <w:proofErr w:type="spellStart"/>
      <w:proofErr w:type="gramStart"/>
      <w:r>
        <w:rPr>
          <w:rFonts w:ascii="Times New Roman" w:eastAsia="Times New Roman" w:hAnsi="Times New Roman" w:cs="Times New Roman"/>
        </w:rPr>
        <w:t>ot</w:t>
      </w:r>
      <w:proofErr w:type="spellEnd"/>
      <w:proofErr w:type="gramEnd"/>
      <w:r>
        <w:rPr>
          <w:rFonts w:ascii="Times New Roman" w:eastAsia="Times New Roman" w:hAnsi="Times New Roman" w:cs="Times New Roman"/>
        </w:rPr>
        <w:t xml:space="preserve"> fulfill the user needs properly which is a great bummer to their advance. The basic problems gathered from the users are as follows,</w:t>
      </w:r>
    </w:p>
    <w:p w14:paraId="00000014" w14:textId="77777777" w:rsidR="0042081E" w:rsidRDefault="0042081E">
      <w:pPr>
        <w:jc w:val="both"/>
        <w:rPr>
          <w:rFonts w:ascii="Times New Roman" w:eastAsia="Times New Roman" w:hAnsi="Times New Roman" w:cs="Times New Roman"/>
        </w:rPr>
      </w:pPr>
    </w:p>
    <w:p w14:paraId="00000015" w14:textId="77777777" w:rsidR="0042081E" w:rsidRDefault="008D2C15">
      <w:pPr>
        <w:jc w:val="both"/>
        <w:rPr>
          <w:rFonts w:ascii="Times New Roman" w:eastAsia="Times New Roman" w:hAnsi="Times New Roman" w:cs="Times New Roman"/>
          <w:b/>
        </w:rPr>
      </w:pPr>
      <w:r>
        <w:rPr>
          <w:rFonts w:ascii="Times New Roman" w:eastAsia="Times New Roman" w:hAnsi="Times New Roman" w:cs="Times New Roman"/>
          <w:b/>
        </w:rPr>
        <w:t>1.3.2 (</w:t>
      </w:r>
      <w:proofErr w:type="gramStart"/>
      <w:r>
        <w:rPr>
          <w:rFonts w:ascii="Times New Roman" w:eastAsia="Times New Roman" w:hAnsi="Times New Roman" w:cs="Times New Roman"/>
          <w:b/>
        </w:rPr>
        <w:t>a</w:t>
      </w:r>
      <w:proofErr w:type="gramEnd"/>
      <w:r>
        <w:rPr>
          <w:rFonts w:ascii="Times New Roman" w:eastAsia="Times New Roman" w:hAnsi="Times New Roman" w:cs="Times New Roman"/>
          <w:b/>
        </w:rPr>
        <w:t>)</w:t>
      </w:r>
    </w:p>
    <w:p w14:paraId="00000016" w14:textId="77777777" w:rsidR="0042081E" w:rsidRDefault="008D2C15">
      <w:pPr>
        <w:jc w:val="both"/>
        <w:rPr>
          <w:rFonts w:ascii="Times New Roman" w:eastAsia="Times New Roman" w:hAnsi="Times New Roman" w:cs="Times New Roman"/>
          <w:b/>
        </w:rPr>
      </w:pPr>
      <w:r>
        <w:rPr>
          <w:rFonts w:ascii="Times New Roman" w:eastAsia="Times New Roman" w:hAnsi="Times New Roman" w:cs="Times New Roman"/>
          <w:b/>
        </w:rPr>
        <w:t>Telephone based issues:</w:t>
      </w:r>
    </w:p>
    <w:p w14:paraId="00000017" w14:textId="77777777" w:rsidR="0042081E" w:rsidRDefault="008D2C15">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Cable-based landline system is redundant and troublesome</w:t>
      </w:r>
    </w:p>
    <w:p w14:paraId="00000018" w14:textId="77777777" w:rsidR="0042081E" w:rsidRDefault="008D2C15">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Surrendering a landline came as a problem for the BTCL customer, who was unsure of getting her deposit back.</w:t>
      </w:r>
    </w:p>
    <w:p w14:paraId="00000019" w14:textId="77777777" w:rsidR="0042081E" w:rsidRDefault="008D2C15">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High rate of call drops</w:t>
      </w:r>
    </w:p>
    <w:p w14:paraId="0000001A" w14:textId="77777777" w:rsidR="0042081E" w:rsidRDefault="008D2C15">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Total dependency on physical wire system</w:t>
      </w:r>
    </w:p>
    <w:p w14:paraId="0000001B" w14:textId="77777777" w:rsidR="0042081E" w:rsidRDefault="008D2C15">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Distortion of underground copper cable</w:t>
      </w:r>
    </w:p>
    <w:p w14:paraId="0000001C" w14:textId="77777777" w:rsidR="0042081E" w:rsidRDefault="0042081E">
      <w:pPr>
        <w:ind w:left="720"/>
        <w:jc w:val="both"/>
        <w:rPr>
          <w:rFonts w:ascii="Times New Roman" w:eastAsia="Times New Roman" w:hAnsi="Times New Roman" w:cs="Times New Roman"/>
        </w:rPr>
      </w:pPr>
    </w:p>
    <w:p w14:paraId="0000001D" w14:textId="77777777" w:rsidR="0042081E" w:rsidRDefault="008D2C15">
      <w:pPr>
        <w:jc w:val="both"/>
        <w:rPr>
          <w:rFonts w:ascii="Times New Roman" w:eastAsia="Times New Roman" w:hAnsi="Times New Roman" w:cs="Times New Roman"/>
        </w:rPr>
      </w:pPr>
      <w:r>
        <w:rPr>
          <w:rFonts w:ascii="Times New Roman" w:eastAsia="Times New Roman" w:hAnsi="Times New Roman" w:cs="Times New Roman"/>
          <w:b/>
        </w:rPr>
        <w:t>1.3.2 (</w:t>
      </w:r>
      <w:proofErr w:type="gramStart"/>
      <w:r>
        <w:rPr>
          <w:rFonts w:ascii="Times New Roman" w:eastAsia="Times New Roman" w:hAnsi="Times New Roman" w:cs="Times New Roman"/>
          <w:b/>
        </w:rPr>
        <w:t>b</w:t>
      </w:r>
      <w:proofErr w:type="gramEnd"/>
      <w:r>
        <w:rPr>
          <w:rFonts w:ascii="Times New Roman" w:eastAsia="Times New Roman" w:hAnsi="Times New Roman" w:cs="Times New Roman"/>
          <w:b/>
        </w:rPr>
        <w:t>)</w:t>
      </w:r>
    </w:p>
    <w:p w14:paraId="0000001E" w14:textId="77777777" w:rsidR="0042081E" w:rsidRDefault="008D2C15">
      <w:pPr>
        <w:jc w:val="both"/>
        <w:rPr>
          <w:rFonts w:ascii="Times New Roman" w:eastAsia="Times New Roman" w:hAnsi="Times New Roman" w:cs="Times New Roman"/>
          <w:b/>
        </w:rPr>
      </w:pPr>
      <w:r>
        <w:rPr>
          <w:rFonts w:ascii="Times New Roman" w:eastAsia="Times New Roman" w:hAnsi="Times New Roman" w:cs="Times New Roman"/>
          <w:b/>
        </w:rPr>
        <w:t>Internet based issues:</w:t>
      </w:r>
    </w:p>
    <w:p w14:paraId="0000001F" w14:textId="77777777" w:rsidR="0042081E" w:rsidRDefault="008D2C15">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Power failure of ADSL and LLI machines</w:t>
      </w:r>
    </w:p>
    <w:p w14:paraId="00000020" w14:textId="77777777" w:rsidR="0042081E" w:rsidRDefault="008D2C15">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Too much fluctuation in ADSL speed and latency</w:t>
      </w:r>
    </w:p>
    <w:p w14:paraId="00000021" w14:textId="77777777" w:rsidR="0042081E" w:rsidRDefault="008D2C15">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Not enough support stuffs are available when asked</w:t>
      </w:r>
    </w:p>
    <w:p w14:paraId="00000022" w14:textId="77777777" w:rsidR="0042081E" w:rsidRDefault="008D2C15">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Overall internet connection quality is not assured</w:t>
      </w:r>
    </w:p>
    <w:p w14:paraId="00000023" w14:textId="77777777" w:rsidR="0042081E" w:rsidRDefault="0042081E">
      <w:pPr>
        <w:jc w:val="both"/>
        <w:rPr>
          <w:rFonts w:ascii="Times New Roman" w:eastAsia="Times New Roman" w:hAnsi="Times New Roman" w:cs="Times New Roman"/>
        </w:rPr>
      </w:pPr>
    </w:p>
    <w:p w14:paraId="00000024" w14:textId="77777777" w:rsidR="0042081E" w:rsidRDefault="0042081E">
      <w:pPr>
        <w:jc w:val="both"/>
        <w:rPr>
          <w:rFonts w:ascii="Times New Roman" w:eastAsia="Times New Roman" w:hAnsi="Times New Roman" w:cs="Times New Roman"/>
          <w:b/>
          <w:sz w:val="28"/>
          <w:szCs w:val="28"/>
        </w:rPr>
      </w:pPr>
    </w:p>
    <w:p w14:paraId="00000025" w14:textId="77777777" w:rsidR="0042081E" w:rsidRDefault="0042081E">
      <w:pPr>
        <w:jc w:val="both"/>
        <w:rPr>
          <w:rFonts w:ascii="Times New Roman" w:eastAsia="Times New Roman" w:hAnsi="Times New Roman" w:cs="Times New Roman"/>
          <w:b/>
          <w:sz w:val="28"/>
          <w:szCs w:val="28"/>
        </w:rPr>
      </w:pPr>
    </w:p>
    <w:p w14:paraId="00000026" w14:textId="77777777" w:rsidR="0042081E" w:rsidRDefault="0042081E">
      <w:pPr>
        <w:jc w:val="both"/>
        <w:rPr>
          <w:rFonts w:ascii="Times New Roman" w:eastAsia="Times New Roman" w:hAnsi="Times New Roman" w:cs="Times New Roman"/>
          <w:b/>
          <w:sz w:val="28"/>
          <w:szCs w:val="28"/>
        </w:rPr>
      </w:pPr>
    </w:p>
    <w:p w14:paraId="00000027" w14:textId="77777777" w:rsidR="0042081E" w:rsidRDefault="008D2C1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Conclusion:</w:t>
      </w:r>
    </w:p>
    <w:p w14:paraId="00000028" w14:textId="77777777" w:rsidR="0042081E" w:rsidRDefault="008D2C15">
      <w:pPr>
        <w:ind w:firstLine="720"/>
        <w:jc w:val="both"/>
        <w:rPr>
          <w:rFonts w:ascii="Times New Roman" w:eastAsia="Times New Roman" w:hAnsi="Times New Roman" w:cs="Times New Roman"/>
        </w:rPr>
      </w:pPr>
      <w:r>
        <w:rPr>
          <w:rFonts w:ascii="Times New Roman" w:eastAsia="Times New Roman" w:hAnsi="Times New Roman" w:cs="Times New Roman"/>
        </w:rPr>
        <w:t>In this chapter a general overview was given about the BTCL system, its services and services related problems. From the chapter we get a clear idea of how the system works and what major and minor issues are present which are needed to be looked upon. There is no system which is out of problems so there might be some of them which are being recorded in this chapter. Although all the problems couldn’t be identified, the major problems were sorted out thoroughly.</w:t>
      </w:r>
    </w:p>
    <w:p w14:paraId="00000029" w14:textId="77777777" w:rsidR="0042081E" w:rsidRDefault="0042081E">
      <w:pPr>
        <w:jc w:val="both"/>
        <w:rPr>
          <w:rFonts w:ascii="Times New Roman" w:eastAsia="Times New Roman" w:hAnsi="Times New Roman" w:cs="Times New Roman"/>
          <w:sz w:val="24"/>
          <w:szCs w:val="24"/>
        </w:rPr>
      </w:pPr>
    </w:p>
    <w:sectPr w:rsidR="004208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83C50"/>
    <w:multiLevelType w:val="hybridMultilevel"/>
    <w:tmpl w:val="F0A203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2DBD6F83"/>
    <w:multiLevelType w:val="multilevel"/>
    <w:tmpl w:val="9954A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D4B1782"/>
    <w:multiLevelType w:val="multilevel"/>
    <w:tmpl w:val="2DD47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880789A"/>
    <w:multiLevelType w:val="multilevel"/>
    <w:tmpl w:val="FCA03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35C7D19"/>
    <w:multiLevelType w:val="hybridMultilevel"/>
    <w:tmpl w:val="FB94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50060C"/>
    <w:multiLevelType w:val="hybridMultilevel"/>
    <w:tmpl w:val="0B3C6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81E"/>
    <w:rsid w:val="0042081E"/>
    <w:rsid w:val="00860F36"/>
    <w:rsid w:val="008D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ECCDCD-43D3-4BFA-BAB9-8B12ACFF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60F36"/>
    <w:pPr>
      <w:ind w:left="720"/>
      <w:contextualSpacing/>
    </w:pPr>
  </w:style>
  <w:style w:type="character" w:customStyle="1" w:styleId="clrfff">
    <w:name w:val="clr_fff"/>
    <w:basedOn w:val="DefaultParagraphFont"/>
    <w:rsid w:val="00860F36"/>
  </w:style>
  <w:style w:type="character" w:customStyle="1" w:styleId="markedcontent">
    <w:name w:val="markedcontent"/>
    <w:basedOn w:val="DefaultParagraphFont"/>
    <w:rsid w:val="00860F36"/>
  </w:style>
  <w:style w:type="character" w:customStyle="1" w:styleId="hgkelc">
    <w:name w:val="hgkelc"/>
    <w:basedOn w:val="DefaultParagraphFont"/>
    <w:rsid w:val="0086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Mohitosh</cp:lastModifiedBy>
  <cp:revision>3</cp:revision>
  <dcterms:created xsi:type="dcterms:W3CDTF">2022-09-30T14:40:00Z</dcterms:created>
  <dcterms:modified xsi:type="dcterms:W3CDTF">2022-10-01T18:47:00Z</dcterms:modified>
</cp:coreProperties>
</file>