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B167ED" w14:textId="77777777" w:rsidR="0068561F" w:rsidRDefault="00000000">
      <w:pPr>
        <w:rPr>
          <w:b/>
          <w:sz w:val="40"/>
          <w:szCs w:val="40"/>
          <w:u w:val="single"/>
        </w:rPr>
      </w:pPr>
      <w:r>
        <w:rPr>
          <w:b/>
          <w:sz w:val="32"/>
          <w:szCs w:val="32"/>
        </w:rPr>
        <w:t xml:space="preserve">       </w:t>
      </w:r>
      <w:r>
        <w:rPr>
          <w:b/>
          <w:sz w:val="40"/>
          <w:szCs w:val="40"/>
        </w:rPr>
        <w:t xml:space="preserve"> </w:t>
      </w:r>
      <w:r>
        <w:rPr>
          <w:b/>
          <w:sz w:val="40"/>
          <w:szCs w:val="40"/>
          <w:u w:val="single"/>
        </w:rPr>
        <w:t>TABLEAU PROJECT HR DASHBOARD</w:t>
      </w:r>
    </w:p>
    <w:p w14:paraId="15ECAFFD" w14:textId="77777777" w:rsidR="0068561F" w:rsidRDefault="0068561F">
      <w:pPr>
        <w:rPr>
          <w:b/>
          <w:sz w:val="40"/>
          <w:szCs w:val="40"/>
          <w:u w:val="single"/>
        </w:rPr>
      </w:pPr>
    </w:p>
    <w:p w14:paraId="34283BED" w14:textId="77777777" w:rsidR="0068561F" w:rsidRDefault="0068561F">
      <w:pPr>
        <w:rPr>
          <w:b/>
          <w:sz w:val="32"/>
          <w:szCs w:val="32"/>
          <w:u w:val="single"/>
        </w:rPr>
      </w:pPr>
    </w:p>
    <w:p w14:paraId="068FC3B9" w14:textId="77777777" w:rsidR="0068561F" w:rsidRDefault="00000000">
      <w:pPr>
        <w:rPr>
          <w:sz w:val="30"/>
          <w:szCs w:val="30"/>
        </w:rPr>
      </w:pPr>
      <w:r>
        <w:rPr>
          <w:sz w:val="30"/>
          <w:szCs w:val="30"/>
        </w:rPr>
        <w:t xml:space="preserve">1. </w:t>
      </w:r>
      <w:proofErr w:type="gramStart"/>
      <w:r>
        <w:rPr>
          <w:sz w:val="30"/>
          <w:szCs w:val="30"/>
        </w:rPr>
        <w:t>OBJECTIVE :</w:t>
      </w:r>
      <w:proofErr w:type="gramEnd"/>
    </w:p>
    <w:p w14:paraId="545454C4" w14:textId="77777777" w:rsidR="0068561F" w:rsidRDefault="00000000">
      <w:pPr>
        <w:rPr>
          <w:rFonts w:ascii="Roboto" w:eastAsia="Roboto" w:hAnsi="Roboto" w:cs="Roboto"/>
          <w:color w:val="0D0D0D"/>
          <w:sz w:val="26"/>
          <w:szCs w:val="26"/>
          <w:highlight w:val="white"/>
        </w:rPr>
      </w:pPr>
      <w:r>
        <w:rPr>
          <w:rFonts w:ascii="Roboto" w:eastAsia="Roboto" w:hAnsi="Roboto" w:cs="Roboto"/>
          <w:color w:val="0D0D0D"/>
          <w:sz w:val="26"/>
          <w:szCs w:val="26"/>
          <w:highlight w:val="white"/>
        </w:rPr>
        <w:t xml:space="preserve">To create a comprehensive dashboard to </w:t>
      </w:r>
      <w:proofErr w:type="spellStart"/>
      <w:r>
        <w:rPr>
          <w:rFonts w:ascii="Roboto" w:eastAsia="Roboto" w:hAnsi="Roboto" w:cs="Roboto"/>
          <w:color w:val="0D0D0D"/>
          <w:sz w:val="26"/>
          <w:szCs w:val="26"/>
          <w:highlight w:val="white"/>
        </w:rPr>
        <w:t>analyze</w:t>
      </w:r>
      <w:proofErr w:type="spellEnd"/>
      <w:r>
        <w:rPr>
          <w:rFonts w:ascii="Roboto" w:eastAsia="Roboto" w:hAnsi="Roboto" w:cs="Roboto"/>
          <w:color w:val="0D0D0D"/>
          <w:sz w:val="26"/>
          <w:szCs w:val="26"/>
          <w:highlight w:val="white"/>
        </w:rPr>
        <w:t xml:space="preserve"> human resources data, providing both summary views for high-level insights and detailed employee records for in-depth analysis.</w:t>
      </w:r>
    </w:p>
    <w:p w14:paraId="4244C4C3" w14:textId="77777777" w:rsidR="0068561F" w:rsidRDefault="0068561F">
      <w:pPr>
        <w:rPr>
          <w:rFonts w:ascii="Roboto" w:eastAsia="Roboto" w:hAnsi="Roboto" w:cs="Roboto"/>
          <w:color w:val="0D0D0D"/>
          <w:sz w:val="26"/>
          <w:szCs w:val="26"/>
          <w:highlight w:val="white"/>
        </w:rPr>
      </w:pPr>
    </w:p>
    <w:p w14:paraId="633D3358" w14:textId="77777777" w:rsidR="0068561F" w:rsidRDefault="00000000">
      <w:pPr>
        <w:rPr>
          <w:rFonts w:ascii="Roboto" w:eastAsia="Roboto" w:hAnsi="Roboto" w:cs="Roboto"/>
          <w:color w:val="0D0D0D"/>
          <w:sz w:val="30"/>
          <w:szCs w:val="30"/>
          <w:highlight w:val="white"/>
        </w:rPr>
      </w:pPr>
      <w:r>
        <w:rPr>
          <w:rFonts w:ascii="Roboto" w:eastAsia="Roboto" w:hAnsi="Roboto" w:cs="Roboto"/>
          <w:color w:val="0D0D0D"/>
          <w:sz w:val="30"/>
          <w:szCs w:val="30"/>
          <w:highlight w:val="white"/>
        </w:rPr>
        <w:t xml:space="preserve">2. PROBLEM </w:t>
      </w:r>
      <w:proofErr w:type="gramStart"/>
      <w:r>
        <w:rPr>
          <w:rFonts w:ascii="Roboto" w:eastAsia="Roboto" w:hAnsi="Roboto" w:cs="Roboto"/>
          <w:color w:val="0D0D0D"/>
          <w:sz w:val="30"/>
          <w:szCs w:val="30"/>
          <w:highlight w:val="white"/>
        </w:rPr>
        <w:t>STATEMENT :</w:t>
      </w:r>
      <w:proofErr w:type="gramEnd"/>
    </w:p>
    <w:p w14:paraId="3DE7B440" w14:textId="77777777" w:rsidR="0068561F" w:rsidRDefault="00000000">
      <w:pPr>
        <w:rPr>
          <w:rFonts w:ascii="Roboto" w:eastAsia="Roboto" w:hAnsi="Roboto" w:cs="Roboto"/>
          <w:color w:val="0D0D0D"/>
          <w:sz w:val="26"/>
          <w:szCs w:val="26"/>
          <w:highlight w:val="white"/>
        </w:rPr>
      </w:pPr>
      <w:r>
        <w:rPr>
          <w:rFonts w:ascii="Roboto" w:eastAsia="Roboto" w:hAnsi="Roboto" w:cs="Roboto"/>
          <w:color w:val="0D0D0D"/>
          <w:sz w:val="26"/>
          <w:szCs w:val="26"/>
          <w:highlight w:val="white"/>
        </w:rPr>
        <w:t xml:space="preserve">The HR department lacks a centralized system to access and </w:t>
      </w:r>
      <w:proofErr w:type="spellStart"/>
      <w:r>
        <w:rPr>
          <w:rFonts w:ascii="Roboto" w:eastAsia="Roboto" w:hAnsi="Roboto" w:cs="Roboto"/>
          <w:color w:val="0D0D0D"/>
          <w:sz w:val="26"/>
          <w:szCs w:val="26"/>
          <w:highlight w:val="white"/>
        </w:rPr>
        <w:t>analyze</w:t>
      </w:r>
      <w:proofErr w:type="spellEnd"/>
      <w:r>
        <w:rPr>
          <w:rFonts w:ascii="Roboto" w:eastAsia="Roboto" w:hAnsi="Roboto" w:cs="Roboto"/>
          <w:color w:val="0D0D0D"/>
          <w:sz w:val="26"/>
          <w:szCs w:val="26"/>
          <w:highlight w:val="white"/>
        </w:rPr>
        <w:t xml:space="preserve"> workforce data effectively. Key insights such as employee hiring and termination trends, workforce distribution by department, location, demographics, and salary comparisons are not readily available. This makes it difficult to track workforce changes, assess diversity, ensure pay equity, and evaluate performance. Additionally, the absence of a structured and filterable employee records view limits detailed analysis at the individual level. These gaps highlight the need for a comprehensive HR dashboard that provides both summary insights and detailed employee information.</w:t>
      </w:r>
    </w:p>
    <w:p w14:paraId="7CFAC9B2" w14:textId="77777777" w:rsidR="0068561F" w:rsidRDefault="0068561F">
      <w:pPr>
        <w:rPr>
          <w:rFonts w:ascii="Roboto" w:eastAsia="Roboto" w:hAnsi="Roboto" w:cs="Roboto"/>
          <w:color w:val="0D0D0D"/>
          <w:sz w:val="26"/>
          <w:szCs w:val="26"/>
          <w:highlight w:val="white"/>
        </w:rPr>
      </w:pPr>
    </w:p>
    <w:p w14:paraId="3C18B8AF" w14:textId="77777777" w:rsidR="0068561F" w:rsidRDefault="00000000">
      <w:pPr>
        <w:rPr>
          <w:rFonts w:ascii="Roboto" w:eastAsia="Roboto" w:hAnsi="Roboto" w:cs="Roboto"/>
          <w:color w:val="0D0D0D"/>
          <w:sz w:val="30"/>
          <w:szCs w:val="30"/>
          <w:highlight w:val="white"/>
        </w:rPr>
      </w:pPr>
      <w:r>
        <w:rPr>
          <w:rFonts w:ascii="Roboto" w:eastAsia="Roboto" w:hAnsi="Roboto" w:cs="Roboto"/>
          <w:color w:val="0D0D0D"/>
          <w:sz w:val="30"/>
          <w:szCs w:val="30"/>
          <w:highlight w:val="white"/>
        </w:rPr>
        <w:t xml:space="preserve">3. </w:t>
      </w:r>
      <w:proofErr w:type="gramStart"/>
      <w:r>
        <w:rPr>
          <w:rFonts w:ascii="Roboto" w:eastAsia="Roboto" w:hAnsi="Roboto" w:cs="Roboto"/>
          <w:color w:val="0D0D0D"/>
          <w:sz w:val="30"/>
          <w:szCs w:val="30"/>
          <w:highlight w:val="white"/>
        </w:rPr>
        <w:t>DATASET :</w:t>
      </w:r>
      <w:proofErr w:type="gramEnd"/>
    </w:p>
    <w:p w14:paraId="1B71F7B4" w14:textId="77777777" w:rsidR="0068561F" w:rsidRDefault="00000000">
      <w:pPr>
        <w:rPr>
          <w:rFonts w:ascii="Roboto" w:eastAsia="Roboto" w:hAnsi="Roboto" w:cs="Roboto"/>
          <w:color w:val="0D0D0D"/>
          <w:sz w:val="26"/>
          <w:szCs w:val="26"/>
          <w:highlight w:val="white"/>
        </w:rPr>
      </w:pPr>
      <w:r>
        <w:rPr>
          <w:rFonts w:ascii="Roboto" w:eastAsia="Roboto" w:hAnsi="Roboto" w:cs="Roboto"/>
          <w:color w:val="0D0D0D"/>
          <w:sz w:val="26"/>
          <w:szCs w:val="26"/>
          <w:highlight w:val="white"/>
        </w:rPr>
        <w:t>The data used in this HR Dashboard project is generated using a combination of ChatGPT prompts and the Python</w:t>
      </w:r>
      <w:hyperlink r:id="rId5">
        <w:r>
          <w:rPr>
            <w:rFonts w:ascii="Roboto" w:eastAsia="Roboto" w:hAnsi="Roboto" w:cs="Roboto"/>
            <w:color w:val="0D0D0D"/>
            <w:sz w:val="26"/>
            <w:szCs w:val="26"/>
            <w:highlight w:val="white"/>
          </w:rPr>
          <w:t xml:space="preserve"> </w:t>
        </w:r>
      </w:hyperlink>
      <w:hyperlink r:id="rId6">
        <w:r>
          <w:rPr>
            <w:rFonts w:ascii="Roboto" w:eastAsia="Roboto" w:hAnsi="Roboto" w:cs="Roboto"/>
            <w:color w:val="20ABB7"/>
            <w:sz w:val="26"/>
            <w:szCs w:val="26"/>
            <w:highlight w:val="white"/>
          </w:rPr>
          <w:t>Faker library</w:t>
        </w:r>
      </w:hyperlink>
      <w:r>
        <w:rPr>
          <w:rFonts w:ascii="Roboto" w:eastAsia="Roboto" w:hAnsi="Roboto" w:cs="Roboto"/>
          <w:color w:val="0D0D0D"/>
          <w:sz w:val="26"/>
          <w:szCs w:val="26"/>
          <w:highlight w:val="white"/>
        </w:rPr>
        <w:t>.</w:t>
      </w:r>
    </w:p>
    <w:p w14:paraId="7E387DF7" w14:textId="77777777" w:rsidR="0068561F" w:rsidRDefault="00000000">
      <w:pPr>
        <w:spacing w:before="120" w:after="120"/>
        <w:rPr>
          <w:rFonts w:ascii="Roboto" w:eastAsia="Roboto" w:hAnsi="Roboto" w:cs="Roboto"/>
          <w:color w:val="0D0D0D"/>
          <w:sz w:val="26"/>
          <w:szCs w:val="26"/>
          <w:highlight w:val="white"/>
        </w:rPr>
      </w:pPr>
      <w:r>
        <w:rPr>
          <w:rFonts w:ascii="Roboto" w:eastAsia="Roboto" w:hAnsi="Roboto" w:cs="Roboto"/>
          <w:color w:val="0D0D0D"/>
          <w:sz w:val="26"/>
          <w:szCs w:val="26"/>
          <w:highlight w:val="white"/>
        </w:rPr>
        <w:t>The uploaded dataset contains detailed employee data, structured with the following columns:</w:t>
      </w:r>
    </w:p>
    <w:p w14:paraId="58457B2B" w14:textId="77777777" w:rsidR="0068561F" w:rsidRDefault="00000000">
      <w:pPr>
        <w:numPr>
          <w:ilvl w:val="0"/>
          <w:numId w:val="1"/>
        </w:numPr>
        <w:rPr>
          <w:color w:val="0D0D0D"/>
          <w:sz w:val="26"/>
          <w:szCs w:val="26"/>
          <w:highlight w:val="white"/>
        </w:rPr>
      </w:pPr>
      <w:proofErr w:type="spellStart"/>
      <w:r>
        <w:rPr>
          <w:rFonts w:ascii="Roboto" w:eastAsia="Roboto" w:hAnsi="Roboto" w:cs="Roboto"/>
          <w:color w:val="0D0D0D"/>
          <w:sz w:val="26"/>
          <w:szCs w:val="26"/>
          <w:highlight w:val="white"/>
        </w:rPr>
        <w:t>Employee_ID</w:t>
      </w:r>
      <w:proofErr w:type="spellEnd"/>
    </w:p>
    <w:p w14:paraId="7C9305FF" w14:textId="77777777" w:rsidR="0068561F" w:rsidRDefault="00000000">
      <w:pPr>
        <w:numPr>
          <w:ilvl w:val="0"/>
          <w:numId w:val="1"/>
        </w:numPr>
        <w:rPr>
          <w:color w:val="0D0D0D"/>
          <w:sz w:val="26"/>
          <w:szCs w:val="26"/>
          <w:highlight w:val="white"/>
        </w:rPr>
      </w:pPr>
      <w:r>
        <w:rPr>
          <w:rFonts w:ascii="Roboto" w:eastAsia="Roboto" w:hAnsi="Roboto" w:cs="Roboto"/>
          <w:color w:val="0D0D0D"/>
          <w:sz w:val="26"/>
          <w:szCs w:val="26"/>
          <w:highlight w:val="white"/>
        </w:rPr>
        <w:t>First Name</w:t>
      </w:r>
    </w:p>
    <w:p w14:paraId="2F59FEA0" w14:textId="77777777" w:rsidR="0068561F" w:rsidRDefault="00000000">
      <w:pPr>
        <w:numPr>
          <w:ilvl w:val="0"/>
          <w:numId w:val="1"/>
        </w:numPr>
        <w:rPr>
          <w:color w:val="0D0D0D"/>
          <w:sz w:val="26"/>
          <w:szCs w:val="26"/>
          <w:highlight w:val="white"/>
        </w:rPr>
      </w:pPr>
      <w:r>
        <w:rPr>
          <w:rFonts w:ascii="Roboto" w:eastAsia="Roboto" w:hAnsi="Roboto" w:cs="Roboto"/>
          <w:color w:val="0D0D0D"/>
          <w:sz w:val="26"/>
          <w:szCs w:val="26"/>
          <w:highlight w:val="white"/>
        </w:rPr>
        <w:t>Last Name</w:t>
      </w:r>
    </w:p>
    <w:p w14:paraId="2A8A04B0" w14:textId="77777777" w:rsidR="0068561F" w:rsidRDefault="00000000">
      <w:pPr>
        <w:numPr>
          <w:ilvl w:val="0"/>
          <w:numId w:val="1"/>
        </w:numPr>
        <w:rPr>
          <w:color w:val="0D0D0D"/>
          <w:sz w:val="26"/>
          <w:szCs w:val="26"/>
          <w:highlight w:val="white"/>
        </w:rPr>
      </w:pPr>
      <w:r>
        <w:rPr>
          <w:rFonts w:ascii="Roboto" w:eastAsia="Roboto" w:hAnsi="Roboto" w:cs="Roboto"/>
          <w:color w:val="0D0D0D"/>
          <w:sz w:val="26"/>
          <w:szCs w:val="26"/>
          <w:highlight w:val="white"/>
        </w:rPr>
        <w:t>Gender</w:t>
      </w:r>
    </w:p>
    <w:p w14:paraId="0BE28F22" w14:textId="77777777" w:rsidR="0068561F" w:rsidRDefault="00000000">
      <w:pPr>
        <w:numPr>
          <w:ilvl w:val="0"/>
          <w:numId w:val="1"/>
        </w:numPr>
        <w:rPr>
          <w:color w:val="0D0D0D"/>
          <w:sz w:val="26"/>
          <w:szCs w:val="26"/>
          <w:highlight w:val="white"/>
        </w:rPr>
      </w:pPr>
      <w:r>
        <w:rPr>
          <w:rFonts w:ascii="Roboto" w:eastAsia="Roboto" w:hAnsi="Roboto" w:cs="Roboto"/>
          <w:color w:val="0D0D0D"/>
          <w:sz w:val="26"/>
          <w:szCs w:val="26"/>
          <w:highlight w:val="white"/>
        </w:rPr>
        <w:t>State</w:t>
      </w:r>
    </w:p>
    <w:p w14:paraId="0D99D1DD" w14:textId="77777777" w:rsidR="0068561F" w:rsidRDefault="00000000">
      <w:pPr>
        <w:numPr>
          <w:ilvl w:val="0"/>
          <w:numId w:val="1"/>
        </w:numPr>
        <w:rPr>
          <w:color w:val="0D0D0D"/>
          <w:sz w:val="26"/>
          <w:szCs w:val="26"/>
          <w:highlight w:val="white"/>
        </w:rPr>
      </w:pPr>
      <w:r>
        <w:rPr>
          <w:rFonts w:ascii="Roboto" w:eastAsia="Roboto" w:hAnsi="Roboto" w:cs="Roboto"/>
          <w:color w:val="0D0D0D"/>
          <w:sz w:val="26"/>
          <w:szCs w:val="26"/>
          <w:highlight w:val="white"/>
        </w:rPr>
        <w:t>City</w:t>
      </w:r>
    </w:p>
    <w:p w14:paraId="6114BBD6" w14:textId="77777777" w:rsidR="0068561F" w:rsidRDefault="00000000">
      <w:pPr>
        <w:numPr>
          <w:ilvl w:val="0"/>
          <w:numId w:val="1"/>
        </w:numPr>
        <w:rPr>
          <w:color w:val="0D0D0D"/>
          <w:sz w:val="26"/>
          <w:szCs w:val="26"/>
          <w:highlight w:val="white"/>
        </w:rPr>
      </w:pPr>
      <w:r>
        <w:rPr>
          <w:rFonts w:ascii="Roboto" w:eastAsia="Roboto" w:hAnsi="Roboto" w:cs="Roboto"/>
          <w:color w:val="0D0D0D"/>
          <w:sz w:val="26"/>
          <w:szCs w:val="26"/>
          <w:highlight w:val="white"/>
        </w:rPr>
        <w:t>Education Level</w:t>
      </w:r>
    </w:p>
    <w:p w14:paraId="7376F58D" w14:textId="77777777" w:rsidR="0068561F" w:rsidRDefault="00000000">
      <w:pPr>
        <w:numPr>
          <w:ilvl w:val="0"/>
          <w:numId w:val="1"/>
        </w:numPr>
        <w:rPr>
          <w:color w:val="0D0D0D"/>
          <w:sz w:val="26"/>
          <w:szCs w:val="26"/>
          <w:highlight w:val="white"/>
        </w:rPr>
      </w:pPr>
      <w:r>
        <w:rPr>
          <w:rFonts w:ascii="Roboto" w:eastAsia="Roboto" w:hAnsi="Roboto" w:cs="Roboto"/>
          <w:color w:val="0D0D0D"/>
          <w:sz w:val="26"/>
          <w:szCs w:val="26"/>
          <w:highlight w:val="white"/>
        </w:rPr>
        <w:t>Birthdate</w:t>
      </w:r>
    </w:p>
    <w:p w14:paraId="35B7293F" w14:textId="77777777" w:rsidR="0068561F" w:rsidRDefault="00000000">
      <w:pPr>
        <w:numPr>
          <w:ilvl w:val="0"/>
          <w:numId w:val="1"/>
        </w:numPr>
        <w:rPr>
          <w:color w:val="0D0D0D"/>
          <w:sz w:val="26"/>
          <w:szCs w:val="26"/>
          <w:highlight w:val="white"/>
        </w:rPr>
      </w:pPr>
      <w:proofErr w:type="spellStart"/>
      <w:r>
        <w:rPr>
          <w:rFonts w:ascii="Roboto" w:eastAsia="Roboto" w:hAnsi="Roboto" w:cs="Roboto"/>
          <w:color w:val="0D0D0D"/>
          <w:sz w:val="26"/>
          <w:szCs w:val="26"/>
          <w:highlight w:val="white"/>
        </w:rPr>
        <w:t>Hiredate</w:t>
      </w:r>
      <w:proofErr w:type="spellEnd"/>
    </w:p>
    <w:p w14:paraId="4EB615A6" w14:textId="77777777" w:rsidR="0068561F" w:rsidRDefault="00000000">
      <w:pPr>
        <w:numPr>
          <w:ilvl w:val="0"/>
          <w:numId w:val="1"/>
        </w:numPr>
        <w:rPr>
          <w:color w:val="0D0D0D"/>
          <w:sz w:val="26"/>
          <w:szCs w:val="26"/>
          <w:highlight w:val="white"/>
        </w:rPr>
      </w:pPr>
      <w:proofErr w:type="spellStart"/>
      <w:r>
        <w:rPr>
          <w:rFonts w:ascii="Roboto" w:eastAsia="Roboto" w:hAnsi="Roboto" w:cs="Roboto"/>
          <w:color w:val="0D0D0D"/>
          <w:sz w:val="26"/>
          <w:szCs w:val="26"/>
          <w:highlight w:val="white"/>
        </w:rPr>
        <w:t>Termdate</w:t>
      </w:r>
      <w:proofErr w:type="spellEnd"/>
    </w:p>
    <w:p w14:paraId="3A697140" w14:textId="77777777" w:rsidR="0068561F" w:rsidRDefault="00000000">
      <w:pPr>
        <w:numPr>
          <w:ilvl w:val="0"/>
          <w:numId w:val="1"/>
        </w:numPr>
        <w:rPr>
          <w:color w:val="0D0D0D"/>
          <w:sz w:val="26"/>
          <w:szCs w:val="26"/>
          <w:highlight w:val="white"/>
        </w:rPr>
      </w:pPr>
      <w:r>
        <w:rPr>
          <w:rFonts w:ascii="Roboto" w:eastAsia="Roboto" w:hAnsi="Roboto" w:cs="Roboto"/>
          <w:color w:val="0D0D0D"/>
          <w:sz w:val="26"/>
          <w:szCs w:val="26"/>
          <w:highlight w:val="white"/>
        </w:rPr>
        <w:t>Department</w:t>
      </w:r>
    </w:p>
    <w:p w14:paraId="7A2A65F5" w14:textId="77777777" w:rsidR="0068561F" w:rsidRDefault="00000000">
      <w:pPr>
        <w:numPr>
          <w:ilvl w:val="0"/>
          <w:numId w:val="1"/>
        </w:numPr>
        <w:rPr>
          <w:color w:val="0D0D0D"/>
          <w:sz w:val="26"/>
          <w:szCs w:val="26"/>
          <w:highlight w:val="white"/>
        </w:rPr>
      </w:pPr>
      <w:r>
        <w:rPr>
          <w:rFonts w:ascii="Roboto" w:eastAsia="Roboto" w:hAnsi="Roboto" w:cs="Roboto"/>
          <w:color w:val="0D0D0D"/>
          <w:sz w:val="26"/>
          <w:szCs w:val="26"/>
          <w:highlight w:val="white"/>
        </w:rPr>
        <w:t>Job Title</w:t>
      </w:r>
    </w:p>
    <w:p w14:paraId="479673AC" w14:textId="77777777" w:rsidR="0068561F" w:rsidRDefault="00000000">
      <w:pPr>
        <w:numPr>
          <w:ilvl w:val="0"/>
          <w:numId w:val="1"/>
        </w:numPr>
        <w:rPr>
          <w:color w:val="0D0D0D"/>
          <w:sz w:val="26"/>
          <w:szCs w:val="26"/>
          <w:highlight w:val="white"/>
        </w:rPr>
      </w:pPr>
      <w:r>
        <w:rPr>
          <w:rFonts w:ascii="Roboto" w:eastAsia="Roboto" w:hAnsi="Roboto" w:cs="Roboto"/>
          <w:color w:val="0D0D0D"/>
          <w:sz w:val="26"/>
          <w:szCs w:val="26"/>
          <w:highlight w:val="white"/>
        </w:rPr>
        <w:lastRenderedPageBreak/>
        <w:t>Salary</w:t>
      </w:r>
    </w:p>
    <w:p w14:paraId="71E05723" w14:textId="77777777" w:rsidR="0068561F" w:rsidRDefault="00000000">
      <w:pPr>
        <w:numPr>
          <w:ilvl w:val="0"/>
          <w:numId w:val="1"/>
        </w:numPr>
        <w:rPr>
          <w:color w:val="0D0D0D"/>
          <w:sz w:val="26"/>
          <w:szCs w:val="26"/>
          <w:highlight w:val="white"/>
        </w:rPr>
      </w:pPr>
      <w:r>
        <w:rPr>
          <w:rFonts w:ascii="Roboto" w:eastAsia="Roboto" w:hAnsi="Roboto" w:cs="Roboto"/>
          <w:color w:val="0D0D0D"/>
          <w:sz w:val="26"/>
          <w:szCs w:val="26"/>
          <w:highlight w:val="white"/>
        </w:rPr>
        <w:t>Performance Rating</w:t>
      </w:r>
    </w:p>
    <w:p w14:paraId="467BC8C2" w14:textId="77777777" w:rsidR="0068561F" w:rsidRDefault="00000000">
      <w:pPr>
        <w:spacing w:before="120" w:after="120"/>
        <w:rPr>
          <w:rFonts w:ascii="Roboto" w:eastAsia="Roboto" w:hAnsi="Roboto" w:cs="Roboto"/>
          <w:color w:val="0D0D0D"/>
          <w:sz w:val="26"/>
          <w:szCs w:val="26"/>
          <w:highlight w:val="white"/>
        </w:rPr>
      </w:pPr>
      <w:r>
        <w:rPr>
          <w:rFonts w:ascii="Roboto" w:eastAsia="Roboto" w:hAnsi="Roboto" w:cs="Roboto"/>
          <w:color w:val="0D0D0D"/>
          <w:sz w:val="26"/>
          <w:szCs w:val="26"/>
          <w:highlight w:val="white"/>
        </w:rPr>
        <w:t>The dataset is semicolon-separated and appears to have extensive records for employees across various states and job roles, including hire and termination dates along with salary and performance ratings.</w:t>
      </w:r>
    </w:p>
    <w:p w14:paraId="15D19BD0" w14:textId="77777777" w:rsidR="0068561F" w:rsidRDefault="0068561F">
      <w:pPr>
        <w:rPr>
          <w:rFonts w:ascii="Roboto" w:eastAsia="Roboto" w:hAnsi="Roboto" w:cs="Roboto"/>
          <w:color w:val="0D0D0D"/>
          <w:sz w:val="26"/>
          <w:szCs w:val="26"/>
          <w:highlight w:val="white"/>
        </w:rPr>
      </w:pPr>
    </w:p>
    <w:p w14:paraId="25532C2B" w14:textId="77777777" w:rsidR="0068561F" w:rsidRDefault="00000000">
      <w:pPr>
        <w:rPr>
          <w:rFonts w:ascii="Roboto" w:eastAsia="Roboto" w:hAnsi="Roboto" w:cs="Roboto"/>
          <w:color w:val="0D0D0D"/>
          <w:sz w:val="30"/>
          <w:szCs w:val="30"/>
          <w:highlight w:val="white"/>
        </w:rPr>
      </w:pPr>
      <w:r>
        <w:rPr>
          <w:rFonts w:ascii="Roboto" w:eastAsia="Roboto" w:hAnsi="Roboto" w:cs="Roboto"/>
          <w:color w:val="0D0D0D"/>
          <w:sz w:val="30"/>
          <w:szCs w:val="30"/>
          <w:highlight w:val="white"/>
        </w:rPr>
        <w:t xml:space="preserve">SUMMARY </w:t>
      </w:r>
      <w:proofErr w:type="gramStart"/>
      <w:r>
        <w:rPr>
          <w:rFonts w:ascii="Roboto" w:eastAsia="Roboto" w:hAnsi="Roboto" w:cs="Roboto"/>
          <w:color w:val="0D0D0D"/>
          <w:sz w:val="30"/>
          <w:szCs w:val="30"/>
          <w:highlight w:val="white"/>
        </w:rPr>
        <w:t>INSIGHTS :</w:t>
      </w:r>
      <w:proofErr w:type="gramEnd"/>
    </w:p>
    <w:p w14:paraId="02D22A8B" w14:textId="77777777" w:rsidR="0068561F" w:rsidRDefault="00000000">
      <w:pPr>
        <w:pStyle w:val="Heading2"/>
        <w:keepNext w:val="0"/>
        <w:keepLines w:val="0"/>
        <w:spacing w:after="80"/>
        <w:rPr>
          <w:rFonts w:ascii="Roboto" w:eastAsia="Roboto" w:hAnsi="Roboto" w:cs="Roboto"/>
          <w:color w:val="0D0D0D"/>
          <w:sz w:val="28"/>
          <w:szCs w:val="28"/>
          <w:highlight w:val="white"/>
        </w:rPr>
      </w:pPr>
      <w:bookmarkStart w:id="0" w:name="_aeorxouf00tf" w:colFirst="0" w:colLast="0"/>
      <w:bookmarkEnd w:id="0"/>
      <w:r>
        <w:rPr>
          <w:rFonts w:ascii="Roboto" w:eastAsia="Roboto" w:hAnsi="Roboto" w:cs="Roboto"/>
          <w:color w:val="0D0D0D"/>
          <w:sz w:val="28"/>
          <w:szCs w:val="28"/>
          <w:highlight w:val="white"/>
        </w:rPr>
        <w:t>Overview</w:t>
      </w:r>
    </w:p>
    <w:p w14:paraId="53B6BD75" w14:textId="77777777" w:rsidR="0068561F" w:rsidRDefault="00000000">
      <w:r>
        <w:rPr>
          <w:noProof/>
        </w:rPr>
        <w:drawing>
          <wp:inline distT="114300" distB="114300" distL="114300" distR="114300" wp14:anchorId="02523E4B" wp14:editId="282C6C29">
            <wp:extent cx="4229100" cy="1562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229100" cy="1562100"/>
                    </a:xfrm>
                    <a:prstGeom prst="rect">
                      <a:avLst/>
                    </a:prstGeom>
                    <a:ln/>
                  </pic:spPr>
                </pic:pic>
              </a:graphicData>
            </a:graphic>
          </wp:inline>
        </w:drawing>
      </w:r>
    </w:p>
    <w:p w14:paraId="248F1CBB" w14:textId="77777777" w:rsidR="0068561F" w:rsidRDefault="00000000">
      <w:pPr>
        <w:numPr>
          <w:ilvl w:val="0"/>
          <w:numId w:val="4"/>
        </w:numPr>
        <w:rPr>
          <w:color w:val="0D0D0D"/>
          <w:sz w:val="26"/>
          <w:szCs w:val="26"/>
          <w:highlight w:val="white"/>
        </w:rPr>
      </w:pPr>
      <w:r>
        <w:rPr>
          <w:rFonts w:ascii="Roboto" w:eastAsia="Roboto" w:hAnsi="Roboto" w:cs="Roboto"/>
          <w:color w:val="0D0D0D"/>
          <w:sz w:val="26"/>
          <w:szCs w:val="26"/>
          <w:highlight w:val="white"/>
        </w:rPr>
        <w:t>The company has 7,984 active employees currently. Over the period, 8,950 employees were hired while 966 were terminated, indicating a net positive growth in the workforce. The hiring trend shows fluctuations but remains generally strong, while terminations have gradually increased.</w:t>
      </w:r>
    </w:p>
    <w:p w14:paraId="214DF9A4" w14:textId="77777777" w:rsidR="0068561F" w:rsidRDefault="00000000">
      <w:pPr>
        <w:ind w:left="720"/>
        <w:rPr>
          <w:rFonts w:ascii="Roboto" w:eastAsia="Roboto" w:hAnsi="Roboto" w:cs="Roboto"/>
          <w:color w:val="0D0D0D"/>
          <w:sz w:val="26"/>
          <w:szCs w:val="26"/>
          <w:highlight w:val="white"/>
        </w:rPr>
      </w:pPr>
      <w:r>
        <w:rPr>
          <w:rFonts w:ascii="Roboto" w:eastAsia="Roboto" w:hAnsi="Roboto" w:cs="Roboto"/>
          <w:noProof/>
          <w:color w:val="0D0D0D"/>
          <w:sz w:val="26"/>
          <w:szCs w:val="26"/>
          <w:highlight w:val="white"/>
        </w:rPr>
        <w:drawing>
          <wp:inline distT="114300" distB="114300" distL="114300" distR="114300" wp14:anchorId="4B3E1B1E" wp14:editId="28A31D8D">
            <wp:extent cx="4105275" cy="16954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05275" cy="1695450"/>
                    </a:xfrm>
                    <a:prstGeom prst="rect">
                      <a:avLst/>
                    </a:prstGeom>
                    <a:ln/>
                  </pic:spPr>
                </pic:pic>
              </a:graphicData>
            </a:graphic>
          </wp:inline>
        </w:drawing>
      </w:r>
    </w:p>
    <w:p w14:paraId="476EDBE6" w14:textId="77777777" w:rsidR="0068561F" w:rsidRDefault="00000000">
      <w:pPr>
        <w:numPr>
          <w:ilvl w:val="0"/>
          <w:numId w:val="4"/>
        </w:numPr>
        <w:rPr>
          <w:color w:val="0D0D0D"/>
          <w:sz w:val="26"/>
          <w:szCs w:val="26"/>
          <w:highlight w:val="white"/>
        </w:rPr>
      </w:pPr>
      <w:r>
        <w:rPr>
          <w:rFonts w:ascii="Roboto" w:eastAsia="Roboto" w:hAnsi="Roboto" w:cs="Roboto"/>
          <w:color w:val="0D0D0D"/>
          <w:sz w:val="26"/>
          <w:szCs w:val="26"/>
          <w:highlight w:val="white"/>
        </w:rPr>
        <w:t>The Operations department is the largest, followed by Sales and Customer Service, which suggests these are the key operational areas driving the business. Other departments including IT, Marketing, Finance, and HR have smaller teams, indicating focused support functions.</w:t>
      </w:r>
    </w:p>
    <w:p w14:paraId="02F6DFCC" w14:textId="77777777" w:rsidR="0068561F" w:rsidRDefault="0068561F">
      <w:pPr>
        <w:ind w:left="720"/>
        <w:rPr>
          <w:rFonts w:ascii="Roboto" w:eastAsia="Roboto" w:hAnsi="Roboto" w:cs="Roboto"/>
          <w:color w:val="0D0D0D"/>
          <w:sz w:val="26"/>
          <w:szCs w:val="26"/>
          <w:highlight w:val="white"/>
        </w:rPr>
      </w:pPr>
    </w:p>
    <w:p w14:paraId="53F45566" w14:textId="77777777" w:rsidR="0068561F" w:rsidRDefault="0068561F">
      <w:pPr>
        <w:ind w:left="720"/>
        <w:rPr>
          <w:rFonts w:ascii="Roboto" w:eastAsia="Roboto" w:hAnsi="Roboto" w:cs="Roboto"/>
          <w:color w:val="0D0D0D"/>
          <w:sz w:val="26"/>
          <w:szCs w:val="26"/>
          <w:highlight w:val="white"/>
        </w:rPr>
      </w:pPr>
    </w:p>
    <w:p w14:paraId="5F7CFE0D" w14:textId="77777777" w:rsidR="0068561F" w:rsidRDefault="0068561F">
      <w:pPr>
        <w:ind w:left="720"/>
        <w:rPr>
          <w:rFonts w:ascii="Roboto" w:eastAsia="Roboto" w:hAnsi="Roboto" w:cs="Roboto"/>
          <w:color w:val="0D0D0D"/>
          <w:sz w:val="26"/>
          <w:szCs w:val="26"/>
          <w:highlight w:val="white"/>
        </w:rPr>
      </w:pPr>
    </w:p>
    <w:p w14:paraId="592B1AF4" w14:textId="77777777" w:rsidR="0068561F" w:rsidRDefault="00000000">
      <w:pPr>
        <w:ind w:left="720"/>
        <w:rPr>
          <w:rFonts w:ascii="Roboto" w:eastAsia="Roboto" w:hAnsi="Roboto" w:cs="Roboto"/>
          <w:color w:val="0D0D0D"/>
          <w:sz w:val="26"/>
          <w:szCs w:val="26"/>
          <w:highlight w:val="white"/>
        </w:rPr>
      </w:pPr>
      <w:r>
        <w:rPr>
          <w:rFonts w:ascii="Roboto" w:eastAsia="Roboto" w:hAnsi="Roboto" w:cs="Roboto"/>
          <w:noProof/>
          <w:color w:val="0D0D0D"/>
          <w:sz w:val="26"/>
          <w:szCs w:val="26"/>
          <w:highlight w:val="white"/>
        </w:rPr>
        <w:lastRenderedPageBreak/>
        <w:drawing>
          <wp:inline distT="114300" distB="114300" distL="114300" distR="114300" wp14:anchorId="14B160EC" wp14:editId="73E00823">
            <wp:extent cx="1247775" cy="204787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247775" cy="2047875"/>
                    </a:xfrm>
                    <a:prstGeom prst="rect">
                      <a:avLst/>
                    </a:prstGeom>
                    <a:ln/>
                  </pic:spPr>
                </pic:pic>
              </a:graphicData>
            </a:graphic>
          </wp:inline>
        </w:drawing>
      </w:r>
    </w:p>
    <w:p w14:paraId="65B5E17F" w14:textId="77777777" w:rsidR="0068561F" w:rsidRDefault="00000000">
      <w:pPr>
        <w:numPr>
          <w:ilvl w:val="0"/>
          <w:numId w:val="4"/>
        </w:numPr>
        <w:rPr>
          <w:color w:val="0D0D0D"/>
          <w:sz w:val="26"/>
          <w:szCs w:val="26"/>
          <w:highlight w:val="white"/>
        </w:rPr>
      </w:pPr>
      <w:r>
        <w:rPr>
          <w:rFonts w:ascii="Roboto" w:eastAsia="Roboto" w:hAnsi="Roboto" w:cs="Roboto"/>
          <w:color w:val="0D0D0D"/>
          <w:sz w:val="26"/>
          <w:szCs w:val="26"/>
          <w:highlight w:val="white"/>
        </w:rPr>
        <w:t>Geographically, 70% of employees are based in the headquarters, with 30% in branch locations. The major employment hubs include New York, Pennsylvania, West Virginia, and North Carolina.</w:t>
      </w:r>
    </w:p>
    <w:p w14:paraId="0D98C3B2" w14:textId="77777777" w:rsidR="0068561F" w:rsidRDefault="00000000">
      <w:pPr>
        <w:rPr>
          <w:rFonts w:ascii="Roboto" w:eastAsia="Roboto" w:hAnsi="Roboto" w:cs="Roboto"/>
          <w:color w:val="0D0D0D"/>
          <w:sz w:val="28"/>
          <w:szCs w:val="28"/>
          <w:highlight w:val="white"/>
        </w:rPr>
      </w:pPr>
      <w:r>
        <w:pict w14:anchorId="74A50EB6">
          <v:rect id="_x0000_i1025" style="width:0;height:1.5pt" o:hralign="center" o:hrstd="t" o:hr="t" fillcolor="#a0a0a0" stroked="f"/>
        </w:pict>
      </w:r>
    </w:p>
    <w:p w14:paraId="38982F20" w14:textId="77777777" w:rsidR="0068561F" w:rsidRDefault="00000000">
      <w:pPr>
        <w:pStyle w:val="Heading2"/>
        <w:keepNext w:val="0"/>
        <w:keepLines w:val="0"/>
        <w:spacing w:after="80"/>
        <w:rPr>
          <w:rFonts w:ascii="Roboto" w:eastAsia="Roboto" w:hAnsi="Roboto" w:cs="Roboto"/>
          <w:color w:val="0D0D0D"/>
          <w:sz w:val="30"/>
          <w:szCs w:val="30"/>
          <w:highlight w:val="white"/>
        </w:rPr>
      </w:pPr>
      <w:bookmarkStart w:id="1" w:name="_h5274t92e4p9" w:colFirst="0" w:colLast="0"/>
      <w:bookmarkEnd w:id="1"/>
      <w:r>
        <w:rPr>
          <w:rFonts w:ascii="Roboto" w:eastAsia="Roboto" w:hAnsi="Roboto" w:cs="Roboto"/>
          <w:color w:val="0D0D0D"/>
          <w:sz w:val="30"/>
          <w:szCs w:val="30"/>
          <w:highlight w:val="white"/>
        </w:rPr>
        <w:t>Demographics</w:t>
      </w:r>
    </w:p>
    <w:p w14:paraId="41549F97" w14:textId="77777777" w:rsidR="0068561F" w:rsidRDefault="00000000">
      <w:r>
        <w:rPr>
          <w:noProof/>
        </w:rPr>
        <w:drawing>
          <wp:inline distT="114300" distB="114300" distL="114300" distR="114300" wp14:anchorId="7B3260D0" wp14:editId="56B8FFC6">
            <wp:extent cx="1457325" cy="15144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457325" cy="1514475"/>
                    </a:xfrm>
                    <a:prstGeom prst="rect">
                      <a:avLst/>
                    </a:prstGeom>
                    <a:ln/>
                  </pic:spPr>
                </pic:pic>
              </a:graphicData>
            </a:graphic>
          </wp:inline>
        </w:drawing>
      </w:r>
    </w:p>
    <w:p w14:paraId="667B29D6" w14:textId="77777777" w:rsidR="0068561F" w:rsidRDefault="00000000">
      <w:pPr>
        <w:numPr>
          <w:ilvl w:val="0"/>
          <w:numId w:val="3"/>
        </w:numPr>
        <w:rPr>
          <w:color w:val="0D0D0D"/>
          <w:sz w:val="26"/>
          <w:szCs w:val="26"/>
          <w:highlight w:val="white"/>
        </w:rPr>
      </w:pPr>
      <w:r>
        <w:rPr>
          <w:rFonts w:ascii="Roboto" w:eastAsia="Roboto" w:hAnsi="Roboto" w:cs="Roboto"/>
          <w:color w:val="0D0D0D"/>
          <w:sz w:val="26"/>
          <w:szCs w:val="26"/>
          <w:highlight w:val="white"/>
        </w:rPr>
        <w:t>The workforce consists of 54% males and 46% females, showing balanced gender representation.</w:t>
      </w:r>
    </w:p>
    <w:p w14:paraId="1E00E99C" w14:textId="77777777" w:rsidR="0068561F" w:rsidRDefault="00000000">
      <w:pPr>
        <w:ind w:left="720"/>
        <w:rPr>
          <w:rFonts w:ascii="Roboto" w:eastAsia="Roboto" w:hAnsi="Roboto" w:cs="Roboto"/>
          <w:color w:val="0D0D0D"/>
          <w:sz w:val="26"/>
          <w:szCs w:val="26"/>
          <w:highlight w:val="white"/>
        </w:rPr>
      </w:pPr>
      <w:r>
        <w:rPr>
          <w:rFonts w:ascii="Roboto" w:eastAsia="Roboto" w:hAnsi="Roboto" w:cs="Roboto"/>
          <w:noProof/>
          <w:color w:val="0D0D0D"/>
          <w:sz w:val="26"/>
          <w:szCs w:val="26"/>
          <w:highlight w:val="white"/>
        </w:rPr>
        <w:drawing>
          <wp:inline distT="114300" distB="114300" distL="114300" distR="114300" wp14:anchorId="123944A5" wp14:editId="3A0B2F21">
            <wp:extent cx="3238500" cy="24669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38500" cy="2466975"/>
                    </a:xfrm>
                    <a:prstGeom prst="rect">
                      <a:avLst/>
                    </a:prstGeom>
                    <a:ln/>
                  </pic:spPr>
                </pic:pic>
              </a:graphicData>
            </a:graphic>
          </wp:inline>
        </w:drawing>
      </w:r>
    </w:p>
    <w:p w14:paraId="240ECA9C" w14:textId="77777777" w:rsidR="0068561F" w:rsidRDefault="00000000">
      <w:pPr>
        <w:numPr>
          <w:ilvl w:val="0"/>
          <w:numId w:val="3"/>
        </w:numPr>
        <w:rPr>
          <w:color w:val="0D0D0D"/>
          <w:sz w:val="26"/>
          <w:szCs w:val="26"/>
          <w:highlight w:val="white"/>
        </w:rPr>
      </w:pPr>
      <w:r>
        <w:rPr>
          <w:rFonts w:ascii="Roboto" w:eastAsia="Roboto" w:hAnsi="Roboto" w:cs="Roboto"/>
          <w:color w:val="0D0D0D"/>
          <w:sz w:val="26"/>
          <w:szCs w:val="26"/>
          <w:highlight w:val="white"/>
        </w:rPr>
        <w:t>Most employees hold a Bachelor's degree, especially those in the 35-44 age group, representing a mature and educated talent pool. High School, Master’s, and PhD holders represent smaller proportions.</w:t>
      </w:r>
    </w:p>
    <w:p w14:paraId="667F7A57" w14:textId="77777777" w:rsidR="0068561F" w:rsidRDefault="00000000">
      <w:pPr>
        <w:ind w:left="720"/>
        <w:rPr>
          <w:rFonts w:ascii="Roboto" w:eastAsia="Roboto" w:hAnsi="Roboto" w:cs="Roboto"/>
          <w:color w:val="0D0D0D"/>
          <w:sz w:val="26"/>
          <w:szCs w:val="26"/>
          <w:highlight w:val="white"/>
        </w:rPr>
      </w:pPr>
      <w:r>
        <w:rPr>
          <w:rFonts w:ascii="Roboto" w:eastAsia="Roboto" w:hAnsi="Roboto" w:cs="Roboto"/>
          <w:noProof/>
          <w:color w:val="0D0D0D"/>
          <w:sz w:val="26"/>
          <w:szCs w:val="26"/>
          <w:highlight w:val="white"/>
        </w:rPr>
        <w:lastRenderedPageBreak/>
        <w:drawing>
          <wp:inline distT="114300" distB="114300" distL="114300" distR="114300" wp14:anchorId="5A1BDFE0" wp14:editId="7A687AE0">
            <wp:extent cx="3514725" cy="2476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514725" cy="2476500"/>
                    </a:xfrm>
                    <a:prstGeom prst="rect">
                      <a:avLst/>
                    </a:prstGeom>
                    <a:ln/>
                  </pic:spPr>
                </pic:pic>
              </a:graphicData>
            </a:graphic>
          </wp:inline>
        </w:drawing>
      </w:r>
    </w:p>
    <w:p w14:paraId="43855A3C" w14:textId="77777777" w:rsidR="0068561F" w:rsidRDefault="00000000">
      <w:pPr>
        <w:numPr>
          <w:ilvl w:val="0"/>
          <w:numId w:val="3"/>
        </w:numPr>
        <w:rPr>
          <w:color w:val="0D0D0D"/>
          <w:sz w:val="26"/>
          <w:szCs w:val="26"/>
          <w:highlight w:val="white"/>
        </w:rPr>
      </w:pPr>
      <w:r>
        <w:rPr>
          <w:rFonts w:ascii="Roboto" w:eastAsia="Roboto" w:hAnsi="Roboto" w:cs="Roboto"/>
          <w:color w:val="0D0D0D"/>
          <w:sz w:val="26"/>
          <w:szCs w:val="26"/>
          <w:highlight w:val="white"/>
        </w:rPr>
        <w:t>Performance across education levels indicates that employees with advanced degrees (Master’s and PhDs) tend to be rated Excellent, while other education groups span from Satisfactory to Needs Improvement.</w:t>
      </w:r>
    </w:p>
    <w:p w14:paraId="6DE38896" w14:textId="77777777" w:rsidR="0068561F" w:rsidRDefault="00000000">
      <w:pPr>
        <w:rPr>
          <w:rFonts w:ascii="Roboto" w:eastAsia="Roboto" w:hAnsi="Roboto" w:cs="Roboto"/>
          <w:color w:val="0D0D0D"/>
          <w:sz w:val="28"/>
          <w:szCs w:val="28"/>
          <w:highlight w:val="white"/>
        </w:rPr>
      </w:pPr>
      <w:r>
        <w:pict w14:anchorId="153ECFCD">
          <v:rect id="_x0000_i1026" style="width:0;height:1.5pt" o:hralign="center" o:hrstd="t" o:hr="t" fillcolor="#a0a0a0" stroked="f"/>
        </w:pict>
      </w:r>
    </w:p>
    <w:p w14:paraId="4CFBC5B2" w14:textId="77777777" w:rsidR="0068561F" w:rsidRDefault="00000000">
      <w:pPr>
        <w:pStyle w:val="Heading2"/>
        <w:keepNext w:val="0"/>
        <w:keepLines w:val="0"/>
        <w:spacing w:after="80"/>
        <w:rPr>
          <w:rFonts w:ascii="Roboto" w:eastAsia="Roboto" w:hAnsi="Roboto" w:cs="Roboto"/>
          <w:color w:val="0D0D0D"/>
          <w:sz w:val="30"/>
          <w:szCs w:val="30"/>
          <w:highlight w:val="white"/>
        </w:rPr>
      </w:pPr>
      <w:bookmarkStart w:id="2" w:name="_qdu2mij22qcq" w:colFirst="0" w:colLast="0"/>
      <w:bookmarkEnd w:id="2"/>
      <w:r>
        <w:rPr>
          <w:rFonts w:ascii="Roboto" w:eastAsia="Roboto" w:hAnsi="Roboto" w:cs="Roboto"/>
          <w:color w:val="0D0D0D"/>
          <w:sz w:val="30"/>
          <w:szCs w:val="30"/>
          <w:highlight w:val="white"/>
        </w:rPr>
        <w:t>Income</w:t>
      </w:r>
    </w:p>
    <w:p w14:paraId="71DC2A62" w14:textId="77777777" w:rsidR="0068561F" w:rsidRDefault="00000000">
      <w:r>
        <w:rPr>
          <w:noProof/>
        </w:rPr>
        <w:drawing>
          <wp:inline distT="114300" distB="114300" distL="114300" distR="114300" wp14:anchorId="25B698A8" wp14:editId="690B2CCF">
            <wp:extent cx="4048125" cy="24288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048125" cy="2428875"/>
                    </a:xfrm>
                    <a:prstGeom prst="rect">
                      <a:avLst/>
                    </a:prstGeom>
                    <a:ln/>
                  </pic:spPr>
                </pic:pic>
              </a:graphicData>
            </a:graphic>
          </wp:inline>
        </w:drawing>
      </w:r>
    </w:p>
    <w:p w14:paraId="2652E0F2" w14:textId="77777777" w:rsidR="0068561F" w:rsidRDefault="00000000">
      <w:pPr>
        <w:numPr>
          <w:ilvl w:val="0"/>
          <w:numId w:val="5"/>
        </w:numPr>
        <w:rPr>
          <w:color w:val="0D0D0D"/>
          <w:sz w:val="26"/>
          <w:szCs w:val="26"/>
          <w:highlight w:val="white"/>
        </w:rPr>
      </w:pPr>
      <w:r>
        <w:rPr>
          <w:rFonts w:ascii="Roboto" w:eastAsia="Roboto" w:hAnsi="Roboto" w:cs="Roboto"/>
          <w:color w:val="0D0D0D"/>
          <w:sz w:val="26"/>
          <w:szCs w:val="26"/>
          <w:highlight w:val="white"/>
        </w:rPr>
        <w:t>Salary generally increases with educational attainment: High School graduates earn around 63K, Bachelor’s degree holders 66K (female) and 74K (male), Master’s degree holders earn 80K (male) and 86K (female), with PhDs earning the highest at 80K (male) and 93K (female).</w:t>
      </w:r>
    </w:p>
    <w:p w14:paraId="548C7AC1" w14:textId="77777777" w:rsidR="0068561F" w:rsidRDefault="00000000">
      <w:pPr>
        <w:numPr>
          <w:ilvl w:val="0"/>
          <w:numId w:val="5"/>
        </w:numPr>
        <w:rPr>
          <w:color w:val="0D0D0D"/>
          <w:sz w:val="26"/>
          <w:szCs w:val="26"/>
          <w:highlight w:val="white"/>
        </w:rPr>
      </w:pPr>
      <w:r>
        <w:rPr>
          <w:rFonts w:ascii="Roboto" w:eastAsia="Roboto" w:hAnsi="Roboto" w:cs="Roboto"/>
          <w:color w:val="0D0D0D"/>
          <w:sz w:val="26"/>
          <w:szCs w:val="26"/>
          <w:highlight w:val="white"/>
        </w:rPr>
        <w:t xml:space="preserve">Interestingly, females tend to earn more than males at higher education levels, </w:t>
      </w:r>
      <w:proofErr w:type="spellStart"/>
      <w:r>
        <w:rPr>
          <w:rFonts w:ascii="Roboto" w:eastAsia="Roboto" w:hAnsi="Roboto" w:cs="Roboto"/>
          <w:color w:val="0D0D0D"/>
          <w:sz w:val="26"/>
          <w:szCs w:val="26"/>
          <w:highlight w:val="white"/>
        </w:rPr>
        <w:t>signaling</w:t>
      </w:r>
      <w:proofErr w:type="spellEnd"/>
      <w:r>
        <w:rPr>
          <w:rFonts w:ascii="Roboto" w:eastAsia="Roboto" w:hAnsi="Roboto" w:cs="Roboto"/>
          <w:color w:val="0D0D0D"/>
          <w:sz w:val="26"/>
          <w:szCs w:val="26"/>
          <w:highlight w:val="white"/>
        </w:rPr>
        <w:t xml:space="preserve"> a positive trend toward gender pay equity.</w:t>
      </w:r>
    </w:p>
    <w:p w14:paraId="2C4E2BF6" w14:textId="77777777" w:rsidR="0068561F" w:rsidRDefault="0068561F">
      <w:pPr>
        <w:rPr>
          <w:rFonts w:ascii="Roboto" w:eastAsia="Roboto" w:hAnsi="Roboto" w:cs="Roboto"/>
          <w:color w:val="0D0D0D"/>
          <w:sz w:val="26"/>
          <w:szCs w:val="26"/>
          <w:highlight w:val="white"/>
        </w:rPr>
      </w:pPr>
    </w:p>
    <w:p w14:paraId="4DF93AC8" w14:textId="77777777" w:rsidR="0068561F" w:rsidRDefault="0068561F">
      <w:pPr>
        <w:rPr>
          <w:rFonts w:ascii="Roboto" w:eastAsia="Roboto" w:hAnsi="Roboto" w:cs="Roboto"/>
          <w:color w:val="0D0D0D"/>
          <w:sz w:val="26"/>
          <w:szCs w:val="26"/>
          <w:highlight w:val="white"/>
        </w:rPr>
      </w:pPr>
    </w:p>
    <w:p w14:paraId="6D50F042" w14:textId="77777777" w:rsidR="0068561F" w:rsidRDefault="0068561F">
      <w:pPr>
        <w:rPr>
          <w:rFonts w:ascii="Roboto" w:eastAsia="Roboto" w:hAnsi="Roboto" w:cs="Roboto"/>
          <w:color w:val="0D0D0D"/>
          <w:sz w:val="26"/>
          <w:szCs w:val="26"/>
          <w:highlight w:val="white"/>
        </w:rPr>
      </w:pPr>
    </w:p>
    <w:p w14:paraId="551DF981" w14:textId="77777777" w:rsidR="0068561F" w:rsidRDefault="0068561F">
      <w:pPr>
        <w:rPr>
          <w:rFonts w:ascii="Roboto" w:eastAsia="Roboto" w:hAnsi="Roboto" w:cs="Roboto"/>
          <w:color w:val="0D0D0D"/>
          <w:sz w:val="26"/>
          <w:szCs w:val="26"/>
          <w:highlight w:val="white"/>
        </w:rPr>
      </w:pPr>
    </w:p>
    <w:p w14:paraId="79F9A87F" w14:textId="77777777" w:rsidR="0068561F" w:rsidRDefault="00000000">
      <w:pPr>
        <w:ind w:left="720"/>
        <w:rPr>
          <w:rFonts w:ascii="Roboto" w:eastAsia="Roboto" w:hAnsi="Roboto" w:cs="Roboto"/>
          <w:color w:val="0D0D0D"/>
          <w:sz w:val="26"/>
          <w:szCs w:val="26"/>
          <w:highlight w:val="white"/>
        </w:rPr>
      </w:pPr>
      <w:r>
        <w:rPr>
          <w:rFonts w:ascii="Roboto" w:eastAsia="Roboto" w:hAnsi="Roboto" w:cs="Roboto"/>
          <w:noProof/>
          <w:color w:val="0D0D0D"/>
          <w:sz w:val="26"/>
          <w:szCs w:val="26"/>
          <w:highlight w:val="white"/>
        </w:rPr>
        <w:lastRenderedPageBreak/>
        <w:drawing>
          <wp:inline distT="114300" distB="114300" distL="114300" distR="114300" wp14:anchorId="6CC301D9" wp14:editId="102ADD51">
            <wp:extent cx="4305300" cy="26003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305300" cy="2600325"/>
                    </a:xfrm>
                    <a:prstGeom prst="rect">
                      <a:avLst/>
                    </a:prstGeom>
                    <a:ln/>
                  </pic:spPr>
                </pic:pic>
              </a:graphicData>
            </a:graphic>
          </wp:inline>
        </w:drawing>
      </w:r>
    </w:p>
    <w:p w14:paraId="79C1F9C8" w14:textId="77777777" w:rsidR="0068561F" w:rsidRDefault="00000000">
      <w:pPr>
        <w:numPr>
          <w:ilvl w:val="0"/>
          <w:numId w:val="5"/>
        </w:numPr>
        <w:rPr>
          <w:color w:val="0D0D0D"/>
          <w:sz w:val="26"/>
          <w:szCs w:val="26"/>
          <w:highlight w:val="white"/>
        </w:rPr>
      </w:pPr>
      <w:r>
        <w:rPr>
          <w:rFonts w:ascii="Roboto" w:eastAsia="Roboto" w:hAnsi="Roboto" w:cs="Roboto"/>
          <w:color w:val="0D0D0D"/>
          <w:sz w:val="26"/>
          <w:szCs w:val="26"/>
          <w:highlight w:val="white"/>
        </w:rPr>
        <w:t>In terms of age and salary relationship, roles like Finance Manager and IT Manager command the highest salaries, with ages mostly between 40-50. The HR Manager holds a lower salary, around 80K but with comparable age range to other managers, highlighting salary differences by department and role.</w:t>
      </w:r>
    </w:p>
    <w:p w14:paraId="2198725B" w14:textId="77777777" w:rsidR="0068561F" w:rsidRDefault="0068561F">
      <w:pPr>
        <w:ind w:left="720"/>
        <w:rPr>
          <w:rFonts w:ascii="Roboto" w:eastAsia="Roboto" w:hAnsi="Roboto" w:cs="Roboto"/>
          <w:color w:val="0D0D0D"/>
          <w:sz w:val="26"/>
          <w:szCs w:val="26"/>
          <w:highlight w:val="white"/>
        </w:rPr>
      </w:pPr>
    </w:p>
    <w:p w14:paraId="7067DAE8" w14:textId="77777777" w:rsidR="0068561F" w:rsidRDefault="00000000">
      <w:pPr>
        <w:spacing w:line="240" w:lineRule="auto"/>
        <w:rPr>
          <w:rFonts w:ascii="Roboto" w:eastAsia="Roboto" w:hAnsi="Roboto" w:cs="Roboto"/>
          <w:color w:val="0D0D0D"/>
          <w:sz w:val="30"/>
          <w:szCs w:val="30"/>
          <w:highlight w:val="white"/>
        </w:rPr>
      </w:pPr>
      <w:r>
        <w:rPr>
          <w:rFonts w:ascii="Roboto" w:eastAsia="Roboto" w:hAnsi="Roboto" w:cs="Roboto"/>
          <w:color w:val="0D0D0D"/>
          <w:sz w:val="28"/>
          <w:szCs w:val="28"/>
          <w:highlight w:val="white"/>
        </w:rPr>
        <w:br/>
      </w:r>
      <w:r>
        <w:rPr>
          <w:rFonts w:ascii="Roboto" w:eastAsia="Roboto" w:hAnsi="Roboto" w:cs="Roboto"/>
          <w:color w:val="0D0D0D"/>
          <w:sz w:val="30"/>
          <w:szCs w:val="30"/>
          <w:highlight w:val="white"/>
        </w:rPr>
        <w:t>HR|DETAILS DASHBOARD</w:t>
      </w:r>
    </w:p>
    <w:p w14:paraId="5B45EBEB" w14:textId="77777777" w:rsidR="0068561F" w:rsidRDefault="00000000">
      <w:pPr>
        <w:pStyle w:val="Heading2"/>
        <w:keepNext w:val="0"/>
        <w:keepLines w:val="0"/>
        <w:spacing w:before="80" w:after="80" w:line="240" w:lineRule="auto"/>
        <w:rPr>
          <w:rFonts w:ascii="Roboto" w:eastAsia="Roboto" w:hAnsi="Roboto" w:cs="Roboto"/>
          <w:b/>
          <w:color w:val="0D0D0D"/>
          <w:sz w:val="26"/>
          <w:szCs w:val="26"/>
          <w:highlight w:val="white"/>
        </w:rPr>
      </w:pPr>
      <w:bookmarkStart w:id="3" w:name="_b5szwfky8vkc" w:colFirst="0" w:colLast="0"/>
      <w:bookmarkEnd w:id="3"/>
      <w:r>
        <w:rPr>
          <w:rFonts w:ascii="Roboto" w:eastAsia="Roboto" w:hAnsi="Roboto" w:cs="Roboto"/>
          <w:b/>
          <w:color w:val="0D0D0D"/>
          <w:sz w:val="26"/>
          <w:szCs w:val="26"/>
          <w:highlight w:val="white"/>
        </w:rPr>
        <w:t>Employee Records &amp; Filters</w:t>
      </w:r>
    </w:p>
    <w:p w14:paraId="1F60FC48" w14:textId="77777777" w:rsidR="0012548F" w:rsidRDefault="0012548F" w:rsidP="0012548F">
      <w:pPr>
        <w:rPr>
          <w:highlight w:val="white"/>
        </w:rPr>
      </w:pPr>
    </w:p>
    <w:p w14:paraId="3497CD8B" w14:textId="4804B1F9" w:rsidR="0012548F" w:rsidRDefault="0012548F" w:rsidP="0012548F">
      <w:pPr>
        <w:rPr>
          <w:highlight w:val="white"/>
        </w:rPr>
      </w:pPr>
      <w:r>
        <w:rPr>
          <w:noProof/>
        </w:rPr>
        <w:drawing>
          <wp:inline distT="0" distB="0" distL="0" distR="0" wp14:anchorId="65B97FC5" wp14:editId="2030F60F">
            <wp:extent cx="5733415" cy="3111500"/>
            <wp:effectExtent l="0" t="0" r="635" b="0"/>
            <wp:docPr id="88108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111500"/>
                    </a:xfrm>
                    <a:prstGeom prst="rect">
                      <a:avLst/>
                    </a:prstGeom>
                    <a:noFill/>
                    <a:ln>
                      <a:noFill/>
                    </a:ln>
                  </pic:spPr>
                </pic:pic>
              </a:graphicData>
            </a:graphic>
          </wp:inline>
        </w:drawing>
      </w:r>
    </w:p>
    <w:p w14:paraId="21ACD6D4" w14:textId="77777777" w:rsidR="0012548F" w:rsidRPr="0012548F" w:rsidRDefault="0012548F" w:rsidP="0012548F">
      <w:pPr>
        <w:rPr>
          <w:highlight w:val="white"/>
        </w:rPr>
      </w:pPr>
    </w:p>
    <w:p w14:paraId="2478771B" w14:textId="77777777" w:rsidR="0068561F" w:rsidRDefault="00000000">
      <w:pPr>
        <w:spacing w:before="120" w:after="120"/>
        <w:rPr>
          <w:rFonts w:ascii="Roboto" w:eastAsia="Roboto" w:hAnsi="Roboto" w:cs="Roboto"/>
          <w:color w:val="0D0D0D"/>
          <w:sz w:val="26"/>
          <w:szCs w:val="26"/>
          <w:highlight w:val="white"/>
        </w:rPr>
      </w:pPr>
      <w:r>
        <w:rPr>
          <w:rFonts w:ascii="Roboto" w:eastAsia="Roboto" w:hAnsi="Roboto" w:cs="Roboto"/>
          <w:color w:val="0D0D0D"/>
          <w:sz w:val="26"/>
          <w:szCs w:val="26"/>
          <w:highlight w:val="white"/>
        </w:rPr>
        <w:t>This dashboard provides a detailed, filterable list of all employees, including name, age, gender, education, role, department, location, salary, and status.</w:t>
      </w:r>
      <w:r>
        <w:rPr>
          <w:rFonts w:ascii="Roboto" w:eastAsia="Roboto" w:hAnsi="Roboto" w:cs="Roboto"/>
          <w:color w:val="0D0D0D"/>
          <w:sz w:val="26"/>
          <w:szCs w:val="26"/>
          <w:highlight w:val="white"/>
        </w:rPr>
        <w:br/>
      </w:r>
      <w:r>
        <w:rPr>
          <w:rFonts w:ascii="Roboto" w:eastAsia="Roboto" w:hAnsi="Roboto" w:cs="Roboto"/>
          <w:color w:val="0D0D0D"/>
          <w:sz w:val="26"/>
          <w:szCs w:val="26"/>
          <w:highlight w:val="white"/>
        </w:rPr>
        <w:lastRenderedPageBreak/>
        <w:t>Powerful filters let users quickly segment by demographics, job role, geography, salary range, and employment status.</w:t>
      </w:r>
      <w:r>
        <w:rPr>
          <w:rFonts w:ascii="Roboto" w:eastAsia="Roboto" w:hAnsi="Roboto" w:cs="Roboto"/>
          <w:color w:val="0D0D0D"/>
          <w:sz w:val="26"/>
          <w:szCs w:val="26"/>
          <w:highlight w:val="white"/>
        </w:rPr>
        <w:br/>
        <w:t>This enables efficient searches for specific employee groups (e.g., recent hires, high earners, particular departments or locations), supporting targeted HR analytics and data-driven decisions.</w:t>
      </w:r>
    </w:p>
    <w:p w14:paraId="3C7E0D64" w14:textId="77777777" w:rsidR="0068561F" w:rsidRDefault="0068561F">
      <w:pPr>
        <w:rPr>
          <w:rFonts w:ascii="Roboto" w:eastAsia="Roboto" w:hAnsi="Roboto" w:cs="Roboto"/>
          <w:color w:val="0D0D0D"/>
          <w:sz w:val="30"/>
          <w:szCs w:val="30"/>
          <w:highlight w:val="white"/>
        </w:rPr>
      </w:pPr>
    </w:p>
    <w:p w14:paraId="4AD49337" w14:textId="77777777" w:rsidR="0068561F" w:rsidRDefault="00000000">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after="80" w:line="390" w:lineRule="auto"/>
        <w:rPr>
          <w:rFonts w:ascii="Roboto" w:eastAsia="Roboto" w:hAnsi="Roboto" w:cs="Roboto"/>
          <w:color w:val="0D0D0D"/>
          <w:sz w:val="30"/>
          <w:szCs w:val="30"/>
          <w:highlight w:val="white"/>
        </w:rPr>
      </w:pPr>
      <w:bookmarkStart w:id="4" w:name="_5jqmg7insujz" w:colFirst="0" w:colLast="0"/>
      <w:bookmarkEnd w:id="4"/>
      <w:r>
        <w:rPr>
          <w:rFonts w:ascii="Roboto" w:eastAsia="Roboto" w:hAnsi="Roboto" w:cs="Roboto"/>
          <w:color w:val="0D0D0D"/>
          <w:sz w:val="30"/>
          <w:szCs w:val="30"/>
          <w:highlight w:val="white"/>
        </w:rPr>
        <w:t>RECOMMENDATIONS</w:t>
      </w:r>
    </w:p>
    <w:p w14:paraId="58206F4F" w14:textId="77777777" w:rsidR="0068561F" w:rsidRDefault="00000000">
      <w:pPr>
        <w:pBdr>
          <w:top w:val="none" w:sz="0" w:space="0" w:color="000000"/>
          <w:left w:val="none" w:sz="0" w:space="0" w:color="000000"/>
          <w:bottom w:val="none" w:sz="0" w:space="0" w:color="000000"/>
          <w:right w:val="none" w:sz="0" w:space="0" w:color="000000"/>
          <w:between w:val="none" w:sz="0" w:space="0" w:color="000000"/>
        </w:pBdr>
        <w:spacing w:before="120" w:after="120" w:line="390" w:lineRule="auto"/>
        <w:rPr>
          <w:rFonts w:ascii="Roboto" w:eastAsia="Roboto" w:hAnsi="Roboto" w:cs="Roboto"/>
          <w:color w:val="0D0D0D"/>
          <w:sz w:val="26"/>
          <w:szCs w:val="26"/>
          <w:highlight w:val="white"/>
        </w:rPr>
      </w:pPr>
      <w:r>
        <w:rPr>
          <w:rFonts w:ascii="Roboto" w:eastAsia="Roboto" w:hAnsi="Roboto" w:cs="Roboto"/>
          <w:color w:val="0D0D0D"/>
          <w:sz w:val="26"/>
          <w:szCs w:val="26"/>
          <w:highlight w:val="white"/>
        </w:rPr>
        <w:t>Based on the analysis and insights from the HR dashboards, the following actions are recommended:</w:t>
      </w:r>
    </w:p>
    <w:p w14:paraId="6F5B0ABB" w14:textId="77777777" w:rsidR="0068561F"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rPr>
          <w:color w:val="0D0D0D"/>
          <w:highlight w:val="white"/>
        </w:rPr>
      </w:pPr>
      <w:r>
        <w:rPr>
          <w:rFonts w:ascii="Roboto" w:eastAsia="Roboto" w:hAnsi="Roboto" w:cs="Roboto"/>
          <w:color w:val="0D0D0D"/>
          <w:sz w:val="26"/>
          <w:szCs w:val="26"/>
          <w:highlight w:val="white"/>
        </w:rPr>
        <w:t>Focus recruitment on departments and locations with the highest vacancies or turnover to maintain optimal staffing levels.</w:t>
      </w:r>
    </w:p>
    <w:p w14:paraId="12B78A64" w14:textId="77777777" w:rsidR="0068561F"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rPr>
          <w:color w:val="0D0D0D"/>
          <w:highlight w:val="white"/>
        </w:rPr>
      </w:pPr>
      <w:r>
        <w:rPr>
          <w:rFonts w:ascii="Roboto" w:eastAsia="Roboto" w:hAnsi="Roboto" w:cs="Roboto"/>
          <w:color w:val="0D0D0D"/>
          <w:sz w:val="26"/>
          <w:szCs w:val="26"/>
          <w:highlight w:val="white"/>
        </w:rPr>
        <w:t>Promote gender pay equity and career progression by regularly reviewing compensation and advancement opportunities across educational levels and genders.</w:t>
      </w:r>
    </w:p>
    <w:p w14:paraId="2644EBE1" w14:textId="77777777" w:rsidR="0068561F"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rPr>
          <w:color w:val="0D0D0D"/>
          <w:highlight w:val="white"/>
        </w:rPr>
      </w:pPr>
      <w:r>
        <w:rPr>
          <w:rFonts w:ascii="Roboto" w:eastAsia="Roboto" w:hAnsi="Roboto" w:cs="Roboto"/>
          <w:color w:val="0D0D0D"/>
          <w:sz w:val="26"/>
          <w:szCs w:val="26"/>
          <w:highlight w:val="white"/>
        </w:rPr>
        <w:t>Use demographic and performance data to identify skill gaps and implement targeted training programs for underperforming groups or departments.</w:t>
      </w:r>
    </w:p>
    <w:p w14:paraId="3D19F081" w14:textId="77777777" w:rsidR="0068561F"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rPr>
          <w:color w:val="0D0D0D"/>
          <w:highlight w:val="white"/>
        </w:rPr>
      </w:pPr>
      <w:r>
        <w:rPr>
          <w:rFonts w:ascii="Roboto" w:eastAsia="Roboto" w:hAnsi="Roboto" w:cs="Roboto"/>
          <w:color w:val="0D0D0D"/>
          <w:sz w:val="26"/>
          <w:szCs w:val="26"/>
          <w:highlight w:val="white"/>
        </w:rPr>
        <w:t>Periodically assess salaries and benefits to remain competitive, especially for critical roles and high performers.</w:t>
      </w:r>
    </w:p>
    <w:p w14:paraId="272C4F92" w14:textId="77777777" w:rsidR="0068561F" w:rsidRDefault="00000000">
      <w:pPr>
        <w:numPr>
          <w:ilvl w:val="0"/>
          <w:numId w:val="2"/>
        </w:numPr>
        <w:pBdr>
          <w:top w:val="none" w:sz="0" w:space="0" w:color="000000"/>
          <w:left w:val="none" w:sz="0" w:space="0" w:color="000000"/>
          <w:bottom w:val="none" w:sz="0" w:space="0" w:color="000000"/>
          <w:right w:val="none" w:sz="0" w:space="0" w:color="000000"/>
          <w:between w:val="none" w:sz="0" w:space="0" w:color="000000"/>
        </w:pBdr>
        <w:rPr>
          <w:color w:val="0D0D0D"/>
          <w:highlight w:val="white"/>
        </w:rPr>
      </w:pPr>
      <w:r>
        <w:rPr>
          <w:rFonts w:ascii="Roboto" w:eastAsia="Roboto" w:hAnsi="Roboto" w:cs="Roboto"/>
          <w:color w:val="0D0D0D"/>
          <w:sz w:val="26"/>
          <w:szCs w:val="26"/>
          <w:highlight w:val="white"/>
        </w:rPr>
        <w:t>Keep the dashboards updated to support timely, data-driven workforce planning and improve overall organizational agility.</w:t>
      </w:r>
    </w:p>
    <w:p w14:paraId="69F54B2F" w14:textId="77777777" w:rsidR="0068561F" w:rsidRDefault="0068561F">
      <w:pPr>
        <w:rPr>
          <w:rFonts w:ascii="Roboto" w:eastAsia="Roboto" w:hAnsi="Roboto" w:cs="Roboto"/>
          <w:color w:val="0D0D0D"/>
          <w:sz w:val="30"/>
          <w:szCs w:val="30"/>
          <w:highlight w:val="white"/>
        </w:rPr>
      </w:pPr>
    </w:p>
    <w:sectPr w:rsidR="006856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2FF" w:usb1="5000205B" w:usb2="00000020" w:usb3="00000000" w:csb0="0000019F" w:csb1="00000000"/>
    <w:embedRegular r:id="rId1" w:fontKey="{8D9EF14C-00AC-43F4-9CF1-0E04034441D6}"/>
    <w:embedBold r:id="rId2" w:fontKey="{C7063223-D4E5-4205-AC46-B336FA8B82D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F8C79B2C-E1C4-474A-84B5-3614D7D96271}"/>
  </w:font>
  <w:font w:name="Cambria">
    <w:panose1 w:val="02040503050406030204"/>
    <w:charset w:val="00"/>
    <w:family w:val="roman"/>
    <w:pitch w:val="variable"/>
    <w:sig w:usb0="E00006FF" w:usb1="420024FF" w:usb2="02000000" w:usb3="00000000" w:csb0="0000019F" w:csb1="00000000"/>
    <w:embedRegular r:id="rId4" w:fontKey="{EF1A0B59-C679-4CC5-B984-1C7FEA878B0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D75CD1"/>
    <w:multiLevelType w:val="multilevel"/>
    <w:tmpl w:val="F71CAFE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5A4B54"/>
    <w:multiLevelType w:val="multilevel"/>
    <w:tmpl w:val="46686DA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856C6C"/>
    <w:multiLevelType w:val="multilevel"/>
    <w:tmpl w:val="6A745598"/>
    <w:lvl w:ilvl="0">
      <w:start w:val="1"/>
      <w:numFmt w:val="bullet"/>
      <w:lvlText w:val="●"/>
      <w:lvlJc w:val="left"/>
      <w:pPr>
        <w:ind w:left="720" w:hanging="360"/>
      </w:pPr>
      <w:rPr>
        <w:rFonts w:ascii="Roboto" w:eastAsia="Roboto" w:hAnsi="Roboto" w:cs="Roboto"/>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7C6CE4"/>
    <w:multiLevelType w:val="multilevel"/>
    <w:tmpl w:val="8C80B3B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EF5945"/>
    <w:multiLevelType w:val="multilevel"/>
    <w:tmpl w:val="B7D020B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541454">
    <w:abstractNumId w:val="4"/>
  </w:num>
  <w:num w:numId="2" w16cid:durableId="2030519436">
    <w:abstractNumId w:val="2"/>
  </w:num>
  <w:num w:numId="3" w16cid:durableId="62995870">
    <w:abstractNumId w:val="3"/>
  </w:num>
  <w:num w:numId="4" w16cid:durableId="1154637011">
    <w:abstractNumId w:val="0"/>
  </w:num>
  <w:num w:numId="5" w16cid:durableId="1606570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61F"/>
    <w:rsid w:val="0012548F"/>
    <w:rsid w:val="005A575A"/>
    <w:rsid w:val="00685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376CD"/>
  <w15:docId w15:val="{CFAC9DF7-3097-478C-A469-EA5AE847F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fakerjs.dev/" TargetMode="External"/><Relationship Id="rId11" Type="http://schemas.openxmlformats.org/officeDocument/2006/relationships/image" Target="media/image5.png"/><Relationship Id="rId5" Type="http://schemas.openxmlformats.org/officeDocument/2006/relationships/hyperlink" Target="https://fakerjs.dev/"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727</Words>
  <Characters>4144</Characters>
  <Application>Microsoft Office Word</Application>
  <DocSecurity>0</DocSecurity>
  <Lines>34</Lines>
  <Paragraphs>9</Paragraphs>
  <ScaleCrop>false</ScaleCrop>
  <Company/>
  <LinksUpToDate>false</LinksUpToDate>
  <CharactersWithSpaces>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Sajil Sakkir</cp:lastModifiedBy>
  <cp:revision>2</cp:revision>
  <dcterms:created xsi:type="dcterms:W3CDTF">2025-08-22T07:07:00Z</dcterms:created>
  <dcterms:modified xsi:type="dcterms:W3CDTF">2025-08-22T07:08:00Z</dcterms:modified>
</cp:coreProperties>
</file>