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xterd6sgh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4: CREATION OF REPORTS USING ZOHO CREATOR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c7e1qmrts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and configure reports in Zoho Creator for the WattWise – Household Energy Habit Analyzer application to display, organize, filter and analyze appliance details, electricity readings, energy audit results, energy-saving actions and maintenance records.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6exazfzrw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Opened the WattWise application in Zoho Creator.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the required forms to store appliance information, meter readings, energy audits, energy-saving actions and appliance maintenance details.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Opened the reports automatically generated for the respective forms.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the Appliance Registry Report to display appliance names, appliance categories, household areas, brands, model numbers, wattage, quantity and appliance status.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the Meter Reading Log Report to display reading dates, meter readings, previous readings, units consumed, average daily consumption and estimated bill amounts.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the Energy Audit &amp; Analysis Report to display audit titles, audit periods, selected appliances, estimated consumption, meter consumption and audit status.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the Energy Saving Action Tracker Report to display action titles, related audits, related appliances, priorities, target completion dates, expected energy savings and action status.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the Appliance Maintenance &amp; Service Report to display appliance details, issue categories, severity, assigned technicians, service costs and maintenance dates.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Arranged the report columns in a meaningful order and configured sorting wherever available.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the reports using the available sample records and checked whether the information was displayed correctly.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8dnmjyna1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reports in Zoho Creator provided a structured view of the records stored in the WattWise application. The List report format displayed multiple records in rows and their corresponding field values in columns.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Appliance Registry Report displayed appliance specifications such as appliance name, category, household area, brand and model number. The Meter Reading Log Report organized electricity readings and consumption-related information. The Energy Audit &amp; Analysis Report displayed audit details and estimated energy consumption. The Energy Saving Action Tracker Report helped track energy-saving activities, priorities and deadlines. The Appliance Maintenance &amp; Service Report organized service requests, appliance faults, repair costs and maintenance schedules.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reports were linked to their respective forms, allowing the stored records to be viewed without creating duplicate data-entry forms. Sorting options helped organize records according to dates and other relevant fields. These reports can also support further analysis through filters, dashboards and calculated fields.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tb1ega7it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Successfully created and configured five reports in the WattWise application using Zoho Creator. The reports organize appliance information, electricity readings, energy audits, energy-saving actions and maintenance records for easier monitoring and analysis.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nsaltbo26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experiment demonstrated how Zoho Creator reports can be used to present application data in a structured and meaningful manner. The configured reports provide a foundation for developing dashboards, implementing Deluge calculations and automating energy-monitoring activities in the WattWise application.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right"/>
      <w:rPr/>
    </w:pPr>
    <w:r w:rsidDel="00000000" w:rsidR="00000000" w:rsidRPr="00000000">
      <w:rPr>
        <w:rtl w:val="0"/>
      </w:rPr>
      <w:t xml:space="preserve">240701459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