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5276"/>
          <w:sz w:val="48"/>
          <w:szCs w:val="48"/>
        </w:rPr>
        <w:t xml:space="preserve">THE MOVEMENT PEPPERDINE</w:t>
      </w:r>
    </w:p>
    <w:p>
      <w:pPr>
        <w:spacing w:after="40" w:before="0"/>
      </w:pPr>
      <w:r>
        <w:rPr>
          <w:rFonts w:ascii="Arial" w:cs="Arial" w:eastAsia="Arial" w:hAnsi="Arial"/>
          <w:color w:val="D35400"/>
          <w:sz w:val="32"/>
          <w:szCs w:val="32"/>
        </w:rPr>
        <w:t xml:space="preserve">Website Content Update Brief</w:t>
      </w:r>
    </w:p>
    <w:p>
      <w:pPr>
        <w:pBdr>
          <w:bottom w:val="single" w:color="1A5276" w:sz="8" w:space="4"/>
        </w:pBdr>
        <w:spacing w:after="200" w:before="0"/>
      </w:pPr>
      <w:r>
        <w:rPr>
          <w:rFonts w:ascii="Arial" w:cs="Arial" w:eastAsia="Arial" w:hAnsi="Arial"/>
          <w:color w:val="7F8C8D"/>
          <w:sz w:val="18"/>
          <w:szCs w:val="18"/>
        </w:rPr>
        <w:t xml:space="preserve">For: Dev Team (Sri Lanka)   |   Prepared by: Territory Owner   |   Date: April 2026</w:t>
      </w:r>
    </w:p>
    <w:p>
      <w:pPr>
        <w:spacing w:after="80" w:before="80"/>
      </w:pPr>
      <w:r>
        <w:rPr>
          <w:rFonts w:ascii="Arial" w:cs="Arial" w:eastAsia="Arial" w:hAnsi="Arial"/>
          <w:b w:val="false"/>
          <w:bCs w:val="false"/>
          <w:i w:val="false"/>
          <w:iCs w:val="false"/>
          <w:color w:val="2E86C1"/>
          <w:sz w:val="20"/>
          <w:szCs w:val="20"/>
        </w:rPr>
        <w:t xml:space="preserve">Website: https://www.pepperdine.finastery.com/</w:t>
      </w:r>
    </w:p>
    <w:p>
      <w:pPr>
        <w:spacing w:after="40" w:before="40"/>
      </w:pPr>
      <w:r>
        <w:t xml:space="preserve"/>
      </w:r>
    </w:p>
    <w:p>
      <w:pPr>
        <w:pBdr>
          <w:left w:val="single" w:color="2E86C1" w:sz="8" w:space="6"/>
        </w:pBdr>
        <w:shd w:fill="D6EAF8" w:val="clear"/>
        <w:spacing w:after="80" w:before="100"/>
        <w:ind w:left="240"/>
      </w:pPr>
      <w:r>
        <w:rPr>
          <w:rFonts w:ascii="Arial" w:cs="Arial" w:eastAsia="Arial" w:hAnsi="Arial"/>
          <w:color w:val="1A5276"/>
          <w:sz w:val="20"/>
          <w:szCs w:val="20"/>
        </w:rPr>
        <w:t xml:space="preserve">This brief covers 3 areas: (1) Content Corrections — fix inaccurate stats across all pages, (2) New Integrations — event discovery feed via Eventbrite, Ticketmaster &amp; Facebook Events, (3) New CSR Section — Change the Cycle Inc. community initiative.</w:t>
      </w:r>
    </w:p>
    <w:p>
      <w:pPr>
        <w:spacing w:after="40" w:before="40"/>
      </w:pPr>
      <w:r>
        <w:t xml:space="preserve"/>
      </w:r>
    </w:p>
    <w:p>
      <w:pPr>
        <w:pStyle w:val="Heading1"/>
        <w:pBdr>
          <w:bottom w:val="single" w:color="1A5276" w:sz="6" w:space="4"/>
        </w:pBdr>
        <w:spacing w:after="160" w:before="400"/>
      </w:pPr>
      <w:r>
        <w:rPr>
          <w:rFonts w:ascii="Arial" w:cs="Arial" w:eastAsia="Arial" w:hAnsi="Arial"/>
          <w:b/>
          <w:bCs/>
          <w:color w:val="1A5276"/>
          <w:sz w:val="32"/>
          <w:szCs w:val="32"/>
        </w:rPr>
        <w:t xml:space="preserve">PART 1: CONTENT CORRECTIONS — ALL PAGES</w:t>
      </w:r>
    </w:p>
    <w:p>
      <w:pPr>
        <w:pStyle w:val="Heading2"/>
        <w:spacing w:after="120" w:before="320"/>
      </w:pPr>
      <w:r>
        <w:rPr>
          <w:rFonts w:ascii="Arial" w:cs="Arial" w:eastAsia="Arial" w:hAnsi="Arial"/>
          <w:b/>
          <w:bCs/>
          <w:color w:val="D35400"/>
          <w:sz w:val="26"/>
          <w:szCs w:val="26"/>
        </w:rPr>
        <w:t xml:space="preserve">Critical Facts (use these across the entire site)</w:t>
      </w:r>
    </w:p>
    <w:p>
      <w:pPr>
        <w:pStyle w:val="ListParagraph"/>
        <w:numPr>
          <w:ilvl w:val="0"/>
          <w:numId w:val="2"/>
        </w:numPr>
        <w:spacing w:after="40" w:before="40"/>
      </w:pPr>
      <w:r>
        <w:rPr>
          <w:rFonts w:ascii="Arial" w:cs="Arial" w:eastAsia="Arial" w:hAnsi="Arial"/>
          <w:b w:val="false"/>
          <w:bCs w:val="false"/>
          <w:color w:val="1C1C1C"/>
          <w:sz w:val="20"/>
          <w:szCs w:val="20"/>
        </w:rPr>
        <w:t xml:space="preserve">Total Pepperdine University enrollment (2024-25): ~8,976 students</w:t>
      </w:r>
    </w:p>
    <w:p>
      <w:pPr>
        <w:pStyle w:val="ListParagraph"/>
        <w:numPr>
          <w:ilvl w:val="0"/>
          <w:numId w:val="2"/>
        </w:numPr>
        <w:spacing w:after="40" w:before="40"/>
      </w:pPr>
      <w:r>
        <w:rPr>
          <w:rFonts w:ascii="Arial" w:cs="Arial" w:eastAsia="Arial" w:hAnsi="Arial"/>
          <w:b w:val="false"/>
          <w:bCs w:val="false"/>
          <w:color w:val="1C1C1C"/>
          <w:sz w:val="20"/>
          <w:szCs w:val="20"/>
        </w:rPr>
        <w:t xml:space="preserve">Undergraduate students on Malibu campus: 3,553</w:t>
      </w:r>
    </w:p>
    <w:p>
      <w:pPr>
        <w:pStyle w:val="ListParagraph"/>
        <w:numPr>
          <w:ilvl w:val="0"/>
          <w:numId w:val="2"/>
        </w:numPr>
        <w:spacing w:after="40" w:before="40"/>
      </w:pPr>
      <w:r>
        <w:rPr>
          <w:rFonts w:ascii="Arial" w:cs="Arial" w:eastAsia="Arial" w:hAnsi="Arial"/>
          <w:b w:val="false"/>
          <w:bCs w:val="false"/>
          <w:color w:val="1C1C1C"/>
          <w:sz w:val="20"/>
          <w:szCs w:val="20"/>
        </w:rPr>
        <w:t xml:space="preserve">Graduate students university-wide: 5,423</w:t>
      </w:r>
    </w:p>
    <w:p>
      <w:pPr>
        <w:pStyle w:val="ListParagraph"/>
        <w:numPr>
          <w:ilvl w:val="0"/>
          <w:numId w:val="2"/>
        </w:numPr>
        <w:spacing w:after="40" w:before="40"/>
      </w:pPr>
      <w:r>
        <w:rPr>
          <w:rFonts w:ascii="Arial" w:cs="Arial" w:eastAsia="Arial" w:hAnsi="Arial"/>
          <w:b w:val="false"/>
          <w:bCs w:val="false"/>
          <w:color w:val="1C1C1C"/>
          <w:sz w:val="20"/>
          <w:szCs w:val="20"/>
        </w:rPr>
        <w:t xml:space="preserve">Campuses: Malibu (main), West Los Angeles, Calabasas, Irvine</w:t>
      </w:r>
    </w:p>
    <w:p>
      <w:pPr>
        <w:pStyle w:val="ListParagraph"/>
        <w:numPr>
          <w:ilvl w:val="0"/>
          <w:numId w:val="2"/>
        </w:numPr>
        <w:spacing w:after="40" w:before="40"/>
      </w:pPr>
      <w:r>
        <w:rPr>
          <w:rFonts w:ascii="Arial" w:cs="Arial" w:eastAsia="Arial" w:hAnsi="Arial"/>
          <w:b w:val="false"/>
          <w:bCs w:val="false"/>
          <w:color w:val="1C1C1C"/>
          <w:sz w:val="20"/>
          <w:szCs w:val="20"/>
        </w:rPr>
        <w:t xml:space="preserve">Malibu campus size: 830 acres overlooking the Pacific Ocean</w:t>
      </w:r>
    </w:p>
    <w:p>
      <w:pPr>
        <w:pStyle w:val="ListParagraph"/>
        <w:numPr>
          <w:ilvl w:val="0"/>
          <w:numId w:val="2"/>
        </w:numPr>
        <w:spacing w:after="40" w:before="40"/>
      </w:pPr>
      <w:r>
        <w:rPr>
          <w:rFonts w:ascii="Arial" w:cs="Arial" w:eastAsia="Arial" w:hAnsi="Arial"/>
          <w:b w:val="false"/>
          <w:bCs w:val="false"/>
          <w:color w:val="1C1C1C"/>
          <w:sz w:val="20"/>
          <w:szCs w:val="20"/>
        </w:rPr>
        <w:t xml:space="preserve">Student-to-faculty ratio: 12:1</w:t>
      </w:r>
    </w:p>
    <w:p>
      <w:pPr>
        <w:pStyle w:val="ListParagraph"/>
        <w:numPr>
          <w:ilvl w:val="0"/>
          <w:numId w:val="2"/>
        </w:numPr>
        <w:spacing w:after="40" w:before="40"/>
      </w:pPr>
      <w:r>
        <w:rPr>
          <w:rFonts w:ascii="Arial" w:cs="Arial" w:eastAsia="Arial" w:hAnsi="Arial"/>
          <w:b w:val="false"/>
          <w:bCs w:val="false"/>
          <w:color w:val="1C1C1C"/>
          <w:sz w:val="20"/>
          <w:szCs w:val="20"/>
        </w:rPr>
        <w:t xml:space="preserve">61% of Malibu undergrads live on campus</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Approved Messaging Framework</w:t>
      </w:r>
    </w:p>
    <w:p>
      <w:pPr>
        <w:pStyle w:val="ListParagraph"/>
        <w:numPr>
          <w:ilvl w:val="0"/>
          <w:numId w:val="2"/>
        </w:numPr>
        <w:spacing w:after="40" w:before="40"/>
      </w:pPr>
      <w:r>
        <w:rPr>
          <w:rFonts w:ascii="Arial" w:cs="Arial" w:eastAsia="Arial" w:hAnsi="Arial"/>
          <w:b w:val="false"/>
          <w:bCs w:val="false"/>
          <w:color w:val="1C1C1C"/>
          <w:sz w:val="20"/>
          <w:szCs w:val="20"/>
        </w:rPr>
        <w:t xml:space="preserve">Primary stat for headlines: "nearly 10,000 students"</w:t>
      </w:r>
    </w:p>
    <w:p>
      <w:pPr>
        <w:pStyle w:val="ListParagraph"/>
        <w:numPr>
          <w:ilvl w:val="0"/>
          <w:numId w:val="2"/>
        </w:numPr>
        <w:spacing w:after="40" w:before="40"/>
      </w:pPr>
      <w:r>
        <w:rPr>
          <w:rFonts w:ascii="Arial" w:cs="Arial" w:eastAsia="Arial" w:hAnsi="Arial"/>
          <w:b w:val="false"/>
          <w:bCs w:val="false"/>
          <w:color w:val="1C1C1C"/>
          <w:sz w:val="20"/>
          <w:szCs w:val="20"/>
        </w:rPr>
        <w:t xml:space="preserve">Secondary stat for body copy: "3,553 undergrads on the Malibu campus"</w:t>
      </w:r>
    </w:p>
    <w:p>
      <w:pPr>
        <w:pStyle w:val="ListParagraph"/>
        <w:numPr>
          <w:ilvl w:val="0"/>
          <w:numId w:val="2"/>
        </w:numPr>
        <w:spacing w:after="40" w:before="40"/>
      </w:pPr>
      <w:r>
        <w:rPr>
          <w:rFonts w:ascii="Arial" w:cs="Arial" w:eastAsia="Arial" w:hAnsi="Arial"/>
          <w:b w:val="false"/>
          <w:bCs w:val="false"/>
          <w:color w:val="1C1C1C"/>
          <w:sz w:val="20"/>
          <w:szCs w:val="20"/>
        </w:rPr>
        <w:t xml:space="preserve">Campus reach: "across Malibu, West LA, Calabasas, and Irvine"</w:t>
      </w:r>
    </w:p>
    <w:p>
      <w:pPr>
        <w:pBdr>
          <w:left w:val="single" w:color="E74C3C" w:sz="8" w:space="6"/>
        </w:pBdr>
        <w:shd w:fill="FADBD8" w:val="clear"/>
        <w:spacing w:after="80" w:before="120"/>
        <w:ind w:left="240"/>
      </w:pPr>
      <w:r>
        <w:rPr>
          <w:rFonts w:ascii="Arial" w:cs="Arial" w:eastAsia="Arial" w:hAnsi="Arial"/>
          <w:b/>
          <w:bCs/>
          <w:color w:val="C0392B"/>
          <w:sz w:val="20"/>
          <w:szCs w:val="20"/>
        </w:rPr>
        <w:t xml:space="preserve">!! NEVER use "40,000+" anywhere on the site — this is factually wrong and must be removed from every page immediately</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Page 1: Homepage (/)</w:t>
      </w:r>
    </w:p>
    <w:p>
      <w:pPr>
        <w:pStyle w:val="Heading3"/>
        <w:spacing w:after="80" w:before="240"/>
      </w:pPr>
      <w:r>
        <w:rPr>
          <w:rFonts w:ascii="Arial" w:cs="Arial" w:eastAsia="Arial" w:hAnsi="Arial"/>
          <w:b/>
          <w:bCs/>
          <w:color w:val="1C1C1C"/>
          <w:sz w:val="22"/>
          <w:szCs w:val="22"/>
        </w:rPr>
        <w:t xml:space="preserve">Section: Hero (top banner)</w:t>
      </w:r>
    </w:p>
    <w:p>
      <w:pPr>
        <w:spacing w:after="40" w:before="120"/>
      </w:pPr>
      <w:r>
        <w:rPr>
          <w:rFonts w:ascii="Arial" w:cs="Arial" w:eastAsia="Arial" w:hAnsi="Arial"/>
          <w:b/>
          <w:bCs/>
          <w:color w:val="7F8C8D"/>
          <w:sz w:val="17"/>
          <w:szCs w:val="17"/>
        </w:rPr>
        <w:t xml:space="preserve">CURRENT TEXT — REPLACE</w:t>
      </w:r>
    </w:p>
    <w:p>
      <w:pPr>
        <w:spacing w:after="80" w:before="80"/>
      </w:pPr>
      <w:r>
        <w:rPr>
          <w:rFonts w:ascii="Arial" w:cs="Arial" w:eastAsia="Arial" w:hAnsi="Arial"/>
          <w:b w:val="false"/>
          <w:bCs w:val="false"/>
          <w:i w:val="false"/>
          <w:iCs w:val="false"/>
          <w:color w:val="1C1C1C"/>
          <w:sz w:val="20"/>
          <w:szCs w:val="20"/>
        </w:rPr>
        <w:t xml:space="preserve">"The Movement connects 40,000+ Pepperdine Waves with exclusive discounts at 100+ local Malibu businesses."</w:t>
      </w:r>
    </w:p>
    <w:p>
      <w:pPr>
        <w:spacing w:after="40" w:before="120"/>
      </w:pPr>
      <w:r>
        <w:rPr>
          <w:rFonts w:ascii="Arial" w:cs="Arial" w:eastAsia="Arial" w:hAnsi="Arial"/>
          <w:b/>
          <w:bCs/>
          <w:color w:val="7F8C8D"/>
          <w:sz w:val="17"/>
          <w:szCs w:val="17"/>
        </w:rPr>
        <w:t xml:space="preserve">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"The Movement connects nearly 10,000 Pepperdine students — across Malibu, West LA, Calabasas, and Irvine — with exclusive discounts at local businesses. Free for students. Free to list for merchants."</w:t>
      </w:r>
    </w:p>
    <w:p>
      <w:pPr>
        <w:spacing w:after="40" w:before="40"/>
      </w:pPr>
      <w:r>
        <w:t xml:space="preserve"/>
      </w:r>
    </w:p>
    <w:p>
      <w:pPr>
        <w:spacing w:after="40" w:before="120"/>
      </w:pPr>
      <w:r>
        <w:rPr>
          <w:rFonts w:ascii="Arial" w:cs="Arial" w:eastAsia="Arial" w:hAnsi="Arial"/>
          <w:b/>
          <w:bCs/>
          <w:color w:val="7F8C8D"/>
          <w:sz w:val="17"/>
          <w:szCs w:val="17"/>
        </w:rPr>
        <w:t xml:space="preserve">STAT BADGE — CURRENT</w:t>
      </w:r>
    </w:p>
    <w:p>
      <w:pPr>
        <w:spacing w:after="80" w:before="80"/>
      </w:pPr>
      <w:r>
        <w:rPr>
          <w:rFonts w:ascii="Arial" w:cs="Arial" w:eastAsia="Arial" w:hAnsi="Arial"/>
          <w:b w:val="false"/>
          <w:bCs w:val="false"/>
          <w:i w:val="false"/>
          <w:iCs w:val="false"/>
          <w:color w:val="1C1C1C"/>
          <w:sz w:val="20"/>
          <w:szCs w:val="20"/>
        </w:rPr>
        <w:t xml:space="preserve">"40,000+ students already saving in Malibu"</w:t>
      </w:r>
    </w:p>
    <w:p>
      <w:pPr>
        <w:spacing w:after="40" w:before="120"/>
      </w:pPr>
      <w:r>
        <w:rPr>
          <w:rFonts w:ascii="Arial" w:cs="Arial" w:eastAsia="Arial" w:hAnsi="Arial"/>
          <w:b/>
          <w:bCs/>
          <w:color w:val="7F8C8D"/>
          <w:sz w:val="17"/>
          <w:szCs w:val="17"/>
        </w:rPr>
        <w:t xml:space="preserve">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"3,553 undergrads on the Malibu campus"</w:t>
      </w:r>
    </w:p>
    <w:p>
      <w:pPr>
        <w:spacing w:after="40" w:before="40"/>
      </w:pPr>
      <w:r>
        <w:t xml:space="preserve"/>
      </w:r>
    </w:p>
    <w:p>
      <w:pPr>
        <w:spacing w:after="40" w:before="120"/>
      </w:pPr>
      <w:r>
        <w:rPr>
          <w:rFonts w:ascii="Arial" w:cs="Arial" w:eastAsia="Arial" w:hAnsi="Arial"/>
          <w:b/>
          <w:bCs/>
          <w:color w:val="7F8C8D"/>
          <w:sz w:val="17"/>
          <w:szCs w:val="17"/>
        </w:rPr>
        <w:t xml:space="preserve">SECONDARY BADGE — CURRENT</w:t>
      </w:r>
    </w:p>
    <w:p>
      <w:pPr>
        <w:spacing w:after="80" w:before="80"/>
      </w:pPr>
      <w:r>
        <w:rPr>
          <w:rFonts w:ascii="Arial" w:cs="Arial" w:eastAsia="Arial" w:hAnsi="Arial"/>
          <w:b w:val="false"/>
          <w:bCs w:val="false"/>
          <w:i w:val="false"/>
          <w:iCs w:val="false"/>
          <w:color w:val="1C1C1C"/>
          <w:sz w:val="20"/>
          <w:szCs w:val="20"/>
        </w:rPr>
        <w:t xml:space="preserve">"40,000+ students"</w:t>
      </w:r>
    </w:p>
    <w:p>
      <w:pPr>
        <w:spacing w:after="40" w:before="120"/>
      </w:pPr>
      <w:r>
        <w:rPr>
          <w:rFonts w:ascii="Arial" w:cs="Arial" w:eastAsia="Arial" w:hAnsi="Arial"/>
          <w:b/>
          <w:bCs/>
          <w:color w:val="7F8C8D"/>
          <w:sz w:val="17"/>
          <w:szCs w:val="17"/>
        </w:rPr>
        <w:t xml:space="preserve">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"~10,000 students across 4 campuses"</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"What is The Movement"</w:t>
      </w:r>
    </w:p>
    <w:p>
      <w:pPr>
        <w:spacing w:after="40" w:before="120"/>
      </w:pPr>
      <w:r>
        <w:rPr>
          <w:rFonts w:ascii="Arial" w:cs="Arial" w:eastAsia="Arial" w:hAnsi="Arial"/>
          <w:b/>
          <w:bCs/>
          <w:color w:val="7F8C8D"/>
          <w:sz w:val="17"/>
          <w:szCs w:val="17"/>
        </w:rPr>
        <w:t xml:space="preserve">BODY TEXT — 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"The Movement bridges Pepperdine Waves and the best local businesses in Malibu — serving a university community of nearly 10,000 students spread across Southern California, with the heart of campus life right here in Malibu."</w:t>
      </w:r>
    </w:p>
    <w:p>
      <w:pPr>
        <w:spacing w:after="40" w:before="40"/>
      </w:pPr>
      <w:r>
        <w:t xml:space="preserve"/>
      </w:r>
    </w:p>
    <w:p>
      <w:pPr>
        <w:spacing w:after="40" w:before="120"/>
      </w:pPr>
      <w:r>
        <w:rPr>
          <w:rFonts w:ascii="Arial" w:cs="Arial" w:eastAsia="Arial" w:hAnsi="Arial"/>
          <w:b/>
          <w:bCs/>
          <w:color w:val="7F8C8D"/>
          <w:sz w:val="17"/>
          <w:szCs w:val="17"/>
        </w:rPr>
        <w:t xml:space="preserve">COUNTER SHOWING "0+ LOCAL BUSINESS DEALS"</w:t>
      </w:r>
    </w:p>
    <w:p>
      <w:pPr>
        <w:pBdr>
          <w:left w:val="single" w:color="2E86C1" w:sz="8" w:space="6"/>
        </w:pBdr>
        <w:shd w:fill="D6EAF8" w:val="clear"/>
        <w:spacing w:after="80" w:before="100"/>
        <w:ind w:left="240"/>
      </w:pPr>
      <w:r>
        <w:rPr>
          <w:rFonts w:ascii="Arial" w:cs="Arial" w:eastAsia="Arial" w:hAnsi="Arial"/>
          <w:color w:val="1A5276"/>
          <w:sz w:val="20"/>
          <w:szCs w:val="20"/>
        </w:rPr>
        <w:t xml:space="preserve">ACTION: Connect to live CMS deal count, OR replace with static text: "Growing network of local deals — new merchants added weekly" until real data exists.</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Stats Bar</w:t>
      </w:r>
    </w:p>
    <w:p>
      <w:pPr>
        <w:spacing w:after="40" w:before="120"/>
      </w:pPr>
      <w:r>
        <w:rPr>
          <w:rFonts w:ascii="Arial" w:cs="Arial" w:eastAsia="Arial" w:hAnsi="Arial"/>
          <w:b/>
          <w:bCs/>
          <w:color w:val="7F8C8D"/>
          <w:sz w:val="17"/>
          <w:szCs w:val="17"/>
        </w:rPr>
        <w:t xml:space="preserve">CURRENT: "40K+ PEPPERDINE STUDENTS"</w:t>
      </w:r>
    </w:p>
    <w:p>
      <w:pPr>
        <w:pBdr>
          <w:left w:val="single" w:color="27AE60" w:sz="8" w:space="6"/>
        </w:pBdr>
        <w:shd w:fill="D5F5E3" w:val="clear"/>
        <w:spacing w:after="80" w:before="100"/>
        <w:ind w:left="240"/>
      </w:pPr>
      <w:r>
        <w:rPr>
          <w:rFonts w:ascii="Arial" w:cs="Arial" w:eastAsia="Arial" w:hAnsi="Arial"/>
          <w:color w:val="1E8449"/>
          <w:sz w:val="20"/>
          <w:szCs w:val="20"/>
        </w:rPr>
        <w:t xml:space="preserve">Replace with: "~10K Students — All Campuses"</w:t>
      </w:r>
    </w:p>
    <w:p>
      <w:pPr>
        <w:pBdr>
          <w:left w:val="single" w:color="2E86C1" w:sz="8" w:space="6"/>
        </w:pBdr>
        <w:shd w:fill="D6EAF8" w:val="clear"/>
        <w:spacing w:after="80" w:before="100"/>
        <w:ind w:left="240"/>
      </w:pPr>
      <w:r>
        <w:rPr>
          <w:rFonts w:ascii="Arial" w:cs="Arial" w:eastAsia="Arial" w:hAnsi="Arial"/>
          <w:color w:val="1A5276"/>
          <w:sz w:val="20"/>
          <w:szCs w:val="20"/>
        </w:rPr>
        <w:t xml:space="preserve">The "0+ Local Deals" and "0x Avg Traffic Boost" counters are showing ZERO live on the site. Wire to real CMS data or replace with text-based value props until real data exists.</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CTA Banner</w:t>
      </w:r>
    </w:p>
    <w:p>
      <w:pPr>
        <w:spacing w:after="40" w:before="120"/>
      </w:pPr>
      <w:r>
        <w:rPr>
          <w:rFonts w:ascii="Arial" w:cs="Arial" w:eastAsia="Arial" w:hAnsi="Arial"/>
          <w:b/>
          <w:bCs/>
          <w:color w:val="7F8C8D"/>
          <w:sz w:val="17"/>
          <w:szCs w:val="17"/>
        </w:rPr>
        <w:t xml:space="preserve">CURRENT</w:t>
      </w:r>
    </w:p>
    <w:p>
      <w:pPr>
        <w:spacing w:after="80" w:before="80"/>
      </w:pPr>
      <w:r>
        <w:rPr>
          <w:rFonts w:ascii="Arial" w:cs="Arial" w:eastAsia="Arial" w:hAnsi="Arial"/>
          <w:b w:val="false"/>
          <w:bCs w:val="false"/>
          <w:i w:val="false"/>
          <w:iCs w:val="false"/>
          <w:color w:val="1C1C1C"/>
          <w:sz w:val="20"/>
          <w:szCs w:val="20"/>
        </w:rPr>
        <w:t xml:space="preserve">"Ready to reach 40,000+ Pepperdine students?"</w:t>
      </w:r>
    </w:p>
    <w:p>
      <w:pPr>
        <w:spacing w:after="40" w:before="120"/>
      </w:pPr>
      <w:r>
        <w:rPr>
          <w:rFonts w:ascii="Arial" w:cs="Arial" w:eastAsia="Arial" w:hAnsi="Arial"/>
          <w:b/>
          <w:bCs/>
          <w:color w:val="7F8C8D"/>
          <w:sz w:val="17"/>
          <w:szCs w:val="17"/>
        </w:rPr>
        <w:t xml:space="preserve">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"Ready to reach nearly 10,000 Pepperdine students?"</w:t>
      </w:r>
    </w:p>
    <w:p>
      <w:pPr>
        <w:pBdr>
          <w:bottom w:val="single" w:color="CCCCCC" w:sz="2" w:space="1"/>
        </w:pBdr>
        <w:spacing w:after="200" w:before="200"/>
      </w:pPr>
    </w:p>
    <w:p>
      <w:pPr>
        <w:pStyle w:val="Heading2"/>
        <w:spacing w:after="120" w:before="320"/>
      </w:pPr>
      <w:r>
        <w:rPr>
          <w:rFonts w:ascii="Arial" w:cs="Arial" w:eastAsia="Arial" w:hAnsi="Arial"/>
          <w:b/>
          <w:bCs/>
          <w:color w:val="D35400"/>
          <w:sz w:val="26"/>
          <w:szCs w:val="26"/>
        </w:rPr>
        <w:t xml:space="preserve">Page 2: About (/about/)</w:t>
      </w:r>
    </w:p>
    <w:p>
      <w:pPr>
        <w:pStyle w:val="Heading3"/>
        <w:spacing w:after="80" w:before="240"/>
      </w:pPr>
      <w:r>
        <w:rPr>
          <w:rFonts w:ascii="Arial" w:cs="Arial" w:eastAsia="Arial" w:hAnsi="Arial"/>
          <w:b/>
          <w:bCs/>
          <w:color w:val="1C1C1C"/>
          <w:sz w:val="22"/>
          <w:szCs w:val="22"/>
        </w:rPr>
        <w:t xml:space="preserve">Section: Hero / Intro — body paragraph</w:t>
      </w:r>
    </w:p>
    <w:p>
      <w:pPr>
        <w:spacing w:after="40" w:before="120"/>
      </w:pPr>
      <w:r>
        <w:rPr>
          <w:rFonts w:ascii="Arial" w:cs="Arial" w:eastAsia="Arial" w:hAnsi="Arial"/>
          <w:b/>
          <w:bCs/>
          <w:color w:val="7F8C8D"/>
          <w:sz w:val="17"/>
          <w:szCs w:val="17"/>
        </w:rPr>
        <w:t xml:space="preserve">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"The Movement Pepperdine is a community-first platform connecting Pepperdine's nearly 10,000 students — across campuses in Malibu, West LA, Calabasas, and Irvine — with the best local businesses in the Malibu area. With 3,553 undergraduates living on or near the Malibu campus and thousands more graduate students across Southern California, Pepperdine is one of the most concentrated and engaged college communities in California."</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Bullet List</w:t>
      </w:r>
    </w:p>
    <w:p>
      <w:pPr>
        <w:pStyle w:val="ListParagraph"/>
        <w:numPr>
          <w:ilvl w:val="0"/>
          <w:numId w:val="2"/>
        </w:numPr>
        <w:spacing w:after="40" w:before="40"/>
      </w:pPr>
      <w:r>
        <w:rPr>
          <w:rFonts w:ascii="Arial" w:cs="Arial" w:eastAsia="Arial" w:hAnsi="Arial"/>
          <w:b/>
          <w:bCs/>
          <w:color w:val="C0392B"/>
          <w:sz w:val="20"/>
          <w:szCs w:val="20"/>
        </w:rPr>
        <w:t xml:space="preserve">REMOVE: "40,000+ enrolled Pepperdine students"</w:t>
      </w:r>
    </w:p>
    <w:p>
      <w:pPr>
        <w:pStyle w:val="ListParagraph"/>
        <w:numPr>
          <w:ilvl w:val="0"/>
          <w:numId w:val="2"/>
        </w:numPr>
        <w:spacing w:after="40" w:before="40"/>
      </w:pPr>
      <w:r>
        <w:rPr>
          <w:rFonts w:ascii="Arial" w:cs="Arial" w:eastAsia="Arial" w:hAnsi="Arial"/>
          <w:b w:val="false"/>
          <w:bCs w:val="false"/>
          <w:color w:val="1E8449"/>
          <w:sz w:val="20"/>
          <w:szCs w:val="20"/>
        </w:rPr>
        <w:t xml:space="preserve">ADD: "~3,553 undergrads on the Malibu campus"</w:t>
      </w:r>
    </w:p>
    <w:p>
      <w:pPr>
        <w:pStyle w:val="ListParagraph"/>
        <w:numPr>
          <w:ilvl w:val="0"/>
          <w:numId w:val="2"/>
        </w:numPr>
        <w:spacing w:after="40" w:before="40"/>
      </w:pPr>
      <w:r>
        <w:rPr>
          <w:rFonts w:ascii="Arial" w:cs="Arial" w:eastAsia="Arial" w:hAnsi="Arial"/>
          <w:b w:val="false"/>
          <w:bCs w:val="false"/>
          <w:color w:val="1E8449"/>
          <w:sz w:val="20"/>
          <w:szCs w:val="20"/>
        </w:rPr>
        <w:t xml:space="preserve">ADD: "Nearly 10,000 students university-wide across 4 SoCal campuses"</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Stats Bar</w:t>
      </w:r>
    </w:p>
    <w:p>
      <w:pPr>
        <w:pBdr>
          <w:left w:val="single" w:color="27AE60" w:sz="8" w:space="6"/>
        </w:pBdr>
        <w:shd w:fill="D5F5E3" w:val="clear"/>
        <w:spacing w:after="80" w:before="100"/>
        <w:ind w:left="240"/>
      </w:pPr>
      <w:r>
        <w:rPr>
          <w:rFonts w:ascii="Arial" w:cs="Arial" w:eastAsia="Arial" w:hAnsi="Arial"/>
          <w:color w:val="1E8449"/>
          <w:sz w:val="20"/>
          <w:szCs w:val="20"/>
        </w:rPr>
        <w:t xml:space="preserve">Change "40k+ Pepperdine Students" to "~10K Pepperdine Students"</w:t>
      </w:r>
    </w:p>
    <w:p>
      <w:pPr>
        <w:pBdr>
          <w:bottom w:val="single" w:color="CCCCCC" w:sz="2" w:space="1"/>
        </w:pBdr>
        <w:spacing w:after="200" w:before="200"/>
      </w:pPr>
    </w:p>
    <w:p>
      <w:pPr>
        <w:pStyle w:val="Heading2"/>
        <w:spacing w:after="120" w:before="320"/>
      </w:pPr>
      <w:r>
        <w:rPr>
          <w:rFonts w:ascii="Arial" w:cs="Arial" w:eastAsia="Arial" w:hAnsi="Arial"/>
          <w:b/>
          <w:bCs/>
          <w:color w:val="D35400"/>
          <w:sz w:val="26"/>
          <w:szCs w:val="26"/>
        </w:rPr>
        <w:t xml:space="preserve">Page 3: Malibu (/malibu/)</w:t>
      </w:r>
    </w:p>
    <w:p>
      <w:pPr>
        <w:pBdr>
          <w:left w:val="single" w:color="E74C3C" w:sz="8" w:space="6"/>
        </w:pBdr>
        <w:shd w:fill="FADBD8" w:val="clear"/>
        <w:spacing w:after="80" w:before="120"/>
        <w:ind w:left="240"/>
      </w:pPr>
      <w:r>
        <w:rPr>
          <w:rFonts w:ascii="Arial" w:cs="Arial" w:eastAsia="Arial" w:hAnsi="Arial"/>
          <w:b/>
          <w:bCs/>
          <w:color w:val="C0392B"/>
          <w:sz w:val="20"/>
          <w:szCs w:val="20"/>
        </w:rPr>
        <w:t xml:space="preserve">!! CRITICAL BUG: The hero subtitle currently reads "Malibu, TX" — Malibu is in CALIFORNIA, not Texas. Fix this immediately.</w:t>
      </w:r>
    </w:p>
    <w:p>
      <w:pPr>
        <w:pBdr>
          <w:left w:val="single" w:color="27AE60" w:sz="8" w:space="6"/>
        </w:pBdr>
        <w:shd w:fill="D5F5E3" w:val="clear"/>
        <w:spacing w:after="80" w:before="100"/>
        <w:ind w:left="240"/>
      </w:pPr>
      <w:r>
        <w:rPr>
          <w:rFonts w:ascii="Arial" w:cs="Arial" w:eastAsia="Arial" w:hAnsi="Arial"/>
          <w:color w:val="1E8449"/>
          <w:sz w:val="20"/>
          <w:szCs w:val="20"/>
        </w:rPr>
        <w:t xml:space="preserve">Replace with: "Malibu, CA"</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Hero Subheadline</w:t>
      </w:r>
    </w:p>
    <w:p>
      <w:pPr>
        <w:spacing w:after="40" w:before="120"/>
      </w:pPr>
      <w:r>
        <w:rPr>
          <w:rFonts w:ascii="Arial" w:cs="Arial" w:eastAsia="Arial" w:hAnsi="Arial"/>
          <w:b/>
          <w:bCs/>
          <w:color w:val="7F8C8D"/>
          <w:sz w:val="17"/>
          <w:szCs w:val="17"/>
        </w:rPr>
        <w:t xml:space="preserve">CURRENT</w:t>
      </w:r>
    </w:p>
    <w:p>
      <w:pPr>
        <w:spacing w:after="80" w:before="80"/>
      </w:pPr>
      <w:r>
        <w:rPr>
          <w:rFonts w:ascii="Arial" w:cs="Arial" w:eastAsia="Arial" w:hAnsi="Arial"/>
          <w:b w:val="false"/>
          <w:bCs w:val="false"/>
          <w:i w:val="false"/>
          <w:iCs w:val="false"/>
          <w:color w:val="1C1C1C"/>
          <w:sz w:val="20"/>
          <w:szCs w:val="20"/>
        </w:rPr>
        <w:t xml:space="preserve">"home to Pepperdine's 40,000+ Waves and 100+ businesses"</w:t>
      </w:r>
    </w:p>
    <w:p>
      <w:pPr>
        <w:spacing w:after="40" w:before="120"/>
      </w:pPr>
      <w:r>
        <w:rPr>
          <w:rFonts w:ascii="Arial" w:cs="Arial" w:eastAsia="Arial" w:hAnsi="Arial"/>
          <w:b/>
          <w:bCs/>
          <w:color w:val="7F8C8D"/>
          <w:sz w:val="17"/>
          <w:szCs w:val="17"/>
        </w:rPr>
        <w:t xml:space="preserve">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"home to Pepperdine's 3,553-strong undergraduate campus and the heart of a nearly 10,000-student university community"</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"Pepperdine Wave City" body</w:t>
      </w:r>
    </w:p>
    <w:p>
      <w:pPr>
        <w:pBdr>
          <w:left w:val="single" w:color="E74C3C" w:sz="8" w:space="6"/>
        </w:pBdr>
        <w:shd w:fill="FADBD8" w:val="clear"/>
        <w:spacing w:after="80" w:before="120"/>
        <w:ind w:left="240"/>
      </w:pPr>
      <w:r>
        <w:rPr>
          <w:rFonts w:ascii="Arial" w:cs="Arial" w:eastAsia="Arial" w:hAnsi="Arial"/>
          <w:b/>
          <w:bCs/>
          <w:color w:val="C0392B"/>
          <w:sz w:val="20"/>
          <w:szCs w:val="20"/>
        </w:rPr>
        <w:t xml:space="preserve">!! Current text claims Pepperdine is "one of the largest universities in California" — FACTUALLY INCORRECT. Pepperdine is a small private university. Remove immediately.</w:t>
      </w:r>
    </w:p>
    <w:p>
      <w:pPr>
        <w:spacing w:after="40" w:before="120"/>
      </w:pPr>
      <w:r>
        <w:rPr>
          <w:rFonts w:ascii="Arial" w:cs="Arial" w:eastAsia="Arial" w:hAnsi="Arial"/>
          <w:b/>
          <w:bCs/>
          <w:color w:val="7F8C8D"/>
          <w:sz w:val="17"/>
          <w:szCs w:val="17"/>
        </w:rPr>
        <w:t xml:space="preserve">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"With 3,553 undergraduates living on Pepperdine's stunning 830-acre Malibu campus — and nearly 10,000 students enrolled across the full university — this is one of the most captive and engaged college communities in Southern California. The Movement exists to make Malibu's vibrant local business scene fully accessible to every Wave."</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Campus &amp; City Facts bullets</w:t>
      </w:r>
    </w:p>
    <w:p>
      <w:pPr>
        <w:pStyle w:val="ListParagraph"/>
        <w:numPr>
          <w:ilvl w:val="0"/>
          <w:numId w:val="2"/>
        </w:numPr>
        <w:spacing w:after="40" w:before="40"/>
      </w:pPr>
      <w:r>
        <w:rPr>
          <w:rFonts w:ascii="Arial" w:cs="Arial" w:eastAsia="Arial" w:hAnsi="Arial"/>
          <w:b/>
          <w:bCs/>
          <w:color w:val="C0392B"/>
          <w:sz w:val="20"/>
          <w:szCs w:val="20"/>
        </w:rPr>
        <w:t xml:space="preserve">REMOVE: "40,000+ enrolled Pepperdine students"</w:t>
      </w:r>
    </w:p>
    <w:p>
      <w:pPr>
        <w:pStyle w:val="ListParagraph"/>
        <w:numPr>
          <w:ilvl w:val="0"/>
          <w:numId w:val="2"/>
        </w:numPr>
        <w:spacing w:after="40" w:before="40"/>
      </w:pPr>
      <w:r>
        <w:rPr>
          <w:rFonts w:ascii="Arial" w:cs="Arial" w:eastAsia="Arial" w:hAnsi="Arial"/>
          <w:b/>
          <w:bCs/>
          <w:color w:val="C0392B"/>
          <w:sz w:val="20"/>
          <w:szCs w:val="20"/>
        </w:rPr>
        <w:t xml:space="preserve">REMOVE: "Top 50 largest US university by enrollment"</w:t>
      </w:r>
    </w:p>
    <w:p>
      <w:pPr>
        <w:pStyle w:val="ListParagraph"/>
        <w:numPr>
          <w:ilvl w:val="0"/>
          <w:numId w:val="2"/>
        </w:numPr>
        <w:spacing w:after="40" w:before="40"/>
      </w:pPr>
      <w:r>
        <w:rPr>
          <w:rFonts w:ascii="Arial" w:cs="Arial" w:eastAsia="Arial" w:hAnsi="Arial"/>
          <w:b w:val="false"/>
          <w:bCs w:val="false"/>
          <w:color w:val="1E8449"/>
          <w:sz w:val="20"/>
          <w:szCs w:val="20"/>
        </w:rPr>
        <w:t xml:space="preserve">ADD: "~3,553 undergrads on the Malibu campus (fall 2024)"</w:t>
      </w:r>
    </w:p>
    <w:p>
      <w:pPr>
        <w:pStyle w:val="ListParagraph"/>
        <w:numPr>
          <w:ilvl w:val="0"/>
          <w:numId w:val="2"/>
        </w:numPr>
        <w:spacing w:after="40" w:before="40"/>
      </w:pPr>
      <w:r>
        <w:rPr>
          <w:rFonts w:ascii="Arial" w:cs="Arial" w:eastAsia="Arial" w:hAnsi="Arial"/>
          <w:b w:val="false"/>
          <w:bCs w:val="false"/>
          <w:color w:val="1E8449"/>
          <w:sz w:val="20"/>
          <w:szCs w:val="20"/>
        </w:rPr>
        <w:t xml:space="preserve">ADD: "Nearly 10,000 students across all Pepperdine campuses"</w:t>
      </w:r>
    </w:p>
    <w:p>
      <w:pPr>
        <w:pStyle w:val="ListParagraph"/>
        <w:numPr>
          <w:ilvl w:val="0"/>
          <w:numId w:val="2"/>
        </w:numPr>
        <w:spacing w:after="40" w:before="40"/>
      </w:pPr>
      <w:r>
        <w:rPr>
          <w:rFonts w:ascii="Arial" w:cs="Arial" w:eastAsia="Arial" w:hAnsi="Arial"/>
          <w:b w:val="false"/>
          <w:bCs w:val="false"/>
          <w:color w:val="1E8449"/>
          <w:sz w:val="20"/>
          <w:szCs w:val="20"/>
        </w:rPr>
        <w:t xml:space="preserve">ADD: "830-acre campus overlooking the Pacific Ocean"</w:t>
      </w:r>
    </w:p>
    <w:p>
      <w:pPr>
        <w:pStyle w:val="ListParagraph"/>
        <w:numPr>
          <w:ilvl w:val="0"/>
          <w:numId w:val="2"/>
        </w:numPr>
        <w:spacing w:after="40" w:before="40"/>
      </w:pPr>
      <w:r>
        <w:rPr>
          <w:rFonts w:ascii="Arial" w:cs="Arial" w:eastAsia="Arial" w:hAnsi="Arial"/>
          <w:b w:val="false"/>
          <w:bCs w:val="false"/>
          <w:color w:val="1E8449"/>
          <w:sz w:val="20"/>
          <w:szCs w:val="20"/>
        </w:rPr>
        <w:t xml:space="preserve">ADD: "29 miles from Downtown Los Angeles"</w:t>
      </w:r>
    </w:p>
    <w:p>
      <w:pPr>
        <w:pStyle w:val="ListParagraph"/>
        <w:numPr>
          <w:ilvl w:val="0"/>
          <w:numId w:val="2"/>
        </w:numPr>
        <w:spacing w:after="40" w:before="40"/>
      </w:pPr>
      <w:r>
        <w:rPr>
          <w:rFonts w:ascii="Arial" w:cs="Arial" w:eastAsia="Arial" w:hAnsi="Arial"/>
          <w:b w:val="false"/>
          <w:bCs w:val="false"/>
          <w:color w:val="1E8449"/>
          <w:sz w:val="20"/>
          <w:szCs w:val="20"/>
        </w:rPr>
        <w:t xml:space="preserve">ADD: "61% of undergrads live on or near campus"</w:t>
      </w:r>
    </w:p>
    <w:p>
      <w:pPr>
        <w:pStyle w:val="ListParagraph"/>
        <w:numPr>
          <w:ilvl w:val="0"/>
          <w:numId w:val="2"/>
        </w:numPr>
        <w:spacing w:after="40" w:before="40"/>
      </w:pPr>
      <w:r>
        <w:rPr>
          <w:rFonts w:ascii="Arial" w:cs="Arial" w:eastAsia="Arial" w:hAnsi="Arial"/>
          <w:b w:val="false"/>
          <w:bCs w:val="false"/>
          <w:color w:val="1E8449"/>
          <w:sz w:val="20"/>
          <w:szCs w:val="20"/>
        </w:rPr>
        <w:t xml:space="preserve">ADD: "12:1 student-to-faculty ratio"</w:t>
      </w:r>
    </w:p>
    <w:p>
      <w:pPr>
        <w:pStyle w:val="ListParagraph"/>
        <w:numPr>
          <w:ilvl w:val="0"/>
          <w:numId w:val="2"/>
        </w:numPr>
        <w:spacing w:after="40" w:before="40"/>
      </w:pPr>
      <w:r>
        <w:rPr>
          <w:rFonts w:ascii="Arial" w:cs="Arial" w:eastAsia="Arial" w:hAnsi="Arial"/>
          <w:b w:val="false"/>
          <w:bCs w:val="false"/>
          <w:color w:val="1E8449"/>
          <w:sz w:val="20"/>
          <w:szCs w:val="20"/>
        </w:rPr>
        <w:t xml:space="preserve">KEEP: "300+ days of sunshine per year"</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Merchant CTA body</w:t>
      </w:r>
    </w:p>
    <w:p>
      <w:pPr>
        <w:spacing w:after="40" w:before="120"/>
      </w:pPr>
      <w:r>
        <w:rPr>
          <w:rFonts w:ascii="Arial" w:cs="Arial" w:eastAsia="Arial" w:hAnsi="Arial"/>
          <w:b/>
          <w:bCs/>
          <w:color w:val="7F8C8D"/>
          <w:sz w:val="17"/>
          <w:szCs w:val="17"/>
        </w:rPr>
        <w:t xml:space="preserve">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"Nearly 3,500 students are on the Malibu campus right now, looking for great local businesses. As part of a university community approaching 10,000 strong, Pepperdine Waves are an economically active, loyal, and word-of-mouth-driven customer base. The Movement makes sure they find your business first."</w:t>
      </w:r>
    </w:p>
    <w:p>
      <w:pPr>
        <w:pBdr>
          <w:bottom w:val="single" w:color="CCCCCC" w:sz="2" w:space="1"/>
        </w:pBdr>
        <w:spacing w:after="200" w:before="200"/>
      </w:pPr>
    </w:p>
    <w:p>
      <w:pPr>
        <w:pStyle w:val="Heading2"/>
        <w:spacing w:after="120" w:before="320"/>
      </w:pPr>
      <w:r>
        <w:rPr>
          <w:rFonts w:ascii="Arial" w:cs="Arial" w:eastAsia="Arial" w:hAnsi="Arial"/>
          <w:b/>
          <w:bCs/>
          <w:color w:val="D35400"/>
          <w:sz w:val="26"/>
          <w:szCs w:val="26"/>
        </w:rPr>
        <w:t xml:space="preserve">Page 4: Merchants (/merchants/)</w:t>
      </w:r>
    </w:p>
    <w:p>
      <w:pPr>
        <w:pStyle w:val="Heading3"/>
        <w:spacing w:after="80" w:before="240"/>
      </w:pPr>
      <w:r>
        <w:rPr>
          <w:rFonts w:ascii="Arial" w:cs="Arial" w:eastAsia="Arial" w:hAnsi="Arial"/>
          <w:b/>
          <w:bCs/>
          <w:color w:val="1C1C1C"/>
          <w:sz w:val="22"/>
          <w:szCs w:val="22"/>
        </w:rPr>
        <w:t xml:space="preserve">Section: Hero Banner</w:t>
      </w:r>
    </w:p>
    <w:p>
      <w:pPr>
        <w:spacing w:after="40" w:before="120"/>
      </w:pPr>
      <w:r>
        <w:rPr>
          <w:rFonts w:ascii="Arial" w:cs="Arial" w:eastAsia="Arial" w:hAnsi="Arial"/>
          <w:b/>
          <w:bCs/>
          <w:color w:val="7F8C8D"/>
          <w:sz w:val="17"/>
          <w:szCs w:val="17"/>
        </w:rPr>
        <w:t xml:space="preserve">HEADLINE — 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"Ready to Reach Nearly 10,000 Pepperdine Students?"</w:t>
      </w:r>
    </w:p>
    <w:p>
      <w:pPr>
        <w:spacing w:after="40" w:before="120"/>
      </w:pPr>
      <w:r>
        <w:rPr>
          <w:rFonts w:ascii="Arial" w:cs="Arial" w:eastAsia="Arial" w:hAnsi="Arial"/>
          <w:b/>
          <w:bCs/>
          <w:color w:val="7F8C8D"/>
          <w:sz w:val="17"/>
          <w:szCs w:val="17"/>
        </w:rPr>
        <w:t xml:space="preserve">SUBTEXT — 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"Your deal goes live within 48 hours — reaching 3,500+ undergrads on the Malibu campus and nearly 10,000 students across all Pepperdine locations. Completely free."</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"Grow Your Business" body</w:t>
      </w:r>
    </w:p>
    <w:p>
      <w:pPr>
        <w:spacing w:after="40" w:before="120"/>
      </w:pPr>
      <w:r>
        <w:rPr>
          <w:rFonts w:ascii="Arial" w:cs="Arial" w:eastAsia="Arial" w:hAnsi="Arial"/>
          <w:b/>
          <w:bCs/>
          <w:color w:val="7F8C8D"/>
          <w:sz w:val="17"/>
          <w:szCs w:val="17"/>
        </w:rPr>
        <w:t xml:space="preserve">FIND AND REPLACE THIS PHRASE</w:t>
      </w:r>
    </w:p>
    <w:p>
      <w:pPr>
        <w:spacing w:after="80" w:before="80"/>
      </w:pPr>
      <w:r>
        <w:rPr>
          <w:rFonts w:ascii="Arial" w:cs="Arial" w:eastAsia="Arial" w:hAnsi="Arial"/>
          <w:b w:val="false"/>
          <w:bCs w:val="false"/>
          <w:i w:val="false"/>
          <w:iCs w:val="false"/>
          <w:color w:val="1C1C1C"/>
          <w:sz w:val="20"/>
          <w:szCs w:val="20"/>
        </w:rPr>
        <w:t xml:space="preserve">"a captive, engaged audience of 40,000+ Pepperdine Waves — one of the largest campuses in California"</w:t>
      </w:r>
    </w:p>
    <w:p>
      <w:pPr>
        <w:spacing w:after="40" w:before="120"/>
      </w:pPr>
      <w:r>
        <w:rPr>
          <w:rFonts w:ascii="Arial" w:cs="Arial" w:eastAsia="Arial" w:hAnsi="Arial"/>
          <w:b/>
          <w:bCs/>
          <w:color w:val="7F8C8D"/>
          <w:sz w:val="17"/>
          <w:szCs w:val="17"/>
        </w:rPr>
        <w:t xml:space="preserve">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"a captive, engaged audience of nearly 10,000 Pepperdine Waves across Southern California — with 3,553 undergraduates concentrated right on the Malibu campus"</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"40,000+ Student Audience" benefit card</w:t>
      </w:r>
    </w:p>
    <w:p>
      <w:pPr>
        <w:spacing w:after="40" w:before="120"/>
      </w:pPr>
      <w:r>
        <w:rPr>
          <w:rFonts w:ascii="Arial" w:cs="Arial" w:eastAsia="Arial" w:hAnsi="Arial"/>
          <w:b/>
          <w:bCs/>
          <w:color w:val="7F8C8D"/>
          <w:sz w:val="17"/>
          <w:szCs w:val="17"/>
        </w:rPr>
        <w:t xml:space="preserve">CARD TITLE — 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"Nearly 10,000-Student Audience"</w:t>
      </w:r>
    </w:p>
    <w:p>
      <w:pPr>
        <w:spacing w:after="40" w:before="120"/>
      </w:pPr>
      <w:r>
        <w:rPr>
          <w:rFonts w:ascii="Arial" w:cs="Arial" w:eastAsia="Arial" w:hAnsi="Arial"/>
          <w:b/>
          <w:bCs/>
          <w:color w:val="7F8C8D"/>
          <w:sz w:val="17"/>
          <w:szCs w:val="17"/>
        </w:rPr>
        <w:t xml:space="preserve">CARD BODY — 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"Get your deal in front of Pepperdine's entire student community — 3,553 undergrads on the Malibu campus plus thousands of graduate students across West LA, Calabasas, and Irvine."</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Trust bar and CTA banner</w:t>
      </w:r>
    </w:p>
    <w:p>
      <w:pPr>
        <w:pStyle w:val="ListParagraph"/>
        <w:numPr>
          <w:ilvl w:val="0"/>
          <w:numId w:val="2"/>
        </w:numPr>
        <w:spacing w:after="40" w:before="40"/>
      </w:pPr>
      <w:r>
        <w:rPr>
          <w:rFonts w:ascii="Arial" w:cs="Arial" w:eastAsia="Arial" w:hAnsi="Arial"/>
          <w:b w:val="false"/>
          <w:bCs w:val="false"/>
          <w:color w:val="1C1C1C"/>
          <w:sz w:val="20"/>
          <w:szCs w:val="20"/>
        </w:rPr>
        <w:t xml:space="preserve">Change "Trusted by 100+ Malibu Businesses" to "Trusted by Local Malibu Businesses" (remove 100+ until that number is verified)</w:t>
      </w:r>
    </w:p>
    <w:p>
      <w:pPr>
        <w:pStyle w:val="ListParagraph"/>
        <w:numPr>
          <w:ilvl w:val="0"/>
          <w:numId w:val="2"/>
        </w:numPr>
        <w:spacing w:after="40" w:before="40"/>
      </w:pPr>
      <w:r>
        <w:rPr>
          <w:rFonts w:ascii="Arial" w:cs="Arial" w:eastAsia="Arial" w:hAnsi="Arial"/>
          <w:b w:val="false"/>
          <w:bCs w:val="false"/>
          <w:color w:val="1C1C1C"/>
          <w:sz w:val="20"/>
          <w:szCs w:val="20"/>
        </w:rPr>
        <w:t xml:space="preserve">Change "Join 100+ local Malibu businesses..." to "Be among the first Malibu businesses to reach the Pepperdine student community..."</w:t>
      </w:r>
    </w:p>
    <w:p>
      <w:pPr>
        <w:pBdr>
          <w:bottom w:val="single" w:color="CCCCCC" w:sz="2" w:space="1"/>
        </w:pBdr>
        <w:spacing w:after="200" w:before="200"/>
      </w:pPr>
    </w:p>
    <w:p>
      <w:pPr>
        <w:pStyle w:val="Heading2"/>
        <w:spacing w:after="120" w:before="320"/>
      </w:pPr>
      <w:r>
        <w:rPr>
          <w:rFonts w:ascii="Arial" w:cs="Arial" w:eastAsia="Arial" w:hAnsi="Arial"/>
          <w:b/>
          <w:bCs/>
          <w:color w:val="D35400"/>
          <w:sz w:val="26"/>
          <w:szCs w:val="26"/>
        </w:rPr>
        <w:t xml:space="preserve">Page 5: Students (/students/)</w:t>
      </w:r>
    </w:p>
    <w:p>
      <w:pPr>
        <w:pStyle w:val="Heading3"/>
        <w:spacing w:after="80" w:before="240"/>
      </w:pPr>
      <w:r>
        <w:rPr>
          <w:rFonts w:ascii="Arial" w:cs="Arial" w:eastAsia="Arial" w:hAnsi="Arial"/>
          <w:b/>
          <w:bCs/>
          <w:color w:val="1C1C1C"/>
          <w:sz w:val="22"/>
          <w:szCs w:val="22"/>
        </w:rPr>
        <w:t xml:space="preserve">Section: Hero Banner</w:t>
      </w:r>
    </w:p>
    <w:p>
      <w:pPr>
        <w:spacing w:after="40" w:before="120"/>
      </w:pPr>
      <w:r>
        <w:rPr>
          <w:rFonts w:ascii="Arial" w:cs="Arial" w:eastAsia="Arial" w:hAnsi="Arial"/>
          <w:b/>
          <w:bCs/>
          <w:color w:val="7F8C8D"/>
          <w:sz w:val="17"/>
          <w:szCs w:val="17"/>
        </w:rPr>
        <w:t xml:space="preserve">REPLACE HEADLINE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"Nearly 10,000 Pepperdine Waves — Join Your Community"</w:t>
      </w:r>
    </w:p>
    <w:p>
      <w:pPr>
        <w:spacing w:after="40" w:before="120"/>
      </w:pPr>
      <w:r>
        <w:rPr>
          <w:rFonts w:ascii="Arial" w:cs="Arial" w:eastAsia="Arial" w:hAnsi="Arial"/>
          <w:b/>
          <w:bCs/>
          <w:color w:val="7F8C8D"/>
          <w:sz w:val="17"/>
          <w:szCs w:val="17"/>
        </w:rPr>
        <w:t xml:space="preserve">REPLACE SUBTEXT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"Register free and start saving at local businesses near campus — open to all Pepperdine students across every campus."</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"Exclusive Deals" body</w:t>
      </w:r>
    </w:p>
    <w:p>
      <w:pPr>
        <w:spacing w:after="40" w:before="120"/>
      </w:pPr>
      <w:r>
        <w:rPr>
          <w:rFonts w:ascii="Arial" w:cs="Arial" w:eastAsia="Arial" w:hAnsi="Arial"/>
          <w:b/>
          <w:bCs/>
          <w:color w:val="7F8C8D"/>
          <w:sz w:val="17"/>
          <w:szCs w:val="17"/>
        </w:rPr>
        <w:t xml:space="preserve">REPLACE WITH</w:t>
      </w:r>
    </w:p>
    <w:p>
      <w:pPr>
        <w:pBdr>
          <w:left w:val="single" w:color="27AE60" w:sz="8" w:space="6"/>
        </w:pBdr>
        <w:shd w:fill="D5F5E3" w:val="clear"/>
        <w:spacing w:after="80" w:before="100"/>
        <w:ind w:left="240"/>
      </w:pPr>
      <w:r>
        <w:rPr>
          <w:rFonts w:ascii="Arial" w:cs="Arial" w:eastAsia="Arial" w:hAnsi="Arial"/>
          <w:color w:val="1E8449"/>
          <w:sz w:val="20"/>
          <w:szCs w:val="20"/>
        </w:rPr>
        <w:t xml:space="preserve">"The Movement gives every Pepperdine student — whether you're an undergrad on the Malibu campus or a grad student in West LA, Calabasas, or Irvine — instant access to exclusive discounts at local businesses near campus. No cost, no catch."</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Trust bar</w:t>
      </w:r>
    </w:p>
    <w:p>
      <w:pPr>
        <w:pStyle w:val="ListParagraph"/>
        <w:numPr>
          <w:ilvl w:val="0"/>
          <w:numId w:val="2"/>
        </w:numPr>
        <w:spacing w:after="40" w:before="40"/>
      </w:pPr>
      <w:r>
        <w:rPr>
          <w:rFonts w:ascii="Arial" w:cs="Arial" w:eastAsia="Arial" w:hAnsi="Arial"/>
          <w:b w:val="false"/>
          <w:bCs w:val="false"/>
          <w:color w:val="1C1C1C"/>
          <w:sz w:val="20"/>
          <w:szCs w:val="20"/>
        </w:rPr>
        <w:t xml:space="preserve">Change "100+ Local Businesses Want to Serve You" to "Local Businesses Ready to Serve You" (remove 100+ until verified)</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Section: Student FAQ — Add New Q&amp;A</w:t>
      </w:r>
    </w:p>
    <w:p>
      <w:pPr>
        <w:spacing w:after="40" w:before="120"/>
      </w:pPr>
      <w:r>
        <w:rPr>
          <w:rFonts w:ascii="Arial" w:cs="Arial" w:eastAsia="Arial" w:hAnsi="Arial"/>
          <w:b/>
          <w:bCs/>
          <w:color w:val="7F8C8D"/>
          <w:sz w:val="17"/>
          <w:szCs w:val="17"/>
        </w:rPr>
        <w:t xml:space="preserve">NEW QUESTION TO ADD</w:t>
      </w:r>
    </w:p>
    <w:p>
      <w:pPr>
        <w:pBdr>
          <w:left w:val="single" w:color="27AE60" w:sz="8" w:space="6"/>
        </w:pBdr>
        <w:shd w:fill="D5F5E3" w:val="clear"/>
        <w:spacing w:after="80" w:before="100"/>
        <w:ind w:left="240"/>
      </w:pPr>
      <w:r>
        <w:rPr>
          <w:rFonts w:ascii="Arial" w:cs="Arial" w:eastAsia="Arial" w:hAnsi="Arial"/>
          <w:color w:val="1E8449"/>
          <w:sz w:val="20"/>
          <w:szCs w:val="20"/>
        </w:rPr>
        <w:t xml:space="preserve">Q: "I'm a grad student at West LA, Calabasas, or Irvine — can I join?"</w:t>
      </w:r>
    </w:p>
    <w:p>
      <w:pPr>
        <w:pBdr>
          <w:left w:val="single" w:color="27AE60" w:sz="8" w:space="6"/>
        </w:pBdr>
        <w:shd w:fill="D5F5E3" w:val="clear"/>
        <w:spacing w:after="80" w:before="100"/>
        <w:ind w:left="240"/>
      </w:pPr>
      <w:r>
        <w:rPr>
          <w:rFonts w:ascii="Arial" w:cs="Arial" w:eastAsia="Arial" w:hAnsi="Arial"/>
          <w:color w:val="1E8449"/>
          <w:sz w:val="20"/>
          <w:szCs w:val="20"/>
        </w:rPr>
        <w:t xml:space="preserve">A: "Yes! The Movement is open to all currently enrolled Pepperdine students across all campuses. Just sign up with your .edu email."</w:t>
      </w:r>
    </w:p>
    <w:p>
      <w:pPr>
        <w:pBdr>
          <w:bottom w:val="single" w:color="CCCCCC" w:sz="2" w:space="1"/>
        </w:pBdr>
        <w:spacing w:after="200" w:before="200"/>
      </w:pPr>
    </w:p>
    <w:p>
      <w:pPr>
        <w:pStyle w:val="Heading1"/>
        <w:pBdr>
          <w:bottom w:val="single" w:color="1A5276" w:sz="6" w:space="4"/>
        </w:pBdr>
        <w:spacing w:after="160" w:before="400"/>
      </w:pPr>
      <w:r>
        <w:rPr>
          <w:rFonts w:ascii="Arial" w:cs="Arial" w:eastAsia="Arial" w:hAnsi="Arial"/>
          <w:b/>
          <w:bCs/>
          <w:color w:val="1A5276"/>
          <w:sz w:val="32"/>
          <w:szCs w:val="32"/>
        </w:rPr>
        <w:t xml:space="preserve">PART 2: NEW INTEGRATIONS — EVENT DISCOVERY FEED</w:t>
      </w:r>
    </w:p>
    <w:p>
      <w:pPr>
        <w:spacing w:after="80" w:before="80"/>
      </w:pPr>
      <w:r>
        <w:rPr>
          <w:rFonts w:ascii="Arial" w:cs="Arial" w:eastAsia="Arial" w:hAnsi="Arial"/>
          <w:b w:val="false"/>
          <w:bCs w:val="false"/>
          <w:i w:val="false"/>
          <w:iCs w:val="false"/>
          <w:color w:val="1C1C1C"/>
          <w:sz w:val="20"/>
          <w:szCs w:val="20"/>
        </w:rPr>
        <w:t xml:space="preserve">Add a live "What's Happening" events feed pulling from Eventbrite, Ticketmaster, and Facebook Events. This gives both students and merchants a reason to return to the site regularly, and gives merchants a way to promote their own events.</w:t>
      </w:r>
    </w:p>
    <w:p>
      <w:pPr>
        <w:spacing w:after="40" w:before="40"/>
      </w:pPr>
      <w:r>
        <w:t xml:space="preserve"/>
      </w:r>
    </w:p>
    <w:p>
      <w:pPr>
        <w:pBdr>
          <w:left w:val="single" w:color="2E86C1" w:sz="8" w:space="6"/>
        </w:pBdr>
        <w:shd w:fill="D6EAF8" w:val="clear"/>
        <w:spacing w:after="80" w:before="100"/>
        <w:ind w:left="240"/>
      </w:pPr>
      <w:r>
        <w:rPr>
          <w:rFonts w:ascii="Arial" w:cs="Arial" w:eastAsia="Arial" w:hAnsi="Arial"/>
          <w:color w:val="1A5276"/>
          <w:sz w:val="20"/>
          <w:szCs w:val="20"/>
        </w:rPr>
        <w:t xml:space="preserve">Add this section to: (1) Homepage — between Success Stories and FAQ sections, (2) Dedicated /happening/ page</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UI / Design Spec for Events Section</w:t>
      </w:r>
    </w:p>
    <w:p>
      <w:pPr>
        <w:pStyle w:val="ListParagraph"/>
        <w:numPr>
          <w:ilvl w:val="0"/>
          <w:numId w:val="2"/>
        </w:numPr>
        <w:spacing w:after="40" w:before="40"/>
      </w:pPr>
      <w:r>
        <w:rPr>
          <w:rFonts w:ascii="Arial" w:cs="Arial" w:eastAsia="Arial" w:hAnsi="Arial"/>
          <w:b w:val="false"/>
          <w:bCs w:val="false"/>
          <w:color w:val="1C1C1C"/>
          <w:sz w:val="20"/>
          <w:szCs w:val="20"/>
        </w:rPr>
        <w:t xml:space="preserve">Card grid layout — 3 columns desktop, 1 column mobile</w:t>
      </w:r>
    </w:p>
    <w:p>
      <w:pPr>
        <w:pStyle w:val="ListParagraph"/>
        <w:numPr>
          <w:ilvl w:val="0"/>
          <w:numId w:val="2"/>
        </w:numPr>
        <w:spacing w:after="40" w:before="40"/>
      </w:pPr>
      <w:r>
        <w:rPr>
          <w:rFonts w:ascii="Arial" w:cs="Arial" w:eastAsia="Arial" w:hAnsi="Arial"/>
          <w:b w:val="false"/>
          <w:bCs w:val="false"/>
          <w:color w:val="1C1C1C"/>
          <w:sz w:val="20"/>
          <w:szCs w:val="20"/>
        </w:rPr>
        <w:t xml:space="preserve">Each card shows: Event name, date, location, source badge (Eventbrite / Ticketmaster / Facebook), short description, "Get Tickets" or "RSVP" CTA button</w:t>
      </w:r>
    </w:p>
    <w:p>
      <w:pPr>
        <w:pStyle w:val="ListParagraph"/>
        <w:numPr>
          <w:ilvl w:val="0"/>
          <w:numId w:val="2"/>
        </w:numPr>
        <w:spacing w:after="40" w:before="40"/>
      </w:pPr>
      <w:r>
        <w:rPr>
          <w:rFonts w:ascii="Arial" w:cs="Arial" w:eastAsia="Arial" w:hAnsi="Arial"/>
          <w:b w:val="false"/>
          <w:bCs w:val="false"/>
          <w:color w:val="1C1C1C"/>
          <w:sz w:val="20"/>
          <w:szCs w:val="20"/>
        </w:rPr>
        <w:t xml:space="preserve">Filter tabs: All | Food &amp; Drink | Music | Sports | Nightlife | Community | Fundraisers</w:t>
      </w:r>
    </w:p>
    <w:p>
      <w:pPr>
        <w:pStyle w:val="ListParagraph"/>
        <w:numPr>
          <w:ilvl w:val="0"/>
          <w:numId w:val="2"/>
        </w:numPr>
        <w:spacing w:after="40" w:before="40"/>
      </w:pPr>
      <w:r>
        <w:rPr>
          <w:rFonts w:ascii="Arial" w:cs="Arial" w:eastAsia="Arial" w:hAnsi="Arial"/>
          <w:b w:val="false"/>
          <w:bCs w:val="false"/>
          <w:color w:val="1C1C1C"/>
          <w:sz w:val="20"/>
          <w:szCs w:val="20"/>
        </w:rPr>
        <w:t xml:space="preserve">Search bar: "Search events near Pepperdine..."</w:t>
      </w:r>
    </w:p>
    <w:p>
      <w:pPr>
        <w:pStyle w:val="ListParagraph"/>
        <w:numPr>
          <w:ilvl w:val="0"/>
          <w:numId w:val="2"/>
        </w:numPr>
        <w:spacing w:after="40" w:before="40"/>
      </w:pPr>
      <w:r>
        <w:rPr>
          <w:rFonts w:ascii="Arial" w:cs="Arial" w:eastAsia="Arial" w:hAnsi="Arial"/>
          <w:b w:val="false"/>
          <w:bCs w:val="false"/>
          <w:color w:val="1C1C1C"/>
          <w:sz w:val="20"/>
          <w:szCs w:val="20"/>
        </w:rPr>
        <w:t xml:space="preserve">Location radius filter: Within 5 miles | 10 miles | 25 miles of campus</w:t>
      </w:r>
    </w:p>
    <w:p>
      <w:pPr>
        <w:pStyle w:val="ListParagraph"/>
        <w:numPr>
          <w:ilvl w:val="0"/>
          <w:numId w:val="2"/>
        </w:numPr>
        <w:spacing w:after="40" w:before="40"/>
      </w:pPr>
      <w:r>
        <w:rPr>
          <w:rFonts w:ascii="Arial" w:cs="Arial" w:eastAsia="Arial" w:hAnsi="Arial"/>
          <w:b w:val="false"/>
          <w:bCs w:val="false"/>
          <w:color w:val="1C1C1C"/>
          <w:sz w:val="20"/>
          <w:szCs w:val="20"/>
        </w:rPr>
        <w:t xml:space="preserve">Date filter: Today | This Week | This Weekend | This Month</w:t>
      </w:r>
    </w:p>
    <w:p>
      <w:pPr>
        <w:pStyle w:val="ListParagraph"/>
        <w:numPr>
          <w:ilvl w:val="0"/>
          <w:numId w:val="2"/>
        </w:numPr>
        <w:spacing w:after="40" w:before="40"/>
      </w:pPr>
      <w:r>
        <w:rPr>
          <w:rFonts w:ascii="Arial" w:cs="Arial" w:eastAsia="Arial" w:hAnsi="Arial"/>
          <w:b w:val="false"/>
          <w:bCs w:val="false"/>
          <w:color w:val="1C1C1C"/>
          <w:sz w:val="20"/>
          <w:szCs w:val="20"/>
        </w:rPr>
        <w:t xml:space="preserve">Section heading: "What's Happening Around Campus"</w:t>
      </w:r>
    </w:p>
    <w:p>
      <w:pPr>
        <w:pStyle w:val="ListParagraph"/>
        <w:numPr>
          <w:ilvl w:val="0"/>
          <w:numId w:val="2"/>
        </w:numPr>
        <w:spacing w:after="40" w:before="40"/>
      </w:pPr>
      <w:r>
        <w:rPr>
          <w:rFonts w:ascii="Arial" w:cs="Arial" w:eastAsia="Arial" w:hAnsi="Arial"/>
          <w:b w:val="false"/>
          <w:bCs w:val="false"/>
          <w:color w:val="1C1C1C"/>
          <w:sz w:val="20"/>
          <w:szCs w:val="20"/>
        </w:rPr>
        <w:t xml:space="preserve">Subheading: "Events, deals, and things to do near Pepperdine — updated daily."</w:t>
      </w:r>
    </w:p>
    <w:p>
      <w:pPr>
        <w:pStyle w:val="ListParagraph"/>
        <w:numPr>
          <w:ilvl w:val="0"/>
          <w:numId w:val="2"/>
        </w:numPr>
        <w:spacing w:after="40" w:before="40"/>
      </w:pPr>
      <w:r>
        <w:rPr>
          <w:rFonts w:ascii="Arial" w:cs="Arial" w:eastAsia="Arial" w:hAnsi="Arial"/>
          <w:b w:val="false"/>
          <w:bCs w:val="false"/>
          <w:color w:val="1C1C1C"/>
          <w:sz w:val="20"/>
          <w:szCs w:val="20"/>
        </w:rPr>
        <w:t xml:space="preserve">Homepage: show 3 upcoming events with "See All Events" link to /happening/</w:t>
      </w:r>
    </w:p>
    <w:p>
      <w:pPr>
        <w:pStyle w:val="ListParagraph"/>
        <w:numPr>
          <w:ilvl w:val="0"/>
          <w:numId w:val="2"/>
        </w:numPr>
        <w:spacing w:after="40" w:before="40"/>
      </w:pPr>
      <w:r>
        <w:rPr>
          <w:rFonts w:ascii="Arial" w:cs="Arial" w:eastAsia="Arial" w:hAnsi="Arial"/>
          <w:b w:val="false"/>
          <w:bCs w:val="false"/>
          <w:color w:val="1C1C1C"/>
          <w:sz w:val="20"/>
          <w:szCs w:val="20"/>
        </w:rPr>
        <w:t xml:space="preserve">Add "Submit Your Event" button for merchants to submit events for review</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Integration 1: Eventbrite API</w:t>
      </w:r>
    </w:p>
    <w:p>
      <w:pPr>
        <w:spacing w:after="40" w:before="120"/>
      </w:pPr>
      <w:r>
        <w:rPr>
          <w:rFonts w:ascii="Arial" w:cs="Arial" w:eastAsia="Arial" w:hAnsi="Arial"/>
          <w:b/>
          <w:bCs/>
          <w:color w:val="7F8C8D"/>
          <w:sz w:val="17"/>
          <w:szCs w:val="17"/>
        </w:rPr>
        <w:t xml:space="preserve">API DOCS</w:t>
      </w:r>
    </w:p>
    <w:p>
      <w:pPr>
        <w:spacing w:after="80" w:before="80"/>
      </w:pPr>
      <w:r>
        <w:rPr>
          <w:rFonts w:ascii="Arial" w:cs="Arial" w:eastAsia="Arial" w:hAnsi="Arial"/>
          <w:b w:val="false"/>
          <w:bCs w:val="false"/>
          <w:i w:val="false"/>
          <w:iCs w:val="false"/>
          <w:color w:val="1C1C1C"/>
          <w:sz w:val="20"/>
          <w:szCs w:val="20"/>
        </w:rPr>
        <w:t xml:space="preserve">https://www.eventbrite.com/platform/api</w:t>
      </w:r>
    </w:p>
    <w:p>
      <w:pPr>
        <w:spacing w:after="40" w:before="120"/>
      </w:pPr>
      <w:r>
        <w:rPr>
          <w:rFonts w:ascii="Arial" w:cs="Arial" w:eastAsia="Arial" w:hAnsi="Arial"/>
          <w:b/>
          <w:bCs/>
          <w:color w:val="7F8C8D"/>
          <w:sz w:val="17"/>
          <w:szCs w:val="17"/>
        </w:rPr>
        <w:t xml:space="preserve">ENDPOINT</w:t>
      </w:r>
    </w:p>
    <w:p>
      <w:pPr>
        <w:shd w:fill="F2F3F4" w:val="clear"/>
        <w:spacing w:after="60" w:before="60"/>
        <w:ind w:left="360"/>
      </w:pPr>
      <w:r>
        <w:rPr>
          <w:rFonts w:ascii="Courier New" w:cs="Courier New" w:eastAsia="Courier New" w:hAnsi="Courier New"/>
          <w:color w:val="2C3E50"/>
          <w:sz w:val="18"/>
          <w:szCs w:val="18"/>
        </w:rPr>
        <w:t xml:space="preserve">GET /events/search/</w:t>
      </w:r>
    </w:p>
    <w:p>
      <w:pPr>
        <w:spacing w:after="40" w:before="120"/>
      </w:pPr>
      <w:r>
        <w:rPr>
          <w:rFonts w:ascii="Arial" w:cs="Arial" w:eastAsia="Arial" w:hAnsi="Arial"/>
          <w:b/>
          <w:bCs/>
          <w:color w:val="7F8C8D"/>
          <w:sz w:val="17"/>
          <w:szCs w:val="17"/>
        </w:rPr>
        <w:t xml:space="preserve">KEY PARAMETERS</w:t>
      </w:r>
    </w:p>
    <w:p>
      <w:pPr>
        <w:shd w:fill="F2F3F4" w:val="clear"/>
        <w:spacing w:after="60" w:before="60"/>
        <w:ind w:left="360"/>
      </w:pPr>
      <w:r>
        <w:rPr>
          <w:rFonts w:ascii="Courier New" w:cs="Courier New" w:eastAsia="Courier New" w:hAnsi="Courier New"/>
          <w:color w:val="2C3E50"/>
          <w:sz w:val="18"/>
          <w:szCs w:val="18"/>
        </w:rPr>
        <w:t xml:space="preserve">location.address = "Malibu, CA"</w:t>
      </w:r>
    </w:p>
    <w:p>
      <w:pPr>
        <w:shd w:fill="F2F3F4" w:val="clear"/>
        <w:spacing w:after="60" w:before="60"/>
        <w:ind w:left="360"/>
      </w:pPr>
      <w:r>
        <w:rPr>
          <w:rFonts w:ascii="Courier New" w:cs="Courier New" w:eastAsia="Courier New" w:hAnsi="Courier New"/>
          <w:color w:val="2C3E50"/>
          <w:sz w:val="18"/>
          <w:szCs w:val="18"/>
        </w:rPr>
        <w:t xml:space="preserve">location.within = "25mi"</w:t>
      </w:r>
    </w:p>
    <w:p>
      <w:pPr>
        <w:shd w:fill="F2F3F4" w:val="clear"/>
        <w:spacing w:after="60" w:before="60"/>
        <w:ind w:left="360"/>
      </w:pPr>
      <w:r>
        <w:rPr>
          <w:rFonts w:ascii="Courier New" w:cs="Courier New" w:eastAsia="Courier New" w:hAnsi="Courier New"/>
          <w:color w:val="2C3E50"/>
          <w:sz w:val="18"/>
          <w:szCs w:val="18"/>
        </w:rPr>
        <w:t xml:space="preserve">sort_by = "date"</w:t>
      </w:r>
    </w:p>
    <w:p>
      <w:pPr>
        <w:shd w:fill="F2F3F4" w:val="clear"/>
        <w:spacing w:after="60" w:before="60"/>
        <w:ind w:left="360"/>
      </w:pPr>
      <w:r>
        <w:rPr>
          <w:rFonts w:ascii="Courier New" w:cs="Courier New" w:eastAsia="Courier New" w:hAnsi="Courier New"/>
          <w:color w:val="2C3E50"/>
          <w:sz w:val="18"/>
          <w:szCs w:val="18"/>
        </w:rPr>
        <w:t xml:space="preserve">expand = "venue,organizer,ticket_availability"</w:t>
      </w:r>
    </w:p>
    <w:p>
      <w:pPr>
        <w:spacing w:after="40" w:before="40"/>
      </w:pPr>
      <w:r>
        <w:t xml:space="preserve"/>
      </w:r>
    </w:p>
    <w:p>
      <w:pPr>
        <w:spacing w:after="40" w:before="120"/>
      </w:pPr>
      <w:r>
        <w:rPr>
          <w:rFonts w:ascii="Arial" w:cs="Arial" w:eastAsia="Arial" w:hAnsi="Arial"/>
          <w:b/>
          <w:bCs/>
          <w:color w:val="7F8C8D"/>
          <w:sz w:val="17"/>
          <w:szCs w:val="17"/>
        </w:rPr>
        <w:t xml:space="preserve">AUTHENTICATION</w:t>
      </w:r>
    </w:p>
    <w:p>
      <w:pPr>
        <w:spacing w:after="80" w:before="80"/>
      </w:pPr>
      <w:r>
        <w:rPr>
          <w:rFonts w:ascii="Arial" w:cs="Arial" w:eastAsia="Arial" w:hAnsi="Arial"/>
          <w:b w:val="false"/>
          <w:bCs w:val="false"/>
          <w:i w:val="false"/>
          <w:iCs w:val="false"/>
          <w:color w:val="1C1C1C"/>
          <w:sz w:val="20"/>
          <w:szCs w:val="20"/>
        </w:rPr>
        <w:t xml:space="preserve">OAuth 2.0 (Private Token). Dev must create free account at eventbrite.com/platform</w:t>
      </w:r>
    </w:p>
    <w:p>
      <w:pPr>
        <w:spacing w:after="40" w:before="40"/>
      </w:pPr>
      <w:r>
        <w:t xml:space="preserve"/>
      </w:r>
    </w:p>
    <w:p>
      <w:pPr>
        <w:spacing w:after="40" w:before="120"/>
      </w:pPr>
      <w:r>
        <w:rPr>
          <w:rFonts w:ascii="Arial" w:cs="Arial" w:eastAsia="Arial" w:hAnsi="Arial"/>
          <w:b/>
          <w:bCs/>
          <w:color w:val="7F8C8D"/>
          <w:sz w:val="17"/>
          <w:szCs w:val="17"/>
        </w:rPr>
        <w:t xml:space="preserve">FIELDS TO DISPLAY FROM API RESPONSE</w:t>
      </w:r>
    </w:p>
    <w:p>
      <w:pPr>
        <w:pStyle w:val="ListParagraph"/>
        <w:numPr>
          <w:ilvl w:val="0"/>
          <w:numId w:val="2"/>
        </w:numPr>
        <w:spacing w:after="40" w:before="40"/>
      </w:pPr>
      <w:r>
        <w:rPr>
          <w:rFonts w:ascii="Arial" w:cs="Arial" w:eastAsia="Arial" w:hAnsi="Arial"/>
          <w:b w:val="false"/>
          <w:bCs w:val="false"/>
          <w:color w:val="1C1C1C"/>
          <w:sz w:val="20"/>
          <w:szCs w:val="20"/>
        </w:rPr>
        <w:t xml:space="preserve">name.text — event title</w:t>
      </w:r>
    </w:p>
    <w:p>
      <w:pPr>
        <w:pStyle w:val="ListParagraph"/>
        <w:numPr>
          <w:ilvl w:val="0"/>
          <w:numId w:val="2"/>
        </w:numPr>
        <w:spacing w:after="40" w:before="40"/>
      </w:pPr>
      <w:r>
        <w:rPr>
          <w:rFonts w:ascii="Arial" w:cs="Arial" w:eastAsia="Arial" w:hAnsi="Arial"/>
          <w:b w:val="false"/>
          <w:bCs w:val="false"/>
          <w:color w:val="1C1C1C"/>
          <w:sz w:val="20"/>
          <w:szCs w:val="20"/>
        </w:rPr>
        <w:t xml:space="preserve">start.local — date and time</w:t>
      </w:r>
    </w:p>
    <w:p>
      <w:pPr>
        <w:pStyle w:val="ListParagraph"/>
        <w:numPr>
          <w:ilvl w:val="0"/>
          <w:numId w:val="2"/>
        </w:numPr>
        <w:spacing w:after="40" w:before="40"/>
      </w:pPr>
      <w:r>
        <w:rPr>
          <w:rFonts w:ascii="Arial" w:cs="Arial" w:eastAsia="Arial" w:hAnsi="Arial"/>
          <w:b w:val="false"/>
          <w:bCs w:val="false"/>
          <w:color w:val="1C1C1C"/>
          <w:sz w:val="20"/>
          <w:szCs w:val="20"/>
        </w:rPr>
        <w:t xml:space="preserve">venue.name + venue.address — location</w:t>
      </w:r>
    </w:p>
    <w:p>
      <w:pPr>
        <w:pStyle w:val="ListParagraph"/>
        <w:numPr>
          <w:ilvl w:val="0"/>
          <w:numId w:val="2"/>
        </w:numPr>
        <w:spacing w:after="40" w:before="40"/>
      </w:pPr>
      <w:r>
        <w:rPr>
          <w:rFonts w:ascii="Arial" w:cs="Arial" w:eastAsia="Arial" w:hAnsi="Arial"/>
          <w:b w:val="false"/>
          <w:bCs w:val="false"/>
          <w:color w:val="1C1C1C"/>
          <w:sz w:val="20"/>
          <w:szCs w:val="20"/>
        </w:rPr>
        <w:t xml:space="preserve">description.text — truncate to 120 characters</w:t>
      </w:r>
    </w:p>
    <w:p>
      <w:pPr>
        <w:pStyle w:val="ListParagraph"/>
        <w:numPr>
          <w:ilvl w:val="0"/>
          <w:numId w:val="2"/>
        </w:numPr>
        <w:spacing w:after="40" w:before="40"/>
      </w:pPr>
      <w:r>
        <w:rPr>
          <w:rFonts w:ascii="Arial" w:cs="Arial" w:eastAsia="Arial" w:hAnsi="Arial"/>
          <w:b w:val="false"/>
          <w:bCs w:val="false"/>
          <w:color w:val="1C1C1C"/>
          <w:sz w:val="20"/>
          <w:szCs w:val="20"/>
        </w:rPr>
        <w:t xml:space="preserve">url — link to ticket page</w:t>
      </w:r>
    </w:p>
    <w:p>
      <w:pPr>
        <w:pStyle w:val="ListParagraph"/>
        <w:numPr>
          <w:ilvl w:val="0"/>
          <w:numId w:val="2"/>
        </w:numPr>
        <w:spacing w:after="40" w:before="40"/>
      </w:pPr>
      <w:r>
        <w:rPr>
          <w:rFonts w:ascii="Arial" w:cs="Arial" w:eastAsia="Arial" w:hAnsi="Arial"/>
          <w:b w:val="false"/>
          <w:bCs w:val="false"/>
          <w:color w:val="1C1C1C"/>
          <w:sz w:val="20"/>
          <w:szCs w:val="20"/>
        </w:rPr>
        <w:t xml:space="preserve">logo.url — event image</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Integration 2: Ticketmaster Discovery API</w:t>
      </w:r>
    </w:p>
    <w:p>
      <w:pPr>
        <w:spacing w:after="40" w:before="120"/>
      </w:pPr>
      <w:r>
        <w:rPr>
          <w:rFonts w:ascii="Arial" w:cs="Arial" w:eastAsia="Arial" w:hAnsi="Arial"/>
          <w:b/>
          <w:bCs/>
          <w:color w:val="7F8C8D"/>
          <w:sz w:val="17"/>
          <w:szCs w:val="17"/>
        </w:rPr>
        <w:t xml:space="preserve">API DOCS</w:t>
      </w:r>
    </w:p>
    <w:p>
      <w:pPr>
        <w:spacing w:after="80" w:before="80"/>
      </w:pPr>
      <w:r>
        <w:rPr>
          <w:rFonts w:ascii="Arial" w:cs="Arial" w:eastAsia="Arial" w:hAnsi="Arial"/>
          <w:b w:val="false"/>
          <w:bCs w:val="false"/>
          <w:i w:val="false"/>
          <w:iCs w:val="false"/>
          <w:color w:val="1C1C1C"/>
          <w:sz w:val="20"/>
          <w:szCs w:val="20"/>
        </w:rPr>
        <w:t xml:space="preserve">https://developer.ticketmaster.com/products-and-docs/apis/discovery-api/v2/</w:t>
      </w:r>
    </w:p>
    <w:p>
      <w:pPr>
        <w:spacing w:after="40" w:before="120"/>
      </w:pPr>
      <w:r>
        <w:rPr>
          <w:rFonts w:ascii="Arial" w:cs="Arial" w:eastAsia="Arial" w:hAnsi="Arial"/>
          <w:b/>
          <w:bCs/>
          <w:color w:val="7F8C8D"/>
          <w:sz w:val="17"/>
          <w:szCs w:val="17"/>
        </w:rPr>
        <w:t xml:space="preserve">ENDPOINT</w:t>
      </w:r>
    </w:p>
    <w:p>
      <w:pPr>
        <w:shd w:fill="F2F3F4" w:val="clear"/>
        <w:spacing w:after="60" w:before="60"/>
        <w:ind w:left="360"/>
      </w:pPr>
      <w:r>
        <w:rPr>
          <w:rFonts w:ascii="Courier New" w:cs="Courier New" w:eastAsia="Courier New" w:hAnsi="Courier New"/>
          <w:color w:val="2C3E50"/>
          <w:sz w:val="18"/>
          <w:szCs w:val="18"/>
        </w:rPr>
        <w:t xml:space="preserve">GET /discovery/v2/events.json</w:t>
      </w:r>
    </w:p>
    <w:p>
      <w:pPr>
        <w:spacing w:after="40" w:before="120"/>
      </w:pPr>
      <w:r>
        <w:rPr>
          <w:rFonts w:ascii="Arial" w:cs="Arial" w:eastAsia="Arial" w:hAnsi="Arial"/>
          <w:b/>
          <w:bCs/>
          <w:color w:val="7F8C8D"/>
          <w:sz w:val="17"/>
          <w:szCs w:val="17"/>
        </w:rPr>
        <w:t xml:space="preserve">KEY PARAMETERS</w:t>
      </w:r>
    </w:p>
    <w:p>
      <w:pPr>
        <w:shd w:fill="F2F3F4" w:val="clear"/>
        <w:spacing w:after="60" w:before="60"/>
        <w:ind w:left="360"/>
      </w:pPr>
      <w:r>
        <w:rPr>
          <w:rFonts w:ascii="Courier New" w:cs="Courier New" w:eastAsia="Courier New" w:hAnsi="Courier New"/>
          <w:color w:val="2C3E50"/>
          <w:sz w:val="18"/>
          <w:szCs w:val="18"/>
        </w:rPr>
        <w:t xml:space="preserve">city = "Malibu"</w:t>
      </w:r>
    </w:p>
    <w:p>
      <w:pPr>
        <w:shd w:fill="F2F3F4" w:val="clear"/>
        <w:spacing w:after="60" w:before="60"/>
        <w:ind w:left="360"/>
      </w:pPr>
      <w:r>
        <w:rPr>
          <w:rFonts w:ascii="Courier New" w:cs="Courier New" w:eastAsia="Courier New" w:hAnsi="Courier New"/>
          <w:color w:val="2C3E50"/>
          <w:sz w:val="18"/>
          <w:szCs w:val="18"/>
        </w:rPr>
        <w:t xml:space="preserve">stateCode = "CA"</w:t>
      </w:r>
    </w:p>
    <w:p>
      <w:pPr>
        <w:shd w:fill="F2F3F4" w:val="clear"/>
        <w:spacing w:after="60" w:before="60"/>
        <w:ind w:left="360"/>
      </w:pPr>
      <w:r>
        <w:rPr>
          <w:rFonts w:ascii="Courier New" w:cs="Courier New" w:eastAsia="Courier New" w:hAnsi="Courier New"/>
          <w:color w:val="2C3E50"/>
          <w:sz w:val="18"/>
          <w:szCs w:val="18"/>
        </w:rPr>
        <w:t xml:space="preserve">radius = 25, unit = "miles"</w:t>
      </w:r>
    </w:p>
    <w:p>
      <w:pPr>
        <w:shd w:fill="F2F3F4" w:val="clear"/>
        <w:spacing w:after="60" w:before="60"/>
        <w:ind w:left="360"/>
      </w:pPr>
      <w:r>
        <w:rPr>
          <w:rFonts w:ascii="Courier New" w:cs="Courier New" w:eastAsia="Courier New" w:hAnsi="Courier New"/>
          <w:color w:val="2C3E50"/>
          <w:sz w:val="18"/>
          <w:szCs w:val="18"/>
        </w:rPr>
        <w:t xml:space="preserve">sort = "date,asc"</w:t>
      </w:r>
    </w:p>
    <w:p>
      <w:pPr>
        <w:spacing w:after="40" w:before="40"/>
      </w:pPr>
      <w:r>
        <w:t xml:space="preserve"/>
      </w:r>
    </w:p>
    <w:p>
      <w:pPr>
        <w:spacing w:after="40" w:before="120"/>
      </w:pPr>
      <w:r>
        <w:rPr>
          <w:rFonts w:ascii="Arial" w:cs="Arial" w:eastAsia="Arial" w:hAnsi="Arial"/>
          <w:b/>
          <w:bCs/>
          <w:color w:val="7F8C8D"/>
          <w:sz w:val="17"/>
          <w:szCs w:val="17"/>
        </w:rPr>
        <w:t xml:space="preserve">AUTHENTICATION</w:t>
      </w:r>
    </w:p>
    <w:p>
      <w:pPr>
        <w:spacing w:after="80" w:before="80"/>
      </w:pPr>
      <w:r>
        <w:rPr>
          <w:rFonts w:ascii="Arial" w:cs="Arial" w:eastAsia="Arial" w:hAnsi="Arial"/>
          <w:b w:val="false"/>
          <w:bCs w:val="false"/>
          <w:i w:val="false"/>
          <w:iCs w:val="false"/>
          <w:color w:val="1C1C1C"/>
          <w:sz w:val="20"/>
          <w:szCs w:val="20"/>
        </w:rPr>
        <w:t xml:space="preserve">API Key — free tier at https://developer.ticketmaster.com/</w:t>
      </w:r>
    </w:p>
    <w:p>
      <w:pPr>
        <w:spacing w:after="40" w:before="40"/>
      </w:pPr>
      <w:r>
        <w:t xml:space="preserve"/>
      </w:r>
    </w:p>
    <w:p>
      <w:pPr>
        <w:spacing w:after="40" w:before="120"/>
      </w:pPr>
      <w:r>
        <w:rPr>
          <w:rFonts w:ascii="Arial" w:cs="Arial" w:eastAsia="Arial" w:hAnsi="Arial"/>
          <w:b/>
          <w:bCs/>
          <w:color w:val="7F8C8D"/>
          <w:sz w:val="17"/>
          <w:szCs w:val="17"/>
        </w:rPr>
        <w:t xml:space="preserve">FIELDS TO DISPLAY FROM API RESPONSE</w:t>
      </w:r>
    </w:p>
    <w:p>
      <w:pPr>
        <w:pStyle w:val="ListParagraph"/>
        <w:numPr>
          <w:ilvl w:val="0"/>
          <w:numId w:val="2"/>
        </w:numPr>
        <w:spacing w:after="40" w:before="40"/>
      </w:pPr>
      <w:r>
        <w:rPr>
          <w:rFonts w:ascii="Arial" w:cs="Arial" w:eastAsia="Arial" w:hAnsi="Arial"/>
          <w:b w:val="false"/>
          <w:bCs w:val="false"/>
          <w:color w:val="1C1C1C"/>
          <w:sz w:val="20"/>
          <w:szCs w:val="20"/>
        </w:rPr>
        <w:t xml:space="preserve">name — event title</w:t>
      </w:r>
    </w:p>
    <w:p>
      <w:pPr>
        <w:pStyle w:val="ListParagraph"/>
        <w:numPr>
          <w:ilvl w:val="0"/>
          <w:numId w:val="2"/>
        </w:numPr>
        <w:spacing w:after="40" w:before="40"/>
      </w:pPr>
      <w:r>
        <w:rPr>
          <w:rFonts w:ascii="Arial" w:cs="Arial" w:eastAsia="Arial" w:hAnsi="Arial"/>
          <w:b w:val="false"/>
          <w:bCs w:val="false"/>
          <w:color w:val="1C1C1C"/>
          <w:sz w:val="20"/>
          <w:szCs w:val="20"/>
        </w:rPr>
        <w:t xml:space="preserve">dates.start.localDate + localTime</w:t>
      </w:r>
    </w:p>
    <w:p>
      <w:pPr>
        <w:pStyle w:val="ListParagraph"/>
        <w:numPr>
          <w:ilvl w:val="0"/>
          <w:numId w:val="2"/>
        </w:numPr>
        <w:spacing w:after="40" w:before="40"/>
      </w:pPr>
      <w:r>
        <w:rPr>
          <w:rFonts w:ascii="Arial" w:cs="Arial" w:eastAsia="Arial" w:hAnsi="Arial"/>
          <w:b w:val="false"/>
          <w:bCs w:val="false"/>
          <w:color w:val="1C1C1C"/>
          <w:sz w:val="20"/>
          <w:szCs w:val="20"/>
        </w:rPr>
        <w:t xml:space="preserve">_embedded.venues[0].name + address</w:t>
      </w:r>
    </w:p>
    <w:p>
      <w:pPr>
        <w:pStyle w:val="ListParagraph"/>
        <w:numPr>
          <w:ilvl w:val="0"/>
          <w:numId w:val="2"/>
        </w:numPr>
        <w:spacing w:after="40" w:before="40"/>
      </w:pPr>
      <w:r>
        <w:rPr>
          <w:rFonts w:ascii="Arial" w:cs="Arial" w:eastAsia="Arial" w:hAnsi="Arial"/>
          <w:b w:val="false"/>
          <w:bCs w:val="false"/>
          <w:color w:val="1C1C1C"/>
          <w:sz w:val="20"/>
          <w:szCs w:val="20"/>
        </w:rPr>
        <w:t xml:space="preserve">_embedded.attractions[0].name — artist or performer name</w:t>
      </w:r>
    </w:p>
    <w:p>
      <w:pPr>
        <w:pStyle w:val="ListParagraph"/>
        <w:numPr>
          <w:ilvl w:val="0"/>
          <w:numId w:val="2"/>
        </w:numPr>
        <w:spacing w:after="40" w:before="40"/>
      </w:pPr>
      <w:r>
        <w:rPr>
          <w:rFonts w:ascii="Arial" w:cs="Arial" w:eastAsia="Arial" w:hAnsi="Arial"/>
          <w:b w:val="false"/>
          <w:bCs w:val="false"/>
          <w:color w:val="1C1C1C"/>
          <w:sz w:val="20"/>
          <w:szCs w:val="20"/>
        </w:rPr>
        <w:t xml:space="preserve">url — ticket link</w:t>
      </w:r>
    </w:p>
    <w:p>
      <w:pPr>
        <w:pStyle w:val="ListParagraph"/>
        <w:numPr>
          <w:ilvl w:val="0"/>
          <w:numId w:val="2"/>
        </w:numPr>
        <w:spacing w:after="40" w:before="40"/>
      </w:pPr>
      <w:r>
        <w:rPr>
          <w:rFonts w:ascii="Arial" w:cs="Arial" w:eastAsia="Arial" w:hAnsi="Arial"/>
          <w:b w:val="false"/>
          <w:bCs w:val="false"/>
          <w:color w:val="1C1C1C"/>
          <w:sz w:val="20"/>
          <w:szCs w:val="20"/>
        </w:rPr>
        <w:t xml:space="preserve">images[0].url — event image</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Integration 3: Facebook Events (Meta Graph API)</w:t>
      </w:r>
    </w:p>
    <w:p>
      <w:pPr>
        <w:pBdr>
          <w:left w:val="single" w:color="2E86C1" w:sz="8" w:space="6"/>
        </w:pBdr>
        <w:shd w:fill="D6EAF8" w:val="clear"/>
        <w:spacing w:after="80" w:before="100"/>
        <w:ind w:left="240"/>
      </w:pPr>
      <w:r>
        <w:rPr>
          <w:rFonts w:ascii="Arial" w:cs="Arial" w:eastAsia="Arial" w:hAnsi="Arial"/>
          <w:color w:val="1A5276"/>
          <w:sz w:val="20"/>
          <w:szCs w:val="20"/>
        </w:rPr>
        <w:t xml:space="preserve">Facebook's public events API is restricted. Start with Option B and upgrade later.</w:t>
      </w:r>
    </w:p>
    <w:p>
      <w:pPr>
        <w:spacing w:after="40" w:before="40"/>
      </w:pPr>
      <w:r>
        <w:t xml:space="preserve"/>
      </w:r>
    </w:p>
    <w:p>
      <w:pPr>
        <w:pStyle w:val="Heading3"/>
        <w:spacing w:after="80" w:before="240"/>
      </w:pPr>
      <w:r>
        <w:rPr>
          <w:rFonts w:ascii="Arial" w:cs="Arial" w:eastAsia="Arial" w:hAnsi="Arial"/>
          <w:b/>
          <w:bCs/>
          <w:color w:val="1C1C1C"/>
          <w:sz w:val="22"/>
          <w:szCs w:val="22"/>
        </w:rPr>
        <w:t xml:space="preserve">Option A (Easiest)</w:t>
      </w:r>
    </w:p>
    <w:p>
      <w:pPr>
        <w:spacing w:after="80" w:before="80"/>
      </w:pPr>
      <w:r>
        <w:rPr>
          <w:rFonts w:ascii="Arial" w:cs="Arial" w:eastAsia="Arial" w:hAnsi="Arial"/>
          <w:b w:val="false"/>
          <w:bCs w:val="false"/>
          <w:i w:val="false"/>
          <w:iCs w:val="false"/>
          <w:color w:val="1C1C1C"/>
          <w:sz w:val="20"/>
          <w:szCs w:val="20"/>
        </w:rPr>
        <w:t xml:space="preserve">Use Facebook oEmbed or manually curate Facebook event links for partner merchants and display as cards.</w:t>
      </w:r>
    </w:p>
    <w:p>
      <w:pPr>
        <w:pStyle w:val="Heading3"/>
        <w:spacing w:after="80" w:before="240"/>
      </w:pPr>
      <w:r>
        <w:rPr>
          <w:rFonts w:ascii="Arial" w:cs="Arial" w:eastAsia="Arial" w:hAnsi="Arial"/>
          <w:b/>
          <w:bCs/>
          <w:color w:val="1C1C1C"/>
          <w:sz w:val="22"/>
          <w:szCs w:val="22"/>
        </w:rPr>
        <w:t xml:space="preserve">Option B — Recommended Starting Point</w:t>
      </w:r>
    </w:p>
    <w:p>
      <w:pPr>
        <w:spacing w:after="80" w:before="80"/>
      </w:pPr>
      <w:r>
        <w:rPr>
          <w:rFonts w:ascii="Arial" w:cs="Arial" w:eastAsia="Arial" w:hAnsi="Arial"/>
          <w:b w:val="false"/>
          <w:bCs w:val="false"/>
          <w:i w:val="false"/>
          <w:iCs w:val="false"/>
          <w:color w:val="1C1C1C"/>
          <w:sz w:val="20"/>
          <w:szCs w:val="20"/>
        </w:rPr>
        <w:t xml:space="preserve">Ask each merchant joining The Movement to share their Facebook Event links. Team manually adds these to the /happening/ CMS and displays them as cards with a "Facebook Event" badge.</w:t>
      </w:r>
    </w:p>
    <w:p>
      <w:pPr>
        <w:pStyle w:val="Heading3"/>
        <w:spacing w:after="80" w:before="240"/>
      </w:pPr>
      <w:r>
        <w:rPr>
          <w:rFonts w:ascii="Arial" w:cs="Arial" w:eastAsia="Arial" w:hAnsi="Arial"/>
          <w:b/>
          <w:bCs/>
          <w:color w:val="1C1C1C"/>
          <w:sz w:val="22"/>
          <w:szCs w:val="22"/>
        </w:rPr>
        <w:t xml:space="preserve">Option C — Future Upgrade</w:t>
      </w:r>
    </w:p>
    <w:p>
      <w:pPr>
        <w:spacing w:after="80" w:before="80"/>
      </w:pPr>
      <w:r>
        <w:rPr>
          <w:rFonts w:ascii="Arial" w:cs="Arial" w:eastAsia="Arial" w:hAnsi="Arial"/>
          <w:b w:val="false"/>
          <w:bCs w:val="false"/>
          <w:i w:val="false"/>
          <w:iCs w:val="false"/>
          <w:color w:val="1C1C1C"/>
          <w:sz w:val="20"/>
          <w:szCs w:val="20"/>
        </w:rPr>
        <w:t xml:space="preserve">Use the Meta Graph API with a Page Access Token to pull events from specific Facebook Pages (Pepperdine-area business pages we follow). Requires Facebook App approval. Upgrade to this as the merchant network grows.</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Technical Notes for Dev Team</w:t>
      </w:r>
    </w:p>
    <w:p>
      <w:pPr>
        <w:pStyle w:val="ListParagraph"/>
        <w:numPr>
          <w:ilvl w:val="0"/>
          <w:numId w:val="3"/>
        </w:numPr>
        <w:spacing w:after="40" w:before="40"/>
      </w:pPr>
      <w:r>
        <w:rPr>
          <w:rFonts w:ascii="Arial" w:cs="Arial" w:eastAsia="Arial" w:hAnsi="Arial"/>
          <w:color w:val="1C1C1C"/>
          <w:sz w:val="20"/>
          <w:szCs w:val="20"/>
        </w:rPr>
        <w:t xml:space="preserve">Build a server-side proxy/middleware (Node.js or PHP) to call the APIs. Do NOT expose API keys in frontend JavaScript.</w:t>
      </w:r>
    </w:p>
    <w:p>
      <w:pPr>
        <w:pStyle w:val="ListParagraph"/>
        <w:numPr>
          <w:ilvl w:val="0"/>
          <w:numId w:val="3"/>
        </w:numPr>
        <w:spacing w:after="40" w:before="40"/>
      </w:pPr>
      <w:r>
        <w:rPr>
          <w:rFonts w:ascii="Arial" w:cs="Arial" w:eastAsia="Arial" w:hAnsi="Arial"/>
          <w:color w:val="1C1C1C"/>
          <w:sz w:val="20"/>
          <w:szCs w:val="20"/>
        </w:rPr>
        <w:t xml:space="preserve">Cache API responses for 30-60 minutes to avoid rate limits. Use Redis or simple file-based cache.</w:t>
      </w:r>
    </w:p>
    <w:p>
      <w:pPr>
        <w:pStyle w:val="ListParagraph"/>
        <w:numPr>
          <w:ilvl w:val="0"/>
          <w:numId w:val="3"/>
        </w:numPr>
        <w:spacing w:after="40" w:before="40"/>
      </w:pPr>
      <w:r>
        <w:rPr>
          <w:rFonts w:ascii="Arial" w:cs="Arial" w:eastAsia="Arial" w:hAnsi="Arial"/>
          <w:color w:val="1C1C1C"/>
          <w:sz w:val="20"/>
          <w:szCs w:val="20"/>
        </w:rPr>
        <w:t xml:space="preserve">Deduplicate events that appear across multiple sources — match by event name + date + location.</w:t>
      </w:r>
    </w:p>
    <w:p>
      <w:pPr>
        <w:pStyle w:val="ListParagraph"/>
        <w:numPr>
          <w:ilvl w:val="0"/>
          <w:numId w:val="3"/>
        </w:numPr>
        <w:spacing w:after="40" w:before="40"/>
      </w:pPr>
      <w:r>
        <w:rPr>
          <w:rFonts w:ascii="Arial" w:cs="Arial" w:eastAsia="Arial" w:hAnsi="Arial"/>
          <w:color w:val="1C1C1C"/>
          <w:sz w:val="20"/>
          <w:szCs w:val="20"/>
        </w:rPr>
        <w:t xml:space="preserve">Add "Powered by Eventbrite" and Ticketmaster attribution badges per their API Terms of Service.</w:t>
      </w:r>
    </w:p>
    <w:p>
      <w:pPr>
        <w:pStyle w:val="ListParagraph"/>
        <w:numPr>
          <w:ilvl w:val="0"/>
          <w:numId w:val="3"/>
        </w:numPr>
        <w:spacing w:after="40" w:before="40"/>
      </w:pPr>
      <w:r>
        <w:rPr>
          <w:rFonts w:ascii="Arial" w:cs="Arial" w:eastAsia="Arial" w:hAnsi="Arial"/>
          <w:color w:val="1C1C1C"/>
          <w:sz w:val="20"/>
          <w:szCs w:val="20"/>
        </w:rPr>
        <w:t xml:space="preserve">Fallback: if APIs return no results, show static message "Check back soon — events coming!" instead of empty state.</w:t>
      </w:r>
    </w:p>
    <w:p>
      <w:pPr>
        <w:pStyle w:val="ListParagraph"/>
        <w:numPr>
          <w:ilvl w:val="0"/>
          <w:numId w:val="3"/>
        </w:numPr>
        <w:spacing w:after="40" w:before="40"/>
      </w:pPr>
      <w:r>
        <w:rPr>
          <w:rFonts w:ascii="Arial" w:cs="Arial" w:eastAsia="Arial" w:hAnsi="Arial"/>
          <w:color w:val="1C1C1C"/>
          <w:sz w:val="20"/>
          <w:szCs w:val="20"/>
        </w:rPr>
        <w:t xml:space="preserve">Mobile responsiveness is critical — students will primarily view this on phones.</w:t>
      </w:r>
    </w:p>
    <w:p>
      <w:pPr>
        <w:pStyle w:val="ListParagraph"/>
        <w:numPr>
          <w:ilvl w:val="0"/>
          <w:numId w:val="3"/>
        </w:numPr>
        <w:spacing w:after="40" w:before="40"/>
      </w:pPr>
      <w:r>
        <w:rPr>
          <w:rFonts w:ascii="Arial" w:cs="Arial" w:eastAsia="Arial" w:hAnsi="Arial"/>
          <w:color w:val="1C1C1C"/>
          <w:sz w:val="20"/>
          <w:szCs w:val="20"/>
        </w:rPr>
        <w:t xml:space="preserve">Add "Submit Your Event" button so merchants can submit events for admin review before they go live.</w:t>
      </w:r>
    </w:p>
    <w:p>
      <w:pPr>
        <w:pBdr>
          <w:bottom w:val="single" w:color="CCCCCC" w:sz="2" w:space="1"/>
        </w:pBdr>
        <w:spacing w:after="200" w:before="200"/>
      </w:pPr>
    </w:p>
    <w:p>
      <w:pPr>
        <w:pStyle w:val="Heading1"/>
        <w:pBdr>
          <w:bottom w:val="single" w:color="1A5276" w:sz="6" w:space="4"/>
        </w:pBdr>
        <w:spacing w:after="160" w:before="400"/>
      </w:pPr>
      <w:r>
        <w:rPr>
          <w:rFonts w:ascii="Arial" w:cs="Arial" w:eastAsia="Arial" w:hAnsi="Arial"/>
          <w:b/>
          <w:bCs/>
          <w:color w:val="1A5276"/>
          <w:sz w:val="32"/>
          <w:szCs w:val="32"/>
        </w:rPr>
        <w:t xml:space="preserve">PART 3: NEW CSR INITIATIVE — CHANGE THE CYCLE INC.</w:t>
      </w:r>
    </w:p>
    <w:p>
      <w:pPr>
        <w:pStyle w:val="Heading2"/>
        <w:spacing w:after="120" w:before="320"/>
      </w:pPr>
      <w:r>
        <w:rPr>
          <w:rFonts w:ascii="Arial" w:cs="Arial" w:eastAsia="Arial" w:hAnsi="Arial"/>
          <w:b/>
          <w:bCs/>
          <w:color w:val="D35400"/>
          <w:sz w:val="26"/>
          <w:szCs w:val="26"/>
        </w:rPr>
        <w:t xml:space="preserve">About Change the Cycle Inc.</w:t>
      </w:r>
    </w:p>
    <w:p>
      <w:pPr>
        <w:pStyle w:val="ListParagraph"/>
        <w:numPr>
          <w:ilvl w:val="0"/>
          <w:numId w:val="2"/>
        </w:numPr>
        <w:spacing w:after="40" w:before="40"/>
      </w:pPr>
      <w:r>
        <w:rPr>
          <w:rFonts w:ascii="Arial" w:cs="Arial" w:eastAsia="Arial" w:hAnsi="Arial"/>
          <w:b w:val="false"/>
          <w:bCs w:val="false"/>
          <w:color w:val="1C1C1C"/>
          <w:sz w:val="20"/>
          <w:szCs w:val="20"/>
        </w:rPr>
        <w:t xml:space="preserve">Website: https://www.changethecycleinc.com/</w:t>
      </w:r>
    </w:p>
    <w:p>
      <w:pPr>
        <w:pStyle w:val="ListParagraph"/>
        <w:numPr>
          <w:ilvl w:val="0"/>
          <w:numId w:val="2"/>
        </w:numPr>
        <w:spacing w:after="40" w:before="40"/>
      </w:pPr>
      <w:r>
        <w:rPr>
          <w:rFonts w:ascii="Arial" w:cs="Arial" w:eastAsia="Arial" w:hAnsi="Arial"/>
          <w:b w:val="false"/>
          <w:bCs w:val="false"/>
          <w:color w:val="1C1C1C"/>
          <w:sz w:val="20"/>
          <w:szCs w:val="20"/>
        </w:rPr>
        <w:t xml:space="preserve">Based in: Calabasas, CA — same community as our Territory Owner</w:t>
      </w:r>
    </w:p>
    <w:p>
      <w:pPr>
        <w:pStyle w:val="ListParagraph"/>
        <w:numPr>
          <w:ilvl w:val="0"/>
          <w:numId w:val="2"/>
        </w:numPr>
        <w:spacing w:after="40" w:before="40"/>
      </w:pPr>
      <w:r>
        <w:rPr>
          <w:rFonts w:ascii="Arial" w:cs="Arial" w:eastAsia="Arial" w:hAnsi="Arial"/>
          <w:b w:val="false"/>
          <w:bCs w:val="false"/>
          <w:color w:val="1C1C1C"/>
          <w:sz w:val="20"/>
          <w:szCs w:val="20"/>
        </w:rPr>
        <w:t xml:space="preserve">Founded: 2020</w:t>
      </w:r>
    </w:p>
    <w:p>
      <w:pPr>
        <w:pStyle w:val="ListParagraph"/>
        <w:numPr>
          <w:ilvl w:val="0"/>
          <w:numId w:val="2"/>
        </w:numPr>
        <w:spacing w:after="40" w:before="40"/>
      </w:pPr>
      <w:r>
        <w:rPr>
          <w:rFonts w:ascii="Arial" w:cs="Arial" w:eastAsia="Arial" w:hAnsi="Arial"/>
          <w:b w:val="false"/>
          <w:bCs w:val="false"/>
          <w:color w:val="1C1C1C"/>
          <w:sz w:val="20"/>
          <w:szCs w:val="20"/>
        </w:rPr>
        <w:t xml:space="preserve">Mission: Empowering underrepresented and underserved girls and young women worldwide, facilitating their journey from educational access to sustainable employment</w:t>
      </w:r>
    </w:p>
    <w:p>
      <w:pPr>
        <w:pStyle w:val="ListParagraph"/>
        <w:numPr>
          <w:ilvl w:val="0"/>
          <w:numId w:val="2"/>
        </w:numPr>
        <w:spacing w:after="40" w:before="40"/>
      </w:pPr>
      <w:r>
        <w:rPr>
          <w:rFonts w:ascii="Arial" w:cs="Arial" w:eastAsia="Arial" w:hAnsi="Arial"/>
          <w:b w:val="false"/>
          <w:bCs w:val="false"/>
          <w:color w:val="1C1C1C"/>
          <w:sz w:val="20"/>
          <w:szCs w:val="20"/>
        </w:rPr>
        <w:t xml:space="preserve">Focus: STEM education for girls in underserved communities — Los Angeles, Sri Lanka, Ghana, Uganda, Papua New Guinea</w:t>
      </w:r>
    </w:p>
    <w:p>
      <w:pPr>
        <w:pStyle w:val="ListParagraph"/>
        <w:numPr>
          <w:ilvl w:val="0"/>
          <w:numId w:val="2"/>
        </w:numPr>
        <w:spacing w:after="40" w:before="40"/>
      </w:pPr>
      <w:r>
        <w:rPr>
          <w:rFonts w:ascii="Arial" w:cs="Arial" w:eastAsia="Arial" w:hAnsi="Arial"/>
          <w:b w:val="false"/>
          <w:bCs w:val="false"/>
          <w:color w:val="1C1C1C"/>
          <w:sz w:val="20"/>
          <w:szCs w:val="20"/>
        </w:rPr>
        <w:t xml:space="preserve">Key programs: Girls IT education (Code in Pink), scholarships, job placement, financial assistance</w:t>
      </w:r>
    </w:p>
    <w:p>
      <w:pPr>
        <w:pStyle w:val="ListParagraph"/>
        <w:numPr>
          <w:ilvl w:val="0"/>
          <w:numId w:val="2"/>
        </w:numPr>
        <w:spacing w:after="40" w:before="40"/>
      </w:pPr>
      <w:r>
        <w:rPr>
          <w:rFonts w:ascii="Arial" w:cs="Arial" w:eastAsia="Arial" w:hAnsi="Arial"/>
          <w:b w:val="false"/>
          <w:bCs w:val="false"/>
          <w:color w:val="1C1C1C"/>
          <w:sz w:val="20"/>
          <w:szCs w:val="20"/>
        </w:rPr>
        <w:t xml:space="preserve">Past events: Fundraiser galas and fashion shows in Calabasas; raised $5,000+ at one event</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Why This Is a Perfect CSR Fit</w:t>
      </w:r>
    </w:p>
    <w:p>
      <w:pPr>
        <w:pStyle w:val="ListParagraph"/>
        <w:numPr>
          <w:ilvl w:val="0"/>
          <w:numId w:val="2"/>
        </w:numPr>
        <w:spacing w:after="40" w:before="40"/>
      </w:pPr>
      <w:r>
        <w:rPr>
          <w:rFonts w:ascii="Arial" w:cs="Arial" w:eastAsia="Arial" w:hAnsi="Arial"/>
          <w:b w:val="false"/>
          <w:bCs w:val="false"/>
          <w:color w:val="1C1C1C"/>
          <w:sz w:val="20"/>
          <w:szCs w:val="20"/>
        </w:rPr>
        <w:t xml:space="preserve">Authentic local connection: The nonprofit is based in Calabasas, right next door to Pepperdine</w:t>
      </w:r>
    </w:p>
    <w:p>
      <w:pPr>
        <w:pStyle w:val="ListParagraph"/>
        <w:numPr>
          <w:ilvl w:val="0"/>
          <w:numId w:val="2"/>
        </w:numPr>
        <w:spacing w:after="40" w:before="40"/>
      </w:pPr>
      <w:r>
        <w:rPr>
          <w:rFonts w:ascii="Arial" w:cs="Arial" w:eastAsia="Arial" w:hAnsi="Arial"/>
          <w:b w:val="false"/>
          <w:bCs w:val="false"/>
          <w:color w:val="1C1C1C"/>
          <w:sz w:val="20"/>
          <w:szCs w:val="20"/>
        </w:rPr>
        <w:t xml:space="preserve">Relevance to students: Pepperdine students are purpose-driven and respond strongly to social impact</w:t>
      </w:r>
    </w:p>
    <w:p>
      <w:pPr>
        <w:pStyle w:val="ListParagraph"/>
        <w:numPr>
          <w:ilvl w:val="0"/>
          <w:numId w:val="2"/>
        </w:numPr>
        <w:spacing w:after="40" w:before="40"/>
      </w:pPr>
      <w:r>
        <w:rPr>
          <w:rFonts w:ascii="Arial" w:cs="Arial" w:eastAsia="Arial" w:hAnsi="Arial"/>
          <w:b w:val="false"/>
          <w:bCs w:val="false"/>
          <w:color w:val="1C1C1C"/>
          <w:sz w:val="20"/>
          <w:szCs w:val="20"/>
        </w:rPr>
        <w:t xml:space="preserve">Merchant opportunity: Malibu businesses can host fundraiser nights tied to Change the Cycle</w:t>
      </w:r>
    </w:p>
    <w:p>
      <w:pPr>
        <w:pStyle w:val="ListParagraph"/>
        <w:numPr>
          <w:ilvl w:val="0"/>
          <w:numId w:val="2"/>
        </w:numPr>
        <w:spacing w:after="40" w:before="40"/>
      </w:pPr>
      <w:r>
        <w:rPr>
          <w:rFonts w:ascii="Arial" w:cs="Arial" w:eastAsia="Arial" w:hAnsi="Arial"/>
          <w:b w:val="false"/>
          <w:bCs w:val="false"/>
          <w:color w:val="1C1C1C"/>
          <w:sz w:val="20"/>
          <w:szCs w:val="20"/>
        </w:rPr>
        <w:t xml:space="preserve">Student engagement: Students can organize events, volunteer, and support through The Movement platform</w:t>
      </w:r>
    </w:p>
    <w:p>
      <w:pPr>
        <w:pStyle w:val="ListParagraph"/>
        <w:numPr>
          <w:ilvl w:val="0"/>
          <w:numId w:val="2"/>
        </w:numPr>
        <w:spacing w:after="40" w:before="40"/>
      </w:pPr>
      <w:r>
        <w:rPr>
          <w:rFonts w:ascii="Arial" w:cs="Arial" w:eastAsia="Arial" w:hAnsi="Arial"/>
          <w:b w:val="false"/>
          <w:bCs w:val="false"/>
          <w:color w:val="1C1C1C"/>
          <w:sz w:val="20"/>
          <w:szCs w:val="20"/>
        </w:rPr>
        <w:t xml:space="preserve">Powerful dual message: "You're saving money AND changing lives" is compelling for student sign-ups</w:t>
      </w:r>
    </w:p>
    <w:p>
      <w:pPr>
        <w:pStyle w:val="ListParagraph"/>
        <w:numPr>
          <w:ilvl w:val="0"/>
          <w:numId w:val="2"/>
        </w:numPr>
        <w:spacing w:after="40" w:before="40"/>
      </w:pPr>
      <w:r>
        <w:rPr>
          <w:rFonts w:ascii="Arial" w:cs="Arial" w:eastAsia="Arial" w:hAnsi="Arial"/>
          <w:b w:val="false"/>
          <w:bCs w:val="false"/>
          <w:color w:val="1C1C1C"/>
          <w:sz w:val="20"/>
          <w:szCs w:val="20"/>
        </w:rPr>
        <w:t xml:space="preserve">International dimension: Connects Pepperdine's global student community to missions in Sri Lanka, Ghana, Uganda</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Where to Add CSR Content on the Site</w:t>
      </w:r>
    </w:p>
    <w:p>
      <w:pPr>
        <w:pStyle w:val="ListParagraph"/>
        <w:numPr>
          <w:ilvl w:val="0"/>
          <w:numId w:val="2"/>
        </w:numPr>
        <w:spacing w:after="40" w:before="40"/>
      </w:pPr>
      <w:r>
        <w:rPr>
          <w:rFonts w:ascii="Arial" w:cs="Arial" w:eastAsia="Arial" w:hAnsi="Arial"/>
          <w:b w:val="false"/>
          <w:bCs w:val="false"/>
          <w:color w:val="1C1C1C"/>
          <w:sz w:val="20"/>
          <w:szCs w:val="20"/>
        </w:rPr>
        <w:t xml:space="preserve">Homepage — new section near bottom, above footer</w:t>
      </w:r>
    </w:p>
    <w:p>
      <w:pPr>
        <w:pStyle w:val="ListParagraph"/>
        <w:numPr>
          <w:ilvl w:val="0"/>
          <w:numId w:val="2"/>
        </w:numPr>
        <w:spacing w:after="40" w:before="40"/>
      </w:pPr>
      <w:r>
        <w:rPr>
          <w:rFonts w:ascii="Arial" w:cs="Arial" w:eastAsia="Arial" w:hAnsi="Arial"/>
          <w:b w:val="false"/>
          <w:bCs w:val="false"/>
          <w:color w:val="1C1C1C"/>
          <w:sz w:val="20"/>
          <w:szCs w:val="20"/>
        </w:rPr>
        <w:t xml:space="preserve">About page — "Community Mission" section</w:t>
      </w:r>
    </w:p>
    <w:p>
      <w:pPr>
        <w:pStyle w:val="ListParagraph"/>
        <w:numPr>
          <w:ilvl w:val="0"/>
          <w:numId w:val="2"/>
        </w:numPr>
        <w:spacing w:after="40" w:before="40"/>
      </w:pPr>
      <w:r>
        <w:rPr>
          <w:rFonts w:ascii="Arial" w:cs="Arial" w:eastAsia="Arial" w:hAnsi="Arial"/>
          <w:b w:val="false"/>
          <w:bCs w:val="false"/>
          <w:color w:val="1C1C1C"/>
          <w:sz w:val="20"/>
          <w:szCs w:val="20"/>
        </w:rPr>
        <w:t xml:space="preserve">Merchants page — "Host a Fundraiser Night" callout box</w:t>
      </w:r>
    </w:p>
    <w:p>
      <w:pPr>
        <w:pStyle w:val="ListParagraph"/>
        <w:numPr>
          <w:ilvl w:val="0"/>
          <w:numId w:val="2"/>
        </w:numPr>
        <w:spacing w:after="40" w:before="40"/>
      </w:pPr>
      <w:r>
        <w:rPr>
          <w:rFonts w:ascii="Arial" w:cs="Arial" w:eastAsia="Arial" w:hAnsi="Arial"/>
          <w:b w:val="false"/>
          <w:bCs w:val="false"/>
          <w:color w:val="1C1C1C"/>
          <w:sz w:val="20"/>
          <w:szCs w:val="20"/>
        </w:rPr>
        <w:t xml:space="preserve">Students page — "Give Back While You Save" callout box</w:t>
      </w:r>
    </w:p>
    <w:p>
      <w:pPr>
        <w:pStyle w:val="ListParagraph"/>
        <w:numPr>
          <w:ilvl w:val="0"/>
          <w:numId w:val="2"/>
        </w:numPr>
        <w:spacing w:after="40" w:before="40"/>
      </w:pPr>
      <w:r>
        <w:rPr>
          <w:rFonts w:ascii="Arial" w:cs="Arial" w:eastAsia="Arial" w:hAnsi="Arial"/>
          <w:b w:val="false"/>
          <w:bCs w:val="false"/>
          <w:color w:val="1C1C1C"/>
          <w:sz w:val="20"/>
          <w:szCs w:val="20"/>
        </w:rPr>
        <w:t xml:space="preserve">New dedicated page: /community/</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Homepage CSR Section — Copy</w:t>
      </w:r>
    </w:p>
    <w:p>
      <w:pPr>
        <w:spacing w:after="40" w:before="120"/>
      </w:pPr>
      <w:r>
        <w:rPr>
          <w:rFonts w:ascii="Arial" w:cs="Arial" w:eastAsia="Arial" w:hAnsi="Arial"/>
          <w:b/>
          <w:bCs/>
          <w:color w:val="7F8C8D"/>
          <w:sz w:val="17"/>
          <w:szCs w:val="17"/>
        </w:rPr>
        <w:t xml:space="preserve">SECTION HEADING</w:t>
      </w:r>
    </w:p>
    <w:p>
      <w:pPr>
        <w:pBdr>
          <w:left w:val="single" w:color="27AE60" w:sz="8" w:space="6"/>
        </w:pBdr>
        <w:shd w:fill="D5F5E3" w:val="clear"/>
        <w:spacing w:after="80" w:before="100"/>
        <w:ind w:left="240"/>
      </w:pPr>
      <w:r>
        <w:rPr>
          <w:rFonts w:ascii="Arial" w:cs="Arial" w:eastAsia="Arial" w:hAnsi="Arial"/>
          <w:color w:val="1E8449"/>
          <w:sz w:val="20"/>
          <w:szCs w:val="20"/>
        </w:rPr>
        <w:t xml:space="preserve">"Saving Money. Changing Lives."</w:t>
      </w:r>
    </w:p>
    <w:p>
      <w:pPr>
        <w:spacing w:after="40" w:before="120"/>
      </w:pPr>
      <w:r>
        <w:rPr>
          <w:rFonts w:ascii="Arial" w:cs="Arial" w:eastAsia="Arial" w:hAnsi="Arial"/>
          <w:b/>
          <w:bCs/>
          <w:color w:val="7F8C8D"/>
          <w:sz w:val="17"/>
          <w:szCs w:val="17"/>
        </w:rPr>
        <w:t xml:space="preserve">SUBHEADING</w:t>
      </w:r>
    </w:p>
    <w:p>
      <w:pPr>
        <w:pBdr>
          <w:left w:val="single" w:color="27AE60" w:sz="8" w:space="6"/>
        </w:pBdr>
        <w:shd w:fill="D5F5E3" w:val="clear"/>
        <w:spacing w:after="80" w:before="100"/>
        <w:ind w:left="240"/>
      </w:pPr>
      <w:r>
        <w:rPr>
          <w:rFonts w:ascii="Arial" w:cs="Arial" w:eastAsia="Arial" w:hAnsi="Arial"/>
          <w:color w:val="1E8449"/>
          <w:sz w:val="20"/>
          <w:szCs w:val="20"/>
        </w:rPr>
        <w:t xml:space="preserve">"The Movement is proud to support Change the Cycle Inc. — a Calabasas-based nonprofit empowering girls worldwide through STEM education."</w:t>
      </w:r>
    </w:p>
    <w:p>
      <w:pPr>
        <w:spacing w:after="40" w:before="120"/>
      </w:pPr>
      <w:r>
        <w:rPr>
          <w:rFonts w:ascii="Arial" w:cs="Arial" w:eastAsia="Arial" w:hAnsi="Arial"/>
          <w:b/>
          <w:bCs/>
          <w:color w:val="7F8C8D"/>
          <w:sz w:val="17"/>
          <w:szCs w:val="17"/>
        </w:rPr>
        <w:t xml:space="preserve">BODY COPY</w:t>
      </w:r>
    </w:p>
    <w:p>
      <w:pPr>
        <w:pBdr>
          <w:left w:val="single" w:color="27AE60" w:sz="8" w:space="6"/>
        </w:pBdr>
        <w:shd w:fill="D5F5E3" w:val="clear"/>
        <w:spacing w:after="80" w:before="100"/>
        <w:ind w:left="240"/>
      </w:pPr>
      <w:r>
        <w:rPr>
          <w:rFonts w:ascii="Arial" w:cs="Arial" w:eastAsia="Arial" w:hAnsi="Arial"/>
          <w:color w:val="1E8449"/>
          <w:sz w:val="20"/>
          <w:szCs w:val="20"/>
        </w:rPr>
        <w:t xml:space="preserve">"While you save on food, fitness, and fun — a portion of The Movement's community impact goes toward something bigger. Change the Cycle Inc. is dedicated to breaking the cycle of poverty for underserved girls and young women through education, job training, and financial support — in Los Angeles, Sri Lanka, Ghana, Uganda, and beyond. As a Pepperdine Wave, you have the power to make a real difference simply by being part of The Movement community."</w:t>
      </w:r>
    </w:p>
    <w:p>
      <w:pPr>
        <w:spacing w:after="40" w:before="40"/>
      </w:pPr>
      <w:r>
        <w:t xml:space="preserve"/>
      </w:r>
    </w:p>
    <w:p>
      <w:pPr>
        <w:spacing w:after="40" w:before="120"/>
      </w:pPr>
      <w:r>
        <w:rPr>
          <w:rFonts w:ascii="Arial" w:cs="Arial" w:eastAsia="Arial" w:hAnsi="Arial"/>
          <w:b/>
          <w:bCs/>
          <w:color w:val="7F8C8D"/>
          <w:sz w:val="17"/>
          <w:szCs w:val="17"/>
        </w:rPr>
        <w:t xml:space="preserve">3 STAT TILES</w:t>
      </w:r>
    </w:p>
    <w:p>
      <w:pPr>
        <w:pStyle w:val="ListParagraph"/>
        <w:numPr>
          <w:ilvl w:val="0"/>
          <w:numId w:val="2"/>
        </w:numPr>
        <w:spacing w:after="40" w:before="40"/>
      </w:pPr>
      <w:r>
        <w:rPr>
          <w:rFonts w:ascii="Arial" w:cs="Arial" w:eastAsia="Arial" w:hAnsi="Arial"/>
          <w:b w:val="false"/>
          <w:bCs w:val="false"/>
          <w:color w:val="1C1C1C"/>
          <w:sz w:val="20"/>
          <w:szCs w:val="20"/>
        </w:rPr>
        <w:t xml:space="preserve">Tile 1: "Girls Supported" — "In multiple countries across 3 continents"</w:t>
      </w:r>
    </w:p>
    <w:p>
      <w:pPr>
        <w:pStyle w:val="ListParagraph"/>
        <w:numPr>
          <w:ilvl w:val="0"/>
          <w:numId w:val="2"/>
        </w:numPr>
        <w:spacing w:after="40" w:before="40"/>
      </w:pPr>
      <w:r>
        <w:rPr>
          <w:rFonts w:ascii="Arial" w:cs="Arial" w:eastAsia="Arial" w:hAnsi="Arial"/>
          <w:b w:val="false"/>
          <w:bCs w:val="false"/>
          <w:color w:val="1C1C1C"/>
          <w:sz w:val="20"/>
          <w:szCs w:val="20"/>
        </w:rPr>
        <w:t xml:space="preserve">Tile 2: "Focus Area" — "STEM Education + Career Placement"</w:t>
      </w:r>
    </w:p>
    <w:p>
      <w:pPr>
        <w:pStyle w:val="ListParagraph"/>
        <w:numPr>
          <w:ilvl w:val="0"/>
          <w:numId w:val="2"/>
        </w:numPr>
        <w:spacing w:after="40" w:before="40"/>
      </w:pPr>
      <w:r>
        <w:rPr>
          <w:rFonts w:ascii="Arial" w:cs="Arial" w:eastAsia="Arial" w:hAnsi="Arial"/>
          <w:b w:val="false"/>
          <w:bCs w:val="false"/>
          <w:color w:val="1C1C1C"/>
          <w:sz w:val="20"/>
          <w:szCs w:val="20"/>
        </w:rPr>
        <w:t xml:space="preserve">Tile 3: "Based In" — "Calabasas, CA — our backyard"</w:t>
      </w:r>
    </w:p>
    <w:p>
      <w:pPr>
        <w:spacing w:after="40" w:before="40"/>
      </w:pPr>
      <w:r>
        <w:t xml:space="preserve"/>
      </w:r>
    </w:p>
    <w:p>
      <w:pPr>
        <w:spacing w:after="40" w:before="120"/>
      </w:pPr>
      <w:r>
        <w:rPr>
          <w:rFonts w:ascii="Arial" w:cs="Arial" w:eastAsia="Arial" w:hAnsi="Arial"/>
          <w:b/>
          <w:bCs/>
          <w:color w:val="7F8C8D"/>
          <w:sz w:val="17"/>
          <w:szCs w:val="17"/>
        </w:rPr>
        <w:t xml:space="preserve">CTA BUTTONS</w:t>
      </w:r>
    </w:p>
    <w:p>
      <w:pPr>
        <w:pStyle w:val="ListParagraph"/>
        <w:numPr>
          <w:ilvl w:val="0"/>
          <w:numId w:val="2"/>
        </w:numPr>
        <w:spacing w:after="40" w:before="40"/>
      </w:pPr>
      <w:r>
        <w:rPr>
          <w:rFonts w:ascii="Arial" w:cs="Arial" w:eastAsia="Arial" w:hAnsi="Arial"/>
          <w:b w:val="false"/>
          <w:bCs w:val="false"/>
          <w:color w:val="1C1C1C"/>
          <w:sz w:val="20"/>
          <w:szCs w:val="20"/>
        </w:rPr>
        <w:t xml:space="preserve">Primary: "Learn More About Change the Cycle" — links to https://www.changethecycleinc.com/</w:t>
      </w:r>
    </w:p>
    <w:p>
      <w:pPr>
        <w:pStyle w:val="ListParagraph"/>
        <w:numPr>
          <w:ilvl w:val="0"/>
          <w:numId w:val="2"/>
        </w:numPr>
        <w:spacing w:after="40" w:before="40"/>
      </w:pPr>
      <w:r>
        <w:rPr>
          <w:rFonts w:ascii="Arial" w:cs="Arial" w:eastAsia="Arial" w:hAnsi="Arial"/>
          <w:b w:val="false"/>
          <w:bCs w:val="false"/>
          <w:color w:val="1C1C1C"/>
          <w:sz w:val="20"/>
          <w:szCs w:val="20"/>
        </w:rPr>
        <w:t xml:space="preserve">Secondary: "Host a Fundraiser at Your Business" — links to /merchants/</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Merchants Page CSR Callout — Copy</w:t>
      </w:r>
    </w:p>
    <w:p>
      <w:pPr>
        <w:spacing w:after="40" w:before="120"/>
      </w:pPr>
      <w:r>
        <w:rPr>
          <w:rFonts w:ascii="Arial" w:cs="Arial" w:eastAsia="Arial" w:hAnsi="Arial"/>
          <w:b/>
          <w:bCs/>
          <w:color w:val="7F8C8D"/>
          <w:sz w:val="17"/>
          <w:szCs w:val="17"/>
        </w:rPr>
        <w:t xml:space="preserve">CALLOUT BOX HEADING</w:t>
      </w:r>
    </w:p>
    <w:p>
      <w:pPr>
        <w:pBdr>
          <w:left w:val="single" w:color="27AE60" w:sz="8" w:space="6"/>
        </w:pBdr>
        <w:shd w:fill="D5F5E3" w:val="clear"/>
        <w:spacing w:after="80" w:before="100"/>
        <w:ind w:left="240"/>
      </w:pPr>
      <w:r>
        <w:rPr>
          <w:rFonts w:ascii="Arial" w:cs="Arial" w:eastAsia="Arial" w:hAnsi="Arial"/>
          <w:color w:val="1E8449"/>
          <w:sz w:val="20"/>
          <w:szCs w:val="20"/>
        </w:rPr>
        <w:t xml:space="preserve">"Host a Fundraiser Night — Give Back to the Community"</w:t>
      </w:r>
    </w:p>
    <w:p>
      <w:pPr>
        <w:spacing w:after="40" w:before="120"/>
      </w:pPr>
      <w:r>
        <w:rPr>
          <w:rFonts w:ascii="Arial" w:cs="Arial" w:eastAsia="Arial" w:hAnsi="Arial"/>
          <w:b/>
          <w:bCs/>
          <w:color w:val="7F8C8D"/>
          <w:sz w:val="17"/>
          <w:szCs w:val="17"/>
        </w:rPr>
        <w:t xml:space="preserve">BODY COPY</w:t>
      </w:r>
    </w:p>
    <w:p>
      <w:pPr>
        <w:pBdr>
          <w:left w:val="single" w:color="27AE60" w:sz="8" w:space="6"/>
        </w:pBdr>
        <w:shd w:fill="D5F5E3" w:val="clear"/>
        <w:spacing w:after="80" w:before="100"/>
        <w:ind w:left="240"/>
      </w:pPr>
      <w:r>
        <w:rPr>
          <w:rFonts w:ascii="Arial" w:cs="Arial" w:eastAsia="Arial" w:hAnsi="Arial"/>
          <w:color w:val="1E8449"/>
          <w:sz w:val="20"/>
          <w:szCs w:val="20"/>
        </w:rPr>
        <w:t xml:space="preserve">"Partner with The Movement and Change the Cycle Inc. to host a student fundraiser night at your Malibu business. It's good for your brand, great for foot traffic, and life-changing for girls around the world who need access to education. Change the Cycle Inc. is a Calabasas-based nonprofit that empowers underserved girls through STEM education and job placement — in Los Angeles, Sri Lanka, Ghana, and Uganda. Local businesses that host fundraiser events get featured prominently on The Movement platform and in our campus outreach."</w:t>
      </w:r>
    </w:p>
    <w:p>
      <w:pPr>
        <w:spacing w:after="40" w:before="120"/>
      </w:pPr>
      <w:r>
        <w:rPr>
          <w:rFonts w:ascii="Arial" w:cs="Arial" w:eastAsia="Arial" w:hAnsi="Arial"/>
          <w:b/>
          <w:bCs/>
          <w:color w:val="7F8C8D"/>
          <w:sz w:val="17"/>
          <w:szCs w:val="17"/>
        </w:rPr>
        <w:t xml:space="preserve">CTA</w:t>
      </w:r>
    </w:p>
    <w:p>
      <w:pPr>
        <w:pBdr>
          <w:left w:val="single" w:color="27AE60" w:sz="8" w:space="6"/>
        </w:pBdr>
        <w:shd w:fill="D5F5E3" w:val="clear"/>
        <w:spacing w:after="80" w:before="100"/>
        <w:ind w:left="240"/>
      </w:pPr>
      <w:r>
        <w:rPr>
          <w:rFonts w:ascii="Arial" w:cs="Arial" w:eastAsia="Arial" w:hAnsi="Arial"/>
          <w:color w:val="1E8449"/>
          <w:sz w:val="20"/>
          <w:szCs w:val="20"/>
        </w:rPr>
        <w:t xml:space="preserve">"Get Involved — Contact Us About Hosting a Fundraiser" — links to contact form</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Students Page CSR Callout — Copy</w:t>
      </w:r>
    </w:p>
    <w:p>
      <w:pPr>
        <w:spacing w:after="40" w:before="120"/>
      </w:pPr>
      <w:r>
        <w:rPr>
          <w:rFonts w:ascii="Arial" w:cs="Arial" w:eastAsia="Arial" w:hAnsi="Arial"/>
          <w:b/>
          <w:bCs/>
          <w:color w:val="7F8C8D"/>
          <w:sz w:val="17"/>
          <w:szCs w:val="17"/>
        </w:rPr>
        <w:t xml:space="preserve">CALLOUT BOX HEADING</w:t>
      </w:r>
    </w:p>
    <w:p>
      <w:pPr>
        <w:pBdr>
          <w:left w:val="single" w:color="27AE60" w:sz="8" w:space="6"/>
        </w:pBdr>
        <w:shd w:fill="D5F5E3" w:val="clear"/>
        <w:spacing w:after="80" w:before="100"/>
        <w:ind w:left="240"/>
      </w:pPr>
      <w:r>
        <w:rPr>
          <w:rFonts w:ascii="Arial" w:cs="Arial" w:eastAsia="Arial" w:hAnsi="Arial"/>
          <w:color w:val="1E8449"/>
          <w:sz w:val="20"/>
          <w:szCs w:val="20"/>
        </w:rPr>
        <w:t xml:space="preserve">"Save More. Give Back. Be the Change."</w:t>
      </w:r>
    </w:p>
    <w:p>
      <w:pPr>
        <w:spacing w:after="40" w:before="120"/>
      </w:pPr>
      <w:r>
        <w:rPr>
          <w:rFonts w:ascii="Arial" w:cs="Arial" w:eastAsia="Arial" w:hAnsi="Arial"/>
          <w:b/>
          <w:bCs/>
          <w:color w:val="7F8C8D"/>
          <w:sz w:val="17"/>
          <w:szCs w:val="17"/>
        </w:rPr>
        <w:t xml:space="preserve">BODY COPY</w:t>
      </w:r>
    </w:p>
    <w:p>
      <w:pPr>
        <w:pBdr>
          <w:left w:val="single" w:color="27AE60" w:sz="8" w:space="6"/>
        </w:pBdr>
        <w:shd w:fill="D5F5E3" w:val="clear"/>
        <w:spacing w:after="80" w:before="100"/>
        <w:ind w:left="240"/>
      </w:pPr>
      <w:r>
        <w:rPr>
          <w:rFonts w:ascii="Arial" w:cs="Arial" w:eastAsia="Arial" w:hAnsi="Arial"/>
          <w:color w:val="1E8449"/>
          <w:sz w:val="20"/>
          <w:szCs w:val="20"/>
        </w:rPr>
        <w:t xml:space="preserve">"Every time you use The Movement, you're part of a community that believes in purpose-driven living. We partner with Change the Cycle Inc. — a nonprofit founded right here in Calabasas — to support girls and young women in underserved communities who have big dreams but limited means. Keep an eye on The Movement for upcoming student fundraiser events at local Malibu businesses. Every dollar raised goes toward STEM scholarships and career support for girls who need it most."</w:t>
      </w:r>
    </w:p>
    <w:p>
      <w:pPr>
        <w:spacing w:after="40" w:before="120"/>
      </w:pPr>
      <w:r>
        <w:rPr>
          <w:rFonts w:ascii="Arial" w:cs="Arial" w:eastAsia="Arial" w:hAnsi="Arial"/>
          <w:b/>
          <w:bCs/>
          <w:color w:val="7F8C8D"/>
          <w:sz w:val="17"/>
          <w:szCs w:val="17"/>
        </w:rPr>
        <w:t xml:space="preserve">CTA</w:t>
      </w:r>
    </w:p>
    <w:p>
      <w:pPr>
        <w:pBdr>
          <w:left w:val="single" w:color="27AE60" w:sz="8" w:space="6"/>
        </w:pBdr>
        <w:shd w:fill="D5F5E3" w:val="clear"/>
        <w:spacing w:after="80" w:before="100"/>
        <w:ind w:left="240"/>
      </w:pPr>
      <w:r>
        <w:rPr>
          <w:rFonts w:ascii="Arial" w:cs="Arial" w:eastAsia="Arial" w:hAnsi="Arial"/>
          <w:color w:val="1E8449"/>
          <w:sz w:val="20"/>
          <w:szCs w:val="20"/>
        </w:rPr>
        <w:t xml:space="preserve">"Find Upcoming Fundraisers" — links to /happening/ with Fundraisers filter</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New Page: /community/</w:t>
      </w:r>
    </w:p>
    <w:p>
      <w:pPr>
        <w:spacing w:after="40" w:before="120"/>
      </w:pPr>
      <w:r>
        <w:rPr>
          <w:rFonts w:ascii="Arial" w:cs="Arial" w:eastAsia="Arial" w:hAnsi="Arial"/>
          <w:b/>
          <w:bCs/>
          <w:color w:val="7F8C8D"/>
          <w:sz w:val="17"/>
          <w:szCs w:val="17"/>
        </w:rPr>
        <w:t xml:space="preserve">PAGE TITLE</w:t>
      </w:r>
    </w:p>
    <w:p>
      <w:pPr>
        <w:pBdr>
          <w:left w:val="single" w:color="27AE60" w:sz="8" w:space="6"/>
        </w:pBdr>
        <w:shd w:fill="D5F5E3" w:val="clear"/>
        <w:spacing w:after="80" w:before="100"/>
        <w:ind w:left="240"/>
      </w:pPr>
      <w:r>
        <w:rPr>
          <w:rFonts w:ascii="Arial" w:cs="Arial" w:eastAsia="Arial" w:hAnsi="Arial"/>
          <w:color w:val="1E8449"/>
          <w:sz w:val="20"/>
          <w:szCs w:val="20"/>
        </w:rPr>
        <w:t xml:space="preserve">"Community Impact — The Movement x Change the Cycle"</w:t>
      </w:r>
    </w:p>
    <w:p>
      <w:pPr>
        <w:spacing w:after="40" w:before="120"/>
      </w:pPr>
      <w:r>
        <w:rPr>
          <w:rFonts w:ascii="Arial" w:cs="Arial" w:eastAsia="Arial" w:hAnsi="Arial"/>
          <w:b/>
          <w:bCs/>
          <w:color w:val="7F8C8D"/>
          <w:sz w:val="17"/>
          <w:szCs w:val="17"/>
        </w:rPr>
        <w:t xml:space="preserve">META DESCRIPTION</w:t>
      </w:r>
    </w:p>
    <w:p>
      <w:pPr>
        <w:pBdr>
          <w:left w:val="single" w:color="27AE60" w:sz="8" w:space="6"/>
        </w:pBdr>
        <w:shd w:fill="D5F5E3" w:val="clear"/>
        <w:spacing w:after="80" w:before="100"/>
        <w:ind w:left="240"/>
      </w:pPr>
      <w:r>
        <w:rPr>
          <w:rFonts w:ascii="Arial" w:cs="Arial" w:eastAsia="Arial" w:hAnsi="Arial"/>
          <w:color w:val="1E8449"/>
          <w:sz w:val="20"/>
          <w:szCs w:val="20"/>
        </w:rPr>
        <w:t xml:space="preserve">"The Movement Pepperdine partners with Change the Cycle Inc. to support STEM education for underserved girls worldwide. Join us. Give back."</w:t>
      </w:r>
    </w:p>
    <w:p>
      <w:pPr>
        <w:spacing w:after="40" w:before="120"/>
      </w:pPr>
      <w:r>
        <w:rPr>
          <w:rFonts w:ascii="Arial" w:cs="Arial" w:eastAsia="Arial" w:hAnsi="Arial"/>
          <w:b/>
          <w:bCs/>
          <w:color w:val="7F8C8D"/>
          <w:sz w:val="17"/>
          <w:szCs w:val="17"/>
        </w:rPr>
        <w:t xml:space="preserve">PAGE SECTIONS (IN ORDER)</w:t>
      </w:r>
    </w:p>
    <w:p>
      <w:pPr>
        <w:pStyle w:val="ListParagraph"/>
        <w:numPr>
          <w:ilvl w:val="0"/>
          <w:numId w:val="3"/>
        </w:numPr>
        <w:spacing w:after="40" w:before="40"/>
      </w:pPr>
      <w:r>
        <w:rPr>
          <w:rFonts w:ascii="Arial" w:cs="Arial" w:eastAsia="Arial" w:hAnsi="Arial"/>
          <w:color w:val="1C1C1C"/>
          <w:sz w:val="20"/>
          <w:szCs w:val="20"/>
        </w:rPr>
        <w:t xml:space="preserve">Hero — "The Movement is More Than Deals"</w:t>
      </w:r>
    </w:p>
    <w:p>
      <w:pPr>
        <w:pStyle w:val="ListParagraph"/>
        <w:numPr>
          <w:ilvl w:val="0"/>
          <w:numId w:val="3"/>
        </w:numPr>
        <w:spacing w:after="40" w:before="40"/>
      </w:pPr>
      <w:r>
        <w:rPr>
          <w:rFonts w:ascii="Arial" w:cs="Arial" w:eastAsia="Arial" w:hAnsi="Arial"/>
          <w:color w:val="1C1C1C"/>
          <w:sz w:val="20"/>
          <w:szCs w:val="20"/>
        </w:rPr>
        <w:t xml:space="preserve">About Change the Cycle Inc. — mission, countries served, programs</w:t>
      </w:r>
    </w:p>
    <w:p>
      <w:pPr>
        <w:pStyle w:val="ListParagraph"/>
        <w:numPr>
          <w:ilvl w:val="0"/>
          <w:numId w:val="3"/>
        </w:numPr>
        <w:spacing w:after="40" w:before="40"/>
      </w:pPr>
      <w:r>
        <w:rPr>
          <w:rFonts w:ascii="Arial" w:cs="Arial" w:eastAsia="Arial" w:hAnsi="Arial"/>
          <w:color w:val="1C1C1C"/>
          <w:sz w:val="20"/>
          <w:szCs w:val="20"/>
        </w:rPr>
        <w:t xml:space="preserve">How Students Can Help — Donate, Volunteer, Attend a Fundraiser, Share on social</w:t>
      </w:r>
    </w:p>
    <w:p>
      <w:pPr>
        <w:pStyle w:val="ListParagraph"/>
        <w:numPr>
          <w:ilvl w:val="0"/>
          <w:numId w:val="3"/>
        </w:numPr>
        <w:spacing w:after="40" w:before="40"/>
      </w:pPr>
      <w:r>
        <w:rPr>
          <w:rFonts w:ascii="Arial" w:cs="Arial" w:eastAsia="Arial" w:hAnsi="Arial"/>
          <w:color w:val="1C1C1C"/>
          <w:sz w:val="20"/>
          <w:szCs w:val="20"/>
        </w:rPr>
        <w:t xml:space="preserve">Upcoming Fundraiser Events — pull from /happening/ filtered by Fundraisers tag</w:t>
      </w:r>
    </w:p>
    <w:p>
      <w:pPr>
        <w:pStyle w:val="ListParagraph"/>
        <w:numPr>
          <w:ilvl w:val="0"/>
          <w:numId w:val="3"/>
        </w:numPr>
        <w:spacing w:after="40" w:before="40"/>
      </w:pPr>
      <w:r>
        <w:rPr>
          <w:rFonts w:ascii="Arial" w:cs="Arial" w:eastAsia="Arial" w:hAnsi="Arial"/>
          <w:color w:val="1C1C1C"/>
          <w:sz w:val="20"/>
          <w:szCs w:val="20"/>
        </w:rPr>
        <w:t xml:space="preserve">"Host a Fundraiser" CTA for merchants</w:t>
      </w:r>
    </w:p>
    <w:p>
      <w:pPr>
        <w:pStyle w:val="ListParagraph"/>
        <w:numPr>
          <w:ilvl w:val="0"/>
          <w:numId w:val="3"/>
        </w:numPr>
        <w:spacing w:after="40" w:before="40"/>
      </w:pPr>
      <w:r>
        <w:rPr>
          <w:rFonts w:ascii="Arial" w:cs="Arial" w:eastAsia="Arial" w:hAnsi="Arial"/>
          <w:color w:val="1C1C1C"/>
          <w:sz w:val="20"/>
          <w:szCs w:val="20"/>
        </w:rPr>
        <w:t xml:space="preserve">External link: https://www.changethecycleinc.com/</w:t>
      </w:r>
    </w:p>
    <w:p>
      <w:pPr>
        <w:pBdr>
          <w:bottom w:val="single" w:color="CCCCCC" w:sz="2" w:space="1"/>
        </w:pBdr>
        <w:spacing w:after="200" w:before="200"/>
      </w:pPr>
    </w:p>
    <w:p>
      <w:pPr>
        <w:pStyle w:val="Heading1"/>
        <w:pBdr>
          <w:bottom w:val="single" w:color="1A5276" w:sz="6" w:space="4"/>
        </w:pBdr>
        <w:spacing w:after="160" w:before="400"/>
      </w:pPr>
      <w:r>
        <w:rPr>
          <w:rFonts w:ascii="Arial" w:cs="Arial" w:eastAsia="Arial" w:hAnsi="Arial"/>
          <w:b/>
          <w:bCs/>
          <w:color w:val="1A5276"/>
          <w:sz w:val="32"/>
          <w:szCs w:val="32"/>
        </w:rPr>
        <w:t xml:space="preserve">PART 4: PRIORITY ORDER FOR DEV TEAM</w:t>
      </w:r>
    </w:p>
    <w:p>
      <w:pPr>
        <w:pStyle w:val="Heading2"/>
        <w:spacing w:after="120" w:before="320"/>
      </w:pPr>
      <w:r>
        <w:rPr>
          <w:rFonts w:ascii="Arial" w:cs="Arial" w:eastAsia="Arial" w:hAnsi="Arial"/>
          <w:b/>
          <w:bCs/>
          <w:color w:val="D35400"/>
          <w:sz w:val="26"/>
          <w:szCs w:val="26"/>
        </w:rPr>
        <w:t xml:space="preserve">Week 1 — URGENT (Content Fixes)</w:t>
      </w:r>
    </w:p>
    <w:p>
      <w:pPr>
        <w:pBdr>
          <w:left w:val="single" w:color="2E86C1" w:sz="8" w:space="6"/>
        </w:pBdr>
        <w:shd w:fill="D6EAF8" w:val="clear"/>
        <w:spacing w:after="80" w:before="100"/>
        <w:ind w:left="240"/>
      </w:pPr>
      <w:r>
        <w:rPr>
          <w:rFonts w:ascii="Arial" w:cs="Arial" w:eastAsia="Arial" w:hAnsi="Arial"/>
          <w:color w:val="1A5276"/>
          <w:sz w:val="20"/>
          <w:szCs w:val="20"/>
        </w:rPr>
        <w:t xml:space="preserve">These must be completed first. Wrong stats are live on the site right now and visible to all visitors and potential merchants.</w:t>
      </w:r>
    </w:p>
    <w:p>
      <w:pPr>
        <w:pStyle w:val="ListParagraph"/>
        <w:numPr>
          <w:ilvl w:val="0"/>
          <w:numId w:val="2"/>
        </w:numPr>
        <w:spacing w:after="40" w:before="40"/>
      </w:pPr>
      <w:r>
        <w:rPr>
          <w:rFonts w:ascii="Arial" w:cs="Arial" w:eastAsia="Arial" w:hAnsi="Arial"/>
          <w:b/>
          <w:bCs/>
          <w:color w:val="C0392B"/>
          <w:sz w:val="20"/>
          <w:szCs w:val="20"/>
        </w:rPr>
        <w:t xml:space="preserve">[ ] Fix "Malibu, TX" to "Malibu, CA" on the Malibu page (critical bug)</w:t>
      </w:r>
    </w:p>
    <w:p>
      <w:pPr>
        <w:pStyle w:val="ListParagraph"/>
        <w:numPr>
          <w:ilvl w:val="0"/>
          <w:numId w:val="2"/>
        </w:numPr>
        <w:spacing w:after="40" w:before="40"/>
      </w:pPr>
      <w:r>
        <w:rPr>
          <w:rFonts w:ascii="Arial" w:cs="Arial" w:eastAsia="Arial" w:hAnsi="Arial"/>
          <w:b w:val="false"/>
          <w:bCs w:val="false"/>
          <w:color w:val="1C1C1C"/>
          <w:sz w:val="20"/>
          <w:szCs w:val="20"/>
        </w:rPr>
        <w:t xml:space="preserve">[ ] Replace ALL instances of "40,000+" with correct copy per Part 1 above</w:t>
      </w:r>
    </w:p>
    <w:p>
      <w:pPr>
        <w:pStyle w:val="ListParagraph"/>
        <w:numPr>
          <w:ilvl w:val="0"/>
          <w:numId w:val="2"/>
        </w:numPr>
        <w:spacing w:after="40" w:before="40"/>
      </w:pPr>
      <w:r>
        <w:rPr>
          <w:rFonts w:ascii="Arial" w:cs="Arial" w:eastAsia="Arial" w:hAnsi="Arial"/>
          <w:b w:val="false"/>
          <w:bCs w:val="false"/>
          <w:color w:val="1C1C1C"/>
          <w:sz w:val="20"/>
          <w:szCs w:val="20"/>
        </w:rPr>
        <w:t xml:space="preserve">[ ] Remove "Top 50 largest US university" claim from Malibu page</w:t>
      </w:r>
    </w:p>
    <w:p>
      <w:pPr>
        <w:pStyle w:val="ListParagraph"/>
        <w:numPr>
          <w:ilvl w:val="0"/>
          <w:numId w:val="2"/>
        </w:numPr>
        <w:spacing w:after="40" w:before="40"/>
      </w:pPr>
      <w:r>
        <w:rPr>
          <w:rFonts w:ascii="Arial" w:cs="Arial" w:eastAsia="Arial" w:hAnsi="Arial"/>
          <w:b w:val="false"/>
          <w:bCs w:val="false"/>
          <w:color w:val="1C1C1C"/>
          <w:sz w:val="20"/>
          <w:szCs w:val="20"/>
        </w:rPr>
        <w:t xml:space="preserve">[ ] Fix the "0+" counters on homepage and about page (connect to CMS or replace with text)</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Week 2 — HIGH PRIORITY (CSR Section)</w:t>
      </w:r>
    </w:p>
    <w:p>
      <w:pPr>
        <w:pStyle w:val="ListParagraph"/>
        <w:numPr>
          <w:ilvl w:val="0"/>
          <w:numId w:val="2"/>
        </w:numPr>
        <w:spacing w:after="40" w:before="40"/>
      </w:pPr>
      <w:r>
        <w:rPr>
          <w:rFonts w:ascii="Arial" w:cs="Arial" w:eastAsia="Arial" w:hAnsi="Arial"/>
          <w:b w:val="false"/>
          <w:bCs w:val="false"/>
          <w:color w:val="1C1C1C"/>
          <w:sz w:val="20"/>
          <w:szCs w:val="20"/>
        </w:rPr>
        <w:t xml:space="preserve">[ ] Add Change the Cycle section to Homepage</w:t>
      </w:r>
    </w:p>
    <w:p>
      <w:pPr>
        <w:pStyle w:val="ListParagraph"/>
        <w:numPr>
          <w:ilvl w:val="0"/>
          <w:numId w:val="2"/>
        </w:numPr>
        <w:spacing w:after="40" w:before="40"/>
      </w:pPr>
      <w:r>
        <w:rPr>
          <w:rFonts w:ascii="Arial" w:cs="Arial" w:eastAsia="Arial" w:hAnsi="Arial"/>
          <w:b w:val="false"/>
          <w:bCs w:val="false"/>
          <w:color w:val="1C1C1C"/>
          <w:sz w:val="20"/>
          <w:szCs w:val="20"/>
        </w:rPr>
        <w:t xml:space="preserve">[ ] Add Change the Cycle callout to Merchants page</w:t>
      </w:r>
    </w:p>
    <w:p>
      <w:pPr>
        <w:pStyle w:val="ListParagraph"/>
        <w:numPr>
          <w:ilvl w:val="0"/>
          <w:numId w:val="2"/>
        </w:numPr>
        <w:spacing w:after="40" w:before="40"/>
      </w:pPr>
      <w:r>
        <w:rPr>
          <w:rFonts w:ascii="Arial" w:cs="Arial" w:eastAsia="Arial" w:hAnsi="Arial"/>
          <w:b w:val="false"/>
          <w:bCs w:val="false"/>
          <w:color w:val="1C1C1C"/>
          <w:sz w:val="20"/>
          <w:szCs w:val="20"/>
        </w:rPr>
        <w:t xml:space="preserve">[ ] Add Change the Cycle callout to Students page</w:t>
      </w:r>
    </w:p>
    <w:p>
      <w:pPr>
        <w:pStyle w:val="ListParagraph"/>
        <w:numPr>
          <w:ilvl w:val="0"/>
          <w:numId w:val="2"/>
        </w:numPr>
        <w:spacing w:after="40" w:before="40"/>
      </w:pPr>
      <w:r>
        <w:rPr>
          <w:rFonts w:ascii="Arial" w:cs="Arial" w:eastAsia="Arial" w:hAnsi="Arial"/>
          <w:b w:val="false"/>
          <w:bCs w:val="false"/>
          <w:color w:val="1C1C1C"/>
          <w:sz w:val="20"/>
          <w:szCs w:val="20"/>
        </w:rPr>
        <w:t xml:space="preserve">[ ] Create /community/ page with full partnership content</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Week 3 — MEDIUM PRIORITY (Events Integration)</w:t>
      </w:r>
    </w:p>
    <w:p>
      <w:pPr>
        <w:pStyle w:val="ListParagraph"/>
        <w:numPr>
          <w:ilvl w:val="0"/>
          <w:numId w:val="2"/>
        </w:numPr>
        <w:spacing w:after="40" w:before="40"/>
      </w:pPr>
      <w:r>
        <w:rPr>
          <w:rFonts w:ascii="Arial" w:cs="Arial" w:eastAsia="Arial" w:hAnsi="Arial"/>
          <w:b w:val="false"/>
          <w:bCs w:val="false"/>
          <w:color w:val="1C1C1C"/>
          <w:sz w:val="20"/>
          <w:szCs w:val="20"/>
        </w:rPr>
        <w:t xml:space="preserve">[ ] Register for Eventbrite API key at eventbrite.com/platform</w:t>
      </w:r>
    </w:p>
    <w:p>
      <w:pPr>
        <w:pStyle w:val="ListParagraph"/>
        <w:numPr>
          <w:ilvl w:val="0"/>
          <w:numId w:val="2"/>
        </w:numPr>
        <w:spacing w:after="40" w:before="40"/>
      </w:pPr>
      <w:r>
        <w:rPr>
          <w:rFonts w:ascii="Arial" w:cs="Arial" w:eastAsia="Arial" w:hAnsi="Arial"/>
          <w:b w:val="false"/>
          <w:bCs w:val="false"/>
          <w:color w:val="1C1C1C"/>
          <w:sz w:val="20"/>
          <w:szCs w:val="20"/>
        </w:rPr>
        <w:t xml:space="preserve">[ ] Register for Ticketmaster API key at developer.ticketmaster.com</w:t>
      </w:r>
    </w:p>
    <w:p>
      <w:pPr>
        <w:pStyle w:val="ListParagraph"/>
        <w:numPr>
          <w:ilvl w:val="0"/>
          <w:numId w:val="2"/>
        </w:numPr>
        <w:spacing w:after="40" w:before="40"/>
      </w:pPr>
      <w:r>
        <w:rPr>
          <w:rFonts w:ascii="Arial" w:cs="Arial" w:eastAsia="Arial" w:hAnsi="Arial"/>
          <w:b w:val="false"/>
          <w:bCs w:val="false"/>
          <w:color w:val="1C1C1C"/>
          <w:sz w:val="20"/>
          <w:szCs w:val="20"/>
        </w:rPr>
        <w:t xml:space="preserve">[ ] Set up Eventbrite API integration with server-side proxy</w:t>
      </w:r>
    </w:p>
    <w:p>
      <w:pPr>
        <w:pStyle w:val="ListParagraph"/>
        <w:numPr>
          <w:ilvl w:val="0"/>
          <w:numId w:val="2"/>
        </w:numPr>
        <w:spacing w:after="40" w:before="40"/>
      </w:pPr>
      <w:r>
        <w:rPr>
          <w:rFonts w:ascii="Arial" w:cs="Arial" w:eastAsia="Arial" w:hAnsi="Arial"/>
          <w:b w:val="false"/>
          <w:bCs w:val="false"/>
          <w:color w:val="1C1C1C"/>
          <w:sz w:val="20"/>
          <w:szCs w:val="20"/>
        </w:rPr>
        <w:t xml:space="preserve">[ ] Set up Ticketmaster API integration</w:t>
      </w:r>
    </w:p>
    <w:p>
      <w:pPr>
        <w:pStyle w:val="ListParagraph"/>
        <w:numPr>
          <w:ilvl w:val="0"/>
          <w:numId w:val="2"/>
        </w:numPr>
        <w:spacing w:after="40" w:before="40"/>
      </w:pPr>
      <w:r>
        <w:rPr>
          <w:rFonts w:ascii="Arial" w:cs="Arial" w:eastAsia="Arial" w:hAnsi="Arial"/>
          <w:b w:val="false"/>
          <w:bCs w:val="false"/>
          <w:color w:val="1C1C1C"/>
          <w:sz w:val="20"/>
          <w:szCs w:val="20"/>
        </w:rPr>
        <w:t xml:space="preserve">[ ] Build events card grid UI on /happening/ page with filter tabs and search</w:t>
      </w:r>
    </w:p>
    <w:p>
      <w:pPr>
        <w:pStyle w:val="ListParagraph"/>
        <w:numPr>
          <w:ilvl w:val="0"/>
          <w:numId w:val="2"/>
        </w:numPr>
        <w:spacing w:after="40" w:before="40"/>
      </w:pPr>
      <w:r>
        <w:rPr>
          <w:rFonts w:ascii="Arial" w:cs="Arial" w:eastAsia="Arial" w:hAnsi="Arial"/>
          <w:b w:val="false"/>
          <w:bCs w:val="false"/>
          <w:color w:val="1C1C1C"/>
          <w:sz w:val="20"/>
          <w:szCs w:val="20"/>
        </w:rPr>
        <w:t xml:space="preserve">[ ] Add homepage preview showing 3 upcoming events</w:t>
      </w:r>
    </w:p>
    <w:p>
      <w:pPr>
        <w:pStyle w:val="ListParagraph"/>
        <w:numPr>
          <w:ilvl w:val="0"/>
          <w:numId w:val="2"/>
        </w:numPr>
        <w:spacing w:after="40" w:before="40"/>
      </w:pPr>
      <w:r>
        <w:rPr>
          <w:rFonts w:ascii="Arial" w:cs="Arial" w:eastAsia="Arial" w:hAnsi="Arial"/>
          <w:b w:val="false"/>
          <w:bCs w:val="false"/>
          <w:color w:val="1C1C1C"/>
          <w:sz w:val="20"/>
          <w:szCs w:val="20"/>
        </w:rPr>
        <w:t xml:space="preserve">[ ] Set up merchant "Submit Your Event" form with admin review workflow</w:t>
      </w:r>
    </w:p>
    <w:p>
      <w:pPr>
        <w:spacing w:after="40" w:before="40"/>
      </w:pPr>
      <w:r>
        <w:t xml:space="preserve"/>
      </w:r>
    </w:p>
    <w:p>
      <w:pPr>
        <w:pStyle w:val="Heading2"/>
        <w:spacing w:after="120" w:before="320"/>
      </w:pPr>
      <w:r>
        <w:rPr>
          <w:rFonts w:ascii="Arial" w:cs="Arial" w:eastAsia="Arial" w:hAnsi="Arial"/>
          <w:b/>
          <w:bCs/>
          <w:color w:val="D35400"/>
          <w:sz w:val="26"/>
          <w:szCs w:val="26"/>
        </w:rPr>
        <w:t xml:space="preserve">Week 4 — Ongoing</w:t>
      </w:r>
    </w:p>
    <w:p>
      <w:pPr>
        <w:pStyle w:val="ListParagraph"/>
        <w:numPr>
          <w:ilvl w:val="0"/>
          <w:numId w:val="2"/>
        </w:numPr>
        <w:spacing w:after="40" w:before="40"/>
      </w:pPr>
      <w:r>
        <w:rPr>
          <w:rFonts w:ascii="Arial" w:cs="Arial" w:eastAsia="Arial" w:hAnsi="Arial"/>
          <w:b w:val="false"/>
          <w:bCs w:val="false"/>
          <w:color w:val="1C1C1C"/>
          <w:sz w:val="20"/>
          <w:szCs w:val="20"/>
        </w:rPr>
        <w:t xml:space="preserve">[ ] Monitor API reliability and caching performance</w:t>
      </w:r>
    </w:p>
    <w:p>
      <w:pPr>
        <w:pStyle w:val="ListParagraph"/>
        <w:numPr>
          <w:ilvl w:val="0"/>
          <w:numId w:val="2"/>
        </w:numPr>
        <w:spacing w:after="40" w:before="40"/>
      </w:pPr>
      <w:r>
        <w:rPr>
          <w:rFonts w:ascii="Arial" w:cs="Arial" w:eastAsia="Arial" w:hAnsi="Arial"/>
          <w:b w:val="false"/>
          <w:bCs w:val="false"/>
          <w:color w:val="1C1C1C"/>
          <w:sz w:val="20"/>
          <w:szCs w:val="20"/>
        </w:rPr>
        <w:t xml:space="preserve">[ ] Add Facebook Events — start with Option B (manual merchant links)</w:t>
      </w:r>
    </w:p>
    <w:p>
      <w:pPr>
        <w:pStyle w:val="ListParagraph"/>
        <w:numPr>
          <w:ilvl w:val="0"/>
          <w:numId w:val="2"/>
        </w:numPr>
        <w:spacing w:after="40" w:before="40"/>
      </w:pPr>
      <w:r>
        <w:rPr>
          <w:rFonts w:ascii="Arial" w:cs="Arial" w:eastAsia="Arial" w:hAnsi="Arial"/>
          <w:b w:val="false"/>
          <w:bCs w:val="false"/>
          <w:color w:val="1C1C1C"/>
          <w:sz w:val="20"/>
          <w:szCs w:val="20"/>
        </w:rPr>
        <w:t xml:space="preserve">[ ] Test all pages on mobile and across Chrome, Safari, Firefox</w:t>
      </w:r>
    </w:p>
    <w:p>
      <w:pPr>
        <w:pBdr>
          <w:bottom w:val="single" w:color="CCCCCC" w:sz="2" w:space="1"/>
        </w:pBdr>
        <w:spacing w:after="200" w:before="200"/>
      </w:pPr>
    </w:p>
    <w:p>
      <w:pPr>
        <w:pStyle w:val="Heading2"/>
        <w:spacing w:after="120" w:before="320"/>
      </w:pPr>
      <w:r>
        <w:rPr>
          <w:rFonts w:ascii="Arial" w:cs="Arial" w:eastAsia="Arial" w:hAnsi="Arial"/>
          <w:b/>
          <w:bCs/>
          <w:color w:val="D35400"/>
          <w:sz w:val="26"/>
          <w:szCs w:val="26"/>
        </w:rPr>
        <w:t xml:space="preserve">Questions? Contact</w:t>
      </w:r>
    </w:p>
    <w:p>
      <w:pPr>
        <w:pStyle w:val="ListParagraph"/>
        <w:numPr>
          <w:ilvl w:val="0"/>
          <w:numId w:val="2"/>
        </w:numPr>
        <w:spacing w:after="40" w:before="40"/>
      </w:pPr>
      <w:r>
        <w:rPr>
          <w:rFonts w:ascii="Arial" w:cs="Arial" w:eastAsia="Arial" w:hAnsi="Arial"/>
          <w:b w:val="false"/>
          <w:bCs w:val="false"/>
          <w:color w:val="1C1C1C"/>
          <w:sz w:val="20"/>
          <w:szCs w:val="20"/>
        </w:rPr>
        <w:t xml:space="preserve">Territory Owner: chamil.hettiarachchi@sales.movement.college</w:t>
      </w:r>
    </w:p>
    <w:p>
      <w:pPr>
        <w:pStyle w:val="ListParagraph"/>
        <w:numPr>
          <w:ilvl w:val="0"/>
          <w:numId w:val="2"/>
        </w:numPr>
        <w:spacing w:after="40" w:before="40"/>
      </w:pPr>
      <w:r>
        <w:rPr>
          <w:rFonts w:ascii="Arial" w:cs="Arial" w:eastAsia="Arial" w:hAnsi="Arial"/>
          <w:b w:val="false"/>
          <w:bCs w:val="false"/>
          <w:color w:val="1C1C1C"/>
          <w:sz w:val="20"/>
          <w:szCs w:val="20"/>
        </w:rPr>
        <w:t xml:space="preserve">Website: https://www.pepperdine.finastery.com/</w:t>
      </w:r>
    </w:p>
    <w:p>
      <w:pPr>
        <w:pStyle w:val="ListParagraph"/>
        <w:numPr>
          <w:ilvl w:val="0"/>
          <w:numId w:val="2"/>
        </w:numPr>
        <w:spacing w:after="40" w:before="40"/>
      </w:pPr>
      <w:r>
        <w:rPr>
          <w:rFonts w:ascii="Arial" w:cs="Arial" w:eastAsia="Arial" w:hAnsi="Arial"/>
          <w:b w:val="false"/>
          <w:bCs w:val="false"/>
          <w:color w:val="1C1C1C"/>
          <w:sz w:val="20"/>
          <w:szCs w:val="20"/>
        </w:rPr>
        <w:t xml:space="preserve">Change the Cycle Inc.: https://www.changethecycleinc.com/</w:t>
      </w:r>
    </w:p>
    <w:p>
      <w:pPr>
        <w:spacing w:after="40" w:before="40"/>
      </w:pPr>
      <w:r>
        <w:t xml:space="preserve"/>
      </w:r>
    </w:p>
    <w:p>
      <w:pPr>
        <w:spacing w:after="0" w:before="80"/>
      </w:pPr>
      <w:r>
        <w:rPr>
          <w:rFonts w:ascii="Arial" w:cs="Arial" w:eastAsia="Arial" w:hAnsi="Arial"/>
          <w:i/>
          <w:iCs/>
          <w:color w:val="7F8C8D"/>
          <w:sz w:val="16"/>
          <w:szCs w:val="16"/>
        </w:rPr>
        <w:t xml:space="preserve">End of Brief — The Movement Pepperdine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D35400"/>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C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2026-04-17T05:12:03.382Z</dcterms:created>
  <dcterms:modified xsi:type="dcterms:W3CDTF">2026-04-17T05:12:03.383Z</dcterms:modified>
</cp:coreProperties>
</file>

<file path=docProps/custom.xml><?xml version="1.0" encoding="utf-8"?>
<Properties xmlns="http://schemas.openxmlformats.org/officeDocument/2006/custom-properties" xmlns:vt="http://schemas.openxmlformats.org/officeDocument/2006/docPropsVTypes"/>
</file>