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E287A" w14:textId="52B8D3C7" w:rsidR="003441D9" w:rsidRPr="00BF4D27" w:rsidRDefault="003441D9" w:rsidP="00BF4D27">
      <w:pPr>
        <w:pStyle w:val="Heading2"/>
        <w:shd w:val="clear" w:color="auto" w:fill="FFFFFF"/>
        <w:spacing w:before="0"/>
        <w:jc w:val="center"/>
        <w:rPr>
          <w:rFonts w:ascii="Arial" w:eastAsia="Arial" w:hAnsi="Arial" w:cs="Arial"/>
          <w:b/>
          <w:bCs/>
          <w:color w:val="23292D"/>
          <w:sz w:val="36"/>
          <w:szCs w:val="36"/>
        </w:rPr>
      </w:pPr>
      <w:r w:rsidRPr="00BF4D27">
        <w:rPr>
          <w:rFonts w:ascii="Arial" w:eastAsia="Arial" w:hAnsi="Arial" w:cs="Arial"/>
          <w:b/>
          <w:bCs/>
          <w:color w:val="23292D"/>
          <w:sz w:val="36"/>
          <w:szCs w:val="36"/>
        </w:rPr>
        <w:t xml:space="preserve">Predicting a good location to start a </w:t>
      </w:r>
      <w:r w:rsidR="00817437">
        <w:rPr>
          <w:rFonts w:ascii="Arial" w:eastAsia="Arial" w:hAnsi="Arial" w:cs="Arial"/>
          <w:b/>
          <w:bCs/>
          <w:color w:val="23292D"/>
          <w:sz w:val="36"/>
          <w:szCs w:val="36"/>
        </w:rPr>
        <w:t>Coffee/Take Away Shop</w:t>
      </w:r>
      <w:r w:rsidRPr="00BF4D27">
        <w:rPr>
          <w:rFonts w:ascii="Arial" w:eastAsia="Arial" w:hAnsi="Arial" w:cs="Arial"/>
          <w:b/>
          <w:bCs/>
          <w:color w:val="23292D"/>
          <w:sz w:val="36"/>
          <w:szCs w:val="36"/>
        </w:rPr>
        <w:t xml:space="preserve"> in Toronto</w:t>
      </w:r>
    </w:p>
    <w:p w14:paraId="21966305" w14:textId="77777777" w:rsidR="007732A8" w:rsidRDefault="007732A8" w:rsidP="007732A8">
      <w:pPr>
        <w:pStyle w:val="Heading2"/>
        <w:shd w:val="clear" w:color="auto" w:fill="FFFFFF"/>
        <w:spacing w:before="0"/>
        <w:rPr>
          <w:rFonts w:ascii="Segoe UI" w:eastAsia="Segoe UI" w:hAnsi="Segoe UI" w:cs="Segoe UI"/>
          <w:color w:val="23292D"/>
          <w:sz w:val="24"/>
          <w:szCs w:val="24"/>
        </w:rPr>
      </w:pPr>
    </w:p>
    <w:p w14:paraId="32039601" w14:textId="06CE9FF7" w:rsidR="003441D9" w:rsidRPr="002B1551" w:rsidRDefault="003441D9" w:rsidP="007732A8">
      <w:pPr>
        <w:pStyle w:val="Heading2"/>
        <w:numPr>
          <w:ilvl w:val="0"/>
          <w:numId w:val="5"/>
        </w:numPr>
        <w:shd w:val="clear" w:color="auto" w:fill="FFFFFF"/>
        <w:spacing w:before="0"/>
        <w:rPr>
          <w:rFonts w:ascii="Segoe UI" w:eastAsia="Segoe UI" w:hAnsi="Segoe UI" w:cs="Segoe UI"/>
          <w:b/>
          <w:bCs/>
          <w:color w:val="23292D"/>
          <w:sz w:val="24"/>
          <w:szCs w:val="24"/>
          <w:u w:val="single"/>
        </w:rPr>
      </w:pPr>
      <w:r w:rsidRPr="002B1551">
        <w:rPr>
          <w:rFonts w:ascii="Segoe UI" w:eastAsia="Segoe UI" w:hAnsi="Segoe UI" w:cs="Segoe UI"/>
          <w:b/>
          <w:bCs/>
          <w:color w:val="23292D"/>
          <w:sz w:val="24"/>
          <w:szCs w:val="24"/>
          <w:u w:val="single"/>
        </w:rPr>
        <w:t>Introduction</w:t>
      </w:r>
    </w:p>
    <w:p w14:paraId="12B86182" w14:textId="77777777" w:rsidR="007732A8" w:rsidRPr="007732A8" w:rsidRDefault="007732A8" w:rsidP="007732A8">
      <w:pPr>
        <w:rPr>
          <w:color w:val="23292D"/>
          <w:sz w:val="24"/>
          <w:szCs w:val="24"/>
        </w:rPr>
      </w:pPr>
    </w:p>
    <w:p w14:paraId="4E9E7B5B" w14:textId="21CEA8DD" w:rsidR="003441D9" w:rsidRPr="002B1551" w:rsidRDefault="003441D9" w:rsidP="00817437">
      <w:pPr>
        <w:pStyle w:val="Heading3"/>
        <w:numPr>
          <w:ilvl w:val="1"/>
          <w:numId w:val="4"/>
        </w:numPr>
        <w:shd w:val="clear" w:color="auto" w:fill="FFFFFF"/>
        <w:spacing w:before="0"/>
        <w:ind w:left="1095"/>
        <w:rPr>
          <w:rFonts w:ascii="Segoe UI" w:eastAsia="Segoe UI" w:hAnsi="Segoe UI" w:cs="Segoe UI"/>
          <w:b/>
          <w:bCs/>
          <w:color w:val="23292D"/>
        </w:rPr>
      </w:pPr>
      <w:r w:rsidRPr="002B1551">
        <w:rPr>
          <w:rFonts w:ascii="Segoe UI" w:eastAsia="Segoe UI" w:hAnsi="Segoe UI" w:cs="Segoe UI"/>
          <w:b/>
          <w:bCs/>
          <w:color w:val="23292D"/>
        </w:rPr>
        <w:t>Background</w:t>
      </w:r>
    </w:p>
    <w:p w14:paraId="3342B962" w14:textId="77777777" w:rsidR="007732A8" w:rsidRPr="007732A8" w:rsidRDefault="007732A8" w:rsidP="00817437">
      <w:pPr>
        <w:ind w:left="720"/>
      </w:pPr>
    </w:p>
    <w:p w14:paraId="30EF277A" w14:textId="70B01F31" w:rsidR="003441D9" w:rsidRPr="007732A8" w:rsidRDefault="003441D9" w:rsidP="00817437">
      <w:pPr>
        <w:pStyle w:val="NormalWeb"/>
        <w:shd w:val="clear" w:color="auto" w:fill="FFFFFF"/>
        <w:spacing w:before="0" w:beforeAutospacing="0" w:after="0" w:afterAutospacing="0"/>
        <w:ind w:left="720"/>
        <w:jc w:val="both"/>
        <w:rPr>
          <w:rFonts w:ascii="Segoe UI" w:eastAsia="Segoe UI" w:hAnsi="Segoe UI" w:cs="Segoe UI"/>
          <w:color w:val="23292D"/>
          <w:lang w:val="en-US" w:eastAsia="en-US"/>
        </w:rPr>
      </w:pPr>
      <w:r w:rsidRPr="007732A8">
        <w:rPr>
          <w:rFonts w:ascii="Segoe UI" w:eastAsia="Segoe UI" w:hAnsi="Segoe UI" w:cs="Segoe UI"/>
          <w:color w:val="23292D"/>
          <w:lang w:val="en-US" w:eastAsia="en-US"/>
        </w:rPr>
        <w:t>Prospective investors and entrepreneurs consider a wide variety of factors when considering when and where to establish a business venture, like a new factory or restaurant. One such critical aspect of an exercise of this nature, is selecting a location, that is, often what type of community, city, state or even country to locate their business in. This capstone project hopes to make this process a little less burdensome and scientific, by providing a robust and grounded analytical framework through which one can better assess the costs and benefits of a location relative to each other.</w:t>
      </w:r>
    </w:p>
    <w:p w14:paraId="2FA99157" w14:textId="77777777" w:rsidR="007732A8" w:rsidRPr="007732A8" w:rsidRDefault="007732A8" w:rsidP="00817437">
      <w:pPr>
        <w:pStyle w:val="NormalWeb"/>
        <w:shd w:val="clear" w:color="auto" w:fill="FFFFFF"/>
        <w:spacing w:before="0" w:beforeAutospacing="0" w:after="0" w:afterAutospacing="0"/>
        <w:ind w:left="720"/>
        <w:jc w:val="both"/>
        <w:rPr>
          <w:rFonts w:ascii="Segoe UI" w:eastAsia="Segoe UI" w:hAnsi="Segoe UI" w:cs="Segoe UI"/>
          <w:color w:val="23292D"/>
          <w:lang w:val="en-US" w:eastAsia="en-US"/>
        </w:rPr>
      </w:pPr>
    </w:p>
    <w:p w14:paraId="61CA4FDB" w14:textId="362356DD" w:rsidR="003441D9" w:rsidRPr="002B1551" w:rsidRDefault="003441D9" w:rsidP="00817437">
      <w:pPr>
        <w:pStyle w:val="Heading3"/>
        <w:shd w:val="clear" w:color="auto" w:fill="FFFFFF"/>
        <w:spacing w:before="0"/>
        <w:ind w:left="720"/>
        <w:rPr>
          <w:rFonts w:ascii="Segoe UI" w:eastAsia="Segoe UI" w:hAnsi="Segoe UI" w:cs="Segoe UI"/>
          <w:b/>
          <w:bCs/>
          <w:color w:val="23292D"/>
        </w:rPr>
      </w:pPr>
      <w:r w:rsidRPr="002B1551">
        <w:rPr>
          <w:rFonts w:ascii="Segoe UI" w:eastAsia="Segoe UI" w:hAnsi="Segoe UI" w:cs="Segoe UI"/>
          <w:b/>
          <w:bCs/>
          <w:color w:val="23292D"/>
        </w:rPr>
        <w:t>1.2 Problem Statement</w:t>
      </w:r>
    </w:p>
    <w:p w14:paraId="04C83A40" w14:textId="77777777" w:rsidR="002B1551" w:rsidRPr="002B1551" w:rsidRDefault="002B1551" w:rsidP="002B1551"/>
    <w:p w14:paraId="29666AEA" w14:textId="502C9E84" w:rsidR="003441D9" w:rsidRPr="007732A8" w:rsidRDefault="003441D9" w:rsidP="00817437">
      <w:pPr>
        <w:pStyle w:val="NormalWeb"/>
        <w:shd w:val="clear" w:color="auto" w:fill="FFFFFF"/>
        <w:spacing w:before="0" w:beforeAutospacing="0" w:after="0" w:afterAutospacing="0"/>
        <w:ind w:left="720"/>
        <w:jc w:val="both"/>
        <w:rPr>
          <w:rFonts w:ascii="Segoe UI" w:eastAsia="Segoe UI" w:hAnsi="Segoe UI" w:cs="Segoe UI"/>
          <w:color w:val="23292D"/>
          <w:lang w:val="en-US" w:eastAsia="en-US"/>
        </w:rPr>
      </w:pPr>
      <w:r w:rsidRPr="007732A8">
        <w:rPr>
          <w:rFonts w:ascii="Segoe UI" w:eastAsia="Segoe UI" w:hAnsi="Segoe UI" w:cs="Segoe UI"/>
          <w:color w:val="23292D"/>
          <w:lang w:val="en-US" w:eastAsia="en-US"/>
        </w:rPr>
        <w:t xml:space="preserve">The main premise of our research will center on investigating and determining the ideal locale in Toronto, Canada, for the establishment of a new </w:t>
      </w:r>
      <w:r w:rsidR="00817437">
        <w:rPr>
          <w:rFonts w:ascii="Segoe UI" w:eastAsia="Segoe UI" w:hAnsi="Segoe UI" w:cs="Segoe UI"/>
          <w:color w:val="23292D"/>
          <w:lang w:val="en-US" w:eastAsia="en-US"/>
        </w:rPr>
        <w:t xml:space="preserve">coffee/take away </w:t>
      </w:r>
      <w:r w:rsidR="00817437" w:rsidRPr="007732A8">
        <w:rPr>
          <w:rFonts w:ascii="Segoe UI" w:eastAsia="Segoe UI" w:hAnsi="Segoe UI" w:cs="Segoe UI"/>
          <w:color w:val="23292D"/>
          <w:lang w:val="en-US" w:eastAsia="en-US"/>
        </w:rPr>
        <w:t>shop</w:t>
      </w:r>
      <w:r w:rsidRPr="007732A8">
        <w:rPr>
          <w:rFonts w:ascii="Segoe UI" w:eastAsia="Segoe UI" w:hAnsi="Segoe UI" w:cs="Segoe UI"/>
          <w:color w:val="23292D"/>
          <w:lang w:val="en-US" w:eastAsia="en-US"/>
        </w:rPr>
        <w:t xml:space="preserve">, a </w:t>
      </w:r>
      <w:r w:rsidR="00817437">
        <w:rPr>
          <w:rFonts w:ascii="Segoe UI" w:eastAsia="Segoe UI" w:hAnsi="Segoe UI" w:cs="Segoe UI"/>
          <w:color w:val="23292D"/>
          <w:lang w:val="en-US" w:eastAsia="en-US"/>
        </w:rPr>
        <w:t>shop</w:t>
      </w:r>
      <w:r w:rsidRPr="007732A8">
        <w:rPr>
          <w:rFonts w:ascii="Segoe UI" w:eastAsia="Segoe UI" w:hAnsi="Segoe UI" w:cs="Segoe UI"/>
          <w:color w:val="23292D"/>
          <w:lang w:val="en-US" w:eastAsia="en-US"/>
        </w:rPr>
        <w:t xml:space="preserve"> targeting people whose are </w:t>
      </w:r>
      <w:r w:rsidR="00817437">
        <w:rPr>
          <w:rFonts w:ascii="Segoe UI" w:eastAsia="Segoe UI" w:hAnsi="Segoe UI" w:cs="Segoe UI"/>
          <w:color w:val="23292D"/>
          <w:lang w:val="en-US" w:eastAsia="en-US"/>
        </w:rPr>
        <w:t>on the go</w:t>
      </w:r>
      <w:r w:rsidRPr="007732A8">
        <w:rPr>
          <w:rFonts w:ascii="Segoe UI" w:eastAsia="Segoe UI" w:hAnsi="Segoe UI" w:cs="Segoe UI"/>
          <w:color w:val="23292D"/>
          <w:lang w:val="en-US" w:eastAsia="en-US"/>
        </w:rPr>
        <w:t xml:space="preserve">. In this study, I endeavor to identify the right location by finding the right cluster of people and amenities, and lack of </w:t>
      </w:r>
      <w:r w:rsidR="00817437">
        <w:rPr>
          <w:rFonts w:ascii="Segoe UI" w:eastAsia="Segoe UI" w:hAnsi="Segoe UI" w:cs="Segoe UI"/>
          <w:color w:val="23292D"/>
          <w:lang w:val="en-US" w:eastAsia="en-US"/>
        </w:rPr>
        <w:t>quick eats</w:t>
      </w:r>
      <w:r w:rsidRPr="007732A8">
        <w:rPr>
          <w:rFonts w:ascii="Segoe UI" w:eastAsia="Segoe UI" w:hAnsi="Segoe UI" w:cs="Segoe UI"/>
          <w:color w:val="23292D"/>
          <w:lang w:val="en-US" w:eastAsia="en-US"/>
        </w:rPr>
        <w:t xml:space="preserve">. We must </w:t>
      </w:r>
      <w:r w:rsidR="00BF4D27">
        <w:rPr>
          <w:rFonts w:ascii="Segoe UI" w:eastAsia="Segoe UI" w:hAnsi="Segoe UI" w:cs="Segoe UI"/>
          <w:color w:val="23292D"/>
          <w:lang w:val="en-US" w:eastAsia="en-US"/>
        </w:rPr>
        <w:t>investigate</w:t>
      </w:r>
      <w:r w:rsidRPr="007732A8">
        <w:rPr>
          <w:rFonts w:ascii="Segoe UI" w:eastAsia="Segoe UI" w:hAnsi="Segoe UI" w:cs="Segoe UI"/>
          <w:color w:val="23292D"/>
          <w:lang w:val="en-US" w:eastAsia="en-US"/>
        </w:rPr>
        <w:t xml:space="preserve"> the issue in a scientific </w:t>
      </w:r>
      <w:r w:rsidR="007732A8" w:rsidRPr="007732A8">
        <w:rPr>
          <w:rFonts w:ascii="Segoe UI" w:eastAsia="Segoe UI" w:hAnsi="Segoe UI" w:cs="Segoe UI"/>
          <w:color w:val="23292D"/>
          <w:lang w:val="en-US" w:eastAsia="en-US"/>
        </w:rPr>
        <w:t>method</w:t>
      </w:r>
      <w:r w:rsidRPr="007732A8">
        <w:rPr>
          <w:rFonts w:ascii="Segoe UI" w:eastAsia="Segoe UI" w:hAnsi="Segoe UI" w:cs="Segoe UI"/>
          <w:color w:val="23292D"/>
          <w:lang w:val="en-US" w:eastAsia="en-US"/>
        </w:rPr>
        <w:t xml:space="preserve"> using Data Science as there is an </w:t>
      </w:r>
      <w:r w:rsidR="00BF4D27" w:rsidRPr="007732A8">
        <w:rPr>
          <w:rFonts w:ascii="Segoe UI" w:eastAsia="Segoe UI" w:hAnsi="Segoe UI" w:cs="Segoe UI"/>
          <w:color w:val="23292D"/>
          <w:lang w:val="en-US" w:eastAsia="en-US"/>
        </w:rPr>
        <w:t>opportunity</w:t>
      </w:r>
      <w:r w:rsidRPr="007732A8">
        <w:rPr>
          <w:rFonts w:ascii="Segoe UI" w:eastAsia="Segoe UI" w:hAnsi="Segoe UI" w:cs="Segoe UI"/>
          <w:color w:val="23292D"/>
          <w:lang w:val="en-US" w:eastAsia="en-US"/>
        </w:rPr>
        <w:t xml:space="preserve"> for wasting money and effort by investing at </w:t>
      </w:r>
      <w:r w:rsidR="00817437" w:rsidRPr="007732A8">
        <w:rPr>
          <w:rFonts w:ascii="Segoe UI" w:eastAsia="Segoe UI" w:hAnsi="Segoe UI" w:cs="Segoe UI"/>
          <w:color w:val="23292D"/>
          <w:lang w:val="en-US" w:eastAsia="en-US"/>
        </w:rPr>
        <w:t>a</w:t>
      </w:r>
      <w:r w:rsidRPr="007732A8">
        <w:rPr>
          <w:rFonts w:ascii="Segoe UI" w:eastAsia="Segoe UI" w:hAnsi="Segoe UI" w:cs="Segoe UI"/>
          <w:color w:val="23292D"/>
          <w:lang w:val="en-US" w:eastAsia="en-US"/>
        </w:rPr>
        <w:t xml:space="preserve"> non-optimal </w:t>
      </w:r>
      <w:r w:rsidR="00BF4D27" w:rsidRPr="007732A8">
        <w:rPr>
          <w:rFonts w:ascii="Segoe UI" w:eastAsia="Segoe UI" w:hAnsi="Segoe UI" w:cs="Segoe UI"/>
          <w:color w:val="23292D"/>
          <w:lang w:val="en-US" w:eastAsia="en-US"/>
        </w:rPr>
        <w:t>location</w:t>
      </w:r>
      <w:r w:rsidRPr="007732A8">
        <w:rPr>
          <w:rFonts w:ascii="Segoe UI" w:eastAsia="Segoe UI" w:hAnsi="Segoe UI" w:cs="Segoe UI"/>
          <w:color w:val="23292D"/>
          <w:lang w:val="en-US" w:eastAsia="en-US"/>
        </w:rPr>
        <w:t xml:space="preserve">. Data Science provides best possible location based on </w:t>
      </w:r>
      <w:r w:rsidR="00BF4D27" w:rsidRPr="007732A8">
        <w:rPr>
          <w:rFonts w:ascii="Segoe UI" w:eastAsia="Segoe UI" w:hAnsi="Segoe UI" w:cs="Segoe UI"/>
          <w:color w:val="23292D"/>
          <w:lang w:val="en-US" w:eastAsia="en-US"/>
        </w:rPr>
        <w:t>available</w:t>
      </w:r>
      <w:r w:rsidRPr="007732A8">
        <w:rPr>
          <w:rFonts w:ascii="Segoe UI" w:eastAsia="Segoe UI" w:hAnsi="Segoe UI" w:cs="Segoe UI"/>
          <w:color w:val="23292D"/>
          <w:lang w:val="en-US" w:eastAsia="en-US"/>
        </w:rPr>
        <w:t xml:space="preserve"> data.</w:t>
      </w:r>
    </w:p>
    <w:p w14:paraId="405F227D" w14:textId="77777777" w:rsidR="007732A8" w:rsidRPr="007732A8" w:rsidRDefault="007732A8" w:rsidP="003441D9">
      <w:pPr>
        <w:pStyle w:val="NormalWeb"/>
        <w:shd w:val="clear" w:color="auto" w:fill="FFFFFF"/>
        <w:spacing w:before="0" w:beforeAutospacing="0" w:after="0" w:afterAutospacing="0"/>
        <w:jc w:val="both"/>
        <w:rPr>
          <w:rFonts w:ascii="Segoe UI" w:eastAsia="Segoe UI" w:hAnsi="Segoe UI" w:cs="Segoe UI"/>
          <w:color w:val="23292D"/>
          <w:lang w:val="en-US" w:eastAsia="en-US"/>
        </w:rPr>
      </w:pPr>
    </w:p>
    <w:p w14:paraId="59204B21" w14:textId="263D1788" w:rsidR="003441D9" w:rsidRPr="002B1551" w:rsidRDefault="003441D9" w:rsidP="007732A8">
      <w:pPr>
        <w:pStyle w:val="Heading2"/>
        <w:numPr>
          <w:ilvl w:val="0"/>
          <w:numId w:val="5"/>
        </w:numPr>
        <w:shd w:val="clear" w:color="auto" w:fill="FFFFFF"/>
        <w:spacing w:before="0"/>
        <w:rPr>
          <w:rFonts w:ascii="Segoe UI" w:eastAsia="Segoe UI" w:hAnsi="Segoe UI" w:cs="Segoe UI"/>
          <w:b/>
          <w:bCs/>
          <w:color w:val="23292D"/>
          <w:sz w:val="24"/>
          <w:szCs w:val="24"/>
          <w:u w:val="single"/>
        </w:rPr>
      </w:pPr>
      <w:r w:rsidRPr="002B1551">
        <w:rPr>
          <w:rFonts w:ascii="Segoe UI" w:eastAsia="Segoe UI" w:hAnsi="Segoe UI" w:cs="Segoe UI"/>
          <w:b/>
          <w:bCs/>
          <w:color w:val="23292D"/>
          <w:sz w:val="24"/>
          <w:szCs w:val="24"/>
          <w:u w:val="single"/>
        </w:rPr>
        <w:t>Data Sourcing, Cleaning and Wrangling</w:t>
      </w:r>
    </w:p>
    <w:p w14:paraId="49E98263" w14:textId="77777777" w:rsidR="007732A8" w:rsidRPr="007732A8" w:rsidRDefault="007732A8" w:rsidP="007732A8">
      <w:pPr>
        <w:pStyle w:val="ListParagraph"/>
        <w:ind w:left="720" w:firstLine="0"/>
        <w:rPr>
          <w:rFonts w:ascii="Segoe UI" w:eastAsia="Segoe UI" w:hAnsi="Segoe UI" w:cs="Segoe UI"/>
          <w:color w:val="23292D"/>
          <w:sz w:val="24"/>
          <w:szCs w:val="24"/>
        </w:rPr>
      </w:pPr>
    </w:p>
    <w:p w14:paraId="7B94BEAA" w14:textId="77777777" w:rsidR="00817437" w:rsidRDefault="003441D9" w:rsidP="00817437">
      <w:pPr>
        <w:pStyle w:val="NormalWeb"/>
        <w:shd w:val="clear" w:color="auto" w:fill="FFFFFF"/>
        <w:spacing w:before="0" w:beforeAutospacing="0" w:after="0" w:afterAutospacing="0"/>
        <w:ind w:left="720"/>
        <w:jc w:val="both"/>
        <w:rPr>
          <w:rFonts w:ascii="Segoe UI" w:eastAsia="Segoe UI" w:hAnsi="Segoe UI" w:cs="Segoe UI"/>
          <w:color w:val="23292D"/>
          <w:lang w:val="en-US" w:eastAsia="en-US"/>
        </w:rPr>
      </w:pPr>
      <w:r w:rsidRPr="007732A8">
        <w:rPr>
          <w:rFonts w:ascii="Segoe UI" w:eastAsia="Segoe UI" w:hAnsi="Segoe UI" w:cs="Segoe UI"/>
          <w:color w:val="23292D"/>
          <w:lang w:val="en-US" w:eastAsia="en-US"/>
        </w:rPr>
        <w:t xml:space="preserve">The neighborhoods </w:t>
      </w:r>
      <w:proofErr w:type="gramStart"/>
      <w:r w:rsidR="00817437">
        <w:rPr>
          <w:rFonts w:ascii="Segoe UI" w:eastAsia="Segoe UI" w:hAnsi="Segoe UI" w:cs="Segoe UI"/>
          <w:color w:val="23292D"/>
          <w:lang w:val="en-US" w:eastAsia="en-US"/>
        </w:rPr>
        <w:t xml:space="preserve">in </w:t>
      </w:r>
      <w:r w:rsidRPr="007732A8">
        <w:rPr>
          <w:rFonts w:ascii="Segoe UI" w:eastAsia="Segoe UI" w:hAnsi="Segoe UI" w:cs="Segoe UI"/>
          <w:color w:val="23292D"/>
          <w:lang w:val="en-US" w:eastAsia="en-US"/>
        </w:rPr>
        <w:t xml:space="preserve"> by</w:t>
      </w:r>
      <w:proofErr w:type="gramEnd"/>
      <w:r w:rsidRPr="007732A8">
        <w:rPr>
          <w:rFonts w:ascii="Segoe UI" w:eastAsia="Segoe UI" w:hAnsi="Segoe UI" w:cs="Segoe UI"/>
          <w:color w:val="23292D"/>
          <w:lang w:val="en-US" w:eastAsia="en-US"/>
        </w:rPr>
        <w:t xml:space="preserve"> the City of Toronto were developed to help government and community organizations with their local planning by providing socio-economic data at a meaningful geographic area. The boundaries of these social planning </w:t>
      </w:r>
      <w:proofErr w:type="spellStart"/>
      <w:r w:rsidRPr="007732A8">
        <w:rPr>
          <w:rFonts w:ascii="Segoe UI" w:eastAsia="Segoe UI" w:hAnsi="Segoe UI" w:cs="Segoe UI"/>
          <w:color w:val="23292D"/>
          <w:lang w:val="en-US" w:eastAsia="en-US"/>
        </w:rPr>
        <w:t>neighborhoods</w:t>
      </w:r>
      <w:proofErr w:type="spellEnd"/>
      <w:r w:rsidRPr="007732A8">
        <w:rPr>
          <w:rFonts w:ascii="Segoe UI" w:eastAsia="Segoe UI" w:hAnsi="Segoe UI" w:cs="Segoe UI"/>
          <w:color w:val="23292D"/>
          <w:lang w:val="en-US" w:eastAsia="en-US"/>
        </w:rPr>
        <w:t xml:space="preserve"> do not change over time, allowing researchers to examine changes over time. In order to ensure high quality social data, the </w:t>
      </w:r>
      <w:proofErr w:type="spellStart"/>
      <w:r w:rsidRPr="007732A8">
        <w:rPr>
          <w:rFonts w:ascii="Segoe UI" w:eastAsia="Segoe UI" w:hAnsi="Segoe UI" w:cs="Segoe UI"/>
          <w:color w:val="23292D"/>
          <w:lang w:val="en-US" w:eastAsia="en-US"/>
        </w:rPr>
        <w:t>neighborhoods</w:t>
      </w:r>
      <w:proofErr w:type="spellEnd"/>
      <w:r w:rsidRPr="007732A8">
        <w:rPr>
          <w:rFonts w:ascii="Segoe UI" w:eastAsia="Segoe UI" w:hAnsi="Segoe UI" w:cs="Segoe UI"/>
          <w:color w:val="23292D"/>
          <w:lang w:val="en-US" w:eastAsia="en-US"/>
        </w:rPr>
        <w:t xml:space="preserve"> were defined based on Statistics Canada Census Tract boundaries. Census Tracts include several city blocks and have on average about 4,000 people. </w:t>
      </w:r>
      <w:proofErr w:type="spellStart"/>
      <w:r w:rsidRPr="007732A8">
        <w:rPr>
          <w:rFonts w:ascii="Segoe UI" w:eastAsia="Segoe UI" w:hAnsi="Segoe UI" w:cs="Segoe UI"/>
          <w:color w:val="23292D"/>
          <w:lang w:val="en-US" w:eastAsia="en-US"/>
        </w:rPr>
        <w:t>Neighborhoods</w:t>
      </w:r>
      <w:proofErr w:type="spellEnd"/>
      <w:r w:rsidRPr="007732A8">
        <w:rPr>
          <w:rFonts w:ascii="Segoe UI" w:eastAsia="Segoe UI" w:hAnsi="Segoe UI" w:cs="Segoe UI"/>
          <w:color w:val="23292D"/>
          <w:lang w:val="en-US" w:eastAsia="en-US"/>
        </w:rPr>
        <w:t xml:space="preserve"> are comprised of from 2 to 5 Census Tracts. </w:t>
      </w:r>
    </w:p>
    <w:p w14:paraId="480B73DF" w14:textId="77777777" w:rsidR="00817437" w:rsidRDefault="00817437" w:rsidP="00817437">
      <w:pPr>
        <w:pStyle w:val="NormalWeb"/>
        <w:shd w:val="clear" w:color="auto" w:fill="FFFFFF"/>
        <w:spacing w:before="0" w:beforeAutospacing="0" w:after="0" w:afterAutospacing="0"/>
        <w:ind w:left="720"/>
        <w:jc w:val="both"/>
        <w:rPr>
          <w:rFonts w:ascii="Segoe UI" w:eastAsia="Segoe UI" w:hAnsi="Segoe UI" w:cs="Segoe UI"/>
          <w:color w:val="23292D"/>
          <w:lang w:val="en-US" w:eastAsia="en-US"/>
        </w:rPr>
      </w:pPr>
    </w:p>
    <w:p w14:paraId="46EF0CB3" w14:textId="14637EFD" w:rsidR="003441D9" w:rsidRPr="007732A8" w:rsidRDefault="003441D9" w:rsidP="00817437">
      <w:pPr>
        <w:pStyle w:val="NormalWeb"/>
        <w:shd w:val="clear" w:color="auto" w:fill="FFFFFF"/>
        <w:spacing w:before="0" w:beforeAutospacing="0" w:after="0" w:afterAutospacing="0"/>
        <w:ind w:left="720"/>
        <w:jc w:val="both"/>
        <w:rPr>
          <w:rFonts w:ascii="Segoe UI" w:eastAsia="Segoe UI" w:hAnsi="Segoe UI" w:cs="Segoe UI"/>
          <w:color w:val="23292D"/>
          <w:lang w:val="en-US" w:eastAsia="en-US"/>
        </w:rPr>
      </w:pPr>
      <w:r w:rsidRPr="007732A8">
        <w:rPr>
          <w:rFonts w:ascii="Segoe UI" w:eastAsia="Segoe UI" w:hAnsi="Segoe UI" w:cs="Segoe UI"/>
          <w:color w:val="23292D"/>
          <w:lang w:val="en-US" w:eastAsia="en-US"/>
        </w:rPr>
        <w:t>Along with relying on Python for statistical and data analysis, we leveraged the Foursquare API to obtain longitudinal and latitudinal values for location and venues around Toronto, which ultimately informed our analysis. Fair degree of cleaning and formatting was necessary on transform the data in a digestible and usable format.</w:t>
      </w:r>
    </w:p>
    <w:p w14:paraId="2311CA9C" w14:textId="77777777" w:rsidR="007732A8" w:rsidRDefault="007732A8" w:rsidP="00817437">
      <w:pPr>
        <w:pStyle w:val="NormalWeb"/>
        <w:shd w:val="clear" w:color="auto" w:fill="FFFFFF"/>
        <w:spacing w:before="0" w:beforeAutospacing="0" w:after="0" w:afterAutospacing="0"/>
        <w:ind w:left="720"/>
        <w:rPr>
          <w:rFonts w:ascii="Segoe UI" w:eastAsia="Segoe UI" w:hAnsi="Segoe UI" w:cs="Segoe UI"/>
          <w:color w:val="23292D"/>
          <w:lang w:val="en-US" w:eastAsia="en-US"/>
        </w:rPr>
      </w:pPr>
    </w:p>
    <w:p w14:paraId="5BC71574" w14:textId="33DD7A5D" w:rsidR="003441D9" w:rsidRDefault="003441D9" w:rsidP="00817437">
      <w:pPr>
        <w:pStyle w:val="NormalWeb"/>
        <w:shd w:val="clear" w:color="auto" w:fill="FFFFFF"/>
        <w:spacing w:before="0" w:beforeAutospacing="0" w:after="0" w:afterAutospacing="0"/>
        <w:ind w:left="720"/>
        <w:rPr>
          <w:rFonts w:ascii="Segoe UI" w:eastAsia="Segoe UI" w:hAnsi="Segoe UI" w:cs="Segoe UI"/>
          <w:color w:val="23292D"/>
          <w:lang w:val="en-US" w:eastAsia="en-US"/>
        </w:rPr>
      </w:pPr>
      <w:r w:rsidRPr="007732A8">
        <w:rPr>
          <w:rFonts w:ascii="Segoe UI" w:eastAsia="Segoe UI" w:hAnsi="Segoe UI" w:cs="Segoe UI"/>
          <w:color w:val="23292D"/>
          <w:lang w:val="en-US" w:eastAsia="en-US"/>
        </w:rPr>
        <w:t xml:space="preserve">Postal codes are found using Wikipedia Link </w:t>
      </w:r>
      <w:r w:rsidR="007732A8">
        <w:rPr>
          <w:rFonts w:ascii="Segoe UI" w:eastAsia="Segoe UI" w:hAnsi="Segoe UI" w:cs="Segoe UI"/>
          <w:color w:val="23292D"/>
          <w:lang w:val="en-US" w:eastAsia="en-US"/>
        </w:rPr>
        <w:t xml:space="preserve"> </w:t>
      </w:r>
      <w:r w:rsidRPr="007732A8">
        <w:rPr>
          <w:rFonts w:ascii="Segoe UI" w:eastAsia="Segoe UI" w:hAnsi="Segoe UI" w:cs="Segoe UI"/>
          <w:color w:val="23292D"/>
          <w:lang w:val="en-US" w:eastAsia="en-US"/>
        </w:rPr>
        <w:t>: </w:t>
      </w:r>
      <w:hyperlink r:id="rId5" w:history="1">
        <w:r w:rsidRPr="007732A8">
          <w:rPr>
            <w:rFonts w:ascii="Segoe UI" w:eastAsia="Segoe UI" w:hAnsi="Segoe UI" w:cs="Segoe UI"/>
            <w:color w:val="23292D"/>
            <w:lang w:val="en-US" w:eastAsia="en-US"/>
          </w:rPr>
          <w:t>https://en.wikipedia.org/wiki/List_of_postal_codes_of_Canada:_M</w:t>
        </w:r>
      </w:hyperlink>
    </w:p>
    <w:p w14:paraId="52AC1EC5" w14:textId="77777777" w:rsidR="007732A8" w:rsidRPr="007732A8" w:rsidRDefault="007732A8" w:rsidP="007732A8">
      <w:pPr>
        <w:pStyle w:val="NormalWeb"/>
        <w:shd w:val="clear" w:color="auto" w:fill="FFFFFF"/>
        <w:spacing w:before="0" w:beforeAutospacing="0" w:after="0" w:afterAutospacing="0"/>
        <w:rPr>
          <w:rFonts w:ascii="Segoe UI" w:eastAsia="Segoe UI" w:hAnsi="Segoe UI" w:cs="Segoe UI"/>
          <w:color w:val="23292D"/>
          <w:lang w:val="en-US" w:eastAsia="en-US"/>
        </w:rPr>
      </w:pPr>
    </w:p>
    <w:p w14:paraId="09295C1C" w14:textId="77777777" w:rsidR="007732A8" w:rsidRPr="007732A8" w:rsidRDefault="007732A8" w:rsidP="003441D9">
      <w:pPr>
        <w:pStyle w:val="NormalWeb"/>
        <w:shd w:val="clear" w:color="auto" w:fill="FFFFFF"/>
        <w:spacing w:before="0" w:beforeAutospacing="0" w:after="0" w:afterAutospacing="0"/>
        <w:jc w:val="both"/>
        <w:rPr>
          <w:rFonts w:ascii="Segoe UI" w:eastAsia="Segoe UI" w:hAnsi="Segoe UI" w:cs="Segoe UI"/>
          <w:color w:val="23292D"/>
          <w:lang w:val="en-US" w:eastAsia="en-US"/>
        </w:rPr>
      </w:pPr>
    </w:p>
    <w:p w14:paraId="7F8EE897" w14:textId="30EF87A0" w:rsidR="003441D9" w:rsidRPr="002B1551" w:rsidRDefault="003441D9" w:rsidP="007732A8">
      <w:pPr>
        <w:pStyle w:val="Heading2"/>
        <w:numPr>
          <w:ilvl w:val="0"/>
          <w:numId w:val="5"/>
        </w:numPr>
        <w:shd w:val="clear" w:color="auto" w:fill="FFFFFF"/>
        <w:spacing w:before="0"/>
        <w:rPr>
          <w:rFonts w:ascii="Segoe UI" w:eastAsia="Segoe UI" w:hAnsi="Segoe UI" w:cs="Segoe UI"/>
          <w:b/>
          <w:bCs/>
          <w:color w:val="23292D"/>
          <w:sz w:val="24"/>
          <w:szCs w:val="24"/>
          <w:u w:val="single"/>
        </w:rPr>
      </w:pPr>
      <w:r w:rsidRPr="002B1551">
        <w:rPr>
          <w:rFonts w:ascii="Segoe UI" w:eastAsia="Segoe UI" w:hAnsi="Segoe UI" w:cs="Segoe UI"/>
          <w:b/>
          <w:bCs/>
          <w:color w:val="23292D"/>
          <w:sz w:val="24"/>
          <w:szCs w:val="24"/>
          <w:u w:val="single"/>
        </w:rPr>
        <w:t>Methodology</w:t>
      </w:r>
    </w:p>
    <w:p w14:paraId="5294C8FE" w14:textId="77777777" w:rsidR="007732A8" w:rsidRPr="007732A8" w:rsidRDefault="007732A8" w:rsidP="007732A8">
      <w:pPr>
        <w:pStyle w:val="ListParagraph"/>
        <w:ind w:left="720" w:firstLine="0"/>
        <w:rPr>
          <w:rFonts w:ascii="Segoe UI" w:eastAsia="Segoe UI" w:hAnsi="Segoe UI" w:cs="Segoe UI"/>
          <w:color w:val="23292D"/>
          <w:sz w:val="24"/>
          <w:szCs w:val="24"/>
        </w:rPr>
      </w:pPr>
    </w:p>
    <w:p w14:paraId="287DE6D0" w14:textId="6681D416" w:rsidR="003441D9" w:rsidRPr="007732A8" w:rsidRDefault="003441D9" w:rsidP="00817437">
      <w:pPr>
        <w:pStyle w:val="NormalWeb"/>
        <w:shd w:val="clear" w:color="auto" w:fill="FFFFFF"/>
        <w:spacing w:before="0" w:beforeAutospacing="0" w:after="0" w:afterAutospacing="0"/>
        <w:ind w:left="360"/>
        <w:jc w:val="both"/>
        <w:rPr>
          <w:rFonts w:ascii="Segoe UI" w:eastAsia="Segoe UI" w:hAnsi="Segoe UI" w:cs="Segoe UI"/>
          <w:color w:val="23292D"/>
          <w:lang w:val="en-US" w:eastAsia="en-US"/>
        </w:rPr>
      </w:pPr>
      <w:r w:rsidRPr="007732A8">
        <w:rPr>
          <w:rFonts w:ascii="Segoe UI" w:eastAsia="Segoe UI" w:hAnsi="Segoe UI" w:cs="Segoe UI"/>
          <w:color w:val="23292D"/>
          <w:lang w:val="en-US" w:eastAsia="en-US"/>
        </w:rPr>
        <w:t xml:space="preserve">For this report we use map based of </w:t>
      </w:r>
      <w:proofErr w:type="spellStart"/>
      <w:r w:rsidRPr="007732A8">
        <w:rPr>
          <w:rFonts w:ascii="Segoe UI" w:eastAsia="Segoe UI" w:hAnsi="Segoe UI" w:cs="Segoe UI"/>
          <w:color w:val="23292D"/>
          <w:lang w:val="en-US" w:eastAsia="en-US"/>
        </w:rPr>
        <w:t>foursqure</w:t>
      </w:r>
      <w:proofErr w:type="spellEnd"/>
      <w:r w:rsidRPr="007732A8">
        <w:rPr>
          <w:rFonts w:ascii="Segoe UI" w:eastAsia="Segoe UI" w:hAnsi="Segoe UI" w:cs="Segoe UI"/>
          <w:color w:val="23292D"/>
          <w:lang w:val="en-US" w:eastAsia="en-US"/>
        </w:rPr>
        <w:t xml:space="preserve"> API that could help a new investor to decide the best neighborhood to open a </w:t>
      </w:r>
      <w:r w:rsidR="00817437">
        <w:rPr>
          <w:rFonts w:ascii="Segoe UI" w:eastAsia="Segoe UI" w:hAnsi="Segoe UI" w:cs="Segoe UI"/>
          <w:color w:val="23292D"/>
          <w:lang w:val="en-US" w:eastAsia="en-US"/>
        </w:rPr>
        <w:t>Coffee shop</w:t>
      </w:r>
      <w:r w:rsidRPr="007732A8">
        <w:rPr>
          <w:rFonts w:ascii="Segoe UI" w:eastAsia="Segoe UI" w:hAnsi="Segoe UI" w:cs="Segoe UI"/>
          <w:color w:val="23292D"/>
          <w:lang w:val="en-US" w:eastAsia="en-US"/>
        </w:rPr>
        <w:t xml:space="preserve"> in Toronto based on available competitors.</w:t>
      </w:r>
    </w:p>
    <w:p w14:paraId="010C7A14" w14:textId="77777777" w:rsidR="003441D9" w:rsidRPr="007732A8" w:rsidRDefault="003441D9" w:rsidP="00817437">
      <w:pPr>
        <w:pStyle w:val="NormalWeb"/>
        <w:shd w:val="clear" w:color="auto" w:fill="FFFFFF"/>
        <w:spacing w:before="240" w:beforeAutospacing="0" w:after="0" w:afterAutospacing="0"/>
        <w:ind w:left="360"/>
        <w:jc w:val="both"/>
        <w:rPr>
          <w:rFonts w:ascii="Segoe UI" w:eastAsia="Segoe UI" w:hAnsi="Segoe UI" w:cs="Segoe UI"/>
          <w:color w:val="23292D"/>
          <w:lang w:val="en-US" w:eastAsia="en-US"/>
        </w:rPr>
      </w:pPr>
      <w:r w:rsidRPr="007732A8">
        <w:rPr>
          <w:rFonts w:ascii="Segoe UI" w:eastAsia="Segoe UI" w:hAnsi="Segoe UI" w:cs="Segoe UI"/>
          <w:color w:val="23292D"/>
          <w:lang w:val="en-US" w:eastAsia="en-US"/>
        </w:rPr>
        <w:t xml:space="preserve">This problem is best suited for a classification methodology as opposed to a regression. Therefore, we employ the popular, somewhat simpler relative to other ML models available, but efficient and power, K-means Clustering in Python. Many clustering algorithms are available in Scikit-Learn but the simplest to understand is an algorithm known as k-means clustering, which is implemented in </w:t>
      </w:r>
      <w:proofErr w:type="spellStart"/>
      <w:r w:rsidRPr="007732A8">
        <w:rPr>
          <w:rFonts w:ascii="Segoe UI" w:eastAsia="Segoe UI" w:hAnsi="Segoe UI" w:cs="Segoe UI"/>
          <w:color w:val="23292D"/>
          <w:lang w:val="en-US" w:eastAsia="en-US"/>
        </w:rPr>
        <w:t>sklearn</w:t>
      </w:r>
      <w:proofErr w:type="spellEnd"/>
      <w:r w:rsidRPr="007732A8">
        <w:rPr>
          <w:rFonts w:ascii="Segoe UI" w:eastAsia="Segoe UI" w:hAnsi="Segoe UI" w:cs="Segoe UI"/>
          <w:color w:val="23292D"/>
          <w:lang w:val="en-US" w:eastAsia="en-US"/>
        </w:rPr>
        <w:t xml:space="preserve">. cluster. </w:t>
      </w:r>
      <w:proofErr w:type="spellStart"/>
      <w:r w:rsidRPr="007732A8">
        <w:rPr>
          <w:rFonts w:ascii="Segoe UI" w:eastAsia="Segoe UI" w:hAnsi="Segoe UI" w:cs="Segoe UI"/>
          <w:color w:val="23292D"/>
          <w:lang w:val="en-US" w:eastAsia="en-US"/>
        </w:rPr>
        <w:t>KMeans</w:t>
      </w:r>
      <w:proofErr w:type="spellEnd"/>
      <w:r w:rsidRPr="007732A8">
        <w:rPr>
          <w:rFonts w:ascii="Segoe UI" w:eastAsia="Segoe UI" w:hAnsi="Segoe UI" w:cs="Segoe UI"/>
          <w:color w:val="23292D"/>
          <w:lang w:val="en-US" w:eastAsia="en-US"/>
        </w:rPr>
        <w:t>.</w:t>
      </w:r>
    </w:p>
    <w:p w14:paraId="56B413CD" w14:textId="77777777" w:rsidR="003441D9" w:rsidRPr="007732A8" w:rsidRDefault="003441D9" w:rsidP="00817437">
      <w:pPr>
        <w:pStyle w:val="NormalWeb"/>
        <w:shd w:val="clear" w:color="auto" w:fill="FFFFFF"/>
        <w:spacing w:before="240" w:beforeAutospacing="0" w:after="0" w:afterAutospacing="0"/>
        <w:ind w:left="360"/>
        <w:jc w:val="both"/>
        <w:rPr>
          <w:rFonts w:ascii="Segoe UI" w:eastAsia="Segoe UI" w:hAnsi="Segoe UI" w:cs="Segoe UI"/>
          <w:color w:val="23292D"/>
          <w:lang w:val="en-US" w:eastAsia="en-US"/>
        </w:rPr>
      </w:pPr>
      <w:r w:rsidRPr="007732A8">
        <w:rPr>
          <w:rFonts w:ascii="Segoe UI" w:eastAsia="Segoe UI" w:hAnsi="Segoe UI" w:cs="Segoe UI"/>
          <w:color w:val="23292D"/>
          <w:lang w:val="en-US" w:eastAsia="en-US"/>
        </w:rPr>
        <w:t xml:space="preserve">K-means clustering is a clustering algorithm that aims to partition </w:t>
      </w:r>
      <w:proofErr w:type="spellStart"/>
      <w:r w:rsidRPr="007732A8">
        <w:rPr>
          <w:rFonts w:ascii="Segoe UI" w:eastAsia="Segoe UI" w:hAnsi="Segoe UI" w:cs="Segoe UI"/>
          <w:color w:val="23292D"/>
          <w:lang w:val="en-US" w:eastAsia="en-US"/>
        </w:rPr>
        <w:t>nn</w:t>
      </w:r>
      <w:proofErr w:type="spellEnd"/>
      <w:r w:rsidRPr="007732A8">
        <w:rPr>
          <w:rFonts w:ascii="Segoe UI" w:eastAsia="Segoe UI" w:hAnsi="Segoe UI" w:cs="Segoe UI"/>
          <w:color w:val="23292D"/>
          <w:lang w:val="en-US" w:eastAsia="en-US"/>
        </w:rPr>
        <w:t xml:space="preserve"> observations into kk clusters. Primarily, there are 3 key steps to executing a k-means method, that is: Initialization – K initial “means” (centroids) are generated at random; next Assignment – K clusters are created by associating each observation with the nearest centroid, and finally Update – The centroid of the clusters becomes the new mean Assignment. This process continues, and Update are repeated iteratively until convergence, doesn’t always happen, however.</w:t>
      </w:r>
    </w:p>
    <w:p w14:paraId="556884B3" w14:textId="15EC6B84" w:rsidR="003441D9" w:rsidRPr="00817437" w:rsidRDefault="003441D9" w:rsidP="00817437">
      <w:pPr>
        <w:pStyle w:val="NormalWeb"/>
        <w:shd w:val="clear" w:color="auto" w:fill="FFFFFF"/>
        <w:spacing w:before="240" w:beforeAutospacing="0" w:after="0" w:afterAutospacing="0"/>
        <w:ind w:left="360"/>
        <w:jc w:val="both"/>
        <w:rPr>
          <w:rFonts w:ascii="Segoe UI" w:eastAsia="Segoe UI" w:hAnsi="Segoe UI" w:cs="Segoe UI"/>
          <w:color w:val="23292D"/>
          <w:lang w:val="en-US" w:eastAsia="en-US"/>
        </w:rPr>
      </w:pPr>
      <w:r w:rsidRPr="00817437">
        <w:rPr>
          <w:rFonts w:ascii="Segoe UI" w:eastAsia="Segoe UI" w:hAnsi="Segoe UI" w:cs="Segoe UI"/>
          <w:color w:val="23292D"/>
          <w:lang w:val="en-US" w:eastAsia="en-US"/>
        </w:rPr>
        <w:t>Essentially, we looked at the various locations around Toronto, ranked them based on their characteristic metric and assigned to a scored group 1-10 to each. Then they were later grouped into clusters of 5. Ultimately, the location or venue with the most ranked scores will be presumed to be the most advantageous location in which to locate the new business entity.</w:t>
      </w:r>
    </w:p>
    <w:p w14:paraId="29E576FF" w14:textId="30EBA90E" w:rsidR="007732A8" w:rsidRDefault="00817437" w:rsidP="003441D9">
      <w:pPr>
        <w:pStyle w:val="NormalWeb"/>
        <w:shd w:val="clear" w:color="auto" w:fill="FFFFFF"/>
        <w:spacing w:before="240" w:beforeAutospacing="0" w:after="0" w:afterAutospacing="0"/>
        <w:jc w:val="both"/>
        <w:rPr>
          <w:rFonts w:ascii="Segoe UI" w:eastAsia="Segoe UI" w:hAnsi="Segoe UI" w:cs="Segoe UI"/>
          <w:color w:val="23292D"/>
          <w:lang w:val="en-US" w:eastAsia="en-US"/>
        </w:rPr>
      </w:pPr>
      <w:r w:rsidRPr="00817437">
        <w:rPr>
          <w:rFonts w:ascii="Segoe UI" w:eastAsia="Segoe UI" w:hAnsi="Segoe UI" w:cs="Segoe UI"/>
          <w:color w:val="23292D"/>
          <w:lang w:val="en-US" w:eastAsia="en-US"/>
        </w:rPr>
        <w:drawing>
          <wp:inline distT="0" distB="0" distL="0" distR="0" wp14:anchorId="4A8D227A" wp14:editId="619BCBF0">
            <wp:extent cx="6172200" cy="17849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2200" cy="1784985"/>
                    </a:xfrm>
                    <a:prstGeom prst="rect">
                      <a:avLst/>
                    </a:prstGeom>
                  </pic:spPr>
                </pic:pic>
              </a:graphicData>
            </a:graphic>
          </wp:inline>
        </w:drawing>
      </w:r>
    </w:p>
    <w:p w14:paraId="5BC14305" w14:textId="77777777" w:rsidR="00817437" w:rsidRPr="00817437" w:rsidRDefault="00817437" w:rsidP="003441D9">
      <w:pPr>
        <w:pStyle w:val="NormalWeb"/>
        <w:shd w:val="clear" w:color="auto" w:fill="FFFFFF"/>
        <w:spacing w:before="240" w:beforeAutospacing="0" w:after="0" w:afterAutospacing="0"/>
        <w:jc w:val="both"/>
        <w:rPr>
          <w:rFonts w:ascii="Segoe UI" w:eastAsia="Segoe UI" w:hAnsi="Segoe UI" w:cs="Segoe UI"/>
          <w:color w:val="23292D"/>
          <w:lang w:val="en-US" w:eastAsia="en-US"/>
        </w:rPr>
      </w:pPr>
    </w:p>
    <w:p w14:paraId="0CDAFBEA" w14:textId="55905C11" w:rsidR="007F76CF" w:rsidRDefault="00817437">
      <w:pPr>
        <w:pStyle w:val="BodyText"/>
        <w:ind w:left="140"/>
        <w:rPr>
          <w:sz w:val="20"/>
        </w:rPr>
      </w:pPr>
      <w:r w:rsidRPr="00817437">
        <w:rPr>
          <w:sz w:val="20"/>
        </w:rPr>
        <w:lastRenderedPageBreak/>
        <w:drawing>
          <wp:inline distT="0" distB="0" distL="0" distR="0" wp14:anchorId="1E28E62C" wp14:editId="2212F257">
            <wp:extent cx="4134427" cy="32198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4427" cy="3219899"/>
                    </a:xfrm>
                    <a:prstGeom prst="rect">
                      <a:avLst/>
                    </a:prstGeom>
                  </pic:spPr>
                </pic:pic>
              </a:graphicData>
            </a:graphic>
          </wp:inline>
        </w:drawing>
      </w:r>
    </w:p>
    <w:p w14:paraId="18F09CE0" w14:textId="77777777" w:rsidR="002B1551" w:rsidRDefault="002B1551">
      <w:pPr>
        <w:pStyle w:val="BodyText"/>
        <w:ind w:left="140" w:right="217"/>
        <w:jc w:val="both"/>
        <w:rPr>
          <w:color w:val="23292D"/>
        </w:rPr>
      </w:pPr>
    </w:p>
    <w:p w14:paraId="747B54C1" w14:textId="7D25EF51" w:rsidR="002B1551" w:rsidRPr="002B1551" w:rsidRDefault="002B1551" w:rsidP="002B1551">
      <w:pPr>
        <w:pStyle w:val="BodyText"/>
        <w:numPr>
          <w:ilvl w:val="0"/>
          <w:numId w:val="5"/>
        </w:numPr>
        <w:ind w:right="217"/>
        <w:jc w:val="both"/>
        <w:rPr>
          <w:b/>
          <w:bCs/>
          <w:color w:val="23292D"/>
          <w:u w:val="single"/>
        </w:rPr>
      </w:pPr>
      <w:r w:rsidRPr="002B1551">
        <w:rPr>
          <w:b/>
          <w:bCs/>
          <w:color w:val="23292D"/>
          <w:u w:val="single"/>
        </w:rPr>
        <w:t xml:space="preserve">Results </w:t>
      </w:r>
    </w:p>
    <w:p w14:paraId="335AFFC5" w14:textId="77777777" w:rsidR="002B1551" w:rsidRDefault="002B1551" w:rsidP="002B1551">
      <w:pPr>
        <w:pStyle w:val="BodyText"/>
        <w:ind w:left="720" w:right="217"/>
        <w:jc w:val="both"/>
        <w:rPr>
          <w:color w:val="23292D"/>
        </w:rPr>
      </w:pPr>
    </w:p>
    <w:p w14:paraId="32730328" w14:textId="61BEEC47" w:rsidR="007F76CF" w:rsidRDefault="00AA7656" w:rsidP="002B1551">
      <w:pPr>
        <w:pStyle w:val="BodyText"/>
        <w:ind w:left="720" w:right="217"/>
        <w:jc w:val="both"/>
        <w:rPr>
          <w:color w:val="23292D"/>
          <w:spacing w:val="-6"/>
        </w:rPr>
      </w:pPr>
      <w:r>
        <w:rPr>
          <w:color w:val="23292D"/>
        </w:rPr>
        <w:t>Comparing</w:t>
      </w:r>
      <w:r>
        <w:rPr>
          <w:color w:val="23292D"/>
          <w:spacing w:val="-13"/>
        </w:rPr>
        <w:t xml:space="preserve"> </w:t>
      </w:r>
      <w:r>
        <w:rPr>
          <w:color w:val="23292D"/>
        </w:rPr>
        <w:t>the</w:t>
      </w:r>
      <w:r>
        <w:rPr>
          <w:color w:val="23292D"/>
          <w:spacing w:val="-14"/>
        </w:rPr>
        <w:t xml:space="preserve"> </w:t>
      </w:r>
      <w:r>
        <w:rPr>
          <w:color w:val="23292D"/>
        </w:rPr>
        <w:t>maps,</w:t>
      </w:r>
      <w:r>
        <w:rPr>
          <w:color w:val="23292D"/>
          <w:spacing w:val="-13"/>
        </w:rPr>
        <w:t xml:space="preserve"> </w:t>
      </w:r>
      <w:r>
        <w:rPr>
          <w:color w:val="23292D"/>
        </w:rPr>
        <w:t>we</w:t>
      </w:r>
      <w:r>
        <w:rPr>
          <w:color w:val="23292D"/>
          <w:spacing w:val="-14"/>
        </w:rPr>
        <w:t xml:space="preserve"> </w:t>
      </w:r>
      <w:r>
        <w:rPr>
          <w:color w:val="23292D"/>
        </w:rPr>
        <w:t>can</w:t>
      </w:r>
      <w:r>
        <w:rPr>
          <w:color w:val="23292D"/>
          <w:spacing w:val="-13"/>
        </w:rPr>
        <w:t xml:space="preserve"> </w:t>
      </w:r>
      <w:r>
        <w:rPr>
          <w:color w:val="23292D"/>
        </w:rPr>
        <w:t>notice</w:t>
      </w:r>
      <w:r>
        <w:rPr>
          <w:color w:val="23292D"/>
          <w:spacing w:val="-14"/>
        </w:rPr>
        <w:t xml:space="preserve"> </w:t>
      </w:r>
      <w:r>
        <w:rPr>
          <w:color w:val="23292D"/>
        </w:rPr>
        <w:t>many</w:t>
      </w:r>
      <w:r>
        <w:rPr>
          <w:color w:val="23292D"/>
          <w:spacing w:val="-14"/>
        </w:rPr>
        <w:t xml:space="preserve"> </w:t>
      </w:r>
      <w:r>
        <w:rPr>
          <w:color w:val="23292D"/>
        </w:rPr>
        <w:t>of</w:t>
      </w:r>
      <w:r>
        <w:rPr>
          <w:color w:val="23292D"/>
          <w:spacing w:val="-14"/>
        </w:rPr>
        <w:t xml:space="preserve"> </w:t>
      </w:r>
      <w:r>
        <w:rPr>
          <w:color w:val="23292D"/>
        </w:rPr>
        <w:t>the</w:t>
      </w:r>
      <w:r>
        <w:rPr>
          <w:color w:val="23292D"/>
          <w:spacing w:val="-13"/>
        </w:rPr>
        <w:t xml:space="preserve"> </w:t>
      </w:r>
      <w:r>
        <w:rPr>
          <w:color w:val="23292D"/>
        </w:rPr>
        <w:t>restaurants</w:t>
      </w:r>
      <w:r>
        <w:rPr>
          <w:color w:val="23292D"/>
          <w:spacing w:val="-14"/>
        </w:rPr>
        <w:t xml:space="preserve"> </w:t>
      </w:r>
      <w:r>
        <w:rPr>
          <w:color w:val="23292D"/>
        </w:rPr>
        <w:t>grouped</w:t>
      </w:r>
      <w:r>
        <w:rPr>
          <w:color w:val="23292D"/>
          <w:spacing w:val="-13"/>
        </w:rPr>
        <w:t xml:space="preserve"> </w:t>
      </w:r>
      <w:r>
        <w:rPr>
          <w:color w:val="23292D"/>
        </w:rPr>
        <w:t>on</w:t>
      </w:r>
      <w:r>
        <w:rPr>
          <w:color w:val="23292D"/>
          <w:spacing w:val="-12"/>
        </w:rPr>
        <w:t xml:space="preserve"> </w:t>
      </w:r>
      <w:r>
        <w:rPr>
          <w:color w:val="23292D"/>
        </w:rPr>
        <w:t>main</w:t>
      </w:r>
      <w:r>
        <w:rPr>
          <w:color w:val="23292D"/>
          <w:spacing w:val="-13"/>
        </w:rPr>
        <w:t xml:space="preserve"> </w:t>
      </w:r>
      <w:r>
        <w:rPr>
          <w:color w:val="23292D"/>
        </w:rPr>
        <w:t>streets</w:t>
      </w:r>
      <w:r>
        <w:rPr>
          <w:color w:val="23292D"/>
          <w:spacing w:val="-14"/>
        </w:rPr>
        <w:t xml:space="preserve"> </w:t>
      </w:r>
      <w:r>
        <w:rPr>
          <w:color w:val="23292D"/>
        </w:rPr>
        <w:t>and on the south of the city, although some of the wealthiest neighborhoods are up to the north.</w:t>
      </w:r>
      <w:r>
        <w:rPr>
          <w:color w:val="23292D"/>
          <w:spacing w:val="-6"/>
        </w:rPr>
        <w:t xml:space="preserve"> </w:t>
      </w:r>
      <w:r w:rsidR="00817437">
        <w:rPr>
          <w:color w:val="23292D"/>
          <w:spacing w:val="-6"/>
        </w:rPr>
        <w:t xml:space="preserve">You can also find that towards the east of the CBD, especially at Mail processing center has least amount of café shop listed.  </w:t>
      </w:r>
    </w:p>
    <w:p w14:paraId="34BCCFBE" w14:textId="4A7A8C9B" w:rsidR="00817437" w:rsidRDefault="00817437" w:rsidP="002B1551">
      <w:pPr>
        <w:pStyle w:val="BodyText"/>
        <w:ind w:left="720" w:right="217"/>
        <w:jc w:val="both"/>
        <w:rPr>
          <w:color w:val="23292D"/>
          <w:spacing w:val="-6"/>
        </w:rPr>
      </w:pPr>
    </w:p>
    <w:p w14:paraId="014CDAEB" w14:textId="1A3F7F15" w:rsidR="007F76CF" w:rsidRDefault="007F76CF" w:rsidP="002B1551">
      <w:pPr>
        <w:pStyle w:val="BodyText"/>
        <w:spacing w:before="11"/>
        <w:ind w:left="580"/>
        <w:rPr>
          <w:noProof/>
        </w:rPr>
      </w:pPr>
    </w:p>
    <w:p w14:paraId="10FB1A01" w14:textId="79EC2C9A" w:rsidR="00817437" w:rsidRDefault="00817437" w:rsidP="002B1551">
      <w:pPr>
        <w:pStyle w:val="BodyText"/>
        <w:spacing w:before="11"/>
        <w:ind w:left="580"/>
        <w:rPr>
          <w:sz w:val="21"/>
        </w:rPr>
      </w:pPr>
      <w:r w:rsidRPr="00817437">
        <w:rPr>
          <w:sz w:val="21"/>
        </w:rPr>
        <w:drawing>
          <wp:inline distT="0" distB="0" distL="0" distR="0" wp14:anchorId="7477FA1E" wp14:editId="01742B56">
            <wp:extent cx="6172200" cy="61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2200" cy="612775"/>
                    </a:xfrm>
                    <a:prstGeom prst="rect">
                      <a:avLst/>
                    </a:prstGeom>
                  </pic:spPr>
                </pic:pic>
              </a:graphicData>
            </a:graphic>
          </wp:inline>
        </w:drawing>
      </w:r>
    </w:p>
    <w:p w14:paraId="11DFC28D" w14:textId="77777777" w:rsidR="00817437" w:rsidRDefault="00817437" w:rsidP="002B1551">
      <w:pPr>
        <w:ind w:left="580"/>
        <w:rPr>
          <w:sz w:val="21"/>
        </w:rPr>
      </w:pPr>
    </w:p>
    <w:p w14:paraId="7C77247C" w14:textId="62001F5B" w:rsidR="00817437" w:rsidRPr="00817437" w:rsidRDefault="00817437" w:rsidP="002B1551">
      <w:pPr>
        <w:ind w:left="580"/>
        <w:rPr>
          <w:color w:val="23292D"/>
          <w:spacing w:val="-6"/>
          <w:sz w:val="24"/>
          <w:szCs w:val="24"/>
        </w:rPr>
        <w:sectPr w:rsidR="00817437" w:rsidRPr="00817437">
          <w:pgSz w:w="12240" w:h="15840"/>
          <w:pgMar w:top="1500" w:right="1220" w:bottom="280" w:left="1300" w:header="720" w:footer="720" w:gutter="0"/>
          <w:cols w:space="720"/>
        </w:sectPr>
      </w:pPr>
      <w:r w:rsidRPr="00817437">
        <w:rPr>
          <w:color w:val="23292D"/>
          <w:spacing w:val="-6"/>
          <w:sz w:val="24"/>
          <w:szCs w:val="24"/>
        </w:rPr>
        <w:t xml:space="preserve">One could imagine, considering there is light </w:t>
      </w:r>
      <w:proofErr w:type="gramStart"/>
      <w:r w:rsidRPr="00817437">
        <w:rPr>
          <w:color w:val="23292D"/>
          <w:spacing w:val="-6"/>
          <w:sz w:val="24"/>
          <w:szCs w:val="24"/>
        </w:rPr>
        <w:t>rail .</w:t>
      </w:r>
      <w:proofErr w:type="gramEnd"/>
      <w:r w:rsidRPr="00817437">
        <w:rPr>
          <w:color w:val="23292D"/>
          <w:spacing w:val="-6"/>
          <w:sz w:val="24"/>
          <w:szCs w:val="24"/>
        </w:rPr>
        <w:t xml:space="preserve"> there is will be a lot of foot traffic.   It is my recommendation from the results we have seen that this </w:t>
      </w:r>
      <w:proofErr w:type="gramStart"/>
      <w:r w:rsidRPr="00817437">
        <w:rPr>
          <w:color w:val="23292D"/>
          <w:spacing w:val="-6"/>
          <w:sz w:val="24"/>
          <w:szCs w:val="24"/>
        </w:rPr>
        <w:t>a  good</w:t>
      </w:r>
      <w:proofErr w:type="gramEnd"/>
      <w:r w:rsidRPr="00817437">
        <w:rPr>
          <w:color w:val="23292D"/>
          <w:spacing w:val="-6"/>
          <w:sz w:val="24"/>
          <w:szCs w:val="24"/>
        </w:rPr>
        <w:t xml:space="preserve"> place to invest  on a  coffee shop.  For a new investor. </w:t>
      </w:r>
      <w:r w:rsidR="002B1551">
        <w:rPr>
          <w:color w:val="23292D"/>
          <w:spacing w:val="-6"/>
          <w:sz w:val="24"/>
          <w:szCs w:val="24"/>
        </w:rPr>
        <w:t xml:space="preserve"> </w:t>
      </w:r>
    </w:p>
    <w:p w14:paraId="49194473" w14:textId="45130075" w:rsidR="007F76CF" w:rsidRDefault="007F76CF">
      <w:pPr>
        <w:pStyle w:val="BodyText"/>
        <w:spacing w:line="20" w:lineRule="exact"/>
        <w:ind w:left="111"/>
        <w:rPr>
          <w:rFonts w:ascii="Arial"/>
          <w:sz w:val="2"/>
        </w:rPr>
      </w:pPr>
    </w:p>
    <w:p w14:paraId="3AF97760" w14:textId="0EC04ADB" w:rsidR="002B1551" w:rsidRPr="002B1551" w:rsidRDefault="002B1551" w:rsidP="002B1551">
      <w:pPr>
        <w:pStyle w:val="BodyText"/>
        <w:numPr>
          <w:ilvl w:val="0"/>
          <w:numId w:val="5"/>
        </w:numPr>
        <w:ind w:right="215"/>
        <w:jc w:val="both"/>
        <w:rPr>
          <w:b/>
          <w:bCs/>
          <w:color w:val="23292D"/>
          <w:u w:val="single"/>
        </w:rPr>
      </w:pPr>
      <w:r w:rsidRPr="002B1551">
        <w:rPr>
          <w:b/>
          <w:bCs/>
          <w:color w:val="23292D"/>
          <w:u w:val="single"/>
        </w:rPr>
        <w:t>Discussion:</w:t>
      </w:r>
    </w:p>
    <w:p w14:paraId="020476D9" w14:textId="77777777" w:rsidR="002B1551" w:rsidRDefault="002B1551" w:rsidP="002B1551">
      <w:pPr>
        <w:pStyle w:val="BodyText"/>
        <w:ind w:left="720" w:right="215"/>
        <w:jc w:val="both"/>
        <w:rPr>
          <w:color w:val="23292D"/>
        </w:rPr>
      </w:pPr>
    </w:p>
    <w:p w14:paraId="221EFD90" w14:textId="050564D2" w:rsidR="007F76CF" w:rsidRDefault="00AA7656" w:rsidP="002B1551">
      <w:pPr>
        <w:pStyle w:val="BodyText"/>
        <w:ind w:left="140" w:right="215"/>
        <w:jc w:val="both"/>
      </w:pPr>
      <w:r>
        <w:rPr>
          <w:color w:val="23292D"/>
        </w:rPr>
        <w:t xml:space="preserve">This report may be helpful for someone planning on opening a </w:t>
      </w:r>
      <w:r w:rsidR="002B1551">
        <w:rPr>
          <w:color w:val="23292D"/>
        </w:rPr>
        <w:t>coffee shop</w:t>
      </w:r>
      <w:r>
        <w:rPr>
          <w:color w:val="23292D"/>
        </w:rPr>
        <w:t xml:space="preserve"> in</w:t>
      </w:r>
      <w:r>
        <w:rPr>
          <w:color w:val="23292D"/>
        </w:rPr>
        <w:t xml:space="preserve"> Toronto, as any similar such type of business. They can be confident that by comparing the current offers and neighborhoods profiles</w:t>
      </w:r>
      <w:r w:rsidR="002B1551">
        <w:rPr>
          <w:color w:val="23292D"/>
        </w:rPr>
        <w:t>.</w:t>
      </w:r>
      <w:r>
        <w:rPr>
          <w:color w:val="23292D"/>
        </w:rPr>
        <w:t xml:space="preserve"> Reports of this nature have a shelf life and one should always appreciate and contextualize their process going forward. However, I have no doubt that businesses will be aware of all these facto</w:t>
      </w:r>
      <w:r>
        <w:rPr>
          <w:color w:val="23292D"/>
        </w:rPr>
        <w:t>rs.</w:t>
      </w:r>
    </w:p>
    <w:p w14:paraId="7D37D0AE" w14:textId="77777777" w:rsidR="007F76CF" w:rsidRDefault="007F76CF">
      <w:pPr>
        <w:pStyle w:val="BodyText"/>
        <w:rPr>
          <w:sz w:val="32"/>
        </w:rPr>
      </w:pPr>
    </w:p>
    <w:p w14:paraId="614D8C8F" w14:textId="77777777" w:rsidR="007F76CF" w:rsidRDefault="007F76CF">
      <w:pPr>
        <w:pStyle w:val="BodyText"/>
        <w:spacing w:before="11"/>
        <w:rPr>
          <w:sz w:val="22"/>
        </w:rPr>
      </w:pPr>
    </w:p>
    <w:p w14:paraId="4077401F" w14:textId="0A8DC271" w:rsidR="002B1551" w:rsidRPr="002B1551" w:rsidRDefault="002B1551" w:rsidP="002B1551">
      <w:pPr>
        <w:pStyle w:val="BodyText"/>
        <w:numPr>
          <w:ilvl w:val="0"/>
          <w:numId w:val="5"/>
        </w:numPr>
        <w:ind w:right="215"/>
        <w:jc w:val="both"/>
        <w:rPr>
          <w:b/>
          <w:bCs/>
          <w:color w:val="23292D"/>
          <w:u w:val="single"/>
        </w:rPr>
      </w:pPr>
      <w:r w:rsidRPr="002B1551">
        <w:rPr>
          <w:b/>
          <w:bCs/>
          <w:color w:val="23292D"/>
          <w:u w:val="single"/>
        </w:rPr>
        <w:t>Conclusion:</w:t>
      </w:r>
    </w:p>
    <w:p w14:paraId="366ED456" w14:textId="77777777" w:rsidR="002B1551" w:rsidRDefault="002B1551" w:rsidP="002B1551">
      <w:pPr>
        <w:pStyle w:val="BodyText"/>
        <w:ind w:left="720" w:right="215"/>
        <w:jc w:val="both"/>
        <w:rPr>
          <w:color w:val="23292D"/>
        </w:rPr>
      </w:pPr>
    </w:p>
    <w:p w14:paraId="29A6B431" w14:textId="0138E65F" w:rsidR="007F76CF" w:rsidRDefault="00AA7656">
      <w:pPr>
        <w:pStyle w:val="BodyText"/>
        <w:ind w:left="140" w:right="215"/>
        <w:jc w:val="both"/>
      </w:pPr>
      <w:r>
        <w:rPr>
          <w:color w:val="23292D"/>
        </w:rPr>
        <w:t xml:space="preserve">After examining the above </w:t>
      </w:r>
      <w:r>
        <w:rPr>
          <w:color w:val="23292D"/>
        </w:rPr>
        <w:t>clusters, I believe and would recommend that cluster label (</w:t>
      </w:r>
      <w:r w:rsidR="002B1551">
        <w:rPr>
          <w:color w:val="23292D"/>
        </w:rPr>
        <w:t>1</w:t>
      </w:r>
      <w:r>
        <w:rPr>
          <w:color w:val="23292D"/>
        </w:rPr>
        <w:t>), East Toronto, business mail processing center</w:t>
      </w:r>
      <w:r>
        <w:rPr>
          <w:color w:val="23292D"/>
        </w:rPr>
        <w:t xml:space="preserve"> is the best Neighborhood to set up shop for a new business venture. While</w:t>
      </w:r>
      <w:r>
        <w:rPr>
          <w:color w:val="23292D"/>
          <w:spacing w:val="-12"/>
        </w:rPr>
        <w:t xml:space="preserve"> </w:t>
      </w:r>
      <w:r>
        <w:rPr>
          <w:color w:val="23292D"/>
        </w:rPr>
        <w:t>there</w:t>
      </w:r>
      <w:r>
        <w:rPr>
          <w:color w:val="23292D"/>
          <w:spacing w:val="-12"/>
        </w:rPr>
        <w:t xml:space="preserve"> </w:t>
      </w:r>
      <w:r>
        <w:rPr>
          <w:color w:val="23292D"/>
        </w:rPr>
        <w:t>are</w:t>
      </w:r>
      <w:r>
        <w:rPr>
          <w:color w:val="23292D"/>
          <w:spacing w:val="-11"/>
        </w:rPr>
        <w:t xml:space="preserve"> </w:t>
      </w:r>
      <w:r>
        <w:rPr>
          <w:color w:val="23292D"/>
        </w:rPr>
        <w:t>great</w:t>
      </w:r>
      <w:r>
        <w:rPr>
          <w:color w:val="23292D"/>
          <w:spacing w:val="-11"/>
        </w:rPr>
        <w:t xml:space="preserve"> </w:t>
      </w:r>
      <w:r>
        <w:rPr>
          <w:color w:val="23292D"/>
        </w:rPr>
        <w:t>locations</w:t>
      </w:r>
      <w:r>
        <w:rPr>
          <w:color w:val="23292D"/>
          <w:spacing w:val="-12"/>
        </w:rPr>
        <w:t xml:space="preserve"> </w:t>
      </w:r>
      <w:r>
        <w:rPr>
          <w:color w:val="23292D"/>
        </w:rPr>
        <w:t>like</w:t>
      </w:r>
      <w:r>
        <w:rPr>
          <w:color w:val="23292D"/>
          <w:spacing w:val="-12"/>
        </w:rPr>
        <w:t xml:space="preserve"> </w:t>
      </w:r>
      <w:r>
        <w:rPr>
          <w:color w:val="23292D"/>
        </w:rPr>
        <w:t>downtown this location</w:t>
      </w:r>
      <w:r>
        <w:rPr>
          <w:color w:val="23292D"/>
        </w:rPr>
        <w:t xml:space="preserve"> presents</w:t>
      </w:r>
      <w:r>
        <w:rPr>
          <w:color w:val="23292D"/>
          <w:spacing w:val="-18"/>
        </w:rPr>
        <w:t xml:space="preserve"> </w:t>
      </w:r>
      <w:r>
        <w:rPr>
          <w:color w:val="23292D"/>
        </w:rPr>
        <w:t>the</w:t>
      </w:r>
      <w:r>
        <w:rPr>
          <w:color w:val="23292D"/>
          <w:spacing w:val="-15"/>
        </w:rPr>
        <w:t xml:space="preserve"> </w:t>
      </w:r>
      <w:r>
        <w:rPr>
          <w:color w:val="23292D"/>
        </w:rPr>
        <w:t>best</w:t>
      </w:r>
      <w:r>
        <w:rPr>
          <w:color w:val="23292D"/>
          <w:spacing w:val="-14"/>
        </w:rPr>
        <w:t xml:space="preserve"> </w:t>
      </w:r>
      <w:r>
        <w:rPr>
          <w:color w:val="23292D"/>
        </w:rPr>
        <w:t>opportunity</w:t>
      </w:r>
      <w:r>
        <w:rPr>
          <w:color w:val="23292D"/>
          <w:spacing w:val="-18"/>
        </w:rPr>
        <w:t xml:space="preserve"> </w:t>
      </w:r>
      <w:r>
        <w:rPr>
          <w:color w:val="23292D"/>
        </w:rPr>
        <w:t>to</w:t>
      </w:r>
      <w:r>
        <w:rPr>
          <w:color w:val="23292D"/>
          <w:spacing w:val="-16"/>
        </w:rPr>
        <w:t xml:space="preserve"> </w:t>
      </w:r>
      <w:r>
        <w:rPr>
          <w:color w:val="23292D"/>
        </w:rPr>
        <w:t>be</w:t>
      </w:r>
      <w:r>
        <w:rPr>
          <w:color w:val="23292D"/>
          <w:spacing w:val="-17"/>
        </w:rPr>
        <w:t xml:space="preserve"> </w:t>
      </w:r>
      <w:r>
        <w:rPr>
          <w:color w:val="23292D"/>
        </w:rPr>
        <w:t>a</w:t>
      </w:r>
      <w:r>
        <w:rPr>
          <w:color w:val="23292D"/>
          <w:spacing w:val="-14"/>
        </w:rPr>
        <w:t xml:space="preserve"> </w:t>
      </w:r>
      <w:r>
        <w:rPr>
          <w:color w:val="23292D"/>
        </w:rPr>
        <w:t>first</w:t>
      </w:r>
      <w:r>
        <w:rPr>
          <w:color w:val="23292D"/>
          <w:spacing w:val="-17"/>
        </w:rPr>
        <w:t xml:space="preserve"> </w:t>
      </w:r>
      <w:r>
        <w:rPr>
          <w:color w:val="23292D"/>
        </w:rPr>
        <w:t>mover</w:t>
      </w:r>
      <w:r>
        <w:rPr>
          <w:color w:val="23292D"/>
          <w:spacing w:val="-15"/>
        </w:rPr>
        <w:t xml:space="preserve"> </w:t>
      </w:r>
      <w:r>
        <w:rPr>
          <w:color w:val="23292D"/>
        </w:rPr>
        <w:t>as</w:t>
      </w:r>
      <w:r>
        <w:rPr>
          <w:color w:val="23292D"/>
          <w:spacing w:val="-15"/>
        </w:rPr>
        <w:t xml:space="preserve"> </w:t>
      </w:r>
      <w:r>
        <w:rPr>
          <w:color w:val="23292D"/>
        </w:rPr>
        <w:t>well</w:t>
      </w:r>
      <w:r>
        <w:rPr>
          <w:color w:val="23292D"/>
          <w:spacing w:val="-16"/>
        </w:rPr>
        <w:t xml:space="preserve"> </w:t>
      </w:r>
      <w:r>
        <w:rPr>
          <w:color w:val="23292D"/>
        </w:rPr>
        <w:t>an</w:t>
      </w:r>
      <w:r>
        <w:rPr>
          <w:color w:val="23292D"/>
          <w:spacing w:val="-16"/>
        </w:rPr>
        <w:t xml:space="preserve"> </w:t>
      </w:r>
      <w:r>
        <w:rPr>
          <w:color w:val="23292D"/>
        </w:rPr>
        <w:t>early</w:t>
      </w:r>
      <w:r>
        <w:rPr>
          <w:color w:val="23292D"/>
          <w:spacing w:val="-15"/>
        </w:rPr>
        <w:t xml:space="preserve"> </w:t>
      </w:r>
      <w:r>
        <w:rPr>
          <w:color w:val="23292D"/>
        </w:rPr>
        <w:t>entrant</w:t>
      </w:r>
      <w:r>
        <w:rPr>
          <w:color w:val="23292D"/>
          <w:spacing w:val="-17"/>
        </w:rPr>
        <w:t xml:space="preserve"> </w:t>
      </w:r>
      <w:r>
        <w:rPr>
          <w:color w:val="23292D"/>
        </w:rPr>
        <w:t>into</w:t>
      </w:r>
      <w:r>
        <w:rPr>
          <w:color w:val="23292D"/>
          <w:spacing w:val="-16"/>
        </w:rPr>
        <w:t xml:space="preserve"> </w:t>
      </w:r>
      <w:r>
        <w:rPr>
          <w:color w:val="23292D"/>
        </w:rPr>
        <w:t>a</w:t>
      </w:r>
      <w:r>
        <w:rPr>
          <w:color w:val="23292D"/>
          <w:spacing w:val="-16"/>
        </w:rPr>
        <w:t xml:space="preserve"> </w:t>
      </w:r>
      <w:r>
        <w:rPr>
          <w:color w:val="23292D"/>
        </w:rPr>
        <w:t>community that</w:t>
      </w:r>
      <w:r>
        <w:rPr>
          <w:color w:val="23292D"/>
          <w:spacing w:val="-5"/>
        </w:rPr>
        <w:t xml:space="preserve"> </w:t>
      </w:r>
      <w:r>
        <w:rPr>
          <w:color w:val="23292D"/>
        </w:rPr>
        <w:t>is</w:t>
      </w:r>
      <w:r>
        <w:rPr>
          <w:color w:val="23292D"/>
          <w:spacing w:val="-7"/>
        </w:rPr>
        <w:t xml:space="preserve"> </w:t>
      </w:r>
      <w:r>
        <w:rPr>
          <w:color w:val="23292D"/>
        </w:rPr>
        <w:t>poised</w:t>
      </w:r>
      <w:r>
        <w:rPr>
          <w:color w:val="23292D"/>
          <w:spacing w:val="-5"/>
        </w:rPr>
        <w:t xml:space="preserve"> </w:t>
      </w:r>
      <w:r>
        <w:rPr>
          <w:color w:val="23292D"/>
        </w:rPr>
        <w:t>to</w:t>
      </w:r>
      <w:r>
        <w:rPr>
          <w:color w:val="23292D"/>
          <w:spacing w:val="-2"/>
        </w:rPr>
        <w:t xml:space="preserve"> </w:t>
      </w:r>
      <w:r>
        <w:rPr>
          <w:color w:val="23292D"/>
        </w:rPr>
        <w:t>experience</w:t>
      </w:r>
      <w:r>
        <w:rPr>
          <w:color w:val="23292D"/>
          <w:spacing w:val="-7"/>
        </w:rPr>
        <w:t xml:space="preserve"> </w:t>
      </w:r>
      <w:r>
        <w:rPr>
          <w:color w:val="23292D"/>
        </w:rPr>
        <w:t>phenomenal</w:t>
      </w:r>
      <w:r>
        <w:rPr>
          <w:color w:val="23292D"/>
          <w:spacing w:val="-5"/>
        </w:rPr>
        <w:t xml:space="preserve"> </w:t>
      </w:r>
      <w:r>
        <w:rPr>
          <w:color w:val="23292D"/>
        </w:rPr>
        <w:t>growth.</w:t>
      </w:r>
      <w:r>
        <w:rPr>
          <w:color w:val="23292D"/>
          <w:spacing w:val="-5"/>
        </w:rPr>
        <w:t xml:space="preserve"> </w:t>
      </w:r>
      <w:r>
        <w:rPr>
          <w:color w:val="23292D"/>
        </w:rPr>
        <w:t>East</w:t>
      </w:r>
      <w:r>
        <w:rPr>
          <w:color w:val="23292D"/>
          <w:spacing w:val="-5"/>
        </w:rPr>
        <w:t xml:space="preserve"> </w:t>
      </w:r>
      <w:r>
        <w:rPr>
          <w:color w:val="23292D"/>
        </w:rPr>
        <w:t>Toronto</w:t>
      </w:r>
      <w:r>
        <w:rPr>
          <w:color w:val="23292D"/>
          <w:spacing w:val="-5"/>
        </w:rPr>
        <w:t xml:space="preserve"> </w:t>
      </w:r>
      <w:r>
        <w:rPr>
          <w:color w:val="23292D"/>
        </w:rPr>
        <w:t>is</w:t>
      </w:r>
      <w:r>
        <w:rPr>
          <w:color w:val="23292D"/>
          <w:spacing w:val="-7"/>
        </w:rPr>
        <w:t xml:space="preserve"> </w:t>
      </w:r>
      <w:r>
        <w:rPr>
          <w:color w:val="23292D"/>
        </w:rPr>
        <w:t>the</w:t>
      </w:r>
      <w:r>
        <w:rPr>
          <w:color w:val="23292D"/>
          <w:spacing w:val="-6"/>
        </w:rPr>
        <w:t xml:space="preserve"> </w:t>
      </w:r>
      <w:r>
        <w:rPr>
          <w:color w:val="23292D"/>
        </w:rPr>
        <w:t>most</w:t>
      </w:r>
      <w:r>
        <w:rPr>
          <w:color w:val="23292D"/>
          <w:spacing w:val="-2"/>
        </w:rPr>
        <w:t xml:space="preserve"> </w:t>
      </w:r>
      <w:r>
        <w:rPr>
          <w:color w:val="23292D"/>
        </w:rPr>
        <w:t>suitable</w:t>
      </w:r>
      <w:r>
        <w:rPr>
          <w:color w:val="23292D"/>
          <w:spacing w:val="-6"/>
        </w:rPr>
        <w:t xml:space="preserve"> </w:t>
      </w:r>
      <w:r>
        <w:rPr>
          <w:color w:val="23292D"/>
        </w:rPr>
        <w:t>locale as it has an expanding population, colleges, a dependable public transport system, supporting entities for the productive population a business will need and</w:t>
      </w:r>
      <w:r>
        <w:rPr>
          <w:color w:val="23292D"/>
          <w:spacing w:val="-20"/>
        </w:rPr>
        <w:t xml:space="preserve"> </w:t>
      </w:r>
      <w:r>
        <w:rPr>
          <w:color w:val="23292D"/>
        </w:rPr>
        <w:t>attract.</w:t>
      </w:r>
    </w:p>
    <w:sectPr w:rsidR="007F76CF">
      <w:pgSz w:w="12240" w:h="15840"/>
      <w:pgMar w:top="1360" w:right="12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03FD8"/>
    <w:multiLevelType w:val="multilevel"/>
    <w:tmpl w:val="228E24D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AD445E"/>
    <w:multiLevelType w:val="hybridMultilevel"/>
    <w:tmpl w:val="3D8A26A6"/>
    <w:lvl w:ilvl="0" w:tplc="F3860D4A">
      <w:start w:val="4"/>
      <w:numFmt w:val="decimal"/>
      <w:lvlText w:val="%1)"/>
      <w:lvlJc w:val="left"/>
      <w:pPr>
        <w:ind w:left="421" w:hanging="281"/>
      </w:pPr>
      <w:rPr>
        <w:rFonts w:ascii="Arial" w:eastAsia="Arial" w:hAnsi="Arial" w:cs="Arial" w:hint="default"/>
        <w:b/>
        <w:bCs/>
        <w:color w:val="23292D"/>
        <w:spacing w:val="-1"/>
        <w:w w:val="99"/>
        <w:sz w:val="24"/>
        <w:szCs w:val="24"/>
        <w:lang w:val="en-US" w:eastAsia="en-US" w:bidi="ar-SA"/>
      </w:rPr>
    </w:lvl>
    <w:lvl w:ilvl="1" w:tplc="388006C4">
      <w:numFmt w:val="bullet"/>
      <w:lvlText w:val="•"/>
      <w:lvlJc w:val="left"/>
      <w:pPr>
        <w:ind w:left="1350" w:hanging="281"/>
      </w:pPr>
      <w:rPr>
        <w:rFonts w:hint="default"/>
        <w:lang w:val="en-US" w:eastAsia="en-US" w:bidi="ar-SA"/>
      </w:rPr>
    </w:lvl>
    <w:lvl w:ilvl="2" w:tplc="090664CE">
      <w:numFmt w:val="bullet"/>
      <w:lvlText w:val="•"/>
      <w:lvlJc w:val="left"/>
      <w:pPr>
        <w:ind w:left="2280" w:hanging="281"/>
      </w:pPr>
      <w:rPr>
        <w:rFonts w:hint="default"/>
        <w:lang w:val="en-US" w:eastAsia="en-US" w:bidi="ar-SA"/>
      </w:rPr>
    </w:lvl>
    <w:lvl w:ilvl="3" w:tplc="A292658C">
      <w:numFmt w:val="bullet"/>
      <w:lvlText w:val="•"/>
      <w:lvlJc w:val="left"/>
      <w:pPr>
        <w:ind w:left="3210" w:hanging="281"/>
      </w:pPr>
      <w:rPr>
        <w:rFonts w:hint="default"/>
        <w:lang w:val="en-US" w:eastAsia="en-US" w:bidi="ar-SA"/>
      </w:rPr>
    </w:lvl>
    <w:lvl w:ilvl="4" w:tplc="3490EBBC">
      <w:numFmt w:val="bullet"/>
      <w:lvlText w:val="•"/>
      <w:lvlJc w:val="left"/>
      <w:pPr>
        <w:ind w:left="4140" w:hanging="281"/>
      </w:pPr>
      <w:rPr>
        <w:rFonts w:hint="default"/>
        <w:lang w:val="en-US" w:eastAsia="en-US" w:bidi="ar-SA"/>
      </w:rPr>
    </w:lvl>
    <w:lvl w:ilvl="5" w:tplc="4A54C730">
      <w:numFmt w:val="bullet"/>
      <w:lvlText w:val="•"/>
      <w:lvlJc w:val="left"/>
      <w:pPr>
        <w:ind w:left="5070" w:hanging="281"/>
      </w:pPr>
      <w:rPr>
        <w:rFonts w:hint="default"/>
        <w:lang w:val="en-US" w:eastAsia="en-US" w:bidi="ar-SA"/>
      </w:rPr>
    </w:lvl>
    <w:lvl w:ilvl="6" w:tplc="EF2C26D8">
      <w:numFmt w:val="bullet"/>
      <w:lvlText w:val="•"/>
      <w:lvlJc w:val="left"/>
      <w:pPr>
        <w:ind w:left="6000" w:hanging="281"/>
      </w:pPr>
      <w:rPr>
        <w:rFonts w:hint="default"/>
        <w:lang w:val="en-US" w:eastAsia="en-US" w:bidi="ar-SA"/>
      </w:rPr>
    </w:lvl>
    <w:lvl w:ilvl="7" w:tplc="8B2A6E60">
      <w:numFmt w:val="bullet"/>
      <w:lvlText w:val="•"/>
      <w:lvlJc w:val="left"/>
      <w:pPr>
        <w:ind w:left="6930" w:hanging="281"/>
      </w:pPr>
      <w:rPr>
        <w:rFonts w:hint="default"/>
        <w:lang w:val="en-US" w:eastAsia="en-US" w:bidi="ar-SA"/>
      </w:rPr>
    </w:lvl>
    <w:lvl w:ilvl="8" w:tplc="D16E0104">
      <w:numFmt w:val="bullet"/>
      <w:lvlText w:val="•"/>
      <w:lvlJc w:val="left"/>
      <w:pPr>
        <w:ind w:left="7860" w:hanging="281"/>
      </w:pPr>
      <w:rPr>
        <w:rFonts w:hint="default"/>
        <w:lang w:val="en-US" w:eastAsia="en-US" w:bidi="ar-SA"/>
      </w:rPr>
    </w:lvl>
  </w:abstractNum>
  <w:abstractNum w:abstractNumId="2" w15:restartNumberingAfterBreak="0">
    <w:nsid w:val="369E0CF1"/>
    <w:multiLevelType w:val="multilevel"/>
    <w:tmpl w:val="0A525796"/>
    <w:lvl w:ilvl="0">
      <w:start w:val="1"/>
      <w:numFmt w:val="decimal"/>
      <w:lvlText w:val="%1."/>
      <w:lvlJc w:val="left"/>
      <w:pPr>
        <w:ind w:left="409" w:hanging="269"/>
      </w:pPr>
      <w:rPr>
        <w:rFonts w:ascii="Arial" w:eastAsia="Arial" w:hAnsi="Arial" w:cs="Arial" w:hint="default"/>
        <w:b/>
        <w:bCs/>
        <w:color w:val="23292D"/>
        <w:w w:val="99"/>
        <w:sz w:val="24"/>
        <w:szCs w:val="24"/>
        <w:lang w:val="en-US" w:eastAsia="en-US" w:bidi="ar-SA"/>
      </w:rPr>
    </w:lvl>
    <w:lvl w:ilvl="1">
      <w:start w:val="1"/>
      <w:numFmt w:val="decimal"/>
      <w:lvlText w:val="%1.%2"/>
      <w:lvlJc w:val="left"/>
      <w:pPr>
        <w:ind w:left="514" w:hanging="375"/>
      </w:pPr>
      <w:rPr>
        <w:rFonts w:ascii="Segoe UI" w:eastAsia="Segoe UI" w:hAnsi="Segoe UI" w:cs="Segoe UI" w:hint="default"/>
        <w:b/>
        <w:bCs/>
        <w:color w:val="23292D"/>
        <w:w w:val="100"/>
        <w:sz w:val="22"/>
        <w:szCs w:val="22"/>
        <w:lang w:val="en-US" w:eastAsia="en-US" w:bidi="ar-SA"/>
      </w:rPr>
    </w:lvl>
    <w:lvl w:ilvl="2">
      <w:numFmt w:val="bullet"/>
      <w:lvlText w:val="•"/>
      <w:lvlJc w:val="left"/>
      <w:pPr>
        <w:ind w:left="1542" w:hanging="375"/>
      </w:pPr>
      <w:rPr>
        <w:rFonts w:hint="default"/>
        <w:lang w:val="en-US" w:eastAsia="en-US" w:bidi="ar-SA"/>
      </w:rPr>
    </w:lvl>
    <w:lvl w:ilvl="3">
      <w:numFmt w:val="bullet"/>
      <w:lvlText w:val="•"/>
      <w:lvlJc w:val="left"/>
      <w:pPr>
        <w:ind w:left="2564" w:hanging="375"/>
      </w:pPr>
      <w:rPr>
        <w:rFonts w:hint="default"/>
        <w:lang w:val="en-US" w:eastAsia="en-US" w:bidi="ar-SA"/>
      </w:rPr>
    </w:lvl>
    <w:lvl w:ilvl="4">
      <w:numFmt w:val="bullet"/>
      <w:lvlText w:val="•"/>
      <w:lvlJc w:val="left"/>
      <w:pPr>
        <w:ind w:left="3586" w:hanging="375"/>
      </w:pPr>
      <w:rPr>
        <w:rFonts w:hint="default"/>
        <w:lang w:val="en-US" w:eastAsia="en-US" w:bidi="ar-SA"/>
      </w:rPr>
    </w:lvl>
    <w:lvl w:ilvl="5">
      <w:numFmt w:val="bullet"/>
      <w:lvlText w:val="•"/>
      <w:lvlJc w:val="left"/>
      <w:pPr>
        <w:ind w:left="4608" w:hanging="375"/>
      </w:pPr>
      <w:rPr>
        <w:rFonts w:hint="default"/>
        <w:lang w:val="en-US" w:eastAsia="en-US" w:bidi="ar-SA"/>
      </w:rPr>
    </w:lvl>
    <w:lvl w:ilvl="6">
      <w:numFmt w:val="bullet"/>
      <w:lvlText w:val="•"/>
      <w:lvlJc w:val="left"/>
      <w:pPr>
        <w:ind w:left="5631" w:hanging="375"/>
      </w:pPr>
      <w:rPr>
        <w:rFonts w:hint="default"/>
        <w:lang w:val="en-US" w:eastAsia="en-US" w:bidi="ar-SA"/>
      </w:rPr>
    </w:lvl>
    <w:lvl w:ilvl="7">
      <w:numFmt w:val="bullet"/>
      <w:lvlText w:val="•"/>
      <w:lvlJc w:val="left"/>
      <w:pPr>
        <w:ind w:left="6653" w:hanging="375"/>
      </w:pPr>
      <w:rPr>
        <w:rFonts w:hint="default"/>
        <w:lang w:val="en-US" w:eastAsia="en-US" w:bidi="ar-SA"/>
      </w:rPr>
    </w:lvl>
    <w:lvl w:ilvl="8">
      <w:numFmt w:val="bullet"/>
      <w:lvlText w:val="•"/>
      <w:lvlJc w:val="left"/>
      <w:pPr>
        <w:ind w:left="7675" w:hanging="375"/>
      </w:pPr>
      <w:rPr>
        <w:rFonts w:hint="default"/>
        <w:lang w:val="en-US" w:eastAsia="en-US" w:bidi="ar-SA"/>
      </w:rPr>
    </w:lvl>
  </w:abstractNum>
  <w:abstractNum w:abstractNumId="3" w15:restartNumberingAfterBreak="0">
    <w:nsid w:val="3FDA6219"/>
    <w:multiLevelType w:val="hybridMultilevel"/>
    <w:tmpl w:val="A7B669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F54389C"/>
    <w:multiLevelType w:val="hybridMultilevel"/>
    <w:tmpl w:val="84D8DA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6CF"/>
    <w:rsid w:val="002B1551"/>
    <w:rsid w:val="003441D9"/>
    <w:rsid w:val="007732A8"/>
    <w:rsid w:val="007F76CF"/>
    <w:rsid w:val="00817437"/>
    <w:rsid w:val="00AA7656"/>
    <w:rsid w:val="00BF4D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1CB3"/>
  <w15:docId w15:val="{40FE2309-3C9D-4020-9B2D-EE1B92DE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ind w:left="421" w:hanging="282"/>
      <w:outlineLvl w:val="0"/>
    </w:pPr>
    <w:rPr>
      <w:rFonts w:ascii="Arial" w:eastAsia="Arial" w:hAnsi="Arial" w:cs="Arial"/>
      <w:b/>
      <w:bCs/>
      <w:sz w:val="24"/>
      <w:szCs w:val="24"/>
    </w:rPr>
  </w:style>
  <w:style w:type="paragraph" w:styleId="Heading2">
    <w:name w:val="heading 2"/>
    <w:basedOn w:val="Normal"/>
    <w:next w:val="Normal"/>
    <w:link w:val="Heading2Char"/>
    <w:uiPriority w:val="9"/>
    <w:semiHidden/>
    <w:unhideWhenUsed/>
    <w:qFormat/>
    <w:rsid w:val="003441D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441D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8"/>
      <w:ind w:left="3390" w:right="551" w:hanging="2903"/>
    </w:pPr>
    <w:rPr>
      <w:rFonts w:ascii="Arial" w:eastAsia="Arial" w:hAnsi="Arial" w:cs="Arial"/>
      <w:b/>
      <w:bCs/>
      <w:sz w:val="36"/>
      <w:szCs w:val="36"/>
    </w:rPr>
  </w:style>
  <w:style w:type="paragraph" w:styleId="ListParagraph">
    <w:name w:val="List Paragraph"/>
    <w:basedOn w:val="Normal"/>
    <w:uiPriority w:val="1"/>
    <w:qFormat/>
    <w:pPr>
      <w:ind w:left="421" w:hanging="282"/>
    </w:pPr>
    <w:rPr>
      <w:rFonts w:ascii="Arial" w:eastAsia="Arial" w:hAnsi="Arial" w:cs="Arial"/>
    </w:rPr>
  </w:style>
  <w:style w:type="paragraph" w:customStyle="1" w:styleId="TableParagraph">
    <w:name w:val="Table Paragraph"/>
    <w:basedOn w:val="Normal"/>
    <w:uiPriority w:val="1"/>
    <w:qFormat/>
    <w:rPr>
      <w:rFonts w:ascii="Calibri" w:eastAsia="Calibri" w:hAnsi="Calibri" w:cs="Calibri"/>
    </w:rPr>
  </w:style>
  <w:style w:type="character" w:customStyle="1" w:styleId="Heading2Char">
    <w:name w:val="Heading 2 Char"/>
    <w:basedOn w:val="DefaultParagraphFont"/>
    <w:link w:val="Heading2"/>
    <w:uiPriority w:val="9"/>
    <w:semiHidden/>
    <w:rsid w:val="003441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3441D9"/>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3441D9"/>
    <w:rPr>
      <w:color w:val="0000FF"/>
      <w:u w:val="single"/>
    </w:rPr>
  </w:style>
  <w:style w:type="paragraph" w:styleId="NormalWeb">
    <w:name w:val="Normal (Web)"/>
    <w:basedOn w:val="Normal"/>
    <w:uiPriority w:val="99"/>
    <w:semiHidden/>
    <w:unhideWhenUsed/>
    <w:rsid w:val="003441D9"/>
    <w:pPr>
      <w:widowControl/>
      <w:autoSpaceDE/>
      <w:autoSpaceDN/>
      <w:spacing w:before="100" w:beforeAutospacing="1" w:after="100" w:afterAutospacing="1"/>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952697">
      <w:bodyDiv w:val="1"/>
      <w:marLeft w:val="0"/>
      <w:marRight w:val="0"/>
      <w:marTop w:val="0"/>
      <w:marBottom w:val="0"/>
      <w:divBdr>
        <w:top w:val="none" w:sz="0" w:space="0" w:color="auto"/>
        <w:left w:val="none" w:sz="0" w:space="0" w:color="auto"/>
        <w:bottom w:val="none" w:sz="0" w:space="0" w:color="auto"/>
        <w:right w:val="none" w:sz="0" w:space="0" w:color="auto"/>
      </w:divBdr>
      <w:divsChild>
        <w:div w:id="240602485">
          <w:marLeft w:val="0"/>
          <w:marRight w:val="0"/>
          <w:marTop w:val="0"/>
          <w:marBottom w:val="0"/>
          <w:divBdr>
            <w:top w:val="none" w:sz="0" w:space="0" w:color="auto"/>
            <w:left w:val="none" w:sz="0" w:space="0" w:color="auto"/>
            <w:bottom w:val="none" w:sz="0" w:space="0" w:color="auto"/>
            <w:right w:val="none" w:sz="0" w:space="0" w:color="auto"/>
          </w:divBdr>
          <w:divsChild>
            <w:div w:id="172425370">
              <w:marLeft w:val="0"/>
              <w:marRight w:val="0"/>
              <w:marTop w:val="0"/>
              <w:marBottom w:val="0"/>
              <w:divBdr>
                <w:top w:val="none" w:sz="0" w:space="0" w:color="auto"/>
                <w:left w:val="none" w:sz="0" w:space="0" w:color="auto"/>
                <w:bottom w:val="none" w:sz="0" w:space="0" w:color="auto"/>
                <w:right w:val="none" w:sz="0" w:space="0" w:color="auto"/>
              </w:divBdr>
              <w:divsChild>
                <w:div w:id="13767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7965">
          <w:marLeft w:val="0"/>
          <w:marRight w:val="0"/>
          <w:marTop w:val="0"/>
          <w:marBottom w:val="0"/>
          <w:divBdr>
            <w:top w:val="none" w:sz="0" w:space="0" w:color="auto"/>
            <w:left w:val="none" w:sz="0" w:space="0" w:color="auto"/>
            <w:bottom w:val="none" w:sz="0" w:space="0" w:color="auto"/>
            <w:right w:val="none" w:sz="0" w:space="0" w:color="auto"/>
          </w:divBdr>
          <w:divsChild>
            <w:div w:id="1575704479">
              <w:marLeft w:val="0"/>
              <w:marRight w:val="0"/>
              <w:marTop w:val="0"/>
              <w:marBottom w:val="0"/>
              <w:divBdr>
                <w:top w:val="none" w:sz="0" w:space="0" w:color="auto"/>
                <w:left w:val="none" w:sz="0" w:space="0" w:color="auto"/>
                <w:bottom w:val="none" w:sz="0" w:space="0" w:color="auto"/>
                <w:right w:val="none" w:sz="0" w:space="0" w:color="auto"/>
              </w:divBdr>
              <w:divsChild>
                <w:div w:id="7768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8689">
          <w:marLeft w:val="0"/>
          <w:marRight w:val="0"/>
          <w:marTop w:val="0"/>
          <w:marBottom w:val="0"/>
          <w:divBdr>
            <w:top w:val="none" w:sz="0" w:space="0" w:color="auto"/>
            <w:left w:val="none" w:sz="0" w:space="0" w:color="auto"/>
            <w:bottom w:val="none" w:sz="0" w:space="0" w:color="auto"/>
            <w:right w:val="none" w:sz="0" w:space="0" w:color="auto"/>
          </w:divBdr>
          <w:divsChild>
            <w:div w:id="1389958410">
              <w:marLeft w:val="0"/>
              <w:marRight w:val="0"/>
              <w:marTop w:val="0"/>
              <w:marBottom w:val="0"/>
              <w:divBdr>
                <w:top w:val="none" w:sz="0" w:space="0" w:color="auto"/>
                <w:left w:val="none" w:sz="0" w:space="0" w:color="auto"/>
                <w:bottom w:val="none" w:sz="0" w:space="0" w:color="auto"/>
                <w:right w:val="none" w:sz="0" w:space="0" w:color="auto"/>
              </w:divBdr>
              <w:divsChild>
                <w:div w:id="15412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4068">
          <w:marLeft w:val="0"/>
          <w:marRight w:val="0"/>
          <w:marTop w:val="0"/>
          <w:marBottom w:val="0"/>
          <w:divBdr>
            <w:top w:val="none" w:sz="0" w:space="0" w:color="auto"/>
            <w:left w:val="none" w:sz="0" w:space="0" w:color="auto"/>
            <w:bottom w:val="none" w:sz="0" w:space="0" w:color="auto"/>
            <w:right w:val="none" w:sz="0" w:space="0" w:color="auto"/>
          </w:divBdr>
          <w:divsChild>
            <w:div w:id="1650400135">
              <w:marLeft w:val="0"/>
              <w:marRight w:val="0"/>
              <w:marTop w:val="0"/>
              <w:marBottom w:val="0"/>
              <w:divBdr>
                <w:top w:val="none" w:sz="0" w:space="0" w:color="auto"/>
                <w:left w:val="none" w:sz="0" w:space="0" w:color="auto"/>
                <w:bottom w:val="none" w:sz="0" w:space="0" w:color="auto"/>
                <w:right w:val="none" w:sz="0" w:space="0" w:color="auto"/>
              </w:divBdr>
              <w:divsChild>
                <w:div w:id="13516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0303">
          <w:marLeft w:val="0"/>
          <w:marRight w:val="0"/>
          <w:marTop w:val="0"/>
          <w:marBottom w:val="0"/>
          <w:divBdr>
            <w:top w:val="none" w:sz="0" w:space="0" w:color="auto"/>
            <w:left w:val="none" w:sz="0" w:space="0" w:color="auto"/>
            <w:bottom w:val="none" w:sz="0" w:space="0" w:color="auto"/>
            <w:right w:val="none" w:sz="0" w:space="0" w:color="auto"/>
          </w:divBdr>
          <w:divsChild>
            <w:div w:id="1452942451">
              <w:marLeft w:val="0"/>
              <w:marRight w:val="0"/>
              <w:marTop w:val="0"/>
              <w:marBottom w:val="0"/>
              <w:divBdr>
                <w:top w:val="none" w:sz="0" w:space="0" w:color="auto"/>
                <w:left w:val="none" w:sz="0" w:space="0" w:color="auto"/>
                <w:bottom w:val="none" w:sz="0" w:space="0" w:color="auto"/>
                <w:right w:val="none" w:sz="0" w:space="0" w:color="auto"/>
              </w:divBdr>
              <w:divsChild>
                <w:div w:id="5091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6004">
          <w:marLeft w:val="0"/>
          <w:marRight w:val="0"/>
          <w:marTop w:val="0"/>
          <w:marBottom w:val="0"/>
          <w:divBdr>
            <w:top w:val="none" w:sz="0" w:space="0" w:color="auto"/>
            <w:left w:val="none" w:sz="0" w:space="0" w:color="auto"/>
            <w:bottom w:val="none" w:sz="0" w:space="0" w:color="auto"/>
            <w:right w:val="none" w:sz="0" w:space="0" w:color="auto"/>
          </w:divBdr>
          <w:divsChild>
            <w:div w:id="1214580227">
              <w:marLeft w:val="0"/>
              <w:marRight w:val="0"/>
              <w:marTop w:val="0"/>
              <w:marBottom w:val="0"/>
              <w:divBdr>
                <w:top w:val="none" w:sz="0" w:space="0" w:color="auto"/>
                <w:left w:val="none" w:sz="0" w:space="0" w:color="auto"/>
                <w:bottom w:val="none" w:sz="0" w:space="0" w:color="auto"/>
                <w:right w:val="none" w:sz="0" w:space="0" w:color="auto"/>
              </w:divBdr>
              <w:divsChild>
                <w:div w:id="1894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5370">
          <w:marLeft w:val="0"/>
          <w:marRight w:val="0"/>
          <w:marTop w:val="0"/>
          <w:marBottom w:val="0"/>
          <w:divBdr>
            <w:top w:val="none" w:sz="0" w:space="0" w:color="auto"/>
            <w:left w:val="none" w:sz="0" w:space="0" w:color="auto"/>
            <w:bottom w:val="none" w:sz="0" w:space="0" w:color="auto"/>
            <w:right w:val="none" w:sz="0" w:space="0" w:color="auto"/>
          </w:divBdr>
          <w:divsChild>
            <w:div w:id="1396926069">
              <w:marLeft w:val="0"/>
              <w:marRight w:val="0"/>
              <w:marTop w:val="0"/>
              <w:marBottom w:val="0"/>
              <w:divBdr>
                <w:top w:val="none" w:sz="0" w:space="0" w:color="auto"/>
                <w:left w:val="none" w:sz="0" w:space="0" w:color="auto"/>
                <w:bottom w:val="none" w:sz="0" w:space="0" w:color="auto"/>
                <w:right w:val="none" w:sz="0" w:space="0" w:color="auto"/>
              </w:divBdr>
              <w:divsChild>
                <w:div w:id="3195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6784">
          <w:marLeft w:val="0"/>
          <w:marRight w:val="0"/>
          <w:marTop w:val="0"/>
          <w:marBottom w:val="0"/>
          <w:divBdr>
            <w:top w:val="none" w:sz="0" w:space="0" w:color="auto"/>
            <w:left w:val="none" w:sz="0" w:space="0" w:color="auto"/>
            <w:bottom w:val="none" w:sz="0" w:space="0" w:color="auto"/>
            <w:right w:val="none" w:sz="0" w:space="0" w:color="auto"/>
          </w:divBdr>
          <w:divsChild>
            <w:div w:id="1759405208">
              <w:marLeft w:val="0"/>
              <w:marRight w:val="0"/>
              <w:marTop w:val="0"/>
              <w:marBottom w:val="0"/>
              <w:divBdr>
                <w:top w:val="none" w:sz="0" w:space="0" w:color="auto"/>
                <w:left w:val="none" w:sz="0" w:space="0" w:color="auto"/>
                <w:bottom w:val="none" w:sz="0" w:space="0" w:color="auto"/>
                <w:right w:val="none" w:sz="0" w:space="0" w:color="auto"/>
              </w:divBdr>
              <w:divsChild>
                <w:div w:id="18227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8982">
          <w:marLeft w:val="0"/>
          <w:marRight w:val="0"/>
          <w:marTop w:val="0"/>
          <w:marBottom w:val="0"/>
          <w:divBdr>
            <w:top w:val="none" w:sz="0" w:space="0" w:color="auto"/>
            <w:left w:val="none" w:sz="0" w:space="0" w:color="auto"/>
            <w:bottom w:val="none" w:sz="0" w:space="0" w:color="auto"/>
            <w:right w:val="none" w:sz="0" w:space="0" w:color="auto"/>
          </w:divBdr>
          <w:divsChild>
            <w:div w:id="469129830">
              <w:marLeft w:val="0"/>
              <w:marRight w:val="0"/>
              <w:marTop w:val="0"/>
              <w:marBottom w:val="0"/>
              <w:divBdr>
                <w:top w:val="none" w:sz="0" w:space="0" w:color="auto"/>
                <w:left w:val="none" w:sz="0" w:space="0" w:color="auto"/>
                <w:bottom w:val="none" w:sz="0" w:space="0" w:color="auto"/>
                <w:right w:val="none" w:sz="0" w:space="0" w:color="auto"/>
              </w:divBdr>
              <w:divsChild>
                <w:div w:id="11281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1016">
          <w:marLeft w:val="0"/>
          <w:marRight w:val="0"/>
          <w:marTop w:val="0"/>
          <w:marBottom w:val="0"/>
          <w:divBdr>
            <w:top w:val="none" w:sz="0" w:space="0" w:color="auto"/>
            <w:left w:val="none" w:sz="0" w:space="0" w:color="auto"/>
            <w:bottom w:val="none" w:sz="0" w:space="0" w:color="auto"/>
            <w:right w:val="none" w:sz="0" w:space="0" w:color="auto"/>
          </w:divBdr>
          <w:divsChild>
            <w:div w:id="679892984">
              <w:marLeft w:val="0"/>
              <w:marRight w:val="0"/>
              <w:marTop w:val="0"/>
              <w:marBottom w:val="0"/>
              <w:divBdr>
                <w:top w:val="none" w:sz="0" w:space="0" w:color="auto"/>
                <w:left w:val="none" w:sz="0" w:space="0" w:color="auto"/>
                <w:bottom w:val="none" w:sz="0" w:space="0" w:color="auto"/>
                <w:right w:val="none" w:sz="0" w:space="0" w:color="auto"/>
              </w:divBdr>
              <w:divsChild>
                <w:div w:id="3712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List_of_postal_codes_of_Canada:_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N. Thomas</dc:creator>
  <cp:lastModifiedBy>Sajith Bhaskaran</cp:lastModifiedBy>
  <cp:revision>4</cp:revision>
  <dcterms:created xsi:type="dcterms:W3CDTF">2020-08-03T08:05:00Z</dcterms:created>
  <dcterms:modified xsi:type="dcterms:W3CDTF">2020-08-03T08:51:00Z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2019-06-16T00:00:00Z</vt:filetime>
  </property>
  <property fmtid="{D5CDD505-2E9C-101B-9397-08002B2CF9AE}" pid="3" name="Creator">
    <vt:lpwstr>Microsoft® Word for Office 365</vt:lpwstr>
  </property>
  <property fmtid="{D5CDD505-2E9C-101B-9397-08002B2CF9AE}" pid="4" name="LastSaved">
    <vt:filetime>2020-08-03T00:00:00Z</vt:filetime>
  </property>
</Properties>
</file>