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C2B6F" w:rsidRDefault="00182499">
      <w:pPr>
        <w:spacing w:before="2400" w:after="200"/>
      </w:pPr>
      <w:bookmarkStart w:id="0" w:name="_GoBack"/>
      <w:bookmarkEnd w:id="0"/>
      <w:r>
        <w:rPr>
          <w:color w:val="7F7F7F"/>
          <w:sz w:val="28"/>
          <w:szCs w:val="28"/>
        </w:rPr>
        <w:t>CAPTAIN Project Repository</w:t>
      </w:r>
    </w:p>
    <w:p w:rsidR="005C2B6F" w:rsidRDefault="00182499">
      <w:pPr>
        <w:spacing w:after="200"/>
      </w:pPr>
      <w:r>
        <w:rPr>
          <w:b/>
          <w:bCs/>
          <w:color w:val="1F3864"/>
          <w:sz w:val="56"/>
          <w:szCs w:val="56"/>
        </w:rPr>
        <w:t>Access roles and approval workflow</w:t>
      </w:r>
    </w:p>
    <w:p w:rsidR="005C2B6F" w:rsidRDefault="00182499">
      <w:pPr>
        <w:spacing w:after="600"/>
      </w:pPr>
      <w:r>
        <w:rPr>
          <w:color w:val="2E5A9A"/>
          <w:sz w:val="32"/>
          <w:szCs w:val="32"/>
        </w:rPr>
        <w:t>Agreed solution — for review and sign-off</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5C2B6F">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b/>
                <w:bCs/>
                <w:sz w:val="19"/>
                <w:szCs w:val="19"/>
              </w:rPr>
              <w:t>Document</w:t>
            </w:r>
          </w:p>
        </w:tc>
        <w:tc>
          <w:tcPr>
            <w:tcW w:w="70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Access roles and approval workflow — agreed solution</w:t>
            </w:r>
          </w:p>
        </w:tc>
      </w:tr>
      <w:tr w:rsidR="005C2B6F">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b/>
                <w:bCs/>
                <w:sz w:val="19"/>
                <w:szCs w:val="19"/>
              </w:rPr>
              <w:t>Version</w:t>
            </w:r>
          </w:p>
        </w:tc>
        <w:tc>
          <w:tcPr>
            <w:tcW w:w="70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rsidP="00D96709">
            <w:pPr>
              <w:spacing w:after="40"/>
            </w:pPr>
            <w:r>
              <w:rPr>
                <w:sz w:val="19"/>
                <w:szCs w:val="19"/>
              </w:rPr>
              <w:t xml:space="preserve">0.1 </w:t>
            </w:r>
            <w:r w:rsidR="00D96709">
              <w:rPr>
                <w:sz w:val="19"/>
                <w:szCs w:val="19"/>
              </w:rPr>
              <w:t>-</w:t>
            </w:r>
            <w:r>
              <w:rPr>
                <w:sz w:val="19"/>
                <w:szCs w:val="19"/>
              </w:rPr>
              <w:t xml:space="preserve"> draft for review</w:t>
            </w:r>
          </w:p>
        </w:tc>
      </w:tr>
      <w:tr w:rsidR="005C2B6F">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b/>
                <w:bCs/>
                <w:sz w:val="19"/>
                <w:szCs w:val="19"/>
              </w:rPr>
              <w:t>Date</w:t>
            </w:r>
          </w:p>
        </w:tc>
        <w:tc>
          <w:tcPr>
            <w:tcW w:w="70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5 October 2026</w:t>
            </w:r>
          </w:p>
        </w:tc>
      </w:tr>
      <w:tr w:rsidR="005C2B6F">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b/>
                <w:bCs/>
                <w:sz w:val="19"/>
                <w:szCs w:val="19"/>
              </w:rPr>
              <w:t>Status</w:t>
            </w:r>
          </w:p>
        </w:tc>
        <w:tc>
          <w:tcPr>
            <w:tcW w:w="70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rsidP="00015694">
            <w:pPr>
              <w:spacing w:after="40"/>
            </w:pPr>
            <w:r>
              <w:rPr>
                <w:sz w:val="19"/>
                <w:szCs w:val="19"/>
              </w:rPr>
              <w:t xml:space="preserve">For review </w:t>
            </w:r>
          </w:p>
        </w:tc>
      </w:tr>
      <w:tr w:rsidR="005C2B6F">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b/>
                <w:bCs/>
                <w:sz w:val="19"/>
                <w:szCs w:val="19"/>
              </w:rPr>
              <w:t>Prepared by</w:t>
            </w:r>
          </w:p>
        </w:tc>
        <w:tc>
          <w:tcPr>
            <w:tcW w:w="70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D96709">
            <w:pPr>
              <w:spacing w:after="40"/>
            </w:pPr>
            <w:r>
              <w:rPr>
                <w:sz w:val="19"/>
                <w:szCs w:val="19"/>
              </w:rPr>
              <w:t>Sajith Dilhan</w:t>
            </w:r>
          </w:p>
        </w:tc>
      </w:tr>
      <w:tr w:rsidR="005C2B6F">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b/>
                <w:bCs/>
                <w:sz w:val="19"/>
                <w:szCs w:val="19"/>
              </w:rPr>
              <w:t>Please return comments by</w:t>
            </w:r>
          </w:p>
        </w:tc>
        <w:tc>
          <w:tcPr>
            <w:tcW w:w="70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r>
      <w:tr w:rsidR="005C2B6F">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b/>
                <w:bCs/>
                <w:sz w:val="19"/>
                <w:szCs w:val="19"/>
              </w:rPr>
              <w:t>Reference</w:t>
            </w:r>
          </w:p>
        </w:tc>
        <w:tc>
          <w:tcPr>
            <w:tcW w:w="70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RFC-009 (Role and scope access assignments) and plan PLN-019</w:t>
            </w:r>
          </w:p>
        </w:tc>
      </w:tr>
    </w:tbl>
    <w:p w:rsidR="005C2B6F" w:rsidRDefault="00182499">
      <w:r>
        <w:br w:type="page"/>
      </w:r>
    </w:p>
    <w:p w:rsidR="005C2B6F" w:rsidRDefault="00182499">
      <w:pPr>
        <w:spacing w:after="200"/>
      </w:pPr>
      <w:r>
        <w:rPr>
          <w:b/>
          <w:bCs/>
          <w:color w:val="1F3864"/>
          <w:sz w:val="32"/>
          <w:szCs w:val="32"/>
        </w:rPr>
        <w:lastRenderedPageBreak/>
        <w:t>Contents</w:t>
      </w:r>
    </w:p>
    <w:sdt>
      <w:sdtPr>
        <w:alias w:val="Contents"/>
        <w:id w:val="773987889"/>
      </w:sdtPr>
      <w:sdtEndPr/>
      <w:sdtContent>
        <w:p w:rsidR="00BC3B86" w:rsidRDefault="00182499">
          <w:pPr>
            <w:pStyle w:val="TOC1"/>
            <w:tabs>
              <w:tab w:val="right" w:leader="dot" w:pos="9628"/>
            </w:tabs>
            <w:rPr>
              <w:rFonts w:asciiTheme="minorHAnsi" w:eastAsiaTheme="minorEastAsia" w:hAnsiTheme="minorHAnsi" w:cstheme="minorBidi"/>
              <w:noProof/>
              <w:sz w:val="22"/>
              <w:szCs w:val="22"/>
            </w:rPr>
          </w:pPr>
          <w:r>
            <w:fldChar w:fldCharType="begin"/>
          </w:r>
          <w:r>
            <w:instrText>TOC \h \o "1-2"</w:instrText>
          </w:r>
          <w:r>
            <w:fldChar w:fldCharType="separate"/>
          </w:r>
          <w:hyperlink w:anchor="_Toc242106615" w:history="1">
            <w:r w:rsidR="00BC3B86" w:rsidRPr="000E0CB0">
              <w:rPr>
                <w:rStyle w:val="Hyperlink"/>
                <w:noProof/>
              </w:rPr>
              <w:t>1. About this document</w:t>
            </w:r>
            <w:r w:rsidR="00BC3B86">
              <w:rPr>
                <w:noProof/>
              </w:rPr>
              <w:tab/>
            </w:r>
            <w:r w:rsidR="00BC3B86">
              <w:rPr>
                <w:noProof/>
              </w:rPr>
              <w:fldChar w:fldCharType="begin"/>
            </w:r>
            <w:r w:rsidR="00BC3B86">
              <w:rPr>
                <w:noProof/>
              </w:rPr>
              <w:instrText xml:space="preserve"> PAGEREF _Toc242106615 \h </w:instrText>
            </w:r>
            <w:r w:rsidR="00BC3B86">
              <w:rPr>
                <w:noProof/>
              </w:rPr>
            </w:r>
            <w:r w:rsidR="00BC3B86">
              <w:rPr>
                <w:noProof/>
              </w:rPr>
              <w:fldChar w:fldCharType="separate"/>
            </w:r>
            <w:r w:rsidR="00BC3B86">
              <w:rPr>
                <w:noProof/>
              </w:rPr>
              <w:t>4</w:t>
            </w:r>
            <w:r w:rsidR="00BC3B86">
              <w:rPr>
                <w:noProof/>
              </w:rPr>
              <w:fldChar w:fldCharType="end"/>
            </w:r>
          </w:hyperlink>
        </w:p>
        <w:p w:rsidR="00BC3B86" w:rsidRDefault="00BC3B86">
          <w:pPr>
            <w:pStyle w:val="TOC2"/>
            <w:tabs>
              <w:tab w:val="right" w:leader="dot" w:pos="9628"/>
            </w:tabs>
            <w:rPr>
              <w:rFonts w:asciiTheme="minorHAnsi" w:eastAsiaTheme="minorEastAsia" w:hAnsiTheme="minorHAnsi" w:cstheme="minorBidi"/>
              <w:noProof/>
              <w:sz w:val="22"/>
              <w:szCs w:val="22"/>
            </w:rPr>
          </w:pPr>
          <w:hyperlink w:anchor="_Toc242106616" w:history="1">
            <w:r w:rsidRPr="000E0CB0">
              <w:rPr>
                <w:rStyle w:val="Hyperlink"/>
                <w:noProof/>
              </w:rPr>
              <w:t>1.1 Purpose</w:t>
            </w:r>
            <w:r>
              <w:rPr>
                <w:noProof/>
              </w:rPr>
              <w:tab/>
            </w:r>
            <w:r>
              <w:rPr>
                <w:noProof/>
              </w:rPr>
              <w:fldChar w:fldCharType="begin"/>
            </w:r>
            <w:r>
              <w:rPr>
                <w:noProof/>
              </w:rPr>
              <w:instrText xml:space="preserve"> PAGEREF _Toc242106616 \h </w:instrText>
            </w:r>
            <w:r>
              <w:rPr>
                <w:noProof/>
              </w:rPr>
            </w:r>
            <w:r>
              <w:rPr>
                <w:noProof/>
              </w:rPr>
              <w:fldChar w:fldCharType="separate"/>
            </w:r>
            <w:r>
              <w:rPr>
                <w:noProof/>
              </w:rPr>
              <w:t>4</w:t>
            </w:r>
            <w:r>
              <w:rPr>
                <w:noProof/>
              </w:rPr>
              <w:fldChar w:fldCharType="end"/>
            </w:r>
          </w:hyperlink>
        </w:p>
        <w:p w:rsidR="00BC3B86" w:rsidRDefault="00BC3B86">
          <w:pPr>
            <w:pStyle w:val="TOC2"/>
            <w:tabs>
              <w:tab w:val="right" w:leader="dot" w:pos="9628"/>
            </w:tabs>
            <w:rPr>
              <w:rFonts w:asciiTheme="minorHAnsi" w:eastAsiaTheme="minorEastAsia" w:hAnsiTheme="minorHAnsi" w:cstheme="minorBidi"/>
              <w:noProof/>
              <w:sz w:val="22"/>
              <w:szCs w:val="22"/>
            </w:rPr>
          </w:pPr>
          <w:hyperlink w:anchor="_Toc242106617" w:history="1">
            <w:r w:rsidRPr="000E0CB0">
              <w:rPr>
                <w:rStyle w:val="Hyperlink"/>
                <w:noProof/>
              </w:rPr>
              <w:t>1.2 How to review</w:t>
            </w:r>
            <w:r>
              <w:rPr>
                <w:noProof/>
              </w:rPr>
              <w:tab/>
            </w:r>
            <w:r>
              <w:rPr>
                <w:noProof/>
              </w:rPr>
              <w:fldChar w:fldCharType="begin"/>
            </w:r>
            <w:r>
              <w:rPr>
                <w:noProof/>
              </w:rPr>
              <w:instrText xml:space="preserve"> PAGEREF _Toc242106617 \h </w:instrText>
            </w:r>
            <w:r>
              <w:rPr>
                <w:noProof/>
              </w:rPr>
            </w:r>
            <w:r>
              <w:rPr>
                <w:noProof/>
              </w:rPr>
              <w:fldChar w:fldCharType="separate"/>
            </w:r>
            <w:r>
              <w:rPr>
                <w:noProof/>
              </w:rPr>
              <w:t>4</w:t>
            </w:r>
            <w:r>
              <w:rPr>
                <w:noProof/>
              </w:rPr>
              <w:fldChar w:fldCharType="end"/>
            </w:r>
          </w:hyperlink>
        </w:p>
        <w:p w:rsidR="00BC3B86" w:rsidRDefault="00BC3B86">
          <w:pPr>
            <w:pStyle w:val="TOC2"/>
            <w:tabs>
              <w:tab w:val="right" w:leader="dot" w:pos="9628"/>
            </w:tabs>
            <w:rPr>
              <w:rFonts w:asciiTheme="minorHAnsi" w:eastAsiaTheme="minorEastAsia" w:hAnsiTheme="minorHAnsi" w:cstheme="minorBidi"/>
              <w:noProof/>
              <w:sz w:val="22"/>
              <w:szCs w:val="22"/>
            </w:rPr>
          </w:pPr>
          <w:hyperlink w:anchor="_Toc242106618" w:history="1">
            <w:r w:rsidRPr="000E0CB0">
              <w:rPr>
                <w:rStyle w:val="Hyperlink"/>
                <w:noProof/>
              </w:rPr>
              <w:t>1.3 Not covered by this document</w:t>
            </w:r>
            <w:r>
              <w:rPr>
                <w:noProof/>
              </w:rPr>
              <w:tab/>
            </w:r>
            <w:r>
              <w:rPr>
                <w:noProof/>
              </w:rPr>
              <w:fldChar w:fldCharType="begin"/>
            </w:r>
            <w:r>
              <w:rPr>
                <w:noProof/>
              </w:rPr>
              <w:instrText xml:space="preserve"> PAGEREF _Toc242106618 \h </w:instrText>
            </w:r>
            <w:r>
              <w:rPr>
                <w:noProof/>
              </w:rPr>
            </w:r>
            <w:r>
              <w:rPr>
                <w:noProof/>
              </w:rPr>
              <w:fldChar w:fldCharType="separate"/>
            </w:r>
            <w:r>
              <w:rPr>
                <w:noProof/>
              </w:rPr>
              <w:t>4</w:t>
            </w:r>
            <w:r>
              <w:rPr>
                <w:noProof/>
              </w:rPr>
              <w:fldChar w:fldCharType="end"/>
            </w:r>
          </w:hyperlink>
        </w:p>
        <w:p w:rsidR="00BC3B86" w:rsidRDefault="00BC3B86">
          <w:pPr>
            <w:pStyle w:val="TOC1"/>
            <w:tabs>
              <w:tab w:val="right" w:leader="dot" w:pos="9628"/>
            </w:tabs>
            <w:rPr>
              <w:rFonts w:asciiTheme="minorHAnsi" w:eastAsiaTheme="minorEastAsia" w:hAnsiTheme="minorHAnsi" w:cstheme="minorBidi"/>
              <w:noProof/>
              <w:sz w:val="22"/>
              <w:szCs w:val="22"/>
            </w:rPr>
          </w:pPr>
          <w:hyperlink w:anchor="_Toc242106619" w:history="1">
            <w:r w:rsidRPr="000E0CB0">
              <w:rPr>
                <w:rStyle w:val="Hyperlink"/>
                <w:noProof/>
              </w:rPr>
              <w:t>2. Summary of the agreed solution</w:t>
            </w:r>
            <w:r>
              <w:rPr>
                <w:noProof/>
              </w:rPr>
              <w:tab/>
            </w:r>
            <w:r>
              <w:rPr>
                <w:noProof/>
              </w:rPr>
              <w:fldChar w:fldCharType="begin"/>
            </w:r>
            <w:r>
              <w:rPr>
                <w:noProof/>
              </w:rPr>
              <w:instrText xml:space="preserve"> PAGEREF _Toc242106619 \h </w:instrText>
            </w:r>
            <w:r>
              <w:rPr>
                <w:noProof/>
              </w:rPr>
            </w:r>
            <w:r>
              <w:rPr>
                <w:noProof/>
              </w:rPr>
              <w:fldChar w:fldCharType="separate"/>
            </w:r>
            <w:r>
              <w:rPr>
                <w:noProof/>
              </w:rPr>
              <w:t>5</w:t>
            </w:r>
            <w:r>
              <w:rPr>
                <w:noProof/>
              </w:rPr>
              <w:fldChar w:fldCharType="end"/>
            </w:r>
          </w:hyperlink>
        </w:p>
        <w:p w:rsidR="00BC3B86" w:rsidRDefault="00BC3B86">
          <w:pPr>
            <w:pStyle w:val="TOC2"/>
            <w:tabs>
              <w:tab w:val="right" w:leader="dot" w:pos="9628"/>
            </w:tabs>
            <w:rPr>
              <w:rFonts w:asciiTheme="minorHAnsi" w:eastAsiaTheme="minorEastAsia" w:hAnsiTheme="minorHAnsi" w:cstheme="minorBidi"/>
              <w:noProof/>
              <w:sz w:val="22"/>
              <w:szCs w:val="22"/>
            </w:rPr>
          </w:pPr>
          <w:hyperlink w:anchor="_Toc242106620" w:history="1">
            <w:r w:rsidRPr="000E0CB0">
              <w:rPr>
                <w:rStyle w:val="Hyperlink"/>
                <w:noProof/>
              </w:rPr>
              <w:t>2.1 What this means for Heads of Department</w:t>
            </w:r>
            <w:r>
              <w:rPr>
                <w:noProof/>
              </w:rPr>
              <w:tab/>
            </w:r>
            <w:r>
              <w:rPr>
                <w:noProof/>
              </w:rPr>
              <w:fldChar w:fldCharType="begin"/>
            </w:r>
            <w:r>
              <w:rPr>
                <w:noProof/>
              </w:rPr>
              <w:instrText xml:space="preserve"> PAGEREF _Toc242106620 \h </w:instrText>
            </w:r>
            <w:r>
              <w:rPr>
                <w:noProof/>
              </w:rPr>
            </w:r>
            <w:r>
              <w:rPr>
                <w:noProof/>
              </w:rPr>
              <w:fldChar w:fldCharType="separate"/>
            </w:r>
            <w:r>
              <w:rPr>
                <w:noProof/>
              </w:rPr>
              <w:t>5</w:t>
            </w:r>
            <w:r>
              <w:rPr>
                <w:noProof/>
              </w:rPr>
              <w:fldChar w:fldCharType="end"/>
            </w:r>
          </w:hyperlink>
        </w:p>
        <w:p w:rsidR="00BC3B86" w:rsidRDefault="00BC3B86">
          <w:pPr>
            <w:pStyle w:val="TOC2"/>
            <w:tabs>
              <w:tab w:val="right" w:leader="dot" w:pos="9628"/>
            </w:tabs>
            <w:rPr>
              <w:rFonts w:asciiTheme="minorHAnsi" w:eastAsiaTheme="minorEastAsia" w:hAnsiTheme="minorHAnsi" w:cstheme="minorBidi"/>
              <w:noProof/>
              <w:sz w:val="22"/>
              <w:szCs w:val="22"/>
            </w:rPr>
          </w:pPr>
          <w:hyperlink w:anchor="_Toc242106621" w:history="1">
            <w:r w:rsidRPr="000E0CB0">
              <w:rPr>
                <w:rStyle w:val="Hyperlink"/>
                <w:noProof/>
              </w:rPr>
              <w:t>2.2 What this means for Project Managers/Leads</w:t>
            </w:r>
            <w:r>
              <w:rPr>
                <w:noProof/>
              </w:rPr>
              <w:tab/>
            </w:r>
            <w:r>
              <w:rPr>
                <w:noProof/>
              </w:rPr>
              <w:fldChar w:fldCharType="begin"/>
            </w:r>
            <w:r>
              <w:rPr>
                <w:noProof/>
              </w:rPr>
              <w:instrText xml:space="preserve"> PAGEREF _Toc242106621 \h </w:instrText>
            </w:r>
            <w:r>
              <w:rPr>
                <w:noProof/>
              </w:rPr>
            </w:r>
            <w:r>
              <w:rPr>
                <w:noProof/>
              </w:rPr>
              <w:fldChar w:fldCharType="separate"/>
            </w:r>
            <w:r>
              <w:rPr>
                <w:noProof/>
              </w:rPr>
              <w:t>5</w:t>
            </w:r>
            <w:r>
              <w:rPr>
                <w:noProof/>
              </w:rPr>
              <w:fldChar w:fldCharType="end"/>
            </w:r>
          </w:hyperlink>
        </w:p>
        <w:p w:rsidR="00BC3B86" w:rsidRDefault="00BC3B86">
          <w:pPr>
            <w:pStyle w:val="TOC1"/>
            <w:tabs>
              <w:tab w:val="right" w:leader="dot" w:pos="9628"/>
            </w:tabs>
            <w:rPr>
              <w:rFonts w:asciiTheme="minorHAnsi" w:eastAsiaTheme="minorEastAsia" w:hAnsiTheme="minorHAnsi" w:cstheme="minorBidi"/>
              <w:noProof/>
              <w:sz w:val="22"/>
              <w:szCs w:val="22"/>
            </w:rPr>
          </w:pPr>
          <w:hyperlink w:anchor="_Toc242106622" w:history="1">
            <w:r w:rsidRPr="000E0CB0">
              <w:rPr>
                <w:rStyle w:val="Hyperlink"/>
                <w:noProof/>
              </w:rPr>
              <w:t>3. Key terms</w:t>
            </w:r>
            <w:r>
              <w:rPr>
                <w:noProof/>
              </w:rPr>
              <w:tab/>
            </w:r>
            <w:r>
              <w:rPr>
                <w:noProof/>
              </w:rPr>
              <w:fldChar w:fldCharType="begin"/>
            </w:r>
            <w:r>
              <w:rPr>
                <w:noProof/>
              </w:rPr>
              <w:instrText xml:space="preserve"> PAGEREF _Toc242106622 \h </w:instrText>
            </w:r>
            <w:r>
              <w:rPr>
                <w:noProof/>
              </w:rPr>
            </w:r>
            <w:r>
              <w:rPr>
                <w:noProof/>
              </w:rPr>
              <w:fldChar w:fldCharType="separate"/>
            </w:r>
            <w:r>
              <w:rPr>
                <w:noProof/>
              </w:rPr>
              <w:t>6</w:t>
            </w:r>
            <w:r>
              <w:rPr>
                <w:noProof/>
              </w:rPr>
              <w:fldChar w:fldCharType="end"/>
            </w:r>
          </w:hyperlink>
        </w:p>
        <w:p w:rsidR="00BC3B86" w:rsidRDefault="00BC3B86">
          <w:pPr>
            <w:pStyle w:val="TOC1"/>
            <w:tabs>
              <w:tab w:val="right" w:leader="dot" w:pos="9628"/>
            </w:tabs>
            <w:rPr>
              <w:rFonts w:asciiTheme="minorHAnsi" w:eastAsiaTheme="minorEastAsia" w:hAnsiTheme="minorHAnsi" w:cstheme="minorBidi"/>
              <w:noProof/>
              <w:sz w:val="22"/>
              <w:szCs w:val="22"/>
            </w:rPr>
          </w:pPr>
          <w:hyperlink w:anchor="_Toc242106623" w:history="1">
            <w:r w:rsidRPr="000E0CB0">
              <w:rPr>
                <w:rStyle w:val="Hyperlink"/>
                <w:noProof/>
              </w:rPr>
              <w:t>4. How access works</w:t>
            </w:r>
            <w:r>
              <w:rPr>
                <w:noProof/>
              </w:rPr>
              <w:tab/>
            </w:r>
            <w:r>
              <w:rPr>
                <w:noProof/>
              </w:rPr>
              <w:fldChar w:fldCharType="begin"/>
            </w:r>
            <w:r>
              <w:rPr>
                <w:noProof/>
              </w:rPr>
              <w:instrText xml:space="preserve"> PAGEREF _Toc242106623 \h </w:instrText>
            </w:r>
            <w:r>
              <w:rPr>
                <w:noProof/>
              </w:rPr>
            </w:r>
            <w:r>
              <w:rPr>
                <w:noProof/>
              </w:rPr>
              <w:fldChar w:fldCharType="separate"/>
            </w:r>
            <w:r>
              <w:rPr>
                <w:noProof/>
              </w:rPr>
              <w:t>7</w:t>
            </w:r>
            <w:r>
              <w:rPr>
                <w:noProof/>
              </w:rPr>
              <w:fldChar w:fldCharType="end"/>
            </w:r>
          </w:hyperlink>
        </w:p>
        <w:p w:rsidR="00BC3B86" w:rsidRDefault="00BC3B86">
          <w:pPr>
            <w:pStyle w:val="TOC2"/>
            <w:tabs>
              <w:tab w:val="right" w:leader="dot" w:pos="9628"/>
            </w:tabs>
            <w:rPr>
              <w:rFonts w:asciiTheme="minorHAnsi" w:eastAsiaTheme="minorEastAsia" w:hAnsiTheme="minorHAnsi" w:cstheme="minorBidi"/>
              <w:noProof/>
              <w:sz w:val="22"/>
              <w:szCs w:val="22"/>
            </w:rPr>
          </w:pPr>
          <w:hyperlink w:anchor="_Toc242106624" w:history="1">
            <w:r w:rsidRPr="000E0CB0">
              <w:rPr>
                <w:rStyle w:val="Hyperlink"/>
                <w:noProof/>
              </w:rPr>
              <w:t>4.1 Example</w:t>
            </w:r>
            <w:r>
              <w:rPr>
                <w:noProof/>
              </w:rPr>
              <w:tab/>
            </w:r>
            <w:r>
              <w:rPr>
                <w:noProof/>
              </w:rPr>
              <w:fldChar w:fldCharType="begin"/>
            </w:r>
            <w:r>
              <w:rPr>
                <w:noProof/>
              </w:rPr>
              <w:instrText xml:space="preserve"> PAGEREF _Toc242106624 \h </w:instrText>
            </w:r>
            <w:r>
              <w:rPr>
                <w:noProof/>
              </w:rPr>
            </w:r>
            <w:r>
              <w:rPr>
                <w:noProof/>
              </w:rPr>
              <w:fldChar w:fldCharType="separate"/>
            </w:r>
            <w:r>
              <w:rPr>
                <w:noProof/>
              </w:rPr>
              <w:t>7</w:t>
            </w:r>
            <w:r>
              <w:rPr>
                <w:noProof/>
              </w:rPr>
              <w:fldChar w:fldCharType="end"/>
            </w:r>
          </w:hyperlink>
        </w:p>
        <w:p w:rsidR="00BC3B86" w:rsidRDefault="00BC3B86">
          <w:pPr>
            <w:pStyle w:val="TOC1"/>
            <w:tabs>
              <w:tab w:val="right" w:leader="dot" w:pos="9628"/>
            </w:tabs>
            <w:rPr>
              <w:rFonts w:asciiTheme="minorHAnsi" w:eastAsiaTheme="minorEastAsia" w:hAnsiTheme="minorHAnsi" w:cstheme="minorBidi"/>
              <w:noProof/>
              <w:sz w:val="22"/>
              <w:szCs w:val="22"/>
            </w:rPr>
          </w:pPr>
          <w:hyperlink w:anchor="_Toc242106625" w:history="1">
            <w:r w:rsidRPr="000E0CB0">
              <w:rPr>
                <w:rStyle w:val="Hyperlink"/>
                <w:noProof/>
              </w:rPr>
              <w:t>5. The roles</w:t>
            </w:r>
            <w:r>
              <w:rPr>
                <w:noProof/>
              </w:rPr>
              <w:tab/>
            </w:r>
            <w:r>
              <w:rPr>
                <w:noProof/>
              </w:rPr>
              <w:fldChar w:fldCharType="begin"/>
            </w:r>
            <w:r>
              <w:rPr>
                <w:noProof/>
              </w:rPr>
              <w:instrText xml:space="preserve"> PAGEREF _Toc242106625 \h </w:instrText>
            </w:r>
            <w:r>
              <w:rPr>
                <w:noProof/>
              </w:rPr>
            </w:r>
            <w:r>
              <w:rPr>
                <w:noProof/>
              </w:rPr>
              <w:fldChar w:fldCharType="separate"/>
            </w:r>
            <w:r>
              <w:rPr>
                <w:noProof/>
              </w:rPr>
              <w:t>8</w:t>
            </w:r>
            <w:r>
              <w:rPr>
                <w:noProof/>
              </w:rPr>
              <w:fldChar w:fldCharType="end"/>
            </w:r>
          </w:hyperlink>
        </w:p>
        <w:p w:rsidR="00BC3B86" w:rsidRDefault="00BC3B86">
          <w:pPr>
            <w:pStyle w:val="TOC2"/>
            <w:tabs>
              <w:tab w:val="right" w:leader="dot" w:pos="9628"/>
            </w:tabs>
            <w:rPr>
              <w:rFonts w:asciiTheme="minorHAnsi" w:eastAsiaTheme="minorEastAsia" w:hAnsiTheme="minorHAnsi" w:cstheme="minorBidi"/>
              <w:noProof/>
              <w:sz w:val="22"/>
              <w:szCs w:val="22"/>
            </w:rPr>
          </w:pPr>
          <w:hyperlink w:anchor="_Toc242106626" w:history="1">
            <w:r w:rsidRPr="000E0CB0">
              <w:rPr>
                <w:rStyle w:val="Hyperlink"/>
                <w:noProof/>
              </w:rPr>
              <w:t>5.1 Contributor</w:t>
            </w:r>
            <w:r>
              <w:rPr>
                <w:noProof/>
              </w:rPr>
              <w:tab/>
            </w:r>
            <w:r>
              <w:rPr>
                <w:noProof/>
              </w:rPr>
              <w:fldChar w:fldCharType="begin"/>
            </w:r>
            <w:r>
              <w:rPr>
                <w:noProof/>
              </w:rPr>
              <w:instrText xml:space="preserve"> PAGEREF _Toc242106626 \h </w:instrText>
            </w:r>
            <w:r>
              <w:rPr>
                <w:noProof/>
              </w:rPr>
            </w:r>
            <w:r>
              <w:rPr>
                <w:noProof/>
              </w:rPr>
              <w:fldChar w:fldCharType="separate"/>
            </w:r>
            <w:r>
              <w:rPr>
                <w:noProof/>
              </w:rPr>
              <w:t>8</w:t>
            </w:r>
            <w:r>
              <w:rPr>
                <w:noProof/>
              </w:rPr>
              <w:fldChar w:fldCharType="end"/>
            </w:r>
          </w:hyperlink>
        </w:p>
        <w:p w:rsidR="00BC3B86" w:rsidRDefault="00BC3B86">
          <w:pPr>
            <w:pStyle w:val="TOC2"/>
            <w:tabs>
              <w:tab w:val="right" w:leader="dot" w:pos="9628"/>
            </w:tabs>
            <w:rPr>
              <w:rFonts w:asciiTheme="minorHAnsi" w:eastAsiaTheme="minorEastAsia" w:hAnsiTheme="minorHAnsi" w:cstheme="minorBidi"/>
              <w:noProof/>
              <w:sz w:val="22"/>
              <w:szCs w:val="22"/>
            </w:rPr>
          </w:pPr>
          <w:hyperlink w:anchor="_Toc242106627" w:history="1">
            <w:r w:rsidRPr="000E0CB0">
              <w:rPr>
                <w:rStyle w:val="Hyperlink"/>
                <w:noProof/>
              </w:rPr>
              <w:t>5.2 Approver</w:t>
            </w:r>
            <w:r>
              <w:rPr>
                <w:noProof/>
              </w:rPr>
              <w:tab/>
            </w:r>
            <w:r>
              <w:rPr>
                <w:noProof/>
              </w:rPr>
              <w:fldChar w:fldCharType="begin"/>
            </w:r>
            <w:r>
              <w:rPr>
                <w:noProof/>
              </w:rPr>
              <w:instrText xml:space="preserve"> PAGEREF _Toc242106627 \h </w:instrText>
            </w:r>
            <w:r>
              <w:rPr>
                <w:noProof/>
              </w:rPr>
            </w:r>
            <w:r>
              <w:rPr>
                <w:noProof/>
              </w:rPr>
              <w:fldChar w:fldCharType="separate"/>
            </w:r>
            <w:r>
              <w:rPr>
                <w:noProof/>
              </w:rPr>
              <w:t>9</w:t>
            </w:r>
            <w:r>
              <w:rPr>
                <w:noProof/>
              </w:rPr>
              <w:fldChar w:fldCharType="end"/>
            </w:r>
          </w:hyperlink>
        </w:p>
        <w:p w:rsidR="00BC3B86" w:rsidRDefault="00BC3B86">
          <w:pPr>
            <w:pStyle w:val="TOC2"/>
            <w:tabs>
              <w:tab w:val="right" w:leader="dot" w:pos="9628"/>
            </w:tabs>
            <w:rPr>
              <w:rFonts w:asciiTheme="minorHAnsi" w:eastAsiaTheme="minorEastAsia" w:hAnsiTheme="minorHAnsi" w:cstheme="minorBidi"/>
              <w:noProof/>
              <w:sz w:val="22"/>
              <w:szCs w:val="22"/>
            </w:rPr>
          </w:pPr>
          <w:hyperlink w:anchor="_Toc242106628" w:history="1">
            <w:r w:rsidRPr="000E0CB0">
              <w:rPr>
                <w:rStyle w:val="Hyperlink"/>
                <w:noProof/>
              </w:rPr>
              <w:t>5.3 Self-Approver</w:t>
            </w:r>
            <w:r>
              <w:rPr>
                <w:noProof/>
              </w:rPr>
              <w:tab/>
            </w:r>
            <w:r>
              <w:rPr>
                <w:noProof/>
              </w:rPr>
              <w:fldChar w:fldCharType="begin"/>
            </w:r>
            <w:r>
              <w:rPr>
                <w:noProof/>
              </w:rPr>
              <w:instrText xml:space="preserve"> PAGEREF _Toc242106628 \h </w:instrText>
            </w:r>
            <w:r>
              <w:rPr>
                <w:noProof/>
              </w:rPr>
            </w:r>
            <w:r>
              <w:rPr>
                <w:noProof/>
              </w:rPr>
              <w:fldChar w:fldCharType="separate"/>
            </w:r>
            <w:r>
              <w:rPr>
                <w:noProof/>
              </w:rPr>
              <w:t>9</w:t>
            </w:r>
            <w:r>
              <w:rPr>
                <w:noProof/>
              </w:rPr>
              <w:fldChar w:fldCharType="end"/>
            </w:r>
          </w:hyperlink>
        </w:p>
        <w:p w:rsidR="00BC3B86" w:rsidRDefault="00BC3B86">
          <w:pPr>
            <w:pStyle w:val="TOC2"/>
            <w:tabs>
              <w:tab w:val="right" w:leader="dot" w:pos="9628"/>
            </w:tabs>
            <w:rPr>
              <w:rFonts w:asciiTheme="minorHAnsi" w:eastAsiaTheme="minorEastAsia" w:hAnsiTheme="minorHAnsi" w:cstheme="minorBidi"/>
              <w:noProof/>
              <w:sz w:val="22"/>
              <w:szCs w:val="22"/>
            </w:rPr>
          </w:pPr>
          <w:hyperlink w:anchor="_Toc242106629" w:history="1">
            <w:r w:rsidRPr="000E0CB0">
              <w:rPr>
                <w:rStyle w:val="Hyperlink"/>
                <w:noProof/>
              </w:rPr>
              <w:t>5.4 Portfolio Dashboard Viewer</w:t>
            </w:r>
            <w:r>
              <w:rPr>
                <w:noProof/>
              </w:rPr>
              <w:tab/>
            </w:r>
            <w:r>
              <w:rPr>
                <w:noProof/>
              </w:rPr>
              <w:fldChar w:fldCharType="begin"/>
            </w:r>
            <w:r>
              <w:rPr>
                <w:noProof/>
              </w:rPr>
              <w:instrText xml:space="preserve"> PAGEREF _Toc242106629 \h </w:instrText>
            </w:r>
            <w:r>
              <w:rPr>
                <w:noProof/>
              </w:rPr>
            </w:r>
            <w:r>
              <w:rPr>
                <w:noProof/>
              </w:rPr>
              <w:fldChar w:fldCharType="separate"/>
            </w:r>
            <w:r>
              <w:rPr>
                <w:noProof/>
              </w:rPr>
              <w:t>9</w:t>
            </w:r>
            <w:r>
              <w:rPr>
                <w:noProof/>
              </w:rPr>
              <w:fldChar w:fldCharType="end"/>
            </w:r>
          </w:hyperlink>
        </w:p>
        <w:p w:rsidR="00BC3B86" w:rsidRDefault="00BC3B86">
          <w:pPr>
            <w:pStyle w:val="TOC2"/>
            <w:tabs>
              <w:tab w:val="right" w:leader="dot" w:pos="9628"/>
            </w:tabs>
            <w:rPr>
              <w:rFonts w:asciiTheme="minorHAnsi" w:eastAsiaTheme="minorEastAsia" w:hAnsiTheme="minorHAnsi" w:cstheme="minorBidi"/>
              <w:noProof/>
              <w:sz w:val="22"/>
              <w:szCs w:val="22"/>
            </w:rPr>
          </w:pPr>
          <w:hyperlink w:anchor="_Toc242106630" w:history="1">
            <w:r w:rsidRPr="000E0CB0">
              <w:rPr>
                <w:rStyle w:val="Hyperlink"/>
                <w:noProof/>
              </w:rPr>
              <w:t>5.5 Management Dashboard Viewer</w:t>
            </w:r>
            <w:r>
              <w:rPr>
                <w:noProof/>
              </w:rPr>
              <w:tab/>
            </w:r>
            <w:r>
              <w:rPr>
                <w:noProof/>
              </w:rPr>
              <w:fldChar w:fldCharType="begin"/>
            </w:r>
            <w:r>
              <w:rPr>
                <w:noProof/>
              </w:rPr>
              <w:instrText xml:space="preserve"> PAGEREF _Toc242106630 \h </w:instrText>
            </w:r>
            <w:r>
              <w:rPr>
                <w:noProof/>
              </w:rPr>
            </w:r>
            <w:r>
              <w:rPr>
                <w:noProof/>
              </w:rPr>
              <w:fldChar w:fldCharType="separate"/>
            </w:r>
            <w:r>
              <w:rPr>
                <w:noProof/>
              </w:rPr>
              <w:t>9</w:t>
            </w:r>
            <w:r>
              <w:rPr>
                <w:noProof/>
              </w:rPr>
              <w:fldChar w:fldCharType="end"/>
            </w:r>
          </w:hyperlink>
        </w:p>
        <w:p w:rsidR="00BC3B86" w:rsidRDefault="00BC3B86">
          <w:pPr>
            <w:pStyle w:val="TOC2"/>
            <w:tabs>
              <w:tab w:val="right" w:leader="dot" w:pos="9628"/>
            </w:tabs>
            <w:rPr>
              <w:rFonts w:asciiTheme="minorHAnsi" w:eastAsiaTheme="minorEastAsia" w:hAnsiTheme="minorHAnsi" w:cstheme="minorBidi"/>
              <w:noProof/>
              <w:sz w:val="22"/>
              <w:szCs w:val="22"/>
            </w:rPr>
          </w:pPr>
          <w:hyperlink w:anchor="_Toc242106631" w:history="1">
            <w:r w:rsidRPr="000E0CB0">
              <w:rPr>
                <w:rStyle w:val="Hyperlink"/>
                <w:noProof/>
              </w:rPr>
              <w:t>5.6 Pain Point Moderator</w:t>
            </w:r>
            <w:r>
              <w:rPr>
                <w:noProof/>
              </w:rPr>
              <w:tab/>
            </w:r>
            <w:r>
              <w:rPr>
                <w:noProof/>
              </w:rPr>
              <w:fldChar w:fldCharType="begin"/>
            </w:r>
            <w:r>
              <w:rPr>
                <w:noProof/>
              </w:rPr>
              <w:instrText xml:space="preserve"> PAGEREF _Toc242106631 \h </w:instrText>
            </w:r>
            <w:r>
              <w:rPr>
                <w:noProof/>
              </w:rPr>
            </w:r>
            <w:r>
              <w:rPr>
                <w:noProof/>
              </w:rPr>
              <w:fldChar w:fldCharType="separate"/>
            </w:r>
            <w:r>
              <w:rPr>
                <w:noProof/>
              </w:rPr>
              <w:t>9</w:t>
            </w:r>
            <w:r>
              <w:rPr>
                <w:noProof/>
              </w:rPr>
              <w:fldChar w:fldCharType="end"/>
            </w:r>
          </w:hyperlink>
        </w:p>
        <w:p w:rsidR="00BC3B86" w:rsidRDefault="00BC3B86">
          <w:pPr>
            <w:pStyle w:val="TOC2"/>
            <w:tabs>
              <w:tab w:val="right" w:leader="dot" w:pos="9628"/>
            </w:tabs>
            <w:rPr>
              <w:rFonts w:asciiTheme="minorHAnsi" w:eastAsiaTheme="minorEastAsia" w:hAnsiTheme="minorHAnsi" w:cstheme="minorBidi"/>
              <w:noProof/>
              <w:sz w:val="22"/>
              <w:szCs w:val="22"/>
            </w:rPr>
          </w:pPr>
          <w:hyperlink w:anchor="_Toc242106632" w:history="1">
            <w:r w:rsidRPr="000E0CB0">
              <w:rPr>
                <w:rStyle w:val="Hyperlink"/>
                <w:noProof/>
              </w:rPr>
              <w:t>5.7 Project Executer</w:t>
            </w:r>
            <w:r>
              <w:rPr>
                <w:noProof/>
              </w:rPr>
              <w:tab/>
            </w:r>
            <w:r>
              <w:rPr>
                <w:noProof/>
              </w:rPr>
              <w:fldChar w:fldCharType="begin"/>
            </w:r>
            <w:r>
              <w:rPr>
                <w:noProof/>
              </w:rPr>
              <w:instrText xml:space="preserve"> PAGEREF _Toc242106632 \h </w:instrText>
            </w:r>
            <w:r>
              <w:rPr>
                <w:noProof/>
              </w:rPr>
            </w:r>
            <w:r>
              <w:rPr>
                <w:noProof/>
              </w:rPr>
              <w:fldChar w:fldCharType="separate"/>
            </w:r>
            <w:r>
              <w:rPr>
                <w:noProof/>
              </w:rPr>
              <w:t>10</w:t>
            </w:r>
            <w:r>
              <w:rPr>
                <w:noProof/>
              </w:rPr>
              <w:fldChar w:fldCharType="end"/>
            </w:r>
          </w:hyperlink>
        </w:p>
        <w:p w:rsidR="00BC3B86" w:rsidRDefault="00BC3B86">
          <w:pPr>
            <w:pStyle w:val="TOC2"/>
            <w:tabs>
              <w:tab w:val="right" w:leader="dot" w:pos="9628"/>
            </w:tabs>
            <w:rPr>
              <w:rFonts w:asciiTheme="minorHAnsi" w:eastAsiaTheme="minorEastAsia" w:hAnsiTheme="minorHAnsi" w:cstheme="minorBidi"/>
              <w:noProof/>
              <w:sz w:val="22"/>
              <w:szCs w:val="22"/>
            </w:rPr>
          </w:pPr>
          <w:hyperlink w:anchor="_Toc242106633" w:history="1">
            <w:r w:rsidRPr="000E0CB0">
              <w:rPr>
                <w:rStyle w:val="Hyperlink"/>
                <w:noProof/>
              </w:rPr>
              <w:t>5.8 User Administrator</w:t>
            </w:r>
            <w:r>
              <w:rPr>
                <w:noProof/>
              </w:rPr>
              <w:tab/>
            </w:r>
            <w:r>
              <w:rPr>
                <w:noProof/>
              </w:rPr>
              <w:fldChar w:fldCharType="begin"/>
            </w:r>
            <w:r>
              <w:rPr>
                <w:noProof/>
              </w:rPr>
              <w:instrText xml:space="preserve"> PAGEREF _Toc242106633 \h </w:instrText>
            </w:r>
            <w:r>
              <w:rPr>
                <w:noProof/>
              </w:rPr>
            </w:r>
            <w:r>
              <w:rPr>
                <w:noProof/>
              </w:rPr>
              <w:fldChar w:fldCharType="separate"/>
            </w:r>
            <w:r>
              <w:rPr>
                <w:noProof/>
              </w:rPr>
              <w:t>10</w:t>
            </w:r>
            <w:r>
              <w:rPr>
                <w:noProof/>
              </w:rPr>
              <w:fldChar w:fldCharType="end"/>
            </w:r>
          </w:hyperlink>
        </w:p>
        <w:p w:rsidR="00BC3B86" w:rsidRDefault="00BC3B86">
          <w:pPr>
            <w:pStyle w:val="TOC2"/>
            <w:tabs>
              <w:tab w:val="right" w:leader="dot" w:pos="9628"/>
            </w:tabs>
            <w:rPr>
              <w:rFonts w:asciiTheme="minorHAnsi" w:eastAsiaTheme="minorEastAsia" w:hAnsiTheme="minorHAnsi" w:cstheme="minorBidi"/>
              <w:noProof/>
              <w:sz w:val="22"/>
              <w:szCs w:val="22"/>
            </w:rPr>
          </w:pPr>
          <w:hyperlink w:anchor="_Toc242106634" w:history="1">
            <w:r w:rsidRPr="000E0CB0">
              <w:rPr>
                <w:rStyle w:val="Hyperlink"/>
                <w:noProof/>
              </w:rPr>
              <w:t>5.9 Organisation Moderator</w:t>
            </w:r>
            <w:r>
              <w:rPr>
                <w:noProof/>
              </w:rPr>
              <w:tab/>
            </w:r>
            <w:r>
              <w:rPr>
                <w:noProof/>
              </w:rPr>
              <w:fldChar w:fldCharType="begin"/>
            </w:r>
            <w:r>
              <w:rPr>
                <w:noProof/>
              </w:rPr>
              <w:instrText xml:space="preserve"> PAGEREF _Toc242106634 \h </w:instrText>
            </w:r>
            <w:r>
              <w:rPr>
                <w:noProof/>
              </w:rPr>
            </w:r>
            <w:r>
              <w:rPr>
                <w:noProof/>
              </w:rPr>
              <w:fldChar w:fldCharType="separate"/>
            </w:r>
            <w:r>
              <w:rPr>
                <w:noProof/>
              </w:rPr>
              <w:t>10</w:t>
            </w:r>
            <w:r>
              <w:rPr>
                <w:noProof/>
              </w:rPr>
              <w:fldChar w:fldCharType="end"/>
            </w:r>
          </w:hyperlink>
        </w:p>
        <w:p w:rsidR="00BC3B86" w:rsidRDefault="00BC3B86">
          <w:pPr>
            <w:pStyle w:val="TOC2"/>
            <w:tabs>
              <w:tab w:val="right" w:leader="dot" w:pos="9628"/>
            </w:tabs>
            <w:rPr>
              <w:rFonts w:asciiTheme="minorHAnsi" w:eastAsiaTheme="minorEastAsia" w:hAnsiTheme="minorHAnsi" w:cstheme="minorBidi"/>
              <w:noProof/>
              <w:sz w:val="22"/>
              <w:szCs w:val="22"/>
            </w:rPr>
          </w:pPr>
          <w:hyperlink w:anchor="_Toc242106635" w:history="1">
            <w:r w:rsidRPr="000E0CB0">
              <w:rPr>
                <w:rStyle w:val="Hyperlink"/>
                <w:noProof/>
              </w:rPr>
              <w:t>5.10 Finance Moderator</w:t>
            </w:r>
            <w:r>
              <w:rPr>
                <w:noProof/>
              </w:rPr>
              <w:tab/>
            </w:r>
            <w:r>
              <w:rPr>
                <w:noProof/>
              </w:rPr>
              <w:fldChar w:fldCharType="begin"/>
            </w:r>
            <w:r>
              <w:rPr>
                <w:noProof/>
              </w:rPr>
              <w:instrText xml:space="preserve"> PAGEREF _Toc242106635 \h </w:instrText>
            </w:r>
            <w:r>
              <w:rPr>
                <w:noProof/>
              </w:rPr>
            </w:r>
            <w:r>
              <w:rPr>
                <w:noProof/>
              </w:rPr>
              <w:fldChar w:fldCharType="separate"/>
            </w:r>
            <w:r>
              <w:rPr>
                <w:noProof/>
              </w:rPr>
              <w:t>10</w:t>
            </w:r>
            <w:r>
              <w:rPr>
                <w:noProof/>
              </w:rPr>
              <w:fldChar w:fldCharType="end"/>
            </w:r>
          </w:hyperlink>
        </w:p>
        <w:p w:rsidR="00BC3B86" w:rsidRDefault="00BC3B86">
          <w:pPr>
            <w:pStyle w:val="TOC2"/>
            <w:tabs>
              <w:tab w:val="right" w:leader="dot" w:pos="9628"/>
            </w:tabs>
            <w:rPr>
              <w:rFonts w:asciiTheme="minorHAnsi" w:eastAsiaTheme="minorEastAsia" w:hAnsiTheme="minorHAnsi" w:cstheme="minorBidi"/>
              <w:noProof/>
              <w:sz w:val="22"/>
              <w:szCs w:val="22"/>
            </w:rPr>
          </w:pPr>
          <w:hyperlink w:anchor="_Toc242106636" w:history="1">
            <w:r w:rsidRPr="000E0CB0">
              <w:rPr>
                <w:rStyle w:val="Hyperlink"/>
                <w:noProof/>
              </w:rPr>
              <w:t>5.11 System Administrator</w:t>
            </w:r>
            <w:r>
              <w:rPr>
                <w:noProof/>
              </w:rPr>
              <w:tab/>
            </w:r>
            <w:r>
              <w:rPr>
                <w:noProof/>
              </w:rPr>
              <w:fldChar w:fldCharType="begin"/>
            </w:r>
            <w:r>
              <w:rPr>
                <w:noProof/>
              </w:rPr>
              <w:instrText xml:space="preserve"> PAGEREF _Toc242106636 \h </w:instrText>
            </w:r>
            <w:r>
              <w:rPr>
                <w:noProof/>
              </w:rPr>
            </w:r>
            <w:r>
              <w:rPr>
                <w:noProof/>
              </w:rPr>
              <w:fldChar w:fldCharType="separate"/>
            </w:r>
            <w:r>
              <w:rPr>
                <w:noProof/>
              </w:rPr>
              <w:t>10</w:t>
            </w:r>
            <w:r>
              <w:rPr>
                <w:noProof/>
              </w:rPr>
              <w:fldChar w:fldCharType="end"/>
            </w:r>
          </w:hyperlink>
        </w:p>
        <w:p w:rsidR="00BC3B86" w:rsidRDefault="00BC3B86">
          <w:pPr>
            <w:pStyle w:val="TOC2"/>
            <w:tabs>
              <w:tab w:val="right" w:leader="dot" w:pos="9628"/>
            </w:tabs>
            <w:rPr>
              <w:rFonts w:asciiTheme="minorHAnsi" w:eastAsiaTheme="minorEastAsia" w:hAnsiTheme="minorHAnsi" w:cstheme="minorBidi"/>
              <w:noProof/>
              <w:sz w:val="22"/>
              <w:szCs w:val="22"/>
            </w:rPr>
          </w:pPr>
          <w:hyperlink w:anchor="_Toc242106637" w:history="1">
            <w:r w:rsidRPr="000E0CB0">
              <w:rPr>
                <w:rStyle w:val="Hyperlink"/>
                <w:noProof/>
              </w:rPr>
              <w:t>5.12 Super Administrator</w:t>
            </w:r>
            <w:r>
              <w:rPr>
                <w:noProof/>
              </w:rPr>
              <w:tab/>
            </w:r>
            <w:r>
              <w:rPr>
                <w:noProof/>
              </w:rPr>
              <w:fldChar w:fldCharType="begin"/>
            </w:r>
            <w:r>
              <w:rPr>
                <w:noProof/>
              </w:rPr>
              <w:instrText xml:space="preserve"> PAGEREF _Toc242106637 \h </w:instrText>
            </w:r>
            <w:r>
              <w:rPr>
                <w:noProof/>
              </w:rPr>
            </w:r>
            <w:r>
              <w:rPr>
                <w:noProof/>
              </w:rPr>
              <w:fldChar w:fldCharType="separate"/>
            </w:r>
            <w:r>
              <w:rPr>
                <w:noProof/>
              </w:rPr>
              <w:t>11</w:t>
            </w:r>
            <w:r>
              <w:rPr>
                <w:noProof/>
              </w:rPr>
              <w:fldChar w:fldCharType="end"/>
            </w:r>
          </w:hyperlink>
        </w:p>
        <w:p w:rsidR="00BC3B86" w:rsidRDefault="00BC3B86">
          <w:pPr>
            <w:pStyle w:val="TOC1"/>
            <w:tabs>
              <w:tab w:val="right" w:leader="dot" w:pos="9628"/>
            </w:tabs>
            <w:rPr>
              <w:rFonts w:asciiTheme="minorHAnsi" w:eastAsiaTheme="minorEastAsia" w:hAnsiTheme="minorHAnsi" w:cstheme="minorBidi"/>
              <w:noProof/>
              <w:sz w:val="22"/>
              <w:szCs w:val="22"/>
            </w:rPr>
          </w:pPr>
          <w:hyperlink w:anchor="_Toc242106638" w:history="1">
            <w:r w:rsidRPr="000E0CB0">
              <w:rPr>
                <w:rStyle w:val="Hyperlink"/>
                <w:noProof/>
              </w:rPr>
              <w:t>6. New accounts and signing in</w:t>
            </w:r>
            <w:r>
              <w:rPr>
                <w:noProof/>
              </w:rPr>
              <w:tab/>
            </w:r>
            <w:r>
              <w:rPr>
                <w:noProof/>
              </w:rPr>
              <w:fldChar w:fldCharType="begin"/>
            </w:r>
            <w:r>
              <w:rPr>
                <w:noProof/>
              </w:rPr>
              <w:instrText xml:space="preserve"> PAGEREF _Toc242106638 \h </w:instrText>
            </w:r>
            <w:r>
              <w:rPr>
                <w:noProof/>
              </w:rPr>
            </w:r>
            <w:r>
              <w:rPr>
                <w:noProof/>
              </w:rPr>
              <w:fldChar w:fldCharType="separate"/>
            </w:r>
            <w:r>
              <w:rPr>
                <w:noProof/>
              </w:rPr>
              <w:t>12</w:t>
            </w:r>
            <w:r>
              <w:rPr>
                <w:noProof/>
              </w:rPr>
              <w:fldChar w:fldCharType="end"/>
            </w:r>
          </w:hyperlink>
        </w:p>
        <w:p w:rsidR="00BC3B86" w:rsidRDefault="00BC3B86">
          <w:pPr>
            <w:pStyle w:val="TOC1"/>
            <w:tabs>
              <w:tab w:val="right" w:leader="dot" w:pos="9628"/>
            </w:tabs>
            <w:rPr>
              <w:rFonts w:asciiTheme="minorHAnsi" w:eastAsiaTheme="minorEastAsia" w:hAnsiTheme="minorHAnsi" w:cstheme="minorBidi"/>
              <w:noProof/>
              <w:sz w:val="22"/>
              <w:szCs w:val="22"/>
            </w:rPr>
          </w:pPr>
          <w:hyperlink w:anchor="_Toc242106639" w:history="1">
            <w:r w:rsidRPr="000E0CB0">
              <w:rPr>
                <w:rStyle w:val="Hyperlink"/>
                <w:noProof/>
              </w:rPr>
              <w:t>7. Giving and removing access</w:t>
            </w:r>
            <w:r>
              <w:rPr>
                <w:noProof/>
              </w:rPr>
              <w:tab/>
            </w:r>
            <w:r>
              <w:rPr>
                <w:noProof/>
              </w:rPr>
              <w:fldChar w:fldCharType="begin"/>
            </w:r>
            <w:r>
              <w:rPr>
                <w:noProof/>
              </w:rPr>
              <w:instrText xml:space="preserve"> PAGEREF _Toc242106639 \h </w:instrText>
            </w:r>
            <w:r>
              <w:rPr>
                <w:noProof/>
              </w:rPr>
            </w:r>
            <w:r>
              <w:rPr>
                <w:noProof/>
              </w:rPr>
              <w:fldChar w:fldCharType="separate"/>
            </w:r>
            <w:r>
              <w:rPr>
                <w:noProof/>
              </w:rPr>
              <w:t>13</w:t>
            </w:r>
            <w:r>
              <w:rPr>
                <w:noProof/>
              </w:rPr>
              <w:fldChar w:fldCharType="end"/>
            </w:r>
          </w:hyperlink>
        </w:p>
        <w:p w:rsidR="00BC3B86" w:rsidRDefault="00BC3B86">
          <w:pPr>
            <w:pStyle w:val="TOC2"/>
            <w:tabs>
              <w:tab w:val="right" w:leader="dot" w:pos="9628"/>
            </w:tabs>
            <w:rPr>
              <w:rFonts w:asciiTheme="minorHAnsi" w:eastAsiaTheme="minorEastAsia" w:hAnsiTheme="minorHAnsi" w:cstheme="minorBidi"/>
              <w:noProof/>
              <w:sz w:val="22"/>
              <w:szCs w:val="22"/>
            </w:rPr>
          </w:pPr>
          <w:hyperlink w:anchor="_Toc242106640" w:history="1">
            <w:r w:rsidRPr="000E0CB0">
              <w:rPr>
                <w:rStyle w:val="Hyperlink"/>
                <w:noProof/>
              </w:rPr>
              <w:t>7.1 Who can give which roles</w:t>
            </w:r>
            <w:r>
              <w:rPr>
                <w:noProof/>
              </w:rPr>
              <w:tab/>
            </w:r>
            <w:r>
              <w:rPr>
                <w:noProof/>
              </w:rPr>
              <w:fldChar w:fldCharType="begin"/>
            </w:r>
            <w:r>
              <w:rPr>
                <w:noProof/>
              </w:rPr>
              <w:instrText xml:space="preserve"> PAGEREF _Toc242106640 \h </w:instrText>
            </w:r>
            <w:r>
              <w:rPr>
                <w:noProof/>
              </w:rPr>
            </w:r>
            <w:r>
              <w:rPr>
                <w:noProof/>
              </w:rPr>
              <w:fldChar w:fldCharType="separate"/>
            </w:r>
            <w:r>
              <w:rPr>
                <w:noProof/>
              </w:rPr>
              <w:t>13</w:t>
            </w:r>
            <w:r>
              <w:rPr>
                <w:noProof/>
              </w:rPr>
              <w:fldChar w:fldCharType="end"/>
            </w:r>
          </w:hyperlink>
        </w:p>
        <w:p w:rsidR="00BC3B86" w:rsidRDefault="00BC3B86">
          <w:pPr>
            <w:pStyle w:val="TOC2"/>
            <w:tabs>
              <w:tab w:val="right" w:leader="dot" w:pos="9628"/>
            </w:tabs>
            <w:rPr>
              <w:rFonts w:asciiTheme="minorHAnsi" w:eastAsiaTheme="minorEastAsia" w:hAnsiTheme="minorHAnsi" w:cstheme="minorBidi"/>
              <w:noProof/>
              <w:sz w:val="22"/>
              <w:szCs w:val="22"/>
            </w:rPr>
          </w:pPr>
          <w:hyperlink w:anchor="_Toc242106641" w:history="1">
            <w:r w:rsidRPr="000E0CB0">
              <w:rPr>
                <w:rStyle w:val="Hyperlink"/>
                <w:noProof/>
              </w:rPr>
              <w:t>7.2 Conflict warnings</w:t>
            </w:r>
            <w:r>
              <w:rPr>
                <w:noProof/>
              </w:rPr>
              <w:tab/>
            </w:r>
            <w:r>
              <w:rPr>
                <w:noProof/>
              </w:rPr>
              <w:fldChar w:fldCharType="begin"/>
            </w:r>
            <w:r>
              <w:rPr>
                <w:noProof/>
              </w:rPr>
              <w:instrText xml:space="preserve"> PAGEREF _Toc242106641 \h </w:instrText>
            </w:r>
            <w:r>
              <w:rPr>
                <w:noProof/>
              </w:rPr>
            </w:r>
            <w:r>
              <w:rPr>
                <w:noProof/>
              </w:rPr>
              <w:fldChar w:fldCharType="separate"/>
            </w:r>
            <w:r>
              <w:rPr>
                <w:noProof/>
              </w:rPr>
              <w:t>13</w:t>
            </w:r>
            <w:r>
              <w:rPr>
                <w:noProof/>
              </w:rPr>
              <w:fldChar w:fldCharType="end"/>
            </w:r>
          </w:hyperlink>
        </w:p>
        <w:p w:rsidR="00BC3B86" w:rsidRDefault="00BC3B86">
          <w:pPr>
            <w:pStyle w:val="TOC2"/>
            <w:tabs>
              <w:tab w:val="right" w:leader="dot" w:pos="9628"/>
            </w:tabs>
            <w:rPr>
              <w:rFonts w:asciiTheme="minorHAnsi" w:eastAsiaTheme="minorEastAsia" w:hAnsiTheme="minorHAnsi" w:cstheme="minorBidi"/>
              <w:noProof/>
              <w:sz w:val="22"/>
              <w:szCs w:val="22"/>
            </w:rPr>
          </w:pPr>
          <w:hyperlink w:anchor="_Toc242106642" w:history="1">
            <w:r w:rsidRPr="000E0CB0">
              <w:rPr>
                <w:rStyle w:val="Hyperlink"/>
                <w:noProof/>
              </w:rPr>
              <w:t>7.3 Access review report</w:t>
            </w:r>
            <w:r>
              <w:rPr>
                <w:noProof/>
              </w:rPr>
              <w:tab/>
            </w:r>
            <w:r>
              <w:rPr>
                <w:noProof/>
              </w:rPr>
              <w:fldChar w:fldCharType="begin"/>
            </w:r>
            <w:r>
              <w:rPr>
                <w:noProof/>
              </w:rPr>
              <w:instrText xml:space="preserve"> PAGEREF _Toc242106642 \h </w:instrText>
            </w:r>
            <w:r>
              <w:rPr>
                <w:noProof/>
              </w:rPr>
            </w:r>
            <w:r>
              <w:rPr>
                <w:noProof/>
              </w:rPr>
              <w:fldChar w:fldCharType="separate"/>
            </w:r>
            <w:r>
              <w:rPr>
                <w:noProof/>
              </w:rPr>
              <w:t>14</w:t>
            </w:r>
            <w:r>
              <w:rPr>
                <w:noProof/>
              </w:rPr>
              <w:fldChar w:fldCharType="end"/>
            </w:r>
          </w:hyperlink>
        </w:p>
        <w:p w:rsidR="00BC3B86" w:rsidRDefault="00BC3B86">
          <w:pPr>
            <w:pStyle w:val="TOC2"/>
            <w:tabs>
              <w:tab w:val="right" w:leader="dot" w:pos="9628"/>
            </w:tabs>
            <w:rPr>
              <w:rFonts w:asciiTheme="minorHAnsi" w:eastAsiaTheme="minorEastAsia" w:hAnsiTheme="minorHAnsi" w:cstheme="minorBidi"/>
              <w:noProof/>
              <w:sz w:val="22"/>
              <w:szCs w:val="22"/>
            </w:rPr>
          </w:pPr>
          <w:hyperlink w:anchor="_Toc242106643" w:history="1">
            <w:r w:rsidRPr="000E0CB0">
              <w:rPr>
                <w:rStyle w:val="Hyperlink"/>
                <w:noProof/>
              </w:rPr>
              <w:t>7.4 Looking after people</w:t>
            </w:r>
            <w:r>
              <w:rPr>
                <w:noProof/>
              </w:rPr>
              <w:tab/>
            </w:r>
            <w:r>
              <w:rPr>
                <w:noProof/>
              </w:rPr>
              <w:fldChar w:fldCharType="begin"/>
            </w:r>
            <w:r>
              <w:rPr>
                <w:noProof/>
              </w:rPr>
              <w:instrText xml:space="preserve"> PAGEREF _Toc242106643 \h </w:instrText>
            </w:r>
            <w:r>
              <w:rPr>
                <w:noProof/>
              </w:rPr>
            </w:r>
            <w:r>
              <w:rPr>
                <w:noProof/>
              </w:rPr>
              <w:fldChar w:fldCharType="separate"/>
            </w:r>
            <w:r>
              <w:rPr>
                <w:noProof/>
              </w:rPr>
              <w:t>14</w:t>
            </w:r>
            <w:r>
              <w:rPr>
                <w:noProof/>
              </w:rPr>
              <w:fldChar w:fldCharType="end"/>
            </w:r>
          </w:hyperlink>
        </w:p>
        <w:p w:rsidR="00BC3B86" w:rsidRDefault="00BC3B86">
          <w:pPr>
            <w:pStyle w:val="TOC1"/>
            <w:tabs>
              <w:tab w:val="right" w:leader="dot" w:pos="9628"/>
            </w:tabs>
            <w:rPr>
              <w:rFonts w:asciiTheme="minorHAnsi" w:eastAsiaTheme="minorEastAsia" w:hAnsiTheme="minorHAnsi" w:cstheme="minorBidi"/>
              <w:noProof/>
              <w:sz w:val="22"/>
              <w:szCs w:val="22"/>
            </w:rPr>
          </w:pPr>
          <w:hyperlink w:anchor="_Toc242106644" w:history="1">
            <w:r w:rsidRPr="000E0CB0">
              <w:rPr>
                <w:rStyle w:val="Hyperlink"/>
                <w:noProof/>
              </w:rPr>
              <w:t>8. Raising work requests</w:t>
            </w:r>
            <w:r>
              <w:rPr>
                <w:noProof/>
              </w:rPr>
              <w:tab/>
            </w:r>
            <w:r>
              <w:rPr>
                <w:noProof/>
              </w:rPr>
              <w:fldChar w:fldCharType="begin"/>
            </w:r>
            <w:r>
              <w:rPr>
                <w:noProof/>
              </w:rPr>
              <w:instrText xml:space="preserve"> PAGEREF _Toc242106644 \h </w:instrText>
            </w:r>
            <w:r>
              <w:rPr>
                <w:noProof/>
              </w:rPr>
            </w:r>
            <w:r>
              <w:rPr>
                <w:noProof/>
              </w:rPr>
              <w:fldChar w:fldCharType="separate"/>
            </w:r>
            <w:r>
              <w:rPr>
                <w:noProof/>
              </w:rPr>
              <w:t>15</w:t>
            </w:r>
            <w:r>
              <w:rPr>
                <w:noProof/>
              </w:rPr>
              <w:fldChar w:fldCharType="end"/>
            </w:r>
          </w:hyperlink>
        </w:p>
        <w:p w:rsidR="00BC3B86" w:rsidRDefault="00BC3B86">
          <w:pPr>
            <w:pStyle w:val="TOC1"/>
            <w:tabs>
              <w:tab w:val="right" w:leader="dot" w:pos="9628"/>
            </w:tabs>
            <w:rPr>
              <w:rFonts w:asciiTheme="minorHAnsi" w:eastAsiaTheme="minorEastAsia" w:hAnsiTheme="minorHAnsi" w:cstheme="minorBidi"/>
              <w:noProof/>
              <w:sz w:val="22"/>
              <w:szCs w:val="22"/>
            </w:rPr>
          </w:pPr>
          <w:hyperlink w:anchor="_Toc242106645" w:history="1">
            <w:r w:rsidRPr="000E0CB0">
              <w:rPr>
                <w:rStyle w:val="Hyperlink"/>
                <w:noProof/>
              </w:rPr>
              <w:t>9. Approval workflow</w:t>
            </w:r>
            <w:r>
              <w:rPr>
                <w:noProof/>
              </w:rPr>
              <w:tab/>
            </w:r>
            <w:r>
              <w:rPr>
                <w:noProof/>
              </w:rPr>
              <w:fldChar w:fldCharType="begin"/>
            </w:r>
            <w:r>
              <w:rPr>
                <w:noProof/>
              </w:rPr>
              <w:instrText xml:space="preserve"> PAGEREF _Toc242106645 \h </w:instrText>
            </w:r>
            <w:r>
              <w:rPr>
                <w:noProof/>
              </w:rPr>
            </w:r>
            <w:r>
              <w:rPr>
                <w:noProof/>
              </w:rPr>
              <w:fldChar w:fldCharType="separate"/>
            </w:r>
            <w:r>
              <w:rPr>
                <w:noProof/>
              </w:rPr>
              <w:t>16</w:t>
            </w:r>
            <w:r>
              <w:rPr>
                <w:noProof/>
              </w:rPr>
              <w:fldChar w:fldCharType="end"/>
            </w:r>
          </w:hyperlink>
        </w:p>
        <w:p w:rsidR="00BC3B86" w:rsidRDefault="00BC3B86">
          <w:pPr>
            <w:pStyle w:val="TOC2"/>
            <w:tabs>
              <w:tab w:val="right" w:leader="dot" w:pos="9628"/>
            </w:tabs>
            <w:rPr>
              <w:rFonts w:asciiTheme="minorHAnsi" w:eastAsiaTheme="minorEastAsia" w:hAnsiTheme="minorHAnsi" w:cstheme="minorBidi"/>
              <w:noProof/>
              <w:sz w:val="22"/>
              <w:szCs w:val="22"/>
            </w:rPr>
          </w:pPr>
          <w:hyperlink w:anchor="_Toc242106646" w:history="1">
            <w:r w:rsidRPr="000E0CB0">
              <w:rPr>
                <w:rStyle w:val="Hyperlink"/>
                <w:noProof/>
              </w:rPr>
              <w:t>9.1 Example</w:t>
            </w:r>
            <w:r>
              <w:rPr>
                <w:noProof/>
              </w:rPr>
              <w:tab/>
            </w:r>
            <w:r>
              <w:rPr>
                <w:noProof/>
              </w:rPr>
              <w:fldChar w:fldCharType="begin"/>
            </w:r>
            <w:r>
              <w:rPr>
                <w:noProof/>
              </w:rPr>
              <w:instrText xml:space="preserve"> PAGEREF _Toc242106646 \h </w:instrText>
            </w:r>
            <w:r>
              <w:rPr>
                <w:noProof/>
              </w:rPr>
            </w:r>
            <w:r>
              <w:rPr>
                <w:noProof/>
              </w:rPr>
              <w:fldChar w:fldCharType="separate"/>
            </w:r>
            <w:r>
              <w:rPr>
                <w:noProof/>
              </w:rPr>
              <w:t>16</w:t>
            </w:r>
            <w:r>
              <w:rPr>
                <w:noProof/>
              </w:rPr>
              <w:fldChar w:fldCharType="end"/>
            </w:r>
          </w:hyperlink>
        </w:p>
        <w:p w:rsidR="00BC3B86" w:rsidRDefault="00BC3B86">
          <w:pPr>
            <w:pStyle w:val="TOC1"/>
            <w:tabs>
              <w:tab w:val="right" w:leader="dot" w:pos="9628"/>
            </w:tabs>
            <w:rPr>
              <w:rFonts w:asciiTheme="minorHAnsi" w:eastAsiaTheme="minorEastAsia" w:hAnsiTheme="minorHAnsi" w:cstheme="minorBidi"/>
              <w:noProof/>
              <w:sz w:val="22"/>
              <w:szCs w:val="22"/>
            </w:rPr>
          </w:pPr>
          <w:hyperlink w:anchor="_Toc242106647" w:history="1">
            <w:r w:rsidRPr="000E0CB0">
              <w:rPr>
                <w:rStyle w:val="Hyperlink"/>
                <w:noProof/>
              </w:rPr>
              <w:t>10. Deciding delivery and starting the project</w:t>
            </w:r>
            <w:r>
              <w:rPr>
                <w:noProof/>
              </w:rPr>
              <w:tab/>
            </w:r>
            <w:r>
              <w:rPr>
                <w:noProof/>
              </w:rPr>
              <w:fldChar w:fldCharType="begin"/>
            </w:r>
            <w:r>
              <w:rPr>
                <w:noProof/>
              </w:rPr>
              <w:instrText xml:space="preserve"> PAGEREF _Toc242106647 \h </w:instrText>
            </w:r>
            <w:r>
              <w:rPr>
                <w:noProof/>
              </w:rPr>
            </w:r>
            <w:r>
              <w:rPr>
                <w:noProof/>
              </w:rPr>
              <w:fldChar w:fldCharType="separate"/>
            </w:r>
            <w:r>
              <w:rPr>
                <w:noProof/>
              </w:rPr>
              <w:t>18</w:t>
            </w:r>
            <w:r>
              <w:rPr>
                <w:noProof/>
              </w:rPr>
              <w:fldChar w:fldCharType="end"/>
            </w:r>
          </w:hyperlink>
        </w:p>
        <w:p w:rsidR="00BC3B86" w:rsidRDefault="00BC3B86">
          <w:pPr>
            <w:pStyle w:val="TOC1"/>
            <w:tabs>
              <w:tab w:val="right" w:leader="dot" w:pos="9628"/>
            </w:tabs>
            <w:rPr>
              <w:rFonts w:asciiTheme="minorHAnsi" w:eastAsiaTheme="minorEastAsia" w:hAnsiTheme="minorHAnsi" w:cstheme="minorBidi"/>
              <w:noProof/>
              <w:sz w:val="22"/>
              <w:szCs w:val="22"/>
            </w:rPr>
          </w:pPr>
          <w:hyperlink w:anchor="_Toc242106648" w:history="1">
            <w:r w:rsidRPr="000E0CB0">
              <w:rPr>
                <w:rStyle w:val="Hyperlink"/>
                <w:noProof/>
              </w:rPr>
              <w:t>11. Running a project</w:t>
            </w:r>
            <w:r>
              <w:rPr>
                <w:noProof/>
              </w:rPr>
              <w:tab/>
            </w:r>
            <w:r>
              <w:rPr>
                <w:noProof/>
              </w:rPr>
              <w:fldChar w:fldCharType="begin"/>
            </w:r>
            <w:r>
              <w:rPr>
                <w:noProof/>
              </w:rPr>
              <w:instrText xml:space="preserve"> PAGEREF _Toc242106648 \h </w:instrText>
            </w:r>
            <w:r>
              <w:rPr>
                <w:noProof/>
              </w:rPr>
            </w:r>
            <w:r>
              <w:rPr>
                <w:noProof/>
              </w:rPr>
              <w:fldChar w:fldCharType="separate"/>
            </w:r>
            <w:r>
              <w:rPr>
                <w:noProof/>
              </w:rPr>
              <w:t>19</w:t>
            </w:r>
            <w:r>
              <w:rPr>
                <w:noProof/>
              </w:rPr>
              <w:fldChar w:fldCharType="end"/>
            </w:r>
          </w:hyperlink>
        </w:p>
        <w:p w:rsidR="00BC3B86" w:rsidRDefault="00BC3B86">
          <w:pPr>
            <w:pStyle w:val="TOC1"/>
            <w:tabs>
              <w:tab w:val="right" w:leader="dot" w:pos="9628"/>
            </w:tabs>
            <w:rPr>
              <w:rFonts w:asciiTheme="minorHAnsi" w:eastAsiaTheme="minorEastAsia" w:hAnsiTheme="minorHAnsi" w:cstheme="minorBidi"/>
              <w:noProof/>
              <w:sz w:val="22"/>
              <w:szCs w:val="22"/>
            </w:rPr>
          </w:pPr>
          <w:hyperlink w:anchor="_Toc242106649" w:history="1">
            <w:r w:rsidRPr="000E0CB0">
              <w:rPr>
                <w:rStyle w:val="Hyperlink"/>
                <w:noProof/>
              </w:rPr>
              <w:t>12. Incidents</w:t>
            </w:r>
            <w:r>
              <w:rPr>
                <w:noProof/>
              </w:rPr>
              <w:tab/>
            </w:r>
            <w:r>
              <w:rPr>
                <w:noProof/>
              </w:rPr>
              <w:fldChar w:fldCharType="begin"/>
            </w:r>
            <w:r>
              <w:rPr>
                <w:noProof/>
              </w:rPr>
              <w:instrText xml:space="preserve"> PAGEREF _Toc242106649 \h </w:instrText>
            </w:r>
            <w:r>
              <w:rPr>
                <w:noProof/>
              </w:rPr>
            </w:r>
            <w:r>
              <w:rPr>
                <w:noProof/>
              </w:rPr>
              <w:fldChar w:fldCharType="separate"/>
            </w:r>
            <w:r>
              <w:rPr>
                <w:noProof/>
              </w:rPr>
              <w:t>20</w:t>
            </w:r>
            <w:r>
              <w:rPr>
                <w:noProof/>
              </w:rPr>
              <w:fldChar w:fldCharType="end"/>
            </w:r>
          </w:hyperlink>
        </w:p>
        <w:p w:rsidR="00BC3B86" w:rsidRDefault="00BC3B86">
          <w:pPr>
            <w:pStyle w:val="TOC1"/>
            <w:tabs>
              <w:tab w:val="right" w:leader="dot" w:pos="9628"/>
            </w:tabs>
            <w:rPr>
              <w:rFonts w:asciiTheme="minorHAnsi" w:eastAsiaTheme="minorEastAsia" w:hAnsiTheme="minorHAnsi" w:cstheme="minorBidi"/>
              <w:noProof/>
              <w:sz w:val="22"/>
              <w:szCs w:val="22"/>
            </w:rPr>
          </w:pPr>
          <w:hyperlink w:anchor="_Toc242106650" w:history="1">
            <w:r w:rsidRPr="000E0CB0">
              <w:rPr>
                <w:rStyle w:val="Hyperlink"/>
                <w:noProof/>
              </w:rPr>
              <w:t>13. Dashboards</w:t>
            </w:r>
            <w:r>
              <w:rPr>
                <w:noProof/>
              </w:rPr>
              <w:tab/>
            </w:r>
            <w:r>
              <w:rPr>
                <w:noProof/>
              </w:rPr>
              <w:fldChar w:fldCharType="begin"/>
            </w:r>
            <w:r>
              <w:rPr>
                <w:noProof/>
              </w:rPr>
              <w:instrText xml:space="preserve"> PAGEREF _Toc242106650 \h </w:instrText>
            </w:r>
            <w:r>
              <w:rPr>
                <w:noProof/>
              </w:rPr>
            </w:r>
            <w:r>
              <w:rPr>
                <w:noProof/>
              </w:rPr>
              <w:fldChar w:fldCharType="separate"/>
            </w:r>
            <w:r>
              <w:rPr>
                <w:noProof/>
              </w:rPr>
              <w:t>21</w:t>
            </w:r>
            <w:r>
              <w:rPr>
                <w:noProof/>
              </w:rPr>
              <w:fldChar w:fldCharType="end"/>
            </w:r>
          </w:hyperlink>
        </w:p>
        <w:p w:rsidR="00BC3B86" w:rsidRDefault="00BC3B86">
          <w:pPr>
            <w:pStyle w:val="TOC1"/>
            <w:tabs>
              <w:tab w:val="right" w:leader="dot" w:pos="9628"/>
            </w:tabs>
            <w:rPr>
              <w:rFonts w:asciiTheme="minorHAnsi" w:eastAsiaTheme="minorEastAsia" w:hAnsiTheme="minorHAnsi" w:cstheme="minorBidi"/>
              <w:noProof/>
              <w:sz w:val="22"/>
              <w:szCs w:val="22"/>
            </w:rPr>
          </w:pPr>
          <w:hyperlink w:anchor="_Toc242106651" w:history="1">
            <w:r w:rsidRPr="000E0CB0">
              <w:rPr>
                <w:rStyle w:val="Hyperlink"/>
                <w:noProof/>
              </w:rPr>
              <w:t>14. Pain points</w:t>
            </w:r>
            <w:r>
              <w:rPr>
                <w:noProof/>
              </w:rPr>
              <w:tab/>
            </w:r>
            <w:r>
              <w:rPr>
                <w:noProof/>
              </w:rPr>
              <w:fldChar w:fldCharType="begin"/>
            </w:r>
            <w:r>
              <w:rPr>
                <w:noProof/>
              </w:rPr>
              <w:instrText xml:space="preserve"> PAGEREF _Toc242106651 \h </w:instrText>
            </w:r>
            <w:r>
              <w:rPr>
                <w:noProof/>
              </w:rPr>
            </w:r>
            <w:r>
              <w:rPr>
                <w:noProof/>
              </w:rPr>
              <w:fldChar w:fldCharType="separate"/>
            </w:r>
            <w:r>
              <w:rPr>
                <w:noProof/>
              </w:rPr>
              <w:t>22</w:t>
            </w:r>
            <w:r>
              <w:rPr>
                <w:noProof/>
              </w:rPr>
              <w:fldChar w:fldCharType="end"/>
            </w:r>
          </w:hyperlink>
        </w:p>
        <w:p w:rsidR="00BC3B86" w:rsidRDefault="00BC3B86">
          <w:pPr>
            <w:pStyle w:val="TOC1"/>
            <w:tabs>
              <w:tab w:val="right" w:leader="dot" w:pos="9628"/>
            </w:tabs>
            <w:rPr>
              <w:rFonts w:asciiTheme="minorHAnsi" w:eastAsiaTheme="minorEastAsia" w:hAnsiTheme="minorHAnsi" w:cstheme="minorBidi"/>
              <w:noProof/>
              <w:sz w:val="22"/>
              <w:szCs w:val="22"/>
            </w:rPr>
          </w:pPr>
          <w:hyperlink w:anchor="_Toc242106652" w:history="1">
            <w:r w:rsidRPr="000E0CB0">
              <w:rPr>
                <w:rStyle w:val="Hyperlink"/>
                <w:noProof/>
              </w:rPr>
              <w:t>15. Organisation structure and teams</w:t>
            </w:r>
            <w:r>
              <w:rPr>
                <w:noProof/>
              </w:rPr>
              <w:tab/>
            </w:r>
            <w:r>
              <w:rPr>
                <w:noProof/>
              </w:rPr>
              <w:fldChar w:fldCharType="begin"/>
            </w:r>
            <w:r>
              <w:rPr>
                <w:noProof/>
              </w:rPr>
              <w:instrText xml:space="preserve"> PAGEREF _Toc242106652 \h </w:instrText>
            </w:r>
            <w:r>
              <w:rPr>
                <w:noProof/>
              </w:rPr>
            </w:r>
            <w:r>
              <w:rPr>
                <w:noProof/>
              </w:rPr>
              <w:fldChar w:fldCharType="separate"/>
            </w:r>
            <w:r>
              <w:rPr>
                <w:noProof/>
              </w:rPr>
              <w:t>23</w:t>
            </w:r>
            <w:r>
              <w:rPr>
                <w:noProof/>
              </w:rPr>
              <w:fldChar w:fldCharType="end"/>
            </w:r>
          </w:hyperlink>
        </w:p>
        <w:p w:rsidR="00BC3B86" w:rsidRDefault="00BC3B86">
          <w:pPr>
            <w:pStyle w:val="TOC1"/>
            <w:tabs>
              <w:tab w:val="right" w:leader="dot" w:pos="9628"/>
            </w:tabs>
            <w:rPr>
              <w:rFonts w:asciiTheme="minorHAnsi" w:eastAsiaTheme="minorEastAsia" w:hAnsiTheme="minorHAnsi" w:cstheme="minorBidi"/>
              <w:noProof/>
              <w:sz w:val="22"/>
              <w:szCs w:val="22"/>
            </w:rPr>
          </w:pPr>
          <w:hyperlink w:anchor="_Toc242106653" w:history="1">
            <w:r w:rsidRPr="000E0CB0">
              <w:rPr>
                <w:rStyle w:val="Hyperlink"/>
                <w:noProof/>
              </w:rPr>
              <w:t>16. Exchange rates, scoring and audit history</w:t>
            </w:r>
            <w:r>
              <w:rPr>
                <w:noProof/>
              </w:rPr>
              <w:tab/>
            </w:r>
            <w:r>
              <w:rPr>
                <w:noProof/>
              </w:rPr>
              <w:fldChar w:fldCharType="begin"/>
            </w:r>
            <w:r>
              <w:rPr>
                <w:noProof/>
              </w:rPr>
              <w:instrText xml:space="preserve"> PAGEREF _Toc242106653 \h </w:instrText>
            </w:r>
            <w:r>
              <w:rPr>
                <w:noProof/>
              </w:rPr>
            </w:r>
            <w:r>
              <w:rPr>
                <w:noProof/>
              </w:rPr>
              <w:fldChar w:fldCharType="separate"/>
            </w:r>
            <w:r>
              <w:rPr>
                <w:noProof/>
              </w:rPr>
              <w:t>24</w:t>
            </w:r>
            <w:r>
              <w:rPr>
                <w:noProof/>
              </w:rPr>
              <w:fldChar w:fldCharType="end"/>
            </w:r>
          </w:hyperlink>
        </w:p>
        <w:p w:rsidR="00BC3B86" w:rsidRDefault="00BC3B86">
          <w:pPr>
            <w:pStyle w:val="TOC1"/>
            <w:tabs>
              <w:tab w:val="right" w:leader="dot" w:pos="9628"/>
            </w:tabs>
            <w:rPr>
              <w:rFonts w:asciiTheme="minorHAnsi" w:eastAsiaTheme="minorEastAsia" w:hAnsiTheme="minorHAnsi" w:cstheme="minorBidi"/>
              <w:noProof/>
              <w:sz w:val="22"/>
              <w:szCs w:val="22"/>
            </w:rPr>
          </w:pPr>
          <w:hyperlink w:anchor="_Toc242106654" w:history="1">
            <w:r w:rsidRPr="000E0CB0">
              <w:rPr>
                <w:rStyle w:val="Hyperlink"/>
                <w:noProof/>
              </w:rPr>
              <w:t>17. Who can do what</w:t>
            </w:r>
            <w:r>
              <w:rPr>
                <w:noProof/>
              </w:rPr>
              <w:tab/>
            </w:r>
            <w:r>
              <w:rPr>
                <w:noProof/>
              </w:rPr>
              <w:fldChar w:fldCharType="begin"/>
            </w:r>
            <w:r>
              <w:rPr>
                <w:noProof/>
              </w:rPr>
              <w:instrText xml:space="preserve"> PAGEREF _Toc242106654 \h </w:instrText>
            </w:r>
            <w:r>
              <w:rPr>
                <w:noProof/>
              </w:rPr>
            </w:r>
            <w:r>
              <w:rPr>
                <w:noProof/>
              </w:rPr>
              <w:fldChar w:fldCharType="separate"/>
            </w:r>
            <w:r>
              <w:rPr>
                <w:noProof/>
              </w:rPr>
              <w:t>25</w:t>
            </w:r>
            <w:r>
              <w:rPr>
                <w:noProof/>
              </w:rPr>
              <w:fldChar w:fldCharType="end"/>
            </w:r>
          </w:hyperlink>
        </w:p>
        <w:p w:rsidR="00BC3B86" w:rsidRDefault="00BC3B86">
          <w:pPr>
            <w:pStyle w:val="TOC2"/>
            <w:tabs>
              <w:tab w:val="right" w:leader="dot" w:pos="9628"/>
            </w:tabs>
            <w:rPr>
              <w:rFonts w:asciiTheme="minorHAnsi" w:eastAsiaTheme="minorEastAsia" w:hAnsiTheme="minorHAnsi" w:cstheme="minorBidi"/>
              <w:noProof/>
              <w:sz w:val="22"/>
              <w:szCs w:val="22"/>
            </w:rPr>
          </w:pPr>
          <w:hyperlink w:anchor="_Toc242106655" w:history="1">
            <w:r w:rsidRPr="000E0CB0">
              <w:rPr>
                <w:rStyle w:val="Hyperlink"/>
                <w:noProof/>
              </w:rPr>
              <w:t>17.2 Rights that come from a connection to a record</w:t>
            </w:r>
            <w:r>
              <w:rPr>
                <w:noProof/>
              </w:rPr>
              <w:tab/>
            </w:r>
            <w:r>
              <w:rPr>
                <w:noProof/>
              </w:rPr>
              <w:fldChar w:fldCharType="begin"/>
            </w:r>
            <w:r>
              <w:rPr>
                <w:noProof/>
              </w:rPr>
              <w:instrText xml:space="preserve"> PAGEREF _Toc242106655 \h </w:instrText>
            </w:r>
            <w:r>
              <w:rPr>
                <w:noProof/>
              </w:rPr>
            </w:r>
            <w:r>
              <w:rPr>
                <w:noProof/>
              </w:rPr>
              <w:fldChar w:fldCharType="separate"/>
            </w:r>
            <w:r>
              <w:rPr>
                <w:noProof/>
              </w:rPr>
              <w:t>28</w:t>
            </w:r>
            <w:r>
              <w:rPr>
                <w:noProof/>
              </w:rPr>
              <w:fldChar w:fldCharType="end"/>
            </w:r>
          </w:hyperlink>
        </w:p>
        <w:p w:rsidR="00BC3B86" w:rsidRDefault="00BC3B86">
          <w:pPr>
            <w:pStyle w:val="TOC1"/>
            <w:tabs>
              <w:tab w:val="right" w:leader="dot" w:pos="9628"/>
            </w:tabs>
            <w:rPr>
              <w:rFonts w:asciiTheme="minorHAnsi" w:eastAsiaTheme="minorEastAsia" w:hAnsiTheme="minorHAnsi" w:cstheme="minorBidi"/>
              <w:noProof/>
              <w:sz w:val="22"/>
              <w:szCs w:val="22"/>
            </w:rPr>
          </w:pPr>
          <w:hyperlink w:anchor="_Toc242106656" w:history="1">
            <w:r w:rsidRPr="000E0CB0">
              <w:rPr>
                <w:rStyle w:val="Hyperlink"/>
                <w:noProof/>
              </w:rPr>
              <w:t>18. Moving existing users to the new model</w:t>
            </w:r>
            <w:r>
              <w:rPr>
                <w:noProof/>
              </w:rPr>
              <w:tab/>
            </w:r>
            <w:r>
              <w:rPr>
                <w:noProof/>
              </w:rPr>
              <w:fldChar w:fldCharType="begin"/>
            </w:r>
            <w:r>
              <w:rPr>
                <w:noProof/>
              </w:rPr>
              <w:instrText xml:space="preserve"> PAGEREF _Toc242106656 \h </w:instrText>
            </w:r>
            <w:r>
              <w:rPr>
                <w:noProof/>
              </w:rPr>
            </w:r>
            <w:r>
              <w:rPr>
                <w:noProof/>
              </w:rPr>
              <w:fldChar w:fldCharType="separate"/>
            </w:r>
            <w:r>
              <w:rPr>
                <w:noProof/>
              </w:rPr>
              <w:t>29</w:t>
            </w:r>
            <w:r>
              <w:rPr>
                <w:noProof/>
              </w:rPr>
              <w:fldChar w:fldCharType="end"/>
            </w:r>
          </w:hyperlink>
        </w:p>
        <w:p w:rsidR="00BC3B86" w:rsidRDefault="00BC3B86">
          <w:pPr>
            <w:pStyle w:val="TOC2"/>
            <w:tabs>
              <w:tab w:val="right" w:leader="dot" w:pos="9628"/>
            </w:tabs>
            <w:rPr>
              <w:rFonts w:asciiTheme="minorHAnsi" w:eastAsiaTheme="minorEastAsia" w:hAnsiTheme="minorHAnsi" w:cstheme="minorBidi"/>
              <w:noProof/>
              <w:sz w:val="22"/>
              <w:szCs w:val="22"/>
            </w:rPr>
          </w:pPr>
          <w:hyperlink w:anchor="_Toc242106657" w:history="1">
            <w:r w:rsidRPr="000E0CB0">
              <w:rPr>
                <w:rStyle w:val="Hyperlink"/>
                <w:noProof/>
              </w:rPr>
              <w:t>18.1 Mapping</w:t>
            </w:r>
            <w:r>
              <w:rPr>
                <w:noProof/>
              </w:rPr>
              <w:tab/>
            </w:r>
            <w:r>
              <w:rPr>
                <w:noProof/>
              </w:rPr>
              <w:fldChar w:fldCharType="begin"/>
            </w:r>
            <w:r>
              <w:rPr>
                <w:noProof/>
              </w:rPr>
              <w:instrText xml:space="preserve"> PAGEREF _Toc242106657 \h </w:instrText>
            </w:r>
            <w:r>
              <w:rPr>
                <w:noProof/>
              </w:rPr>
            </w:r>
            <w:r>
              <w:rPr>
                <w:noProof/>
              </w:rPr>
              <w:fldChar w:fldCharType="separate"/>
            </w:r>
            <w:r>
              <w:rPr>
                <w:noProof/>
              </w:rPr>
              <w:t>29</w:t>
            </w:r>
            <w:r>
              <w:rPr>
                <w:noProof/>
              </w:rPr>
              <w:fldChar w:fldCharType="end"/>
            </w:r>
          </w:hyperlink>
        </w:p>
        <w:p w:rsidR="00BC3B86" w:rsidRDefault="00BC3B86">
          <w:pPr>
            <w:pStyle w:val="TOC2"/>
            <w:tabs>
              <w:tab w:val="right" w:leader="dot" w:pos="9628"/>
            </w:tabs>
            <w:rPr>
              <w:rFonts w:asciiTheme="minorHAnsi" w:eastAsiaTheme="minorEastAsia" w:hAnsiTheme="minorHAnsi" w:cstheme="minorBidi"/>
              <w:noProof/>
              <w:sz w:val="22"/>
              <w:szCs w:val="22"/>
            </w:rPr>
          </w:pPr>
          <w:hyperlink w:anchor="_Toc242106658" w:history="1">
            <w:r w:rsidRPr="000E0CB0">
              <w:rPr>
                <w:rStyle w:val="Hyperlink"/>
                <w:noProof/>
              </w:rPr>
              <w:t>18.2 What changes for each group</w:t>
            </w:r>
            <w:r>
              <w:rPr>
                <w:noProof/>
              </w:rPr>
              <w:tab/>
            </w:r>
            <w:r>
              <w:rPr>
                <w:noProof/>
              </w:rPr>
              <w:fldChar w:fldCharType="begin"/>
            </w:r>
            <w:r>
              <w:rPr>
                <w:noProof/>
              </w:rPr>
              <w:instrText xml:space="preserve"> PAGEREF _Toc242106658 \h </w:instrText>
            </w:r>
            <w:r>
              <w:rPr>
                <w:noProof/>
              </w:rPr>
            </w:r>
            <w:r>
              <w:rPr>
                <w:noProof/>
              </w:rPr>
              <w:fldChar w:fldCharType="separate"/>
            </w:r>
            <w:r>
              <w:rPr>
                <w:noProof/>
              </w:rPr>
              <w:t>29</w:t>
            </w:r>
            <w:r>
              <w:rPr>
                <w:noProof/>
              </w:rPr>
              <w:fldChar w:fldCharType="end"/>
            </w:r>
          </w:hyperlink>
        </w:p>
        <w:p w:rsidR="00BC3B86" w:rsidRDefault="00BC3B86">
          <w:pPr>
            <w:pStyle w:val="TOC2"/>
            <w:tabs>
              <w:tab w:val="right" w:leader="dot" w:pos="9628"/>
            </w:tabs>
            <w:rPr>
              <w:rFonts w:asciiTheme="minorHAnsi" w:eastAsiaTheme="minorEastAsia" w:hAnsiTheme="minorHAnsi" w:cstheme="minorBidi"/>
              <w:noProof/>
              <w:sz w:val="22"/>
              <w:szCs w:val="22"/>
            </w:rPr>
          </w:pPr>
          <w:hyperlink w:anchor="_Toc242106659" w:history="1">
            <w:r w:rsidRPr="000E0CB0">
              <w:rPr>
                <w:rStyle w:val="Hyperlink"/>
                <w:noProof/>
              </w:rPr>
              <w:t>18.3 Migration and deployment rules</w:t>
            </w:r>
            <w:r>
              <w:rPr>
                <w:noProof/>
              </w:rPr>
              <w:tab/>
            </w:r>
            <w:r>
              <w:rPr>
                <w:noProof/>
              </w:rPr>
              <w:fldChar w:fldCharType="begin"/>
            </w:r>
            <w:r>
              <w:rPr>
                <w:noProof/>
              </w:rPr>
              <w:instrText xml:space="preserve"> PAGEREF _Toc242106659 \h </w:instrText>
            </w:r>
            <w:r>
              <w:rPr>
                <w:noProof/>
              </w:rPr>
            </w:r>
            <w:r>
              <w:rPr>
                <w:noProof/>
              </w:rPr>
              <w:fldChar w:fldCharType="separate"/>
            </w:r>
            <w:r>
              <w:rPr>
                <w:noProof/>
              </w:rPr>
              <w:t>29</w:t>
            </w:r>
            <w:r>
              <w:rPr>
                <w:noProof/>
              </w:rPr>
              <w:fldChar w:fldCharType="end"/>
            </w:r>
          </w:hyperlink>
        </w:p>
        <w:p w:rsidR="00BC3B86" w:rsidRDefault="00BC3B86">
          <w:pPr>
            <w:pStyle w:val="TOC2"/>
            <w:tabs>
              <w:tab w:val="right" w:leader="dot" w:pos="9628"/>
            </w:tabs>
            <w:rPr>
              <w:rFonts w:asciiTheme="minorHAnsi" w:eastAsiaTheme="minorEastAsia" w:hAnsiTheme="minorHAnsi" w:cstheme="minorBidi"/>
              <w:noProof/>
              <w:sz w:val="22"/>
              <w:szCs w:val="22"/>
            </w:rPr>
          </w:pPr>
          <w:hyperlink w:anchor="_Toc242106660" w:history="1">
            <w:r w:rsidRPr="000E0CB0">
              <w:rPr>
                <w:rStyle w:val="Hyperlink"/>
                <w:noProof/>
              </w:rPr>
              <w:t>18.4 Checks run before deployment</w:t>
            </w:r>
            <w:r>
              <w:rPr>
                <w:noProof/>
              </w:rPr>
              <w:tab/>
            </w:r>
            <w:r>
              <w:rPr>
                <w:noProof/>
              </w:rPr>
              <w:fldChar w:fldCharType="begin"/>
            </w:r>
            <w:r>
              <w:rPr>
                <w:noProof/>
              </w:rPr>
              <w:instrText xml:space="preserve"> PAGEREF _Toc242106660 \h </w:instrText>
            </w:r>
            <w:r>
              <w:rPr>
                <w:noProof/>
              </w:rPr>
            </w:r>
            <w:r>
              <w:rPr>
                <w:noProof/>
              </w:rPr>
              <w:fldChar w:fldCharType="separate"/>
            </w:r>
            <w:r>
              <w:rPr>
                <w:noProof/>
              </w:rPr>
              <w:t>30</w:t>
            </w:r>
            <w:r>
              <w:rPr>
                <w:noProof/>
              </w:rPr>
              <w:fldChar w:fldCharType="end"/>
            </w:r>
          </w:hyperlink>
        </w:p>
        <w:p w:rsidR="00BC3B86" w:rsidRDefault="00BC3B86">
          <w:pPr>
            <w:pStyle w:val="TOC1"/>
            <w:tabs>
              <w:tab w:val="right" w:leader="dot" w:pos="9628"/>
            </w:tabs>
            <w:rPr>
              <w:rFonts w:asciiTheme="minorHAnsi" w:eastAsiaTheme="minorEastAsia" w:hAnsiTheme="minorHAnsi" w:cstheme="minorBidi"/>
              <w:noProof/>
              <w:sz w:val="22"/>
              <w:szCs w:val="22"/>
            </w:rPr>
          </w:pPr>
          <w:hyperlink w:anchor="_Toc242106661" w:history="1">
            <w:r w:rsidRPr="000E0CB0">
              <w:rPr>
                <w:rStyle w:val="Hyperlink"/>
                <w:noProof/>
              </w:rPr>
              <w:t>19. Risks and how they will be handled</w:t>
            </w:r>
            <w:r>
              <w:rPr>
                <w:noProof/>
              </w:rPr>
              <w:tab/>
            </w:r>
            <w:r>
              <w:rPr>
                <w:noProof/>
              </w:rPr>
              <w:fldChar w:fldCharType="begin"/>
            </w:r>
            <w:r>
              <w:rPr>
                <w:noProof/>
              </w:rPr>
              <w:instrText xml:space="preserve"> PAGEREF _Toc242106661 \h </w:instrText>
            </w:r>
            <w:r>
              <w:rPr>
                <w:noProof/>
              </w:rPr>
            </w:r>
            <w:r>
              <w:rPr>
                <w:noProof/>
              </w:rPr>
              <w:fldChar w:fldCharType="separate"/>
            </w:r>
            <w:r>
              <w:rPr>
                <w:noProof/>
              </w:rPr>
              <w:t>31</w:t>
            </w:r>
            <w:r>
              <w:rPr>
                <w:noProof/>
              </w:rPr>
              <w:fldChar w:fldCharType="end"/>
            </w:r>
          </w:hyperlink>
        </w:p>
        <w:p w:rsidR="00BC3B86" w:rsidRDefault="00BC3B86">
          <w:pPr>
            <w:pStyle w:val="TOC1"/>
            <w:tabs>
              <w:tab w:val="right" w:leader="dot" w:pos="9628"/>
            </w:tabs>
            <w:rPr>
              <w:rFonts w:asciiTheme="minorHAnsi" w:eastAsiaTheme="minorEastAsia" w:hAnsiTheme="minorHAnsi" w:cstheme="minorBidi"/>
              <w:noProof/>
              <w:sz w:val="22"/>
              <w:szCs w:val="22"/>
            </w:rPr>
          </w:pPr>
          <w:hyperlink w:anchor="_Toc242106662" w:history="1">
            <w:r w:rsidRPr="000E0CB0">
              <w:rPr>
                <w:rStyle w:val="Hyperlink"/>
                <w:noProof/>
              </w:rPr>
              <w:t>20. Points to confirm in this review</w:t>
            </w:r>
            <w:r>
              <w:rPr>
                <w:noProof/>
              </w:rPr>
              <w:tab/>
            </w:r>
            <w:r>
              <w:rPr>
                <w:noProof/>
              </w:rPr>
              <w:fldChar w:fldCharType="begin"/>
            </w:r>
            <w:r>
              <w:rPr>
                <w:noProof/>
              </w:rPr>
              <w:instrText xml:space="preserve"> PAGEREF _Toc242106662 \h </w:instrText>
            </w:r>
            <w:r>
              <w:rPr>
                <w:noProof/>
              </w:rPr>
            </w:r>
            <w:r>
              <w:rPr>
                <w:noProof/>
              </w:rPr>
              <w:fldChar w:fldCharType="separate"/>
            </w:r>
            <w:r>
              <w:rPr>
                <w:noProof/>
              </w:rPr>
              <w:t>32</w:t>
            </w:r>
            <w:r>
              <w:rPr>
                <w:noProof/>
              </w:rPr>
              <w:fldChar w:fldCharType="end"/>
            </w:r>
          </w:hyperlink>
        </w:p>
        <w:p w:rsidR="00BC3B86" w:rsidRDefault="00BC3B86">
          <w:pPr>
            <w:pStyle w:val="TOC1"/>
            <w:tabs>
              <w:tab w:val="right" w:leader="dot" w:pos="9628"/>
            </w:tabs>
            <w:rPr>
              <w:rFonts w:asciiTheme="minorHAnsi" w:eastAsiaTheme="minorEastAsia" w:hAnsiTheme="minorHAnsi" w:cstheme="minorBidi"/>
              <w:noProof/>
              <w:sz w:val="22"/>
              <w:szCs w:val="22"/>
            </w:rPr>
          </w:pPr>
          <w:hyperlink w:anchor="_Toc242106663" w:history="1">
            <w:r w:rsidRPr="000E0CB0">
              <w:rPr>
                <w:rStyle w:val="Hyperlink"/>
                <w:noProof/>
              </w:rPr>
              <w:t>21. Sign-off</w:t>
            </w:r>
            <w:r>
              <w:rPr>
                <w:noProof/>
              </w:rPr>
              <w:tab/>
            </w:r>
            <w:r>
              <w:rPr>
                <w:noProof/>
              </w:rPr>
              <w:fldChar w:fldCharType="begin"/>
            </w:r>
            <w:r>
              <w:rPr>
                <w:noProof/>
              </w:rPr>
              <w:instrText xml:space="preserve"> PAGEREF _Toc242106663 \h </w:instrText>
            </w:r>
            <w:r>
              <w:rPr>
                <w:noProof/>
              </w:rPr>
            </w:r>
            <w:r>
              <w:rPr>
                <w:noProof/>
              </w:rPr>
              <w:fldChar w:fldCharType="separate"/>
            </w:r>
            <w:r>
              <w:rPr>
                <w:noProof/>
              </w:rPr>
              <w:t>33</w:t>
            </w:r>
            <w:r>
              <w:rPr>
                <w:noProof/>
              </w:rPr>
              <w:fldChar w:fldCharType="end"/>
            </w:r>
          </w:hyperlink>
        </w:p>
        <w:p w:rsidR="00BC3B86" w:rsidRDefault="00BC3B86">
          <w:pPr>
            <w:pStyle w:val="TOC1"/>
            <w:tabs>
              <w:tab w:val="right" w:leader="dot" w:pos="9628"/>
            </w:tabs>
            <w:rPr>
              <w:rFonts w:asciiTheme="minorHAnsi" w:eastAsiaTheme="minorEastAsia" w:hAnsiTheme="minorHAnsi" w:cstheme="minorBidi"/>
              <w:noProof/>
              <w:sz w:val="22"/>
              <w:szCs w:val="22"/>
            </w:rPr>
          </w:pPr>
          <w:hyperlink w:anchor="_Toc242106664" w:history="1">
            <w:r w:rsidRPr="000E0CB0">
              <w:rPr>
                <w:rStyle w:val="Hyperlink"/>
                <w:noProof/>
              </w:rPr>
              <w:t>Appendix A. Today compared with the new model</w:t>
            </w:r>
            <w:r>
              <w:rPr>
                <w:noProof/>
              </w:rPr>
              <w:tab/>
            </w:r>
            <w:r>
              <w:rPr>
                <w:noProof/>
              </w:rPr>
              <w:fldChar w:fldCharType="begin"/>
            </w:r>
            <w:r>
              <w:rPr>
                <w:noProof/>
              </w:rPr>
              <w:instrText xml:space="preserve"> PAGEREF _Toc242106664 \h </w:instrText>
            </w:r>
            <w:r>
              <w:rPr>
                <w:noProof/>
              </w:rPr>
            </w:r>
            <w:r>
              <w:rPr>
                <w:noProof/>
              </w:rPr>
              <w:fldChar w:fldCharType="separate"/>
            </w:r>
            <w:r>
              <w:rPr>
                <w:noProof/>
              </w:rPr>
              <w:t>34</w:t>
            </w:r>
            <w:r>
              <w:rPr>
                <w:noProof/>
              </w:rPr>
              <w:fldChar w:fldCharType="end"/>
            </w:r>
          </w:hyperlink>
        </w:p>
        <w:p w:rsidR="005C2B6F" w:rsidRDefault="00182499">
          <w:r>
            <w:fldChar w:fldCharType="end"/>
          </w:r>
        </w:p>
      </w:sdtContent>
    </w:sdt>
    <w:p w:rsidR="005C2B6F" w:rsidRDefault="00182499">
      <w:pPr>
        <w:pStyle w:val="Heading1"/>
        <w:pageBreakBefore/>
      </w:pPr>
      <w:bookmarkStart w:id="1" w:name="_Toc242106615"/>
      <w:r>
        <w:lastRenderedPageBreak/>
        <w:t>1. About this document</w:t>
      </w:r>
      <w:bookmarkEnd w:id="1"/>
    </w:p>
    <w:p w:rsidR="005C2B6F" w:rsidRDefault="00182499">
      <w:pPr>
        <w:pStyle w:val="Heading2"/>
      </w:pPr>
      <w:bookmarkStart w:id="2" w:name="_Toc242106616"/>
      <w:r>
        <w:t>1.1 Purpose</w:t>
      </w:r>
      <w:bookmarkEnd w:id="2"/>
    </w:p>
    <w:p w:rsidR="005C2B6F" w:rsidRDefault="00182499">
      <w:pPr>
        <w:spacing w:after="120"/>
      </w:pPr>
      <w:r>
        <w:t>This document describes the agreed new way of giving people access to CAPTAIN, and the new approval workflow for work requests. It records every rule that was agreed with the business, in plain language, so that you can check each one before the work starts.</w:t>
      </w:r>
    </w:p>
    <w:p w:rsidR="005C2B6F" w:rsidRDefault="00182499">
      <w:pPr>
        <w:spacing w:after="120"/>
      </w:pPr>
      <w:r>
        <w:t>Nothing described here has been built yet. Your review is the last step before the solution is confirmed and development begins.</w:t>
      </w:r>
    </w:p>
    <w:p w:rsidR="005C2B6F" w:rsidRDefault="00182499">
      <w:pPr>
        <w:pStyle w:val="Heading2"/>
      </w:pPr>
      <w:bookmarkStart w:id="3" w:name="_Toc242106617"/>
      <w:r>
        <w:t>1.</w:t>
      </w:r>
      <w:r w:rsidR="007C4395">
        <w:t>2</w:t>
      </w:r>
      <w:r>
        <w:t xml:space="preserve"> How to review</w:t>
      </w:r>
      <w:bookmarkEnd w:id="3"/>
    </w:p>
    <w:p w:rsidR="005C2B6F" w:rsidRDefault="00182499">
      <w:pPr>
        <w:pStyle w:val="ListParagraph"/>
        <w:numPr>
          <w:ilvl w:val="0"/>
          <w:numId w:val="2"/>
        </w:numPr>
        <w:spacing w:after="60"/>
      </w:pPr>
      <w:r>
        <w:t xml:space="preserve">Every rule has a reference such as </w:t>
      </w:r>
      <w:r>
        <w:rPr>
          <w:b/>
          <w:bCs/>
        </w:rPr>
        <w:t>AP-12</w:t>
      </w:r>
      <w:r>
        <w:t>. Please quote the reference when you comment.</w:t>
      </w:r>
    </w:p>
    <w:p w:rsidR="005C2B6F" w:rsidRDefault="00182499">
      <w:pPr>
        <w:pStyle w:val="ListParagraph"/>
        <w:numPr>
          <w:ilvl w:val="0"/>
          <w:numId w:val="2"/>
        </w:numPr>
        <w:spacing w:after="60"/>
      </w:pPr>
      <w:r>
        <w:t xml:space="preserve">Rules shaded in yellow and marked </w:t>
      </w:r>
      <w:r>
        <w:rPr>
          <w:b/>
          <w:bCs/>
        </w:rPr>
        <w:t>[To confirm]</w:t>
      </w:r>
      <w:r>
        <w:t xml:space="preserve"> were not explicitly covered in the business discussion. A sensible default is proposed; please confirm or correct it.</w:t>
      </w:r>
    </w:p>
    <w:p w:rsidR="005C2B6F" w:rsidRDefault="00182499">
      <w:pPr>
        <w:pStyle w:val="ListParagraph"/>
        <w:numPr>
          <w:ilvl w:val="0"/>
          <w:numId w:val="2"/>
        </w:numPr>
        <w:spacing w:after="60"/>
      </w:pPr>
      <w:r>
        <w:t>Section 20 lists every open point in one place. Section 21 is for your sign-off.</w:t>
      </w:r>
    </w:p>
    <w:p w:rsidR="005C2B6F" w:rsidRDefault="00182499">
      <w:pPr>
        <w:pStyle w:val="Heading2"/>
      </w:pPr>
      <w:bookmarkStart w:id="4" w:name="_Toc242106618"/>
      <w:r>
        <w:t>1.</w:t>
      </w:r>
      <w:r w:rsidR="007C4395">
        <w:t>3</w:t>
      </w:r>
      <w:r>
        <w:t xml:space="preserve"> Not covered by this document</w:t>
      </w:r>
      <w:bookmarkEnd w:id="4"/>
    </w:p>
    <w:p w:rsidR="005C2B6F" w:rsidRDefault="00182499">
      <w:pPr>
        <w:pStyle w:val="ListParagraph"/>
        <w:numPr>
          <w:ilvl w:val="0"/>
          <w:numId w:val="2"/>
        </w:numPr>
        <w:spacing w:after="60"/>
      </w:pPr>
      <w:r>
        <w:t>Technical design, screens and delivery dates.</w:t>
      </w:r>
    </w:p>
    <w:p w:rsidR="005C2B6F" w:rsidRDefault="00182499">
      <w:pPr>
        <w:pStyle w:val="ListParagraph"/>
        <w:numPr>
          <w:ilvl w:val="0"/>
          <w:numId w:val="2"/>
        </w:numPr>
        <w:spacing w:after="60"/>
      </w:pPr>
      <w:r>
        <w:t>Start and expiry dates on access (access stays until it is removed).</w:t>
      </w:r>
    </w:p>
    <w:p w:rsidR="005C2B6F" w:rsidRDefault="00182499">
      <w:pPr>
        <w:pStyle w:val="ListParagraph"/>
        <w:numPr>
          <w:ilvl w:val="0"/>
          <w:numId w:val="2"/>
        </w:numPr>
        <w:spacing w:after="60"/>
      </w:pPr>
      <w:r>
        <w:t>Acting on behalf of someone else, or delegating your approvals.</w:t>
      </w:r>
    </w:p>
    <w:p w:rsidR="005C2B6F" w:rsidRDefault="00182499">
      <w:pPr>
        <w:pStyle w:val="ListParagraph"/>
        <w:numPr>
          <w:ilvl w:val="0"/>
          <w:numId w:val="2"/>
        </w:numPr>
        <w:spacing w:after="60"/>
      </w:pPr>
      <w:r>
        <w:t>A separate "account approval" status (giving the first role is the approval — see SI-5).</w:t>
      </w:r>
    </w:p>
    <w:p w:rsidR="005C2B6F" w:rsidRDefault="00182499">
      <w:pPr>
        <w:pStyle w:val="ListParagraph"/>
        <w:numPr>
          <w:ilvl w:val="0"/>
          <w:numId w:val="2"/>
        </w:numPr>
        <w:spacing w:after="60"/>
      </w:pPr>
      <w:r>
        <w:t>Removing a Super Administrator inside the application (done by a controlled procedure outside it — see GR-7).</w:t>
      </w:r>
    </w:p>
    <w:p w:rsidR="005C2B6F" w:rsidRDefault="00182499">
      <w:pPr>
        <w:pStyle w:val="Heading1"/>
        <w:pageBreakBefore/>
      </w:pPr>
      <w:bookmarkStart w:id="5" w:name="_Toc242106619"/>
      <w:r>
        <w:lastRenderedPageBreak/>
        <w:t>2. Summary of the agreed solution</w:t>
      </w:r>
      <w:bookmarkEnd w:id="5"/>
    </w:p>
    <w:p w:rsidR="005C2B6F" w:rsidRDefault="00182499">
      <w:pPr>
        <w:pStyle w:val="ListParagraph"/>
        <w:numPr>
          <w:ilvl w:val="0"/>
          <w:numId w:val="2"/>
        </w:numPr>
        <w:spacing w:after="60"/>
      </w:pPr>
      <w:r>
        <w:t xml:space="preserve">Access will no longer be one level per person (User, Manager, Moderator, Admin). Instead a person is given </w:t>
      </w:r>
      <w:r>
        <w:rPr>
          <w:b/>
          <w:bCs/>
        </w:rPr>
        <w:t>roles for parts of the organisation</w:t>
      </w:r>
      <w:r>
        <w:t xml:space="preserve"> — for example "Contributor for the Systems business unit" and "</w:t>
      </w:r>
      <w:r w:rsidR="003A6E32">
        <w:t>Management Dashboard Viewer for the Commercial Aerospace group</w:t>
      </w:r>
      <w:r>
        <w:t>".</w:t>
      </w:r>
    </w:p>
    <w:p w:rsidR="005C2B6F" w:rsidRDefault="00182499">
      <w:pPr>
        <w:pStyle w:val="ListParagraph"/>
        <w:numPr>
          <w:ilvl w:val="0"/>
          <w:numId w:val="2"/>
        </w:numPr>
        <w:spacing w:after="60"/>
      </w:pPr>
      <w:r>
        <w:t xml:space="preserve">There are </w:t>
      </w:r>
      <w:r>
        <w:rPr>
          <w:b/>
          <w:bCs/>
        </w:rPr>
        <w:t>twelve roles</w:t>
      </w:r>
      <w:r>
        <w:t>, each with one clear job. A role given at a unit also covers every unit below it.</w:t>
      </w:r>
    </w:p>
    <w:p w:rsidR="005C2B6F" w:rsidRDefault="00182499">
      <w:pPr>
        <w:pStyle w:val="ListParagraph"/>
        <w:numPr>
          <w:ilvl w:val="0"/>
          <w:numId w:val="2"/>
        </w:numPr>
        <w:spacing w:after="60"/>
      </w:pPr>
      <w:r>
        <w:rPr>
          <w:b/>
          <w:bCs/>
        </w:rPr>
        <w:t>New accounts cannot sign in</w:t>
      </w:r>
      <w:r>
        <w:t xml:space="preserve"> until a User Administrator gives them a role. The "External User" role is retired.</w:t>
      </w:r>
    </w:p>
    <w:p w:rsidR="005C2B6F" w:rsidRDefault="00182499">
      <w:pPr>
        <w:pStyle w:val="ListParagraph"/>
        <w:numPr>
          <w:ilvl w:val="0"/>
          <w:numId w:val="2"/>
        </w:numPr>
        <w:spacing w:after="60"/>
      </w:pPr>
      <w:r>
        <w:t xml:space="preserve">A request names </w:t>
      </w:r>
      <w:r>
        <w:rPr>
          <w:b/>
          <w:bCs/>
        </w:rPr>
        <w:t>two to five approvers</w:t>
      </w:r>
      <w:r>
        <w:t xml:space="preserve"> who approve </w:t>
      </w:r>
      <w:r>
        <w:rPr>
          <w:b/>
          <w:bCs/>
        </w:rPr>
        <w:t>in order</w:t>
      </w:r>
      <w:r>
        <w:t>: the HOD, then the GM, then up to three more.</w:t>
      </w:r>
    </w:p>
    <w:p w:rsidR="005C2B6F" w:rsidRDefault="00182499">
      <w:pPr>
        <w:pStyle w:val="ListParagraph"/>
        <w:numPr>
          <w:ilvl w:val="0"/>
          <w:numId w:val="2"/>
        </w:numPr>
        <w:spacing w:after="60"/>
      </w:pPr>
      <w:r>
        <w:rPr>
          <w:b/>
          <w:bCs/>
        </w:rPr>
        <w:t>Nobody approves their own request</w:t>
      </w:r>
      <w:r>
        <w:t xml:space="preserve">, administrators included — unless they hold the new </w:t>
      </w:r>
      <w:r>
        <w:rPr>
          <w:b/>
          <w:bCs/>
        </w:rPr>
        <w:t>Self-Approver</w:t>
      </w:r>
      <w:r>
        <w:t xml:space="preserve"> role.</w:t>
      </w:r>
    </w:p>
    <w:p w:rsidR="005C2B6F" w:rsidRDefault="00182499">
      <w:pPr>
        <w:pStyle w:val="ListParagraph"/>
        <w:numPr>
          <w:ilvl w:val="0"/>
          <w:numId w:val="2"/>
        </w:numPr>
        <w:spacing w:after="60"/>
      </w:pPr>
      <w:r>
        <w:t xml:space="preserve">A </w:t>
      </w:r>
      <w:r>
        <w:rPr>
          <w:b/>
          <w:bCs/>
        </w:rPr>
        <w:t>rejection at any step ends the request</w:t>
      </w:r>
      <w:r>
        <w:t>. A request returned for changes restarts approval from the HOD.</w:t>
      </w:r>
    </w:p>
    <w:p w:rsidR="005C2B6F" w:rsidRDefault="00182499">
      <w:pPr>
        <w:pStyle w:val="ListParagraph"/>
        <w:numPr>
          <w:ilvl w:val="0"/>
          <w:numId w:val="2"/>
        </w:numPr>
        <w:spacing w:after="60"/>
      </w:pPr>
      <w:r>
        <w:t xml:space="preserve">The </w:t>
      </w:r>
      <w:r>
        <w:rPr>
          <w:b/>
          <w:bCs/>
        </w:rPr>
        <w:t>HOD still decides delivery</w:t>
      </w:r>
      <w:r>
        <w:t xml:space="preserve"> while approving. The project lead must hold the new </w:t>
      </w:r>
      <w:r>
        <w:rPr>
          <w:b/>
          <w:bCs/>
        </w:rPr>
        <w:t>Project Executer</w:t>
      </w:r>
      <w:r>
        <w:t xml:space="preserve"> role.</w:t>
      </w:r>
    </w:p>
    <w:p w:rsidR="005C2B6F" w:rsidRDefault="00182499">
      <w:pPr>
        <w:pStyle w:val="ListParagraph"/>
        <w:numPr>
          <w:ilvl w:val="0"/>
          <w:numId w:val="2"/>
        </w:numPr>
        <w:spacing w:after="60"/>
      </w:pPr>
      <w:r>
        <w:t xml:space="preserve">A project is </w:t>
      </w:r>
      <w:r>
        <w:rPr>
          <w:b/>
          <w:bCs/>
        </w:rPr>
        <w:t>run by its project lead and its requester</w:t>
      </w:r>
      <w:r>
        <w:t>. Project members work on their tasks.</w:t>
      </w:r>
    </w:p>
    <w:p w:rsidR="005C2B6F" w:rsidRDefault="00182499">
      <w:pPr>
        <w:pStyle w:val="ListParagraph"/>
        <w:numPr>
          <w:ilvl w:val="0"/>
          <w:numId w:val="2"/>
        </w:numPr>
        <w:spacing w:after="60"/>
      </w:pPr>
      <w:r>
        <w:t xml:space="preserve">Every change to someone's access needs a </w:t>
      </w:r>
      <w:r>
        <w:rPr>
          <w:b/>
          <w:bCs/>
        </w:rPr>
        <w:t>reason</w:t>
      </w:r>
      <w:r>
        <w:t xml:space="preserve">, is </w:t>
      </w:r>
      <w:r>
        <w:rPr>
          <w:b/>
          <w:bCs/>
        </w:rPr>
        <w:t>recorded</w:t>
      </w:r>
      <w:r>
        <w:t xml:space="preserve">, raises a </w:t>
      </w:r>
      <w:r>
        <w:rPr>
          <w:b/>
          <w:bCs/>
        </w:rPr>
        <w:t>warning</w:t>
      </w:r>
      <w:r>
        <w:t xml:space="preserve"> for risky combinations, and appears in an </w:t>
      </w:r>
      <w:r>
        <w:rPr>
          <w:b/>
          <w:bCs/>
        </w:rPr>
        <w:t>access review report</w:t>
      </w:r>
      <w:r>
        <w:t>.</w:t>
      </w:r>
    </w:p>
    <w:p w:rsidR="005C2B6F" w:rsidRDefault="00182499">
      <w:pPr>
        <w:pStyle w:val="ListParagraph"/>
        <w:numPr>
          <w:ilvl w:val="0"/>
          <w:numId w:val="2"/>
        </w:numPr>
        <w:spacing w:after="60"/>
      </w:pPr>
      <w:r>
        <w:t xml:space="preserve">Existing users are </w:t>
      </w:r>
      <w:r>
        <w:rPr>
          <w:b/>
          <w:bCs/>
        </w:rPr>
        <w:t>moved automatically</w:t>
      </w:r>
      <w:r>
        <w:t xml:space="preserve"> using an agreed mapping (section 18). Some people will lose rights they have today until they are given the new roles; a before-and-after </w:t>
      </w:r>
      <w:r w:rsidR="00BC3B86">
        <w:t>comparison is reviewed before deployment.</w:t>
      </w:r>
    </w:p>
    <w:p w:rsidR="005C2B6F" w:rsidRDefault="00182499">
      <w:pPr>
        <w:pStyle w:val="Heading2"/>
      </w:pPr>
      <w:bookmarkStart w:id="6" w:name="_Toc242106620"/>
      <w:r>
        <w:t>2.1 What this means for Heads of Department</w:t>
      </w:r>
      <w:bookmarkEnd w:id="6"/>
    </w:p>
    <w:p w:rsidR="005C2B6F" w:rsidRDefault="00182499">
      <w:pPr>
        <w:pStyle w:val="ListParagraph"/>
        <w:numPr>
          <w:ilvl w:val="0"/>
          <w:numId w:val="2"/>
        </w:numPr>
        <w:spacing w:after="60"/>
      </w:pPr>
      <w:r>
        <w:t xml:space="preserve">To be named as an approver you need the </w:t>
      </w:r>
      <w:r>
        <w:rPr>
          <w:b/>
          <w:bCs/>
        </w:rPr>
        <w:t>Approver</w:t>
      </w:r>
      <w:r>
        <w:t xml:space="preserve"> role for the requester's unit (given at that unit or a unit above it).</w:t>
      </w:r>
    </w:p>
    <w:p w:rsidR="005C2B6F" w:rsidRDefault="00182499">
      <w:pPr>
        <w:pStyle w:val="ListParagraph"/>
        <w:numPr>
          <w:ilvl w:val="0"/>
          <w:numId w:val="2"/>
        </w:numPr>
        <w:spacing w:after="60"/>
      </w:pPr>
      <w:r>
        <w:t>As approver 1 you still decide whether the work starts now or goes on the approved list, and who delivers it.</w:t>
      </w:r>
    </w:p>
    <w:p w:rsidR="005C2B6F" w:rsidRDefault="00182499">
      <w:pPr>
        <w:pStyle w:val="ListParagraph"/>
        <w:numPr>
          <w:ilvl w:val="0"/>
          <w:numId w:val="2"/>
        </w:numPr>
        <w:spacing w:after="60"/>
      </w:pPr>
      <w:r>
        <w:t xml:space="preserve">You can no longer approve your own requests unless you are given </w:t>
      </w:r>
      <w:r>
        <w:rPr>
          <w:b/>
          <w:bCs/>
        </w:rPr>
        <w:t>Self-Approver</w:t>
      </w:r>
      <w:r>
        <w:t>.</w:t>
      </w:r>
    </w:p>
    <w:p w:rsidR="005C2B6F" w:rsidRDefault="00182499">
      <w:pPr>
        <w:pStyle w:val="ListParagraph"/>
        <w:numPr>
          <w:ilvl w:val="0"/>
          <w:numId w:val="2"/>
        </w:numPr>
        <w:spacing w:after="60"/>
      </w:pPr>
      <w:r>
        <w:t xml:space="preserve">You see the management dashboard and the portfolio view only if you hold the matching </w:t>
      </w:r>
      <w:r>
        <w:rPr>
          <w:b/>
          <w:bCs/>
        </w:rPr>
        <w:t>dashboard viewer</w:t>
      </w:r>
      <w:r>
        <w:t xml:space="preserve"> role.</w:t>
      </w:r>
    </w:p>
    <w:p w:rsidR="005C2B6F" w:rsidRDefault="00182499">
      <w:pPr>
        <w:pStyle w:val="ListParagraph"/>
        <w:numPr>
          <w:ilvl w:val="0"/>
          <w:numId w:val="2"/>
        </w:numPr>
        <w:spacing w:after="60"/>
      </w:pPr>
      <w:r>
        <w:t>Requests may include up to three further approvers after the GM. All of them must approve.</w:t>
      </w:r>
    </w:p>
    <w:p w:rsidR="005C2B6F" w:rsidRDefault="00182499">
      <w:pPr>
        <w:pStyle w:val="Heading2"/>
      </w:pPr>
      <w:bookmarkStart w:id="7" w:name="_Toc242106621"/>
      <w:r>
        <w:t>2.2 What this means for Project Managers</w:t>
      </w:r>
      <w:r w:rsidR="005E047E">
        <w:t>/Leads</w:t>
      </w:r>
      <w:bookmarkEnd w:id="7"/>
    </w:p>
    <w:p w:rsidR="005C2B6F" w:rsidRDefault="00182499">
      <w:pPr>
        <w:pStyle w:val="ListParagraph"/>
        <w:numPr>
          <w:ilvl w:val="0"/>
          <w:numId w:val="2"/>
        </w:numPr>
        <w:spacing w:after="60"/>
      </w:pPr>
      <w:r>
        <w:t xml:space="preserve">To be chosen as project lead you need the </w:t>
      </w:r>
      <w:r>
        <w:rPr>
          <w:b/>
          <w:bCs/>
        </w:rPr>
        <w:t>Project Executer</w:t>
      </w:r>
      <w:r>
        <w:t xml:space="preserve"> role for the delivery unit.</w:t>
      </w:r>
    </w:p>
    <w:p w:rsidR="005C2B6F" w:rsidRDefault="00182499">
      <w:pPr>
        <w:pStyle w:val="ListParagraph"/>
        <w:numPr>
          <w:ilvl w:val="0"/>
          <w:numId w:val="2"/>
        </w:numPr>
        <w:spacing w:after="60"/>
      </w:pPr>
      <w:r>
        <w:t>As project lead you manage the project together with its requester.</w:t>
      </w:r>
    </w:p>
    <w:p w:rsidR="005C2B6F" w:rsidRDefault="00182499">
      <w:pPr>
        <w:pStyle w:val="ListParagraph"/>
        <w:numPr>
          <w:ilvl w:val="0"/>
          <w:numId w:val="2"/>
        </w:numPr>
        <w:spacing w:after="60"/>
      </w:pPr>
      <w:r>
        <w:t xml:space="preserve">As a </w:t>
      </w:r>
      <w:r>
        <w:rPr>
          <w:b/>
          <w:bCs/>
        </w:rPr>
        <w:t>Contributor</w:t>
      </w:r>
      <w:r>
        <w:t xml:space="preserve"> you can see other people's submitted requests and projects across your unit and every unit below it (view only).</w:t>
      </w:r>
    </w:p>
    <w:p w:rsidR="005C2B6F" w:rsidRDefault="00182499">
      <w:pPr>
        <w:pStyle w:val="ListParagraph"/>
        <w:numPr>
          <w:ilvl w:val="0"/>
          <w:numId w:val="2"/>
        </w:numPr>
        <w:spacing w:after="60"/>
      </w:pPr>
      <w:r>
        <w:t>As a Project Executer you administer incidents for projects in your scope.</w:t>
      </w:r>
    </w:p>
    <w:p w:rsidR="005C2B6F" w:rsidRDefault="00182499">
      <w:pPr>
        <w:pStyle w:val="Heading1"/>
        <w:pageBreakBefore/>
      </w:pPr>
      <w:bookmarkStart w:id="8" w:name="_Toc242106622"/>
      <w:r>
        <w:lastRenderedPageBreak/>
        <w:t>3. Key terms</w:t>
      </w:r>
      <w:bookmarkEnd w:id="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138"/>
      </w:tblGrid>
      <w:tr w:rsidR="005C2B6F">
        <w:trPr>
          <w:cantSplit/>
          <w:tblHeader/>
        </w:trPr>
        <w:tc>
          <w:tcPr>
            <w:tcW w:w="25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rsidR="005C2B6F" w:rsidRDefault="00182499">
            <w:pPr>
              <w:spacing w:after="40"/>
            </w:pPr>
            <w:r>
              <w:rPr>
                <w:b/>
                <w:bCs/>
                <w:sz w:val="19"/>
                <w:szCs w:val="19"/>
              </w:rPr>
              <w:t>Term</w:t>
            </w:r>
          </w:p>
        </w:tc>
        <w:tc>
          <w:tcPr>
            <w:tcW w:w="7138"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rsidR="005C2B6F" w:rsidRDefault="00182499">
            <w:pPr>
              <w:spacing w:after="40"/>
            </w:pPr>
            <w:r>
              <w:rPr>
                <w:b/>
                <w:bCs/>
                <w:sz w:val="19"/>
                <w:szCs w:val="19"/>
              </w:rPr>
              <w:t>Meaning</w:t>
            </w:r>
          </w:p>
        </w:tc>
      </w:tr>
      <w:tr w:rsidR="005C2B6F">
        <w:trPr>
          <w:cantSplit/>
        </w:trPr>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Role</w:t>
            </w:r>
          </w:p>
        </w:tc>
        <w:tc>
          <w:tcPr>
            <w:tcW w:w="71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A named set of things a person may do, such as Contributor or Approver.</w:t>
            </w:r>
          </w:p>
        </w:tc>
      </w:tr>
      <w:tr w:rsidR="005C2B6F">
        <w:trPr>
          <w:cantSplit/>
        </w:trPr>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Role assignment</w:t>
            </w:r>
          </w:p>
        </w:tc>
        <w:tc>
          <w:tcPr>
            <w:tcW w:w="71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One role given to one person for one part of the organisation. A person can hold many.</w:t>
            </w:r>
          </w:p>
        </w:tc>
      </w:tr>
      <w:tr w:rsidR="005C2B6F">
        <w:trPr>
          <w:cantSplit/>
        </w:trPr>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Organisation unit</w:t>
            </w:r>
          </w:p>
        </w:tc>
        <w:tc>
          <w:tcPr>
            <w:tcW w:w="71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 xml:space="preserve">A level of the organisation. From top to bottom: </w:t>
            </w:r>
            <w:r>
              <w:rPr>
                <w:b/>
                <w:bCs/>
                <w:sz w:val="19"/>
                <w:szCs w:val="19"/>
              </w:rPr>
              <w:t>Group → Business area → Business unit → Department</w:t>
            </w:r>
            <w:r>
              <w:rPr>
                <w:sz w:val="19"/>
                <w:szCs w:val="19"/>
              </w:rPr>
              <w:t>.</w:t>
            </w:r>
          </w:p>
        </w:tc>
      </w:tr>
      <w:tr w:rsidR="005C2B6F">
        <w:trPr>
          <w:cantSplit/>
        </w:trPr>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Scope</w:t>
            </w:r>
          </w:p>
        </w:tc>
        <w:tc>
          <w:tcPr>
            <w:tcW w:w="71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 xml:space="preserve">The part of the organisation a role applies to: the unit it was given at </w:t>
            </w:r>
            <w:r>
              <w:rPr>
                <w:b/>
                <w:bCs/>
                <w:sz w:val="19"/>
                <w:szCs w:val="19"/>
              </w:rPr>
              <w:t>plus every unit below it</w:t>
            </w:r>
            <w:r>
              <w:rPr>
                <w:sz w:val="19"/>
                <w:szCs w:val="19"/>
              </w:rPr>
              <w:t>.</w:t>
            </w:r>
          </w:p>
        </w:tc>
      </w:tr>
      <w:tr w:rsidR="005C2B6F">
        <w:trPr>
          <w:cantSplit/>
        </w:trPr>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In scope / within scope</w:t>
            </w:r>
          </w:p>
        </w:tc>
        <w:tc>
          <w:tcPr>
            <w:tcW w:w="71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A unit is in someone's scope when it is the unit their role was given at, or below it.</w:t>
            </w:r>
          </w:p>
        </w:tc>
      </w:tr>
      <w:tr w:rsidR="005C2B6F">
        <w:trPr>
          <w:cantSplit/>
        </w:trPr>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Organisation-wide role</w:t>
            </w:r>
          </w:p>
        </w:tc>
        <w:tc>
          <w:tcPr>
            <w:tcW w:w="71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A role that applies everywhere and is not given at a unit: Finance Moderator, System Administrator and Super Administrator.</w:t>
            </w:r>
          </w:p>
        </w:tc>
      </w:tr>
      <w:tr w:rsidR="005C2B6F">
        <w:trPr>
          <w:cantSplit/>
        </w:trPr>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Team</w:t>
            </w:r>
          </w:p>
        </w:tc>
        <w:tc>
          <w:tcPr>
            <w:tcW w:w="71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A named group of people inside a Business unit or Department. Teams are not organisation units.</w:t>
            </w:r>
          </w:p>
        </w:tc>
      </w:tr>
      <w:tr w:rsidR="005C2B6F">
        <w:trPr>
          <w:cantSplit/>
        </w:trPr>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Work request</w:t>
            </w:r>
          </w:p>
        </w:tc>
        <w:tc>
          <w:tcPr>
            <w:tcW w:w="71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A project request (new work) or a change request (a change to existing work).</w:t>
            </w:r>
          </w:p>
        </w:tc>
      </w:tr>
      <w:tr w:rsidR="005C2B6F">
        <w:trPr>
          <w:cantSplit/>
        </w:trPr>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Requesting unit</w:t>
            </w:r>
          </w:p>
        </w:tc>
        <w:tc>
          <w:tcPr>
            <w:tcW w:w="71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The unit a request is raised for. It decides who may approve the request.</w:t>
            </w:r>
          </w:p>
        </w:tc>
      </w:tr>
      <w:tr w:rsidR="005C2B6F">
        <w:trPr>
          <w:cantSplit/>
        </w:trPr>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Delivery unit</w:t>
            </w:r>
          </w:p>
        </w:tc>
        <w:tc>
          <w:tcPr>
            <w:tcW w:w="71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The unit that will deliver the work.</w:t>
            </w:r>
          </w:p>
        </w:tc>
      </w:tr>
      <w:tr w:rsidR="005C2B6F">
        <w:trPr>
          <w:cantSplit/>
        </w:trPr>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Owning unit</w:t>
            </w:r>
          </w:p>
        </w:tc>
        <w:tc>
          <w:tcPr>
            <w:tcW w:w="71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The unit accountable for a project.</w:t>
            </w:r>
          </w:p>
        </w:tc>
      </w:tr>
      <w:tr w:rsidR="005C2B6F">
        <w:trPr>
          <w:cantSplit/>
        </w:trPr>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Named approver / approval step</w:t>
            </w:r>
          </w:p>
        </w:tc>
        <w:tc>
          <w:tcPr>
            <w:tcW w:w="71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A person named on a request to approve it. Steps are numbered 1 to 5; step 1 is the HOD and step 2 the GM.</w:t>
            </w:r>
          </w:p>
        </w:tc>
      </w:tr>
      <w:tr w:rsidR="005C2B6F">
        <w:trPr>
          <w:cantSplit/>
        </w:trPr>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Approved list</w:t>
            </w:r>
          </w:p>
        </w:tc>
        <w:tc>
          <w:tcPr>
            <w:tcW w:w="71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Approved project requests that are not starting yet.</w:t>
            </w:r>
          </w:p>
        </w:tc>
      </w:tr>
      <w:tr w:rsidR="005C2B6F">
        <w:trPr>
          <w:cantSplit/>
        </w:trPr>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Awaiting assignment</w:t>
            </w:r>
          </w:p>
        </w:tc>
        <w:tc>
          <w:tcPr>
            <w:tcW w:w="71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Approved project requests that should start now but have no team or project lead yet.</w:t>
            </w:r>
          </w:p>
        </w:tc>
      </w:tr>
      <w:tr w:rsidR="005C2B6F">
        <w:trPr>
          <w:cantSplit/>
        </w:trPr>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Project lead</w:t>
            </w:r>
          </w:p>
        </w:tc>
        <w:tc>
          <w:tcPr>
            <w:tcW w:w="71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The person accountable for delivering a project. Must hold the Project Executer role.</w:t>
            </w:r>
          </w:p>
        </w:tc>
      </w:tr>
      <w:tr w:rsidR="005C2B6F">
        <w:trPr>
          <w:cantSplit/>
        </w:trPr>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Project member</w:t>
            </w:r>
          </w:p>
        </w:tc>
        <w:tc>
          <w:tcPr>
            <w:tcW w:w="71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A person working on a project. Membership ends when they leave the project.</w:t>
            </w:r>
          </w:p>
        </w:tc>
      </w:tr>
      <w:tr w:rsidR="005C2B6F">
        <w:trPr>
          <w:cantSplit/>
        </w:trPr>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Pending account</w:t>
            </w:r>
          </w:p>
        </w:tc>
        <w:tc>
          <w:tcPr>
            <w:tcW w:w="71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A registered account with no role. It cannot sign in.</w:t>
            </w:r>
          </w:p>
        </w:tc>
      </w:tr>
      <w:tr w:rsidR="005C2B6F">
        <w:trPr>
          <w:cantSplit/>
        </w:trPr>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Audit history</w:t>
            </w:r>
          </w:p>
        </w:tc>
        <w:tc>
          <w:tcPr>
            <w:tcW w:w="71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The permanent record of important changes: who, what, when and why.</w:t>
            </w:r>
          </w:p>
        </w:tc>
      </w:tr>
      <w:tr w:rsidR="005C2B6F">
        <w:trPr>
          <w:cantSplit/>
        </w:trPr>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Access review report</w:t>
            </w:r>
          </w:p>
        </w:tc>
        <w:tc>
          <w:tcPr>
            <w:tcW w:w="71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A downloadable list of who holds which role, where, and why.</w:t>
            </w:r>
          </w:p>
        </w:tc>
      </w:tr>
      <w:tr w:rsidR="005C2B6F">
        <w:trPr>
          <w:cantSplit/>
        </w:trPr>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Conflict warning</w:t>
            </w:r>
          </w:p>
        </w:tc>
        <w:tc>
          <w:tcPr>
            <w:tcW w:w="71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A warning shown when a role is given in a risky combination. It does not block the change.</w:t>
            </w:r>
          </w:p>
        </w:tc>
      </w:tr>
      <w:tr w:rsidR="005C2B6F">
        <w:trPr>
          <w:cantSplit/>
        </w:trPr>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Backfill</w:t>
            </w:r>
          </w:p>
        </w:tc>
        <w:tc>
          <w:tcPr>
            <w:tcW w:w="71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Loading existing (historical) projects into CAPTAIN in bulk.</w:t>
            </w:r>
          </w:p>
        </w:tc>
      </w:tr>
      <w:tr w:rsidR="005C2B6F">
        <w:trPr>
          <w:cantSplit/>
        </w:trPr>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Pain point tag</w:t>
            </w:r>
          </w:p>
        </w:tc>
        <w:tc>
          <w:tcPr>
            <w:tcW w:w="71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A label for a business problem, chosen on requests and projects.</w:t>
            </w:r>
          </w:p>
        </w:tc>
      </w:tr>
      <w:tr w:rsidR="005C2B6F">
        <w:trPr>
          <w:cantSplit/>
        </w:trPr>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Curate</w:t>
            </w:r>
          </w:p>
        </w:tc>
        <w:tc>
          <w:tcPr>
            <w:tcW w:w="71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Create, rename, deactivate or delete reference values such as pain point tags.</w:t>
            </w:r>
          </w:p>
        </w:tc>
      </w:tr>
    </w:tbl>
    <w:p w:rsidR="005C2B6F" w:rsidRDefault="00182499">
      <w:pPr>
        <w:pStyle w:val="Heading1"/>
        <w:pageBreakBefore/>
      </w:pPr>
      <w:bookmarkStart w:id="9" w:name="_Toc242106623"/>
      <w:r>
        <w:lastRenderedPageBreak/>
        <w:t>4. How access works</w:t>
      </w:r>
      <w:bookmarkEnd w:id="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638"/>
      </w:tblGrid>
      <w:tr w:rsidR="005C2B6F">
        <w:trPr>
          <w:cantSplit/>
          <w:tblHeader/>
        </w:trPr>
        <w:tc>
          <w:tcPr>
            <w:tcW w:w="10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rsidR="005C2B6F" w:rsidRDefault="00182499">
            <w:pPr>
              <w:spacing w:after="40"/>
            </w:pPr>
            <w:r>
              <w:rPr>
                <w:b/>
                <w:bCs/>
                <w:sz w:val="19"/>
                <w:szCs w:val="19"/>
              </w:rPr>
              <w:t>Ref</w:t>
            </w:r>
          </w:p>
        </w:tc>
        <w:tc>
          <w:tcPr>
            <w:tcW w:w="8638"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rsidR="005C2B6F" w:rsidRDefault="00182499">
            <w:pPr>
              <w:spacing w:after="40"/>
            </w:pPr>
            <w:r>
              <w:rPr>
                <w:b/>
                <w:bCs/>
                <w:sz w:val="19"/>
                <w:szCs w:val="19"/>
              </w:rPr>
              <w:t>Rule</w:t>
            </w:r>
          </w:p>
        </w:tc>
      </w:tr>
      <w:tr w:rsidR="005C2B6F">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b/>
                <w:bCs/>
                <w:sz w:val="19"/>
                <w:szCs w:val="19"/>
              </w:rPr>
              <w:t>AC-1</w:t>
            </w:r>
          </w:p>
        </w:tc>
        <w:tc>
          <w:tcPr>
            <w:tcW w:w="8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 xml:space="preserve">A person's access is made up of </w:t>
            </w:r>
            <w:r>
              <w:rPr>
                <w:b/>
                <w:bCs/>
                <w:sz w:val="19"/>
                <w:szCs w:val="19"/>
              </w:rPr>
              <w:t>role assignments</w:t>
            </w:r>
            <w:r>
              <w:rPr>
                <w:sz w:val="19"/>
                <w:szCs w:val="19"/>
              </w:rPr>
              <w:t xml:space="preserve">. Each assignment gives </w:t>
            </w:r>
            <w:r>
              <w:rPr>
                <w:b/>
                <w:bCs/>
                <w:sz w:val="19"/>
                <w:szCs w:val="19"/>
              </w:rPr>
              <w:t>one role</w:t>
            </w:r>
            <w:r>
              <w:rPr>
                <w:sz w:val="19"/>
                <w:szCs w:val="19"/>
              </w:rPr>
              <w:t xml:space="preserve"> for </w:t>
            </w:r>
            <w:r>
              <w:rPr>
                <w:b/>
                <w:bCs/>
                <w:sz w:val="19"/>
                <w:szCs w:val="19"/>
              </w:rPr>
              <w:t>one part of the organisation</w:t>
            </w:r>
            <w:r>
              <w:rPr>
                <w:sz w:val="19"/>
                <w:szCs w:val="19"/>
              </w:rPr>
              <w:t xml:space="preserve"> (its scope).</w:t>
            </w:r>
          </w:p>
        </w:tc>
      </w:tr>
      <w:tr w:rsidR="005C2B6F">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b/>
                <w:bCs/>
                <w:sz w:val="19"/>
                <w:szCs w:val="19"/>
              </w:rPr>
              <w:t>AC-2</w:t>
            </w:r>
          </w:p>
        </w:tc>
        <w:tc>
          <w:tcPr>
            <w:tcW w:w="8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 xml:space="preserve">A role given at an organisation unit also applies to </w:t>
            </w:r>
            <w:r>
              <w:rPr>
                <w:b/>
                <w:bCs/>
                <w:sz w:val="19"/>
                <w:szCs w:val="19"/>
              </w:rPr>
              <w:t>every unit below it</w:t>
            </w:r>
            <w:r>
              <w:rPr>
                <w:sz w:val="19"/>
                <w:szCs w:val="19"/>
              </w:rPr>
              <w:t>. For example, a role given at a Business unit applies to all of its Departments.</w:t>
            </w:r>
          </w:p>
        </w:tc>
      </w:tr>
      <w:tr w:rsidR="005C2B6F">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b/>
                <w:bCs/>
                <w:sz w:val="19"/>
                <w:szCs w:val="19"/>
              </w:rPr>
              <w:t>AC-3</w:t>
            </w:r>
          </w:p>
        </w:tc>
        <w:tc>
          <w:tcPr>
            <w:tcW w:w="8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 xml:space="preserve">A person can hold </w:t>
            </w:r>
            <w:r>
              <w:rPr>
                <w:b/>
                <w:bCs/>
                <w:sz w:val="19"/>
                <w:szCs w:val="19"/>
              </w:rPr>
              <w:t>any number</w:t>
            </w:r>
            <w:r>
              <w:rPr>
                <w:sz w:val="19"/>
                <w:szCs w:val="19"/>
              </w:rPr>
              <w:t xml:space="preserve"> of assignments: different roles, and the same role at different units. Their access is everything their assignments give, added together.</w:t>
            </w:r>
          </w:p>
        </w:tc>
      </w:tr>
      <w:tr w:rsidR="005C2B6F">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b/>
                <w:bCs/>
                <w:sz w:val="19"/>
                <w:szCs w:val="19"/>
              </w:rPr>
              <w:t>AC-4</w:t>
            </w:r>
          </w:p>
        </w:tc>
        <w:tc>
          <w:tcPr>
            <w:tcW w:w="8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A person cannot hold the same role twice at the same unit.</w:t>
            </w:r>
          </w:p>
        </w:tc>
      </w:tr>
      <w:tr w:rsidR="005C2B6F">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b/>
                <w:bCs/>
                <w:sz w:val="19"/>
                <w:szCs w:val="19"/>
              </w:rPr>
              <w:t>AC-5</w:t>
            </w:r>
          </w:p>
        </w:tc>
        <w:tc>
          <w:tcPr>
            <w:tcW w:w="8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 xml:space="preserve">Job title, designation, grade and seniority give </w:t>
            </w:r>
            <w:r>
              <w:rPr>
                <w:b/>
                <w:bCs/>
                <w:sz w:val="19"/>
                <w:szCs w:val="19"/>
              </w:rPr>
              <w:t>no access</w:t>
            </w:r>
            <w:r>
              <w:rPr>
                <w:sz w:val="19"/>
                <w:szCs w:val="19"/>
              </w:rPr>
              <w:t xml:space="preserve"> on their own. Only role assignments do.</w:t>
            </w:r>
          </w:p>
        </w:tc>
      </w:tr>
      <w:tr w:rsidR="005C2B6F">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b/>
                <w:bCs/>
                <w:sz w:val="19"/>
                <w:szCs w:val="19"/>
              </w:rPr>
              <w:t>AC-6</w:t>
            </w:r>
          </w:p>
        </w:tc>
        <w:tc>
          <w:tcPr>
            <w:tcW w:w="8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 xml:space="preserve">There is </w:t>
            </w:r>
            <w:r>
              <w:rPr>
                <w:b/>
                <w:bCs/>
                <w:sz w:val="19"/>
                <w:szCs w:val="19"/>
              </w:rPr>
              <w:t>no "home unit"</w:t>
            </w:r>
            <w:r>
              <w:rPr>
                <w:sz w:val="19"/>
                <w:szCs w:val="19"/>
              </w:rPr>
              <w:t>. Where a person works in the organisation is shown by their role assignments.</w:t>
            </w:r>
          </w:p>
        </w:tc>
      </w:tr>
      <w:tr w:rsidR="005C2B6F">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b/>
                <w:bCs/>
                <w:sz w:val="19"/>
                <w:szCs w:val="19"/>
              </w:rPr>
              <w:t>AC-7</w:t>
            </w:r>
          </w:p>
        </w:tc>
        <w:tc>
          <w:tcPr>
            <w:tcW w:w="8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b/>
                <w:bCs/>
                <w:sz w:val="19"/>
                <w:szCs w:val="19"/>
              </w:rPr>
              <w:t>Finance Moderator, System Administrator and Super Administrator</w:t>
            </w:r>
            <w:r>
              <w:rPr>
                <w:sz w:val="19"/>
                <w:szCs w:val="19"/>
              </w:rPr>
              <w:t xml:space="preserve"> apply to the whole organisation and are not given at a unit. Every other role must be given at a specific unit.</w:t>
            </w:r>
          </w:p>
        </w:tc>
      </w:tr>
      <w:tr w:rsidR="005C2B6F">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b/>
                <w:bCs/>
                <w:sz w:val="19"/>
                <w:szCs w:val="19"/>
              </w:rPr>
              <w:t>AC-8</w:t>
            </w:r>
          </w:p>
        </w:tc>
        <w:tc>
          <w:tcPr>
            <w:tcW w:w="8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 xml:space="preserve">Assignments have </w:t>
            </w:r>
            <w:r>
              <w:rPr>
                <w:b/>
                <w:bCs/>
                <w:sz w:val="19"/>
                <w:szCs w:val="19"/>
              </w:rPr>
              <w:t>no start or end date</w:t>
            </w:r>
            <w:r>
              <w:rPr>
                <w:sz w:val="19"/>
                <w:szCs w:val="19"/>
              </w:rPr>
              <w:t>. An assignment stays in force until someone removes it.</w:t>
            </w:r>
          </w:p>
        </w:tc>
      </w:tr>
      <w:tr w:rsidR="005C2B6F">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b/>
                <w:bCs/>
                <w:sz w:val="19"/>
                <w:szCs w:val="19"/>
              </w:rPr>
              <w:t>AC-9</w:t>
            </w:r>
          </w:p>
        </w:tc>
        <w:tc>
          <w:tcPr>
            <w:tcW w:w="8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 xml:space="preserve">A change to someone's access takes effect </w:t>
            </w:r>
            <w:r>
              <w:rPr>
                <w:b/>
                <w:bCs/>
                <w:sz w:val="19"/>
                <w:szCs w:val="19"/>
              </w:rPr>
              <w:t>immediately</w:t>
            </w:r>
            <w:r>
              <w:rPr>
                <w:sz w:val="19"/>
                <w:szCs w:val="19"/>
              </w:rPr>
              <w:t>. They do not need to sign out and back in.</w:t>
            </w:r>
          </w:p>
        </w:tc>
      </w:tr>
      <w:tr w:rsidR="005C2B6F">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b/>
                <w:bCs/>
                <w:sz w:val="19"/>
                <w:szCs w:val="19"/>
              </w:rPr>
              <w:t>AC-10</w:t>
            </w:r>
          </w:p>
        </w:tc>
        <w:tc>
          <w:tcPr>
            <w:tcW w:w="8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Each role gives only the rights listed for it in this document. Holding an administration role does not, on its own, let a person raise, approve or edit requests or projects; for that they also need the business role (for example Contributor). Holding both is allowed.</w:t>
            </w:r>
          </w:p>
        </w:tc>
      </w:tr>
      <w:tr w:rsidR="005C2B6F">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b/>
                <w:bCs/>
                <w:sz w:val="19"/>
                <w:szCs w:val="19"/>
              </w:rPr>
              <w:t>AC-11</w:t>
            </w:r>
          </w:p>
        </w:tc>
        <w:tc>
          <w:tcPr>
            <w:tcW w:w="8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 xml:space="preserve">Some rights come from a person's </w:t>
            </w:r>
            <w:r>
              <w:rPr>
                <w:b/>
                <w:bCs/>
                <w:sz w:val="19"/>
                <w:szCs w:val="19"/>
              </w:rPr>
              <w:t>connection to a specific record</w:t>
            </w:r>
            <w:r>
              <w:rPr>
                <w:sz w:val="19"/>
                <w:szCs w:val="19"/>
              </w:rPr>
              <w:t xml:space="preserve"> — being its requester, a named approver, the project lead or a project member (section 17.2). These apply in addition to roles.</w:t>
            </w:r>
          </w:p>
        </w:tc>
      </w:tr>
      <w:tr w:rsidR="005C2B6F">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b/>
                <w:bCs/>
                <w:sz w:val="19"/>
                <w:szCs w:val="19"/>
              </w:rPr>
              <w:t>AC-12</w:t>
            </w:r>
          </w:p>
        </w:tc>
        <w:tc>
          <w:tcPr>
            <w:tcW w:w="8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Every action is checked by the system itself. Hiding a button on screen is only a convenience, never the control.</w:t>
            </w:r>
          </w:p>
        </w:tc>
      </w:tr>
    </w:tbl>
    <w:p w:rsidR="005C2B6F" w:rsidRDefault="005C2B6F">
      <w:pPr>
        <w:spacing w:after="120"/>
      </w:pPr>
    </w:p>
    <w:p w:rsidR="005C2B6F" w:rsidRDefault="00182499">
      <w:pPr>
        <w:pStyle w:val="Heading2"/>
      </w:pPr>
      <w:bookmarkStart w:id="10" w:name="_Toc242106624"/>
      <w:r>
        <w:t>4.1 Example</w:t>
      </w:r>
      <w:bookmarkEnd w:id="10"/>
    </w:p>
    <w:p w:rsidR="003A6E32" w:rsidRDefault="003A6E32" w:rsidP="003A6E32">
      <w:pPr>
        <w:spacing w:after="120"/>
      </w:pPr>
      <w:r>
        <w:t xml:space="preserve">The Systems business unit sits within the Commercial Aerospace group. </w:t>
      </w:r>
      <w:r w:rsidR="002B6676">
        <w:t>Ben</w:t>
      </w:r>
      <w:r>
        <w:t xml:space="preserve"> works in Systems and also follows delivery across the whole group. </w:t>
      </w:r>
      <w:r w:rsidR="002B6676">
        <w:t xml:space="preserve">Ben </w:t>
      </w:r>
      <w:r>
        <w:t>is given two roles:</w:t>
      </w:r>
    </w:p>
    <w:p w:rsidR="003A6E32" w:rsidRDefault="003A6E32" w:rsidP="003A6E32">
      <w:pPr>
        <w:pStyle w:val="ListParagraph"/>
        <w:numPr>
          <w:ilvl w:val="0"/>
          <w:numId w:val="4"/>
        </w:numPr>
        <w:spacing w:after="60"/>
      </w:pPr>
      <w:r>
        <w:t xml:space="preserve">Contributor at the </w:t>
      </w:r>
      <w:r>
        <w:rPr>
          <w:b/>
          <w:bCs/>
        </w:rPr>
        <w:t>Systems</w:t>
      </w:r>
      <w:r>
        <w:t xml:space="preserve"> business unit — to raise requests for Systems, and to see submitted requests and projects in Systems and all of its Departments.</w:t>
      </w:r>
    </w:p>
    <w:p w:rsidR="003A6E32" w:rsidRDefault="003A6E32" w:rsidP="003A6E32">
      <w:pPr>
        <w:pStyle w:val="ListParagraph"/>
        <w:numPr>
          <w:ilvl w:val="0"/>
          <w:numId w:val="4"/>
        </w:numPr>
        <w:spacing w:after="60"/>
      </w:pPr>
      <w:r>
        <w:t xml:space="preserve">Management Dashboard Viewer at the </w:t>
      </w:r>
      <w:r>
        <w:rPr>
          <w:b/>
          <w:bCs/>
        </w:rPr>
        <w:t>Commercial Aerospace</w:t>
      </w:r>
      <w:r>
        <w:t xml:space="preserve"> group — to see the management dashboard for the whole group.</w:t>
      </w:r>
    </w:p>
    <w:p w:rsidR="003A6E32" w:rsidRDefault="003A6E32" w:rsidP="003A6E32">
      <w:pPr>
        <w:spacing w:after="120"/>
      </w:pPr>
      <w:r>
        <w:t xml:space="preserve">What this means for </w:t>
      </w:r>
      <w:r w:rsidR="002B6676">
        <w:t>Ben</w:t>
      </w:r>
      <w:r>
        <w:t>:</w:t>
      </w:r>
    </w:p>
    <w:p w:rsidR="003A6E32" w:rsidRDefault="003A6E32" w:rsidP="003A6E32">
      <w:pPr>
        <w:pStyle w:val="ListParagraph"/>
        <w:numPr>
          <w:ilvl w:val="0"/>
          <w:numId w:val="4"/>
        </w:numPr>
        <w:spacing w:after="60"/>
      </w:pPr>
      <w:r>
        <w:t xml:space="preserve">The management dashboard covers </w:t>
      </w:r>
      <w:r>
        <w:rPr>
          <w:b/>
          <w:bCs/>
        </w:rPr>
        <w:t>Systems as well</w:t>
      </w:r>
      <w:r>
        <w:t>, because Systems is below Commercial Aerospace. No separate dashboard role is needed at Systems.</w:t>
      </w:r>
    </w:p>
    <w:p w:rsidR="003A6E32" w:rsidRDefault="002B6676" w:rsidP="003A6E32">
      <w:pPr>
        <w:pStyle w:val="ListParagraph"/>
        <w:numPr>
          <w:ilvl w:val="0"/>
          <w:numId w:val="4"/>
        </w:numPr>
        <w:spacing w:after="60"/>
      </w:pPr>
      <w:r>
        <w:t xml:space="preserve">Ben </w:t>
      </w:r>
      <w:r w:rsidR="003A6E32">
        <w:t>can raise requests only for Systems, and sees other people's requests and projects only in Systems and its Departments — not in other business units of the group — because the Contributor role was given at Systems only.</w:t>
      </w:r>
    </w:p>
    <w:p w:rsidR="003A6E32" w:rsidRDefault="002B6676" w:rsidP="003A6E32">
      <w:pPr>
        <w:pStyle w:val="ListParagraph"/>
        <w:numPr>
          <w:ilvl w:val="0"/>
          <w:numId w:val="4"/>
        </w:numPr>
        <w:spacing w:after="60"/>
      </w:pPr>
      <w:r>
        <w:t xml:space="preserve">Ben </w:t>
      </w:r>
      <w:r w:rsidR="003A6E32">
        <w:t>does not see the portfolio view anywhere, because no Portfolio Dashboard Viewer role was given.</w:t>
      </w:r>
    </w:p>
    <w:p w:rsidR="003A6E32" w:rsidRDefault="003A6E32" w:rsidP="003A6E32">
      <w:pPr>
        <w:pBdr>
          <w:left w:val="single" w:sz="18" w:space="8" w:color="2E5A9A"/>
        </w:pBdr>
        <w:shd w:val="clear" w:color="auto" w:fill="EEF3FA"/>
        <w:spacing w:before="120" w:after="160"/>
        <w:ind w:left="160" w:right="160"/>
      </w:pPr>
      <w:r>
        <w:t>A role given at a higher unit always covers everything beneath it. Giving the same role again at a lower unit adds nothing.</w:t>
      </w:r>
    </w:p>
    <w:p w:rsidR="005C2B6F" w:rsidRDefault="00182499">
      <w:pPr>
        <w:pStyle w:val="Heading1"/>
        <w:pageBreakBefore/>
      </w:pPr>
      <w:bookmarkStart w:id="11" w:name="_Toc242106625"/>
      <w:r>
        <w:lastRenderedPageBreak/>
        <w:t>5. The roles</w:t>
      </w:r>
      <w:bookmarkEnd w:id="11"/>
    </w:p>
    <w:p w:rsidR="005C2B6F" w:rsidRDefault="00182499">
      <w:pPr>
        <w:spacing w:after="120"/>
      </w:pPr>
      <w:r>
        <w:t>There are twelve roles. The table gives an overview; the sections that follow list exactly what each role can and cannot do.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300"/>
        <w:gridCol w:w="1600"/>
        <w:gridCol w:w="2438"/>
      </w:tblGrid>
      <w:tr w:rsidR="005C2B6F">
        <w:trPr>
          <w:cantSplit/>
          <w:tblHeader/>
        </w:trPr>
        <w:tc>
          <w:tcPr>
            <w:tcW w:w="23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rsidR="005C2B6F" w:rsidRDefault="00182499">
            <w:pPr>
              <w:spacing w:after="40"/>
            </w:pPr>
            <w:r>
              <w:rPr>
                <w:b/>
                <w:bCs/>
                <w:sz w:val="19"/>
                <w:szCs w:val="19"/>
              </w:rPr>
              <w:t>Role</w:t>
            </w:r>
          </w:p>
        </w:tc>
        <w:tc>
          <w:tcPr>
            <w:tcW w:w="33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rsidR="005C2B6F" w:rsidRDefault="00182499">
            <w:pPr>
              <w:spacing w:after="40"/>
            </w:pPr>
            <w:r>
              <w:rPr>
                <w:b/>
                <w:bCs/>
                <w:sz w:val="19"/>
                <w:szCs w:val="19"/>
              </w:rPr>
              <w:t>In one sentence</w:t>
            </w:r>
          </w:p>
        </w:tc>
        <w:tc>
          <w:tcPr>
            <w:tcW w:w="16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rsidR="005C2B6F" w:rsidRDefault="00182499">
            <w:pPr>
              <w:spacing w:after="40"/>
            </w:pPr>
            <w:r>
              <w:rPr>
                <w:b/>
                <w:bCs/>
                <w:sz w:val="19"/>
                <w:szCs w:val="19"/>
              </w:rPr>
              <w:t>Applies to</w:t>
            </w:r>
          </w:p>
        </w:tc>
        <w:tc>
          <w:tcPr>
            <w:tcW w:w="2438"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rsidR="005C2B6F" w:rsidRDefault="00182499">
            <w:pPr>
              <w:spacing w:after="40"/>
            </w:pPr>
            <w:r>
              <w:rPr>
                <w:b/>
                <w:bCs/>
                <w:sz w:val="19"/>
                <w:szCs w:val="19"/>
              </w:rPr>
              <w:t>Who can give it</w:t>
            </w:r>
          </w:p>
        </w:tc>
      </w:tr>
      <w:tr w:rsidR="005C2B6F">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Contributor</w:t>
            </w:r>
          </w:p>
        </w:tc>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Raises requests and works on projects.</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A unit and below</w:t>
            </w:r>
          </w:p>
        </w:tc>
        <w:tc>
          <w:tcPr>
            <w:tcW w:w="24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User Administrator, Super Administrator</w:t>
            </w:r>
          </w:p>
        </w:tc>
      </w:tr>
      <w:tr w:rsidR="005C2B6F">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Approver</w:t>
            </w:r>
          </w:p>
        </w:tc>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Can be named to approve requests (HOD, GM and others).</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A unit and below</w:t>
            </w:r>
          </w:p>
        </w:tc>
        <w:tc>
          <w:tcPr>
            <w:tcW w:w="24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User Administrator, Super Administrator</w:t>
            </w:r>
          </w:p>
        </w:tc>
      </w:tr>
      <w:tr w:rsidR="005C2B6F">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Self-Approver</w:t>
            </w:r>
          </w:p>
        </w:tc>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Can be named as an approver on their own request.</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A unit and below</w:t>
            </w:r>
          </w:p>
        </w:tc>
        <w:tc>
          <w:tcPr>
            <w:tcW w:w="24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User Administrator, Super Administrator</w:t>
            </w:r>
          </w:p>
        </w:tc>
      </w:tr>
      <w:tr w:rsidR="005C2B6F">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Portfolio Dashboard Viewer</w:t>
            </w:r>
          </w:p>
        </w:tc>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Sees the portfolio view of the dashboard.</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A unit and below</w:t>
            </w:r>
          </w:p>
        </w:tc>
        <w:tc>
          <w:tcPr>
            <w:tcW w:w="24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User Administrator, Super Administrator</w:t>
            </w:r>
          </w:p>
        </w:tc>
      </w:tr>
      <w:tr w:rsidR="005C2B6F">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Management Dashboard Viewer</w:t>
            </w:r>
          </w:p>
        </w:tc>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Sees the management dashboard.</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A unit and below</w:t>
            </w:r>
          </w:p>
        </w:tc>
        <w:tc>
          <w:tcPr>
            <w:tcW w:w="24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User Administrator, Super Administrator</w:t>
            </w:r>
          </w:p>
        </w:tc>
      </w:tr>
      <w:tr w:rsidR="005C2B6F">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Pain Point Moderator</w:t>
            </w:r>
          </w:p>
        </w:tc>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Curates pain point tags.</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A unit and below</w:t>
            </w:r>
          </w:p>
        </w:tc>
        <w:tc>
          <w:tcPr>
            <w:tcW w:w="24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User Administrator, Super Administrator</w:t>
            </w:r>
          </w:p>
        </w:tc>
      </w:tr>
      <w:tr w:rsidR="005C2B6F">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Project Executer</w:t>
            </w:r>
          </w:p>
        </w:tc>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Can be chosen as project lead; administers incidents.</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A unit and below</w:t>
            </w:r>
          </w:p>
        </w:tc>
        <w:tc>
          <w:tcPr>
            <w:tcW w:w="24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User Administrator, Super Administrator</w:t>
            </w:r>
          </w:p>
        </w:tc>
      </w:tr>
      <w:tr w:rsidR="005C2B6F">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User Administrator</w:t>
            </w:r>
          </w:p>
        </w:tc>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Gives and removes roles; looks after people.</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A unit and below</w:t>
            </w:r>
          </w:p>
        </w:tc>
        <w:tc>
          <w:tcPr>
            <w:tcW w:w="24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User Administrator (for units below them), Super Administrator</w:t>
            </w:r>
          </w:p>
        </w:tc>
      </w:tr>
      <w:tr w:rsidR="005C2B6F">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Organisation Moderator</w:t>
            </w:r>
          </w:p>
        </w:tc>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Maintains organisation units and teams.</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A unit and below</w:t>
            </w:r>
          </w:p>
        </w:tc>
        <w:tc>
          <w:tcPr>
            <w:tcW w:w="24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User Administrator, Super Administrator</w:t>
            </w:r>
          </w:p>
        </w:tc>
      </w:tr>
      <w:tr w:rsidR="005C2B6F">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Finance Moderator</w:t>
            </w:r>
          </w:p>
        </w:tc>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Maintains exchange rates.</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Whole organisation</w:t>
            </w:r>
          </w:p>
        </w:tc>
        <w:tc>
          <w:tcPr>
            <w:tcW w:w="24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Super Administrator only</w:t>
            </w:r>
          </w:p>
        </w:tc>
      </w:tr>
      <w:tr w:rsidR="005C2B6F">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System Administrator</w:t>
            </w:r>
          </w:p>
        </w:tc>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Technical administration; views almost everything.</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Whole organisation</w:t>
            </w:r>
          </w:p>
        </w:tc>
        <w:tc>
          <w:tcPr>
            <w:tcW w:w="24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Super Administrator only</w:t>
            </w:r>
          </w:p>
        </w:tc>
      </w:tr>
      <w:tr w:rsidR="005C2B6F">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Super Administrator</w:t>
            </w:r>
          </w:p>
        </w:tc>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Platform owner; can do everything.</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Whole organisation</w:t>
            </w:r>
          </w:p>
        </w:tc>
        <w:tc>
          <w:tcPr>
            <w:tcW w:w="24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Super Administrator only</w:t>
            </w:r>
          </w:p>
        </w:tc>
      </w:tr>
    </w:tbl>
    <w:p w:rsidR="005C2B6F" w:rsidRDefault="005C2B6F">
      <w:pPr>
        <w:spacing w:after="120"/>
      </w:pPr>
    </w:p>
    <w:p w:rsidR="005C2B6F" w:rsidRDefault="00182499">
      <w:pPr>
        <w:pStyle w:val="Heading2"/>
      </w:pPr>
      <w:bookmarkStart w:id="12" w:name="_Toc242106626"/>
      <w:r>
        <w:t>5.1 Contributor</w:t>
      </w:r>
      <w:bookmarkEnd w:id="12"/>
    </w:p>
    <w:p w:rsidR="005C2B6F" w:rsidRDefault="00182499">
      <w:pPr>
        <w:spacing w:after="120"/>
      </w:pPr>
      <w:r>
        <w:t>For people who raise requests and take part in projects.</w:t>
      </w:r>
    </w:p>
    <w:p w:rsidR="005C2B6F" w:rsidRDefault="00182499">
      <w:pPr>
        <w:spacing w:after="60"/>
      </w:pPr>
      <w:r>
        <w:rPr>
          <w:b/>
          <w:bCs/>
        </w:rPr>
        <w:t>Can:</w:t>
      </w:r>
    </w:p>
    <w:p w:rsidR="005C2B6F" w:rsidRDefault="00182499">
      <w:pPr>
        <w:pStyle w:val="ListParagraph"/>
        <w:numPr>
          <w:ilvl w:val="0"/>
          <w:numId w:val="2"/>
        </w:numPr>
        <w:spacing w:after="60"/>
      </w:pPr>
      <w:r>
        <w:t>Raise project requests and change requests for any unit where they hold Contributor.</w:t>
      </w:r>
    </w:p>
    <w:p w:rsidR="005C2B6F" w:rsidRDefault="00182499">
      <w:pPr>
        <w:pStyle w:val="ListParagraph"/>
        <w:numPr>
          <w:ilvl w:val="0"/>
          <w:numId w:val="2"/>
        </w:numPr>
        <w:spacing w:after="60"/>
      </w:pPr>
      <w:r>
        <w:t>Edit, cancel and delete their own drafts, and edit requests returned to them for changes.</w:t>
      </w:r>
    </w:p>
    <w:p w:rsidR="005C2B6F" w:rsidRDefault="00182499">
      <w:pPr>
        <w:pStyle w:val="ListParagraph"/>
        <w:numPr>
          <w:ilvl w:val="0"/>
          <w:numId w:val="2"/>
        </w:numPr>
        <w:spacing w:after="60"/>
      </w:pPr>
      <w:r>
        <w:t xml:space="preserve">See other people's </w:t>
      </w:r>
      <w:r>
        <w:rPr>
          <w:b/>
          <w:bCs/>
        </w:rPr>
        <w:t>submitted</w:t>
      </w:r>
      <w:r>
        <w:t xml:space="preserve"> requests and projects in their scope — view only.</w:t>
      </w:r>
    </w:p>
    <w:p w:rsidR="005C2B6F" w:rsidRDefault="00182499">
      <w:pPr>
        <w:pStyle w:val="ListParagraph"/>
        <w:numPr>
          <w:ilvl w:val="0"/>
          <w:numId w:val="2"/>
        </w:numPr>
        <w:spacing w:after="60"/>
      </w:pPr>
      <w:r>
        <w:t>Manage projects for which they are the requester (together with the project lead).</w:t>
      </w:r>
    </w:p>
    <w:p w:rsidR="005C2B6F" w:rsidRDefault="00182499">
      <w:pPr>
        <w:pStyle w:val="ListParagraph"/>
        <w:numPr>
          <w:ilvl w:val="0"/>
          <w:numId w:val="2"/>
        </w:numPr>
        <w:spacing w:after="60"/>
      </w:pPr>
      <w:r>
        <w:t>Create projects manually, or load them by backfill, when the owning unit is in their scope.</w:t>
      </w:r>
    </w:p>
    <w:p w:rsidR="005C2B6F" w:rsidRDefault="00182499">
      <w:pPr>
        <w:pStyle w:val="ListParagraph"/>
        <w:numPr>
          <w:ilvl w:val="0"/>
          <w:numId w:val="2"/>
        </w:numPr>
        <w:spacing w:after="60"/>
      </w:pPr>
      <w:r>
        <w:t>Choose pain point tags for their request.</w:t>
      </w:r>
    </w:p>
    <w:p w:rsidR="005C2B6F" w:rsidRDefault="00182499">
      <w:pPr>
        <w:pStyle w:val="ListParagraph"/>
        <w:numPr>
          <w:ilvl w:val="0"/>
          <w:numId w:val="2"/>
        </w:numPr>
        <w:spacing w:after="60"/>
      </w:pPr>
      <w:r>
        <w:t>Be placed in a team that belongs to one of their Contributor units.</w:t>
      </w:r>
    </w:p>
    <w:p w:rsidR="005C2B6F" w:rsidRDefault="00182499">
      <w:pPr>
        <w:spacing w:before="80" w:after="60"/>
      </w:pPr>
      <w:r>
        <w:rPr>
          <w:b/>
          <w:bCs/>
        </w:rPr>
        <w:t>Cannot / note:</w:t>
      </w:r>
    </w:p>
    <w:p w:rsidR="005C2B6F" w:rsidRDefault="00182499">
      <w:pPr>
        <w:pStyle w:val="ListParagraph"/>
        <w:numPr>
          <w:ilvl w:val="0"/>
          <w:numId w:val="2"/>
        </w:numPr>
        <w:spacing w:after="60"/>
      </w:pPr>
      <w:r>
        <w:t>Cannot see other people's drafts.</w:t>
      </w:r>
    </w:p>
    <w:p w:rsidR="005C2B6F" w:rsidRDefault="00182499">
      <w:pPr>
        <w:pStyle w:val="ListParagraph"/>
        <w:numPr>
          <w:ilvl w:val="0"/>
          <w:numId w:val="2"/>
        </w:numPr>
        <w:spacing w:after="60"/>
      </w:pPr>
      <w:r>
        <w:t>Cannot edit other people's requests or projects.</w:t>
      </w:r>
    </w:p>
    <w:p w:rsidR="005C2B6F" w:rsidRDefault="00182499">
      <w:pPr>
        <w:pStyle w:val="Heading2"/>
      </w:pPr>
      <w:bookmarkStart w:id="13" w:name="_Toc242106627"/>
      <w:r>
        <w:lastRenderedPageBreak/>
        <w:t>5.2 Approver</w:t>
      </w:r>
      <w:bookmarkEnd w:id="13"/>
    </w:p>
    <w:p w:rsidR="005C2B6F" w:rsidRDefault="00182499">
      <w:pPr>
        <w:spacing w:after="120"/>
      </w:pPr>
      <w:r>
        <w:t>For HODs, GMs and anyone else who approves requests.</w:t>
      </w:r>
    </w:p>
    <w:p w:rsidR="005C2B6F" w:rsidRDefault="00182499">
      <w:pPr>
        <w:spacing w:after="60"/>
      </w:pPr>
      <w:r>
        <w:rPr>
          <w:b/>
          <w:bCs/>
        </w:rPr>
        <w:t>Can:</w:t>
      </w:r>
    </w:p>
    <w:p w:rsidR="005C2B6F" w:rsidRDefault="00182499">
      <w:pPr>
        <w:pStyle w:val="ListParagraph"/>
        <w:numPr>
          <w:ilvl w:val="0"/>
          <w:numId w:val="2"/>
        </w:numPr>
        <w:spacing w:after="60"/>
      </w:pPr>
      <w:r>
        <w:t>Be named as approver (steps 1 to 5) on requests whose requesting unit is in their scope.</w:t>
      </w:r>
    </w:p>
    <w:p w:rsidR="005C2B6F" w:rsidRDefault="00182499">
      <w:pPr>
        <w:pStyle w:val="ListParagraph"/>
        <w:numPr>
          <w:ilvl w:val="0"/>
          <w:numId w:val="2"/>
        </w:numPr>
        <w:spacing w:after="60"/>
      </w:pPr>
      <w:r>
        <w:t>When it is their turn: approve, return for changes, or reject.</w:t>
      </w:r>
    </w:p>
    <w:p w:rsidR="005C2B6F" w:rsidRDefault="00182499">
      <w:pPr>
        <w:pStyle w:val="ListParagraph"/>
        <w:numPr>
          <w:ilvl w:val="0"/>
          <w:numId w:val="2"/>
        </w:numPr>
        <w:spacing w:after="60"/>
      </w:pPr>
      <w:r>
        <w:t>As approver 1 (HOD): decide how the work is delivered (section 10).</w:t>
      </w:r>
    </w:p>
    <w:p w:rsidR="005C2B6F" w:rsidRDefault="00182499">
      <w:pPr>
        <w:pStyle w:val="ListParagraph"/>
        <w:numPr>
          <w:ilvl w:val="0"/>
          <w:numId w:val="2"/>
        </w:numPr>
        <w:spacing w:after="60"/>
      </w:pPr>
      <w:r>
        <w:t>Start requests on the approved list, or awaiting assignment, when the requesting unit is in their scope.</w:t>
      </w:r>
    </w:p>
    <w:p w:rsidR="005C2B6F" w:rsidRDefault="00182499">
      <w:pPr>
        <w:pStyle w:val="ListParagraph"/>
        <w:numPr>
          <w:ilvl w:val="0"/>
          <w:numId w:val="2"/>
        </w:numPr>
        <w:spacing w:after="60"/>
      </w:pPr>
      <w:r>
        <w:t>See the approved list and awaiting-assignment list for their scope.</w:t>
      </w:r>
    </w:p>
    <w:p w:rsidR="005C2B6F" w:rsidRDefault="00182499">
      <w:pPr>
        <w:pStyle w:val="ListParagraph"/>
        <w:numPr>
          <w:ilvl w:val="0"/>
          <w:numId w:val="2"/>
        </w:numPr>
        <w:spacing w:after="60"/>
      </w:pPr>
      <w:r>
        <w:t xml:space="preserve">See submitted requests whose requesting unit is in their scope. </w:t>
      </w:r>
      <w:r>
        <w:rPr>
          <w:b/>
          <w:bCs/>
          <w:color w:val="B45F06"/>
        </w:rPr>
        <w:t xml:space="preserve"> [To confirm]</w:t>
      </w:r>
    </w:p>
    <w:p w:rsidR="005C2B6F" w:rsidRDefault="00182499">
      <w:pPr>
        <w:spacing w:before="80" w:after="60"/>
      </w:pPr>
      <w:r>
        <w:rPr>
          <w:b/>
          <w:bCs/>
        </w:rPr>
        <w:t>Cannot / note:</w:t>
      </w:r>
    </w:p>
    <w:p w:rsidR="005C2B6F" w:rsidRDefault="00182499">
      <w:pPr>
        <w:pStyle w:val="ListParagraph"/>
        <w:numPr>
          <w:ilvl w:val="0"/>
          <w:numId w:val="2"/>
        </w:numPr>
        <w:spacing w:after="60"/>
      </w:pPr>
      <w:r>
        <w:t>Cannot be named on their own request — that needs Self-Approver.</w:t>
      </w:r>
    </w:p>
    <w:p w:rsidR="005C2B6F" w:rsidRDefault="00182499">
      <w:pPr>
        <w:pStyle w:val="ListParagraph"/>
        <w:numPr>
          <w:ilvl w:val="0"/>
          <w:numId w:val="2"/>
        </w:numPr>
        <w:spacing w:after="60"/>
      </w:pPr>
      <w:r>
        <w:t>Cannot act on a step they are not named for.</w:t>
      </w:r>
    </w:p>
    <w:p w:rsidR="005C2B6F" w:rsidRDefault="00182499">
      <w:pPr>
        <w:pStyle w:val="Heading2"/>
      </w:pPr>
      <w:bookmarkStart w:id="14" w:name="_Toc242106628"/>
      <w:r>
        <w:t>5.3 Self-Approver</w:t>
      </w:r>
      <w:bookmarkEnd w:id="14"/>
    </w:p>
    <w:p w:rsidR="005C2B6F" w:rsidRDefault="00182499">
      <w:pPr>
        <w:spacing w:after="120"/>
      </w:pPr>
      <w:r>
        <w:t>For people who are allowed to approve requests they raised themselves.</w:t>
      </w:r>
    </w:p>
    <w:p w:rsidR="005C2B6F" w:rsidRDefault="00182499">
      <w:pPr>
        <w:spacing w:after="60"/>
      </w:pPr>
      <w:r>
        <w:rPr>
          <w:b/>
          <w:bCs/>
        </w:rPr>
        <w:t>Can:</w:t>
      </w:r>
    </w:p>
    <w:p w:rsidR="005C2B6F" w:rsidRDefault="00182499">
      <w:pPr>
        <w:pStyle w:val="ListParagraph"/>
        <w:numPr>
          <w:ilvl w:val="0"/>
          <w:numId w:val="2"/>
        </w:numPr>
        <w:spacing w:after="60"/>
      </w:pPr>
      <w:r>
        <w:t xml:space="preserve">Name themselves as approver at </w:t>
      </w:r>
      <w:r>
        <w:rPr>
          <w:b/>
          <w:bCs/>
        </w:rPr>
        <w:t>any</w:t>
      </w:r>
      <w:r>
        <w:t xml:space="preserve"> step (1 to 5) of their own request, when the requesting unit is in their scope, and approve that step.</w:t>
      </w:r>
    </w:p>
    <w:p w:rsidR="005C2B6F" w:rsidRDefault="00182499">
      <w:pPr>
        <w:pStyle w:val="ListParagraph"/>
        <w:numPr>
          <w:ilvl w:val="0"/>
          <w:numId w:val="2"/>
        </w:numPr>
        <w:spacing w:after="60"/>
      </w:pPr>
      <w:r>
        <w:t>Does not need the Approver role to do this.</w:t>
      </w:r>
    </w:p>
    <w:p w:rsidR="005C2B6F" w:rsidRDefault="00182499">
      <w:pPr>
        <w:spacing w:before="80" w:after="60"/>
      </w:pPr>
      <w:r>
        <w:rPr>
          <w:b/>
          <w:bCs/>
        </w:rPr>
        <w:t>Cannot / note:</w:t>
      </w:r>
    </w:p>
    <w:p w:rsidR="005C2B6F" w:rsidRDefault="00182499">
      <w:pPr>
        <w:pStyle w:val="ListParagraph"/>
        <w:numPr>
          <w:ilvl w:val="0"/>
          <w:numId w:val="2"/>
        </w:numPr>
        <w:spacing w:after="60"/>
      </w:pPr>
      <w:r>
        <w:t>Does not skip the other named approvers — they must all still approve.</w:t>
      </w:r>
    </w:p>
    <w:p w:rsidR="005C2B6F" w:rsidRDefault="00182499">
      <w:pPr>
        <w:pStyle w:val="ListParagraph"/>
        <w:numPr>
          <w:ilvl w:val="0"/>
          <w:numId w:val="2"/>
        </w:numPr>
        <w:spacing w:after="60"/>
      </w:pPr>
      <w:r>
        <w:t>Giving this role always raises a conflict warning (CW-1).</w:t>
      </w:r>
    </w:p>
    <w:p w:rsidR="005C2B6F" w:rsidRDefault="00182499">
      <w:pPr>
        <w:pStyle w:val="Heading2"/>
      </w:pPr>
      <w:bookmarkStart w:id="15" w:name="_Toc242106629"/>
      <w:r>
        <w:t>5.4 Portfolio Dashboard Viewer</w:t>
      </w:r>
      <w:bookmarkEnd w:id="15"/>
    </w:p>
    <w:p w:rsidR="005C2B6F" w:rsidRDefault="00182499">
      <w:pPr>
        <w:spacing w:after="120"/>
      </w:pPr>
      <w:r>
        <w:t>For people who need the portfolio-wide view of work.</w:t>
      </w:r>
    </w:p>
    <w:p w:rsidR="005C2B6F" w:rsidRDefault="00182499">
      <w:pPr>
        <w:spacing w:after="60"/>
      </w:pPr>
      <w:r>
        <w:rPr>
          <w:b/>
          <w:bCs/>
        </w:rPr>
        <w:t>Can:</w:t>
      </w:r>
    </w:p>
    <w:p w:rsidR="005C2B6F" w:rsidRDefault="00182499">
      <w:pPr>
        <w:pStyle w:val="ListParagraph"/>
        <w:numPr>
          <w:ilvl w:val="0"/>
          <w:numId w:val="2"/>
        </w:numPr>
        <w:spacing w:after="60"/>
      </w:pPr>
      <w:r>
        <w:t xml:space="preserve">See the </w:t>
      </w:r>
      <w:r>
        <w:rPr>
          <w:b/>
          <w:bCs/>
        </w:rPr>
        <w:t>portfolio view</w:t>
      </w:r>
      <w:r>
        <w:t xml:space="preserve"> on the dashboard for the units in their scope.</w:t>
      </w:r>
    </w:p>
    <w:p w:rsidR="005C2B6F" w:rsidRDefault="00182499">
      <w:pPr>
        <w:spacing w:before="80" w:after="60"/>
      </w:pPr>
      <w:r>
        <w:rPr>
          <w:b/>
          <w:bCs/>
        </w:rPr>
        <w:t>Cannot / note:</w:t>
      </w:r>
    </w:p>
    <w:p w:rsidR="005C2B6F" w:rsidRDefault="00182499">
      <w:pPr>
        <w:pStyle w:val="ListParagraph"/>
        <w:numPr>
          <w:ilvl w:val="0"/>
          <w:numId w:val="2"/>
        </w:numPr>
        <w:spacing w:after="60"/>
      </w:pPr>
      <w:r>
        <w:t>View only.</w:t>
      </w:r>
    </w:p>
    <w:p w:rsidR="005C2B6F" w:rsidRDefault="00182499">
      <w:pPr>
        <w:pStyle w:val="Heading2"/>
      </w:pPr>
      <w:bookmarkStart w:id="16" w:name="_Toc242106630"/>
      <w:r>
        <w:t>5.5 Management Dashboard Viewer</w:t>
      </w:r>
      <w:bookmarkEnd w:id="16"/>
    </w:p>
    <w:p w:rsidR="005C2B6F" w:rsidRDefault="00182499">
      <w:pPr>
        <w:spacing w:after="120"/>
      </w:pPr>
      <w:r>
        <w:t>For managers who follow prioritisation and delivery.</w:t>
      </w:r>
    </w:p>
    <w:p w:rsidR="005C2B6F" w:rsidRDefault="00182499">
      <w:pPr>
        <w:spacing w:after="60"/>
      </w:pPr>
      <w:r>
        <w:rPr>
          <w:b/>
          <w:bCs/>
        </w:rPr>
        <w:t>Can:</w:t>
      </w:r>
    </w:p>
    <w:p w:rsidR="005C2B6F" w:rsidRDefault="00182499">
      <w:pPr>
        <w:pStyle w:val="ListParagraph"/>
        <w:numPr>
          <w:ilvl w:val="0"/>
          <w:numId w:val="2"/>
        </w:numPr>
        <w:spacing w:after="60"/>
      </w:pPr>
      <w:r>
        <w:t xml:space="preserve">See the </w:t>
      </w:r>
      <w:r>
        <w:rPr>
          <w:b/>
          <w:bCs/>
        </w:rPr>
        <w:t>management dashboard</w:t>
      </w:r>
      <w:r>
        <w:t xml:space="preserve"> — the Prioritisation and Delivery views — for the units in their scope.</w:t>
      </w:r>
    </w:p>
    <w:p w:rsidR="005C2B6F" w:rsidRDefault="00182499">
      <w:pPr>
        <w:spacing w:before="80" w:after="60"/>
      </w:pPr>
      <w:r>
        <w:rPr>
          <w:b/>
          <w:bCs/>
        </w:rPr>
        <w:t>Cannot / note:</w:t>
      </w:r>
    </w:p>
    <w:p w:rsidR="005C2B6F" w:rsidRDefault="00182499">
      <w:pPr>
        <w:pStyle w:val="ListParagraph"/>
        <w:numPr>
          <w:ilvl w:val="0"/>
          <w:numId w:val="2"/>
        </w:numPr>
        <w:spacing w:after="60"/>
      </w:pPr>
      <w:r>
        <w:t>View only.</w:t>
      </w:r>
    </w:p>
    <w:p w:rsidR="005C2B6F" w:rsidRDefault="00182499">
      <w:pPr>
        <w:pStyle w:val="Heading2"/>
      </w:pPr>
      <w:bookmarkStart w:id="17" w:name="_Toc242106631"/>
      <w:r>
        <w:t>5.6 Pain Point Moderator</w:t>
      </w:r>
      <w:bookmarkEnd w:id="17"/>
    </w:p>
    <w:p w:rsidR="005C2B6F" w:rsidRDefault="00182499">
      <w:pPr>
        <w:spacing w:after="120"/>
      </w:pPr>
      <w:r>
        <w:t>For people who keep the list of pain points tidy.</w:t>
      </w:r>
    </w:p>
    <w:p w:rsidR="005C2B6F" w:rsidRDefault="00182499">
      <w:pPr>
        <w:spacing w:after="60"/>
      </w:pPr>
      <w:r>
        <w:rPr>
          <w:b/>
          <w:bCs/>
        </w:rPr>
        <w:t>Can:</w:t>
      </w:r>
    </w:p>
    <w:p w:rsidR="005C2B6F" w:rsidRDefault="00182499">
      <w:pPr>
        <w:pStyle w:val="ListParagraph"/>
        <w:numPr>
          <w:ilvl w:val="0"/>
          <w:numId w:val="2"/>
        </w:numPr>
        <w:spacing w:after="60"/>
      </w:pPr>
      <w:r>
        <w:t>Curate pain point tags (create, rename, change description, deactivate, reactivate, delete) at any unit in their scope, including Group and Business area level.</w:t>
      </w:r>
    </w:p>
    <w:p w:rsidR="005C2B6F" w:rsidRDefault="00182499">
      <w:pPr>
        <w:spacing w:before="80" w:after="60"/>
      </w:pPr>
      <w:r>
        <w:rPr>
          <w:b/>
          <w:bCs/>
        </w:rPr>
        <w:t>Cannot / note:</w:t>
      </w:r>
    </w:p>
    <w:p w:rsidR="005C2B6F" w:rsidRDefault="00182499">
      <w:pPr>
        <w:pStyle w:val="ListParagraph"/>
        <w:numPr>
          <w:ilvl w:val="0"/>
          <w:numId w:val="2"/>
        </w:numPr>
        <w:spacing w:after="60"/>
      </w:pPr>
      <w:r>
        <w:t>Tags already used on a request or project cannot be renamed or deleted (they can be deactivated).</w:t>
      </w:r>
    </w:p>
    <w:p w:rsidR="005C2B6F" w:rsidRDefault="00182499">
      <w:pPr>
        <w:pStyle w:val="Heading2"/>
      </w:pPr>
      <w:bookmarkStart w:id="18" w:name="_Toc242106632"/>
      <w:r>
        <w:lastRenderedPageBreak/>
        <w:t>5.7 Project Executer</w:t>
      </w:r>
      <w:bookmarkEnd w:id="18"/>
    </w:p>
    <w:p w:rsidR="005C2B6F" w:rsidRDefault="00182499">
      <w:pPr>
        <w:spacing w:after="120"/>
      </w:pPr>
      <w:r>
        <w:t>For project managers and others who lead delivery.</w:t>
      </w:r>
    </w:p>
    <w:p w:rsidR="005C2B6F" w:rsidRDefault="00182499">
      <w:pPr>
        <w:spacing w:after="60"/>
      </w:pPr>
      <w:r>
        <w:rPr>
          <w:b/>
          <w:bCs/>
        </w:rPr>
        <w:t>Can:</w:t>
      </w:r>
    </w:p>
    <w:p w:rsidR="005C2B6F" w:rsidRDefault="00182499">
      <w:pPr>
        <w:pStyle w:val="ListParagraph"/>
        <w:numPr>
          <w:ilvl w:val="0"/>
          <w:numId w:val="2"/>
        </w:numPr>
        <w:spacing w:after="60"/>
      </w:pPr>
      <w:r>
        <w:t xml:space="preserve">Be chosen as </w:t>
      </w:r>
      <w:r>
        <w:rPr>
          <w:b/>
          <w:bCs/>
        </w:rPr>
        <w:t>project lead</w:t>
      </w:r>
      <w:r>
        <w:t xml:space="preserve"> for a delivery unit in their scope.</w:t>
      </w:r>
    </w:p>
    <w:p w:rsidR="005C2B6F" w:rsidRDefault="00182499">
      <w:pPr>
        <w:pStyle w:val="ListParagraph"/>
        <w:numPr>
          <w:ilvl w:val="0"/>
          <w:numId w:val="2"/>
        </w:numPr>
        <w:spacing w:after="60"/>
      </w:pPr>
      <w:r>
        <w:t>As project lead, manage that project (section 11).</w:t>
      </w:r>
    </w:p>
    <w:p w:rsidR="005C2B6F" w:rsidRDefault="00182499">
      <w:pPr>
        <w:pStyle w:val="ListParagraph"/>
        <w:numPr>
          <w:ilvl w:val="0"/>
          <w:numId w:val="2"/>
        </w:numPr>
        <w:spacing w:after="60"/>
      </w:pPr>
      <w:r>
        <w:t>Administer incidents — assign, escalate, resolve, link a change request — for projects in their scope.</w:t>
      </w:r>
    </w:p>
    <w:p w:rsidR="005C2B6F" w:rsidRDefault="00182499">
      <w:pPr>
        <w:pStyle w:val="ListParagraph"/>
        <w:numPr>
          <w:ilvl w:val="0"/>
          <w:numId w:val="2"/>
        </w:numPr>
        <w:spacing w:after="60"/>
      </w:pPr>
      <w:r>
        <w:t>See all incidents for projects in their scope.</w:t>
      </w:r>
    </w:p>
    <w:p w:rsidR="005C2B6F" w:rsidRDefault="00182499">
      <w:pPr>
        <w:spacing w:before="80" w:after="60"/>
      </w:pPr>
      <w:r>
        <w:rPr>
          <w:b/>
          <w:bCs/>
        </w:rPr>
        <w:t>Cannot / note:</w:t>
      </w:r>
    </w:p>
    <w:p w:rsidR="005C2B6F" w:rsidRDefault="00182499">
      <w:pPr>
        <w:pStyle w:val="ListParagraph"/>
        <w:numPr>
          <w:ilvl w:val="0"/>
          <w:numId w:val="2"/>
        </w:numPr>
        <w:spacing w:after="60"/>
      </w:pPr>
      <w:r>
        <w:t>Holding the role alone does not let them manage a project; they must be its project lead.</w:t>
      </w:r>
    </w:p>
    <w:p w:rsidR="005C2B6F" w:rsidRDefault="00182499">
      <w:pPr>
        <w:pStyle w:val="Heading2"/>
      </w:pPr>
      <w:bookmarkStart w:id="19" w:name="_Toc242106633"/>
      <w:r>
        <w:t>5.8 User Administrator</w:t>
      </w:r>
      <w:bookmarkEnd w:id="19"/>
    </w:p>
    <w:p w:rsidR="005C2B6F" w:rsidRDefault="00182499">
      <w:pPr>
        <w:spacing w:after="120"/>
      </w:pPr>
      <w:r>
        <w:t>For people who look after access for part of the organisation.</w:t>
      </w:r>
    </w:p>
    <w:p w:rsidR="005C2B6F" w:rsidRDefault="00182499">
      <w:pPr>
        <w:spacing w:after="60"/>
      </w:pPr>
      <w:r>
        <w:rPr>
          <w:b/>
          <w:bCs/>
        </w:rPr>
        <w:t>Can:</w:t>
      </w:r>
    </w:p>
    <w:p w:rsidR="005C2B6F" w:rsidRDefault="00182499">
      <w:pPr>
        <w:pStyle w:val="ListParagraph"/>
        <w:numPr>
          <w:ilvl w:val="0"/>
          <w:numId w:val="2"/>
        </w:numPr>
        <w:spacing w:after="60"/>
      </w:pPr>
      <w:r>
        <w:t>Give and remove these roles at units in their scope: Contributor, Approver, Self-Approver, both dashboard viewer roles, Pain Point Moderator, Project Executer, Organisation Moderator and User Administrator.</w:t>
      </w:r>
    </w:p>
    <w:p w:rsidR="005C2B6F" w:rsidRDefault="00182499">
      <w:pPr>
        <w:pStyle w:val="ListParagraph"/>
        <w:numPr>
          <w:ilvl w:val="0"/>
          <w:numId w:val="2"/>
        </w:numPr>
        <w:spacing w:after="60"/>
      </w:pPr>
      <w:r>
        <w:t xml:space="preserve">See the </w:t>
      </w:r>
      <w:r>
        <w:rPr>
          <w:b/>
          <w:bCs/>
        </w:rPr>
        <w:t>whole</w:t>
      </w:r>
      <w:r>
        <w:t xml:space="preserve"> pending accounts list and accept a pending account by giving it a role in their scope.</w:t>
      </w:r>
    </w:p>
    <w:p w:rsidR="005C2B6F" w:rsidRDefault="00182499">
      <w:pPr>
        <w:pStyle w:val="ListParagraph"/>
        <w:numPr>
          <w:ilvl w:val="0"/>
          <w:numId w:val="2"/>
        </w:numPr>
        <w:spacing w:after="60"/>
      </w:pPr>
      <w:r>
        <w:t>Edit people's details, deactivate and reactivate them, for people in their scope (UM-2).</w:t>
      </w:r>
    </w:p>
    <w:p w:rsidR="005C2B6F" w:rsidRDefault="00182499">
      <w:pPr>
        <w:pStyle w:val="ListParagraph"/>
        <w:numPr>
          <w:ilvl w:val="0"/>
          <w:numId w:val="2"/>
        </w:numPr>
        <w:spacing w:after="60"/>
      </w:pPr>
      <w:r>
        <w:t>Put people into teams, and take them out, within their scope.</w:t>
      </w:r>
    </w:p>
    <w:p w:rsidR="005C2B6F" w:rsidRDefault="00182499">
      <w:pPr>
        <w:pStyle w:val="ListParagraph"/>
        <w:numPr>
          <w:ilvl w:val="0"/>
          <w:numId w:val="2"/>
        </w:numPr>
        <w:spacing w:after="60"/>
      </w:pPr>
      <w:r>
        <w:t>See people, their roles and the organisation structure in their scope.</w:t>
      </w:r>
    </w:p>
    <w:p w:rsidR="005C2B6F" w:rsidRDefault="00182499">
      <w:pPr>
        <w:pStyle w:val="ListParagraph"/>
        <w:numPr>
          <w:ilvl w:val="0"/>
          <w:numId w:val="2"/>
        </w:numPr>
        <w:spacing w:after="60"/>
      </w:pPr>
      <w:r>
        <w:t>Run the access review report for their scope.</w:t>
      </w:r>
    </w:p>
    <w:p w:rsidR="005C2B6F" w:rsidRDefault="00182499">
      <w:pPr>
        <w:spacing w:before="80" w:after="60"/>
      </w:pPr>
      <w:r>
        <w:rPr>
          <w:b/>
          <w:bCs/>
        </w:rPr>
        <w:t>Cannot / note:</w:t>
      </w:r>
    </w:p>
    <w:p w:rsidR="005C2B6F" w:rsidRDefault="00182499">
      <w:pPr>
        <w:pStyle w:val="ListParagraph"/>
        <w:numPr>
          <w:ilvl w:val="0"/>
          <w:numId w:val="2"/>
        </w:numPr>
        <w:spacing w:after="60"/>
      </w:pPr>
      <w:r>
        <w:t>Cannot give or remove Finance Moderator, System Administrator or Super Administrator.</w:t>
      </w:r>
    </w:p>
    <w:p w:rsidR="005C2B6F" w:rsidRDefault="00182499">
      <w:pPr>
        <w:pStyle w:val="ListParagraph"/>
        <w:numPr>
          <w:ilvl w:val="0"/>
          <w:numId w:val="2"/>
        </w:numPr>
        <w:spacing w:after="60"/>
      </w:pPr>
      <w:r>
        <w:t>Cannot give or remove their own roles.</w:t>
      </w:r>
    </w:p>
    <w:p w:rsidR="005C2B6F" w:rsidRDefault="00182499">
      <w:pPr>
        <w:pStyle w:val="ListParagraph"/>
        <w:numPr>
          <w:ilvl w:val="0"/>
          <w:numId w:val="2"/>
        </w:numPr>
        <w:spacing w:after="60"/>
      </w:pPr>
      <w:r>
        <w:t>Gets no project or request rights from this role.</w:t>
      </w:r>
    </w:p>
    <w:p w:rsidR="005C2B6F" w:rsidRDefault="00182499">
      <w:pPr>
        <w:pStyle w:val="Heading2"/>
      </w:pPr>
      <w:bookmarkStart w:id="20" w:name="_Toc242106634"/>
      <w:r>
        <w:t>5.9 Organisation Moderator</w:t>
      </w:r>
      <w:bookmarkEnd w:id="20"/>
    </w:p>
    <w:p w:rsidR="005C2B6F" w:rsidRDefault="00182499">
      <w:pPr>
        <w:spacing w:after="120"/>
      </w:pPr>
      <w:r>
        <w:t>For people who maintain the organisation structure for part of the organisation.</w:t>
      </w:r>
    </w:p>
    <w:p w:rsidR="005C2B6F" w:rsidRDefault="00182499">
      <w:pPr>
        <w:spacing w:after="60"/>
      </w:pPr>
      <w:r>
        <w:rPr>
          <w:b/>
          <w:bCs/>
        </w:rPr>
        <w:t>Can:</w:t>
      </w:r>
    </w:p>
    <w:p w:rsidR="005C2B6F" w:rsidRDefault="00182499">
      <w:pPr>
        <w:pStyle w:val="ListParagraph"/>
        <w:numPr>
          <w:ilvl w:val="0"/>
          <w:numId w:val="2"/>
        </w:numPr>
        <w:spacing w:after="60"/>
      </w:pPr>
      <w:r>
        <w:t xml:space="preserve">Create, edit, move, deactivate and reactivate units and teams </w:t>
      </w:r>
      <w:r>
        <w:rPr>
          <w:b/>
          <w:bCs/>
        </w:rPr>
        <w:t>below</w:t>
      </w:r>
      <w:r>
        <w:t xml:space="preserve"> their unit.</w:t>
      </w:r>
    </w:p>
    <w:p w:rsidR="005C2B6F" w:rsidRDefault="00182499">
      <w:pPr>
        <w:pStyle w:val="ListParagraph"/>
        <w:numPr>
          <w:ilvl w:val="0"/>
          <w:numId w:val="2"/>
        </w:numPr>
        <w:spacing w:after="60"/>
      </w:pPr>
      <w:r>
        <w:t>Rename their own top unit and change its code.</w:t>
      </w:r>
    </w:p>
    <w:p w:rsidR="005C2B6F" w:rsidRDefault="00182499">
      <w:pPr>
        <w:pStyle w:val="ListParagraph"/>
        <w:numPr>
          <w:ilvl w:val="0"/>
          <w:numId w:val="2"/>
        </w:numPr>
        <w:spacing w:after="60"/>
      </w:pPr>
      <w:r>
        <w:t>See the organisation structure and teams in their scope.</w:t>
      </w:r>
    </w:p>
    <w:p w:rsidR="005C2B6F" w:rsidRDefault="00182499">
      <w:pPr>
        <w:spacing w:before="80" w:after="60"/>
      </w:pPr>
      <w:r>
        <w:rPr>
          <w:b/>
          <w:bCs/>
        </w:rPr>
        <w:t>Cannot / note:</w:t>
      </w:r>
    </w:p>
    <w:p w:rsidR="005C2B6F" w:rsidRDefault="00182499">
      <w:pPr>
        <w:pStyle w:val="ListParagraph"/>
        <w:numPr>
          <w:ilvl w:val="0"/>
          <w:numId w:val="2"/>
        </w:numPr>
        <w:spacing w:after="60"/>
      </w:pPr>
      <w:r>
        <w:t>Cannot move their own top unit, change its type, or deactivate it.</w:t>
      </w:r>
    </w:p>
    <w:p w:rsidR="005C2B6F" w:rsidRDefault="00182499">
      <w:pPr>
        <w:pStyle w:val="ListParagraph"/>
        <w:numPr>
          <w:ilvl w:val="0"/>
          <w:numId w:val="2"/>
        </w:numPr>
        <w:spacing w:after="60"/>
      </w:pPr>
      <w:r>
        <w:t>Cannot create a Group (a top-level unit).</w:t>
      </w:r>
    </w:p>
    <w:p w:rsidR="005C2B6F" w:rsidRDefault="00182499">
      <w:pPr>
        <w:pStyle w:val="ListParagraph"/>
        <w:numPr>
          <w:ilvl w:val="0"/>
          <w:numId w:val="2"/>
        </w:numPr>
        <w:spacing w:after="60"/>
      </w:pPr>
      <w:r>
        <w:t>Gets no project or request rights from this role.</w:t>
      </w:r>
    </w:p>
    <w:p w:rsidR="005C2B6F" w:rsidRDefault="00182499">
      <w:pPr>
        <w:pStyle w:val="Heading2"/>
      </w:pPr>
      <w:bookmarkStart w:id="21" w:name="_Toc242106635"/>
      <w:r>
        <w:t>5.10 Finance Moderator</w:t>
      </w:r>
      <w:bookmarkEnd w:id="21"/>
    </w:p>
    <w:p w:rsidR="005C2B6F" w:rsidRDefault="00182499">
      <w:pPr>
        <w:spacing w:after="120"/>
      </w:pPr>
      <w:r>
        <w:t>For the people who maintain currency exchange rates.</w:t>
      </w:r>
    </w:p>
    <w:p w:rsidR="005C2B6F" w:rsidRDefault="00182499">
      <w:pPr>
        <w:spacing w:after="60"/>
      </w:pPr>
      <w:r>
        <w:rPr>
          <w:b/>
          <w:bCs/>
        </w:rPr>
        <w:t>Can:</w:t>
      </w:r>
    </w:p>
    <w:p w:rsidR="005C2B6F" w:rsidRDefault="00182499">
      <w:pPr>
        <w:pStyle w:val="ListParagraph"/>
        <w:numPr>
          <w:ilvl w:val="0"/>
          <w:numId w:val="2"/>
        </w:numPr>
        <w:spacing w:after="60"/>
      </w:pPr>
      <w:r>
        <w:t>Change exchange rates and activate or deactivate currencies, for the whole organisation.</w:t>
      </w:r>
    </w:p>
    <w:p w:rsidR="005C2B6F" w:rsidRDefault="00182499">
      <w:pPr>
        <w:spacing w:before="80" w:after="60"/>
      </w:pPr>
      <w:r>
        <w:rPr>
          <w:b/>
          <w:bCs/>
        </w:rPr>
        <w:t>Cannot / note:</w:t>
      </w:r>
    </w:p>
    <w:p w:rsidR="005C2B6F" w:rsidRDefault="00182499">
      <w:pPr>
        <w:pStyle w:val="ListParagraph"/>
        <w:numPr>
          <w:ilvl w:val="0"/>
          <w:numId w:val="2"/>
        </w:numPr>
        <w:spacing w:after="60"/>
      </w:pPr>
      <w:r>
        <w:t>Can only be given by a Super Administrator.</w:t>
      </w:r>
    </w:p>
    <w:p w:rsidR="005C2B6F" w:rsidRDefault="00182499">
      <w:pPr>
        <w:pStyle w:val="Heading2"/>
      </w:pPr>
      <w:bookmarkStart w:id="22" w:name="_Toc242106636"/>
      <w:r>
        <w:t>5.11 System Administrator</w:t>
      </w:r>
      <w:bookmarkEnd w:id="22"/>
    </w:p>
    <w:p w:rsidR="005C2B6F" w:rsidRDefault="00182499">
      <w:pPr>
        <w:spacing w:after="120"/>
      </w:pPr>
      <w:r>
        <w:t>For technical administrators.</w:t>
      </w:r>
    </w:p>
    <w:p w:rsidR="005C2B6F" w:rsidRDefault="00182499">
      <w:pPr>
        <w:spacing w:after="60"/>
      </w:pPr>
      <w:r>
        <w:rPr>
          <w:b/>
          <w:bCs/>
        </w:rPr>
        <w:lastRenderedPageBreak/>
        <w:t>Can:</w:t>
      </w:r>
    </w:p>
    <w:p w:rsidR="005C2B6F" w:rsidRDefault="00182499">
      <w:pPr>
        <w:pStyle w:val="ListParagraph"/>
        <w:numPr>
          <w:ilvl w:val="0"/>
          <w:numId w:val="2"/>
        </w:numPr>
        <w:spacing w:after="60"/>
      </w:pPr>
      <w:r>
        <w:rPr>
          <w:b/>
          <w:bCs/>
        </w:rPr>
        <w:t>View</w:t>
      </w:r>
      <w:r>
        <w:t xml:space="preserve"> (but not change): both dashboards, projects, submitted work requests, incidents, pain point tags, the approved list, people and their roles, the organisation structure and teams, and exchange-rate management.</w:t>
      </w:r>
    </w:p>
    <w:p w:rsidR="005C2B6F" w:rsidRDefault="00182499">
      <w:pPr>
        <w:pStyle w:val="ListParagraph"/>
        <w:numPr>
          <w:ilvl w:val="0"/>
          <w:numId w:val="2"/>
        </w:numPr>
        <w:spacing w:after="60"/>
      </w:pPr>
      <w:r>
        <w:t>View the audit history</w:t>
      </w:r>
      <w:r w:rsidR="00C00EBA">
        <w:t>/exchange rates</w:t>
      </w:r>
      <w:r>
        <w:t>.</w:t>
      </w:r>
    </w:p>
    <w:p w:rsidR="005C2B6F" w:rsidRDefault="00182499">
      <w:pPr>
        <w:pStyle w:val="ListParagraph"/>
        <w:numPr>
          <w:ilvl w:val="0"/>
          <w:numId w:val="2"/>
        </w:numPr>
        <w:spacing w:after="60"/>
      </w:pPr>
      <w:r>
        <w:t>Maintain the prioritisation scoring configuration</w:t>
      </w:r>
      <w:r w:rsidR="00DA3BD8">
        <w:t>, once configurable scoring returns (see FC-4)</w:t>
      </w:r>
      <w:r>
        <w:t>.</w:t>
      </w:r>
    </w:p>
    <w:p w:rsidR="005C2B6F" w:rsidRDefault="00182499">
      <w:pPr>
        <w:pStyle w:val="ListParagraph"/>
        <w:numPr>
          <w:ilvl w:val="0"/>
          <w:numId w:val="2"/>
        </w:numPr>
        <w:spacing w:after="60"/>
      </w:pPr>
      <w:r>
        <w:t>Maintain backfill settings, policy and the exceptional-case override.</w:t>
      </w:r>
    </w:p>
    <w:p w:rsidR="005C2B6F" w:rsidRDefault="00182499">
      <w:pPr>
        <w:pStyle w:val="ListParagraph"/>
        <w:numPr>
          <w:ilvl w:val="0"/>
          <w:numId w:val="2"/>
        </w:numPr>
        <w:spacing w:after="60"/>
      </w:pPr>
      <w:r>
        <w:t>Run the access review report for the whole organisation.</w:t>
      </w:r>
    </w:p>
    <w:p w:rsidR="005C2B6F" w:rsidRDefault="00182499">
      <w:pPr>
        <w:spacing w:before="80" w:after="60"/>
      </w:pPr>
      <w:r>
        <w:rPr>
          <w:b/>
          <w:bCs/>
        </w:rPr>
        <w:t>Cannot / note:</w:t>
      </w:r>
    </w:p>
    <w:p w:rsidR="005C2B6F" w:rsidRDefault="00182499">
      <w:pPr>
        <w:pStyle w:val="ListParagraph"/>
        <w:numPr>
          <w:ilvl w:val="0"/>
          <w:numId w:val="2"/>
        </w:numPr>
        <w:spacing w:after="60"/>
      </w:pPr>
      <w:r>
        <w:t>Cannot raise, approve or edit requests or projects.</w:t>
      </w:r>
    </w:p>
    <w:p w:rsidR="005C2B6F" w:rsidRDefault="00182499">
      <w:pPr>
        <w:pStyle w:val="ListParagraph"/>
        <w:numPr>
          <w:ilvl w:val="0"/>
          <w:numId w:val="2"/>
        </w:numPr>
        <w:spacing w:after="60"/>
      </w:pPr>
      <w:r>
        <w:t>Cannot give or remove anyone's roles.</w:t>
      </w:r>
    </w:p>
    <w:p w:rsidR="005C2B6F" w:rsidRDefault="00182499">
      <w:pPr>
        <w:pStyle w:val="ListParagraph"/>
        <w:numPr>
          <w:ilvl w:val="0"/>
          <w:numId w:val="2"/>
        </w:numPr>
        <w:spacing w:after="60"/>
      </w:pPr>
      <w:r>
        <w:t>Can only be given by a Super Administrator.</w:t>
      </w:r>
    </w:p>
    <w:p w:rsidR="005C2B6F" w:rsidRDefault="00182499">
      <w:pPr>
        <w:pStyle w:val="Heading2"/>
      </w:pPr>
      <w:bookmarkStart w:id="23" w:name="_Toc242106637"/>
      <w:r>
        <w:t>5.12 Super Administrator</w:t>
      </w:r>
      <w:bookmarkEnd w:id="23"/>
    </w:p>
    <w:p w:rsidR="005C2B6F" w:rsidRDefault="00182499">
      <w:pPr>
        <w:spacing w:after="120"/>
      </w:pPr>
      <w:r>
        <w:t>The platform owner.</w:t>
      </w:r>
    </w:p>
    <w:p w:rsidR="005C2B6F" w:rsidRDefault="00182499">
      <w:pPr>
        <w:spacing w:after="60"/>
      </w:pPr>
      <w:r>
        <w:rPr>
          <w:b/>
          <w:bCs/>
        </w:rPr>
        <w:t>Can:</w:t>
      </w:r>
    </w:p>
    <w:p w:rsidR="005C2B6F" w:rsidRDefault="00182499">
      <w:pPr>
        <w:pStyle w:val="ListParagraph"/>
        <w:numPr>
          <w:ilvl w:val="0"/>
          <w:numId w:val="2"/>
        </w:numPr>
        <w:spacing w:after="60"/>
      </w:pPr>
      <w:r>
        <w:t>Do everything in the system, for the whole organisation.</w:t>
      </w:r>
    </w:p>
    <w:p w:rsidR="005C2B6F" w:rsidRDefault="00182499">
      <w:pPr>
        <w:pStyle w:val="ListParagraph"/>
        <w:numPr>
          <w:ilvl w:val="0"/>
          <w:numId w:val="2"/>
        </w:numPr>
        <w:spacing w:after="60"/>
      </w:pPr>
      <w:r>
        <w:t>Give and remove every role, including Super Administrator.</w:t>
      </w:r>
    </w:p>
    <w:p w:rsidR="005C2B6F" w:rsidRDefault="00182499">
      <w:pPr>
        <w:spacing w:before="80" w:after="60"/>
      </w:pPr>
      <w:r>
        <w:rPr>
          <w:b/>
          <w:bCs/>
        </w:rPr>
        <w:t>Cannot / note:</w:t>
      </w:r>
    </w:p>
    <w:p w:rsidR="005C2B6F" w:rsidRDefault="00182499">
      <w:pPr>
        <w:pStyle w:val="ListParagraph"/>
        <w:numPr>
          <w:ilvl w:val="0"/>
          <w:numId w:val="2"/>
        </w:numPr>
        <w:spacing w:after="60"/>
      </w:pPr>
      <w:r>
        <w:t>Approves only a step they are named for; there is no override (AP-9).</w:t>
      </w:r>
    </w:p>
    <w:p w:rsidR="005C2B6F" w:rsidRDefault="00182499">
      <w:pPr>
        <w:pStyle w:val="ListParagraph"/>
        <w:numPr>
          <w:ilvl w:val="0"/>
          <w:numId w:val="2"/>
        </w:numPr>
        <w:spacing w:after="60"/>
      </w:pPr>
      <w:r>
        <w:t>Cannot approve their own request, and cannot give or remove their own roles.</w:t>
      </w:r>
    </w:p>
    <w:p w:rsidR="005C2B6F" w:rsidRDefault="00182499">
      <w:pPr>
        <w:pStyle w:val="ListParagraph"/>
        <w:numPr>
          <w:ilvl w:val="0"/>
          <w:numId w:val="2"/>
        </w:numPr>
        <w:spacing w:after="60"/>
      </w:pPr>
      <w:r>
        <w:t>Cannot remove another Super Administrator (GR-7).</w:t>
      </w:r>
    </w:p>
    <w:p w:rsidR="005C2B6F" w:rsidRDefault="00182499">
      <w:pPr>
        <w:pStyle w:val="Heading1"/>
        <w:pageBreakBefore/>
      </w:pPr>
      <w:bookmarkStart w:id="24" w:name="_Toc242106638"/>
      <w:r>
        <w:lastRenderedPageBreak/>
        <w:t>6. New accounts and signing in</w:t>
      </w:r>
      <w:bookmarkEnd w:id="2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638"/>
      </w:tblGrid>
      <w:tr w:rsidR="005C2B6F">
        <w:trPr>
          <w:cantSplit/>
          <w:tblHeader/>
        </w:trPr>
        <w:tc>
          <w:tcPr>
            <w:tcW w:w="10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rsidR="005C2B6F" w:rsidRDefault="00182499">
            <w:pPr>
              <w:spacing w:after="40"/>
            </w:pPr>
            <w:r>
              <w:rPr>
                <w:b/>
                <w:bCs/>
                <w:sz w:val="19"/>
                <w:szCs w:val="19"/>
              </w:rPr>
              <w:t>Ref</w:t>
            </w:r>
          </w:p>
        </w:tc>
        <w:tc>
          <w:tcPr>
            <w:tcW w:w="8638"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rsidR="005C2B6F" w:rsidRDefault="00182499">
            <w:pPr>
              <w:spacing w:after="40"/>
            </w:pPr>
            <w:r>
              <w:rPr>
                <w:b/>
                <w:bCs/>
                <w:sz w:val="19"/>
                <w:szCs w:val="19"/>
              </w:rPr>
              <w:t>Rule</w:t>
            </w:r>
          </w:p>
        </w:tc>
      </w:tr>
      <w:tr w:rsidR="005C2B6F">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b/>
                <w:bCs/>
                <w:sz w:val="19"/>
                <w:szCs w:val="19"/>
              </w:rPr>
              <w:t>SI-1</w:t>
            </w:r>
          </w:p>
        </w:tc>
        <w:tc>
          <w:tcPr>
            <w:tcW w:w="8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Anyone with an approved company email address can register. Password rules and duplicate checks are unchanged.</w:t>
            </w:r>
          </w:p>
        </w:tc>
      </w:tr>
      <w:tr w:rsidR="005C2B6F">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b/>
                <w:bCs/>
                <w:sz w:val="19"/>
                <w:szCs w:val="19"/>
              </w:rPr>
              <w:t>SI-2</w:t>
            </w:r>
          </w:p>
        </w:tc>
        <w:tc>
          <w:tcPr>
            <w:tcW w:w="8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 xml:space="preserve">The </w:t>
            </w:r>
            <w:r>
              <w:rPr>
                <w:b/>
                <w:bCs/>
                <w:sz w:val="19"/>
                <w:szCs w:val="19"/>
              </w:rPr>
              <w:t>"External User" role is retired</w:t>
            </w:r>
            <w:r>
              <w:rPr>
                <w:sz w:val="19"/>
                <w:szCs w:val="19"/>
              </w:rPr>
              <w:t xml:space="preserve">. A newly registered account has </w:t>
            </w:r>
            <w:r>
              <w:rPr>
                <w:b/>
                <w:bCs/>
                <w:sz w:val="19"/>
                <w:szCs w:val="19"/>
              </w:rPr>
              <w:t>no role</w:t>
            </w:r>
            <w:r>
              <w:rPr>
                <w:sz w:val="19"/>
                <w:szCs w:val="19"/>
              </w:rPr>
              <w:t xml:space="preserve"> and is placed on the </w:t>
            </w:r>
            <w:r>
              <w:rPr>
                <w:b/>
                <w:bCs/>
                <w:sz w:val="19"/>
                <w:szCs w:val="19"/>
              </w:rPr>
              <w:t>pending accounts</w:t>
            </w:r>
            <w:r>
              <w:rPr>
                <w:sz w:val="19"/>
                <w:szCs w:val="19"/>
              </w:rPr>
              <w:t xml:space="preserve"> list.</w:t>
            </w:r>
          </w:p>
        </w:tc>
      </w:tr>
      <w:tr w:rsidR="005C2B6F">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b/>
                <w:bCs/>
                <w:sz w:val="19"/>
                <w:szCs w:val="19"/>
              </w:rPr>
              <w:t>SI-3</w:t>
            </w:r>
          </w:p>
        </w:tc>
        <w:tc>
          <w:tcPr>
            <w:tcW w:w="8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 xml:space="preserve">A pending account </w:t>
            </w:r>
            <w:r>
              <w:rPr>
                <w:b/>
                <w:bCs/>
                <w:sz w:val="19"/>
                <w:szCs w:val="19"/>
              </w:rPr>
              <w:t>cannot sign in</w:t>
            </w:r>
            <w:r>
              <w:rPr>
                <w:sz w:val="19"/>
                <w:szCs w:val="19"/>
              </w:rPr>
              <w:t>. The person sees a message that their account is awaiting access.</w:t>
            </w:r>
          </w:p>
        </w:tc>
      </w:tr>
      <w:tr w:rsidR="005C2B6F">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b/>
                <w:bCs/>
                <w:sz w:val="19"/>
                <w:szCs w:val="19"/>
              </w:rPr>
              <w:t>SI-4</w:t>
            </w:r>
          </w:p>
        </w:tc>
        <w:tc>
          <w:tcPr>
            <w:tcW w:w="8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 xml:space="preserve">Every User Administrator can see the </w:t>
            </w:r>
            <w:r>
              <w:rPr>
                <w:b/>
                <w:bCs/>
                <w:sz w:val="19"/>
                <w:szCs w:val="19"/>
              </w:rPr>
              <w:t>whole</w:t>
            </w:r>
            <w:r>
              <w:rPr>
                <w:sz w:val="19"/>
                <w:szCs w:val="19"/>
              </w:rPr>
              <w:t xml:space="preserve"> pending accounts list, whichever part of the organisation they look after.</w:t>
            </w:r>
          </w:p>
        </w:tc>
      </w:tr>
      <w:tr w:rsidR="005C2B6F">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b/>
                <w:bCs/>
                <w:sz w:val="19"/>
                <w:szCs w:val="19"/>
              </w:rPr>
              <w:t>SI-5</w:t>
            </w:r>
          </w:p>
        </w:tc>
        <w:tc>
          <w:tcPr>
            <w:tcW w:w="8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 xml:space="preserve">A User Administrator accepts a pending account by </w:t>
            </w:r>
            <w:r>
              <w:rPr>
                <w:b/>
                <w:bCs/>
                <w:sz w:val="19"/>
                <w:szCs w:val="19"/>
              </w:rPr>
              <w:t>giving it its first role</w:t>
            </w:r>
            <w:r>
              <w:rPr>
                <w:sz w:val="19"/>
                <w:szCs w:val="19"/>
              </w:rPr>
              <w:t>, at a unit in their own scope. There is no separate "approve account" step.</w:t>
            </w:r>
          </w:p>
        </w:tc>
      </w:tr>
      <w:tr w:rsidR="005C2B6F">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b/>
                <w:bCs/>
                <w:sz w:val="19"/>
                <w:szCs w:val="19"/>
              </w:rPr>
              <w:t>SI-6</w:t>
            </w:r>
          </w:p>
        </w:tc>
        <w:tc>
          <w:tcPr>
            <w:tcW w:w="8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A Super Administrator can give any role to a pending account.</w:t>
            </w:r>
          </w:p>
        </w:tc>
      </w:tr>
      <w:tr w:rsidR="005C2B6F">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b/>
                <w:bCs/>
                <w:sz w:val="19"/>
                <w:szCs w:val="19"/>
              </w:rPr>
              <w:t>SI-7</w:t>
            </w:r>
          </w:p>
        </w:tc>
        <w:tc>
          <w:tcPr>
            <w:tcW w:w="8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Only a Super Administrator can edit the details of a pending account (name, employee ID, email and so on), because the account is not yet in anyone's scope.</w:t>
            </w:r>
          </w:p>
        </w:tc>
      </w:tr>
      <w:tr w:rsidR="005C2B6F">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b/>
                <w:bCs/>
                <w:sz w:val="19"/>
                <w:szCs w:val="19"/>
              </w:rPr>
              <w:t>SI-8</w:t>
            </w:r>
          </w:p>
        </w:tc>
        <w:tc>
          <w:tcPr>
            <w:tcW w:w="8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 xml:space="preserve">If a person's </w:t>
            </w:r>
            <w:r>
              <w:rPr>
                <w:b/>
                <w:bCs/>
                <w:sz w:val="19"/>
                <w:szCs w:val="19"/>
              </w:rPr>
              <w:t>last remaining role is removed</w:t>
            </w:r>
            <w:r>
              <w:rPr>
                <w:sz w:val="19"/>
                <w:szCs w:val="19"/>
              </w:rPr>
              <w:t>, the account goes back to the pending list, the person can no longer sign in, and any session they have open ends.</w:t>
            </w:r>
          </w:p>
        </w:tc>
      </w:tr>
      <w:tr w:rsidR="005C2B6F">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b/>
                <w:bCs/>
                <w:sz w:val="19"/>
                <w:szCs w:val="19"/>
              </w:rPr>
              <w:t>SI-9</w:t>
            </w:r>
          </w:p>
        </w:tc>
        <w:tc>
          <w:tcPr>
            <w:tcW w:w="8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A deactivated account cannot sign in (unchanged).</w:t>
            </w:r>
          </w:p>
        </w:tc>
      </w:tr>
      <w:tr w:rsidR="005C2B6F">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b/>
                <w:bCs/>
                <w:sz w:val="19"/>
                <w:szCs w:val="19"/>
              </w:rPr>
              <w:t>SI-10</w:t>
            </w:r>
          </w:p>
        </w:tc>
        <w:tc>
          <w:tcPr>
            <w:tcW w:w="8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People can still edit their own profile and change their own password (unchanged).</w:t>
            </w:r>
          </w:p>
        </w:tc>
      </w:tr>
    </w:tbl>
    <w:p w:rsidR="005C2B6F" w:rsidRDefault="005C2B6F">
      <w:pPr>
        <w:spacing w:after="120"/>
      </w:pPr>
    </w:p>
    <w:p w:rsidR="005C2B6F" w:rsidRDefault="00182499">
      <w:pPr>
        <w:pStyle w:val="Heading1"/>
        <w:pageBreakBefore/>
      </w:pPr>
      <w:bookmarkStart w:id="25" w:name="_Toc242106639"/>
      <w:r>
        <w:lastRenderedPageBreak/>
        <w:t>7. Giving and removing access</w:t>
      </w:r>
      <w:bookmarkEnd w:id="25"/>
    </w:p>
    <w:p w:rsidR="005C2B6F" w:rsidRDefault="00182499">
      <w:pPr>
        <w:pStyle w:val="Heading2"/>
      </w:pPr>
      <w:bookmarkStart w:id="26" w:name="_Toc242106640"/>
      <w:r>
        <w:t>7.1 Who can give which roles</w:t>
      </w:r>
      <w:bookmarkEnd w:id="2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5C2B6F">
        <w:trPr>
          <w:cantSplit/>
          <w:tblHeader/>
        </w:trPr>
        <w:tc>
          <w:tcPr>
            <w:tcW w:w="26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rsidR="005C2B6F" w:rsidRDefault="00182499">
            <w:pPr>
              <w:spacing w:after="40"/>
            </w:pPr>
            <w:r>
              <w:rPr>
                <w:b/>
                <w:bCs/>
                <w:sz w:val="19"/>
                <w:szCs w:val="19"/>
              </w:rPr>
              <w:t>Group</w:t>
            </w:r>
          </w:p>
        </w:tc>
        <w:tc>
          <w:tcPr>
            <w:tcW w:w="7038"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rsidR="005C2B6F" w:rsidRDefault="00182499">
            <w:pPr>
              <w:spacing w:after="40"/>
            </w:pPr>
            <w:r>
              <w:rPr>
                <w:b/>
                <w:bCs/>
                <w:sz w:val="19"/>
                <w:szCs w:val="19"/>
              </w:rPr>
              <w:t>Roles and who can give or remove them</w:t>
            </w:r>
          </w:p>
        </w:tc>
      </w:tr>
      <w:tr w:rsidR="005C2B6F">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b/>
                <w:bCs/>
                <w:sz w:val="19"/>
                <w:szCs w:val="19"/>
              </w:rPr>
              <w:t>Group 1 — organisation-wide</w:t>
            </w:r>
          </w:p>
        </w:tc>
        <w:tc>
          <w:tcPr>
            <w:tcW w:w="70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 xml:space="preserve">Super Administrator, System Administrator, Finance Moderator. </w:t>
            </w:r>
            <w:r>
              <w:rPr>
                <w:b/>
                <w:bCs/>
                <w:sz w:val="19"/>
                <w:szCs w:val="19"/>
              </w:rPr>
              <w:t>Only a Super Administrator</w:t>
            </w:r>
            <w:r>
              <w:rPr>
                <w:sz w:val="19"/>
                <w:szCs w:val="19"/>
              </w:rPr>
              <w:t xml:space="preserve"> can give or remove these.</w:t>
            </w:r>
          </w:p>
        </w:tc>
      </w:tr>
      <w:tr w:rsidR="005C2B6F">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b/>
                <w:bCs/>
                <w:sz w:val="19"/>
                <w:szCs w:val="19"/>
              </w:rPr>
              <w:t>Group 2 — given at a unit</w:t>
            </w:r>
          </w:p>
        </w:tc>
        <w:tc>
          <w:tcPr>
            <w:tcW w:w="70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 xml:space="preserve">Contributor, Approver, Self-Approver, Portfolio Dashboard Viewer, Management Dashboard Viewer, Pain Point Moderator, Project Executer, Organisation Moderator, User Administrator. A </w:t>
            </w:r>
            <w:r>
              <w:rPr>
                <w:b/>
                <w:bCs/>
                <w:sz w:val="19"/>
                <w:szCs w:val="19"/>
              </w:rPr>
              <w:t>User Administrator within their own scope</w:t>
            </w:r>
            <w:r>
              <w:rPr>
                <w:sz w:val="19"/>
                <w:szCs w:val="19"/>
              </w:rPr>
              <w:t xml:space="preserve">, or a </w:t>
            </w:r>
            <w:r>
              <w:rPr>
                <w:b/>
                <w:bCs/>
                <w:sz w:val="19"/>
                <w:szCs w:val="19"/>
              </w:rPr>
              <w:t>Super Administrator</w:t>
            </w:r>
            <w:r>
              <w:rPr>
                <w:sz w:val="19"/>
                <w:szCs w:val="19"/>
              </w:rPr>
              <w:t xml:space="preserve"> anywhere.</w:t>
            </w:r>
          </w:p>
        </w:tc>
      </w:tr>
    </w:tbl>
    <w:p w:rsidR="005C2B6F" w:rsidRDefault="005C2B6F">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638"/>
      </w:tblGrid>
      <w:tr w:rsidR="005C2B6F">
        <w:trPr>
          <w:cantSplit/>
          <w:tblHeader/>
        </w:trPr>
        <w:tc>
          <w:tcPr>
            <w:tcW w:w="10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rsidR="005C2B6F" w:rsidRDefault="00182499">
            <w:pPr>
              <w:spacing w:after="40"/>
            </w:pPr>
            <w:r>
              <w:rPr>
                <w:b/>
                <w:bCs/>
                <w:sz w:val="19"/>
                <w:szCs w:val="19"/>
              </w:rPr>
              <w:t>Ref</w:t>
            </w:r>
          </w:p>
        </w:tc>
        <w:tc>
          <w:tcPr>
            <w:tcW w:w="8638"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rsidR="005C2B6F" w:rsidRDefault="00182499">
            <w:pPr>
              <w:spacing w:after="40"/>
            </w:pPr>
            <w:r>
              <w:rPr>
                <w:b/>
                <w:bCs/>
                <w:sz w:val="19"/>
                <w:szCs w:val="19"/>
              </w:rPr>
              <w:t>Rule</w:t>
            </w:r>
          </w:p>
        </w:tc>
      </w:tr>
      <w:tr w:rsidR="005C2B6F">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b/>
                <w:bCs/>
                <w:sz w:val="19"/>
                <w:szCs w:val="19"/>
              </w:rPr>
              <w:t>GR-1</w:t>
            </w:r>
          </w:p>
        </w:tc>
        <w:tc>
          <w:tcPr>
            <w:tcW w:w="8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 xml:space="preserve">Group 1 roles (Super Administrator, System Administrator, Finance Moderator) can only be given or removed by a </w:t>
            </w:r>
            <w:r>
              <w:rPr>
                <w:b/>
                <w:bCs/>
                <w:sz w:val="19"/>
                <w:szCs w:val="19"/>
              </w:rPr>
              <w:t>Super Administrator</w:t>
            </w:r>
            <w:r>
              <w:rPr>
                <w:sz w:val="19"/>
                <w:szCs w:val="19"/>
              </w:rPr>
              <w:t>.</w:t>
            </w:r>
          </w:p>
        </w:tc>
      </w:tr>
      <w:tr w:rsidR="005C2B6F">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b/>
                <w:bCs/>
                <w:sz w:val="19"/>
                <w:szCs w:val="19"/>
              </w:rPr>
              <w:t>GR-2</w:t>
            </w:r>
          </w:p>
        </w:tc>
        <w:tc>
          <w:tcPr>
            <w:tcW w:w="8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 xml:space="preserve">Group 2 roles can be given or removed by a </w:t>
            </w:r>
            <w:r>
              <w:rPr>
                <w:b/>
                <w:bCs/>
                <w:sz w:val="19"/>
                <w:szCs w:val="19"/>
              </w:rPr>
              <w:t>User Administrator within their own scope</w:t>
            </w:r>
            <w:r>
              <w:rPr>
                <w:sz w:val="19"/>
                <w:szCs w:val="19"/>
              </w:rPr>
              <w:t>, or by a Super Administrator anywhere.</w:t>
            </w:r>
          </w:p>
        </w:tc>
      </w:tr>
      <w:tr w:rsidR="005C2B6F">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b/>
                <w:bCs/>
                <w:sz w:val="19"/>
                <w:szCs w:val="19"/>
              </w:rPr>
              <w:t>GR-3</w:t>
            </w:r>
          </w:p>
        </w:tc>
        <w:tc>
          <w:tcPr>
            <w:tcW w:w="8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"Within their own scope" means the unit the role is being given at is the User Administrator's own unit or a unit below it.</w:t>
            </w:r>
          </w:p>
        </w:tc>
      </w:tr>
      <w:tr w:rsidR="005C2B6F">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b/>
                <w:bCs/>
                <w:sz w:val="19"/>
                <w:szCs w:val="19"/>
              </w:rPr>
              <w:t>GR-4</w:t>
            </w:r>
          </w:p>
        </w:tc>
        <w:tc>
          <w:tcPr>
            <w:tcW w:w="8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A User Administrator can therefore appoint other User Administrators and Organisation Moderators for units below them.</w:t>
            </w:r>
          </w:p>
        </w:tc>
      </w:tr>
      <w:tr w:rsidR="005C2B6F">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b/>
                <w:bCs/>
                <w:sz w:val="19"/>
                <w:szCs w:val="19"/>
              </w:rPr>
              <w:t>GR-5</w:t>
            </w:r>
          </w:p>
        </w:tc>
        <w:tc>
          <w:tcPr>
            <w:tcW w:w="8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A User Administrator can only remove assignments that sit within their own scope.</w:t>
            </w:r>
          </w:p>
        </w:tc>
      </w:tr>
      <w:tr w:rsidR="005C2B6F">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b/>
                <w:bCs/>
                <w:sz w:val="19"/>
                <w:szCs w:val="19"/>
              </w:rPr>
              <w:t>GR-6</w:t>
            </w:r>
          </w:p>
        </w:tc>
        <w:tc>
          <w:tcPr>
            <w:tcW w:w="8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b/>
                <w:bCs/>
                <w:sz w:val="19"/>
                <w:szCs w:val="19"/>
              </w:rPr>
              <w:t>Nobody can give themselves a role or remove their own roles.</w:t>
            </w:r>
            <w:r>
              <w:rPr>
                <w:sz w:val="19"/>
                <w:szCs w:val="19"/>
              </w:rPr>
              <w:t xml:space="preserve"> This applies to Super Administrators too.</w:t>
            </w:r>
          </w:p>
        </w:tc>
      </w:tr>
      <w:tr w:rsidR="005C2B6F">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b/>
                <w:bCs/>
                <w:sz w:val="19"/>
                <w:szCs w:val="19"/>
              </w:rPr>
              <w:t>GR-7</w:t>
            </w:r>
          </w:p>
        </w:tc>
        <w:tc>
          <w:tcPr>
            <w:tcW w:w="8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 xml:space="preserve">A Super Administrator </w:t>
            </w:r>
            <w:r>
              <w:rPr>
                <w:b/>
                <w:bCs/>
                <w:sz w:val="19"/>
                <w:szCs w:val="19"/>
              </w:rPr>
              <w:t>cannot remove another Super Administrator</w:t>
            </w:r>
            <w:r>
              <w:rPr>
                <w:sz w:val="19"/>
                <w:szCs w:val="19"/>
              </w:rPr>
              <w:t>. Removing a Super Administrator is done outside the application by the platform support team, under a documented procedure that is itself recorded.</w:t>
            </w:r>
          </w:p>
        </w:tc>
      </w:tr>
      <w:tr w:rsidR="005C2B6F">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b/>
                <w:bCs/>
                <w:sz w:val="19"/>
                <w:szCs w:val="19"/>
              </w:rPr>
              <w:t>GR-8</w:t>
            </w:r>
          </w:p>
        </w:tc>
        <w:tc>
          <w:tcPr>
            <w:tcW w:w="8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 xml:space="preserve">Every time a role is given or removed, the person doing it must enter a </w:t>
            </w:r>
            <w:r>
              <w:rPr>
                <w:b/>
                <w:bCs/>
                <w:sz w:val="19"/>
                <w:szCs w:val="19"/>
              </w:rPr>
              <w:t>reason</w:t>
            </w:r>
            <w:r>
              <w:rPr>
                <w:sz w:val="19"/>
                <w:szCs w:val="19"/>
              </w:rPr>
              <w:t>. The change cannot be saved without one.</w:t>
            </w:r>
          </w:p>
        </w:tc>
      </w:tr>
      <w:tr w:rsidR="005C2B6F">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b/>
                <w:bCs/>
                <w:sz w:val="19"/>
                <w:szCs w:val="19"/>
              </w:rPr>
              <w:t>GR-9</w:t>
            </w:r>
          </w:p>
        </w:tc>
        <w:tc>
          <w:tcPr>
            <w:tcW w:w="8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Every change is recorded permanently in the audit history: who made it, when, for whom, which role at which unit, the reason, and any warning they acknowledged.</w:t>
            </w:r>
          </w:p>
        </w:tc>
      </w:tr>
      <w:tr w:rsidR="005C2B6F">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b/>
                <w:bCs/>
                <w:sz w:val="19"/>
                <w:szCs w:val="19"/>
              </w:rPr>
              <w:t>GR-10</w:t>
            </w:r>
          </w:p>
        </w:tc>
        <w:tc>
          <w:tcPr>
            <w:tcW w:w="8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The people screen shows each person's role assignments, and also the access they inherit at the units below.</w:t>
            </w:r>
          </w:p>
        </w:tc>
      </w:tr>
      <w:tr w:rsidR="005C2B6F">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b/>
                <w:bCs/>
                <w:sz w:val="19"/>
                <w:szCs w:val="19"/>
              </w:rPr>
              <w:t>GR-11</w:t>
            </w:r>
          </w:p>
        </w:tc>
        <w:tc>
          <w:tcPr>
            <w:tcW w:w="8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System Administrators cannot give or remove any roles.</w:t>
            </w:r>
          </w:p>
        </w:tc>
      </w:tr>
    </w:tbl>
    <w:p w:rsidR="005C2B6F" w:rsidRDefault="005C2B6F">
      <w:pPr>
        <w:spacing w:after="120"/>
      </w:pPr>
    </w:p>
    <w:p w:rsidR="005C2B6F" w:rsidRDefault="00182499">
      <w:pPr>
        <w:pStyle w:val="Heading2"/>
      </w:pPr>
      <w:bookmarkStart w:id="27" w:name="_Toc242106641"/>
      <w:r>
        <w:t>7.2 Conflict warnings</w:t>
      </w:r>
      <w:bookmarkEnd w:id="27"/>
    </w:p>
    <w:p w:rsidR="005C2B6F" w:rsidRDefault="00182499">
      <w:pPr>
        <w:spacing w:after="120"/>
      </w:pPr>
      <w:r>
        <w:t>Some combinations of roles carry extra risk. When one of them is about to be created, the system shows a warning.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838"/>
      </w:tblGrid>
      <w:tr w:rsidR="005C2B6F">
        <w:trPr>
          <w:cantSplit/>
          <w:tblHeader/>
        </w:trPr>
        <w:tc>
          <w:tcPr>
            <w:tcW w:w="38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rsidR="005C2B6F" w:rsidRDefault="00182499">
            <w:pPr>
              <w:spacing w:after="40"/>
            </w:pPr>
            <w:r>
              <w:rPr>
                <w:b/>
                <w:bCs/>
                <w:sz w:val="19"/>
                <w:szCs w:val="19"/>
              </w:rPr>
              <w:t>Combination that raises a warning</w:t>
            </w:r>
          </w:p>
        </w:tc>
        <w:tc>
          <w:tcPr>
            <w:tcW w:w="5838"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rsidR="005C2B6F" w:rsidRDefault="00182499">
            <w:pPr>
              <w:spacing w:after="40"/>
            </w:pPr>
            <w:r>
              <w:rPr>
                <w:b/>
                <w:bCs/>
                <w:sz w:val="19"/>
                <w:szCs w:val="19"/>
              </w:rPr>
              <w:t>Why</w:t>
            </w:r>
          </w:p>
        </w:tc>
      </w:tr>
      <w:tr w:rsidR="005C2B6F">
        <w:trPr>
          <w:cantSplit/>
        </w:trPr>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 xml:space="preserve">Giving anyone the </w:t>
            </w:r>
            <w:r>
              <w:rPr>
                <w:b/>
                <w:bCs/>
                <w:sz w:val="19"/>
                <w:szCs w:val="19"/>
              </w:rPr>
              <w:t>Self-Approver</w:t>
            </w:r>
            <w:r>
              <w:rPr>
                <w:sz w:val="19"/>
                <w:szCs w:val="19"/>
              </w:rPr>
              <w:t xml:space="preserve"> role</w:t>
            </w:r>
          </w:p>
        </w:tc>
        <w:tc>
          <w:tcPr>
            <w:tcW w:w="5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It lets the person approve their own requests.</w:t>
            </w:r>
          </w:p>
        </w:tc>
      </w:tr>
      <w:tr w:rsidR="005C2B6F">
        <w:trPr>
          <w:cantSplit/>
        </w:trPr>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b/>
                <w:bCs/>
                <w:sz w:val="19"/>
                <w:szCs w:val="19"/>
              </w:rPr>
              <w:t>Any role</w:t>
            </w:r>
            <w:r>
              <w:rPr>
                <w:sz w:val="19"/>
                <w:szCs w:val="19"/>
              </w:rPr>
              <w:t xml:space="preserve"> held together with </w:t>
            </w:r>
            <w:r>
              <w:rPr>
                <w:b/>
                <w:bCs/>
                <w:sz w:val="19"/>
                <w:szCs w:val="19"/>
              </w:rPr>
              <w:t>Super Administrator</w:t>
            </w:r>
          </w:p>
        </w:tc>
        <w:tc>
          <w:tcPr>
            <w:tcW w:w="5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Super Administrator can already do everything; extra roles add risk without need.</w:t>
            </w:r>
          </w:p>
        </w:tc>
      </w:tr>
      <w:tr w:rsidR="005C2B6F">
        <w:trPr>
          <w:cantSplit/>
        </w:trPr>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b/>
                <w:bCs/>
                <w:sz w:val="19"/>
                <w:szCs w:val="19"/>
              </w:rPr>
              <w:t>Finance Moderator</w:t>
            </w:r>
            <w:r>
              <w:rPr>
                <w:sz w:val="19"/>
                <w:szCs w:val="19"/>
              </w:rPr>
              <w:t xml:space="preserve"> together with </w:t>
            </w:r>
            <w:r>
              <w:rPr>
                <w:b/>
                <w:bCs/>
                <w:sz w:val="19"/>
                <w:szCs w:val="19"/>
              </w:rPr>
              <w:t>Approver</w:t>
            </w:r>
          </w:p>
        </w:tc>
        <w:tc>
          <w:tcPr>
            <w:tcW w:w="5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The person sets exchange rates and also approves spending.</w:t>
            </w:r>
          </w:p>
        </w:tc>
      </w:tr>
      <w:tr w:rsidR="005C2B6F">
        <w:trPr>
          <w:cantSplit/>
        </w:trPr>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b/>
                <w:bCs/>
                <w:sz w:val="19"/>
                <w:szCs w:val="19"/>
              </w:rPr>
              <w:t>User Administrator</w:t>
            </w:r>
            <w:r>
              <w:rPr>
                <w:sz w:val="19"/>
                <w:szCs w:val="19"/>
              </w:rPr>
              <w:t xml:space="preserve"> together with </w:t>
            </w:r>
            <w:r>
              <w:rPr>
                <w:b/>
                <w:bCs/>
                <w:sz w:val="19"/>
                <w:szCs w:val="19"/>
              </w:rPr>
              <w:t>Approver</w:t>
            </w:r>
            <w:r>
              <w:rPr>
                <w:sz w:val="19"/>
                <w:szCs w:val="19"/>
              </w:rPr>
              <w:t xml:space="preserve"> in overlapping scope</w:t>
            </w:r>
          </w:p>
        </w:tc>
        <w:tc>
          <w:tcPr>
            <w:tcW w:w="5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The person could give approval rights in the same area where they approve.</w:t>
            </w:r>
          </w:p>
        </w:tc>
      </w:tr>
    </w:tbl>
    <w:p w:rsidR="005C2B6F" w:rsidRDefault="005C2B6F">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638"/>
      </w:tblGrid>
      <w:tr w:rsidR="005C2B6F">
        <w:trPr>
          <w:cantSplit/>
          <w:tblHeader/>
        </w:trPr>
        <w:tc>
          <w:tcPr>
            <w:tcW w:w="10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rsidR="005C2B6F" w:rsidRDefault="00182499">
            <w:pPr>
              <w:spacing w:after="40"/>
            </w:pPr>
            <w:r>
              <w:rPr>
                <w:b/>
                <w:bCs/>
                <w:sz w:val="19"/>
                <w:szCs w:val="19"/>
              </w:rPr>
              <w:t>Ref</w:t>
            </w:r>
          </w:p>
        </w:tc>
        <w:tc>
          <w:tcPr>
            <w:tcW w:w="8638"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rsidR="005C2B6F" w:rsidRDefault="00182499">
            <w:pPr>
              <w:spacing w:after="40"/>
            </w:pPr>
            <w:r>
              <w:rPr>
                <w:b/>
                <w:bCs/>
                <w:sz w:val="19"/>
                <w:szCs w:val="19"/>
              </w:rPr>
              <w:t>Rule</w:t>
            </w:r>
          </w:p>
        </w:tc>
      </w:tr>
      <w:tr w:rsidR="005C2B6F">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b/>
                <w:bCs/>
                <w:sz w:val="19"/>
                <w:szCs w:val="19"/>
              </w:rPr>
              <w:t>CW-1</w:t>
            </w:r>
          </w:p>
        </w:tc>
        <w:tc>
          <w:tcPr>
            <w:tcW w:w="8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A warning is raised for each combination in the table above.</w:t>
            </w:r>
          </w:p>
        </w:tc>
      </w:tr>
      <w:tr w:rsidR="005C2B6F">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b/>
                <w:bCs/>
                <w:sz w:val="19"/>
                <w:szCs w:val="19"/>
              </w:rPr>
              <w:t>CW-2</w:t>
            </w:r>
          </w:p>
        </w:tc>
        <w:tc>
          <w:tcPr>
            <w:tcW w:w="8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 xml:space="preserve">A warning </w:t>
            </w:r>
            <w:r>
              <w:rPr>
                <w:b/>
                <w:bCs/>
                <w:sz w:val="19"/>
                <w:szCs w:val="19"/>
              </w:rPr>
              <w:t>does not block</w:t>
            </w:r>
            <w:r>
              <w:rPr>
                <w:sz w:val="19"/>
                <w:szCs w:val="19"/>
              </w:rPr>
              <w:t xml:space="preserve"> the change. The person giving the role must confirm they have read the warning and enter a reason.</w:t>
            </w:r>
          </w:p>
        </w:tc>
      </w:tr>
      <w:tr w:rsidR="005C2B6F">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b/>
                <w:bCs/>
                <w:sz w:val="19"/>
                <w:szCs w:val="19"/>
              </w:rPr>
              <w:t>CW-3</w:t>
            </w:r>
          </w:p>
        </w:tc>
        <w:tc>
          <w:tcPr>
            <w:tcW w:w="8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Every assignment that raised a warning is listed in the access review report.</w:t>
            </w:r>
          </w:p>
        </w:tc>
      </w:tr>
    </w:tbl>
    <w:p w:rsidR="005C2B6F" w:rsidRDefault="005C2B6F">
      <w:pPr>
        <w:spacing w:after="120"/>
      </w:pPr>
    </w:p>
    <w:p w:rsidR="005C2B6F" w:rsidRDefault="00182499">
      <w:pPr>
        <w:pStyle w:val="Heading2"/>
      </w:pPr>
      <w:bookmarkStart w:id="28" w:name="_Toc242106642"/>
      <w:r>
        <w:t>7.3 Access review report</w:t>
      </w:r>
      <w:bookmarkEnd w:id="2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638"/>
      </w:tblGrid>
      <w:tr w:rsidR="005C2B6F">
        <w:trPr>
          <w:cantSplit/>
          <w:tblHeader/>
        </w:trPr>
        <w:tc>
          <w:tcPr>
            <w:tcW w:w="10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rsidR="005C2B6F" w:rsidRDefault="00182499">
            <w:pPr>
              <w:spacing w:after="40"/>
            </w:pPr>
            <w:r>
              <w:rPr>
                <w:b/>
                <w:bCs/>
                <w:sz w:val="19"/>
                <w:szCs w:val="19"/>
              </w:rPr>
              <w:t>Ref</w:t>
            </w:r>
          </w:p>
        </w:tc>
        <w:tc>
          <w:tcPr>
            <w:tcW w:w="8638"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rsidR="005C2B6F" w:rsidRDefault="00182499">
            <w:pPr>
              <w:spacing w:after="40"/>
            </w:pPr>
            <w:r>
              <w:rPr>
                <w:b/>
                <w:bCs/>
                <w:sz w:val="19"/>
                <w:szCs w:val="19"/>
              </w:rPr>
              <w:t>Rule</w:t>
            </w:r>
          </w:p>
        </w:tc>
      </w:tr>
      <w:tr w:rsidR="005C2B6F">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b/>
                <w:bCs/>
                <w:sz w:val="19"/>
                <w:szCs w:val="19"/>
              </w:rPr>
              <w:t>AR-1</w:t>
            </w:r>
          </w:p>
        </w:tc>
        <w:tc>
          <w:tcPr>
            <w:tcW w:w="8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The report lists who holds which role at which unit, when and by whom it was given, and the reason.</w:t>
            </w:r>
          </w:p>
        </w:tc>
      </w:tr>
      <w:tr w:rsidR="005C2B6F">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b/>
                <w:bCs/>
                <w:sz w:val="19"/>
                <w:szCs w:val="19"/>
              </w:rPr>
              <w:t>AR-2</w:t>
            </w:r>
          </w:p>
        </w:tc>
        <w:tc>
          <w:tcPr>
            <w:tcW w:w="8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User Administrators can run it for their own scope. System Administrators and Super Administrators can run it for the whole organisation.</w:t>
            </w:r>
          </w:p>
        </w:tc>
      </w:tr>
      <w:tr w:rsidR="005C2B6F">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b/>
                <w:bCs/>
                <w:sz w:val="19"/>
                <w:szCs w:val="19"/>
              </w:rPr>
              <w:t>AR-3</w:t>
            </w:r>
          </w:p>
        </w:tc>
        <w:tc>
          <w:tcPr>
            <w:tcW w:w="8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It can be downloaded as a spreadsheet (CSV).</w:t>
            </w:r>
          </w:p>
        </w:tc>
      </w:tr>
    </w:tbl>
    <w:p w:rsidR="005C2B6F" w:rsidRDefault="005C2B6F">
      <w:pPr>
        <w:spacing w:after="120"/>
      </w:pPr>
    </w:p>
    <w:p w:rsidR="005C2B6F" w:rsidRDefault="00182499">
      <w:pPr>
        <w:pStyle w:val="Heading2"/>
      </w:pPr>
      <w:bookmarkStart w:id="29" w:name="_Toc242106643"/>
      <w:r>
        <w:t>7.4 Looking after people</w:t>
      </w:r>
      <w:bookmarkEnd w:id="2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638"/>
      </w:tblGrid>
      <w:tr w:rsidR="005C2B6F">
        <w:trPr>
          <w:cantSplit/>
          <w:tblHeader/>
        </w:trPr>
        <w:tc>
          <w:tcPr>
            <w:tcW w:w="10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rsidR="005C2B6F" w:rsidRDefault="00182499">
            <w:pPr>
              <w:spacing w:after="40"/>
            </w:pPr>
            <w:r>
              <w:rPr>
                <w:b/>
                <w:bCs/>
                <w:sz w:val="19"/>
                <w:szCs w:val="19"/>
              </w:rPr>
              <w:t>Ref</w:t>
            </w:r>
          </w:p>
        </w:tc>
        <w:tc>
          <w:tcPr>
            <w:tcW w:w="8638"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rsidR="005C2B6F" w:rsidRDefault="00182499">
            <w:pPr>
              <w:spacing w:after="40"/>
            </w:pPr>
            <w:r>
              <w:rPr>
                <w:b/>
                <w:bCs/>
                <w:sz w:val="19"/>
                <w:szCs w:val="19"/>
              </w:rPr>
              <w:t>Rule</w:t>
            </w:r>
          </w:p>
        </w:tc>
      </w:tr>
      <w:tr w:rsidR="005C2B6F">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b/>
                <w:bCs/>
                <w:sz w:val="19"/>
                <w:szCs w:val="19"/>
              </w:rPr>
              <w:t>UM-1</w:t>
            </w:r>
          </w:p>
        </w:tc>
        <w:tc>
          <w:tcPr>
            <w:tcW w:w="8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A User Administrator can edit a person's details, deactivate and reactivate them, if the person is in their scope. A Super Administrator can do this for anyone.</w:t>
            </w:r>
          </w:p>
        </w:tc>
      </w:tr>
      <w:tr w:rsidR="005C2B6F">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b/>
                <w:bCs/>
                <w:sz w:val="19"/>
                <w:szCs w:val="19"/>
              </w:rPr>
              <w:t>UM-2</w:t>
            </w:r>
          </w:p>
        </w:tc>
        <w:tc>
          <w:tcPr>
            <w:tcW w:w="8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 xml:space="preserve">A person is </w:t>
            </w:r>
            <w:r>
              <w:rPr>
                <w:b/>
                <w:bCs/>
                <w:sz w:val="19"/>
                <w:szCs w:val="19"/>
              </w:rPr>
              <w:t>in a User Administrator's scope</w:t>
            </w:r>
            <w:r>
              <w:rPr>
                <w:sz w:val="19"/>
                <w:szCs w:val="19"/>
              </w:rPr>
              <w:t xml:space="preserve"> when </w:t>
            </w:r>
            <w:r>
              <w:rPr>
                <w:b/>
                <w:bCs/>
                <w:sz w:val="19"/>
                <w:szCs w:val="19"/>
              </w:rPr>
              <w:t>any one</w:t>
            </w:r>
            <w:r>
              <w:rPr>
                <w:sz w:val="19"/>
                <w:szCs w:val="19"/>
              </w:rPr>
              <w:t xml:space="preserve"> of the person's current roles is at a unit within the User Administrator's scope.</w:t>
            </w:r>
          </w:p>
        </w:tc>
      </w:tr>
      <w:tr w:rsidR="005C2B6F">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b/>
                <w:bCs/>
                <w:sz w:val="19"/>
                <w:szCs w:val="19"/>
              </w:rPr>
              <w:t>UM-3</w:t>
            </w:r>
          </w:p>
        </w:tc>
        <w:tc>
          <w:tcPr>
            <w:tcW w:w="8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Team membership is optional. A person belongs to at most one team (unchanged).</w:t>
            </w:r>
          </w:p>
        </w:tc>
      </w:tr>
      <w:tr w:rsidR="005C2B6F">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b/>
                <w:bCs/>
                <w:sz w:val="19"/>
                <w:szCs w:val="19"/>
              </w:rPr>
              <w:t>UM-4</w:t>
            </w:r>
          </w:p>
        </w:tc>
        <w:tc>
          <w:tcPr>
            <w:tcW w:w="8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 xml:space="preserve">The team must belong to a unit where the person holds the </w:t>
            </w:r>
            <w:r>
              <w:rPr>
                <w:b/>
                <w:bCs/>
                <w:sz w:val="19"/>
                <w:szCs w:val="19"/>
              </w:rPr>
              <w:t>Contributor</w:t>
            </w:r>
            <w:r>
              <w:rPr>
                <w:sz w:val="19"/>
                <w:szCs w:val="19"/>
              </w:rPr>
              <w:t xml:space="preserve"> role.</w:t>
            </w:r>
          </w:p>
        </w:tc>
      </w:tr>
      <w:tr w:rsidR="005C2B6F">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b/>
                <w:bCs/>
                <w:sz w:val="19"/>
                <w:szCs w:val="19"/>
              </w:rPr>
              <w:t>UM-5</w:t>
            </w:r>
          </w:p>
        </w:tc>
        <w:tc>
          <w:tcPr>
            <w:tcW w:w="8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A User Administrator puts people into teams, and takes them out, within their scope.</w:t>
            </w:r>
          </w:p>
        </w:tc>
      </w:tr>
      <w:tr w:rsidR="005C2B6F">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b/>
                <w:bCs/>
                <w:sz w:val="19"/>
                <w:szCs w:val="19"/>
              </w:rPr>
              <w:t>UM-6</w:t>
            </w:r>
          </w:p>
        </w:tc>
        <w:tc>
          <w:tcPr>
            <w:tcW w:w="8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Creating and maintaining the teams themselves is done by Organisation Moderators (section 15).</w:t>
            </w:r>
          </w:p>
        </w:tc>
      </w:tr>
    </w:tbl>
    <w:p w:rsidR="005C2B6F" w:rsidRDefault="005C2B6F">
      <w:pPr>
        <w:spacing w:after="120"/>
      </w:pPr>
    </w:p>
    <w:p w:rsidR="005C2B6F" w:rsidRDefault="00182499">
      <w:pPr>
        <w:pStyle w:val="Heading1"/>
        <w:pageBreakBefore/>
      </w:pPr>
      <w:bookmarkStart w:id="30" w:name="_Toc242106644"/>
      <w:r>
        <w:lastRenderedPageBreak/>
        <w:t>8. Raising work requests</w:t>
      </w:r>
      <w:bookmarkEnd w:id="3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638"/>
      </w:tblGrid>
      <w:tr w:rsidR="005C2B6F">
        <w:trPr>
          <w:cantSplit/>
          <w:tblHeader/>
        </w:trPr>
        <w:tc>
          <w:tcPr>
            <w:tcW w:w="10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rsidR="005C2B6F" w:rsidRDefault="00182499">
            <w:pPr>
              <w:spacing w:after="40"/>
            </w:pPr>
            <w:r>
              <w:rPr>
                <w:b/>
                <w:bCs/>
                <w:sz w:val="19"/>
                <w:szCs w:val="19"/>
              </w:rPr>
              <w:t>Ref</w:t>
            </w:r>
          </w:p>
        </w:tc>
        <w:tc>
          <w:tcPr>
            <w:tcW w:w="8638"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rsidR="005C2B6F" w:rsidRDefault="00182499">
            <w:pPr>
              <w:spacing w:after="40"/>
            </w:pPr>
            <w:r>
              <w:rPr>
                <w:b/>
                <w:bCs/>
                <w:sz w:val="19"/>
                <w:szCs w:val="19"/>
              </w:rPr>
              <w:t>Rule</w:t>
            </w:r>
          </w:p>
        </w:tc>
      </w:tr>
      <w:tr w:rsidR="005C2B6F">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b/>
                <w:bCs/>
                <w:sz w:val="19"/>
                <w:szCs w:val="19"/>
              </w:rPr>
              <w:t>WR-1</w:t>
            </w:r>
          </w:p>
        </w:tc>
        <w:tc>
          <w:tcPr>
            <w:tcW w:w="8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 xml:space="preserve">Only people with the </w:t>
            </w:r>
            <w:r>
              <w:rPr>
                <w:b/>
                <w:bCs/>
                <w:sz w:val="19"/>
                <w:szCs w:val="19"/>
              </w:rPr>
              <w:t>Contributor</w:t>
            </w:r>
            <w:r>
              <w:rPr>
                <w:sz w:val="19"/>
                <w:szCs w:val="19"/>
              </w:rPr>
              <w:t xml:space="preserve"> role (and Super Administrators) can raise a project request or a change request.</w:t>
            </w:r>
          </w:p>
        </w:tc>
      </w:tr>
      <w:tr w:rsidR="005C2B6F">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b/>
                <w:bCs/>
                <w:sz w:val="19"/>
                <w:szCs w:val="19"/>
              </w:rPr>
              <w:t>WR-2</w:t>
            </w:r>
          </w:p>
        </w:tc>
        <w:tc>
          <w:tcPr>
            <w:tcW w:w="8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 xml:space="preserve">When raising a request, the requester picks the </w:t>
            </w:r>
            <w:r>
              <w:rPr>
                <w:b/>
                <w:bCs/>
                <w:sz w:val="19"/>
                <w:szCs w:val="19"/>
              </w:rPr>
              <w:t>requesting unit</w:t>
            </w:r>
            <w:r>
              <w:rPr>
                <w:sz w:val="19"/>
                <w:szCs w:val="19"/>
              </w:rPr>
              <w:t xml:space="preserve"> from a list of the units where they hold Contributor.</w:t>
            </w:r>
          </w:p>
        </w:tc>
      </w:tr>
      <w:tr w:rsidR="005C2B6F">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b/>
                <w:bCs/>
                <w:sz w:val="19"/>
                <w:szCs w:val="19"/>
              </w:rPr>
              <w:t>WR-3</w:t>
            </w:r>
          </w:p>
        </w:tc>
        <w:tc>
          <w:tcPr>
            <w:tcW w:w="8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Only the requester can edit a request, and only while it is a draft or has been returned for changes (unchanged).</w:t>
            </w:r>
          </w:p>
        </w:tc>
      </w:tr>
      <w:tr w:rsidR="005C2B6F">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b/>
                <w:bCs/>
                <w:sz w:val="19"/>
                <w:szCs w:val="19"/>
              </w:rPr>
              <w:t>WR-4</w:t>
            </w:r>
          </w:p>
        </w:tc>
        <w:tc>
          <w:tcPr>
            <w:tcW w:w="8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The requester can cancel their own request while it is a draft, returned for changes, or submitted (unchanged).</w:t>
            </w:r>
          </w:p>
        </w:tc>
      </w:tr>
      <w:tr w:rsidR="005C2B6F">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FFF2CC"/>
            <w:tcMar>
              <w:top w:w="60" w:type="dxa"/>
              <w:left w:w="100" w:type="dxa"/>
              <w:bottom w:w="60" w:type="dxa"/>
              <w:right w:w="100" w:type="dxa"/>
            </w:tcMar>
          </w:tcPr>
          <w:p w:rsidR="005C2B6F" w:rsidRDefault="00182499">
            <w:pPr>
              <w:spacing w:after="40"/>
            </w:pPr>
            <w:r>
              <w:rPr>
                <w:b/>
                <w:bCs/>
                <w:sz w:val="19"/>
                <w:szCs w:val="19"/>
              </w:rPr>
              <w:t>WR-5</w:t>
            </w:r>
          </w:p>
        </w:tc>
        <w:tc>
          <w:tcPr>
            <w:tcW w:w="8638" w:type="dxa"/>
            <w:tcBorders>
              <w:top w:val="single" w:sz="4" w:space="0" w:color="BFBFBF"/>
              <w:left w:val="single" w:sz="4" w:space="0" w:color="BFBFBF"/>
              <w:bottom w:val="single" w:sz="4" w:space="0" w:color="BFBFBF"/>
              <w:right w:val="single" w:sz="4" w:space="0" w:color="BFBFBF"/>
            </w:tcBorders>
            <w:shd w:val="clear" w:color="auto" w:fill="FFF2CC"/>
            <w:tcMar>
              <w:top w:w="60" w:type="dxa"/>
              <w:left w:w="100" w:type="dxa"/>
              <w:bottom w:w="60" w:type="dxa"/>
              <w:right w:w="100" w:type="dxa"/>
            </w:tcMar>
          </w:tcPr>
          <w:p w:rsidR="005C2B6F" w:rsidRDefault="00182499">
            <w:pPr>
              <w:spacing w:after="40"/>
            </w:pPr>
            <w:r>
              <w:rPr>
                <w:sz w:val="19"/>
                <w:szCs w:val="19"/>
              </w:rPr>
              <w:t xml:space="preserve">The requester can delete their own draft if it has no change requests under it and no project was created from it. </w:t>
            </w:r>
            <w:r>
              <w:rPr>
                <w:b/>
                <w:bCs/>
                <w:sz w:val="19"/>
                <w:szCs w:val="19"/>
              </w:rPr>
              <w:t>Only the requester</w:t>
            </w:r>
            <w:r>
              <w:rPr>
                <w:sz w:val="19"/>
                <w:szCs w:val="19"/>
              </w:rPr>
              <w:t xml:space="preserve"> can delete a draft; today managers can too. </w:t>
            </w:r>
            <w:r>
              <w:rPr>
                <w:b/>
                <w:bCs/>
                <w:color w:val="B45F06"/>
                <w:sz w:val="19"/>
                <w:szCs w:val="19"/>
              </w:rPr>
              <w:t xml:space="preserve"> [To confirm]</w:t>
            </w:r>
          </w:p>
        </w:tc>
      </w:tr>
      <w:tr w:rsidR="005C2B6F">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b/>
                <w:bCs/>
                <w:sz w:val="19"/>
                <w:szCs w:val="19"/>
              </w:rPr>
              <w:t>WR-6</w:t>
            </w:r>
          </w:p>
        </w:tc>
        <w:tc>
          <w:tcPr>
            <w:tcW w:w="8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A request cannot be submitted until the key stakeholders, the business case and the required approvers are filled in (unchanged, now for two to five approvers).</w:t>
            </w:r>
          </w:p>
        </w:tc>
      </w:tr>
      <w:tr w:rsidR="005C2B6F">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b/>
                <w:bCs/>
                <w:sz w:val="19"/>
                <w:szCs w:val="19"/>
              </w:rPr>
              <w:t>WR-7</w:t>
            </w:r>
          </w:p>
        </w:tc>
        <w:tc>
          <w:tcPr>
            <w:tcW w:w="8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 xml:space="preserve">A </w:t>
            </w:r>
            <w:r>
              <w:rPr>
                <w:b/>
                <w:bCs/>
                <w:sz w:val="19"/>
                <w:szCs w:val="19"/>
              </w:rPr>
              <w:t>draft</w:t>
            </w:r>
            <w:r>
              <w:rPr>
                <w:sz w:val="19"/>
                <w:szCs w:val="19"/>
              </w:rPr>
              <w:t xml:space="preserve"> is visible only to its requester (and Super Administrators). Others see a request once it has been submitted.</w:t>
            </w:r>
          </w:p>
        </w:tc>
      </w:tr>
      <w:tr w:rsidR="005C2B6F">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b/>
                <w:bCs/>
                <w:sz w:val="19"/>
                <w:szCs w:val="19"/>
              </w:rPr>
              <w:t>WR-8</w:t>
            </w:r>
          </w:p>
        </w:tc>
        <w:tc>
          <w:tcPr>
            <w:tcW w:w="8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Who can see a submitted request: the requester; its named approvers; Contributors whose scope includes the requesting unit or the delivery unit; System Administrators; Super Administrators.</w:t>
            </w:r>
          </w:p>
        </w:tc>
      </w:tr>
      <w:tr w:rsidR="005C2B6F">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FFF2CC"/>
            <w:tcMar>
              <w:top w:w="60" w:type="dxa"/>
              <w:left w:w="100" w:type="dxa"/>
              <w:bottom w:w="60" w:type="dxa"/>
              <w:right w:w="100" w:type="dxa"/>
            </w:tcMar>
          </w:tcPr>
          <w:p w:rsidR="005C2B6F" w:rsidRDefault="00182499">
            <w:pPr>
              <w:spacing w:after="40"/>
            </w:pPr>
            <w:r>
              <w:rPr>
                <w:b/>
                <w:bCs/>
                <w:sz w:val="19"/>
                <w:szCs w:val="19"/>
              </w:rPr>
              <w:t>WR-9</w:t>
            </w:r>
          </w:p>
        </w:tc>
        <w:tc>
          <w:tcPr>
            <w:tcW w:w="8638" w:type="dxa"/>
            <w:tcBorders>
              <w:top w:val="single" w:sz="4" w:space="0" w:color="BFBFBF"/>
              <w:left w:val="single" w:sz="4" w:space="0" w:color="BFBFBF"/>
              <w:bottom w:val="single" w:sz="4" w:space="0" w:color="BFBFBF"/>
              <w:right w:val="single" w:sz="4" w:space="0" w:color="BFBFBF"/>
            </w:tcBorders>
            <w:shd w:val="clear" w:color="auto" w:fill="FFF2CC"/>
            <w:tcMar>
              <w:top w:w="60" w:type="dxa"/>
              <w:left w:w="100" w:type="dxa"/>
              <w:bottom w:w="60" w:type="dxa"/>
              <w:right w:w="100" w:type="dxa"/>
            </w:tcMar>
          </w:tcPr>
          <w:p w:rsidR="005C2B6F" w:rsidRDefault="00182499">
            <w:pPr>
              <w:spacing w:after="40"/>
            </w:pPr>
            <w:r>
              <w:rPr>
                <w:sz w:val="19"/>
                <w:szCs w:val="19"/>
              </w:rPr>
              <w:t xml:space="preserve">Approvers can also see submitted requests whose requesting unit is in their scope. </w:t>
            </w:r>
            <w:r>
              <w:rPr>
                <w:b/>
                <w:bCs/>
                <w:color w:val="B45F06"/>
                <w:sz w:val="19"/>
                <w:szCs w:val="19"/>
              </w:rPr>
              <w:t xml:space="preserve"> [To confirm]</w:t>
            </w:r>
          </w:p>
        </w:tc>
      </w:tr>
      <w:tr w:rsidR="005C2B6F">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b/>
                <w:bCs/>
                <w:sz w:val="19"/>
                <w:szCs w:val="19"/>
              </w:rPr>
              <w:t>WR-10</w:t>
            </w:r>
          </w:p>
        </w:tc>
        <w:tc>
          <w:tcPr>
            <w:tcW w:w="8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People who can see another person's request can only view it; they cannot change it.</w:t>
            </w:r>
          </w:p>
        </w:tc>
      </w:tr>
      <w:tr w:rsidR="005C2B6F">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b/>
                <w:bCs/>
                <w:sz w:val="19"/>
                <w:szCs w:val="19"/>
              </w:rPr>
              <w:t>WR-11</w:t>
            </w:r>
          </w:p>
        </w:tc>
        <w:tc>
          <w:tcPr>
            <w:tcW w:w="8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 xml:space="preserve">The requester can choose pain point tags that belong to the </w:t>
            </w:r>
            <w:r>
              <w:rPr>
                <w:b/>
                <w:bCs/>
                <w:sz w:val="19"/>
                <w:szCs w:val="19"/>
              </w:rPr>
              <w:t>requesting unit or any unit above it</w:t>
            </w:r>
            <w:r>
              <w:rPr>
                <w:sz w:val="19"/>
                <w:szCs w:val="19"/>
              </w:rPr>
              <w:t>. Tags are optional (unchanged).</w:t>
            </w:r>
          </w:p>
        </w:tc>
      </w:tr>
    </w:tbl>
    <w:p w:rsidR="005C2B6F" w:rsidRDefault="005C2B6F">
      <w:pPr>
        <w:spacing w:after="120"/>
      </w:pPr>
    </w:p>
    <w:p w:rsidR="005C2B6F" w:rsidRDefault="00182499">
      <w:pPr>
        <w:pStyle w:val="Heading1"/>
        <w:pageBreakBefore/>
      </w:pPr>
      <w:bookmarkStart w:id="31" w:name="_Toc242106645"/>
      <w:r>
        <w:lastRenderedPageBreak/>
        <w:t>9. Approval workflow</w:t>
      </w:r>
      <w:bookmarkEnd w:id="31"/>
    </w:p>
    <w:p w:rsidR="005C2B6F" w:rsidRDefault="00182499">
      <w:pPr>
        <w:spacing w:after="120"/>
      </w:pPr>
      <w:r>
        <w:t>Every project request and change request is approved by the people named on it, one after another.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700"/>
        <w:gridCol w:w="1700"/>
        <w:gridCol w:w="3938"/>
      </w:tblGrid>
      <w:tr w:rsidR="005C2B6F">
        <w:trPr>
          <w:cantSplit/>
          <w:tblHeader/>
        </w:trPr>
        <w:tc>
          <w:tcPr>
            <w:tcW w:w="13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rsidR="005C2B6F" w:rsidRDefault="00182499">
            <w:pPr>
              <w:spacing w:after="40"/>
            </w:pPr>
            <w:r>
              <w:rPr>
                <w:b/>
                <w:bCs/>
                <w:sz w:val="19"/>
                <w:szCs w:val="19"/>
              </w:rPr>
              <w:t>Step</w:t>
            </w:r>
          </w:p>
        </w:tc>
        <w:tc>
          <w:tcPr>
            <w:tcW w:w="27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rsidR="005C2B6F" w:rsidRDefault="00182499">
            <w:pPr>
              <w:spacing w:after="40"/>
            </w:pPr>
            <w:r>
              <w:rPr>
                <w:b/>
                <w:bCs/>
                <w:sz w:val="19"/>
                <w:szCs w:val="19"/>
              </w:rPr>
              <w:t>Who</w:t>
            </w:r>
          </w:p>
        </w:tc>
        <w:tc>
          <w:tcPr>
            <w:tcW w:w="17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rsidR="005C2B6F" w:rsidRDefault="00182499">
            <w:pPr>
              <w:spacing w:after="40"/>
            </w:pPr>
            <w:r>
              <w:rPr>
                <w:b/>
                <w:bCs/>
                <w:sz w:val="19"/>
                <w:szCs w:val="19"/>
              </w:rPr>
              <w:t>Required?</w:t>
            </w:r>
          </w:p>
        </w:tc>
        <w:tc>
          <w:tcPr>
            <w:tcW w:w="3938"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rsidR="005C2B6F" w:rsidRDefault="00182499">
            <w:pPr>
              <w:spacing w:after="40"/>
            </w:pPr>
            <w:r>
              <w:rPr>
                <w:b/>
                <w:bCs/>
                <w:sz w:val="19"/>
                <w:szCs w:val="19"/>
              </w:rPr>
              <w:t>Notes</w:t>
            </w:r>
          </w:p>
        </w:tc>
      </w:tr>
      <w:tr w:rsidR="005C2B6F">
        <w:trPr>
          <w:cantSplit/>
        </w:trPr>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1</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Head of Department (HOD)</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Required</w:t>
            </w:r>
          </w:p>
        </w:tc>
        <w:tc>
          <w:tcPr>
            <w:tcW w:w="39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Also decides delivery (section 10).</w:t>
            </w:r>
          </w:p>
        </w:tc>
      </w:tr>
      <w:tr w:rsidR="005C2B6F">
        <w:trPr>
          <w:cantSplit/>
        </w:trPr>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2</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General Manager (GM)</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Required</w:t>
            </w:r>
          </w:p>
        </w:tc>
        <w:tc>
          <w:tcPr>
            <w:tcW w:w="39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r>
      <w:tr w:rsidR="005C2B6F">
        <w:trPr>
          <w:cantSplit/>
        </w:trPr>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3</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Additional approver</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Optional</w:t>
            </w:r>
          </w:p>
        </w:tc>
        <w:tc>
          <w:tcPr>
            <w:tcW w:w="39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Only if named.</w:t>
            </w:r>
          </w:p>
        </w:tc>
      </w:tr>
      <w:tr w:rsidR="005C2B6F">
        <w:trPr>
          <w:cantSplit/>
        </w:trPr>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4</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Additional approver</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Optional</w:t>
            </w:r>
          </w:p>
        </w:tc>
        <w:tc>
          <w:tcPr>
            <w:tcW w:w="39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Only if named.</w:t>
            </w:r>
          </w:p>
        </w:tc>
      </w:tr>
      <w:tr w:rsidR="005C2B6F">
        <w:trPr>
          <w:cantSplit/>
        </w:trPr>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5</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Additional approver</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Optional</w:t>
            </w:r>
          </w:p>
        </w:tc>
        <w:tc>
          <w:tcPr>
            <w:tcW w:w="39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Only if named.</w:t>
            </w:r>
          </w:p>
        </w:tc>
      </w:tr>
    </w:tbl>
    <w:p w:rsidR="005C2B6F" w:rsidRDefault="005C2B6F">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638"/>
      </w:tblGrid>
      <w:tr w:rsidR="005C2B6F">
        <w:trPr>
          <w:cantSplit/>
          <w:tblHeader/>
        </w:trPr>
        <w:tc>
          <w:tcPr>
            <w:tcW w:w="10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rsidR="005C2B6F" w:rsidRDefault="00182499">
            <w:pPr>
              <w:spacing w:after="40"/>
            </w:pPr>
            <w:r>
              <w:rPr>
                <w:b/>
                <w:bCs/>
                <w:sz w:val="19"/>
                <w:szCs w:val="19"/>
              </w:rPr>
              <w:t>Ref</w:t>
            </w:r>
          </w:p>
        </w:tc>
        <w:tc>
          <w:tcPr>
            <w:tcW w:w="8638"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rsidR="005C2B6F" w:rsidRDefault="00182499">
            <w:pPr>
              <w:spacing w:after="40"/>
            </w:pPr>
            <w:r>
              <w:rPr>
                <w:b/>
                <w:bCs/>
                <w:sz w:val="19"/>
                <w:szCs w:val="19"/>
              </w:rPr>
              <w:t>Rule</w:t>
            </w:r>
          </w:p>
        </w:tc>
      </w:tr>
      <w:tr w:rsidR="005C2B6F">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b/>
                <w:bCs/>
                <w:sz w:val="19"/>
                <w:szCs w:val="19"/>
              </w:rPr>
              <w:t>AP-1</w:t>
            </w:r>
          </w:p>
        </w:tc>
        <w:tc>
          <w:tcPr>
            <w:tcW w:w="8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 xml:space="preserve">Every project request and change request names </w:t>
            </w:r>
            <w:r>
              <w:rPr>
                <w:b/>
                <w:bCs/>
                <w:sz w:val="19"/>
                <w:szCs w:val="19"/>
              </w:rPr>
              <w:t>between two and five</w:t>
            </w:r>
            <w:r>
              <w:rPr>
                <w:sz w:val="19"/>
                <w:szCs w:val="19"/>
              </w:rPr>
              <w:t xml:space="preserve"> approvers.</w:t>
            </w:r>
          </w:p>
        </w:tc>
      </w:tr>
      <w:tr w:rsidR="005C2B6F">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b/>
                <w:bCs/>
                <w:sz w:val="19"/>
                <w:szCs w:val="19"/>
              </w:rPr>
              <w:t>AP-2</w:t>
            </w:r>
          </w:p>
        </w:tc>
        <w:tc>
          <w:tcPr>
            <w:tcW w:w="8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 xml:space="preserve">Approver 1 is the </w:t>
            </w:r>
            <w:r>
              <w:rPr>
                <w:b/>
                <w:bCs/>
                <w:sz w:val="19"/>
                <w:szCs w:val="19"/>
              </w:rPr>
              <w:t>HOD</w:t>
            </w:r>
            <w:r>
              <w:rPr>
                <w:sz w:val="19"/>
                <w:szCs w:val="19"/>
              </w:rPr>
              <w:t xml:space="preserve"> and approver 2 is the </w:t>
            </w:r>
            <w:r>
              <w:rPr>
                <w:b/>
                <w:bCs/>
                <w:sz w:val="19"/>
                <w:szCs w:val="19"/>
              </w:rPr>
              <w:t>GM</w:t>
            </w:r>
            <w:r>
              <w:rPr>
                <w:sz w:val="19"/>
                <w:szCs w:val="19"/>
              </w:rPr>
              <w:t>. Both are required. Approvers 3, 4 and 5 are optional.</w:t>
            </w:r>
          </w:p>
        </w:tc>
      </w:tr>
      <w:tr w:rsidR="005C2B6F">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b/>
                <w:bCs/>
                <w:sz w:val="19"/>
                <w:szCs w:val="19"/>
              </w:rPr>
              <w:t>AP-3</w:t>
            </w:r>
          </w:p>
        </w:tc>
        <w:tc>
          <w:tcPr>
            <w:tcW w:w="8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 xml:space="preserve">Approvers act </w:t>
            </w:r>
            <w:r>
              <w:rPr>
                <w:b/>
                <w:bCs/>
                <w:sz w:val="19"/>
                <w:szCs w:val="19"/>
              </w:rPr>
              <w:t>one at a time, in order</w:t>
            </w:r>
            <w:r>
              <w:rPr>
                <w:sz w:val="19"/>
                <w:szCs w:val="19"/>
              </w:rPr>
              <w:t xml:space="preserve"> (1, 2, 3, 4, 5). The next approver is asked only after the previous one has approved.</w:t>
            </w:r>
          </w:p>
        </w:tc>
      </w:tr>
      <w:tr w:rsidR="005C2B6F">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b/>
                <w:bCs/>
                <w:sz w:val="19"/>
                <w:szCs w:val="19"/>
              </w:rPr>
              <w:t>AP-4</w:t>
            </w:r>
          </w:p>
        </w:tc>
        <w:tc>
          <w:tcPr>
            <w:tcW w:w="8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b/>
                <w:bCs/>
                <w:sz w:val="19"/>
                <w:szCs w:val="19"/>
              </w:rPr>
              <w:t>Every</w:t>
            </w:r>
            <w:r>
              <w:rPr>
                <w:sz w:val="19"/>
                <w:szCs w:val="19"/>
              </w:rPr>
              <w:t xml:space="preserve"> named approver must approve. The request is approved when the last named approver approves.</w:t>
            </w:r>
          </w:p>
        </w:tc>
      </w:tr>
      <w:tr w:rsidR="005C2B6F">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b/>
                <w:bCs/>
                <w:sz w:val="19"/>
                <w:szCs w:val="19"/>
              </w:rPr>
              <w:t>AP-5</w:t>
            </w:r>
          </w:p>
        </w:tc>
        <w:tc>
          <w:tcPr>
            <w:tcW w:w="8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 xml:space="preserve">Each named approver must be active and hold the </w:t>
            </w:r>
            <w:r>
              <w:rPr>
                <w:b/>
                <w:bCs/>
                <w:sz w:val="19"/>
                <w:szCs w:val="19"/>
              </w:rPr>
              <w:t>Approver</w:t>
            </w:r>
            <w:r>
              <w:rPr>
                <w:sz w:val="19"/>
                <w:szCs w:val="19"/>
              </w:rPr>
              <w:t xml:space="preserve"> role for the requesting unit (given at the requesting unit or a unit above it).</w:t>
            </w:r>
          </w:p>
        </w:tc>
      </w:tr>
      <w:tr w:rsidR="005C2B6F">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b/>
                <w:bCs/>
                <w:sz w:val="19"/>
                <w:szCs w:val="19"/>
              </w:rPr>
              <w:t>AP-6</w:t>
            </w:r>
          </w:p>
        </w:tc>
        <w:tc>
          <w:tcPr>
            <w:tcW w:w="8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The same person cannot be named twice on one request.</w:t>
            </w:r>
          </w:p>
        </w:tc>
      </w:tr>
      <w:tr w:rsidR="005C2B6F">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b/>
                <w:bCs/>
                <w:sz w:val="19"/>
                <w:szCs w:val="19"/>
              </w:rPr>
              <w:t>AP-7</w:t>
            </w:r>
          </w:p>
        </w:tc>
        <w:tc>
          <w:tcPr>
            <w:tcW w:w="8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 xml:space="preserve">The requester </w:t>
            </w:r>
            <w:r>
              <w:rPr>
                <w:b/>
                <w:bCs/>
                <w:sz w:val="19"/>
                <w:szCs w:val="19"/>
              </w:rPr>
              <w:t>cannot</w:t>
            </w:r>
            <w:r>
              <w:rPr>
                <w:sz w:val="19"/>
                <w:szCs w:val="19"/>
              </w:rPr>
              <w:t xml:space="preserve"> name themselves as an approver — unless they hold the </w:t>
            </w:r>
            <w:r>
              <w:rPr>
                <w:b/>
                <w:bCs/>
                <w:sz w:val="19"/>
                <w:szCs w:val="19"/>
              </w:rPr>
              <w:t>Self-Approver</w:t>
            </w:r>
            <w:r>
              <w:rPr>
                <w:sz w:val="19"/>
                <w:szCs w:val="19"/>
              </w:rPr>
              <w:t xml:space="preserve"> role for the requesting unit. A Self-Approver may name themselves at any step and approve that step; the other named approvers must still approve.</w:t>
            </w:r>
          </w:p>
        </w:tc>
      </w:tr>
      <w:tr w:rsidR="005C2B6F">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b/>
                <w:bCs/>
                <w:sz w:val="19"/>
                <w:szCs w:val="19"/>
              </w:rPr>
              <w:t>AP-8</w:t>
            </w:r>
          </w:p>
        </w:tc>
        <w:tc>
          <w:tcPr>
            <w:tcW w:w="8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AP-7 applies to everyone, including System and Super Administrators.</w:t>
            </w:r>
          </w:p>
        </w:tc>
      </w:tr>
      <w:tr w:rsidR="005C2B6F">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b/>
                <w:bCs/>
                <w:sz w:val="19"/>
                <w:szCs w:val="19"/>
              </w:rPr>
              <w:t>AP-9</w:t>
            </w:r>
          </w:p>
        </w:tc>
        <w:tc>
          <w:tcPr>
            <w:tcW w:w="8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 xml:space="preserve">A Super Administrator can be named as an approver and acts </w:t>
            </w:r>
            <w:r>
              <w:rPr>
                <w:b/>
                <w:bCs/>
                <w:sz w:val="19"/>
                <w:szCs w:val="19"/>
              </w:rPr>
              <w:t>only on the step they are named for</w:t>
            </w:r>
            <w:r>
              <w:rPr>
                <w:sz w:val="19"/>
                <w:szCs w:val="19"/>
              </w:rPr>
              <w:t>. There is no administrator override to act on someone else's step.</w:t>
            </w:r>
          </w:p>
        </w:tc>
      </w:tr>
      <w:tr w:rsidR="005C2B6F">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b/>
                <w:bCs/>
                <w:sz w:val="19"/>
                <w:szCs w:val="19"/>
              </w:rPr>
              <w:t>AP-10</w:t>
            </w:r>
          </w:p>
        </w:tc>
        <w:tc>
          <w:tcPr>
            <w:tcW w:w="8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When choosing approvers, only eligible people are offered. Eligibility is checked again in full when the request is submitted.</w:t>
            </w:r>
          </w:p>
        </w:tc>
      </w:tr>
      <w:tr w:rsidR="005C2B6F">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b/>
                <w:bCs/>
                <w:sz w:val="19"/>
                <w:szCs w:val="19"/>
              </w:rPr>
              <w:t>AP-11</w:t>
            </w:r>
          </w:p>
        </w:tc>
        <w:tc>
          <w:tcPr>
            <w:tcW w:w="8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 xml:space="preserve">When it is their turn, an approver can </w:t>
            </w:r>
            <w:r>
              <w:rPr>
                <w:b/>
                <w:bCs/>
                <w:sz w:val="19"/>
                <w:szCs w:val="19"/>
              </w:rPr>
              <w:t>approve</w:t>
            </w:r>
            <w:r>
              <w:rPr>
                <w:sz w:val="19"/>
                <w:szCs w:val="19"/>
              </w:rPr>
              <w:t xml:space="preserve">, </w:t>
            </w:r>
            <w:r>
              <w:rPr>
                <w:b/>
                <w:bCs/>
                <w:sz w:val="19"/>
                <w:szCs w:val="19"/>
              </w:rPr>
              <w:t>return for changes</w:t>
            </w:r>
            <w:r>
              <w:rPr>
                <w:sz w:val="19"/>
                <w:szCs w:val="19"/>
              </w:rPr>
              <w:t xml:space="preserve"> (comment required) or </w:t>
            </w:r>
            <w:r>
              <w:rPr>
                <w:b/>
                <w:bCs/>
                <w:sz w:val="19"/>
                <w:szCs w:val="19"/>
              </w:rPr>
              <w:t>reject</w:t>
            </w:r>
            <w:r>
              <w:rPr>
                <w:sz w:val="19"/>
                <w:szCs w:val="19"/>
              </w:rPr>
              <w:t xml:space="preserve"> (comment required).</w:t>
            </w:r>
          </w:p>
        </w:tc>
      </w:tr>
      <w:tr w:rsidR="005C2B6F">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b/>
                <w:bCs/>
                <w:sz w:val="19"/>
                <w:szCs w:val="19"/>
              </w:rPr>
              <w:t>AP-12</w:t>
            </w:r>
          </w:p>
        </w:tc>
        <w:tc>
          <w:tcPr>
            <w:tcW w:w="8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 xml:space="preserve">A </w:t>
            </w:r>
            <w:r>
              <w:rPr>
                <w:b/>
                <w:bCs/>
                <w:sz w:val="19"/>
                <w:szCs w:val="19"/>
              </w:rPr>
              <w:t>rejection at any step ends the request</w:t>
            </w:r>
            <w:r>
              <w:rPr>
                <w:sz w:val="19"/>
                <w:szCs w:val="19"/>
              </w:rPr>
              <w:t xml:space="preserve"> permanently (status Rejected). Today a GM rejection sends the request back instead; that changes.</w:t>
            </w:r>
          </w:p>
        </w:tc>
      </w:tr>
      <w:tr w:rsidR="005C2B6F">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b/>
                <w:bCs/>
                <w:sz w:val="19"/>
                <w:szCs w:val="19"/>
              </w:rPr>
              <w:t>AP-13</w:t>
            </w:r>
          </w:p>
        </w:tc>
        <w:tc>
          <w:tcPr>
            <w:tcW w:w="8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 xml:space="preserve">Returning for changes sends the request back to the requester. When it is resubmitted, approval </w:t>
            </w:r>
            <w:r>
              <w:rPr>
                <w:b/>
                <w:bCs/>
                <w:sz w:val="19"/>
                <w:szCs w:val="19"/>
              </w:rPr>
              <w:t>starts again from approver 1</w:t>
            </w:r>
            <w:r>
              <w:rPr>
                <w:sz w:val="19"/>
                <w:szCs w:val="19"/>
              </w:rPr>
              <w:t xml:space="preserve"> and all earlier approvals are cleared.</w:t>
            </w:r>
          </w:p>
        </w:tc>
      </w:tr>
      <w:tr w:rsidR="005C2B6F">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b/>
                <w:bCs/>
                <w:sz w:val="19"/>
                <w:szCs w:val="19"/>
              </w:rPr>
              <w:t>AP-14</w:t>
            </w:r>
          </w:p>
        </w:tc>
        <w:tc>
          <w:tcPr>
            <w:tcW w:w="8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 xml:space="preserve">The </w:t>
            </w:r>
            <w:r>
              <w:rPr>
                <w:b/>
                <w:bCs/>
                <w:sz w:val="19"/>
                <w:szCs w:val="19"/>
              </w:rPr>
              <w:t>"Recommended" and "Not recommended"</w:t>
            </w:r>
            <w:r>
              <w:rPr>
                <w:sz w:val="19"/>
                <w:szCs w:val="19"/>
              </w:rPr>
              <w:t xml:space="preserve"> statuses are removed. Requests that already have them keep them in their history.</w:t>
            </w:r>
          </w:p>
        </w:tc>
      </w:tr>
      <w:tr w:rsidR="005C2B6F">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b/>
                <w:bCs/>
                <w:sz w:val="19"/>
                <w:szCs w:val="19"/>
              </w:rPr>
              <w:t>AP-15</w:t>
            </w:r>
          </w:p>
        </w:tc>
        <w:tc>
          <w:tcPr>
            <w:tcW w:w="8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b/>
                <w:bCs/>
                <w:sz w:val="19"/>
                <w:szCs w:val="19"/>
              </w:rPr>
              <w:t>Change requests</w:t>
            </w:r>
            <w:r>
              <w:rPr>
                <w:sz w:val="19"/>
                <w:szCs w:val="19"/>
              </w:rPr>
              <w:t xml:space="preserve"> follow exactly the same approval process. Today any manager who can see a change request can approve it; that changes.</w:t>
            </w:r>
          </w:p>
        </w:tc>
      </w:tr>
      <w:tr w:rsidR="005C2B6F">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b/>
                <w:bCs/>
                <w:sz w:val="19"/>
                <w:szCs w:val="19"/>
              </w:rPr>
              <w:t>AP-16</w:t>
            </w:r>
          </w:p>
        </w:tc>
        <w:tc>
          <w:tcPr>
            <w:tcW w:w="8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 xml:space="preserve">Each approver sees, under "my approvals", only the requests where it is currently </w:t>
            </w:r>
            <w:r>
              <w:rPr>
                <w:b/>
                <w:bCs/>
                <w:sz w:val="19"/>
                <w:szCs w:val="19"/>
              </w:rPr>
              <w:t>their</w:t>
            </w:r>
            <w:r>
              <w:rPr>
                <w:sz w:val="19"/>
                <w:szCs w:val="19"/>
              </w:rPr>
              <w:t xml:space="preserve"> turn.</w:t>
            </w:r>
          </w:p>
        </w:tc>
      </w:tr>
      <w:tr w:rsidR="005C2B6F">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b/>
                <w:bCs/>
                <w:sz w:val="19"/>
                <w:szCs w:val="19"/>
              </w:rPr>
              <w:t>AP-17</w:t>
            </w:r>
          </w:p>
        </w:tc>
        <w:tc>
          <w:tcPr>
            <w:tcW w:w="8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Every decision is recorded in the request's history: who, when, which step, and the comment.</w:t>
            </w:r>
          </w:p>
        </w:tc>
      </w:tr>
    </w:tbl>
    <w:p w:rsidR="005C2B6F" w:rsidRDefault="005C2B6F">
      <w:pPr>
        <w:spacing w:after="120"/>
      </w:pPr>
    </w:p>
    <w:p w:rsidR="005C2B6F" w:rsidRDefault="00182499">
      <w:pPr>
        <w:pStyle w:val="Heading2"/>
      </w:pPr>
      <w:bookmarkStart w:id="32" w:name="_Toc242106646"/>
      <w:r>
        <w:t>9.1 Example</w:t>
      </w:r>
      <w:bookmarkEnd w:id="32"/>
    </w:p>
    <w:p w:rsidR="005C2B6F" w:rsidRDefault="008F54FD">
      <w:pPr>
        <w:spacing w:after="120"/>
      </w:pPr>
      <w:r>
        <w:lastRenderedPageBreak/>
        <w:t>Lee</w:t>
      </w:r>
      <w:r w:rsidR="00182499">
        <w:t xml:space="preserve"> (Contributor, Systems BU) raises a project request and names: 1 — Lim (HOD), 2 — Tan (GM), 3 — Wong (Finance).</w:t>
      </w:r>
    </w:p>
    <w:p w:rsidR="005C2B6F" w:rsidRDefault="00182499">
      <w:pPr>
        <w:pStyle w:val="ListParagraph"/>
        <w:numPr>
          <w:ilvl w:val="0"/>
          <w:numId w:val="3"/>
        </w:numPr>
        <w:spacing w:after="60"/>
      </w:pPr>
      <w:r>
        <w:t>Lim approves and decides the work starts now with the Analytics team, led by Siti (a Project Executer for the delivery unit).</w:t>
      </w:r>
    </w:p>
    <w:p w:rsidR="005C2B6F" w:rsidRDefault="00182499">
      <w:pPr>
        <w:pStyle w:val="ListParagraph"/>
        <w:numPr>
          <w:ilvl w:val="0"/>
          <w:numId w:val="3"/>
        </w:numPr>
        <w:spacing w:after="60"/>
      </w:pPr>
      <w:r>
        <w:t>Tan approves.</w:t>
      </w:r>
    </w:p>
    <w:p w:rsidR="005C2B6F" w:rsidRDefault="00182499">
      <w:pPr>
        <w:pStyle w:val="ListParagraph"/>
        <w:numPr>
          <w:ilvl w:val="0"/>
          <w:numId w:val="3"/>
        </w:numPr>
        <w:spacing w:after="60"/>
      </w:pPr>
      <w:r>
        <w:t xml:space="preserve">Wong returns the request asking for a revised budget. </w:t>
      </w:r>
      <w:r w:rsidR="008F54FD">
        <w:t>Lee</w:t>
      </w:r>
      <w:r>
        <w:t xml:space="preserve"> edits and resubmits.</w:t>
      </w:r>
    </w:p>
    <w:p w:rsidR="005C2B6F" w:rsidRDefault="00182499">
      <w:pPr>
        <w:pStyle w:val="ListParagraph"/>
        <w:numPr>
          <w:ilvl w:val="0"/>
          <w:numId w:val="3"/>
        </w:numPr>
        <w:spacing w:after="60"/>
      </w:pPr>
      <w:r>
        <w:t>Approval restarts: Lim, Tan and Wong must each approve again, in order.</w:t>
      </w:r>
    </w:p>
    <w:p w:rsidR="005C2B6F" w:rsidRDefault="00182499">
      <w:pPr>
        <w:pStyle w:val="ListParagraph"/>
        <w:numPr>
          <w:ilvl w:val="0"/>
          <w:numId w:val="3"/>
        </w:numPr>
        <w:spacing w:after="60"/>
      </w:pPr>
      <w:r>
        <w:t>When Wong approves, the request is approved and the project is created with Siti as project lead.</w:t>
      </w:r>
    </w:p>
    <w:p w:rsidR="005C2B6F" w:rsidRDefault="00182499">
      <w:pPr>
        <w:pBdr>
          <w:left w:val="single" w:sz="18" w:space="8" w:color="2E5A9A"/>
        </w:pBdr>
        <w:shd w:val="clear" w:color="auto" w:fill="EEF3FA"/>
        <w:spacing w:before="120" w:after="160"/>
        <w:ind w:left="160" w:right="160"/>
      </w:pPr>
      <w:r>
        <w:t>If Wong had rejected instead of returning, the request would have ended there and could not be resubmitted.</w:t>
      </w:r>
    </w:p>
    <w:p w:rsidR="005C2B6F" w:rsidRDefault="00182499">
      <w:pPr>
        <w:pStyle w:val="Heading1"/>
        <w:pageBreakBefore/>
      </w:pPr>
      <w:bookmarkStart w:id="33" w:name="_Toc242106647"/>
      <w:r>
        <w:lastRenderedPageBreak/>
        <w:t>10. Deciding delivery and starting the project</w:t>
      </w:r>
      <w:bookmarkEnd w:id="33"/>
    </w:p>
    <w:p w:rsidR="005C2B6F" w:rsidRDefault="00182499">
      <w:pPr>
        <w:spacing w:after="120"/>
      </w:pPr>
      <w:r>
        <w:t>This stays as it works today: the HOD decides how the work will be delivered while approving. The difference is that the project lead must now hold the Project Executer role.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638"/>
      </w:tblGrid>
      <w:tr w:rsidR="005C2B6F">
        <w:trPr>
          <w:cantSplit/>
          <w:tblHeader/>
        </w:trPr>
        <w:tc>
          <w:tcPr>
            <w:tcW w:w="10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rsidR="005C2B6F" w:rsidRDefault="00182499">
            <w:pPr>
              <w:spacing w:after="40"/>
            </w:pPr>
            <w:r>
              <w:rPr>
                <w:b/>
                <w:bCs/>
                <w:sz w:val="19"/>
                <w:szCs w:val="19"/>
              </w:rPr>
              <w:t>Ref</w:t>
            </w:r>
          </w:p>
        </w:tc>
        <w:tc>
          <w:tcPr>
            <w:tcW w:w="8638"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rsidR="005C2B6F" w:rsidRDefault="00182499">
            <w:pPr>
              <w:spacing w:after="40"/>
            </w:pPr>
            <w:r>
              <w:rPr>
                <w:b/>
                <w:bCs/>
                <w:sz w:val="19"/>
                <w:szCs w:val="19"/>
              </w:rPr>
              <w:t>Rule</w:t>
            </w:r>
          </w:p>
        </w:tc>
      </w:tr>
      <w:tr w:rsidR="005C2B6F">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b/>
                <w:bCs/>
                <w:sz w:val="19"/>
                <w:szCs w:val="19"/>
              </w:rPr>
              <w:t>DL-1</w:t>
            </w:r>
          </w:p>
        </w:tc>
        <w:tc>
          <w:tcPr>
            <w:tcW w:w="8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 xml:space="preserve">Approver 1 (HOD), when approving, also decides whether the work </w:t>
            </w:r>
            <w:r>
              <w:rPr>
                <w:b/>
                <w:bCs/>
                <w:sz w:val="19"/>
                <w:szCs w:val="19"/>
              </w:rPr>
              <w:t>starts now</w:t>
            </w:r>
            <w:r>
              <w:rPr>
                <w:sz w:val="19"/>
                <w:szCs w:val="19"/>
              </w:rPr>
              <w:t xml:space="preserve"> or goes on the </w:t>
            </w:r>
            <w:r>
              <w:rPr>
                <w:b/>
                <w:bCs/>
                <w:sz w:val="19"/>
                <w:szCs w:val="19"/>
              </w:rPr>
              <w:t>approved list</w:t>
            </w:r>
            <w:r>
              <w:rPr>
                <w:sz w:val="19"/>
                <w:szCs w:val="19"/>
              </w:rPr>
              <w:t xml:space="preserve"> (unchanged).</w:t>
            </w:r>
          </w:p>
        </w:tc>
      </w:tr>
      <w:tr w:rsidR="005C2B6F">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b/>
                <w:bCs/>
                <w:sz w:val="19"/>
                <w:szCs w:val="19"/>
              </w:rPr>
              <w:t>DL-2</w:t>
            </w:r>
          </w:p>
        </w:tc>
        <w:tc>
          <w:tcPr>
            <w:tcW w:w="8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 xml:space="preserve">If it starts now, the HOD may name the </w:t>
            </w:r>
            <w:r>
              <w:rPr>
                <w:b/>
                <w:bCs/>
                <w:sz w:val="19"/>
                <w:szCs w:val="19"/>
              </w:rPr>
              <w:t>delivery unit</w:t>
            </w:r>
            <w:r>
              <w:rPr>
                <w:sz w:val="19"/>
                <w:szCs w:val="19"/>
              </w:rPr>
              <w:t xml:space="preserve"> (a Business area, Business unit or Department), the </w:t>
            </w:r>
            <w:r>
              <w:rPr>
                <w:b/>
                <w:bCs/>
                <w:sz w:val="19"/>
                <w:szCs w:val="19"/>
              </w:rPr>
              <w:t>team</w:t>
            </w:r>
            <w:r>
              <w:rPr>
                <w:sz w:val="19"/>
                <w:szCs w:val="19"/>
              </w:rPr>
              <w:t xml:space="preserve"> and the </w:t>
            </w:r>
            <w:r>
              <w:rPr>
                <w:b/>
                <w:bCs/>
                <w:sz w:val="19"/>
                <w:szCs w:val="19"/>
              </w:rPr>
              <w:t>project lead</w:t>
            </w:r>
            <w:r>
              <w:rPr>
                <w:sz w:val="19"/>
                <w:szCs w:val="19"/>
              </w:rPr>
              <w:t>. Team and project lead go together: both, or neither.</w:t>
            </w:r>
          </w:p>
        </w:tc>
      </w:tr>
      <w:tr w:rsidR="005C2B6F">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b/>
                <w:bCs/>
                <w:sz w:val="19"/>
                <w:szCs w:val="19"/>
              </w:rPr>
              <w:t>DL-3</w:t>
            </w:r>
          </w:p>
        </w:tc>
        <w:tc>
          <w:tcPr>
            <w:tcW w:w="8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The team must be active and belong to the chosen delivery unit.</w:t>
            </w:r>
          </w:p>
        </w:tc>
      </w:tr>
      <w:tr w:rsidR="005C2B6F">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b/>
                <w:bCs/>
                <w:sz w:val="19"/>
                <w:szCs w:val="19"/>
              </w:rPr>
              <w:t>DL-4</w:t>
            </w:r>
          </w:p>
        </w:tc>
        <w:tc>
          <w:tcPr>
            <w:tcW w:w="8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 xml:space="preserve">The project lead must hold the </w:t>
            </w:r>
            <w:r>
              <w:rPr>
                <w:b/>
                <w:bCs/>
                <w:sz w:val="19"/>
                <w:szCs w:val="19"/>
              </w:rPr>
              <w:t>Project Executer</w:t>
            </w:r>
            <w:r>
              <w:rPr>
                <w:sz w:val="19"/>
                <w:szCs w:val="19"/>
              </w:rPr>
              <w:t xml:space="preserve"> role for the delivery unit (given at the delivery unit or a unit above it).</w:t>
            </w:r>
          </w:p>
        </w:tc>
      </w:tr>
      <w:tr w:rsidR="005C2B6F">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b/>
                <w:bCs/>
                <w:sz w:val="19"/>
                <w:szCs w:val="19"/>
              </w:rPr>
              <w:t>DL-5</w:t>
            </w:r>
          </w:p>
        </w:tc>
        <w:tc>
          <w:tcPr>
            <w:tcW w:w="8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The governance flags (AI governance review and GISO clearance) can be set only when a team is assigned now (unchanged).</w:t>
            </w:r>
          </w:p>
        </w:tc>
      </w:tr>
      <w:tr w:rsidR="005C2B6F">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b/>
                <w:bCs/>
                <w:sz w:val="19"/>
                <w:szCs w:val="19"/>
              </w:rPr>
              <w:t>DL-6</w:t>
            </w:r>
          </w:p>
        </w:tc>
        <w:tc>
          <w:tcPr>
            <w:tcW w:w="8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A request placed on the approved list carries no delivery unit or team.</w:t>
            </w:r>
          </w:p>
        </w:tc>
      </w:tr>
      <w:tr w:rsidR="005C2B6F">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b/>
                <w:bCs/>
                <w:sz w:val="19"/>
                <w:szCs w:val="19"/>
              </w:rPr>
              <w:t>DL-7</w:t>
            </w:r>
          </w:p>
        </w:tc>
        <w:tc>
          <w:tcPr>
            <w:tcW w:w="8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Approvers 2 to 5 approve or reject; they do not change the delivery decision.</w:t>
            </w:r>
          </w:p>
        </w:tc>
      </w:tr>
      <w:tr w:rsidR="005C2B6F">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b/>
                <w:bCs/>
                <w:sz w:val="19"/>
                <w:szCs w:val="19"/>
              </w:rPr>
              <w:t>DL-8</w:t>
            </w:r>
          </w:p>
        </w:tc>
        <w:tc>
          <w:tcPr>
            <w:tcW w:w="8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 xml:space="preserve">If the HOD chose "start now" with a team and project lead, the project is </w:t>
            </w:r>
            <w:r>
              <w:rPr>
                <w:b/>
                <w:bCs/>
                <w:sz w:val="19"/>
                <w:szCs w:val="19"/>
              </w:rPr>
              <w:t>created automatically</w:t>
            </w:r>
            <w:r>
              <w:rPr>
                <w:sz w:val="19"/>
                <w:szCs w:val="19"/>
              </w:rPr>
              <w:t xml:space="preserve"> when the last named approver approves.</w:t>
            </w:r>
          </w:p>
        </w:tc>
      </w:tr>
      <w:tr w:rsidR="005C2B6F">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b/>
                <w:bCs/>
                <w:sz w:val="19"/>
                <w:szCs w:val="19"/>
              </w:rPr>
              <w:t>DL-9</w:t>
            </w:r>
          </w:p>
        </w:tc>
        <w:tc>
          <w:tcPr>
            <w:tcW w:w="8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 xml:space="preserve">Requests on the </w:t>
            </w:r>
            <w:r>
              <w:rPr>
                <w:b/>
                <w:bCs/>
                <w:sz w:val="19"/>
                <w:szCs w:val="19"/>
              </w:rPr>
              <w:t>approved list</w:t>
            </w:r>
            <w:r>
              <w:rPr>
                <w:sz w:val="19"/>
                <w:szCs w:val="19"/>
              </w:rPr>
              <w:t xml:space="preserve">, or </w:t>
            </w:r>
            <w:r>
              <w:rPr>
                <w:b/>
                <w:bCs/>
                <w:sz w:val="19"/>
                <w:szCs w:val="19"/>
              </w:rPr>
              <w:t>awaiting assignment</w:t>
            </w:r>
            <w:r>
              <w:rPr>
                <w:sz w:val="19"/>
                <w:szCs w:val="19"/>
              </w:rPr>
              <w:t xml:space="preserve"> (start now, but no team or project lead yet), are started later by an </w:t>
            </w:r>
            <w:r>
              <w:rPr>
                <w:b/>
                <w:bCs/>
                <w:sz w:val="19"/>
                <w:szCs w:val="19"/>
              </w:rPr>
              <w:t>Approver whose scope includes the requesting unit</w:t>
            </w:r>
            <w:r>
              <w:rPr>
                <w:sz w:val="19"/>
                <w:szCs w:val="19"/>
              </w:rPr>
              <w:t>. They choose the delivery unit, team and project lead under DL-2 to DL-5.</w:t>
            </w:r>
          </w:p>
        </w:tc>
      </w:tr>
      <w:tr w:rsidR="005C2B6F">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b/>
                <w:bCs/>
                <w:sz w:val="19"/>
                <w:szCs w:val="19"/>
              </w:rPr>
              <w:t>DL-10</w:t>
            </w:r>
          </w:p>
        </w:tc>
        <w:tc>
          <w:tcPr>
            <w:tcW w:w="8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The approved list and awaiting-assignment list can be seen by Approvers for requests in their scope, by System Administrators (view only) and by Super Administrators.</w:t>
            </w:r>
          </w:p>
        </w:tc>
      </w:tr>
    </w:tbl>
    <w:p w:rsidR="005C2B6F" w:rsidRDefault="005C2B6F">
      <w:pPr>
        <w:spacing w:after="120"/>
      </w:pPr>
    </w:p>
    <w:p w:rsidR="005C2B6F" w:rsidRDefault="00182499">
      <w:pPr>
        <w:pStyle w:val="Heading1"/>
        <w:pageBreakBefore/>
      </w:pPr>
      <w:bookmarkStart w:id="34" w:name="_Toc242106648"/>
      <w:r>
        <w:lastRenderedPageBreak/>
        <w:t>11. Running a project</w:t>
      </w:r>
      <w:bookmarkEnd w:id="3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638"/>
      </w:tblGrid>
      <w:tr w:rsidR="005C2B6F">
        <w:trPr>
          <w:cantSplit/>
          <w:tblHeader/>
        </w:trPr>
        <w:tc>
          <w:tcPr>
            <w:tcW w:w="10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rsidR="005C2B6F" w:rsidRDefault="00182499">
            <w:pPr>
              <w:spacing w:after="40"/>
            </w:pPr>
            <w:r>
              <w:rPr>
                <w:b/>
                <w:bCs/>
                <w:sz w:val="19"/>
                <w:szCs w:val="19"/>
              </w:rPr>
              <w:t>Ref</w:t>
            </w:r>
          </w:p>
        </w:tc>
        <w:tc>
          <w:tcPr>
            <w:tcW w:w="8638"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rsidR="005C2B6F" w:rsidRDefault="00182499">
            <w:pPr>
              <w:spacing w:after="40"/>
            </w:pPr>
            <w:r>
              <w:rPr>
                <w:b/>
                <w:bCs/>
                <w:sz w:val="19"/>
                <w:szCs w:val="19"/>
              </w:rPr>
              <w:t>Rule</w:t>
            </w:r>
          </w:p>
        </w:tc>
      </w:tr>
      <w:tr w:rsidR="005C2B6F">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b/>
                <w:bCs/>
                <w:sz w:val="19"/>
                <w:szCs w:val="19"/>
              </w:rPr>
              <w:t>PR-1</w:t>
            </w:r>
          </w:p>
        </w:tc>
        <w:tc>
          <w:tcPr>
            <w:tcW w:w="8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Who can see a project: its requester, project lead and active members; Contributors whose scope includes the owning, delivery or team unit; System Administrators (view only); Super Administrators.</w:t>
            </w:r>
          </w:p>
        </w:tc>
      </w:tr>
      <w:tr w:rsidR="005C2B6F">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b/>
                <w:bCs/>
                <w:sz w:val="19"/>
                <w:szCs w:val="19"/>
              </w:rPr>
              <w:t>PR-2</w:t>
            </w:r>
          </w:p>
        </w:tc>
        <w:tc>
          <w:tcPr>
            <w:tcW w:w="8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Completed and archived projects can be seen by everyone who can sign in (unchanged).</w:t>
            </w:r>
          </w:p>
        </w:tc>
      </w:tr>
      <w:tr w:rsidR="005C2B6F">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b/>
                <w:bCs/>
                <w:sz w:val="19"/>
                <w:szCs w:val="19"/>
              </w:rPr>
              <w:t>PR-3</w:t>
            </w:r>
          </w:p>
        </w:tc>
        <w:tc>
          <w:tcPr>
            <w:tcW w:w="8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 xml:space="preserve">A project is managed by its </w:t>
            </w:r>
            <w:r>
              <w:rPr>
                <w:b/>
                <w:bCs/>
                <w:sz w:val="19"/>
                <w:szCs w:val="19"/>
              </w:rPr>
              <w:t>project lead</w:t>
            </w:r>
            <w:r>
              <w:rPr>
                <w:sz w:val="19"/>
                <w:szCs w:val="19"/>
              </w:rPr>
              <w:t xml:space="preserve"> and its </w:t>
            </w:r>
            <w:r>
              <w:rPr>
                <w:b/>
                <w:bCs/>
                <w:sz w:val="19"/>
                <w:szCs w:val="19"/>
              </w:rPr>
              <w:t>requester</w:t>
            </w:r>
            <w:r>
              <w:rPr>
                <w:sz w:val="19"/>
                <w:szCs w:val="19"/>
              </w:rPr>
              <w:t>: general details, specialised details, status (including pause, cancel, archive and complete), lifecycle stages and their progress, tasks, roadblocks, AI governance status, members, and documents and links.</w:t>
            </w:r>
          </w:p>
        </w:tc>
      </w:tr>
      <w:tr w:rsidR="005C2B6F">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b/>
                <w:bCs/>
                <w:sz w:val="19"/>
                <w:szCs w:val="19"/>
              </w:rPr>
              <w:t>PR-4</w:t>
            </w:r>
          </w:p>
        </w:tc>
        <w:tc>
          <w:tcPr>
            <w:tcW w:w="8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Super Administrators can do all of the above on any project.</w:t>
            </w:r>
          </w:p>
        </w:tc>
      </w:tr>
      <w:tr w:rsidR="005C2B6F">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b/>
                <w:bCs/>
                <w:sz w:val="19"/>
                <w:szCs w:val="19"/>
              </w:rPr>
              <w:t>PR-5</w:t>
            </w:r>
          </w:p>
        </w:tc>
        <w:tc>
          <w:tcPr>
            <w:tcW w:w="8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 xml:space="preserve">Active </w:t>
            </w:r>
            <w:r>
              <w:rPr>
                <w:b/>
                <w:bCs/>
                <w:sz w:val="19"/>
                <w:szCs w:val="19"/>
              </w:rPr>
              <w:t>project members</w:t>
            </w:r>
            <w:r>
              <w:rPr>
                <w:sz w:val="19"/>
                <w:szCs w:val="19"/>
              </w:rPr>
              <w:t xml:space="preserve"> can work on tasks assigned to them, take unassigned tasks, add project updates and add stage remarks.</w:t>
            </w:r>
          </w:p>
        </w:tc>
      </w:tr>
      <w:tr w:rsidR="005C2B6F">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b/>
                <w:bCs/>
                <w:sz w:val="19"/>
                <w:szCs w:val="19"/>
              </w:rPr>
              <w:t>PR-6</w:t>
            </w:r>
          </w:p>
        </w:tc>
        <w:tc>
          <w:tcPr>
            <w:tcW w:w="8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A person can delete their own project update within 24 hours of adding it (unchanged).</w:t>
            </w:r>
          </w:p>
        </w:tc>
      </w:tr>
      <w:tr w:rsidR="005C2B6F">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b/>
                <w:bCs/>
                <w:sz w:val="19"/>
                <w:szCs w:val="19"/>
              </w:rPr>
              <w:t>PR-7</w:t>
            </w:r>
          </w:p>
        </w:tc>
        <w:tc>
          <w:tcPr>
            <w:tcW w:w="8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Existing safeguards stay: a completed stage cannot be changed; a stage's progress can be updated only when the earlier stages are complete; a project can be completed only when all stages are complete; members cannot be added to a closed project. Only a Super Administrator can override these (today administrators can too).</w:t>
            </w:r>
          </w:p>
        </w:tc>
      </w:tr>
      <w:tr w:rsidR="005C2B6F">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b/>
                <w:bCs/>
                <w:sz w:val="19"/>
                <w:szCs w:val="19"/>
              </w:rPr>
              <w:t>PR-8</w:t>
            </w:r>
          </w:p>
        </w:tc>
        <w:tc>
          <w:tcPr>
            <w:tcW w:w="8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Any active person can be added as a project member. The old rule that limited members by their level is removed.</w:t>
            </w:r>
          </w:p>
        </w:tc>
      </w:tr>
      <w:tr w:rsidR="005C2B6F">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b/>
                <w:bCs/>
                <w:sz w:val="19"/>
                <w:szCs w:val="19"/>
              </w:rPr>
              <w:t>PR-9</w:t>
            </w:r>
          </w:p>
        </w:tc>
        <w:tc>
          <w:tcPr>
            <w:tcW w:w="8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Projects can be created manually, or loaded by backfill, by Super Administrators and by Contributors when the owning unit is in their Contributor scope. The person who creates it is recorded as the requester.</w:t>
            </w:r>
          </w:p>
        </w:tc>
      </w:tr>
      <w:tr w:rsidR="005C2B6F">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b/>
                <w:bCs/>
                <w:sz w:val="19"/>
                <w:szCs w:val="19"/>
              </w:rPr>
              <w:t>PR-10</w:t>
            </w:r>
          </w:p>
        </w:tc>
        <w:tc>
          <w:tcPr>
            <w:tcW w:w="8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Backfill settings, policy and the exceptional-case override are maintained by System Administrators and Super Administrators.</w:t>
            </w:r>
          </w:p>
        </w:tc>
      </w:tr>
      <w:tr w:rsidR="005C2B6F">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b/>
                <w:bCs/>
                <w:sz w:val="19"/>
                <w:szCs w:val="19"/>
              </w:rPr>
              <w:t>PR-11</w:t>
            </w:r>
          </w:p>
        </w:tc>
        <w:tc>
          <w:tcPr>
            <w:tcW w:w="8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People who have left a project keep no access through it (unchanged).</w:t>
            </w:r>
          </w:p>
        </w:tc>
      </w:tr>
    </w:tbl>
    <w:p w:rsidR="005C2B6F" w:rsidRDefault="005C2B6F">
      <w:pPr>
        <w:spacing w:after="120"/>
      </w:pPr>
    </w:p>
    <w:p w:rsidR="005C2B6F" w:rsidRDefault="00182499">
      <w:pPr>
        <w:pStyle w:val="Heading1"/>
        <w:pageBreakBefore/>
      </w:pPr>
      <w:bookmarkStart w:id="35" w:name="_Toc242106649"/>
      <w:r>
        <w:lastRenderedPageBreak/>
        <w:t>12. Incidents</w:t>
      </w:r>
      <w:bookmarkEnd w:id="3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638"/>
      </w:tblGrid>
      <w:tr w:rsidR="005C2B6F">
        <w:trPr>
          <w:cantSplit/>
          <w:tblHeader/>
        </w:trPr>
        <w:tc>
          <w:tcPr>
            <w:tcW w:w="10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rsidR="005C2B6F" w:rsidRDefault="00182499">
            <w:pPr>
              <w:spacing w:after="40"/>
            </w:pPr>
            <w:r>
              <w:rPr>
                <w:b/>
                <w:bCs/>
                <w:sz w:val="19"/>
                <w:szCs w:val="19"/>
              </w:rPr>
              <w:t>Ref</w:t>
            </w:r>
          </w:p>
        </w:tc>
        <w:tc>
          <w:tcPr>
            <w:tcW w:w="8638"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rsidR="005C2B6F" w:rsidRDefault="00182499">
            <w:pPr>
              <w:spacing w:after="40"/>
            </w:pPr>
            <w:r>
              <w:rPr>
                <w:b/>
                <w:bCs/>
                <w:sz w:val="19"/>
                <w:szCs w:val="19"/>
              </w:rPr>
              <w:t>Rule</w:t>
            </w:r>
          </w:p>
        </w:tc>
      </w:tr>
      <w:tr w:rsidR="005C2B6F">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FFF2CC"/>
            <w:tcMar>
              <w:top w:w="60" w:type="dxa"/>
              <w:left w:w="100" w:type="dxa"/>
              <w:bottom w:w="60" w:type="dxa"/>
              <w:right w:w="100" w:type="dxa"/>
            </w:tcMar>
          </w:tcPr>
          <w:p w:rsidR="005C2B6F" w:rsidRDefault="00182499">
            <w:pPr>
              <w:spacing w:after="40"/>
            </w:pPr>
            <w:r>
              <w:rPr>
                <w:b/>
                <w:bCs/>
                <w:sz w:val="19"/>
                <w:szCs w:val="19"/>
              </w:rPr>
              <w:t>IN-1</w:t>
            </w:r>
          </w:p>
        </w:tc>
        <w:tc>
          <w:tcPr>
            <w:tcW w:w="8638" w:type="dxa"/>
            <w:tcBorders>
              <w:top w:val="single" w:sz="4" w:space="0" w:color="BFBFBF"/>
              <w:left w:val="single" w:sz="4" w:space="0" w:color="BFBFBF"/>
              <w:bottom w:val="single" w:sz="4" w:space="0" w:color="BFBFBF"/>
              <w:right w:val="single" w:sz="4" w:space="0" w:color="BFBFBF"/>
            </w:tcBorders>
            <w:shd w:val="clear" w:color="auto" w:fill="FFF2CC"/>
            <w:tcMar>
              <w:top w:w="60" w:type="dxa"/>
              <w:left w:w="100" w:type="dxa"/>
              <w:bottom w:w="60" w:type="dxa"/>
              <w:right w:w="100" w:type="dxa"/>
            </w:tcMar>
          </w:tcPr>
          <w:p w:rsidR="005C2B6F" w:rsidRDefault="00182499">
            <w:pPr>
              <w:spacing w:after="40"/>
            </w:pPr>
            <w:r>
              <w:rPr>
                <w:sz w:val="19"/>
                <w:szCs w:val="19"/>
              </w:rPr>
              <w:t xml:space="preserve">Anyone who can sign in can report an incident. </w:t>
            </w:r>
            <w:r>
              <w:rPr>
                <w:b/>
                <w:bCs/>
                <w:color w:val="B45F06"/>
                <w:sz w:val="19"/>
                <w:szCs w:val="19"/>
              </w:rPr>
              <w:t xml:space="preserve"> [To confirm]</w:t>
            </w:r>
          </w:p>
        </w:tc>
      </w:tr>
      <w:tr w:rsidR="005C2B6F">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b/>
                <w:bCs/>
                <w:sz w:val="19"/>
                <w:szCs w:val="19"/>
              </w:rPr>
              <w:t>IN-2</w:t>
            </w:r>
          </w:p>
        </w:tc>
        <w:tc>
          <w:tcPr>
            <w:tcW w:w="8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 xml:space="preserve">Incidents are </w:t>
            </w:r>
            <w:r>
              <w:rPr>
                <w:b/>
                <w:bCs/>
                <w:sz w:val="19"/>
                <w:szCs w:val="19"/>
              </w:rPr>
              <w:t>administered</w:t>
            </w:r>
            <w:r>
              <w:rPr>
                <w:sz w:val="19"/>
                <w:szCs w:val="19"/>
              </w:rPr>
              <w:t xml:space="preserve"> — assigned, escalated, resolved, linked to a change request — by </w:t>
            </w:r>
            <w:r>
              <w:rPr>
                <w:b/>
                <w:bCs/>
                <w:sz w:val="19"/>
                <w:szCs w:val="19"/>
              </w:rPr>
              <w:t>Project Executers whose scope includes the project</w:t>
            </w:r>
            <w:r>
              <w:rPr>
                <w:sz w:val="19"/>
                <w:szCs w:val="19"/>
              </w:rPr>
              <w:t xml:space="preserve"> the incident is about, and by Super Administrators.</w:t>
            </w:r>
          </w:p>
        </w:tc>
      </w:tr>
      <w:tr w:rsidR="005C2B6F">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b/>
                <w:bCs/>
                <w:sz w:val="19"/>
                <w:szCs w:val="19"/>
              </w:rPr>
              <w:t>IN-3</w:t>
            </w:r>
          </w:p>
        </w:tc>
        <w:tc>
          <w:tcPr>
            <w:tcW w:w="8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The person an incident is assigned to can resolve it and add notes. The reporter and the person who created it can add notes (unchanged).</w:t>
            </w:r>
          </w:p>
        </w:tc>
      </w:tr>
      <w:tr w:rsidR="005C2B6F">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b/>
                <w:bCs/>
                <w:sz w:val="19"/>
                <w:szCs w:val="19"/>
              </w:rPr>
              <w:t>IN-4</w:t>
            </w:r>
          </w:p>
        </w:tc>
        <w:tc>
          <w:tcPr>
            <w:tcW w:w="8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Who can see an incident: its reporter, creator and assignee; Project Executers whose scope includes the project; System Administrators (view only); Super Administrators.</w:t>
            </w:r>
          </w:p>
        </w:tc>
      </w:tr>
    </w:tbl>
    <w:p w:rsidR="005C2B6F" w:rsidRDefault="005C2B6F">
      <w:pPr>
        <w:spacing w:after="120"/>
      </w:pPr>
    </w:p>
    <w:p w:rsidR="005C2B6F" w:rsidRDefault="00182499">
      <w:pPr>
        <w:pStyle w:val="Heading1"/>
        <w:pageBreakBefore/>
      </w:pPr>
      <w:bookmarkStart w:id="36" w:name="_Toc242106650"/>
      <w:r>
        <w:lastRenderedPageBreak/>
        <w:t>13. Dashboards</w:t>
      </w:r>
      <w:bookmarkEnd w:id="3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638"/>
      </w:tblGrid>
      <w:tr w:rsidR="005C2B6F">
        <w:trPr>
          <w:cantSplit/>
          <w:tblHeader/>
        </w:trPr>
        <w:tc>
          <w:tcPr>
            <w:tcW w:w="10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rsidR="005C2B6F" w:rsidRDefault="00182499">
            <w:pPr>
              <w:spacing w:after="40"/>
            </w:pPr>
            <w:r>
              <w:rPr>
                <w:b/>
                <w:bCs/>
                <w:sz w:val="19"/>
                <w:szCs w:val="19"/>
              </w:rPr>
              <w:t>Ref</w:t>
            </w:r>
          </w:p>
        </w:tc>
        <w:tc>
          <w:tcPr>
            <w:tcW w:w="8638"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rsidR="005C2B6F" w:rsidRDefault="00182499">
            <w:pPr>
              <w:spacing w:after="40"/>
            </w:pPr>
            <w:r>
              <w:rPr>
                <w:b/>
                <w:bCs/>
                <w:sz w:val="19"/>
                <w:szCs w:val="19"/>
              </w:rPr>
              <w:t>Rule</w:t>
            </w:r>
          </w:p>
        </w:tc>
      </w:tr>
      <w:tr w:rsidR="005C2B6F">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b/>
                <w:bCs/>
                <w:sz w:val="19"/>
                <w:szCs w:val="19"/>
              </w:rPr>
              <w:t>DB-1</w:t>
            </w:r>
          </w:p>
        </w:tc>
        <w:tc>
          <w:tcPr>
            <w:tcW w:w="8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 xml:space="preserve">The </w:t>
            </w:r>
            <w:r>
              <w:rPr>
                <w:b/>
                <w:bCs/>
                <w:sz w:val="19"/>
                <w:szCs w:val="19"/>
              </w:rPr>
              <w:t>personal dashboard</w:t>
            </w:r>
            <w:r>
              <w:rPr>
                <w:sz w:val="19"/>
                <w:szCs w:val="19"/>
              </w:rPr>
              <w:t xml:space="preserve"> (your own items) is open to everyone who can sign in.</w:t>
            </w:r>
          </w:p>
        </w:tc>
      </w:tr>
      <w:tr w:rsidR="005C2B6F">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b/>
                <w:bCs/>
                <w:sz w:val="19"/>
                <w:szCs w:val="19"/>
              </w:rPr>
              <w:t>DB-2</w:t>
            </w:r>
          </w:p>
        </w:tc>
        <w:tc>
          <w:tcPr>
            <w:tcW w:w="8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 xml:space="preserve">The </w:t>
            </w:r>
            <w:r>
              <w:rPr>
                <w:b/>
                <w:bCs/>
                <w:sz w:val="19"/>
                <w:szCs w:val="19"/>
              </w:rPr>
              <w:t>portfolio view</w:t>
            </w:r>
            <w:r>
              <w:rPr>
                <w:sz w:val="19"/>
                <w:szCs w:val="19"/>
              </w:rPr>
              <w:t xml:space="preserve"> of the dashboard needs the </w:t>
            </w:r>
            <w:r>
              <w:rPr>
                <w:b/>
                <w:bCs/>
                <w:sz w:val="19"/>
                <w:szCs w:val="19"/>
              </w:rPr>
              <w:t>Portfolio Dashboard Viewer</w:t>
            </w:r>
            <w:r>
              <w:rPr>
                <w:sz w:val="19"/>
                <w:szCs w:val="19"/>
              </w:rPr>
              <w:t xml:space="preserve"> role, and shows the units in that role's scope.</w:t>
            </w:r>
          </w:p>
        </w:tc>
      </w:tr>
      <w:tr w:rsidR="005C2B6F">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b/>
                <w:bCs/>
                <w:sz w:val="19"/>
                <w:szCs w:val="19"/>
              </w:rPr>
              <w:t>DB-3</w:t>
            </w:r>
          </w:p>
        </w:tc>
        <w:tc>
          <w:tcPr>
            <w:tcW w:w="8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 xml:space="preserve">The </w:t>
            </w:r>
            <w:r>
              <w:rPr>
                <w:b/>
                <w:bCs/>
                <w:sz w:val="19"/>
                <w:szCs w:val="19"/>
              </w:rPr>
              <w:t>management dashboard</w:t>
            </w:r>
            <w:r>
              <w:rPr>
                <w:sz w:val="19"/>
                <w:szCs w:val="19"/>
              </w:rPr>
              <w:t xml:space="preserve"> (Prioritisation and Delivery views) needs the </w:t>
            </w:r>
            <w:r>
              <w:rPr>
                <w:b/>
                <w:bCs/>
                <w:sz w:val="19"/>
                <w:szCs w:val="19"/>
              </w:rPr>
              <w:t>Management Dashboard Viewer</w:t>
            </w:r>
            <w:r>
              <w:rPr>
                <w:sz w:val="19"/>
                <w:szCs w:val="19"/>
              </w:rPr>
              <w:t xml:space="preserve"> role, and shows the units in that role's scope.</w:t>
            </w:r>
          </w:p>
        </w:tc>
      </w:tr>
      <w:tr w:rsidR="005C2B6F">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b/>
                <w:bCs/>
                <w:sz w:val="19"/>
                <w:szCs w:val="19"/>
              </w:rPr>
              <w:t>DB-4</w:t>
            </w:r>
          </w:p>
        </w:tc>
        <w:tc>
          <w:tcPr>
            <w:tcW w:w="8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A viewer with roles at several units can choose any unit across all of them.</w:t>
            </w:r>
          </w:p>
        </w:tc>
      </w:tr>
      <w:tr w:rsidR="005C2B6F">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b/>
                <w:bCs/>
                <w:sz w:val="19"/>
                <w:szCs w:val="19"/>
              </w:rPr>
              <w:t>DB-5</w:t>
            </w:r>
          </w:p>
        </w:tc>
        <w:tc>
          <w:tcPr>
            <w:tcW w:w="8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System Administrators and Super Administrators can see both dashboards for the whole organisation.</w:t>
            </w:r>
          </w:p>
        </w:tc>
      </w:tr>
      <w:tr w:rsidR="005C2B6F">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b/>
                <w:bCs/>
                <w:sz w:val="19"/>
                <w:szCs w:val="19"/>
              </w:rPr>
              <w:t>DB-6</w:t>
            </w:r>
          </w:p>
        </w:tc>
        <w:tc>
          <w:tcPr>
            <w:tcW w:w="8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Dashboard roles are view only.</w:t>
            </w:r>
          </w:p>
        </w:tc>
      </w:tr>
    </w:tbl>
    <w:p w:rsidR="005C2B6F" w:rsidRDefault="005C2B6F">
      <w:pPr>
        <w:spacing w:after="120"/>
      </w:pPr>
    </w:p>
    <w:p w:rsidR="005C2B6F" w:rsidRDefault="00182499">
      <w:pPr>
        <w:pStyle w:val="Heading1"/>
        <w:pageBreakBefore/>
      </w:pPr>
      <w:bookmarkStart w:id="37" w:name="_Toc242106651"/>
      <w:r>
        <w:lastRenderedPageBreak/>
        <w:t>14. Pain points</w:t>
      </w:r>
      <w:bookmarkEnd w:id="3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638"/>
      </w:tblGrid>
      <w:tr w:rsidR="005C2B6F">
        <w:trPr>
          <w:cantSplit/>
          <w:tblHeader/>
        </w:trPr>
        <w:tc>
          <w:tcPr>
            <w:tcW w:w="10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rsidR="005C2B6F" w:rsidRDefault="00182499">
            <w:pPr>
              <w:spacing w:after="40"/>
            </w:pPr>
            <w:r>
              <w:rPr>
                <w:b/>
                <w:bCs/>
                <w:sz w:val="19"/>
                <w:szCs w:val="19"/>
              </w:rPr>
              <w:t>Ref</w:t>
            </w:r>
          </w:p>
        </w:tc>
        <w:tc>
          <w:tcPr>
            <w:tcW w:w="8638"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rsidR="005C2B6F" w:rsidRDefault="00182499">
            <w:pPr>
              <w:spacing w:after="40"/>
            </w:pPr>
            <w:r>
              <w:rPr>
                <w:b/>
                <w:bCs/>
                <w:sz w:val="19"/>
                <w:szCs w:val="19"/>
              </w:rPr>
              <w:t>Rule</w:t>
            </w:r>
          </w:p>
        </w:tc>
      </w:tr>
      <w:tr w:rsidR="005C2B6F">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b/>
                <w:bCs/>
                <w:sz w:val="19"/>
                <w:szCs w:val="19"/>
              </w:rPr>
              <w:t>PP-1</w:t>
            </w:r>
          </w:p>
        </w:tc>
        <w:tc>
          <w:tcPr>
            <w:tcW w:w="8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 xml:space="preserve">Pain point tags can belong to </w:t>
            </w:r>
            <w:r>
              <w:rPr>
                <w:b/>
                <w:bCs/>
                <w:sz w:val="19"/>
                <w:szCs w:val="19"/>
              </w:rPr>
              <w:t>any level</w:t>
            </w:r>
            <w:r>
              <w:rPr>
                <w:sz w:val="19"/>
                <w:szCs w:val="19"/>
              </w:rPr>
              <w:t>: Group, Business area, Business unit or Department. Today only Business units and Departments can have them.</w:t>
            </w:r>
          </w:p>
        </w:tc>
      </w:tr>
      <w:tr w:rsidR="005C2B6F">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b/>
                <w:bCs/>
                <w:sz w:val="19"/>
                <w:szCs w:val="19"/>
              </w:rPr>
              <w:t>PP-2</w:t>
            </w:r>
          </w:p>
        </w:tc>
        <w:tc>
          <w:tcPr>
            <w:tcW w:w="8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b/>
                <w:bCs/>
                <w:sz w:val="19"/>
                <w:szCs w:val="19"/>
              </w:rPr>
              <w:t>Pain Point Moderators</w:t>
            </w:r>
            <w:r>
              <w:rPr>
                <w:sz w:val="19"/>
                <w:szCs w:val="19"/>
              </w:rPr>
              <w:t xml:space="preserve"> curate tags (create, rename, change description, deactivate, reactivate, delete) at any unit in their scope. Super Administrators can do this anywhere.</w:t>
            </w:r>
          </w:p>
        </w:tc>
      </w:tr>
      <w:tr w:rsidR="005C2B6F">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b/>
                <w:bCs/>
                <w:sz w:val="19"/>
                <w:szCs w:val="19"/>
              </w:rPr>
              <w:t>PP-3</w:t>
            </w:r>
          </w:p>
        </w:tc>
        <w:tc>
          <w:tcPr>
            <w:tcW w:w="8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A tag already used on a request or project cannot be renamed or deleted; it can be deactivated (unchanged).</w:t>
            </w:r>
          </w:p>
        </w:tc>
      </w:tr>
      <w:tr w:rsidR="005C2B6F">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b/>
                <w:bCs/>
                <w:sz w:val="19"/>
                <w:szCs w:val="19"/>
              </w:rPr>
              <w:t>PP-4</w:t>
            </w:r>
          </w:p>
        </w:tc>
        <w:tc>
          <w:tcPr>
            <w:tcW w:w="8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Deactivated tags cannot be chosen on new requests (unchanged).</w:t>
            </w:r>
          </w:p>
        </w:tc>
      </w:tr>
      <w:tr w:rsidR="005C2B6F">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b/>
                <w:bCs/>
                <w:sz w:val="19"/>
                <w:szCs w:val="19"/>
              </w:rPr>
              <w:t>PP-5</w:t>
            </w:r>
          </w:p>
        </w:tc>
        <w:tc>
          <w:tcPr>
            <w:tcW w:w="8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 xml:space="preserve">A request can use tags belonging to its </w:t>
            </w:r>
            <w:r>
              <w:rPr>
                <w:b/>
                <w:bCs/>
                <w:sz w:val="19"/>
                <w:szCs w:val="19"/>
              </w:rPr>
              <w:t>requesting unit or any unit above it</w:t>
            </w:r>
            <w:r>
              <w:rPr>
                <w:sz w:val="19"/>
                <w:szCs w:val="19"/>
              </w:rPr>
              <w:t>. So a Group-level tag can be used anywhere in that Group.</w:t>
            </w:r>
          </w:p>
        </w:tc>
      </w:tr>
      <w:tr w:rsidR="005C2B6F">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b/>
                <w:bCs/>
                <w:sz w:val="19"/>
                <w:szCs w:val="19"/>
              </w:rPr>
              <w:t>PP-6</w:t>
            </w:r>
          </w:p>
        </w:tc>
        <w:tc>
          <w:tcPr>
            <w:tcW w:w="8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System Administrators can view the tag list (view only).</w:t>
            </w:r>
          </w:p>
        </w:tc>
      </w:tr>
    </w:tbl>
    <w:p w:rsidR="005C2B6F" w:rsidRDefault="005C2B6F">
      <w:pPr>
        <w:spacing w:after="120"/>
      </w:pPr>
    </w:p>
    <w:p w:rsidR="005C2B6F" w:rsidRDefault="00182499">
      <w:pPr>
        <w:pStyle w:val="Heading1"/>
        <w:pageBreakBefore/>
      </w:pPr>
      <w:bookmarkStart w:id="38" w:name="_Toc242106652"/>
      <w:r>
        <w:lastRenderedPageBreak/>
        <w:t>15. Organisation structure and teams</w:t>
      </w:r>
      <w:bookmarkEnd w:id="3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638"/>
      </w:tblGrid>
      <w:tr w:rsidR="005C2B6F">
        <w:trPr>
          <w:cantSplit/>
          <w:tblHeader/>
        </w:trPr>
        <w:tc>
          <w:tcPr>
            <w:tcW w:w="10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rsidR="005C2B6F" w:rsidRDefault="00182499">
            <w:pPr>
              <w:spacing w:after="40"/>
            </w:pPr>
            <w:r>
              <w:rPr>
                <w:b/>
                <w:bCs/>
                <w:sz w:val="19"/>
                <w:szCs w:val="19"/>
              </w:rPr>
              <w:t>Ref</w:t>
            </w:r>
          </w:p>
        </w:tc>
        <w:tc>
          <w:tcPr>
            <w:tcW w:w="8638"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rsidR="005C2B6F" w:rsidRDefault="00182499">
            <w:pPr>
              <w:spacing w:after="40"/>
            </w:pPr>
            <w:r>
              <w:rPr>
                <w:b/>
                <w:bCs/>
                <w:sz w:val="19"/>
                <w:szCs w:val="19"/>
              </w:rPr>
              <w:t>Rule</w:t>
            </w:r>
          </w:p>
        </w:tc>
      </w:tr>
      <w:tr w:rsidR="005C2B6F">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b/>
                <w:bCs/>
                <w:sz w:val="19"/>
                <w:szCs w:val="19"/>
              </w:rPr>
              <w:t>OR-1</w:t>
            </w:r>
          </w:p>
        </w:tc>
        <w:tc>
          <w:tcPr>
            <w:tcW w:w="8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 xml:space="preserve">The structure stays </w:t>
            </w:r>
            <w:r>
              <w:rPr>
                <w:b/>
                <w:bCs/>
                <w:sz w:val="19"/>
                <w:szCs w:val="19"/>
              </w:rPr>
              <w:t>Group → Business area → Business unit → Department</w:t>
            </w:r>
            <w:r>
              <w:rPr>
                <w:sz w:val="19"/>
                <w:szCs w:val="19"/>
              </w:rPr>
              <w:t xml:space="preserve"> (unchanged).</w:t>
            </w:r>
          </w:p>
        </w:tc>
      </w:tr>
      <w:tr w:rsidR="005C2B6F">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b/>
                <w:bCs/>
                <w:sz w:val="19"/>
                <w:szCs w:val="19"/>
              </w:rPr>
              <w:t>OR-2</w:t>
            </w:r>
          </w:p>
        </w:tc>
        <w:tc>
          <w:tcPr>
            <w:tcW w:w="8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b/>
                <w:bCs/>
                <w:sz w:val="19"/>
                <w:szCs w:val="19"/>
              </w:rPr>
              <w:t>Organisation Moderators</w:t>
            </w:r>
            <w:r>
              <w:rPr>
                <w:sz w:val="19"/>
                <w:szCs w:val="19"/>
              </w:rPr>
              <w:t xml:space="preserve"> create, edit, move, deactivate and reactivate units and teams </w:t>
            </w:r>
            <w:r>
              <w:rPr>
                <w:b/>
                <w:bCs/>
                <w:sz w:val="19"/>
                <w:szCs w:val="19"/>
              </w:rPr>
              <w:t>below</w:t>
            </w:r>
            <w:r>
              <w:rPr>
                <w:sz w:val="19"/>
                <w:szCs w:val="19"/>
              </w:rPr>
              <w:t xml:space="preserve"> their own unit.</w:t>
            </w:r>
          </w:p>
        </w:tc>
      </w:tr>
      <w:tr w:rsidR="005C2B6F">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b/>
                <w:bCs/>
                <w:sz w:val="19"/>
                <w:szCs w:val="19"/>
              </w:rPr>
              <w:t>OR-3</w:t>
            </w:r>
          </w:p>
        </w:tc>
        <w:tc>
          <w:tcPr>
            <w:tcW w:w="8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An Organisation Moderator can rename their own top unit and change its code, but cannot move it, change its type or deactivate it.</w:t>
            </w:r>
          </w:p>
        </w:tc>
      </w:tr>
      <w:tr w:rsidR="005C2B6F">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b/>
                <w:bCs/>
                <w:sz w:val="19"/>
                <w:szCs w:val="19"/>
              </w:rPr>
              <w:t>OR-4</w:t>
            </w:r>
          </w:p>
        </w:tc>
        <w:tc>
          <w:tcPr>
            <w:tcW w:w="8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An Organisation Moderator cannot create a Group (a top-level unit).</w:t>
            </w:r>
          </w:p>
        </w:tc>
      </w:tr>
      <w:tr w:rsidR="005C2B6F">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b/>
                <w:bCs/>
                <w:sz w:val="19"/>
                <w:szCs w:val="19"/>
              </w:rPr>
              <w:t>OR-5</w:t>
            </w:r>
          </w:p>
        </w:tc>
        <w:tc>
          <w:tcPr>
            <w:tcW w:w="8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Super Administrators can maintain the whole structure, including the levels above any Organisation Moderator.</w:t>
            </w:r>
          </w:p>
        </w:tc>
      </w:tr>
      <w:tr w:rsidR="005C2B6F">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b/>
                <w:bCs/>
                <w:sz w:val="19"/>
                <w:szCs w:val="19"/>
              </w:rPr>
              <w:t>OR-6</w:t>
            </w:r>
          </w:p>
        </w:tc>
        <w:tc>
          <w:tcPr>
            <w:tcW w:w="8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Teams belong to a Business unit or a Department. A team cannot be moved while it has active people, projects or requests, and a unit or team with active dependants cannot be deactivated (unchanged).</w:t>
            </w:r>
          </w:p>
        </w:tc>
      </w:tr>
      <w:tr w:rsidR="005C2B6F">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b/>
                <w:bCs/>
                <w:sz w:val="19"/>
                <w:szCs w:val="19"/>
              </w:rPr>
              <w:t>OR-7</w:t>
            </w:r>
          </w:p>
        </w:tc>
        <w:tc>
          <w:tcPr>
            <w:tcW w:w="8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Organisation Moderators and User Administrators can see the structure and teams in their scope; System Administrators and Super Administrators can see all of it.</w:t>
            </w:r>
          </w:p>
        </w:tc>
      </w:tr>
    </w:tbl>
    <w:p w:rsidR="005C2B6F" w:rsidRDefault="005C2B6F">
      <w:pPr>
        <w:spacing w:after="120"/>
      </w:pPr>
    </w:p>
    <w:p w:rsidR="005C2B6F" w:rsidRDefault="00182499">
      <w:pPr>
        <w:pStyle w:val="Heading1"/>
        <w:pageBreakBefore/>
      </w:pPr>
      <w:bookmarkStart w:id="39" w:name="_Toc242106653"/>
      <w:r>
        <w:lastRenderedPageBreak/>
        <w:t>16. Exchange rates, scoring and audit history</w:t>
      </w:r>
      <w:bookmarkEnd w:id="3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638"/>
      </w:tblGrid>
      <w:tr w:rsidR="005C2B6F">
        <w:trPr>
          <w:cantSplit/>
          <w:tblHeader/>
        </w:trPr>
        <w:tc>
          <w:tcPr>
            <w:tcW w:w="10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rsidR="005C2B6F" w:rsidRDefault="00182499">
            <w:pPr>
              <w:spacing w:after="40"/>
            </w:pPr>
            <w:r>
              <w:rPr>
                <w:b/>
                <w:bCs/>
                <w:sz w:val="19"/>
                <w:szCs w:val="19"/>
              </w:rPr>
              <w:t>Ref</w:t>
            </w:r>
          </w:p>
        </w:tc>
        <w:tc>
          <w:tcPr>
            <w:tcW w:w="8638"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rsidR="005C2B6F" w:rsidRDefault="00182499">
            <w:pPr>
              <w:spacing w:after="40"/>
            </w:pPr>
            <w:r>
              <w:rPr>
                <w:b/>
                <w:bCs/>
                <w:sz w:val="19"/>
                <w:szCs w:val="19"/>
              </w:rPr>
              <w:t>Rule</w:t>
            </w:r>
          </w:p>
        </w:tc>
      </w:tr>
      <w:tr w:rsidR="005C2B6F">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b/>
                <w:bCs/>
                <w:sz w:val="19"/>
                <w:szCs w:val="19"/>
              </w:rPr>
              <w:t>FC-1</w:t>
            </w:r>
          </w:p>
        </w:tc>
        <w:tc>
          <w:tcPr>
            <w:tcW w:w="8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b/>
                <w:bCs/>
                <w:sz w:val="19"/>
                <w:szCs w:val="19"/>
              </w:rPr>
              <w:t>Exchange rates</w:t>
            </w:r>
            <w:r>
              <w:rPr>
                <w:sz w:val="19"/>
                <w:szCs w:val="19"/>
              </w:rPr>
              <w:t xml:space="preserve"> are changed — rates updated, currencies activated or deactivated — by </w:t>
            </w:r>
            <w:r>
              <w:rPr>
                <w:b/>
                <w:bCs/>
                <w:sz w:val="19"/>
                <w:szCs w:val="19"/>
              </w:rPr>
              <w:t>Finance Moderators</w:t>
            </w:r>
            <w:r>
              <w:rPr>
                <w:sz w:val="19"/>
                <w:szCs w:val="19"/>
              </w:rPr>
              <w:t xml:space="preserve"> and </w:t>
            </w:r>
            <w:r>
              <w:rPr>
                <w:b/>
                <w:bCs/>
                <w:sz w:val="19"/>
                <w:szCs w:val="19"/>
              </w:rPr>
              <w:t>Super Administrators</w:t>
            </w:r>
            <w:r>
              <w:rPr>
                <w:sz w:val="19"/>
                <w:szCs w:val="19"/>
              </w:rPr>
              <w:t>.</w:t>
            </w:r>
          </w:p>
        </w:tc>
      </w:tr>
      <w:tr w:rsidR="005C2B6F">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b/>
                <w:bCs/>
                <w:sz w:val="19"/>
                <w:szCs w:val="19"/>
              </w:rPr>
              <w:t>FC-2</w:t>
            </w:r>
          </w:p>
        </w:tc>
        <w:tc>
          <w:tcPr>
            <w:tcW w:w="8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System Administrators can view the exchange-rate management page but cannot change it.</w:t>
            </w:r>
          </w:p>
        </w:tc>
      </w:tr>
      <w:tr w:rsidR="005C2B6F">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b/>
                <w:bCs/>
                <w:sz w:val="19"/>
                <w:szCs w:val="19"/>
              </w:rPr>
              <w:t>FC-3</w:t>
            </w:r>
          </w:p>
        </w:tc>
        <w:tc>
          <w:tcPr>
            <w:tcW w:w="8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Everyone who can sign in still sees the active rates wherever a form needs them (unchanged).</w:t>
            </w:r>
          </w:p>
        </w:tc>
      </w:tr>
      <w:tr w:rsidR="005C2B6F">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b/>
                <w:bCs/>
                <w:sz w:val="19"/>
                <w:szCs w:val="19"/>
              </w:rPr>
              <w:t>FC-4</w:t>
            </w:r>
          </w:p>
        </w:tc>
        <w:tc>
          <w:tcPr>
            <w:tcW w:w="8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 xml:space="preserve">The </w:t>
            </w:r>
            <w:r>
              <w:rPr>
                <w:b/>
                <w:bCs/>
                <w:sz w:val="19"/>
                <w:szCs w:val="19"/>
              </w:rPr>
              <w:t>prioritisation scoring</w:t>
            </w:r>
            <w:r>
              <w:rPr>
                <w:sz w:val="19"/>
                <w:szCs w:val="19"/>
              </w:rPr>
              <w:t xml:space="preserve"> configuration is maintained by System Administrators and Super Administrators.</w:t>
            </w:r>
            <w:r w:rsidR="00DA3BD8">
              <w:rPr>
                <w:sz w:val="19"/>
                <w:szCs w:val="19"/>
              </w:rPr>
              <w:t xml:space="preserve"> Note: there is no scoring configuration screen today. Project scores come from fixed options on the request form, and changing them needs a new release. This right takes effect when configurable scoring is reintroduced.</w:t>
            </w:r>
          </w:p>
        </w:tc>
      </w:tr>
      <w:tr w:rsidR="005C2B6F">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b/>
                <w:bCs/>
                <w:sz w:val="19"/>
                <w:szCs w:val="19"/>
              </w:rPr>
              <w:t>FC-5</w:t>
            </w:r>
          </w:p>
        </w:tc>
        <w:tc>
          <w:tcPr>
            <w:tcW w:w="8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 xml:space="preserve">The </w:t>
            </w:r>
            <w:r>
              <w:rPr>
                <w:b/>
                <w:bCs/>
                <w:sz w:val="19"/>
                <w:szCs w:val="19"/>
              </w:rPr>
              <w:t>audit history</w:t>
            </w:r>
            <w:r>
              <w:rPr>
                <w:sz w:val="19"/>
                <w:szCs w:val="19"/>
              </w:rPr>
              <w:t xml:space="preserve"> can be viewed by System Administrators and Super Administrators. Nobody can change or delete it.</w:t>
            </w:r>
          </w:p>
        </w:tc>
      </w:tr>
    </w:tbl>
    <w:p w:rsidR="005C2B6F" w:rsidRDefault="005C2B6F">
      <w:pPr>
        <w:spacing w:after="120"/>
      </w:pPr>
    </w:p>
    <w:p w:rsidR="005C2B6F" w:rsidRDefault="005C2B6F">
      <w:pPr>
        <w:sectPr w:rsidR="005C2B6F">
          <w:headerReference w:type="default" r:id="rId7"/>
          <w:footerReference w:type="default" r:id="rId8"/>
          <w:pgSz w:w="11906" w:h="16838"/>
          <w:pgMar w:top="1134" w:right="1134" w:bottom="1134" w:left="1134" w:header="708" w:footer="708" w:gutter="0"/>
          <w:cols w:space="720"/>
          <w:docGrid w:linePitch="360"/>
        </w:sectPr>
      </w:pPr>
    </w:p>
    <w:p w:rsidR="005C2B6F" w:rsidRDefault="00182499">
      <w:pPr>
        <w:pStyle w:val="Heading1"/>
        <w:pageBreakBefore/>
      </w:pPr>
      <w:bookmarkStart w:id="40" w:name="_Toc242106654"/>
      <w:r>
        <w:lastRenderedPageBreak/>
        <w:t>17. Who can do what</w:t>
      </w:r>
      <w:bookmarkEnd w:id="40"/>
    </w:p>
    <w:p w:rsidR="005C2B6F" w:rsidRDefault="00182499">
      <w:pPr>
        <w:spacing w:after="120"/>
      </w:pPr>
      <w:r>
        <w:rPr>
          <w:b/>
          <w:bCs/>
        </w:rPr>
        <w:t>Key:</w:t>
      </w:r>
      <w:r>
        <w:t xml:space="preserve"> ✓ = can do this everywhere it applies.   S = within their scope only.   V = view only.   O = only on their own projects (as requester or project lead).   * = to be confirmed (section 20).   Blank = not available.</w:t>
      </w: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70"/>
        <w:gridCol w:w="850"/>
        <w:gridCol w:w="850"/>
        <w:gridCol w:w="850"/>
        <w:gridCol w:w="850"/>
        <w:gridCol w:w="850"/>
        <w:gridCol w:w="850"/>
        <w:gridCol w:w="850"/>
        <w:gridCol w:w="850"/>
        <w:gridCol w:w="850"/>
        <w:gridCol w:w="850"/>
        <w:gridCol w:w="850"/>
        <w:gridCol w:w="850"/>
      </w:tblGrid>
      <w:tr w:rsidR="005C2B6F">
        <w:trPr>
          <w:trHeight w:val="2000"/>
          <w:tblHeader/>
        </w:trPr>
        <w:tc>
          <w:tcPr>
            <w:tcW w:w="437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vAlign w:val="bottom"/>
          </w:tcPr>
          <w:p w:rsidR="005C2B6F" w:rsidRDefault="00182499">
            <w:pPr>
              <w:spacing w:after="40"/>
            </w:pPr>
            <w:r>
              <w:rPr>
                <w:b/>
                <w:bCs/>
                <w:sz w:val="19"/>
                <w:szCs w:val="19"/>
              </w:rPr>
              <w:t>Activity</w:t>
            </w:r>
          </w:p>
        </w:tc>
        <w:tc>
          <w:tcPr>
            <w:tcW w:w="85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extDirection w:val="btLr"/>
            <w:vAlign w:val="center"/>
          </w:tcPr>
          <w:p w:rsidR="005C2B6F" w:rsidRDefault="00182499">
            <w:pPr>
              <w:spacing w:after="40"/>
            </w:pPr>
            <w:r>
              <w:rPr>
                <w:b/>
                <w:bCs/>
                <w:sz w:val="17"/>
                <w:szCs w:val="17"/>
              </w:rPr>
              <w:t>Contributor</w:t>
            </w:r>
          </w:p>
        </w:tc>
        <w:tc>
          <w:tcPr>
            <w:tcW w:w="85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extDirection w:val="btLr"/>
            <w:vAlign w:val="center"/>
          </w:tcPr>
          <w:p w:rsidR="005C2B6F" w:rsidRDefault="00182499">
            <w:pPr>
              <w:spacing w:after="40"/>
            </w:pPr>
            <w:r>
              <w:rPr>
                <w:b/>
                <w:bCs/>
                <w:sz w:val="17"/>
                <w:szCs w:val="17"/>
              </w:rPr>
              <w:t>Approver</w:t>
            </w:r>
          </w:p>
        </w:tc>
        <w:tc>
          <w:tcPr>
            <w:tcW w:w="85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extDirection w:val="btLr"/>
            <w:vAlign w:val="center"/>
          </w:tcPr>
          <w:p w:rsidR="005C2B6F" w:rsidRDefault="00182499">
            <w:pPr>
              <w:spacing w:after="40"/>
            </w:pPr>
            <w:r>
              <w:rPr>
                <w:b/>
                <w:bCs/>
                <w:sz w:val="17"/>
                <w:szCs w:val="17"/>
              </w:rPr>
              <w:t>Self-Approver</w:t>
            </w:r>
          </w:p>
        </w:tc>
        <w:tc>
          <w:tcPr>
            <w:tcW w:w="85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extDirection w:val="btLr"/>
            <w:vAlign w:val="center"/>
          </w:tcPr>
          <w:p w:rsidR="005C2B6F" w:rsidRDefault="00182499">
            <w:pPr>
              <w:spacing w:after="40"/>
            </w:pPr>
            <w:r>
              <w:rPr>
                <w:b/>
                <w:bCs/>
                <w:sz w:val="17"/>
                <w:szCs w:val="17"/>
              </w:rPr>
              <w:t>Portfolio Dashboard Viewer</w:t>
            </w:r>
          </w:p>
        </w:tc>
        <w:tc>
          <w:tcPr>
            <w:tcW w:w="85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extDirection w:val="btLr"/>
            <w:vAlign w:val="center"/>
          </w:tcPr>
          <w:p w:rsidR="005C2B6F" w:rsidRDefault="00182499">
            <w:pPr>
              <w:spacing w:after="40"/>
            </w:pPr>
            <w:r>
              <w:rPr>
                <w:b/>
                <w:bCs/>
                <w:sz w:val="17"/>
                <w:szCs w:val="17"/>
              </w:rPr>
              <w:t>Management Dashboard Viewer</w:t>
            </w:r>
          </w:p>
        </w:tc>
        <w:tc>
          <w:tcPr>
            <w:tcW w:w="85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extDirection w:val="btLr"/>
            <w:vAlign w:val="center"/>
          </w:tcPr>
          <w:p w:rsidR="005C2B6F" w:rsidRDefault="00182499">
            <w:pPr>
              <w:spacing w:after="40"/>
            </w:pPr>
            <w:r>
              <w:rPr>
                <w:b/>
                <w:bCs/>
                <w:sz w:val="17"/>
                <w:szCs w:val="17"/>
              </w:rPr>
              <w:t>Pain Point Moderator</w:t>
            </w:r>
          </w:p>
        </w:tc>
        <w:tc>
          <w:tcPr>
            <w:tcW w:w="85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extDirection w:val="btLr"/>
            <w:vAlign w:val="center"/>
          </w:tcPr>
          <w:p w:rsidR="005C2B6F" w:rsidRDefault="00182499">
            <w:pPr>
              <w:spacing w:after="40"/>
            </w:pPr>
            <w:r>
              <w:rPr>
                <w:b/>
                <w:bCs/>
                <w:sz w:val="17"/>
                <w:szCs w:val="17"/>
              </w:rPr>
              <w:t>Project Executer</w:t>
            </w:r>
          </w:p>
        </w:tc>
        <w:tc>
          <w:tcPr>
            <w:tcW w:w="85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extDirection w:val="btLr"/>
            <w:vAlign w:val="center"/>
          </w:tcPr>
          <w:p w:rsidR="005C2B6F" w:rsidRDefault="00182499">
            <w:pPr>
              <w:spacing w:after="40"/>
            </w:pPr>
            <w:r>
              <w:rPr>
                <w:b/>
                <w:bCs/>
                <w:sz w:val="17"/>
                <w:szCs w:val="17"/>
              </w:rPr>
              <w:t>User Administrator</w:t>
            </w:r>
          </w:p>
        </w:tc>
        <w:tc>
          <w:tcPr>
            <w:tcW w:w="85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extDirection w:val="btLr"/>
            <w:vAlign w:val="center"/>
          </w:tcPr>
          <w:p w:rsidR="005C2B6F" w:rsidRDefault="00182499">
            <w:pPr>
              <w:spacing w:after="40"/>
            </w:pPr>
            <w:r>
              <w:rPr>
                <w:b/>
                <w:bCs/>
                <w:sz w:val="17"/>
                <w:szCs w:val="17"/>
              </w:rPr>
              <w:t>Organisation Moderator</w:t>
            </w:r>
          </w:p>
        </w:tc>
        <w:tc>
          <w:tcPr>
            <w:tcW w:w="85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extDirection w:val="btLr"/>
            <w:vAlign w:val="center"/>
          </w:tcPr>
          <w:p w:rsidR="005C2B6F" w:rsidRDefault="00182499">
            <w:pPr>
              <w:spacing w:after="40"/>
            </w:pPr>
            <w:r>
              <w:rPr>
                <w:b/>
                <w:bCs/>
                <w:sz w:val="17"/>
                <w:szCs w:val="17"/>
              </w:rPr>
              <w:t>Finance Moderator</w:t>
            </w:r>
          </w:p>
        </w:tc>
        <w:tc>
          <w:tcPr>
            <w:tcW w:w="85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extDirection w:val="btLr"/>
            <w:vAlign w:val="center"/>
          </w:tcPr>
          <w:p w:rsidR="005C2B6F" w:rsidRDefault="00182499">
            <w:pPr>
              <w:spacing w:after="40"/>
            </w:pPr>
            <w:r>
              <w:rPr>
                <w:b/>
                <w:bCs/>
                <w:sz w:val="17"/>
                <w:szCs w:val="17"/>
              </w:rPr>
              <w:t>System Administrator</w:t>
            </w:r>
          </w:p>
        </w:tc>
        <w:tc>
          <w:tcPr>
            <w:tcW w:w="85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extDirection w:val="btLr"/>
            <w:vAlign w:val="center"/>
          </w:tcPr>
          <w:p w:rsidR="005C2B6F" w:rsidRDefault="00182499">
            <w:pPr>
              <w:spacing w:after="40"/>
            </w:pPr>
            <w:r>
              <w:rPr>
                <w:b/>
                <w:bCs/>
                <w:sz w:val="17"/>
                <w:szCs w:val="17"/>
              </w:rPr>
              <w:t>Super Administrator</w:t>
            </w:r>
          </w:p>
        </w:tc>
      </w:tr>
      <w:tr w:rsidR="005C2B6F">
        <w:trPr>
          <w:cantSplit/>
        </w:trPr>
        <w:tc>
          <w:tcPr>
            <w:tcW w:w="14570" w:type="dxa"/>
            <w:gridSpan w:val="13"/>
            <w:tcBorders>
              <w:top w:val="single" w:sz="4" w:space="0" w:color="BFBFBF"/>
              <w:left w:val="single" w:sz="4" w:space="0" w:color="BFBFBF"/>
              <w:bottom w:val="single" w:sz="4" w:space="0" w:color="BFBFBF"/>
              <w:right w:val="single" w:sz="4" w:space="0" w:color="BFBFBF"/>
            </w:tcBorders>
            <w:shd w:val="clear" w:color="auto" w:fill="EDF1F8"/>
            <w:tcMar>
              <w:top w:w="60" w:type="dxa"/>
              <w:left w:w="100" w:type="dxa"/>
              <w:bottom w:w="60" w:type="dxa"/>
              <w:right w:w="100" w:type="dxa"/>
            </w:tcMar>
          </w:tcPr>
          <w:p w:rsidR="005C2B6F" w:rsidRDefault="00182499">
            <w:pPr>
              <w:spacing w:after="40"/>
            </w:pPr>
            <w:r>
              <w:rPr>
                <w:b/>
                <w:bCs/>
                <w:sz w:val="18"/>
                <w:szCs w:val="18"/>
              </w:rPr>
              <w:t>Work requests and approval</w:t>
            </w:r>
          </w:p>
        </w:tc>
      </w:tr>
      <w:tr w:rsidR="005C2B6F">
        <w:trPr>
          <w:cantSplit/>
        </w:trPr>
        <w:tc>
          <w:tcPr>
            <w:tcW w:w="43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8"/>
                <w:szCs w:val="18"/>
              </w:rPr>
              <w:t>Raise a project request or change request</w:t>
            </w:r>
          </w:p>
        </w:tc>
        <w:tc>
          <w:tcPr>
            <w:tcW w:w="85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rsidR="005C2B6F" w:rsidRDefault="00182499">
            <w:pPr>
              <w:spacing w:after="40"/>
              <w:jc w:val="center"/>
            </w:pPr>
            <w:r>
              <w:rPr>
                <w:b/>
                <w:bCs/>
                <w:sz w:val="18"/>
                <w:szCs w:val="18"/>
              </w:rPr>
              <w:t>S</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shd w:val="clear" w:color="auto" w:fill="C6E0B4"/>
            <w:tcMar>
              <w:top w:w="60" w:type="dxa"/>
              <w:left w:w="100" w:type="dxa"/>
              <w:bottom w:w="60" w:type="dxa"/>
              <w:right w:w="100" w:type="dxa"/>
            </w:tcMar>
          </w:tcPr>
          <w:p w:rsidR="005C2B6F" w:rsidRDefault="00182499">
            <w:pPr>
              <w:spacing w:after="40"/>
              <w:jc w:val="center"/>
            </w:pPr>
            <w:r>
              <w:rPr>
                <w:b/>
                <w:bCs/>
                <w:sz w:val="18"/>
                <w:szCs w:val="18"/>
              </w:rPr>
              <w:t>✓</w:t>
            </w:r>
          </w:p>
        </w:tc>
      </w:tr>
      <w:tr w:rsidR="005C2B6F">
        <w:trPr>
          <w:cantSplit/>
        </w:trPr>
        <w:tc>
          <w:tcPr>
            <w:tcW w:w="43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8"/>
                <w:szCs w:val="18"/>
              </w:rPr>
              <w:t>View other people's submitted requests</w:t>
            </w:r>
          </w:p>
        </w:tc>
        <w:tc>
          <w:tcPr>
            <w:tcW w:w="85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rsidR="005C2B6F" w:rsidRDefault="00182499">
            <w:pPr>
              <w:spacing w:after="40"/>
              <w:jc w:val="center"/>
            </w:pPr>
            <w:r>
              <w:rPr>
                <w:b/>
                <w:bCs/>
                <w:sz w:val="18"/>
                <w:szCs w:val="18"/>
              </w:rPr>
              <w:t>S</w:t>
            </w:r>
          </w:p>
        </w:tc>
        <w:tc>
          <w:tcPr>
            <w:tcW w:w="85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rsidR="005C2B6F" w:rsidRDefault="00182499">
            <w:pPr>
              <w:spacing w:after="40"/>
              <w:jc w:val="center"/>
            </w:pPr>
            <w:r>
              <w:rPr>
                <w:b/>
                <w:bCs/>
                <w:sz w:val="18"/>
                <w:szCs w:val="18"/>
              </w:rPr>
              <w:t>S*</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shd w:val="clear" w:color="auto" w:fill="DDEBF7"/>
            <w:tcMar>
              <w:top w:w="60" w:type="dxa"/>
              <w:left w:w="100" w:type="dxa"/>
              <w:bottom w:w="60" w:type="dxa"/>
              <w:right w:w="100" w:type="dxa"/>
            </w:tcMar>
          </w:tcPr>
          <w:p w:rsidR="005C2B6F" w:rsidRDefault="00182499">
            <w:pPr>
              <w:spacing w:after="40"/>
              <w:jc w:val="center"/>
            </w:pPr>
            <w:r>
              <w:rPr>
                <w:b/>
                <w:bCs/>
                <w:sz w:val="18"/>
                <w:szCs w:val="18"/>
              </w:rPr>
              <w:t>V</w:t>
            </w:r>
          </w:p>
        </w:tc>
        <w:tc>
          <w:tcPr>
            <w:tcW w:w="850" w:type="dxa"/>
            <w:tcBorders>
              <w:top w:val="single" w:sz="4" w:space="0" w:color="BFBFBF"/>
              <w:left w:val="single" w:sz="4" w:space="0" w:color="BFBFBF"/>
              <w:bottom w:val="single" w:sz="4" w:space="0" w:color="BFBFBF"/>
              <w:right w:val="single" w:sz="4" w:space="0" w:color="BFBFBF"/>
            </w:tcBorders>
            <w:shd w:val="clear" w:color="auto" w:fill="C6E0B4"/>
            <w:tcMar>
              <w:top w:w="60" w:type="dxa"/>
              <w:left w:w="100" w:type="dxa"/>
              <w:bottom w:w="60" w:type="dxa"/>
              <w:right w:w="100" w:type="dxa"/>
            </w:tcMar>
          </w:tcPr>
          <w:p w:rsidR="005C2B6F" w:rsidRDefault="00182499">
            <w:pPr>
              <w:spacing w:after="40"/>
              <w:jc w:val="center"/>
            </w:pPr>
            <w:r>
              <w:rPr>
                <w:b/>
                <w:bCs/>
                <w:sz w:val="18"/>
                <w:szCs w:val="18"/>
              </w:rPr>
              <w:t>✓</w:t>
            </w:r>
          </w:p>
        </w:tc>
      </w:tr>
      <w:tr w:rsidR="005C2B6F">
        <w:trPr>
          <w:cantSplit/>
        </w:trPr>
        <w:tc>
          <w:tcPr>
            <w:tcW w:w="43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8"/>
                <w:szCs w:val="18"/>
              </w:rPr>
              <w:t>Be named as approver (steps 1–5)</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rsidR="005C2B6F" w:rsidRDefault="00182499">
            <w:pPr>
              <w:spacing w:after="40"/>
              <w:jc w:val="center"/>
            </w:pPr>
            <w:r>
              <w:rPr>
                <w:b/>
                <w:bCs/>
                <w:sz w:val="18"/>
                <w:szCs w:val="18"/>
              </w:rPr>
              <w:t>S</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shd w:val="clear" w:color="auto" w:fill="C6E0B4"/>
            <w:tcMar>
              <w:top w:w="60" w:type="dxa"/>
              <w:left w:w="100" w:type="dxa"/>
              <w:bottom w:w="60" w:type="dxa"/>
              <w:right w:w="100" w:type="dxa"/>
            </w:tcMar>
          </w:tcPr>
          <w:p w:rsidR="005C2B6F" w:rsidRDefault="00182499">
            <w:pPr>
              <w:spacing w:after="40"/>
              <w:jc w:val="center"/>
            </w:pPr>
            <w:r>
              <w:rPr>
                <w:b/>
                <w:bCs/>
                <w:sz w:val="18"/>
                <w:szCs w:val="18"/>
              </w:rPr>
              <w:t>✓</w:t>
            </w:r>
          </w:p>
        </w:tc>
      </w:tr>
      <w:tr w:rsidR="005C2B6F">
        <w:trPr>
          <w:cantSplit/>
        </w:trPr>
        <w:tc>
          <w:tcPr>
            <w:tcW w:w="43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8"/>
                <w:szCs w:val="18"/>
              </w:rPr>
              <w:t>Be named as approver on own request</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rsidR="005C2B6F" w:rsidRDefault="00182499">
            <w:pPr>
              <w:spacing w:after="40"/>
              <w:jc w:val="center"/>
            </w:pPr>
            <w:r>
              <w:rPr>
                <w:b/>
                <w:bCs/>
                <w:sz w:val="18"/>
                <w:szCs w:val="18"/>
              </w:rPr>
              <w:t>S</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r>
      <w:tr w:rsidR="005C2B6F">
        <w:trPr>
          <w:cantSplit/>
        </w:trPr>
        <w:tc>
          <w:tcPr>
            <w:tcW w:w="43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8"/>
                <w:szCs w:val="18"/>
              </w:rPr>
              <w:t>Decide delivery (as approver 1)</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rsidR="005C2B6F" w:rsidRDefault="00182499">
            <w:pPr>
              <w:spacing w:after="40"/>
              <w:jc w:val="center"/>
            </w:pPr>
            <w:r>
              <w:rPr>
                <w:b/>
                <w:bCs/>
                <w:sz w:val="18"/>
                <w:szCs w:val="18"/>
              </w:rPr>
              <w:t>S</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shd w:val="clear" w:color="auto" w:fill="C6E0B4"/>
            <w:tcMar>
              <w:top w:w="60" w:type="dxa"/>
              <w:left w:w="100" w:type="dxa"/>
              <w:bottom w:w="60" w:type="dxa"/>
              <w:right w:w="100" w:type="dxa"/>
            </w:tcMar>
          </w:tcPr>
          <w:p w:rsidR="005C2B6F" w:rsidRDefault="00182499">
            <w:pPr>
              <w:spacing w:after="40"/>
              <w:jc w:val="center"/>
            </w:pPr>
            <w:r>
              <w:rPr>
                <w:b/>
                <w:bCs/>
                <w:sz w:val="18"/>
                <w:szCs w:val="18"/>
              </w:rPr>
              <w:t>✓</w:t>
            </w:r>
          </w:p>
        </w:tc>
      </w:tr>
      <w:tr w:rsidR="005C2B6F">
        <w:trPr>
          <w:cantSplit/>
        </w:trPr>
        <w:tc>
          <w:tcPr>
            <w:tcW w:w="43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8"/>
                <w:szCs w:val="18"/>
              </w:rPr>
              <w:t>Start approved-list / awaiting-assignment requests</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rsidR="005C2B6F" w:rsidRDefault="00182499">
            <w:pPr>
              <w:spacing w:after="40"/>
              <w:jc w:val="center"/>
            </w:pPr>
            <w:r>
              <w:rPr>
                <w:b/>
                <w:bCs/>
                <w:sz w:val="18"/>
                <w:szCs w:val="18"/>
              </w:rPr>
              <w:t>S</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shd w:val="clear" w:color="auto" w:fill="C6E0B4"/>
            <w:tcMar>
              <w:top w:w="60" w:type="dxa"/>
              <w:left w:w="100" w:type="dxa"/>
              <w:bottom w:w="60" w:type="dxa"/>
              <w:right w:w="100" w:type="dxa"/>
            </w:tcMar>
          </w:tcPr>
          <w:p w:rsidR="005C2B6F" w:rsidRDefault="00182499">
            <w:pPr>
              <w:spacing w:after="40"/>
              <w:jc w:val="center"/>
            </w:pPr>
            <w:r>
              <w:rPr>
                <w:b/>
                <w:bCs/>
                <w:sz w:val="18"/>
                <w:szCs w:val="18"/>
              </w:rPr>
              <w:t>✓</w:t>
            </w:r>
          </w:p>
        </w:tc>
      </w:tr>
      <w:tr w:rsidR="005C2B6F">
        <w:trPr>
          <w:cantSplit/>
        </w:trPr>
        <w:tc>
          <w:tcPr>
            <w:tcW w:w="43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8"/>
                <w:szCs w:val="18"/>
              </w:rPr>
              <w:t>View approved list and awaiting assignment</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rsidR="005C2B6F" w:rsidRDefault="00182499">
            <w:pPr>
              <w:spacing w:after="40"/>
              <w:jc w:val="center"/>
            </w:pPr>
            <w:r>
              <w:rPr>
                <w:b/>
                <w:bCs/>
                <w:sz w:val="18"/>
                <w:szCs w:val="18"/>
              </w:rPr>
              <w:t>S</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shd w:val="clear" w:color="auto" w:fill="DDEBF7"/>
            <w:tcMar>
              <w:top w:w="60" w:type="dxa"/>
              <w:left w:w="100" w:type="dxa"/>
              <w:bottom w:w="60" w:type="dxa"/>
              <w:right w:w="100" w:type="dxa"/>
            </w:tcMar>
          </w:tcPr>
          <w:p w:rsidR="005C2B6F" w:rsidRDefault="00182499">
            <w:pPr>
              <w:spacing w:after="40"/>
              <w:jc w:val="center"/>
            </w:pPr>
            <w:r>
              <w:rPr>
                <w:b/>
                <w:bCs/>
                <w:sz w:val="18"/>
                <w:szCs w:val="18"/>
              </w:rPr>
              <w:t>V</w:t>
            </w:r>
          </w:p>
        </w:tc>
        <w:tc>
          <w:tcPr>
            <w:tcW w:w="850" w:type="dxa"/>
            <w:tcBorders>
              <w:top w:val="single" w:sz="4" w:space="0" w:color="BFBFBF"/>
              <w:left w:val="single" w:sz="4" w:space="0" w:color="BFBFBF"/>
              <w:bottom w:val="single" w:sz="4" w:space="0" w:color="BFBFBF"/>
              <w:right w:val="single" w:sz="4" w:space="0" w:color="BFBFBF"/>
            </w:tcBorders>
            <w:shd w:val="clear" w:color="auto" w:fill="C6E0B4"/>
            <w:tcMar>
              <w:top w:w="60" w:type="dxa"/>
              <w:left w:w="100" w:type="dxa"/>
              <w:bottom w:w="60" w:type="dxa"/>
              <w:right w:w="100" w:type="dxa"/>
            </w:tcMar>
          </w:tcPr>
          <w:p w:rsidR="005C2B6F" w:rsidRDefault="00182499">
            <w:pPr>
              <w:spacing w:after="40"/>
              <w:jc w:val="center"/>
            </w:pPr>
            <w:r>
              <w:rPr>
                <w:b/>
                <w:bCs/>
                <w:sz w:val="18"/>
                <w:szCs w:val="18"/>
              </w:rPr>
              <w:t>✓</w:t>
            </w:r>
          </w:p>
        </w:tc>
      </w:tr>
      <w:tr w:rsidR="005C2B6F">
        <w:trPr>
          <w:cantSplit/>
        </w:trPr>
        <w:tc>
          <w:tcPr>
            <w:tcW w:w="14570" w:type="dxa"/>
            <w:gridSpan w:val="13"/>
            <w:tcBorders>
              <w:top w:val="single" w:sz="4" w:space="0" w:color="BFBFBF"/>
              <w:left w:val="single" w:sz="4" w:space="0" w:color="BFBFBF"/>
              <w:bottom w:val="single" w:sz="4" w:space="0" w:color="BFBFBF"/>
              <w:right w:val="single" w:sz="4" w:space="0" w:color="BFBFBF"/>
            </w:tcBorders>
            <w:shd w:val="clear" w:color="auto" w:fill="EDF1F8"/>
            <w:tcMar>
              <w:top w:w="60" w:type="dxa"/>
              <w:left w:w="100" w:type="dxa"/>
              <w:bottom w:w="60" w:type="dxa"/>
              <w:right w:w="100" w:type="dxa"/>
            </w:tcMar>
          </w:tcPr>
          <w:p w:rsidR="005C2B6F" w:rsidRDefault="00182499">
            <w:pPr>
              <w:spacing w:after="40"/>
            </w:pPr>
            <w:r>
              <w:rPr>
                <w:b/>
                <w:bCs/>
                <w:sz w:val="18"/>
                <w:szCs w:val="18"/>
              </w:rPr>
              <w:t>Projects</w:t>
            </w:r>
          </w:p>
        </w:tc>
      </w:tr>
      <w:tr w:rsidR="005C2B6F">
        <w:trPr>
          <w:cantSplit/>
        </w:trPr>
        <w:tc>
          <w:tcPr>
            <w:tcW w:w="43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8"/>
                <w:szCs w:val="18"/>
              </w:rPr>
              <w:t>View projects</w:t>
            </w:r>
          </w:p>
        </w:tc>
        <w:tc>
          <w:tcPr>
            <w:tcW w:w="85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rsidR="005C2B6F" w:rsidRDefault="00182499">
            <w:pPr>
              <w:spacing w:after="40"/>
              <w:jc w:val="center"/>
            </w:pPr>
            <w:r>
              <w:rPr>
                <w:b/>
                <w:bCs/>
                <w:sz w:val="18"/>
                <w:szCs w:val="18"/>
              </w:rPr>
              <w:t>S</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shd w:val="clear" w:color="auto" w:fill="DDEBF7"/>
            <w:tcMar>
              <w:top w:w="60" w:type="dxa"/>
              <w:left w:w="100" w:type="dxa"/>
              <w:bottom w:w="60" w:type="dxa"/>
              <w:right w:w="100" w:type="dxa"/>
            </w:tcMar>
          </w:tcPr>
          <w:p w:rsidR="005C2B6F" w:rsidRDefault="00182499">
            <w:pPr>
              <w:spacing w:after="40"/>
              <w:jc w:val="center"/>
            </w:pPr>
            <w:r>
              <w:rPr>
                <w:b/>
                <w:bCs/>
                <w:sz w:val="18"/>
                <w:szCs w:val="18"/>
              </w:rPr>
              <w:t>V</w:t>
            </w:r>
          </w:p>
        </w:tc>
        <w:tc>
          <w:tcPr>
            <w:tcW w:w="850" w:type="dxa"/>
            <w:tcBorders>
              <w:top w:val="single" w:sz="4" w:space="0" w:color="BFBFBF"/>
              <w:left w:val="single" w:sz="4" w:space="0" w:color="BFBFBF"/>
              <w:bottom w:val="single" w:sz="4" w:space="0" w:color="BFBFBF"/>
              <w:right w:val="single" w:sz="4" w:space="0" w:color="BFBFBF"/>
            </w:tcBorders>
            <w:shd w:val="clear" w:color="auto" w:fill="C6E0B4"/>
            <w:tcMar>
              <w:top w:w="60" w:type="dxa"/>
              <w:left w:w="100" w:type="dxa"/>
              <w:bottom w:w="60" w:type="dxa"/>
              <w:right w:w="100" w:type="dxa"/>
            </w:tcMar>
          </w:tcPr>
          <w:p w:rsidR="005C2B6F" w:rsidRDefault="00182499">
            <w:pPr>
              <w:spacing w:after="40"/>
              <w:jc w:val="center"/>
            </w:pPr>
            <w:r>
              <w:rPr>
                <w:b/>
                <w:bCs/>
                <w:sz w:val="18"/>
                <w:szCs w:val="18"/>
              </w:rPr>
              <w:t>✓</w:t>
            </w:r>
          </w:p>
        </w:tc>
      </w:tr>
      <w:tr w:rsidR="005C2B6F">
        <w:trPr>
          <w:cantSplit/>
        </w:trPr>
        <w:tc>
          <w:tcPr>
            <w:tcW w:w="43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8"/>
                <w:szCs w:val="18"/>
              </w:rPr>
              <w:t>Create a project manually or by backfill</w:t>
            </w:r>
          </w:p>
        </w:tc>
        <w:tc>
          <w:tcPr>
            <w:tcW w:w="85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rsidR="005C2B6F" w:rsidRDefault="00182499">
            <w:pPr>
              <w:spacing w:after="40"/>
              <w:jc w:val="center"/>
            </w:pPr>
            <w:r>
              <w:rPr>
                <w:b/>
                <w:bCs/>
                <w:sz w:val="18"/>
                <w:szCs w:val="18"/>
              </w:rPr>
              <w:t>S</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shd w:val="clear" w:color="auto" w:fill="C6E0B4"/>
            <w:tcMar>
              <w:top w:w="60" w:type="dxa"/>
              <w:left w:w="100" w:type="dxa"/>
              <w:bottom w:w="60" w:type="dxa"/>
              <w:right w:w="100" w:type="dxa"/>
            </w:tcMar>
          </w:tcPr>
          <w:p w:rsidR="005C2B6F" w:rsidRDefault="00182499">
            <w:pPr>
              <w:spacing w:after="40"/>
              <w:jc w:val="center"/>
            </w:pPr>
            <w:r>
              <w:rPr>
                <w:b/>
                <w:bCs/>
                <w:sz w:val="18"/>
                <w:szCs w:val="18"/>
              </w:rPr>
              <w:t>✓</w:t>
            </w:r>
          </w:p>
        </w:tc>
      </w:tr>
      <w:tr w:rsidR="005C2B6F">
        <w:trPr>
          <w:cantSplit/>
        </w:trPr>
        <w:tc>
          <w:tcPr>
            <w:tcW w:w="43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8"/>
                <w:szCs w:val="18"/>
              </w:rPr>
              <w:t>Be chosen as project lead</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rsidR="005C2B6F" w:rsidRDefault="00182499">
            <w:pPr>
              <w:spacing w:after="40"/>
              <w:jc w:val="center"/>
            </w:pPr>
            <w:r>
              <w:rPr>
                <w:b/>
                <w:bCs/>
                <w:sz w:val="18"/>
                <w:szCs w:val="18"/>
              </w:rPr>
              <w:t>S</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shd w:val="clear" w:color="auto" w:fill="C6E0B4"/>
            <w:tcMar>
              <w:top w:w="60" w:type="dxa"/>
              <w:left w:w="100" w:type="dxa"/>
              <w:bottom w:w="60" w:type="dxa"/>
              <w:right w:w="100" w:type="dxa"/>
            </w:tcMar>
          </w:tcPr>
          <w:p w:rsidR="005C2B6F" w:rsidRDefault="00182499">
            <w:pPr>
              <w:spacing w:after="40"/>
              <w:jc w:val="center"/>
            </w:pPr>
            <w:r>
              <w:rPr>
                <w:b/>
                <w:bCs/>
                <w:sz w:val="18"/>
                <w:szCs w:val="18"/>
              </w:rPr>
              <w:t>✓</w:t>
            </w:r>
          </w:p>
        </w:tc>
      </w:tr>
      <w:tr w:rsidR="005C2B6F">
        <w:trPr>
          <w:cantSplit/>
        </w:trPr>
        <w:tc>
          <w:tcPr>
            <w:tcW w:w="43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8"/>
                <w:szCs w:val="18"/>
              </w:rPr>
              <w:t>Manage a project (as its requester or project lead)</w:t>
            </w:r>
          </w:p>
        </w:tc>
        <w:tc>
          <w:tcPr>
            <w:tcW w:w="850" w:type="dxa"/>
            <w:tcBorders>
              <w:top w:val="single" w:sz="4" w:space="0" w:color="BFBFBF"/>
              <w:left w:val="single" w:sz="4" w:space="0" w:color="BFBFBF"/>
              <w:bottom w:val="single" w:sz="4" w:space="0" w:color="BFBFBF"/>
              <w:right w:val="single" w:sz="4" w:space="0" w:color="BFBFBF"/>
            </w:tcBorders>
            <w:shd w:val="clear" w:color="auto" w:fill="FCE4D6"/>
            <w:tcMar>
              <w:top w:w="60" w:type="dxa"/>
              <w:left w:w="100" w:type="dxa"/>
              <w:bottom w:w="60" w:type="dxa"/>
              <w:right w:w="100" w:type="dxa"/>
            </w:tcMar>
          </w:tcPr>
          <w:p w:rsidR="005C2B6F" w:rsidRDefault="00182499">
            <w:pPr>
              <w:spacing w:after="40"/>
              <w:jc w:val="center"/>
            </w:pPr>
            <w:r>
              <w:rPr>
                <w:b/>
                <w:bCs/>
                <w:sz w:val="18"/>
                <w:szCs w:val="18"/>
              </w:rPr>
              <w:t>O</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shd w:val="clear" w:color="auto" w:fill="FCE4D6"/>
            <w:tcMar>
              <w:top w:w="60" w:type="dxa"/>
              <w:left w:w="100" w:type="dxa"/>
              <w:bottom w:w="60" w:type="dxa"/>
              <w:right w:w="100" w:type="dxa"/>
            </w:tcMar>
          </w:tcPr>
          <w:p w:rsidR="005C2B6F" w:rsidRDefault="00182499">
            <w:pPr>
              <w:spacing w:after="40"/>
              <w:jc w:val="center"/>
            </w:pPr>
            <w:r>
              <w:rPr>
                <w:b/>
                <w:bCs/>
                <w:sz w:val="18"/>
                <w:szCs w:val="18"/>
              </w:rPr>
              <w:t>O</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shd w:val="clear" w:color="auto" w:fill="C6E0B4"/>
            <w:tcMar>
              <w:top w:w="60" w:type="dxa"/>
              <w:left w:w="100" w:type="dxa"/>
              <w:bottom w:w="60" w:type="dxa"/>
              <w:right w:w="100" w:type="dxa"/>
            </w:tcMar>
          </w:tcPr>
          <w:p w:rsidR="005C2B6F" w:rsidRDefault="00182499">
            <w:pPr>
              <w:spacing w:after="40"/>
              <w:jc w:val="center"/>
            </w:pPr>
            <w:r>
              <w:rPr>
                <w:b/>
                <w:bCs/>
                <w:sz w:val="18"/>
                <w:szCs w:val="18"/>
              </w:rPr>
              <w:t>✓</w:t>
            </w:r>
          </w:p>
        </w:tc>
      </w:tr>
      <w:tr w:rsidR="005C2B6F">
        <w:trPr>
          <w:cantSplit/>
        </w:trPr>
        <w:tc>
          <w:tcPr>
            <w:tcW w:w="43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8"/>
                <w:szCs w:val="18"/>
              </w:rPr>
              <w:t>Maintain backfill settings</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shd w:val="clear" w:color="auto" w:fill="C6E0B4"/>
            <w:tcMar>
              <w:top w:w="60" w:type="dxa"/>
              <w:left w:w="100" w:type="dxa"/>
              <w:bottom w:w="60" w:type="dxa"/>
              <w:right w:w="100" w:type="dxa"/>
            </w:tcMar>
          </w:tcPr>
          <w:p w:rsidR="005C2B6F" w:rsidRDefault="00182499">
            <w:pPr>
              <w:spacing w:after="40"/>
              <w:jc w:val="center"/>
            </w:pPr>
            <w:r>
              <w:rPr>
                <w:b/>
                <w:bCs/>
                <w:sz w:val="18"/>
                <w:szCs w:val="18"/>
              </w:rPr>
              <w:t>✓</w:t>
            </w:r>
          </w:p>
        </w:tc>
        <w:tc>
          <w:tcPr>
            <w:tcW w:w="850" w:type="dxa"/>
            <w:tcBorders>
              <w:top w:val="single" w:sz="4" w:space="0" w:color="BFBFBF"/>
              <w:left w:val="single" w:sz="4" w:space="0" w:color="BFBFBF"/>
              <w:bottom w:val="single" w:sz="4" w:space="0" w:color="BFBFBF"/>
              <w:right w:val="single" w:sz="4" w:space="0" w:color="BFBFBF"/>
            </w:tcBorders>
            <w:shd w:val="clear" w:color="auto" w:fill="C6E0B4"/>
            <w:tcMar>
              <w:top w:w="60" w:type="dxa"/>
              <w:left w:w="100" w:type="dxa"/>
              <w:bottom w:w="60" w:type="dxa"/>
              <w:right w:w="100" w:type="dxa"/>
            </w:tcMar>
          </w:tcPr>
          <w:p w:rsidR="005C2B6F" w:rsidRDefault="00182499">
            <w:pPr>
              <w:spacing w:after="40"/>
              <w:jc w:val="center"/>
            </w:pPr>
            <w:r>
              <w:rPr>
                <w:b/>
                <w:bCs/>
                <w:sz w:val="18"/>
                <w:szCs w:val="18"/>
              </w:rPr>
              <w:t>✓</w:t>
            </w:r>
          </w:p>
        </w:tc>
      </w:tr>
      <w:tr w:rsidR="005C2B6F">
        <w:trPr>
          <w:cantSplit/>
        </w:trPr>
        <w:tc>
          <w:tcPr>
            <w:tcW w:w="14570" w:type="dxa"/>
            <w:gridSpan w:val="13"/>
            <w:tcBorders>
              <w:top w:val="single" w:sz="4" w:space="0" w:color="BFBFBF"/>
              <w:left w:val="single" w:sz="4" w:space="0" w:color="BFBFBF"/>
              <w:bottom w:val="single" w:sz="4" w:space="0" w:color="BFBFBF"/>
              <w:right w:val="single" w:sz="4" w:space="0" w:color="BFBFBF"/>
            </w:tcBorders>
            <w:shd w:val="clear" w:color="auto" w:fill="EDF1F8"/>
            <w:tcMar>
              <w:top w:w="60" w:type="dxa"/>
              <w:left w:w="100" w:type="dxa"/>
              <w:bottom w:w="60" w:type="dxa"/>
              <w:right w:w="100" w:type="dxa"/>
            </w:tcMar>
          </w:tcPr>
          <w:p w:rsidR="005C2B6F" w:rsidRDefault="00182499">
            <w:pPr>
              <w:spacing w:after="40"/>
            </w:pPr>
            <w:r>
              <w:rPr>
                <w:b/>
                <w:bCs/>
                <w:sz w:val="18"/>
                <w:szCs w:val="18"/>
              </w:rPr>
              <w:lastRenderedPageBreak/>
              <w:t>Incidents</w:t>
            </w:r>
          </w:p>
        </w:tc>
      </w:tr>
      <w:tr w:rsidR="005C2B6F">
        <w:trPr>
          <w:cantSplit/>
        </w:trPr>
        <w:tc>
          <w:tcPr>
            <w:tcW w:w="43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8"/>
                <w:szCs w:val="18"/>
              </w:rPr>
              <w:t>Report an incident</w:t>
            </w:r>
          </w:p>
        </w:tc>
        <w:tc>
          <w:tcPr>
            <w:tcW w:w="850" w:type="dxa"/>
            <w:tcBorders>
              <w:top w:val="single" w:sz="4" w:space="0" w:color="BFBFBF"/>
              <w:left w:val="single" w:sz="4" w:space="0" w:color="BFBFBF"/>
              <w:bottom w:val="single" w:sz="4" w:space="0" w:color="BFBFBF"/>
              <w:right w:val="single" w:sz="4" w:space="0" w:color="BFBFBF"/>
            </w:tcBorders>
            <w:shd w:val="clear" w:color="auto" w:fill="C6E0B4"/>
            <w:tcMar>
              <w:top w:w="60" w:type="dxa"/>
              <w:left w:w="100" w:type="dxa"/>
              <w:bottom w:w="60" w:type="dxa"/>
              <w:right w:w="100" w:type="dxa"/>
            </w:tcMar>
          </w:tcPr>
          <w:p w:rsidR="005C2B6F" w:rsidRDefault="00182499">
            <w:pPr>
              <w:spacing w:after="40"/>
              <w:jc w:val="center"/>
            </w:pPr>
            <w:r>
              <w:rPr>
                <w:b/>
                <w:bCs/>
                <w:sz w:val="18"/>
                <w:szCs w:val="18"/>
              </w:rPr>
              <w:t>✓*</w:t>
            </w:r>
          </w:p>
        </w:tc>
        <w:tc>
          <w:tcPr>
            <w:tcW w:w="850" w:type="dxa"/>
            <w:tcBorders>
              <w:top w:val="single" w:sz="4" w:space="0" w:color="BFBFBF"/>
              <w:left w:val="single" w:sz="4" w:space="0" w:color="BFBFBF"/>
              <w:bottom w:val="single" w:sz="4" w:space="0" w:color="BFBFBF"/>
              <w:right w:val="single" w:sz="4" w:space="0" w:color="BFBFBF"/>
            </w:tcBorders>
            <w:shd w:val="clear" w:color="auto" w:fill="C6E0B4"/>
            <w:tcMar>
              <w:top w:w="60" w:type="dxa"/>
              <w:left w:w="100" w:type="dxa"/>
              <w:bottom w:w="60" w:type="dxa"/>
              <w:right w:w="100" w:type="dxa"/>
            </w:tcMar>
          </w:tcPr>
          <w:p w:rsidR="005C2B6F" w:rsidRDefault="00182499">
            <w:pPr>
              <w:spacing w:after="40"/>
              <w:jc w:val="center"/>
            </w:pPr>
            <w:r>
              <w:rPr>
                <w:b/>
                <w:bCs/>
                <w:sz w:val="18"/>
                <w:szCs w:val="18"/>
              </w:rPr>
              <w:t>✓*</w:t>
            </w:r>
          </w:p>
        </w:tc>
        <w:tc>
          <w:tcPr>
            <w:tcW w:w="850" w:type="dxa"/>
            <w:tcBorders>
              <w:top w:val="single" w:sz="4" w:space="0" w:color="BFBFBF"/>
              <w:left w:val="single" w:sz="4" w:space="0" w:color="BFBFBF"/>
              <w:bottom w:val="single" w:sz="4" w:space="0" w:color="BFBFBF"/>
              <w:right w:val="single" w:sz="4" w:space="0" w:color="BFBFBF"/>
            </w:tcBorders>
            <w:shd w:val="clear" w:color="auto" w:fill="C6E0B4"/>
            <w:tcMar>
              <w:top w:w="60" w:type="dxa"/>
              <w:left w:w="100" w:type="dxa"/>
              <w:bottom w:w="60" w:type="dxa"/>
              <w:right w:w="100" w:type="dxa"/>
            </w:tcMar>
          </w:tcPr>
          <w:p w:rsidR="005C2B6F" w:rsidRDefault="00182499">
            <w:pPr>
              <w:spacing w:after="40"/>
              <w:jc w:val="center"/>
            </w:pPr>
            <w:r>
              <w:rPr>
                <w:b/>
                <w:bCs/>
                <w:sz w:val="18"/>
                <w:szCs w:val="18"/>
              </w:rPr>
              <w:t>✓*</w:t>
            </w:r>
          </w:p>
        </w:tc>
        <w:tc>
          <w:tcPr>
            <w:tcW w:w="850" w:type="dxa"/>
            <w:tcBorders>
              <w:top w:val="single" w:sz="4" w:space="0" w:color="BFBFBF"/>
              <w:left w:val="single" w:sz="4" w:space="0" w:color="BFBFBF"/>
              <w:bottom w:val="single" w:sz="4" w:space="0" w:color="BFBFBF"/>
              <w:right w:val="single" w:sz="4" w:space="0" w:color="BFBFBF"/>
            </w:tcBorders>
            <w:shd w:val="clear" w:color="auto" w:fill="C6E0B4"/>
            <w:tcMar>
              <w:top w:w="60" w:type="dxa"/>
              <w:left w:w="100" w:type="dxa"/>
              <w:bottom w:w="60" w:type="dxa"/>
              <w:right w:w="100" w:type="dxa"/>
            </w:tcMar>
          </w:tcPr>
          <w:p w:rsidR="005C2B6F" w:rsidRDefault="00182499">
            <w:pPr>
              <w:spacing w:after="40"/>
              <w:jc w:val="center"/>
            </w:pPr>
            <w:r>
              <w:rPr>
                <w:b/>
                <w:bCs/>
                <w:sz w:val="18"/>
                <w:szCs w:val="18"/>
              </w:rPr>
              <w:t>✓*</w:t>
            </w:r>
          </w:p>
        </w:tc>
        <w:tc>
          <w:tcPr>
            <w:tcW w:w="850" w:type="dxa"/>
            <w:tcBorders>
              <w:top w:val="single" w:sz="4" w:space="0" w:color="BFBFBF"/>
              <w:left w:val="single" w:sz="4" w:space="0" w:color="BFBFBF"/>
              <w:bottom w:val="single" w:sz="4" w:space="0" w:color="BFBFBF"/>
              <w:right w:val="single" w:sz="4" w:space="0" w:color="BFBFBF"/>
            </w:tcBorders>
            <w:shd w:val="clear" w:color="auto" w:fill="C6E0B4"/>
            <w:tcMar>
              <w:top w:w="60" w:type="dxa"/>
              <w:left w:w="100" w:type="dxa"/>
              <w:bottom w:w="60" w:type="dxa"/>
              <w:right w:w="100" w:type="dxa"/>
            </w:tcMar>
          </w:tcPr>
          <w:p w:rsidR="005C2B6F" w:rsidRDefault="00182499">
            <w:pPr>
              <w:spacing w:after="40"/>
              <w:jc w:val="center"/>
            </w:pPr>
            <w:r>
              <w:rPr>
                <w:b/>
                <w:bCs/>
                <w:sz w:val="18"/>
                <w:szCs w:val="18"/>
              </w:rPr>
              <w:t>✓*</w:t>
            </w:r>
          </w:p>
        </w:tc>
        <w:tc>
          <w:tcPr>
            <w:tcW w:w="850" w:type="dxa"/>
            <w:tcBorders>
              <w:top w:val="single" w:sz="4" w:space="0" w:color="BFBFBF"/>
              <w:left w:val="single" w:sz="4" w:space="0" w:color="BFBFBF"/>
              <w:bottom w:val="single" w:sz="4" w:space="0" w:color="BFBFBF"/>
              <w:right w:val="single" w:sz="4" w:space="0" w:color="BFBFBF"/>
            </w:tcBorders>
            <w:shd w:val="clear" w:color="auto" w:fill="C6E0B4"/>
            <w:tcMar>
              <w:top w:w="60" w:type="dxa"/>
              <w:left w:w="100" w:type="dxa"/>
              <w:bottom w:w="60" w:type="dxa"/>
              <w:right w:w="100" w:type="dxa"/>
            </w:tcMar>
          </w:tcPr>
          <w:p w:rsidR="005C2B6F" w:rsidRDefault="00182499">
            <w:pPr>
              <w:spacing w:after="40"/>
              <w:jc w:val="center"/>
            </w:pPr>
            <w:r>
              <w:rPr>
                <w:b/>
                <w:bCs/>
                <w:sz w:val="18"/>
                <w:szCs w:val="18"/>
              </w:rPr>
              <w:t>✓*</w:t>
            </w:r>
          </w:p>
        </w:tc>
        <w:tc>
          <w:tcPr>
            <w:tcW w:w="850" w:type="dxa"/>
            <w:tcBorders>
              <w:top w:val="single" w:sz="4" w:space="0" w:color="BFBFBF"/>
              <w:left w:val="single" w:sz="4" w:space="0" w:color="BFBFBF"/>
              <w:bottom w:val="single" w:sz="4" w:space="0" w:color="BFBFBF"/>
              <w:right w:val="single" w:sz="4" w:space="0" w:color="BFBFBF"/>
            </w:tcBorders>
            <w:shd w:val="clear" w:color="auto" w:fill="C6E0B4"/>
            <w:tcMar>
              <w:top w:w="60" w:type="dxa"/>
              <w:left w:w="100" w:type="dxa"/>
              <w:bottom w:w="60" w:type="dxa"/>
              <w:right w:w="100" w:type="dxa"/>
            </w:tcMar>
          </w:tcPr>
          <w:p w:rsidR="005C2B6F" w:rsidRDefault="00182499">
            <w:pPr>
              <w:spacing w:after="40"/>
              <w:jc w:val="center"/>
            </w:pPr>
            <w:r>
              <w:rPr>
                <w:b/>
                <w:bCs/>
                <w:sz w:val="18"/>
                <w:szCs w:val="18"/>
              </w:rPr>
              <w:t>✓*</w:t>
            </w:r>
          </w:p>
        </w:tc>
        <w:tc>
          <w:tcPr>
            <w:tcW w:w="850" w:type="dxa"/>
            <w:tcBorders>
              <w:top w:val="single" w:sz="4" w:space="0" w:color="BFBFBF"/>
              <w:left w:val="single" w:sz="4" w:space="0" w:color="BFBFBF"/>
              <w:bottom w:val="single" w:sz="4" w:space="0" w:color="BFBFBF"/>
              <w:right w:val="single" w:sz="4" w:space="0" w:color="BFBFBF"/>
            </w:tcBorders>
            <w:shd w:val="clear" w:color="auto" w:fill="C6E0B4"/>
            <w:tcMar>
              <w:top w:w="60" w:type="dxa"/>
              <w:left w:w="100" w:type="dxa"/>
              <w:bottom w:w="60" w:type="dxa"/>
              <w:right w:w="100" w:type="dxa"/>
            </w:tcMar>
          </w:tcPr>
          <w:p w:rsidR="005C2B6F" w:rsidRDefault="00182499">
            <w:pPr>
              <w:spacing w:after="40"/>
              <w:jc w:val="center"/>
            </w:pPr>
            <w:r>
              <w:rPr>
                <w:b/>
                <w:bCs/>
                <w:sz w:val="18"/>
                <w:szCs w:val="18"/>
              </w:rPr>
              <w:t>✓*</w:t>
            </w:r>
          </w:p>
        </w:tc>
        <w:tc>
          <w:tcPr>
            <w:tcW w:w="850" w:type="dxa"/>
            <w:tcBorders>
              <w:top w:val="single" w:sz="4" w:space="0" w:color="BFBFBF"/>
              <w:left w:val="single" w:sz="4" w:space="0" w:color="BFBFBF"/>
              <w:bottom w:val="single" w:sz="4" w:space="0" w:color="BFBFBF"/>
              <w:right w:val="single" w:sz="4" w:space="0" w:color="BFBFBF"/>
            </w:tcBorders>
            <w:shd w:val="clear" w:color="auto" w:fill="C6E0B4"/>
            <w:tcMar>
              <w:top w:w="60" w:type="dxa"/>
              <w:left w:w="100" w:type="dxa"/>
              <w:bottom w:w="60" w:type="dxa"/>
              <w:right w:w="100" w:type="dxa"/>
            </w:tcMar>
          </w:tcPr>
          <w:p w:rsidR="005C2B6F" w:rsidRDefault="00182499">
            <w:pPr>
              <w:spacing w:after="40"/>
              <w:jc w:val="center"/>
            </w:pPr>
            <w:r>
              <w:rPr>
                <w:b/>
                <w:bCs/>
                <w:sz w:val="18"/>
                <w:szCs w:val="18"/>
              </w:rPr>
              <w:t>✓*</w:t>
            </w:r>
          </w:p>
        </w:tc>
        <w:tc>
          <w:tcPr>
            <w:tcW w:w="850" w:type="dxa"/>
            <w:tcBorders>
              <w:top w:val="single" w:sz="4" w:space="0" w:color="BFBFBF"/>
              <w:left w:val="single" w:sz="4" w:space="0" w:color="BFBFBF"/>
              <w:bottom w:val="single" w:sz="4" w:space="0" w:color="BFBFBF"/>
              <w:right w:val="single" w:sz="4" w:space="0" w:color="BFBFBF"/>
            </w:tcBorders>
            <w:shd w:val="clear" w:color="auto" w:fill="C6E0B4"/>
            <w:tcMar>
              <w:top w:w="60" w:type="dxa"/>
              <w:left w:w="100" w:type="dxa"/>
              <w:bottom w:w="60" w:type="dxa"/>
              <w:right w:w="100" w:type="dxa"/>
            </w:tcMar>
          </w:tcPr>
          <w:p w:rsidR="005C2B6F" w:rsidRDefault="00182499">
            <w:pPr>
              <w:spacing w:after="40"/>
              <w:jc w:val="center"/>
            </w:pPr>
            <w:r>
              <w:rPr>
                <w:b/>
                <w:bCs/>
                <w:sz w:val="18"/>
                <w:szCs w:val="18"/>
              </w:rPr>
              <w:t>✓*</w:t>
            </w:r>
          </w:p>
        </w:tc>
        <w:tc>
          <w:tcPr>
            <w:tcW w:w="850" w:type="dxa"/>
            <w:tcBorders>
              <w:top w:val="single" w:sz="4" w:space="0" w:color="BFBFBF"/>
              <w:left w:val="single" w:sz="4" w:space="0" w:color="BFBFBF"/>
              <w:bottom w:val="single" w:sz="4" w:space="0" w:color="BFBFBF"/>
              <w:right w:val="single" w:sz="4" w:space="0" w:color="BFBFBF"/>
            </w:tcBorders>
            <w:shd w:val="clear" w:color="auto" w:fill="C6E0B4"/>
            <w:tcMar>
              <w:top w:w="60" w:type="dxa"/>
              <w:left w:w="100" w:type="dxa"/>
              <w:bottom w:w="60" w:type="dxa"/>
              <w:right w:w="100" w:type="dxa"/>
            </w:tcMar>
          </w:tcPr>
          <w:p w:rsidR="005C2B6F" w:rsidRDefault="00182499">
            <w:pPr>
              <w:spacing w:after="40"/>
              <w:jc w:val="center"/>
            </w:pPr>
            <w:r>
              <w:rPr>
                <w:b/>
                <w:bCs/>
                <w:sz w:val="18"/>
                <w:szCs w:val="18"/>
              </w:rPr>
              <w:t>✓*</w:t>
            </w:r>
          </w:p>
        </w:tc>
        <w:tc>
          <w:tcPr>
            <w:tcW w:w="850" w:type="dxa"/>
            <w:tcBorders>
              <w:top w:val="single" w:sz="4" w:space="0" w:color="BFBFBF"/>
              <w:left w:val="single" w:sz="4" w:space="0" w:color="BFBFBF"/>
              <w:bottom w:val="single" w:sz="4" w:space="0" w:color="BFBFBF"/>
              <w:right w:val="single" w:sz="4" w:space="0" w:color="BFBFBF"/>
            </w:tcBorders>
            <w:shd w:val="clear" w:color="auto" w:fill="C6E0B4"/>
            <w:tcMar>
              <w:top w:w="60" w:type="dxa"/>
              <w:left w:w="100" w:type="dxa"/>
              <w:bottom w:w="60" w:type="dxa"/>
              <w:right w:w="100" w:type="dxa"/>
            </w:tcMar>
          </w:tcPr>
          <w:p w:rsidR="005C2B6F" w:rsidRDefault="00182499">
            <w:pPr>
              <w:spacing w:after="40"/>
              <w:jc w:val="center"/>
            </w:pPr>
            <w:r>
              <w:rPr>
                <w:b/>
                <w:bCs/>
                <w:sz w:val="18"/>
                <w:szCs w:val="18"/>
              </w:rPr>
              <w:t>✓*</w:t>
            </w:r>
          </w:p>
        </w:tc>
      </w:tr>
      <w:tr w:rsidR="005C2B6F">
        <w:trPr>
          <w:cantSplit/>
        </w:trPr>
        <w:tc>
          <w:tcPr>
            <w:tcW w:w="43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8"/>
                <w:szCs w:val="18"/>
              </w:rPr>
              <w:t>Administer incidents</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rsidR="005C2B6F" w:rsidRDefault="00182499">
            <w:pPr>
              <w:spacing w:after="40"/>
              <w:jc w:val="center"/>
            </w:pPr>
            <w:r>
              <w:rPr>
                <w:b/>
                <w:bCs/>
                <w:sz w:val="18"/>
                <w:szCs w:val="18"/>
              </w:rPr>
              <w:t>S</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shd w:val="clear" w:color="auto" w:fill="C6E0B4"/>
            <w:tcMar>
              <w:top w:w="60" w:type="dxa"/>
              <w:left w:w="100" w:type="dxa"/>
              <w:bottom w:w="60" w:type="dxa"/>
              <w:right w:w="100" w:type="dxa"/>
            </w:tcMar>
          </w:tcPr>
          <w:p w:rsidR="005C2B6F" w:rsidRDefault="00182499">
            <w:pPr>
              <w:spacing w:after="40"/>
              <w:jc w:val="center"/>
            </w:pPr>
            <w:r>
              <w:rPr>
                <w:b/>
                <w:bCs/>
                <w:sz w:val="18"/>
                <w:szCs w:val="18"/>
              </w:rPr>
              <w:t>✓</w:t>
            </w:r>
          </w:p>
        </w:tc>
      </w:tr>
      <w:tr w:rsidR="005C2B6F">
        <w:trPr>
          <w:cantSplit/>
        </w:trPr>
        <w:tc>
          <w:tcPr>
            <w:tcW w:w="43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8"/>
                <w:szCs w:val="18"/>
              </w:rPr>
              <w:t>View all incidents</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rsidR="005C2B6F" w:rsidRDefault="00182499">
            <w:pPr>
              <w:spacing w:after="40"/>
              <w:jc w:val="center"/>
            </w:pPr>
            <w:r>
              <w:rPr>
                <w:b/>
                <w:bCs/>
                <w:sz w:val="18"/>
                <w:szCs w:val="18"/>
              </w:rPr>
              <w:t>S</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shd w:val="clear" w:color="auto" w:fill="DDEBF7"/>
            <w:tcMar>
              <w:top w:w="60" w:type="dxa"/>
              <w:left w:w="100" w:type="dxa"/>
              <w:bottom w:w="60" w:type="dxa"/>
              <w:right w:w="100" w:type="dxa"/>
            </w:tcMar>
          </w:tcPr>
          <w:p w:rsidR="005C2B6F" w:rsidRDefault="00182499">
            <w:pPr>
              <w:spacing w:after="40"/>
              <w:jc w:val="center"/>
            </w:pPr>
            <w:r>
              <w:rPr>
                <w:b/>
                <w:bCs/>
                <w:sz w:val="18"/>
                <w:szCs w:val="18"/>
              </w:rPr>
              <w:t>V</w:t>
            </w:r>
          </w:p>
        </w:tc>
        <w:tc>
          <w:tcPr>
            <w:tcW w:w="850" w:type="dxa"/>
            <w:tcBorders>
              <w:top w:val="single" w:sz="4" w:space="0" w:color="BFBFBF"/>
              <w:left w:val="single" w:sz="4" w:space="0" w:color="BFBFBF"/>
              <w:bottom w:val="single" w:sz="4" w:space="0" w:color="BFBFBF"/>
              <w:right w:val="single" w:sz="4" w:space="0" w:color="BFBFBF"/>
            </w:tcBorders>
            <w:shd w:val="clear" w:color="auto" w:fill="C6E0B4"/>
            <w:tcMar>
              <w:top w:w="60" w:type="dxa"/>
              <w:left w:w="100" w:type="dxa"/>
              <w:bottom w:w="60" w:type="dxa"/>
              <w:right w:w="100" w:type="dxa"/>
            </w:tcMar>
          </w:tcPr>
          <w:p w:rsidR="005C2B6F" w:rsidRDefault="00182499">
            <w:pPr>
              <w:spacing w:after="40"/>
              <w:jc w:val="center"/>
            </w:pPr>
            <w:r>
              <w:rPr>
                <w:b/>
                <w:bCs/>
                <w:sz w:val="18"/>
                <w:szCs w:val="18"/>
              </w:rPr>
              <w:t>✓</w:t>
            </w:r>
          </w:p>
        </w:tc>
      </w:tr>
      <w:tr w:rsidR="005C2B6F">
        <w:trPr>
          <w:cantSplit/>
        </w:trPr>
        <w:tc>
          <w:tcPr>
            <w:tcW w:w="14570" w:type="dxa"/>
            <w:gridSpan w:val="13"/>
            <w:tcBorders>
              <w:top w:val="single" w:sz="4" w:space="0" w:color="BFBFBF"/>
              <w:left w:val="single" w:sz="4" w:space="0" w:color="BFBFBF"/>
              <w:bottom w:val="single" w:sz="4" w:space="0" w:color="BFBFBF"/>
              <w:right w:val="single" w:sz="4" w:space="0" w:color="BFBFBF"/>
            </w:tcBorders>
            <w:shd w:val="clear" w:color="auto" w:fill="EDF1F8"/>
            <w:tcMar>
              <w:top w:w="60" w:type="dxa"/>
              <w:left w:w="100" w:type="dxa"/>
              <w:bottom w:w="60" w:type="dxa"/>
              <w:right w:w="100" w:type="dxa"/>
            </w:tcMar>
          </w:tcPr>
          <w:p w:rsidR="005C2B6F" w:rsidRDefault="00182499">
            <w:pPr>
              <w:spacing w:after="40"/>
            </w:pPr>
            <w:r>
              <w:rPr>
                <w:b/>
                <w:bCs/>
                <w:sz w:val="18"/>
                <w:szCs w:val="18"/>
              </w:rPr>
              <w:t>Dashboards</w:t>
            </w:r>
          </w:p>
        </w:tc>
      </w:tr>
      <w:tr w:rsidR="005C2B6F">
        <w:trPr>
          <w:cantSplit/>
        </w:trPr>
        <w:tc>
          <w:tcPr>
            <w:tcW w:w="43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8"/>
                <w:szCs w:val="18"/>
              </w:rPr>
              <w:t>Personal dashboard (own items)</w:t>
            </w:r>
          </w:p>
        </w:tc>
        <w:tc>
          <w:tcPr>
            <w:tcW w:w="850" w:type="dxa"/>
            <w:tcBorders>
              <w:top w:val="single" w:sz="4" w:space="0" w:color="BFBFBF"/>
              <w:left w:val="single" w:sz="4" w:space="0" w:color="BFBFBF"/>
              <w:bottom w:val="single" w:sz="4" w:space="0" w:color="BFBFBF"/>
              <w:right w:val="single" w:sz="4" w:space="0" w:color="BFBFBF"/>
            </w:tcBorders>
            <w:shd w:val="clear" w:color="auto" w:fill="C6E0B4"/>
            <w:tcMar>
              <w:top w:w="60" w:type="dxa"/>
              <w:left w:w="100" w:type="dxa"/>
              <w:bottom w:w="60" w:type="dxa"/>
              <w:right w:w="100" w:type="dxa"/>
            </w:tcMar>
          </w:tcPr>
          <w:p w:rsidR="005C2B6F" w:rsidRDefault="00182499">
            <w:pPr>
              <w:spacing w:after="40"/>
              <w:jc w:val="center"/>
            </w:pPr>
            <w:r>
              <w:rPr>
                <w:b/>
                <w:bCs/>
                <w:sz w:val="18"/>
                <w:szCs w:val="18"/>
              </w:rPr>
              <w:t>✓</w:t>
            </w:r>
          </w:p>
        </w:tc>
        <w:tc>
          <w:tcPr>
            <w:tcW w:w="850" w:type="dxa"/>
            <w:tcBorders>
              <w:top w:val="single" w:sz="4" w:space="0" w:color="BFBFBF"/>
              <w:left w:val="single" w:sz="4" w:space="0" w:color="BFBFBF"/>
              <w:bottom w:val="single" w:sz="4" w:space="0" w:color="BFBFBF"/>
              <w:right w:val="single" w:sz="4" w:space="0" w:color="BFBFBF"/>
            </w:tcBorders>
            <w:shd w:val="clear" w:color="auto" w:fill="C6E0B4"/>
            <w:tcMar>
              <w:top w:w="60" w:type="dxa"/>
              <w:left w:w="100" w:type="dxa"/>
              <w:bottom w:w="60" w:type="dxa"/>
              <w:right w:w="100" w:type="dxa"/>
            </w:tcMar>
          </w:tcPr>
          <w:p w:rsidR="005C2B6F" w:rsidRDefault="00182499">
            <w:pPr>
              <w:spacing w:after="40"/>
              <w:jc w:val="center"/>
            </w:pPr>
            <w:r>
              <w:rPr>
                <w:b/>
                <w:bCs/>
                <w:sz w:val="18"/>
                <w:szCs w:val="18"/>
              </w:rPr>
              <w:t>✓</w:t>
            </w:r>
          </w:p>
        </w:tc>
        <w:tc>
          <w:tcPr>
            <w:tcW w:w="850" w:type="dxa"/>
            <w:tcBorders>
              <w:top w:val="single" w:sz="4" w:space="0" w:color="BFBFBF"/>
              <w:left w:val="single" w:sz="4" w:space="0" w:color="BFBFBF"/>
              <w:bottom w:val="single" w:sz="4" w:space="0" w:color="BFBFBF"/>
              <w:right w:val="single" w:sz="4" w:space="0" w:color="BFBFBF"/>
            </w:tcBorders>
            <w:shd w:val="clear" w:color="auto" w:fill="C6E0B4"/>
            <w:tcMar>
              <w:top w:w="60" w:type="dxa"/>
              <w:left w:w="100" w:type="dxa"/>
              <w:bottom w:w="60" w:type="dxa"/>
              <w:right w:w="100" w:type="dxa"/>
            </w:tcMar>
          </w:tcPr>
          <w:p w:rsidR="005C2B6F" w:rsidRDefault="00182499">
            <w:pPr>
              <w:spacing w:after="40"/>
              <w:jc w:val="center"/>
            </w:pPr>
            <w:r>
              <w:rPr>
                <w:b/>
                <w:bCs/>
                <w:sz w:val="18"/>
                <w:szCs w:val="18"/>
              </w:rPr>
              <w:t>✓</w:t>
            </w:r>
          </w:p>
        </w:tc>
        <w:tc>
          <w:tcPr>
            <w:tcW w:w="850" w:type="dxa"/>
            <w:tcBorders>
              <w:top w:val="single" w:sz="4" w:space="0" w:color="BFBFBF"/>
              <w:left w:val="single" w:sz="4" w:space="0" w:color="BFBFBF"/>
              <w:bottom w:val="single" w:sz="4" w:space="0" w:color="BFBFBF"/>
              <w:right w:val="single" w:sz="4" w:space="0" w:color="BFBFBF"/>
            </w:tcBorders>
            <w:shd w:val="clear" w:color="auto" w:fill="C6E0B4"/>
            <w:tcMar>
              <w:top w:w="60" w:type="dxa"/>
              <w:left w:w="100" w:type="dxa"/>
              <w:bottom w:w="60" w:type="dxa"/>
              <w:right w:w="100" w:type="dxa"/>
            </w:tcMar>
          </w:tcPr>
          <w:p w:rsidR="005C2B6F" w:rsidRDefault="00182499">
            <w:pPr>
              <w:spacing w:after="40"/>
              <w:jc w:val="center"/>
            </w:pPr>
            <w:r>
              <w:rPr>
                <w:b/>
                <w:bCs/>
                <w:sz w:val="18"/>
                <w:szCs w:val="18"/>
              </w:rPr>
              <w:t>✓</w:t>
            </w:r>
          </w:p>
        </w:tc>
        <w:tc>
          <w:tcPr>
            <w:tcW w:w="850" w:type="dxa"/>
            <w:tcBorders>
              <w:top w:val="single" w:sz="4" w:space="0" w:color="BFBFBF"/>
              <w:left w:val="single" w:sz="4" w:space="0" w:color="BFBFBF"/>
              <w:bottom w:val="single" w:sz="4" w:space="0" w:color="BFBFBF"/>
              <w:right w:val="single" w:sz="4" w:space="0" w:color="BFBFBF"/>
            </w:tcBorders>
            <w:shd w:val="clear" w:color="auto" w:fill="C6E0B4"/>
            <w:tcMar>
              <w:top w:w="60" w:type="dxa"/>
              <w:left w:w="100" w:type="dxa"/>
              <w:bottom w:w="60" w:type="dxa"/>
              <w:right w:w="100" w:type="dxa"/>
            </w:tcMar>
          </w:tcPr>
          <w:p w:rsidR="005C2B6F" w:rsidRDefault="00182499">
            <w:pPr>
              <w:spacing w:after="40"/>
              <w:jc w:val="center"/>
            </w:pPr>
            <w:r>
              <w:rPr>
                <w:b/>
                <w:bCs/>
                <w:sz w:val="18"/>
                <w:szCs w:val="18"/>
              </w:rPr>
              <w:t>✓</w:t>
            </w:r>
          </w:p>
        </w:tc>
        <w:tc>
          <w:tcPr>
            <w:tcW w:w="850" w:type="dxa"/>
            <w:tcBorders>
              <w:top w:val="single" w:sz="4" w:space="0" w:color="BFBFBF"/>
              <w:left w:val="single" w:sz="4" w:space="0" w:color="BFBFBF"/>
              <w:bottom w:val="single" w:sz="4" w:space="0" w:color="BFBFBF"/>
              <w:right w:val="single" w:sz="4" w:space="0" w:color="BFBFBF"/>
            </w:tcBorders>
            <w:shd w:val="clear" w:color="auto" w:fill="C6E0B4"/>
            <w:tcMar>
              <w:top w:w="60" w:type="dxa"/>
              <w:left w:w="100" w:type="dxa"/>
              <w:bottom w:w="60" w:type="dxa"/>
              <w:right w:w="100" w:type="dxa"/>
            </w:tcMar>
          </w:tcPr>
          <w:p w:rsidR="005C2B6F" w:rsidRDefault="00182499">
            <w:pPr>
              <w:spacing w:after="40"/>
              <w:jc w:val="center"/>
            </w:pPr>
            <w:r>
              <w:rPr>
                <w:b/>
                <w:bCs/>
                <w:sz w:val="18"/>
                <w:szCs w:val="18"/>
              </w:rPr>
              <w:t>✓</w:t>
            </w:r>
          </w:p>
        </w:tc>
        <w:tc>
          <w:tcPr>
            <w:tcW w:w="850" w:type="dxa"/>
            <w:tcBorders>
              <w:top w:val="single" w:sz="4" w:space="0" w:color="BFBFBF"/>
              <w:left w:val="single" w:sz="4" w:space="0" w:color="BFBFBF"/>
              <w:bottom w:val="single" w:sz="4" w:space="0" w:color="BFBFBF"/>
              <w:right w:val="single" w:sz="4" w:space="0" w:color="BFBFBF"/>
            </w:tcBorders>
            <w:shd w:val="clear" w:color="auto" w:fill="C6E0B4"/>
            <w:tcMar>
              <w:top w:w="60" w:type="dxa"/>
              <w:left w:w="100" w:type="dxa"/>
              <w:bottom w:w="60" w:type="dxa"/>
              <w:right w:w="100" w:type="dxa"/>
            </w:tcMar>
          </w:tcPr>
          <w:p w:rsidR="005C2B6F" w:rsidRDefault="00182499">
            <w:pPr>
              <w:spacing w:after="40"/>
              <w:jc w:val="center"/>
            </w:pPr>
            <w:r>
              <w:rPr>
                <w:b/>
                <w:bCs/>
                <w:sz w:val="18"/>
                <w:szCs w:val="18"/>
              </w:rPr>
              <w:t>✓</w:t>
            </w:r>
          </w:p>
        </w:tc>
        <w:tc>
          <w:tcPr>
            <w:tcW w:w="850" w:type="dxa"/>
            <w:tcBorders>
              <w:top w:val="single" w:sz="4" w:space="0" w:color="BFBFBF"/>
              <w:left w:val="single" w:sz="4" w:space="0" w:color="BFBFBF"/>
              <w:bottom w:val="single" w:sz="4" w:space="0" w:color="BFBFBF"/>
              <w:right w:val="single" w:sz="4" w:space="0" w:color="BFBFBF"/>
            </w:tcBorders>
            <w:shd w:val="clear" w:color="auto" w:fill="C6E0B4"/>
            <w:tcMar>
              <w:top w:w="60" w:type="dxa"/>
              <w:left w:w="100" w:type="dxa"/>
              <w:bottom w:w="60" w:type="dxa"/>
              <w:right w:w="100" w:type="dxa"/>
            </w:tcMar>
          </w:tcPr>
          <w:p w:rsidR="005C2B6F" w:rsidRDefault="00182499">
            <w:pPr>
              <w:spacing w:after="40"/>
              <w:jc w:val="center"/>
            </w:pPr>
            <w:r>
              <w:rPr>
                <w:b/>
                <w:bCs/>
                <w:sz w:val="18"/>
                <w:szCs w:val="18"/>
              </w:rPr>
              <w:t>✓</w:t>
            </w:r>
          </w:p>
        </w:tc>
        <w:tc>
          <w:tcPr>
            <w:tcW w:w="850" w:type="dxa"/>
            <w:tcBorders>
              <w:top w:val="single" w:sz="4" w:space="0" w:color="BFBFBF"/>
              <w:left w:val="single" w:sz="4" w:space="0" w:color="BFBFBF"/>
              <w:bottom w:val="single" w:sz="4" w:space="0" w:color="BFBFBF"/>
              <w:right w:val="single" w:sz="4" w:space="0" w:color="BFBFBF"/>
            </w:tcBorders>
            <w:shd w:val="clear" w:color="auto" w:fill="C6E0B4"/>
            <w:tcMar>
              <w:top w:w="60" w:type="dxa"/>
              <w:left w:w="100" w:type="dxa"/>
              <w:bottom w:w="60" w:type="dxa"/>
              <w:right w:w="100" w:type="dxa"/>
            </w:tcMar>
          </w:tcPr>
          <w:p w:rsidR="005C2B6F" w:rsidRDefault="00182499">
            <w:pPr>
              <w:spacing w:after="40"/>
              <w:jc w:val="center"/>
            </w:pPr>
            <w:r>
              <w:rPr>
                <w:b/>
                <w:bCs/>
                <w:sz w:val="18"/>
                <w:szCs w:val="18"/>
              </w:rPr>
              <w:t>✓</w:t>
            </w:r>
          </w:p>
        </w:tc>
        <w:tc>
          <w:tcPr>
            <w:tcW w:w="850" w:type="dxa"/>
            <w:tcBorders>
              <w:top w:val="single" w:sz="4" w:space="0" w:color="BFBFBF"/>
              <w:left w:val="single" w:sz="4" w:space="0" w:color="BFBFBF"/>
              <w:bottom w:val="single" w:sz="4" w:space="0" w:color="BFBFBF"/>
              <w:right w:val="single" w:sz="4" w:space="0" w:color="BFBFBF"/>
            </w:tcBorders>
            <w:shd w:val="clear" w:color="auto" w:fill="C6E0B4"/>
            <w:tcMar>
              <w:top w:w="60" w:type="dxa"/>
              <w:left w:w="100" w:type="dxa"/>
              <w:bottom w:w="60" w:type="dxa"/>
              <w:right w:w="100" w:type="dxa"/>
            </w:tcMar>
          </w:tcPr>
          <w:p w:rsidR="005C2B6F" w:rsidRDefault="00182499">
            <w:pPr>
              <w:spacing w:after="40"/>
              <w:jc w:val="center"/>
            </w:pPr>
            <w:r>
              <w:rPr>
                <w:b/>
                <w:bCs/>
                <w:sz w:val="18"/>
                <w:szCs w:val="18"/>
              </w:rPr>
              <w:t>✓</w:t>
            </w:r>
          </w:p>
        </w:tc>
        <w:tc>
          <w:tcPr>
            <w:tcW w:w="850" w:type="dxa"/>
            <w:tcBorders>
              <w:top w:val="single" w:sz="4" w:space="0" w:color="BFBFBF"/>
              <w:left w:val="single" w:sz="4" w:space="0" w:color="BFBFBF"/>
              <w:bottom w:val="single" w:sz="4" w:space="0" w:color="BFBFBF"/>
              <w:right w:val="single" w:sz="4" w:space="0" w:color="BFBFBF"/>
            </w:tcBorders>
            <w:shd w:val="clear" w:color="auto" w:fill="C6E0B4"/>
            <w:tcMar>
              <w:top w:w="60" w:type="dxa"/>
              <w:left w:w="100" w:type="dxa"/>
              <w:bottom w:w="60" w:type="dxa"/>
              <w:right w:w="100" w:type="dxa"/>
            </w:tcMar>
          </w:tcPr>
          <w:p w:rsidR="005C2B6F" w:rsidRDefault="00182499">
            <w:pPr>
              <w:spacing w:after="40"/>
              <w:jc w:val="center"/>
            </w:pPr>
            <w:r>
              <w:rPr>
                <w:b/>
                <w:bCs/>
                <w:sz w:val="18"/>
                <w:szCs w:val="18"/>
              </w:rPr>
              <w:t>✓</w:t>
            </w:r>
          </w:p>
        </w:tc>
        <w:tc>
          <w:tcPr>
            <w:tcW w:w="850" w:type="dxa"/>
            <w:tcBorders>
              <w:top w:val="single" w:sz="4" w:space="0" w:color="BFBFBF"/>
              <w:left w:val="single" w:sz="4" w:space="0" w:color="BFBFBF"/>
              <w:bottom w:val="single" w:sz="4" w:space="0" w:color="BFBFBF"/>
              <w:right w:val="single" w:sz="4" w:space="0" w:color="BFBFBF"/>
            </w:tcBorders>
            <w:shd w:val="clear" w:color="auto" w:fill="C6E0B4"/>
            <w:tcMar>
              <w:top w:w="60" w:type="dxa"/>
              <w:left w:w="100" w:type="dxa"/>
              <w:bottom w:w="60" w:type="dxa"/>
              <w:right w:w="100" w:type="dxa"/>
            </w:tcMar>
          </w:tcPr>
          <w:p w:rsidR="005C2B6F" w:rsidRDefault="00182499">
            <w:pPr>
              <w:spacing w:after="40"/>
              <w:jc w:val="center"/>
            </w:pPr>
            <w:r>
              <w:rPr>
                <w:b/>
                <w:bCs/>
                <w:sz w:val="18"/>
                <w:szCs w:val="18"/>
              </w:rPr>
              <w:t>✓</w:t>
            </w:r>
          </w:p>
        </w:tc>
      </w:tr>
      <w:tr w:rsidR="005C2B6F">
        <w:trPr>
          <w:cantSplit/>
        </w:trPr>
        <w:tc>
          <w:tcPr>
            <w:tcW w:w="43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8"/>
                <w:szCs w:val="18"/>
              </w:rPr>
              <w:t>Portfolio view</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rsidR="005C2B6F" w:rsidRDefault="00182499">
            <w:pPr>
              <w:spacing w:after="40"/>
              <w:jc w:val="center"/>
            </w:pPr>
            <w:r>
              <w:rPr>
                <w:b/>
                <w:bCs/>
                <w:sz w:val="18"/>
                <w:szCs w:val="18"/>
              </w:rPr>
              <w:t>S</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shd w:val="clear" w:color="auto" w:fill="DDEBF7"/>
            <w:tcMar>
              <w:top w:w="60" w:type="dxa"/>
              <w:left w:w="100" w:type="dxa"/>
              <w:bottom w:w="60" w:type="dxa"/>
              <w:right w:w="100" w:type="dxa"/>
            </w:tcMar>
          </w:tcPr>
          <w:p w:rsidR="005C2B6F" w:rsidRDefault="00182499">
            <w:pPr>
              <w:spacing w:after="40"/>
              <w:jc w:val="center"/>
            </w:pPr>
            <w:r>
              <w:rPr>
                <w:b/>
                <w:bCs/>
                <w:sz w:val="18"/>
                <w:szCs w:val="18"/>
              </w:rPr>
              <w:t>V</w:t>
            </w:r>
          </w:p>
        </w:tc>
        <w:tc>
          <w:tcPr>
            <w:tcW w:w="850" w:type="dxa"/>
            <w:tcBorders>
              <w:top w:val="single" w:sz="4" w:space="0" w:color="BFBFBF"/>
              <w:left w:val="single" w:sz="4" w:space="0" w:color="BFBFBF"/>
              <w:bottom w:val="single" w:sz="4" w:space="0" w:color="BFBFBF"/>
              <w:right w:val="single" w:sz="4" w:space="0" w:color="BFBFBF"/>
            </w:tcBorders>
            <w:shd w:val="clear" w:color="auto" w:fill="C6E0B4"/>
            <w:tcMar>
              <w:top w:w="60" w:type="dxa"/>
              <w:left w:w="100" w:type="dxa"/>
              <w:bottom w:w="60" w:type="dxa"/>
              <w:right w:w="100" w:type="dxa"/>
            </w:tcMar>
          </w:tcPr>
          <w:p w:rsidR="005C2B6F" w:rsidRDefault="00182499">
            <w:pPr>
              <w:spacing w:after="40"/>
              <w:jc w:val="center"/>
            </w:pPr>
            <w:r>
              <w:rPr>
                <w:b/>
                <w:bCs/>
                <w:sz w:val="18"/>
                <w:szCs w:val="18"/>
              </w:rPr>
              <w:t>✓</w:t>
            </w:r>
          </w:p>
        </w:tc>
      </w:tr>
      <w:tr w:rsidR="005C2B6F">
        <w:trPr>
          <w:cantSplit/>
        </w:trPr>
        <w:tc>
          <w:tcPr>
            <w:tcW w:w="43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8"/>
                <w:szCs w:val="18"/>
              </w:rPr>
              <w:t>Management dashboard</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rsidR="005C2B6F" w:rsidRDefault="00182499">
            <w:pPr>
              <w:spacing w:after="40"/>
              <w:jc w:val="center"/>
            </w:pPr>
            <w:r>
              <w:rPr>
                <w:b/>
                <w:bCs/>
                <w:sz w:val="18"/>
                <w:szCs w:val="18"/>
              </w:rPr>
              <w:t>S</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shd w:val="clear" w:color="auto" w:fill="DDEBF7"/>
            <w:tcMar>
              <w:top w:w="60" w:type="dxa"/>
              <w:left w:w="100" w:type="dxa"/>
              <w:bottom w:w="60" w:type="dxa"/>
              <w:right w:w="100" w:type="dxa"/>
            </w:tcMar>
          </w:tcPr>
          <w:p w:rsidR="005C2B6F" w:rsidRDefault="00182499">
            <w:pPr>
              <w:spacing w:after="40"/>
              <w:jc w:val="center"/>
            </w:pPr>
            <w:r>
              <w:rPr>
                <w:b/>
                <w:bCs/>
                <w:sz w:val="18"/>
                <w:szCs w:val="18"/>
              </w:rPr>
              <w:t>V</w:t>
            </w:r>
          </w:p>
        </w:tc>
        <w:tc>
          <w:tcPr>
            <w:tcW w:w="850" w:type="dxa"/>
            <w:tcBorders>
              <w:top w:val="single" w:sz="4" w:space="0" w:color="BFBFBF"/>
              <w:left w:val="single" w:sz="4" w:space="0" w:color="BFBFBF"/>
              <w:bottom w:val="single" w:sz="4" w:space="0" w:color="BFBFBF"/>
              <w:right w:val="single" w:sz="4" w:space="0" w:color="BFBFBF"/>
            </w:tcBorders>
            <w:shd w:val="clear" w:color="auto" w:fill="C6E0B4"/>
            <w:tcMar>
              <w:top w:w="60" w:type="dxa"/>
              <w:left w:w="100" w:type="dxa"/>
              <w:bottom w:w="60" w:type="dxa"/>
              <w:right w:w="100" w:type="dxa"/>
            </w:tcMar>
          </w:tcPr>
          <w:p w:rsidR="005C2B6F" w:rsidRDefault="00182499">
            <w:pPr>
              <w:spacing w:after="40"/>
              <w:jc w:val="center"/>
            </w:pPr>
            <w:r>
              <w:rPr>
                <w:b/>
                <w:bCs/>
                <w:sz w:val="18"/>
                <w:szCs w:val="18"/>
              </w:rPr>
              <w:t>✓</w:t>
            </w:r>
          </w:p>
        </w:tc>
      </w:tr>
      <w:tr w:rsidR="005C2B6F">
        <w:trPr>
          <w:cantSplit/>
        </w:trPr>
        <w:tc>
          <w:tcPr>
            <w:tcW w:w="14570" w:type="dxa"/>
            <w:gridSpan w:val="13"/>
            <w:tcBorders>
              <w:top w:val="single" w:sz="4" w:space="0" w:color="BFBFBF"/>
              <w:left w:val="single" w:sz="4" w:space="0" w:color="BFBFBF"/>
              <w:bottom w:val="single" w:sz="4" w:space="0" w:color="BFBFBF"/>
              <w:right w:val="single" w:sz="4" w:space="0" w:color="BFBFBF"/>
            </w:tcBorders>
            <w:shd w:val="clear" w:color="auto" w:fill="EDF1F8"/>
            <w:tcMar>
              <w:top w:w="60" w:type="dxa"/>
              <w:left w:w="100" w:type="dxa"/>
              <w:bottom w:w="60" w:type="dxa"/>
              <w:right w:w="100" w:type="dxa"/>
            </w:tcMar>
          </w:tcPr>
          <w:p w:rsidR="005C2B6F" w:rsidRDefault="00182499">
            <w:pPr>
              <w:spacing w:after="40"/>
            </w:pPr>
            <w:r>
              <w:rPr>
                <w:b/>
                <w:bCs/>
                <w:sz w:val="18"/>
                <w:szCs w:val="18"/>
              </w:rPr>
              <w:t>Reference data and configuration</w:t>
            </w:r>
          </w:p>
        </w:tc>
      </w:tr>
      <w:tr w:rsidR="005C2B6F">
        <w:trPr>
          <w:cantSplit/>
        </w:trPr>
        <w:tc>
          <w:tcPr>
            <w:tcW w:w="43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8"/>
                <w:szCs w:val="18"/>
              </w:rPr>
              <w:t>Curate pain point tags</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rsidR="005C2B6F" w:rsidRDefault="00182499">
            <w:pPr>
              <w:spacing w:after="40"/>
              <w:jc w:val="center"/>
            </w:pPr>
            <w:r>
              <w:rPr>
                <w:b/>
                <w:bCs/>
                <w:sz w:val="18"/>
                <w:szCs w:val="18"/>
              </w:rPr>
              <w:t>S</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shd w:val="clear" w:color="auto" w:fill="DDEBF7"/>
            <w:tcMar>
              <w:top w:w="60" w:type="dxa"/>
              <w:left w:w="100" w:type="dxa"/>
              <w:bottom w:w="60" w:type="dxa"/>
              <w:right w:w="100" w:type="dxa"/>
            </w:tcMar>
          </w:tcPr>
          <w:p w:rsidR="005C2B6F" w:rsidRDefault="00182499">
            <w:pPr>
              <w:spacing w:after="40"/>
              <w:jc w:val="center"/>
            </w:pPr>
            <w:r>
              <w:rPr>
                <w:b/>
                <w:bCs/>
                <w:sz w:val="18"/>
                <w:szCs w:val="18"/>
              </w:rPr>
              <w:t>V</w:t>
            </w:r>
          </w:p>
        </w:tc>
        <w:tc>
          <w:tcPr>
            <w:tcW w:w="850" w:type="dxa"/>
            <w:tcBorders>
              <w:top w:val="single" w:sz="4" w:space="0" w:color="BFBFBF"/>
              <w:left w:val="single" w:sz="4" w:space="0" w:color="BFBFBF"/>
              <w:bottom w:val="single" w:sz="4" w:space="0" w:color="BFBFBF"/>
              <w:right w:val="single" w:sz="4" w:space="0" w:color="BFBFBF"/>
            </w:tcBorders>
            <w:shd w:val="clear" w:color="auto" w:fill="C6E0B4"/>
            <w:tcMar>
              <w:top w:w="60" w:type="dxa"/>
              <w:left w:w="100" w:type="dxa"/>
              <w:bottom w:w="60" w:type="dxa"/>
              <w:right w:w="100" w:type="dxa"/>
            </w:tcMar>
          </w:tcPr>
          <w:p w:rsidR="005C2B6F" w:rsidRDefault="00182499">
            <w:pPr>
              <w:spacing w:after="40"/>
              <w:jc w:val="center"/>
            </w:pPr>
            <w:r>
              <w:rPr>
                <w:b/>
                <w:bCs/>
                <w:sz w:val="18"/>
                <w:szCs w:val="18"/>
              </w:rPr>
              <w:t>✓</w:t>
            </w:r>
          </w:p>
        </w:tc>
      </w:tr>
      <w:tr w:rsidR="005C2B6F">
        <w:trPr>
          <w:cantSplit/>
        </w:trPr>
        <w:tc>
          <w:tcPr>
            <w:tcW w:w="43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8"/>
                <w:szCs w:val="18"/>
              </w:rPr>
              <w:t>Change exchange rates</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shd w:val="clear" w:color="auto" w:fill="C6E0B4"/>
            <w:tcMar>
              <w:top w:w="60" w:type="dxa"/>
              <w:left w:w="100" w:type="dxa"/>
              <w:bottom w:w="60" w:type="dxa"/>
              <w:right w:w="100" w:type="dxa"/>
            </w:tcMar>
          </w:tcPr>
          <w:p w:rsidR="005C2B6F" w:rsidRDefault="00182499">
            <w:pPr>
              <w:spacing w:after="40"/>
              <w:jc w:val="center"/>
            </w:pPr>
            <w:r>
              <w:rPr>
                <w:b/>
                <w:bCs/>
                <w:sz w:val="18"/>
                <w:szCs w:val="18"/>
              </w:rPr>
              <w:t>✓</w:t>
            </w:r>
          </w:p>
        </w:tc>
        <w:tc>
          <w:tcPr>
            <w:tcW w:w="850" w:type="dxa"/>
            <w:tcBorders>
              <w:top w:val="single" w:sz="4" w:space="0" w:color="BFBFBF"/>
              <w:left w:val="single" w:sz="4" w:space="0" w:color="BFBFBF"/>
              <w:bottom w:val="single" w:sz="4" w:space="0" w:color="BFBFBF"/>
              <w:right w:val="single" w:sz="4" w:space="0" w:color="BFBFBF"/>
            </w:tcBorders>
            <w:shd w:val="clear" w:color="auto" w:fill="DDEBF7"/>
            <w:tcMar>
              <w:top w:w="60" w:type="dxa"/>
              <w:left w:w="100" w:type="dxa"/>
              <w:bottom w:w="60" w:type="dxa"/>
              <w:right w:w="100" w:type="dxa"/>
            </w:tcMar>
          </w:tcPr>
          <w:p w:rsidR="005C2B6F" w:rsidRDefault="00182499">
            <w:pPr>
              <w:spacing w:after="40"/>
              <w:jc w:val="center"/>
            </w:pPr>
            <w:r>
              <w:rPr>
                <w:b/>
                <w:bCs/>
                <w:sz w:val="18"/>
                <w:szCs w:val="18"/>
              </w:rPr>
              <w:t>V</w:t>
            </w:r>
          </w:p>
        </w:tc>
        <w:tc>
          <w:tcPr>
            <w:tcW w:w="850" w:type="dxa"/>
            <w:tcBorders>
              <w:top w:val="single" w:sz="4" w:space="0" w:color="BFBFBF"/>
              <w:left w:val="single" w:sz="4" w:space="0" w:color="BFBFBF"/>
              <w:bottom w:val="single" w:sz="4" w:space="0" w:color="BFBFBF"/>
              <w:right w:val="single" w:sz="4" w:space="0" w:color="BFBFBF"/>
            </w:tcBorders>
            <w:shd w:val="clear" w:color="auto" w:fill="C6E0B4"/>
            <w:tcMar>
              <w:top w:w="60" w:type="dxa"/>
              <w:left w:w="100" w:type="dxa"/>
              <w:bottom w:w="60" w:type="dxa"/>
              <w:right w:w="100" w:type="dxa"/>
            </w:tcMar>
          </w:tcPr>
          <w:p w:rsidR="005C2B6F" w:rsidRDefault="00182499">
            <w:pPr>
              <w:spacing w:after="40"/>
              <w:jc w:val="center"/>
            </w:pPr>
            <w:r>
              <w:rPr>
                <w:b/>
                <w:bCs/>
                <w:sz w:val="18"/>
                <w:szCs w:val="18"/>
              </w:rPr>
              <w:t>✓</w:t>
            </w:r>
          </w:p>
        </w:tc>
      </w:tr>
      <w:tr w:rsidR="005C2B6F">
        <w:trPr>
          <w:cantSplit/>
        </w:trPr>
        <w:tc>
          <w:tcPr>
            <w:tcW w:w="43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8"/>
                <w:szCs w:val="18"/>
              </w:rPr>
              <w:t>Change prioritisation scoring</w:t>
            </w:r>
            <w:r w:rsidR="00DA3BD8">
              <w:rPr>
                <w:sz w:val="18"/>
                <w:szCs w:val="18"/>
              </w:rPr>
              <w:t xml:space="preserve"> (when available, see FC-4)</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shd w:val="clear" w:color="auto" w:fill="C6E0B4"/>
            <w:tcMar>
              <w:top w:w="60" w:type="dxa"/>
              <w:left w:w="100" w:type="dxa"/>
              <w:bottom w:w="60" w:type="dxa"/>
              <w:right w:w="100" w:type="dxa"/>
            </w:tcMar>
          </w:tcPr>
          <w:p w:rsidR="005C2B6F" w:rsidRDefault="00182499">
            <w:pPr>
              <w:spacing w:after="40"/>
              <w:jc w:val="center"/>
            </w:pPr>
            <w:r>
              <w:rPr>
                <w:b/>
                <w:bCs/>
                <w:sz w:val="18"/>
                <w:szCs w:val="18"/>
              </w:rPr>
              <w:t>✓</w:t>
            </w:r>
          </w:p>
        </w:tc>
        <w:tc>
          <w:tcPr>
            <w:tcW w:w="850" w:type="dxa"/>
            <w:tcBorders>
              <w:top w:val="single" w:sz="4" w:space="0" w:color="BFBFBF"/>
              <w:left w:val="single" w:sz="4" w:space="0" w:color="BFBFBF"/>
              <w:bottom w:val="single" w:sz="4" w:space="0" w:color="BFBFBF"/>
              <w:right w:val="single" w:sz="4" w:space="0" w:color="BFBFBF"/>
            </w:tcBorders>
            <w:shd w:val="clear" w:color="auto" w:fill="C6E0B4"/>
            <w:tcMar>
              <w:top w:w="60" w:type="dxa"/>
              <w:left w:w="100" w:type="dxa"/>
              <w:bottom w:w="60" w:type="dxa"/>
              <w:right w:w="100" w:type="dxa"/>
            </w:tcMar>
          </w:tcPr>
          <w:p w:rsidR="005C2B6F" w:rsidRDefault="00182499">
            <w:pPr>
              <w:spacing w:after="40"/>
              <w:jc w:val="center"/>
            </w:pPr>
            <w:r>
              <w:rPr>
                <w:b/>
                <w:bCs/>
                <w:sz w:val="18"/>
                <w:szCs w:val="18"/>
              </w:rPr>
              <w:t>✓</w:t>
            </w:r>
          </w:p>
        </w:tc>
      </w:tr>
      <w:tr w:rsidR="005C2B6F">
        <w:trPr>
          <w:cantSplit/>
        </w:trPr>
        <w:tc>
          <w:tcPr>
            <w:tcW w:w="43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8"/>
                <w:szCs w:val="18"/>
              </w:rPr>
              <w:t>View audit history</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shd w:val="clear" w:color="auto" w:fill="DDEBF7"/>
            <w:tcMar>
              <w:top w:w="60" w:type="dxa"/>
              <w:left w:w="100" w:type="dxa"/>
              <w:bottom w:w="60" w:type="dxa"/>
              <w:right w:w="100" w:type="dxa"/>
            </w:tcMar>
          </w:tcPr>
          <w:p w:rsidR="005C2B6F" w:rsidRDefault="00182499">
            <w:pPr>
              <w:spacing w:after="40"/>
              <w:jc w:val="center"/>
            </w:pPr>
            <w:r>
              <w:rPr>
                <w:b/>
                <w:bCs/>
                <w:sz w:val="18"/>
                <w:szCs w:val="18"/>
              </w:rPr>
              <w:t>V</w:t>
            </w:r>
          </w:p>
        </w:tc>
        <w:tc>
          <w:tcPr>
            <w:tcW w:w="850" w:type="dxa"/>
            <w:tcBorders>
              <w:top w:val="single" w:sz="4" w:space="0" w:color="BFBFBF"/>
              <w:left w:val="single" w:sz="4" w:space="0" w:color="BFBFBF"/>
              <w:bottom w:val="single" w:sz="4" w:space="0" w:color="BFBFBF"/>
              <w:right w:val="single" w:sz="4" w:space="0" w:color="BFBFBF"/>
            </w:tcBorders>
            <w:shd w:val="clear" w:color="auto" w:fill="DDEBF7"/>
            <w:tcMar>
              <w:top w:w="60" w:type="dxa"/>
              <w:left w:w="100" w:type="dxa"/>
              <w:bottom w:w="60" w:type="dxa"/>
              <w:right w:w="100" w:type="dxa"/>
            </w:tcMar>
          </w:tcPr>
          <w:p w:rsidR="005C2B6F" w:rsidRDefault="00182499">
            <w:pPr>
              <w:spacing w:after="40"/>
              <w:jc w:val="center"/>
            </w:pPr>
            <w:r>
              <w:rPr>
                <w:b/>
                <w:bCs/>
                <w:sz w:val="18"/>
                <w:szCs w:val="18"/>
              </w:rPr>
              <w:t>V</w:t>
            </w:r>
          </w:p>
        </w:tc>
      </w:tr>
      <w:tr w:rsidR="005C2B6F">
        <w:trPr>
          <w:cantSplit/>
        </w:trPr>
        <w:tc>
          <w:tcPr>
            <w:tcW w:w="14570" w:type="dxa"/>
            <w:gridSpan w:val="13"/>
            <w:tcBorders>
              <w:top w:val="single" w:sz="4" w:space="0" w:color="BFBFBF"/>
              <w:left w:val="single" w:sz="4" w:space="0" w:color="BFBFBF"/>
              <w:bottom w:val="single" w:sz="4" w:space="0" w:color="BFBFBF"/>
              <w:right w:val="single" w:sz="4" w:space="0" w:color="BFBFBF"/>
            </w:tcBorders>
            <w:shd w:val="clear" w:color="auto" w:fill="EDF1F8"/>
            <w:tcMar>
              <w:top w:w="60" w:type="dxa"/>
              <w:left w:w="100" w:type="dxa"/>
              <w:bottom w:w="60" w:type="dxa"/>
              <w:right w:w="100" w:type="dxa"/>
            </w:tcMar>
          </w:tcPr>
          <w:p w:rsidR="005C2B6F" w:rsidRDefault="00182499">
            <w:pPr>
              <w:spacing w:after="40"/>
            </w:pPr>
            <w:r>
              <w:rPr>
                <w:b/>
                <w:bCs/>
                <w:sz w:val="18"/>
                <w:szCs w:val="18"/>
              </w:rPr>
              <w:t>People and organisation</w:t>
            </w:r>
          </w:p>
        </w:tc>
      </w:tr>
      <w:tr w:rsidR="005C2B6F">
        <w:trPr>
          <w:cantSplit/>
        </w:trPr>
        <w:tc>
          <w:tcPr>
            <w:tcW w:w="43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8"/>
                <w:szCs w:val="18"/>
              </w:rPr>
              <w:t>Give / remove Group 2 roles</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rsidR="005C2B6F" w:rsidRDefault="00182499">
            <w:pPr>
              <w:spacing w:after="40"/>
              <w:jc w:val="center"/>
            </w:pPr>
            <w:r>
              <w:rPr>
                <w:b/>
                <w:bCs/>
                <w:sz w:val="18"/>
                <w:szCs w:val="18"/>
              </w:rPr>
              <w:t>S</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shd w:val="clear" w:color="auto" w:fill="C6E0B4"/>
            <w:tcMar>
              <w:top w:w="60" w:type="dxa"/>
              <w:left w:w="100" w:type="dxa"/>
              <w:bottom w:w="60" w:type="dxa"/>
              <w:right w:w="100" w:type="dxa"/>
            </w:tcMar>
          </w:tcPr>
          <w:p w:rsidR="005C2B6F" w:rsidRDefault="00182499">
            <w:pPr>
              <w:spacing w:after="40"/>
              <w:jc w:val="center"/>
            </w:pPr>
            <w:r>
              <w:rPr>
                <w:b/>
                <w:bCs/>
                <w:sz w:val="18"/>
                <w:szCs w:val="18"/>
              </w:rPr>
              <w:t>✓</w:t>
            </w:r>
          </w:p>
        </w:tc>
      </w:tr>
      <w:tr w:rsidR="005C2B6F">
        <w:trPr>
          <w:cantSplit/>
        </w:trPr>
        <w:tc>
          <w:tcPr>
            <w:tcW w:w="43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8"/>
                <w:szCs w:val="18"/>
              </w:rPr>
              <w:t>Give / remove Group 1 roles</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shd w:val="clear" w:color="auto" w:fill="C6E0B4"/>
            <w:tcMar>
              <w:top w:w="60" w:type="dxa"/>
              <w:left w:w="100" w:type="dxa"/>
              <w:bottom w:w="60" w:type="dxa"/>
              <w:right w:w="100" w:type="dxa"/>
            </w:tcMar>
          </w:tcPr>
          <w:p w:rsidR="005C2B6F" w:rsidRDefault="00182499">
            <w:pPr>
              <w:spacing w:after="40"/>
              <w:jc w:val="center"/>
            </w:pPr>
            <w:r>
              <w:rPr>
                <w:b/>
                <w:bCs/>
                <w:sz w:val="18"/>
                <w:szCs w:val="18"/>
              </w:rPr>
              <w:t>✓</w:t>
            </w:r>
          </w:p>
        </w:tc>
      </w:tr>
      <w:tr w:rsidR="005C2B6F">
        <w:trPr>
          <w:cantSplit/>
        </w:trPr>
        <w:tc>
          <w:tcPr>
            <w:tcW w:w="43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8"/>
                <w:szCs w:val="18"/>
              </w:rPr>
              <w:t>See pending accounts list</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shd w:val="clear" w:color="auto" w:fill="C6E0B4"/>
            <w:tcMar>
              <w:top w:w="60" w:type="dxa"/>
              <w:left w:w="100" w:type="dxa"/>
              <w:bottom w:w="60" w:type="dxa"/>
              <w:right w:w="100" w:type="dxa"/>
            </w:tcMar>
          </w:tcPr>
          <w:p w:rsidR="005C2B6F" w:rsidRDefault="00182499">
            <w:pPr>
              <w:spacing w:after="40"/>
              <w:jc w:val="center"/>
            </w:pPr>
            <w:r>
              <w:rPr>
                <w:b/>
                <w:bCs/>
                <w:sz w:val="18"/>
                <w:szCs w:val="18"/>
              </w:rPr>
              <w:t>✓</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shd w:val="clear" w:color="auto" w:fill="C6E0B4"/>
            <w:tcMar>
              <w:top w:w="60" w:type="dxa"/>
              <w:left w:w="100" w:type="dxa"/>
              <w:bottom w:w="60" w:type="dxa"/>
              <w:right w:w="100" w:type="dxa"/>
            </w:tcMar>
          </w:tcPr>
          <w:p w:rsidR="005C2B6F" w:rsidRDefault="00182499">
            <w:pPr>
              <w:spacing w:after="40"/>
              <w:jc w:val="center"/>
            </w:pPr>
            <w:r>
              <w:rPr>
                <w:b/>
                <w:bCs/>
                <w:sz w:val="18"/>
                <w:szCs w:val="18"/>
              </w:rPr>
              <w:t>✓</w:t>
            </w:r>
          </w:p>
        </w:tc>
      </w:tr>
      <w:tr w:rsidR="005C2B6F">
        <w:trPr>
          <w:cantSplit/>
        </w:trPr>
        <w:tc>
          <w:tcPr>
            <w:tcW w:w="43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8"/>
                <w:szCs w:val="18"/>
              </w:rPr>
              <w:t>Edit, deactivate, reactivate people</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rsidR="005C2B6F" w:rsidRDefault="00182499">
            <w:pPr>
              <w:spacing w:after="40"/>
              <w:jc w:val="center"/>
            </w:pPr>
            <w:r>
              <w:rPr>
                <w:b/>
                <w:bCs/>
                <w:sz w:val="18"/>
                <w:szCs w:val="18"/>
              </w:rPr>
              <w:t>S</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shd w:val="clear" w:color="auto" w:fill="C6E0B4"/>
            <w:tcMar>
              <w:top w:w="60" w:type="dxa"/>
              <w:left w:w="100" w:type="dxa"/>
              <w:bottom w:w="60" w:type="dxa"/>
              <w:right w:w="100" w:type="dxa"/>
            </w:tcMar>
          </w:tcPr>
          <w:p w:rsidR="005C2B6F" w:rsidRDefault="00182499">
            <w:pPr>
              <w:spacing w:after="40"/>
              <w:jc w:val="center"/>
            </w:pPr>
            <w:r>
              <w:rPr>
                <w:b/>
                <w:bCs/>
                <w:sz w:val="18"/>
                <w:szCs w:val="18"/>
              </w:rPr>
              <w:t>✓</w:t>
            </w:r>
          </w:p>
        </w:tc>
      </w:tr>
      <w:tr w:rsidR="005C2B6F">
        <w:trPr>
          <w:cantSplit/>
        </w:trPr>
        <w:tc>
          <w:tcPr>
            <w:tcW w:w="43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8"/>
                <w:szCs w:val="18"/>
              </w:rPr>
              <w:lastRenderedPageBreak/>
              <w:t>Put people into teams</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rsidR="005C2B6F" w:rsidRDefault="00182499">
            <w:pPr>
              <w:spacing w:after="40"/>
              <w:jc w:val="center"/>
            </w:pPr>
            <w:r>
              <w:rPr>
                <w:b/>
                <w:bCs/>
                <w:sz w:val="18"/>
                <w:szCs w:val="18"/>
              </w:rPr>
              <w:t>S</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shd w:val="clear" w:color="auto" w:fill="C6E0B4"/>
            <w:tcMar>
              <w:top w:w="60" w:type="dxa"/>
              <w:left w:w="100" w:type="dxa"/>
              <w:bottom w:w="60" w:type="dxa"/>
              <w:right w:w="100" w:type="dxa"/>
            </w:tcMar>
          </w:tcPr>
          <w:p w:rsidR="005C2B6F" w:rsidRDefault="00182499">
            <w:pPr>
              <w:spacing w:after="40"/>
              <w:jc w:val="center"/>
            </w:pPr>
            <w:r>
              <w:rPr>
                <w:b/>
                <w:bCs/>
                <w:sz w:val="18"/>
                <w:szCs w:val="18"/>
              </w:rPr>
              <w:t>✓</w:t>
            </w:r>
          </w:p>
        </w:tc>
      </w:tr>
      <w:tr w:rsidR="005C2B6F">
        <w:trPr>
          <w:cantSplit/>
        </w:trPr>
        <w:tc>
          <w:tcPr>
            <w:tcW w:w="43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8"/>
                <w:szCs w:val="18"/>
              </w:rPr>
              <w:t>View people and their roles</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rsidR="005C2B6F" w:rsidRDefault="00182499">
            <w:pPr>
              <w:spacing w:after="40"/>
              <w:jc w:val="center"/>
            </w:pPr>
            <w:r>
              <w:rPr>
                <w:b/>
                <w:bCs/>
                <w:sz w:val="18"/>
                <w:szCs w:val="18"/>
              </w:rPr>
              <w:t>S</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shd w:val="clear" w:color="auto" w:fill="DDEBF7"/>
            <w:tcMar>
              <w:top w:w="60" w:type="dxa"/>
              <w:left w:w="100" w:type="dxa"/>
              <w:bottom w:w="60" w:type="dxa"/>
              <w:right w:w="100" w:type="dxa"/>
            </w:tcMar>
          </w:tcPr>
          <w:p w:rsidR="005C2B6F" w:rsidRDefault="00182499">
            <w:pPr>
              <w:spacing w:after="40"/>
              <w:jc w:val="center"/>
            </w:pPr>
            <w:r>
              <w:rPr>
                <w:b/>
                <w:bCs/>
                <w:sz w:val="18"/>
                <w:szCs w:val="18"/>
              </w:rPr>
              <w:t>V</w:t>
            </w:r>
          </w:p>
        </w:tc>
        <w:tc>
          <w:tcPr>
            <w:tcW w:w="850" w:type="dxa"/>
            <w:tcBorders>
              <w:top w:val="single" w:sz="4" w:space="0" w:color="BFBFBF"/>
              <w:left w:val="single" w:sz="4" w:space="0" w:color="BFBFBF"/>
              <w:bottom w:val="single" w:sz="4" w:space="0" w:color="BFBFBF"/>
              <w:right w:val="single" w:sz="4" w:space="0" w:color="BFBFBF"/>
            </w:tcBorders>
            <w:shd w:val="clear" w:color="auto" w:fill="C6E0B4"/>
            <w:tcMar>
              <w:top w:w="60" w:type="dxa"/>
              <w:left w:w="100" w:type="dxa"/>
              <w:bottom w:w="60" w:type="dxa"/>
              <w:right w:w="100" w:type="dxa"/>
            </w:tcMar>
          </w:tcPr>
          <w:p w:rsidR="005C2B6F" w:rsidRDefault="00182499">
            <w:pPr>
              <w:spacing w:after="40"/>
              <w:jc w:val="center"/>
            </w:pPr>
            <w:r>
              <w:rPr>
                <w:b/>
                <w:bCs/>
                <w:sz w:val="18"/>
                <w:szCs w:val="18"/>
              </w:rPr>
              <w:t>✓</w:t>
            </w:r>
          </w:p>
        </w:tc>
      </w:tr>
      <w:tr w:rsidR="005C2B6F">
        <w:trPr>
          <w:cantSplit/>
        </w:trPr>
        <w:tc>
          <w:tcPr>
            <w:tcW w:w="43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8"/>
                <w:szCs w:val="18"/>
              </w:rPr>
              <w:t>Run access review report</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rsidR="005C2B6F" w:rsidRDefault="00182499">
            <w:pPr>
              <w:spacing w:after="40"/>
              <w:jc w:val="center"/>
            </w:pPr>
            <w:r>
              <w:rPr>
                <w:b/>
                <w:bCs/>
                <w:sz w:val="18"/>
                <w:szCs w:val="18"/>
              </w:rPr>
              <w:t>S</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shd w:val="clear" w:color="auto" w:fill="C6E0B4"/>
            <w:tcMar>
              <w:top w:w="60" w:type="dxa"/>
              <w:left w:w="100" w:type="dxa"/>
              <w:bottom w:w="60" w:type="dxa"/>
              <w:right w:w="100" w:type="dxa"/>
            </w:tcMar>
          </w:tcPr>
          <w:p w:rsidR="005C2B6F" w:rsidRDefault="00182499">
            <w:pPr>
              <w:spacing w:after="40"/>
              <w:jc w:val="center"/>
            </w:pPr>
            <w:r>
              <w:rPr>
                <w:b/>
                <w:bCs/>
                <w:sz w:val="18"/>
                <w:szCs w:val="18"/>
              </w:rPr>
              <w:t>✓</w:t>
            </w:r>
          </w:p>
        </w:tc>
        <w:tc>
          <w:tcPr>
            <w:tcW w:w="850" w:type="dxa"/>
            <w:tcBorders>
              <w:top w:val="single" w:sz="4" w:space="0" w:color="BFBFBF"/>
              <w:left w:val="single" w:sz="4" w:space="0" w:color="BFBFBF"/>
              <w:bottom w:val="single" w:sz="4" w:space="0" w:color="BFBFBF"/>
              <w:right w:val="single" w:sz="4" w:space="0" w:color="BFBFBF"/>
            </w:tcBorders>
            <w:shd w:val="clear" w:color="auto" w:fill="C6E0B4"/>
            <w:tcMar>
              <w:top w:w="60" w:type="dxa"/>
              <w:left w:w="100" w:type="dxa"/>
              <w:bottom w:w="60" w:type="dxa"/>
              <w:right w:w="100" w:type="dxa"/>
            </w:tcMar>
          </w:tcPr>
          <w:p w:rsidR="005C2B6F" w:rsidRDefault="00182499">
            <w:pPr>
              <w:spacing w:after="40"/>
              <w:jc w:val="center"/>
            </w:pPr>
            <w:r>
              <w:rPr>
                <w:b/>
                <w:bCs/>
                <w:sz w:val="18"/>
                <w:szCs w:val="18"/>
              </w:rPr>
              <w:t>✓</w:t>
            </w:r>
          </w:p>
        </w:tc>
      </w:tr>
      <w:tr w:rsidR="005C2B6F">
        <w:trPr>
          <w:cantSplit/>
        </w:trPr>
        <w:tc>
          <w:tcPr>
            <w:tcW w:w="43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8"/>
                <w:szCs w:val="18"/>
              </w:rPr>
              <w:t>Maintain organisation units and teams</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rsidR="005C2B6F" w:rsidRDefault="00182499">
            <w:pPr>
              <w:spacing w:after="40"/>
              <w:jc w:val="center"/>
            </w:pPr>
            <w:r>
              <w:rPr>
                <w:b/>
                <w:bCs/>
                <w:sz w:val="18"/>
                <w:szCs w:val="18"/>
              </w:rPr>
              <w:t>S</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shd w:val="clear" w:color="auto" w:fill="C6E0B4"/>
            <w:tcMar>
              <w:top w:w="60" w:type="dxa"/>
              <w:left w:w="100" w:type="dxa"/>
              <w:bottom w:w="60" w:type="dxa"/>
              <w:right w:w="100" w:type="dxa"/>
            </w:tcMar>
          </w:tcPr>
          <w:p w:rsidR="005C2B6F" w:rsidRDefault="00182499">
            <w:pPr>
              <w:spacing w:after="40"/>
              <w:jc w:val="center"/>
            </w:pPr>
            <w:r>
              <w:rPr>
                <w:b/>
                <w:bCs/>
                <w:sz w:val="18"/>
                <w:szCs w:val="18"/>
              </w:rPr>
              <w:t>✓</w:t>
            </w:r>
          </w:p>
        </w:tc>
      </w:tr>
      <w:tr w:rsidR="005C2B6F">
        <w:trPr>
          <w:cantSplit/>
        </w:trPr>
        <w:tc>
          <w:tcPr>
            <w:tcW w:w="43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8"/>
                <w:szCs w:val="18"/>
              </w:rPr>
              <w:t>View organisation structure and teams</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rsidR="005C2B6F" w:rsidRDefault="00182499">
            <w:pPr>
              <w:spacing w:after="40"/>
              <w:jc w:val="center"/>
            </w:pPr>
            <w:r>
              <w:rPr>
                <w:b/>
                <w:bCs/>
                <w:sz w:val="18"/>
                <w:szCs w:val="18"/>
              </w:rPr>
              <w:t>S</w:t>
            </w:r>
          </w:p>
        </w:tc>
        <w:tc>
          <w:tcPr>
            <w:tcW w:w="85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rsidR="005C2B6F" w:rsidRDefault="00182499">
            <w:pPr>
              <w:spacing w:after="40"/>
              <w:jc w:val="center"/>
            </w:pPr>
            <w:r>
              <w:rPr>
                <w:b/>
                <w:bCs/>
                <w:sz w:val="18"/>
                <w:szCs w:val="18"/>
              </w:rPr>
              <w:t>S</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5C2B6F">
            <w:pPr>
              <w:spacing w:after="40"/>
            </w:pPr>
          </w:p>
        </w:tc>
        <w:tc>
          <w:tcPr>
            <w:tcW w:w="850" w:type="dxa"/>
            <w:tcBorders>
              <w:top w:val="single" w:sz="4" w:space="0" w:color="BFBFBF"/>
              <w:left w:val="single" w:sz="4" w:space="0" w:color="BFBFBF"/>
              <w:bottom w:val="single" w:sz="4" w:space="0" w:color="BFBFBF"/>
              <w:right w:val="single" w:sz="4" w:space="0" w:color="BFBFBF"/>
            </w:tcBorders>
            <w:shd w:val="clear" w:color="auto" w:fill="DDEBF7"/>
            <w:tcMar>
              <w:top w:w="60" w:type="dxa"/>
              <w:left w:w="100" w:type="dxa"/>
              <w:bottom w:w="60" w:type="dxa"/>
              <w:right w:w="100" w:type="dxa"/>
            </w:tcMar>
          </w:tcPr>
          <w:p w:rsidR="005C2B6F" w:rsidRDefault="00182499">
            <w:pPr>
              <w:spacing w:after="40"/>
              <w:jc w:val="center"/>
            </w:pPr>
            <w:r>
              <w:rPr>
                <w:b/>
                <w:bCs/>
                <w:sz w:val="18"/>
                <w:szCs w:val="18"/>
              </w:rPr>
              <w:t>V</w:t>
            </w:r>
          </w:p>
        </w:tc>
        <w:tc>
          <w:tcPr>
            <w:tcW w:w="850" w:type="dxa"/>
            <w:tcBorders>
              <w:top w:val="single" w:sz="4" w:space="0" w:color="BFBFBF"/>
              <w:left w:val="single" w:sz="4" w:space="0" w:color="BFBFBF"/>
              <w:bottom w:val="single" w:sz="4" w:space="0" w:color="BFBFBF"/>
              <w:right w:val="single" w:sz="4" w:space="0" w:color="BFBFBF"/>
            </w:tcBorders>
            <w:shd w:val="clear" w:color="auto" w:fill="C6E0B4"/>
            <w:tcMar>
              <w:top w:w="60" w:type="dxa"/>
              <w:left w:w="100" w:type="dxa"/>
              <w:bottom w:w="60" w:type="dxa"/>
              <w:right w:w="100" w:type="dxa"/>
            </w:tcMar>
          </w:tcPr>
          <w:p w:rsidR="005C2B6F" w:rsidRDefault="00182499">
            <w:pPr>
              <w:spacing w:after="40"/>
              <w:jc w:val="center"/>
            </w:pPr>
            <w:r>
              <w:rPr>
                <w:b/>
                <w:bCs/>
                <w:sz w:val="18"/>
                <w:szCs w:val="18"/>
              </w:rPr>
              <w:t>✓</w:t>
            </w:r>
          </w:p>
        </w:tc>
      </w:tr>
    </w:tbl>
    <w:p w:rsidR="005C2B6F" w:rsidRDefault="005C2B6F">
      <w:pPr>
        <w:sectPr w:rsidR="005C2B6F">
          <w:headerReference w:type="default" r:id="rId9"/>
          <w:footerReference w:type="default" r:id="rId10"/>
          <w:pgSz w:w="16838" w:h="11906" w:orient="landscape"/>
          <w:pgMar w:top="1134" w:right="1134" w:bottom="1134" w:left="1134" w:header="708" w:footer="708" w:gutter="0"/>
          <w:cols w:space="720"/>
          <w:docGrid w:linePitch="360"/>
        </w:sectPr>
      </w:pPr>
    </w:p>
    <w:p w:rsidR="005C2B6F" w:rsidRDefault="00182499">
      <w:pPr>
        <w:pStyle w:val="Heading2"/>
      </w:pPr>
      <w:bookmarkStart w:id="41" w:name="_Toc242106655"/>
      <w:r>
        <w:lastRenderedPageBreak/>
        <w:t>17.2 Rights that come from a connection to a record</w:t>
      </w:r>
      <w:bookmarkEnd w:id="41"/>
    </w:p>
    <w:p w:rsidR="005C2B6F" w:rsidRDefault="00182499">
      <w:pPr>
        <w:spacing w:after="120"/>
      </w:pPr>
      <w:r>
        <w:t>These rights apply because of a person's connection to a particular request, project or incident — in addition to their roles.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5C2B6F">
        <w:trPr>
          <w:cantSplit/>
          <w:tblHeader/>
        </w:trPr>
        <w:tc>
          <w:tcPr>
            <w:tcW w:w="26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rsidR="005C2B6F" w:rsidRDefault="00182499">
            <w:pPr>
              <w:spacing w:after="40"/>
            </w:pPr>
            <w:r>
              <w:rPr>
                <w:b/>
                <w:bCs/>
                <w:sz w:val="19"/>
                <w:szCs w:val="19"/>
              </w:rPr>
              <w:t>Connection</w:t>
            </w:r>
          </w:p>
        </w:tc>
        <w:tc>
          <w:tcPr>
            <w:tcW w:w="7038"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rsidR="005C2B6F" w:rsidRDefault="00182499">
            <w:pPr>
              <w:spacing w:after="40"/>
            </w:pPr>
            <w:r>
              <w:rPr>
                <w:b/>
                <w:bCs/>
                <w:sz w:val="19"/>
                <w:szCs w:val="19"/>
              </w:rPr>
              <w:t>Rights</w:t>
            </w:r>
          </w:p>
        </w:tc>
      </w:tr>
      <w:tr w:rsidR="005C2B6F">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Requester of a request</w:t>
            </w:r>
          </w:p>
        </w:tc>
        <w:tc>
          <w:tcPr>
            <w:tcW w:w="70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View it; edit it while a draft or returned for changes; cancel it; delete it while a draft (WR-5).</w:t>
            </w:r>
          </w:p>
        </w:tc>
      </w:tr>
      <w:tr w:rsidR="005C2B6F">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Named approver</w:t>
            </w:r>
          </w:p>
        </w:tc>
        <w:tc>
          <w:tcPr>
            <w:tcW w:w="70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View the request; approve, return or reject when it is their turn; as approver 1, decide delivery.</w:t>
            </w:r>
          </w:p>
        </w:tc>
      </w:tr>
      <w:tr w:rsidR="005C2B6F">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Requester of a project</w:t>
            </w:r>
          </w:p>
        </w:tc>
        <w:tc>
          <w:tcPr>
            <w:tcW w:w="70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Manage the project together with its project lead (PR-3).</w:t>
            </w:r>
          </w:p>
        </w:tc>
      </w:tr>
      <w:tr w:rsidR="005C2B6F">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Project lead</w:t>
            </w:r>
          </w:p>
        </w:tc>
        <w:tc>
          <w:tcPr>
            <w:tcW w:w="70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Manage the project (PR-3).</w:t>
            </w:r>
          </w:p>
        </w:tc>
      </w:tr>
      <w:tr w:rsidR="005C2B6F">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Active project member</w:t>
            </w:r>
          </w:p>
        </w:tc>
        <w:tc>
          <w:tcPr>
            <w:tcW w:w="70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View the project; work on their tasks; take unassigned tasks; add project updates and stage remarks; delete their own update within 24 hours.</w:t>
            </w:r>
          </w:p>
        </w:tc>
      </w:tr>
      <w:tr w:rsidR="005C2B6F">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Incident reporter, creator or assignee</w:t>
            </w:r>
          </w:p>
        </w:tc>
        <w:tc>
          <w:tcPr>
            <w:tcW w:w="70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View the incident and add notes. The assignee can also resolve it.</w:t>
            </w:r>
          </w:p>
        </w:tc>
      </w:tr>
    </w:tbl>
    <w:p w:rsidR="005C2B6F" w:rsidRDefault="00182499">
      <w:pPr>
        <w:pStyle w:val="Heading1"/>
        <w:pageBreakBefore/>
      </w:pPr>
      <w:bookmarkStart w:id="42" w:name="_Toc242106656"/>
      <w:r>
        <w:lastRenderedPageBreak/>
        <w:t>18. Moving existing users to the new model</w:t>
      </w:r>
      <w:bookmarkEnd w:id="42"/>
    </w:p>
    <w:p w:rsidR="005C2B6F" w:rsidRDefault="00182499">
      <w:pPr>
        <w:pStyle w:val="Heading2"/>
      </w:pPr>
      <w:bookmarkStart w:id="43" w:name="_Toc242106657"/>
      <w:r>
        <w:t>18.1 Mapping</w:t>
      </w:r>
      <w:bookmarkEnd w:id="43"/>
    </w:p>
    <w:p w:rsidR="005C2B6F" w:rsidRDefault="00182499">
      <w:pPr>
        <w:spacing w:after="120"/>
      </w:pPr>
      <w:r>
        <w:t xml:space="preserve">Existing users are moved automatically. The agreed mapping is applied </w:t>
      </w:r>
      <w:r>
        <w:rPr>
          <w:b/>
          <w:bCs/>
        </w:rPr>
        <w:t>exactly as shown</w:t>
      </w:r>
      <w:r>
        <w:t xml:space="preserve"> — nobody is given extra roles automatically.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000"/>
        <w:gridCol w:w="3638"/>
      </w:tblGrid>
      <w:tr w:rsidR="005C2B6F">
        <w:trPr>
          <w:cantSplit/>
          <w:tblHeader/>
        </w:trPr>
        <w:tc>
          <w:tcPr>
            <w:tcW w:w="20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rsidR="005C2B6F" w:rsidRDefault="00182499">
            <w:pPr>
              <w:spacing w:after="40"/>
            </w:pPr>
            <w:r>
              <w:rPr>
                <w:b/>
                <w:bCs/>
                <w:sz w:val="19"/>
                <w:szCs w:val="19"/>
              </w:rPr>
              <w:t>Today</w:t>
            </w:r>
          </w:p>
        </w:tc>
        <w:tc>
          <w:tcPr>
            <w:tcW w:w="40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rsidR="005C2B6F" w:rsidRDefault="00182499">
            <w:pPr>
              <w:spacing w:after="40"/>
            </w:pPr>
            <w:r>
              <w:rPr>
                <w:b/>
                <w:bCs/>
                <w:sz w:val="19"/>
                <w:szCs w:val="19"/>
              </w:rPr>
              <w:t>New role(s)</w:t>
            </w:r>
          </w:p>
        </w:tc>
        <w:tc>
          <w:tcPr>
            <w:tcW w:w="3638"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rsidR="005C2B6F" w:rsidRDefault="00182499">
            <w:pPr>
              <w:spacing w:after="40"/>
            </w:pPr>
            <w:r>
              <w:rPr>
                <w:b/>
                <w:bCs/>
                <w:sz w:val="19"/>
                <w:szCs w:val="19"/>
              </w:rPr>
              <w:t>Applies to</w:t>
            </w:r>
          </w:p>
        </w:tc>
      </w:tr>
      <w:tr w:rsidR="005C2B6F">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External User</w:t>
            </w:r>
          </w:p>
        </w:tc>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None — the account goes to the pending list</w:t>
            </w:r>
          </w:p>
        </w:tc>
        <w:tc>
          <w:tcPr>
            <w:tcW w:w="3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w:t>
            </w:r>
          </w:p>
        </w:tc>
      </w:tr>
      <w:tr w:rsidR="005C2B6F">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User</w:t>
            </w:r>
          </w:p>
        </w:tc>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Contributor</w:t>
            </w:r>
          </w:p>
        </w:tc>
        <w:tc>
          <w:tcPr>
            <w:tcW w:w="3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Their current unit and below</w:t>
            </w:r>
          </w:p>
        </w:tc>
      </w:tr>
      <w:tr w:rsidR="005C2B6F">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Manager</w:t>
            </w:r>
          </w:p>
        </w:tc>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Contributor and Approver</w:t>
            </w:r>
          </w:p>
        </w:tc>
        <w:tc>
          <w:tcPr>
            <w:tcW w:w="3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Their current unit and below</w:t>
            </w:r>
          </w:p>
        </w:tc>
      </w:tr>
      <w:tr w:rsidR="005C2B6F">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Moderator</w:t>
            </w:r>
          </w:p>
        </w:tc>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Pain Point Moderator</w:t>
            </w:r>
          </w:p>
        </w:tc>
        <w:tc>
          <w:tcPr>
            <w:tcW w:w="3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Their current unit and below</w:t>
            </w:r>
          </w:p>
        </w:tc>
      </w:tr>
      <w:tr w:rsidR="005C2B6F">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Admin</w:t>
            </w:r>
          </w:p>
        </w:tc>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System Administrator</w:t>
            </w:r>
          </w:p>
        </w:tc>
        <w:tc>
          <w:tcPr>
            <w:tcW w:w="3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Whole organisation</w:t>
            </w:r>
          </w:p>
        </w:tc>
      </w:tr>
      <w:tr w:rsidR="005C2B6F">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Super Admin</w:t>
            </w:r>
          </w:p>
        </w:tc>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Super Administrator</w:t>
            </w:r>
          </w:p>
        </w:tc>
        <w:tc>
          <w:tcPr>
            <w:tcW w:w="3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Whole organisation</w:t>
            </w:r>
          </w:p>
        </w:tc>
      </w:tr>
    </w:tbl>
    <w:p w:rsidR="005C2B6F" w:rsidRDefault="005C2B6F">
      <w:pPr>
        <w:spacing w:after="120"/>
      </w:pPr>
    </w:p>
    <w:p w:rsidR="005C2B6F" w:rsidRDefault="00182499">
      <w:pPr>
        <w:pBdr>
          <w:left w:val="single" w:sz="18" w:space="8" w:color="2E5A9A"/>
        </w:pBdr>
        <w:shd w:val="clear" w:color="auto" w:fill="EEF3FA"/>
        <w:spacing w:before="120" w:after="160"/>
        <w:ind w:left="160" w:right="160"/>
      </w:pPr>
      <w:r>
        <w:t>Nobody is moved automatically into User Administrator, Organisation Moderator, Finance Moderator, Project Executer, Self-Approver or the dashboard viewer ro</w:t>
      </w:r>
      <w:r w:rsidR="00B370F1">
        <w:t xml:space="preserve">les. These are given by hand after the deployment </w:t>
      </w:r>
      <w:r>
        <w:t>(MG-9).</w:t>
      </w:r>
    </w:p>
    <w:p w:rsidR="005C2B6F" w:rsidRDefault="00182499">
      <w:pPr>
        <w:pStyle w:val="Heading2"/>
      </w:pPr>
      <w:bookmarkStart w:id="44" w:name="_Toc242106658"/>
      <w:r>
        <w:t>18.2 What changes for each group</w:t>
      </w:r>
      <w:bookmarkEnd w:id="4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700"/>
        <w:gridCol w:w="3200"/>
        <w:gridCol w:w="2238"/>
      </w:tblGrid>
      <w:tr w:rsidR="005C2B6F">
        <w:trPr>
          <w:cantSplit/>
          <w:tblHeader/>
        </w:trPr>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rsidR="005C2B6F" w:rsidRDefault="00182499">
            <w:pPr>
              <w:spacing w:after="40"/>
            </w:pPr>
            <w:r>
              <w:rPr>
                <w:b/>
                <w:bCs/>
                <w:sz w:val="18"/>
                <w:szCs w:val="18"/>
              </w:rPr>
              <w:t>Today</w:t>
            </w:r>
          </w:p>
        </w:tc>
        <w:tc>
          <w:tcPr>
            <w:tcW w:w="27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rsidR="005C2B6F" w:rsidRDefault="00182499">
            <w:pPr>
              <w:spacing w:after="40"/>
            </w:pPr>
            <w:r>
              <w:rPr>
                <w:b/>
                <w:bCs/>
                <w:sz w:val="18"/>
                <w:szCs w:val="18"/>
              </w:rPr>
              <w:t>Keeps</w:t>
            </w:r>
          </w:p>
        </w:tc>
        <w:tc>
          <w:tcPr>
            <w:tcW w:w="32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rsidR="005C2B6F" w:rsidRDefault="00182499">
            <w:pPr>
              <w:spacing w:after="40"/>
            </w:pPr>
            <w:r>
              <w:rPr>
                <w:b/>
                <w:bCs/>
                <w:sz w:val="18"/>
                <w:szCs w:val="18"/>
              </w:rPr>
              <w:t>Loses until given the new role</w:t>
            </w:r>
          </w:p>
        </w:tc>
        <w:tc>
          <w:tcPr>
            <w:tcW w:w="2238"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rsidR="005C2B6F" w:rsidRDefault="00182499">
            <w:pPr>
              <w:spacing w:after="40"/>
            </w:pPr>
            <w:r>
              <w:rPr>
                <w:b/>
                <w:bCs/>
                <w:sz w:val="18"/>
                <w:szCs w:val="18"/>
              </w:rPr>
              <w:t>Gains</w:t>
            </w:r>
          </w:p>
        </w:tc>
      </w:tr>
      <w:tr w:rsidR="005C2B6F">
        <w:trPr>
          <w:cantSplit/>
        </w:trPr>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8"/>
                <w:szCs w:val="18"/>
              </w:rPr>
              <w:t>External User</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8"/>
                <w:szCs w:val="18"/>
              </w:rPr>
              <w:t>—</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8"/>
                <w:szCs w:val="18"/>
              </w:rPr>
              <w:t>Signing in</w:t>
            </w:r>
          </w:p>
        </w:tc>
        <w:tc>
          <w:tcPr>
            <w:tcW w:w="2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8"/>
                <w:szCs w:val="18"/>
              </w:rPr>
              <w:t>—</w:t>
            </w:r>
          </w:p>
        </w:tc>
      </w:tr>
      <w:tr w:rsidR="005C2B6F">
        <w:trPr>
          <w:cantSplit/>
        </w:trPr>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8"/>
                <w:szCs w:val="18"/>
              </w:rPr>
              <w:t>User</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8"/>
                <w:szCs w:val="18"/>
              </w:rPr>
              <w:t>Raising requests; editing own requests; task work as a project member</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8"/>
                <w:szCs w:val="18"/>
              </w:rPr>
              <w:t>—</w:t>
            </w:r>
          </w:p>
        </w:tc>
        <w:tc>
          <w:tcPr>
            <w:tcW w:w="2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8"/>
                <w:szCs w:val="18"/>
              </w:rPr>
              <w:t xml:space="preserve">Sees submitted requests and projects across their unit </w:t>
            </w:r>
            <w:r>
              <w:rPr>
                <w:b/>
                <w:bCs/>
                <w:sz w:val="18"/>
                <w:szCs w:val="18"/>
              </w:rPr>
              <w:t>and everything below it</w:t>
            </w:r>
            <w:r>
              <w:rPr>
                <w:sz w:val="18"/>
                <w:szCs w:val="18"/>
              </w:rPr>
              <w:t xml:space="preserve"> (today: own unit only)</w:t>
            </w:r>
          </w:p>
        </w:tc>
      </w:tr>
      <w:tr w:rsidR="005C2B6F">
        <w:trPr>
          <w:cantSplit/>
        </w:trPr>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8"/>
                <w:szCs w:val="18"/>
              </w:rPr>
              <w:t>Manager</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8"/>
                <w:szCs w:val="18"/>
              </w:rPr>
              <w:t>Raising requests; being named HOD or GM; deciding delivery as HOD; starting approved-list requests</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8"/>
                <w:szCs w:val="18"/>
              </w:rPr>
              <w:t>Management dashboard and portfolio view; managing projects in their unit (unless project lead or requester); being chosen as project lead; incident administration; curating pain points; approving change requests without being named; deleting other people's drafts</w:t>
            </w:r>
          </w:p>
        </w:tc>
        <w:tc>
          <w:tcPr>
            <w:tcW w:w="2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8"/>
                <w:szCs w:val="18"/>
              </w:rPr>
              <w:t>Wider view: unit and everything below it</w:t>
            </w:r>
          </w:p>
        </w:tc>
      </w:tr>
      <w:tr w:rsidR="005C2B6F">
        <w:trPr>
          <w:cantSplit/>
        </w:trPr>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8"/>
                <w:szCs w:val="18"/>
              </w:rPr>
              <w:t>Moderator</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8"/>
                <w:szCs w:val="18"/>
              </w:rPr>
              <w:t>Curating pain points in their unit and below</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8"/>
                <w:szCs w:val="18"/>
              </w:rPr>
              <w:t>Raising requests; approving (requests naming them must be re-routed); dashboards; managing projects; user administration; organisation and team administration; incident administration</w:t>
            </w:r>
          </w:p>
        </w:tc>
        <w:tc>
          <w:tcPr>
            <w:tcW w:w="2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8"/>
                <w:szCs w:val="18"/>
              </w:rPr>
              <w:t>Pain point tags at Group or Business area level, if their unit is at that level</w:t>
            </w:r>
          </w:p>
        </w:tc>
      </w:tr>
      <w:tr w:rsidR="005C2B6F">
        <w:trPr>
          <w:cantSplit/>
        </w:trPr>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8"/>
                <w:szCs w:val="18"/>
              </w:rPr>
              <w:t>Admin</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8"/>
                <w:szCs w:val="18"/>
              </w:rPr>
              <w:t>Viewing everything; audit history; scoring configuration; backfill settings</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8"/>
                <w:szCs w:val="18"/>
              </w:rPr>
              <w:t>Creating and editing projects; acting at any approval step; user and organisation administration; curating pain points</w:t>
            </w:r>
          </w:p>
        </w:tc>
        <w:tc>
          <w:tcPr>
            <w:tcW w:w="2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8"/>
                <w:szCs w:val="18"/>
              </w:rPr>
              <w:t>View-only exchange-rate management</w:t>
            </w:r>
          </w:p>
        </w:tc>
      </w:tr>
      <w:tr w:rsidR="005C2B6F">
        <w:trPr>
          <w:cantSplit/>
        </w:trPr>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8"/>
                <w:szCs w:val="18"/>
              </w:rPr>
              <w:t>Super Admin</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8"/>
                <w:szCs w:val="18"/>
              </w:rPr>
              <w:t>Everything else</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8"/>
                <w:szCs w:val="18"/>
              </w:rPr>
              <w:t>Approving a step they are not named for; changing their own roles</w:t>
            </w:r>
          </w:p>
        </w:tc>
        <w:tc>
          <w:tcPr>
            <w:tcW w:w="2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8"/>
                <w:szCs w:val="18"/>
              </w:rPr>
              <w:t>—</w:t>
            </w:r>
          </w:p>
        </w:tc>
      </w:tr>
    </w:tbl>
    <w:p w:rsidR="005C2B6F" w:rsidRDefault="005C2B6F">
      <w:pPr>
        <w:spacing w:after="120"/>
      </w:pPr>
    </w:p>
    <w:p w:rsidR="005C2B6F" w:rsidRDefault="00182499">
      <w:pPr>
        <w:pStyle w:val="Heading2"/>
      </w:pPr>
      <w:bookmarkStart w:id="45" w:name="_Toc242106659"/>
      <w:r>
        <w:t xml:space="preserve">18.3 Migration and </w:t>
      </w:r>
      <w:r w:rsidR="00AB0C55">
        <w:t>deployment</w:t>
      </w:r>
      <w:r>
        <w:t xml:space="preserve"> rules</w:t>
      </w:r>
      <w:bookmarkEnd w:id="4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638"/>
      </w:tblGrid>
      <w:tr w:rsidR="005C2B6F">
        <w:trPr>
          <w:cantSplit/>
          <w:tblHeader/>
        </w:trPr>
        <w:tc>
          <w:tcPr>
            <w:tcW w:w="10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rsidR="005C2B6F" w:rsidRDefault="00182499">
            <w:pPr>
              <w:spacing w:after="40"/>
            </w:pPr>
            <w:r>
              <w:rPr>
                <w:b/>
                <w:bCs/>
                <w:sz w:val="19"/>
                <w:szCs w:val="19"/>
              </w:rPr>
              <w:t>Ref</w:t>
            </w:r>
          </w:p>
        </w:tc>
        <w:tc>
          <w:tcPr>
            <w:tcW w:w="8638"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rsidR="005C2B6F" w:rsidRDefault="00182499">
            <w:pPr>
              <w:spacing w:after="40"/>
            </w:pPr>
            <w:r>
              <w:rPr>
                <w:b/>
                <w:bCs/>
                <w:sz w:val="19"/>
                <w:szCs w:val="19"/>
              </w:rPr>
              <w:t>Rule</w:t>
            </w:r>
          </w:p>
        </w:tc>
      </w:tr>
      <w:tr w:rsidR="005C2B6F">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b/>
                <w:bCs/>
                <w:sz w:val="19"/>
                <w:szCs w:val="19"/>
              </w:rPr>
              <w:t>MG-1</w:t>
            </w:r>
          </w:p>
        </w:tc>
        <w:tc>
          <w:tcPr>
            <w:tcW w:w="8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The mapping in 18.1 is applied exactly as shown. No extra roles are given automatically.</w:t>
            </w:r>
          </w:p>
        </w:tc>
      </w:tr>
      <w:tr w:rsidR="005C2B6F">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b/>
                <w:bCs/>
                <w:sz w:val="19"/>
                <w:szCs w:val="19"/>
              </w:rPr>
              <w:lastRenderedPageBreak/>
              <w:t>MG-2</w:t>
            </w:r>
          </w:p>
        </w:tc>
        <w:tc>
          <w:tcPr>
            <w:tcW w:w="8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Each migrated role carries the reason "Migrated from legacy role …" and is recorded in the audit history as a system change.</w:t>
            </w:r>
          </w:p>
        </w:tc>
      </w:tr>
      <w:tr w:rsidR="005C2B6F">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b/>
                <w:bCs/>
                <w:sz w:val="19"/>
                <w:szCs w:val="19"/>
              </w:rPr>
              <w:t>MG-3</w:t>
            </w:r>
          </w:p>
        </w:tc>
        <w:tc>
          <w:tcPr>
            <w:tcW w:w="8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rsidP="0020324B">
            <w:pPr>
              <w:spacing w:after="40"/>
            </w:pPr>
            <w:r>
              <w:rPr>
                <w:sz w:val="19"/>
                <w:szCs w:val="19"/>
              </w:rPr>
              <w:t xml:space="preserve">Before </w:t>
            </w:r>
            <w:r w:rsidR="0020324B">
              <w:rPr>
                <w:sz w:val="19"/>
                <w:szCs w:val="19"/>
              </w:rPr>
              <w:t>deployment</w:t>
            </w:r>
            <w:r>
              <w:rPr>
                <w:sz w:val="19"/>
                <w:szCs w:val="19"/>
              </w:rPr>
              <w:t xml:space="preserve"> a </w:t>
            </w:r>
            <w:r>
              <w:rPr>
                <w:b/>
                <w:bCs/>
                <w:sz w:val="19"/>
                <w:szCs w:val="19"/>
              </w:rPr>
              <w:t>before-and-after comparison</w:t>
            </w:r>
            <w:r>
              <w:rPr>
                <w:sz w:val="19"/>
                <w:szCs w:val="19"/>
              </w:rPr>
              <w:t xml:space="preserve"> is produced for every person (old access against new roles). The business reviews it and signs it off.</w:t>
            </w:r>
          </w:p>
        </w:tc>
      </w:tr>
      <w:tr w:rsidR="005C2B6F">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b/>
                <w:bCs/>
                <w:sz w:val="19"/>
                <w:szCs w:val="19"/>
              </w:rPr>
              <w:t>MG-4</w:t>
            </w:r>
          </w:p>
        </w:tc>
        <w:tc>
          <w:tcPr>
            <w:tcW w:w="8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 xml:space="preserve">Corrections can be made before </w:t>
            </w:r>
            <w:r w:rsidR="0020324B">
              <w:rPr>
                <w:sz w:val="19"/>
                <w:szCs w:val="19"/>
              </w:rPr>
              <w:t xml:space="preserve">deployment </w:t>
            </w:r>
            <w:r>
              <w:rPr>
                <w:sz w:val="19"/>
                <w:szCs w:val="19"/>
              </w:rPr>
              <w:t xml:space="preserve">through an agreed corrections list, </w:t>
            </w:r>
            <w:r w:rsidR="00BC3B86">
              <w:rPr>
                <w:sz w:val="19"/>
                <w:szCs w:val="19"/>
              </w:rPr>
              <w:t>or after deployment through the people screen</w:t>
            </w:r>
            <w:r>
              <w:rPr>
                <w:sz w:val="19"/>
                <w:szCs w:val="19"/>
              </w:rPr>
              <w:t>.</w:t>
            </w:r>
          </w:p>
        </w:tc>
      </w:tr>
      <w:tr w:rsidR="005C2B6F">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b/>
                <w:bCs/>
                <w:sz w:val="19"/>
                <w:szCs w:val="19"/>
              </w:rPr>
              <w:t>MG-5</w:t>
            </w:r>
          </w:p>
        </w:tc>
        <w:tc>
          <w:tcPr>
            <w:tcW w:w="8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If the migration finds a case it cannot handle (for example a user with no unit), it stops until the case is resolved. It never guesses.</w:t>
            </w:r>
          </w:p>
        </w:tc>
      </w:tr>
      <w:tr w:rsidR="005C2B6F">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b/>
                <w:bCs/>
                <w:sz w:val="19"/>
                <w:szCs w:val="19"/>
              </w:rPr>
              <w:t>MG-6</w:t>
            </w:r>
          </w:p>
        </w:tc>
        <w:tc>
          <w:tcPr>
            <w:tcW w:w="8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 xml:space="preserve">Requests in approval at </w:t>
            </w:r>
            <w:r w:rsidR="0020324B">
              <w:rPr>
                <w:sz w:val="19"/>
                <w:szCs w:val="19"/>
              </w:rPr>
              <w:t xml:space="preserve">deployment </w:t>
            </w:r>
            <w:r>
              <w:rPr>
                <w:sz w:val="19"/>
                <w:szCs w:val="19"/>
              </w:rPr>
              <w:t>keep their HOD and GM as approvers 1 and 2, at the step they have reached.</w:t>
            </w:r>
          </w:p>
        </w:tc>
      </w:tr>
      <w:tr w:rsidR="005C2B6F">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b/>
                <w:bCs/>
                <w:sz w:val="19"/>
                <w:szCs w:val="19"/>
              </w:rPr>
              <w:t>MG-7</w:t>
            </w:r>
          </w:p>
        </w:tc>
        <w:tc>
          <w:tcPr>
            <w:tcW w:w="8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 xml:space="preserve">Before </w:t>
            </w:r>
            <w:r w:rsidR="0020324B">
              <w:rPr>
                <w:sz w:val="19"/>
                <w:szCs w:val="19"/>
              </w:rPr>
              <w:t xml:space="preserve">deployment </w:t>
            </w:r>
            <w:r>
              <w:rPr>
                <w:sz w:val="19"/>
                <w:szCs w:val="19"/>
              </w:rPr>
              <w:t>these requests are re-routed: any whose HOD or GM will not hold the Approver role (for example Moderators and Admins); any whose requester is also their own HOD or GM; and any in "Recommended" or "Not recommended" status, which must be decided or returned.</w:t>
            </w:r>
          </w:p>
        </w:tc>
      </w:tr>
      <w:tr w:rsidR="005C2B6F">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b/>
                <w:bCs/>
                <w:sz w:val="19"/>
                <w:szCs w:val="19"/>
              </w:rPr>
              <w:t>MG-8</w:t>
            </w:r>
          </w:p>
        </w:tc>
        <w:tc>
          <w:tcPr>
            <w:tcW w:w="8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 xml:space="preserve">A full database backup is taken immediately before </w:t>
            </w:r>
            <w:r w:rsidR="0020324B">
              <w:rPr>
                <w:sz w:val="19"/>
                <w:szCs w:val="19"/>
              </w:rPr>
              <w:t>deployment</w:t>
            </w:r>
            <w:r>
              <w:rPr>
                <w:sz w:val="19"/>
                <w:szCs w:val="19"/>
              </w:rPr>
              <w:t>.</w:t>
            </w:r>
          </w:p>
        </w:tc>
      </w:tr>
      <w:tr w:rsidR="005C2B6F">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b/>
                <w:bCs/>
                <w:sz w:val="19"/>
                <w:szCs w:val="19"/>
              </w:rPr>
              <w:t>MG-9</w:t>
            </w:r>
          </w:p>
        </w:tc>
        <w:tc>
          <w:tcPr>
            <w:tcW w:w="8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 xml:space="preserve">Immediately after </w:t>
            </w:r>
            <w:r w:rsidR="0020324B">
              <w:rPr>
                <w:sz w:val="19"/>
                <w:szCs w:val="19"/>
              </w:rPr>
              <w:t>deployment</w:t>
            </w:r>
            <w:r>
              <w:rPr>
                <w:sz w:val="19"/>
                <w:szCs w:val="19"/>
              </w:rPr>
              <w:t>, Super Administrators appoint User Administrators, Organisation Moderators, Finance Moderators and Project Executers. Current project leads are the suggested starting point for Project Executers.</w:t>
            </w:r>
          </w:p>
        </w:tc>
      </w:tr>
      <w:tr w:rsidR="005C2B6F">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b/>
                <w:bCs/>
                <w:sz w:val="19"/>
                <w:szCs w:val="19"/>
              </w:rPr>
              <w:t>MG-10</w:t>
            </w:r>
          </w:p>
        </w:tc>
        <w:tc>
          <w:tcPr>
            <w:tcW w:w="8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 xml:space="preserve">After </w:t>
            </w:r>
            <w:r w:rsidR="0020324B">
              <w:rPr>
                <w:sz w:val="19"/>
                <w:szCs w:val="19"/>
              </w:rPr>
              <w:t xml:space="preserve">deployment </w:t>
            </w:r>
            <w:r>
              <w:rPr>
                <w:sz w:val="19"/>
                <w:szCs w:val="19"/>
              </w:rPr>
              <w:t>the comparison is run again, and one tester for each role checks the system.</w:t>
            </w:r>
          </w:p>
        </w:tc>
      </w:tr>
      <w:tr w:rsidR="005C2B6F">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b/>
                <w:bCs/>
                <w:sz w:val="19"/>
                <w:szCs w:val="19"/>
              </w:rPr>
              <w:t>MG-11</w:t>
            </w:r>
          </w:p>
        </w:tc>
        <w:tc>
          <w:tcPr>
            <w:tcW w:w="8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The old role information is kept in the background for one release as a safety net, then removed.</w:t>
            </w:r>
          </w:p>
        </w:tc>
      </w:tr>
      <w:tr w:rsidR="005C2B6F">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b/>
                <w:bCs/>
                <w:sz w:val="19"/>
                <w:szCs w:val="19"/>
              </w:rPr>
              <w:t>MG-12</w:t>
            </w:r>
          </w:p>
        </w:tc>
        <w:tc>
          <w:tcPr>
            <w:tcW w:w="8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 xml:space="preserve">Audit history recorded before </w:t>
            </w:r>
            <w:r w:rsidR="005A1EB0">
              <w:rPr>
                <w:sz w:val="19"/>
                <w:szCs w:val="19"/>
              </w:rPr>
              <w:t xml:space="preserve">deployment </w:t>
            </w:r>
            <w:r>
              <w:rPr>
                <w:sz w:val="19"/>
                <w:szCs w:val="19"/>
              </w:rPr>
              <w:t>keeps the old role names.</w:t>
            </w:r>
          </w:p>
        </w:tc>
      </w:tr>
    </w:tbl>
    <w:p w:rsidR="005C2B6F" w:rsidRDefault="005C2B6F">
      <w:pPr>
        <w:spacing w:after="120"/>
      </w:pPr>
    </w:p>
    <w:p w:rsidR="005C2B6F" w:rsidRDefault="00182499">
      <w:pPr>
        <w:pStyle w:val="Heading2"/>
      </w:pPr>
      <w:bookmarkStart w:id="46" w:name="_Toc242106660"/>
      <w:r>
        <w:t xml:space="preserve">18.4 Checks run before </w:t>
      </w:r>
      <w:r w:rsidR="00B02676" w:rsidRPr="003722E8">
        <w:t>deployment</w:t>
      </w:r>
      <w:bookmarkEnd w:id="46"/>
    </w:p>
    <w:p w:rsidR="005C2B6F" w:rsidRDefault="00182499">
      <w:pPr>
        <w:spacing w:after="120"/>
      </w:pPr>
      <w:r>
        <w:t xml:space="preserve">A read-only check is run on a copy of the current data, once now and again just before </w:t>
      </w:r>
      <w:r w:rsidR="003722E8" w:rsidRPr="003722E8">
        <w:t>deployment</w:t>
      </w:r>
      <w:r>
        <w:t>. It lists:</w:t>
      </w:r>
    </w:p>
    <w:p w:rsidR="005C2B6F" w:rsidRDefault="00182499">
      <w:pPr>
        <w:pStyle w:val="ListParagraph"/>
        <w:numPr>
          <w:ilvl w:val="0"/>
          <w:numId w:val="2"/>
        </w:numPr>
        <w:spacing w:after="60"/>
      </w:pPr>
      <w:r>
        <w:t>how many people hold each current role, and anyone the mapping cannot place;</w:t>
      </w:r>
    </w:p>
    <w:p w:rsidR="005C2B6F" w:rsidRDefault="00182499">
      <w:pPr>
        <w:pStyle w:val="ListParagraph"/>
        <w:numPr>
          <w:ilvl w:val="0"/>
          <w:numId w:val="2"/>
        </w:numPr>
        <w:spacing w:after="60"/>
      </w:pPr>
      <w:r>
        <w:t>pending (External User) accounts;</w:t>
      </w:r>
    </w:p>
    <w:p w:rsidR="005C2B6F" w:rsidRDefault="00182499">
      <w:pPr>
        <w:pStyle w:val="ListParagraph"/>
        <w:numPr>
          <w:ilvl w:val="0"/>
          <w:numId w:val="2"/>
        </w:numPr>
        <w:spacing w:after="60"/>
      </w:pPr>
      <w:r>
        <w:t>each Moderator, what they look after today and the requests that name them as approver;</w:t>
      </w:r>
    </w:p>
    <w:p w:rsidR="005C2B6F" w:rsidRDefault="00182499">
      <w:pPr>
        <w:pStyle w:val="ListParagraph"/>
        <w:numPr>
          <w:ilvl w:val="0"/>
          <w:numId w:val="2"/>
        </w:numPr>
        <w:spacing w:after="60"/>
      </w:pPr>
      <w:r>
        <w:t>every request in approval, and whether its approvers will still be eligible;</w:t>
      </w:r>
    </w:p>
    <w:p w:rsidR="005C2B6F" w:rsidRDefault="00182499">
      <w:pPr>
        <w:pStyle w:val="ListParagraph"/>
        <w:numPr>
          <w:ilvl w:val="0"/>
          <w:numId w:val="2"/>
        </w:numPr>
        <w:spacing w:after="60"/>
      </w:pPr>
      <w:r>
        <w:t>requests where the requester is also an approver;</w:t>
      </w:r>
    </w:p>
    <w:p w:rsidR="005C2B6F" w:rsidRDefault="00182499">
      <w:pPr>
        <w:pStyle w:val="ListParagraph"/>
        <w:numPr>
          <w:ilvl w:val="0"/>
          <w:numId w:val="2"/>
        </w:numPr>
        <w:spacing w:after="60"/>
      </w:pPr>
      <w:r>
        <w:t>projects people can see today only because of their position;</w:t>
      </w:r>
    </w:p>
    <w:p w:rsidR="005C2B6F" w:rsidRDefault="00182499">
      <w:pPr>
        <w:pStyle w:val="ListParagraph"/>
        <w:numPr>
          <w:ilvl w:val="0"/>
          <w:numId w:val="2"/>
        </w:numPr>
        <w:spacing w:after="60"/>
      </w:pPr>
      <w:r>
        <w:t>pain point tags by level;</w:t>
      </w:r>
    </w:p>
    <w:p w:rsidR="005C2B6F" w:rsidRDefault="00182499">
      <w:pPr>
        <w:pStyle w:val="ListParagraph"/>
        <w:numPr>
          <w:ilvl w:val="0"/>
          <w:numId w:val="2"/>
        </w:numPr>
        <w:spacing w:after="60"/>
      </w:pPr>
      <w:r>
        <w:t>open incidents by assignee;</w:t>
      </w:r>
    </w:p>
    <w:p w:rsidR="005C2B6F" w:rsidRDefault="00182499">
      <w:pPr>
        <w:pStyle w:val="ListParagraph"/>
        <w:numPr>
          <w:ilvl w:val="0"/>
          <w:numId w:val="2"/>
        </w:numPr>
        <w:spacing w:after="60"/>
      </w:pPr>
      <w:r>
        <w:t>requests in "Recommended" or "Not recommended" status;</w:t>
      </w:r>
    </w:p>
    <w:p w:rsidR="005C2B6F" w:rsidRDefault="00182499">
      <w:pPr>
        <w:pStyle w:val="ListParagraph"/>
        <w:numPr>
          <w:ilvl w:val="0"/>
          <w:numId w:val="2"/>
        </w:numPr>
        <w:spacing w:after="60"/>
      </w:pPr>
      <w:r>
        <w:t>live projects, their project lead, and whether anyone will be able to manage them;</w:t>
      </w:r>
    </w:p>
    <w:p w:rsidR="005C2B6F" w:rsidRDefault="00182499">
      <w:pPr>
        <w:pStyle w:val="ListParagraph"/>
        <w:numPr>
          <w:ilvl w:val="0"/>
          <w:numId w:val="2"/>
        </w:numPr>
        <w:spacing w:after="60"/>
      </w:pPr>
      <w:r>
        <w:t>Users and Managers at Group or Business area level, who would see very widely as Contributors;</w:t>
      </w:r>
    </w:p>
    <w:p w:rsidR="005C2B6F" w:rsidRDefault="00182499">
      <w:pPr>
        <w:pStyle w:val="ListParagraph"/>
        <w:numPr>
          <w:ilvl w:val="0"/>
          <w:numId w:val="2"/>
        </w:numPr>
        <w:spacing w:after="60"/>
      </w:pPr>
      <w:r>
        <w:t>the number of Super Administrators.</w:t>
      </w:r>
    </w:p>
    <w:p w:rsidR="005C2B6F" w:rsidRDefault="00182499">
      <w:pPr>
        <w:pStyle w:val="Heading1"/>
        <w:pageBreakBefore/>
      </w:pPr>
      <w:bookmarkStart w:id="47" w:name="_Toc242106661"/>
      <w:r>
        <w:lastRenderedPageBreak/>
        <w:t>19. Risks and how they will be handled</w:t>
      </w:r>
      <w:bookmarkEnd w:id="4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2900"/>
        <w:gridCol w:w="3838"/>
      </w:tblGrid>
      <w:tr w:rsidR="005C2B6F">
        <w:trPr>
          <w:cantSplit/>
          <w:tblHeader/>
        </w:trPr>
        <w:tc>
          <w:tcPr>
            <w:tcW w:w="29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rsidR="005C2B6F" w:rsidRDefault="00182499">
            <w:pPr>
              <w:spacing w:after="40"/>
            </w:pPr>
            <w:r>
              <w:rPr>
                <w:b/>
                <w:bCs/>
                <w:sz w:val="18"/>
                <w:szCs w:val="18"/>
              </w:rPr>
              <w:t>Risk</w:t>
            </w:r>
          </w:p>
        </w:tc>
        <w:tc>
          <w:tcPr>
            <w:tcW w:w="29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rsidR="005C2B6F" w:rsidRDefault="00182499">
            <w:pPr>
              <w:spacing w:after="40"/>
            </w:pPr>
            <w:r>
              <w:rPr>
                <w:b/>
                <w:bCs/>
                <w:sz w:val="18"/>
                <w:szCs w:val="18"/>
              </w:rPr>
              <w:t>Effect</w:t>
            </w:r>
          </w:p>
        </w:tc>
        <w:tc>
          <w:tcPr>
            <w:tcW w:w="3838"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rsidR="005C2B6F" w:rsidRDefault="00182499">
            <w:pPr>
              <w:spacing w:after="40"/>
            </w:pPr>
            <w:r>
              <w:rPr>
                <w:b/>
                <w:bCs/>
                <w:sz w:val="18"/>
                <w:szCs w:val="18"/>
              </w:rPr>
              <w:t>How it is handled</w:t>
            </w:r>
          </w:p>
        </w:tc>
      </w:tr>
      <w:tr w:rsidR="005C2B6F">
        <w:trPr>
          <w:cantSplit/>
        </w:trPr>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8"/>
                <w:szCs w:val="18"/>
              </w:rPr>
              <w:t>People lose access they use today</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8"/>
                <w:szCs w:val="18"/>
              </w:rPr>
              <w:t xml:space="preserve">Managers, Moderators and Admins cannot do parts of their work after </w:t>
            </w:r>
            <w:r w:rsidR="001A2433" w:rsidRPr="001A2433">
              <w:rPr>
                <w:sz w:val="18"/>
                <w:szCs w:val="18"/>
              </w:rPr>
              <w:t>deployment</w:t>
            </w:r>
            <w:r>
              <w:rPr>
                <w:sz w:val="18"/>
                <w:szCs w:val="18"/>
              </w:rPr>
              <w:t>.</w:t>
            </w:r>
          </w:p>
        </w:tc>
        <w:tc>
          <w:tcPr>
            <w:tcW w:w="3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8"/>
                <w:szCs w:val="18"/>
              </w:rPr>
              <w:t xml:space="preserve">Before-and-after comparison signed off before </w:t>
            </w:r>
            <w:r w:rsidR="001A2433" w:rsidRPr="001A2433">
              <w:rPr>
                <w:sz w:val="18"/>
                <w:szCs w:val="18"/>
              </w:rPr>
              <w:t>deployment</w:t>
            </w:r>
            <w:r>
              <w:rPr>
                <w:sz w:val="18"/>
                <w:szCs w:val="18"/>
              </w:rPr>
              <w:t>; new roles given immediately after; one tester per role.</w:t>
            </w:r>
          </w:p>
        </w:tc>
      </w:tr>
      <w:tr w:rsidR="005C2B6F">
        <w:trPr>
          <w:cantSplit/>
        </w:trPr>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8"/>
                <w:szCs w:val="18"/>
              </w:rPr>
              <w:t>Requests get stuck in approval</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8"/>
                <w:szCs w:val="18"/>
              </w:rPr>
              <w:t>A request waits for someone who is no longer an Approver.</w:t>
            </w:r>
          </w:p>
        </w:tc>
        <w:tc>
          <w:tcPr>
            <w:tcW w:w="3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BC3B86">
            <w:pPr>
              <w:spacing w:after="40"/>
            </w:pPr>
            <w:r>
              <w:rPr>
                <w:sz w:val="18"/>
                <w:szCs w:val="18"/>
              </w:rPr>
              <w:t>The pre-deployment check</w:t>
            </w:r>
            <w:r w:rsidR="00182499">
              <w:rPr>
                <w:sz w:val="18"/>
                <w:szCs w:val="18"/>
              </w:rPr>
              <w:t xml:space="preserve"> lists them; they are re-routed before </w:t>
            </w:r>
            <w:r w:rsidR="001A2433" w:rsidRPr="001A2433">
              <w:rPr>
                <w:sz w:val="18"/>
                <w:szCs w:val="18"/>
              </w:rPr>
              <w:t>deployment</w:t>
            </w:r>
            <w:r w:rsidR="00182499">
              <w:rPr>
                <w:sz w:val="18"/>
                <w:szCs w:val="18"/>
              </w:rPr>
              <w:t>.</w:t>
            </w:r>
          </w:p>
        </w:tc>
      </w:tr>
      <w:tr w:rsidR="005C2B6F">
        <w:trPr>
          <w:cantSplit/>
        </w:trPr>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8"/>
                <w:szCs w:val="18"/>
              </w:rPr>
              <w:t>Projects without anyone able to manage them</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8"/>
                <w:szCs w:val="18"/>
              </w:rPr>
              <w:t>No Project Executers exist until they are appointed.</w:t>
            </w:r>
          </w:p>
        </w:tc>
        <w:tc>
          <w:tcPr>
            <w:tcW w:w="3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8"/>
                <w:szCs w:val="18"/>
              </w:rPr>
              <w:t xml:space="preserve">The check lists live projects and their leads; Super Administrators give leads the Project Executer role at </w:t>
            </w:r>
            <w:r w:rsidR="001A2433" w:rsidRPr="001A2433">
              <w:rPr>
                <w:sz w:val="18"/>
                <w:szCs w:val="18"/>
              </w:rPr>
              <w:t>deployment</w:t>
            </w:r>
            <w:r>
              <w:rPr>
                <w:sz w:val="18"/>
                <w:szCs w:val="18"/>
              </w:rPr>
              <w:t>.</w:t>
            </w:r>
          </w:p>
        </w:tc>
      </w:tr>
      <w:tr w:rsidR="005C2B6F">
        <w:trPr>
          <w:cantSplit/>
        </w:trPr>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8"/>
                <w:szCs w:val="18"/>
              </w:rPr>
              <w:t xml:space="preserve">Nobody to administer access at </w:t>
            </w:r>
            <w:r w:rsidR="001A2433" w:rsidRPr="001A2433">
              <w:rPr>
                <w:sz w:val="18"/>
                <w:szCs w:val="18"/>
              </w:rPr>
              <w:t>deployment</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8"/>
                <w:szCs w:val="18"/>
              </w:rPr>
              <w:t>Only Super Administrators can give roles at first.</w:t>
            </w:r>
          </w:p>
        </w:tc>
        <w:tc>
          <w:tcPr>
            <w:tcW w:w="3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8"/>
                <w:szCs w:val="18"/>
              </w:rPr>
              <w:t>Super Administrators appoint User Administrators and the other moderators immediately (MG-9).</w:t>
            </w:r>
          </w:p>
        </w:tc>
      </w:tr>
      <w:tr w:rsidR="005C2B6F">
        <w:trPr>
          <w:cantSplit/>
        </w:trPr>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8"/>
                <w:szCs w:val="18"/>
              </w:rPr>
              <w:t>Very wide visibility</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8"/>
                <w:szCs w:val="18"/>
              </w:rPr>
              <w:t>Contributors at Group or Business area level see everything below.</w:t>
            </w:r>
          </w:p>
        </w:tc>
        <w:tc>
          <w:tcPr>
            <w:tcW w:w="3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8"/>
                <w:szCs w:val="18"/>
              </w:rPr>
              <w:t>The check lists them; the business decides whether to give them a lower unit instead.</w:t>
            </w:r>
          </w:p>
        </w:tc>
      </w:tr>
      <w:tr w:rsidR="005C2B6F">
        <w:trPr>
          <w:cantSplit/>
        </w:trPr>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8"/>
                <w:szCs w:val="18"/>
              </w:rPr>
              <w:t>A User Administrator acts on someone whose main role is elsewhere</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8"/>
                <w:szCs w:val="18"/>
              </w:rPr>
              <w:t>Because of UM-2, any one role in scope is enough.</w:t>
            </w:r>
          </w:p>
        </w:tc>
        <w:tc>
          <w:tcPr>
            <w:tcW w:w="3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8"/>
                <w:szCs w:val="18"/>
              </w:rPr>
              <w:t>Every change needs a reason, is recorded, and shows in the access review report.</w:t>
            </w:r>
          </w:p>
        </w:tc>
      </w:tr>
      <w:tr w:rsidR="005C2B6F">
        <w:trPr>
          <w:cantSplit/>
        </w:trPr>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8"/>
                <w:szCs w:val="18"/>
              </w:rPr>
              <w:t>Growth of administrators</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8"/>
                <w:szCs w:val="18"/>
              </w:rPr>
              <w:t>User Administrators can appoint more User Administrators.</w:t>
            </w:r>
          </w:p>
        </w:tc>
        <w:tc>
          <w:tcPr>
            <w:tcW w:w="3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8"/>
                <w:szCs w:val="18"/>
              </w:rPr>
              <w:t>Nobody can change their own roles; reasons, audit and the review report.</w:t>
            </w:r>
          </w:p>
        </w:tc>
      </w:tr>
      <w:tr w:rsidR="005C2B6F">
        <w:trPr>
          <w:cantSplit/>
        </w:trPr>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8"/>
                <w:szCs w:val="18"/>
              </w:rPr>
              <w:t>Misuse of self-approval</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8"/>
                <w:szCs w:val="18"/>
              </w:rPr>
              <w:t>A person approves their own work.</w:t>
            </w:r>
          </w:p>
        </w:tc>
        <w:tc>
          <w:tcPr>
            <w:tcW w:w="3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8"/>
                <w:szCs w:val="18"/>
              </w:rPr>
              <w:t>Self-Approver always raises a warning, needs a reason, and appears in the report; other approvers still approve.</w:t>
            </w:r>
          </w:p>
        </w:tc>
      </w:tr>
      <w:tr w:rsidR="005C2B6F">
        <w:trPr>
          <w:cantSplit/>
        </w:trPr>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8"/>
                <w:szCs w:val="18"/>
              </w:rPr>
              <w:t>Size of the change</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8"/>
                <w:szCs w:val="18"/>
              </w:rPr>
              <w:t>Almost every screen and rule is touched.</w:t>
            </w:r>
          </w:p>
        </w:tc>
        <w:tc>
          <w:tcPr>
            <w:tcW w:w="3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8"/>
                <w:szCs w:val="18"/>
              </w:rPr>
              <w:t>Delivered in phases; the new rules run alongside the old ones and are compared before they are switched on.</w:t>
            </w:r>
          </w:p>
        </w:tc>
      </w:tr>
    </w:tbl>
    <w:p w:rsidR="005C2B6F" w:rsidRDefault="00182499">
      <w:pPr>
        <w:pStyle w:val="Heading1"/>
        <w:pageBreakBefore/>
      </w:pPr>
      <w:bookmarkStart w:id="48" w:name="_Toc242106662"/>
      <w:r>
        <w:lastRenderedPageBreak/>
        <w:t>20. Points to confirm in this review</w:t>
      </w:r>
      <w:bookmarkEnd w:id="48"/>
    </w:p>
    <w:p w:rsidR="005C2B6F" w:rsidRDefault="00182499">
      <w:pPr>
        <w:spacing w:after="120"/>
      </w:pPr>
      <w:r>
        <w:t>Please confirm or correct each of the following.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5600"/>
        <w:gridCol w:w="3238"/>
      </w:tblGrid>
      <w:tr w:rsidR="005C2B6F">
        <w:trPr>
          <w:cantSplit/>
          <w:tblHeader/>
        </w:trPr>
        <w:tc>
          <w:tcPr>
            <w:tcW w:w="8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rsidR="005C2B6F" w:rsidRDefault="00182499">
            <w:pPr>
              <w:spacing w:after="40"/>
            </w:pPr>
            <w:r>
              <w:rPr>
                <w:b/>
                <w:bCs/>
                <w:sz w:val="19"/>
                <w:szCs w:val="19"/>
              </w:rPr>
              <w:t>#</w:t>
            </w:r>
          </w:p>
        </w:tc>
        <w:tc>
          <w:tcPr>
            <w:tcW w:w="56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rsidR="005C2B6F" w:rsidRDefault="00182499">
            <w:pPr>
              <w:spacing w:after="40"/>
            </w:pPr>
            <w:r>
              <w:rPr>
                <w:b/>
                <w:bCs/>
                <w:sz w:val="19"/>
                <w:szCs w:val="19"/>
              </w:rPr>
              <w:t>Point</w:t>
            </w:r>
          </w:p>
        </w:tc>
        <w:tc>
          <w:tcPr>
            <w:tcW w:w="3238"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rsidR="005C2B6F" w:rsidRDefault="00182499">
            <w:pPr>
              <w:spacing w:after="40"/>
            </w:pPr>
            <w:r>
              <w:rPr>
                <w:b/>
                <w:bCs/>
                <w:sz w:val="19"/>
                <w:szCs w:val="19"/>
              </w:rPr>
              <w:t>Proposed</w:t>
            </w:r>
          </w:p>
        </w:tc>
      </w:tr>
      <w:tr w:rsidR="005C2B6F">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C-1</w:t>
            </w:r>
          </w:p>
        </w:tc>
        <w:tc>
          <w:tcPr>
            <w:tcW w:w="5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Who can delete a draft request (WR-5)?</w:t>
            </w:r>
          </w:p>
        </w:tc>
        <w:tc>
          <w:tcPr>
            <w:tcW w:w="3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Only its requester (today managers can as well).</w:t>
            </w:r>
          </w:p>
        </w:tc>
      </w:tr>
      <w:tr w:rsidR="005C2B6F">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C-2</w:t>
            </w:r>
          </w:p>
        </w:tc>
        <w:tc>
          <w:tcPr>
            <w:tcW w:w="5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Can Approvers see submitted requests whose requesting unit is in their scope (WR-9)?</w:t>
            </w:r>
          </w:p>
        </w:tc>
        <w:tc>
          <w:tcPr>
            <w:tcW w:w="3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Yes, view only.</w:t>
            </w:r>
          </w:p>
        </w:tc>
      </w:tr>
      <w:tr w:rsidR="005C2B6F">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C-3</w:t>
            </w:r>
          </w:p>
        </w:tc>
        <w:tc>
          <w:tcPr>
            <w:tcW w:w="5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Who can report an incident (IN-1)?</w:t>
            </w:r>
          </w:p>
        </w:tc>
        <w:tc>
          <w:tcPr>
            <w:tcW w:w="3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Everyone who can sign in.</w:t>
            </w:r>
          </w:p>
        </w:tc>
      </w:tr>
      <w:tr w:rsidR="005C2B6F">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C-4</w:t>
            </w:r>
          </w:p>
        </w:tc>
        <w:tc>
          <w:tcPr>
            <w:tcW w:w="5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Who administers an incident that is not about a specific project?</w:t>
            </w:r>
          </w:p>
        </w:tc>
        <w:tc>
          <w:tcPr>
            <w:tcW w:w="3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Not yet decided — please advise.</w:t>
            </w:r>
          </w:p>
        </w:tc>
      </w:tr>
      <w:tr w:rsidR="005C2B6F">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C-5</w:t>
            </w:r>
          </w:p>
        </w:tc>
        <w:tc>
          <w:tcPr>
            <w:tcW w:w="5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What happens when a named approver loses the Approver role, or is deactivated, while a request is waiting for them?</w:t>
            </w:r>
          </w:p>
        </w:tc>
        <w:tc>
          <w:tcPr>
            <w:tcW w:w="3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Not yet decided — please advise (for example: the requester replaces the approver and approval continues).</w:t>
            </w:r>
          </w:p>
        </w:tc>
      </w:tr>
      <w:tr w:rsidR="005C2B6F">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C-6</w:t>
            </w:r>
          </w:p>
        </w:tc>
        <w:tc>
          <w:tcPr>
            <w:tcW w:w="5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Role name spelling: "Project Executer" or "Project Executor"?</w:t>
            </w:r>
          </w:p>
        </w:tc>
        <w:tc>
          <w:tcPr>
            <w:tcW w:w="3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"Project Executor" is the usual spelling.</w:t>
            </w:r>
          </w:p>
        </w:tc>
      </w:tr>
      <w:tr w:rsidR="005C2B6F">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C-7</w:t>
            </w:r>
          </w:p>
        </w:tc>
        <w:tc>
          <w:tcPr>
            <w:tcW w:w="5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How often should the access review report be checked, and by whom?</w:t>
            </w:r>
          </w:p>
        </w:tc>
        <w:tc>
          <w:tcPr>
            <w:tcW w:w="3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Not yet decided — please advise.</w:t>
            </w:r>
          </w:p>
        </w:tc>
      </w:tr>
      <w:tr w:rsidR="005C2B6F">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C-8</w:t>
            </w:r>
          </w:p>
        </w:tc>
        <w:tc>
          <w:tcPr>
            <w:tcW w:w="5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 xml:space="preserve">Sign-off of the mapping table (section 18.1), once </w:t>
            </w:r>
            <w:r w:rsidR="00BC3B86">
              <w:rPr>
                <w:sz w:val="19"/>
                <w:szCs w:val="19"/>
              </w:rPr>
              <w:t>the pre-deployment check results</w:t>
            </w:r>
            <w:r>
              <w:rPr>
                <w:sz w:val="19"/>
                <w:szCs w:val="19"/>
              </w:rPr>
              <w:t xml:space="preserve"> on current data are shared.</w:t>
            </w:r>
          </w:p>
        </w:tc>
        <w:tc>
          <w:tcPr>
            <w:tcW w:w="3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To be signed off.</w:t>
            </w:r>
          </w:p>
        </w:tc>
      </w:tr>
      <w:tr w:rsidR="005C2B6F">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C-9</w:t>
            </w:r>
          </w:p>
        </w:tc>
        <w:tc>
          <w:tcPr>
            <w:tcW w:w="5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Sign-off of the full "who can do what" grid (section 17).</w:t>
            </w:r>
          </w:p>
        </w:tc>
        <w:tc>
          <w:tcPr>
            <w:tcW w:w="3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To be signed off.</w:t>
            </w:r>
          </w:p>
        </w:tc>
      </w:tr>
    </w:tbl>
    <w:p w:rsidR="005C2B6F" w:rsidRDefault="00182499">
      <w:pPr>
        <w:pStyle w:val="Heading1"/>
        <w:pageBreakBefore/>
      </w:pPr>
      <w:bookmarkStart w:id="49" w:name="_Toc242106663"/>
      <w:r>
        <w:lastRenderedPageBreak/>
        <w:t>21. Sign-off</w:t>
      </w:r>
      <w:bookmarkEnd w:id="49"/>
    </w:p>
    <w:p w:rsidR="005C2B6F" w:rsidRDefault="00182499">
      <w:pPr>
        <w:spacing w:after="120"/>
      </w:pPr>
      <w:r>
        <w:t>By signing you confirm that the rules in this document reflect the agreed solution, subject to any comments you attach.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2400"/>
        <w:gridCol w:w="1300"/>
        <w:gridCol w:w="1338"/>
      </w:tblGrid>
      <w:tr w:rsidR="005C2B6F">
        <w:trPr>
          <w:cantSplit/>
          <w:tblHeader/>
        </w:trPr>
        <w:tc>
          <w:tcPr>
            <w:tcW w:w="24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rsidR="005C2B6F" w:rsidRDefault="00182499">
            <w:pPr>
              <w:spacing w:after="40"/>
            </w:pPr>
            <w:r>
              <w:rPr>
                <w:b/>
                <w:bCs/>
                <w:sz w:val="19"/>
                <w:szCs w:val="19"/>
              </w:rPr>
              <w:t>Reviewer role</w:t>
            </w:r>
          </w:p>
        </w:tc>
        <w:tc>
          <w:tcPr>
            <w:tcW w:w="22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rsidR="005C2B6F" w:rsidRDefault="00182499">
            <w:pPr>
              <w:spacing w:after="40"/>
            </w:pPr>
            <w:r>
              <w:rPr>
                <w:b/>
                <w:bCs/>
                <w:sz w:val="19"/>
                <w:szCs w:val="19"/>
              </w:rPr>
              <w:t>Name</w:t>
            </w:r>
          </w:p>
        </w:tc>
        <w:tc>
          <w:tcPr>
            <w:tcW w:w="24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rsidR="005C2B6F" w:rsidRDefault="00182499">
            <w:pPr>
              <w:spacing w:after="40"/>
            </w:pPr>
            <w:r>
              <w:rPr>
                <w:b/>
                <w:bCs/>
                <w:sz w:val="19"/>
                <w:szCs w:val="19"/>
              </w:rPr>
              <w:t>Decision (Agree / Agree with comments / Disagree)</w:t>
            </w:r>
          </w:p>
        </w:tc>
        <w:tc>
          <w:tcPr>
            <w:tcW w:w="13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rsidR="005C2B6F" w:rsidRDefault="00182499">
            <w:pPr>
              <w:spacing w:after="40"/>
            </w:pPr>
            <w:r>
              <w:rPr>
                <w:b/>
                <w:bCs/>
                <w:sz w:val="19"/>
                <w:szCs w:val="19"/>
              </w:rPr>
              <w:t>Signature</w:t>
            </w:r>
          </w:p>
        </w:tc>
        <w:tc>
          <w:tcPr>
            <w:tcW w:w="1338"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rsidR="005C2B6F" w:rsidRDefault="00182499">
            <w:pPr>
              <w:spacing w:after="40"/>
            </w:pPr>
            <w:r>
              <w:rPr>
                <w:b/>
                <w:bCs/>
                <w:sz w:val="19"/>
                <w:szCs w:val="19"/>
              </w:rPr>
              <w:t>Date</w:t>
            </w:r>
          </w:p>
        </w:tc>
      </w:tr>
      <w:tr w:rsidR="005C2B6F">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Head of Department</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 xml:space="preserve"> </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 xml:space="preserve"> </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 xml:space="preserve"> </w:t>
            </w:r>
          </w:p>
        </w:tc>
        <w:tc>
          <w:tcPr>
            <w:tcW w:w="13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 xml:space="preserve"> </w:t>
            </w:r>
          </w:p>
        </w:tc>
      </w:tr>
      <w:tr w:rsidR="005C2B6F">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Project Manager</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 xml:space="preserve"> </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 xml:space="preserve"> </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 xml:space="preserve"> </w:t>
            </w:r>
          </w:p>
        </w:tc>
        <w:tc>
          <w:tcPr>
            <w:tcW w:w="13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 xml:space="preserve"> </w:t>
            </w:r>
          </w:p>
        </w:tc>
      </w:tr>
      <w:tr w:rsidR="005C2B6F">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Platform owner</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 xml:space="preserve"> </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 xml:space="preserve"> </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 xml:space="preserve"> </w:t>
            </w:r>
          </w:p>
        </w:tc>
        <w:tc>
          <w:tcPr>
            <w:tcW w:w="13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9"/>
                <w:szCs w:val="19"/>
              </w:rPr>
              <w:t xml:space="preserve"> </w:t>
            </w:r>
          </w:p>
        </w:tc>
      </w:tr>
    </w:tbl>
    <w:p w:rsidR="005C2B6F" w:rsidRDefault="00182499">
      <w:pPr>
        <w:pStyle w:val="Heading1"/>
        <w:pageBreakBefore/>
      </w:pPr>
      <w:bookmarkStart w:id="50" w:name="_Toc242106664"/>
      <w:r>
        <w:lastRenderedPageBreak/>
        <w:t>Appendix A. Today compared with the new model</w:t>
      </w:r>
      <w:bookmarkEnd w:id="5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600"/>
        <w:gridCol w:w="3738"/>
      </w:tblGrid>
      <w:tr w:rsidR="005C2B6F">
        <w:trPr>
          <w:cantSplit/>
          <w:tblHeader/>
        </w:trPr>
        <w:tc>
          <w:tcPr>
            <w:tcW w:w="23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rsidR="005C2B6F" w:rsidRDefault="00182499">
            <w:pPr>
              <w:spacing w:after="40"/>
            </w:pPr>
            <w:r>
              <w:rPr>
                <w:b/>
                <w:bCs/>
                <w:sz w:val="18"/>
                <w:szCs w:val="18"/>
              </w:rPr>
              <w:t>Area</w:t>
            </w:r>
          </w:p>
        </w:tc>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rsidR="005C2B6F" w:rsidRDefault="00182499">
            <w:pPr>
              <w:spacing w:after="40"/>
            </w:pPr>
            <w:r>
              <w:rPr>
                <w:b/>
                <w:bCs/>
                <w:sz w:val="18"/>
                <w:szCs w:val="18"/>
              </w:rPr>
              <w:t>Today</w:t>
            </w:r>
          </w:p>
        </w:tc>
        <w:tc>
          <w:tcPr>
            <w:tcW w:w="3738"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rsidR="005C2B6F" w:rsidRDefault="00182499">
            <w:pPr>
              <w:spacing w:after="40"/>
            </w:pPr>
            <w:r>
              <w:rPr>
                <w:b/>
                <w:bCs/>
                <w:sz w:val="18"/>
                <w:szCs w:val="18"/>
              </w:rPr>
              <w:t>New</w:t>
            </w:r>
          </w:p>
        </w:tc>
      </w:tr>
      <w:tr w:rsidR="005C2B6F">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8"/>
                <w:szCs w:val="18"/>
              </w:rPr>
              <w:t>How access is given</w:t>
            </w:r>
          </w:p>
        </w:tc>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8"/>
                <w:szCs w:val="18"/>
              </w:rPr>
              <w:t>One level per person, from External User to Super Admin</w:t>
            </w:r>
          </w:p>
        </w:tc>
        <w:tc>
          <w:tcPr>
            <w:tcW w:w="37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8"/>
                <w:szCs w:val="18"/>
              </w:rPr>
              <w:t>Any number of roles, each for a unit and everything below it</w:t>
            </w:r>
          </w:p>
        </w:tc>
      </w:tr>
      <w:tr w:rsidR="005C2B6F">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8"/>
                <w:szCs w:val="18"/>
              </w:rPr>
              <w:t>Where a person sits</w:t>
            </w:r>
          </w:p>
        </w:tc>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8"/>
                <w:szCs w:val="18"/>
              </w:rPr>
              <w:t>One home unit, optional team</w:t>
            </w:r>
          </w:p>
        </w:tc>
        <w:tc>
          <w:tcPr>
            <w:tcW w:w="37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8"/>
                <w:szCs w:val="18"/>
              </w:rPr>
              <w:t>No home unit; position comes from roles; team optional</w:t>
            </w:r>
          </w:p>
        </w:tc>
      </w:tr>
      <w:tr w:rsidR="005C2B6F">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8"/>
                <w:szCs w:val="18"/>
              </w:rPr>
              <w:t>New accounts</w:t>
            </w:r>
          </w:p>
        </w:tc>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8"/>
                <w:szCs w:val="18"/>
              </w:rPr>
              <w:t>Signed in straight away as External User</w:t>
            </w:r>
          </w:p>
        </w:tc>
        <w:tc>
          <w:tcPr>
            <w:tcW w:w="37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8"/>
                <w:szCs w:val="18"/>
              </w:rPr>
              <w:t>Cannot sign in until given a role; pending list</w:t>
            </w:r>
          </w:p>
        </w:tc>
      </w:tr>
      <w:tr w:rsidR="005C2B6F">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8"/>
                <w:szCs w:val="18"/>
              </w:rPr>
              <w:t>Number of approvers</w:t>
            </w:r>
          </w:p>
        </w:tc>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8"/>
                <w:szCs w:val="18"/>
              </w:rPr>
              <w:t>Exactly two: HOD then GM</w:t>
            </w:r>
          </w:p>
        </w:tc>
        <w:tc>
          <w:tcPr>
            <w:tcW w:w="37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8"/>
                <w:szCs w:val="18"/>
              </w:rPr>
              <w:t>Two to five, in order: HOD, GM, up to three more</w:t>
            </w:r>
          </w:p>
        </w:tc>
      </w:tr>
      <w:tr w:rsidR="005C2B6F">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8"/>
                <w:szCs w:val="18"/>
              </w:rPr>
              <w:t>Who can be named approver</w:t>
            </w:r>
          </w:p>
        </w:tc>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8"/>
                <w:szCs w:val="18"/>
              </w:rPr>
              <w:t>Manager or above in the requester's line</w:t>
            </w:r>
          </w:p>
        </w:tc>
        <w:tc>
          <w:tcPr>
            <w:tcW w:w="37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8"/>
                <w:szCs w:val="18"/>
              </w:rPr>
              <w:t>Holds the Approver role for the requesting unit</w:t>
            </w:r>
          </w:p>
        </w:tc>
      </w:tr>
      <w:tr w:rsidR="005C2B6F">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8"/>
                <w:szCs w:val="18"/>
              </w:rPr>
              <w:t>Approving your own request</w:t>
            </w:r>
          </w:p>
        </w:tc>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8"/>
                <w:szCs w:val="18"/>
              </w:rPr>
              <w:t>Allowed as HOD; admins can act at any step</w:t>
            </w:r>
          </w:p>
        </w:tc>
        <w:tc>
          <w:tcPr>
            <w:tcW w:w="37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8"/>
                <w:szCs w:val="18"/>
              </w:rPr>
              <w:t>Not allowed unless Self-Approver; no admin override</w:t>
            </w:r>
          </w:p>
        </w:tc>
      </w:tr>
      <w:tr w:rsidR="005C2B6F">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8"/>
                <w:szCs w:val="18"/>
              </w:rPr>
              <w:t>Rejection by the GM</w:t>
            </w:r>
          </w:p>
        </w:tc>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8"/>
                <w:szCs w:val="18"/>
              </w:rPr>
              <w:t>Sends the request back to the requester</w:t>
            </w:r>
          </w:p>
        </w:tc>
        <w:tc>
          <w:tcPr>
            <w:tcW w:w="37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8"/>
                <w:szCs w:val="18"/>
              </w:rPr>
              <w:t>Any rejection ends the request</w:t>
            </w:r>
          </w:p>
        </w:tc>
      </w:tr>
      <w:tr w:rsidR="005C2B6F">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8"/>
                <w:szCs w:val="18"/>
              </w:rPr>
              <w:t>After "return for changes"</w:t>
            </w:r>
          </w:p>
        </w:tc>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8"/>
                <w:szCs w:val="18"/>
              </w:rPr>
              <w:t>Restarts from the HOD</w:t>
            </w:r>
          </w:p>
        </w:tc>
        <w:tc>
          <w:tcPr>
            <w:tcW w:w="37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8"/>
                <w:szCs w:val="18"/>
              </w:rPr>
              <w:t>Restarts from approver 1 (same)</w:t>
            </w:r>
          </w:p>
        </w:tc>
      </w:tr>
      <w:tr w:rsidR="005C2B6F">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8"/>
                <w:szCs w:val="18"/>
              </w:rPr>
              <w:t>Recommended / Not recommended</w:t>
            </w:r>
          </w:p>
        </w:tc>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8"/>
                <w:szCs w:val="18"/>
              </w:rPr>
              <w:t>Used on change requests</w:t>
            </w:r>
          </w:p>
        </w:tc>
        <w:tc>
          <w:tcPr>
            <w:tcW w:w="37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8"/>
                <w:szCs w:val="18"/>
              </w:rPr>
              <w:t>Removed</w:t>
            </w:r>
          </w:p>
        </w:tc>
      </w:tr>
      <w:tr w:rsidR="005C2B6F">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8"/>
                <w:szCs w:val="18"/>
              </w:rPr>
              <w:t>Change requests</w:t>
            </w:r>
          </w:p>
        </w:tc>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8"/>
                <w:szCs w:val="18"/>
              </w:rPr>
              <w:t>Any manager who can see it approves</w:t>
            </w:r>
          </w:p>
        </w:tc>
        <w:tc>
          <w:tcPr>
            <w:tcW w:w="37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8"/>
                <w:szCs w:val="18"/>
              </w:rPr>
              <w:t>Same named-approver process as project requests</w:t>
            </w:r>
          </w:p>
        </w:tc>
      </w:tr>
      <w:tr w:rsidR="005C2B6F">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8"/>
                <w:szCs w:val="18"/>
              </w:rPr>
              <w:t>Delivery decision</w:t>
            </w:r>
          </w:p>
        </w:tc>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8"/>
                <w:szCs w:val="18"/>
              </w:rPr>
              <w:t>HOD while approving</w:t>
            </w:r>
          </w:p>
        </w:tc>
        <w:tc>
          <w:tcPr>
            <w:tcW w:w="37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8"/>
                <w:szCs w:val="18"/>
              </w:rPr>
              <w:t>HOD while approving (unchanged); project lead must be a Project Executer</w:t>
            </w:r>
          </w:p>
        </w:tc>
      </w:tr>
      <w:tr w:rsidR="005C2B6F">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8"/>
                <w:szCs w:val="18"/>
              </w:rPr>
              <w:t>Starting approved-list requests</w:t>
            </w:r>
          </w:p>
        </w:tc>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8"/>
                <w:szCs w:val="18"/>
              </w:rPr>
              <w:t>Managers for their department; moderators for their area; admins anywhere</w:t>
            </w:r>
          </w:p>
        </w:tc>
        <w:tc>
          <w:tcPr>
            <w:tcW w:w="37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8"/>
                <w:szCs w:val="18"/>
              </w:rPr>
              <w:t>An Approver whose scope includes the requesting unit</w:t>
            </w:r>
          </w:p>
        </w:tc>
      </w:tr>
      <w:tr w:rsidR="005C2B6F">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8"/>
                <w:szCs w:val="18"/>
              </w:rPr>
              <w:t>Managing a project</w:t>
            </w:r>
          </w:p>
        </w:tc>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8"/>
                <w:szCs w:val="18"/>
              </w:rPr>
              <w:t>Managers and above in scope; project lead changes status</w:t>
            </w:r>
          </w:p>
        </w:tc>
        <w:tc>
          <w:tcPr>
            <w:tcW w:w="37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8"/>
                <w:szCs w:val="18"/>
              </w:rPr>
              <w:t>Project lead and requester</w:t>
            </w:r>
          </w:p>
        </w:tc>
      </w:tr>
      <w:tr w:rsidR="005C2B6F">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8"/>
                <w:szCs w:val="18"/>
              </w:rPr>
              <w:t>What a regular user sees</w:t>
            </w:r>
          </w:p>
        </w:tc>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8"/>
                <w:szCs w:val="18"/>
              </w:rPr>
              <w:t>Own unit only</w:t>
            </w:r>
          </w:p>
        </w:tc>
        <w:tc>
          <w:tcPr>
            <w:tcW w:w="37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8"/>
                <w:szCs w:val="18"/>
              </w:rPr>
              <w:t>Own unit and everything below it</w:t>
            </w:r>
          </w:p>
        </w:tc>
      </w:tr>
      <w:tr w:rsidR="005C2B6F">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8"/>
                <w:szCs w:val="18"/>
              </w:rPr>
              <w:t>Dashboards</w:t>
            </w:r>
          </w:p>
        </w:tc>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8"/>
                <w:szCs w:val="18"/>
              </w:rPr>
              <w:t>Managers and above</w:t>
            </w:r>
          </w:p>
        </w:tc>
        <w:tc>
          <w:tcPr>
            <w:tcW w:w="37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8"/>
                <w:szCs w:val="18"/>
              </w:rPr>
              <w:t>Dashboard viewer roles; System and Super Administrators</w:t>
            </w:r>
          </w:p>
        </w:tc>
      </w:tr>
      <w:tr w:rsidR="005C2B6F">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8"/>
                <w:szCs w:val="18"/>
              </w:rPr>
              <w:t>Incidents</w:t>
            </w:r>
          </w:p>
        </w:tc>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8"/>
                <w:szCs w:val="18"/>
              </w:rPr>
              <w:t>Managers and above administer and see all</w:t>
            </w:r>
          </w:p>
        </w:tc>
        <w:tc>
          <w:tcPr>
            <w:tcW w:w="37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8"/>
                <w:szCs w:val="18"/>
              </w:rPr>
              <w:t>Project Executers for projects in their scope</w:t>
            </w:r>
          </w:p>
        </w:tc>
      </w:tr>
      <w:tr w:rsidR="005C2B6F">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8"/>
                <w:szCs w:val="18"/>
              </w:rPr>
              <w:t>Pain points</w:t>
            </w:r>
          </w:p>
        </w:tc>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8"/>
                <w:szCs w:val="18"/>
              </w:rPr>
              <w:t>Business units and Departments only; managers and above curate</w:t>
            </w:r>
          </w:p>
        </w:tc>
        <w:tc>
          <w:tcPr>
            <w:tcW w:w="37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8"/>
                <w:szCs w:val="18"/>
              </w:rPr>
              <w:t>Any level; Pain Point Moderators curate; requests use tags from their unit and above</w:t>
            </w:r>
          </w:p>
        </w:tc>
      </w:tr>
      <w:tr w:rsidR="005C2B6F">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8"/>
                <w:szCs w:val="18"/>
              </w:rPr>
              <w:t>Organisation structure and teams</w:t>
            </w:r>
          </w:p>
        </w:tc>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8"/>
                <w:szCs w:val="18"/>
              </w:rPr>
              <w:t>Moderators for their area; admins everywhere</w:t>
            </w:r>
          </w:p>
        </w:tc>
        <w:tc>
          <w:tcPr>
            <w:tcW w:w="37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8"/>
                <w:szCs w:val="18"/>
              </w:rPr>
              <w:t>Organisation Moderators below their unit; Super Administrators everywhere</w:t>
            </w:r>
          </w:p>
        </w:tc>
      </w:tr>
      <w:tr w:rsidR="005C2B6F">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8"/>
                <w:szCs w:val="18"/>
              </w:rPr>
              <w:t>Giving access</w:t>
            </w:r>
          </w:p>
        </w:tc>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8"/>
                <w:szCs w:val="18"/>
              </w:rPr>
              <w:t>Moderators (User or Manager) for their area; admins</w:t>
            </w:r>
          </w:p>
        </w:tc>
        <w:tc>
          <w:tcPr>
            <w:tcW w:w="37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8"/>
                <w:szCs w:val="18"/>
              </w:rPr>
              <w:t>User Administrators within scope; two groups of roles; nobody changes their own</w:t>
            </w:r>
          </w:p>
        </w:tc>
      </w:tr>
      <w:tr w:rsidR="005C2B6F">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8"/>
                <w:szCs w:val="18"/>
              </w:rPr>
              <w:t>Exchange rates</w:t>
            </w:r>
          </w:p>
        </w:tc>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8"/>
                <w:szCs w:val="18"/>
              </w:rPr>
              <w:t>Super Admin</w:t>
            </w:r>
          </w:p>
        </w:tc>
        <w:tc>
          <w:tcPr>
            <w:tcW w:w="37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8"/>
                <w:szCs w:val="18"/>
              </w:rPr>
              <w:t>Finance Moderator and Super Administrator; System Administrator can view</w:t>
            </w:r>
          </w:p>
        </w:tc>
      </w:tr>
      <w:tr w:rsidR="005C2B6F">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8"/>
                <w:szCs w:val="18"/>
              </w:rPr>
              <w:t>Scoring configuration</w:t>
            </w:r>
          </w:p>
        </w:tc>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8"/>
                <w:szCs w:val="18"/>
              </w:rPr>
              <w:t>Admin and Super Admin</w:t>
            </w:r>
            <w:r w:rsidR="00DA3BD8">
              <w:rPr>
                <w:sz w:val="18"/>
                <w:szCs w:val="18"/>
              </w:rPr>
              <w:t xml:space="preserve"> (no screen today; scores are fixed and changed by a release)</w:t>
            </w:r>
          </w:p>
        </w:tc>
        <w:tc>
          <w:tcPr>
            <w:tcW w:w="37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8"/>
                <w:szCs w:val="18"/>
              </w:rPr>
              <w:t>System and Super Administrator</w:t>
            </w:r>
            <w:r w:rsidR="00DA3BD8">
              <w:rPr>
                <w:sz w:val="18"/>
                <w:szCs w:val="18"/>
              </w:rPr>
              <w:t>, once configurable scoring is reintroduced</w:t>
            </w:r>
          </w:p>
        </w:tc>
      </w:tr>
      <w:tr w:rsidR="005C2B6F">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8"/>
                <w:szCs w:val="18"/>
              </w:rPr>
              <w:t>Audit history</w:t>
            </w:r>
          </w:p>
        </w:tc>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8"/>
                <w:szCs w:val="18"/>
              </w:rPr>
              <w:t>Admin and Super Admin</w:t>
            </w:r>
          </w:p>
        </w:tc>
        <w:tc>
          <w:tcPr>
            <w:tcW w:w="37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8"/>
                <w:szCs w:val="18"/>
              </w:rPr>
              <w:t>System and Super Administrator</w:t>
            </w:r>
          </w:p>
        </w:tc>
      </w:tr>
      <w:tr w:rsidR="005C2B6F">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8"/>
                <w:szCs w:val="18"/>
              </w:rPr>
              <w:t>Reason for access changes</w:t>
            </w:r>
          </w:p>
        </w:tc>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8"/>
                <w:szCs w:val="18"/>
              </w:rPr>
              <w:t>Not recorded</w:t>
            </w:r>
          </w:p>
        </w:tc>
        <w:tc>
          <w:tcPr>
            <w:tcW w:w="37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8"/>
                <w:szCs w:val="18"/>
              </w:rPr>
              <w:t>Required and recorded</w:t>
            </w:r>
          </w:p>
        </w:tc>
      </w:tr>
      <w:tr w:rsidR="005C2B6F">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8"/>
                <w:szCs w:val="18"/>
              </w:rPr>
              <w:t>Access review report</w:t>
            </w:r>
          </w:p>
        </w:tc>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8"/>
                <w:szCs w:val="18"/>
              </w:rPr>
              <w:t>None</w:t>
            </w:r>
          </w:p>
        </w:tc>
        <w:tc>
          <w:tcPr>
            <w:tcW w:w="37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C2B6F" w:rsidRDefault="00182499">
            <w:pPr>
              <w:spacing w:after="40"/>
            </w:pPr>
            <w:r>
              <w:rPr>
                <w:sz w:val="18"/>
                <w:szCs w:val="18"/>
              </w:rPr>
              <w:t>Available</w:t>
            </w:r>
          </w:p>
        </w:tc>
      </w:tr>
    </w:tbl>
    <w:p w:rsidR="00FB2CCE" w:rsidRDefault="00FB2CCE"/>
    <w:sectPr w:rsidR="00FB2CCE">
      <w:headerReference w:type="default" r:id="rId11"/>
      <w:footerReference w:type="default" r:id="rId12"/>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30DE4" w:rsidRDefault="00B30DE4">
      <w:r>
        <w:separator/>
      </w:r>
    </w:p>
  </w:endnote>
  <w:endnote w:type="continuationSeparator" w:id="0">
    <w:p w:rsidR="00B30DE4" w:rsidRDefault="00B30D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0324B" w:rsidRDefault="0020324B">
    <w:pPr>
      <w:jc w:val="center"/>
    </w:pPr>
    <w:r>
      <w:rPr>
        <w:color w:val="7F7F7F"/>
        <w:sz w:val="16"/>
        <w:szCs w:val="16"/>
      </w:rPr>
      <w:t xml:space="preserve">Draft for review — v0.1    |    Page </w:t>
    </w:r>
    <w:r>
      <w:rPr>
        <w:color w:val="7F7F7F"/>
        <w:sz w:val="16"/>
        <w:szCs w:val="16"/>
      </w:rPr>
      <w:fldChar w:fldCharType="begin"/>
    </w:r>
    <w:r>
      <w:rPr>
        <w:color w:val="7F7F7F"/>
        <w:sz w:val="16"/>
        <w:szCs w:val="16"/>
      </w:rPr>
      <w:instrText>PAGE</w:instrText>
    </w:r>
    <w:r>
      <w:rPr>
        <w:color w:val="7F7F7F"/>
        <w:sz w:val="16"/>
        <w:szCs w:val="16"/>
      </w:rPr>
      <w:fldChar w:fldCharType="separate"/>
    </w:r>
    <w:r w:rsidR="00BC3B86">
      <w:rPr>
        <w:noProof/>
        <w:color w:val="7F7F7F"/>
        <w:sz w:val="16"/>
        <w:szCs w:val="16"/>
      </w:rPr>
      <w:t>24</w:t>
    </w:r>
    <w:r>
      <w:rPr>
        <w:color w:val="7F7F7F"/>
        <w:sz w:val="16"/>
        <w:szCs w:val="16"/>
      </w:rPr>
      <w:fldChar w:fldCharType="end"/>
    </w:r>
    <w:r>
      <w:rPr>
        <w:color w:val="7F7F7F"/>
        <w:sz w:val="16"/>
        <w:szCs w:val="16"/>
      </w:rPr>
      <w:t xml:space="preserve"> of </w:t>
    </w:r>
    <w:r>
      <w:rPr>
        <w:color w:val="7F7F7F"/>
        <w:sz w:val="16"/>
        <w:szCs w:val="16"/>
      </w:rPr>
      <w:fldChar w:fldCharType="begin"/>
    </w:r>
    <w:r>
      <w:rPr>
        <w:color w:val="7F7F7F"/>
        <w:sz w:val="16"/>
        <w:szCs w:val="16"/>
      </w:rPr>
      <w:instrText>NUMPAGES</w:instrText>
    </w:r>
    <w:r>
      <w:rPr>
        <w:color w:val="7F7F7F"/>
        <w:sz w:val="16"/>
        <w:szCs w:val="16"/>
      </w:rPr>
      <w:fldChar w:fldCharType="separate"/>
    </w:r>
    <w:r w:rsidR="00BC3B86">
      <w:rPr>
        <w:noProof/>
        <w:color w:val="7F7F7F"/>
        <w:sz w:val="16"/>
        <w:szCs w:val="16"/>
      </w:rPr>
      <w:t>24</w:t>
    </w:r>
    <w:r>
      <w:rPr>
        <w:color w:val="7F7F7F"/>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0324B" w:rsidRDefault="0020324B">
    <w:pPr>
      <w:jc w:val="center"/>
    </w:pPr>
    <w:r>
      <w:rPr>
        <w:color w:val="7F7F7F"/>
        <w:sz w:val="16"/>
        <w:szCs w:val="16"/>
      </w:rPr>
      <w:t xml:space="preserve">Draft for review — v0.1    |    Page </w:t>
    </w:r>
    <w:r>
      <w:rPr>
        <w:color w:val="7F7F7F"/>
        <w:sz w:val="16"/>
        <w:szCs w:val="16"/>
      </w:rPr>
      <w:fldChar w:fldCharType="begin"/>
    </w:r>
    <w:r>
      <w:rPr>
        <w:color w:val="7F7F7F"/>
        <w:sz w:val="16"/>
        <w:szCs w:val="16"/>
      </w:rPr>
      <w:instrText>PAGE</w:instrText>
    </w:r>
    <w:r>
      <w:rPr>
        <w:color w:val="7F7F7F"/>
        <w:sz w:val="16"/>
        <w:szCs w:val="16"/>
      </w:rPr>
      <w:fldChar w:fldCharType="separate"/>
    </w:r>
    <w:r w:rsidR="00BC3B86">
      <w:rPr>
        <w:noProof/>
        <w:color w:val="7F7F7F"/>
        <w:sz w:val="16"/>
        <w:szCs w:val="16"/>
      </w:rPr>
      <w:t>27</w:t>
    </w:r>
    <w:r>
      <w:rPr>
        <w:color w:val="7F7F7F"/>
        <w:sz w:val="16"/>
        <w:szCs w:val="16"/>
      </w:rPr>
      <w:fldChar w:fldCharType="end"/>
    </w:r>
    <w:r>
      <w:rPr>
        <w:color w:val="7F7F7F"/>
        <w:sz w:val="16"/>
        <w:szCs w:val="16"/>
      </w:rPr>
      <w:t xml:space="preserve"> of </w:t>
    </w:r>
    <w:r>
      <w:rPr>
        <w:color w:val="7F7F7F"/>
        <w:sz w:val="16"/>
        <w:szCs w:val="16"/>
      </w:rPr>
      <w:fldChar w:fldCharType="begin"/>
    </w:r>
    <w:r>
      <w:rPr>
        <w:color w:val="7F7F7F"/>
        <w:sz w:val="16"/>
        <w:szCs w:val="16"/>
      </w:rPr>
      <w:instrText>NUMPAGES</w:instrText>
    </w:r>
    <w:r>
      <w:rPr>
        <w:color w:val="7F7F7F"/>
        <w:sz w:val="16"/>
        <w:szCs w:val="16"/>
      </w:rPr>
      <w:fldChar w:fldCharType="separate"/>
    </w:r>
    <w:r w:rsidR="00BC3B86">
      <w:rPr>
        <w:noProof/>
        <w:color w:val="7F7F7F"/>
        <w:sz w:val="16"/>
        <w:szCs w:val="16"/>
      </w:rPr>
      <w:t>27</w:t>
    </w:r>
    <w:r>
      <w:rPr>
        <w:color w:val="7F7F7F"/>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0324B" w:rsidRDefault="0020324B">
    <w:pPr>
      <w:jc w:val="center"/>
    </w:pPr>
    <w:r>
      <w:rPr>
        <w:color w:val="7F7F7F"/>
        <w:sz w:val="16"/>
        <w:szCs w:val="16"/>
      </w:rPr>
      <w:t xml:space="preserve">Draft for review — v0.1    |    Page </w:t>
    </w:r>
    <w:r>
      <w:rPr>
        <w:color w:val="7F7F7F"/>
        <w:sz w:val="16"/>
        <w:szCs w:val="16"/>
      </w:rPr>
      <w:fldChar w:fldCharType="begin"/>
    </w:r>
    <w:r>
      <w:rPr>
        <w:color w:val="7F7F7F"/>
        <w:sz w:val="16"/>
        <w:szCs w:val="16"/>
      </w:rPr>
      <w:instrText>PAGE</w:instrText>
    </w:r>
    <w:r>
      <w:rPr>
        <w:color w:val="7F7F7F"/>
        <w:sz w:val="16"/>
        <w:szCs w:val="16"/>
      </w:rPr>
      <w:fldChar w:fldCharType="separate"/>
    </w:r>
    <w:r w:rsidR="00BC3B86">
      <w:rPr>
        <w:noProof/>
        <w:color w:val="7F7F7F"/>
        <w:sz w:val="16"/>
        <w:szCs w:val="16"/>
      </w:rPr>
      <w:t>34</w:t>
    </w:r>
    <w:r>
      <w:rPr>
        <w:color w:val="7F7F7F"/>
        <w:sz w:val="16"/>
        <w:szCs w:val="16"/>
      </w:rPr>
      <w:fldChar w:fldCharType="end"/>
    </w:r>
    <w:r>
      <w:rPr>
        <w:color w:val="7F7F7F"/>
        <w:sz w:val="16"/>
        <w:szCs w:val="16"/>
      </w:rPr>
      <w:t xml:space="preserve"> of </w:t>
    </w:r>
    <w:r>
      <w:rPr>
        <w:color w:val="7F7F7F"/>
        <w:sz w:val="16"/>
        <w:szCs w:val="16"/>
      </w:rPr>
      <w:fldChar w:fldCharType="begin"/>
    </w:r>
    <w:r>
      <w:rPr>
        <w:color w:val="7F7F7F"/>
        <w:sz w:val="16"/>
        <w:szCs w:val="16"/>
      </w:rPr>
      <w:instrText>NUMPAGES</w:instrText>
    </w:r>
    <w:r>
      <w:rPr>
        <w:color w:val="7F7F7F"/>
        <w:sz w:val="16"/>
        <w:szCs w:val="16"/>
      </w:rPr>
      <w:fldChar w:fldCharType="separate"/>
    </w:r>
    <w:r w:rsidR="00BC3B86">
      <w:rPr>
        <w:noProof/>
        <w:color w:val="7F7F7F"/>
        <w:sz w:val="16"/>
        <w:szCs w:val="16"/>
      </w:rPr>
      <w:t>34</w:t>
    </w:r>
    <w:r>
      <w:rPr>
        <w:color w:val="7F7F7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30DE4" w:rsidRDefault="00B30DE4">
      <w:r>
        <w:separator/>
      </w:r>
    </w:p>
  </w:footnote>
  <w:footnote w:type="continuationSeparator" w:id="0">
    <w:p w:rsidR="00B30DE4" w:rsidRDefault="00B30D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0324B" w:rsidRDefault="0020324B">
    <w:pPr>
      <w:jc w:val="right"/>
    </w:pPr>
    <w:r>
      <w:rPr>
        <w:color w:val="7F7F7F"/>
        <w:sz w:val="16"/>
        <w:szCs w:val="16"/>
      </w:rPr>
      <w:t>CAPTAIN — Access roles and approval workflow</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0324B" w:rsidRDefault="0020324B">
    <w:pPr>
      <w:jc w:val="right"/>
    </w:pPr>
    <w:r>
      <w:rPr>
        <w:color w:val="7F7F7F"/>
        <w:sz w:val="16"/>
        <w:szCs w:val="16"/>
      </w:rPr>
      <w:t>CAPTAIN — Access roles and approval workflow</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0324B" w:rsidRDefault="0020324B">
    <w:pPr>
      <w:jc w:val="right"/>
    </w:pPr>
    <w:r>
      <w:rPr>
        <w:color w:val="7F7F7F"/>
        <w:sz w:val="16"/>
        <w:szCs w:val="16"/>
      </w:rPr>
      <w:t>CAPTAIN — Access roles and approval workflow</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E43307"/>
    <w:multiLevelType w:val="hybridMultilevel"/>
    <w:tmpl w:val="B574B926"/>
    <w:lvl w:ilvl="0" w:tplc="592671C6" w:tentative="1">
      <w:start w:val="1"/>
      <w:numFmt w:val="bullet"/>
      <w:lvlText w:val="●"/>
      <w:lvlJc w:val="left"/>
      <w:pPr>
        <w:ind w:left="720" w:hanging="360"/>
      </w:pPr>
    </w:lvl>
    <w:lvl w:ilvl="1" w:tplc="20CC7640" w:tentative="1">
      <w:start w:val="1"/>
      <w:numFmt w:val="bullet"/>
      <w:lvlText w:val="○"/>
      <w:lvlJc w:val="left"/>
      <w:pPr>
        <w:ind w:left="1440" w:hanging="360"/>
      </w:pPr>
    </w:lvl>
    <w:lvl w:ilvl="2" w:tplc="EB281ECA" w:tentative="1">
      <w:start w:val="1"/>
      <w:numFmt w:val="bullet"/>
      <w:lvlText w:val="■"/>
      <w:lvlJc w:val="left"/>
      <w:pPr>
        <w:ind w:left="2160" w:hanging="360"/>
      </w:pPr>
    </w:lvl>
    <w:lvl w:ilvl="3" w:tplc="6D46930E" w:tentative="1">
      <w:start w:val="1"/>
      <w:numFmt w:val="bullet"/>
      <w:lvlText w:val="●"/>
      <w:lvlJc w:val="left"/>
      <w:pPr>
        <w:ind w:left="2880" w:hanging="360"/>
      </w:pPr>
    </w:lvl>
    <w:lvl w:ilvl="4" w:tplc="02DC0ACE" w:tentative="1">
      <w:start w:val="1"/>
      <w:numFmt w:val="bullet"/>
      <w:lvlText w:val="○"/>
      <w:lvlJc w:val="left"/>
      <w:pPr>
        <w:ind w:left="3600" w:hanging="360"/>
      </w:pPr>
    </w:lvl>
    <w:lvl w:ilvl="5" w:tplc="C3645C04" w:tentative="1">
      <w:start w:val="1"/>
      <w:numFmt w:val="bullet"/>
      <w:lvlText w:val="■"/>
      <w:lvlJc w:val="left"/>
      <w:pPr>
        <w:ind w:left="4320" w:hanging="360"/>
      </w:pPr>
    </w:lvl>
    <w:lvl w:ilvl="6" w:tplc="66C6353A" w:tentative="1">
      <w:start w:val="1"/>
      <w:numFmt w:val="bullet"/>
      <w:lvlText w:val="●"/>
      <w:lvlJc w:val="left"/>
      <w:pPr>
        <w:ind w:left="5040" w:hanging="360"/>
      </w:pPr>
    </w:lvl>
    <w:lvl w:ilvl="7" w:tplc="696487C6" w:tentative="1">
      <w:start w:val="1"/>
      <w:numFmt w:val="bullet"/>
      <w:lvlText w:val="●"/>
      <w:lvlJc w:val="left"/>
      <w:pPr>
        <w:ind w:left="5760" w:hanging="360"/>
      </w:pPr>
    </w:lvl>
    <w:lvl w:ilvl="8" w:tplc="2028F1AE" w:tentative="1">
      <w:start w:val="1"/>
      <w:numFmt w:val="bullet"/>
      <w:lvlText w:val="●"/>
      <w:lvlJc w:val="left"/>
      <w:pPr>
        <w:ind w:left="6480" w:hanging="360"/>
      </w:pPr>
    </w:lvl>
  </w:abstractNum>
  <w:abstractNum w:abstractNumId="1" w15:restartNumberingAfterBreak="0">
    <w:nsid w:val="2119759C"/>
    <w:multiLevelType w:val="hybridMultilevel"/>
    <w:tmpl w:val="43CA0A1A"/>
    <w:lvl w:ilvl="0" w:tplc="DD72E3E0">
      <w:start w:val="1"/>
      <w:numFmt w:val="decimal"/>
      <w:lvlText w:val="%1."/>
      <w:lvlJc w:val="left"/>
      <w:pPr>
        <w:ind w:left="540" w:hanging="360"/>
      </w:pPr>
    </w:lvl>
    <w:lvl w:ilvl="1" w:tplc="C1F0A9D4">
      <w:numFmt w:val="decimal"/>
      <w:lvlText w:val=""/>
      <w:lvlJc w:val="left"/>
    </w:lvl>
    <w:lvl w:ilvl="2" w:tplc="A4723620">
      <w:numFmt w:val="decimal"/>
      <w:lvlText w:val=""/>
      <w:lvlJc w:val="left"/>
    </w:lvl>
    <w:lvl w:ilvl="3" w:tplc="EB3E54FE">
      <w:numFmt w:val="decimal"/>
      <w:lvlText w:val=""/>
      <w:lvlJc w:val="left"/>
    </w:lvl>
    <w:lvl w:ilvl="4" w:tplc="20D28B0E">
      <w:numFmt w:val="decimal"/>
      <w:lvlText w:val=""/>
      <w:lvlJc w:val="left"/>
    </w:lvl>
    <w:lvl w:ilvl="5" w:tplc="3684D872">
      <w:numFmt w:val="decimal"/>
      <w:lvlText w:val=""/>
      <w:lvlJc w:val="left"/>
    </w:lvl>
    <w:lvl w:ilvl="6" w:tplc="283ABE12">
      <w:numFmt w:val="decimal"/>
      <w:lvlText w:val=""/>
      <w:lvlJc w:val="left"/>
    </w:lvl>
    <w:lvl w:ilvl="7" w:tplc="2AAEBFE6">
      <w:numFmt w:val="decimal"/>
      <w:lvlText w:val=""/>
      <w:lvlJc w:val="left"/>
    </w:lvl>
    <w:lvl w:ilvl="8" w:tplc="5FBC3E58">
      <w:numFmt w:val="decimal"/>
      <w:lvlText w:val=""/>
      <w:lvlJc w:val="left"/>
    </w:lvl>
  </w:abstractNum>
  <w:abstractNum w:abstractNumId="2" w15:restartNumberingAfterBreak="0">
    <w:nsid w:val="267510FA"/>
    <w:multiLevelType w:val="hybridMultilevel"/>
    <w:tmpl w:val="193EBE86"/>
    <w:lvl w:ilvl="0" w:tplc="8C3C6B2E">
      <w:start w:val="1"/>
      <w:numFmt w:val="bullet"/>
      <w:lvlText w:val="•"/>
      <w:lvlJc w:val="left"/>
      <w:pPr>
        <w:ind w:left="540" w:hanging="270"/>
      </w:pPr>
    </w:lvl>
    <w:lvl w:ilvl="1" w:tplc="3BCA2BA4" w:tentative="1">
      <w:start w:val="1"/>
      <w:numFmt w:val="bullet"/>
      <w:lvlText w:val="–"/>
      <w:lvlJc w:val="left"/>
      <w:pPr>
        <w:ind w:left="1080" w:hanging="270"/>
      </w:pPr>
    </w:lvl>
    <w:lvl w:ilvl="2" w:tplc="B4C0B448">
      <w:numFmt w:val="decimal"/>
      <w:lvlText w:val=""/>
      <w:lvlJc w:val="left"/>
    </w:lvl>
    <w:lvl w:ilvl="3" w:tplc="C9AEAE32">
      <w:numFmt w:val="decimal"/>
      <w:lvlText w:val=""/>
      <w:lvlJc w:val="left"/>
    </w:lvl>
    <w:lvl w:ilvl="4" w:tplc="33E4002E">
      <w:numFmt w:val="decimal"/>
      <w:lvlText w:val=""/>
      <w:lvlJc w:val="left"/>
    </w:lvl>
    <w:lvl w:ilvl="5" w:tplc="3A74DCFE">
      <w:numFmt w:val="decimal"/>
      <w:lvlText w:val=""/>
      <w:lvlJc w:val="left"/>
    </w:lvl>
    <w:lvl w:ilvl="6" w:tplc="8416B094">
      <w:numFmt w:val="decimal"/>
      <w:lvlText w:val=""/>
      <w:lvlJc w:val="left"/>
    </w:lvl>
    <w:lvl w:ilvl="7" w:tplc="9F98155A">
      <w:numFmt w:val="decimal"/>
      <w:lvlText w:val=""/>
      <w:lvlJc w:val="left"/>
    </w:lvl>
    <w:lvl w:ilvl="8" w:tplc="6728FB3E">
      <w:numFmt w:val="decimal"/>
      <w:lvlText w:val=""/>
      <w:lvlJc w:val="left"/>
    </w:lvl>
  </w:abstractNum>
  <w:abstractNum w:abstractNumId="3" w15:restartNumberingAfterBreak="0">
    <w:nsid w:val="4B2C1A31"/>
    <w:multiLevelType w:val="hybridMultilevel"/>
    <w:tmpl w:val="17068224"/>
    <w:lvl w:ilvl="0" w:tplc="3A48352A">
      <w:start w:val="1"/>
      <w:numFmt w:val="bullet"/>
      <w:lvlText w:val="•"/>
      <w:lvlJc w:val="left"/>
      <w:pPr>
        <w:ind w:left="540" w:hanging="270"/>
      </w:pPr>
    </w:lvl>
    <w:lvl w:ilvl="1" w:tplc="F02A3E28" w:tentative="1">
      <w:start w:val="1"/>
      <w:numFmt w:val="bullet"/>
      <w:lvlText w:val="–"/>
      <w:lvlJc w:val="left"/>
      <w:pPr>
        <w:ind w:left="1080" w:hanging="270"/>
      </w:pPr>
    </w:lvl>
    <w:lvl w:ilvl="2" w:tplc="E5965560">
      <w:numFmt w:val="decimal"/>
      <w:lvlText w:val=""/>
      <w:lvlJc w:val="left"/>
    </w:lvl>
    <w:lvl w:ilvl="3" w:tplc="B270F2FA">
      <w:numFmt w:val="decimal"/>
      <w:lvlText w:val=""/>
      <w:lvlJc w:val="left"/>
    </w:lvl>
    <w:lvl w:ilvl="4" w:tplc="F11E9AC8">
      <w:numFmt w:val="decimal"/>
      <w:lvlText w:val=""/>
      <w:lvlJc w:val="left"/>
    </w:lvl>
    <w:lvl w:ilvl="5" w:tplc="5A4C672C">
      <w:numFmt w:val="decimal"/>
      <w:lvlText w:val=""/>
      <w:lvlJc w:val="left"/>
    </w:lvl>
    <w:lvl w:ilvl="6" w:tplc="75A81DCE">
      <w:numFmt w:val="decimal"/>
      <w:lvlText w:val=""/>
      <w:lvlJc w:val="left"/>
    </w:lvl>
    <w:lvl w:ilvl="7" w:tplc="AB44DD4C">
      <w:numFmt w:val="decimal"/>
      <w:lvlText w:val=""/>
      <w:lvlJc w:val="left"/>
    </w:lvl>
    <w:lvl w:ilvl="8" w:tplc="4A04EA80">
      <w:numFmt w:val="decimal"/>
      <w:lvlText w:val=""/>
      <w:lvlJc w:val="left"/>
    </w:lvl>
  </w:abstractNum>
  <w:num w:numId="1">
    <w:abstractNumId w:val="0"/>
    <w:lvlOverride w:ilvl="0">
      <w:startOverride w:val="1"/>
    </w:lvlOverride>
  </w:num>
  <w:num w:numId="2">
    <w:abstractNumId w:val="2"/>
    <w:lvlOverride w:ilvl="0">
      <w:startOverride w:val="1"/>
    </w:lvlOverride>
  </w:num>
  <w:num w:numId="3">
    <w:abstractNumId w:val="1"/>
    <w:lvlOverride w:ilvl="0">
      <w:startOverride w:val="1"/>
    </w:lvlOverride>
  </w:num>
  <w:num w:numId="4">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2B6F"/>
    <w:rsid w:val="00015694"/>
    <w:rsid w:val="00182499"/>
    <w:rsid w:val="001A2433"/>
    <w:rsid w:val="0020324B"/>
    <w:rsid w:val="002B6676"/>
    <w:rsid w:val="003716C3"/>
    <w:rsid w:val="003722E8"/>
    <w:rsid w:val="003A6E32"/>
    <w:rsid w:val="00421464"/>
    <w:rsid w:val="005A1EB0"/>
    <w:rsid w:val="005C2B6F"/>
    <w:rsid w:val="005E047E"/>
    <w:rsid w:val="007540F3"/>
    <w:rsid w:val="007C4395"/>
    <w:rsid w:val="007F4FD9"/>
    <w:rsid w:val="008F54FD"/>
    <w:rsid w:val="00A53D11"/>
    <w:rsid w:val="00AB0C55"/>
    <w:rsid w:val="00AE4D13"/>
    <w:rsid w:val="00B02676"/>
    <w:rsid w:val="00B30DE4"/>
    <w:rsid w:val="00B370F1"/>
    <w:rsid w:val="00BC3B86"/>
    <w:rsid w:val="00C00EBA"/>
    <w:rsid w:val="00D96709"/>
    <w:rsid w:val="00DA3BD8"/>
    <w:rsid w:val="00FB2CCE"/>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9BC79CB-9FB4-42C5-AF66-EDEE48646B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1"/>
        <w:szCs w:val="21"/>
        <w:lang w:val="en-SG" w:eastAsia="en-SG"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qFormat/>
    <w:pPr>
      <w:spacing w:before="240" w:after="160"/>
      <w:outlineLvl w:val="0"/>
    </w:pPr>
    <w:rPr>
      <w:b/>
      <w:bCs/>
      <w:color w:val="1F3864"/>
      <w:sz w:val="32"/>
      <w:szCs w:val="32"/>
    </w:rPr>
  </w:style>
  <w:style w:type="paragraph" w:styleId="Heading2">
    <w:name w:val="heading 2"/>
    <w:basedOn w:val="Normal"/>
    <w:next w:val="Normal"/>
    <w:qFormat/>
    <w:pPr>
      <w:spacing w:before="240" w:after="120"/>
      <w:outlineLvl w:val="1"/>
    </w:pPr>
    <w:rPr>
      <w:b/>
      <w:bCs/>
      <w:color w:val="2E5A9A"/>
      <w:sz w:val="26"/>
      <w:szCs w:val="26"/>
    </w:rPr>
  </w:style>
  <w:style w:type="paragraph" w:styleId="Heading3">
    <w:name w:val="heading 3"/>
    <w:basedOn w:val="Normal"/>
    <w:next w:val="Normal"/>
    <w:qFormat/>
    <w:pPr>
      <w:spacing w:before="160" w:after="80"/>
      <w:outlineLvl w:val="2"/>
    </w:pPr>
    <w:rPr>
      <w:b/>
      <w:bCs/>
      <w:color w:val="1F3864"/>
      <w:sz w:val="22"/>
      <w:szCs w:val="22"/>
    </w:rPr>
  </w:style>
  <w:style w:type="paragraph" w:styleId="Heading4">
    <w:name w:val="heading 4"/>
    <w:basedOn w:val="Normal"/>
    <w:next w:val="Normal"/>
    <w:qFormat/>
    <w:pPr>
      <w:outlineLvl w:val="3"/>
    </w:pPr>
    <w:rPr>
      <w:i/>
      <w:iCs/>
      <w:color w:val="2E74B5"/>
    </w:rPr>
  </w:style>
  <w:style w:type="paragraph" w:styleId="Heading5">
    <w:name w:val="heading 5"/>
    <w:basedOn w:val="Normal"/>
    <w:next w:val="Normal"/>
    <w:qFormat/>
    <w:pPr>
      <w:outlineLvl w:val="4"/>
    </w:pPr>
    <w:rPr>
      <w:color w:val="2E74B5"/>
    </w:rPr>
  </w:style>
  <w:style w:type="paragraph" w:styleId="Heading6">
    <w:name w:val="heading 6"/>
    <w:basedOn w:val="Normal"/>
    <w:next w:val="Normal"/>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82499"/>
    <w:pPr>
      <w:spacing w:after="100"/>
    </w:pPr>
  </w:style>
  <w:style w:type="paragraph" w:styleId="TOC2">
    <w:name w:val="toc 2"/>
    <w:basedOn w:val="Normal"/>
    <w:next w:val="Normal"/>
    <w:autoRedefine/>
    <w:uiPriority w:val="39"/>
    <w:unhideWhenUsed/>
    <w:rsid w:val="00182499"/>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52</TotalTime>
  <Pages>3</Pages>
  <Words>7635</Words>
  <Characters>43526</Characters>
  <Application>Microsoft Office Word</Application>
  <DocSecurity>0</DocSecurity>
  <Lines>362</Lines>
  <Paragraphs>102</Paragraphs>
  <ScaleCrop>false</ScaleCrop>
  <HeadingPairs>
    <vt:vector size="2" baseType="variant">
      <vt:variant>
        <vt:lpstr>Title</vt:lpstr>
      </vt:variant>
      <vt:variant>
        <vt:i4>1</vt:i4>
      </vt:variant>
    </vt:vector>
  </HeadingPairs>
  <TitlesOfParts>
    <vt:vector size="1" baseType="lpstr">
      <vt:lpstr>Access roles and approval workflow — agreed solution</vt:lpstr>
    </vt:vector>
  </TitlesOfParts>
  <Company/>
  <LinksUpToDate>false</LinksUpToDate>
  <CharactersWithSpaces>51059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Access roles and approval workflow — agreed solution</dc:title>
  <dc:creator>CAPTAIN Project Repository</dc:creator>
  <cp:lastModifiedBy>Daniel Tan</cp:lastModifiedBy>
  <cp:revision>32</cp:revision>
  <dcterms:created xsi:type="dcterms:W3CDTF">2026-10-05T06:20:00Z</dcterms:created>
  <dcterms:modified xsi:type="dcterms:W3CDTF">2026-10-05T07:29:00Z</dcterms:modified>
</cp:coreProperties>
</file>