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3D8F" w:rsidRDefault="007B3D8F" w:rsidP="007B3D8F">
      <w:pPr>
        <w:pStyle w:val="NormalWeb"/>
      </w:pPr>
      <w:r>
        <w:t>CANADA….</w:t>
      </w:r>
      <w:r>
        <w:br/>
      </w:r>
      <w:r>
        <w:br/>
        <w:t xml:space="preserve">Study permit </w:t>
      </w:r>
    </w:p>
    <w:p w:rsidR="007B3D8F" w:rsidRDefault="007B3D8F" w:rsidP="007B3D8F">
      <w:pPr>
        <w:pStyle w:val="NormalWeb"/>
      </w:pPr>
      <w:r>
        <w:t xml:space="preserve">You need a provincial attestation letter (PAL) or territorial attestation letter (TAL) to apply for a study permit </w:t>
      </w:r>
    </w:p>
    <w:p w:rsidR="007B3D8F" w:rsidRDefault="007B3D8F" w:rsidP="007B3D8F">
      <w:pPr>
        <w:pStyle w:val="NormalWeb"/>
      </w:pPr>
      <w:r>
        <w:t xml:space="preserve">Most students must include with their study permit application a PAL/TAL from the province or territory where they plan to study. </w:t>
      </w:r>
    </w:p>
    <w:p w:rsidR="007B3D8F" w:rsidRDefault="007B3D8F" w:rsidP="007B3D8F">
      <w:pPr>
        <w:pStyle w:val="NormalWeb"/>
      </w:pPr>
      <w:r>
        <w:t>In most cases, if you apply without a PAL/TAL, your application will be returned with fees.</w:t>
      </w:r>
    </w:p>
    <w:p w:rsidR="007B3D8F" w:rsidRDefault="007B3D8F" w:rsidP="007B3D8F">
      <w:pPr>
        <w:pStyle w:val="NormalWeb"/>
      </w:pPr>
      <w:r>
        <w:t xml:space="preserve">Study permit: Get the right documents </w:t>
      </w:r>
    </w:p>
    <w:p w:rsidR="007B3D8F" w:rsidRDefault="007B3D8F" w:rsidP="007B3D8F">
      <w:pPr>
        <w:pStyle w:val="NormalWeb"/>
      </w:pPr>
      <w:r>
        <w:t xml:space="preserve">Provincial attestation letter or territorial attestation letter </w:t>
      </w:r>
    </w:p>
    <w:p w:rsidR="007B3D8F" w:rsidRDefault="007B3D8F" w:rsidP="007B3D8F">
      <w:pPr>
        <w:pStyle w:val="NormalWeb"/>
      </w:pPr>
      <w:r>
        <w:t xml:space="preserve">A provincial attestation letter (PAL) or a territorial attestation letter (TAL) is a letter provided by the province or territory where you plan to study. It confirms that </w:t>
      </w:r>
      <w:proofErr w:type="gramStart"/>
      <w:r>
        <w:t xml:space="preserve">you’ </w:t>
      </w:r>
      <w:proofErr w:type="spellStart"/>
      <w:r>
        <w:t>ve</w:t>
      </w:r>
      <w:proofErr w:type="spellEnd"/>
      <w:proofErr w:type="gramEnd"/>
      <w:r>
        <w:t xml:space="preserve"> been assigned one of the available spaces to study in that province or territory. Most study permit applicants need to provide a PAL or TAL when they apply, unless they meet one of the exceptions.</w:t>
      </w:r>
    </w:p>
    <w:p w:rsidR="007B3D8F" w:rsidRDefault="007B3D8F" w:rsidP="007B3D8F">
      <w:pPr>
        <w:pStyle w:val="NormalWeb"/>
      </w:pPr>
      <w:r>
        <w:t>Who needs a PAL/</w:t>
      </w:r>
      <w:proofErr w:type="gramStart"/>
      <w:r>
        <w:t>TAL</w:t>
      </w:r>
      <w:proofErr w:type="gramEnd"/>
      <w:r>
        <w:t xml:space="preserve"> </w:t>
      </w:r>
    </w:p>
    <w:p w:rsidR="007B3D8F" w:rsidRDefault="007B3D8F" w:rsidP="007B3D8F">
      <w:pPr>
        <w:pStyle w:val="NormalWeb"/>
      </w:pPr>
      <w:r>
        <w:t xml:space="preserve">Unless you meet one of the exceptions, you must submit a PAL/TAL </w:t>
      </w:r>
    </w:p>
    <w:p w:rsidR="007B3D8F" w:rsidRDefault="007B3D8F" w:rsidP="007B3D8F">
      <w:pPr>
        <w:pStyle w:val="NormalWeb"/>
      </w:pPr>
      <w:proofErr w:type="gramStart"/>
      <w:r>
        <w:t>with</w:t>
      </w:r>
      <w:proofErr w:type="gramEnd"/>
      <w:r>
        <w:t xml:space="preserve"> your application, not after </w:t>
      </w:r>
    </w:p>
    <w:p w:rsidR="007B3D8F" w:rsidRDefault="007B3D8F" w:rsidP="007B3D8F">
      <w:pPr>
        <w:pStyle w:val="NormalWeb"/>
      </w:pPr>
      <w:proofErr w:type="gramStart"/>
      <w:r>
        <w:t>when</w:t>
      </w:r>
      <w:proofErr w:type="gramEnd"/>
      <w:r>
        <w:t xml:space="preserve"> you apply for a prerequisite course or program </w:t>
      </w:r>
    </w:p>
    <w:p w:rsidR="007B3D8F" w:rsidRDefault="007B3D8F" w:rsidP="007B3D8F">
      <w:pPr>
        <w:pStyle w:val="NormalWeb"/>
      </w:pPr>
      <w:r>
        <w:t xml:space="preserve">This includes language courses or programs. </w:t>
      </w:r>
    </w:p>
    <w:p w:rsidR="007B3D8F" w:rsidRDefault="007B3D8F" w:rsidP="007B3D8F">
      <w:pPr>
        <w:pStyle w:val="NormalWeb"/>
      </w:pPr>
      <w:proofErr w:type="gramStart"/>
      <w:r>
        <w:t>for</w:t>
      </w:r>
      <w:proofErr w:type="gramEnd"/>
      <w:r>
        <w:t xml:space="preserve"> each study permit applicant, even if you’re applying as a family and submitting your applications together </w:t>
      </w:r>
    </w:p>
    <w:p w:rsidR="007B3D8F" w:rsidRDefault="007B3D8F" w:rsidP="007B3D8F">
      <w:pPr>
        <w:pStyle w:val="NormalWeb"/>
      </w:pPr>
      <w:r>
        <w:t xml:space="preserve">Getting your PAL/TAL </w:t>
      </w:r>
    </w:p>
    <w:p w:rsidR="007B3D8F" w:rsidRDefault="007B3D8F" w:rsidP="007B3D8F">
      <w:pPr>
        <w:pStyle w:val="NormalWeb"/>
      </w:pPr>
      <w:r>
        <w:t xml:space="preserve">Contact your school to find out how to apply for a PAL/TAL. Once you have one, you can apply for a study permit. </w:t>
      </w:r>
    </w:p>
    <w:p w:rsidR="007B3D8F" w:rsidRDefault="007B3D8F" w:rsidP="007B3D8F">
      <w:pPr>
        <w:pStyle w:val="NormalWeb"/>
      </w:pPr>
      <w:r>
        <w:t xml:space="preserve">If you’re applying to a school in Quebec, follow the instructions below. </w:t>
      </w:r>
    </w:p>
    <w:p w:rsidR="007B3D8F" w:rsidRDefault="007B3D8F" w:rsidP="007B3D8F">
      <w:pPr>
        <w:pStyle w:val="NormalWeb"/>
      </w:pPr>
      <w:r>
        <w:t xml:space="preserve">How long a PAL or TAL is </w:t>
      </w:r>
      <w:proofErr w:type="gramStart"/>
      <w:r>
        <w:t>valid</w:t>
      </w:r>
      <w:proofErr w:type="gramEnd"/>
      <w:r>
        <w:t xml:space="preserve"> </w:t>
      </w:r>
    </w:p>
    <w:p w:rsidR="007B3D8F" w:rsidRDefault="007B3D8F" w:rsidP="007B3D8F">
      <w:pPr>
        <w:pStyle w:val="NormalWeb"/>
      </w:pPr>
      <w:r>
        <w:t xml:space="preserve">Unless it has an expiry date on it, it’s valid </w:t>
      </w:r>
    </w:p>
    <w:p w:rsidR="007B3D8F" w:rsidRDefault="007B3D8F" w:rsidP="007B3D8F">
      <w:pPr>
        <w:pStyle w:val="NormalWeb"/>
      </w:pPr>
      <w:proofErr w:type="gramStart"/>
      <w:r>
        <w:t>until</w:t>
      </w:r>
      <w:proofErr w:type="gramEnd"/>
      <w:r>
        <w:t xml:space="preserve"> December 31, 2025, for the 2025 study permit cap year </w:t>
      </w:r>
    </w:p>
    <w:p w:rsidR="007B3D8F" w:rsidRDefault="007B3D8F" w:rsidP="007B3D8F">
      <w:pPr>
        <w:pStyle w:val="NormalWeb"/>
      </w:pPr>
      <w:r>
        <w:lastRenderedPageBreak/>
        <w:t xml:space="preserve">This means that </w:t>
      </w:r>
      <w:proofErr w:type="gramStart"/>
      <w:r>
        <w:t>your</w:t>
      </w:r>
      <w:proofErr w:type="gramEnd"/>
      <w:r>
        <w:t xml:space="preserve"> PAL or TAL was issued between January 22, 2025, and December 31, 2025. </w:t>
      </w:r>
    </w:p>
    <w:p w:rsidR="007B3D8F" w:rsidRDefault="007B3D8F" w:rsidP="007B3D8F">
      <w:pPr>
        <w:pStyle w:val="NormalWeb"/>
      </w:pPr>
      <w:proofErr w:type="gramStart"/>
      <w:r>
        <w:t>until</w:t>
      </w:r>
      <w:proofErr w:type="gramEnd"/>
      <w:r>
        <w:t xml:space="preserve"> December 31, 2026, for the 2026 study permit cap year </w:t>
      </w:r>
    </w:p>
    <w:p w:rsidR="007B3D8F" w:rsidRDefault="007B3D8F" w:rsidP="007B3D8F">
      <w:pPr>
        <w:pStyle w:val="NormalWeb"/>
      </w:pPr>
      <w:r>
        <w:t xml:space="preserve">This means that </w:t>
      </w:r>
      <w:proofErr w:type="gramStart"/>
      <w:r>
        <w:t>your</w:t>
      </w:r>
      <w:proofErr w:type="gramEnd"/>
      <w:r>
        <w:t xml:space="preserve"> PAL or TAL was issued between January 1, 2026, and December 31, 2026. </w:t>
      </w:r>
    </w:p>
    <w:p w:rsidR="007B3D8F" w:rsidRDefault="007B3D8F" w:rsidP="007B3D8F">
      <w:pPr>
        <w:pStyle w:val="NormalWeb"/>
      </w:pPr>
      <w:r>
        <w:t xml:space="preserve">Your PAL or TAL needs to be valid when you apply. You can’t use a PAL or TAL that was issued during a previous study permit cap year. </w:t>
      </w:r>
    </w:p>
    <w:p w:rsidR="007B3D8F" w:rsidRDefault="007B3D8F" w:rsidP="007B3D8F">
      <w:pPr>
        <w:pStyle w:val="NormalWeb"/>
      </w:pPr>
      <w:r>
        <w:t xml:space="preserve">When to get a new PAL/TAL </w:t>
      </w:r>
    </w:p>
    <w:p w:rsidR="007B3D8F" w:rsidRDefault="007B3D8F" w:rsidP="007B3D8F">
      <w:pPr>
        <w:pStyle w:val="NormalWeb"/>
      </w:pPr>
      <w:r>
        <w:t xml:space="preserve">You can reapply with the same PAL/TAL if </w:t>
      </w:r>
    </w:p>
    <w:p w:rsidR="007B3D8F" w:rsidRDefault="007B3D8F" w:rsidP="007B3D8F">
      <w:pPr>
        <w:pStyle w:val="NormalWeb"/>
      </w:pPr>
      <w:proofErr w:type="gramStart"/>
      <w:r>
        <w:t>your</w:t>
      </w:r>
      <w:proofErr w:type="gramEnd"/>
      <w:r>
        <w:t xml:space="preserve"> PAL/TAL is still valid, and </w:t>
      </w:r>
    </w:p>
    <w:p w:rsidR="007B3D8F" w:rsidRDefault="007B3D8F" w:rsidP="007B3D8F">
      <w:pPr>
        <w:pStyle w:val="NormalWeb"/>
      </w:pPr>
      <w:proofErr w:type="gramStart"/>
      <w:r>
        <w:t>your</w:t>
      </w:r>
      <w:proofErr w:type="gramEnd"/>
      <w:r>
        <w:t xml:space="preserve"> study permit application was accepted for processing and you voluntarily withdrew your application before a final decision was made, or </w:t>
      </w:r>
    </w:p>
    <w:p w:rsidR="007B3D8F" w:rsidRDefault="007B3D8F" w:rsidP="007B3D8F">
      <w:pPr>
        <w:pStyle w:val="NormalWeb"/>
      </w:pPr>
      <w:proofErr w:type="gramStart"/>
      <w:r>
        <w:t>your</w:t>
      </w:r>
      <w:proofErr w:type="gramEnd"/>
      <w:r>
        <w:t xml:space="preserve"> study permit application was not accepted for processing </w:t>
      </w:r>
    </w:p>
    <w:p w:rsidR="007B3D8F" w:rsidRDefault="007B3D8F" w:rsidP="007B3D8F">
      <w:pPr>
        <w:pStyle w:val="NormalWeb"/>
      </w:pPr>
      <w:r>
        <w:t xml:space="preserve">This means that your fee was refunded and you were told that your application was not processed. </w:t>
      </w:r>
    </w:p>
    <w:p w:rsidR="007B3D8F" w:rsidRDefault="007B3D8F" w:rsidP="007B3D8F">
      <w:pPr>
        <w:pStyle w:val="NormalWeb"/>
      </w:pPr>
      <w:r>
        <w:t xml:space="preserve">You must get a new PAL/TAL before you reapply if </w:t>
      </w:r>
    </w:p>
    <w:p w:rsidR="007B3D8F" w:rsidRDefault="007B3D8F" w:rsidP="007B3D8F">
      <w:pPr>
        <w:pStyle w:val="NormalWeb"/>
      </w:pPr>
      <w:proofErr w:type="gramStart"/>
      <w:r>
        <w:t>your</w:t>
      </w:r>
      <w:proofErr w:type="gramEnd"/>
      <w:r>
        <w:t xml:space="preserve"> PAL/TAL has expired or is no longer valid, or </w:t>
      </w:r>
    </w:p>
    <w:p w:rsidR="007B3D8F" w:rsidRDefault="007B3D8F" w:rsidP="007B3D8F">
      <w:pPr>
        <w:pStyle w:val="NormalWeb"/>
      </w:pPr>
      <w:proofErr w:type="gramStart"/>
      <w:r>
        <w:t>your</w:t>
      </w:r>
      <w:proofErr w:type="gramEnd"/>
      <w:r>
        <w:t xml:space="preserve"> previous study permit application was approved or refused, or </w:t>
      </w:r>
    </w:p>
    <w:p w:rsidR="007B3D8F" w:rsidRDefault="007B3D8F" w:rsidP="007B3D8F">
      <w:pPr>
        <w:pStyle w:val="NormalWeb"/>
      </w:pPr>
      <w:proofErr w:type="gramStart"/>
      <w:r>
        <w:t>you’re</w:t>
      </w:r>
      <w:proofErr w:type="gramEnd"/>
      <w:r>
        <w:t xml:space="preserve"> changing schools, or </w:t>
      </w:r>
    </w:p>
    <w:p w:rsidR="007B3D8F" w:rsidRDefault="007B3D8F" w:rsidP="007B3D8F">
      <w:pPr>
        <w:pStyle w:val="NormalWeb"/>
      </w:pPr>
      <w:proofErr w:type="gramStart"/>
      <w:r>
        <w:t>you’re</w:t>
      </w:r>
      <w:proofErr w:type="gramEnd"/>
      <w:r>
        <w:t xml:space="preserve"> changing your level of study </w:t>
      </w:r>
    </w:p>
    <w:p w:rsidR="007B3D8F" w:rsidRDefault="007B3D8F" w:rsidP="007B3D8F">
      <w:pPr>
        <w:pStyle w:val="NormalWeb"/>
      </w:pPr>
      <w:r>
        <w:t xml:space="preserve">This means you’re moving from </w:t>
      </w:r>
    </w:p>
    <w:p w:rsidR="007B3D8F" w:rsidRDefault="007B3D8F" w:rsidP="007B3D8F">
      <w:pPr>
        <w:pStyle w:val="NormalWeb"/>
      </w:pPr>
      <w:proofErr w:type="gramStart"/>
      <w:r>
        <w:t>the</w:t>
      </w:r>
      <w:proofErr w:type="gramEnd"/>
      <w:r>
        <w:t xml:space="preserve"> post-secondary level to the graduate level, or </w:t>
      </w:r>
    </w:p>
    <w:p w:rsidR="007B3D8F" w:rsidRDefault="007B3D8F" w:rsidP="007B3D8F">
      <w:pPr>
        <w:pStyle w:val="NormalWeb"/>
      </w:pPr>
      <w:proofErr w:type="gramStart"/>
      <w:r>
        <w:t>the</w:t>
      </w:r>
      <w:proofErr w:type="gramEnd"/>
      <w:r>
        <w:t xml:space="preserve"> graduate level to the post-secondary level </w:t>
      </w:r>
    </w:p>
    <w:p w:rsidR="007B3D8F" w:rsidRDefault="007B3D8F" w:rsidP="007B3D8F">
      <w:pPr>
        <w:pStyle w:val="NormalWeb"/>
      </w:pPr>
      <w:r>
        <w:t xml:space="preserve">If you’re reapplying to study in Quebec, find out if you need to renew your authorizations. </w:t>
      </w:r>
    </w:p>
    <w:p w:rsidR="007B3D8F" w:rsidRDefault="007B3D8F" w:rsidP="007B3D8F">
      <w:pPr>
        <w:pStyle w:val="NormalWeb"/>
      </w:pPr>
      <w:r>
        <w:t xml:space="preserve">Studying in Quebec </w:t>
      </w:r>
    </w:p>
    <w:p w:rsidR="007B3D8F" w:rsidRDefault="007B3D8F" w:rsidP="007B3D8F">
      <w:pPr>
        <w:pStyle w:val="NormalWeb"/>
      </w:pPr>
      <w:r>
        <w:t xml:space="preserve">Quebec Acceptance Certificate </w:t>
      </w:r>
    </w:p>
    <w:p w:rsidR="007B3D8F" w:rsidRDefault="007B3D8F" w:rsidP="007B3D8F">
      <w:pPr>
        <w:pStyle w:val="NormalWeb"/>
      </w:pPr>
      <w:r>
        <w:lastRenderedPageBreak/>
        <w:t>If you want to study in Quebec, you need an attestation of issuance of your Quebec Acceptance Certificate (</w:t>
      </w:r>
      <w:proofErr w:type="spellStart"/>
      <w:r>
        <w:t>Certificat</w:t>
      </w:r>
      <w:proofErr w:type="spellEnd"/>
      <w:r>
        <w:t xml:space="preserve"> </w:t>
      </w:r>
      <w:proofErr w:type="spellStart"/>
      <w:r>
        <w:t>d’acceptation</w:t>
      </w:r>
      <w:proofErr w:type="spellEnd"/>
      <w:r>
        <w:t xml:space="preserve"> du Québec [CAQ]), which is issued by the Government of Quebec. Contact your school to find out how to apply for the CAQ. </w:t>
      </w:r>
    </w:p>
    <w:p w:rsidR="007B3D8F" w:rsidRDefault="007B3D8F" w:rsidP="007B3D8F">
      <w:pPr>
        <w:pStyle w:val="NormalWeb"/>
      </w:pPr>
      <w:r>
        <w:t xml:space="preserve">Who needs a </w:t>
      </w:r>
      <w:proofErr w:type="gramStart"/>
      <w:r>
        <w:t>CAQ</w:t>
      </w:r>
      <w:proofErr w:type="gramEnd"/>
      <w:r>
        <w:t xml:space="preserve"> </w:t>
      </w:r>
    </w:p>
    <w:p w:rsidR="007B3D8F" w:rsidRDefault="007B3D8F" w:rsidP="007B3D8F">
      <w:pPr>
        <w:pStyle w:val="NormalWeb"/>
      </w:pPr>
      <w:r>
        <w:t xml:space="preserve">Most students who don’t need a PAL or TAL and want to study in Quebec must still get a CAQ. There are very few exceptions. </w:t>
      </w:r>
    </w:p>
    <w:p w:rsidR="007B3D8F" w:rsidRDefault="007B3D8F" w:rsidP="007B3D8F">
      <w:pPr>
        <w:pStyle w:val="NormalWeb"/>
      </w:pPr>
      <w:r>
        <w:t xml:space="preserve">Make sure your CAQ is valid when you apply </w:t>
      </w:r>
    </w:p>
    <w:p w:rsidR="007B3D8F" w:rsidRDefault="007B3D8F" w:rsidP="007B3D8F">
      <w:pPr>
        <w:pStyle w:val="NormalWeb"/>
      </w:pPr>
      <w:r>
        <w:t xml:space="preserve">A CAQ received before January 22, 2025, will be accepted for the 2025 study permit cap year if it is valid when you apply. </w:t>
      </w:r>
    </w:p>
    <w:p w:rsidR="007B3D8F" w:rsidRDefault="007B3D8F" w:rsidP="007B3D8F">
      <w:pPr>
        <w:pStyle w:val="NormalWeb"/>
      </w:pPr>
      <w:r>
        <w:t xml:space="preserve">Your CAQ needs to include the following </w:t>
      </w:r>
      <w:proofErr w:type="gramStart"/>
      <w:r>
        <w:t>line :</w:t>
      </w:r>
      <w:proofErr w:type="gramEnd"/>
      <w:r>
        <w:t xml:space="preserve"> </w:t>
      </w:r>
    </w:p>
    <w:p w:rsidR="007B3D8F" w:rsidRDefault="007B3D8F" w:rsidP="007B3D8F">
      <w:pPr>
        <w:pStyle w:val="NormalWeb"/>
      </w:pPr>
      <w:r>
        <w:t xml:space="preserve">“This attestation letter confirms that the applicant has a place in Quebec’s share of the distribution of study permit applications or is exempt from it.” </w:t>
      </w:r>
    </w:p>
    <w:p w:rsidR="007B3D8F" w:rsidRDefault="007B3D8F" w:rsidP="007B3D8F">
      <w:pPr>
        <w:pStyle w:val="NormalWeb"/>
      </w:pPr>
      <w:r>
        <w:t xml:space="preserve">CAQs for applications received before 8:30 a.m. ET on January 22, 2024, did not require the above line. </w:t>
      </w:r>
    </w:p>
    <w:p w:rsidR="007B3D8F" w:rsidRDefault="007B3D8F" w:rsidP="007B3D8F">
      <w:pPr>
        <w:pStyle w:val="NormalWeb"/>
      </w:pPr>
      <w:r>
        <w:t xml:space="preserve">Re-using a CAQ </w:t>
      </w:r>
    </w:p>
    <w:p w:rsidR="007B3D8F" w:rsidRDefault="007B3D8F" w:rsidP="007B3D8F">
      <w:pPr>
        <w:pStyle w:val="NormalWeb"/>
      </w:pPr>
      <w:r>
        <w:t xml:space="preserve">Find out which documents you need to study in Quebec. </w:t>
      </w:r>
    </w:p>
    <w:p w:rsidR="007B3D8F" w:rsidRDefault="007B3D8F" w:rsidP="007B3D8F">
      <w:pPr>
        <w:pStyle w:val="NormalWeb"/>
      </w:pPr>
      <w:r>
        <w:t xml:space="preserve">Who doesn’t need a PAL or </w:t>
      </w:r>
      <w:proofErr w:type="gramStart"/>
      <w:r>
        <w:t>TAL</w:t>
      </w:r>
      <w:proofErr w:type="gramEnd"/>
      <w:r>
        <w:t xml:space="preserve"> </w:t>
      </w:r>
    </w:p>
    <w:p w:rsidR="007B3D8F" w:rsidRDefault="007B3D8F" w:rsidP="007B3D8F">
      <w:pPr>
        <w:pStyle w:val="NormalWeb"/>
      </w:pPr>
      <w:r>
        <w:t xml:space="preserve">You don’t need a PAL or TAL when applying for a study permit if any of the following applies to you. </w:t>
      </w:r>
    </w:p>
    <w:p w:rsidR="007B3D8F" w:rsidRDefault="007B3D8F" w:rsidP="007B3D8F">
      <w:pPr>
        <w:pStyle w:val="NormalWeb"/>
      </w:pPr>
      <w:r>
        <w:t xml:space="preserve">You’re applying to study at a </w:t>
      </w:r>
    </w:p>
    <w:p w:rsidR="007B3D8F" w:rsidRDefault="007B3D8F" w:rsidP="007B3D8F">
      <w:pPr>
        <w:pStyle w:val="NormalWeb"/>
      </w:pPr>
      <w:proofErr w:type="gramStart"/>
      <w:r>
        <w:t>preschool</w:t>
      </w:r>
      <w:proofErr w:type="gramEnd"/>
      <w:r>
        <w:t xml:space="preserve"> </w:t>
      </w:r>
    </w:p>
    <w:p w:rsidR="007B3D8F" w:rsidRDefault="007B3D8F" w:rsidP="007B3D8F">
      <w:pPr>
        <w:pStyle w:val="NormalWeb"/>
      </w:pPr>
      <w:proofErr w:type="gramStart"/>
      <w:r>
        <w:t>primary</w:t>
      </w:r>
      <w:proofErr w:type="gramEnd"/>
      <w:r>
        <w:t xml:space="preserve"> school (including kindergarten) </w:t>
      </w:r>
    </w:p>
    <w:p w:rsidR="007B3D8F" w:rsidRDefault="007B3D8F" w:rsidP="007B3D8F">
      <w:pPr>
        <w:pStyle w:val="NormalWeb"/>
      </w:pPr>
      <w:proofErr w:type="gramStart"/>
      <w:r>
        <w:t>secondary</w:t>
      </w:r>
      <w:proofErr w:type="gramEnd"/>
      <w:r>
        <w:t xml:space="preserve"> school (up to grade 12) </w:t>
      </w:r>
    </w:p>
    <w:p w:rsidR="007B3D8F" w:rsidRDefault="007B3D8F" w:rsidP="007B3D8F">
      <w:pPr>
        <w:pStyle w:val="NormalWeb"/>
      </w:pPr>
      <w:proofErr w:type="gramStart"/>
      <w:r>
        <w:t>degree-granting</w:t>
      </w:r>
      <w:proofErr w:type="gramEnd"/>
      <w:r>
        <w:t xml:space="preserve"> graduate program at the master’s or doctoral level at a public designated learning institution (DLI) Starting January 1, 2026 </w:t>
      </w:r>
    </w:p>
    <w:p w:rsidR="007B3D8F" w:rsidRDefault="007B3D8F" w:rsidP="007B3D8F">
      <w:pPr>
        <w:pStyle w:val="NormalWeb"/>
      </w:pPr>
      <w:proofErr w:type="gramStart"/>
      <w:r>
        <w:t>school</w:t>
      </w:r>
      <w:proofErr w:type="gramEnd"/>
      <w:r>
        <w:t xml:space="preserve"> participating in the Francophone Minority Communities Student Pilot (FMCSP) and you have a letter of acceptance from this school identifying you as an applicant under the FMCSP </w:t>
      </w:r>
    </w:p>
    <w:p w:rsidR="007B3D8F" w:rsidRDefault="007B3D8F" w:rsidP="007B3D8F">
      <w:pPr>
        <w:pStyle w:val="NormalWeb"/>
      </w:pPr>
      <w:proofErr w:type="gramStart"/>
      <w:r>
        <w:t>federally</w:t>
      </w:r>
      <w:proofErr w:type="gramEnd"/>
      <w:r>
        <w:t xml:space="preserve"> designated military college or </w:t>
      </w:r>
    </w:p>
    <w:p w:rsidR="007B3D8F" w:rsidRDefault="007B3D8F" w:rsidP="007B3D8F">
      <w:pPr>
        <w:pStyle w:val="NormalWeb"/>
      </w:pPr>
      <w:proofErr w:type="gramStart"/>
      <w:r>
        <w:lastRenderedPageBreak/>
        <w:t>school</w:t>
      </w:r>
      <w:proofErr w:type="gramEnd"/>
      <w:r>
        <w:t xml:space="preserve"> in Quebec in a vocational training program that leads to one of the following: </w:t>
      </w:r>
    </w:p>
    <w:p w:rsidR="007B3D8F" w:rsidRDefault="007B3D8F" w:rsidP="007B3D8F">
      <w:pPr>
        <w:pStyle w:val="NormalWeb"/>
      </w:pPr>
      <w:proofErr w:type="gramStart"/>
      <w:r>
        <w:t>a</w:t>
      </w:r>
      <w:proofErr w:type="gramEnd"/>
      <w:r>
        <w:t xml:space="preserve"> diploma of vocational studies (DVS) </w:t>
      </w:r>
    </w:p>
    <w:p w:rsidR="007B3D8F" w:rsidRDefault="007B3D8F" w:rsidP="007B3D8F">
      <w:pPr>
        <w:pStyle w:val="NormalWeb"/>
      </w:pPr>
      <w:proofErr w:type="gramStart"/>
      <w:r>
        <w:t>an</w:t>
      </w:r>
      <w:proofErr w:type="gramEnd"/>
      <w:r>
        <w:t xml:space="preserve"> attestation of vocational specialization (AVS) </w:t>
      </w:r>
    </w:p>
    <w:p w:rsidR="007B3D8F" w:rsidRDefault="007B3D8F" w:rsidP="007B3D8F">
      <w:pPr>
        <w:pStyle w:val="NormalWeb"/>
      </w:pPr>
      <w:proofErr w:type="gramStart"/>
      <w:r>
        <w:t>a</w:t>
      </w:r>
      <w:proofErr w:type="gramEnd"/>
      <w:r>
        <w:t xml:space="preserve"> skills training certificate (STC) </w:t>
      </w:r>
    </w:p>
    <w:p w:rsidR="007B3D8F" w:rsidRDefault="007B3D8F" w:rsidP="007B3D8F">
      <w:pPr>
        <w:pStyle w:val="NormalWeb"/>
      </w:pPr>
      <w:r>
        <w:t xml:space="preserve">You’re an exchange student studying under an exchange arrangement between your home institution and a DLI in Canada, and you don’t pay tuition fees to the DLI. </w:t>
      </w:r>
    </w:p>
    <w:p w:rsidR="007B3D8F" w:rsidRDefault="007B3D8F" w:rsidP="007B3D8F">
      <w:pPr>
        <w:pStyle w:val="NormalWeb"/>
      </w:pPr>
      <w:r>
        <w:t xml:space="preserve">You’ve received a scholarship from Global Affairs Canada. </w:t>
      </w:r>
    </w:p>
    <w:p w:rsidR="007B3D8F" w:rsidRDefault="007B3D8F" w:rsidP="007B3D8F">
      <w:pPr>
        <w:pStyle w:val="NormalWeb"/>
      </w:pPr>
      <w:r>
        <w:t xml:space="preserve">You’re in Canada or entering Canada at a port of entry and are eligible for an exemption from certain study permit requirements based on a public policy as part of a migration response to a crisis or other pressure. </w:t>
      </w:r>
    </w:p>
    <w:p w:rsidR="007B3D8F" w:rsidRDefault="007B3D8F" w:rsidP="007B3D8F">
      <w:pPr>
        <w:pStyle w:val="NormalWeb"/>
      </w:pPr>
      <w:r>
        <w:t xml:space="preserve">You’re exempt from certain study permit requirements under the temporary measures to reunite families of Indigenous people separated by Canada’s border. </w:t>
      </w:r>
    </w:p>
    <w:p w:rsidR="007B3D8F" w:rsidRDefault="007B3D8F" w:rsidP="007B3D8F">
      <w:pPr>
        <w:pStyle w:val="NormalWeb"/>
      </w:pPr>
      <w:r>
        <w:t xml:space="preserve">You’ve entered Canada and one of the following situations applies to you: </w:t>
      </w:r>
    </w:p>
    <w:p w:rsidR="007B3D8F" w:rsidRDefault="007B3D8F" w:rsidP="007B3D8F">
      <w:pPr>
        <w:pStyle w:val="NormalWeb"/>
      </w:pPr>
      <w:r>
        <w:t xml:space="preserve">You’re applying for a study permit extension at the same DLI and level of study as your current study permit. </w:t>
      </w:r>
    </w:p>
    <w:p w:rsidR="007B3D8F" w:rsidRDefault="007B3D8F" w:rsidP="007B3D8F">
      <w:pPr>
        <w:pStyle w:val="NormalWeb"/>
      </w:pPr>
      <w:r>
        <w:t xml:space="preserve">You’re under a removal order, but can’t be removed from Canada at this time. </w:t>
      </w:r>
    </w:p>
    <w:p w:rsidR="007B3D8F" w:rsidRDefault="007B3D8F" w:rsidP="007B3D8F">
      <w:pPr>
        <w:pStyle w:val="NormalWeb"/>
      </w:pPr>
      <w:r>
        <w:t xml:space="preserve">You have a temporary resident permit valid for at least 6 months. </w:t>
      </w:r>
    </w:p>
    <w:p w:rsidR="007B3D8F" w:rsidRDefault="007B3D8F" w:rsidP="007B3D8F">
      <w:pPr>
        <w:pStyle w:val="NormalWeb"/>
      </w:pPr>
      <w:r>
        <w:t xml:space="preserve">You’re a protected person. </w:t>
      </w:r>
    </w:p>
    <w:p w:rsidR="007B3D8F" w:rsidRDefault="007B3D8F" w:rsidP="007B3D8F">
      <w:pPr>
        <w:pStyle w:val="NormalWeb"/>
      </w:pPr>
      <w:r>
        <w:t xml:space="preserve">You’re eligible for permanent residence </w:t>
      </w:r>
    </w:p>
    <w:p w:rsidR="007B3D8F" w:rsidRDefault="007B3D8F" w:rsidP="007B3D8F">
      <w:pPr>
        <w:pStyle w:val="NormalWeb"/>
      </w:pPr>
      <w:proofErr w:type="gramStart"/>
      <w:r>
        <w:t>based</w:t>
      </w:r>
      <w:proofErr w:type="gramEnd"/>
      <w:r>
        <w:t xml:space="preserve"> on humanitarian and compassionate grounds , or </w:t>
      </w:r>
    </w:p>
    <w:p w:rsidR="007B3D8F" w:rsidRDefault="007B3D8F" w:rsidP="007B3D8F">
      <w:pPr>
        <w:pStyle w:val="NormalWeb"/>
      </w:pPr>
      <w:proofErr w:type="gramStart"/>
      <w:r>
        <w:t>based</w:t>
      </w:r>
      <w:proofErr w:type="gramEnd"/>
      <w:r>
        <w:t xml:space="preserve"> on a current public policy, or </w:t>
      </w:r>
    </w:p>
    <w:p w:rsidR="007B3D8F" w:rsidRDefault="007B3D8F" w:rsidP="007B3D8F">
      <w:pPr>
        <w:pStyle w:val="NormalWeb"/>
      </w:pPr>
      <w:proofErr w:type="gramStart"/>
      <w:r>
        <w:t>as</w:t>
      </w:r>
      <w:proofErr w:type="gramEnd"/>
      <w:r>
        <w:t xml:space="preserve"> a spouse or common-law partner (through the spouse or common-law partner in Canada class) </w:t>
      </w:r>
    </w:p>
    <w:p w:rsidR="007B3D8F" w:rsidRDefault="007B3D8F" w:rsidP="007B3D8F">
      <w:pPr>
        <w:pStyle w:val="NormalWeb"/>
      </w:pPr>
      <w:r>
        <w:t>You need to provide proof that you meet one of the above exceptions if you don’t provide a PAL/TAL with your study permit application.</w:t>
      </w:r>
    </w:p>
    <w:p w:rsidR="007B3D8F" w:rsidRPr="007B3D8F" w:rsidRDefault="007B3D8F" w:rsidP="007B3D8F">
      <w:pPr>
        <w:pStyle w:val="NormalWeb"/>
        <w:shd w:val="clear" w:color="auto" w:fill="FFFFFF"/>
        <w:spacing w:before="0" w:beforeAutospacing="0" w:after="0" w:afterAutospacing="0"/>
        <w:rPr>
          <w:rFonts w:ascii="Arial" w:hAnsi="Arial" w:cs="Arial"/>
          <w:color w:val="333333"/>
          <w:sz w:val="38"/>
          <w:szCs w:val="38"/>
        </w:rPr>
      </w:pPr>
      <w:r>
        <w:t>Proof of financial----</w:t>
      </w:r>
      <w:r>
        <w:br/>
      </w:r>
      <w:r>
        <w:br/>
      </w:r>
      <w:r w:rsidRPr="007B3D8F">
        <w:rPr>
          <w:rFonts w:ascii="Arial" w:hAnsi="Arial" w:cs="Arial"/>
          <w:color w:val="333333"/>
          <w:sz w:val="38"/>
          <w:szCs w:val="38"/>
        </w:rPr>
        <w:t>Study permit: Get the right documents</w:t>
      </w:r>
    </w:p>
    <w:p w:rsidR="007B3D8F" w:rsidRPr="007B3D8F" w:rsidRDefault="007B3D8F" w:rsidP="007B3D8F">
      <w:pPr>
        <w:pBdr>
          <w:bottom w:val="single" w:sz="36" w:space="3" w:color="A62A1E"/>
        </w:pBdr>
        <w:shd w:val="clear" w:color="auto" w:fill="FFFFFF"/>
        <w:spacing w:after="48" w:line="240" w:lineRule="auto"/>
        <w:outlineLvl w:val="0"/>
        <w:rPr>
          <w:rFonts w:ascii="Arial" w:eastAsia="Times New Roman" w:hAnsi="Arial" w:cs="Arial"/>
          <w:b/>
          <w:bCs/>
          <w:color w:val="333333"/>
          <w:kern w:val="36"/>
          <w:sz w:val="48"/>
          <w:szCs w:val="48"/>
        </w:rPr>
      </w:pPr>
      <w:r w:rsidRPr="007B3D8F">
        <w:rPr>
          <w:rFonts w:ascii="Arial" w:eastAsia="Times New Roman" w:hAnsi="Arial" w:cs="Arial"/>
          <w:b/>
          <w:bCs/>
          <w:color w:val="333333"/>
          <w:kern w:val="36"/>
          <w:sz w:val="48"/>
          <w:szCs w:val="48"/>
        </w:rPr>
        <w:lastRenderedPageBreak/>
        <w:t>Proof of financial support</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 must prove that you have enough money, </w:t>
      </w:r>
      <w:r w:rsidRPr="007B3D8F">
        <w:rPr>
          <w:rFonts w:ascii="Arial" w:eastAsia="Times New Roman" w:hAnsi="Arial" w:cs="Arial"/>
          <w:b/>
          <w:bCs/>
          <w:color w:val="333333"/>
          <w:sz w:val="30"/>
          <w:szCs w:val="30"/>
        </w:rPr>
        <w:t>without</w:t>
      </w:r>
      <w:r w:rsidRPr="007B3D8F">
        <w:rPr>
          <w:rFonts w:ascii="Arial" w:eastAsia="Times New Roman" w:hAnsi="Arial" w:cs="Arial"/>
          <w:color w:val="333333"/>
          <w:sz w:val="30"/>
          <w:szCs w:val="30"/>
        </w:rPr>
        <w:t> working in Canada, to pay for all the following:</w:t>
      </w:r>
    </w:p>
    <w:p w:rsidR="007B3D8F" w:rsidRPr="007B3D8F" w:rsidRDefault="007B3D8F" w:rsidP="007B3D8F">
      <w:pPr>
        <w:numPr>
          <w:ilvl w:val="0"/>
          <w:numId w:val="1"/>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tuition fees for the course or program of studies</w:t>
      </w:r>
    </w:p>
    <w:p w:rsidR="007B3D8F" w:rsidRPr="007B3D8F" w:rsidRDefault="007B3D8F" w:rsidP="007B3D8F">
      <w:pPr>
        <w:numPr>
          <w:ilvl w:val="0"/>
          <w:numId w:val="1"/>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living expenses for yourself and the family members who come with you while you’re in Canada</w:t>
      </w:r>
    </w:p>
    <w:p w:rsidR="007B3D8F" w:rsidRPr="007B3D8F" w:rsidRDefault="007B3D8F" w:rsidP="007B3D8F">
      <w:pPr>
        <w:numPr>
          <w:ilvl w:val="0"/>
          <w:numId w:val="1"/>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transportation to and from Canada for yourself and your accompanying family members</w:t>
      </w:r>
    </w:p>
    <w:p w:rsidR="007B3D8F" w:rsidRPr="007B3D8F" w:rsidRDefault="007B3D8F" w:rsidP="007B3D8F">
      <w:pPr>
        <w:shd w:val="clear" w:color="auto" w:fill="FFFFFF"/>
        <w:spacing w:before="480" w:after="173"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How to show you meet the financial support requirements</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 must provide us with documents that prove you have the </w:t>
      </w:r>
      <w:r w:rsidRPr="007B3D8F">
        <w:rPr>
          <w:rFonts w:ascii="Arial" w:eastAsia="Times New Roman" w:hAnsi="Arial" w:cs="Arial"/>
          <w:b/>
          <w:bCs/>
          <w:color w:val="333333"/>
          <w:sz w:val="30"/>
          <w:szCs w:val="30"/>
        </w:rPr>
        <w:t>required funds available</w:t>
      </w:r>
      <w:r w:rsidRPr="007B3D8F">
        <w:rPr>
          <w:rFonts w:ascii="Arial" w:eastAsia="Times New Roman" w:hAnsi="Arial" w:cs="Arial"/>
          <w:color w:val="333333"/>
          <w:sz w:val="30"/>
          <w:szCs w:val="30"/>
        </w:rPr>
        <w:t> for all the costs listed above. This means that</w:t>
      </w:r>
    </w:p>
    <w:p w:rsidR="007B3D8F" w:rsidRPr="007B3D8F" w:rsidRDefault="007B3D8F" w:rsidP="007B3D8F">
      <w:pPr>
        <w:numPr>
          <w:ilvl w:val="0"/>
          <w:numId w:val="2"/>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 must </w:t>
      </w:r>
      <w:r w:rsidRPr="007B3D8F">
        <w:rPr>
          <w:rFonts w:ascii="Arial" w:eastAsia="Times New Roman" w:hAnsi="Arial" w:cs="Arial"/>
          <w:b/>
          <w:bCs/>
          <w:color w:val="333333"/>
          <w:sz w:val="30"/>
          <w:szCs w:val="30"/>
        </w:rPr>
        <w:t>show</w:t>
      </w:r>
      <w:r w:rsidRPr="007B3D8F">
        <w:rPr>
          <w:rFonts w:ascii="Arial" w:eastAsia="Times New Roman" w:hAnsi="Arial" w:cs="Arial"/>
          <w:color w:val="333333"/>
          <w:sz w:val="30"/>
          <w:szCs w:val="30"/>
        </w:rPr>
        <w:t> you have enough financial resources for the </w:t>
      </w:r>
      <w:r w:rsidRPr="007B3D8F">
        <w:rPr>
          <w:rFonts w:ascii="Arial" w:eastAsia="Times New Roman" w:hAnsi="Arial" w:cs="Arial"/>
          <w:b/>
          <w:bCs/>
          <w:color w:val="333333"/>
          <w:sz w:val="30"/>
          <w:szCs w:val="30"/>
        </w:rPr>
        <w:t>first year</w:t>
      </w:r>
      <w:r w:rsidRPr="007B3D8F">
        <w:rPr>
          <w:rFonts w:ascii="Arial" w:eastAsia="Times New Roman" w:hAnsi="Arial" w:cs="Arial"/>
          <w:color w:val="333333"/>
          <w:sz w:val="30"/>
          <w:szCs w:val="30"/>
        </w:rPr>
        <w:t> of your studies</w:t>
      </w:r>
    </w:p>
    <w:p w:rsidR="007B3D8F" w:rsidRPr="007B3D8F" w:rsidRDefault="007B3D8F" w:rsidP="007B3D8F">
      <w:pPr>
        <w:numPr>
          <w:ilvl w:val="0"/>
          <w:numId w:val="2"/>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for programs more than a year long, you must also </w:t>
      </w:r>
      <w:r w:rsidRPr="007B3D8F">
        <w:rPr>
          <w:rFonts w:ascii="Arial" w:eastAsia="Times New Roman" w:hAnsi="Arial" w:cs="Arial"/>
          <w:b/>
          <w:bCs/>
          <w:color w:val="333333"/>
          <w:sz w:val="30"/>
          <w:szCs w:val="30"/>
        </w:rPr>
        <w:t>tell us how you plan to pay</w:t>
      </w:r>
      <w:r w:rsidRPr="007B3D8F">
        <w:rPr>
          <w:rFonts w:ascii="Arial" w:eastAsia="Times New Roman" w:hAnsi="Arial" w:cs="Arial"/>
          <w:color w:val="333333"/>
          <w:sz w:val="30"/>
          <w:szCs w:val="30"/>
        </w:rPr>
        <w:t> for the full duration of your studies</w:t>
      </w:r>
    </w:p>
    <w:p w:rsidR="007B3D8F" w:rsidRPr="007B3D8F" w:rsidRDefault="007B3D8F" w:rsidP="007B3D8F">
      <w:pPr>
        <w:numPr>
          <w:ilvl w:val="1"/>
          <w:numId w:val="2"/>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For example: You can show proof that your scholarship is more than a year long, proof that your parents are employed, etc.</w:t>
      </w:r>
    </w:p>
    <w:p w:rsidR="007B3D8F" w:rsidRPr="007B3D8F" w:rsidRDefault="007B3D8F" w:rsidP="007B3D8F">
      <w:pPr>
        <w:shd w:val="clear" w:color="auto" w:fill="F5F5F5"/>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 The documents below are </w:t>
      </w:r>
      <w:r w:rsidRPr="007B3D8F">
        <w:rPr>
          <w:rFonts w:ascii="Arial" w:eastAsia="Times New Roman" w:hAnsi="Arial" w:cs="Arial"/>
          <w:b/>
          <w:bCs/>
          <w:color w:val="333333"/>
          <w:sz w:val="30"/>
          <w:szCs w:val="30"/>
        </w:rPr>
        <w:t>examples</w:t>
      </w:r>
      <w:r w:rsidRPr="007B3D8F">
        <w:rPr>
          <w:rFonts w:ascii="Arial" w:eastAsia="Times New Roman" w:hAnsi="Arial" w:cs="Arial"/>
          <w:color w:val="333333"/>
          <w:sz w:val="30"/>
          <w:szCs w:val="30"/>
        </w:rPr>
        <w:t> of common proofs of funds you can use.</w:t>
      </w:r>
    </w:p>
    <w:p w:rsidR="007B3D8F" w:rsidRPr="007B3D8F" w:rsidRDefault="007B3D8F" w:rsidP="007B3D8F">
      <w:pPr>
        <w:numPr>
          <w:ilvl w:val="0"/>
          <w:numId w:val="3"/>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It’s not a complete list. There may be other types of documents you can provide as proof instead.</w:t>
      </w:r>
    </w:p>
    <w:p w:rsidR="007B3D8F" w:rsidRPr="007B3D8F" w:rsidRDefault="007B3D8F" w:rsidP="007B3D8F">
      <w:pPr>
        <w:numPr>
          <w:ilvl w:val="0"/>
          <w:numId w:val="3"/>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 don’t need to provide all of these documents to show you meet the financial support requirements.</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Common documents that can be used to show proof of funds:</w:t>
      </w:r>
    </w:p>
    <w:p w:rsidR="007B3D8F" w:rsidRPr="007B3D8F" w:rsidRDefault="007B3D8F" w:rsidP="007B3D8F">
      <w:pPr>
        <w:numPr>
          <w:ilvl w:val="0"/>
          <w:numId w:val="4"/>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proof you paid for the first year of your tuition and housing fees</w:t>
      </w:r>
    </w:p>
    <w:p w:rsidR="007B3D8F" w:rsidRPr="007B3D8F" w:rsidRDefault="007B3D8F" w:rsidP="007B3D8F">
      <w:pPr>
        <w:numPr>
          <w:ilvl w:val="1"/>
          <w:numId w:val="4"/>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lastRenderedPageBreak/>
        <w:t>This must be accompanied by other documents proving you have </w:t>
      </w:r>
      <w:hyperlink r:id="rId6" w:anchor="expenses" w:history="1">
        <w:r w:rsidRPr="007B3D8F">
          <w:rPr>
            <w:rFonts w:ascii="Arial" w:eastAsia="Times New Roman" w:hAnsi="Arial" w:cs="Arial"/>
            <w:color w:val="284162"/>
            <w:sz w:val="30"/>
            <w:szCs w:val="30"/>
            <w:u w:val="single"/>
          </w:rPr>
          <w:t>sufficient funds to cover living expenses</w:t>
        </w:r>
      </w:hyperlink>
      <w:r w:rsidRPr="007B3D8F">
        <w:rPr>
          <w:rFonts w:ascii="Arial" w:eastAsia="Times New Roman" w:hAnsi="Arial" w:cs="Arial"/>
          <w:color w:val="333333"/>
          <w:sz w:val="30"/>
          <w:szCs w:val="30"/>
        </w:rPr>
        <w:t> and transportation costs.</w:t>
      </w:r>
    </w:p>
    <w:p w:rsidR="007B3D8F" w:rsidRPr="007B3D8F" w:rsidRDefault="007B3D8F" w:rsidP="007B3D8F">
      <w:pPr>
        <w:numPr>
          <w:ilvl w:val="0"/>
          <w:numId w:val="4"/>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proof of a Canadian bank account in your name, if you’ve transferred money to Canada</w:t>
      </w:r>
    </w:p>
    <w:p w:rsidR="007B3D8F" w:rsidRPr="007B3D8F" w:rsidRDefault="007B3D8F" w:rsidP="007B3D8F">
      <w:pPr>
        <w:numPr>
          <w:ilvl w:val="0"/>
          <w:numId w:val="4"/>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a </w:t>
      </w:r>
      <w:hyperlink r:id="rId7" w:history="1">
        <w:r w:rsidRPr="007B3D8F">
          <w:rPr>
            <w:rFonts w:ascii="Arial" w:eastAsia="Times New Roman" w:hAnsi="Arial" w:cs="Arial"/>
            <w:color w:val="284162"/>
            <w:sz w:val="30"/>
            <w:szCs w:val="30"/>
            <w:u w:val="single"/>
          </w:rPr>
          <w:t>guaranteed investment certificate</w:t>
        </w:r>
      </w:hyperlink>
      <w:r w:rsidRPr="007B3D8F">
        <w:rPr>
          <w:rFonts w:ascii="Arial" w:eastAsia="Times New Roman" w:hAnsi="Arial" w:cs="Arial"/>
          <w:color w:val="333333"/>
          <w:sz w:val="30"/>
          <w:szCs w:val="30"/>
        </w:rPr>
        <w:t> from a participating Canadian financial institution</w:t>
      </w:r>
    </w:p>
    <w:p w:rsidR="007B3D8F" w:rsidRPr="007B3D8F" w:rsidRDefault="007B3D8F" w:rsidP="007B3D8F">
      <w:pPr>
        <w:numPr>
          <w:ilvl w:val="0"/>
          <w:numId w:val="4"/>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proof of a student or education loan from a bank</w:t>
      </w:r>
    </w:p>
    <w:p w:rsidR="007B3D8F" w:rsidRPr="007B3D8F" w:rsidRDefault="007B3D8F" w:rsidP="007B3D8F">
      <w:pPr>
        <w:numPr>
          <w:ilvl w:val="0"/>
          <w:numId w:val="4"/>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your bank statements (for your Canadian or foreign bank account) for the past 4 months</w:t>
      </w:r>
    </w:p>
    <w:p w:rsidR="007B3D8F" w:rsidRPr="007B3D8F" w:rsidRDefault="007B3D8F" w:rsidP="007B3D8F">
      <w:pPr>
        <w:numPr>
          <w:ilvl w:val="0"/>
          <w:numId w:val="4"/>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a bank draft that can be converted to Canadian dollars</w:t>
      </w:r>
    </w:p>
    <w:p w:rsidR="007B3D8F" w:rsidRPr="007B3D8F" w:rsidRDefault="007B3D8F" w:rsidP="007B3D8F">
      <w:pPr>
        <w:numPr>
          <w:ilvl w:val="0"/>
          <w:numId w:val="4"/>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a letter from the person or institution giving you money</w:t>
      </w:r>
    </w:p>
    <w:p w:rsidR="007B3D8F" w:rsidRPr="007B3D8F" w:rsidRDefault="007B3D8F" w:rsidP="007B3D8F">
      <w:pPr>
        <w:numPr>
          <w:ilvl w:val="1"/>
          <w:numId w:val="4"/>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This must be accompanied by other documents showing proof of funds.</w:t>
      </w:r>
    </w:p>
    <w:p w:rsidR="007B3D8F" w:rsidRPr="007B3D8F" w:rsidRDefault="007B3D8F" w:rsidP="007B3D8F">
      <w:pPr>
        <w:numPr>
          <w:ilvl w:val="0"/>
          <w:numId w:val="4"/>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proof of financial support within Canada, if you have a scholarship or are in a Canadian-funded educational program</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hyperlink r:id="rId8" w:history="1">
        <w:r w:rsidRPr="007B3D8F">
          <w:rPr>
            <w:rFonts w:ascii="Arial" w:eastAsia="Times New Roman" w:hAnsi="Arial" w:cs="Arial"/>
            <w:color w:val="284162"/>
            <w:sz w:val="30"/>
            <w:szCs w:val="30"/>
            <w:u w:val="single"/>
          </w:rPr>
          <w:t>Other documents</w:t>
        </w:r>
      </w:hyperlink>
      <w:r w:rsidRPr="007B3D8F">
        <w:rPr>
          <w:rFonts w:ascii="Arial" w:eastAsia="Times New Roman" w:hAnsi="Arial" w:cs="Arial"/>
          <w:color w:val="333333"/>
          <w:sz w:val="30"/>
          <w:szCs w:val="30"/>
        </w:rPr>
        <w:t> may also be required. Check the visa office instructions for your country or region for local requirements.</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If your country uses foreign exchange controls, you must prove that you’ll be allowed to export funds for all of your expenses.</w:t>
      </w:r>
    </w:p>
    <w:p w:rsidR="007B3D8F" w:rsidRPr="007B3D8F" w:rsidRDefault="007B3D8F" w:rsidP="007B3D8F">
      <w:pPr>
        <w:shd w:val="clear" w:color="auto" w:fill="FFFFFF"/>
        <w:spacing w:before="480" w:after="173" w:line="240" w:lineRule="auto"/>
        <w:outlineLvl w:val="2"/>
        <w:rPr>
          <w:rFonts w:ascii="Arial" w:eastAsia="Times New Roman" w:hAnsi="Arial" w:cs="Arial"/>
          <w:b/>
          <w:bCs/>
          <w:color w:val="333333"/>
          <w:sz w:val="27"/>
          <w:szCs w:val="27"/>
        </w:rPr>
      </w:pPr>
      <w:r w:rsidRPr="007B3D8F">
        <w:rPr>
          <w:rFonts w:ascii="Arial" w:eastAsia="Times New Roman" w:hAnsi="Arial" w:cs="Arial"/>
          <w:b/>
          <w:bCs/>
          <w:color w:val="333333"/>
          <w:sz w:val="27"/>
          <w:szCs w:val="27"/>
        </w:rPr>
        <w:t>How much money you need for living expenses</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This chart tells you how much money you will need to support yourself and your family members in Canada for the first year of your program of studies. These amounts are updated each year.</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These amounts </w:t>
      </w:r>
      <w:r w:rsidRPr="007B3D8F">
        <w:rPr>
          <w:rFonts w:ascii="Arial" w:eastAsia="Times New Roman" w:hAnsi="Arial" w:cs="Arial"/>
          <w:b/>
          <w:bCs/>
          <w:color w:val="333333"/>
          <w:sz w:val="30"/>
          <w:szCs w:val="30"/>
        </w:rPr>
        <w:t>do not</w:t>
      </w:r>
      <w:r w:rsidRPr="007B3D8F">
        <w:rPr>
          <w:rFonts w:ascii="Arial" w:eastAsia="Times New Roman" w:hAnsi="Arial" w:cs="Arial"/>
          <w:color w:val="333333"/>
          <w:sz w:val="30"/>
          <w:szCs w:val="30"/>
        </w:rPr>
        <w:t> include tuition and transportation costs.</w:t>
      </w:r>
    </w:p>
    <w:p w:rsidR="007B3D8F" w:rsidRPr="007B3D8F" w:rsidRDefault="007B3D8F" w:rsidP="007B3D8F">
      <w:pPr>
        <w:shd w:val="clear" w:color="auto" w:fill="FFFFFF"/>
        <w:spacing w:after="0"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If you apply </w:t>
      </w:r>
      <w:r w:rsidRPr="007B3D8F">
        <w:rPr>
          <w:rFonts w:ascii="Arial" w:eastAsia="Times New Roman" w:hAnsi="Arial" w:cs="Arial"/>
          <w:b/>
          <w:bCs/>
          <w:color w:val="333333"/>
          <w:sz w:val="30"/>
          <w:szCs w:val="30"/>
        </w:rPr>
        <w:t>on or after September 1, 2025</w:t>
      </w:r>
    </w:p>
    <w:p w:rsidR="007B3D8F" w:rsidRPr="007B3D8F" w:rsidRDefault="007B3D8F" w:rsidP="007B3D8F">
      <w:pPr>
        <w:shd w:val="clear" w:color="auto" w:fill="FFFFFF"/>
        <w:spacing w:before="390" w:after="173" w:line="240" w:lineRule="auto"/>
        <w:rPr>
          <w:rFonts w:ascii="Arial" w:eastAsia="Times New Roman" w:hAnsi="Arial" w:cs="Arial"/>
          <w:b/>
          <w:bCs/>
          <w:color w:val="333333"/>
          <w:sz w:val="30"/>
          <w:szCs w:val="30"/>
        </w:rPr>
      </w:pPr>
      <w:r w:rsidRPr="007B3D8F">
        <w:rPr>
          <w:rFonts w:ascii="Arial" w:eastAsia="Times New Roman" w:hAnsi="Arial" w:cs="Arial"/>
          <w:b/>
          <w:bCs/>
          <w:color w:val="333333"/>
          <w:sz w:val="30"/>
          <w:szCs w:val="30"/>
        </w:rPr>
        <w:t>All provinces and territories except Quebec</w:t>
      </w:r>
    </w:p>
    <w:tbl>
      <w:tblPr>
        <w:tblW w:w="10590" w:type="dxa"/>
        <w:tblCellMar>
          <w:top w:w="15" w:type="dxa"/>
          <w:left w:w="15" w:type="dxa"/>
          <w:bottom w:w="15" w:type="dxa"/>
          <w:right w:w="15" w:type="dxa"/>
        </w:tblCellMar>
        <w:tblLook w:val="04A0" w:firstRow="1" w:lastRow="0" w:firstColumn="1" w:lastColumn="0" w:noHBand="0" w:noVBand="1"/>
      </w:tblPr>
      <w:tblGrid>
        <w:gridCol w:w="5682"/>
        <w:gridCol w:w="4908"/>
      </w:tblGrid>
      <w:tr w:rsidR="007B3D8F" w:rsidRPr="007B3D8F" w:rsidTr="007B3D8F">
        <w:trPr>
          <w:tblHeader/>
        </w:trPr>
        <w:tc>
          <w:tcPr>
            <w:tcW w:w="0" w:type="auto"/>
            <w:tcBorders>
              <w:top w:val="nil"/>
              <w:bottom w:val="single" w:sz="12" w:space="0" w:color="DDDDDD"/>
            </w:tcBorders>
            <w:shd w:val="clear" w:color="auto" w:fill="auto"/>
            <w:tcMar>
              <w:top w:w="120" w:type="dxa"/>
              <w:left w:w="120" w:type="dxa"/>
              <w:bottom w:w="120" w:type="dxa"/>
              <w:right w:w="120" w:type="dxa"/>
            </w:tcMar>
            <w:vAlign w:val="bottom"/>
            <w:hideMark/>
          </w:tcPr>
          <w:p w:rsidR="007B3D8F" w:rsidRPr="007B3D8F" w:rsidRDefault="007B3D8F" w:rsidP="007B3D8F">
            <w:pPr>
              <w:spacing w:after="345" w:line="240" w:lineRule="auto"/>
              <w:rPr>
                <w:rFonts w:ascii="Times New Roman" w:eastAsia="Times New Roman" w:hAnsi="Times New Roman" w:cs="Times New Roman"/>
                <w:b/>
                <w:bCs/>
                <w:sz w:val="24"/>
                <w:szCs w:val="24"/>
              </w:rPr>
            </w:pPr>
            <w:r w:rsidRPr="007B3D8F">
              <w:rPr>
                <w:rFonts w:ascii="Times New Roman" w:eastAsia="Times New Roman" w:hAnsi="Times New Roman" w:cs="Times New Roman"/>
                <w:b/>
                <w:bCs/>
                <w:sz w:val="24"/>
                <w:szCs w:val="24"/>
              </w:rPr>
              <w:t>Number of family members</w:t>
            </w:r>
            <w:r w:rsidRPr="007B3D8F">
              <w:rPr>
                <w:rFonts w:ascii="Times New Roman" w:eastAsia="Times New Roman" w:hAnsi="Times New Roman" w:cs="Times New Roman"/>
                <w:b/>
                <w:bCs/>
                <w:sz w:val="24"/>
                <w:szCs w:val="24"/>
              </w:rPr>
              <w:br/>
              <w:t>(including the applicant)</w:t>
            </w:r>
          </w:p>
        </w:tc>
        <w:tc>
          <w:tcPr>
            <w:tcW w:w="0" w:type="auto"/>
            <w:tcBorders>
              <w:top w:val="nil"/>
              <w:bottom w:val="single" w:sz="12" w:space="0" w:color="DDDDDD"/>
            </w:tcBorders>
            <w:shd w:val="clear" w:color="auto" w:fill="auto"/>
            <w:tcMar>
              <w:top w:w="120" w:type="dxa"/>
              <w:left w:w="120" w:type="dxa"/>
              <w:bottom w:w="120" w:type="dxa"/>
              <w:right w:w="120" w:type="dxa"/>
            </w:tcMar>
            <w:vAlign w:val="bottom"/>
            <w:hideMark/>
          </w:tcPr>
          <w:p w:rsidR="007B3D8F" w:rsidRPr="007B3D8F" w:rsidRDefault="007B3D8F" w:rsidP="007B3D8F">
            <w:pPr>
              <w:spacing w:after="345" w:line="240" w:lineRule="auto"/>
              <w:jc w:val="center"/>
              <w:rPr>
                <w:rFonts w:ascii="Times New Roman" w:eastAsia="Times New Roman" w:hAnsi="Times New Roman" w:cs="Times New Roman"/>
                <w:b/>
                <w:bCs/>
                <w:sz w:val="24"/>
                <w:szCs w:val="24"/>
              </w:rPr>
            </w:pPr>
            <w:r w:rsidRPr="007B3D8F">
              <w:rPr>
                <w:rFonts w:ascii="Times New Roman" w:eastAsia="Times New Roman" w:hAnsi="Times New Roman" w:cs="Times New Roman"/>
                <w:b/>
                <w:bCs/>
                <w:sz w:val="24"/>
                <w:szCs w:val="24"/>
              </w:rPr>
              <w:t>Amount required per year</w:t>
            </w:r>
            <w:r w:rsidRPr="007B3D8F">
              <w:rPr>
                <w:rFonts w:ascii="Times New Roman" w:eastAsia="Times New Roman" w:hAnsi="Times New Roman" w:cs="Times New Roman"/>
                <w:b/>
                <w:bCs/>
                <w:sz w:val="24"/>
                <w:szCs w:val="24"/>
              </w:rPr>
              <w:br/>
              <w:t>(excluding tuition and transportation costs)</w:t>
            </w:r>
            <w:r w:rsidRPr="007B3D8F">
              <w:rPr>
                <w:rFonts w:ascii="Times New Roman" w:eastAsia="Times New Roman" w:hAnsi="Times New Roman" w:cs="Times New Roman"/>
                <w:b/>
                <w:bCs/>
                <w:sz w:val="24"/>
                <w:szCs w:val="24"/>
              </w:rPr>
              <w:br/>
              <w:t>(in CAN$)</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lastRenderedPageBreak/>
              <w:t>1</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$22,895</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2</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$28,502</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3</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$35,040</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4</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$42,543</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5</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$48,252</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6</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$54,420</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7</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$60,589</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If more than 7 people, each additional family member</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$6,170</w:t>
            </w:r>
          </w:p>
        </w:tc>
      </w:tr>
    </w:tbl>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b/>
          <w:bCs/>
          <w:color w:val="333333"/>
          <w:sz w:val="30"/>
          <w:szCs w:val="30"/>
        </w:rPr>
        <w:t>Example:</w:t>
      </w:r>
      <w:r w:rsidRPr="007B3D8F">
        <w:rPr>
          <w:rFonts w:ascii="Arial" w:eastAsia="Times New Roman" w:hAnsi="Arial" w:cs="Arial"/>
          <w:color w:val="333333"/>
          <w:sz w:val="30"/>
          <w:szCs w:val="30"/>
        </w:rPr>
        <w:t> If you and 2 family members want to come to a province or territory (other than Quebec) for a year, you’ll need $35,040 for living expenses.</w:t>
      </w:r>
    </w:p>
    <w:p w:rsidR="007B3D8F" w:rsidRPr="007B3D8F" w:rsidRDefault="007B3D8F" w:rsidP="007B3D8F">
      <w:pPr>
        <w:shd w:val="clear" w:color="auto" w:fill="FFFFFF"/>
        <w:spacing w:after="0"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If you apply between January 1, 2024, and August 31, 2025 (inclusively)</w:t>
      </w:r>
    </w:p>
    <w:p w:rsidR="007B3D8F" w:rsidRPr="007B3D8F" w:rsidRDefault="007B3D8F" w:rsidP="007B3D8F">
      <w:pPr>
        <w:shd w:val="clear" w:color="auto" w:fill="FFFFFF"/>
        <w:spacing w:before="390" w:after="173" w:line="240" w:lineRule="auto"/>
        <w:outlineLvl w:val="3"/>
        <w:rPr>
          <w:rFonts w:ascii="Arial" w:eastAsia="Times New Roman" w:hAnsi="Arial" w:cs="Arial"/>
          <w:b/>
          <w:bCs/>
          <w:color w:val="333333"/>
          <w:sz w:val="24"/>
          <w:szCs w:val="24"/>
        </w:rPr>
      </w:pPr>
      <w:r w:rsidRPr="007B3D8F">
        <w:rPr>
          <w:rFonts w:ascii="Arial" w:eastAsia="Times New Roman" w:hAnsi="Arial" w:cs="Arial"/>
          <w:b/>
          <w:bCs/>
          <w:color w:val="333333"/>
          <w:sz w:val="24"/>
          <w:szCs w:val="24"/>
        </w:rPr>
        <w:t>All provinces and territories except Quebec</w:t>
      </w:r>
    </w:p>
    <w:tbl>
      <w:tblPr>
        <w:tblW w:w="10590" w:type="dxa"/>
        <w:tblCellMar>
          <w:top w:w="15" w:type="dxa"/>
          <w:left w:w="15" w:type="dxa"/>
          <w:bottom w:w="15" w:type="dxa"/>
          <w:right w:w="15" w:type="dxa"/>
        </w:tblCellMar>
        <w:tblLook w:val="04A0" w:firstRow="1" w:lastRow="0" w:firstColumn="1" w:lastColumn="0" w:noHBand="0" w:noVBand="1"/>
      </w:tblPr>
      <w:tblGrid>
        <w:gridCol w:w="5682"/>
        <w:gridCol w:w="4908"/>
      </w:tblGrid>
      <w:tr w:rsidR="007B3D8F" w:rsidRPr="007B3D8F" w:rsidTr="007B3D8F">
        <w:trPr>
          <w:tblHeader/>
        </w:trPr>
        <w:tc>
          <w:tcPr>
            <w:tcW w:w="0" w:type="auto"/>
            <w:tcBorders>
              <w:top w:val="nil"/>
              <w:bottom w:val="single" w:sz="12" w:space="0" w:color="DDDDDD"/>
            </w:tcBorders>
            <w:shd w:val="clear" w:color="auto" w:fill="auto"/>
            <w:tcMar>
              <w:top w:w="120" w:type="dxa"/>
              <w:left w:w="120" w:type="dxa"/>
              <w:bottom w:w="120" w:type="dxa"/>
              <w:right w:w="120" w:type="dxa"/>
            </w:tcMar>
            <w:vAlign w:val="bottom"/>
            <w:hideMark/>
          </w:tcPr>
          <w:p w:rsidR="007B3D8F" w:rsidRPr="007B3D8F" w:rsidRDefault="007B3D8F" w:rsidP="007B3D8F">
            <w:pPr>
              <w:spacing w:after="345" w:line="240" w:lineRule="auto"/>
              <w:rPr>
                <w:rFonts w:ascii="Times New Roman" w:eastAsia="Times New Roman" w:hAnsi="Times New Roman" w:cs="Times New Roman"/>
                <w:b/>
                <w:bCs/>
                <w:sz w:val="24"/>
                <w:szCs w:val="24"/>
              </w:rPr>
            </w:pPr>
            <w:r w:rsidRPr="007B3D8F">
              <w:rPr>
                <w:rFonts w:ascii="Times New Roman" w:eastAsia="Times New Roman" w:hAnsi="Times New Roman" w:cs="Times New Roman"/>
                <w:b/>
                <w:bCs/>
                <w:sz w:val="24"/>
                <w:szCs w:val="24"/>
              </w:rPr>
              <w:t>Number of family members</w:t>
            </w:r>
            <w:r w:rsidRPr="007B3D8F">
              <w:rPr>
                <w:rFonts w:ascii="Times New Roman" w:eastAsia="Times New Roman" w:hAnsi="Times New Roman" w:cs="Times New Roman"/>
                <w:b/>
                <w:bCs/>
                <w:sz w:val="24"/>
                <w:szCs w:val="24"/>
              </w:rPr>
              <w:br/>
              <w:t>(including the applicant)</w:t>
            </w:r>
          </w:p>
        </w:tc>
        <w:tc>
          <w:tcPr>
            <w:tcW w:w="0" w:type="auto"/>
            <w:tcBorders>
              <w:top w:val="nil"/>
              <w:bottom w:val="single" w:sz="12" w:space="0" w:color="DDDDDD"/>
            </w:tcBorders>
            <w:shd w:val="clear" w:color="auto" w:fill="auto"/>
            <w:tcMar>
              <w:top w:w="120" w:type="dxa"/>
              <w:left w:w="120" w:type="dxa"/>
              <w:bottom w:w="120" w:type="dxa"/>
              <w:right w:w="120" w:type="dxa"/>
            </w:tcMar>
            <w:vAlign w:val="bottom"/>
            <w:hideMark/>
          </w:tcPr>
          <w:p w:rsidR="007B3D8F" w:rsidRPr="007B3D8F" w:rsidRDefault="007B3D8F" w:rsidP="007B3D8F">
            <w:pPr>
              <w:spacing w:after="345" w:line="240" w:lineRule="auto"/>
              <w:jc w:val="center"/>
              <w:rPr>
                <w:rFonts w:ascii="Times New Roman" w:eastAsia="Times New Roman" w:hAnsi="Times New Roman" w:cs="Times New Roman"/>
                <w:b/>
                <w:bCs/>
                <w:sz w:val="24"/>
                <w:szCs w:val="24"/>
              </w:rPr>
            </w:pPr>
            <w:r w:rsidRPr="007B3D8F">
              <w:rPr>
                <w:rFonts w:ascii="Times New Roman" w:eastAsia="Times New Roman" w:hAnsi="Times New Roman" w:cs="Times New Roman"/>
                <w:b/>
                <w:bCs/>
                <w:sz w:val="24"/>
                <w:szCs w:val="24"/>
              </w:rPr>
              <w:t>Amount required per year</w:t>
            </w:r>
            <w:r w:rsidRPr="007B3D8F">
              <w:rPr>
                <w:rFonts w:ascii="Times New Roman" w:eastAsia="Times New Roman" w:hAnsi="Times New Roman" w:cs="Times New Roman"/>
                <w:b/>
                <w:bCs/>
                <w:sz w:val="24"/>
                <w:szCs w:val="24"/>
              </w:rPr>
              <w:br/>
              <w:t>(excluding tuition and transportation costs)</w:t>
            </w:r>
            <w:r w:rsidRPr="007B3D8F">
              <w:rPr>
                <w:rFonts w:ascii="Times New Roman" w:eastAsia="Times New Roman" w:hAnsi="Times New Roman" w:cs="Times New Roman"/>
                <w:b/>
                <w:bCs/>
                <w:sz w:val="24"/>
                <w:szCs w:val="24"/>
              </w:rPr>
              <w:br/>
              <w:t>(in CAN$)</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lastRenderedPageBreak/>
              <w:t>1</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$20,635</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2</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$25,690</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3</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$31,583</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4</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$38,346</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5</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$43,492</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6</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$49,051</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7</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$54,611</w:t>
            </w:r>
          </w:p>
        </w:tc>
      </w:tr>
      <w:tr w:rsidR="007B3D8F" w:rsidRPr="007B3D8F" w:rsidTr="007B3D8F">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If more than 7 people, each additional family member</w:t>
            </w:r>
          </w:p>
        </w:tc>
        <w:tc>
          <w:tcPr>
            <w:tcW w:w="0" w:type="auto"/>
            <w:tcBorders>
              <w:top w:val="single" w:sz="6" w:space="0" w:color="DDDDDD"/>
            </w:tcBorders>
            <w:shd w:val="clear" w:color="auto" w:fill="auto"/>
            <w:tcMar>
              <w:top w:w="120" w:type="dxa"/>
              <w:left w:w="120" w:type="dxa"/>
              <w:bottom w:w="120" w:type="dxa"/>
              <w:right w:w="120" w:type="dxa"/>
            </w:tcMar>
            <w:hideMark/>
          </w:tcPr>
          <w:p w:rsidR="007B3D8F" w:rsidRPr="007B3D8F" w:rsidRDefault="007B3D8F" w:rsidP="007B3D8F">
            <w:pPr>
              <w:spacing w:after="345" w:line="240" w:lineRule="auto"/>
              <w:jc w:val="center"/>
              <w:rPr>
                <w:rFonts w:ascii="Times New Roman" w:eastAsia="Times New Roman" w:hAnsi="Times New Roman" w:cs="Times New Roman"/>
                <w:sz w:val="24"/>
                <w:szCs w:val="24"/>
              </w:rPr>
            </w:pPr>
            <w:r w:rsidRPr="007B3D8F">
              <w:rPr>
                <w:rFonts w:ascii="Times New Roman" w:eastAsia="Times New Roman" w:hAnsi="Times New Roman" w:cs="Times New Roman"/>
                <w:sz w:val="24"/>
                <w:szCs w:val="24"/>
              </w:rPr>
              <w:t>$5,559</w:t>
            </w:r>
          </w:p>
        </w:tc>
      </w:tr>
    </w:tbl>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b/>
          <w:bCs/>
          <w:color w:val="333333"/>
          <w:sz w:val="30"/>
          <w:szCs w:val="30"/>
        </w:rPr>
        <w:t>Example:</w:t>
      </w:r>
      <w:r w:rsidRPr="007B3D8F">
        <w:rPr>
          <w:rFonts w:ascii="Arial" w:eastAsia="Times New Roman" w:hAnsi="Arial" w:cs="Arial"/>
          <w:color w:val="333333"/>
          <w:sz w:val="30"/>
          <w:szCs w:val="30"/>
        </w:rPr>
        <w:t> If you and 2 family members want to come to a province or territory (other than Quebec) for a year, you’ll need $31,583 for living expenses.</w:t>
      </w:r>
    </w:p>
    <w:p w:rsidR="007B3D8F" w:rsidRPr="007B3D8F" w:rsidRDefault="007B3D8F" w:rsidP="007B3D8F">
      <w:pPr>
        <w:shd w:val="clear" w:color="auto" w:fill="FFFFFF"/>
        <w:spacing w:before="390" w:after="173" w:line="240" w:lineRule="auto"/>
        <w:outlineLvl w:val="3"/>
        <w:rPr>
          <w:rFonts w:ascii="Arial" w:eastAsia="Times New Roman" w:hAnsi="Arial" w:cs="Arial"/>
          <w:b/>
          <w:bCs/>
          <w:color w:val="333333"/>
          <w:sz w:val="24"/>
          <w:szCs w:val="24"/>
        </w:rPr>
      </w:pPr>
      <w:r w:rsidRPr="007B3D8F">
        <w:rPr>
          <w:rFonts w:ascii="Arial" w:eastAsia="Times New Roman" w:hAnsi="Arial" w:cs="Arial"/>
          <w:b/>
          <w:bCs/>
          <w:color w:val="333333"/>
          <w:sz w:val="24"/>
          <w:szCs w:val="24"/>
        </w:rPr>
        <w:t>Quebec</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To obtain a Quebec Acceptance Certificate (</w:t>
      </w:r>
      <w:r w:rsidRPr="007B3D8F">
        <w:rPr>
          <w:rFonts w:ascii="Arial" w:eastAsia="Times New Roman" w:hAnsi="Arial" w:cs="Arial"/>
          <w:color w:val="333333"/>
          <w:sz w:val="30"/>
          <w:szCs w:val="30"/>
          <w:lang w:val="fr-FR"/>
        </w:rPr>
        <w:t>Certificat d’acceptation du Québec</w:t>
      </w:r>
      <w:r w:rsidRPr="007B3D8F">
        <w:rPr>
          <w:rFonts w:ascii="Arial" w:eastAsia="Times New Roman" w:hAnsi="Arial" w:cs="Arial"/>
          <w:color w:val="333333"/>
          <w:sz w:val="30"/>
          <w:szCs w:val="30"/>
        </w:rPr>
        <w:t> [CAQ]) and study in Quebec, applicants must show they can financially cover the costs outlined by the </w:t>
      </w:r>
      <w:hyperlink r:id="rId9" w:history="1">
        <w:r w:rsidRPr="007B3D8F">
          <w:rPr>
            <w:rFonts w:ascii="Arial" w:eastAsia="Times New Roman" w:hAnsi="Arial" w:cs="Arial"/>
            <w:color w:val="284162"/>
            <w:sz w:val="30"/>
            <w:szCs w:val="30"/>
            <w:u w:val="single"/>
            <w:lang w:val="fr-FR"/>
          </w:rPr>
          <w:t>Ministère de l’Immigration, de la Francisation et de l’Intégration</w:t>
        </w:r>
      </w:hyperlink>
      <w:r w:rsidRPr="007B3D8F">
        <w:rPr>
          <w:rFonts w:ascii="Arial" w:eastAsia="Times New Roman" w:hAnsi="Arial" w:cs="Arial"/>
          <w:color w:val="333333"/>
          <w:sz w:val="30"/>
          <w:szCs w:val="30"/>
        </w:rPr>
        <w:t>.</w:t>
      </w:r>
    </w:p>
    <w:p w:rsidR="007B3D8F" w:rsidRPr="007B3D8F" w:rsidRDefault="007B3D8F" w:rsidP="007B3D8F">
      <w:pPr>
        <w:shd w:val="clear" w:color="auto" w:fill="FFFFFF"/>
        <w:spacing w:after="0" w:line="240" w:lineRule="auto"/>
        <w:rPr>
          <w:rFonts w:ascii="Arial" w:eastAsia="Times New Roman" w:hAnsi="Arial" w:cs="Arial"/>
          <w:color w:val="333333"/>
          <w:sz w:val="38"/>
          <w:szCs w:val="38"/>
        </w:rPr>
      </w:pPr>
      <w:r w:rsidRPr="007B3D8F">
        <w:rPr>
          <w:rFonts w:ascii="Arial" w:eastAsia="Times New Roman" w:hAnsi="Arial" w:cs="Arial"/>
          <w:color w:val="333333"/>
          <w:sz w:val="38"/>
          <w:szCs w:val="38"/>
        </w:rPr>
        <w:t>Study permit</w:t>
      </w:r>
    </w:p>
    <w:p w:rsidR="007B3D8F" w:rsidRPr="007B3D8F" w:rsidRDefault="007B3D8F" w:rsidP="007B3D8F">
      <w:pPr>
        <w:pBdr>
          <w:bottom w:val="single" w:sz="36" w:space="3" w:color="A62A1E"/>
        </w:pBdr>
        <w:shd w:val="clear" w:color="auto" w:fill="FFFFFF"/>
        <w:spacing w:after="48" w:line="240" w:lineRule="auto"/>
        <w:outlineLvl w:val="0"/>
        <w:rPr>
          <w:rFonts w:ascii="Arial" w:eastAsia="Times New Roman" w:hAnsi="Arial" w:cs="Arial"/>
          <w:b/>
          <w:bCs/>
          <w:color w:val="333333"/>
          <w:kern w:val="36"/>
          <w:sz w:val="48"/>
          <w:szCs w:val="48"/>
        </w:rPr>
      </w:pPr>
      <w:r w:rsidRPr="007B3D8F">
        <w:rPr>
          <w:rFonts w:ascii="Arial" w:eastAsia="Times New Roman" w:hAnsi="Arial" w:cs="Arial"/>
          <w:b/>
          <w:bCs/>
          <w:color w:val="333333"/>
          <w:kern w:val="36"/>
          <w:sz w:val="48"/>
          <w:szCs w:val="48"/>
        </w:rPr>
        <w:lastRenderedPageBreak/>
        <w:t>How to apply</w:t>
      </w:r>
    </w:p>
    <w:p w:rsidR="007B3D8F" w:rsidRPr="007B3D8F" w:rsidRDefault="007B3D8F" w:rsidP="007B3D8F">
      <w:pPr>
        <w:shd w:val="clear" w:color="auto" w:fill="FFFFFF"/>
        <w:spacing w:before="100" w:beforeAutospacing="1" w:after="0" w:line="240" w:lineRule="auto"/>
        <w:ind w:left="150"/>
        <w:rPr>
          <w:rFonts w:ascii="Arial" w:eastAsia="Times New Roman" w:hAnsi="Arial" w:cs="Arial"/>
          <w:b/>
          <w:bCs/>
          <w:color w:val="000000"/>
          <w:sz w:val="30"/>
          <w:szCs w:val="30"/>
        </w:rPr>
      </w:pPr>
      <w:r w:rsidRPr="007B3D8F">
        <w:rPr>
          <w:rFonts w:ascii="Arial" w:eastAsia="Times New Roman" w:hAnsi="Arial" w:cs="Arial"/>
          <w:b/>
          <w:bCs/>
          <w:color w:val="000000"/>
          <w:sz w:val="30"/>
          <w:szCs w:val="30"/>
        </w:rPr>
        <w:t xml:space="preserve">The Canada Post </w:t>
      </w:r>
      <w:proofErr w:type="spellStart"/>
      <w:r w:rsidRPr="007B3D8F">
        <w:rPr>
          <w:rFonts w:ascii="Arial" w:eastAsia="Times New Roman" w:hAnsi="Arial" w:cs="Arial"/>
          <w:b/>
          <w:bCs/>
          <w:color w:val="000000"/>
          <w:sz w:val="30"/>
          <w:szCs w:val="30"/>
        </w:rPr>
        <w:t>labour</w:t>
      </w:r>
      <w:proofErr w:type="spellEnd"/>
      <w:r w:rsidRPr="007B3D8F">
        <w:rPr>
          <w:rFonts w:ascii="Arial" w:eastAsia="Times New Roman" w:hAnsi="Arial" w:cs="Arial"/>
          <w:b/>
          <w:bCs/>
          <w:color w:val="000000"/>
          <w:sz w:val="30"/>
          <w:szCs w:val="30"/>
        </w:rPr>
        <w:t xml:space="preserve"> disruption will cause delays in mail delivery</w:t>
      </w:r>
    </w:p>
    <w:p w:rsidR="007B3D8F" w:rsidRPr="007B3D8F" w:rsidRDefault="007B3D8F" w:rsidP="007B3D8F">
      <w:pPr>
        <w:shd w:val="clear" w:color="auto" w:fill="FFFFFF"/>
        <w:spacing w:before="75" w:after="0" w:line="240" w:lineRule="auto"/>
        <w:ind w:left="150"/>
        <w:rPr>
          <w:rFonts w:ascii="Arial" w:eastAsia="Times New Roman" w:hAnsi="Arial" w:cs="Arial"/>
          <w:color w:val="000000"/>
          <w:sz w:val="30"/>
          <w:szCs w:val="30"/>
        </w:rPr>
      </w:pPr>
      <w:r w:rsidRPr="007B3D8F">
        <w:rPr>
          <w:rFonts w:ascii="Arial" w:eastAsia="Times New Roman" w:hAnsi="Arial" w:cs="Arial"/>
          <w:color w:val="000000"/>
          <w:sz w:val="30"/>
          <w:szCs w:val="30"/>
        </w:rPr>
        <w:t>We’re still processing applications normally. However, there will be delays in</w:t>
      </w:r>
    </w:p>
    <w:p w:rsidR="007B3D8F" w:rsidRPr="007B3D8F" w:rsidRDefault="007B3D8F" w:rsidP="007B3D8F">
      <w:pPr>
        <w:numPr>
          <w:ilvl w:val="0"/>
          <w:numId w:val="5"/>
        </w:numPr>
        <w:shd w:val="clear" w:color="auto" w:fill="FFFFFF"/>
        <w:spacing w:before="100" w:beforeAutospacing="1" w:after="100" w:afterAutospacing="1" w:line="240" w:lineRule="auto"/>
        <w:ind w:left="150"/>
        <w:rPr>
          <w:rFonts w:ascii="Arial" w:eastAsia="Times New Roman" w:hAnsi="Arial" w:cs="Arial"/>
          <w:color w:val="000000"/>
          <w:sz w:val="30"/>
          <w:szCs w:val="30"/>
        </w:rPr>
      </w:pPr>
      <w:r w:rsidRPr="007B3D8F">
        <w:rPr>
          <w:rFonts w:ascii="Arial" w:eastAsia="Times New Roman" w:hAnsi="Arial" w:cs="Arial"/>
          <w:color w:val="000000"/>
          <w:sz w:val="30"/>
          <w:szCs w:val="30"/>
        </w:rPr>
        <w:t>sending applications mailed within or to Canada</w:t>
      </w:r>
    </w:p>
    <w:p w:rsidR="007B3D8F" w:rsidRPr="007B3D8F" w:rsidRDefault="007B3D8F" w:rsidP="007B3D8F">
      <w:pPr>
        <w:numPr>
          <w:ilvl w:val="0"/>
          <w:numId w:val="5"/>
        </w:numPr>
        <w:shd w:val="clear" w:color="auto" w:fill="FFFFFF"/>
        <w:spacing w:before="100" w:beforeAutospacing="1" w:after="100" w:afterAutospacing="1" w:line="240" w:lineRule="auto"/>
        <w:ind w:left="150"/>
        <w:rPr>
          <w:rFonts w:ascii="Arial" w:eastAsia="Times New Roman" w:hAnsi="Arial" w:cs="Arial"/>
          <w:color w:val="000000"/>
          <w:sz w:val="30"/>
          <w:szCs w:val="30"/>
        </w:rPr>
      </w:pPr>
      <w:r w:rsidRPr="007B3D8F">
        <w:rPr>
          <w:rFonts w:ascii="Arial" w:eastAsia="Times New Roman" w:hAnsi="Arial" w:cs="Arial"/>
          <w:color w:val="000000"/>
          <w:sz w:val="30"/>
          <w:szCs w:val="30"/>
        </w:rPr>
        <w:t>getting mail from us</w:t>
      </w:r>
    </w:p>
    <w:p w:rsidR="007B3D8F" w:rsidRPr="007B3D8F" w:rsidRDefault="007B3D8F" w:rsidP="007B3D8F">
      <w:pPr>
        <w:shd w:val="clear" w:color="auto" w:fill="FFFFFF"/>
        <w:spacing w:line="240" w:lineRule="auto"/>
        <w:ind w:left="150"/>
        <w:rPr>
          <w:rFonts w:ascii="Arial" w:eastAsia="Times New Roman" w:hAnsi="Arial" w:cs="Arial"/>
          <w:color w:val="000000"/>
          <w:sz w:val="30"/>
          <w:szCs w:val="30"/>
        </w:rPr>
      </w:pPr>
      <w:r w:rsidRPr="007B3D8F">
        <w:rPr>
          <w:rFonts w:ascii="Arial" w:eastAsia="Times New Roman" w:hAnsi="Arial" w:cs="Arial"/>
          <w:color w:val="000000"/>
          <w:sz w:val="30"/>
          <w:szCs w:val="30"/>
        </w:rPr>
        <w:t>We encourage you to </w:t>
      </w:r>
      <w:r w:rsidRPr="007B3D8F">
        <w:rPr>
          <w:rFonts w:ascii="Arial" w:eastAsia="Times New Roman" w:hAnsi="Arial" w:cs="Arial"/>
          <w:b/>
          <w:bCs/>
          <w:color w:val="000000"/>
          <w:sz w:val="30"/>
          <w:szCs w:val="30"/>
        </w:rPr>
        <w:t>apply online if possible</w:t>
      </w:r>
      <w:r w:rsidRPr="007B3D8F">
        <w:rPr>
          <w:rFonts w:ascii="Arial" w:eastAsia="Times New Roman" w:hAnsi="Arial" w:cs="Arial"/>
          <w:color w:val="000000"/>
          <w:sz w:val="30"/>
          <w:szCs w:val="30"/>
        </w:rPr>
        <w:t>. If you need to apply on paper, use another courier to send us your application.</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Generally, you must apply for a study permit </w:t>
      </w:r>
      <w:r w:rsidRPr="007B3D8F">
        <w:rPr>
          <w:rFonts w:ascii="Arial" w:eastAsia="Times New Roman" w:hAnsi="Arial" w:cs="Arial"/>
          <w:b/>
          <w:bCs/>
          <w:color w:val="333333"/>
          <w:sz w:val="30"/>
          <w:szCs w:val="30"/>
        </w:rPr>
        <w:t>before you come to Canada</w:t>
      </w:r>
      <w:r w:rsidRPr="007B3D8F">
        <w:rPr>
          <w:rFonts w:ascii="Arial" w:eastAsia="Times New Roman" w:hAnsi="Arial" w:cs="Arial"/>
          <w:color w:val="333333"/>
          <w:sz w:val="30"/>
          <w:szCs w:val="30"/>
        </w:rPr>
        <w:t>. Some people can apply for a study permit from within Canada. In some cases, you can apply when you arrive in Canada at the port of entry. Make sure you understand which option is available to you.</w:t>
      </w:r>
    </w:p>
    <w:p w:rsidR="007B3D8F" w:rsidRPr="007B3D8F" w:rsidRDefault="007B3D8F" w:rsidP="007B3D8F">
      <w:pPr>
        <w:shd w:val="clear" w:color="auto" w:fill="FFFFFF"/>
        <w:spacing w:before="570" w:after="173"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Get your documents ready</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When you apply, you should submit</w:t>
      </w:r>
    </w:p>
    <w:p w:rsidR="007B3D8F" w:rsidRPr="007B3D8F" w:rsidRDefault="007B3D8F" w:rsidP="007B3D8F">
      <w:pPr>
        <w:numPr>
          <w:ilvl w:val="0"/>
          <w:numId w:val="6"/>
        </w:numPr>
        <w:shd w:val="clear" w:color="auto" w:fill="FFFFFF"/>
        <w:spacing w:before="100" w:beforeAutospacing="1" w:after="100" w:afterAutospacing="1" w:line="240" w:lineRule="auto"/>
        <w:ind w:left="495"/>
        <w:rPr>
          <w:rFonts w:ascii="Arial" w:eastAsia="Times New Roman" w:hAnsi="Arial" w:cs="Arial"/>
          <w:color w:val="333333"/>
          <w:sz w:val="30"/>
          <w:szCs w:val="30"/>
        </w:rPr>
      </w:pPr>
      <w:r w:rsidRPr="007B3D8F">
        <w:rPr>
          <w:rFonts w:ascii="Arial" w:eastAsia="Times New Roman" w:hAnsi="Arial" w:cs="Arial"/>
          <w:color w:val="333333"/>
          <w:sz w:val="30"/>
          <w:szCs w:val="30"/>
        </w:rPr>
        <w:t>the </w:t>
      </w:r>
      <w:r w:rsidRPr="007B3D8F">
        <w:rPr>
          <w:rFonts w:ascii="Arial" w:eastAsia="Times New Roman" w:hAnsi="Arial" w:cs="Arial"/>
          <w:b/>
          <w:bCs/>
          <w:color w:val="333333"/>
          <w:sz w:val="30"/>
          <w:szCs w:val="30"/>
        </w:rPr>
        <w:t>letter of acceptance</w:t>
      </w:r>
      <w:r w:rsidRPr="007B3D8F">
        <w:rPr>
          <w:rFonts w:ascii="Arial" w:eastAsia="Times New Roman" w:hAnsi="Arial" w:cs="Arial"/>
          <w:color w:val="333333"/>
          <w:sz w:val="30"/>
          <w:szCs w:val="30"/>
        </w:rPr>
        <w:t> from the </w:t>
      </w:r>
      <w:hyperlink r:id="rId10" w:history="1">
        <w:r w:rsidRPr="007B3D8F">
          <w:rPr>
            <w:rFonts w:ascii="Arial" w:eastAsia="Times New Roman" w:hAnsi="Arial" w:cs="Arial"/>
            <w:color w:val="284162"/>
            <w:sz w:val="30"/>
            <w:szCs w:val="30"/>
            <w:u w:val="single"/>
          </w:rPr>
          <w:t>designated learning institution (DLI)</w:t>
        </w:r>
      </w:hyperlink>
      <w:r w:rsidRPr="007B3D8F">
        <w:rPr>
          <w:rFonts w:ascii="Arial" w:eastAsia="Times New Roman" w:hAnsi="Arial" w:cs="Arial"/>
          <w:color w:val="333333"/>
          <w:sz w:val="30"/>
          <w:szCs w:val="30"/>
        </w:rPr>
        <w:t> you’ll be attending</w:t>
      </w:r>
    </w:p>
    <w:p w:rsidR="007B3D8F" w:rsidRPr="007B3D8F" w:rsidRDefault="007B3D8F" w:rsidP="007B3D8F">
      <w:pPr>
        <w:numPr>
          <w:ilvl w:val="0"/>
          <w:numId w:val="6"/>
        </w:numPr>
        <w:shd w:val="clear" w:color="auto" w:fill="FFFFFF"/>
        <w:spacing w:before="100" w:beforeAutospacing="1" w:after="100" w:afterAutospacing="1" w:line="240" w:lineRule="auto"/>
        <w:ind w:left="495"/>
        <w:rPr>
          <w:rFonts w:ascii="Arial" w:eastAsia="Times New Roman" w:hAnsi="Arial" w:cs="Arial"/>
          <w:color w:val="333333"/>
          <w:sz w:val="30"/>
          <w:szCs w:val="30"/>
        </w:rPr>
      </w:pPr>
      <w:r w:rsidRPr="007B3D8F">
        <w:rPr>
          <w:rFonts w:ascii="Arial" w:eastAsia="Times New Roman" w:hAnsi="Arial" w:cs="Arial"/>
          <w:color w:val="333333"/>
          <w:sz w:val="30"/>
          <w:szCs w:val="30"/>
        </w:rPr>
        <w:t>a </w:t>
      </w:r>
      <w:hyperlink r:id="rId11" w:anchor="attestation" w:history="1">
        <w:r w:rsidRPr="007B3D8F">
          <w:rPr>
            <w:rFonts w:ascii="Arial" w:eastAsia="Times New Roman" w:hAnsi="Arial" w:cs="Arial"/>
            <w:color w:val="284162"/>
            <w:sz w:val="30"/>
            <w:szCs w:val="30"/>
            <w:u w:val="single"/>
          </w:rPr>
          <w:t>provincial attestation letter (PAL) or territorial attestation letter (TAL)</w:t>
        </w:r>
      </w:hyperlink>
    </w:p>
    <w:p w:rsidR="007B3D8F" w:rsidRPr="007B3D8F" w:rsidRDefault="007B3D8F" w:rsidP="007B3D8F">
      <w:pPr>
        <w:numPr>
          <w:ilvl w:val="1"/>
          <w:numId w:val="6"/>
        </w:numPr>
        <w:shd w:val="clear" w:color="auto" w:fill="FFFFFF"/>
        <w:spacing w:before="100" w:beforeAutospacing="1" w:after="100" w:afterAutospacing="1" w:line="240" w:lineRule="auto"/>
        <w:ind w:left="1215"/>
        <w:rPr>
          <w:rFonts w:ascii="Arial" w:eastAsia="Times New Roman" w:hAnsi="Arial" w:cs="Arial"/>
          <w:color w:val="333333"/>
          <w:sz w:val="30"/>
          <w:szCs w:val="30"/>
        </w:rPr>
      </w:pPr>
      <w:r w:rsidRPr="007B3D8F">
        <w:rPr>
          <w:rFonts w:ascii="Arial" w:eastAsia="Times New Roman" w:hAnsi="Arial" w:cs="Arial"/>
          <w:color w:val="333333"/>
          <w:sz w:val="30"/>
          <w:szCs w:val="30"/>
        </w:rPr>
        <w:t>You can upload your PAL/TAL into the </w:t>
      </w:r>
      <w:r w:rsidRPr="007B3D8F">
        <w:rPr>
          <w:rFonts w:ascii="Arial" w:eastAsia="Times New Roman" w:hAnsi="Arial" w:cs="Arial"/>
          <w:b/>
          <w:bCs/>
          <w:color w:val="333333"/>
          <w:sz w:val="30"/>
          <w:szCs w:val="30"/>
        </w:rPr>
        <w:t>Provincial attestation letter (required)</w:t>
      </w:r>
      <w:r w:rsidRPr="007B3D8F">
        <w:rPr>
          <w:rFonts w:ascii="Arial" w:eastAsia="Times New Roman" w:hAnsi="Arial" w:cs="Arial"/>
          <w:color w:val="333333"/>
          <w:sz w:val="30"/>
          <w:szCs w:val="30"/>
        </w:rPr>
        <w:t> field in your application. If this option is missing, you must upload your PAL/TAL to the </w:t>
      </w:r>
      <w:r w:rsidRPr="007B3D8F">
        <w:rPr>
          <w:rFonts w:ascii="Arial" w:eastAsia="Times New Roman" w:hAnsi="Arial" w:cs="Arial"/>
          <w:b/>
          <w:bCs/>
          <w:color w:val="333333"/>
          <w:sz w:val="30"/>
          <w:szCs w:val="30"/>
        </w:rPr>
        <w:t>Client information</w:t>
      </w:r>
      <w:r w:rsidRPr="007B3D8F">
        <w:rPr>
          <w:rFonts w:ascii="Arial" w:eastAsia="Times New Roman" w:hAnsi="Arial" w:cs="Arial"/>
          <w:color w:val="333333"/>
          <w:sz w:val="30"/>
          <w:szCs w:val="30"/>
        </w:rPr>
        <w:t> field. If you meet an exception, you must provide any evidence in the </w:t>
      </w:r>
      <w:r w:rsidRPr="007B3D8F">
        <w:rPr>
          <w:rFonts w:ascii="Arial" w:eastAsia="Times New Roman" w:hAnsi="Arial" w:cs="Arial"/>
          <w:b/>
          <w:bCs/>
          <w:color w:val="333333"/>
          <w:sz w:val="30"/>
          <w:szCs w:val="30"/>
        </w:rPr>
        <w:t>Client information</w:t>
      </w:r>
      <w:r w:rsidRPr="007B3D8F">
        <w:rPr>
          <w:rFonts w:ascii="Arial" w:eastAsia="Times New Roman" w:hAnsi="Arial" w:cs="Arial"/>
          <w:color w:val="333333"/>
          <w:sz w:val="30"/>
          <w:szCs w:val="30"/>
        </w:rPr>
        <w:t> field.</w:t>
      </w:r>
    </w:p>
    <w:p w:rsidR="007B3D8F" w:rsidRPr="007B3D8F" w:rsidRDefault="007B3D8F" w:rsidP="007B3D8F">
      <w:pPr>
        <w:numPr>
          <w:ilvl w:val="0"/>
          <w:numId w:val="6"/>
        </w:numPr>
        <w:shd w:val="clear" w:color="auto" w:fill="FFFFFF"/>
        <w:spacing w:before="100" w:beforeAutospacing="1" w:after="100" w:afterAutospacing="1" w:line="240" w:lineRule="auto"/>
        <w:ind w:left="495"/>
        <w:rPr>
          <w:rFonts w:ascii="Arial" w:eastAsia="Times New Roman" w:hAnsi="Arial" w:cs="Arial"/>
          <w:color w:val="333333"/>
          <w:sz w:val="30"/>
          <w:szCs w:val="30"/>
        </w:rPr>
      </w:pPr>
      <w:r w:rsidRPr="007B3D8F">
        <w:rPr>
          <w:rFonts w:ascii="Arial" w:eastAsia="Times New Roman" w:hAnsi="Arial" w:cs="Arial"/>
          <w:color w:val="333333"/>
          <w:sz w:val="30"/>
          <w:szCs w:val="30"/>
        </w:rPr>
        <w:t>as many of the </w:t>
      </w:r>
      <w:hyperlink r:id="rId12" w:history="1">
        <w:r w:rsidRPr="007B3D8F">
          <w:rPr>
            <w:rFonts w:ascii="Arial" w:eastAsia="Times New Roman" w:hAnsi="Arial" w:cs="Arial"/>
            <w:color w:val="284162"/>
            <w:sz w:val="30"/>
            <w:szCs w:val="30"/>
            <w:u w:val="single"/>
          </w:rPr>
          <w:t>documents needed for a complete application</w:t>
        </w:r>
      </w:hyperlink>
      <w:r w:rsidRPr="007B3D8F">
        <w:rPr>
          <w:rFonts w:ascii="Arial" w:eastAsia="Times New Roman" w:hAnsi="Arial" w:cs="Arial"/>
          <w:color w:val="333333"/>
          <w:sz w:val="30"/>
          <w:szCs w:val="30"/>
        </w:rPr>
        <w:t> as possible</w:t>
      </w:r>
    </w:p>
    <w:p w:rsidR="007B3D8F" w:rsidRPr="007B3D8F" w:rsidRDefault="007B3D8F" w:rsidP="007B3D8F">
      <w:pPr>
        <w:numPr>
          <w:ilvl w:val="1"/>
          <w:numId w:val="6"/>
        </w:numPr>
        <w:shd w:val="clear" w:color="auto" w:fill="FFFFFF"/>
        <w:spacing w:before="100" w:beforeAutospacing="1" w:after="100" w:afterAutospacing="1" w:line="240" w:lineRule="auto"/>
        <w:ind w:left="1215"/>
        <w:rPr>
          <w:rFonts w:ascii="Arial" w:eastAsia="Times New Roman" w:hAnsi="Arial" w:cs="Arial"/>
          <w:color w:val="333333"/>
          <w:sz w:val="30"/>
          <w:szCs w:val="30"/>
        </w:rPr>
      </w:pPr>
      <w:r w:rsidRPr="007B3D8F">
        <w:rPr>
          <w:rFonts w:ascii="Arial" w:eastAsia="Times New Roman" w:hAnsi="Arial" w:cs="Arial"/>
          <w:color w:val="333333"/>
          <w:sz w:val="30"/>
          <w:szCs w:val="30"/>
        </w:rPr>
        <w:t>We won’t be able to finalize your study permit until you’ve submitted a complete application.</w:t>
      </w:r>
    </w:p>
    <w:p w:rsidR="007B3D8F" w:rsidRPr="007B3D8F" w:rsidRDefault="007B3D8F" w:rsidP="007B3D8F">
      <w:pPr>
        <w:numPr>
          <w:ilvl w:val="1"/>
          <w:numId w:val="6"/>
        </w:numPr>
        <w:shd w:val="clear" w:color="auto" w:fill="FFFFFF"/>
        <w:spacing w:before="100" w:beforeAutospacing="1" w:after="100" w:afterAutospacing="1" w:line="240" w:lineRule="auto"/>
        <w:ind w:left="1215"/>
        <w:rPr>
          <w:rFonts w:ascii="Arial" w:eastAsia="Times New Roman" w:hAnsi="Arial" w:cs="Arial"/>
          <w:color w:val="333333"/>
          <w:sz w:val="30"/>
          <w:szCs w:val="30"/>
        </w:rPr>
      </w:pPr>
      <w:r w:rsidRPr="007B3D8F">
        <w:rPr>
          <w:rFonts w:ascii="Arial" w:eastAsia="Times New Roman" w:hAnsi="Arial" w:cs="Arial"/>
          <w:color w:val="333333"/>
          <w:sz w:val="30"/>
          <w:szCs w:val="30"/>
        </w:rPr>
        <w:t>Waiting to submit documents will cause delays in processing.</w:t>
      </w:r>
    </w:p>
    <w:p w:rsidR="007B3D8F" w:rsidRPr="007B3D8F" w:rsidRDefault="007B3D8F" w:rsidP="007B3D8F">
      <w:pPr>
        <w:shd w:val="clear" w:color="auto" w:fill="FFFFFF"/>
        <w:spacing w:before="570" w:after="173"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lastRenderedPageBreak/>
        <w:t>Apply online</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If you’re applying for a study permit, you </w:t>
      </w:r>
      <w:r w:rsidRPr="007B3D8F">
        <w:rPr>
          <w:rFonts w:ascii="Arial" w:eastAsia="Times New Roman" w:hAnsi="Arial" w:cs="Arial"/>
          <w:b/>
          <w:bCs/>
          <w:color w:val="333333"/>
          <w:sz w:val="30"/>
          <w:szCs w:val="30"/>
        </w:rPr>
        <w:t>must apply online</w:t>
      </w:r>
      <w:r w:rsidRPr="007B3D8F">
        <w:rPr>
          <w:rFonts w:ascii="Arial" w:eastAsia="Times New Roman" w:hAnsi="Arial" w:cs="Arial"/>
          <w:color w:val="333333"/>
          <w:sz w:val="30"/>
          <w:szCs w:val="30"/>
        </w:rPr>
        <w:t>, whether you’re outside of Canada or already in Canada.</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You’re only eligible to apply on paper if you</w:t>
      </w:r>
    </w:p>
    <w:p w:rsidR="007B3D8F" w:rsidRPr="007B3D8F" w:rsidRDefault="007B3D8F" w:rsidP="007B3D8F">
      <w:pPr>
        <w:numPr>
          <w:ilvl w:val="0"/>
          <w:numId w:val="7"/>
        </w:numPr>
        <w:shd w:val="clear" w:color="auto" w:fill="FFFFFF"/>
        <w:spacing w:before="100" w:beforeAutospacing="1" w:after="100" w:afterAutospacing="1" w:line="240" w:lineRule="auto"/>
        <w:ind w:left="495"/>
        <w:rPr>
          <w:rFonts w:ascii="Arial" w:eastAsia="Times New Roman" w:hAnsi="Arial" w:cs="Arial"/>
          <w:color w:val="333333"/>
          <w:sz w:val="30"/>
          <w:szCs w:val="30"/>
        </w:rPr>
      </w:pPr>
      <w:r w:rsidRPr="007B3D8F">
        <w:rPr>
          <w:rFonts w:ascii="Arial" w:eastAsia="Times New Roman" w:hAnsi="Arial" w:cs="Arial"/>
          <w:color w:val="333333"/>
          <w:sz w:val="30"/>
          <w:szCs w:val="30"/>
        </w:rPr>
        <w:t>have a disability that prevents you from applying online</w:t>
      </w:r>
    </w:p>
    <w:p w:rsidR="007B3D8F" w:rsidRPr="007B3D8F" w:rsidRDefault="007B3D8F" w:rsidP="007B3D8F">
      <w:pPr>
        <w:numPr>
          <w:ilvl w:val="0"/>
          <w:numId w:val="7"/>
        </w:numPr>
        <w:shd w:val="clear" w:color="auto" w:fill="FFFFFF"/>
        <w:spacing w:before="100" w:beforeAutospacing="1" w:after="100" w:afterAutospacing="1" w:line="240" w:lineRule="auto"/>
        <w:ind w:left="495"/>
        <w:rPr>
          <w:rFonts w:ascii="Arial" w:eastAsia="Times New Roman" w:hAnsi="Arial" w:cs="Arial"/>
          <w:color w:val="333333"/>
          <w:sz w:val="30"/>
          <w:szCs w:val="30"/>
        </w:rPr>
      </w:pPr>
      <w:r w:rsidRPr="007B3D8F">
        <w:rPr>
          <w:rFonts w:ascii="Arial" w:eastAsia="Times New Roman" w:hAnsi="Arial" w:cs="Arial"/>
          <w:color w:val="333333"/>
          <w:sz w:val="30"/>
          <w:szCs w:val="30"/>
        </w:rPr>
        <w:t>hold an identity or travel document for non-national residents, refugees or stateless persons</w:t>
      </w:r>
    </w:p>
    <w:p w:rsidR="007B3D8F" w:rsidRPr="007B3D8F" w:rsidRDefault="007B3D8F" w:rsidP="007B3D8F">
      <w:pPr>
        <w:shd w:val="clear" w:color="auto" w:fill="FFFFFF"/>
        <w:spacing w:before="100" w:beforeAutospacing="1" w:after="0" w:line="240" w:lineRule="auto"/>
        <w:ind w:left="225"/>
        <w:rPr>
          <w:rFonts w:ascii="Arial" w:eastAsia="Times New Roman" w:hAnsi="Arial" w:cs="Arial"/>
          <w:b/>
          <w:bCs/>
          <w:color w:val="000000"/>
          <w:sz w:val="24"/>
          <w:szCs w:val="24"/>
        </w:rPr>
      </w:pPr>
      <w:r w:rsidRPr="007B3D8F">
        <w:rPr>
          <w:rFonts w:ascii="Arial" w:eastAsia="Times New Roman" w:hAnsi="Arial" w:cs="Arial"/>
          <w:b/>
          <w:bCs/>
          <w:color w:val="000000"/>
          <w:sz w:val="24"/>
          <w:szCs w:val="24"/>
        </w:rPr>
        <w:t xml:space="preserve">In Canada </w:t>
      </w:r>
      <w:proofErr w:type="gramStart"/>
      <w:r w:rsidRPr="007B3D8F">
        <w:rPr>
          <w:rFonts w:ascii="Arial" w:eastAsia="Times New Roman" w:hAnsi="Arial" w:cs="Arial"/>
          <w:b/>
          <w:bCs/>
          <w:color w:val="000000"/>
          <w:sz w:val="24"/>
          <w:szCs w:val="24"/>
        </w:rPr>
        <w:t>study permit</w:t>
      </w:r>
      <w:proofErr w:type="gramEnd"/>
      <w:r w:rsidRPr="007B3D8F">
        <w:rPr>
          <w:rFonts w:ascii="Arial" w:eastAsia="Times New Roman" w:hAnsi="Arial" w:cs="Arial"/>
          <w:b/>
          <w:bCs/>
          <w:color w:val="000000"/>
          <w:sz w:val="24"/>
          <w:szCs w:val="24"/>
        </w:rPr>
        <w:t xml:space="preserve"> applicants: New rules about applying at a port of entry</w:t>
      </w:r>
    </w:p>
    <w:p w:rsidR="007B3D8F" w:rsidRPr="007B3D8F" w:rsidRDefault="007B3D8F" w:rsidP="007B3D8F">
      <w:pPr>
        <w:shd w:val="clear" w:color="auto" w:fill="FFFFFF"/>
        <w:spacing w:before="75" w:after="0" w:line="240" w:lineRule="auto"/>
        <w:ind w:left="225"/>
        <w:rPr>
          <w:rFonts w:ascii="Arial" w:eastAsia="Times New Roman" w:hAnsi="Arial" w:cs="Arial"/>
          <w:color w:val="000000"/>
          <w:sz w:val="30"/>
          <w:szCs w:val="30"/>
        </w:rPr>
      </w:pPr>
      <w:r w:rsidRPr="007B3D8F">
        <w:rPr>
          <w:rFonts w:ascii="Arial" w:eastAsia="Times New Roman" w:hAnsi="Arial" w:cs="Arial"/>
          <w:color w:val="000000"/>
          <w:sz w:val="30"/>
          <w:szCs w:val="30"/>
        </w:rPr>
        <w:t>Most foreign nationals </w:t>
      </w:r>
      <w:r w:rsidRPr="007B3D8F">
        <w:rPr>
          <w:rFonts w:ascii="Arial" w:eastAsia="Times New Roman" w:hAnsi="Arial" w:cs="Arial"/>
          <w:b/>
          <w:bCs/>
          <w:color w:val="000000"/>
          <w:sz w:val="30"/>
          <w:szCs w:val="30"/>
        </w:rPr>
        <w:t>already in Canada</w:t>
      </w:r>
      <w:r w:rsidRPr="007B3D8F">
        <w:rPr>
          <w:rFonts w:ascii="Arial" w:eastAsia="Times New Roman" w:hAnsi="Arial" w:cs="Arial"/>
          <w:color w:val="000000"/>
          <w:sz w:val="30"/>
          <w:szCs w:val="30"/>
        </w:rPr>
        <w:t> can </w:t>
      </w:r>
      <w:hyperlink r:id="rId13" w:history="1">
        <w:r w:rsidRPr="007B3D8F">
          <w:rPr>
            <w:rFonts w:ascii="Arial" w:eastAsia="Times New Roman" w:hAnsi="Arial" w:cs="Arial"/>
            <w:color w:val="284162"/>
            <w:sz w:val="30"/>
            <w:szCs w:val="30"/>
            <w:u w:val="single"/>
          </w:rPr>
          <w:t>no longer apply for a study permit at a port of entry</w:t>
        </w:r>
      </w:hyperlink>
      <w:r w:rsidRPr="007B3D8F">
        <w:rPr>
          <w:rFonts w:ascii="Arial" w:eastAsia="Times New Roman" w:hAnsi="Arial" w:cs="Arial"/>
          <w:color w:val="000000"/>
          <w:sz w:val="30"/>
          <w:szCs w:val="30"/>
        </w:rPr>
        <w:t>. You must apply online for</w:t>
      </w:r>
    </w:p>
    <w:p w:rsidR="007B3D8F" w:rsidRPr="007B3D8F" w:rsidRDefault="007B3D8F" w:rsidP="007B3D8F">
      <w:pPr>
        <w:numPr>
          <w:ilvl w:val="0"/>
          <w:numId w:val="8"/>
        </w:numPr>
        <w:shd w:val="clear" w:color="auto" w:fill="FFFFFF"/>
        <w:spacing w:before="100" w:beforeAutospacing="1" w:after="100" w:afterAutospacing="1" w:line="240" w:lineRule="auto"/>
        <w:ind w:left="225"/>
        <w:rPr>
          <w:rFonts w:ascii="Arial" w:eastAsia="Times New Roman" w:hAnsi="Arial" w:cs="Arial"/>
          <w:color w:val="000000"/>
          <w:sz w:val="30"/>
          <w:szCs w:val="30"/>
        </w:rPr>
      </w:pPr>
      <w:r w:rsidRPr="007B3D8F">
        <w:rPr>
          <w:rFonts w:ascii="Arial" w:eastAsia="Times New Roman" w:hAnsi="Arial" w:cs="Arial"/>
          <w:color w:val="000000"/>
          <w:sz w:val="30"/>
          <w:szCs w:val="30"/>
        </w:rPr>
        <w:t>your </w:t>
      </w:r>
      <w:hyperlink r:id="rId14" w:history="1">
        <w:r w:rsidRPr="007B3D8F">
          <w:rPr>
            <w:rFonts w:ascii="Arial" w:eastAsia="Times New Roman" w:hAnsi="Arial" w:cs="Arial"/>
            <w:color w:val="284162"/>
            <w:sz w:val="30"/>
            <w:szCs w:val="30"/>
            <w:u w:val="single"/>
          </w:rPr>
          <w:t>initial study permit</w:t>
        </w:r>
      </w:hyperlink>
    </w:p>
    <w:p w:rsidR="007B3D8F" w:rsidRPr="007B3D8F" w:rsidRDefault="007B3D8F" w:rsidP="007B3D8F">
      <w:pPr>
        <w:numPr>
          <w:ilvl w:val="0"/>
          <w:numId w:val="8"/>
        </w:numPr>
        <w:shd w:val="clear" w:color="auto" w:fill="FFFFFF"/>
        <w:spacing w:before="100" w:beforeAutospacing="1" w:after="100" w:afterAutospacing="1" w:line="240" w:lineRule="auto"/>
        <w:ind w:left="225"/>
        <w:rPr>
          <w:rFonts w:ascii="Arial" w:eastAsia="Times New Roman" w:hAnsi="Arial" w:cs="Arial"/>
          <w:color w:val="000000"/>
          <w:sz w:val="30"/>
          <w:szCs w:val="30"/>
        </w:rPr>
      </w:pPr>
      <w:r w:rsidRPr="007B3D8F">
        <w:rPr>
          <w:rFonts w:ascii="Arial" w:eastAsia="Times New Roman" w:hAnsi="Arial" w:cs="Arial"/>
          <w:color w:val="000000"/>
          <w:sz w:val="30"/>
          <w:szCs w:val="30"/>
        </w:rPr>
        <w:t>your </w:t>
      </w:r>
      <w:hyperlink r:id="rId15" w:history="1">
        <w:r w:rsidRPr="007B3D8F">
          <w:rPr>
            <w:rFonts w:ascii="Arial" w:eastAsia="Times New Roman" w:hAnsi="Arial" w:cs="Arial"/>
            <w:color w:val="284162"/>
            <w:sz w:val="30"/>
            <w:szCs w:val="30"/>
            <w:u w:val="single"/>
          </w:rPr>
          <w:t>study permit extension</w:t>
        </w:r>
      </w:hyperlink>
    </w:p>
    <w:p w:rsidR="007B3D8F" w:rsidRPr="007B3D8F" w:rsidRDefault="007B3D8F" w:rsidP="007B3D8F">
      <w:pPr>
        <w:shd w:val="clear" w:color="auto" w:fill="FFFFFF"/>
        <w:spacing w:after="0" w:line="240" w:lineRule="auto"/>
        <w:ind w:left="225"/>
        <w:rPr>
          <w:rFonts w:ascii="Arial" w:eastAsia="Times New Roman" w:hAnsi="Arial" w:cs="Arial"/>
          <w:color w:val="000000"/>
          <w:sz w:val="30"/>
          <w:szCs w:val="30"/>
        </w:rPr>
      </w:pPr>
      <w:r w:rsidRPr="007B3D8F">
        <w:rPr>
          <w:rFonts w:ascii="Arial" w:eastAsia="Times New Roman" w:hAnsi="Arial" w:cs="Arial"/>
          <w:color w:val="000000"/>
          <w:sz w:val="30"/>
          <w:szCs w:val="30"/>
        </w:rPr>
        <w:t>If you’re outside of Canada, you </w:t>
      </w:r>
      <w:hyperlink r:id="rId16" w:anchor="instructions" w:history="1">
        <w:r w:rsidRPr="007B3D8F">
          <w:rPr>
            <w:rFonts w:ascii="Arial" w:eastAsia="Times New Roman" w:hAnsi="Arial" w:cs="Arial"/>
            <w:color w:val="284162"/>
            <w:sz w:val="30"/>
            <w:szCs w:val="30"/>
            <w:u w:val="single"/>
          </w:rPr>
          <w:t>may still be eligible to apply for a study permit</w:t>
        </w:r>
      </w:hyperlink>
      <w:r w:rsidRPr="007B3D8F">
        <w:rPr>
          <w:rFonts w:ascii="Arial" w:eastAsia="Times New Roman" w:hAnsi="Arial" w:cs="Arial"/>
          <w:color w:val="000000"/>
          <w:sz w:val="30"/>
          <w:szCs w:val="30"/>
        </w:rPr>
        <w:t> when you arrive at a port of entry.</w:t>
      </w:r>
    </w:p>
    <w:p w:rsidR="007B3D8F" w:rsidRPr="007B3D8F" w:rsidRDefault="007B3D8F" w:rsidP="007B3D8F">
      <w:pPr>
        <w:shd w:val="clear" w:color="auto" w:fill="FFFFFF"/>
        <w:spacing w:before="75" w:after="0" w:line="240" w:lineRule="auto"/>
        <w:ind w:left="225"/>
        <w:rPr>
          <w:rFonts w:ascii="Arial" w:eastAsia="Times New Roman" w:hAnsi="Arial" w:cs="Arial"/>
          <w:color w:val="000000"/>
          <w:sz w:val="30"/>
          <w:szCs w:val="30"/>
        </w:rPr>
      </w:pPr>
      <w:r w:rsidRPr="007B3D8F">
        <w:rPr>
          <w:rFonts w:ascii="Arial" w:eastAsia="Times New Roman" w:hAnsi="Arial" w:cs="Arial"/>
          <w:color w:val="000000"/>
          <w:sz w:val="30"/>
          <w:szCs w:val="30"/>
        </w:rPr>
        <w:t>If you’re in Canada and leave as a student on </w:t>
      </w:r>
      <w:hyperlink r:id="rId17" w:anchor="maintained-status" w:history="1">
        <w:r w:rsidRPr="007B3D8F">
          <w:rPr>
            <w:rFonts w:ascii="Arial" w:eastAsia="Times New Roman" w:hAnsi="Arial" w:cs="Arial"/>
            <w:color w:val="284162"/>
            <w:sz w:val="30"/>
            <w:szCs w:val="30"/>
            <w:u w:val="single"/>
          </w:rPr>
          <w:t>maintained status</w:t>
        </w:r>
      </w:hyperlink>
      <w:r w:rsidRPr="007B3D8F">
        <w:rPr>
          <w:rFonts w:ascii="Arial" w:eastAsia="Times New Roman" w:hAnsi="Arial" w:cs="Arial"/>
          <w:color w:val="000000"/>
          <w:sz w:val="30"/>
          <w:szCs w:val="30"/>
        </w:rPr>
        <w:t>, you’ll lose your ability to study when you return. This means you can’t study until your application is approved.</w:t>
      </w:r>
    </w:p>
    <w:p w:rsidR="007B3D8F" w:rsidRPr="007B3D8F" w:rsidRDefault="007B3D8F" w:rsidP="007B3D8F">
      <w:pPr>
        <w:pBdr>
          <w:bottom w:val="single" w:sz="36" w:space="3" w:color="A62A1E"/>
        </w:pBdr>
        <w:shd w:val="clear" w:color="auto" w:fill="FFFFFF"/>
        <w:spacing w:before="240" w:after="48" w:line="240" w:lineRule="auto"/>
        <w:outlineLvl w:val="0"/>
        <w:rPr>
          <w:rFonts w:ascii="Arial" w:eastAsia="Times New Roman" w:hAnsi="Arial" w:cs="Arial"/>
          <w:b/>
          <w:bCs/>
          <w:color w:val="333333"/>
          <w:kern w:val="36"/>
          <w:sz w:val="48"/>
          <w:szCs w:val="48"/>
        </w:rPr>
      </w:pPr>
      <w:r w:rsidRPr="007B3D8F">
        <w:rPr>
          <w:rFonts w:ascii="Arial" w:eastAsia="Times New Roman" w:hAnsi="Arial" w:cs="Arial"/>
          <w:b/>
          <w:bCs/>
          <w:color w:val="333333"/>
          <w:kern w:val="36"/>
          <w:sz w:val="48"/>
          <w:szCs w:val="48"/>
        </w:rPr>
        <w:t>Doctoral degree students: Get faster processing</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Doctoral (PhD) students and their accompanying family members may be able to get faster processing on their applications.</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Getting your application processed faster means you can start studying in Canada sooner.</w:t>
      </w:r>
    </w:p>
    <w:p w:rsidR="007B3D8F" w:rsidRPr="007B3D8F" w:rsidRDefault="007B3D8F" w:rsidP="007B3D8F">
      <w:pPr>
        <w:shd w:val="clear" w:color="auto" w:fill="FFFFFF"/>
        <w:spacing w:before="75" w:after="173"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On this page</w:t>
      </w:r>
    </w:p>
    <w:p w:rsidR="007B3D8F" w:rsidRPr="007B3D8F" w:rsidRDefault="007B3D8F" w:rsidP="007B3D8F">
      <w:pPr>
        <w:numPr>
          <w:ilvl w:val="0"/>
          <w:numId w:val="9"/>
        </w:numPr>
        <w:shd w:val="clear" w:color="auto" w:fill="FFFFFF"/>
        <w:spacing w:before="100" w:beforeAutospacing="1" w:after="100" w:afterAutospacing="1" w:line="240" w:lineRule="auto"/>
        <w:rPr>
          <w:rFonts w:ascii="Arial" w:eastAsia="Times New Roman" w:hAnsi="Arial" w:cs="Arial"/>
          <w:color w:val="333333"/>
          <w:sz w:val="30"/>
          <w:szCs w:val="30"/>
        </w:rPr>
      </w:pPr>
      <w:hyperlink r:id="rId18" w:anchor="s1" w:history="1">
        <w:r w:rsidRPr="007B3D8F">
          <w:rPr>
            <w:rFonts w:ascii="Arial" w:eastAsia="Times New Roman" w:hAnsi="Arial" w:cs="Arial"/>
            <w:color w:val="284162"/>
            <w:sz w:val="30"/>
            <w:szCs w:val="30"/>
            <w:u w:val="single"/>
          </w:rPr>
          <w:t>Who’s eligible</w:t>
        </w:r>
      </w:hyperlink>
    </w:p>
    <w:p w:rsidR="007B3D8F" w:rsidRPr="007B3D8F" w:rsidRDefault="007B3D8F" w:rsidP="007B3D8F">
      <w:pPr>
        <w:numPr>
          <w:ilvl w:val="1"/>
          <w:numId w:val="9"/>
        </w:numPr>
        <w:shd w:val="clear" w:color="auto" w:fill="FFFFFF"/>
        <w:spacing w:before="100" w:beforeAutospacing="1" w:after="100" w:afterAutospacing="1" w:line="240" w:lineRule="auto"/>
        <w:rPr>
          <w:rFonts w:ascii="Arial" w:eastAsia="Times New Roman" w:hAnsi="Arial" w:cs="Arial"/>
          <w:color w:val="333333"/>
          <w:sz w:val="30"/>
          <w:szCs w:val="30"/>
        </w:rPr>
      </w:pPr>
      <w:hyperlink r:id="rId19" w:anchor="s1.1" w:history="1">
        <w:r w:rsidRPr="007B3D8F">
          <w:rPr>
            <w:rFonts w:ascii="Arial" w:eastAsia="Times New Roman" w:hAnsi="Arial" w:cs="Arial"/>
            <w:color w:val="284162"/>
            <w:sz w:val="30"/>
            <w:szCs w:val="30"/>
            <w:u w:val="single"/>
          </w:rPr>
          <w:t>Eligible family members</w:t>
        </w:r>
      </w:hyperlink>
    </w:p>
    <w:p w:rsidR="007B3D8F" w:rsidRPr="007B3D8F" w:rsidRDefault="007B3D8F" w:rsidP="007B3D8F">
      <w:pPr>
        <w:numPr>
          <w:ilvl w:val="0"/>
          <w:numId w:val="9"/>
        </w:numPr>
        <w:shd w:val="clear" w:color="auto" w:fill="FFFFFF"/>
        <w:spacing w:before="100" w:beforeAutospacing="1" w:after="100" w:afterAutospacing="1" w:line="240" w:lineRule="auto"/>
        <w:rPr>
          <w:rFonts w:ascii="Arial" w:eastAsia="Times New Roman" w:hAnsi="Arial" w:cs="Arial"/>
          <w:color w:val="333333"/>
          <w:sz w:val="30"/>
          <w:szCs w:val="30"/>
        </w:rPr>
      </w:pPr>
      <w:hyperlink r:id="rId20" w:anchor="s2" w:history="1">
        <w:r w:rsidRPr="007B3D8F">
          <w:rPr>
            <w:rFonts w:ascii="Arial" w:eastAsia="Times New Roman" w:hAnsi="Arial" w:cs="Arial"/>
            <w:color w:val="284162"/>
            <w:sz w:val="30"/>
            <w:szCs w:val="30"/>
            <w:u w:val="single"/>
          </w:rPr>
          <w:t>How to get your application processed faster</w:t>
        </w:r>
      </w:hyperlink>
    </w:p>
    <w:p w:rsidR="007B3D8F" w:rsidRPr="007B3D8F" w:rsidRDefault="007B3D8F" w:rsidP="007B3D8F">
      <w:pPr>
        <w:numPr>
          <w:ilvl w:val="1"/>
          <w:numId w:val="9"/>
        </w:numPr>
        <w:shd w:val="clear" w:color="auto" w:fill="FFFFFF"/>
        <w:spacing w:before="100" w:beforeAutospacing="1" w:after="100" w:afterAutospacing="1" w:line="240" w:lineRule="auto"/>
        <w:rPr>
          <w:rFonts w:ascii="Arial" w:eastAsia="Times New Roman" w:hAnsi="Arial" w:cs="Arial"/>
          <w:color w:val="333333"/>
          <w:sz w:val="30"/>
          <w:szCs w:val="30"/>
        </w:rPr>
      </w:pPr>
      <w:hyperlink r:id="rId21" w:anchor="s2.1" w:history="1">
        <w:r w:rsidRPr="007B3D8F">
          <w:rPr>
            <w:rFonts w:ascii="Arial" w:eastAsia="Times New Roman" w:hAnsi="Arial" w:cs="Arial"/>
            <w:color w:val="284162"/>
            <w:sz w:val="30"/>
            <w:szCs w:val="30"/>
            <w:u w:val="single"/>
          </w:rPr>
          <w:t>Get your documents ready</w:t>
        </w:r>
      </w:hyperlink>
    </w:p>
    <w:p w:rsidR="007B3D8F" w:rsidRPr="007B3D8F" w:rsidRDefault="007B3D8F" w:rsidP="007B3D8F">
      <w:pPr>
        <w:numPr>
          <w:ilvl w:val="1"/>
          <w:numId w:val="9"/>
        </w:numPr>
        <w:shd w:val="clear" w:color="auto" w:fill="FFFFFF"/>
        <w:spacing w:before="100" w:beforeAutospacing="1" w:after="100" w:afterAutospacing="1" w:line="240" w:lineRule="auto"/>
        <w:rPr>
          <w:rFonts w:ascii="Arial" w:eastAsia="Times New Roman" w:hAnsi="Arial" w:cs="Arial"/>
          <w:color w:val="333333"/>
          <w:sz w:val="30"/>
          <w:szCs w:val="30"/>
        </w:rPr>
      </w:pPr>
      <w:hyperlink r:id="rId22" w:anchor="s2.2" w:history="1">
        <w:r w:rsidRPr="007B3D8F">
          <w:rPr>
            <w:rFonts w:ascii="Arial" w:eastAsia="Times New Roman" w:hAnsi="Arial" w:cs="Arial"/>
            <w:color w:val="284162"/>
            <w:sz w:val="30"/>
            <w:szCs w:val="30"/>
            <w:u w:val="single"/>
          </w:rPr>
          <w:t>Get certified translations</w:t>
        </w:r>
      </w:hyperlink>
    </w:p>
    <w:p w:rsidR="007B3D8F" w:rsidRPr="007B3D8F" w:rsidRDefault="007B3D8F" w:rsidP="007B3D8F">
      <w:pPr>
        <w:numPr>
          <w:ilvl w:val="1"/>
          <w:numId w:val="9"/>
        </w:numPr>
        <w:shd w:val="clear" w:color="auto" w:fill="FFFFFF"/>
        <w:spacing w:before="100" w:beforeAutospacing="1" w:after="100" w:afterAutospacing="1" w:line="240" w:lineRule="auto"/>
        <w:rPr>
          <w:rFonts w:ascii="Arial" w:eastAsia="Times New Roman" w:hAnsi="Arial" w:cs="Arial"/>
          <w:color w:val="333333"/>
          <w:sz w:val="30"/>
          <w:szCs w:val="30"/>
        </w:rPr>
      </w:pPr>
      <w:hyperlink r:id="rId23" w:anchor="s2.3" w:history="1">
        <w:r w:rsidRPr="007B3D8F">
          <w:rPr>
            <w:rFonts w:ascii="Arial" w:eastAsia="Times New Roman" w:hAnsi="Arial" w:cs="Arial"/>
            <w:color w:val="284162"/>
            <w:sz w:val="30"/>
            <w:szCs w:val="30"/>
            <w:u w:val="single"/>
          </w:rPr>
          <w:t>Submit a complete application</w:t>
        </w:r>
      </w:hyperlink>
    </w:p>
    <w:p w:rsidR="007B3D8F" w:rsidRPr="007B3D8F" w:rsidRDefault="007B3D8F" w:rsidP="007B3D8F">
      <w:pPr>
        <w:numPr>
          <w:ilvl w:val="1"/>
          <w:numId w:val="9"/>
        </w:numPr>
        <w:shd w:val="clear" w:color="auto" w:fill="FFFFFF"/>
        <w:spacing w:before="100" w:beforeAutospacing="1" w:after="100" w:afterAutospacing="1" w:line="240" w:lineRule="auto"/>
        <w:rPr>
          <w:rFonts w:ascii="Arial" w:eastAsia="Times New Roman" w:hAnsi="Arial" w:cs="Arial"/>
          <w:color w:val="333333"/>
          <w:sz w:val="30"/>
          <w:szCs w:val="30"/>
        </w:rPr>
      </w:pPr>
      <w:hyperlink r:id="rId24" w:anchor="s2.4" w:history="1">
        <w:r w:rsidRPr="007B3D8F">
          <w:rPr>
            <w:rFonts w:ascii="Arial" w:eastAsia="Times New Roman" w:hAnsi="Arial" w:cs="Arial"/>
            <w:color w:val="284162"/>
            <w:sz w:val="30"/>
            <w:szCs w:val="30"/>
            <w:u w:val="single"/>
          </w:rPr>
          <w:t>Give your biometrics within 2 weeks</w:t>
        </w:r>
      </w:hyperlink>
    </w:p>
    <w:p w:rsidR="007B3D8F" w:rsidRPr="007B3D8F" w:rsidRDefault="007B3D8F" w:rsidP="007B3D8F">
      <w:pPr>
        <w:numPr>
          <w:ilvl w:val="0"/>
          <w:numId w:val="9"/>
        </w:numPr>
        <w:shd w:val="clear" w:color="auto" w:fill="FFFFFF"/>
        <w:spacing w:before="100" w:beforeAutospacing="1" w:after="100" w:afterAutospacing="1" w:line="240" w:lineRule="auto"/>
        <w:rPr>
          <w:rFonts w:ascii="Arial" w:eastAsia="Times New Roman" w:hAnsi="Arial" w:cs="Arial"/>
          <w:color w:val="333333"/>
          <w:sz w:val="30"/>
          <w:szCs w:val="30"/>
        </w:rPr>
      </w:pPr>
      <w:hyperlink r:id="rId25" w:anchor="s3" w:history="1">
        <w:r w:rsidRPr="007B3D8F">
          <w:rPr>
            <w:rFonts w:ascii="Arial" w:eastAsia="Times New Roman" w:hAnsi="Arial" w:cs="Arial"/>
            <w:color w:val="284162"/>
            <w:sz w:val="30"/>
            <w:szCs w:val="30"/>
            <w:u w:val="single"/>
          </w:rPr>
          <w:t>Faster processing for your family members</w:t>
        </w:r>
      </w:hyperlink>
    </w:p>
    <w:p w:rsidR="007B3D8F" w:rsidRPr="007B3D8F" w:rsidRDefault="007B3D8F" w:rsidP="007B3D8F">
      <w:pPr>
        <w:numPr>
          <w:ilvl w:val="0"/>
          <w:numId w:val="9"/>
        </w:numPr>
        <w:shd w:val="clear" w:color="auto" w:fill="FFFFFF"/>
        <w:spacing w:before="100" w:beforeAutospacing="1" w:after="100" w:afterAutospacing="1" w:line="240" w:lineRule="auto"/>
        <w:rPr>
          <w:rFonts w:ascii="Arial" w:eastAsia="Times New Roman" w:hAnsi="Arial" w:cs="Arial"/>
          <w:color w:val="333333"/>
          <w:sz w:val="30"/>
          <w:szCs w:val="30"/>
        </w:rPr>
      </w:pPr>
      <w:hyperlink r:id="rId26" w:anchor="s4" w:history="1">
        <w:r w:rsidRPr="007B3D8F">
          <w:rPr>
            <w:rFonts w:ascii="Arial" w:eastAsia="Times New Roman" w:hAnsi="Arial" w:cs="Arial"/>
            <w:color w:val="284162"/>
            <w:sz w:val="30"/>
            <w:szCs w:val="30"/>
            <w:u w:val="single"/>
          </w:rPr>
          <w:t>Processing times</w:t>
        </w:r>
      </w:hyperlink>
    </w:p>
    <w:p w:rsidR="007B3D8F" w:rsidRPr="007B3D8F" w:rsidRDefault="007B3D8F" w:rsidP="007B3D8F">
      <w:pPr>
        <w:shd w:val="clear" w:color="auto" w:fill="F5F5F5"/>
        <w:spacing w:before="75" w:after="173"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 xml:space="preserve">Who’s </w:t>
      </w:r>
      <w:proofErr w:type="gramStart"/>
      <w:r w:rsidRPr="007B3D8F">
        <w:rPr>
          <w:rFonts w:ascii="Arial" w:eastAsia="Times New Roman" w:hAnsi="Arial" w:cs="Arial"/>
          <w:b/>
          <w:bCs/>
          <w:color w:val="333333"/>
          <w:sz w:val="36"/>
          <w:szCs w:val="36"/>
        </w:rPr>
        <w:t>eligible</w:t>
      </w:r>
      <w:proofErr w:type="gramEnd"/>
    </w:p>
    <w:p w:rsidR="007B3D8F" w:rsidRPr="007B3D8F" w:rsidRDefault="007B3D8F" w:rsidP="007B3D8F">
      <w:pPr>
        <w:shd w:val="clear" w:color="auto" w:fill="F5F5F5"/>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 can get faster processing if you</w:t>
      </w:r>
    </w:p>
    <w:p w:rsidR="007B3D8F" w:rsidRPr="007B3D8F" w:rsidRDefault="007B3D8F" w:rsidP="007B3D8F">
      <w:pPr>
        <w:numPr>
          <w:ilvl w:val="0"/>
          <w:numId w:val="10"/>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are enrolling in a doctoral degree program</w:t>
      </w:r>
    </w:p>
    <w:p w:rsidR="007B3D8F" w:rsidRPr="007B3D8F" w:rsidRDefault="007B3D8F" w:rsidP="007B3D8F">
      <w:pPr>
        <w:numPr>
          <w:ilvl w:val="0"/>
          <w:numId w:val="10"/>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apply for a study permit from outside Canada, and</w:t>
      </w:r>
    </w:p>
    <w:p w:rsidR="007B3D8F" w:rsidRPr="007B3D8F" w:rsidRDefault="007B3D8F" w:rsidP="007B3D8F">
      <w:pPr>
        <w:numPr>
          <w:ilvl w:val="0"/>
          <w:numId w:val="10"/>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submit your application online</w:t>
      </w:r>
    </w:p>
    <w:p w:rsidR="007B3D8F" w:rsidRPr="007B3D8F" w:rsidRDefault="007B3D8F" w:rsidP="007B3D8F">
      <w:pPr>
        <w:shd w:val="clear" w:color="auto" w:fill="F5F5F5"/>
        <w:spacing w:before="480" w:after="173" w:line="240" w:lineRule="auto"/>
        <w:outlineLvl w:val="2"/>
        <w:rPr>
          <w:rFonts w:ascii="Arial" w:eastAsia="Times New Roman" w:hAnsi="Arial" w:cs="Arial"/>
          <w:b/>
          <w:bCs/>
          <w:color w:val="333333"/>
          <w:sz w:val="27"/>
          <w:szCs w:val="27"/>
        </w:rPr>
      </w:pPr>
      <w:r w:rsidRPr="007B3D8F">
        <w:rPr>
          <w:rFonts w:ascii="Arial" w:eastAsia="Times New Roman" w:hAnsi="Arial" w:cs="Arial"/>
          <w:b/>
          <w:bCs/>
          <w:color w:val="333333"/>
          <w:sz w:val="27"/>
          <w:szCs w:val="27"/>
        </w:rPr>
        <w:t>Eligible family members</w:t>
      </w:r>
    </w:p>
    <w:p w:rsidR="007B3D8F" w:rsidRPr="007B3D8F" w:rsidRDefault="007B3D8F" w:rsidP="007B3D8F">
      <w:pPr>
        <w:shd w:val="clear" w:color="auto" w:fill="F5F5F5"/>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Family members who apply to come to Canada with you can also get faster processing if they</w:t>
      </w:r>
    </w:p>
    <w:p w:rsidR="007B3D8F" w:rsidRPr="007B3D8F" w:rsidRDefault="007B3D8F" w:rsidP="007B3D8F">
      <w:pPr>
        <w:numPr>
          <w:ilvl w:val="0"/>
          <w:numId w:val="11"/>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apply for a</w:t>
      </w:r>
    </w:p>
    <w:p w:rsidR="007B3D8F" w:rsidRPr="007B3D8F" w:rsidRDefault="007B3D8F" w:rsidP="007B3D8F">
      <w:pPr>
        <w:numPr>
          <w:ilvl w:val="1"/>
          <w:numId w:val="11"/>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visitor visa</w:t>
      </w:r>
    </w:p>
    <w:p w:rsidR="007B3D8F" w:rsidRPr="007B3D8F" w:rsidRDefault="007B3D8F" w:rsidP="007B3D8F">
      <w:pPr>
        <w:numPr>
          <w:ilvl w:val="1"/>
          <w:numId w:val="11"/>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work permit, or</w:t>
      </w:r>
    </w:p>
    <w:p w:rsidR="007B3D8F" w:rsidRPr="007B3D8F" w:rsidRDefault="007B3D8F" w:rsidP="007B3D8F">
      <w:pPr>
        <w:numPr>
          <w:ilvl w:val="1"/>
          <w:numId w:val="11"/>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study permit</w:t>
      </w:r>
    </w:p>
    <w:p w:rsidR="007B3D8F" w:rsidRPr="007B3D8F" w:rsidRDefault="007B3D8F" w:rsidP="007B3D8F">
      <w:pPr>
        <w:numPr>
          <w:ilvl w:val="0"/>
          <w:numId w:val="11"/>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are included in your study permit application</w:t>
      </w:r>
    </w:p>
    <w:p w:rsidR="007B3D8F" w:rsidRPr="007B3D8F" w:rsidRDefault="007B3D8F" w:rsidP="007B3D8F">
      <w:pPr>
        <w:numPr>
          <w:ilvl w:val="0"/>
          <w:numId w:val="11"/>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submit their application together with yours</w:t>
      </w:r>
    </w:p>
    <w:p w:rsidR="007B3D8F" w:rsidRPr="007B3D8F" w:rsidRDefault="007B3D8F" w:rsidP="007B3D8F">
      <w:pPr>
        <w:shd w:val="clear" w:color="auto" w:fill="F5F5F5"/>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Eligible family members include your</w:t>
      </w:r>
    </w:p>
    <w:p w:rsidR="007B3D8F" w:rsidRPr="007B3D8F" w:rsidRDefault="007B3D8F" w:rsidP="007B3D8F">
      <w:pPr>
        <w:numPr>
          <w:ilvl w:val="0"/>
          <w:numId w:val="12"/>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spouse or </w:t>
      </w:r>
      <w:hyperlink r:id="rId27" w:anchor="common_law_partner" w:history="1">
        <w:r w:rsidRPr="007B3D8F">
          <w:rPr>
            <w:rFonts w:ascii="Arial" w:eastAsia="Times New Roman" w:hAnsi="Arial" w:cs="Arial"/>
            <w:color w:val="284162"/>
            <w:sz w:val="30"/>
            <w:szCs w:val="30"/>
            <w:u w:val="single"/>
          </w:rPr>
          <w:t>common-law partner</w:t>
        </w:r>
      </w:hyperlink>
    </w:p>
    <w:p w:rsidR="007B3D8F" w:rsidRPr="007B3D8F" w:rsidRDefault="007B3D8F" w:rsidP="007B3D8F">
      <w:pPr>
        <w:numPr>
          <w:ilvl w:val="0"/>
          <w:numId w:val="12"/>
        </w:numPr>
        <w:shd w:val="clear" w:color="auto" w:fill="F5F5F5"/>
        <w:spacing w:before="100" w:beforeAutospacing="1" w:after="100" w:afterAutospacing="1" w:line="240" w:lineRule="auto"/>
        <w:rPr>
          <w:rFonts w:ascii="Arial" w:eastAsia="Times New Roman" w:hAnsi="Arial" w:cs="Arial"/>
          <w:color w:val="333333"/>
          <w:sz w:val="30"/>
          <w:szCs w:val="30"/>
        </w:rPr>
      </w:pPr>
      <w:hyperlink r:id="rId28" w:anchor="dependent_child" w:history="1">
        <w:r w:rsidRPr="007B3D8F">
          <w:rPr>
            <w:rFonts w:ascii="Arial" w:eastAsia="Times New Roman" w:hAnsi="Arial" w:cs="Arial"/>
            <w:color w:val="284162"/>
            <w:sz w:val="30"/>
            <w:szCs w:val="30"/>
            <w:u w:val="single"/>
          </w:rPr>
          <w:t>dependent child (yours, your spouse’s or your common-law partner’s)</w:t>
        </w:r>
      </w:hyperlink>
      <w:r w:rsidRPr="007B3D8F">
        <w:rPr>
          <w:rFonts w:ascii="Arial" w:eastAsia="Times New Roman" w:hAnsi="Arial" w:cs="Arial"/>
          <w:color w:val="333333"/>
          <w:sz w:val="30"/>
          <w:szCs w:val="30"/>
        </w:rPr>
        <w:t> or</w:t>
      </w:r>
    </w:p>
    <w:p w:rsidR="007B3D8F" w:rsidRPr="007B3D8F" w:rsidRDefault="007B3D8F" w:rsidP="007B3D8F">
      <w:pPr>
        <w:numPr>
          <w:ilvl w:val="0"/>
          <w:numId w:val="12"/>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dependent child of a dependent child</w:t>
      </w:r>
    </w:p>
    <w:p w:rsidR="007B3D8F" w:rsidRPr="007B3D8F" w:rsidRDefault="007B3D8F" w:rsidP="007B3D8F">
      <w:pPr>
        <w:shd w:val="clear" w:color="auto" w:fill="F5F5F5"/>
        <w:spacing w:after="0" w:line="240" w:lineRule="auto"/>
        <w:rPr>
          <w:rFonts w:ascii="Arial" w:eastAsia="Times New Roman" w:hAnsi="Arial" w:cs="Arial"/>
          <w:color w:val="333333"/>
          <w:sz w:val="30"/>
          <w:szCs w:val="30"/>
        </w:rPr>
      </w:pPr>
      <w:r w:rsidRPr="007B3D8F">
        <w:rPr>
          <w:rFonts w:ascii="Arial" w:eastAsia="Times New Roman" w:hAnsi="Arial" w:cs="Arial"/>
          <w:b/>
          <w:bCs/>
          <w:color w:val="333333"/>
          <w:sz w:val="30"/>
          <w:szCs w:val="30"/>
        </w:rPr>
        <w:t xml:space="preserve">Who’s not </w:t>
      </w:r>
      <w:proofErr w:type="gramStart"/>
      <w:r w:rsidRPr="007B3D8F">
        <w:rPr>
          <w:rFonts w:ascii="Arial" w:eastAsia="Times New Roman" w:hAnsi="Arial" w:cs="Arial"/>
          <w:b/>
          <w:bCs/>
          <w:color w:val="333333"/>
          <w:sz w:val="30"/>
          <w:szCs w:val="30"/>
        </w:rPr>
        <w:t>eligible</w:t>
      </w:r>
      <w:proofErr w:type="gramEnd"/>
    </w:p>
    <w:p w:rsidR="007B3D8F" w:rsidRPr="007B3D8F" w:rsidRDefault="007B3D8F" w:rsidP="007B3D8F">
      <w:pPr>
        <w:shd w:val="clear" w:color="auto" w:fill="F5F5F5"/>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Your application will not be processed faster if you</w:t>
      </w:r>
    </w:p>
    <w:p w:rsidR="007B3D8F" w:rsidRPr="007B3D8F" w:rsidRDefault="007B3D8F" w:rsidP="007B3D8F">
      <w:pPr>
        <w:numPr>
          <w:ilvl w:val="0"/>
          <w:numId w:val="13"/>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are enrolling in a master’s degree program</w:t>
      </w:r>
    </w:p>
    <w:p w:rsidR="007B3D8F" w:rsidRPr="007B3D8F" w:rsidRDefault="007B3D8F" w:rsidP="007B3D8F">
      <w:pPr>
        <w:numPr>
          <w:ilvl w:val="0"/>
          <w:numId w:val="13"/>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are enrolling in an undergraduate degree program</w:t>
      </w:r>
    </w:p>
    <w:p w:rsidR="007B3D8F" w:rsidRPr="007B3D8F" w:rsidRDefault="007B3D8F" w:rsidP="007B3D8F">
      <w:pPr>
        <w:numPr>
          <w:ilvl w:val="0"/>
          <w:numId w:val="13"/>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are enrolling in a graduate diploma or certificate program</w:t>
      </w:r>
    </w:p>
    <w:p w:rsidR="007B3D8F" w:rsidRPr="007B3D8F" w:rsidRDefault="007B3D8F" w:rsidP="007B3D8F">
      <w:pPr>
        <w:numPr>
          <w:ilvl w:val="0"/>
          <w:numId w:val="13"/>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lastRenderedPageBreak/>
        <w:t>submit an incomplete application</w:t>
      </w:r>
    </w:p>
    <w:p w:rsidR="007B3D8F" w:rsidRPr="007B3D8F" w:rsidRDefault="007B3D8F" w:rsidP="007B3D8F">
      <w:pPr>
        <w:numPr>
          <w:ilvl w:val="1"/>
          <w:numId w:val="13"/>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For example, your application is missing documents.</w:t>
      </w:r>
    </w:p>
    <w:p w:rsidR="007B3D8F" w:rsidRPr="007B3D8F" w:rsidRDefault="007B3D8F" w:rsidP="007B3D8F">
      <w:pPr>
        <w:numPr>
          <w:ilvl w:val="0"/>
          <w:numId w:val="13"/>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have an application that is more complex</w:t>
      </w:r>
    </w:p>
    <w:p w:rsidR="007B3D8F" w:rsidRPr="007B3D8F" w:rsidRDefault="007B3D8F" w:rsidP="007B3D8F">
      <w:pPr>
        <w:numPr>
          <w:ilvl w:val="1"/>
          <w:numId w:val="13"/>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For example, additional security or medical screening is needed.</w:t>
      </w:r>
    </w:p>
    <w:p w:rsidR="007B3D8F" w:rsidRPr="007B3D8F" w:rsidRDefault="007B3D8F" w:rsidP="007B3D8F">
      <w:pPr>
        <w:numPr>
          <w:ilvl w:val="0"/>
          <w:numId w:val="13"/>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apply from within Canada</w:t>
      </w:r>
    </w:p>
    <w:p w:rsidR="007B3D8F" w:rsidRPr="007B3D8F" w:rsidRDefault="007B3D8F" w:rsidP="007B3D8F">
      <w:pPr>
        <w:shd w:val="clear" w:color="auto" w:fill="FFFFFF"/>
        <w:spacing w:before="75" w:after="173"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How to get your application processed faster</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There are some things that you need to do to avoid delays and take advantage of faster processing.</w:t>
      </w:r>
    </w:p>
    <w:p w:rsidR="007B3D8F" w:rsidRPr="007B3D8F" w:rsidRDefault="007B3D8F" w:rsidP="007B3D8F">
      <w:pPr>
        <w:shd w:val="clear" w:color="auto" w:fill="FFFFFF"/>
        <w:spacing w:before="480" w:after="173" w:line="240" w:lineRule="auto"/>
        <w:outlineLvl w:val="2"/>
        <w:rPr>
          <w:rFonts w:ascii="Arial" w:eastAsia="Times New Roman" w:hAnsi="Arial" w:cs="Arial"/>
          <w:b/>
          <w:bCs/>
          <w:color w:val="333333"/>
          <w:sz w:val="27"/>
          <w:szCs w:val="27"/>
        </w:rPr>
      </w:pPr>
      <w:r w:rsidRPr="007B3D8F">
        <w:rPr>
          <w:rFonts w:ascii="Arial" w:eastAsia="Times New Roman" w:hAnsi="Arial" w:cs="Arial"/>
          <w:b/>
          <w:bCs/>
          <w:color w:val="333333"/>
          <w:sz w:val="27"/>
          <w:szCs w:val="27"/>
        </w:rPr>
        <w:t>Get your documents ready</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When you apply for a study permit, there are documents that you need to include with your application. Get these documents ready before you submit your application.</w:t>
      </w:r>
    </w:p>
    <w:p w:rsidR="007B3D8F" w:rsidRPr="007B3D8F" w:rsidRDefault="007B3D8F" w:rsidP="007B3D8F">
      <w:pPr>
        <w:shd w:val="clear" w:color="auto" w:fill="FFFFFF"/>
        <w:spacing w:before="480" w:after="173" w:line="240" w:lineRule="auto"/>
        <w:outlineLvl w:val="2"/>
        <w:rPr>
          <w:rFonts w:ascii="Arial" w:eastAsia="Times New Roman" w:hAnsi="Arial" w:cs="Arial"/>
          <w:b/>
          <w:bCs/>
          <w:color w:val="333333"/>
          <w:sz w:val="27"/>
          <w:szCs w:val="27"/>
        </w:rPr>
      </w:pPr>
      <w:r w:rsidRPr="007B3D8F">
        <w:rPr>
          <w:rFonts w:ascii="Arial" w:eastAsia="Times New Roman" w:hAnsi="Arial" w:cs="Arial"/>
          <w:b/>
          <w:bCs/>
          <w:color w:val="333333"/>
          <w:sz w:val="27"/>
          <w:szCs w:val="27"/>
        </w:rPr>
        <w:t>Get certified translations</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Everyone </w:t>
      </w:r>
      <w:r w:rsidRPr="007B3D8F">
        <w:rPr>
          <w:rFonts w:ascii="Arial" w:eastAsia="Times New Roman" w:hAnsi="Arial" w:cs="Arial"/>
          <w:b/>
          <w:bCs/>
          <w:color w:val="333333"/>
          <w:sz w:val="30"/>
          <w:szCs w:val="30"/>
        </w:rPr>
        <w:t>must include</w:t>
      </w:r>
      <w:r w:rsidRPr="007B3D8F">
        <w:rPr>
          <w:rFonts w:ascii="Arial" w:eastAsia="Times New Roman" w:hAnsi="Arial" w:cs="Arial"/>
          <w:color w:val="333333"/>
          <w:sz w:val="30"/>
          <w:szCs w:val="30"/>
        </w:rPr>
        <w:t> </w:t>
      </w:r>
      <w:hyperlink r:id="rId29" w:anchor="certificate_english_french_translations" w:history="1">
        <w:r w:rsidRPr="007B3D8F">
          <w:rPr>
            <w:rFonts w:ascii="Arial" w:eastAsia="Times New Roman" w:hAnsi="Arial" w:cs="Arial"/>
            <w:color w:val="284162"/>
            <w:sz w:val="30"/>
            <w:szCs w:val="30"/>
            <w:u w:val="single"/>
          </w:rPr>
          <w:t>certified translations</w:t>
        </w:r>
      </w:hyperlink>
      <w:r w:rsidRPr="007B3D8F">
        <w:rPr>
          <w:rFonts w:ascii="Arial" w:eastAsia="Times New Roman" w:hAnsi="Arial" w:cs="Arial"/>
          <w:color w:val="333333"/>
          <w:sz w:val="30"/>
          <w:szCs w:val="30"/>
        </w:rPr>
        <w:t> of documents that aren’t in English or French—even if your visa office says that documents in other languages are acceptable.</w:t>
      </w:r>
    </w:p>
    <w:p w:rsidR="007B3D8F" w:rsidRPr="007B3D8F" w:rsidRDefault="007B3D8F" w:rsidP="007B3D8F">
      <w:pPr>
        <w:shd w:val="clear" w:color="auto" w:fill="FFFFFF"/>
        <w:spacing w:before="480" w:after="173" w:line="240" w:lineRule="auto"/>
        <w:outlineLvl w:val="2"/>
        <w:rPr>
          <w:rFonts w:ascii="Arial" w:eastAsia="Times New Roman" w:hAnsi="Arial" w:cs="Arial"/>
          <w:b/>
          <w:bCs/>
          <w:color w:val="333333"/>
          <w:sz w:val="27"/>
          <w:szCs w:val="27"/>
        </w:rPr>
      </w:pPr>
      <w:r w:rsidRPr="007B3D8F">
        <w:rPr>
          <w:rFonts w:ascii="Arial" w:eastAsia="Times New Roman" w:hAnsi="Arial" w:cs="Arial"/>
          <w:b/>
          <w:bCs/>
          <w:color w:val="333333"/>
          <w:sz w:val="27"/>
          <w:szCs w:val="27"/>
        </w:rPr>
        <w:t>Submit a complete application</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 must submit a complete application to get faster processing. This means that when you submit your application, you must</w:t>
      </w:r>
    </w:p>
    <w:p w:rsidR="007B3D8F" w:rsidRPr="007B3D8F" w:rsidRDefault="007B3D8F" w:rsidP="007B3D8F">
      <w:pPr>
        <w:numPr>
          <w:ilvl w:val="0"/>
          <w:numId w:val="14"/>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include all the forms and documents listed in the document checklist</w:t>
      </w:r>
    </w:p>
    <w:p w:rsidR="007B3D8F" w:rsidRPr="007B3D8F" w:rsidRDefault="007B3D8F" w:rsidP="007B3D8F">
      <w:pPr>
        <w:numPr>
          <w:ilvl w:val="0"/>
          <w:numId w:val="14"/>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pay all applicable fees (including the biometrics fee if needed)</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b/>
          <w:bCs/>
          <w:color w:val="333333"/>
          <w:sz w:val="30"/>
          <w:szCs w:val="30"/>
        </w:rPr>
        <w:t>If you don’t submit a complete application, there will be delays.</w:t>
      </w:r>
    </w:p>
    <w:p w:rsidR="007B3D8F" w:rsidRPr="007B3D8F" w:rsidRDefault="007B3D8F" w:rsidP="007B3D8F">
      <w:pPr>
        <w:shd w:val="clear" w:color="auto" w:fill="FFFFFF"/>
        <w:spacing w:before="480" w:after="173" w:line="240" w:lineRule="auto"/>
        <w:outlineLvl w:val="2"/>
        <w:rPr>
          <w:rFonts w:ascii="Arial" w:eastAsia="Times New Roman" w:hAnsi="Arial" w:cs="Arial"/>
          <w:b/>
          <w:bCs/>
          <w:color w:val="333333"/>
          <w:sz w:val="27"/>
          <w:szCs w:val="27"/>
        </w:rPr>
      </w:pPr>
      <w:r w:rsidRPr="007B3D8F">
        <w:rPr>
          <w:rFonts w:ascii="Arial" w:eastAsia="Times New Roman" w:hAnsi="Arial" w:cs="Arial"/>
          <w:b/>
          <w:bCs/>
          <w:color w:val="333333"/>
          <w:sz w:val="27"/>
          <w:szCs w:val="27"/>
        </w:rPr>
        <w:t>Give your biometrics within 2 weeks of getting your biometric instruction letter</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lastRenderedPageBreak/>
        <w:t>You may need to give your biometrics after you submit your application. If you do, you must pay the </w:t>
      </w:r>
      <w:hyperlink r:id="rId30" w:history="1">
        <w:r w:rsidRPr="007B3D8F">
          <w:rPr>
            <w:rFonts w:ascii="Arial" w:eastAsia="Times New Roman" w:hAnsi="Arial" w:cs="Arial"/>
            <w:color w:val="284162"/>
            <w:sz w:val="30"/>
            <w:szCs w:val="30"/>
            <w:u w:val="single"/>
          </w:rPr>
          <w:t>biometrics fee</w:t>
        </w:r>
      </w:hyperlink>
      <w:r w:rsidRPr="007B3D8F">
        <w:rPr>
          <w:rFonts w:ascii="Arial" w:eastAsia="Times New Roman" w:hAnsi="Arial" w:cs="Arial"/>
          <w:color w:val="333333"/>
          <w:sz w:val="30"/>
          <w:szCs w:val="30"/>
        </w:rPr>
        <w:t> (starting at $85 a person) when you apply.</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If you need to give your biometrics, we’ll send you a biometrics instruction letter (BIL) when we check that your application is complete.</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Your BIL will have instructions on how to make an appointment to give your biometrics. You must bring your BIL with you to your appointment.</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b/>
          <w:bCs/>
          <w:color w:val="333333"/>
          <w:sz w:val="30"/>
          <w:szCs w:val="30"/>
        </w:rPr>
        <w:t>To get faster processing, you must give your biometrics within 2 weeks of getting your BIL.</w:t>
      </w:r>
    </w:p>
    <w:p w:rsidR="007B3D8F" w:rsidRPr="007B3D8F" w:rsidRDefault="007B3D8F" w:rsidP="007B3D8F">
      <w:pPr>
        <w:shd w:val="clear" w:color="auto" w:fill="FFFFFF"/>
        <w:spacing w:before="390" w:after="173" w:line="240" w:lineRule="auto"/>
        <w:outlineLvl w:val="3"/>
        <w:rPr>
          <w:rFonts w:ascii="Arial" w:eastAsia="Times New Roman" w:hAnsi="Arial" w:cs="Arial"/>
          <w:b/>
          <w:bCs/>
          <w:color w:val="333333"/>
          <w:sz w:val="24"/>
          <w:szCs w:val="24"/>
        </w:rPr>
      </w:pPr>
      <w:r w:rsidRPr="007B3D8F">
        <w:rPr>
          <w:rFonts w:ascii="Arial" w:eastAsia="Times New Roman" w:hAnsi="Arial" w:cs="Arial"/>
          <w:b/>
          <w:bCs/>
          <w:color w:val="333333"/>
          <w:sz w:val="24"/>
          <w:szCs w:val="24"/>
        </w:rPr>
        <w:t>If you gave your biometrics in the past</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 xml:space="preserve">If your biometrics </w:t>
      </w:r>
      <w:proofErr w:type="gramStart"/>
      <w:r w:rsidRPr="007B3D8F">
        <w:rPr>
          <w:rFonts w:ascii="Arial" w:eastAsia="Times New Roman" w:hAnsi="Arial" w:cs="Arial"/>
          <w:color w:val="333333"/>
          <w:sz w:val="30"/>
          <w:szCs w:val="30"/>
        </w:rPr>
        <w:t>are</w:t>
      </w:r>
      <w:proofErr w:type="gramEnd"/>
      <w:r w:rsidRPr="007B3D8F">
        <w:rPr>
          <w:rFonts w:ascii="Arial" w:eastAsia="Times New Roman" w:hAnsi="Arial" w:cs="Arial"/>
          <w:color w:val="333333"/>
          <w:sz w:val="30"/>
          <w:szCs w:val="30"/>
        </w:rPr>
        <w:t xml:space="preserve"> still valid, you don’t need to give them again.</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 xml:space="preserve">However, if your biometrics </w:t>
      </w:r>
      <w:proofErr w:type="gramStart"/>
      <w:r w:rsidRPr="007B3D8F">
        <w:rPr>
          <w:rFonts w:ascii="Arial" w:eastAsia="Times New Roman" w:hAnsi="Arial" w:cs="Arial"/>
          <w:color w:val="333333"/>
          <w:sz w:val="30"/>
          <w:szCs w:val="30"/>
        </w:rPr>
        <w:t>are</w:t>
      </w:r>
      <w:proofErr w:type="gramEnd"/>
      <w:r w:rsidRPr="007B3D8F">
        <w:rPr>
          <w:rFonts w:ascii="Arial" w:eastAsia="Times New Roman" w:hAnsi="Arial" w:cs="Arial"/>
          <w:color w:val="333333"/>
          <w:sz w:val="30"/>
          <w:szCs w:val="30"/>
        </w:rPr>
        <w:t xml:space="preserve"> going to expire soon, you should pay the fee when you apply and give your biometrics again.</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We can’t issue a visa or permit past the expiry date of your biometrics.</w:t>
      </w:r>
    </w:p>
    <w:p w:rsidR="007B3D8F" w:rsidRPr="007B3D8F" w:rsidRDefault="007B3D8F" w:rsidP="007B3D8F">
      <w:pPr>
        <w:shd w:val="clear" w:color="auto" w:fill="F5F5F5"/>
        <w:spacing w:before="75" w:after="173"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Faster processing for your family members</w:t>
      </w:r>
    </w:p>
    <w:p w:rsidR="007B3D8F" w:rsidRPr="007B3D8F" w:rsidRDefault="007B3D8F" w:rsidP="007B3D8F">
      <w:pPr>
        <w:shd w:val="clear" w:color="auto" w:fill="F5F5F5"/>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Your eligible family members also need to follow the instructions above to take advantage of faster processing. They need to</w:t>
      </w:r>
    </w:p>
    <w:p w:rsidR="007B3D8F" w:rsidRPr="007B3D8F" w:rsidRDefault="007B3D8F" w:rsidP="007B3D8F">
      <w:pPr>
        <w:numPr>
          <w:ilvl w:val="0"/>
          <w:numId w:val="15"/>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get their documents ready</w:t>
      </w:r>
    </w:p>
    <w:p w:rsidR="007B3D8F" w:rsidRPr="007B3D8F" w:rsidRDefault="007B3D8F" w:rsidP="007B3D8F">
      <w:pPr>
        <w:numPr>
          <w:ilvl w:val="1"/>
          <w:numId w:val="15"/>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The documents they need to prepare will depend on what they’re applying for.</w:t>
      </w:r>
    </w:p>
    <w:p w:rsidR="007B3D8F" w:rsidRPr="007B3D8F" w:rsidRDefault="007B3D8F" w:rsidP="007B3D8F">
      <w:pPr>
        <w:numPr>
          <w:ilvl w:val="0"/>
          <w:numId w:val="15"/>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get certified translations (if needed)</w:t>
      </w:r>
    </w:p>
    <w:p w:rsidR="007B3D8F" w:rsidRPr="007B3D8F" w:rsidRDefault="007B3D8F" w:rsidP="007B3D8F">
      <w:pPr>
        <w:numPr>
          <w:ilvl w:val="0"/>
          <w:numId w:val="15"/>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submit a complete application</w:t>
      </w:r>
    </w:p>
    <w:p w:rsidR="007B3D8F" w:rsidRPr="007B3D8F" w:rsidRDefault="007B3D8F" w:rsidP="007B3D8F">
      <w:pPr>
        <w:numPr>
          <w:ilvl w:val="0"/>
          <w:numId w:val="15"/>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give their biometrics within 2 weeks of getting their BIL (if needed)</w:t>
      </w:r>
    </w:p>
    <w:p w:rsidR="007B3D8F" w:rsidRPr="007B3D8F" w:rsidRDefault="007B3D8F" w:rsidP="007B3D8F">
      <w:pPr>
        <w:numPr>
          <w:ilvl w:val="0"/>
          <w:numId w:val="15"/>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be included in your study permit application</w:t>
      </w:r>
    </w:p>
    <w:p w:rsidR="007B3D8F" w:rsidRPr="007B3D8F" w:rsidRDefault="007B3D8F" w:rsidP="007B3D8F">
      <w:pPr>
        <w:numPr>
          <w:ilvl w:val="0"/>
          <w:numId w:val="15"/>
        </w:numPr>
        <w:shd w:val="clear" w:color="auto" w:fill="F5F5F5"/>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submit their application together with yours</w:t>
      </w:r>
    </w:p>
    <w:p w:rsidR="007B3D8F" w:rsidRPr="007B3D8F" w:rsidRDefault="007B3D8F" w:rsidP="007B3D8F">
      <w:pPr>
        <w:shd w:val="clear" w:color="auto" w:fill="FFFFFF"/>
        <w:spacing w:before="75" w:after="173"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Processing times</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Processing begins </w:t>
      </w:r>
      <w:r w:rsidRPr="007B3D8F">
        <w:rPr>
          <w:rFonts w:ascii="Arial" w:eastAsia="Times New Roman" w:hAnsi="Arial" w:cs="Arial"/>
          <w:b/>
          <w:bCs/>
          <w:color w:val="333333"/>
          <w:sz w:val="30"/>
          <w:szCs w:val="30"/>
        </w:rPr>
        <w:t>after</w:t>
      </w:r>
    </w:p>
    <w:p w:rsidR="007B3D8F" w:rsidRPr="007B3D8F" w:rsidRDefault="007B3D8F" w:rsidP="007B3D8F">
      <w:pPr>
        <w:numPr>
          <w:ilvl w:val="0"/>
          <w:numId w:val="16"/>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lastRenderedPageBreak/>
        <w:t>we check that your application is complete</w:t>
      </w:r>
    </w:p>
    <w:p w:rsidR="007B3D8F" w:rsidRPr="007B3D8F" w:rsidRDefault="007B3D8F" w:rsidP="007B3D8F">
      <w:pPr>
        <w:numPr>
          <w:ilvl w:val="0"/>
          <w:numId w:val="16"/>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 give your biometrics</w:t>
      </w:r>
    </w:p>
    <w:p w:rsidR="007B3D8F" w:rsidRPr="007B3D8F" w:rsidRDefault="007B3D8F" w:rsidP="007B3D8F">
      <w:pPr>
        <w:numPr>
          <w:ilvl w:val="0"/>
          <w:numId w:val="16"/>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your designated learning institution (DLI) confirms that your letter of acceptance (LOA) is valid</w:t>
      </w:r>
    </w:p>
    <w:p w:rsidR="007B3D8F" w:rsidRPr="007B3D8F" w:rsidRDefault="007B3D8F" w:rsidP="007B3D8F">
      <w:pPr>
        <w:numPr>
          <w:ilvl w:val="1"/>
          <w:numId w:val="16"/>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This can take up to 10 calendar days.</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After your DLI verifies your LOA, we aim to process your application within 2 weeks.</w:t>
      </w:r>
    </w:p>
    <w:p w:rsidR="007B3D8F" w:rsidRPr="007B3D8F" w:rsidRDefault="007B3D8F" w:rsidP="007B3D8F">
      <w:pPr>
        <w:shd w:val="clear" w:color="auto" w:fill="FFFFFF"/>
        <w:spacing w:after="0" w:line="240" w:lineRule="auto"/>
        <w:rPr>
          <w:rFonts w:ascii="Arial" w:eastAsia="Times New Roman" w:hAnsi="Arial" w:cs="Arial"/>
          <w:color w:val="333333"/>
          <w:sz w:val="30"/>
          <w:szCs w:val="30"/>
        </w:rPr>
      </w:pPr>
      <w:r w:rsidRPr="007B3D8F">
        <w:rPr>
          <w:rFonts w:ascii="Arial" w:eastAsia="Times New Roman" w:hAnsi="Arial" w:cs="Arial"/>
          <w:b/>
          <w:bCs/>
          <w:color w:val="333333"/>
          <w:sz w:val="30"/>
          <w:szCs w:val="30"/>
        </w:rPr>
        <w:t>Things that will delay processing</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 won’t get faster processing if</w:t>
      </w:r>
    </w:p>
    <w:p w:rsidR="007B3D8F" w:rsidRPr="007B3D8F" w:rsidRDefault="007B3D8F" w:rsidP="007B3D8F">
      <w:pPr>
        <w:numPr>
          <w:ilvl w:val="0"/>
          <w:numId w:val="17"/>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your application is incomplete</w:t>
      </w:r>
    </w:p>
    <w:p w:rsidR="007B3D8F" w:rsidRPr="007B3D8F" w:rsidRDefault="007B3D8F" w:rsidP="007B3D8F">
      <w:pPr>
        <w:numPr>
          <w:ilvl w:val="0"/>
          <w:numId w:val="17"/>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 don’t give your biometrics on time</w:t>
      </w:r>
    </w:p>
    <w:p w:rsidR="007B3D8F" w:rsidRPr="007B3D8F" w:rsidRDefault="007B3D8F" w:rsidP="007B3D8F">
      <w:pPr>
        <w:numPr>
          <w:ilvl w:val="0"/>
          <w:numId w:val="17"/>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your application is more complex because of additional medical or security screening</w:t>
      </w:r>
    </w:p>
    <w:p w:rsidR="007B3D8F" w:rsidRPr="007B3D8F" w:rsidRDefault="007B3D8F" w:rsidP="007B3D8F">
      <w:pPr>
        <w:numPr>
          <w:ilvl w:val="0"/>
          <w:numId w:val="17"/>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your DLI doesn’t verify your LOA on time</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While your application is being processed, we’ll only contact you if</w:t>
      </w:r>
    </w:p>
    <w:p w:rsidR="007B3D8F" w:rsidRPr="007B3D8F" w:rsidRDefault="007B3D8F" w:rsidP="007B3D8F">
      <w:pPr>
        <w:numPr>
          <w:ilvl w:val="0"/>
          <w:numId w:val="18"/>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you’re missing documents</w:t>
      </w:r>
    </w:p>
    <w:p w:rsidR="007B3D8F" w:rsidRPr="007B3D8F" w:rsidRDefault="007B3D8F" w:rsidP="007B3D8F">
      <w:pPr>
        <w:numPr>
          <w:ilvl w:val="1"/>
          <w:numId w:val="18"/>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If you’re missing documents, you won’t get faster processing.</w:t>
      </w:r>
    </w:p>
    <w:p w:rsidR="007B3D8F" w:rsidRPr="007B3D8F" w:rsidRDefault="007B3D8F" w:rsidP="007B3D8F">
      <w:pPr>
        <w:numPr>
          <w:ilvl w:val="0"/>
          <w:numId w:val="18"/>
        </w:numPr>
        <w:shd w:val="clear" w:color="auto" w:fill="FFFFFF"/>
        <w:spacing w:before="100" w:beforeAutospacing="1" w:after="10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we made a decision on your application</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Contacting us will not speed up the processing of your application.</w:t>
      </w:r>
    </w:p>
    <w:p w:rsidR="007B3D8F" w:rsidRPr="007B3D8F" w:rsidRDefault="007B3D8F" w:rsidP="007B3D8F">
      <w:pPr>
        <w:shd w:val="clear" w:color="auto" w:fill="FFFFFF"/>
        <w:spacing w:after="0" w:line="240" w:lineRule="auto"/>
        <w:rPr>
          <w:rFonts w:ascii="Arial" w:eastAsia="Times New Roman" w:hAnsi="Arial" w:cs="Arial"/>
          <w:color w:val="333333"/>
          <w:sz w:val="38"/>
          <w:szCs w:val="38"/>
        </w:rPr>
      </w:pPr>
      <w:r w:rsidRPr="007B3D8F">
        <w:rPr>
          <w:rFonts w:ascii="Arial" w:eastAsia="Times New Roman" w:hAnsi="Arial" w:cs="Arial"/>
          <w:color w:val="333333"/>
          <w:sz w:val="38"/>
          <w:szCs w:val="38"/>
        </w:rPr>
        <w:t>Study permit</w:t>
      </w:r>
    </w:p>
    <w:p w:rsidR="007B3D8F" w:rsidRPr="007B3D8F" w:rsidRDefault="007B3D8F" w:rsidP="007B3D8F">
      <w:pPr>
        <w:pBdr>
          <w:bottom w:val="single" w:sz="36" w:space="3" w:color="A62A1E"/>
        </w:pBdr>
        <w:shd w:val="clear" w:color="auto" w:fill="FFFFFF"/>
        <w:spacing w:after="48" w:line="240" w:lineRule="auto"/>
        <w:outlineLvl w:val="0"/>
        <w:rPr>
          <w:rFonts w:ascii="Arial" w:eastAsia="Times New Roman" w:hAnsi="Arial" w:cs="Arial"/>
          <w:b/>
          <w:bCs/>
          <w:color w:val="333333"/>
          <w:kern w:val="36"/>
          <w:sz w:val="48"/>
          <w:szCs w:val="48"/>
        </w:rPr>
      </w:pPr>
      <w:r w:rsidRPr="007B3D8F">
        <w:rPr>
          <w:rFonts w:ascii="Arial" w:eastAsia="Times New Roman" w:hAnsi="Arial" w:cs="Arial"/>
          <w:b/>
          <w:bCs/>
          <w:color w:val="333333"/>
          <w:kern w:val="36"/>
          <w:sz w:val="48"/>
          <w:szCs w:val="48"/>
        </w:rPr>
        <w:t>Get the right documents</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To apply for a study permit, there are some documents you need to include. In some cases, you may not need all of them. Make sure you know what applies to your situation.</w:t>
      </w:r>
    </w:p>
    <w:p w:rsidR="007B3D8F" w:rsidRPr="007B3D8F" w:rsidRDefault="007B3D8F" w:rsidP="007B3D8F">
      <w:pPr>
        <w:numPr>
          <w:ilvl w:val="0"/>
          <w:numId w:val="19"/>
        </w:numPr>
        <w:shd w:val="clear" w:color="auto" w:fill="FFFFFF"/>
        <w:spacing w:before="100" w:beforeAutospacing="1" w:after="100" w:afterAutospacing="1" w:line="240" w:lineRule="auto"/>
        <w:ind w:left="-225"/>
        <w:rPr>
          <w:rFonts w:ascii="Arial" w:eastAsia="Times New Roman" w:hAnsi="Arial" w:cs="Arial"/>
          <w:b/>
          <w:bCs/>
          <w:color w:val="2A4C7D"/>
          <w:sz w:val="45"/>
          <w:szCs w:val="45"/>
        </w:rPr>
      </w:pPr>
      <w:r w:rsidRPr="007B3D8F">
        <w:rPr>
          <w:rFonts w:ascii="Arial" w:eastAsia="Times New Roman" w:hAnsi="Arial" w:cs="Arial"/>
          <w:b/>
          <w:bCs/>
          <w:color w:val="2A4C7D"/>
          <w:sz w:val="45"/>
          <w:szCs w:val="45"/>
        </w:rPr>
        <w:t>1</w:t>
      </w:r>
    </w:p>
    <w:p w:rsidR="007B3D8F" w:rsidRPr="007B3D8F" w:rsidRDefault="007B3D8F" w:rsidP="007B3D8F">
      <w:pPr>
        <w:shd w:val="clear" w:color="auto" w:fill="FFFFFF"/>
        <w:spacing w:after="0"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Get your letter of acceptance </w:t>
      </w:r>
      <w:proofErr w:type="gramStart"/>
      <w:r w:rsidRPr="007B3D8F">
        <w:rPr>
          <w:rFonts w:ascii="Arial" w:eastAsia="Times New Roman" w:hAnsi="Arial" w:cs="Arial"/>
          <w:b/>
          <w:bCs/>
          <w:color w:val="000000"/>
          <w:sz w:val="25"/>
          <w:szCs w:val="25"/>
          <w:bdr w:val="single" w:sz="2" w:space="2" w:color="269ABC" w:frame="1"/>
          <w:shd w:val="clear" w:color="auto" w:fill="D7FAFF"/>
        </w:rPr>
        <w:t>Always</w:t>
      </w:r>
      <w:proofErr w:type="gramEnd"/>
      <w:r w:rsidRPr="007B3D8F">
        <w:rPr>
          <w:rFonts w:ascii="Arial" w:eastAsia="Times New Roman" w:hAnsi="Arial" w:cs="Arial"/>
          <w:b/>
          <w:bCs/>
          <w:color w:val="000000"/>
          <w:sz w:val="25"/>
          <w:szCs w:val="25"/>
          <w:bdr w:val="single" w:sz="2" w:space="2" w:color="269ABC" w:frame="1"/>
          <w:shd w:val="clear" w:color="auto" w:fill="D7FAFF"/>
        </w:rPr>
        <w:t xml:space="preserve"> required</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lastRenderedPageBreak/>
        <w:t>Your school will give you a letter of acceptance. Upload this to your online application.</w:t>
      </w:r>
    </w:p>
    <w:p w:rsidR="007B3D8F" w:rsidRPr="007B3D8F" w:rsidRDefault="007B3D8F" w:rsidP="007B3D8F">
      <w:pPr>
        <w:shd w:val="clear" w:color="auto" w:fill="FFFFFF"/>
        <w:spacing w:beforeAutospacing="1" w:after="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Post-secondary students</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Your school will be asked to make sure your letter of acceptance (LOA) is valid.</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If your school does not respond by the deadline, we’ll return your application and refund your processing fee. Confirm with your school that they will validate your LOA before resubmitting your application.</w:t>
      </w:r>
    </w:p>
    <w:p w:rsidR="007B3D8F" w:rsidRPr="007B3D8F" w:rsidRDefault="007B3D8F" w:rsidP="007B3D8F">
      <w:pPr>
        <w:shd w:val="clear" w:color="auto" w:fill="FFFFFF"/>
        <w:spacing w:before="100" w:beforeAutospacing="1" w:after="0" w:line="240" w:lineRule="auto"/>
        <w:ind w:left="375"/>
        <w:rPr>
          <w:rFonts w:ascii="Arial" w:eastAsia="Times New Roman" w:hAnsi="Arial" w:cs="Arial"/>
          <w:color w:val="000000"/>
          <w:sz w:val="30"/>
          <w:szCs w:val="30"/>
        </w:rPr>
      </w:pPr>
      <w:r w:rsidRPr="007B3D8F">
        <w:rPr>
          <w:rFonts w:ascii="Arial" w:eastAsia="Times New Roman" w:hAnsi="Arial" w:cs="Arial"/>
          <w:b/>
          <w:bCs/>
          <w:color w:val="000000"/>
          <w:sz w:val="30"/>
          <w:szCs w:val="30"/>
        </w:rPr>
        <w:t>Only attach your LOA in the LOA-specific space when uploading documents for your online application.</w:t>
      </w:r>
    </w:p>
    <w:p w:rsidR="007B3D8F" w:rsidRPr="007B3D8F" w:rsidRDefault="007B3D8F" w:rsidP="007B3D8F">
      <w:pPr>
        <w:shd w:val="clear" w:color="auto" w:fill="FFFFFF"/>
        <w:spacing w:before="75" w:line="240" w:lineRule="auto"/>
        <w:ind w:left="375"/>
        <w:rPr>
          <w:rFonts w:ascii="Arial" w:eastAsia="Times New Roman" w:hAnsi="Arial" w:cs="Arial"/>
          <w:color w:val="000000"/>
          <w:sz w:val="30"/>
          <w:szCs w:val="30"/>
        </w:rPr>
      </w:pPr>
      <w:r w:rsidRPr="007B3D8F">
        <w:rPr>
          <w:rFonts w:ascii="Arial" w:eastAsia="Times New Roman" w:hAnsi="Arial" w:cs="Arial"/>
          <w:color w:val="000000"/>
          <w:sz w:val="30"/>
          <w:szCs w:val="30"/>
        </w:rPr>
        <w:t>If you attach other documents in this space, you’re giving your consent to disclose these additional documents to your school. All other required documents should be attached in the corresponding spaces in your online application.</w:t>
      </w:r>
    </w:p>
    <w:p w:rsidR="007B3D8F" w:rsidRPr="007B3D8F" w:rsidRDefault="007B3D8F" w:rsidP="007B3D8F">
      <w:pPr>
        <w:shd w:val="clear" w:color="auto" w:fill="FFFFFF"/>
        <w:spacing w:beforeAutospacing="1" w:after="0" w:afterAutospacing="1"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Exceptions</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 xml:space="preserve">If you’re the family member of someone who has a study permit or </w:t>
      </w:r>
      <w:proofErr w:type="gramStart"/>
      <w:r w:rsidRPr="007B3D8F">
        <w:rPr>
          <w:rFonts w:ascii="Arial" w:eastAsia="Times New Roman" w:hAnsi="Arial" w:cs="Arial"/>
          <w:color w:val="333333"/>
          <w:sz w:val="30"/>
          <w:szCs w:val="30"/>
        </w:rPr>
        <w:t>work permit</w:t>
      </w:r>
      <w:proofErr w:type="gramEnd"/>
      <w:r w:rsidRPr="007B3D8F">
        <w:rPr>
          <w:rFonts w:ascii="Arial" w:eastAsia="Times New Roman" w:hAnsi="Arial" w:cs="Arial"/>
          <w:color w:val="333333"/>
          <w:sz w:val="30"/>
          <w:szCs w:val="30"/>
        </w:rPr>
        <w:t xml:space="preserve"> application that’s been approved in writing before you come to Canada, you don’t need a letter of acceptance.</w:t>
      </w:r>
    </w:p>
    <w:p w:rsidR="007B3D8F" w:rsidRPr="007B3D8F" w:rsidRDefault="007B3D8F" w:rsidP="007B3D8F">
      <w:pPr>
        <w:numPr>
          <w:ilvl w:val="0"/>
          <w:numId w:val="19"/>
        </w:numPr>
        <w:shd w:val="clear" w:color="auto" w:fill="FFFFFF"/>
        <w:spacing w:before="100" w:beforeAutospacing="1" w:after="100" w:afterAutospacing="1" w:line="240" w:lineRule="auto"/>
        <w:ind w:left="-225"/>
        <w:rPr>
          <w:rFonts w:ascii="Arial" w:eastAsia="Times New Roman" w:hAnsi="Arial" w:cs="Arial"/>
          <w:b/>
          <w:bCs/>
          <w:color w:val="2A4C7D"/>
          <w:sz w:val="45"/>
          <w:szCs w:val="45"/>
        </w:rPr>
      </w:pPr>
      <w:r w:rsidRPr="007B3D8F">
        <w:rPr>
          <w:rFonts w:ascii="Arial" w:eastAsia="Times New Roman" w:hAnsi="Arial" w:cs="Arial"/>
          <w:b/>
          <w:bCs/>
          <w:color w:val="2A4C7D"/>
          <w:sz w:val="45"/>
          <w:szCs w:val="45"/>
        </w:rPr>
        <w:t>2</w:t>
      </w:r>
    </w:p>
    <w:p w:rsidR="007B3D8F" w:rsidRPr="007B3D8F" w:rsidRDefault="007B3D8F" w:rsidP="007B3D8F">
      <w:pPr>
        <w:shd w:val="clear" w:color="auto" w:fill="FFFFFF"/>
        <w:spacing w:after="0"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Apply for a provincial or territorial attestation letter </w:t>
      </w:r>
      <w:proofErr w:type="gramStart"/>
      <w:r w:rsidRPr="007B3D8F">
        <w:rPr>
          <w:rFonts w:ascii="Arial" w:eastAsia="Times New Roman" w:hAnsi="Arial" w:cs="Arial"/>
          <w:b/>
          <w:bCs/>
          <w:color w:val="000000"/>
          <w:sz w:val="25"/>
          <w:szCs w:val="25"/>
          <w:bdr w:val="single" w:sz="2" w:space="2" w:color="FF9900" w:frame="1"/>
          <w:shd w:val="clear" w:color="auto" w:fill="F9F4D4"/>
        </w:rPr>
        <w:t>Needed</w:t>
      </w:r>
      <w:proofErr w:type="gramEnd"/>
      <w:r w:rsidRPr="007B3D8F">
        <w:rPr>
          <w:rFonts w:ascii="Arial" w:eastAsia="Times New Roman" w:hAnsi="Arial" w:cs="Arial"/>
          <w:b/>
          <w:bCs/>
          <w:color w:val="000000"/>
          <w:sz w:val="25"/>
          <w:szCs w:val="25"/>
          <w:bdr w:val="single" w:sz="2" w:space="2" w:color="FF9900" w:frame="1"/>
          <w:shd w:val="clear" w:color="auto" w:fill="F9F4D4"/>
        </w:rPr>
        <w:t xml:space="preserve"> in most cases</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Get a </w:t>
      </w:r>
      <w:hyperlink r:id="rId31" w:history="1">
        <w:r w:rsidRPr="007B3D8F">
          <w:rPr>
            <w:rFonts w:ascii="Arial" w:eastAsia="Times New Roman" w:hAnsi="Arial" w:cs="Arial"/>
            <w:color w:val="284162"/>
            <w:sz w:val="30"/>
            <w:szCs w:val="30"/>
            <w:u w:val="single"/>
          </w:rPr>
          <w:t>provincial or territorial attestation letter (PAL/TAL)</w:t>
        </w:r>
      </w:hyperlink>
      <w:r w:rsidRPr="007B3D8F">
        <w:rPr>
          <w:rFonts w:ascii="Arial" w:eastAsia="Times New Roman" w:hAnsi="Arial" w:cs="Arial"/>
          <w:color w:val="333333"/>
          <w:sz w:val="30"/>
          <w:szCs w:val="30"/>
        </w:rPr>
        <w:t> from your school. In most cases, you need to accept your offer and pay your tuition fees, either in part or in full, to get your PAL/TAL.</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If you’re </w:t>
      </w:r>
      <w:hyperlink r:id="rId32" w:anchor="a2" w:history="1">
        <w:r w:rsidRPr="007B3D8F">
          <w:rPr>
            <w:rFonts w:ascii="Arial" w:eastAsia="Times New Roman" w:hAnsi="Arial" w:cs="Arial"/>
            <w:color w:val="284162"/>
            <w:sz w:val="30"/>
            <w:szCs w:val="30"/>
            <w:u w:val="single"/>
          </w:rPr>
          <w:t>studying in Quebec</w:t>
        </w:r>
      </w:hyperlink>
      <w:r w:rsidRPr="007B3D8F">
        <w:rPr>
          <w:rFonts w:ascii="Arial" w:eastAsia="Times New Roman" w:hAnsi="Arial" w:cs="Arial"/>
          <w:color w:val="333333"/>
          <w:sz w:val="30"/>
          <w:szCs w:val="30"/>
        </w:rPr>
        <w:t>, you need a Quebec Acceptance Certificate (</w:t>
      </w:r>
      <w:r w:rsidRPr="007B3D8F">
        <w:rPr>
          <w:rFonts w:ascii="Arial" w:eastAsia="Times New Roman" w:hAnsi="Arial" w:cs="Arial"/>
          <w:color w:val="333333"/>
          <w:sz w:val="30"/>
          <w:szCs w:val="30"/>
          <w:lang w:val="fr-FR"/>
        </w:rPr>
        <w:t>Certificat d’acceptation du Québec [CAQ]</w:t>
      </w:r>
      <w:r w:rsidRPr="007B3D8F">
        <w:rPr>
          <w:rFonts w:ascii="Arial" w:eastAsia="Times New Roman" w:hAnsi="Arial" w:cs="Arial"/>
          <w:color w:val="333333"/>
          <w:sz w:val="30"/>
          <w:szCs w:val="30"/>
        </w:rPr>
        <w:t>).</w:t>
      </w:r>
    </w:p>
    <w:p w:rsidR="007B3D8F" w:rsidRPr="007B3D8F" w:rsidRDefault="007B3D8F" w:rsidP="007B3D8F">
      <w:pPr>
        <w:numPr>
          <w:ilvl w:val="0"/>
          <w:numId w:val="19"/>
        </w:numPr>
        <w:shd w:val="clear" w:color="auto" w:fill="FFFFFF"/>
        <w:spacing w:before="100" w:beforeAutospacing="1" w:after="100" w:afterAutospacing="1" w:line="240" w:lineRule="auto"/>
        <w:ind w:left="-225"/>
        <w:rPr>
          <w:rFonts w:ascii="Arial" w:eastAsia="Times New Roman" w:hAnsi="Arial" w:cs="Arial"/>
          <w:b/>
          <w:bCs/>
          <w:color w:val="2A4C7D"/>
          <w:sz w:val="45"/>
          <w:szCs w:val="45"/>
        </w:rPr>
      </w:pPr>
      <w:r w:rsidRPr="007B3D8F">
        <w:rPr>
          <w:rFonts w:ascii="Arial" w:eastAsia="Times New Roman" w:hAnsi="Arial" w:cs="Arial"/>
          <w:b/>
          <w:bCs/>
          <w:color w:val="2A4C7D"/>
          <w:sz w:val="45"/>
          <w:szCs w:val="45"/>
        </w:rPr>
        <w:t>3</w:t>
      </w:r>
    </w:p>
    <w:p w:rsidR="007B3D8F" w:rsidRPr="007B3D8F" w:rsidRDefault="007B3D8F" w:rsidP="007B3D8F">
      <w:pPr>
        <w:shd w:val="clear" w:color="auto" w:fill="FFFFFF"/>
        <w:spacing w:after="0"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lastRenderedPageBreak/>
        <w:t>Show proof of identity </w:t>
      </w:r>
      <w:proofErr w:type="gramStart"/>
      <w:r w:rsidRPr="007B3D8F">
        <w:rPr>
          <w:rFonts w:ascii="Arial" w:eastAsia="Times New Roman" w:hAnsi="Arial" w:cs="Arial"/>
          <w:b/>
          <w:bCs/>
          <w:color w:val="000000"/>
          <w:sz w:val="25"/>
          <w:szCs w:val="25"/>
          <w:bdr w:val="single" w:sz="2" w:space="2" w:color="269ABC" w:frame="1"/>
          <w:shd w:val="clear" w:color="auto" w:fill="D7FAFF"/>
        </w:rPr>
        <w:t>Always</w:t>
      </w:r>
      <w:proofErr w:type="gramEnd"/>
      <w:r w:rsidRPr="007B3D8F">
        <w:rPr>
          <w:rFonts w:ascii="Arial" w:eastAsia="Times New Roman" w:hAnsi="Arial" w:cs="Arial"/>
          <w:b/>
          <w:bCs/>
          <w:color w:val="000000"/>
          <w:sz w:val="25"/>
          <w:szCs w:val="25"/>
          <w:bdr w:val="single" w:sz="2" w:space="2" w:color="269ABC" w:frame="1"/>
          <w:shd w:val="clear" w:color="auto" w:fill="D7FAFF"/>
        </w:rPr>
        <w:t xml:space="preserve"> required</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To show proof of identity, you (and each family member who comes with you) must have</w:t>
      </w:r>
    </w:p>
    <w:p w:rsidR="007B3D8F" w:rsidRPr="007B3D8F" w:rsidRDefault="007B3D8F" w:rsidP="007B3D8F">
      <w:pPr>
        <w:numPr>
          <w:ilvl w:val="1"/>
          <w:numId w:val="19"/>
        </w:numPr>
        <w:shd w:val="clear" w:color="auto" w:fill="FFFFFF"/>
        <w:spacing w:before="100" w:beforeAutospacing="1" w:after="100" w:afterAutospacing="1" w:line="240" w:lineRule="auto"/>
        <w:ind w:left="720"/>
        <w:rPr>
          <w:rFonts w:ascii="Arial" w:eastAsia="Times New Roman" w:hAnsi="Arial" w:cs="Arial"/>
          <w:color w:val="333333"/>
          <w:sz w:val="30"/>
          <w:szCs w:val="30"/>
        </w:rPr>
      </w:pPr>
      <w:r w:rsidRPr="007B3D8F">
        <w:rPr>
          <w:rFonts w:ascii="Arial" w:eastAsia="Times New Roman" w:hAnsi="Arial" w:cs="Arial"/>
          <w:color w:val="333333"/>
          <w:sz w:val="30"/>
          <w:szCs w:val="30"/>
        </w:rPr>
        <w:t>a copy of a </w:t>
      </w:r>
      <w:hyperlink r:id="rId33" w:history="1">
        <w:r w:rsidRPr="007B3D8F">
          <w:rPr>
            <w:rFonts w:ascii="Arial" w:eastAsia="Times New Roman" w:hAnsi="Arial" w:cs="Arial"/>
            <w:color w:val="284162"/>
            <w:sz w:val="30"/>
            <w:szCs w:val="30"/>
            <w:u w:val="single"/>
          </w:rPr>
          <w:t>valid passport or travel document</w:t>
        </w:r>
      </w:hyperlink>
    </w:p>
    <w:p w:rsidR="007B3D8F" w:rsidRPr="007B3D8F" w:rsidRDefault="007B3D8F" w:rsidP="007B3D8F">
      <w:pPr>
        <w:numPr>
          <w:ilvl w:val="2"/>
          <w:numId w:val="19"/>
        </w:numPr>
        <w:shd w:val="clear" w:color="auto" w:fill="FFFFFF"/>
        <w:spacing w:before="100" w:beforeAutospacing="1" w:after="100" w:afterAutospacing="1" w:line="240" w:lineRule="auto"/>
        <w:ind w:left="1440"/>
        <w:rPr>
          <w:rFonts w:ascii="Arial" w:eastAsia="Times New Roman" w:hAnsi="Arial" w:cs="Arial"/>
          <w:color w:val="333333"/>
          <w:sz w:val="30"/>
          <w:szCs w:val="30"/>
        </w:rPr>
      </w:pPr>
      <w:r w:rsidRPr="007B3D8F">
        <w:rPr>
          <w:rFonts w:ascii="Arial" w:eastAsia="Times New Roman" w:hAnsi="Arial" w:cs="Arial"/>
          <w:color w:val="333333"/>
          <w:sz w:val="30"/>
          <w:szCs w:val="30"/>
        </w:rPr>
        <w:t>Upload a copy of the information page of your passport when you apply online.</w:t>
      </w:r>
    </w:p>
    <w:p w:rsidR="007B3D8F" w:rsidRPr="007B3D8F" w:rsidRDefault="007B3D8F" w:rsidP="007B3D8F">
      <w:pPr>
        <w:numPr>
          <w:ilvl w:val="3"/>
          <w:numId w:val="19"/>
        </w:numPr>
        <w:shd w:val="clear" w:color="auto" w:fill="FFFFFF"/>
        <w:spacing w:before="100" w:beforeAutospacing="1" w:after="100" w:afterAutospacing="1" w:line="240" w:lineRule="auto"/>
        <w:ind w:left="2160"/>
        <w:rPr>
          <w:rFonts w:ascii="Arial" w:eastAsia="Times New Roman" w:hAnsi="Arial" w:cs="Arial"/>
          <w:color w:val="333333"/>
          <w:sz w:val="30"/>
          <w:szCs w:val="30"/>
        </w:rPr>
      </w:pPr>
      <w:r w:rsidRPr="007B3D8F">
        <w:rPr>
          <w:rFonts w:ascii="Arial" w:eastAsia="Times New Roman" w:hAnsi="Arial" w:cs="Arial"/>
          <w:b/>
          <w:bCs/>
          <w:color w:val="333333"/>
          <w:sz w:val="30"/>
          <w:szCs w:val="30"/>
        </w:rPr>
        <w:t>If you’re approved</w:t>
      </w:r>
      <w:r w:rsidRPr="007B3D8F">
        <w:rPr>
          <w:rFonts w:ascii="Arial" w:eastAsia="Times New Roman" w:hAnsi="Arial" w:cs="Arial"/>
          <w:color w:val="333333"/>
          <w:sz w:val="30"/>
          <w:szCs w:val="30"/>
        </w:rPr>
        <w:t>, you must send us your original passport.</w:t>
      </w:r>
    </w:p>
    <w:p w:rsidR="007B3D8F" w:rsidRPr="007B3D8F" w:rsidRDefault="007B3D8F" w:rsidP="007B3D8F">
      <w:pPr>
        <w:numPr>
          <w:ilvl w:val="1"/>
          <w:numId w:val="19"/>
        </w:numPr>
        <w:shd w:val="clear" w:color="auto" w:fill="FFFFFF"/>
        <w:spacing w:before="100" w:beforeAutospacing="1" w:after="100" w:afterAutospacing="1" w:line="240" w:lineRule="auto"/>
        <w:ind w:left="720"/>
        <w:rPr>
          <w:rFonts w:ascii="Arial" w:eastAsia="Times New Roman" w:hAnsi="Arial" w:cs="Arial"/>
          <w:color w:val="333333"/>
          <w:sz w:val="30"/>
          <w:szCs w:val="30"/>
        </w:rPr>
      </w:pPr>
      <w:r w:rsidRPr="007B3D8F">
        <w:rPr>
          <w:rFonts w:ascii="Arial" w:eastAsia="Times New Roman" w:hAnsi="Arial" w:cs="Arial"/>
          <w:color w:val="333333"/>
          <w:sz w:val="30"/>
          <w:szCs w:val="30"/>
        </w:rPr>
        <w:t>2 recent passport size photos</w:t>
      </w:r>
    </w:p>
    <w:p w:rsidR="007B3D8F" w:rsidRPr="007B3D8F" w:rsidRDefault="007B3D8F" w:rsidP="007B3D8F">
      <w:pPr>
        <w:numPr>
          <w:ilvl w:val="2"/>
          <w:numId w:val="19"/>
        </w:numPr>
        <w:shd w:val="clear" w:color="auto" w:fill="FFFFFF"/>
        <w:spacing w:before="100" w:beforeAutospacing="1" w:after="100" w:afterAutospacing="1" w:line="240" w:lineRule="auto"/>
        <w:ind w:left="1440"/>
        <w:rPr>
          <w:rFonts w:ascii="Arial" w:eastAsia="Times New Roman" w:hAnsi="Arial" w:cs="Arial"/>
          <w:color w:val="333333"/>
          <w:sz w:val="30"/>
          <w:szCs w:val="30"/>
        </w:rPr>
      </w:pPr>
      <w:r w:rsidRPr="007B3D8F">
        <w:rPr>
          <w:rFonts w:ascii="Arial" w:eastAsia="Times New Roman" w:hAnsi="Arial" w:cs="Arial"/>
          <w:color w:val="333333"/>
          <w:sz w:val="30"/>
          <w:szCs w:val="30"/>
        </w:rPr>
        <w:t>The name and date of birth of the person must be written on the back of each photo.</w:t>
      </w:r>
    </w:p>
    <w:p w:rsidR="007B3D8F" w:rsidRPr="007B3D8F" w:rsidRDefault="007B3D8F" w:rsidP="007B3D8F">
      <w:pPr>
        <w:shd w:val="clear" w:color="auto" w:fill="FFFFFF"/>
        <w:spacing w:beforeAutospacing="1" w:after="0" w:afterAutospacing="1" w:line="240" w:lineRule="auto"/>
        <w:rPr>
          <w:rFonts w:ascii="Arial" w:eastAsia="Times New Roman" w:hAnsi="Arial" w:cs="Arial"/>
          <w:color w:val="333333"/>
          <w:sz w:val="30"/>
          <w:szCs w:val="30"/>
        </w:rPr>
      </w:pPr>
      <w:proofErr w:type="gramStart"/>
      <w:r w:rsidRPr="007B3D8F">
        <w:rPr>
          <w:rFonts w:ascii="Arial" w:eastAsia="Times New Roman" w:hAnsi="Arial" w:cs="Arial"/>
          <w:color w:val="333333"/>
          <w:sz w:val="30"/>
          <w:szCs w:val="30"/>
        </w:rPr>
        <w:t>For citizens or lawful permanent residents of the United States (U.S.)</w:t>
      </w:r>
      <w:proofErr w:type="gramEnd"/>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If you’re a citizen of the U.S., you have </w:t>
      </w:r>
      <w:hyperlink r:id="rId34" w:anchor="_s2a" w:history="1">
        <w:r w:rsidRPr="007B3D8F">
          <w:rPr>
            <w:rFonts w:ascii="Arial" w:eastAsia="Times New Roman" w:hAnsi="Arial" w:cs="Arial"/>
            <w:color w:val="284162"/>
            <w:sz w:val="30"/>
            <w:szCs w:val="30"/>
            <w:u w:val="single"/>
          </w:rPr>
          <w:t>options for what you can show as proof of identity</w:t>
        </w:r>
      </w:hyperlink>
      <w:r w:rsidRPr="007B3D8F">
        <w:rPr>
          <w:rFonts w:ascii="Arial" w:eastAsia="Times New Roman" w:hAnsi="Arial" w:cs="Arial"/>
          <w:color w:val="333333"/>
          <w:sz w:val="30"/>
          <w:szCs w:val="30"/>
        </w:rPr>
        <w:t>.</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If you’re a lawful permanent resident of the U.S., you must travel with a valid green card (</w:t>
      </w:r>
      <w:hyperlink r:id="rId35" w:anchor="lawful-pr-us" w:history="1">
        <w:r w:rsidRPr="007B3D8F">
          <w:rPr>
            <w:rFonts w:ascii="Arial" w:eastAsia="Times New Roman" w:hAnsi="Arial" w:cs="Arial"/>
            <w:color w:val="284162"/>
            <w:sz w:val="30"/>
            <w:szCs w:val="30"/>
            <w:u w:val="single"/>
          </w:rPr>
          <w:t>or equivalent official proof of status in the U.S.</w:t>
        </w:r>
      </w:hyperlink>
      <w:r w:rsidRPr="007B3D8F">
        <w:rPr>
          <w:rFonts w:ascii="Arial" w:eastAsia="Times New Roman" w:hAnsi="Arial" w:cs="Arial"/>
          <w:color w:val="333333"/>
          <w:sz w:val="30"/>
          <w:szCs w:val="30"/>
        </w:rPr>
        <w:t>) and a valid passport from their country of nationality (or an equivalent document).</w:t>
      </w:r>
    </w:p>
    <w:p w:rsidR="007B3D8F" w:rsidRPr="007B3D8F" w:rsidRDefault="007B3D8F" w:rsidP="007B3D8F">
      <w:pPr>
        <w:numPr>
          <w:ilvl w:val="0"/>
          <w:numId w:val="19"/>
        </w:numPr>
        <w:shd w:val="clear" w:color="auto" w:fill="FFFFFF"/>
        <w:spacing w:before="100" w:beforeAutospacing="1" w:after="100" w:afterAutospacing="1" w:line="240" w:lineRule="auto"/>
        <w:ind w:left="-225"/>
        <w:rPr>
          <w:rFonts w:ascii="Arial" w:eastAsia="Times New Roman" w:hAnsi="Arial" w:cs="Arial"/>
          <w:b/>
          <w:bCs/>
          <w:color w:val="2A4C7D"/>
          <w:sz w:val="45"/>
          <w:szCs w:val="45"/>
        </w:rPr>
      </w:pPr>
      <w:r w:rsidRPr="007B3D8F">
        <w:rPr>
          <w:rFonts w:ascii="Arial" w:eastAsia="Times New Roman" w:hAnsi="Arial" w:cs="Arial"/>
          <w:b/>
          <w:bCs/>
          <w:color w:val="2A4C7D"/>
          <w:sz w:val="45"/>
          <w:szCs w:val="45"/>
        </w:rPr>
        <w:t>4</w:t>
      </w:r>
    </w:p>
    <w:p w:rsidR="007B3D8F" w:rsidRPr="007B3D8F" w:rsidRDefault="007B3D8F" w:rsidP="007B3D8F">
      <w:pPr>
        <w:shd w:val="clear" w:color="auto" w:fill="FFFFFF"/>
        <w:spacing w:after="0"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Show proof of funds </w:t>
      </w:r>
      <w:proofErr w:type="gramStart"/>
      <w:r w:rsidRPr="007B3D8F">
        <w:rPr>
          <w:rFonts w:ascii="Arial" w:eastAsia="Times New Roman" w:hAnsi="Arial" w:cs="Arial"/>
          <w:b/>
          <w:bCs/>
          <w:color w:val="000000"/>
          <w:sz w:val="25"/>
          <w:szCs w:val="25"/>
          <w:bdr w:val="single" w:sz="2" w:space="2" w:color="269ABC" w:frame="1"/>
          <w:shd w:val="clear" w:color="auto" w:fill="D7FAFF"/>
        </w:rPr>
        <w:t>Always</w:t>
      </w:r>
      <w:proofErr w:type="gramEnd"/>
      <w:r w:rsidRPr="007B3D8F">
        <w:rPr>
          <w:rFonts w:ascii="Arial" w:eastAsia="Times New Roman" w:hAnsi="Arial" w:cs="Arial"/>
          <w:b/>
          <w:bCs/>
          <w:color w:val="000000"/>
          <w:sz w:val="25"/>
          <w:szCs w:val="25"/>
          <w:bdr w:val="single" w:sz="2" w:space="2" w:color="269ABC" w:frame="1"/>
          <w:shd w:val="clear" w:color="auto" w:fill="D7FAFF"/>
        </w:rPr>
        <w:t xml:space="preserve"> required</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To support yourself and any family members coming with you, you must show </w:t>
      </w:r>
      <w:hyperlink r:id="rId36" w:history="1">
        <w:r w:rsidRPr="007B3D8F">
          <w:rPr>
            <w:rFonts w:ascii="Arial" w:eastAsia="Times New Roman" w:hAnsi="Arial" w:cs="Arial"/>
            <w:color w:val="284162"/>
            <w:sz w:val="30"/>
            <w:szCs w:val="30"/>
            <w:u w:val="single"/>
          </w:rPr>
          <w:t>proof of funds</w:t>
        </w:r>
      </w:hyperlink>
      <w:r w:rsidRPr="007B3D8F">
        <w:rPr>
          <w:rFonts w:ascii="Arial" w:eastAsia="Times New Roman" w:hAnsi="Arial" w:cs="Arial"/>
          <w:color w:val="333333"/>
          <w:sz w:val="30"/>
          <w:szCs w:val="30"/>
        </w:rPr>
        <w:t>.</w:t>
      </w:r>
    </w:p>
    <w:p w:rsidR="007B3D8F" w:rsidRPr="007B3D8F" w:rsidRDefault="007B3D8F" w:rsidP="007B3D8F">
      <w:pPr>
        <w:numPr>
          <w:ilvl w:val="0"/>
          <w:numId w:val="19"/>
        </w:numPr>
        <w:shd w:val="clear" w:color="auto" w:fill="FFFFFF"/>
        <w:spacing w:before="100" w:beforeAutospacing="1" w:after="100" w:afterAutospacing="1" w:line="240" w:lineRule="auto"/>
        <w:ind w:left="-225"/>
        <w:rPr>
          <w:rFonts w:ascii="Arial" w:eastAsia="Times New Roman" w:hAnsi="Arial" w:cs="Arial"/>
          <w:b/>
          <w:bCs/>
          <w:color w:val="2A4C7D"/>
          <w:sz w:val="45"/>
          <w:szCs w:val="45"/>
        </w:rPr>
      </w:pPr>
      <w:r w:rsidRPr="007B3D8F">
        <w:rPr>
          <w:rFonts w:ascii="Arial" w:eastAsia="Times New Roman" w:hAnsi="Arial" w:cs="Arial"/>
          <w:b/>
          <w:bCs/>
          <w:color w:val="2A4C7D"/>
          <w:sz w:val="45"/>
          <w:szCs w:val="45"/>
        </w:rPr>
        <w:t>5</w:t>
      </w:r>
    </w:p>
    <w:p w:rsidR="007B3D8F" w:rsidRPr="007B3D8F" w:rsidRDefault="007B3D8F" w:rsidP="007B3D8F">
      <w:pPr>
        <w:shd w:val="clear" w:color="auto" w:fill="FFFFFF"/>
        <w:spacing w:after="0"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Write a letter of explanation </w:t>
      </w:r>
      <w:r w:rsidRPr="007B3D8F">
        <w:rPr>
          <w:rFonts w:ascii="Arial" w:eastAsia="Times New Roman" w:hAnsi="Arial" w:cs="Arial"/>
          <w:b/>
          <w:bCs/>
          <w:color w:val="000000"/>
          <w:sz w:val="25"/>
          <w:szCs w:val="25"/>
          <w:bdr w:val="single" w:sz="2" w:space="2" w:color="ACACAC" w:frame="1"/>
          <w:shd w:val="clear" w:color="auto" w:fill="EEEEEE"/>
        </w:rPr>
        <w:t>Recommended</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 must explain why you want to study in Canada, and that you understand your responsibilities as an international student in Canada.</w:t>
      </w:r>
    </w:p>
    <w:p w:rsidR="007B3D8F" w:rsidRPr="007B3D8F" w:rsidRDefault="007B3D8F" w:rsidP="007B3D8F">
      <w:pPr>
        <w:numPr>
          <w:ilvl w:val="0"/>
          <w:numId w:val="19"/>
        </w:numPr>
        <w:shd w:val="clear" w:color="auto" w:fill="FFFFFF"/>
        <w:spacing w:before="100" w:beforeAutospacing="1" w:after="100" w:afterAutospacing="1" w:line="240" w:lineRule="auto"/>
        <w:ind w:left="-225"/>
        <w:rPr>
          <w:rFonts w:ascii="Arial" w:eastAsia="Times New Roman" w:hAnsi="Arial" w:cs="Arial"/>
          <w:b/>
          <w:bCs/>
          <w:color w:val="2A4C7D"/>
          <w:sz w:val="45"/>
          <w:szCs w:val="45"/>
        </w:rPr>
      </w:pPr>
      <w:r w:rsidRPr="007B3D8F">
        <w:rPr>
          <w:rFonts w:ascii="Arial" w:eastAsia="Times New Roman" w:hAnsi="Arial" w:cs="Arial"/>
          <w:b/>
          <w:bCs/>
          <w:color w:val="2A4C7D"/>
          <w:sz w:val="45"/>
          <w:szCs w:val="45"/>
        </w:rPr>
        <w:t>6</w:t>
      </w:r>
    </w:p>
    <w:p w:rsidR="007B3D8F" w:rsidRPr="007B3D8F" w:rsidRDefault="007B3D8F" w:rsidP="007B3D8F">
      <w:pPr>
        <w:shd w:val="clear" w:color="auto" w:fill="FFFFFF"/>
        <w:spacing w:after="0"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lastRenderedPageBreak/>
        <w:t>Get a medical exam </w:t>
      </w:r>
      <w:r w:rsidRPr="007B3D8F">
        <w:rPr>
          <w:rFonts w:ascii="Arial" w:eastAsia="Times New Roman" w:hAnsi="Arial" w:cs="Arial"/>
          <w:b/>
          <w:bCs/>
          <w:color w:val="000000"/>
          <w:sz w:val="25"/>
          <w:szCs w:val="25"/>
          <w:bdr w:val="single" w:sz="2" w:space="2" w:color="FF9900" w:frame="1"/>
          <w:shd w:val="clear" w:color="auto" w:fill="F9F4D4"/>
        </w:rPr>
        <w:t>Check if needed</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You may need a medical exam if </w:t>
      </w:r>
      <w:r w:rsidRPr="007B3D8F">
        <w:rPr>
          <w:rFonts w:ascii="Arial" w:eastAsia="Times New Roman" w:hAnsi="Arial" w:cs="Arial"/>
          <w:b/>
          <w:bCs/>
          <w:color w:val="333333"/>
          <w:sz w:val="30"/>
          <w:szCs w:val="30"/>
        </w:rPr>
        <w:t>any</w:t>
      </w:r>
      <w:r w:rsidRPr="007B3D8F">
        <w:rPr>
          <w:rFonts w:ascii="Arial" w:eastAsia="Times New Roman" w:hAnsi="Arial" w:cs="Arial"/>
          <w:color w:val="333333"/>
          <w:sz w:val="30"/>
          <w:szCs w:val="30"/>
        </w:rPr>
        <w:t> of these situations apply to you:</w:t>
      </w:r>
    </w:p>
    <w:p w:rsidR="007B3D8F" w:rsidRPr="007B3D8F" w:rsidRDefault="007B3D8F" w:rsidP="007B3D8F">
      <w:pPr>
        <w:numPr>
          <w:ilvl w:val="1"/>
          <w:numId w:val="19"/>
        </w:numPr>
        <w:shd w:val="clear" w:color="auto" w:fill="FFFFFF"/>
        <w:spacing w:before="100" w:beforeAutospacing="1" w:after="100" w:afterAutospacing="1" w:line="240" w:lineRule="auto"/>
        <w:ind w:left="720"/>
        <w:rPr>
          <w:rFonts w:ascii="Arial" w:eastAsia="Times New Roman" w:hAnsi="Arial" w:cs="Arial"/>
          <w:color w:val="333333"/>
          <w:sz w:val="30"/>
          <w:szCs w:val="30"/>
        </w:rPr>
      </w:pPr>
      <w:r w:rsidRPr="007B3D8F">
        <w:rPr>
          <w:rFonts w:ascii="Arial" w:eastAsia="Times New Roman" w:hAnsi="Arial" w:cs="Arial"/>
          <w:color w:val="333333"/>
          <w:sz w:val="30"/>
          <w:szCs w:val="30"/>
        </w:rPr>
        <w:t>You plan to stay in Canada for more than 6 months.</w:t>
      </w:r>
    </w:p>
    <w:p w:rsidR="007B3D8F" w:rsidRPr="007B3D8F" w:rsidRDefault="007B3D8F" w:rsidP="007B3D8F">
      <w:pPr>
        <w:numPr>
          <w:ilvl w:val="1"/>
          <w:numId w:val="19"/>
        </w:numPr>
        <w:shd w:val="clear" w:color="auto" w:fill="FFFFFF"/>
        <w:spacing w:before="100" w:beforeAutospacing="1" w:after="100" w:afterAutospacing="1" w:line="240" w:lineRule="auto"/>
        <w:ind w:left="720"/>
        <w:rPr>
          <w:rFonts w:ascii="Arial" w:eastAsia="Times New Roman" w:hAnsi="Arial" w:cs="Arial"/>
          <w:color w:val="333333"/>
          <w:sz w:val="30"/>
          <w:szCs w:val="30"/>
        </w:rPr>
      </w:pPr>
      <w:r w:rsidRPr="007B3D8F">
        <w:rPr>
          <w:rFonts w:ascii="Arial" w:eastAsia="Times New Roman" w:hAnsi="Arial" w:cs="Arial"/>
          <w:color w:val="333333"/>
          <w:sz w:val="30"/>
          <w:szCs w:val="30"/>
        </w:rPr>
        <w:t>You recently spent time in certain countries.</w:t>
      </w:r>
    </w:p>
    <w:p w:rsidR="007B3D8F" w:rsidRPr="007B3D8F" w:rsidRDefault="007B3D8F" w:rsidP="007B3D8F">
      <w:pPr>
        <w:numPr>
          <w:ilvl w:val="1"/>
          <w:numId w:val="19"/>
        </w:numPr>
        <w:shd w:val="clear" w:color="auto" w:fill="FFFFFF"/>
        <w:spacing w:before="100" w:beforeAutospacing="1" w:after="100" w:afterAutospacing="1" w:line="240" w:lineRule="auto"/>
        <w:ind w:left="720"/>
        <w:rPr>
          <w:rFonts w:ascii="Arial" w:eastAsia="Times New Roman" w:hAnsi="Arial" w:cs="Arial"/>
          <w:color w:val="333333"/>
          <w:sz w:val="30"/>
          <w:szCs w:val="30"/>
        </w:rPr>
      </w:pPr>
      <w:r w:rsidRPr="007B3D8F">
        <w:rPr>
          <w:rFonts w:ascii="Arial" w:eastAsia="Times New Roman" w:hAnsi="Arial" w:cs="Arial"/>
          <w:color w:val="333333"/>
          <w:sz w:val="30"/>
          <w:szCs w:val="30"/>
        </w:rPr>
        <w:t>You plan to work in certain jobs where public health must be protected.</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hyperlink r:id="rId37" w:anchor="jobs-med" w:history="1">
        <w:r w:rsidRPr="007B3D8F">
          <w:rPr>
            <w:rFonts w:ascii="Arial" w:eastAsia="Times New Roman" w:hAnsi="Arial" w:cs="Arial"/>
            <w:color w:val="284162"/>
            <w:sz w:val="30"/>
            <w:szCs w:val="30"/>
            <w:u w:val="single"/>
          </w:rPr>
          <w:t>Check if you need a medical exam</w:t>
        </w:r>
      </w:hyperlink>
      <w:r w:rsidRPr="007B3D8F">
        <w:rPr>
          <w:rFonts w:ascii="Arial" w:eastAsia="Times New Roman" w:hAnsi="Arial" w:cs="Arial"/>
          <w:color w:val="333333"/>
          <w:sz w:val="30"/>
          <w:szCs w:val="30"/>
        </w:rPr>
        <w:t>.</w:t>
      </w:r>
    </w:p>
    <w:p w:rsidR="007B3D8F" w:rsidRPr="007B3D8F" w:rsidRDefault="007B3D8F" w:rsidP="007B3D8F">
      <w:pPr>
        <w:numPr>
          <w:ilvl w:val="0"/>
          <w:numId w:val="19"/>
        </w:numPr>
        <w:shd w:val="clear" w:color="auto" w:fill="FFFFFF"/>
        <w:spacing w:before="100" w:beforeAutospacing="1" w:after="100" w:afterAutospacing="1" w:line="240" w:lineRule="auto"/>
        <w:ind w:left="-225"/>
        <w:rPr>
          <w:rFonts w:ascii="Arial" w:eastAsia="Times New Roman" w:hAnsi="Arial" w:cs="Arial"/>
          <w:b/>
          <w:bCs/>
          <w:color w:val="2A4C7D"/>
          <w:sz w:val="45"/>
          <w:szCs w:val="45"/>
        </w:rPr>
      </w:pPr>
      <w:r w:rsidRPr="007B3D8F">
        <w:rPr>
          <w:rFonts w:ascii="Arial" w:eastAsia="Times New Roman" w:hAnsi="Arial" w:cs="Arial"/>
          <w:b/>
          <w:bCs/>
          <w:color w:val="2A4C7D"/>
          <w:sz w:val="45"/>
          <w:szCs w:val="45"/>
        </w:rPr>
        <w:t>7</w:t>
      </w:r>
    </w:p>
    <w:p w:rsidR="007B3D8F" w:rsidRPr="007B3D8F" w:rsidRDefault="007B3D8F" w:rsidP="007B3D8F">
      <w:pPr>
        <w:shd w:val="clear" w:color="auto" w:fill="FFFFFF"/>
        <w:spacing w:after="0"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Get a police certificate </w:t>
      </w:r>
      <w:r w:rsidRPr="007B3D8F">
        <w:rPr>
          <w:rFonts w:ascii="Arial" w:eastAsia="Times New Roman" w:hAnsi="Arial" w:cs="Arial"/>
          <w:b/>
          <w:bCs/>
          <w:color w:val="000000"/>
          <w:sz w:val="25"/>
          <w:szCs w:val="25"/>
          <w:bdr w:val="single" w:sz="2" w:space="2" w:color="FF9900" w:frame="1"/>
          <w:shd w:val="clear" w:color="auto" w:fill="F9F4D4"/>
        </w:rPr>
        <w:t>Check if needed</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In some cases, we may ask you for a </w:t>
      </w:r>
      <w:hyperlink r:id="rId38" w:history="1">
        <w:r w:rsidRPr="007B3D8F">
          <w:rPr>
            <w:rFonts w:ascii="Arial" w:eastAsia="Times New Roman" w:hAnsi="Arial" w:cs="Arial"/>
            <w:color w:val="284162"/>
            <w:sz w:val="30"/>
            <w:szCs w:val="30"/>
            <w:u w:val="single"/>
          </w:rPr>
          <w:t>police certificate</w:t>
        </w:r>
      </w:hyperlink>
      <w:r w:rsidRPr="007B3D8F">
        <w:rPr>
          <w:rFonts w:ascii="Arial" w:eastAsia="Times New Roman" w:hAnsi="Arial" w:cs="Arial"/>
          <w:color w:val="333333"/>
          <w:sz w:val="30"/>
          <w:szCs w:val="30"/>
        </w:rPr>
        <w:t>. If you think you might need one, </w:t>
      </w:r>
      <w:hyperlink r:id="rId39" w:history="1">
        <w:r w:rsidRPr="007B3D8F">
          <w:rPr>
            <w:rFonts w:ascii="Arial" w:eastAsia="Times New Roman" w:hAnsi="Arial" w:cs="Arial"/>
            <w:color w:val="284162"/>
            <w:sz w:val="30"/>
            <w:szCs w:val="30"/>
            <w:u w:val="single"/>
          </w:rPr>
          <w:t>you should apply for one as early as possible</w:t>
        </w:r>
      </w:hyperlink>
      <w:r w:rsidRPr="007B3D8F">
        <w:rPr>
          <w:rFonts w:ascii="Arial" w:eastAsia="Times New Roman" w:hAnsi="Arial" w:cs="Arial"/>
          <w:color w:val="333333"/>
          <w:sz w:val="30"/>
          <w:szCs w:val="30"/>
        </w:rPr>
        <w:t>.</w:t>
      </w:r>
    </w:p>
    <w:p w:rsidR="007B3D8F" w:rsidRPr="007B3D8F" w:rsidRDefault="007B3D8F" w:rsidP="007B3D8F">
      <w:pPr>
        <w:numPr>
          <w:ilvl w:val="0"/>
          <w:numId w:val="19"/>
        </w:numPr>
        <w:shd w:val="clear" w:color="auto" w:fill="FFFFFF"/>
        <w:spacing w:before="100" w:beforeAutospacing="1" w:after="100" w:afterAutospacing="1" w:line="240" w:lineRule="auto"/>
        <w:ind w:left="-225"/>
        <w:rPr>
          <w:rFonts w:ascii="Arial" w:eastAsia="Times New Roman" w:hAnsi="Arial" w:cs="Arial"/>
          <w:b/>
          <w:bCs/>
          <w:color w:val="2A4C7D"/>
          <w:sz w:val="45"/>
          <w:szCs w:val="45"/>
        </w:rPr>
      </w:pPr>
      <w:r w:rsidRPr="007B3D8F">
        <w:rPr>
          <w:rFonts w:ascii="Arial" w:eastAsia="Times New Roman" w:hAnsi="Arial" w:cs="Arial"/>
          <w:b/>
          <w:bCs/>
          <w:color w:val="2A4C7D"/>
          <w:sz w:val="45"/>
          <w:szCs w:val="45"/>
        </w:rPr>
        <w:t>8</w:t>
      </w:r>
    </w:p>
    <w:p w:rsidR="007B3D8F" w:rsidRPr="007B3D8F" w:rsidRDefault="007B3D8F" w:rsidP="007B3D8F">
      <w:pPr>
        <w:shd w:val="clear" w:color="auto" w:fill="FFFFFF"/>
        <w:spacing w:after="0"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Proof of care (for minor children in Canada) </w:t>
      </w:r>
      <w:r w:rsidRPr="007B3D8F">
        <w:rPr>
          <w:rFonts w:ascii="Arial" w:eastAsia="Times New Roman" w:hAnsi="Arial" w:cs="Arial"/>
          <w:b/>
          <w:bCs/>
          <w:color w:val="000000"/>
          <w:sz w:val="25"/>
          <w:szCs w:val="25"/>
          <w:bdr w:val="single" w:sz="2" w:space="2" w:color="FF9900" w:frame="1"/>
          <w:shd w:val="clear" w:color="auto" w:fill="F9F4D4"/>
        </w:rPr>
        <w:t>Check if needed</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Children under the age of 17 who are not coming to Canada with a parent or legal guardian must have an appointed custodian.</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hyperlink r:id="rId40" w:anchor="caring" w:history="1">
        <w:r w:rsidRPr="007B3D8F">
          <w:rPr>
            <w:rFonts w:ascii="Arial" w:eastAsia="Times New Roman" w:hAnsi="Arial" w:cs="Arial"/>
            <w:color w:val="284162"/>
            <w:sz w:val="30"/>
            <w:szCs w:val="30"/>
            <w:u w:val="single"/>
          </w:rPr>
          <w:t>Find out what you need to submit for children under the age of 17</w:t>
        </w:r>
      </w:hyperlink>
      <w:r w:rsidRPr="007B3D8F">
        <w:rPr>
          <w:rFonts w:ascii="Arial" w:eastAsia="Times New Roman" w:hAnsi="Arial" w:cs="Arial"/>
          <w:color w:val="333333"/>
          <w:sz w:val="30"/>
          <w:szCs w:val="30"/>
        </w:rPr>
        <w:t>.</w:t>
      </w:r>
    </w:p>
    <w:p w:rsidR="007B3D8F" w:rsidRPr="007B3D8F" w:rsidRDefault="007B3D8F" w:rsidP="007B3D8F">
      <w:pPr>
        <w:numPr>
          <w:ilvl w:val="0"/>
          <w:numId w:val="19"/>
        </w:numPr>
        <w:shd w:val="clear" w:color="auto" w:fill="FFFFFF"/>
        <w:spacing w:before="100" w:beforeAutospacing="1" w:after="100" w:afterAutospacing="1" w:line="240" w:lineRule="auto"/>
        <w:ind w:left="-225"/>
        <w:rPr>
          <w:rFonts w:ascii="Arial" w:eastAsia="Times New Roman" w:hAnsi="Arial" w:cs="Arial"/>
          <w:b/>
          <w:bCs/>
          <w:color w:val="2A4C7D"/>
          <w:sz w:val="45"/>
          <w:szCs w:val="45"/>
        </w:rPr>
      </w:pPr>
      <w:r w:rsidRPr="007B3D8F">
        <w:rPr>
          <w:rFonts w:ascii="Arial" w:eastAsia="Times New Roman" w:hAnsi="Arial" w:cs="Arial"/>
          <w:b/>
          <w:bCs/>
          <w:color w:val="2A4C7D"/>
          <w:sz w:val="45"/>
          <w:szCs w:val="45"/>
        </w:rPr>
        <w:t>9</w:t>
      </w:r>
    </w:p>
    <w:p w:rsidR="007B3D8F" w:rsidRPr="007B3D8F" w:rsidRDefault="007B3D8F" w:rsidP="007B3D8F">
      <w:pPr>
        <w:shd w:val="clear" w:color="auto" w:fill="FFFFFF"/>
        <w:spacing w:after="0" w:line="240" w:lineRule="auto"/>
        <w:outlineLvl w:val="1"/>
        <w:rPr>
          <w:rFonts w:ascii="Arial" w:eastAsia="Times New Roman" w:hAnsi="Arial" w:cs="Arial"/>
          <w:b/>
          <w:bCs/>
          <w:color w:val="333333"/>
          <w:sz w:val="36"/>
          <w:szCs w:val="36"/>
        </w:rPr>
      </w:pPr>
      <w:r w:rsidRPr="007B3D8F">
        <w:rPr>
          <w:rFonts w:ascii="Arial" w:eastAsia="Times New Roman" w:hAnsi="Arial" w:cs="Arial"/>
          <w:b/>
          <w:bCs/>
          <w:color w:val="333333"/>
          <w:sz w:val="36"/>
          <w:szCs w:val="36"/>
        </w:rPr>
        <w:t>Check for other documents you might need based on what country you’re applying from </w:t>
      </w:r>
      <w:r w:rsidRPr="007B3D8F">
        <w:rPr>
          <w:rFonts w:ascii="Arial" w:eastAsia="Times New Roman" w:hAnsi="Arial" w:cs="Arial"/>
          <w:b/>
          <w:bCs/>
          <w:color w:val="000000"/>
          <w:sz w:val="25"/>
          <w:szCs w:val="25"/>
          <w:bdr w:val="single" w:sz="2" w:space="2" w:color="FF9900" w:frame="1"/>
          <w:shd w:val="clear" w:color="auto" w:fill="F9F4D4"/>
        </w:rPr>
        <w:t>Check if needed</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There may be other documents to submit that are specific to your local visa office. To get your local visa office instructions:</w:t>
      </w:r>
    </w:p>
    <w:p w:rsidR="007B3D8F" w:rsidRPr="007B3D8F" w:rsidRDefault="007B3D8F" w:rsidP="007B3D8F">
      <w:pPr>
        <w:numPr>
          <w:ilvl w:val="1"/>
          <w:numId w:val="19"/>
        </w:numPr>
        <w:shd w:val="clear" w:color="auto" w:fill="FFFFFF"/>
        <w:spacing w:before="100" w:beforeAutospacing="1" w:after="100" w:afterAutospacing="1" w:line="240" w:lineRule="auto"/>
        <w:ind w:left="720"/>
        <w:rPr>
          <w:rFonts w:ascii="Arial" w:eastAsia="Times New Roman" w:hAnsi="Arial" w:cs="Arial"/>
          <w:color w:val="333333"/>
          <w:sz w:val="30"/>
          <w:szCs w:val="30"/>
        </w:rPr>
      </w:pPr>
      <w:r w:rsidRPr="007B3D8F">
        <w:rPr>
          <w:rFonts w:ascii="Arial" w:eastAsia="Times New Roman" w:hAnsi="Arial" w:cs="Arial"/>
          <w:color w:val="333333"/>
          <w:sz w:val="30"/>
          <w:szCs w:val="30"/>
        </w:rPr>
        <w:t>Go to the </w:t>
      </w:r>
      <w:hyperlink r:id="rId41" w:history="1">
        <w:r w:rsidRPr="007B3D8F">
          <w:rPr>
            <w:rFonts w:ascii="Arial" w:eastAsia="Times New Roman" w:hAnsi="Arial" w:cs="Arial"/>
            <w:color w:val="284162"/>
            <w:sz w:val="30"/>
            <w:szCs w:val="30"/>
            <w:u w:val="single"/>
          </w:rPr>
          <w:t>How to apply</w:t>
        </w:r>
      </w:hyperlink>
      <w:r w:rsidRPr="007B3D8F">
        <w:rPr>
          <w:rFonts w:ascii="Arial" w:eastAsia="Times New Roman" w:hAnsi="Arial" w:cs="Arial"/>
          <w:color w:val="333333"/>
          <w:sz w:val="30"/>
          <w:szCs w:val="30"/>
        </w:rPr>
        <w:t> page</w:t>
      </w:r>
    </w:p>
    <w:p w:rsidR="007B3D8F" w:rsidRPr="007B3D8F" w:rsidRDefault="007B3D8F" w:rsidP="007B3D8F">
      <w:pPr>
        <w:numPr>
          <w:ilvl w:val="1"/>
          <w:numId w:val="19"/>
        </w:numPr>
        <w:shd w:val="clear" w:color="auto" w:fill="FFFFFF"/>
        <w:spacing w:before="100" w:beforeAutospacing="1" w:after="100" w:afterAutospacing="1" w:line="240" w:lineRule="auto"/>
        <w:ind w:left="720"/>
        <w:rPr>
          <w:rFonts w:ascii="Arial" w:eastAsia="Times New Roman" w:hAnsi="Arial" w:cs="Arial"/>
          <w:color w:val="333333"/>
          <w:sz w:val="30"/>
          <w:szCs w:val="30"/>
        </w:rPr>
      </w:pPr>
      <w:r w:rsidRPr="007B3D8F">
        <w:rPr>
          <w:rFonts w:ascii="Arial" w:eastAsia="Times New Roman" w:hAnsi="Arial" w:cs="Arial"/>
          <w:color w:val="333333"/>
          <w:sz w:val="30"/>
          <w:szCs w:val="30"/>
        </w:rPr>
        <w:t>Select “Outside Canada”</w:t>
      </w:r>
    </w:p>
    <w:p w:rsidR="007B3D8F" w:rsidRPr="007B3D8F" w:rsidRDefault="007B3D8F" w:rsidP="007B3D8F">
      <w:pPr>
        <w:numPr>
          <w:ilvl w:val="1"/>
          <w:numId w:val="19"/>
        </w:numPr>
        <w:shd w:val="clear" w:color="auto" w:fill="FFFFFF"/>
        <w:spacing w:before="100" w:beforeAutospacing="1" w:after="100" w:afterAutospacing="1" w:line="240" w:lineRule="auto"/>
        <w:ind w:left="720"/>
        <w:rPr>
          <w:rFonts w:ascii="Arial" w:eastAsia="Times New Roman" w:hAnsi="Arial" w:cs="Arial"/>
          <w:color w:val="333333"/>
          <w:sz w:val="30"/>
          <w:szCs w:val="30"/>
        </w:rPr>
      </w:pPr>
      <w:r w:rsidRPr="007B3D8F">
        <w:rPr>
          <w:rFonts w:ascii="Arial" w:eastAsia="Times New Roman" w:hAnsi="Arial" w:cs="Arial"/>
          <w:color w:val="333333"/>
          <w:sz w:val="30"/>
          <w:szCs w:val="30"/>
        </w:rPr>
        <w:t>Select “Apply online”</w:t>
      </w:r>
    </w:p>
    <w:p w:rsidR="007B3D8F" w:rsidRPr="007B3D8F" w:rsidRDefault="007B3D8F" w:rsidP="007B3D8F">
      <w:pPr>
        <w:numPr>
          <w:ilvl w:val="1"/>
          <w:numId w:val="19"/>
        </w:numPr>
        <w:shd w:val="clear" w:color="auto" w:fill="FFFFFF"/>
        <w:spacing w:before="100" w:beforeAutospacing="1" w:after="100" w:afterAutospacing="1" w:line="240" w:lineRule="auto"/>
        <w:ind w:left="720"/>
        <w:rPr>
          <w:rFonts w:ascii="Arial" w:eastAsia="Times New Roman" w:hAnsi="Arial" w:cs="Arial"/>
          <w:color w:val="333333"/>
          <w:sz w:val="30"/>
          <w:szCs w:val="30"/>
        </w:rPr>
      </w:pPr>
      <w:r w:rsidRPr="007B3D8F">
        <w:rPr>
          <w:rFonts w:ascii="Arial" w:eastAsia="Times New Roman" w:hAnsi="Arial" w:cs="Arial"/>
          <w:color w:val="333333"/>
          <w:sz w:val="30"/>
          <w:szCs w:val="30"/>
        </w:rPr>
        <w:t>Select your country or territory from the list.</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lastRenderedPageBreak/>
        <w:t>If you aren’t currently in your home country, you may have to prove your immigration status in the country you apply from.</w:t>
      </w:r>
    </w:p>
    <w:p w:rsidR="007B3D8F" w:rsidRPr="007B3D8F" w:rsidRDefault="007B3D8F" w:rsidP="007B3D8F">
      <w:pPr>
        <w:shd w:val="clear" w:color="auto" w:fill="FFFFFF"/>
        <w:spacing w:after="173" w:line="240" w:lineRule="auto"/>
        <w:rPr>
          <w:rFonts w:ascii="Arial" w:eastAsia="Times New Roman" w:hAnsi="Arial" w:cs="Arial"/>
          <w:color w:val="333333"/>
          <w:sz w:val="30"/>
          <w:szCs w:val="30"/>
        </w:rPr>
      </w:pPr>
      <w:r w:rsidRPr="007B3D8F">
        <w:rPr>
          <w:rFonts w:ascii="Arial" w:eastAsia="Times New Roman" w:hAnsi="Arial" w:cs="Arial"/>
          <w:color w:val="333333"/>
          <w:sz w:val="30"/>
          <w:szCs w:val="30"/>
        </w:rPr>
        <w:t>If the government that issued your passport or travel document needs you to have a re-entry permit, you must get one before you apply for a Canadian visa. You may also need other documents.</w:t>
      </w:r>
    </w:p>
    <w:p w:rsidR="007B3D8F" w:rsidRDefault="007B3D8F" w:rsidP="007B3D8F">
      <w:pPr>
        <w:pStyle w:val="Heading2"/>
        <w:shd w:val="clear" w:color="auto" w:fill="FFFFFF"/>
        <w:spacing w:before="570" w:beforeAutospacing="0" w:after="173" w:afterAutospacing="0"/>
        <w:rPr>
          <w:rFonts w:ascii="Arial" w:hAnsi="Arial" w:cs="Arial"/>
          <w:color w:val="333333"/>
        </w:rPr>
      </w:pPr>
      <w:r>
        <w:rPr>
          <w:rFonts w:ascii="Arial" w:hAnsi="Arial" w:cs="Arial"/>
          <w:color w:val="333333"/>
        </w:rPr>
        <w:t>Eligibility requirements</w:t>
      </w:r>
    </w:p>
    <w:p w:rsidR="007B3D8F" w:rsidRDefault="007B3D8F" w:rsidP="007B3D8F">
      <w:pPr>
        <w:pStyle w:val="NormalWeb"/>
        <w:shd w:val="clear" w:color="auto" w:fill="FFFFFF"/>
        <w:spacing w:before="0" w:beforeAutospacing="0" w:after="173" w:afterAutospacing="0"/>
        <w:rPr>
          <w:rFonts w:ascii="Arial" w:hAnsi="Arial" w:cs="Arial"/>
          <w:color w:val="333333"/>
          <w:sz w:val="30"/>
          <w:szCs w:val="30"/>
        </w:rPr>
      </w:pPr>
      <w:r>
        <w:rPr>
          <w:rFonts w:ascii="Arial" w:hAnsi="Arial" w:cs="Arial"/>
          <w:color w:val="333333"/>
          <w:sz w:val="30"/>
          <w:szCs w:val="30"/>
        </w:rPr>
        <w:t>You can come to Canada to study if you</w:t>
      </w:r>
    </w:p>
    <w:p w:rsidR="007B3D8F" w:rsidRDefault="007B3D8F" w:rsidP="007B3D8F">
      <w:pPr>
        <w:numPr>
          <w:ilvl w:val="0"/>
          <w:numId w:val="20"/>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are enrolled at a </w:t>
      </w:r>
      <w:hyperlink r:id="rId42" w:anchor="designated_learning_institution" w:history="1">
        <w:r>
          <w:rPr>
            <w:rStyle w:val="Hyperlink"/>
            <w:rFonts w:ascii="Arial" w:hAnsi="Arial" w:cs="Arial"/>
            <w:color w:val="284162"/>
            <w:sz w:val="30"/>
            <w:szCs w:val="30"/>
          </w:rPr>
          <w:t>DLI</w:t>
        </w:r>
      </w:hyperlink>
    </w:p>
    <w:p w:rsidR="007B3D8F" w:rsidRDefault="007B3D8F" w:rsidP="007B3D8F">
      <w:pPr>
        <w:numPr>
          <w:ilvl w:val="0"/>
          <w:numId w:val="20"/>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prove you have </w:t>
      </w:r>
      <w:hyperlink r:id="rId43" w:history="1">
        <w:r>
          <w:rPr>
            <w:rStyle w:val="Hyperlink"/>
            <w:rFonts w:ascii="Arial" w:hAnsi="Arial" w:cs="Arial"/>
            <w:color w:val="284162"/>
            <w:sz w:val="30"/>
            <w:szCs w:val="30"/>
          </w:rPr>
          <w:t>enough money</w:t>
        </w:r>
      </w:hyperlink>
      <w:r>
        <w:rPr>
          <w:rFonts w:ascii="Arial" w:hAnsi="Arial" w:cs="Arial"/>
          <w:color w:val="333333"/>
          <w:sz w:val="30"/>
          <w:szCs w:val="30"/>
        </w:rPr>
        <w:t> to pay for</w:t>
      </w:r>
    </w:p>
    <w:p w:rsidR="007B3D8F" w:rsidRDefault="007B3D8F" w:rsidP="007B3D8F">
      <w:pPr>
        <w:numPr>
          <w:ilvl w:val="1"/>
          <w:numId w:val="20"/>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your tuition fees</w:t>
      </w:r>
    </w:p>
    <w:p w:rsidR="007B3D8F" w:rsidRDefault="007B3D8F" w:rsidP="007B3D8F">
      <w:pPr>
        <w:numPr>
          <w:ilvl w:val="1"/>
          <w:numId w:val="20"/>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living expenses for yourself </w:t>
      </w:r>
      <w:r>
        <w:rPr>
          <w:rStyle w:val="Strong"/>
          <w:rFonts w:ascii="Arial" w:hAnsi="Arial" w:cs="Arial"/>
          <w:color w:val="333333"/>
          <w:sz w:val="30"/>
          <w:szCs w:val="30"/>
        </w:rPr>
        <w:t>and</w:t>
      </w:r>
      <w:r>
        <w:rPr>
          <w:rFonts w:ascii="Arial" w:hAnsi="Arial" w:cs="Arial"/>
          <w:color w:val="333333"/>
          <w:sz w:val="30"/>
          <w:szCs w:val="30"/>
        </w:rPr>
        <w:t> any family members who come with you to Canada and</w:t>
      </w:r>
    </w:p>
    <w:p w:rsidR="007B3D8F" w:rsidRDefault="007B3D8F" w:rsidP="007B3D8F">
      <w:pPr>
        <w:numPr>
          <w:ilvl w:val="1"/>
          <w:numId w:val="20"/>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return transportation for yourself </w:t>
      </w:r>
      <w:r>
        <w:rPr>
          <w:rStyle w:val="Strong"/>
          <w:rFonts w:ascii="Arial" w:hAnsi="Arial" w:cs="Arial"/>
          <w:color w:val="333333"/>
          <w:sz w:val="30"/>
          <w:szCs w:val="30"/>
        </w:rPr>
        <w:t>and</w:t>
      </w:r>
      <w:r>
        <w:rPr>
          <w:rFonts w:ascii="Arial" w:hAnsi="Arial" w:cs="Arial"/>
          <w:color w:val="333333"/>
          <w:sz w:val="30"/>
          <w:szCs w:val="30"/>
        </w:rPr>
        <w:t> any family members who come with you to Canada</w:t>
      </w:r>
    </w:p>
    <w:p w:rsidR="007B3D8F" w:rsidRDefault="007B3D8F" w:rsidP="007B3D8F">
      <w:pPr>
        <w:numPr>
          <w:ilvl w:val="0"/>
          <w:numId w:val="20"/>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obey the law, have no criminal record and get a </w:t>
      </w:r>
      <w:hyperlink r:id="rId44" w:history="1">
        <w:r>
          <w:rPr>
            <w:rStyle w:val="Hyperlink"/>
            <w:rFonts w:ascii="Arial" w:hAnsi="Arial" w:cs="Arial"/>
            <w:color w:val="284162"/>
            <w:sz w:val="30"/>
            <w:szCs w:val="30"/>
          </w:rPr>
          <w:t>police certificate</w:t>
        </w:r>
      </w:hyperlink>
      <w:r>
        <w:rPr>
          <w:rFonts w:ascii="Arial" w:hAnsi="Arial" w:cs="Arial"/>
          <w:color w:val="333333"/>
          <w:sz w:val="30"/>
          <w:szCs w:val="30"/>
        </w:rPr>
        <w:t> (if required)</w:t>
      </w:r>
    </w:p>
    <w:p w:rsidR="007B3D8F" w:rsidRDefault="007B3D8F" w:rsidP="007B3D8F">
      <w:pPr>
        <w:numPr>
          <w:ilvl w:val="0"/>
          <w:numId w:val="20"/>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are in good health and get a </w:t>
      </w:r>
      <w:hyperlink r:id="rId45" w:history="1">
        <w:r>
          <w:rPr>
            <w:rStyle w:val="Hyperlink"/>
            <w:rFonts w:ascii="Arial" w:hAnsi="Arial" w:cs="Arial"/>
            <w:color w:val="284162"/>
            <w:sz w:val="30"/>
            <w:szCs w:val="30"/>
          </w:rPr>
          <w:t>medical exam</w:t>
        </w:r>
      </w:hyperlink>
      <w:r>
        <w:rPr>
          <w:rFonts w:ascii="Arial" w:hAnsi="Arial" w:cs="Arial"/>
          <w:color w:val="333333"/>
          <w:sz w:val="30"/>
          <w:szCs w:val="30"/>
        </w:rPr>
        <w:t> (if required) and</w:t>
      </w:r>
    </w:p>
    <w:p w:rsidR="007B3D8F" w:rsidRDefault="007B3D8F" w:rsidP="007B3D8F">
      <w:pPr>
        <w:numPr>
          <w:ilvl w:val="0"/>
          <w:numId w:val="20"/>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prove to an officer that you will leave Canada when your study permit expires</w:t>
      </w:r>
    </w:p>
    <w:p w:rsidR="007B3D8F" w:rsidRDefault="007B3D8F" w:rsidP="007B3D8F">
      <w:pPr>
        <w:pStyle w:val="Heading2"/>
        <w:shd w:val="clear" w:color="auto" w:fill="FFFFFF"/>
        <w:spacing w:before="570" w:beforeAutospacing="0" w:after="173" w:afterAutospacing="0"/>
        <w:rPr>
          <w:rFonts w:ascii="Arial" w:hAnsi="Arial" w:cs="Arial"/>
          <w:color w:val="333333"/>
        </w:rPr>
      </w:pPr>
      <w:r>
        <w:rPr>
          <w:rFonts w:ascii="Arial" w:hAnsi="Arial" w:cs="Arial"/>
          <w:color w:val="333333"/>
        </w:rPr>
        <w:t>Your responsibilities as a student</w:t>
      </w:r>
    </w:p>
    <w:p w:rsidR="007B3D8F" w:rsidRDefault="007B3D8F" w:rsidP="007B3D8F">
      <w:pPr>
        <w:pStyle w:val="NormalWeb"/>
        <w:shd w:val="clear" w:color="auto" w:fill="FFFFFF"/>
        <w:spacing w:before="0" w:beforeAutospacing="0" w:after="173" w:afterAutospacing="0"/>
        <w:rPr>
          <w:rFonts w:ascii="Arial" w:hAnsi="Arial" w:cs="Arial"/>
          <w:color w:val="333333"/>
          <w:sz w:val="30"/>
          <w:szCs w:val="30"/>
        </w:rPr>
      </w:pPr>
      <w:r>
        <w:rPr>
          <w:rFonts w:ascii="Arial" w:hAnsi="Arial" w:cs="Arial"/>
          <w:color w:val="333333"/>
          <w:sz w:val="30"/>
          <w:szCs w:val="30"/>
        </w:rPr>
        <w:t>While studying in Canada you must</w:t>
      </w:r>
    </w:p>
    <w:p w:rsidR="007B3D8F" w:rsidRDefault="007B3D8F" w:rsidP="007B3D8F">
      <w:pPr>
        <w:numPr>
          <w:ilvl w:val="0"/>
          <w:numId w:val="21"/>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make progress towards completing your program</w:t>
      </w:r>
    </w:p>
    <w:p w:rsidR="007B3D8F" w:rsidRDefault="007B3D8F" w:rsidP="007B3D8F">
      <w:pPr>
        <w:numPr>
          <w:ilvl w:val="0"/>
          <w:numId w:val="21"/>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respect any conditions listed on your study permit</w:t>
      </w:r>
    </w:p>
    <w:p w:rsidR="007B3D8F" w:rsidRDefault="007B3D8F" w:rsidP="007B3D8F">
      <w:pPr>
        <w:numPr>
          <w:ilvl w:val="0"/>
          <w:numId w:val="21"/>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stop studying if you no longer meet the requirements</w:t>
      </w:r>
    </w:p>
    <w:p w:rsidR="007B3D8F" w:rsidRDefault="007B3D8F" w:rsidP="007B3D8F">
      <w:pPr>
        <w:pStyle w:val="NormalWeb"/>
        <w:shd w:val="clear" w:color="auto" w:fill="FFFFFF"/>
        <w:spacing w:before="0" w:beforeAutospacing="0" w:after="173" w:afterAutospacing="0"/>
        <w:rPr>
          <w:rFonts w:ascii="Arial" w:hAnsi="Arial" w:cs="Arial"/>
          <w:color w:val="333333"/>
          <w:sz w:val="30"/>
          <w:szCs w:val="30"/>
        </w:rPr>
      </w:pPr>
      <w:r>
        <w:rPr>
          <w:rFonts w:ascii="Arial" w:hAnsi="Arial" w:cs="Arial"/>
          <w:color w:val="333333"/>
          <w:sz w:val="30"/>
          <w:szCs w:val="30"/>
        </w:rPr>
        <w:t>Depending on your case, there may be conditions on your study permit such as</w:t>
      </w:r>
    </w:p>
    <w:p w:rsidR="007B3D8F" w:rsidRDefault="007B3D8F" w:rsidP="007B3D8F">
      <w:pPr>
        <w:numPr>
          <w:ilvl w:val="0"/>
          <w:numId w:val="22"/>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if you’re allowed to work in Canada</w:t>
      </w:r>
    </w:p>
    <w:p w:rsidR="007B3D8F" w:rsidRDefault="007B3D8F" w:rsidP="007B3D8F">
      <w:pPr>
        <w:numPr>
          <w:ilvl w:val="0"/>
          <w:numId w:val="22"/>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the specific date you must leave Canada</w:t>
      </w:r>
    </w:p>
    <w:p w:rsidR="007B3D8F" w:rsidRDefault="007B3D8F" w:rsidP="007B3D8F">
      <w:pPr>
        <w:numPr>
          <w:ilvl w:val="0"/>
          <w:numId w:val="22"/>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where you can study (a specific DLI listed on your permit)</w:t>
      </w:r>
    </w:p>
    <w:p w:rsidR="007B3D8F" w:rsidRDefault="007B3D8F" w:rsidP="007B3D8F">
      <w:pPr>
        <w:numPr>
          <w:ilvl w:val="1"/>
          <w:numId w:val="22"/>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lastRenderedPageBreak/>
        <w:t>You need to follow our instructions if you want to </w:t>
      </w:r>
      <w:hyperlink r:id="rId46" w:anchor="s2" w:history="1">
        <w:r>
          <w:rPr>
            <w:rStyle w:val="Hyperlink"/>
            <w:rFonts w:ascii="Arial" w:hAnsi="Arial" w:cs="Arial"/>
            <w:color w:val="284162"/>
            <w:sz w:val="30"/>
            <w:szCs w:val="30"/>
          </w:rPr>
          <w:t>change schools at the post-secondary level</w:t>
        </w:r>
      </w:hyperlink>
      <w:r>
        <w:rPr>
          <w:rFonts w:ascii="Arial" w:hAnsi="Arial" w:cs="Arial"/>
          <w:color w:val="333333"/>
          <w:sz w:val="30"/>
          <w:szCs w:val="30"/>
        </w:rPr>
        <w:t>.</w:t>
      </w:r>
    </w:p>
    <w:p w:rsidR="007B3D8F" w:rsidRDefault="007B3D8F" w:rsidP="007B3D8F">
      <w:pPr>
        <w:numPr>
          <w:ilvl w:val="0"/>
          <w:numId w:val="22"/>
        </w:numPr>
        <w:shd w:val="clear" w:color="auto" w:fill="FFFFFF"/>
        <w:spacing w:before="100" w:beforeAutospacing="1" w:after="100" w:afterAutospacing="1" w:line="240" w:lineRule="auto"/>
        <w:rPr>
          <w:rFonts w:ascii="Arial" w:hAnsi="Arial" w:cs="Arial"/>
          <w:color w:val="333333"/>
          <w:sz w:val="30"/>
          <w:szCs w:val="30"/>
        </w:rPr>
      </w:pPr>
      <w:r>
        <w:rPr>
          <w:rFonts w:ascii="Arial" w:hAnsi="Arial" w:cs="Arial"/>
          <w:color w:val="333333"/>
          <w:sz w:val="30"/>
          <w:szCs w:val="30"/>
        </w:rPr>
        <w:t>whether you need an immigration medical examination</w:t>
      </w:r>
    </w:p>
    <w:p w:rsidR="007B3D8F" w:rsidRDefault="007B3D8F" w:rsidP="007B3D8F">
      <w:pPr>
        <w:pStyle w:val="Heading2"/>
        <w:shd w:val="clear" w:color="auto" w:fill="FFFFFF"/>
        <w:spacing w:before="570" w:beforeAutospacing="0" w:after="173" w:afterAutospacing="0"/>
        <w:rPr>
          <w:rFonts w:ascii="Arial" w:hAnsi="Arial" w:cs="Arial"/>
          <w:color w:val="333333"/>
        </w:rPr>
      </w:pPr>
      <w:r>
        <w:rPr>
          <w:rFonts w:ascii="Arial" w:hAnsi="Arial" w:cs="Arial"/>
          <w:color w:val="333333"/>
        </w:rPr>
        <w:t>Post-graduation work permit</w:t>
      </w:r>
    </w:p>
    <w:p w:rsidR="007B3D8F" w:rsidRDefault="007B3D8F" w:rsidP="007B3D8F">
      <w:pPr>
        <w:pStyle w:val="NormalWeb"/>
        <w:shd w:val="clear" w:color="auto" w:fill="FFFFFF"/>
        <w:spacing w:before="0" w:beforeAutospacing="0" w:after="173" w:afterAutospacing="0"/>
        <w:rPr>
          <w:rFonts w:ascii="Arial" w:hAnsi="Arial" w:cs="Arial"/>
          <w:color w:val="333333"/>
          <w:sz w:val="30"/>
          <w:szCs w:val="30"/>
        </w:rPr>
      </w:pPr>
      <w:r>
        <w:rPr>
          <w:rFonts w:ascii="Arial" w:hAnsi="Arial" w:cs="Arial"/>
          <w:color w:val="333333"/>
          <w:sz w:val="30"/>
          <w:szCs w:val="30"/>
        </w:rPr>
        <w:t>You may be able to stay and work in Canada after you graduate by getting a </w:t>
      </w:r>
      <w:hyperlink r:id="rId47" w:history="1">
        <w:r>
          <w:rPr>
            <w:rStyle w:val="Hyperlink"/>
            <w:rFonts w:ascii="Arial" w:hAnsi="Arial" w:cs="Arial"/>
            <w:color w:val="284162"/>
            <w:sz w:val="30"/>
            <w:szCs w:val="30"/>
          </w:rPr>
          <w:t>post-graduation work permit (PGWP)</w:t>
        </w:r>
      </w:hyperlink>
      <w:r>
        <w:rPr>
          <w:rFonts w:ascii="Arial" w:hAnsi="Arial" w:cs="Arial"/>
          <w:color w:val="333333"/>
          <w:sz w:val="30"/>
          <w:szCs w:val="30"/>
        </w:rPr>
        <w:t>. PGWP eligibility depends on several requirements, including when you submit your study permit application. If you’re interested, check the requirements </w:t>
      </w:r>
      <w:r>
        <w:rPr>
          <w:rStyle w:val="Strong"/>
          <w:rFonts w:ascii="Arial" w:hAnsi="Arial" w:cs="Arial"/>
          <w:color w:val="333333"/>
          <w:sz w:val="30"/>
          <w:szCs w:val="30"/>
        </w:rPr>
        <w:t>before</w:t>
      </w:r>
      <w:r>
        <w:rPr>
          <w:rFonts w:ascii="Arial" w:hAnsi="Arial" w:cs="Arial"/>
          <w:color w:val="333333"/>
          <w:sz w:val="30"/>
          <w:szCs w:val="30"/>
        </w:rPr>
        <w:t> you submit your study permit application.</w:t>
      </w:r>
    </w:p>
    <w:p w:rsidR="007B3D8F" w:rsidRDefault="007B3D8F" w:rsidP="007B3D8F">
      <w:pPr>
        <w:pStyle w:val="NormalWeb"/>
        <w:shd w:val="clear" w:color="auto" w:fill="FFFFFF"/>
        <w:spacing w:before="0" w:beforeAutospacing="0" w:after="173" w:afterAutospacing="0"/>
        <w:rPr>
          <w:rFonts w:ascii="Arial" w:hAnsi="Arial" w:cs="Arial"/>
          <w:color w:val="333333"/>
          <w:sz w:val="30"/>
          <w:szCs w:val="30"/>
        </w:rPr>
      </w:pPr>
      <w:r>
        <w:rPr>
          <w:rFonts w:ascii="Arial" w:hAnsi="Arial" w:cs="Arial"/>
          <w:color w:val="333333"/>
          <w:sz w:val="30"/>
          <w:szCs w:val="30"/>
        </w:rPr>
        <w:t>Check if the </w:t>
      </w:r>
      <w:hyperlink r:id="rId48" w:history="1">
        <w:r>
          <w:rPr>
            <w:rStyle w:val="Hyperlink"/>
            <w:rFonts w:ascii="Arial" w:hAnsi="Arial" w:cs="Arial"/>
            <w:color w:val="284162"/>
            <w:sz w:val="30"/>
            <w:szCs w:val="30"/>
          </w:rPr>
          <w:t>DLI you choose</w:t>
        </w:r>
      </w:hyperlink>
      <w:r>
        <w:rPr>
          <w:rFonts w:ascii="Arial" w:hAnsi="Arial" w:cs="Arial"/>
          <w:color w:val="333333"/>
          <w:sz w:val="30"/>
          <w:szCs w:val="30"/>
        </w:rPr>
        <w:t> offers PGWP-eligible programs.</w:t>
      </w:r>
    </w:p>
    <w:p w:rsidR="00296D92" w:rsidRDefault="00296D92" w:rsidP="00296D92">
      <w:pPr>
        <w:pStyle w:val="Heading1"/>
        <w:spacing w:before="75" w:beforeAutospacing="0"/>
        <w:rPr>
          <w:b w:val="0"/>
          <w:bCs w:val="0"/>
          <w:sz w:val="36"/>
          <w:szCs w:val="36"/>
        </w:rPr>
      </w:pPr>
      <w:r>
        <w:br/>
      </w:r>
      <w:r>
        <w:br/>
      </w:r>
      <w:r>
        <w:rPr>
          <w:b w:val="0"/>
          <w:bCs w:val="0"/>
          <w:sz w:val="36"/>
          <w:szCs w:val="36"/>
        </w:rPr>
        <w:t>Student Visa</w:t>
      </w:r>
    </w:p>
    <w:p w:rsidR="00296D92" w:rsidRDefault="00296D92" w:rsidP="00296D92">
      <w:pPr>
        <w:pStyle w:val="Heading2"/>
        <w:shd w:val="clear" w:color="auto" w:fill="FFFFFF"/>
        <w:rPr>
          <w:rFonts w:ascii="robotocondensed-bold-webfont" w:hAnsi="robotocondensed-bold-webfont"/>
          <w:color w:val="444444"/>
          <w:sz w:val="26"/>
          <w:szCs w:val="26"/>
        </w:rPr>
      </w:pPr>
      <w:bookmarkStart w:id="0" w:name="overview"/>
      <w:bookmarkEnd w:id="0"/>
      <w:r>
        <w:rPr>
          <w:rFonts w:ascii="robotocondensed-bold-webfont" w:hAnsi="robotocondensed-bold-webfont"/>
          <w:color w:val="444444"/>
          <w:sz w:val="26"/>
          <w:szCs w:val="26"/>
        </w:rPr>
        <w:t>Overview</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Generally, foreign nationals who wish to travel to the United States must first obtain a visa, either a nonimmigrant visa for a temporary stay, or an immigrant visa for permanent residence. You must have a student visa to travel to the United States to study. Your course of study and the type of school you plan to attend determine whether you need an F visa or an M visa.</w:t>
      </w:r>
    </w:p>
    <w:tbl>
      <w:tblPr>
        <w:tblW w:w="0" w:type="auto"/>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6698"/>
        <w:gridCol w:w="2812"/>
      </w:tblGrid>
      <w:tr w:rsidR="00296D92" w:rsidTr="00296D92">
        <w:tc>
          <w:tcPr>
            <w:tcW w:w="0" w:type="auto"/>
            <w:tcBorders>
              <w:top w:val="outset" w:sz="6" w:space="0" w:color="auto"/>
              <w:left w:val="outset" w:sz="6" w:space="0" w:color="auto"/>
              <w:bottom w:val="outset" w:sz="6" w:space="0" w:color="auto"/>
              <w:right w:val="outset" w:sz="6" w:space="0" w:color="auto"/>
            </w:tcBorders>
            <w:shd w:val="clear" w:color="auto" w:fill="DDDDDD"/>
            <w:vAlign w:val="center"/>
            <w:hideMark/>
          </w:tcPr>
          <w:p w:rsidR="00296D92" w:rsidRDefault="00296D92">
            <w:pPr>
              <w:rPr>
                <w:b/>
                <w:bCs/>
                <w:sz w:val="24"/>
                <w:szCs w:val="24"/>
              </w:rPr>
            </w:pPr>
            <w:r>
              <w:rPr>
                <w:b/>
                <w:bCs/>
              </w:rPr>
              <w:t>To enter the United States to attend:</w:t>
            </w:r>
          </w:p>
        </w:tc>
        <w:tc>
          <w:tcPr>
            <w:tcW w:w="0" w:type="auto"/>
            <w:tcBorders>
              <w:top w:val="outset" w:sz="6" w:space="0" w:color="auto"/>
              <w:left w:val="outset" w:sz="6" w:space="0" w:color="auto"/>
              <w:bottom w:val="outset" w:sz="6" w:space="0" w:color="auto"/>
              <w:right w:val="outset" w:sz="6" w:space="0" w:color="auto"/>
            </w:tcBorders>
            <w:shd w:val="clear" w:color="auto" w:fill="DDDDDD"/>
            <w:vAlign w:val="center"/>
            <w:hideMark/>
          </w:tcPr>
          <w:p w:rsidR="00296D92" w:rsidRDefault="00296D92">
            <w:pPr>
              <w:jc w:val="center"/>
              <w:rPr>
                <w:b/>
                <w:bCs/>
                <w:sz w:val="24"/>
                <w:szCs w:val="24"/>
              </w:rPr>
            </w:pPr>
            <w:r>
              <w:rPr>
                <w:b/>
                <w:bCs/>
              </w:rPr>
              <w:t>You need the following visa category:</w:t>
            </w:r>
          </w:p>
        </w:tc>
      </w:tr>
      <w:tr w:rsidR="00296D92" w:rsidTr="00296D92">
        <w:tc>
          <w:tcPr>
            <w:tcW w:w="0" w:type="auto"/>
            <w:tcBorders>
              <w:top w:val="outset" w:sz="6" w:space="0" w:color="auto"/>
              <w:left w:val="outset" w:sz="6" w:space="0" w:color="auto"/>
              <w:bottom w:val="outset" w:sz="6" w:space="0" w:color="auto"/>
              <w:right w:val="outset" w:sz="6" w:space="0" w:color="auto"/>
            </w:tcBorders>
            <w:vAlign w:val="center"/>
            <w:hideMark/>
          </w:tcPr>
          <w:p w:rsidR="00296D92" w:rsidRDefault="00296D92">
            <w:pPr>
              <w:rPr>
                <w:b/>
                <w:bCs/>
                <w:sz w:val="24"/>
                <w:szCs w:val="24"/>
              </w:rPr>
            </w:pPr>
            <w:r>
              <w:rPr>
                <w:b/>
                <w:bCs/>
              </w:rPr>
              <w:t>University or college</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296D92" w:rsidRDefault="00296D92">
            <w:pPr>
              <w:jc w:val="center"/>
              <w:rPr>
                <w:sz w:val="24"/>
                <w:szCs w:val="24"/>
              </w:rPr>
            </w:pPr>
            <w:r>
              <w:t>F</w:t>
            </w:r>
          </w:p>
        </w:tc>
      </w:tr>
      <w:tr w:rsidR="00296D92" w:rsidTr="00296D92">
        <w:tc>
          <w:tcPr>
            <w:tcW w:w="0" w:type="auto"/>
            <w:tcBorders>
              <w:top w:val="outset" w:sz="6" w:space="0" w:color="auto"/>
              <w:left w:val="outset" w:sz="6" w:space="0" w:color="auto"/>
              <w:bottom w:val="outset" w:sz="6" w:space="0" w:color="auto"/>
              <w:right w:val="outset" w:sz="6" w:space="0" w:color="auto"/>
            </w:tcBorders>
            <w:vAlign w:val="center"/>
            <w:hideMark/>
          </w:tcPr>
          <w:p w:rsidR="00296D92" w:rsidRDefault="00296D92">
            <w:pPr>
              <w:rPr>
                <w:b/>
                <w:bCs/>
                <w:sz w:val="24"/>
                <w:szCs w:val="24"/>
              </w:rPr>
            </w:pPr>
            <w:r>
              <w:rPr>
                <w:b/>
                <w:bCs/>
              </w:rPr>
              <w:t>High School</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96D92" w:rsidRDefault="00296D92">
            <w:pPr>
              <w:rPr>
                <w:sz w:val="24"/>
                <w:szCs w:val="24"/>
              </w:rPr>
            </w:pPr>
          </w:p>
        </w:tc>
      </w:tr>
      <w:tr w:rsidR="00296D92" w:rsidTr="00296D92">
        <w:tc>
          <w:tcPr>
            <w:tcW w:w="0" w:type="auto"/>
            <w:tcBorders>
              <w:top w:val="outset" w:sz="6" w:space="0" w:color="auto"/>
              <w:left w:val="outset" w:sz="6" w:space="0" w:color="auto"/>
              <w:bottom w:val="outset" w:sz="6" w:space="0" w:color="auto"/>
              <w:right w:val="outset" w:sz="6" w:space="0" w:color="auto"/>
            </w:tcBorders>
            <w:vAlign w:val="center"/>
            <w:hideMark/>
          </w:tcPr>
          <w:p w:rsidR="00296D92" w:rsidRDefault="00296D92">
            <w:pPr>
              <w:rPr>
                <w:b/>
                <w:bCs/>
                <w:sz w:val="24"/>
                <w:szCs w:val="24"/>
              </w:rPr>
            </w:pPr>
            <w:r>
              <w:rPr>
                <w:b/>
                <w:bCs/>
              </w:rPr>
              <w:t>Private elementary school</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96D92" w:rsidRDefault="00296D92">
            <w:pPr>
              <w:rPr>
                <w:sz w:val="24"/>
                <w:szCs w:val="24"/>
              </w:rPr>
            </w:pPr>
          </w:p>
        </w:tc>
      </w:tr>
      <w:tr w:rsidR="00296D92" w:rsidTr="00296D92">
        <w:tc>
          <w:tcPr>
            <w:tcW w:w="0" w:type="auto"/>
            <w:tcBorders>
              <w:top w:val="outset" w:sz="6" w:space="0" w:color="auto"/>
              <w:left w:val="outset" w:sz="6" w:space="0" w:color="auto"/>
              <w:bottom w:val="outset" w:sz="6" w:space="0" w:color="auto"/>
              <w:right w:val="outset" w:sz="6" w:space="0" w:color="auto"/>
            </w:tcBorders>
            <w:vAlign w:val="center"/>
            <w:hideMark/>
          </w:tcPr>
          <w:p w:rsidR="00296D92" w:rsidRDefault="00296D92">
            <w:pPr>
              <w:rPr>
                <w:b/>
                <w:bCs/>
                <w:sz w:val="24"/>
                <w:szCs w:val="24"/>
              </w:rPr>
            </w:pPr>
            <w:r>
              <w:rPr>
                <w:b/>
                <w:bCs/>
              </w:rPr>
              <w:t>Seminary</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96D92" w:rsidRDefault="00296D92">
            <w:pPr>
              <w:rPr>
                <w:sz w:val="24"/>
                <w:szCs w:val="24"/>
              </w:rPr>
            </w:pPr>
          </w:p>
        </w:tc>
      </w:tr>
      <w:tr w:rsidR="00296D92" w:rsidTr="00296D92">
        <w:tc>
          <w:tcPr>
            <w:tcW w:w="0" w:type="auto"/>
            <w:tcBorders>
              <w:top w:val="outset" w:sz="6" w:space="0" w:color="auto"/>
              <w:left w:val="outset" w:sz="6" w:space="0" w:color="auto"/>
              <w:bottom w:val="outset" w:sz="6" w:space="0" w:color="auto"/>
              <w:right w:val="outset" w:sz="6" w:space="0" w:color="auto"/>
            </w:tcBorders>
            <w:vAlign w:val="center"/>
            <w:hideMark/>
          </w:tcPr>
          <w:p w:rsidR="00296D92" w:rsidRDefault="00296D92">
            <w:pPr>
              <w:rPr>
                <w:b/>
                <w:bCs/>
                <w:sz w:val="24"/>
                <w:szCs w:val="24"/>
              </w:rPr>
            </w:pPr>
            <w:r>
              <w:rPr>
                <w:b/>
                <w:bCs/>
              </w:rPr>
              <w:t>Conservatory</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96D92" w:rsidRDefault="00296D92">
            <w:pPr>
              <w:rPr>
                <w:sz w:val="24"/>
                <w:szCs w:val="24"/>
              </w:rPr>
            </w:pPr>
          </w:p>
        </w:tc>
      </w:tr>
      <w:tr w:rsidR="00296D92" w:rsidTr="00296D92">
        <w:tc>
          <w:tcPr>
            <w:tcW w:w="0" w:type="auto"/>
            <w:tcBorders>
              <w:top w:val="outset" w:sz="6" w:space="0" w:color="auto"/>
              <w:left w:val="outset" w:sz="6" w:space="0" w:color="auto"/>
              <w:bottom w:val="outset" w:sz="6" w:space="0" w:color="auto"/>
              <w:right w:val="outset" w:sz="6" w:space="0" w:color="auto"/>
            </w:tcBorders>
            <w:vAlign w:val="center"/>
            <w:hideMark/>
          </w:tcPr>
          <w:p w:rsidR="00296D92" w:rsidRDefault="00296D92">
            <w:pPr>
              <w:rPr>
                <w:b/>
                <w:bCs/>
                <w:sz w:val="24"/>
                <w:szCs w:val="24"/>
              </w:rPr>
            </w:pPr>
            <w:r>
              <w:rPr>
                <w:b/>
                <w:bCs/>
              </w:rPr>
              <w:lastRenderedPageBreak/>
              <w:t>Another academic institution, including a language training program</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96D92" w:rsidRDefault="00296D92">
            <w:pPr>
              <w:rPr>
                <w:sz w:val="24"/>
                <w:szCs w:val="24"/>
              </w:rPr>
            </w:pPr>
          </w:p>
        </w:tc>
      </w:tr>
      <w:tr w:rsidR="00296D92" w:rsidTr="00296D92">
        <w:tc>
          <w:tcPr>
            <w:tcW w:w="0" w:type="auto"/>
            <w:tcBorders>
              <w:top w:val="outset" w:sz="6" w:space="0" w:color="auto"/>
              <w:left w:val="outset" w:sz="6" w:space="0" w:color="auto"/>
              <w:bottom w:val="outset" w:sz="6" w:space="0" w:color="auto"/>
              <w:right w:val="outset" w:sz="6" w:space="0" w:color="auto"/>
            </w:tcBorders>
            <w:vAlign w:val="center"/>
            <w:hideMark/>
          </w:tcPr>
          <w:p w:rsidR="00296D92" w:rsidRDefault="00296D92">
            <w:pPr>
              <w:rPr>
                <w:b/>
                <w:bCs/>
                <w:sz w:val="24"/>
                <w:szCs w:val="24"/>
              </w:rPr>
            </w:pPr>
            <w:r>
              <w:rPr>
                <w:b/>
                <w:bCs/>
              </w:rPr>
              <w:t>Vocational or other recognized nonacademic institution, other than a language training program</w:t>
            </w:r>
          </w:p>
        </w:tc>
        <w:tc>
          <w:tcPr>
            <w:tcW w:w="0" w:type="auto"/>
            <w:tcBorders>
              <w:top w:val="outset" w:sz="6" w:space="0" w:color="auto"/>
              <w:left w:val="outset" w:sz="6" w:space="0" w:color="auto"/>
              <w:bottom w:val="outset" w:sz="6" w:space="0" w:color="auto"/>
              <w:right w:val="outset" w:sz="6" w:space="0" w:color="auto"/>
            </w:tcBorders>
            <w:vAlign w:val="center"/>
            <w:hideMark/>
          </w:tcPr>
          <w:p w:rsidR="00296D92" w:rsidRDefault="00296D92">
            <w:pPr>
              <w:jc w:val="center"/>
              <w:rPr>
                <w:sz w:val="24"/>
                <w:szCs w:val="24"/>
              </w:rPr>
            </w:pPr>
            <w:r>
              <w:t>M</w:t>
            </w:r>
          </w:p>
        </w:tc>
      </w:tr>
    </w:tbl>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b/>
          <w:bCs/>
          <w:color w:val="444444"/>
        </w:rPr>
        <w:t>Students cannot travel on the Visa Waiver Program or with Visitor Visas</w:t>
      </w:r>
      <w:r>
        <w:rPr>
          <w:rFonts w:ascii="robotocondensed-regular-webfont" w:hAnsi="robotocondensed-regular-webfont"/>
          <w:b/>
          <w:bCs/>
          <w:color w:val="444444"/>
        </w:rPr>
        <w:br/>
      </w:r>
      <w:proofErr w:type="gramStart"/>
      <w:r>
        <w:rPr>
          <w:rFonts w:ascii="robotocondensed-regular-webfont" w:hAnsi="robotocondensed-regular-webfont"/>
          <w:color w:val="444444"/>
        </w:rPr>
        <w:t>You</w:t>
      </w:r>
      <w:proofErr w:type="gramEnd"/>
      <w:r>
        <w:rPr>
          <w:rFonts w:ascii="robotocondensed-regular-webfont" w:hAnsi="robotocondensed-regular-webfont"/>
          <w:color w:val="444444"/>
        </w:rPr>
        <w:t xml:space="preserve"> must have a student visa (F or M visa) to travel to the United States to study. You may not study after entering on a visitor (B) visa, unless you are eligible for and have obtained a change of status from USCIS, or through the Visa Waiver Program (VWP), except to undertake recreational (non-credit) study as part of a tourist visit. For more information on the VWP, see </w:t>
      </w:r>
      <w:hyperlink r:id="rId49" w:tooltip="Visa Waiver Program" w:history="1">
        <w:r>
          <w:rPr>
            <w:rStyle w:val="Hyperlink"/>
            <w:rFonts w:ascii="robotocondensed-regular-webfont" w:hAnsi="robotocondensed-regular-webfont"/>
            <w:color w:val="003875"/>
          </w:rPr>
          <w:t>Visa Waiver Program</w:t>
        </w:r>
      </w:hyperlink>
      <w:r>
        <w:rPr>
          <w:rFonts w:ascii="robotocondensed-regular-webfont" w:hAnsi="robotocondensed-regular-webfont"/>
          <w:color w:val="444444"/>
        </w:rPr>
        <w:t>.</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b/>
          <w:bCs/>
          <w:color w:val="444444"/>
        </w:rPr>
        <w:t>For short periods of recreational study, a Visitor (B) visa may be appropriate</w:t>
      </w:r>
      <w:r>
        <w:rPr>
          <w:rFonts w:ascii="robotocondensed-regular-webfont" w:hAnsi="robotocondensed-regular-webfont"/>
          <w:color w:val="444444"/>
        </w:rPr>
        <w:br/>
      </w:r>
      <w:proofErr w:type="gramStart"/>
      <w:r>
        <w:rPr>
          <w:rFonts w:ascii="robotocondensed-regular-webfont" w:hAnsi="robotocondensed-regular-webfont"/>
          <w:color w:val="444444"/>
        </w:rPr>
        <w:t>A</w:t>
      </w:r>
      <w:proofErr w:type="gramEnd"/>
      <w:r>
        <w:rPr>
          <w:rFonts w:ascii="robotocondensed-regular-webfont" w:hAnsi="robotocondensed-regular-webfont"/>
          <w:color w:val="444444"/>
        </w:rPr>
        <w:t xml:space="preserve"> visitor (B) visa permits enrollment in a short recreational course of study, which is not for credit toward a degree or academic certificate. Learn more about </w:t>
      </w:r>
      <w:hyperlink r:id="rId50" w:tooltip="Visitor Visa" w:history="1">
        <w:r>
          <w:rPr>
            <w:rStyle w:val="Hyperlink"/>
            <w:rFonts w:ascii="robotocondensed-regular-webfont" w:hAnsi="robotocondensed-regular-webfont"/>
            <w:color w:val="003875"/>
          </w:rPr>
          <w:t>Visitor Visas</w:t>
        </w:r>
      </w:hyperlink>
      <w:r>
        <w:rPr>
          <w:rFonts w:ascii="robotocondensed-regular-webfont" w:hAnsi="robotocondensed-regular-webfont"/>
          <w:color w:val="444444"/>
        </w:rPr>
        <w:t>.</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 xml:space="preserve">Study leading to a U.S. conferred degree or certificate is not permitted on a visitor (B) visa, even if it is for a short duration. For example, a student in a distance learning program </w:t>
      </w:r>
      <w:proofErr w:type="gramStart"/>
      <w:r>
        <w:rPr>
          <w:rFonts w:ascii="robotocondensed-regular-webfont" w:hAnsi="robotocondensed-regular-webfont"/>
          <w:color w:val="444444"/>
        </w:rPr>
        <w:t>that  requires</w:t>
      </w:r>
      <w:proofErr w:type="gramEnd"/>
      <w:r>
        <w:rPr>
          <w:rFonts w:ascii="robotocondensed-regular-webfont" w:hAnsi="robotocondensed-regular-webfont"/>
          <w:color w:val="444444"/>
        </w:rPr>
        <w:t xml:space="preserve"> a period of time on the institution’s U.S. campus must obtain a student (F or M) visa prior to entering the United States.</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b/>
          <w:bCs/>
          <w:color w:val="444444"/>
        </w:rPr>
        <w:t>Student Acceptance at a SEVP Approved School</w:t>
      </w:r>
      <w:r>
        <w:rPr>
          <w:rFonts w:ascii="robotocondensed-regular-webfont" w:hAnsi="robotocondensed-regular-webfont"/>
          <w:b/>
          <w:bCs/>
          <w:color w:val="444444"/>
        </w:rPr>
        <w:br/>
      </w:r>
      <w:r>
        <w:rPr>
          <w:rFonts w:ascii="robotocondensed-regular-webfont" w:hAnsi="robotocondensed-regular-webfont"/>
          <w:color w:val="444444"/>
        </w:rPr>
        <w:t>The first step to studying in the United States is apply to a SEVP-approved school in the United States.  If the SEVP-approved school accepts your enrollment, you will be registered for the </w:t>
      </w:r>
      <w:hyperlink r:id="rId51" w:anchor="ExternalPopup" w:tooltip="Student and Exchange Visitor Information System (SEVIS)" w:history="1">
        <w:r>
          <w:rPr>
            <w:rStyle w:val="Hyperlink"/>
            <w:rFonts w:ascii="robotocondensed-regular-webfont" w:hAnsi="robotocondensed-regular-webfont"/>
            <w:color w:val="003875"/>
          </w:rPr>
          <w:t>Student and Exchange Visitor Information System (SEVIS)</w:t>
        </w:r>
      </w:hyperlink>
      <w:r>
        <w:rPr>
          <w:rFonts w:ascii="robotocondensed-regular-webfont" w:hAnsi="robotocondensed-regular-webfont"/>
          <w:color w:val="444444"/>
        </w:rPr>
        <w:t> and must pay the SEVIS I-901 fee.  The SEVP-approved school will issue you a Form I-20.  After you receive the Form I-20 and register in SEVIS, you may apply at a U.S. Embassy or Consulate for a student (F or M) visa.  You must present the Form I-20 to the consular officer when you attend your visa interview.</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If your spouse and/or children will live with you in the United States while you study, they must also enroll in SEVIS, obtain individual Form I-20s from the SEVP-approved school, and apply for a visa (but they do not pay the SEVIS fee).</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Visit the U.S. Immigration and Customs Enforcement (ICE) </w:t>
      </w:r>
      <w:hyperlink r:id="rId52" w:anchor="ExternalPopup" w:tooltip="Student and Exchange Visitor Program (SEVP)" w:history="1">
        <w:r>
          <w:rPr>
            <w:rStyle w:val="Hyperlink"/>
            <w:rFonts w:ascii="robotocondensed-regular-webfont" w:hAnsi="robotocondensed-regular-webfont"/>
            <w:color w:val="003875"/>
          </w:rPr>
          <w:t>Student and Exchange Visitor Program (SEVP)</w:t>
        </w:r>
      </w:hyperlink>
      <w:r>
        <w:rPr>
          <w:rFonts w:ascii="robotocondensed-regular-webfont" w:hAnsi="robotocondensed-regular-webfont"/>
          <w:color w:val="444444"/>
        </w:rPr>
        <w:t> website to learn more about SEVIS and the SEVIS I-901 Fee.</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Visit the Department of State </w:t>
      </w:r>
      <w:proofErr w:type="spellStart"/>
      <w:r>
        <w:rPr>
          <w:rFonts w:ascii="robotocondensed-regular-webfont" w:hAnsi="robotocondensed-regular-webfont"/>
          <w:color w:val="444444"/>
        </w:rPr>
        <w:fldChar w:fldCharType="begin"/>
      </w:r>
      <w:r>
        <w:rPr>
          <w:rFonts w:ascii="robotocondensed-regular-webfont" w:hAnsi="robotocondensed-regular-webfont"/>
          <w:color w:val="444444"/>
        </w:rPr>
        <w:instrText xml:space="preserve"> HYPERLINK "https://educationusa.state.gov/" \o "Education USA" </w:instrText>
      </w:r>
      <w:r>
        <w:rPr>
          <w:rFonts w:ascii="robotocondensed-regular-webfont" w:hAnsi="robotocondensed-regular-webfont"/>
          <w:color w:val="444444"/>
        </w:rPr>
        <w:fldChar w:fldCharType="separate"/>
      </w:r>
      <w:r>
        <w:rPr>
          <w:rStyle w:val="Hyperlink"/>
          <w:rFonts w:ascii="robotocondensed-regular-webfont" w:hAnsi="robotocondensed-regular-webfont"/>
          <w:color w:val="003875"/>
        </w:rPr>
        <w:t>EducationUSA</w:t>
      </w:r>
      <w:proofErr w:type="spellEnd"/>
      <w:r>
        <w:rPr>
          <w:rFonts w:ascii="robotocondensed-regular-webfont" w:hAnsi="robotocondensed-regular-webfont"/>
          <w:color w:val="444444"/>
        </w:rPr>
        <w:fldChar w:fldCharType="end"/>
      </w:r>
      <w:r>
        <w:rPr>
          <w:rFonts w:ascii="robotocondensed-regular-webfont" w:hAnsi="robotocondensed-regular-webfont"/>
          <w:color w:val="444444"/>
        </w:rPr>
        <w:t> website to learn about educational opportunities for undergraduate and graduate study, and an overview of the application process.  You can also visit the DHS </w:t>
      </w:r>
      <w:hyperlink r:id="rId53" w:anchor="ExternalPopup" w:tooltip="Study In The United States" w:history="1">
        <w:r>
          <w:rPr>
            <w:rStyle w:val="Hyperlink"/>
            <w:rFonts w:ascii="robotocondensed-regular-webfont" w:hAnsi="robotocondensed-regular-webfont"/>
            <w:color w:val="003875"/>
          </w:rPr>
          <w:t>Study in the States</w:t>
        </w:r>
      </w:hyperlink>
      <w:r>
        <w:rPr>
          <w:rFonts w:ascii="robotocondensed-regular-webfont" w:hAnsi="robotocondensed-regular-webfont"/>
          <w:color w:val="444444"/>
        </w:rPr>
        <w:t> school search page to search for SEVP-certified schools.</w:t>
      </w:r>
    </w:p>
    <w:p w:rsidR="00296D92" w:rsidRDefault="00296D92" w:rsidP="00296D92">
      <w:pPr>
        <w:pStyle w:val="Heading2"/>
        <w:shd w:val="clear" w:color="auto" w:fill="FFFFFF"/>
        <w:rPr>
          <w:rFonts w:ascii="robotocondensed-bold-webfont" w:hAnsi="robotocondensed-bold-webfont"/>
          <w:color w:val="444444"/>
          <w:sz w:val="26"/>
          <w:szCs w:val="26"/>
        </w:rPr>
      </w:pPr>
      <w:bookmarkStart w:id="1" w:name="howtoapply"/>
      <w:bookmarkEnd w:id="1"/>
      <w:r>
        <w:rPr>
          <w:rFonts w:ascii="robotocondensed-bold-webfont" w:hAnsi="robotocondensed-bold-webfont"/>
          <w:color w:val="444444"/>
          <w:sz w:val="26"/>
          <w:szCs w:val="26"/>
        </w:rPr>
        <w:t xml:space="preserve">How </w:t>
      </w:r>
      <w:proofErr w:type="gramStart"/>
      <w:r>
        <w:rPr>
          <w:rFonts w:ascii="robotocondensed-bold-webfont" w:hAnsi="robotocondensed-bold-webfont"/>
          <w:color w:val="444444"/>
          <w:sz w:val="26"/>
          <w:szCs w:val="26"/>
        </w:rPr>
        <w:t>To</w:t>
      </w:r>
      <w:proofErr w:type="gramEnd"/>
      <w:r>
        <w:rPr>
          <w:rFonts w:ascii="robotocondensed-bold-webfont" w:hAnsi="robotocondensed-bold-webfont"/>
          <w:color w:val="444444"/>
          <w:sz w:val="26"/>
          <w:szCs w:val="26"/>
        </w:rPr>
        <w:t xml:space="preserve"> Apply</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lastRenderedPageBreak/>
        <w:t>There are several steps to apply for a visa. The order of these steps and how you complete them may vary by U.S. Embassy or Consulate. Please consult the instructions on the </w:t>
      </w:r>
      <w:hyperlink r:id="rId54" w:tooltip="Find a U.S. Embassy or Consulate" w:history="1">
        <w:r>
          <w:rPr>
            <w:rStyle w:val="Hyperlink"/>
            <w:rFonts w:ascii="robotocondensed-regular-webfont" w:hAnsi="robotocondensed-regular-webfont"/>
            <w:color w:val="003875"/>
          </w:rPr>
          <w:t>embassy or consulate website</w:t>
        </w:r>
      </w:hyperlink>
      <w:r>
        <w:rPr>
          <w:rFonts w:ascii="robotocondensed-regular-webfont" w:hAnsi="robotocondensed-regular-webfont"/>
          <w:color w:val="444444"/>
        </w:rPr>
        <w:t>. </w:t>
      </w:r>
    </w:p>
    <w:p w:rsidR="00296D92" w:rsidRDefault="00296D92" w:rsidP="00296D92">
      <w:pPr>
        <w:pStyle w:val="Heading2"/>
        <w:shd w:val="clear" w:color="auto" w:fill="FFFFFF"/>
        <w:rPr>
          <w:rFonts w:ascii="robotocondensed-bold-webfont" w:hAnsi="robotocondensed-bold-webfont"/>
          <w:color w:val="444444"/>
          <w:sz w:val="26"/>
          <w:szCs w:val="26"/>
        </w:rPr>
      </w:pPr>
      <w:r>
        <w:rPr>
          <w:rFonts w:ascii="robotocondensed-bold-webfont" w:hAnsi="robotocondensed-bold-webfont"/>
          <w:color w:val="444444"/>
          <w:sz w:val="26"/>
          <w:szCs w:val="26"/>
        </w:rPr>
        <w:t>Complete the Online Visa Application</w:t>
      </w:r>
    </w:p>
    <w:p w:rsidR="00296D92" w:rsidRDefault="00296D92" w:rsidP="00296D92">
      <w:pPr>
        <w:numPr>
          <w:ilvl w:val="0"/>
          <w:numId w:val="23"/>
        </w:numPr>
        <w:shd w:val="clear" w:color="auto" w:fill="FFFFFF"/>
        <w:spacing w:before="100" w:beforeAutospacing="1" w:after="100" w:afterAutospacing="1" w:line="240" w:lineRule="auto"/>
        <w:rPr>
          <w:rFonts w:ascii="robotocondensed-regular-webfont" w:hAnsi="robotocondensed-regular-webfont"/>
          <w:color w:val="444444"/>
          <w:sz w:val="24"/>
          <w:szCs w:val="24"/>
        </w:rPr>
      </w:pPr>
      <w:bookmarkStart w:id="2" w:name="ds160"/>
      <w:bookmarkEnd w:id="2"/>
      <w:r>
        <w:rPr>
          <w:rFonts w:ascii="robotocondensed-regular-webfont" w:hAnsi="robotocondensed-regular-webfont"/>
          <w:b/>
          <w:bCs/>
          <w:color w:val="444444"/>
        </w:rPr>
        <w:t>Online Nonimmigrant Visa Application, </w:t>
      </w:r>
      <w:hyperlink r:id="rId55" w:tooltip="Form DS-160" w:history="1">
        <w:r>
          <w:rPr>
            <w:rStyle w:val="Hyperlink"/>
            <w:rFonts w:ascii="robotocondensed-regular-webfont" w:hAnsi="robotocondensed-regular-webfont"/>
            <w:b/>
            <w:bCs/>
            <w:color w:val="003875"/>
          </w:rPr>
          <w:t>Form DS-160</w:t>
        </w:r>
      </w:hyperlink>
      <w:r>
        <w:rPr>
          <w:rFonts w:ascii="robotocondensed-regular-webfont" w:hAnsi="robotocondensed-regular-webfont"/>
          <w:color w:val="444444"/>
        </w:rPr>
        <w:t> – </w:t>
      </w:r>
      <w:hyperlink r:id="rId56" w:tooltip="DS-160 Online Nonimmigrant Visa Application" w:history="1">
        <w:r>
          <w:rPr>
            <w:rStyle w:val="Hyperlink"/>
            <w:rFonts w:ascii="robotocondensed-regular-webfont" w:hAnsi="robotocondensed-regular-webfont"/>
            <w:color w:val="003875"/>
          </w:rPr>
          <w:t>Learn more</w:t>
        </w:r>
      </w:hyperlink>
      <w:r>
        <w:rPr>
          <w:rFonts w:ascii="robotocondensed-regular-webfont" w:hAnsi="robotocondensed-regular-webfont"/>
          <w:color w:val="444444"/>
        </w:rPr>
        <w:t> about completing the </w:t>
      </w:r>
      <w:hyperlink r:id="rId57" w:tooltip="CEAC Website" w:history="1">
        <w:r>
          <w:rPr>
            <w:rStyle w:val="Hyperlink"/>
            <w:rFonts w:ascii="robotocondensed-regular-webfont" w:hAnsi="robotocondensed-regular-webfont"/>
            <w:color w:val="003875"/>
          </w:rPr>
          <w:t>DS-160</w:t>
        </w:r>
      </w:hyperlink>
      <w:r>
        <w:rPr>
          <w:rFonts w:ascii="robotocondensed-regular-webfont" w:hAnsi="robotocondensed-regular-webfont"/>
          <w:color w:val="444444"/>
        </w:rPr>
        <w:t>. You must: 1) complete the online visa application, and 2) print the application form confirmation page to bring to your interview.</w:t>
      </w:r>
    </w:p>
    <w:p w:rsidR="00296D92" w:rsidRDefault="00296D92" w:rsidP="00296D92">
      <w:pPr>
        <w:numPr>
          <w:ilvl w:val="0"/>
          <w:numId w:val="23"/>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b/>
          <w:bCs/>
          <w:color w:val="444444"/>
        </w:rPr>
        <w:t>Photo </w:t>
      </w:r>
      <w:r>
        <w:rPr>
          <w:rFonts w:ascii="robotocondensed-regular-webfont" w:hAnsi="robotocondensed-regular-webfont"/>
          <w:color w:val="444444"/>
        </w:rPr>
        <w:t>–You will upload your photo while completing the online Form DS-160. Your photo must meet the </w:t>
      </w:r>
      <w:hyperlink r:id="rId58" w:tooltip="Photo Requirements" w:history="1">
        <w:r>
          <w:rPr>
            <w:rStyle w:val="Hyperlink"/>
            <w:rFonts w:ascii="robotocondensed-regular-webfont" w:hAnsi="robotocondensed-regular-webfont"/>
            <w:color w:val="003875"/>
          </w:rPr>
          <w:t>Photograph Requirements</w:t>
        </w:r>
      </w:hyperlink>
      <w:r>
        <w:rPr>
          <w:rFonts w:ascii="robotocondensed-regular-webfont" w:hAnsi="robotocondensed-regular-webfont"/>
          <w:color w:val="444444"/>
        </w:rPr>
        <w:t>.</w:t>
      </w:r>
    </w:p>
    <w:p w:rsidR="00296D92" w:rsidRDefault="00296D92" w:rsidP="00296D92">
      <w:pPr>
        <w:pStyle w:val="Heading2"/>
        <w:shd w:val="clear" w:color="auto" w:fill="FFFFFF"/>
        <w:rPr>
          <w:rFonts w:ascii="robotocondensed-bold-webfont" w:hAnsi="robotocondensed-bold-webfont"/>
          <w:color w:val="444444"/>
          <w:sz w:val="26"/>
          <w:szCs w:val="26"/>
        </w:rPr>
      </w:pPr>
      <w:r>
        <w:rPr>
          <w:rFonts w:ascii="robotocondensed-bold-webfont" w:hAnsi="robotocondensed-bold-webfont"/>
          <w:color w:val="444444"/>
          <w:sz w:val="26"/>
          <w:szCs w:val="26"/>
        </w:rPr>
        <w:t>Schedule an Interview</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Interviews are generally required for visa applicants with certain limited exceptions. Consular officers may require an interview of any visa applicant.</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You should schedule an appointment for your visa interview at the </w:t>
      </w:r>
      <w:hyperlink r:id="rId59" w:tooltip="Find a U.S. Embassy or Consulate" w:history="1">
        <w:r>
          <w:rPr>
            <w:rStyle w:val="Hyperlink"/>
            <w:rFonts w:ascii="robotocondensed-regular-webfont" w:hAnsi="robotocondensed-regular-webfont"/>
            <w:color w:val="003875"/>
          </w:rPr>
          <w:t>U.S. Embassy or Consulate</w:t>
        </w:r>
      </w:hyperlink>
      <w:r>
        <w:rPr>
          <w:rFonts w:ascii="robotocondensed-regular-webfont" w:hAnsi="robotocondensed-regular-webfont"/>
          <w:color w:val="444444"/>
        </w:rPr>
        <w:t xml:space="preserve"> in the country where you live. You may schedule your interview at another U.S. Embassy or Consulate, but be aware that it may be more difficult to </w:t>
      </w:r>
      <w:proofErr w:type="spellStart"/>
      <w:r>
        <w:rPr>
          <w:rFonts w:ascii="robotocondensed-regular-webfont" w:hAnsi="robotocondensed-regular-webfont"/>
          <w:color w:val="444444"/>
        </w:rPr>
        <w:t>demostrate</w:t>
      </w:r>
      <w:proofErr w:type="spellEnd"/>
      <w:r>
        <w:rPr>
          <w:rFonts w:ascii="robotocondensed-regular-webfont" w:hAnsi="robotocondensed-regular-webfont"/>
          <w:color w:val="444444"/>
        </w:rPr>
        <w:t xml:space="preserve"> that you qualify for a visa outside of the country where you live. </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Wait times for interview appointments vary by location, season, and visa category, so you should apply for your visa early. Review the interview wait time for the location where you will apply:</w:t>
      </w:r>
    </w:p>
    <w:p w:rsidR="00296D92" w:rsidRDefault="00296D92" w:rsidP="00296D92">
      <w:pPr>
        <w:shd w:val="clear" w:color="auto" w:fill="FFFFFF"/>
        <w:rPr>
          <w:rFonts w:ascii="robotocondensed-regular-webfont" w:hAnsi="robotocondensed-regular-webfont"/>
          <w:color w:val="444444"/>
        </w:rPr>
      </w:pPr>
      <w:r>
        <w:rPr>
          <w:rFonts w:ascii="robotocondensed-regular-webfont" w:hAnsi="robotocondensed-regular-webfont"/>
          <w:color w:val="444444"/>
        </w:rPr>
        <w:pict>
          <v:rect id="_x0000_i1025" style="width:0;height:1.5pt" o:hralign="center" o:hrstd="t" o:hr="t" fillcolor="#a0a0a0" stroked="f"/>
        </w:pic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b/>
          <w:bCs/>
          <w:color w:val="444444"/>
        </w:rPr>
        <w:t>New Students</w:t>
      </w:r>
      <w:r>
        <w:rPr>
          <w:rFonts w:ascii="robotocondensed-regular-webfont" w:hAnsi="robotocondensed-regular-webfont"/>
          <w:color w:val="444444"/>
        </w:rPr>
        <w:t> – Student (F and M) visas for new students can be issued up to 365 days before the start date of a course of study.  However, you will not be allowed to enter the United States on your student visa more than 30 days before the start date.</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b/>
          <w:bCs/>
          <w:color w:val="444444"/>
        </w:rPr>
        <w:t>Continuing Students </w:t>
      </w:r>
      <w:r>
        <w:rPr>
          <w:rFonts w:ascii="robotocondensed-regular-webfont" w:hAnsi="robotocondensed-regular-webfont"/>
          <w:color w:val="444444"/>
        </w:rPr>
        <w:t>- Student (F and M) visas for continuing students may be issued at any time, as long as the student is currently enrolled at a SEVP-approved school or institution and in SEVIS.  Continuing students may enter the United States at any time before classes start.</w:t>
      </w:r>
    </w:p>
    <w:p w:rsidR="00296D92" w:rsidRDefault="00296D92" w:rsidP="00296D92">
      <w:pPr>
        <w:pStyle w:val="Heading2"/>
        <w:shd w:val="clear" w:color="auto" w:fill="FFFFFF"/>
        <w:rPr>
          <w:rFonts w:ascii="robotocondensed-bold-webfont" w:hAnsi="robotocondensed-bold-webfont"/>
          <w:color w:val="444444"/>
          <w:sz w:val="26"/>
          <w:szCs w:val="26"/>
        </w:rPr>
      </w:pPr>
      <w:bookmarkStart w:id="3" w:name="fees"/>
      <w:bookmarkEnd w:id="3"/>
      <w:r>
        <w:rPr>
          <w:rFonts w:ascii="robotocondensed-bold-webfont" w:hAnsi="robotocondensed-bold-webfont"/>
          <w:color w:val="444444"/>
          <w:sz w:val="26"/>
          <w:szCs w:val="26"/>
        </w:rPr>
        <w:t>Prepare for Your Interview</w:t>
      </w:r>
    </w:p>
    <w:p w:rsidR="00296D92" w:rsidRDefault="00296D92" w:rsidP="00296D92">
      <w:pPr>
        <w:numPr>
          <w:ilvl w:val="0"/>
          <w:numId w:val="24"/>
        </w:numPr>
        <w:shd w:val="clear" w:color="auto" w:fill="FFFFFF"/>
        <w:spacing w:before="100" w:beforeAutospacing="1" w:after="100" w:afterAutospacing="1" w:line="240" w:lineRule="auto"/>
        <w:rPr>
          <w:rFonts w:ascii="robotocondensed-regular-webfont" w:hAnsi="robotocondensed-regular-webfont"/>
          <w:color w:val="444444"/>
          <w:sz w:val="24"/>
          <w:szCs w:val="24"/>
        </w:rPr>
      </w:pPr>
      <w:r>
        <w:rPr>
          <w:rFonts w:ascii="robotocondensed-regular-webfont" w:hAnsi="robotocondensed-regular-webfont"/>
          <w:b/>
          <w:bCs/>
          <w:color w:val="444444"/>
        </w:rPr>
        <w:t>Fees - Pay the non-refundable visa application fee</w:t>
      </w:r>
      <w:r>
        <w:rPr>
          <w:rFonts w:ascii="robotocondensed-regular-webfont" w:hAnsi="robotocondensed-regular-webfont"/>
          <w:color w:val="444444"/>
        </w:rPr>
        <w:t>, if you are required to pay it before your interview. If your visa is approved, you may also pay a visa issuance fee, if applicable to your nationality. Fee information is provided below: </w:t>
      </w:r>
    </w:p>
    <w:p w:rsidR="00296D92" w:rsidRDefault="00296D92" w:rsidP="00296D92">
      <w:pPr>
        <w:pStyle w:val="Heading2"/>
        <w:shd w:val="clear" w:color="auto" w:fill="FFFFFF"/>
        <w:rPr>
          <w:rFonts w:ascii="robotocondensed-bold-webfont" w:hAnsi="robotocondensed-bold-webfont"/>
          <w:color w:val="444444"/>
          <w:sz w:val="26"/>
          <w:szCs w:val="26"/>
        </w:rPr>
      </w:pPr>
      <w:r>
        <w:rPr>
          <w:rFonts w:ascii="robotocondensed-bold-webfont" w:hAnsi="robotocondensed-bold-webfont"/>
          <w:color w:val="444444"/>
          <w:sz w:val="26"/>
          <w:szCs w:val="26"/>
        </w:rPr>
        <w:t>Application Fee</w:t>
      </w:r>
    </w:p>
    <w:p w:rsidR="00296D92" w:rsidRDefault="00296D92" w:rsidP="00296D92">
      <w:pPr>
        <w:pStyle w:val="feesvalue"/>
        <w:shd w:val="clear" w:color="auto" w:fill="E1C961"/>
        <w:rPr>
          <w:rFonts w:ascii="robotocondensed-regular-webfont" w:hAnsi="robotocondensed-regular-webfont"/>
          <w:b/>
          <w:bCs/>
          <w:color w:val="444444"/>
        </w:rPr>
      </w:pPr>
      <w:r>
        <w:rPr>
          <w:rFonts w:ascii="robotocondensed-regular-webfont" w:hAnsi="robotocondensed-regular-webfont"/>
          <w:b/>
          <w:bCs/>
          <w:color w:val="444444"/>
        </w:rPr>
        <w:t>$185</w:t>
      </w:r>
    </w:p>
    <w:p w:rsidR="00296D92" w:rsidRDefault="00296D92" w:rsidP="00296D92">
      <w:pPr>
        <w:pStyle w:val="Heading3"/>
        <w:shd w:val="clear" w:color="auto" w:fill="FFFFFF"/>
        <w:spacing w:after="0" w:afterAutospacing="0"/>
        <w:rPr>
          <w:rFonts w:ascii="robotocondensed-bold-webfont" w:hAnsi="robotocondensed-bold-webfont"/>
          <w:color w:val="444444"/>
          <w:sz w:val="29"/>
          <w:szCs w:val="29"/>
        </w:rPr>
      </w:pPr>
      <w:r>
        <w:rPr>
          <w:rFonts w:ascii="robotocondensed-bold-webfont" w:hAnsi="robotocondensed-bold-webfont"/>
          <w:color w:val="444444"/>
          <w:sz w:val="29"/>
          <w:szCs w:val="29"/>
        </w:rPr>
        <w:t>Select your nationality to see Issuance Fee</w:t>
      </w:r>
    </w:p>
    <w:p w:rsidR="00296D92" w:rsidRDefault="00296D92" w:rsidP="00296D92">
      <w:pPr>
        <w:shd w:val="clear" w:color="auto" w:fill="FFFFFF"/>
        <w:rPr>
          <w:rFonts w:ascii="robotocondensed-regular-webfont" w:hAnsi="robotocondensed-regular-webfont"/>
          <w:color w:val="444444"/>
          <w:sz w:val="24"/>
          <w:szCs w:val="24"/>
        </w:rPr>
      </w:pPr>
      <w:r>
        <w:rPr>
          <w:rFonts w:ascii="robotocondensed-regular-webfont" w:hAnsi="robotocondensed-regular-webfont"/>
          <w:color w:val="444444"/>
        </w:rPr>
        <w:lastRenderedPageBreak/>
        <w:t> </w:t>
      </w:r>
    </w:p>
    <w:p w:rsidR="00296D92" w:rsidRDefault="00296D92" w:rsidP="00296D92">
      <w:pPr>
        <w:shd w:val="clear" w:color="auto" w:fill="FFFFFF"/>
        <w:rPr>
          <w:rFonts w:ascii="robotocondensed-regular-webfont" w:hAnsi="robotocondensed-regular-webfont"/>
          <w:color w:val="444444"/>
        </w:rPr>
      </w:pPr>
      <w:hyperlink r:id="rId60" w:tooltip="Visa Fees" w:history="1">
        <w:r>
          <w:rPr>
            <w:rStyle w:val="Hyperlink"/>
            <w:rFonts w:ascii="robotocondensed-regular-webfont" w:hAnsi="robotocondensed-regular-webfont"/>
            <w:color w:val="003875"/>
          </w:rPr>
          <w:t>All Fees</w:t>
        </w:r>
      </w:hyperlink>
    </w:p>
    <w:p w:rsidR="00296D92" w:rsidRDefault="00296D92" w:rsidP="00296D92">
      <w:pPr>
        <w:shd w:val="clear" w:color="auto" w:fill="FFFFFF"/>
        <w:rPr>
          <w:rFonts w:ascii="robotocondensed-regular-webfont" w:hAnsi="robotocondensed-regular-webfont"/>
          <w:color w:val="444444"/>
        </w:rPr>
      </w:pPr>
      <w:r>
        <w:rPr>
          <w:rFonts w:ascii="robotocondensed-regular-webfont" w:hAnsi="robotocondensed-regular-webfont"/>
          <w:color w:val="444444"/>
        </w:rPr>
        <w:pict>
          <v:rect id="_x0000_i1026" style="width:0;height:1.5pt" o:hralign="center" o:hrstd="t" o:hr="t" fillcolor="#a0a0a0" stroked="f"/>
        </w:pict>
      </w:r>
    </w:p>
    <w:p w:rsidR="00296D92" w:rsidRDefault="00296D92" w:rsidP="00296D92">
      <w:pPr>
        <w:numPr>
          <w:ilvl w:val="0"/>
          <w:numId w:val="25"/>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color w:val="444444"/>
        </w:rPr>
        <w:t>Review the instructions available on the website of the </w:t>
      </w:r>
      <w:hyperlink r:id="rId61" w:tgtFrame="_blank" w:tooltip="Embassy Consulate" w:history="1">
        <w:r>
          <w:rPr>
            <w:rStyle w:val="Hyperlink"/>
            <w:rFonts w:ascii="robotocondensed-regular-webfont" w:hAnsi="robotocondensed-regular-webfont"/>
            <w:color w:val="003875"/>
          </w:rPr>
          <w:t>U.S. Embassy or Consulate</w:t>
        </w:r>
      </w:hyperlink>
      <w:r>
        <w:rPr>
          <w:rFonts w:ascii="robotocondensed-regular-webfont" w:hAnsi="robotocondensed-regular-webfont"/>
          <w:color w:val="444444"/>
        </w:rPr>
        <w:t> where you will apply to learn more about fee payment.</w:t>
      </w:r>
    </w:p>
    <w:p w:rsidR="00296D92" w:rsidRDefault="00296D92" w:rsidP="00296D92">
      <w:pPr>
        <w:pStyle w:val="Heading2"/>
        <w:shd w:val="clear" w:color="auto" w:fill="FFFFFF"/>
        <w:rPr>
          <w:rFonts w:ascii="robotocondensed-bold-webfont" w:hAnsi="robotocondensed-bold-webfont"/>
          <w:color w:val="444444"/>
          <w:sz w:val="26"/>
          <w:szCs w:val="26"/>
        </w:rPr>
      </w:pPr>
      <w:bookmarkStart w:id="4" w:name="documentation"/>
      <w:bookmarkEnd w:id="4"/>
      <w:r>
        <w:rPr>
          <w:rFonts w:ascii="robotocondensed-bold-webfont" w:hAnsi="robotocondensed-bold-webfont"/>
          <w:color w:val="444444"/>
          <w:sz w:val="26"/>
          <w:szCs w:val="26"/>
        </w:rPr>
        <w:t>Gather Required Documentation</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Gather and prepare the following required documents before your visa interview:</w:t>
      </w:r>
    </w:p>
    <w:p w:rsidR="00296D92" w:rsidRDefault="00296D92" w:rsidP="00296D92">
      <w:pPr>
        <w:numPr>
          <w:ilvl w:val="0"/>
          <w:numId w:val="26"/>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b/>
          <w:bCs/>
          <w:color w:val="444444"/>
        </w:rPr>
        <w:t>Passport</w:t>
      </w:r>
      <w:r>
        <w:rPr>
          <w:rFonts w:ascii="robotocondensed-regular-webfont" w:hAnsi="robotocondensed-regular-webfont"/>
          <w:color w:val="444444"/>
        </w:rPr>
        <w:t> valid for travel to the United States – Your passport must be valid for at least six months beyond your period of stay in the United States (unless exempt by </w:t>
      </w:r>
      <w:hyperlink r:id="rId62" w:anchor="ExternalPopup" w:tooltip="Country Specific Agreements" w:history="1">
        <w:r>
          <w:rPr>
            <w:rStyle w:val="Hyperlink"/>
            <w:rFonts w:ascii="robotocondensed-regular-webfont" w:hAnsi="robotocondensed-regular-webfont"/>
            <w:color w:val="003875"/>
          </w:rPr>
          <w:t>country-specific agreements</w:t>
        </w:r>
      </w:hyperlink>
      <w:r>
        <w:rPr>
          <w:rFonts w:ascii="robotocondensed-regular-webfont" w:hAnsi="robotocondensed-regular-webfont"/>
          <w:color w:val="444444"/>
        </w:rPr>
        <w:t>). Each individual who needs a visa must submit a separate application, including any family members listed in your passport.</w:t>
      </w:r>
    </w:p>
    <w:p w:rsidR="00296D92" w:rsidRDefault="00296D92" w:rsidP="00296D92">
      <w:pPr>
        <w:numPr>
          <w:ilvl w:val="0"/>
          <w:numId w:val="26"/>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b/>
          <w:bCs/>
          <w:color w:val="444444"/>
        </w:rPr>
        <w:t>Nonimmigrant Visa Application,</w:t>
      </w:r>
      <w:r>
        <w:rPr>
          <w:rFonts w:ascii="robotocondensed-regular-webfont" w:hAnsi="robotocondensed-regular-webfont"/>
          <w:color w:val="444444"/>
        </w:rPr>
        <w:t> </w:t>
      </w:r>
      <w:hyperlink r:id="rId63" w:anchor="ds160" w:tooltip="Form DS-160" w:history="1">
        <w:r>
          <w:rPr>
            <w:rStyle w:val="Hyperlink"/>
            <w:rFonts w:ascii="robotocondensed-regular-webfont" w:hAnsi="robotocondensed-regular-webfont"/>
            <w:b/>
            <w:bCs/>
            <w:color w:val="003875"/>
          </w:rPr>
          <w:t>Form DS-160</w:t>
        </w:r>
      </w:hyperlink>
      <w:r>
        <w:rPr>
          <w:rFonts w:ascii="robotocondensed-regular-webfont" w:hAnsi="robotocondensed-regular-webfont"/>
          <w:b/>
          <w:bCs/>
          <w:color w:val="444444"/>
        </w:rPr>
        <w:t> confirmation page.</w:t>
      </w:r>
    </w:p>
    <w:p w:rsidR="00296D92" w:rsidRDefault="00296D92" w:rsidP="00296D92">
      <w:pPr>
        <w:numPr>
          <w:ilvl w:val="0"/>
          <w:numId w:val="26"/>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b/>
          <w:bCs/>
          <w:color w:val="444444"/>
        </w:rPr>
        <w:t>Application fee payment receipt,</w:t>
      </w:r>
      <w:r>
        <w:rPr>
          <w:rFonts w:ascii="robotocondensed-regular-webfont" w:hAnsi="robotocondensed-regular-webfont"/>
          <w:color w:val="444444"/>
        </w:rPr>
        <w:t> if you are required to pay before your interview.</w:t>
      </w:r>
    </w:p>
    <w:p w:rsidR="00296D92" w:rsidRDefault="00296D92" w:rsidP="00296D92">
      <w:pPr>
        <w:numPr>
          <w:ilvl w:val="0"/>
          <w:numId w:val="26"/>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b/>
          <w:bCs/>
          <w:color w:val="444444"/>
        </w:rPr>
        <w:t>Photo </w:t>
      </w:r>
      <w:r>
        <w:rPr>
          <w:rFonts w:ascii="robotocondensed-regular-webfont" w:hAnsi="robotocondensed-regular-webfont"/>
          <w:color w:val="444444"/>
        </w:rPr>
        <w:t>– You will upload your photo while completing the online Form DS-160. If the </w:t>
      </w:r>
      <w:hyperlink r:id="rId64" w:tooltip="Photo Upload Fails" w:history="1">
        <w:r>
          <w:rPr>
            <w:rStyle w:val="Hyperlink"/>
            <w:rFonts w:ascii="robotocondensed-regular-webfont" w:hAnsi="robotocondensed-regular-webfont"/>
            <w:color w:val="003875"/>
          </w:rPr>
          <w:t>photo upload fails,</w:t>
        </w:r>
      </w:hyperlink>
      <w:r>
        <w:rPr>
          <w:rFonts w:ascii="robotocondensed-regular-webfont" w:hAnsi="robotocondensed-regular-webfont"/>
          <w:color w:val="444444"/>
        </w:rPr>
        <w:t> you must bring one printed photo in the format explained in the </w:t>
      </w:r>
      <w:hyperlink r:id="rId65" w:tooltip="Photograph Requirements" w:history="1">
        <w:r>
          <w:rPr>
            <w:rStyle w:val="Hyperlink"/>
            <w:rFonts w:ascii="robotocondensed-regular-webfont" w:hAnsi="robotocondensed-regular-webfont"/>
            <w:color w:val="003875"/>
          </w:rPr>
          <w:t>Photograph Requirements</w:t>
        </w:r>
      </w:hyperlink>
      <w:r>
        <w:rPr>
          <w:rFonts w:ascii="robotocondensed-regular-webfont" w:hAnsi="robotocondensed-regular-webfont"/>
          <w:color w:val="444444"/>
        </w:rPr>
        <w:t>. </w:t>
      </w:r>
    </w:p>
    <w:p w:rsidR="00296D92" w:rsidRDefault="00296D92" w:rsidP="00296D92">
      <w:pPr>
        <w:numPr>
          <w:ilvl w:val="0"/>
          <w:numId w:val="26"/>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b/>
          <w:bCs/>
          <w:color w:val="444444"/>
        </w:rPr>
        <w:t>Certificate of Eligibility for Nonimmigrant (F-1) Student Status-For Academic and Language Students, Form I-20 or Certificate of Eligibility for Nonimmigrant (M-1) Student Status for Vocational Students, Form I-20</w:t>
      </w:r>
      <w:r>
        <w:rPr>
          <w:rFonts w:ascii="robotocondensed-regular-webfont" w:hAnsi="robotocondensed-regular-webfont"/>
          <w:color w:val="444444"/>
        </w:rPr>
        <w:t> – Your school will send you a Form I-20 once they have entered your information in the SEVIS database. You and your school official must sign the Form I-20.  All students must be registered in the Student and Exchange Visitor System (SEVIS). Your spouse and/or minor children, if they intend live in the United States with you, will each receive an individual Form I-20.</w:t>
      </w:r>
    </w:p>
    <w:p w:rsidR="00296D92" w:rsidRDefault="00296D92" w:rsidP="00296D92">
      <w:pPr>
        <w:pStyle w:val="Heading3"/>
        <w:shd w:val="clear" w:color="auto" w:fill="FFFFFF"/>
        <w:rPr>
          <w:rFonts w:ascii="robotocondensed-bold-webfont" w:hAnsi="robotocondensed-bold-webfont"/>
          <w:color w:val="444444"/>
          <w:sz w:val="26"/>
          <w:szCs w:val="26"/>
        </w:rPr>
      </w:pPr>
      <w:r>
        <w:rPr>
          <w:rFonts w:ascii="robotocondensed-bold-webfont" w:hAnsi="robotocondensed-bold-webfont"/>
          <w:color w:val="444444"/>
          <w:sz w:val="26"/>
          <w:szCs w:val="26"/>
        </w:rPr>
        <w:t>Additional Documentation May Be Required</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A consular officer will interview you to determine your qualifications for a student visa, and may request additional documents, such as evidence of:</w:t>
      </w:r>
    </w:p>
    <w:p w:rsidR="00296D92" w:rsidRDefault="00296D92" w:rsidP="00296D92">
      <w:pPr>
        <w:numPr>
          <w:ilvl w:val="0"/>
          <w:numId w:val="27"/>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color w:val="444444"/>
        </w:rPr>
        <w:t>Your academic preparation, such as:</w:t>
      </w:r>
    </w:p>
    <w:p w:rsidR="00296D92" w:rsidRDefault="00296D92" w:rsidP="00296D92">
      <w:pPr>
        <w:numPr>
          <w:ilvl w:val="1"/>
          <w:numId w:val="28"/>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color w:val="444444"/>
        </w:rPr>
        <w:t>Transcripts, diplomas, degrees, or certificates from schools you attended; and</w:t>
      </w:r>
    </w:p>
    <w:p w:rsidR="00296D92" w:rsidRDefault="00296D92" w:rsidP="00296D92">
      <w:pPr>
        <w:numPr>
          <w:ilvl w:val="1"/>
          <w:numId w:val="28"/>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color w:val="444444"/>
        </w:rPr>
        <w:t>Standardized test scores required by your U.S. school;</w:t>
      </w:r>
    </w:p>
    <w:p w:rsidR="00296D92" w:rsidRDefault="00296D92" w:rsidP="00296D92">
      <w:pPr>
        <w:numPr>
          <w:ilvl w:val="0"/>
          <w:numId w:val="28"/>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color w:val="444444"/>
        </w:rPr>
        <w:t>Your intent to depart the United States upon completion of the course of study; and</w:t>
      </w:r>
    </w:p>
    <w:p w:rsidR="00296D92" w:rsidRDefault="00296D92" w:rsidP="00296D92">
      <w:pPr>
        <w:numPr>
          <w:ilvl w:val="0"/>
          <w:numId w:val="28"/>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color w:val="444444"/>
        </w:rPr>
        <w:t>How you will pay all educational, living and travel costs. </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Review the instructions for how to apply for a visa on the website of the </w:t>
      </w:r>
      <w:hyperlink r:id="rId66" w:tooltip="Find a U.S. Embassy or Consulate" w:history="1">
        <w:r>
          <w:rPr>
            <w:rStyle w:val="Hyperlink"/>
            <w:rFonts w:ascii="robotocondensed-regular-webfont" w:hAnsi="robotocondensed-regular-webfont"/>
            <w:color w:val="003875"/>
          </w:rPr>
          <w:t>U.S. Embassy or Consulate</w:t>
        </w:r>
      </w:hyperlink>
      <w:r>
        <w:rPr>
          <w:rFonts w:ascii="robotocondensed-regular-webfont" w:hAnsi="robotocondensed-regular-webfont"/>
          <w:color w:val="444444"/>
        </w:rPr>
        <w:t> where you will apply.</w:t>
      </w:r>
    </w:p>
    <w:p w:rsidR="00296D92" w:rsidRDefault="00296D92" w:rsidP="00296D92">
      <w:pPr>
        <w:pStyle w:val="Heading2"/>
        <w:shd w:val="clear" w:color="auto" w:fill="FFFFFF"/>
        <w:rPr>
          <w:rFonts w:ascii="robotocondensed-bold-webfont" w:hAnsi="robotocondensed-bold-webfont"/>
          <w:color w:val="444444"/>
          <w:sz w:val="26"/>
          <w:szCs w:val="26"/>
        </w:rPr>
      </w:pPr>
      <w:r>
        <w:rPr>
          <w:rFonts w:ascii="robotocondensed-bold-webfont" w:hAnsi="robotocondensed-bold-webfont"/>
          <w:color w:val="444444"/>
          <w:sz w:val="26"/>
          <w:szCs w:val="26"/>
        </w:rPr>
        <w:t>Attend Your Visa Interview</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A consular officer will interview you to determine whether you are qualified to receive a student visa. You must establish that you meet the requirements under U.S. law to receive a visa.</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lastRenderedPageBreak/>
        <w:t>Ink-free, digital fingerprint scans are taken as part of the application process. They are usually taken during your interview, but this varies based on location.</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After your visa interview, the consular officer may determine that your application requires further </w:t>
      </w:r>
      <w:hyperlink r:id="rId67" w:tooltip="Administrative Processing" w:history="1">
        <w:r>
          <w:rPr>
            <w:rStyle w:val="Hyperlink"/>
            <w:rFonts w:ascii="robotocondensed-regular-webfont" w:hAnsi="robotocondensed-regular-webfont"/>
            <w:color w:val="003875"/>
          </w:rPr>
          <w:t>administrative processing</w:t>
        </w:r>
      </w:hyperlink>
      <w:r>
        <w:rPr>
          <w:rFonts w:ascii="robotocondensed-regular-webfont" w:hAnsi="robotocondensed-regular-webfont"/>
          <w:color w:val="444444"/>
        </w:rPr>
        <w:t>.  The consular officer will inform you if this is required.</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After the visa is approved, you may need to pay a visa issuance fee (if applicable to your nationality), and make arrangements for the return of the passport and visa to you.  Review the </w:t>
      </w:r>
      <w:hyperlink r:id="rId68" w:tooltip="Visa Processing Time" w:history="1">
        <w:r>
          <w:rPr>
            <w:rStyle w:val="Hyperlink"/>
            <w:rFonts w:ascii="robotocondensed-regular-webfont" w:hAnsi="robotocondensed-regular-webfont"/>
            <w:color w:val="003875"/>
          </w:rPr>
          <w:t>visa processing times</w:t>
        </w:r>
      </w:hyperlink>
      <w:r>
        <w:rPr>
          <w:rFonts w:ascii="robotocondensed-regular-webfont" w:hAnsi="robotocondensed-regular-webfont"/>
          <w:color w:val="444444"/>
        </w:rPr>
        <w:t> to learn more.</w:t>
      </w:r>
    </w:p>
    <w:p w:rsidR="00296D92" w:rsidRDefault="00296D92" w:rsidP="00296D92">
      <w:pPr>
        <w:pStyle w:val="Heading2"/>
        <w:shd w:val="clear" w:color="auto" w:fill="FFFFFF"/>
        <w:rPr>
          <w:rFonts w:ascii="robotocondensed-bold-webfont" w:hAnsi="robotocondensed-bold-webfont"/>
          <w:color w:val="444444"/>
          <w:sz w:val="26"/>
          <w:szCs w:val="26"/>
        </w:rPr>
      </w:pPr>
      <w:r>
        <w:rPr>
          <w:rFonts w:ascii="robotocondensed-bold-webfont" w:hAnsi="robotocondensed-bold-webfont"/>
          <w:color w:val="444444"/>
          <w:sz w:val="26"/>
          <w:szCs w:val="26"/>
        </w:rPr>
        <w:t>Entering the United States</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A visa does not guarantee entry into the United States.  A visa only allows a foreign citizen to travel to a U.S. port-of-entry (generally an airport) and request permission to enter the United States. The Department of Homeland Security (DHS), U.S. Customs and Border Protection (CBP) officials at the port-of-entry have authority to permit or deny admission to the United States.</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After you present your passport, visa, and Form I-20 at the port-of-entry, a CBP official will make this decision.  Upon admission, the CBP official will provide an admission stamp or paper Form I-94, Arrival/Departure Record.</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Learn about procedures for students (with F or M visas) entering the United States on the CBP website under </w:t>
      </w:r>
      <w:hyperlink r:id="rId69" w:anchor="ExternalPopup" w:tooltip="cbp.gov" w:history="1">
        <w:r>
          <w:rPr>
            <w:rStyle w:val="Hyperlink"/>
            <w:rFonts w:ascii="robotocondensed-regular-webfont" w:hAnsi="robotocondensed-regular-webfont"/>
            <w:color w:val="003875"/>
          </w:rPr>
          <w:t>Arrival Procedures for Students or Exchange Visitors</w:t>
        </w:r>
      </w:hyperlink>
      <w:r>
        <w:rPr>
          <w:rFonts w:ascii="robotocondensed-regular-webfont" w:hAnsi="robotocondensed-regular-webfont"/>
          <w:color w:val="444444"/>
        </w:rPr>
        <w:t>.  Learn about admissions and entry requirements, restrictions about bringing food, agricultural products, and other restricted/prohibited goods, and more by reviewing the </w:t>
      </w:r>
      <w:hyperlink r:id="rId70" w:anchor="ExternalPopup" w:tooltip="CBP website" w:history="1">
        <w:r>
          <w:rPr>
            <w:rStyle w:val="Hyperlink"/>
            <w:rFonts w:ascii="robotocondensed-regular-webfont" w:hAnsi="robotocondensed-regular-webfont"/>
            <w:color w:val="003875"/>
          </w:rPr>
          <w:t>CBP website</w:t>
        </w:r>
      </w:hyperlink>
      <w:r>
        <w:rPr>
          <w:rFonts w:ascii="robotocondensed-regular-webfont" w:hAnsi="robotocondensed-regular-webfont"/>
          <w:color w:val="444444"/>
        </w:rPr>
        <w:t>.</w:t>
      </w:r>
    </w:p>
    <w:p w:rsidR="00296D92" w:rsidRDefault="00296D92" w:rsidP="00296D92">
      <w:pPr>
        <w:pStyle w:val="Heading2"/>
        <w:shd w:val="clear" w:color="auto" w:fill="FFFFFF"/>
        <w:rPr>
          <w:rFonts w:ascii="robotocondensed-bold-webfont" w:hAnsi="robotocondensed-bold-webfont"/>
          <w:color w:val="444444"/>
          <w:sz w:val="26"/>
          <w:szCs w:val="26"/>
        </w:rPr>
      </w:pPr>
      <w:r>
        <w:rPr>
          <w:rFonts w:ascii="robotocondensed-bold-webfont" w:hAnsi="robotocondensed-bold-webfont"/>
          <w:color w:val="444444"/>
          <w:sz w:val="26"/>
          <w:szCs w:val="26"/>
        </w:rPr>
        <w:t>Extending Your Stay</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Foreign students in the United States with F visas must depart the United States within 60 days after the program end date listed on Form I-20, including any authorized practical training.</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Foreign students may request an extension through U.S. Citizenship and Immigration Services (USCIS) website (see the USCIS </w:t>
      </w:r>
      <w:hyperlink r:id="rId71" w:anchor="ExternalPopup" w:tooltip="Extend Your Stay" w:history="1">
        <w:r>
          <w:rPr>
            <w:rStyle w:val="Hyperlink"/>
            <w:rFonts w:ascii="robotocondensed-regular-webfont" w:hAnsi="robotocondensed-regular-webfont"/>
            <w:color w:val="003875"/>
          </w:rPr>
          <w:t>Extend Your Stay</w:t>
        </w:r>
      </w:hyperlink>
      <w:r>
        <w:rPr>
          <w:rFonts w:ascii="robotocondensed-regular-webfont" w:hAnsi="robotocondensed-regular-webfont"/>
          <w:color w:val="444444"/>
        </w:rPr>
        <w:t> page). Additional information to maintain student status is on the U.S. Immigration and Customs Enforcement SEVP website under </w:t>
      </w:r>
      <w:hyperlink r:id="rId72" w:anchor="ExternalPopup" w:tooltip="Maintaining Your Immigration Status While a Student or Exchange Visitor" w:history="1">
        <w:r>
          <w:rPr>
            <w:rStyle w:val="Hyperlink"/>
            <w:rFonts w:ascii="robotocondensed-regular-webfont" w:hAnsi="robotocondensed-regular-webfont"/>
            <w:color w:val="003875"/>
          </w:rPr>
          <w:t>Maintaining Your Immigration Status While a Student or Exchange Visitor</w:t>
        </w:r>
      </w:hyperlink>
      <w:r>
        <w:rPr>
          <w:rFonts w:ascii="robotocondensed-regular-webfont" w:hAnsi="robotocondensed-regular-webfont"/>
          <w:color w:val="444444"/>
        </w:rPr>
        <w:t>.</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Failure to depart the United States on time will result in being </w:t>
      </w:r>
      <w:hyperlink r:id="rId73" w:anchor="outofstatus" w:tooltip="Glossary - out of status" w:history="1">
        <w:r>
          <w:rPr>
            <w:rStyle w:val="Hyperlink"/>
            <w:rFonts w:ascii="robotocondensed-regular-webfont" w:hAnsi="robotocondensed-regular-webfont"/>
            <w:color w:val="003875"/>
          </w:rPr>
          <w:t>out of status</w:t>
        </w:r>
      </w:hyperlink>
      <w:r>
        <w:rPr>
          <w:rFonts w:ascii="robotocondensed-regular-webfont" w:hAnsi="robotocondensed-regular-webfont"/>
          <w:color w:val="444444"/>
        </w:rPr>
        <w:t>. Under U.S. law, visas of individuals who are out of status are automatically voided (</w:t>
      </w:r>
      <w:hyperlink r:id="rId74" w:anchor="ExternalPopup" w:tooltip="Section 222(g)" w:history="1">
        <w:r>
          <w:rPr>
            <w:rStyle w:val="Hyperlink"/>
            <w:rFonts w:ascii="robotocondensed-regular-webfont" w:hAnsi="robotocondensed-regular-webfont"/>
            <w:color w:val="003875"/>
          </w:rPr>
          <w:t>Section 222(g) of the Immigration and Nationality Act</w:t>
        </w:r>
      </w:hyperlink>
      <w:r>
        <w:rPr>
          <w:rFonts w:ascii="robotocondensed-regular-webfont" w:hAnsi="robotocondensed-regular-webfont"/>
          <w:color w:val="444444"/>
        </w:rPr>
        <w:t xml:space="preserve">).  Any multiple entry </w:t>
      </w:r>
      <w:proofErr w:type="gramStart"/>
      <w:r>
        <w:rPr>
          <w:rFonts w:ascii="robotocondensed-regular-webfont" w:hAnsi="robotocondensed-regular-webfont"/>
          <w:color w:val="444444"/>
        </w:rPr>
        <w:t>visa</w:t>
      </w:r>
      <w:proofErr w:type="gramEnd"/>
      <w:r>
        <w:rPr>
          <w:rFonts w:ascii="robotocondensed-regular-webfont" w:hAnsi="robotocondensed-regular-webfont"/>
          <w:color w:val="444444"/>
        </w:rPr>
        <w:t xml:space="preserve"> that was voided due to being out of status will not be valid for future entries into the United States. </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Failure to depart the United States on time may also result in you being ineligible for visas in the future in certain cases. Review </w:t>
      </w:r>
      <w:hyperlink r:id="rId75" w:tooltip="Visa Denials" w:history="1">
        <w:r>
          <w:rPr>
            <w:rStyle w:val="Hyperlink"/>
            <w:rFonts w:ascii="robotocondensed-regular-webfont" w:hAnsi="robotocondensed-regular-webfont"/>
            <w:color w:val="003875"/>
          </w:rPr>
          <w:t>Visa Denials</w:t>
        </w:r>
      </w:hyperlink>
      <w:r>
        <w:rPr>
          <w:rFonts w:ascii="robotocondensed-regular-webfont" w:hAnsi="robotocondensed-regular-webfont"/>
          <w:color w:val="444444"/>
        </w:rPr>
        <w:t> and </w:t>
      </w:r>
      <w:hyperlink r:id="rId76" w:tooltip="Ineligibilities &amp; Waivers" w:history="1">
        <w:r>
          <w:rPr>
            <w:rStyle w:val="Hyperlink"/>
            <w:rFonts w:ascii="robotocondensed-regular-webfont" w:hAnsi="robotocondensed-regular-webfont"/>
            <w:color w:val="003875"/>
          </w:rPr>
          <w:t>Ineligibilities and Waivers: Laws</w:t>
        </w:r>
      </w:hyperlink>
      <w:r>
        <w:rPr>
          <w:rFonts w:ascii="robotocondensed-regular-webfont" w:hAnsi="robotocondensed-regular-webfont"/>
          <w:color w:val="444444"/>
        </w:rPr>
        <w:t> to learn more.</w:t>
      </w:r>
    </w:p>
    <w:p w:rsidR="00296D92" w:rsidRDefault="00296D92" w:rsidP="00296D92">
      <w:pPr>
        <w:pStyle w:val="Heading2"/>
        <w:shd w:val="clear" w:color="auto" w:fill="FFFFFF"/>
        <w:rPr>
          <w:rFonts w:ascii="robotocondensed-bold-webfont" w:hAnsi="robotocondensed-bold-webfont"/>
          <w:color w:val="444444"/>
          <w:sz w:val="26"/>
          <w:szCs w:val="26"/>
        </w:rPr>
      </w:pPr>
      <w:r>
        <w:rPr>
          <w:rFonts w:ascii="robotocondensed-bold-webfont" w:hAnsi="robotocondensed-bold-webfont"/>
          <w:color w:val="444444"/>
          <w:sz w:val="26"/>
          <w:szCs w:val="26"/>
        </w:rPr>
        <w:t>Change of Status</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lastRenderedPageBreak/>
        <w:t>If your plans change while in the United States (for example, you marry a U.S. citizen or receive an offer of employment), you may be able to request a change in your nonimmigrant status to another category through U.S. Citizenship and Immigration Services (USCIS). See </w:t>
      </w:r>
      <w:hyperlink r:id="rId77" w:anchor="ExternalPopup" w:tooltip="Change my Nonimigrant Status" w:history="1">
        <w:r>
          <w:rPr>
            <w:rStyle w:val="Hyperlink"/>
            <w:rFonts w:ascii="robotocondensed-regular-webfont" w:hAnsi="robotocondensed-regular-webfont"/>
            <w:color w:val="003875"/>
          </w:rPr>
          <w:t>Change My Nonimmigrant Status</w:t>
        </w:r>
      </w:hyperlink>
      <w:r>
        <w:rPr>
          <w:rFonts w:ascii="robotocondensed-regular-webfont" w:hAnsi="robotocondensed-regular-webfont"/>
          <w:color w:val="444444"/>
        </w:rPr>
        <w:t> on the USCIS website to learn more.</w:t>
      </w:r>
    </w:p>
    <w:p w:rsidR="00296D92" w:rsidRDefault="00296D92" w:rsidP="00296D92">
      <w:pPr>
        <w:pStyle w:val="NormalWeb"/>
        <w:shd w:val="clear" w:color="auto" w:fill="FFFFFF"/>
        <w:rPr>
          <w:rFonts w:ascii="robotocondensed-regular-webfont" w:hAnsi="robotocondensed-regular-webfont"/>
          <w:color w:val="444444"/>
        </w:rPr>
      </w:pPr>
      <w:r>
        <w:rPr>
          <w:rFonts w:ascii="robotocondensed-regular-webfont" w:hAnsi="robotocondensed-regular-webfont"/>
          <w:color w:val="444444"/>
        </w:rPr>
        <w:t>While you are in the United States, receiving a change of status from USCIS does not require you to apply for a new visa.  However, once you depart the United States you must apply for a new visa at a U.S. Embassy or Consulate in the appropriate category for your travel.</w:t>
      </w:r>
    </w:p>
    <w:p w:rsidR="00296D92" w:rsidRDefault="00296D92" w:rsidP="00296D92">
      <w:pPr>
        <w:pStyle w:val="Heading2"/>
        <w:shd w:val="clear" w:color="auto" w:fill="FFFFFF"/>
        <w:rPr>
          <w:rFonts w:ascii="robotocondensed-bold-webfont" w:hAnsi="robotocondensed-bold-webfont"/>
          <w:color w:val="444444"/>
          <w:sz w:val="26"/>
          <w:szCs w:val="26"/>
        </w:rPr>
      </w:pPr>
      <w:r>
        <w:rPr>
          <w:rFonts w:ascii="robotocondensed-bold-webfont" w:hAnsi="robotocondensed-bold-webfont"/>
          <w:color w:val="444444"/>
          <w:sz w:val="26"/>
          <w:szCs w:val="26"/>
        </w:rPr>
        <w:t>Additional Information</w:t>
      </w:r>
    </w:p>
    <w:p w:rsidR="00296D92" w:rsidRDefault="00296D92" w:rsidP="00296D92">
      <w:pPr>
        <w:numPr>
          <w:ilvl w:val="0"/>
          <w:numId w:val="29"/>
        </w:numPr>
        <w:shd w:val="clear" w:color="auto" w:fill="FFFFFF"/>
        <w:spacing w:before="100" w:beforeAutospacing="1" w:after="100" w:afterAutospacing="1" w:line="240" w:lineRule="auto"/>
        <w:rPr>
          <w:rFonts w:ascii="robotocondensed-regular-webfont" w:hAnsi="robotocondensed-regular-webfont"/>
          <w:color w:val="444444"/>
          <w:sz w:val="24"/>
          <w:szCs w:val="24"/>
        </w:rPr>
      </w:pPr>
      <w:r>
        <w:rPr>
          <w:rFonts w:ascii="robotocondensed-regular-webfont" w:hAnsi="robotocondensed-regular-webfont"/>
          <w:color w:val="444444"/>
        </w:rPr>
        <w:t>There is no guarantee you will be issued a visa. Do not make final travel plans or buy tickets until you have a visa.</w:t>
      </w:r>
    </w:p>
    <w:p w:rsidR="00296D92" w:rsidRDefault="00296D92" w:rsidP="00296D92">
      <w:pPr>
        <w:numPr>
          <w:ilvl w:val="0"/>
          <w:numId w:val="29"/>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color w:val="444444"/>
        </w:rPr>
        <w:t>For information about working in the United States during your study, review </w:t>
      </w:r>
      <w:hyperlink r:id="rId78" w:anchor="ExternalPopup" w:tooltip="Students and Employment" w:history="1">
        <w:r>
          <w:rPr>
            <w:rStyle w:val="Hyperlink"/>
            <w:rFonts w:ascii="robotocondensed-regular-webfont" w:hAnsi="robotocondensed-regular-webfont"/>
            <w:color w:val="003875"/>
          </w:rPr>
          <w:t>Students and Employment</w:t>
        </w:r>
      </w:hyperlink>
      <w:r>
        <w:rPr>
          <w:rFonts w:ascii="robotocondensed-regular-webfont" w:hAnsi="robotocondensed-regular-webfont"/>
          <w:color w:val="444444"/>
        </w:rPr>
        <w:t> and Form I-765 </w:t>
      </w:r>
      <w:hyperlink r:id="rId79" w:anchor="ExternalPopup" w:tooltip="Work Authorization Instructions - Form I-765" w:history="1">
        <w:r>
          <w:rPr>
            <w:rStyle w:val="Hyperlink"/>
            <w:rFonts w:ascii="robotocondensed-regular-webfont" w:hAnsi="robotocondensed-regular-webfont"/>
            <w:color w:val="003875"/>
          </w:rPr>
          <w:t>Work Authorization Instructions</w:t>
        </w:r>
      </w:hyperlink>
      <w:r>
        <w:rPr>
          <w:rFonts w:ascii="robotocondensed-regular-webfont" w:hAnsi="robotocondensed-regular-webfont"/>
          <w:color w:val="444444"/>
        </w:rPr>
        <w:t> on the USCIS website.</w:t>
      </w:r>
    </w:p>
    <w:p w:rsidR="00296D92" w:rsidRDefault="00296D92" w:rsidP="00296D92">
      <w:pPr>
        <w:numPr>
          <w:ilvl w:val="0"/>
          <w:numId w:val="29"/>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color w:val="444444"/>
        </w:rPr>
        <w:t>If you have a temporary break in your study, view the information on the SEVP website under </w:t>
      </w:r>
      <w:hyperlink r:id="rId80" w:anchor="ExternalPopup" w:tooltip="Do Students Returning from Temporary Absences Need New Visas?" w:history="1">
        <w:r>
          <w:rPr>
            <w:rStyle w:val="Hyperlink"/>
            <w:rFonts w:ascii="robotocondensed-regular-webfont" w:hAnsi="robotocondensed-regular-webfont"/>
            <w:color w:val="003875"/>
          </w:rPr>
          <w:t>Do Students Returning from Temporary Absences Need New Visas?</w:t>
        </w:r>
      </w:hyperlink>
      <w:r>
        <w:rPr>
          <w:rFonts w:ascii="robotocondensed-regular-webfont" w:hAnsi="robotocondensed-regular-webfont"/>
          <w:color w:val="444444"/>
        </w:rPr>
        <w:t> If your student visa is still valid, but you are outside the United States, you should consult with your Designated School Officials. </w:t>
      </w:r>
    </w:p>
    <w:p w:rsidR="00296D92" w:rsidRDefault="00296D92" w:rsidP="00296D92">
      <w:pPr>
        <w:numPr>
          <w:ilvl w:val="0"/>
          <w:numId w:val="29"/>
        </w:numPr>
        <w:shd w:val="clear" w:color="auto" w:fill="FFFFFF"/>
        <w:spacing w:before="100" w:beforeAutospacing="1" w:after="100" w:afterAutospacing="1" w:line="240" w:lineRule="auto"/>
        <w:rPr>
          <w:rFonts w:ascii="robotocondensed-regular-webfont" w:hAnsi="robotocondensed-regular-webfont"/>
          <w:color w:val="444444"/>
        </w:rPr>
      </w:pPr>
      <w:bookmarkStart w:id="5" w:name="spouse"/>
      <w:bookmarkEnd w:id="5"/>
      <w:r>
        <w:rPr>
          <w:rFonts w:ascii="robotocondensed-regular-webfont" w:hAnsi="robotocondensed-regular-webfont"/>
          <w:color w:val="444444"/>
        </w:rPr>
        <w:t>Spouse and children</w:t>
      </w:r>
    </w:p>
    <w:p w:rsidR="00296D92" w:rsidRDefault="00296D92" w:rsidP="00296D92">
      <w:pPr>
        <w:numPr>
          <w:ilvl w:val="1"/>
          <w:numId w:val="30"/>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color w:val="444444"/>
        </w:rPr>
        <w:t>Your spouse and unmarried, minor children who intend to reside with you during your study may apply for F-2 or M-2 visas. Although SEVIS fee payment is not required, your school must issue them an individual Form I-20, which is required to apply for their visas. You must provide a copy of your F-1 or M-1 visa and provide proof of relationship.</w:t>
      </w:r>
    </w:p>
    <w:p w:rsidR="00296D92" w:rsidRDefault="00296D92" w:rsidP="00296D92">
      <w:pPr>
        <w:numPr>
          <w:ilvl w:val="1"/>
          <w:numId w:val="30"/>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color w:val="444444"/>
        </w:rPr>
        <w:t>Your minor children are permitted to attend school in the United States while accompanying you.</w:t>
      </w:r>
    </w:p>
    <w:p w:rsidR="00296D92" w:rsidRDefault="00296D92" w:rsidP="00296D92">
      <w:pPr>
        <w:numPr>
          <w:ilvl w:val="1"/>
          <w:numId w:val="30"/>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color w:val="444444"/>
        </w:rPr>
        <w:t>U.S. Embassies and Consulates adjudicate visa applications for same-sex spouses in the same way that we adjudicate applications for opposite sex spouses.</w:t>
      </w:r>
    </w:p>
    <w:p w:rsidR="00296D92" w:rsidRDefault="00296D92" w:rsidP="00296D92">
      <w:pPr>
        <w:numPr>
          <w:ilvl w:val="0"/>
          <w:numId w:val="30"/>
        </w:numPr>
        <w:shd w:val="clear" w:color="auto" w:fill="FFFFFF"/>
        <w:spacing w:before="100" w:beforeAutospacing="1" w:after="100" w:afterAutospacing="1" w:line="240" w:lineRule="auto"/>
        <w:rPr>
          <w:rFonts w:ascii="robotocondensed-regular-webfont" w:hAnsi="robotocondensed-regular-webfont"/>
          <w:color w:val="444444"/>
        </w:rPr>
      </w:pPr>
      <w:r>
        <w:rPr>
          <w:rFonts w:ascii="robotocondensed-regular-webfont" w:hAnsi="robotocondensed-regular-webfont"/>
          <w:color w:val="444444"/>
        </w:rPr>
        <w:t>A valid U.S. visa in an expired passport is still valid. Unless canceled or revoked, a visa is valid until its expiration date. If you have a valid visa in your expired passport, do not remove it from your expired passport. You may use your valid visa in your expired passport along with a new valid passport for travel and admission to the United States.</w:t>
      </w:r>
    </w:p>
    <w:p w:rsidR="00296D92" w:rsidRDefault="00296D92" w:rsidP="00296D92">
      <w:pPr>
        <w:pStyle w:val="Heading1"/>
        <w:shd w:val="clear" w:color="auto" w:fill="FFFFFF"/>
        <w:spacing w:before="0" w:beforeAutospacing="0" w:after="0" w:afterAutospacing="0"/>
        <w:rPr>
          <w:rFonts w:ascii="Georgia" w:hAnsi="Georgia"/>
          <w:color w:val="D83933"/>
        </w:rPr>
      </w:pPr>
      <w:hyperlink r:id="rId81" w:tooltip="Can I enter the United States more than 30 days in advance?" w:history="1">
        <w:r>
          <w:rPr>
            <w:rFonts w:ascii="oswald_regular" w:hAnsi="oswald_regular"/>
            <w:color w:val="0000FF"/>
            <w:sz w:val="29"/>
            <w:szCs w:val="29"/>
            <w:u w:val="single"/>
            <w:shd w:val="clear" w:color="auto" w:fill="DDDDDD"/>
          </w:rPr>
          <w:br/>
        </w:r>
      </w:hyperlink>
      <w:r>
        <w:rPr>
          <w:rFonts w:ascii="Georgia" w:hAnsi="Georgia"/>
          <w:color w:val="D83933"/>
        </w:rPr>
        <w:t>Get a student visa to study in the U.S.</w:t>
      </w:r>
    </w:p>
    <w:p w:rsidR="00296D92" w:rsidRDefault="00296D92" w:rsidP="00296D92">
      <w:pPr>
        <w:pStyle w:val="usa-intro"/>
        <w:shd w:val="clear" w:color="auto" w:fill="FFFFFF"/>
        <w:spacing w:before="0" w:beforeAutospacing="0" w:after="0" w:afterAutospacing="0"/>
        <w:rPr>
          <w:rFonts w:ascii="Georgia" w:hAnsi="Georgia"/>
          <w:color w:val="1B1B1B"/>
          <w:sz w:val="27"/>
          <w:szCs w:val="27"/>
        </w:rPr>
      </w:pPr>
      <w:r>
        <w:rPr>
          <w:rFonts w:ascii="Georgia" w:hAnsi="Georgia"/>
          <w:color w:val="1B1B1B"/>
          <w:sz w:val="27"/>
          <w:szCs w:val="27"/>
        </w:rPr>
        <w:t>To study in the U.S. as an international student, you must get a student visa. Learn about the types of student visas, how to apply, and if you can work while you study.</w:t>
      </w:r>
    </w:p>
    <w:p w:rsidR="00296D92" w:rsidRDefault="00296D92" w:rsidP="00296D92">
      <w:pPr>
        <w:pStyle w:val="Heading2"/>
        <w:shd w:val="clear" w:color="auto" w:fill="FFFFFF"/>
        <w:spacing w:before="0" w:beforeAutospacing="0" w:after="0" w:afterAutospacing="0"/>
        <w:rPr>
          <w:rFonts w:ascii="Georgia" w:hAnsi="Georgia"/>
          <w:color w:val="1B1B1B"/>
        </w:rPr>
      </w:pPr>
      <w:r>
        <w:rPr>
          <w:rStyle w:val="Strong"/>
          <w:rFonts w:ascii="Georgia" w:hAnsi="Georgia"/>
          <w:b/>
          <w:bCs/>
          <w:color w:val="1B1B1B"/>
        </w:rPr>
        <w:t>Types of student visas</w:t>
      </w:r>
    </w:p>
    <w:p w:rsidR="00296D92" w:rsidRDefault="00296D92" w:rsidP="00296D92">
      <w:pPr>
        <w:pStyle w:val="Heading3"/>
        <w:shd w:val="clear" w:color="auto" w:fill="FFFFFF"/>
        <w:spacing w:before="360" w:beforeAutospacing="0" w:after="0" w:afterAutospacing="0"/>
        <w:rPr>
          <w:rFonts w:ascii="Georgia" w:hAnsi="Georgia"/>
          <w:color w:val="1B1B1B"/>
        </w:rPr>
      </w:pPr>
      <w:r>
        <w:rPr>
          <w:rFonts w:ascii="Georgia" w:hAnsi="Georgia"/>
          <w:color w:val="1B1B1B"/>
        </w:rPr>
        <w:t>F-1 and M-1 visas for full-time students</w:t>
      </w:r>
    </w:p>
    <w:p w:rsidR="00296D92" w:rsidRDefault="00296D92" w:rsidP="00296D92">
      <w:pPr>
        <w:pStyle w:val="NormalWeb"/>
        <w:shd w:val="clear" w:color="auto" w:fill="FFFFFF"/>
        <w:spacing w:before="240" w:beforeAutospacing="0" w:after="0" w:afterAutospacing="0"/>
        <w:rPr>
          <w:rFonts w:ascii="Helvetica" w:hAnsi="Helvetica"/>
          <w:color w:val="1B1B1B"/>
          <w:sz w:val="27"/>
          <w:szCs w:val="27"/>
        </w:rPr>
      </w:pPr>
      <w:r>
        <w:rPr>
          <w:rFonts w:ascii="Helvetica" w:hAnsi="Helvetica"/>
          <w:color w:val="1B1B1B"/>
          <w:sz w:val="27"/>
          <w:szCs w:val="27"/>
        </w:rPr>
        <w:t>The most common student visas are F-1 and M-1.</w:t>
      </w:r>
    </w:p>
    <w:p w:rsidR="00296D92" w:rsidRDefault="00296D92" w:rsidP="00296D92">
      <w:pPr>
        <w:numPr>
          <w:ilvl w:val="0"/>
          <w:numId w:val="31"/>
        </w:numPr>
        <w:shd w:val="clear" w:color="auto" w:fill="FFFFFF"/>
        <w:spacing w:before="100" w:beforeAutospacing="1" w:after="60" w:line="240" w:lineRule="auto"/>
        <w:rPr>
          <w:rFonts w:ascii="Helvetica" w:hAnsi="Helvetica"/>
          <w:color w:val="1B1B1B"/>
          <w:sz w:val="27"/>
          <w:szCs w:val="27"/>
        </w:rPr>
      </w:pPr>
      <w:r>
        <w:rPr>
          <w:rFonts w:ascii="Helvetica" w:hAnsi="Helvetica"/>
          <w:color w:val="1B1B1B"/>
          <w:sz w:val="27"/>
          <w:szCs w:val="27"/>
        </w:rPr>
        <w:lastRenderedPageBreak/>
        <w:t>F-1 visas are for full-time international students pursuing academic studies.</w:t>
      </w:r>
    </w:p>
    <w:p w:rsidR="00296D92" w:rsidRDefault="00296D92" w:rsidP="00296D92">
      <w:pPr>
        <w:numPr>
          <w:ilvl w:val="0"/>
          <w:numId w:val="31"/>
        </w:numPr>
        <w:shd w:val="clear" w:color="auto" w:fill="FFFFFF"/>
        <w:spacing w:before="100" w:beforeAutospacing="1" w:after="0" w:line="240" w:lineRule="auto"/>
        <w:rPr>
          <w:rFonts w:ascii="Helvetica" w:hAnsi="Helvetica"/>
          <w:color w:val="1B1B1B"/>
          <w:sz w:val="27"/>
          <w:szCs w:val="27"/>
        </w:rPr>
      </w:pPr>
      <w:r>
        <w:rPr>
          <w:rFonts w:ascii="Helvetica" w:hAnsi="Helvetica"/>
          <w:color w:val="1B1B1B"/>
          <w:sz w:val="27"/>
          <w:szCs w:val="27"/>
        </w:rPr>
        <w:t>M-1 visas are for full-time international students pursuing vocational studies.</w:t>
      </w:r>
    </w:p>
    <w:p w:rsidR="00296D92" w:rsidRDefault="00296D92" w:rsidP="00296D92">
      <w:pPr>
        <w:shd w:val="clear" w:color="auto" w:fill="FFFFFF"/>
        <w:rPr>
          <w:rFonts w:ascii="Helvetica" w:hAnsi="Helvetica"/>
          <w:color w:val="1B1B1B"/>
          <w:sz w:val="27"/>
          <w:szCs w:val="27"/>
        </w:rPr>
      </w:pPr>
      <w:hyperlink r:id="rId82" w:history="1">
        <w:r>
          <w:rPr>
            <w:rStyle w:val="Hyperlink"/>
            <w:rFonts w:ascii="Helvetica" w:hAnsi="Helvetica"/>
            <w:color w:val="1A4480"/>
            <w:sz w:val="27"/>
            <w:szCs w:val="27"/>
          </w:rPr>
          <w:t>See the differences between F-1 visas and M-1 visas [PDF, 4.83 MB]</w:t>
        </w:r>
      </w:hyperlink>
      <w:r>
        <w:rPr>
          <w:rFonts w:ascii="Helvetica" w:hAnsi="Helvetica"/>
          <w:color w:val="1B1B1B"/>
          <w:sz w:val="27"/>
          <w:szCs w:val="27"/>
        </w:rPr>
        <w:t>.</w:t>
      </w:r>
    </w:p>
    <w:p w:rsidR="00296D92" w:rsidRDefault="00296D92" w:rsidP="00296D92">
      <w:pPr>
        <w:pStyle w:val="Heading3"/>
        <w:shd w:val="clear" w:color="auto" w:fill="FFFFFF"/>
        <w:spacing w:before="360" w:beforeAutospacing="0" w:after="0" w:afterAutospacing="0"/>
        <w:rPr>
          <w:rFonts w:ascii="Georgia" w:hAnsi="Georgia"/>
          <w:color w:val="1B1B1B"/>
        </w:rPr>
      </w:pPr>
      <w:r>
        <w:rPr>
          <w:rFonts w:ascii="Georgia" w:hAnsi="Georgia"/>
          <w:color w:val="1B1B1B"/>
        </w:rPr>
        <w:t>J-1 visa for exchange students</w:t>
      </w:r>
    </w:p>
    <w:p w:rsidR="00296D92" w:rsidRDefault="00296D92" w:rsidP="00296D92">
      <w:pPr>
        <w:pStyle w:val="NormalWeb"/>
        <w:shd w:val="clear" w:color="auto" w:fill="FFFFFF"/>
        <w:spacing w:before="240" w:beforeAutospacing="0" w:after="0" w:afterAutospacing="0"/>
        <w:rPr>
          <w:rFonts w:ascii="Helvetica" w:hAnsi="Helvetica"/>
          <w:color w:val="1B1B1B"/>
          <w:sz w:val="27"/>
          <w:szCs w:val="27"/>
        </w:rPr>
      </w:pPr>
      <w:r>
        <w:rPr>
          <w:rFonts w:ascii="Helvetica" w:hAnsi="Helvetica"/>
          <w:color w:val="1B1B1B"/>
          <w:sz w:val="27"/>
          <w:szCs w:val="27"/>
        </w:rPr>
        <w:t>The J-1 exchange visitor visa is for foreign nationals who have been approved to take part in work-and-study-based exchange programs. Examples include visiting scholars, camp counselors, au pairs, and research assistants. </w:t>
      </w:r>
      <w:hyperlink r:id="rId83" w:history="1">
        <w:r>
          <w:rPr>
            <w:rStyle w:val="Hyperlink"/>
            <w:rFonts w:ascii="Helvetica" w:hAnsi="Helvetica"/>
            <w:color w:val="1A4480"/>
            <w:sz w:val="27"/>
            <w:szCs w:val="27"/>
          </w:rPr>
          <w:t>Learn about the educational programs that J-1 visa holders can participate in.</w:t>
        </w:r>
      </w:hyperlink>
    </w:p>
    <w:p w:rsidR="00296D92" w:rsidRDefault="00296D92" w:rsidP="00296D92">
      <w:pPr>
        <w:pStyle w:val="Heading2"/>
        <w:shd w:val="clear" w:color="auto" w:fill="FFFFFF"/>
        <w:spacing w:before="360" w:beforeAutospacing="0" w:after="0" w:afterAutospacing="0"/>
        <w:rPr>
          <w:rFonts w:ascii="Georgia" w:hAnsi="Georgia"/>
          <w:color w:val="1B1B1B"/>
        </w:rPr>
      </w:pPr>
      <w:r>
        <w:rPr>
          <w:rStyle w:val="Strong"/>
          <w:rFonts w:ascii="Georgia" w:hAnsi="Georgia"/>
          <w:b/>
          <w:bCs/>
          <w:color w:val="1B1B1B"/>
        </w:rPr>
        <w:t>Student visa requirements</w:t>
      </w:r>
    </w:p>
    <w:p w:rsidR="00296D92" w:rsidRDefault="00296D92" w:rsidP="00296D92">
      <w:pPr>
        <w:pStyle w:val="NormalWeb"/>
        <w:shd w:val="clear" w:color="auto" w:fill="FFFFFF"/>
        <w:spacing w:before="240" w:beforeAutospacing="0" w:after="0" w:afterAutospacing="0"/>
        <w:rPr>
          <w:rFonts w:ascii="Helvetica" w:hAnsi="Helvetica"/>
          <w:color w:val="1B1B1B"/>
          <w:sz w:val="27"/>
          <w:szCs w:val="27"/>
        </w:rPr>
      </w:pPr>
      <w:r>
        <w:rPr>
          <w:rFonts w:ascii="Helvetica" w:hAnsi="Helvetica"/>
          <w:color w:val="1B1B1B"/>
          <w:sz w:val="27"/>
          <w:szCs w:val="27"/>
        </w:rPr>
        <w:t>Before you plan to come to the U.S. to study as an international student, get a basic overview of how the process works. </w:t>
      </w:r>
      <w:hyperlink r:id="rId84" w:history="1">
        <w:r>
          <w:rPr>
            <w:rStyle w:val="Hyperlink"/>
            <w:rFonts w:ascii="Helvetica" w:hAnsi="Helvetica"/>
            <w:color w:val="1A4480"/>
            <w:sz w:val="27"/>
            <w:szCs w:val="27"/>
          </w:rPr>
          <w:t>Your 5 steps to U.S. study</w:t>
        </w:r>
      </w:hyperlink>
      <w:r>
        <w:rPr>
          <w:rFonts w:ascii="Helvetica" w:hAnsi="Helvetica"/>
          <w:color w:val="1B1B1B"/>
          <w:sz w:val="27"/>
          <w:szCs w:val="27"/>
        </w:rPr>
        <w:t> covers:</w:t>
      </w:r>
    </w:p>
    <w:p w:rsidR="00296D92" w:rsidRDefault="00296D92" w:rsidP="00296D92">
      <w:pPr>
        <w:numPr>
          <w:ilvl w:val="0"/>
          <w:numId w:val="32"/>
        </w:numPr>
        <w:shd w:val="clear" w:color="auto" w:fill="FFFFFF"/>
        <w:spacing w:before="100" w:beforeAutospacing="1" w:after="60" w:line="240" w:lineRule="auto"/>
        <w:rPr>
          <w:rFonts w:ascii="Helvetica" w:hAnsi="Helvetica"/>
          <w:color w:val="1B1B1B"/>
          <w:sz w:val="27"/>
          <w:szCs w:val="27"/>
        </w:rPr>
      </w:pPr>
      <w:r>
        <w:rPr>
          <w:rFonts w:ascii="Helvetica" w:hAnsi="Helvetica"/>
          <w:color w:val="1B1B1B"/>
          <w:sz w:val="27"/>
          <w:szCs w:val="27"/>
        </w:rPr>
        <w:t>Researching schools</w:t>
      </w:r>
    </w:p>
    <w:p w:rsidR="00296D92" w:rsidRDefault="00296D92" w:rsidP="00296D92">
      <w:pPr>
        <w:numPr>
          <w:ilvl w:val="0"/>
          <w:numId w:val="32"/>
        </w:numPr>
        <w:shd w:val="clear" w:color="auto" w:fill="FFFFFF"/>
        <w:spacing w:before="100" w:beforeAutospacing="1" w:after="60" w:line="240" w:lineRule="auto"/>
        <w:rPr>
          <w:rFonts w:ascii="Helvetica" w:hAnsi="Helvetica"/>
          <w:color w:val="1B1B1B"/>
          <w:sz w:val="27"/>
          <w:szCs w:val="27"/>
        </w:rPr>
      </w:pPr>
      <w:r>
        <w:rPr>
          <w:rFonts w:ascii="Helvetica" w:hAnsi="Helvetica"/>
          <w:color w:val="1B1B1B"/>
          <w:sz w:val="27"/>
          <w:szCs w:val="27"/>
        </w:rPr>
        <w:t>Living and educational expenses</w:t>
      </w:r>
    </w:p>
    <w:p w:rsidR="00296D92" w:rsidRDefault="00296D92" w:rsidP="00296D92">
      <w:pPr>
        <w:numPr>
          <w:ilvl w:val="0"/>
          <w:numId w:val="32"/>
        </w:numPr>
        <w:shd w:val="clear" w:color="auto" w:fill="FFFFFF"/>
        <w:spacing w:before="100" w:beforeAutospacing="1" w:after="60" w:line="240" w:lineRule="auto"/>
        <w:rPr>
          <w:rFonts w:ascii="Helvetica" w:hAnsi="Helvetica"/>
          <w:color w:val="1B1B1B"/>
          <w:sz w:val="27"/>
          <w:szCs w:val="27"/>
        </w:rPr>
      </w:pPr>
      <w:r>
        <w:rPr>
          <w:rFonts w:ascii="Helvetica" w:hAnsi="Helvetica"/>
          <w:color w:val="1B1B1B"/>
          <w:sz w:val="27"/>
          <w:szCs w:val="27"/>
        </w:rPr>
        <w:t>School applications</w:t>
      </w:r>
    </w:p>
    <w:p w:rsidR="00296D92" w:rsidRDefault="00296D92" w:rsidP="00296D92">
      <w:pPr>
        <w:numPr>
          <w:ilvl w:val="0"/>
          <w:numId w:val="32"/>
        </w:numPr>
        <w:shd w:val="clear" w:color="auto" w:fill="FFFFFF"/>
        <w:spacing w:before="100" w:beforeAutospacing="1" w:after="60" w:line="240" w:lineRule="auto"/>
        <w:rPr>
          <w:rFonts w:ascii="Helvetica" w:hAnsi="Helvetica"/>
          <w:color w:val="1B1B1B"/>
          <w:sz w:val="27"/>
          <w:szCs w:val="27"/>
        </w:rPr>
      </w:pPr>
      <w:r>
        <w:rPr>
          <w:rFonts w:ascii="Helvetica" w:hAnsi="Helvetica"/>
          <w:color w:val="1B1B1B"/>
          <w:sz w:val="27"/>
          <w:szCs w:val="27"/>
        </w:rPr>
        <w:t>Student visas</w:t>
      </w:r>
    </w:p>
    <w:p w:rsidR="00296D92" w:rsidRDefault="00296D92" w:rsidP="00296D92">
      <w:pPr>
        <w:numPr>
          <w:ilvl w:val="0"/>
          <w:numId w:val="32"/>
        </w:numPr>
        <w:shd w:val="clear" w:color="auto" w:fill="FFFFFF"/>
        <w:spacing w:before="100" w:beforeAutospacing="1" w:after="0" w:line="240" w:lineRule="auto"/>
        <w:rPr>
          <w:rFonts w:ascii="Helvetica" w:hAnsi="Helvetica"/>
          <w:color w:val="1B1B1B"/>
          <w:sz w:val="27"/>
          <w:szCs w:val="27"/>
        </w:rPr>
      </w:pPr>
      <w:r>
        <w:rPr>
          <w:rFonts w:ascii="Helvetica" w:hAnsi="Helvetica"/>
          <w:color w:val="1B1B1B"/>
          <w:sz w:val="27"/>
          <w:szCs w:val="27"/>
        </w:rPr>
        <w:t>Preparing to come to the U.S.</w:t>
      </w:r>
    </w:p>
    <w:p w:rsidR="00296D92" w:rsidRDefault="00296D92" w:rsidP="00296D92">
      <w:pPr>
        <w:pStyle w:val="NormalWeb"/>
        <w:shd w:val="clear" w:color="auto" w:fill="FFFFFF"/>
        <w:spacing w:before="240" w:beforeAutospacing="0" w:after="0" w:afterAutospacing="0"/>
        <w:rPr>
          <w:rFonts w:ascii="Helvetica" w:hAnsi="Helvetica"/>
          <w:color w:val="1B1B1B"/>
          <w:sz w:val="27"/>
          <w:szCs w:val="27"/>
        </w:rPr>
      </w:pPr>
      <w:r>
        <w:rPr>
          <w:rFonts w:ascii="Helvetica" w:hAnsi="Helvetica"/>
          <w:color w:val="1B1B1B"/>
          <w:sz w:val="27"/>
          <w:szCs w:val="27"/>
        </w:rPr>
        <w:t>International students who apply for an F-1 or M-1 visa must attend a school and enroll in courses that are certified by the Student and Exchange Visitor Program (SEVP).</w:t>
      </w:r>
    </w:p>
    <w:p w:rsidR="00296D92" w:rsidRDefault="00296D92" w:rsidP="00296D92">
      <w:pPr>
        <w:numPr>
          <w:ilvl w:val="0"/>
          <w:numId w:val="33"/>
        </w:numPr>
        <w:shd w:val="clear" w:color="auto" w:fill="FFFFFF"/>
        <w:spacing w:before="100" w:beforeAutospacing="1" w:after="60" w:line="240" w:lineRule="auto"/>
        <w:rPr>
          <w:rFonts w:ascii="Helvetica" w:hAnsi="Helvetica"/>
          <w:color w:val="1B1B1B"/>
          <w:sz w:val="27"/>
          <w:szCs w:val="27"/>
        </w:rPr>
      </w:pPr>
      <w:hyperlink r:id="rId85" w:history="1">
        <w:r>
          <w:rPr>
            <w:rStyle w:val="Hyperlink"/>
            <w:rFonts w:ascii="Helvetica" w:hAnsi="Helvetica"/>
            <w:color w:val="1A4480"/>
            <w:sz w:val="27"/>
            <w:szCs w:val="27"/>
          </w:rPr>
          <w:t>Search for SEVP-certified schools in the U.S.</w:t>
        </w:r>
      </w:hyperlink>
    </w:p>
    <w:p w:rsidR="00296D92" w:rsidRDefault="00296D92" w:rsidP="00296D92">
      <w:pPr>
        <w:numPr>
          <w:ilvl w:val="0"/>
          <w:numId w:val="33"/>
        </w:numPr>
        <w:shd w:val="clear" w:color="auto" w:fill="FFFFFF"/>
        <w:spacing w:before="100" w:beforeAutospacing="1" w:after="0" w:line="240" w:lineRule="auto"/>
        <w:rPr>
          <w:rFonts w:ascii="Helvetica" w:hAnsi="Helvetica"/>
          <w:color w:val="1B1B1B"/>
          <w:sz w:val="27"/>
          <w:szCs w:val="27"/>
        </w:rPr>
      </w:pPr>
      <w:hyperlink r:id="rId86" w:history="1">
        <w:r>
          <w:rPr>
            <w:rStyle w:val="Hyperlink"/>
            <w:rFonts w:ascii="Helvetica" w:hAnsi="Helvetica"/>
            <w:color w:val="1A4480"/>
            <w:sz w:val="27"/>
            <w:szCs w:val="27"/>
          </w:rPr>
          <w:t>Learn what programs of study qualify for SEVP.</w:t>
        </w:r>
      </w:hyperlink>
    </w:p>
    <w:p w:rsidR="00296D92" w:rsidRDefault="00296D92" w:rsidP="00296D92">
      <w:pPr>
        <w:pStyle w:val="NormalWeb"/>
        <w:shd w:val="clear" w:color="auto" w:fill="FFFFFF"/>
        <w:spacing w:before="240" w:beforeAutospacing="0" w:after="0" w:afterAutospacing="0"/>
        <w:rPr>
          <w:rFonts w:ascii="Helvetica" w:hAnsi="Helvetica"/>
          <w:color w:val="1B1B1B"/>
          <w:sz w:val="27"/>
          <w:szCs w:val="27"/>
        </w:rPr>
      </w:pPr>
      <w:hyperlink r:id="rId87" w:history="1">
        <w:r>
          <w:rPr>
            <w:rStyle w:val="Hyperlink"/>
            <w:rFonts w:ascii="Helvetica" w:hAnsi="Helvetica"/>
            <w:color w:val="1A4480"/>
            <w:sz w:val="27"/>
            <w:szCs w:val="27"/>
          </w:rPr>
          <w:t>Get a more detailed overview of what immigration processes and forms are required from the time you choose a school until you complete your studies.</w:t>
        </w:r>
      </w:hyperlink>
    </w:p>
    <w:p w:rsidR="00296D92" w:rsidRDefault="00296D92" w:rsidP="00296D92">
      <w:pPr>
        <w:shd w:val="clear" w:color="auto" w:fill="E7F6F8"/>
        <w:rPr>
          <w:rFonts w:ascii="Helvetica" w:hAnsi="Helvetica"/>
          <w:color w:val="1B1B1B"/>
          <w:sz w:val="27"/>
          <w:szCs w:val="27"/>
        </w:rPr>
      </w:pPr>
      <w:r>
        <w:rPr>
          <w:rFonts w:ascii="Helvetica" w:hAnsi="Helvetica"/>
          <w:color w:val="1B1B1B"/>
          <w:sz w:val="27"/>
          <w:szCs w:val="27"/>
        </w:rPr>
        <w:t>In June 2025, the U.S. Department of State announced changes to student and exchange visitor visas. </w:t>
      </w:r>
      <w:hyperlink r:id="rId88" w:history="1">
        <w:r>
          <w:rPr>
            <w:rStyle w:val="Hyperlink"/>
            <w:rFonts w:ascii="Helvetica" w:hAnsi="Helvetica"/>
            <w:color w:val="1A4480"/>
            <w:sz w:val="27"/>
            <w:szCs w:val="27"/>
          </w:rPr>
          <w:t>Check your relevant embassy or consulate</w:t>
        </w:r>
      </w:hyperlink>
      <w:r>
        <w:rPr>
          <w:rFonts w:ascii="Helvetica" w:hAnsi="Helvetica"/>
          <w:color w:val="1B1B1B"/>
          <w:sz w:val="27"/>
          <w:szCs w:val="27"/>
        </w:rPr>
        <w:t> for application and appointment eligibility.</w:t>
      </w:r>
    </w:p>
    <w:p w:rsidR="00296D92" w:rsidRDefault="00296D92" w:rsidP="00296D92">
      <w:pPr>
        <w:pStyle w:val="Heading2"/>
        <w:shd w:val="clear" w:color="auto" w:fill="FFFFFF"/>
        <w:spacing w:before="360" w:beforeAutospacing="0" w:after="0" w:afterAutospacing="0"/>
        <w:rPr>
          <w:rFonts w:ascii="Georgia" w:hAnsi="Georgia"/>
          <w:color w:val="1B1B1B"/>
        </w:rPr>
      </w:pPr>
      <w:r>
        <w:rPr>
          <w:rStyle w:val="Strong"/>
          <w:rFonts w:ascii="Georgia" w:hAnsi="Georgia"/>
          <w:b/>
          <w:bCs/>
          <w:color w:val="1B1B1B"/>
        </w:rPr>
        <w:t>How to apply for, extend, or renew a student visa</w:t>
      </w:r>
    </w:p>
    <w:p w:rsidR="00296D92" w:rsidRDefault="00296D92" w:rsidP="00296D92">
      <w:pPr>
        <w:pStyle w:val="NormalWeb"/>
        <w:shd w:val="clear" w:color="auto" w:fill="FFFFFF"/>
        <w:spacing w:before="240" w:beforeAutospacing="0" w:after="0" w:afterAutospacing="0"/>
        <w:rPr>
          <w:rFonts w:ascii="Helvetica" w:hAnsi="Helvetica"/>
          <w:color w:val="1B1B1B"/>
          <w:sz w:val="27"/>
          <w:szCs w:val="27"/>
        </w:rPr>
      </w:pPr>
      <w:r>
        <w:rPr>
          <w:rFonts w:ascii="Helvetica" w:hAnsi="Helvetica"/>
          <w:color w:val="1B1B1B"/>
          <w:sz w:val="27"/>
          <w:szCs w:val="27"/>
        </w:rPr>
        <w:lastRenderedPageBreak/>
        <w:t>Visit the Department of State’s website to learn more details about </w:t>
      </w:r>
      <w:hyperlink r:id="rId89" w:history="1">
        <w:r>
          <w:rPr>
            <w:rStyle w:val="Hyperlink"/>
            <w:rFonts w:ascii="Helvetica" w:hAnsi="Helvetica"/>
            <w:color w:val="1A4480"/>
            <w:sz w:val="27"/>
            <w:szCs w:val="27"/>
          </w:rPr>
          <w:t>F-1 or M-1 visas</w:t>
        </w:r>
      </w:hyperlink>
      <w:r>
        <w:rPr>
          <w:rFonts w:ascii="Helvetica" w:hAnsi="Helvetica"/>
          <w:color w:val="1B1B1B"/>
          <w:sz w:val="27"/>
          <w:szCs w:val="27"/>
        </w:rPr>
        <w:t> and </w:t>
      </w:r>
      <w:hyperlink r:id="rId90" w:history="1">
        <w:r>
          <w:rPr>
            <w:rStyle w:val="Hyperlink"/>
            <w:rFonts w:ascii="Helvetica" w:hAnsi="Helvetica"/>
            <w:color w:val="1A4480"/>
            <w:sz w:val="27"/>
            <w:szCs w:val="27"/>
          </w:rPr>
          <w:t>J-1 visas</w:t>
        </w:r>
      </w:hyperlink>
      <w:r>
        <w:rPr>
          <w:rFonts w:ascii="Helvetica" w:hAnsi="Helvetica"/>
          <w:color w:val="1B1B1B"/>
          <w:sz w:val="27"/>
          <w:szCs w:val="27"/>
        </w:rPr>
        <w:t>. Get information about:</w:t>
      </w:r>
    </w:p>
    <w:p w:rsidR="00296D92" w:rsidRDefault="00296D92" w:rsidP="00296D92">
      <w:pPr>
        <w:numPr>
          <w:ilvl w:val="0"/>
          <w:numId w:val="34"/>
        </w:numPr>
        <w:shd w:val="clear" w:color="auto" w:fill="FFFFFF"/>
        <w:spacing w:before="100" w:beforeAutospacing="1" w:after="60" w:line="240" w:lineRule="auto"/>
        <w:rPr>
          <w:rFonts w:ascii="Helvetica" w:hAnsi="Helvetica"/>
          <w:color w:val="1B1B1B"/>
          <w:sz w:val="27"/>
          <w:szCs w:val="27"/>
        </w:rPr>
      </w:pPr>
      <w:r>
        <w:rPr>
          <w:rFonts w:ascii="Helvetica" w:hAnsi="Helvetica"/>
          <w:color w:val="1B1B1B"/>
          <w:sz w:val="27"/>
          <w:szCs w:val="27"/>
        </w:rPr>
        <w:t>Eligibility rules</w:t>
      </w:r>
    </w:p>
    <w:p w:rsidR="00296D92" w:rsidRDefault="00296D92" w:rsidP="00296D92">
      <w:pPr>
        <w:numPr>
          <w:ilvl w:val="0"/>
          <w:numId w:val="34"/>
        </w:numPr>
        <w:shd w:val="clear" w:color="auto" w:fill="FFFFFF"/>
        <w:spacing w:before="100" w:beforeAutospacing="1" w:after="60" w:line="240" w:lineRule="auto"/>
        <w:rPr>
          <w:rFonts w:ascii="Helvetica" w:hAnsi="Helvetica"/>
          <w:color w:val="1B1B1B"/>
          <w:sz w:val="27"/>
          <w:szCs w:val="27"/>
        </w:rPr>
      </w:pPr>
      <w:r>
        <w:rPr>
          <w:rFonts w:ascii="Helvetica" w:hAnsi="Helvetica"/>
          <w:color w:val="1B1B1B"/>
          <w:sz w:val="27"/>
          <w:szCs w:val="27"/>
        </w:rPr>
        <w:t>How to apply</w:t>
      </w:r>
    </w:p>
    <w:p w:rsidR="00296D92" w:rsidRDefault="00296D92" w:rsidP="00296D92">
      <w:pPr>
        <w:numPr>
          <w:ilvl w:val="0"/>
          <w:numId w:val="34"/>
        </w:numPr>
        <w:shd w:val="clear" w:color="auto" w:fill="FFFFFF"/>
        <w:spacing w:before="100" w:beforeAutospacing="1" w:after="60" w:line="240" w:lineRule="auto"/>
        <w:rPr>
          <w:rFonts w:ascii="Helvetica" w:hAnsi="Helvetica"/>
          <w:color w:val="1B1B1B"/>
          <w:sz w:val="27"/>
          <w:szCs w:val="27"/>
        </w:rPr>
      </w:pPr>
      <w:r>
        <w:rPr>
          <w:rFonts w:ascii="Helvetica" w:hAnsi="Helvetica"/>
          <w:color w:val="1B1B1B"/>
          <w:sz w:val="27"/>
          <w:szCs w:val="27"/>
        </w:rPr>
        <w:t>Appointment wait times</w:t>
      </w:r>
    </w:p>
    <w:p w:rsidR="00296D92" w:rsidRDefault="00296D92" w:rsidP="00296D92">
      <w:pPr>
        <w:numPr>
          <w:ilvl w:val="0"/>
          <w:numId w:val="34"/>
        </w:numPr>
        <w:shd w:val="clear" w:color="auto" w:fill="FFFFFF"/>
        <w:spacing w:before="100" w:beforeAutospacing="1" w:after="60" w:line="240" w:lineRule="auto"/>
        <w:rPr>
          <w:rFonts w:ascii="Helvetica" w:hAnsi="Helvetica"/>
          <w:color w:val="1B1B1B"/>
          <w:sz w:val="27"/>
          <w:szCs w:val="27"/>
        </w:rPr>
      </w:pPr>
      <w:r>
        <w:rPr>
          <w:rFonts w:ascii="Helvetica" w:hAnsi="Helvetica"/>
          <w:color w:val="1B1B1B"/>
          <w:sz w:val="27"/>
          <w:szCs w:val="27"/>
        </w:rPr>
        <w:t>Application fees</w:t>
      </w:r>
    </w:p>
    <w:p w:rsidR="00296D92" w:rsidRDefault="00296D92" w:rsidP="00296D92">
      <w:pPr>
        <w:numPr>
          <w:ilvl w:val="0"/>
          <w:numId w:val="34"/>
        </w:numPr>
        <w:shd w:val="clear" w:color="auto" w:fill="FFFFFF"/>
        <w:spacing w:before="100" w:beforeAutospacing="1" w:after="60" w:line="240" w:lineRule="auto"/>
        <w:rPr>
          <w:rFonts w:ascii="Helvetica" w:hAnsi="Helvetica"/>
          <w:color w:val="1B1B1B"/>
          <w:sz w:val="27"/>
          <w:szCs w:val="27"/>
        </w:rPr>
      </w:pPr>
      <w:r>
        <w:rPr>
          <w:rFonts w:ascii="Helvetica" w:hAnsi="Helvetica"/>
          <w:color w:val="1B1B1B"/>
          <w:sz w:val="27"/>
          <w:szCs w:val="27"/>
        </w:rPr>
        <w:t>Extending your stay in the U.S.</w:t>
      </w:r>
    </w:p>
    <w:p w:rsidR="00296D92" w:rsidRDefault="00296D92" w:rsidP="00296D92">
      <w:pPr>
        <w:numPr>
          <w:ilvl w:val="0"/>
          <w:numId w:val="34"/>
        </w:numPr>
        <w:shd w:val="clear" w:color="auto" w:fill="FFFFFF"/>
        <w:spacing w:before="100" w:beforeAutospacing="1" w:after="0" w:line="240" w:lineRule="auto"/>
        <w:rPr>
          <w:rFonts w:ascii="Helvetica" w:hAnsi="Helvetica"/>
          <w:color w:val="1B1B1B"/>
          <w:sz w:val="27"/>
          <w:szCs w:val="27"/>
        </w:rPr>
      </w:pPr>
      <w:r>
        <w:rPr>
          <w:rFonts w:ascii="Helvetica" w:hAnsi="Helvetica"/>
          <w:color w:val="1B1B1B"/>
          <w:sz w:val="27"/>
          <w:szCs w:val="27"/>
        </w:rPr>
        <w:t>Student visa renewals</w:t>
      </w:r>
    </w:p>
    <w:p w:rsidR="00296D92" w:rsidRDefault="00296D92" w:rsidP="00296D92">
      <w:pPr>
        <w:pStyle w:val="Heading2"/>
        <w:shd w:val="clear" w:color="auto" w:fill="FFFFFF"/>
        <w:spacing w:before="360" w:beforeAutospacing="0" w:after="0" w:afterAutospacing="0"/>
        <w:rPr>
          <w:rFonts w:ascii="Georgia" w:hAnsi="Georgia"/>
          <w:color w:val="1B1B1B"/>
        </w:rPr>
      </w:pPr>
      <w:r>
        <w:rPr>
          <w:rStyle w:val="Strong"/>
          <w:rFonts w:ascii="Georgia" w:hAnsi="Georgia"/>
          <w:b/>
          <w:bCs/>
          <w:color w:val="1B1B1B"/>
        </w:rPr>
        <w:t>Can you work in the U.S. with a student visa?</w:t>
      </w:r>
    </w:p>
    <w:p w:rsidR="00296D92" w:rsidRDefault="00296D92" w:rsidP="00296D92">
      <w:pPr>
        <w:pStyle w:val="NormalWeb"/>
        <w:shd w:val="clear" w:color="auto" w:fill="FFFFFF"/>
        <w:spacing w:before="240" w:beforeAutospacing="0" w:after="0" w:afterAutospacing="0"/>
        <w:rPr>
          <w:rFonts w:ascii="Helvetica" w:hAnsi="Helvetica"/>
          <w:color w:val="1B1B1B"/>
          <w:sz w:val="27"/>
          <w:szCs w:val="27"/>
        </w:rPr>
      </w:pPr>
      <w:r>
        <w:rPr>
          <w:rFonts w:ascii="Helvetica" w:hAnsi="Helvetica"/>
          <w:color w:val="1B1B1B"/>
          <w:sz w:val="27"/>
          <w:szCs w:val="27"/>
        </w:rPr>
        <w:t>If you have an F-1, M-1, or J-1 visa, you may be eligible to work in the U.S. But you may only qualify for work on-campus or at a job related to your studies.</w:t>
      </w:r>
    </w:p>
    <w:p w:rsidR="00296D92" w:rsidRDefault="00296D92" w:rsidP="00296D92">
      <w:pPr>
        <w:numPr>
          <w:ilvl w:val="0"/>
          <w:numId w:val="35"/>
        </w:numPr>
        <w:shd w:val="clear" w:color="auto" w:fill="FFFFFF"/>
        <w:spacing w:before="100" w:beforeAutospacing="1" w:after="60" w:line="240" w:lineRule="auto"/>
        <w:rPr>
          <w:rFonts w:ascii="Helvetica" w:hAnsi="Helvetica"/>
          <w:color w:val="1B1B1B"/>
          <w:sz w:val="27"/>
          <w:szCs w:val="27"/>
        </w:rPr>
      </w:pPr>
      <w:hyperlink r:id="rId91" w:history="1">
        <w:r>
          <w:rPr>
            <w:rStyle w:val="Hyperlink"/>
            <w:rFonts w:ascii="Helvetica" w:hAnsi="Helvetica"/>
            <w:color w:val="1A4480"/>
            <w:sz w:val="27"/>
            <w:szCs w:val="27"/>
          </w:rPr>
          <w:t>Learn more about employment for students with F-1 and M-1 visas.</w:t>
        </w:r>
      </w:hyperlink>
    </w:p>
    <w:p w:rsidR="00296D92" w:rsidRDefault="00296D92" w:rsidP="00296D92">
      <w:pPr>
        <w:numPr>
          <w:ilvl w:val="0"/>
          <w:numId w:val="35"/>
        </w:numPr>
        <w:shd w:val="clear" w:color="auto" w:fill="FFFFFF"/>
        <w:spacing w:before="100" w:beforeAutospacing="1" w:after="0" w:line="240" w:lineRule="auto"/>
        <w:rPr>
          <w:rFonts w:ascii="Helvetica" w:hAnsi="Helvetica"/>
          <w:color w:val="1B1B1B"/>
          <w:sz w:val="27"/>
          <w:szCs w:val="27"/>
        </w:rPr>
      </w:pPr>
      <w:r>
        <w:rPr>
          <w:rFonts w:ascii="Helvetica" w:hAnsi="Helvetica"/>
          <w:color w:val="1B1B1B"/>
          <w:sz w:val="27"/>
          <w:szCs w:val="27"/>
        </w:rPr>
        <w:t>J-1 visa holders must contact their responsible officer to find out if they qualify for work outside their program of study.</w:t>
      </w:r>
    </w:p>
    <w:p w:rsidR="00296D92" w:rsidRDefault="00296D92" w:rsidP="00296D92">
      <w:pPr>
        <w:pStyle w:val="Heading1"/>
        <w:spacing w:before="0" w:beforeAutospacing="0" w:after="0" w:afterAutospacing="0"/>
        <w:rPr>
          <w:rFonts w:ascii="Arial" w:hAnsi="Arial" w:cs="Arial"/>
          <w:color w:val="0B0C0C"/>
        </w:rPr>
      </w:pPr>
      <w:r>
        <w:br/>
      </w:r>
      <w:r>
        <w:br/>
      </w:r>
      <w:r>
        <w:rPr>
          <w:rFonts w:ascii="Arial" w:hAnsi="Arial" w:cs="Arial"/>
          <w:color w:val="0B0C0C"/>
        </w:rPr>
        <w:t>Study in the UK</w:t>
      </w:r>
    </w:p>
    <w:p w:rsidR="00296D92" w:rsidRDefault="00296D92" w:rsidP="00296D92">
      <w:pPr>
        <w:pStyle w:val="gem-c-lead-paragraph"/>
        <w:spacing w:before="0" w:beforeAutospacing="0" w:after="600" w:afterAutospacing="0"/>
        <w:rPr>
          <w:rFonts w:ascii="Arial" w:hAnsi="Arial" w:cs="Arial"/>
          <w:color w:val="0B0C0C"/>
        </w:rPr>
      </w:pPr>
      <w:r>
        <w:rPr>
          <w:rFonts w:ascii="Arial" w:hAnsi="Arial" w:cs="Arial"/>
          <w:color w:val="0B0C0C"/>
        </w:rPr>
        <w:t>Student visas for courses, degrees and independent schools</w:t>
      </w:r>
    </w:p>
    <w:p w:rsidR="00296D92" w:rsidRDefault="00296D92" w:rsidP="00296D92">
      <w:pPr>
        <w:pStyle w:val="Heading2"/>
        <w:shd w:val="clear" w:color="auto" w:fill="FFFFFF"/>
        <w:spacing w:before="0" w:beforeAutospacing="0" w:after="0" w:afterAutospacing="0"/>
        <w:rPr>
          <w:rFonts w:ascii="Arial" w:hAnsi="Arial" w:cs="Arial"/>
          <w:color w:val="0B0C0C"/>
        </w:rPr>
      </w:pPr>
      <w:r>
        <w:rPr>
          <w:rFonts w:ascii="Arial" w:hAnsi="Arial" w:cs="Arial"/>
          <w:color w:val="0B0C0C"/>
        </w:rPr>
        <w:t>Find the right study visa</w:t>
      </w:r>
    </w:p>
    <w:p w:rsidR="00296D92" w:rsidRDefault="00296D92" w:rsidP="00296D92">
      <w:pPr>
        <w:numPr>
          <w:ilvl w:val="0"/>
          <w:numId w:val="36"/>
        </w:numPr>
        <w:shd w:val="clear" w:color="auto" w:fill="FFFFFF"/>
        <w:spacing w:before="100" w:beforeAutospacing="1" w:after="375" w:line="240" w:lineRule="auto"/>
        <w:rPr>
          <w:rFonts w:ascii="Arial" w:hAnsi="Arial" w:cs="Arial"/>
          <w:color w:val="0B0C0C"/>
          <w:sz w:val="27"/>
          <w:szCs w:val="27"/>
        </w:rPr>
      </w:pPr>
      <w:hyperlink r:id="rId92" w:history="1">
        <w:r>
          <w:rPr>
            <w:rStyle w:val="Hyperlink"/>
            <w:rFonts w:ascii="Arial" w:hAnsi="Arial" w:cs="Arial"/>
            <w:color w:val="1D70B8"/>
          </w:rPr>
          <w:t>Check if you need a UK visa</w:t>
        </w:r>
      </w:hyperlink>
    </w:p>
    <w:p w:rsidR="00296D92" w:rsidRDefault="00296D92" w:rsidP="00296D92">
      <w:pPr>
        <w:pStyle w:val="Heading2"/>
        <w:shd w:val="clear" w:color="auto" w:fill="FFFFFF"/>
        <w:spacing w:before="0" w:beforeAutospacing="0" w:after="0" w:afterAutospacing="0"/>
        <w:rPr>
          <w:rFonts w:ascii="Arial" w:hAnsi="Arial" w:cs="Arial"/>
          <w:color w:val="0B0C0C"/>
        </w:rPr>
      </w:pPr>
      <w:r>
        <w:rPr>
          <w:rFonts w:ascii="Arial" w:hAnsi="Arial" w:cs="Arial"/>
          <w:color w:val="0B0C0C"/>
        </w:rPr>
        <w:t>Types of study visa</w:t>
      </w:r>
    </w:p>
    <w:p w:rsidR="00296D92" w:rsidRDefault="00296D92" w:rsidP="00296D92">
      <w:pPr>
        <w:numPr>
          <w:ilvl w:val="0"/>
          <w:numId w:val="37"/>
        </w:numPr>
        <w:shd w:val="clear" w:color="auto" w:fill="FFFFFF"/>
        <w:spacing w:before="100" w:beforeAutospacing="1" w:after="375" w:line="240" w:lineRule="auto"/>
        <w:rPr>
          <w:rFonts w:ascii="Arial" w:hAnsi="Arial" w:cs="Arial"/>
          <w:color w:val="0B0C0C"/>
          <w:sz w:val="27"/>
          <w:szCs w:val="27"/>
        </w:rPr>
      </w:pPr>
      <w:hyperlink r:id="rId93" w:history="1">
        <w:r>
          <w:rPr>
            <w:rStyle w:val="Hyperlink"/>
            <w:rFonts w:ascii="Arial" w:hAnsi="Arial" w:cs="Arial"/>
            <w:color w:val="1D70B8"/>
          </w:rPr>
          <w:t>Student visa</w:t>
        </w:r>
      </w:hyperlink>
    </w:p>
    <w:p w:rsidR="00296D92" w:rsidRDefault="00296D92" w:rsidP="00296D92">
      <w:pPr>
        <w:numPr>
          <w:ilvl w:val="0"/>
          <w:numId w:val="37"/>
        </w:numPr>
        <w:shd w:val="clear" w:color="auto" w:fill="FFFFFF"/>
        <w:spacing w:before="100" w:beforeAutospacing="1" w:after="375" w:line="240" w:lineRule="auto"/>
        <w:rPr>
          <w:rFonts w:ascii="Arial" w:hAnsi="Arial" w:cs="Arial"/>
          <w:color w:val="0B0C0C"/>
          <w:sz w:val="27"/>
          <w:szCs w:val="27"/>
        </w:rPr>
      </w:pPr>
      <w:hyperlink r:id="rId94" w:history="1">
        <w:r>
          <w:rPr>
            <w:rStyle w:val="Hyperlink"/>
            <w:rFonts w:ascii="Arial" w:hAnsi="Arial" w:cs="Arial"/>
            <w:color w:val="1D70B8"/>
          </w:rPr>
          <w:t>Child Student visa</w:t>
        </w:r>
      </w:hyperlink>
    </w:p>
    <w:p w:rsidR="00296D92" w:rsidRDefault="00296D92" w:rsidP="00296D92">
      <w:pPr>
        <w:numPr>
          <w:ilvl w:val="0"/>
          <w:numId w:val="37"/>
        </w:numPr>
        <w:shd w:val="clear" w:color="auto" w:fill="FFFFFF"/>
        <w:spacing w:before="100" w:beforeAutospacing="1" w:after="375" w:line="240" w:lineRule="auto"/>
        <w:rPr>
          <w:rFonts w:ascii="Arial" w:hAnsi="Arial" w:cs="Arial"/>
          <w:color w:val="0B0C0C"/>
          <w:sz w:val="27"/>
          <w:szCs w:val="27"/>
        </w:rPr>
      </w:pPr>
      <w:hyperlink r:id="rId95" w:history="1">
        <w:r>
          <w:rPr>
            <w:rStyle w:val="Hyperlink"/>
            <w:rFonts w:ascii="Arial" w:hAnsi="Arial" w:cs="Arial"/>
            <w:color w:val="1D70B8"/>
          </w:rPr>
          <w:t>Study English in the UK (Short-term study visa)</w:t>
        </w:r>
      </w:hyperlink>
    </w:p>
    <w:p w:rsidR="00296D92" w:rsidRDefault="00296D92" w:rsidP="00296D92">
      <w:pPr>
        <w:numPr>
          <w:ilvl w:val="0"/>
          <w:numId w:val="37"/>
        </w:numPr>
        <w:shd w:val="clear" w:color="auto" w:fill="FFFFFF"/>
        <w:spacing w:before="100" w:beforeAutospacing="1" w:after="375" w:line="240" w:lineRule="auto"/>
        <w:rPr>
          <w:rFonts w:ascii="Arial" w:hAnsi="Arial" w:cs="Arial"/>
          <w:color w:val="0B0C0C"/>
          <w:sz w:val="27"/>
          <w:szCs w:val="27"/>
        </w:rPr>
      </w:pPr>
      <w:hyperlink r:id="rId96" w:history="1">
        <w:r>
          <w:rPr>
            <w:rStyle w:val="Hyperlink"/>
            <w:rFonts w:ascii="Arial" w:hAnsi="Arial" w:cs="Arial"/>
            <w:color w:val="1D70B8"/>
          </w:rPr>
          <w:t>Visit the UK as a Standard Visitor</w:t>
        </w:r>
      </w:hyperlink>
    </w:p>
    <w:p w:rsidR="00296D92" w:rsidRDefault="00296D92" w:rsidP="00296D92">
      <w:pPr>
        <w:pStyle w:val="Heading2"/>
        <w:shd w:val="clear" w:color="auto" w:fill="FFFFFF"/>
        <w:spacing w:before="0" w:beforeAutospacing="0" w:after="0" w:afterAutospacing="0"/>
        <w:rPr>
          <w:rFonts w:ascii="Arial" w:hAnsi="Arial" w:cs="Arial"/>
          <w:color w:val="0B0C0C"/>
        </w:rPr>
      </w:pPr>
      <w:r>
        <w:rPr>
          <w:rFonts w:ascii="Arial" w:hAnsi="Arial" w:cs="Arial"/>
          <w:color w:val="0B0C0C"/>
        </w:rPr>
        <w:t>Sponsors and sponsorship</w:t>
      </w:r>
    </w:p>
    <w:p w:rsidR="00296D92" w:rsidRDefault="00296D92" w:rsidP="00296D92">
      <w:pPr>
        <w:numPr>
          <w:ilvl w:val="0"/>
          <w:numId w:val="38"/>
        </w:numPr>
        <w:shd w:val="clear" w:color="auto" w:fill="FFFFFF"/>
        <w:spacing w:before="100" w:beforeAutospacing="1" w:after="375" w:line="240" w:lineRule="auto"/>
        <w:rPr>
          <w:rFonts w:ascii="Arial" w:hAnsi="Arial" w:cs="Arial"/>
          <w:color w:val="0B0C0C"/>
          <w:sz w:val="27"/>
          <w:szCs w:val="27"/>
        </w:rPr>
      </w:pPr>
      <w:hyperlink r:id="rId97" w:history="1">
        <w:r>
          <w:rPr>
            <w:rStyle w:val="Hyperlink"/>
            <w:rFonts w:ascii="Arial" w:hAnsi="Arial" w:cs="Arial"/>
            <w:color w:val="1D70B8"/>
          </w:rPr>
          <w:t xml:space="preserve">Students: if your education provider loses their sponsor </w:t>
        </w:r>
        <w:proofErr w:type="spellStart"/>
        <w:r>
          <w:rPr>
            <w:rStyle w:val="Hyperlink"/>
            <w:rFonts w:ascii="Arial" w:hAnsi="Arial" w:cs="Arial"/>
            <w:color w:val="1D70B8"/>
          </w:rPr>
          <w:t>licence</w:t>
        </w:r>
        <w:proofErr w:type="spellEnd"/>
      </w:hyperlink>
    </w:p>
    <w:p w:rsidR="00296D92" w:rsidRDefault="00296D92" w:rsidP="00296D92">
      <w:pPr>
        <w:numPr>
          <w:ilvl w:val="0"/>
          <w:numId w:val="38"/>
        </w:numPr>
        <w:shd w:val="clear" w:color="auto" w:fill="FFFFFF"/>
        <w:spacing w:before="100" w:beforeAutospacing="1" w:after="375" w:line="240" w:lineRule="auto"/>
        <w:rPr>
          <w:rFonts w:ascii="Arial" w:hAnsi="Arial" w:cs="Arial"/>
          <w:color w:val="0B0C0C"/>
          <w:sz w:val="27"/>
          <w:szCs w:val="27"/>
        </w:rPr>
      </w:pPr>
      <w:hyperlink r:id="rId98" w:history="1">
        <w:r>
          <w:rPr>
            <w:rStyle w:val="Hyperlink"/>
            <w:rFonts w:ascii="Arial" w:hAnsi="Arial" w:cs="Arial"/>
            <w:color w:val="1D70B8"/>
          </w:rPr>
          <w:t>UK visa sponsorship management system</w:t>
        </w:r>
      </w:hyperlink>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 can apply for a Student visa to study in the UK if you’re 16 or over and you:</w:t>
      </w:r>
    </w:p>
    <w:p w:rsidR="00296D92" w:rsidRDefault="00296D92" w:rsidP="00296D92">
      <w:pPr>
        <w:numPr>
          <w:ilvl w:val="0"/>
          <w:numId w:val="39"/>
        </w:numPr>
        <w:shd w:val="clear" w:color="auto" w:fill="FFFFFF"/>
        <w:spacing w:after="150" w:line="240" w:lineRule="auto"/>
        <w:ind w:left="300"/>
        <w:rPr>
          <w:rFonts w:ascii="Arial" w:hAnsi="Arial" w:cs="Arial"/>
          <w:color w:val="0B0C0C"/>
        </w:rPr>
      </w:pPr>
      <w:r>
        <w:rPr>
          <w:rFonts w:ascii="Arial" w:hAnsi="Arial" w:cs="Arial"/>
          <w:color w:val="0B0C0C"/>
        </w:rPr>
        <w:t>have been offered a place on </w:t>
      </w:r>
      <w:hyperlink r:id="rId99" w:history="1">
        <w:r>
          <w:rPr>
            <w:rStyle w:val="Hyperlink"/>
            <w:rFonts w:ascii="Arial" w:hAnsi="Arial" w:cs="Arial"/>
            <w:color w:val="1D70B8"/>
          </w:rPr>
          <w:t>a course by a licensed student sponsor</w:t>
        </w:r>
      </w:hyperlink>
    </w:p>
    <w:p w:rsidR="00296D92" w:rsidRDefault="00296D92" w:rsidP="00296D92">
      <w:pPr>
        <w:numPr>
          <w:ilvl w:val="0"/>
          <w:numId w:val="39"/>
        </w:numPr>
        <w:shd w:val="clear" w:color="auto" w:fill="FFFFFF"/>
        <w:spacing w:after="150" w:line="240" w:lineRule="auto"/>
        <w:ind w:left="300"/>
        <w:rPr>
          <w:rFonts w:ascii="Arial" w:hAnsi="Arial" w:cs="Arial"/>
          <w:color w:val="0B0C0C"/>
        </w:rPr>
      </w:pPr>
      <w:r>
        <w:rPr>
          <w:rFonts w:ascii="Arial" w:hAnsi="Arial" w:cs="Arial"/>
          <w:color w:val="0B0C0C"/>
        </w:rPr>
        <w:t>have enough </w:t>
      </w:r>
      <w:hyperlink r:id="rId100" w:history="1">
        <w:r>
          <w:rPr>
            <w:rStyle w:val="Hyperlink"/>
            <w:rFonts w:ascii="Arial" w:hAnsi="Arial" w:cs="Arial"/>
            <w:color w:val="1D70B8"/>
          </w:rPr>
          <w:t>money to support yourself and pay for your course</w:t>
        </w:r>
      </w:hyperlink>
      <w:r>
        <w:rPr>
          <w:rFonts w:ascii="Arial" w:hAnsi="Arial" w:cs="Arial"/>
          <w:color w:val="0B0C0C"/>
        </w:rPr>
        <w:t> - the amount will vary depending on your circumstances</w:t>
      </w:r>
    </w:p>
    <w:p w:rsidR="00296D92" w:rsidRDefault="00296D92" w:rsidP="00296D92">
      <w:pPr>
        <w:numPr>
          <w:ilvl w:val="0"/>
          <w:numId w:val="39"/>
        </w:numPr>
        <w:shd w:val="clear" w:color="auto" w:fill="FFFFFF"/>
        <w:spacing w:after="150" w:line="240" w:lineRule="auto"/>
        <w:ind w:left="300"/>
        <w:rPr>
          <w:rFonts w:ascii="Arial" w:hAnsi="Arial" w:cs="Arial"/>
          <w:color w:val="0B0C0C"/>
        </w:rPr>
      </w:pPr>
      <w:r>
        <w:rPr>
          <w:rFonts w:ascii="Arial" w:hAnsi="Arial" w:cs="Arial"/>
          <w:color w:val="0B0C0C"/>
        </w:rPr>
        <w:t>can </w:t>
      </w:r>
      <w:hyperlink r:id="rId101" w:history="1">
        <w:r>
          <w:rPr>
            <w:rStyle w:val="Hyperlink"/>
            <w:rFonts w:ascii="Arial" w:hAnsi="Arial" w:cs="Arial"/>
            <w:color w:val="1D70B8"/>
          </w:rPr>
          <w:t>speak, read, write and understand English</w:t>
        </w:r>
      </w:hyperlink>
    </w:p>
    <w:p w:rsidR="00296D92" w:rsidRDefault="00296D92" w:rsidP="00296D92">
      <w:pPr>
        <w:numPr>
          <w:ilvl w:val="0"/>
          <w:numId w:val="39"/>
        </w:numPr>
        <w:shd w:val="clear" w:color="auto" w:fill="FFFFFF"/>
        <w:spacing w:after="150" w:line="240" w:lineRule="auto"/>
        <w:ind w:left="300"/>
        <w:rPr>
          <w:rFonts w:ascii="Arial" w:hAnsi="Arial" w:cs="Arial"/>
          <w:color w:val="0B0C0C"/>
        </w:rPr>
      </w:pPr>
      <w:r>
        <w:rPr>
          <w:rFonts w:ascii="Arial" w:hAnsi="Arial" w:cs="Arial"/>
          <w:color w:val="0B0C0C"/>
        </w:rPr>
        <w:t>have consent from your parents if you’re 16 or 17 - you’ll need evidence of this when you apply</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If you’re 16 or 17 and you want to study at an independent school in the UK, you may be eligible for a </w:t>
      </w:r>
      <w:hyperlink r:id="rId102" w:history="1">
        <w:r>
          <w:rPr>
            <w:rStyle w:val="Hyperlink"/>
            <w:rFonts w:ascii="Arial" w:hAnsi="Arial" w:cs="Arial"/>
            <w:color w:val="1D70B8"/>
          </w:rPr>
          <w:t>Child Student visa</w:t>
        </w:r>
      </w:hyperlink>
      <w:r>
        <w:rPr>
          <w:rFonts w:ascii="Arial" w:hAnsi="Arial" w:cs="Arial"/>
          <w:color w:val="0B0C0C"/>
        </w:rPr>
        <w:t> instead.</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This visa has replaced the Tier 4 (General) student visa.</w:t>
      </w:r>
    </w:p>
    <w:p w:rsidR="00296D92" w:rsidRDefault="00296D92" w:rsidP="00296D92">
      <w:pPr>
        <w:pStyle w:val="Heading2"/>
        <w:shd w:val="clear" w:color="auto" w:fill="FFFFFF"/>
        <w:spacing w:before="0" w:beforeAutospacing="0" w:after="300" w:afterAutospacing="0"/>
        <w:rPr>
          <w:rFonts w:ascii="Arial" w:hAnsi="Arial" w:cs="Arial"/>
          <w:color w:val="0B0C0C"/>
        </w:rPr>
      </w:pPr>
      <w:r>
        <w:rPr>
          <w:rFonts w:ascii="Arial" w:hAnsi="Arial" w:cs="Arial"/>
          <w:color w:val="0B0C0C"/>
        </w:rPr>
        <w:t>When to apply</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When you can apply depends on whether you’re applying from inside or outside the UK.</w:t>
      </w:r>
    </w:p>
    <w:p w:rsidR="00296D92" w:rsidRDefault="00296D92" w:rsidP="00296D92">
      <w:pPr>
        <w:pStyle w:val="Heading3"/>
        <w:shd w:val="clear" w:color="auto" w:fill="FFFFFF"/>
        <w:spacing w:before="0" w:beforeAutospacing="0" w:after="300" w:afterAutospacing="0"/>
        <w:rPr>
          <w:rFonts w:ascii="Arial" w:hAnsi="Arial" w:cs="Arial"/>
          <w:color w:val="0B0C0C"/>
        </w:rPr>
      </w:pPr>
      <w:r>
        <w:rPr>
          <w:rFonts w:ascii="Arial" w:hAnsi="Arial" w:cs="Arial"/>
          <w:color w:val="0B0C0C"/>
        </w:rPr>
        <w:t>Applying from outside the UK</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The earliest you can apply for a visa is 6 months before you start your course.</w:t>
      </w:r>
    </w:p>
    <w:p w:rsidR="00296D92" w:rsidRDefault="00296D92" w:rsidP="00296D92">
      <w:pPr>
        <w:pStyle w:val="Heading3"/>
        <w:shd w:val="clear" w:color="auto" w:fill="FFFFFF"/>
        <w:spacing w:before="0" w:beforeAutospacing="0" w:after="300" w:afterAutospacing="0"/>
        <w:rPr>
          <w:rFonts w:ascii="Arial" w:hAnsi="Arial" w:cs="Arial"/>
          <w:color w:val="0B0C0C"/>
        </w:rPr>
      </w:pPr>
      <w:r>
        <w:rPr>
          <w:rFonts w:ascii="Arial" w:hAnsi="Arial" w:cs="Arial"/>
          <w:color w:val="0B0C0C"/>
        </w:rPr>
        <w:t>Applying from inside the UK</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The earliest you can apply is 3 months before your course starts.</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 must apply before your current visa expires. Your new course must begin within 28 days of your current visa expiring.</w:t>
      </w:r>
    </w:p>
    <w:p w:rsidR="00296D92" w:rsidRDefault="00296D92" w:rsidP="00296D92">
      <w:pPr>
        <w:pStyle w:val="Heading3"/>
        <w:shd w:val="clear" w:color="auto" w:fill="FFFFFF"/>
        <w:spacing w:before="0" w:beforeAutospacing="0" w:after="300" w:afterAutospacing="0"/>
        <w:rPr>
          <w:rFonts w:ascii="Arial" w:hAnsi="Arial" w:cs="Arial"/>
          <w:color w:val="0B0C0C"/>
        </w:rPr>
      </w:pPr>
      <w:r>
        <w:rPr>
          <w:rFonts w:ascii="Arial" w:hAnsi="Arial" w:cs="Arial"/>
          <w:color w:val="0B0C0C"/>
        </w:rPr>
        <w:t>How long it takes to get a decision</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You’ll usually get a decision on your visa within:</w:t>
      </w:r>
    </w:p>
    <w:p w:rsidR="00296D92" w:rsidRDefault="00296D92" w:rsidP="00296D92">
      <w:pPr>
        <w:numPr>
          <w:ilvl w:val="0"/>
          <w:numId w:val="40"/>
        </w:numPr>
        <w:shd w:val="clear" w:color="auto" w:fill="FFFFFF"/>
        <w:spacing w:after="150" w:line="240" w:lineRule="auto"/>
        <w:ind w:left="300"/>
        <w:rPr>
          <w:rFonts w:ascii="Arial" w:hAnsi="Arial" w:cs="Arial"/>
          <w:color w:val="0B0C0C"/>
        </w:rPr>
      </w:pPr>
      <w:r>
        <w:rPr>
          <w:rFonts w:ascii="Arial" w:hAnsi="Arial" w:cs="Arial"/>
          <w:color w:val="0B0C0C"/>
        </w:rPr>
        <w:t>3 weeks, if you’re outside the UK</w:t>
      </w:r>
    </w:p>
    <w:p w:rsidR="00296D92" w:rsidRDefault="00296D92" w:rsidP="00296D92">
      <w:pPr>
        <w:numPr>
          <w:ilvl w:val="0"/>
          <w:numId w:val="40"/>
        </w:numPr>
        <w:shd w:val="clear" w:color="auto" w:fill="FFFFFF"/>
        <w:spacing w:after="150" w:line="240" w:lineRule="auto"/>
        <w:ind w:left="300"/>
        <w:rPr>
          <w:rFonts w:ascii="Arial" w:hAnsi="Arial" w:cs="Arial"/>
          <w:color w:val="0B0C0C"/>
        </w:rPr>
      </w:pPr>
      <w:r>
        <w:rPr>
          <w:rFonts w:ascii="Arial" w:hAnsi="Arial" w:cs="Arial"/>
          <w:color w:val="0B0C0C"/>
        </w:rPr>
        <w:lastRenderedPageBreak/>
        <w:t>8 weeks, if you’re inside the UK</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 may be able to pay to </w:t>
      </w:r>
      <w:hyperlink r:id="rId103" w:history="1">
        <w:r>
          <w:rPr>
            <w:rStyle w:val="Hyperlink"/>
            <w:rFonts w:ascii="Arial" w:hAnsi="Arial" w:cs="Arial"/>
            <w:color w:val="1D70B8"/>
          </w:rPr>
          <w:t>get a faster decision</w:t>
        </w:r>
      </w:hyperlink>
      <w:r>
        <w:rPr>
          <w:rFonts w:ascii="Arial" w:hAnsi="Arial" w:cs="Arial"/>
          <w:color w:val="0B0C0C"/>
        </w:rPr>
        <w:t> - you’ll be told if you can when you apply.</w:t>
      </w:r>
    </w:p>
    <w:p w:rsidR="00296D92" w:rsidRDefault="00296D92" w:rsidP="00296D92">
      <w:pPr>
        <w:pStyle w:val="Heading2"/>
        <w:shd w:val="clear" w:color="auto" w:fill="FFFFFF"/>
        <w:spacing w:before="0" w:beforeAutospacing="0" w:after="300" w:afterAutospacing="0"/>
        <w:rPr>
          <w:rFonts w:ascii="Arial" w:hAnsi="Arial" w:cs="Arial"/>
          <w:color w:val="0B0C0C"/>
        </w:rPr>
      </w:pPr>
      <w:r>
        <w:rPr>
          <w:rFonts w:ascii="Arial" w:hAnsi="Arial" w:cs="Arial"/>
          <w:color w:val="0B0C0C"/>
        </w:rPr>
        <w:t>How long you can stay</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How long you can stay depends on the length of your course and what study you’ve already completed in the UK.</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If you’re 18 or over and your course is at degree level, you can usually stay in the UK for up to 5 years. If it’s below degree level, you can usually stay in the UK for up to 2 years.</w:t>
      </w:r>
    </w:p>
    <w:p w:rsidR="00296D92" w:rsidRDefault="00296D92" w:rsidP="00296D92">
      <w:pPr>
        <w:pStyle w:val="NormalWeb"/>
        <w:shd w:val="clear" w:color="auto" w:fill="FFFFFF"/>
        <w:spacing w:before="0" w:beforeAutospacing="0" w:after="300" w:afterAutospacing="0"/>
        <w:rPr>
          <w:rFonts w:ascii="Arial" w:hAnsi="Arial" w:cs="Arial"/>
          <w:color w:val="0B0C0C"/>
        </w:rPr>
      </w:pPr>
      <w:hyperlink r:id="rId104" w:history="1">
        <w:r>
          <w:rPr>
            <w:rStyle w:val="Hyperlink"/>
            <w:rFonts w:ascii="Arial" w:hAnsi="Arial" w:cs="Arial"/>
            <w:color w:val="1D70B8"/>
          </w:rPr>
          <w:t>Read the guidance to find out exactly how long you can stay</w:t>
        </w:r>
      </w:hyperlink>
      <w:r>
        <w:rPr>
          <w:rFonts w:ascii="Arial" w:hAnsi="Arial" w:cs="Arial"/>
          <w:color w:val="0B0C0C"/>
        </w:rPr>
        <w:t>.</w:t>
      </w:r>
    </w:p>
    <w:p w:rsidR="00296D92" w:rsidRDefault="00296D92" w:rsidP="00296D92">
      <w:pPr>
        <w:pStyle w:val="Heading3"/>
        <w:shd w:val="clear" w:color="auto" w:fill="FFFFFF"/>
        <w:spacing w:before="0" w:beforeAutospacing="0" w:after="300" w:afterAutospacing="0"/>
        <w:rPr>
          <w:rFonts w:ascii="Arial" w:hAnsi="Arial" w:cs="Arial"/>
          <w:color w:val="0B0C0C"/>
        </w:rPr>
      </w:pPr>
      <w:r>
        <w:rPr>
          <w:rFonts w:ascii="Arial" w:hAnsi="Arial" w:cs="Arial"/>
          <w:color w:val="0B0C0C"/>
        </w:rPr>
        <w:t>Staying longer in the UK</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 may be able to:</w:t>
      </w:r>
    </w:p>
    <w:p w:rsidR="00296D92" w:rsidRDefault="00296D92" w:rsidP="00296D92">
      <w:pPr>
        <w:numPr>
          <w:ilvl w:val="0"/>
          <w:numId w:val="41"/>
        </w:numPr>
        <w:shd w:val="clear" w:color="auto" w:fill="FFFFFF"/>
        <w:spacing w:after="150" w:line="240" w:lineRule="auto"/>
        <w:ind w:left="300"/>
        <w:rPr>
          <w:rFonts w:ascii="Arial" w:hAnsi="Arial" w:cs="Arial"/>
          <w:color w:val="0B0C0C"/>
        </w:rPr>
      </w:pPr>
      <w:hyperlink r:id="rId105" w:history="1">
        <w:r>
          <w:rPr>
            <w:rStyle w:val="Hyperlink"/>
            <w:rFonts w:ascii="Arial" w:hAnsi="Arial" w:cs="Arial"/>
            <w:color w:val="1D70B8"/>
          </w:rPr>
          <w:t>extend your visa</w:t>
        </w:r>
      </w:hyperlink>
      <w:r>
        <w:rPr>
          <w:rFonts w:ascii="Arial" w:hAnsi="Arial" w:cs="Arial"/>
          <w:color w:val="0B0C0C"/>
        </w:rPr>
        <w:t> if you’re eligible, for example to continue your studies in the UK</w:t>
      </w:r>
    </w:p>
    <w:p w:rsidR="00296D92" w:rsidRDefault="00296D92" w:rsidP="00296D92">
      <w:pPr>
        <w:numPr>
          <w:ilvl w:val="0"/>
          <w:numId w:val="41"/>
        </w:numPr>
        <w:shd w:val="clear" w:color="auto" w:fill="FFFFFF"/>
        <w:spacing w:after="150" w:line="240" w:lineRule="auto"/>
        <w:ind w:left="300"/>
        <w:rPr>
          <w:rFonts w:ascii="Arial" w:hAnsi="Arial" w:cs="Arial"/>
          <w:color w:val="0B0C0C"/>
        </w:rPr>
      </w:pPr>
      <w:hyperlink r:id="rId106" w:history="1">
        <w:r>
          <w:rPr>
            <w:rStyle w:val="Hyperlink"/>
            <w:rFonts w:ascii="Arial" w:hAnsi="Arial" w:cs="Arial"/>
            <w:color w:val="1D70B8"/>
          </w:rPr>
          <w:t>switch to a Student visa</w:t>
        </w:r>
      </w:hyperlink>
      <w:r>
        <w:rPr>
          <w:rFonts w:ascii="Arial" w:hAnsi="Arial" w:cs="Arial"/>
          <w:color w:val="0B0C0C"/>
        </w:rPr>
        <w:t> from another visa if you’re already in the UK</w:t>
      </w:r>
    </w:p>
    <w:p w:rsidR="00296D92" w:rsidRDefault="00296D92" w:rsidP="00296D92">
      <w:pPr>
        <w:numPr>
          <w:ilvl w:val="0"/>
          <w:numId w:val="41"/>
        </w:numPr>
        <w:shd w:val="clear" w:color="auto" w:fill="FFFFFF"/>
        <w:spacing w:after="150" w:line="240" w:lineRule="auto"/>
        <w:ind w:left="300"/>
        <w:rPr>
          <w:rFonts w:ascii="Arial" w:hAnsi="Arial" w:cs="Arial"/>
          <w:color w:val="0B0C0C"/>
        </w:rPr>
      </w:pPr>
      <w:hyperlink r:id="rId107" w:history="1">
        <w:r>
          <w:rPr>
            <w:rStyle w:val="Hyperlink"/>
            <w:rFonts w:ascii="Arial" w:hAnsi="Arial" w:cs="Arial"/>
            <w:color w:val="1D70B8"/>
          </w:rPr>
          <w:t>switch to a Graduate visa</w:t>
        </w:r>
      </w:hyperlink>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A Graduate visa will allow you  to stay in the UK after successfully completing your course for:</w:t>
      </w:r>
    </w:p>
    <w:p w:rsidR="00296D92" w:rsidRDefault="00296D92" w:rsidP="00296D92">
      <w:pPr>
        <w:numPr>
          <w:ilvl w:val="0"/>
          <w:numId w:val="42"/>
        </w:numPr>
        <w:shd w:val="clear" w:color="auto" w:fill="FFFFFF"/>
        <w:spacing w:after="150" w:line="240" w:lineRule="auto"/>
        <w:ind w:left="300"/>
        <w:rPr>
          <w:rFonts w:ascii="Arial" w:hAnsi="Arial" w:cs="Arial"/>
          <w:color w:val="0B0C0C"/>
        </w:rPr>
      </w:pPr>
      <w:r>
        <w:rPr>
          <w:rFonts w:ascii="Arial" w:hAnsi="Arial" w:cs="Arial"/>
          <w:color w:val="0B0C0C"/>
        </w:rPr>
        <w:t>2 years if you apply on or before 31 December 2026</w:t>
      </w:r>
    </w:p>
    <w:p w:rsidR="00296D92" w:rsidRDefault="00296D92" w:rsidP="00296D92">
      <w:pPr>
        <w:numPr>
          <w:ilvl w:val="0"/>
          <w:numId w:val="42"/>
        </w:numPr>
        <w:shd w:val="clear" w:color="auto" w:fill="FFFFFF"/>
        <w:spacing w:after="150" w:line="240" w:lineRule="auto"/>
        <w:ind w:left="300"/>
        <w:rPr>
          <w:rFonts w:ascii="Arial" w:hAnsi="Arial" w:cs="Arial"/>
          <w:color w:val="0B0C0C"/>
        </w:rPr>
      </w:pPr>
      <w:r>
        <w:rPr>
          <w:rFonts w:ascii="Arial" w:hAnsi="Arial" w:cs="Arial"/>
          <w:color w:val="0B0C0C"/>
        </w:rPr>
        <w:t>18 months if you apply on or after 1 January 2027</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It will allow you to stay for 3 years if you completed a PhD or other doctoral qualification.</w:t>
      </w:r>
    </w:p>
    <w:p w:rsidR="00296D92" w:rsidRDefault="00296D92" w:rsidP="00296D92">
      <w:pPr>
        <w:pStyle w:val="Heading3"/>
        <w:shd w:val="clear" w:color="auto" w:fill="FFFFFF"/>
        <w:spacing w:before="0" w:beforeAutospacing="0" w:after="300" w:afterAutospacing="0"/>
        <w:rPr>
          <w:rFonts w:ascii="Arial" w:hAnsi="Arial" w:cs="Arial"/>
          <w:color w:val="0B0C0C"/>
        </w:rPr>
      </w:pPr>
      <w:r>
        <w:rPr>
          <w:rFonts w:ascii="Arial" w:hAnsi="Arial" w:cs="Arial"/>
          <w:color w:val="0B0C0C"/>
        </w:rPr>
        <w:t>When you can travel to the UK</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 can arrive before your course starts. This can be either:</w:t>
      </w:r>
    </w:p>
    <w:p w:rsidR="00296D92" w:rsidRDefault="00296D92" w:rsidP="00296D92">
      <w:pPr>
        <w:numPr>
          <w:ilvl w:val="0"/>
          <w:numId w:val="43"/>
        </w:numPr>
        <w:shd w:val="clear" w:color="auto" w:fill="FFFFFF"/>
        <w:spacing w:after="150" w:line="240" w:lineRule="auto"/>
        <w:ind w:left="300"/>
        <w:rPr>
          <w:rFonts w:ascii="Arial" w:hAnsi="Arial" w:cs="Arial"/>
          <w:color w:val="0B0C0C"/>
        </w:rPr>
      </w:pPr>
      <w:r>
        <w:rPr>
          <w:rFonts w:ascii="Arial" w:hAnsi="Arial" w:cs="Arial"/>
          <w:color w:val="0B0C0C"/>
        </w:rPr>
        <w:t>up to 1 week before, if your course lasts 6 months or less</w:t>
      </w:r>
    </w:p>
    <w:p w:rsidR="00296D92" w:rsidRDefault="00296D92" w:rsidP="00296D92">
      <w:pPr>
        <w:numPr>
          <w:ilvl w:val="0"/>
          <w:numId w:val="43"/>
        </w:numPr>
        <w:shd w:val="clear" w:color="auto" w:fill="FFFFFF"/>
        <w:spacing w:after="150" w:line="240" w:lineRule="auto"/>
        <w:ind w:left="300"/>
        <w:rPr>
          <w:rFonts w:ascii="Arial" w:hAnsi="Arial" w:cs="Arial"/>
          <w:color w:val="0B0C0C"/>
        </w:rPr>
      </w:pPr>
      <w:r>
        <w:rPr>
          <w:rFonts w:ascii="Arial" w:hAnsi="Arial" w:cs="Arial"/>
          <w:color w:val="0B0C0C"/>
        </w:rPr>
        <w:t>up to 1 month before, if your course lasts more than 6 months</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 must not travel to the UK before the start date given on your visa, no matter when your course starts.</w:t>
      </w:r>
    </w:p>
    <w:p w:rsidR="00296D92" w:rsidRDefault="00296D92" w:rsidP="00296D92">
      <w:pPr>
        <w:pStyle w:val="Heading2"/>
        <w:shd w:val="clear" w:color="auto" w:fill="FFFFFF"/>
        <w:spacing w:before="0" w:beforeAutospacing="0" w:after="300" w:afterAutospacing="0"/>
        <w:rPr>
          <w:rFonts w:ascii="Arial" w:hAnsi="Arial" w:cs="Arial"/>
          <w:color w:val="0B0C0C"/>
        </w:rPr>
      </w:pPr>
      <w:r>
        <w:rPr>
          <w:rFonts w:ascii="Arial" w:hAnsi="Arial" w:cs="Arial"/>
          <w:color w:val="0B0C0C"/>
        </w:rPr>
        <w:t>Fees</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lastRenderedPageBreak/>
        <w:t>It costs:</w:t>
      </w:r>
    </w:p>
    <w:p w:rsidR="00296D92" w:rsidRDefault="00296D92" w:rsidP="00296D92">
      <w:pPr>
        <w:numPr>
          <w:ilvl w:val="0"/>
          <w:numId w:val="44"/>
        </w:numPr>
        <w:shd w:val="clear" w:color="auto" w:fill="FFFFFF"/>
        <w:spacing w:after="150" w:line="240" w:lineRule="auto"/>
        <w:ind w:left="300"/>
        <w:rPr>
          <w:rFonts w:ascii="Arial" w:hAnsi="Arial" w:cs="Arial"/>
          <w:color w:val="0B0C0C"/>
        </w:rPr>
      </w:pPr>
      <w:r>
        <w:rPr>
          <w:rFonts w:ascii="Arial" w:hAnsi="Arial" w:cs="Arial"/>
          <w:color w:val="0B0C0C"/>
        </w:rPr>
        <w:t>£524 to apply for a Student visa from outside the UK</w:t>
      </w:r>
    </w:p>
    <w:p w:rsidR="00296D92" w:rsidRDefault="00296D92" w:rsidP="00296D92">
      <w:pPr>
        <w:numPr>
          <w:ilvl w:val="0"/>
          <w:numId w:val="44"/>
        </w:numPr>
        <w:shd w:val="clear" w:color="auto" w:fill="FFFFFF"/>
        <w:spacing w:after="150" w:line="240" w:lineRule="auto"/>
        <w:ind w:left="300"/>
        <w:rPr>
          <w:rFonts w:ascii="Arial" w:hAnsi="Arial" w:cs="Arial"/>
          <w:color w:val="0B0C0C"/>
        </w:rPr>
      </w:pPr>
      <w:r>
        <w:rPr>
          <w:rFonts w:ascii="Arial" w:hAnsi="Arial" w:cs="Arial"/>
          <w:color w:val="0B0C0C"/>
        </w:rPr>
        <w:t>£524 to extend or switch to a Student visa from inside the UK</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 must pay the visa fee for each person that joins you.</w:t>
      </w:r>
    </w:p>
    <w:p w:rsidR="00296D92" w:rsidRDefault="00296D92" w:rsidP="00296D92">
      <w:pPr>
        <w:pStyle w:val="Heading3"/>
        <w:shd w:val="clear" w:color="auto" w:fill="FFFFFF"/>
        <w:spacing w:before="0" w:beforeAutospacing="0" w:after="300" w:afterAutospacing="0"/>
        <w:rPr>
          <w:rFonts w:ascii="Arial" w:hAnsi="Arial" w:cs="Arial"/>
          <w:color w:val="0B0C0C"/>
        </w:rPr>
      </w:pPr>
      <w:r>
        <w:rPr>
          <w:rFonts w:ascii="Arial" w:hAnsi="Arial" w:cs="Arial"/>
          <w:color w:val="0B0C0C"/>
        </w:rPr>
        <w:t>Healthcare surcharge</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You’ll also have to </w:t>
      </w:r>
      <w:hyperlink r:id="rId108" w:history="1">
        <w:r>
          <w:rPr>
            <w:rStyle w:val="Hyperlink"/>
            <w:rFonts w:ascii="Arial" w:hAnsi="Arial" w:cs="Arial"/>
            <w:color w:val="1D70B8"/>
          </w:rPr>
          <w:t>pay the healthcare surcharge</w:t>
        </w:r>
      </w:hyperlink>
      <w:r>
        <w:rPr>
          <w:rFonts w:ascii="Arial" w:hAnsi="Arial" w:cs="Arial"/>
          <w:color w:val="0B0C0C"/>
        </w:rPr>
        <w:t> as part of your application.</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How much you pay depends on how long your visa lasts.</w:t>
      </w:r>
    </w:p>
    <w:p w:rsidR="00296D92" w:rsidRDefault="00296D92" w:rsidP="00296D92">
      <w:pPr>
        <w:pStyle w:val="Heading2"/>
        <w:shd w:val="clear" w:color="auto" w:fill="FFFFFF"/>
        <w:spacing w:before="0" w:beforeAutospacing="0" w:after="300" w:afterAutospacing="0"/>
        <w:rPr>
          <w:rFonts w:ascii="Arial" w:hAnsi="Arial" w:cs="Arial"/>
          <w:color w:val="0B0C0C"/>
        </w:rPr>
      </w:pPr>
      <w:r>
        <w:rPr>
          <w:rFonts w:ascii="Arial" w:hAnsi="Arial" w:cs="Arial"/>
          <w:color w:val="0B0C0C"/>
        </w:rPr>
        <w:t>Your partner and children</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 may be able to </w:t>
      </w:r>
      <w:hyperlink r:id="rId109" w:history="1">
        <w:r>
          <w:rPr>
            <w:rStyle w:val="Hyperlink"/>
            <w:rFonts w:ascii="Arial" w:hAnsi="Arial" w:cs="Arial"/>
            <w:color w:val="1D70B8"/>
          </w:rPr>
          <w:t>bring your partner and children (‘</w:t>
        </w:r>
        <w:proofErr w:type="spellStart"/>
        <w:r>
          <w:rPr>
            <w:rStyle w:val="Hyperlink"/>
            <w:rFonts w:ascii="Arial" w:hAnsi="Arial" w:cs="Arial"/>
            <w:color w:val="1D70B8"/>
          </w:rPr>
          <w:t>dependants</w:t>
        </w:r>
        <w:proofErr w:type="spellEnd"/>
        <w:r>
          <w:rPr>
            <w:rStyle w:val="Hyperlink"/>
            <w:rFonts w:ascii="Arial" w:hAnsi="Arial" w:cs="Arial"/>
            <w:color w:val="1D70B8"/>
          </w:rPr>
          <w:t>’)</w:t>
        </w:r>
      </w:hyperlink>
      <w:r>
        <w:rPr>
          <w:rFonts w:ascii="Arial" w:hAnsi="Arial" w:cs="Arial"/>
          <w:color w:val="0B0C0C"/>
        </w:rPr>
        <w:t>.</w:t>
      </w:r>
    </w:p>
    <w:p w:rsidR="00296D92" w:rsidRDefault="00296D92" w:rsidP="00296D92">
      <w:pPr>
        <w:pStyle w:val="Heading2"/>
        <w:shd w:val="clear" w:color="auto" w:fill="FFFFFF"/>
        <w:spacing w:before="0" w:beforeAutospacing="0" w:after="300" w:afterAutospacing="0"/>
        <w:rPr>
          <w:rFonts w:ascii="Arial" w:hAnsi="Arial" w:cs="Arial"/>
          <w:color w:val="0B0C0C"/>
        </w:rPr>
      </w:pPr>
      <w:r>
        <w:rPr>
          <w:rFonts w:ascii="Arial" w:hAnsi="Arial" w:cs="Arial"/>
          <w:color w:val="0B0C0C"/>
        </w:rPr>
        <w:t>What you can and cannot do</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 can:</w:t>
      </w:r>
    </w:p>
    <w:p w:rsidR="00296D92" w:rsidRDefault="00296D92" w:rsidP="00296D92">
      <w:pPr>
        <w:numPr>
          <w:ilvl w:val="0"/>
          <w:numId w:val="45"/>
        </w:numPr>
        <w:shd w:val="clear" w:color="auto" w:fill="FFFFFF"/>
        <w:spacing w:after="150" w:line="240" w:lineRule="auto"/>
        <w:ind w:left="300"/>
        <w:rPr>
          <w:rFonts w:ascii="Arial" w:hAnsi="Arial" w:cs="Arial"/>
          <w:color w:val="0B0C0C"/>
        </w:rPr>
      </w:pPr>
      <w:r>
        <w:rPr>
          <w:rFonts w:ascii="Arial" w:hAnsi="Arial" w:cs="Arial"/>
          <w:color w:val="0B0C0C"/>
        </w:rPr>
        <w:t>study</w:t>
      </w:r>
    </w:p>
    <w:p w:rsidR="00296D92" w:rsidRDefault="00296D92" w:rsidP="00296D92">
      <w:pPr>
        <w:numPr>
          <w:ilvl w:val="0"/>
          <w:numId w:val="45"/>
        </w:numPr>
        <w:shd w:val="clear" w:color="auto" w:fill="FFFFFF"/>
        <w:spacing w:after="150" w:line="240" w:lineRule="auto"/>
        <w:ind w:left="300"/>
        <w:rPr>
          <w:rFonts w:ascii="Arial" w:hAnsi="Arial" w:cs="Arial"/>
          <w:color w:val="0B0C0C"/>
        </w:rPr>
      </w:pPr>
      <w:r>
        <w:rPr>
          <w:rFonts w:ascii="Arial" w:hAnsi="Arial" w:cs="Arial"/>
          <w:color w:val="0B0C0C"/>
        </w:rPr>
        <w:t>work as a student union sabbatical officer</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 may be able to work - how much depends on what you’re studying and whether you’re working in or out of term-time.</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You cannot:</w:t>
      </w:r>
    </w:p>
    <w:p w:rsidR="00296D92" w:rsidRDefault="00296D92" w:rsidP="00296D92">
      <w:pPr>
        <w:numPr>
          <w:ilvl w:val="0"/>
          <w:numId w:val="46"/>
        </w:numPr>
        <w:shd w:val="clear" w:color="auto" w:fill="FFFFFF"/>
        <w:spacing w:after="150" w:line="240" w:lineRule="auto"/>
        <w:ind w:left="300"/>
        <w:rPr>
          <w:rFonts w:ascii="Arial" w:hAnsi="Arial" w:cs="Arial"/>
          <w:color w:val="0B0C0C"/>
        </w:rPr>
      </w:pPr>
      <w:r>
        <w:rPr>
          <w:rFonts w:ascii="Arial" w:hAnsi="Arial" w:cs="Arial"/>
          <w:color w:val="0B0C0C"/>
        </w:rPr>
        <w:t>claim </w:t>
      </w:r>
      <w:hyperlink r:id="rId110" w:history="1">
        <w:r>
          <w:rPr>
            <w:rStyle w:val="Hyperlink"/>
            <w:rFonts w:ascii="Arial" w:hAnsi="Arial" w:cs="Arial"/>
            <w:color w:val="1D70B8"/>
          </w:rPr>
          <w:t>public funds</w:t>
        </w:r>
      </w:hyperlink>
      <w:r>
        <w:rPr>
          <w:rFonts w:ascii="Arial" w:hAnsi="Arial" w:cs="Arial"/>
          <w:color w:val="0B0C0C"/>
        </w:rPr>
        <w:t> (benefits) and pensions</w:t>
      </w:r>
    </w:p>
    <w:p w:rsidR="00296D92" w:rsidRDefault="00296D92" w:rsidP="00296D92">
      <w:pPr>
        <w:numPr>
          <w:ilvl w:val="0"/>
          <w:numId w:val="46"/>
        </w:numPr>
        <w:shd w:val="clear" w:color="auto" w:fill="FFFFFF"/>
        <w:spacing w:after="150" w:line="240" w:lineRule="auto"/>
        <w:ind w:left="300"/>
        <w:rPr>
          <w:rFonts w:ascii="Arial" w:hAnsi="Arial" w:cs="Arial"/>
          <w:color w:val="0B0C0C"/>
        </w:rPr>
      </w:pPr>
      <w:r>
        <w:rPr>
          <w:rFonts w:ascii="Arial" w:hAnsi="Arial" w:cs="Arial"/>
          <w:color w:val="0B0C0C"/>
        </w:rPr>
        <w:t>work in certain jobs, for example as a professional sportsperson or sports coach</w:t>
      </w:r>
    </w:p>
    <w:p w:rsidR="00296D92" w:rsidRDefault="00296D92" w:rsidP="00296D92">
      <w:pPr>
        <w:numPr>
          <w:ilvl w:val="0"/>
          <w:numId w:val="46"/>
        </w:numPr>
        <w:shd w:val="clear" w:color="auto" w:fill="FFFFFF"/>
        <w:spacing w:after="150" w:line="240" w:lineRule="auto"/>
        <w:ind w:left="300"/>
        <w:rPr>
          <w:rFonts w:ascii="Arial" w:hAnsi="Arial" w:cs="Arial"/>
          <w:color w:val="0B0C0C"/>
        </w:rPr>
      </w:pPr>
      <w:r>
        <w:rPr>
          <w:rFonts w:ascii="Arial" w:hAnsi="Arial" w:cs="Arial"/>
          <w:color w:val="0B0C0C"/>
        </w:rPr>
        <w:t>be self-employed</w:t>
      </w:r>
    </w:p>
    <w:p w:rsidR="00296D92" w:rsidRDefault="00296D92" w:rsidP="00296D92">
      <w:pPr>
        <w:numPr>
          <w:ilvl w:val="0"/>
          <w:numId w:val="46"/>
        </w:numPr>
        <w:shd w:val="clear" w:color="auto" w:fill="FFFFFF"/>
        <w:spacing w:after="150" w:line="240" w:lineRule="auto"/>
        <w:ind w:left="300"/>
        <w:rPr>
          <w:rFonts w:ascii="Arial" w:hAnsi="Arial" w:cs="Arial"/>
          <w:color w:val="0B0C0C"/>
        </w:rPr>
      </w:pPr>
      <w:r>
        <w:rPr>
          <w:rFonts w:ascii="Arial" w:hAnsi="Arial" w:cs="Arial"/>
          <w:color w:val="0B0C0C"/>
        </w:rPr>
        <w:t>study at an academy or a local authority-funded school (also known as a maintained school)</w:t>
      </w:r>
    </w:p>
    <w:p w:rsidR="00296D92" w:rsidRDefault="00296D92" w:rsidP="00296D92">
      <w:pPr>
        <w:pStyle w:val="NormalWeb"/>
        <w:shd w:val="clear" w:color="auto" w:fill="FFFFFF"/>
        <w:spacing w:before="0" w:beforeAutospacing="0" w:after="300" w:afterAutospacing="0"/>
        <w:rPr>
          <w:rFonts w:ascii="Arial" w:hAnsi="Arial" w:cs="Arial"/>
          <w:color w:val="0B0C0C"/>
        </w:rPr>
      </w:pPr>
      <w:r>
        <w:rPr>
          <w:rFonts w:ascii="Arial" w:hAnsi="Arial" w:cs="Arial"/>
          <w:color w:val="0B0C0C"/>
        </w:rPr>
        <w:t>If your application is successful, you’ll be told what you can and cannot do on a Student visa.</w:t>
      </w:r>
    </w:p>
    <w:p w:rsidR="00296D92" w:rsidRDefault="00296D92" w:rsidP="00296D92">
      <w:pPr>
        <w:pStyle w:val="Heading1"/>
        <w:shd w:val="clear" w:color="auto" w:fill="FFFFFF"/>
        <w:spacing w:before="0" w:beforeAutospacing="0" w:after="0" w:afterAutospacing="0"/>
        <w:rPr>
          <w:rFonts w:ascii="Arial" w:hAnsi="Arial" w:cs="Arial"/>
          <w:color w:val="0B0C0C"/>
        </w:rPr>
      </w:pPr>
      <w:r>
        <w:rPr>
          <w:rFonts w:ascii="Arial" w:hAnsi="Arial" w:cs="Arial"/>
          <w:color w:val="0B0C0C"/>
        </w:rPr>
        <w:t>Documents you'll need to apply</w:t>
      </w:r>
    </w:p>
    <w:p w:rsidR="00296D92" w:rsidRDefault="00296D92" w:rsidP="00296D92">
      <w:pPr>
        <w:pStyle w:val="NormalWeb"/>
        <w:shd w:val="clear" w:color="auto" w:fill="FFFFFF"/>
        <w:spacing w:before="0" w:beforeAutospacing="0" w:after="300" w:afterAutospacing="0"/>
        <w:rPr>
          <w:rFonts w:ascii="Arial" w:hAnsi="Arial" w:cs="Arial"/>
          <w:color w:val="0B0C0C"/>
          <w:sz w:val="27"/>
          <w:szCs w:val="27"/>
        </w:rPr>
      </w:pPr>
      <w:r>
        <w:rPr>
          <w:rFonts w:ascii="Arial" w:hAnsi="Arial" w:cs="Arial"/>
          <w:color w:val="0B0C0C"/>
          <w:sz w:val="27"/>
          <w:szCs w:val="27"/>
        </w:rPr>
        <w:t>When you apply for your Student visa you must provide:</w:t>
      </w:r>
    </w:p>
    <w:p w:rsidR="00296D92" w:rsidRDefault="00296D92" w:rsidP="00296D92">
      <w:pPr>
        <w:numPr>
          <w:ilvl w:val="0"/>
          <w:numId w:val="47"/>
        </w:numPr>
        <w:shd w:val="clear" w:color="auto" w:fill="FFFFFF"/>
        <w:spacing w:after="150" w:line="240" w:lineRule="auto"/>
        <w:ind w:left="300"/>
        <w:rPr>
          <w:rFonts w:ascii="Arial" w:hAnsi="Arial" w:cs="Arial"/>
          <w:color w:val="0B0C0C"/>
          <w:sz w:val="27"/>
          <w:szCs w:val="27"/>
        </w:rPr>
      </w:pPr>
      <w:r>
        <w:rPr>
          <w:rFonts w:ascii="Arial" w:hAnsi="Arial" w:cs="Arial"/>
          <w:color w:val="0B0C0C"/>
          <w:sz w:val="27"/>
          <w:szCs w:val="27"/>
        </w:rPr>
        <w:t>a current passport or other valid travel documentation</w:t>
      </w:r>
    </w:p>
    <w:p w:rsidR="00296D92" w:rsidRDefault="00296D92" w:rsidP="00296D92">
      <w:pPr>
        <w:numPr>
          <w:ilvl w:val="0"/>
          <w:numId w:val="47"/>
        </w:numPr>
        <w:shd w:val="clear" w:color="auto" w:fill="FFFFFF"/>
        <w:spacing w:after="150" w:line="240" w:lineRule="auto"/>
        <w:ind w:left="300"/>
        <w:rPr>
          <w:rFonts w:ascii="Arial" w:hAnsi="Arial" w:cs="Arial"/>
          <w:color w:val="0B0C0C"/>
          <w:sz w:val="27"/>
          <w:szCs w:val="27"/>
        </w:rPr>
      </w:pPr>
      <w:r>
        <w:rPr>
          <w:rFonts w:ascii="Arial" w:hAnsi="Arial" w:cs="Arial"/>
          <w:color w:val="0B0C0C"/>
          <w:sz w:val="27"/>
          <w:szCs w:val="27"/>
        </w:rPr>
        <w:t>a Confirmation of Acceptance for Studies (CAS) from your course provider</w:t>
      </w:r>
    </w:p>
    <w:p w:rsidR="00296D92" w:rsidRDefault="00296D92" w:rsidP="00296D92">
      <w:pPr>
        <w:pStyle w:val="NormalWeb"/>
        <w:shd w:val="clear" w:color="auto" w:fill="FFFFFF"/>
        <w:spacing w:before="0" w:beforeAutospacing="0" w:after="300" w:afterAutospacing="0"/>
        <w:rPr>
          <w:rFonts w:ascii="Arial" w:hAnsi="Arial" w:cs="Arial"/>
          <w:color w:val="0B0C0C"/>
          <w:sz w:val="27"/>
          <w:szCs w:val="27"/>
        </w:rPr>
      </w:pPr>
      <w:r>
        <w:rPr>
          <w:rFonts w:ascii="Arial" w:hAnsi="Arial" w:cs="Arial"/>
          <w:color w:val="0B0C0C"/>
          <w:sz w:val="27"/>
          <w:szCs w:val="27"/>
        </w:rPr>
        <w:lastRenderedPageBreak/>
        <w:t>You may also need to provide:</w:t>
      </w:r>
    </w:p>
    <w:p w:rsidR="00296D92" w:rsidRDefault="00296D92" w:rsidP="00296D92">
      <w:pPr>
        <w:numPr>
          <w:ilvl w:val="0"/>
          <w:numId w:val="48"/>
        </w:numPr>
        <w:shd w:val="clear" w:color="auto" w:fill="FFFFFF"/>
        <w:spacing w:after="150" w:line="240" w:lineRule="auto"/>
        <w:ind w:left="300"/>
        <w:rPr>
          <w:rFonts w:ascii="Arial" w:hAnsi="Arial" w:cs="Arial"/>
          <w:color w:val="0B0C0C"/>
          <w:sz w:val="27"/>
          <w:szCs w:val="27"/>
        </w:rPr>
      </w:pPr>
      <w:r>
        <w:rPr>
          <w:rFonts w:ascii="Arial" w:hAnsi="Arial" w:cs="Arial"/>
          <w:color w:val="0B0C0C"/>
          <w:sz w:val="27"/>
          <w:szCs w:val="27"/>
        </w:rPr>
        <w:t>proof you have enough money to support yourself and pay for your course - this will vary depending on your circumstances</w:t>
      </w:r>
    </w:p>
    <w:p w:rsidR="00296D92" w:rsidRDefault="00296D92" w:rsidP="00296D92">
      <w:pPr>
        <w:numPr>
          <w:ilvl w:val="0"/>
          <w:numId w:val="48"/>
        </w:numPr>
        <w:shd w:val="clear" w:color="auto" w:fill="FFFFFF"/>
        <w:spacing w:after="150" w:line="240" w:lineRule="auto"/>
        <w:ind w:left="300"/>
        <w:rPr>
          <w:rFonts w:ascii="Arial" w:hAnsi="Arial" w:cs="Arial"/>
          <w:color w:val="0B0C0C"/>
          <w:sz w:val="27"/>
          <w:szCs w:val="27"/>
        </w:rPr>
      </w:pPr>
      <w:r>
        <w:rPr>
          <w:rFonts w:ascii="Arial" w:hAnsi="Arial" w:cs="Arial"/>
          <w:color w:val="0B0C0C"/>
          <w:sz w:val="27"/>
          <w:szCs w:val="27"/>
        </w:rPr>
        <w:t>a valid </w:t>
      </w:r>
      <w:hyperlink r:id="rId111" w:history="1">
        <w:r>
          <w:rPr>
            <w:rStyle w:val="Hyperlink"/>
            <w:rFonts w:ascii="Arial" w:hAnsi="Arial" w:cs="Arial"/>
            <w:color w:val="1D70B8"/>
            <w:sz w:val="27"/>
            <w:szCs w:val="27"/>
          </w:rPr>
          <w:t>ATAS certificate</w:t>
        </w:r>
      </w:hyperlink>
      <w:r>
        <w:rPr>
          <w:rFonts w:ascii="Arial" w:hAnsi="Arial" w:cs="Arial"/>
          <w:color w:val="0B0C0C"/>
          <w:sz w:val="27"/>
          <w:szCs w:val="27"/>
        </w:rPr>
        <w:t> if your course and nationality require it</w:t>
      </w:r>
    </w:p>
    <w:p w:rsidR="00296D92" w:rsidRDefault="00296D92" w:rsidP="00296D92">
      <w:pPr>
        <w:numPr>
          <w:ilvl w:val="0"/>
          <w:numId w:val="48"/>
        </w:numPr>
        <w:shd w:val="clear" w:color="auto" w:fill="FFFFFF"/>
        <w:spacing w:after="150" w:line="240" w:lineRule="auto"/>
        <w:ind w:left="300"/>
        <w:rPr>
          <w:rFonts w:ascii="Arial" w:hAnsi="Arial" w:cs="Arial"/>
          <w:color w:val="0B0C0C"/>
          <w:sz w:val="27"/>
          <w:szCs w:val="27"/>
        </w:rPr>
      </w:pPr>
      <w:r>
        <w:rPr>
          <w:rFonts w:ascii="Arial" w:hAnsi="Arial" w:cs="Arial"/>
          <w:color w:val="0B0C0C"/>
          <w:sz w:val="27"/>
          <w:szCs w:val="27"/>
        </w:rPr>
        <w:t>proof of parental or other legal guardian consent if you’re under 18</w:t>
      </w:r>
    </w:p>
    <w:p w:rsidR="00296D92" w:rsidRDefault="00296D92" w:rsidP="00296D92">
      <w:pPr>
        <w:numPr>
          <w:ilvl w:val="0"/>
          <w:numId w:val="48"/>
        </w:numPr>
        <w:shd w:val="clear" w:color="auto" w:fill="FFFFFF"/>
        <w:spacing w:after="150" w:line="240" w:lineRule="auto"/>
        <w:ind w:left="300"/>
        <w:rPr>
          <w:rFonts w:ascii="Arial" w:hAnsi="Arial" w:cs="Arial"/>
          <w:color w:val="0B0C0C"/>
          <w:sz w:val="27"/>
          <w:szCs w:val="27"/>
        </w:rPr>
      </w:pPr>
      <w:r>
        <w:rPr>
          <w:rFonts w:ascii="Arial" w:hAnsi="Arial" w:cs="Arial"/>
          <w:color w:val="0B0C0C"/>
          <w:sz w:val="27"/>
          <w:szCs w:val="27"/>
        </w:rPr>
        <w:t>proof of your relationship to your parent or guardian if you’re under 18</w:t>
      </w:r>
    </w:p>
    <w:p w:rsidR="00296D92" w:rsidRDefault="00296D92" w:rsidP="00296D92">
      <w:pPr>
        <w:numPr>
          <w:ilvl w:val="0"/>
          <w:numId w:val="48"/>
        </w:numPr>
        <w:shd w:val="clear" w:color="auto" w:fill="FFFFFF"/>
        <w:spacing w:after="150" w:line="240" w:lineRule="auto"/>
        <w:ind w:left="300"/>
        <w:rPr>
          <w:rFonts w:ascii="Arial" w:hAnsi="Arial" w:cs="Arial"/>
          <w:color w:val="0B0C0C"/>
          <w:sz w:val="27"/>
          <w:szCs w:val="27"/>
        </w:rPr>
      </w:pPr>
      <w:r>
        <w:rPr>
          <w:rFonts w:ascii="Arial" w:hAnsi="Arial" w:cs="Arial"/>
          <w:color w:val="0B0C0C"/>
          <w:sz w:val="27"/>
          <w:szCs w:val="27"/>
        </w:rPr>
        <w:t>your </w:t>
      </w:r>
      <w:hyperlink r:id="rId112" w:history="1">
        <w:r>
          <w:rPr>
            <w:rStyle w:val="Hyperlink"/>
            <w:rFonts w:ascii="Arial" w:hAnsi="Arial" w:cs="Arial"/>
            <w:color w:val="1D70B8"/>
            <w:sz w:val="27"/>
            <w:szCs w:val="27"/>
          </w:rPr>
          <w:t>tuberculosis test results</w:t>
        </w:r>
      </w:hyperlink>
    </w:p>
    <w:p w:rsidR="00296D92" w:rsidRDefault="00296D92" w:rsidP="00296D92">
      <w:pPr>
        <w:numPr>
          <w:ilvl w:val="0"/>
          <w:numId w:val="48"/>
        </w:numPr>
        <w:shd w:val="clear" w:color="auto" w:fill="FFFFFF"/>
        <w:spacing w:after="150" w:line="240" w:lineRule="auto"/>
        <w:ind w:left="300"/>
        <w:rPr>
          <w:rFonts w:ascii="Arial" w:hAnsi="Arial" w:cs="Arial"/>
          <w:color w:val="0B0C0C"/>
          <w:sz w:val="27"/>
          <w:szCs w:val="27"/>
        </w:rPr>
      </w:pPr>
      <w:r>
        <w:rPr>
          <w:rFonts w:ascii="Arial" w:hAnsi="Arial" w:cs="Arial"/>
          <w:color w:val="0B0C0C"/>
          <w:sz w:val="27"/>
          <w:szCs w:val="27"/>
        </w:rPr>
        <w:t>written consent for your application from your financial sponsor if you’ve received sponsorship for your course fees and living costs in the last 12 months</w:t>
      </w:r>
    </w:p>
    <w:p w:rsidR="00296D92" w:rsidRDefault="00296D92" w:rsidP="00296D92">
      <w:pPr>
        <w:pStyle w:val="NormalWeb"/>
        <w:shd w:val="clear" w:color="auto" w:fill="FFFFFF"/>
        <w:spacing w:before="0" w:beforeAutospacing="0" w:after="300" w:afterAutospacing="0"/>
        <w:rPr>
          <w:rFonts w:ascii="Arial" w:hAnsi="Arial" w:cs="Arial"/>
          <w:color w:val="0B0C0C"/>
          <w:sz w:val="27"/>
          <w:szCs w:val="27"/>
        </w:rPr>
      </w:pPr>
      <w:r>
        <w:rPr>
          <w:rFonts w:ascii="Arial" w:hAnsi="Arial" w:cs="Arial"/>
          <w:color w:val="0B0C0C"/>
          <w:sz w:val="27"/>
          <w:szCs w:val="27"/>
        </w:rPr>
        <w:t>You may need to provide additional documents depending on your circumstances. </w:t>
      </w:r>
      <w:hyperlink r:id="rId113" w:history="1">
        <w:r>
          <w:rPr>
            <w:rStyle w:val="Hyperlink"/>
            <w:rFonts w:ascii="Arial" w:hAnsi="Arial" w:cs="Arial"/>
            <w:color w:val="1D70B8"/>
            <w:sz w:val="27"/>
            <w:szCs w:val="27"/>
          </w:rPr>
          <w:t>Read the guidance for the full list of documents you’ll need to provide</w:t>
        </w:r>
      </w:hyperlink>
      <w:r>
        <w:rPr>
          <w:rFonts w:ascii="Arial" w:hAnsi="Arial" w:cs="Arial"/>
          <w:color w:val="0B0C0C"/>
          <w:sz w:val="27"/>
          <w:szCs w:val="27"/>
        </w:rPr>
        <w:t>.</w:t>
      </w:r>
    </w:p>
    <w:p w:rsidR="00296D92" w:rsidRDefault="00296D92" w:rsidP="00296D92">
      <w:pPr>
        <w:pStyle w:val="Heading2"/>
        <w:shd w:val="clear" w:color="auto" w:fill="FFFFFF"/>
        <w:spacing w:before="0" w:beforeAutospacing="0" w:after="300" w:afterAutospacing="0"/>
        <w:rPr>
          <w:rFonts w:ascii="Arial" w:hAnsi="Arial" w:cs="Arial"/>
          <w:color w:val="0B0C0C"/>
        </w:rPr>
      </w:pPr>
      <w:r>
        <w:rPr>
          <w:rFonts w:ascii="Arial" w:hAnsi="Arial" w:cs="Arial"/>
          <w:color w:val="0B0C0C"/>
        </w:rPr>
        <w:t>If you’re under 18</w:t>
      </w:r>
    </w:p>
    <w:p w:rsidR="00296D92" w:rsidRDefault="00296D92" w:rsidP="00296D92">
      <w:pPr>
        <w:pStyle w:val="NormalWeb"/>
        <w:shd w:val="clear" w:color="auto" w:fill="FFFFFF"/>
        <w:spacing w:before="0" w:beforeAutospacing="0" w:after="300" w:afterAutospacing="0"/>
        <w:rPr>
          <w:rFonts w:ascii="Arial" w:hAnsi="Arial" w:cs="Arial"/>
          <w:color w:val="0B0C0C"/>
          <w:sz w:val="27"/>
          <w:szCs w:val="27"/>
        </w:rPr>
      </w:pPr>
      <w:r>
        <w:rPr>
          <w:rFonts w:ascii="Arial" w:hAnsi="Arial" w:cs="Arial"/>
          <w:color w:val="0B0C0C"/>
          <w:sz w:val="27"/>
          <w:szCs w:val="27"/>
        </w:rPr>
        <w:t>If you’re under 18 you’ll need written consent from both parents or legal guardians (or one parent if they have sole responsibility).</w:t>
      </w:r>
    </w:p>
    <w:p w:rsidR="00296D92" w:rsidRDefault="00296D92" w:rsidP="00296D92">
      <w:pPr>
        <w:pStyle w:val="NormalWeb"/>
        <w:shd w:val="clear" w:color="auto" w:fill="FFFFFF"/>
        <w:spacing w:before="0" w:beforeAutospacing="0" w:after="300" w:afterAutospacing="0"/>
        <w:rPr>
          <w:rFonts w:ascii="Arial" w:hAnsi="Arial" w:cs="Arial"/>
          <w:color w:val="0B0C0C"/>
          <w:sz w:val="27"/>
          <w:szCs w:val="27"/>
        </w:rPr>
      </w:pPr>
      <w:r>
        <w:rPr>
          <w:rFonts w:ascii="Arial" w:hAnsi="Arial" w:cs="Arial"/>
          <w:color w:val="0B0C0C"/>
          <w:sz w:val="27"/>
          <w:szCs w:val="27"/>
        </w:rPr>
        <w:t>This must include their consent for:</w:t>
      </w:r>
    </w:p>
    <w:p w:rsidR="00296D92" w:rsidRDefault="00296D92" w:rsidP="00296D92">
      <w:pPr>
        <w:numPr>
          <w:ilvl w:val="0"/>
          <w:numId w:val="49"/>
        </w:numPr>
        <w:shd w:val="clear" w:color="auto" w:fill="FFFFFF"/>
        <w:spacing w:after="150" w:line="240" w:lineRule="auto"/>
        <w:ind w:left="300"/>
        <w:rPr>
          <w:rFonts w:ascii="Arial" w:hAnsi="Arial" w:cs="Arial"/>
          <w:color w:val="0B0C0C"/>
          <w:sz w:val="27"/>
          <w:szCs w:val="27"/>
        </w:rPr>
      </w:pPr>
      <w:r>
        <w:rPr>
          <w:rFonts w:ascii="Arial" w:hAnsi="Arial" w:cs="Arial"/>
          <w:color w:val="0B0C0C"/>
          <w:sz w:val="27"/>
          <w:szCs w:val="27"/>
        </w:rPr>
        <w:t>your visa application</w:t>
      </w:r>
    </w:p>
    <w:p w:rsidR="00296D92" w:rsidRDefault="00296D92" w:rsidP="00296D92">
      <w:pPr>
        <w:numPr>
          <w:ilvl w:val="0"/>
          <w:numId w:val="49"/>
        </w:numPr>
        <w:shd w:val="clear" w:color="auto" w:fill="FFFFFF"/>
        <w:spacing w:after="150" w:line="240" w:lineRule="auto"/>
        <w:ind w:left="300"/>
        <w:rPr>
          <w:rFonts w:ascii="Arial" w:hAnsi="Arial" w:cs="Arial"/>
          <w:color w:val="0B0C0C"/>
          <w:sz w:val="27"/>
          <w:szCs w:val="27"/>
        </w:rPr>
      </w:pPr>
      <w:r>
        <w:rPr>
          <w:rFonts w:ascii="Arial" w:hAnsi="Arial" w:cs="Arial"/>
          <w:color w:val="0B0C0C"/>
          <w:sz w:val="27"/>
          <w:szCs w:val="27"/>
        </w:rPr>
        <w:t>your living and care arrangements in the UK</w:t>
      </w:r>
    </w:p>
    <w:p w:rsidR="00296D92" w:rsidRDefault="00296D92" w:rsidP="00296D92">
      <w:pPr>
        <w:numPr>
          <w:ilvl w:val="0"/>
          <w:numId w:val="49"/>
        </w:numPr>
        <w:shd w:val="clear" w:color="auto" w:fill="FFFFFF"/>
        <w:spacing w:after="150" w:line="240" w:lineRule="auto"/>
        <w:ind w:left="300"/>
        <w:rPr>
          <w:rFonts w:ascii="Arial" w:hAnsi="Arial" w:cs="Arial"/>
          <w:color w:val="0B0C0C"/>
          <w:sz w:val="27"/>
          <w:szCs w:val="27"/>
        </w:rPr>
      </w:pPr>
      <w:r>
        <w:rPr>
          <w:rFonts w:ascii="Arial" w:hAnsi="Arial" w:cs="Arial"/>
          <w:color w:val="0B0C0C"/>
          <w:sz w:val="27"/>
          <w:szCs w:val="27"/>
        </w:rPr>
        <w:t>your travel to the UK</w:t>
      </w:r>
    </w:p>
    <w:p w:rsidR="00296D92" w:rsidRDefault="00296D92" w:rsidP="00296D92">
      <w:pPr>
        <w:pStyle w:val="NormalWeb"/>
        <w:shd w:val="clear" w:color="auto" w:fill="FFFFFF"/>
        <w:spacing w:before="0" w:beforeAutospacing="0" w:after="300" w:afterAutospacing="0"/>
        <w:rPr>
          <w:rFonts w:ascii="Arial" w:hAnsi="Arial" w:cs="Arial"/>
          <w:color w:val="0B0C0C"/>
          <w:sz w:val="27"/>
          <w:szCs w:val="27"/>
        </w:rPr>
      </w:pPr>
      <w:r>
        <w:rPr>
          <w:rFonts w:ascii="Arial" w:hAnsi="Arial" w:cs="Arial"/>
          <w:color w:val="0B0C0C"/>
          <w:sz w:val="27"/>
          <w:szCs w:val="27"/>
        </w:rPr>
        <w:t>You’ll also need to provide a copy of your birth certificate (or another government issued document) that shows the names of your parents.</w:t>
      </w:r>
    </w:p>
    <w:p w:rsidR="00296D92" w:rsidRDefault="00296D92" w:rsidP="00296D92">
      <w:pPr>
        <w:pStyle w:val="Heading1"/>
        <w:shd w:val="clear" w:color="auto" w:fill="FFFFFF"/>
        <w:spacing w:before="0" w:beforeAutospacing="0" w:after="0" w:afterAutospacing="0"/>
        <w:textAlignment w:val="baseline"/>
        <w:rPr>
          <w:rFonts w:ascii="Arial" w:hAnsi="Arial" w:cs="Arial"/>
          <w:color w:val="000000"/>
        </w:rPr>
      </w:pPr>
      <w:r>
        <w:rPr>
          <w:rStyle w:val="headingtitle-text"/>
          <w:rFonts w:ascii="Arial" w:hAnsi="Arial" w:cs="Arial"/>
          <w:color w:val="000000"/>
          <w:bdr w:val="none" w:sz="0" w:space="0" w:color="auto" w:frame="1"/>
        </w:rPr>
        <w:t>FAQ</w:t>
      </w:r>
    </w:p>
    <w:p w:rsidR="00296D92" w:rsidRDefault="00296D92" w:rsidP="00296D92">
      <w:pPr>
        <w:pStyle w:val="Heading3"/>
        <w:spacing w:before="0" w:beforeAutospacing="0" w:after="0" w:afterAutospacing="0"/>
        <w:textAlignment w:val="baseline"/>
        <w:rPr>
          <w:rFonts w:ascii="Arial" w:hAnsi="Arial" w:cs="Arial"/>
          <w:color w:val="191919"/>
        </w:rPr>
      </w:pPr>
      <w:r>
        <w:rPr>
          <w:rStyle w:val="teaserheadline-content"/>
          <w:rFonts w:ascii="Arial" w:hAnsi="Arial" w:cs="Arial"/>
          <w:color w:val="191919"/>
          <w:bdr w:val="none" w:sz="0" w:space="0" w:color="auto" w:frame="1"/>
        </w:rPr>
        <w:t>What is the procedure for applying for a student visa? </w:t>
      </w:r>
    </w:p>
    <w:p w:rsidR="00296D92" w:rsidRDefault="00296D92" w:rsidP="00296D92">
      <w:pPr>
        <w:pStyle w:val="rteparagraph"/>
        <w:spacing w:before="0" w:beforeAutospacing="0" w:after="0" w:afterAutospacing="0"/>
        <w:textAlignment w:val="baseline"/>
        <w:rPr>
          <w:rFonts w:ascii="Georgia" w:hAnsi="Georgia"/>
          <w:color w:val="191919"/>
        </w:rPr>
      </w:pPr>
      <w:r>
        <w:rPr>
          <w:rFonts w:ascii="Georgia" w:hAnsi="Georgia"/>
          <w:color w:val="191919"/>
        </w:rPr>
        <w:t>If you plan to study in Germany, you have to submit an application for a student visa to the respective German mission abroad before travelling. Citizens of the EU are exempted from this duty, as well as - under certain conditions according to the EU-mobility program - foreigners who already hold a temporary residence permit as a student issued by another EU-country, due to the EU-mobility program, please see the </w:t>
      </w:r>
      <w:hyperlink r:id="rId114" w:tgtFrame="_blank" w:history="1">
        <w:r>
          <w:rPr>
            <w:rStyle w:val="Hyperlink"/>
            <w:rFonts w:ascii="Arial" w:hAnsi="Arial" w:cs="Arial"/>
            <w:b/>
            <w:bCs/>
            <w:color w:val="191919"/>
            <w:u w:val="none"/>
            <w:bdr w:val="none" w:sz="0" w:space="0" w:color="auto" w:frame="1"/>
          </w:rPr>
          <w:t>Implementation Status of the REST-Directive</w:t>
        </w:r>
      </w:hyperlink>
      <w:r>
        <w:rPr>
          <w:rFonts w:ascii="Georgia" w:hAnsi="Georgia"/>
          <w:color w:val="191919"/>
        </w:rPr>
        <w:t> of the Federal Office for Migration and Refugees.</w:t>
      </w:r>
    </w:p>
    <w:p w:rsidR="00296D92" w:rsidRDefault="00296D92" w:rsidP="00296D92">
      <w:pPr>
        <w:pStyle w:val="rteparagraph"/>
        <w:spacing w:before="0" w:beforeAutospacing="0" w:after="375" w:afterAutospacing="0"/>
        <w:textAlignment w:val="baseline"/>
        <w:rPr>
          <w:rFonts w:ascii="Georgia" w:hAnsi="Georgia"/>
          <w:color w:val="191919"/>
        </w:rPr>
      </w:pPr>
      <w:r>
        <w:rPr>
          <w:rFonts w:ascii="Georgia" w:hAnsi="Georgia"/>
          <w:color w:val="191919"/>
        </w:rPr>
        <w:lastRenderedPageBreak/>
        <w:t xml:space="preserve">Documents have to be presented proving inter alia that the applicant has been accepted for studies by the university. The German mission abroad will then forward the visa application for an opinion to the </w:t>
      </w:r>
      <w:proofErr w:type="gramStart"/>
      <w:r>
        <w:rPr>
          <w:rFonts w:ascii="Georgia" w:hAnsi="Georgia"/>
          <w:color w:val="191919"/>
        </w:rPr>
        <w:t>foreigners</w:t>
      </w:r>
      <w:proofErr w:type="gramEnd"/>
      <w:r>
        <w:rPr>
          <w:rFonts w:ascii="Georgia" w:hAnsi="Georgia"/>
          <w:color w:val="191919"/>
        </w:rPr>
        <w:t xml:space="preserve"> authority in the town housing the University.</w:t>
      </w:r>
    </w:p>
    <w:p w:rsidR="00296D92" w:rsidRDefault="00296D92" w:rsidP="00296D92">
      <w:pPr>
        <w:pStyle w:val="rteparagraph"/>
        <w:spacing w:before="0" w:beforeAutospacing="0" w:after="375" w:afterAutospacing="0"/>
        <w:textAlignment w:val="baseline"/>
        <w:rPr>
          <w:rFonts w:ascii="Georgia" w:hAnsi="Georgia"/>
          <w:color w:val="191919"/>
        </w:rPr>
      </w:pPr>
      <w:r>
        <w:rPr>
          <w:rFonts w:ascii="Georgia" w:hAnsi="Georgia"/>
          <w:color w:val="191919"/>
        </w:rPr>
        <w:t xml:space="preserve">The German mission abroad can only issue the visa for entry once the </w:t>
      </w:r>
      <w:proofErr w:type="gramStart"/>
      <w:r>
        <w:rPr>
          <w:rFonts w:ascii="Georgia" w:hAnsi="Georgia"/>
          <w:color w:val="191919"/>
        </w:rPr>
        <w:t>foreigners</w:t>
      </w:r>
      <w:proofErr w:type="gramEnd"/>
      <w:r>
        <w:rPr>
          <w:rFonts w:ascii="Georgia" w:hAnsi="Georgia"/>
          <w:color w:val="191919"/>
        </w:rPr>
        <w:t xml:space="preserve"> authority has given its approval.</w:t>
      </w:r>
    </w:p>
    <w:p w:rsidR="00296D92" w:rsidRDefault="00296D92" w:rsidP="00296D92">
      <w:pPr>
        <w:pStyle w:val="rteparagraph"/>
        <w:spacing w:before="0" w:beforeAutospacing="0" w:after="0" w:afterAutospacing="0"/>
        <w:textAlignment w:val="baseline"/>
        <w:rPr>
          <w:rFonts w:ascii="Georgia" w:hAnsi="Georgia"/>
          <w:color w:val="191919"/>
        </w:rPr>
      </w:pPr>
      <w:r>
        <w:rPr>
          <w:rFonts w:ascii="Georgia" w:hAnsi="Georgia"/>
          <w:color w:val="191919"/>
        </w:rPr>
        <w:t>Details on the documents to be presented with your visa application are often available on the website of the competent German mission abroad or directly from the mission itself.</w:t>
      </w:r>
      <w:r>
        <w:rPr>
          <w:rFonts w:ascii="Georgia" w:hAnsi="Georgia"/>
          <w:color w:val="191919"/>
        </w:rPr>
        <w:br/>
      </w:r>
      <w:proofErr w:type="gramStart"/>
      <w:r>
        <w:rPr>
          <w:rFonts w:ascii="Georgia" w:hAnsi="Georgia"/>
          <w:color w:val="191919"/>
        </w:rPr>
        <w:t>the</w:t>
      </w:r>
      <w:proofErr w:type="gramEnd"/>
      <w:r>
        <w:rPr>
          <w:rFonts w:ascii="Georgia" w:hAnsi="Georgia"/>
          <w:color w:val="191919"/>
        </w:rPr>
        <w:t xml:space="preserve"> application form for a visa can be downloaded </w:t>
      </w:r>
      <w:hyperlink r:id="rId115" w:history="1">
        <w:r>
          <w:rPr>
            <w:rStyle w:val="Hyperlink"/>
            <w:rFonts w:ascii="Arial" w:hAnsi="Arial" w:cs="Arial"/>
            <w:b/>
            <w:bCs/>
            <w:color w:val="6B7581"/>
            <w:u w:val="none"/>
            <w:bdr w:val="none" w:sz="0" w:space="0" w:color="auto" w:frame="1"/>
          </w:rPr>
          <w:t>here</w:t>
        </w:r>
      </w:hyperlink>
    </w:p>
    <w:p w:rsidR="00296D92" w:rsidRPr="00296D92" w:rsidRDefault="00296D92" w:rsidP="00296D92">
      <w:pPr>
        <w:shd w:val="clear" w:color="auto" w:fill="FFFFFF"/>
        <w:spacing w:after="0" w:line="240" w:lineRule="auto"/>
        <w:ind w:right="600"/>
        <w:textAlignment w:val="baseline"/>
        <w:outlineLvl w:val="0"/>
        <w:rPr>
          <w:rFonts w:ascii="Arial" w:eastAsia="Times New Roman" w:hAnsi="Arial" w:cs="Arial"/>
          <w:b/>
          <w:bCs/>
          <w:color w:val="000000"/>
          <w:kern w:val="36"/>
          <w:sz w:val="48"/>
          <w:szCs w:val="48"/>
        </w:rPr>
      </w:pPr>
      <w:r w:rsidRPr="00296D92">
        <w:rPr>
          <w:rFonts w:ascii="Arial" w:eastAsia="Times New Roman" w:hAnsi="Arial" w:cs="Arial"/>
          <w:b/>
          <w:bCs/>
          <w:color w:val="000000"/>
          <w:kern w:val="36"/>
          <w:sz w:val="48"/>
          <w:szCs w:val="48"/>
          <w:bdr w:val="none" w:sz="0" w:space="0" w:color="auto" w:frame="1"/>
        </w:rPr>
        <w:t>Study and Scientific Research</w:t>
      </w:r>
    </w:p>
    <w:p w:rsidR="00296D92" w:rsidRPr="00296D92" w:rsidRDefault="00296D92" w:rsidP="00296D92">
      <w:pPr>
        <w:shd w:val="clear" w:color="auto" w:fill="FFFFFF"/>
        <w:spacing w:after="0" w:line="240" w:lineRule="auto"/>
        <w:textAlignment w:val="baseline"/>
        <w:rPr>
          <w:rFonts w:ascii="Arial" w:eastAsia="Times New Roman" w:hAnsi="Arial" w:cs="Arial"/>
          <w:color w:val="000000"/>
          <w:sz w:val="24"/>
          <w:szCs w:val="24"/>
        </w:rPr>
      </w:pPr>
      <w:r w:rsidRPr="00296D92">
        <w:rPr>
          <w:rFonts w:ascii="Georgia" w:eastAsia="Times New Roman" w:hAnsi="Georgia" w:cs="Arial"/>
          <w:b/>
          <w:bCs/>
          <w:i/>
          <w:iCs/>
          <w:color w:val="4F5661"/>
          <w:spacing w:val="48"/>
          <w:sz w:val="24"/>
          <w:szCs w:val="24"/>
          <w:bdr w:val="none" w:sz="0" w:space="0" w:color="auto" w:frame="1"/>
        </w:rPr>
        <w:t>Article</w:t>
      </w:r>
    </w:p>
    <w:p w:rsidR="00296D92" w:rsidRPr="00296D92" w:rsidRDefault="00296D92" w:rsidP="00296D92">
      <w:pPr>
        <w:shd w:val="clear" w:color="auto" w:fill="FFFFFF"/>
        <w:spacing w:after="450" w:line="240" w:lineRule="auto"/>
        <w:textAlignment w:val="baseline"/>
        <w:rPr>
          <w:rFonts w:ascii="inherit" w:eastAsia="Times New Roman" w:hAnsi="inherit" w:cs="Arial"/>
          <w:color w:val="000000"/>
          <w:sz w:val="24"/>
          <w:szCs w:val="24"/>
        </w:rPr>
      </w:pPr>
      <w:r w:rsidRPr="00296D92">
        <w:rPr>
          <w:rFonts w:ascii="inherit" w:eastAsia="Times New Roman" w:hAnsi="inherit" w:cs="Arial"/>
          <w:color w:val="000000"/>
          <w:sz w:val="24"/>
          <w:szCs w:val="24"/>
        </w:rPr>
        <w:t xml:space="preserve">Would you like to go to Germany for the purpose of studying or conducting research at a German university? Are you interested in participating in a High School Exchange program or attending a language course with </w:t>
      </w:r>
      <w:proofErr w:type="gramStart"/>
      <w:r w:rsidRPr="00296D92">
        <w:rPr>
          <w:rFonts w:ascii="inherit" w:eastAsia="Times New Roman" w:hAnsi="inherit" w:cs="Arial"/>
          <w:color w:val="000000"/>
          <w:sz w:val="24"/>
          <w:szCs w:val="24"/>
        </w:rPr>
        <w:t>a duration</w:t>
      </w:r>
      <w:proofErr w:type="gramEnd"/>
      <w:r w:rsidRPr="00296D92">
        <w:rPr>
          <w:rFonts w:ascii="inherit" w:eastAsia="Times New Roman" w:hAnsi="inherit" w:cs="Arial"/>
          <w:color w:val="000000"/>
          <w:sz w:val="24"/>
          <w:szCs w:val="24"/>
        </w:rPr>
        <w:t xml:space="preserve"> of more than three months?</w:t>
      </w:r>
    </w:p>
    <w:p w:rsidR="00296D92" w:rsidRPr="00296D92" w:rsidRDefault="00296D92" w:rsidP="00296D92">
      <w:pPr>
        <w:shd w:val="clear" w:color="auto" w:fill="FFFFFF"/>
        <w:spacing w:after="375" w:line="240" w:lineRule="auto"/>
        <w:textAlignment w:val="baseline"/>
        <w:rPr>
          <w:rFonts w:ascii="Georgia" w:eastAsia="Times New Roman" w:hAnsi="Georgia" w:cs="Arial"/>
          <w:color w:val="191919"/>
          <w:sz w:val="24"/>
          <w:szCs w:val="24"/>
        </w:rPr>
      </w:pPr>
    </w:p>
    <w:p w:rsidR="00296D92" w:rsidRPr="00296D92" w:rsidRDefault="00296D92" w:rsidP="00296D92">
      <w:pPr>
        <w:shd w:val="clear" w:color="auto" w:fill="FFFFFF"/>
        <w:spacing w:after="300" w:line="240" w:lineRule="auto"/>
        <w:textAlignment w:val="baseline"/>
        <w:outlineLvl w:val="1"/>
        <w:rPr>
          <w:rFonts w:ascii="Arial" w:eastAsia="Times New Roman" w:hAnsi="Arial" w:cs="Arial"/>
          <w:b/>
          <w:bCs/>
          <w:color w:val="191919"/>
          <w:sz w:val="36"/>
          <w:szCs w:val="36"/>
        </w:rPr>
      </w:pPr>
      <w:r w:rsidRPr="00296D92">
        <w:rPr>
          <w:rFonts w:ascii="Arial" w:eastAsia="Times New Roman" w:hAnsi="Arial" w:cs="Arial"/>
          <w:b/>
          <w:bCs/>
          <w:color w:val="191919"/>
          <w:sz w:val="36"/>
          <w:szCs w:val="36"/>
        </w:rPr>
        <w:t>Visa Needed?</w:t>
      </w:r>
    </w:p>
    <w:p w:rsidR="00296D92" w:rsidRPr="00296D92" w:rsidRDefault="00296D92" w:rsidP="00296D92">
      <w:pPr>
        <w:shd w:val="clear" w:color="auto" w:fill="FFFFFF"/>
        <w:spacing w:after="0" w:line="240" w:lineRule="auto"/>
        <w:textAlignment w:val="baseline"/>
        <w:rPr>
          <w:rFonts w:ascii="Georgia" w:eastAsia="Times New Roman" w:hAnsi="Georgia" w:cs="Arial"/>
          <w:color w:val="191919"/>
          <w:sz w:val="24"/>
          <w:szCs w:val="24"/>
        </w:rPr>
      </w:pPr>
      <w:r w:rsidRPr="00296D92">
        <w:rPr>
          <w:rFonts w:ascii="Georgia" w:eastAsia="Times New Roman" w:hAnsi="Georgia" w:cs="Arial"/>
          <w:color w:val="191919"/>
          <w:sz w:val="24"/>
          <w:szCs w:val="24"/>
          <w:bdr w:val="none" w:sz="0" w:space="0" w:color="auto" w:frame="1"/>
          <w:lang w:val="en"/>
        </w:rPr>
        <w:t>Entry clearance requirements depend on the citizenship of the applicant. Citizens of many countries do not need a visa to visit Germany for stays of up to 90 days. Please check our country list if you are not sure whether you need a visa. </w:t>
      </w:r>
      <w:hyperlink r:id="rId116" w:tgtFrame="_blank" w:history="1">
        <w:r w:rsidRPr="00296D92">
          <w:rPr>
            <w:rFonts w:ascii="Arial" w:eastAsia="Times New Roman" w:hAnsi="Arial" w:cs="Arial"/>
            <w:b/>
            <w:bCs/>
            <w:color w:val="191919"/>
            <w:sz w:val="24"/>
            <w:szCs w:val="24"/>
            <w:bdr w:val="none" w:sz="0" w:space="0" w:color="auto" w:frame="1"/>
            <w:lang w:val="en"/>
          </w:rPr>
          <w:t>Visa Country List</w:t>
        </w:r>
      </w:hyperlink>
    </w:p>
    <w:p w:rsidR="00296D92" w:rsidRPr="00296D92" w:rsidRDefault="00296D92" w:rsidP="00296D92">
      <w:pPr>
        <w:shd w:val="clear" w:color="auto" w:fill="FFFFFF"/>
        <w:spacing w:after="300" w:line="240" w:lineRule="auto"/>
        <w:textAlignment w:val="baseline"/>
        <w:outlineLvl w:val="1"/>
        <w:rPr>
          <w:rFonts w:ascii="Arial" w:eastAsia="Times New Roman" w:hAnsi="Arial" w:cs="Arial"/>
          <w:b/>
          <w:bCs/>
          <w:color w:val="191919"/>
          <w:sz w:val="36"/>
          <w:szCs w:val="36"/>
        </w:rPr>
      </w:pPr>
      <w:r w:rsidRPr="00296D92">
        <w:rPr>
          <w:rFonts w:ascii="Arial" w:eastAsia="Times New Roman" w:hAnsi="Arial" w:cs="Arial"/>
          <w:b/>
          <w:bCs/>
          <w:color w:val="191919"/>
          <w:sz w:val="36"/>
          <w:szCs w:val="36"/>
        </w:rPr>
        <w:t>Where and how to apply?</w:t>
      </w:r>
    </w:p>
    <w:p w:rsidR="00296D92" w:rsidRPr="00296D92" w:rsidRDefault="00296D92" w:rsidP="00296D92">
      <w:pPr>
        <w:shd w:val="clear" w:color="auto" w:fill="FFFFFF"/>
        <w:spacing w:after="0" w:line="240" w:lineRule="auto"/>
        <w:textAlignment w:val="baseline"/>
        <w:rPr>
          <w:rFonts w:ascii="Georgia" w:eastAsia="Times New Roman" w:hAnsi="Georgia" w:cs="Arial"/>
          <w:color w:val="191919"/>
          <w:sz w:val="24"/>
          <w:szCs w:val="24"/>
        </w:rPr>
      </w:pPr>
      <w:r w:rsidRPr="00296D92">
        <w:rPr>
          <w:rFonts w:ascii="Georgia" w:eastAsia="Times New Roman" w:hAnsi="Georgia" w:cs="Arial"/>
          <w:color w:val="191919"/>
          <w:sz w:val="24"/>
          <w:szCs w:val="24"/>
          <w:bdr w:val="none" w:sz="0" w:space="0" w:color="auto" w:frame="1"/>
          <w:lang w:val="en"/>
        </w:rPr>
        <w:t>Citizens of the United States of America, Australia, Canada, Israel, Japan, New Zealand, Switzerland, the Republic of Korea, as well as EU citizens may apply for their residence permit after entering Germany without a visa. However,</w:t>
      </w:r>
      <w:r w:rsidRPr="00296D92">
        <w:rPr>
          <w:rFonts w:ascii="Georgia" w:eastAsia="Times New Roman" w:hAnsi="Georgia" w:cs="Arial"/>
          <w:color w:val="191919"/>
          <w:sz w:val="24"/>
          <w:szCs w:val="24"/>
        </w:rPr>
        <w:t> </w:t>
      </w:r>
      <w:r w:rsidRPr="00296D92">
        <w:rPr>
          <w:rFonts w:ascii="Georgia" w:eastAsia="Times New Roman" w:hAnsi="Georgia" w:cs="Arial"/>
          <w:color w:val="191919"/>
          <w:sz w:val="24"/>
          <w:szCs w:val="24"/>
          <w:bdr w:val="none" w:sz="0" w:space="0" w:color="auto" w:frame="1"/>
          <w:lang w:val="en"/>
        </w:rPr>
        <w:t>please note that some German Aliens' Authorities require a prior visa application - even for the above mentioned citizens - due to an overload of residence permit applications and the unavailability of appointments.</w:t>
      </w:r>
      <w:r w:rsidRPr="00296D92">
        <w:rPr>
          <w:rFonts w:ascii="Georgia" w:eastAsia="Times New Roman" w:hAnsi="Georgia" w:cs="Arial"/>
          <w:color w:val="191919"/>
          <w:sz w:val="24"/>
          <w:szCs w:val="24"/>
        </w:rPr>
        <w:t> </w:t>
      </w:r>
      <w:r w:rsidRPr="00296D92">
        <w:rPr>
          <w:rFonts w:ascii="Georgia" w:eastAsia="Times New Roman" w:hAnsi="Georgia" w:cs="Arial"/>
          <w:color w:val="191919"/>
          <w:sz w:val="24"/>
          <w:szCs w:val="24"/>
          <w:bdr w:val="none" w:sz="0" w:space="0" w:color="auto" w:frame="1"/>
          <w:lang w:val="en"/>
        </w:rPr>
        <w:t>In cases where an employment is intended to begin directly after arrival in Germany (e.g. work, internship, research), a visa (which includes the work permit) has to be issued in advance, since it is not possible to start working in Germany before having the obligatory work permit.</w:t>
      </w:r>
    </w:p>
    <w:p w:rsidR="00296D92" w:rsidRPr="00296D92" w:rsidRDefault="00296D92" w:rsidP="00296D92">
      <w:pPr>
        <w:shd w:val="clear" w:color="auto" w:fill="FFFFFF"/>
        <w:spacing w:after="0" w:line="240" w:lineRule="auto"/>
        <w:textAlignment w:val="baseline"/>
        <w:rPr>
          <w:rFonts w:ascii="Georgia" w:eastAsia="Times New Roman" w:hAnsi="Georgia" w:cs="Arial"/>
          <w:color w:val="191919"/>
          <w:sz w:val="24"/>
          <w:szCs w:val="24"/>
        </w:rPr>
      </w:pPr>
      <w:r w:rsidRPr="00296D92">
        <w:rPr>
          <w:rFonts w:ascii="Georgia" w:eastAsia="Times New Roman" w:hAnsi="Georgia" w:cs="Arial"/>
          <w:color w:val="191919"/>
          <w:sz w:val="24"/>
          <w:szCs w:val="24"/>
          <w:bdr w:val="none" w:sz="0" w:space="0" w:color="auto" w:frame="1"/>
          <w:lang w:val="en"/>
        </w:rPr>
        <w:t>Citizens of other countries are required to apply and obtain a residence permit prior to entry at the German Embassy in Washington or the Consulate Generals in Atlanta, Boston, Chicago, Houston, Los Angeles, Miami, New York or San Francisco.</w:t>
      </w:r>
    </w:p>
    <w:p w:rsidR="00296D92" w:rsidRPr="00296D92" w:rsidRDefault="00296D92" w:rsidP="00296D92">
      <w:pPr>
        <w:shd w:val="clear" w:color="auto" w:fill="FFFFFF"/>
        <w:spacing w:after="0" w:line="240" w:lineRule="auto"/>
        <w:textAlignment w:val="baseline"/>
        <w:rPr>
          <w:rFonts w:ascii="Georgia" w:eastAsia="Times New Roman" w:hAnsi="Georgia" w:cs="Arial"/>
          <w:color w:val="191919"/>
          <w:sz w:val="24"/>
          <w:szCs w:val="24"/>
        </w:rPr>
      </w:pPr>
      <w:r w:rsidRPr="00296D92">
        <w:rPr>
          <w:rFonts w:ascii="Georgia" w:eastAsia="Times New Roman" w:hAnsi="Georgia" w:cs="Arial"/>
          <w:color w:val="191919"/>
          <w:sz w:val="24"/>
          <w:szCs w:val="24"/>
          <w:bdr w:val="none" w:sz="0" w:space="0" w:color="auto" w:frame="1"/>
        </w:rPr>
        <w:t>All German Missions require that you </w:t>
      </w:r>
      <w:hyperlink r:id="rId117" w:tgtFrame="_self" w:tooltip="Scheduling an Appointment" w:history="1">
        <w:r w:rsidRPr="00296D92">
          <w:rPr>
            <w:rFonts w:ascii="Arial" w:eastAsia="Times New Roman" w:hAnsi="Arial" w:cs="Arial"/>
            <w:b/>
            <w:bCs/>
            <w:color w:val="191919"/>
            <w:sz w:val="24"/>
            <w:szCs w:val="24"/>
            <w:bdr w:val="none" w:sz="0" w:space="0" w:color="auto" w:frame="1"/>
          </w:rPr>
          <w:t>schedule an appointment</w:t>
        </w:r>
      </w:hyperlink>
      <w:r w:rsidRPr="00296D92">
        <w:rPr>
          <w:rFonts w:ascii="Georgia" w:eastAsia="Times New Roman" w:hAnsi="Georgia" w:cs="Arial"/>
          <w:color w:val="191919"/>
          <w:sz w:val="24"/>
          <w:szCs w:val="24"/>
          <w:bdr w:val="none" w:sz="0" w:space="0" w:color="auto" w:frame="1"/>
        </w:rPr>
        <w:t> in order to apply for a visa. Appointments have to be booked via our </w:t>
      </w:r>
      <w:r w:rsidRPr="00296D92">
        <w:rPr>
          <w:rFonts w:ascii="Arial" w:eastAsia="Times New Roman" w:hAnsi="Arial" w:cs="Arial"/>
          <w:b/>
          <w:bCs/>
          <w:color w:val="191919"/>
          <w:sz w:val="24"/>
          <w:szCs w:val="24"/>
          <w:bdr w:val="none" w:sz="0" w:space="0" w:color="auto" w:frame="1"/>
        </w:rPr>
        <w:t>free online appointment system</w:t>
      </w:r>
      <w:r w:rsidRPr="00296D92">
        <w:rPr>
          <w:rFonts w:ascii="Georgia" w:eastAsia="Times New Roman" w:hAnsi="Georgia" w:cs="Arial"/>
          <w:color w:val="191919"/>
          <w:sz w:val="24"/>
          <w:szCs w:val="24"/>
          <w:bdr w:val="none" w:sz="0" w:space="0" w:color="auto" w:frame="1"/>
        </w:rPr>
        <w:t>.</w:t>
      </w:r>
    </w:p>
    <w:p w:rsidR="00296D92" w:rsidRPr="00296D92" w:rsidRDefault="00296D92" w:rsidP="00296D92">
      <w:pPr>
        <w:shd w:val="clear" w:color="auto" w:fill="FFFFFF"/>
        <w:spacing w:after="0" w:line="240" w:lineRule="auto"/>
        <w:textAlignment w:val="baseline"/>
        <w:rPr>
          <w:rFonts w:ascii="Georgia" w:eastAsia="Times New Roman" w:hAnsi="Georgia" w:cs="Arial"/>
          <w:color w:val="191919"/>
          <w:sz w:val="24"/>
          <w:szCs w:val="24"/>
        </w:rPr>
      </w:pPr>
      <w:r w:rsidRPr="00296D92">
        <w:rPr>
          <w:rFonts w:ascii="Georgia" w:eastAsia="Times New Roman" w:hAnsi="Georgia" w:cs="Arial"/>
          <w:color w:val="191919"/>
          <w:sz w:val="24"/>
          <w:szCs w:val="24"/>
          <w:bdr w:val="none" w:sz="0" w:space="0" w:color="auto" w:frame="1"/>
          <w:lang w:val="en"/>
        </w:rPr>
        <w:t xml:space="preserve">Click on the Consulate Finder below to find out where to submit your application and to learn about any specific application procedures. Due to local particularities handling </w:t>
      </w:r>
      <w:r w:rsidRPr="00296D92">
        <w:rPr>
          <w:rFonts w:ascii="Georgia" w:eastAsia="Times New Roman" w:hAnsi="Georgia" w:cs="Arial"/>
          <w:color w:val="191919"/>
          <w:sz w:val="24"/>
          <w:szCs w:val="24"/>
          <w:bdr w:val="none" w:sz="0" w:space="0" w:color="auto" w:frame="1"/>
          <w:lang w:val="en"/>
        </w:rPr>
        <w:lastRenderedPageBreak/>
        <w:t>and processing may vary slightly among the German missions involved. Except for rare instances, you have to submit your application in person.</w:t>
      </w:r>
    </w:p>
    <w:p w:rsidR="00296D92" w:rsidRPr="00296D92" w:rsidRDefault="00296D92" w:rsidP="00296D92">
      <w:pPr>
        <w:shd w:val="clear" w:color="auto" w:fill="FFFFFF"/>
        <w:spacing w:after="0" w:line="240" w:lineRule="auto"/>
        <w:textAlignment w:val="baseline"/>
        <w:rPr>
          <w:rFonts w:ascii="Georgia" w:eastAsia="Times New Roman" w:hAnsi="Georgia" w:cs="Arial"/>
          <w:color w:val="191919"/>
          <w:sz w:val="24"/>
          <w:szCs w:val="24"/>
        </w:rPr>
      </w:pPr>
      <w:hyperlink r:id="rId118" w:tgtFrame="_blank" w:history="1">
        <w:r w:rsidRPr="00296D92">
          <w:rPr>
            <w:rFonts w:ascii="Arial" w:eastAsia="Times New Roman" w:hAnsi="Arial" w:cs="Arial"/>
            <w:b/>
            <w:bCs/>
            <w:color w:val="191919"/>
            <w:sz w:val="24"/>
            <w:szCs w:val="24"/>
            <w:u w:val="single"/>
            <w:bdr w:val="none" w:sz="0" w:space="0" w:color="auto" w:frame="1"/>
            <w:lang w:val="en"/>
          </w:rPr>
          <w:t>Consulate Finder</w:t>
        </w:r>
      </w:hyperlink>
    </w:p>
    <w:p w:rsidR="00296D92" w:rsidRPr="00296D92" w:rsidRDefault="00296D92" w:rsidP="00296D92">
      <w:pPr>
        <w:shd w:val="clear" w:color="auto" w:fill="FFFFFF"/>
        <w:spacing w:after="0" w:line="240" w:lineRule="auto"/>
        <w:textAlignment w:val="baseline"/>
        <w:rPr>
          <w:rFonts w:ascii="Georgia" w:eastAsia="Times New Roman" w:hAnsi="Georgia" w:cs="Arial"/>
          <w:color w:val="191919"/>
          <w:sz w:val="24"/>
          <w:szCs w:val="24"/>
        </w:rPr>
      </w:pPr>
      <w:r w:rsidRPr="00296D92">
        <w:rPr>
          <w:rFonts w:ascii="Georgia" w:eastAsia="Times New Roman" w:hAnsi="Georgia" w:cs="Arial"/>
          <w:color w:val="191919"/>
          <w:sz w:val="24"/>
          <w:szCs w:val="24"/>
        </w:rPr>
        <w:t>Upon submission of all required documents the application will be forwarded to the Aliens' Authority (</w:t>
      </w:r>
      <w:proofErr w:type="spellStart"/>
      <w:r w:rsidRPr="00296D92">
        <w:rPr>
          <w:rFonts w:ascii="Georgia" w:eastAsia="Times New Roman" w:hAnsi="Georgia" w:cs="Arial"/>
          <w:color w:val="191919"/>
          <w:sz w:val="24"/>
          <w:szCs w:val="24"/>
        </w:rPr>
        <w:t>Ausländerbehörde</w:t>
      </w:r>
      <w:proofErr w:type="spellEnd"/>
      <w:r w:rsidRPr="00296D92">
        <w:rPr>
          <w:rFonts w:ascii="Georgia" w:eastAsia="Times New Roman" w:hAnsi="Georgia" w:cs="Arial"/>
          <w:color w:val="191919"/>
          <w:sz w:val="24"/>
          <w:szCs w:val="24"/>
        </w:rPr>
        <w:t>) competent for your intended place of residence in Germany. Student visa applications take about </w:t>
      </w:r>
      <w:r w:rsidRPr="00296D92">
        <w:rPr>
          <w:rFonts w:ascii="Arial" w:eastAsia="Times New Roman" w:hAnsi="Arial" w:cs="Arial"/>
          <w:b/>
          <w:bCs/>
          <w:color w:val="191919"/>
          <w:sz w:val="24"/>
          <w:szCs w:val="24"/>
          <w:bdr w:val="none" w:sz="0" w:space="0" w:color="auto" w:frame="1"/>
        </w:rPr>
        <w:t>25 days to be processed</w:t>
      </w:r>
      <w:r w:rsidRPr="00296D92">
        <w:rPr>
          <w:rFonts w:ascii="Georgia" w:eastAsia="Times New Roman" w:hAnsi="Georgia" w:cs="Arial"/>
          <w:color w:val="191919"/>
          <w:sz w:val="24"/>
          <w:szCs w:val="24"/>
        </w:rPr>
        <w:t>. Scientists holding a scholarship by a German scientific organization may be granted a visa within a few days by the Embassy or Consulate General. For all other applications processing may take about 1 - 3 months. After the application has been approved by the Aliens' Authority the German Mission will issue a residence permit in the form of a visa. The Aliens' Authority requires all residence permit holders to register upon their first arrival. A final residence permit will be granted in Germany after Arrival.</w:t>
      </w:r>
    </w:p>
    <w:p w:rsidR="00296D92" w:rsidRDefault="00296D92" w:rsidP="00296D92">
      <w:r>
        <w:t xml:space="preserve">Student Visa General </w:t>
      </w:r>
      <w:proofErr w:type="gramStart"/>
      <w:r>
        <w:t>information</w:t>
      </w:r>
      <w:proofErr w:type="gramEnd"/>
      <w:r>
        <w:t>: All persons who wish to study at a college or university in Germany are required to obtain a residence permit. In order to enter Germany, a student visa has to be issued. Once all required documents have been submitted, the application and supporting documents will be forwarded to the appropriate Aliens Authority (</w:t>
      </w:r>
      <w:proofErr w:type="spellStart"/>
      <w:r>
        <w:t>Ausländerbehörde</w:t>
      </w:r>
      <w:proofErr w:type="spellEnd"/>
      <w:r>
        <w:t>) at the applicant’s intended place of residence during his/her stay in Germany. The processing can take up to 12 weeks. As soon as the application has been approved by the German authority, the Embassy/Consulate will issue a national visa for the first 6 months of the intended stay. A final residence permit for a longer period (usually the first year of studies in Germany) will be issued upon arrival by the Aliens’ Authority. Although the visa is called a “national visa”, please note that it does also entitle its holder to enter other Schengen countries for a stay of up to 90 days for tourism purposes. Required documents: Please make sure to prepare two complete sets of the following documents collated in the order listed below and bring them to your appointment. Incomplete documentation may result in the rejection of your application.</w:t>
      </w:r>
      <w:r w:rsidR="00D80904" w:rsidRPr="00D80904">
        <w:t xml:space="preserve"> </w:t>
      </w:r>
      <w:r w:rsidR="00D80904">
        <w:t xml:space="preserve">Valid passport – issued within the past 10 years, providing a minimum of 2 blank pages. </w:t>
      </w:r>
      <w:r w:rsidR="00D80904">
        <w:sym w:font="Symbol" w:char="F07F"/>
      </w:r>
      <w:r w:rsidR="00D80904">
        <w:t xml:space="preserve"> Application form – duly and fully completed </w:t>
      </w:r>
      <w:r w:rsidR="00D80904">
        <w:sym w:font="Symbol" w:char="F07F"/>
      </w:r>
      <w:r w:rsidR="00D80904">
        <w:t xml:space="preserve"> Declaration of </w:t>
      </w:r>
      <w:proofErr w:type="spellStart"/>
      <w:r w:rsidR="00D80904">
        <w:t>accurancy</w:t>
      </w:r>
      <w:proofErr w:type="spellEnd"/>
      <w:r w:rsidR="00D80904">
        <w:t xml:space="preserve"> of information </w:t>
      </w:r>
      <w:r w:rsidR="00D80904">
        <w:sym w:font="Symbol" w:char="F07F"/>
      </w:r>
      <w:r w:rsidR="00D80904">
        <w:t xml:space="preserve"> Passport sized photos – no older than three months, must meet biometric standards </w:t>
      </w:r>
      <w:r w:rsidR="00D80904">
        <w:sym w:font="Symbol" w:char="F07F"/>
      </w:r>
      <w:r w:rsidR="00D80904">
        <w:t xml:space="preserve"> Copies of the passport’s data page </w:t>
      </w:r>
      <w:r w:rsidR="00D80904">
        <w:sym w:font="Symbol" w:char="F07F"/>
      </w:r>
      <w:r w:rsidR="00D80904">
        <w:t xml:space="preserve"> Residence permit in the U.S., e.g. Visa, Green Card, US passport </w:t>
      </w:r>
      <w:r w:rsidR="00D80904">
        <w:sym w:font="Symbol" w:char="F07F"/>
      </w:r>
      <w:r w:rsidR="00D80904">
        <w:t xml:space="preserve"> Proof of address, e.g. valid driver’s license, utility bill, lease </w:t>
      </w:r>
      <w:r w:rsidR="00D80904">
        <w:sym w:font="Symbol" w:char="F07F"/>
      </w:r>
      <w:r w:rsidR="00D80904">
        <w:t xml:space="preserve"> Letter of acceptance/enrolment issued by a German university </w:t>
      </w:r>
      <w:r w:rsidR="00D80904">
        <w:sym w:font="Symbol" w:char="F07F"/>
      </w:r>
      <w:r w:rsidR="00D80904">
        <w:t xml:space="preserve"> Motivation letter </w:t>
      </w:r>
      <w:r w:rsidR="00D80904">
        <w:sym w:font="Symbol" w:char="F07F"/>
      </w:r>
      <w:r w:rsidR="00D80904">
        <w:t xml:space="preserve"> Proof of housing in Germany incl. full address (e.g. rental agreement, hotel reservation or invitation letter in case of private accommodation with name, full address and passport copy of the inviting person) </w:t>
      </w:r>
      <w:r w:rsidR="00D80904">
        <w:sym w:font="Symbol" w:char="F07F"/>
      </w:r>
      <w:r w:rsidR="00D80904">
        <w:t xml:space="preserve"> Proof of qualification for studying in Germany (e.g. former degrees/certificates) </w:t>
      </w:r>
      <w:r w:rsidR="00D80904">
        <w:sym w:font="Symbol" w:char="F07F"/>
      </w:r>
      <w:r w:rsidR="00D80904">
        <w:t xml:space="preserve"> Proof of sufficient funds to cover the costs of your stay: - proof of scholarship for studies in Germany OR - blocked account: When applying for visa, you can provide evidence that you are able to meet your living costs by opening a blocked bank account. You have free choice of provider. Information on providers that offer this service worldwide is available on the Federal Foreign Office website OR - formal obligation (“</w:t>
      </w:r>
      <w:proofErr w:type="spellStart"/>
      <w:r w:rsidR="00D80904">
        <w:t>Verpflichtungserklärung</w:t>
      </w:r>
      <w:proofErr w:type="spellEnd"/>
      <w:r w:rsidR="00D80904">
        <w:t xml:space="preserve">”) </w:t>
      </w:r>
      <w:r w:rsidR="00D80904">
        <w:sym w:font="Symbol" w:char="F07F"/>
      </w:r>
      <w:r w:rsidR="00D80904">
        <w:t xml:space="preserve"> If applicant is under the age of 18: </w:t>
      </w:r>
      <w:r w:rsidR="00D80904">
        <w:sym w:font="Symbol" w:char="F0B7"/>
      </w:r>
      <w:r w:rsidR="00D80904">
        <w:t xml:space="preserve"> birth certificate with parental information, original and official translation into German or English, if applicable (must be certified by a notary public if parent </w:t>
      </w:r>
      <w:proofErr w:type="spellStart"/>
      <w:r w:rsidR="00D80904">
        <w:t>isnot</w:t>
      </w:r>
      <w:proofErr w:type="spellEnd"/>
      <w:r w:rsidR="00D80904">
        <w:t xml:space="preserve"> present at the interview) – plus one copy each </w:t>
      </w:r>
      <w:r w:rsidR="00D80904">
        <w:sym w:font="Symbol" w:char="F0B7"/>
      </w:r>
      <w:r w:rsidR="00D80904">
        <w:t xml:space="preserve"> consent letter signed by both parents (signature must be certified by a notary public if parent is not present at the interview) </w:t>
      </w:r>
      <w:r w:rsidR="00D80904">
        <w:sym w:font="Symbol" w:char="F0B7"/>
      </w:r>
      <w:r w:rsidR="00D80904">
        <w:t xml:space="preserve"> application form signed by at least one parent </w:t>
      </w:r>
      <w:r w:rsidR="00D80904">
        <w:sym w:font="Symbol" w:char="F0B7"/>
      </w:r>
      <w:r w:rsidR="00D80904">
        <w:t xml:space="preserve"> passport copies of both parents </w:t>
      </w:r>
      <w:r w:rsidR="00D80904">
        <w:sym w:font="Symbol" w:char="F07F"/>
      </w:r>
      <w:r w:rsidR="00D80904">
        <w:t xml:space="preserve"> Proof of travel health insurance for the first 90 days of your stay with a minimum coverage of 30.000 EUR (see here for detailed requirements). The German missions in the US reserve the right to ask for additional </w:t>
      </w:r>
      <w:r w:rsidR="00D80904">
        <w:lastRenderedPageBreak/>
        <w:t>documents at any time during the processing of your application whenever deemed appropriate. Presenting the aforementioned documents does not guarantee that a visa will be granted. Fees: The visa fee amounts to 75 EUR (for applicants under the age of 18: 37.50 EUR) and is payable in USD in cash only. Conversion into USD is made based on the exchange rate at the time of application. Additional information: This information sheet has been prepared with utmost care. It is intended to provide a point of reference to our clients but may not be fully applicable to every individual case. If you have further, more specific questions which are not answered by the information contained here nor on our website www.germany.info/visa, please contact the German Embassy/Consulate General serving your U.S. home state The German missions in the U.S. cannot accept any responsibility for inaccuracies contained in this information sheet.</w:t>
      </w:r>
      <w:r w:rsidR="00D80904" w:rsidRPr="00D80904">
        <w:t xml:space="preserve"> </w:t>
      </w:r>
      <w:r w:rsidR="00D80904">
        <w:t xml:space="preserve">(January 2019) Language Course Visa General </w:t>
      </w:r>
      <w:proofErr w:type="gramStart"/>
      <w:r w:rsidR="00D80904">
        <w:t>information</w:t>
      </w:r>
      <w:proofErr w:type="gramEnd"/>
      <w:r w:rsidR="00D80904">
        <w:t>: All residents of the United States who wish to do a language course in Germany must obtain a residence permit in the form of a visa. Please note that a visa can only be granted for a so called “intensive language course” of at least 18 hours a week. Once all required documents have been submitted, the application and supporting documents will be forwarded to the competent Aliens Authority (</w:t>
      </w:r>
      <w:proofErr w:type="spellStart"/>
      <w:r w:rsidR="00D80904">
        <w:t>Ausländerbehörde</w:t>
      </w:r>
      <w:proofErr w:type="spellEnd"/>
      <w:r w:rsidR="00D80904">
        <w:t xml:space="preserve">) at the applicant’s intended place of residence during his/her stay in Germany. The processing can take up to 12 weeks. As soon as the application has been approved by the German authority, the Embassy/Consulate will issue a national visa for the first 6 months of the intended stay. A final residence permit for the whole duration of the language course will be issued upon arrival in Germany by the Aliens’ Authority. Although the visa is called a “national visa”, please note that it does also entitle its holder to enter other Schengen countries for a stay of up to 90 days for tourism purposes. Required documents: Please make sure to prepare two complete sets of the following documents collated in the order listed below and bring them to your appointment. Incomplete documentation may result in the rejection of your application. </w:t>
      </w:r>
      <w:r w:rsidR="00D80904">
        <w:sym w:font="Symbol" w:char="F07F"/>
      </w:r>
      <w:r w:rsidR="00D80904">
        <w:t xml:space="preserve"> Valid passport – issued within the past 10 years, providing a minimum of 2 blank pages. </w:t>
      </w:r>
      <w:r w:rsidR="00D80904">
        <w:sym w:font="Symbol" w:char="F07F"/>
      </w:r>
      <w:r w:rsidR="00D80904">
        <w:t xml:space="preserve"> Application form – duly and fully completed </w:t>
      </w:r>
      <w:r w:rsidR="00D80904">
        <w:sym w:font="Symbol" w:char="F07F"/>
      </w:r>
      <w:r w:rsidR="00D80904">
        <w:t xml:space="preserve"> Declaration of </w:t>
      </w:r>
      <w:proofErr w:type="spellStart"/>
      <w:r w:rsidR="00D80904">
        <w:t>accurancy</w:t>
      </w:r>
      <w:proofErr w:type="spellEnd"/>
      <w:r w:rsidR="00D80904">
        <w:t xml:space="preserve"> of information </w:t>
      </w:r>
      <w:r w:rsidR="00D80904">
        <w:sym w:font="Symbol" w:char="F07F"/>
      </w:r>
      <w:r w:rsidR="00D80904">
        <w:t xml:space="preserve"> Passport sized photos – no older than three months, must meet biometric standards </w:t>
      </w:r>
      <w:r w:rsidR="00D80904">
        <w:sym w:font="Symbol" w:char="F07F"/>
      </w:r>
      <w:r w:rsidR="00D80904">
        <w:t xml:space="preserve"> Copies of the passport’s data page </w:t>
      </w:r>
      <w:r w:rsidR="00D80904">
        <w:sym w:font="Symbol" w:char="F07F"/>
      </w:r>
      <w:r w:rsidR="00D80904">
        <w:t xml:space="preserve"> Residence permit in the U.S., e.g. Visa, Green Card, US passport </w:t>
      </w:r>
      <w:r w:rsidR="00D80904">
        <w:sym w:font="Symbol" w:char="F07F"/>
      </w:r>
      <w:r w:rsidR="00D80904">
        <w:t xml:space="preserve"> Proof of address, e.g. valid driver’s license, utility bill, lease </w:t>
      </w:r>
      <w:r w:rsidR="00D80904">
        <w:sym w:font="Symbol" w:char="F07F"/>
      </w:r>
      <w:r w:rsidR="00D80904">
        <w:t xml:space="preserve"> Letter of acceptance/enrollment from a language school – must indicate the level (A1, B2, …) and length of the course and weekly course hours. </w:t>
      </w:r>
      <w:r w:rsidR="00D80904">
        <w:sym w:font="Symbol" w:char="F07F"/>
      </w:r>
      <w:r w:rsidR="00D80904">
        <w:t xml:space="preserve"> Motivation letter and school certificates/university degree Proof of housing in Germany incl. full address (e.g. rental agreement, hotel reservation or invitation letter in case of private accommodation with name, full address and passport copy of the inviting person) </w:t>
      </w:r>
      <w:r w:rsidR="00D80904">
        <w:sym w:font="Symbol" w:char="F07F"/>
      </w:r>
      <w:r w:rsidR="00D80904">
        <w:t xml:space="preserve"> Proof of sufficient funds to cover the costs of your stay: - proof of scholarship for studies in Germany OR - blocked account: When applying for visa, you can provide evidence that you are able to meet your living costs by opening a blocked bank account. You have free choice of provider. Information on providers that offer this service worldwide is available on the Federal Foreign Office website. OR - formal obligation (“</w:t>
      </w:r>
      <w:proofErr w:type="spellStart"/>
      <w:r w:rsidR="00D80904">
        <w:t>Verpflichtungserklärung</w:t>
      </w:r>
      <w:proofErr w:type="spellEnd"/>
      <w:r w:rsidR="00D80904">
        <w:t xml:space="preserve">”) </w:t>
      </w:r>
      <w:r w:rsidR="00D80904">
        <w:sym w:font="Symbol" w:char="F07F"/>
      </w:r>
      <w:r w:rsidR="00D80904">
        <w:t xml:space="preserve"> If applicant is under the age of 18: </w:t>
      </w:r>
      <w:r w:rsidR="00D80904">
        <w:sym w:font="Symbol" w:char="F0B7"/>
      </w:r>
      <w:r w:rsidR="00D80904">
        <w:t xml:space="preserve"> birth certificate with parental information, original and official translation into (January 2019) German or English, if applicable (must be certified by a notary public if parent is not present at the interview) – plus one copy </w:t>
      </w:r>
      <w:r w:rsidR="00D80904">
        <w:sym w:font="Symbol" w:char="F0B7"/>
      </w:r>
      <w:r w:rsidR="00D80904">
        <w:t xml:space="preserve"> consent letter signed by both parents (signature must be certified by a notary public if parent is not present at the interview) </w:t>
      </w:r>
      <w:r w:rsidR="00D80904">
        <w:sym w:font="Symbol" w:char="F0B7"/>
      </w:r>
      <w:r w:rsidR="00D80904">
        <w:t xml:space="preserve"> application form signed by at least one parent </w:t>
      </w:r>
      <w:r w:rsidR="00D80904">
        <w:sym w:font="Symbol" w:char="F0B7"/>
      </w:r>
      <w:r w:rsidR="00D80904">
        <w:t xml:space="preserve"> passport copies of both parents </w:t>
      </w:r>
      <w:r w:rsidR="00D80904">
        <w:sym w:font="Symbol" w:char="F07F"/>
      </w:r>
      <w:r w:rsidR="00D80904">
        <w:t xml:space="preserve"> Proof of travel health insurance for the first 90 days of your stay with a minimum coverage of 30.000 EUR (see here for detailed requirements). The </w:t>
      </w:r>
      <w:r w:rsidR="00D80904">
        <w:lastRenderedPageBreak/>
        <w:t>German missions in the US reserve the right to ask for additional documents at any time during the processing of your application whenever deemed appropriate. Presenting the aforementioned documents does not guarantee that a visa will be granted. Fees: The visa fee amounts to 75 EUR (for applicants under the age of 18: 37.50 EUR) and is payable in USD in cash only. Conversion into USD is made based on the exchange rate at the time of application. Additional information: This information sheet has been prepared with utmost care. It is intended to provide a point of reference to our clients but may not be fully applicable to every individual case. If you have further, more specific questions which are not answered by the information contained here nor on our website www.germany.info/visa, please contact the German Embassy/Consulate General serving your U.S. home state The German missions in the U.S. cannot accept any responsibility for inaccuracies contained in this information sheet.</w:t>
      </w:r>
      <w:bookmarkStart w:id="6" w:name="_GoBack"/>
      <w:bookmarkEnd w:id="6"/>
    </w:p>
    <w:sectPr w:rsidR="00296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condensed-bold-webfont">
    <w:altName w:val="Times New Roman"/>
    <w:panose1 w:val="00000000000000000000"/>
    <w:charset w:val="00"/>
    <w:family w:val="roman"/>
    <w:notTrueType/>
    <w:pitch w:val="default"/>
  </w:font>
  <w:font w:name="robotocondensed-regular-webfon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oswald_regular">
    <w:altName w:val="Times New Roman"/>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E6035"/>
    <w:multiLevelType w:val="multilevel"/>
    <w:tmpl w:val="1F1E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0D6926"/>
    <w:multiLevelType w:val="multilevel"/>
    <w:tmpl w:val="6A6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171681"/>
    <w:multiLevelType w:val="multilevel"/>
    <w:tmpl w:val="10DC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207317"/>
    <w:multiLevelType w:val="multilevel"/>
    <w:tmpl w:val="30E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893EBD"/>
    <w:multiLevelType w:val="multilevel"/>
    <w:tmpl w:val="1F34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07A3D31"/>
    <w:multiLevelType w:val="multilevel"/>
    <w:tmpl w:val="7C22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0D56F8D"/>
    <w:multiLevelType w:val="multilevel"/>
    <w:tmpl w:val="71C2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4D688C"/>
    <w:multiLevelType w:val="multilevel"/>
    <w:tmpl w:val="254C3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4F03D8"/>
    <w:multiLevelType w:val="multilevel"/>
    <w:tmpl w:val="38A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1C3271"/>
    <w:multiLevelType w:val="multilevel"/>
    <w:tmpl w:val="BDD4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4A955E5"/>
    <w:multiLevelType w:val="multilevel"/>
    <w:tmpl w:val="EFDEB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CF6FF3"/>
    <w:multiLevelType w:val="multilevel"/>
    <w:tmpl w:val="197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F36141E"/>
    <w:multiLevelType w:val="multilevel"/>
    <w:tmpl w:val="F95A8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4A0547"/>
    <w:multiLevelType w:val="multilevel"/>
    <w:tmpl w:val="27AC6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FB0BD3"/>
    <w:multiLevelType w:val="multilevel"/>
    <w:tmpl w:val="93662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E22595"/>
    <w:multiLevelType w:val="multilevel"/>
    <w:tmpl w:val="2284A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56C5303"/>
    <w:multiLevelType w:val="multilevel"/>
    <w:tmpl w:val="B60C6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5563BE"/>
    <w:multiLevelType w:val="multilevel"/>
    <w:tmpl w:val="7B40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D477FD"/>
    <w:multiLevelType w:val="multilevel"/>
    <w:tmpl w:val="F650F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E92283"/>
    <w:multiLevelType w:val="multilevel"/>
    <w:tmpl w:val="8424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8D6314"/>
    <w:multiLevelType w:val="multilevel"/>
    <w:tmpl w:val="908C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6620234"/>
    <w:multiLevelType w:val="multilevel"/>
    <w:tmpl w:val="4C2E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78437B"/>
    <w:multiLevelType w:val="multilevel"/>
    <w:tmpl w:val="2BE67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C2178B"/>
    <w:multiLevelType w:val="multilevel"/>
    <w:tmpl w:val="A5C4E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16274A"/>
    <w:multiLevelType w:val="multilevel"/>
    <w:tmpl w:val="01264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5210D6"/>
    <w:multiLevelType w:val="multilevel"/>
    <w:tmpl w:val="0CA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2518E3"/>
    <w:multiLevelType w:val="multilevel"/>
    <w:tmpl w:val="0346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14A08AD"/>
    <w:multiLevelType w:val="multilevel"/>
    <w:tmpl w:val="052C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275532B"/>
    <w:multiLevelType w:val="multilevel"/>
    <w:tmpl w:val="D240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3265D9D"/>
    <w:multiLevelType w:val="multilevel"/>
    <w:tmpl w:val="294ED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51F683B"/>
    <w:multiLevelType w:val="multilevel"/>
    <w:tmpl w:val="E43E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2A4AEE"/>
    <w:multiLevelType w:val="multilevel"/>
    <w:tmpl w:val="AAF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AD62A5"/>
    <w:multiLevelType w:val="multilevel"/>
    <w:tmpl w:val="4ABA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AF73793"/>
    <w:multiLevelType w:val="multilevel"/>
    <w:tmpl w:val="8E3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E5310CE"/>
    <w:multiLevelType w:val="multilevel"/>
    <w:tmpl w:val="DCA8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33976E7"/>
    <w:multiLevelType w:val="multilevel"/>
    <w:tmpl w:val="A866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8D4B7D"/>
    <w:multiLevelType w:val="multilevel"/>
    <w:tmpl w:val="9182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5D9E3239"/>
    <w:multiLevelType w:val="multilevel"/>
    <w:tmpl w:val="C70C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DD619D0"/>
    <w:multiLevelType w:val="multilevel"/>
    <w:tmpl w:val="11B8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697207D5"/>
    <w:multiLevelType w:val="multilevel"/>
    <w:tmpl w:val="59E4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D953893"/>
    <w:multiLevelType w:val="multilevel"/>
    <w:tmpl w:val="5646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ECB2260"/>
    <w:multiLevelType w:val="multilevel"/>
    <w:tmpl w:val="E2CE8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1017C60"/>
    <w:multiLevelType w:val="multilevel"/>
    <w:tmpl w:val="6676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71186FC2"/>
    <w:multiLevelType w:val="multilevel"/>
    <w:tmpl w:val="5316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31533B4"/>
    <w:multiLevelType w:val="multilevel"/>
    <w:tmpl w:val="7C2C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5434F71"/>
    <w:multiLevelType w:val="multilevel"/>
    <w:tmpl w:val="F2DED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9976F97"/>
    <w:multiLevelType w:val="multilevel"/>
    <w:tmpl w:val="82EE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1"/>
  </w:num>
  <w:num w:numId="2">
    <w:abstractNumId w:val="15"/>
  </w:num>
  <w:num w:numId="3">
    <w:abstractNumId w:val="28"/>
  </w:num>
  <w:num w:numId="4">
    <w:abstractNumId w:val="7"/>
  </w:num>
  <w:num w:numId="5">
    <w:abstractNumId w:val="25"/>
  </w:num>
  <w:num w:numId="6">
    <w:abstractNumId w:val="18"/>
  </w:num>
  <w:num w:numId="7">
    <w:abstractNumId w:val="8"/>
  </w:num>
  <w:num w:numId="8">
    <w:abstractNumId w:val="35"/>
  </w:num>
  <w:num w:numId="9">
    <w:abstractNumId w:val="23"/>
  </w:num>
  <w:num w:numId="10">
    <w:abstractNumId w:val="6"/>
  </w:num>
  <w:num w:numId="11">
    <w:abstractNumId w:val="41"/>
  </w:num>
  <w:num w:numId="12">
    <w:abstractNumId w:val="40"/>
  </w:num>
  <w:num w:numId="13">
    <w:abstractNumId w:val="13"/>
  </w:num>
  <w:num w:numId="14">
    <w:abstractNumId w:val="1"/>
  </w:num>
  <w:num w:numId="15">
    <w:abstractNumId w:val="10"/>
  </w:num>
  <w:num w:numId="16">
    <w:abstractNumId w:val="45"/>
  </w:num>
  <w:num w:numId="17">
    <w:abstractNumId w:val="37"/>
  </w:num>
  <w:num w:numId="18">
    <w:abstractNumId w:val="24"/>
  </w:num>
  <w:num w:numId="19">
    <w:abstractNumId w:val="29"/>
  </w:num>
  <w:num w:numId="20">
    <w:abstractNumId w:val="16"/>
  </w:num>
  <w:num w:numId="21">
    <w:abstractNumId w:val="3"/>
  </w:num>
  <w:num w:numId="22">
    <w:abstractNumId w:val="12"/>
  </w:num>
  <w:num w:numId="23">
    <w:abstractNumId w:val="19"/>
  </w:num>
  <w:num w:numId="24">
    <w:abstractNumId w:val="0"/>
  </w:num>
  <w:num w:numId="25">
    <w:abstractNumId w:val="33"/>
  </w:num>
  <w:num w:numId="26">
    <w:abstractNumId w:val="21"/>
  </w:num>
  <w:num w:numId="27">
    <w:abstractNumId w:val="14"/>
  </w:num>
  <w:num w:numId="28">
    <w:abstractNumId w:val="14"/>
    <w:lvlOverride w:ilvl="1">
      <w:lvl w:ilvl="1">
        <w:numFmt w:val="bullet"/>
        <w:lvlText w:val=""/>
        <w:lvlJc w:val="left"/>
        <w:pPr>
          <w:tabs>
            <w:tab w:val="num" w:pos="1440"/>
          </w:tabs>
          <w:ind w:left="1440" w:hanging="360"/>
        </w:pPr>
        <w:rPr>
          <w:rFonts w:ascii="Symbol" w:hAnsi="Symbol" w:hint="default"/>
          <w:sz w:val="20"/>
        </w:rPr>
      </w:lvl>
    </w:lvlOverride>
  </w:num>
  <w:num w:numId="29">
    <w:abstractNumId w:val="22"/>
  </w:num>
  <w:num w:numId="30">
    <w:abstractNumId w:val="22"/>
    <w:lvlOverride w:ilvl="1">
      <w:lvl w:ilvl="1">
        <w:numFmt w:val="bullet"/>
        <w:lvlText w:val=""/>
        <w:lvlJc w:val="left"/>
        <w:pPr>
          <w:tabs>
            <w:tab w:val="num" w:pos="1440"/>
          </w:tabs>
          <w:ind w:left="1440" w:hanging="360"/>
        </w:pPr>
        <w:rPr>
          <w:rFonts w:ascii="Symbol" w:hAnsi="Symbol" w:hint="default"/>
          <w:sz w:val="20"/>
        </w:rPr>
      </w:lvl>
    </w:lvlOverride>
  </w:num>
  <w:num w:numId="31">
    <w:abstractNumId w:val="30"/>
  </w:num>
  <w:num w:numId="32">
    <w:abstractNumId w:val="17"/>
  </w:num>
  <w:num w:numId="33">
    <w:abstractNumId w:val="27"/>
  </w:num>
  <w:num w:numId="34">
    <w:abstractNumId w:val="44"/>
  </w:num>
  <w:num w:numId="35">
    <w:abstractNumId w:val="39"/>
  </w:num>
  <w:num w:numId="36">
    <w:abstractNumId w:val="2"/>
  </w:num>
  <w:num w:numId="37">
    <w:abstractNumId w:val="32"/>
  </w:num>
  <w:num w:numId="38">
    <w:abstractNumId w:val="34"/>
  </w:num>
  <w:num w:numId="39">
    <w:abstractNumId w:val="36"/>
  </w:num>
  <w:num w:numId="40">
    <w:abstractNumId w:val="43"/>
  </w:num>
  <w:num w:numId="41">
    <w:abstractNumId w:val="42"/>
  </w:num>
  <w:num w:numId="42">
    <w:abstractNumId w:val="4"/>
  </w:num>
  <w:num w:numId="43">
    <w:abstractNumId w:val="5"/>
  </w:num>
  <w:num w:numId="44">
    <w:abstractNumId w:val="46"/>
  </w:num>
  <w:num w:numId="45">
    <w:abstractNumId w:val="20"/>
  </w:num>
  <w:num w:numId="46">
    <w:abstractNumId w:val="9"/>
  </w:num>
  <w:num w:numId="47">
    <w:abstractNumId w:val="38"/>
  </w:num>
  <w:num w:numId="48">
    <w:abstractNumId w:val="11"/>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D8F"/>
    <w:rsid w:val="00296D92"/>
    <w:rsid w:val="007B29F4"/>
    <w:rsid w:val="007B3D8F"/>
    <w:rsid w:val="00A6015F"/>
    <w:rsid w:val="00D80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B3D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B3D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3D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B3D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3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B3D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B3D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3D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B3D8F"/>
    <w:rPr>
      <w:rFonts w:ascii="Times New Roman" w:eastAsia="Times New Roman" w:hAnsi="Times New Roman" w:cs="Times New Roman"/>
      <w:b/>
      <w:bCs/>
      <w:sz w:val="24"/>
      <w:szCs w:val="24"/>
    </w:rPr>
  </w:style>
  <w:style w:type="character" w:styleId="Strong">
    <w:name w:val="Strong"/>
    <w:basedOn w:val="DefaultParagraphFont"/>
    <w:uiPriority w:val="22"/>
    <w:qFormat/>
    <w:rsid w:val="007B3D8F"/>
    <w:rPr>
      <w:b/>
      <w:bCs/>
    </w:rPr>
  </w:style>
  <w:style w:type="character" w:styleId="Hyperlink">
    <w:name w:val="Hyperlink"/>
    <w:basedOn w:val="DefaultParagraphFont"/>
    <w:uiPriority w:val="99"/>
    <w:semiHidden/>
    <w:unhideWhenUsed/>
    <w:rsid w:val="007B3D8F"/>
    <w:rPr>
      <w:color w:val="0000FF"/>
      <w:u w:val="single"/>
    </w:rPr>
  </w:style>
  <w:style w:type="paragraph" w:customStyle="1" w:styleId="h4">
    <w:name w:val="h4"/>
    <w:basedOn w:val="Normal"/>
    <w:rsid w:val="007B3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rgn-tp-md">
    <w:name w:val="mrgn-tp-md"/>
    <w:basedOn w:val="Normal"/>
    <w:rsid w:val="007B3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7B3D8F"/>
  </w:style>
  <w:style w:type="paragraph" w:customStyle="1" w:styleId="feesvalue">
    <w:name w:val="fees_value"/>
    <w:basedOn w:val="Normal"/>
    <w:rsid w:val="00296D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sa-intro">
    <w:name w:val="usa-intro"/>
    <w:basedOn w:val="Normal"/>
    <w:rsid w:val="00296D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m-c-lead-paragraph">
    <w:name w:val="gem-c-lead-paragraph"/>
    <w:basedOn w:val="Normal"/>
    <w:rsid w:val="00296D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title-text">
    <w:name w:val="heading__title-text"/>
    <w:basedOn w:val="DefaultParagraphFont"/>
    <w:rsid w:val="00296D92"/>
  </w:style>
  <w:style w:type="character" w:customStyle="1" w:styleId="teaserheadline-content">
    <w:name w:val="teaser__headline-content"/>
    <w:basedOn w:val="DefaultParagraphFont"/>
    <w:rsid w:val="00296D92"/>
  </w:style>
  <w:style w:type="paragraph" w:customStyle="1" w:styleId="rteparagraph">
    <w:name w:val="rte__paragraph"/>
    <w:basedOn w:val="Normal"/>
    <w:rsid w:val="00296D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meta">
    <w:name w:val="heading__meta"/>
    <w:basedOn w:val="DefaultParagraphFont"/>
    <w:rsid w:val="00296D92"/>
  </w:style>
  <w:style w:type="paragraph" w:customStyle="1" w:styleId="headingintro">
    <w:name w:val="heading__intro"/>
    <w:basedOn w:val="Normal"/>
    <w:rsid w:val="00296D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red">
    <w:name w:val="color--red"/>
    <w:basedOn w:val="DefaultParagraphFont"/>
    <w:rsid w:val="00296D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B3D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B3D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3D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B3D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3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B3D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B3D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3D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B3D8F"/>
    <w:rPr>
      <w:rFonts w:ascii="Times New Roman" w:eastAsia="Times New Roman" w:hAnsi="Times New Roman" w:cs="Times New Roman"/>
      <w:b/>
      <w:bCs/>
      <w:sz w:val="24"/>
      <w:szCs w:val="24"/>
    </w:rPr>
  </w:style>
  <w:style w:type="character" w:styleId="Strong">
    <w:name w:val="Strong"/>
    <w:basedOn w:val="DefaultParagraphFont"/>
    <w:uiPriority w:val="22"/>
    <w:qFormat/>
    <w:rsid w:val="007B3D8F"/>
    <w:rPr>
      <w:b/>
      <w:bCs/>
    </w:rPr>
  </w:style>
  <w:style w:type="character" w:styleId="Hyperlink">
    <w:name w:val="Hyperlink"/>
    <w:basedOn w:val="DefaultParagraphFont"/>
    <w:uiPriority w:val="99"/>
    <w:semiHidden/>
    <w:unhideWhenUsed/>
    <w:rsid w:val="007B3D8F"/>
    <w:rPr>
      <w:color w:val="0000FF"/>
      <w:u w:val="single"/>
    </w:rPr>
  </w:style>
  <w:style w:type="paragraph" w:customStyle="1" w:styleId="h4">
    <w:name w:val="h4"/>
    <w:basedOn w:val="Normal"/>
    <w:rsid w:val="007B3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rgn-tp-md">
    <w:name w:val="mrgn-tp-md"/>
    <w:basedOn w:val="Normal"/>
    <w:rsid w:val="007B3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7B3D8F"/>
  </w:style>
  <w:style w:type="paragraph" w:customStyle="1" w:styleId="feesvalue">
    <w:name w:val="fees_value"/>
    <w:basedOn w:val="Normal"/>
    <w:rsid w:val="00296D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sa-intro">
    <w:name w:val="usa-intro"/>
    <w:basedOn w:val="Normal"/>
    <w:rsid w:val="00296D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m-c-lead-paragraph">
    <w:name w:val="gem-c-lead-paragraph"/>
    <w:basedOn w:val="Normal"/>
    <w:rsid w:val="00296D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title-text">
    <w:name w:val="heading__title-text"/>
    <w:basedOn w:val="DefaultParagraphFont"/>
    <w:rsid w:val="00296D92"/>
  </w:style>
  <w:style w:type="character" w:customStyle="1" w:styleId="teaserheadline-content">
    <w:name w:val="teaser__headline-content"/>
    <w:basedOn w:val="DefaultParagraphFont"/>
    <w:rsid w:val="00296D92"/>
  </w:style>
  <w:style w:type="paragraph" w:customStyle="1" w:styleId="rteparagraph">
    <w:name w:val="rte__paragraph"/>
    <w:basedOn w:val="Normal"/>
    <w:rsid w:val="00296D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meta">
    <w:name w:val="heading__meta"/>
    <w:basedOn w:val="DefaultParagraphFont"/>
    <w:rsid w:val="00296D92"/>
  </w:style>
  <w:style w:type="paragraph" w:customStyle="1" w:styleId="headingintro">
    <w:name w:val="heading__intro"/>
    <w:basedOn w:val="Normal"/>
    <w:rsid w:val="00296D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red">
    <w:name w:val="color--red"/>
    <w:basedOn w:val="DefaultParagraphFont"/>
    <w:rsid w:val="00296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2952766">
      <w:bodyDiv w:val="1"/>
      <w:marLeft w:val="0"/>
      <w:marRight w:val="0"/>
      <w:marTop w:val="0"/>
      <w:marBottom w:val="0"/>
      <w:divBdr>
        <w:top w:val="none" w:sz="0" w:space="0" w:color="auto"/>
        <w:left w:val="none" w:sz="0" w:space="0" w:color="auto"/>
        <w:bottom w:val="none" w:sz="0" w:space="0" w:color="auto"/>
        <w:right w:val="none" w:sz="0" w:space="0" w:color="auto"/>
      </w:divBdr>
      <w:divsChild>
        <w:div w:id="1060785134">
          <w:marLeft w:val="0"/>
          <w:marRight w:val="0"/>
          <w:marTop w:val="0"/>
          <w:marBottom w:val="0"/>
          <w:divBdr>
            <w:top w:val="none" w:sz="0" w:space="0" w:color="auto"/>
            <w:left w:val="none" w:sz="0" w:space="0" w:color="auto"/>
            <w:bottom w:val="none" w:sz="0" w:space="0" w:color="auto"/>
            <w:right w:val="none" w:sz="0" w:space="0" w:color="auto"/>
          </w:divBdr>
        </w:div>
        <w:div w:id="217058182">
          <w:marLeft w:val="0"/>
          <w:marRight w:val="0"/>
          <w:marTop w:val="0"/>
          <w:marBottom w:val="0"/>
          <w:divBdr>
            <w:top w:val="none" w:sz="0" w:space="0" w:color="auto"/>
            <w:left w:val="none" w:sz="0" w:space="0" w:color="auto"/>
            <w:bottom w:val="none" w:sz="0" w:space="0" w:color="auto"/>
            <w:right w:val="none" w:sz="0" w:space="0" w:color="auto"/>
          </w:divBdr>
        </w:div>
      </w:divsChild>
    </w:div>
    <w:div w:id="593632830">
      <w:bodyDiv w:val="1"/>
      <w:marLeft w:val="0"/>
      <w:marRight w:val="0"/>
      <w:marTop w:val="0"/>
      <w:marBottom w:val="0"/>
      <w:divBdr>
        <w:top w:val="none" w:sz="0" w:space="0" w:color="auto"/>
        <w:left w:val="none" w:sz="0" w:space="0" w:color="auto"/>
        <w:bottom w:val="none" w:sz="0" w:space="0" w:color="auto"/>
        <w:right w:val="none" w:sz="0" w:space="0" w:color="auto"/>
      </w:divBdr>
      <w:divsChild>
        <w:div w:id="1341006203">
          <w:marLeft w:val="0"/>
          <w:marRight w:val="0"/>
          <w:marTop w:val="0"/>
          <w:marBottom w:val="0"/>
          <w:divBdr>
            <w:top w:val="none" w:sz="0" w:space="0" w:color="auto"/>
            <w:left w:val="none" w:sz="0" w:space="0" w:color="auto"/>
            <w:bottom w:val="none" w:sz="0" w:space="0" w:color="auto"/>
            <w:right w:val="none" w:sz="0" w:space="0" w:color="auto"/>
          </w:divBdr>
        </w:div>
        <w:div w:id="1492331944">
          <w:marLeft w:val="0"/>
          <w:marRight w:val="0"/>
          <w:marTop w:val="0"/>
          <w:marBottom w:val="0"/>
          <w:divBdr>
            <w:top w:val="none" w:sz="0" w:space="0" w:color="auto"/>
            <w:left w:val="none" w:sz="0" w:space="0" w:color="auto"/>
            <w:bottom w:val="none" w:sz="0" w:space="0" w:color="auto"/>
            <w:right w:val="none" w:sz="0" w:space="0" w:color="auto"/>
          </w:divBdr>
          <w:divsChild>
            <w:div w:id="896159833">
              <w:marLeft w:val="0"/>
              <w:marRight w:val="0"/>
              <w:marTop w:val="0"/>
              <w:marBottom w:val="0"/>
              <w:divBdr>
                <w:top w:val="none" w:sz="0" w:space="0" w:color="auto"/>
                <w:left w:val="none" w:sz="0" w:space="0" w:color="auto"/>
                <w:bottom w:val="none" w:sz="0" w:space="0" w:color="auto"/>
                <w:right w:val="none" w:sz="0" w:space="0" w:color="auto"/>
              </w:divBdr>
              <w:divsChild>
                <w:div w:id="2078085896">
                  <w:marLeft w:val="0"/>
                  <w:marRight w:val="0"/>
                  <w:marTop w:val="75"/>
                  <w:marBottom w:val="0"/>
                  <w:divBdr>
                    <w:top w:val="none" w:sz="0" w:space="0" w:color="auto"/>
                    <w:left w:val="none" w:sz="0" w:space="0" w:color="auto"/>
                    <w:bottom w:val="none" w:sz="0" w:space="0" w:color="auto"/>
                    <w:right w:val="none" w:sz="0" w:space="0" w:color="auto"/>
                  </w:divBdr>
                </w:div>
              </w:divsChild>
            </w:div>
            <w:div w:id="1783185387">
              <w:marLeft w:val="0"/>
              <w:marRight w:val="0"/>
              <w:marTop w:val="0"/>
              <w:marBottom w:val="0"/>
              <w:divBdr>
                <w:top w:val="none" w:sz="0" w:space="0" w:color="auto"/>
                <w:left w:val="none" w:sz="0" w:space="0" w:color="auto"/>
                <w:bottom w:val="none" w:sz="0" w:space="0" w:color="auto"/>
                <w:right w:val="none" w:sz="0" w:space="0" w:color="auto"/>
              </w:divBdr>
              <w:divsChild>
                <w:div w:id="261961775">
                  <w:marLeft w:val="0"/>
                  <w:marRight w:val="0"/>
                  <w:marTop w:val="75"/>
                  <w:marBottom w:val="0"/>
                  <w:divBdr>
                    <w:top w:val="none" w:sz="0" w:space="0" w:color="auto"/>
                    <w:left w:val="none" w:sz="0" w:space="0" w:color="auto"/>
                    <w:bottom w:val="none" w:sz="0" w:space="0" w:color="auto"/>
                    <w:right w:val="none" w:sz="0" w:space="0" w:color="auto"/>
                  </w:divBdr>
                </w:div>
              </w:divsChild>
            </w:div>
            <w:div w:id="277421418">
              <w:marLeft w:val="0"/>
              <w:marRight w:val="0"/>
              <w:marTop w:val="0"/>
              <w:marBottom w:val="0"/>
              <w:divBdr>
                <w:top w:val="none" w:sz="0" w:space="0" w:color="auto"/>
                <w:left w:val="none" w:sz="0" w:space="0" w:color="auto"/>
                <w:bottom w:val="none" w:sz="0" w:space="0" w:color="auto"/>
                <w:right w:val="none" w:sz="0" w:space="0" w:color="auto"/>
              </w:divBdr>
              <w:divsChild>
                <w:div w:id="76100195">
                  <w:marLeft w:val="0"/>
                  <w:marRight w:val="0"/>
                  <w:marTop w:val="75"/>
                  <w:marBottom w:val="0"/>
                  <w:divBdr>
                    <w:top w:val="none" w:sz="0" w:space="0" w:color="auto"/>
                    <w:left w:val="none" w:sz="0" w:space="0" w:color="auto"/>
                    <w:bottom w:val="none" w:sz="0" w:space="0" w:color="auto"/>
                    <w:right w:val="none" w:sz="0" w:space="0" w:color="auto"/>
                  </w:divBdr>
                </w:div>
              </w:divsChild>
            </w:div>
            <w:div w:id="415321832">
              <w:marLeft w:val="0"/>
              <w:marRight w:val="0"/>
              <w:marTop w:val="0"/>
              <w:marBottom w:val="0"/>
              <w:divBdr>
                <w:top w:val="none" w:sz="0" w:space="0" w:color="auto"/>
                <w:left w:val="none" w:sz="0" w:space="0" w:color="auto"/>
                <w:bottom w:val="none" w:sz="0" w:space="0" w:color="auto"/>
                <w:right w:val="none" w:sz="0" w:space="0" w:color="auto"/>
              </w:divBdr>
              <w:divsChild>
                <w:div w:id="137036928">
                  <w:marLeft w:val="0"/>
                  <w:marRight w:val="0"/>
                  <w:marTop w:val="75"/>
                  <w:marBottom w:val="0"/>
                  <w:divBdr>
                    <w:top w:val="none" w:sz="0" w:space="0" w:color="auto"/>
                    <w:left w:val="none" w:sz="0" w:space="0" w:color="auto"/>
                    <w:bottom w:val="none" w:sz="0" w:space="0" w:color="auto"/>
                    <w:right w:val="none" w:sz="0" w:space="0" w:color="auto"/>
                  </w:divBdr>
                </w:div>
              </w:divsChild>
            </w:div>
            <w:div w:id="1835604213">
              <w:marLeft w:val="0"/>
              <w:marRight w:val="0"/>
              <w:marTop w:val="0"/>
              <w:marBottom w:val="0"/>
              <w:divBdr>
                <w:top w:val="none" w:sz="0" w:space="0" w:color="auto"/>
                <w:left w:val="none" w:sz="0" w:space="0" w:color="auto"/>
                <w:bottom w:val="none" w:sz="0" w:space="0" w:color="auto"/>
                <w:right w:val="none" w:sz="0" w:space="0" w:color="auto"/>
              </w:divBdr>
              <w:divsChild>
                <w:div w:id="2027636840">
                  <w:marLeft w:val="0"/>
                  <w:marRight w:val="0"/>
                  <w:marTop w:val="75"/>
                  <w:marBottom w:val="0"/>
                  <w:divBdr>
                    <w:top w:val="none" w:sz="0" w:space="0" w:color="auto"/>
                    <w:left w:val="none" w:sz="0" w:space="0" w:color="auto"/>
                    <w:bottom w:val="none" w:sz="0" w:space="0" w:color="auto"/>
                    <w:right w:val="none" w:sz="0" w:space="0" w:color="auto"/>
                  </w:divBdr>
                </w:div>
              </w:divsChild>
            </w:div>
            <w:div w:id="904267632">
              <w:marLeft w:val="0"/>
              <w:marRight w:val="0"/>
              <w:marTop w:val="0"/>
              <w:marBottom w:val="0"/>
              <w:divBdr>
                <w:top w:val="none" w:sz="0" w:space="0" w:color="auto"/>
                <w:left w:val="none" w:sz="0" w:space="0" w:color="auto"/>
                <w:bottom w:val="none" w:sz="0" w:space="0" w:color="auto"/>
                <w:right w:val="none" w:sz="0" w:space="0" w:color="auto"/>
              </w:divBdr>
              <w:divsChild>
                <w:div w:id="1985085638">
                  <w:marLeft w:val="0"/>
                  <w:marRight w:val="0"/>
                  <w:marTop w:val="75"/>
                  <w:marBottom w:val="0"/>
                  <w:divBdr>
                    <w:top w:val="none" w:sz="0" w:space="0" w:color="auto"/>
                    <w:left w:val="none" w:sz="0" w:space="0" w:color="auto"/>
                    <w:bottom w:val="none" w:sz="0" w:space="0" w:color="auto"/>
                    <w:right w:val="none" w:sz="0" w:space="0" w:color="auto"/>
                  </w:divBdr>
                </w:div>
              </w:divsChild>
            </w:div>
            <w:div w:id="1008101657">
              <w:marLeft w:val="0"/>
              <w:marRight w:val="0"/>
              <w:marTop w:val="0"/>
              <w:marBottom w:val="0"/>
              <w:divBdr>
                <w:top w:val="none" w:sz="0" w:space="0" w:color="auto"/>
                <w:left w:val="none" w:sz="0" w:space="0" w:color="auto"/>
                <w:bottom w:val="none" w:sz="0" w:space="0" w:color="auto"/>
                <w:right w:val="none" w:sz="0" w:space="0" w:color="auto"/>
              </w:divBdr>
              <w:divsChild>
                <w:div w:id="1573660806">
                  <w:marLeft w:val="0"/>
                  <w:marRight w:val="0"/>
                  <w:marTop w:val="75"/>
                  <w:marBottom w:val="0"/>
                  <w:divBdr>
                    <w:top w:val="none" w:sz="0" w:space="0" w:color="auto"/>
                    <w:left w:val="none" w:sz="0" w:space="0" w:color="auto"/>
                    <w:bottom w:val="none" w:sz="0" w:space="0" w:color="auto"/>
                    <w:right w:val="none" w:sz="0" w:space="0" w:color="auto"/>
                  </w:divBdr>
                </w:div>
              </w:divsChild>
            </w:div>
            <w:div w:id="1226258325">
              <w:marLeft w:val="0"/>
              <w:marRight w:val="0"/>
              <w:marTop w:val="0"/>
              <w:marBottom w:val="0"/>
              <w:divBdr>
                <w:top w:val="none" w:sz="0" w:space="0" w:color="auto"/>
                <w:left w:val="none" w:sz="0" w:space="0" w:color="auto"/>
                <w:bottom w:val="none" w:sz="0" w:space="0" w:color="auto"/>
                <w:right w:val="none" w:sz="0" w:space="0" w:color="auto"/>
              </w:divBdr>
              <w:divsChild>
                <w:div w:id="352995161">
                  <w:marLeft w:val="0"/>
                  <w:marRight w:val="0"/>
                  <w:marTop w:val="75"/>
                  <w:marBottom w:val="0"/>
                  <w:divBdr>
                    <w:top w:val="none" w:sz="0" w:space="0" w:color="auto"/>
                    <w:left w:val="none" w:sz="0" w:space="0" w:color="auto"/>
                    <w:bottom w:val="none" w:sz="0" w:space="0" w:color="auto"/>
                    <w:right w:val="none" w:sz="0" w:space="0" w:color="auto"/>
                  </w:divBdr>
                </w:div>
              </w:divsChild>
            </w:div>
            <w:div w:id="187568656">
              <w:marLeft w:val="0"/>
              <w:marRight w:val="0"/>
              <w:marTop w:val="0"/>
              <w:marBottom w:val="0"/>
              <w:divBdr>
                <w:top w:val="none" w:sz="0" w:space="0" w:color="auto"/>
                <w:left w:val="none" w:sz="0" w:space="0" w:color="auto"/>
                <w:bottom w:val="none" w:sz="0" w:space="0" w:color="auto"/>
                <w:right w:val="none" w:sz="0" w:space="0" w:color="auto"/>
              </w:divBdr>
              <w:divsChild>
                <w:div w:id="1557742123">
                  <w:marLeft w:val="0"/>
                  <w:marRight w:val="0"/>
                  <w:marTop w:val="75"/>
                  <w:marBottom w:val="0"/>
                  <w:divBdr>
                    <w:top w:val="none" w:sz="0" w:space="0" w:color="auto"/>
                    <w:left w:val="none" w:sz="0" w:space="0" w:color="auto"/>
                    <w:bottom w:val="none" w:sz="0" w:space="0" w:color="auto"/>
                    <w:right w:val="none" w:sz="0" w:space="0" w:color="auto"/>
                  </w:divBdr>
                </w:div>
              </w:divsChild>
            </w:div>
            <w:div w:id="1182625993">
              <w:marLeft w:val="0"/>
              <w:marRight w:val="0"/>
              <w:marTop w:val="0"/>
              <w:marBottom w:val="0"/>
              <w:divBdr>
                <w:top w:val="none" w:sz="0" w:space="0" w:color="auto"/>
                <w:left w:val="none" w:sz="0" w:space="0" w:color="auto"/>
                <w:bottom w:val="none" w:sz="0" w:space="0" w:color="auto"/>
                <w:right w:val="none" w:sz="0" w:space="0" w:color="auto"/>
              </w:divBdr>
              <w:divsChild>
                <w:div w:id="270480499">
                  <w:marLeft w:val="0"/>
                  <w:marRight w:val="0"/>
                  <w:marTop w:val="75"/>
                  <w:marBottom w:val="0"/>
                  <w:divBdr>
                    <w:top w:val="none" w:sz="0" w:space="0" w:color="auto"/>
                    <w:left w:val="none" w:sz="0" w:space="0" w:color="auto"/>
                    <w:bottom w:val="none" w:sz="0" w:space="0" w:color="auto"/>
                    <w:right w:val="none" w:sz="0" w:space="0" w:color="auto"/>
                  </w:divBdr>
                </w:div>
              </w:divsChild>
            </w:div>
            <w:div w:id="648174544">
              <w:marLeft w:val="0"/>
              <w:marRight w:val="0"/>
              <w:marTop w:val="0"/>
              <w:marBottom w:val="0"/>
              <w:divBdr>
                <w:top w:val="none" w:sz="0" w:space="0" w:color="auto"/>
                <w:left w:val="none" w:sz="0" w:space="0" w:color="auto"/>
                <w:bottom w:val="none" w:sz="0" w:space="0" w:color="auto"/>
                <w:right w:val="none" w:sz="0" w:space="0" w:color="auto"/>
              </w:divBdr>
              <w:divsChild>
                <w:div w:id="1771124805">
                  <w:marLeft w:val="0"/>
                  <w:marRight w:val="0"/>
                  <w:marTop w:val="0"/>
                  <w:marBottom w:val="0"/>
                  <w:divBdr>
                    <w:top w:val="none" w:sz="0" w:space="0" w:color="auto"/>
                    <w:left w:val="none" w:sz="0" w:space="0" w:color="auto"/>
                    <w:bottom w:val="none" w:sz="0" w:space="0" w:color="auto"/>
                    <w:right w:val="none" w:sz="0" w:space="0" w:color="auto"/>
                  </w:divBdr>
                  <w:divsChild>
                    <w:div w:id="1296912125">
                      <w:marLeft w:val="0"/>
                      <w:marRight w:val="0"/>
                      <w:marTop w:val="0"/>
                      <w:marBottom w:val="0"/>
                      <w:divBdr>
                        <w:top w:val="none" w:sz="0" w:space="0" w:color="auto"/>
                        <w:left w:val="none" w:sz="0" w:space="0" w:color="auto"/>
                        <w:bottom w:val="none" w:sz="0" w:space="0" w:color="auto"/>
                        <w:right w:val="none" w:sz="0" w:space="0" w:color="auto"/>
                      </w:divBdr>
                      <w:divsChild>
                        <w:div w:id="232012091">
                          <w:marLeft w:val="0"/>
                          <w:marRight w:val="0"/>
                          <w:marTop w:val="0"/>
                          <w:marBottom w:val="0"/>
                          <w:divBdr>
                            <w:top w:val="none" w:sz="0" w:space="0" w:color="auto"/>
                            <w:left w:val="none" w:sz="0" w:space="0" w:color="auto"/>
                            <w:bottom w:val="none" w:sz="0" w:space="0" w:color="auto"/>
                            <w:right w:val="none" w:sz="0" w:space="0" w:color="auto"/>
                          </w:divBdr>
                          <w:divsChild>
                            <w:div w:id="1657491692">
                              <w:marLeft w:val="0"/>
                              <w:marRight w:val="0"/>
                              <w:marTop w:val="0"/>
                              <w:marBottom w:val="0"/>
                              <w:divBdr>
                                <w:top w:val="none" w:sz="0" w:space="0" w:color="auto"/>
                                <w:left w:val="none" w:sz="0" w:space="0" w:color="auto"/>
                                <w:bottom w:val="none" w:sz="0" w:space="0" w:color="auto"/>
                                <w:right w:val="none" w:sz="0" w:space="0" w:color="auto"/>
                              </w:divBdr>
                              <w:divsChild>
                                <w:div w:id="203541770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843129010">
                          <w:marLeft w:val="0"/>
                          <w:marRight w:val="0"/>
                          <w:marTop w:val="0"/>
                          <w:marBottom w:val="0"/>
                          <w:divBdr>
                            <w:top w:val="none" w:sz="0" w:space="0" w:color="auto"/>
                            <w:left w:val="none" w:sz="0" w:space="0" w:color="auto"/>
                            <w:bottom w:val="none" w:sz="0" w:space="0" w:color="auto"/>
                            <w:right w:val="none" w:sz="0" w:space="0" w:color="auto"/>
                          </w:divBdr>
                        </w:div>
                        <w:div w:id="678700997">
                          <w:marLeft w:val="0"/>
                          <w:marRight w:val="0"/>
                          <w:marTop w:val="0"/>
                          <w:marBottom w:val="0"/>
                          <w:divBdr>
                            <w:top w:val="none" w:sz="0" w:space="0" w:color="auto"/>
                            <w:left w:val="none" w:sz="0" w:space="0" w:color="auto"/>
                            <w:bottom w:val="none" w:sz="0" w:space="0" w:color="auto"/>
                            <w:right w:val="none" w:sz="0" w:space="0" w:color="auto"/>
                          </w:divBdr>
                          <w:divsChild>
                            <w:div w:id="724334635">
                              <w:marLeft w:val="0"/>
                              <w:marRight w:val="0"/>
                              <w:marTop w:val="0"/>
                              <w:marBottom w:val="0"/>
                              <w:divBdr>
                                <w:top w:val="none" w:sz="0" w:space="0" w:color="auto"/>
                                <w:left w:val="none" w:sz="0" w:space="0" w:color="auto"/>
                                <w:bottom w:val="none" w:sz="0" w:space="0" w:color="auto"/>
                                <w:right w:val="none" w:sz="0" w:space="0" w:color="auto"/>
                              </w:divBdr>
                              <w:divsChild>
                                <w:div w:id="301273087">
                                  <w:marLeft w:val="0"/>
                                  <w:marRight w:val="0"/>
                                  <w:marTop w:val="150"/>
                                  <w:marBottom w:val="150"/>
                                  <w:divBdr>
                                    <w:top w:val="none" w:sz="0" w:space="0" w:color="auto"/>
                                    <w:left w:val="none" w:sz="0" w:space="0" w:color="auto"/>
                                    <w:bottom w:val="none" w:sz="0" w:space="0" w:color="auto"/>
                                    <w:right w:val="none" w:sz="0" w:space="0" w:color="auto"/>
                                  </w:divBdr>
                                  <w:divsChild>
                                    <w:div w:id="1921669957">
                                      <w:marLeft w:val="0"/>
                                      <w:marRight w:val="0"/>
                                      <w:marTop w:val="0"/>
                                      <w:marBottom w:val="150"/>
                                      <w:divBdr>
                                        <w:top w:val="none" w:sz="0" w:space="0" w:color="auto"/>
                                        <w:left w:val="none" w:sz="0" w:space="0" w:color="auto"/>
                                        <w:bottom w:val="none" w:sz="0" w:space="0" w:color="auto"/>
                                        <w:right w:val="none" w:sz="0" w:space="0" w:color="auto"/>
                                      </w:divBdr>
                                      <w:divsChild>
                                        <w:div w:id="162261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724787">
                  <w:marLeft w:val="0"/>
                  <w:marRight w:val="0"/>
                  <w:marTop w:val="0"/>
                  <w:marBottom w:val="0"/>
                  <w:divBdr>
                    <w:top w:val="none" w:sz="0" w:space="0" w:color="auto"/>
                    <w:left w:val="none" w:sz="0" w:space="0" w:color="auto"/>
                    <w:bottom w:val="none" w:sz="0" w:space="0" w:color="auto"/>
                    <w:right w:val="none" w:sz="0" w:space="0" w:color="auto"/>
                  </w:divBdr>
                </w:div>
              </w:divsChild>
            </w:div>
            <w:div w:id="948700605">
              <w:marLeft w:val="0"/>
              <w:marRight w:val="0"/>
              <w:marTop w:val="0"/>
              <w:marBottom w:val="0"/>
              <w:divBdr>
                <w:top w:val="none" w:sz="0" w:space="0" w:color="auto"/>
                <w:left w:val="none" w:sz="0" w:space="0" w:color="auto"/>
                <w:bottom w:val="none" w:sz="0" w:space="0" w:color="auto"/>
                <w:right w:val="none" w:sz="0" w:space="0" w:color="auto"/>
              </w:divBdr>
              <w:divsChild>
                <w:div w:id="1200555707">
                  <w:marLeft w:val="0"/>
                  <w:marRight w:val="0"/>
                  <w:marTop w:val="75"/>
                  <w:marBottom w:val="0"/>
                  <w:divBdr>
                    <w:top w:val="none" w:sz="0" w:space="0" w:color="auto"/>
                    <w:left w:val="none" w:sz="0" w:space="0" w:color="auto"/>
                    <w:bottom w:val="none" w:sz="0" w:space="0" w:color="auto"/>
                    <w:right w:val="none" w:sz="0" w:space="0" w:color="auto"/>
                  </w:divBdr>
                </w:div>
              </w:divsChild>
            </w:div>
            <w:div w:id="1164247998">
              <w:marLeft w:val="0"/>
              <w:marRight w:val="0"/>
              <w:marTop w:val="0"/>
              <w:marBottom w:val="0"/>
              <w:divBdr>
                <w:top w:val="none" w:sz="0" w:space="0" w:color="auto"/>
                <w:left w:val="none" w:sz="0" w:space="0" w:color="auto"/>
                <w:bottom w:val="none" w:sz="0" w:space="0" w:color="auto"/>
                <w:right w:val="none" w:sz="0" w:space="0" w:color="auto"/>
              </w:divBdr>
              <w:divsChild>
                <w:div w:id="2042896128">
                  <w:marLeft w:val="0"/>
                  <w:marRight w:val="0"/>
                  <w:marTop w:val="75"/>
                  <w:marBottom w:val="0"/>
                  <w:divBdr>
                    <w:top w:val="none" w:sz="0" w:space="0" w:color="auto"/>
                    <w:left w:val="none" w:sz="0" w:space="0" w:color="auto"/>
                    <w:bottom w:val="none" w:sz="0" w:space="0" w:color="auto"/>
                    <w:right w:val="none" w:sz="0" w:space="0" w:color="auto"/>
                  </w:divBdr>
                </w:div>
              </w:divsChild>
            </w:div>
            <w:div w:id="1160315785">
              <w:marLeft w:val="0"/>
              <w:marRight w:val="0"/>
              <w:marTop w:val="0"/>
              <w:marBottom w:val="0"/>
              <w:divBdr>
                <w:top w:val="none" w:sz="0" w:space="0" w:color="auto"/>
                <w:left w:val="none" w:sz="0" w:space="0" w:color="auto"/>
                <w:bottom w:val="none" w:sz="0" w:space="0" w:color="auto"/>
                <w:right w:val="none" w:sz="0" w:space="0" w:color="auto"/>
              </w:divBdr>
              <w:divsChild>
                <w:div w:id="1247609794">
                  <w:marLeft w:val="0"/>
                  <w:marRight w:val="0"/>
                  <w:marTop w:val="75"/>
                  <w:marBottom w:val="0"/>
                  <w:divBdr>
                    <w:top w:val="none" w:sz="0" w:space="0" w:color="auto"/>
                    <w:left w:val="none" w:sz="0" w:space="0" w:color="auto"/>
                    <w:bottom w:val="none" w:sz="0" w:space="0" w:color="auto"/>
                    <w:right w:val="none" w:sz="0" w:space="0" w:color="auto"/>
                  </w:divBdr>
                </w:div>
              </w:divsChild>
            </w:div>
            <w:div w:id="1188444270">
              <w:marLeft w:val="0"/>
              <w:marRight w:val="0"/>
              <w:marTop w:val="0"/>
              <w:marBottom w:val="0"/>
              <w:divBdr>
                <w:top w:val="none" w:sz="0" w:space="0" w:color="auto"/>
                <w:left w:val="none" w:sz="0" w:space="0" w:color="auto"/>
                <w:bottom w:val="none" w:sz="0" w:space="0" w:color="auto"/>
                <w:right w:val="none" w:sz="0" w:space="0" w:color="auto"/>
              </w:divBdr>
              <w:divsChild>
                <w:div w:id="793409683">
                  <w:marLeft w:val="0"/>
                  <w:marRight w:val="0"/>
                  <w:marTop w:val="75"/>
                  <w:marBottom w:val="0"/>
                  <w:divBdr>
                    <w:top w:val="none" w:sz="0" w:space="0" w:color="auto"/>
                    <w:left w:val="none" w:sz="0" w:space="0" w:color="auto"/>
                    <w:bottom w:val="none" w:sz="0" w:space="0" w:color="auto"/>
                    <w:right w:val="none" w:sz="0" w:space="0" w:color="auto"/>
                  </w:divBdr>
                </w:div>
              </w:divsChild>
            </w:div>
            <w:div w:id="91125174">
              <w:marLeft w:val="0"/>
              <w:marRight w:val="0"/>
              <w:marTop w:val="0"/>
              <w:marBottom w:val="0"/>
              <w:divBdr>
                <w:top w:val="none" w:sz="0" w:space="0" w:color="auto"/>
                <w:left w:val="none" w:sz="0" w:space="0" w:color="auto"/>
                <w:bottom w:val="none" w:sz="0" w:space="0" w:color="auto"/>
                <w:right w:val="none" w:sz="0" w:space="0" w:color="auto"/>
              </w:divBdr>
              <w:divsChild>
                <w:div w:id="2103455107">
                  <w:marLeft w:val="0"/>
                  <w:marRight w:val="0"/>
                  <w:marTop w:val="75"/>
                  <w:marBottom w:val="0"/>
                  <w:divBdr>
                    <w:top w:val="none" w:sz="0" w:space="0" w:color="auto"/>
                    <w:left w:val="none" w:sz="0" w:space="0" w:color="auto"/>
                    <w:bottom w:val="none" w:sz="0" w:space="0" w:color="auto"/>
                    <w:right w:val="none" w:sz="0" w:space="0" w:color="auto"/>
                  </w:divBdr>
                </w:div>
              </w:divsChild>
            </w:div>
            <w:div w:id="367340755">
              <w:marLeft w:val="0"/>
              <w:marRight w:val="0"/>
              <w:marTop w:val="0"/>
              <w:marBottom w:val="0"/>
              <w:divBdr>
                <w:top w:val="none" w:sz="0" w:space="0" w:color="auto"/>
                <w:left w:val="none" w:sz="0" w:space="0" w:color="auto"/>
                <w:bottom w:val="none" w:sz="0" w:space="0" w:color="auto"/>
                <w:right w:val="none" w:sz="0" w:space="0" w:color="auto"/>
              </w:divBdr>
              <w:divsChild>
                <w:div w:id="1728721877">
                  <w:marLeft w:val="0"/>
                  <w:marRight w:val="0"/>
                  <w:marTop w:val="75"/>
                  <w:marBottom w:val="0"/>
                  <w:divBdr>
                    <w:top w:val="none" w:sz="0" w:space="0" w:color="auto"/>
                    <w:left w:val="none" w:sz="0" w:space="0" w:color="auto"/>
                    <w:bottom w:val="none" w:sz="0" w:space="0" w:color="auto"/>
                    <w:right w:val="none" w:sz="0" w:space="0" w:color="auto"/>
                  </w:divBdr>
                </w:div>
              </w:divsChild>
            </w:div>
            <w:div w:id="840892818">
              <w:marLeft w:val="0"/>
              <w:marRight w:val="0"/>
              <w:marTop w:val="0"/>
              <w:marBottom w:val="0"/>
              <w:divBdr>
                <w:top w:val="none" w:sz="0" w:space="0" w:color="auto"/>
                <w:left w:val="none" w:sz="0" w:space="0" w:color="auto"/>
                <w:bottom w:val="none" w:sz="0" w:space="0" w:color="auto"/>
                <w:right w:val="none" w:sz="0" w:space="0" w:color="auto"/>
              </w:divBdr>
              <w:divsChild>
                <w:div w:id="955719380">
                  <w:marLeft w:val="0"/>
                  <w:marRight w:val="0"/>
                  <w:marTop w:val="75"/>
                  <w:marBottom w:val="0"/>
                  <w:divBdr>
                    <w:top w:val="none" w:sz="0" w:space="0" w:color="auto"/>
                    <w:left w:val="none" w:sz="0" w:space="0" w:color="auto"/>
                    <w:bottom w:val="none" w:sz="0" w:space="0" w:color="auto"/>
                    <w:right w:val="none" w:sz="0" w:space="0" w:color="auto"/>
                  </w:divBdr>
                </w:div>
              </w:divsChild>
            </w:div>
            <w:div w:id="74867623">
              <w:marLeft w:val="0"/>
              <w:marRight w:val="0"/>
              <w:marTop w:val="0"/>
              <w:marBottom w:val="0"/>
              <w:divBdr>
                <w:top w:val="none" w:sz="0" w:space="0" w:color="auto"/>
                <w:left w:val="none" w:sz="0" w:space="0" w:color="auto"/>
                <w:bottom w:val="none" w:sz="0" w:space="0" w:color="auto"/>
                <w:right w:val="none" w:sz="0" w:space="0" w:color="auto"/>
              </w:divBdr>
              <w:divsChild>
                <w:div w:id="84196722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679506558">
      <w:bodyDiv w:val="1"/>
      <w:marLeft w:val="0"/>
      <w:marRight w:val="0"/>
      <w:marTop w:val="0"/>
      <w:marBottom w:val="0"/>
      <w:divBdr>
        <w:top w:val="none" w:sz="0" w:space="0" w:color="auto"/>
        <w:left w:val="none" w:sz="0" w:space="0" w:color="auto"/>
        <w:bottom w:val="none" w:sz="0" w:space="0" w:color="auto"/>
        <w:right w:val="none" w:sz="0" w:space="0" w:color="auto"/>
      </w:divBdr>
      <w:divsChild>
        <w:div w:id="777025632">
          <w:marLeft w:val="0"/>
          <w:marRight w:val="0"/>
          <w:marTop w:val="240"/>
          <w:marBottom w:val="0"/>
          <w:divBdr>
            <w:top w:val="none" w:sz="0" w:space="0" w:color="auto"/>
            <w:left w:val="none" w:sz="0" w:space="0" w:color="auto"/>
            <w:bottom w:val="none" w:sz="0" w:space="0" w:color="auto"/>
            <w:right w:val="none" w:sz="0" w:space="0" w:color="auto"/>
          </w:divBdr>
          <w:divsChild>
            <w:div w:id="1358040473">
              <w:marLeft w:val="0"/>
              <w:marRight w:val="0"/>
              <w:marTop w:val="0"/>
              <w:marBottom w:val="0"/>
              <w:divBdr>
                <w:top w:val="none" w:sz="0" w:space="0" w:color="auto"/>
                <w:left w:val="none" w:sz="0" w:space="0" w:color="auto"/>
                <w:bottom w:val="none" w:sz="0" w:space="0" w:color="auto"/>
                <w:right w:val="none" w:sz="0" w:space="0" w:color="auto"/>
              </w:divBdr>
              <w:divsChild>
                <w:div w:id="1471552736">
                  <w:marLeft w:val="0"/>
                  <w:marRight w:val="0"/>
                  <w:marTop w:val="0"/>
                  <w:marBottom w:val="0"/>
                  <w:divBdr>
                    <w:top w:val="none" w:sz="0" w:space="0" w:color="auto"/>
                    <w:left w:val="none" w:sz="0" w:space="0" w:color="auto"/>
                    <w:bottom w:val="none" w:sz="0" w:space="0" w:color="auto"/>
                    <w:right w:val="none" w:sz="0" w:space="0" w:color="auto"/>
                  </w:divBdr>
                </w:div>
                <w:div w:id="2010600553">
                  <w:marLeft w:val="0"/>
                  <w:marRight w:val="0"/>
                  <w:marTop w:val="0"/>
                  <w:marBottom w:val="0"/>
                  <w:divBdr>
                    <w:top w:val="none" w:sz="0" w:space="0" w:color="auto"/>
                    <w:left w:val="none" w:sz="0" w:space="0" w:color="auto"/>
                    <w:bottom w:val="none" w:sz="0" w:space="0" w:color="auto"/>
                    <w:right w:val="none" w:sz="0" w:space="0" w:color="auto"/>
                  </w:divBdr>
                  <w:divsChild>
                    <w:div w:id="118577696">
                      <w:marLeft w:val="0"/>
                      <w:marRight w:val="0"/>
                      <w:marTop w:val="0"/>
                      <w:marBottom w:val="0"/>
                      <w:divBdr>
                        <w:top w:val="none" w:sz="0" w:space="0" w:color="auto"/>
                        <w:left w:val="none" w:sz="0" w:space="0" w:color="auto"/>
                        <w:bottom w:val="none" w:sz="0" w:space="0" w:color="auto"/>
                        <w:right w:val="none" w:sz="0" w:space="0" w:color="auto"/>
                      </w:divBdr>
                      <w:divsChild>
                        <w:div w:id="460155134">
                          <w:marLeft w:val="0"/>
                          <w:marRight w:val="0"/>
                          <w:marTop w:val="0"/>
                          <w:marBottom w:val="0"/>
                          <w:divBdr>
                            <w:top w:val="none" w:sz="0" w:space="0" w:color="auto"/>
                            <w:left w:val="none" w:sz="0" w:space="0" w:color="auto"/>
                            <w:bottom w:val="none" w:sz="0" w:space="0" w:color="auto"/>
                            <w:right w:val="none" w:sz="0" w:space="0" w:color="auto"/>
                          </w:divBdr>
                          <w:divsChild>
                            <w:div w:id="1780635655">
                              <w:marLeft w:val="0"/>
                              <w:marRight w:val="0"/>
                              <w:marTop w:val="0"/>
                              <w:marBottom w:val="0"/>
                              <w:divBdr>
                                <w:top w:val="none" w:sz="0" w:space="0" w:color="DFE1E2"/>
                                <w:left w:val="none" w:sz="0" w:space="0" w:color="auto"/>
                                <w:bottom w:val="none" w:sz="0" w:space="0" w:color="DFE1E2"/>
                                <w:right w:val="none" w:sz="0" w:space="0" w:color="DFE1E2"/>
                              </w:divBdr>
                              <w:divsChild>
                                <w:div w:id="63450745">
                                  <w:marLeft w:val="0"/>
                                  <w:marRight w:val="0"/>
                                  <w:marTop w:val="0"/>
                                  <w:marBottom w:val="0"/>
                                  <w:divBdr>
                                    <w:top w:val="none" w:sz="0" w:space="0" w:color="auto"/>
                                    <w:left w:val="none" w:sz="0" w:space="0" w:color="auto"/>
                                    <w:bottom w:val="none" w:sz="0" w:space="0" w:color="auto"/>
                                    <w:right w:val="none" w:sz="0" w:space="0" w:color="auto"/>
                                  </w:divBdr>
                                  <w:divsChild>
                                    <w:div w:id="22580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547867">
                      <w:marLeft w:val="0"/>
                      <w:marRight w:val="0"/>
                      <w:marTop w:val="240"/>
                      <w:marBottom w:val="0"/>
                      <w:divBdr>
                        <w:top w:val="none" w:sz="0" w:space="0" w:color="auto"/>
                        <w:left w:val="none" w:sz="0" w:space="0" w:color="auto"/>
                        <w:bottom w:val="none" w:sz="0" w:space="0" w:color="auto"/>
                        <w:right w:val="none" w:sz="0" w:space="0" w:color="auto"/>
                      </w:divBdr>
                      <w:divsChild>
                        <w:div w:id="1142310868">
                          <w:marLeft w:val="0"/>
                          <w:marRight w:val="0"/>
                          <w:marTop w:val="0"/>
                          <w:marBottom w:val="0"/>
                          <w:divBdr>
                            <w:top w:val="none" w:sz="0" w:space="0" w:color="auto"/>
                            <w:left w:val="none" w:sz="0" w:space="0" w:color="auto"/>
                            <w:bottom w:val="none" w:sz="0" w:space="0" w:color="auto"/>
                            <w:right w:val="none" w:sz="0" w:space="0" w:color="auto"/>
                          </w:divBdr>
                          <w:divsChild>
                            <w:div w:id="247275050">
                              <w:marLeft w:val="0"/>
                              <w:marRight w:val="0"/>
                              <w:marTop w:val="0"/>
                              <w:marBottom w:val="0"/>
                              <w:divBdr>
                                <w:top w:val="none" w:sz="0" w:space="0" w:color="auto"/>
                                <w:left w:val="none" w:sz="0" w:space="0" w:color="auto"/>
                                <w:bottom w:val="none" w:sz="0" w:space="0" w:color="auto"/>
                                <w:right w:val="none" w:sz="0" w:space="0" w:color="auto"/>
                              </w:divBdr>
                              <w:divsChild>
                                <w:div w:id="425468300">
                                  <w:marLeft w:val="0"/>
                                  <w:marRight w:val="0"/>
                                  <w:marTop w:val="0"/>
                                  <w:marBottom w:val="0"/>
                                  <w:divBdr>
                                    <w:top w:val="none" w:sz="0" w:space="0" w:color="auto"/>
                                    <w:left w:val="none" w:sz="0" w:space="0" w:color="auto"/>
                                    <w:bottom w:val="none" w:sz="0" w:space="0" w:color="auto"/>
                                    <w:right w:val="none" w:sz="0" w:space="0" w:color="auto"/>
                                  </w:divBdr>
                                  <w:divsChild>
                                    <w:div w:id="27506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677721">
      <w:bodyDiv w:val="1"/>
      <w:marLeft w:val="0"/>
      <w:marRight w:val="0"/>
      <w:marTop w:val="0"/>
      <w:marBottom w:val="0"/>
      <w:divBdr>
        <w:top w:val="none" w:sz="0" w:space="0" w:color="auto"/>
        <w:left w:val="none" w:sz="0" w:space="0" w:color="auto"/>
        <w:bottom w:val="none" w:sz="0" w:space="0" w:color="auto"/>
        <w:right w:val="none" w:sz="0" w:space="0" w:color="auto"/>
      </w:divBdr>
      <w:divsChild>
        <w:div w:id="2055037373">
          <w:marLeft w:val="0"/>
          <w:marRight w:val="0"/>
          <w:marTop w:val="0"/>
          <w:marBottom w:val="0"/>
          <w:divBdr>
            <w:top w:val="none" w:sz="0" w:space="0" w:color="auto"/>
            <w:left w:val="none" w:sz="0" w:space="0" w:color="auto"/>
            <w:bottom w:val="none" w:sz="0" w:space="0" w:color="auto"/>
            <w:right w:val="none" w:sz="0" w:space="0" w:color="auto"/>
          </w:divBdr>
          <w:divsChild>
            <w:div w:id="557788583">
              <w:marLeft w:val="-225"/>
              <w:marRight w:val="-225"/>
              <w:marTop w:val="0"/>
              <w:marBottom w:val="0"/>
              <w:divBdr>
                <w:top w:val="none" w:sz="0" w:space="0" w:color="auto"/>
                <w:left w:val="none" w:sz="0" w:space="0" w:color="auto"/>
                <w:bottom w:val="none" w:sz="0" w:space="0" w:color="auto"/>
                <w:right w:val="none" w:sz="0" w:space="0" w:color="auto"/>
              </w:divBdr>
              <w:divsChild>
                <w:div w:id="2127851282">
                  <w:marLeft w:val="0"/>
                  <w:marRight w:val="0"/>
                  <w:marTop w:val="0"/>
                  <w:marBottom w:val="0"/>
                  <w:divBdr>
                    <w:top w:val="none" w:sz="0" w:space="0" w:color="auto"/>
                    <w:left w:val="none" w:sz="0" w:space="0" w:color="auto"/>
                    <w:bottom w:val="none" w:sz="0" w:space="0" w:color="auto"/>
                    <w:right w:val="none" w:sz="0" w:space="0" w:color="auto"/>
                  </w:divBdr>
                  <w:divsChild>
                    <w:div w:id="9730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430069">
          <w:marLeft w:val="0"/>
          <w:marRight w:val="0"/>
          <w:marTop w:val="0"/>
          <w:marBottom w:val="0"/>
          <w:divBdr>
            <w:top w:val="none" w:sz="0" w:space="0" w:color="auto"/>
            <w:left w:val="none" w:sz="0" w:space="0" w:color="auto"/>
            <w:bottom w:val="none" w:sz="0" w:space="0" w:color="auto"/>
            <w:right w:val="none" w:sz="0" w:space="0" w:color="auto"/>
          </w:divBdr>
          <w:divsChild>
            <w:div w:id="1723938730">
              <w:marLeft w:val="-225"/>
              <w:marRight w:val="-225"/>
              <w:marTop w:val="0"/>
              <w:marBottom w:val="0"/>
              <w:divBdr>
                <w:top w:val="none" w:sz="0" w:space="0" w:color="auto"/>
                <w:left w:val="none" w:sz="0" w:space="0" w:color="auto"/>
                <w:bottom w:val="none" w:sz="0" w:space="0" w:color="auto"/>
                <w:right w:val="none" w:sz="0" w:space="0" w:color="auto"/>
              </w:divBdr>
              <w:divsChild>
                <w:div w:id="1230656007">
                  <w:marLeft w:val="0"/>
                  <w:marRight w:val="0"/>
                  <w:marTop w:val="0"/>
                  <w:marBottom w:val="0"/>
                  <w:divBdr>
                    <w:top w:val="none" w:sz="0" w:space="0" w:color="auto"/>
                    <w:left w:val="none" w:sz="0" w:space="0" w:color="auto"/>
                    <w:bottom w:val="none" w:sz="0" w:space="0" w:color="auto"/>
                    <w:right w:val="none" w:sz="0" w:space="0" w:color="auto"/>
                  </w:divBdr>
                  <w:divsChild>
                    <w:div w:id="432555774">
                      <w:marLeft w:val="0"/>
                      <w:marRight w:val="0"/>
                      <w:marTop w:val="0"/>
                      <w:marBottom w:val="900"/>
                      <w:divBdr>
                        <w:top w:val="none" w:sz="0" w:space="0" w:color="auto"/>
                        <w:left w:val="none" w:sz="0" w:space="0" w:color="auto"/>
                        <w:bottom w:val="none" w:sz="0" w:space="0" w:color="auto"/>
                        <w:right w:val="none" w:sz="0" w:space="0" w:color="auto"/>
                      </w:divBdr>
                      <w:divsChild>
                        <w:div w:id="713115917">
                          <w:marLeft w:val="0"/>
                          <w:marRight w:val="0"/>
                          <w:marTop w:val="0"/>
                          <w:marBottom w:val="0"/>
                          <w:divBdr>
                            <w:top w:val="none" w:sz="0" w:space="0" w:color="auto"/>
                            <w:left w:val="none" w:sz="0" w:space="0" w:color="auto"/>
                            <w:bottom w:val="none" w:sz="0" w:space="0" w:color="auto"/>
                            <w:right w:val="none" w:sz="0" w:space="0" w:color="auto"/>
                          </w:divBdr>
                        </w:div>
                      </w:divsChild>
                    </w:div>
                    <w:div w:id="1677461823">
                      <w:marLeft w:val="0"/>
                      <w:marRight w:val="0"/>
                      <w:marTop w:val="0"/>
                      <w:marBottom w:val="900"/>
                      <w:divBdr>
                        <w:top w:val="single" w:sz="6" w:space="11" w:color="B1B4B6"/>
                        <w:left w:val="none" w:sz="0" w:space="0" w:color="auto"/>
                        <w:bottom w:val="none" w:sz="0" w:space="0" w:color="auto"/>
                        <w:right w:val="none" w:sz="0" w:space="0" w:color="auto"/>
                      </w:divBdr>
                      <w:divsChild>
                        <w:div w:id="620577295">
                          <w:marLeft w:val="0"/>
                          <w:marRight w:val="0"/>
                          <w:marTop w:val="0"/>
                          <w:marBottom w:val="0"/>
                          <w:divBdr>
                            <w:top w:val="none" w:sz="0" w:space="0" w:color="auto"/>
                            <w:left w:val="none" w:sz="0" w:space="0" w:color="auto"/>
                            <w:bottom w:val="none" w:sz="0" w:space="0" w:color="auto"/>
                            <w:right w:val="none" w:sz="0" w:space="0" w:color="auto"/>
                          </w:divBdr>
                        </w:div>
                      </w:divsChild>
                    </w:div>
                    <w:div w:id="1049305406">
                      <w:marLeft w:val="0"/>
                      <w:marRight w:val="0"/>
                      <w:marTop w:val="0"/>
                      <w:marBottom w:val="0"/>
                      <w:divBdr>
                        <w:top w:val="single" w:sz="6" w:space="11" w:color="B1B4B6"/>
                        <w:left w:val="none" w:sz="0" w:space="0" w:color="auto"/>
                        <w:bottom w:val="none" w:sz="0" w:space="0" w:color="auto"/>
                        <w:right w:val="none" w:sz="0" w:space="0" w:color="auto"/>
                      </w:divBdr>
                      <w:divsChild>
                        <w:div w:id="96824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145226">
      <w:bodyDiv w:val="1"/>
      <w:marLeft w:val="0"/>
      <w:marRight w:val="0"/>
      <w:marTop w:val="0"/>
      <w:marBottom w:val="0"/>
      <w:divBdr>
        <w:top w:val="none" w:sz="0" w:space="0" w:color="auto"/>
        <w:left w:val="none" w:sz="0" w:space="0" w:color="auto"/>
        <w:bottom w:val="none" w:sz="0" w:space="0" w:color="auto"/>
        <w:right w:val="none" w:sz="0" w:space="0" w:color="auto"/>
      </w:divBdr>
      <w:divsChild>
        <w:div w:id="1007710373">
          <w:marLeft w:val="0"/>
          <w:marRight w:val="0"/>
          <w:marTop w:val="0"/>
          <w:marBottom w:val="0"/>
          <w:divBdr>
            <w:top w:val="none" w:sz="0" w:space="0" w:color="auto"/>
            <w:left w:val="none" w:sz="0" w:space="0" w:color="auto"/>
            <w:bottom w:val="none" w:sz="0" w:space="0" w:color="auto"/>
            <w:right w:val="none" w:sz="0" w:space="0" w:color="auto"/>
          </w:divBdr>
          <w:divsChild>
            <w:div w:id="75789507">
              <w:marLeft w:val="0"/>
              <w:marRight w:val="0"/>
              <w:marTop w:val="0"/>
              <w:marBottom w:val="300"/>
              <w:divBdr>
                <w:top w:val="single" w:sz="6" w:space="7" w:color="E3E3E3"/>
                <w:left w:val="single" w:sz="6" w:space="7" w:color="E3E3E3"/>
                <w:bottom w:val="single" w:sz="6" w:space="7" w:color="E3E3E3"/>
                <w:right w:val="single" w:sz="6" w:space="7" w:color="E3E3E3"/>
              </w:divBdr>
            </w:div>
          </w:divsChild>
        </w:div>
        <w:div w:id="42945666">
          <w:marLeft w:val="0"/>
          <w:marRight w:val="0"/>
          <w:marTop w:val="0"/>
          <w:marBottom w:val="0"/>
          <w:divBdr>
            <w:top w:val="none" w:sz="0" w:space="0" w:color="auto"/>
            <w:left w:val="none" w:sz="0" w:space="0" w:color="auto"/>
            <w:bottom w:val="none" w:sz="0" w:space="0" w:color="auto"/>
            <w:right w:val="none" w:sz="0" w:space="0" w:color="auto"/>
          </w:divBdr>
          <w:divsChild>
            <w:div w:id="404764546">
              <w:marLeft w:val="-225"/>
              <w:marRight w:val="-225"/>
              <w:marTop w:val="0"/>
              <w:marBottom w:val="0"/>
              <w:divBdr>
                <w:top w:val="none" w:sz="0" w:space="0" w:color="auto"/>
                <w:left w:val="none" w:sz="0" w:space="0" w:color="auto"/>
                <w:bottom w:val="none" w:sz="0" w:space="0" w:color="auto"/>
                <w:right w:val="none" w:sz="0" w:space="0" w:color="auto"/>
              </w:divBdr>
              <w:divsChild>
                <w:div w:id="1825972477">
                  <w:marLeft w:val="0"/>
                  <w:marRight w:val="0"/>
                  <w:marTop w:val="0"/>
                  <w:marBottom w:val="0"/>
                  <w:divBdr>
                    <w:top w:val="none" w:sz="0" w:space="0" w:color="auto"/>
                    <w:left w:val="none" w:sz="0" w:space="0" w:color="auto"/>
                    <w:bottom w:val="none" w:sz="0" w:space="0" w:color="auto"/>
                    <w:right w:val="none" w:sz="0" w:space="0" w:color="auto"/>
                  </w:divBdr>
                  <w:divsChild>
                    <w:div w:id="1294562140">
                      <w:marLeft w:val="0"/>
                      <w:marRight w:val="0"/>
                      <w:marTop w:val="0"/>
                      <w:marBottom w:val="0"/>
                      <w:divBdr>
                        <w:top w:val="none" w:sz="0" w:space="0" w:color="auto"/>
                        <w:left w:val="none" w:sz="0" w:space="0" w:color="auto"/>
                        <w:bottom w:val="none" w:sz="0" w:space="0" w:color="auto"/>
                        <w:right w:val="none" w:sz="0" w:space="0" w:color="auto"/>
                      </w:divBdr>
                      <w:divsChild>
                        <w:div w:id="312102079">
                          <w:marLeft w:val="0"/>
                          <w:marRight w:val="0"/>
                          <w:marTop w:val="0"/>
                          <w:marBottom w:val="0"/>
                          <w:divBdr>
                            <w:top w:val="none" w:sz="0" w:space="0" w:color="auto"/>
                            <w:left w:val="none" w:sz="0" w:space="0" w:color="auto"/>
                            <w:bottom w:val="none" w:sz="0" w:space="0" w:color="auto"/>
                            <w:right w:val="none" w:sz="0" w:space="0" w:color="auto"/>
                          </w:divBdr>
                          <w:divsChild>
                            <w:div w:id="2045128134">
                              <w:marLeft w:val="0"/>
                              <w:marRight w:val="0"/>
                              <w:marTop w:val="0"/>
                              <w:marBottom w:val="0"/>
                              <w:divBdr>
                                <w:top w:val="none" w:sz="0" w:space="0" w:color="auto"/>
                                <w:left w:val="none" w:sz="0" w:space="0" w:color="auto"/>
                                <w:bottom w:val="none" w:sz="0" w:space="0" w:color="auto"/>
                                <w:right w:val="none" w:sz="0" w:space="0" w:color="auto"/>
                              </w:divBdr>
                              <w:divsChild>
                                <w:div w:id="45726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370155">
                      <w:marLeft w:val="0"/>
                      <w:marRight w:val="0"/>
                      <w:marTop w:val="0"/>
                      <w:marBottom w:val="0"/>
                      <w:divBdr>
                        <w:top w:val="none" w:sz="0" w:space="0" w:color="auto"/>
                        <w:left w:val="none" w:sz="0" w:space="0" w:color="auto"/>
                        <w:bottom w:val="none" w:sz="0" w:space="0" w:color="auto"/>
                        <w:right w:val="none" w:sz="0" w:space="0" w:color="auto"/>
                      </w:divBdr>
                      <w:divsChild>
                        <w:div w:id="2400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468780">
      <w:bodyDiv w:val="1"/>
      <w:marLeft w:val="0"/>
      <w:marRight w:val="0"/>
      <w:marTop w:val="0"/>
      <w:marBottom w:val="0"/>
      <w:divBdr>
        <w:top w:val="none" w:sz="0" w:space="0" w:color="auto"/>
        <w:left w:val="none" w:sz="0" w:space="0" w:color="auto"/>
        <w:bottom w:val="none" w:sz="0" w:space="0" w:color="auto"/>
        <w:right w:val="none" w:sz="0" w:space="0" w:color="auto"/>
      </w:divBdr>
      <w:divsChild>
        <w:div w:id="1120414113">
          <w:marLeft w:val="0"/>
          <w:marRight w:val="0"/>
          <w:marTop w:val="0"/>
          <w:marBottom w:val="0"/>
          <w:divBdr>
            <w:top w:val="none" w:sz="0" w:space="0" w:color="auto"/>
            <w:left w:val="none" w:sz="0" w:space="0" w:color="auto"/>
            <w:bottom w:val="none" w:sz="0" w:space="0" w:color="auto"/>
            <w:right w:val="none" w:sz="0" w:space="0" w:color="auto"/>
          </w:divBdr>
        </w:div>
        <w:div w:id="393966834">
          <w:marLeft w:val="0"/>
          <w:marRight w:val="0"/>
          <w:marTop w:val="0"/>
          <w:marBottom w:val="300"/>
          <w:divBdr>
            <w:top w:val="none" w:sz="0" w:space="0" w:color="auto"/>
            <w:left w:val="none" w:sz="0" w:space="0" w:color="auto"/>
            <w:bottom w:val="none" w:sz="0" w:space="0" w:color="auto"/>
            <w:right w:val="none" w:sz="0" w:space="0" w:color="auto"/>
          </w:divBdr>
          <w:divsChild>
            <w:div w:id="152457275">
              <w:marLeft w:val="0"/>
              <w:marRight w:val="0"/>
              <w:marTop w:val="0"/>
              <w:marBottom w:val="0"/>
              <w:divBdr>
                <w:top w:val="none" w:sz="0" w:space="0" w:color="auto"/>
                <w:left w:val="none" w:sz="0" w:space="0" w:color="auto"/>
                <w:bottom w:val="none" w:sz="0" w:space="0" w:color="auto"/>
                <w:right w:val="none" w:sz="0" w:space="0" w:color="auto"/>
              </w:divBdr>
            </w:div>
          </w:divsChild>
        </w:div>
        <w:div w:id="1596747714">
          <w:marLeft w:val="0"/>
          <w:marRight w:val="0"/>
          <w:marTop w:val="0"/>
          <w:marBottom w:val="0"/>
          <w:divBdr>
            <w:top w:val="none" w:sz="0" w:space="0" w:color="auto"/>
            <w:left w:val="none" w:sz="0" w:space="0" w:color="auto"/>
            <w:bottom w:val="none" w:sz="0" w:space="0" w:color="auto"/>
            <w:right w:val="none" w:sz="0" w:space="0" w:color="auto"/>
          </w:divBdr>
        </w:div>
        <w:div w:id="2004778403">
          <w:marLeft w:val="0"/>
          <w:marRight w:val="0"/>
          <w:marTop w:val="0"/>
          <w:marBottom w:val="300"/>
          <w:divBdr>
            <w:top w:val="none" w:sz="0" w:space="0" w:color="auto"/>
            <w:left w:val="none" w:sz="0" w:space="0" w:color="auto"/>
            <w:bottom w:val="none" w:sz="0" w:space="0" w:color="auto"/>
            <w:right w:val="none" w:sz="0" w:space="0" w:color="auto"/>
          </w:divBdr>
          <w:divsChild>
            <w:div w:id="1552963690">
              <w:marLeft w:val="0"/>
              <w:marRight w:val="0"/>
              <w:marTop w:val="0"/>
              <w:marBottom w:val="0"/>
              <w:divBdr>
                <w:top w:val="none" w:sz="0" w:space="0" w:color="auto"/>
                <w:left w:val="none" w:sz="0" w:space="0" w:color="auto"/>
                <w:bottom w:val="none" w:sz="0" w:space="0" w:color="auto"/>
                <w:right w:val="none" w:sz="0" w:space="0" w:color="auto"/>
              </w:divBdr>
            </w:div>
          </w:divsChild>
        </w:div>
        <w:div w:id="1917125750">
          <w:marLeft w:val="0"/>
          <w:marRight w:val="0"/>
          <w:marTop w:val="0"/>
          <w:marBottom w:val="0"/>
          <w:divBdr>
            <w:top w:val="none" w:sz="0" w:space="0" w:color="auto"/>
            <w:left w:val="none" w:sz="0" w:space="0" w:color="auto"/>
            <w:bottom w:val="none" w:sz="0" w:space="0" w:color="auto"/>
            <w:right w:val="none" w:sz="0" w:space="0" w:color="auto"/>
          </w:divBdr>
        </w:div>
      </w:divsChild>
    </w:div>
    <w:div w:id="1124887114">
      <w:bodyDiv w:val="1"/>
      <w:marLeft w:val="0"/>
      <w:marRight w:val="0"/>
      <w:marTop w:val="0"/>
      <w:marBottom w:val="0"/>
      <w:divBdr>
        <w:top w:val="none" w:sz="0" w:space="0" w:color="auto"/>
        <w:left w:val="none" w:sz="0" w:space="0" w:color="auto"/>
        <w:bottom w:val="none" w:sz="0" w:space="0" w:color="auto"/>
        <w:right w:val="none" w:sz="0" w:space="0" w:color="auto"/>
      </w:divBdr>
      <w:divsChild>
        <w:div w:id="654145427">
          <w:marLeft w:val="0"/>
          <w:marRight w:val="0"/>
          <w:marTop w:val="0"/>
          <w:marBottom w:val="300"/>
          <w:divBdr>
            <w:top w:val="none" w:sz="0" w:space="0" w:color="auto"/>
            <w:left w:val="single" w:sz="48" w:space="15" w:color="B1B4B6"/>
            <w:bottom w:val="none" w:sz="0" w:space="0" w:color="auto"/>
            <w:right w:val="none" w:sz="0" w:space="0" w:color="auto"/>
          </w:divBdr>
        </w:div>
      </w:divsChild>
    </w:div>
    <w:div w:id="1234051100">
      <w:bodyDiv w:val="1"/>
      <w:marLeft w:val="0"/>
      <w:marRight w:val="0"/>
      <w:marTop w:val="0"/>
      <w:marBottom w:val="0"/>
      <w:divBdr>
        <w:top w:val="none" w:sz="0" w:space="0" w:color="auto"/>
        <w:left w:val="none" w:sz="0" w:space="0" w:color="auto"/>
        <w:bottom w:val="none" w:sz="0" w:space="0" w:color="auto"/>
        <w:right w:val="none" w:sz="0" w:space="0" w:color="auto"/>
      </w:divBdr>
      <w:divsChild>
        <w:div w:id="1884752656">
          <w:marLeft w:val="0"/>
          <w:marRight w:val="0"/>
          <w:marTop w:val="0"/>
          <w:marBottom w:val="0"/>
          <w:divBdr>
            <w:top w:val="none" w:sz="0" w:space="0" w:color="auto"/>
            <w:left w:val="none" w:sz="0" w:space="0" w:color="auto"/>
            <w:bottom w:val="none" w:sz="0" w:space="0" w:color="auto"/>
            <w:right w:val="none" w:sz="0" w:space="0" w:color="auto"/>
          </w:divBdr>
          <w:divsChild>
            <w:div w:id="653990003">
              <w:marLeft w:val="0"/>
              <w:marRight w:val="0"/>
              <w:marTop w:val="0"/>
              <w:marBottom w:val="0"/>
              <w:divBdr>
                <w:top w:val="none" w:sz="0" w:space="0" w:color="auto"/>
                <w:left w:val="none" w:sz="0" w:space="0" w:color="auto"/>
                <w:bottom w:val="none" w:sz="0" w:space="0" w:color="auto"/>
                <w:right w:val="none" w:sz="0" w:space="0" w:color="auto"/>
              </w:divBdr>
            </w:div>
          </w:divsChild>
        </w:div>
        <w:div w:id="942226301">
          <w:marLeft w:val="0"/>
          <w:marRight w:val="0"/>
          <w:marTop w:val="0"/>
          <w:marBottom w:val="0"/>
          <w:divBdr>
            <w:top w:val="none" w:sz="0" w:space="0" w:color="auto"/>
            <w:left w:val="none" w:sz="0" w:space="0" w:color="auto"/>
            <w:bottom w:val="none" w:sz="0" w:space="0" w:color="auto"/>
            <w:right w:val="none" w:sz="0" w:space="0" w:color="auto"/>
          </w:divBdr>
          <w:divsChild>
            <w:div w:id="862740872">
              <w:marLeft w:val="0"/>
              <w:marRight w:val="0"/>
              <w:marTop w:val="0"/>
              <w:marBottom w:val="0"/>
              <w:divBdr>
                <w:top w:val="none" w:sz="0" w:space="0" w:color="auto"/>
                <w:left w:val="none" w:sz="0" w:space="0" w:color="auto"/>
                <w:bottom w:val="none" w:sz="0" w:space="0" w:color="auto"/>
                <w:right w:val="none" w:sz="0" w:space="0" w:color="auto"/>
              </w:divBdr>
              <w:divsChild>
                <w:div w:id="2042822894">
                  <w:marLeft w:val="0"/>
                  <w:marRight w:val="0"/>
                  <w:marTop w:val="945"/>
                  <w:marBottom w:val="0"/>
                  <w:divBdr>
                    <w:top w:val="none" w:sz="0" w:space="0" w:color="auto"/>
                    <w:left w:val="none" w:sz="0" w:space="0" w:color="auto"/>
                    <w:bottom w:val="none" w:sz="0" w:space="0" w:color="auto"/>
                    <w:right w:val="none" w:sz="0" w:space="0" w:color="auto"/>
                  </w:divBdr>
                  <w:divsChild>
                    <w:div w:id="210233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306326">
      <w:bodyDiv w:val="1"/>
      <w:marLeft w:val="0"/>
      <w:marRight w:val="0"/>
      <w:marTop w:val="0"/>
      <w:marBottom w:val="0"/>
      <w:divBdr>
        <w:top w:val="none" w:sz="0" w:space="0" w:color="auto"/>
        <w:left w:val="none" w:sz="0" w:space="0" w:color="auto"/>
        <w:bottom w:val="none" w:sz="0" w:space="0" w:color="auto"/>
        <w:right w:val="none" w:sz="0" w:space="0" w:color="auto"/>
      </w:divBdr>
      <w:divsChild>
        <w:div w:id="1500581586">
          <w:marLeft w:val="0"/>
          <w:marRight w:val="0"/>
          <w:marTop w:val="0"/>
          <w:marBottom w:val="0"/>
          <w:divBdr>
            <w:top w:val="none" w:sz="0" w:space="0" w:color="auto"/>
            <w:left w:val="none" w:sz="0" w:space="0" w:color="auto"/>
            <w:bottom w:val="none" w:sz="0" w:space="0" w:color="auto"/>
            <w:right w:val="none" w:sz="0" w:space="0" w:color="auto"/>
          </w:divBdr>
        </w:div>
        <w:div w:id="729036702">
          <w:marLeft w:val="0"/>
          <w:marRight w:val="0"/>
          <w:marTop w:val="0"/>
          <w:marBottom w:val="0"/>
          <w:divBdr>
            <w:top w:val="none" w:sz="0" w:space="0" w:color="auto"/>
            <w:left w:val="none" w:sz="0" w:space="0" w:color="auto"/>
            <w:bottom w:val="none" w:sz="0" w:space="0" w:color="auto"/>
            <w:right w:val="none" w:sz="0" w:space="0" w:color="auto"/>
          </w:divBdr>
          <w:divsChild>
            <w:div w:id="1951273940">
              <w:marLeft w:val="-225"/>
              <w:marRight w:val="-225"/>
              <w:marTop w:val="0"/>
              <w:marBottom w:val="0"/>
              <w:divBdr>
                <w:top w:val="none" w:sz="0" w:space="0" w:color="auto"/>
                <w:left w:val="none" w:sz="0" w:space="0" w:color="auto"/>
                <w:bottom w:val="none" w:sz="0" w:space="0" w:color="auto"/>
                <w:right w:val="none" w:sz="0" w:space="0" w:color="auto"/>
              </w:divBdr>
              <w:divsChild>
                <w:div w:id="928317817">
                  <w:marLeft w:val="0"/>
                  <w:marRight w:val="0"/>
                  <w:marTop w:val="0"/>
                  <w:marBottom w:val="0"/>
                  <w:divBdr>
                    <w:top w:val="none" w:sz="0" w:space="0" w:color="auto"/>
                    <w:left w:val="none" w:sz="0" w:space="0" w:color="auto"/>
                    <w:bottom w:val="none" w:sz="0" w:space="0" w:color="auto"/>
                    <w:right w:val="none" w:sz="0" w:space="0" w:color="auto"/>
                  </w:divBdr>
                  <w:divsChild>
                    <w:div w:id="1099371505">
                      <w:marLeft w:val="0"/>
                      <w:marRight w:val="0"/>
                      <w:marTop w:val="0"/>
                      <w:marBottom w:val="0"/>
                      <w:divBdr>
                        <w:top w:val="none" w:sz="0" w:space="0" w:color="auto"/>
                        <w:left w:val="none" w:sz="0" w:space="0" w:color="auto"/>
                        <w:bottom w:val="none" w:sz="0" w:space="0" w:color="auto"/>
                        <w:right w:val="none" w:sz="0" w:space="0" w:color="auto"/>
                      </w:divBdr>
                    </w:div>
                    <w:div w:id="129830954">
                      <w:marLeft w:val="0"/>
                      <w:marRight w:val="0"/>
                      <w:marTop w:val="0"/>
                      <w:marBottom w:val="0"/>
                      <w:divBdr>
                        <w:top w:val="none" w:sz="0" w:space="0" w:color="auto"/>
                        <w:left w:val="none" w:sz="0" w:space="0" w:color="auto"/>
                        <w:bottom w:val="none" w:sz="0" w:space="0" w:color="auto"/>
                        <w:right w:val="none" w:sz="0" w:space="0" w:color="auto"/>
                      </w:divBdr>
                    </w:div>
                    <w:div w:id="1843616603">
                      <w:marLeft w:val="0"/>
                      <w:marRight w:val="0"/>
                      <w:marTop w:val="0"/>
                      <w:marBottom w:val="0"/>
                      <w:divBdr>
                        <w:top w:val="none" w:sz="0" w:space="0" w:color="auto"/>
                        <w:left w:val="none" w:sz="0" w:space="0" w:color="auto"/>
                        <w:bottom w:val="none" w:sz="0" w:space="0" w:color="auto"/>
                        <w:right w:val="none" w:sz="0" w:space="0" w:color="auto"/>
                      </w:divBdr>
                    </w:div>
                    <w:div w:id="207442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428428">
          <w:marLeft w:val="0"/>
          <w:marRight w:val="0"/>
          <w:marTop w:val="0"/>
          <w:marBottom w:val="0"/>
          <w:divBdr>
            <w:top w:val="none" w:sz="0" w:space="0" w:color="auto"/>
            <w:left w:val="none" w:sz="0" w:space="0" w:color="auto"/>
            <w:bottom w:val="none" w:sz="0" w:space="0" w:color="auto"/>
            <w:right w:val="none" w:sz="0" w:space="0" w:color="auto"/>
          </w:divBdr>
          <w:divsChild>
            <w:div w:id="2128615922">
              <w:marLeft w:val="0"/>
              <w:marRight w:val="0"/>
              <w:marTop w:val="0"/>
              <w:marBottom w:val="0"/>
              <w:divBdr>
                <w:top w:val="none" w:sz="0" w:space="0" w:color="auto"/>
                <w:left w:val="none" w:sz="0" w:space="0" w:color="auto"/>
                <w:bottom w:val="none" w:sz="0" w:space="0" w:color="auto"/>
                <w:right w:val="none" w:sz="0" w:space="0" w:color="auto"/>
              </w:divBdr>
              <w:divsChild>
                <w:div w:id="1708329408">
                  <w:marLeft w:val="0"/>
                  <w:marRight w:val="0"/>
                  <w:marTop w:val="0"/>
                  <w:marBottom w:val="0"/>
                  <w:divBdr>
                    <w:top w:val="none" w:sz="0" w:space="0" w:color="auto"/>
                    <w:left w:val="none" w:sz="0" w:space="0" w:color="auto"/>
                    <w:bottom w:val="none" w:sz="0" w:space="0" w:color="auto"/>
                    <w:right w:val="none" w:sz="0" w:space="0" w:color="auto"/>
                  </w:divBdr>
                  <w:divsChild>
                    <w:div w:id="468477014">
                      <w:marLeft w:val="0"/>
                      <w:marRight w:val="0"/>
                      <w:marTop w:val="0"/>
                      <w:marBottom w:val="0"/>
                      <w:divBdr>
                        <w:top w:val="none" w:sz="0" w:space="0" w:color="auto"/>
                        <w:left w:val="none" w:sz="0" w:space="0" w:color="auto"/>
                        <w:bottom w:val="none" w:sz="0" w:space="0" w:color="auto"/>
                        <w:right w:val="none" w:sz="0" w:space="0" w:color="auto"/>
                      </w:divBdr>
                    </w:div>
                  </w:divsChild>
                </w:div>
                <w:div w:id="1320305083">
                  <w:marLeft w:val="0"/>
                  <w:marRight w:val="0"/>
                  <w:marTop w:val="0"/>
                  <w:marBottom w:val="0"/>
                  <w:divBdr>
                    <w:top w:val="none" w:sz="0" w:space="0" w:color="auto"/>
                    <w:left w:val="none" w:sz="0" w:space="0" w:color="auto"/>
                    <w:bottom w:val="none" w:sz="0" w:space="0" w:color="auto"/>
                    <w:right w:val="none" w:sz="0" w:space="0" w:color="auto"/>
                  </w:divBdr>
                  <w:divsChild>
                    <w:div w:id="94442216">
                      <w:marLeft w:val="0"/>
                      <w:marRight w:val="0"/>
                      <w:marTop w:val="0"/>
                      <w:marBottom w:val="0"/>
                      <w:divBdr>
                        <w:top w:val="none" w:sz="0" w:space="0" w:color="auto"/>
                        <w:left w:val="none" w:sz="0" w:space="0" w:color="auto"/>
                        <w:bottom w:val="none" w:sz="0" w:space="0" w:color="auto"/>
                        <w:right w:val="none" w:sz="0" w:space="0" w:color="auto"/>
                      </w:divBdr>
                    </w:div>
                  </w:divsChild>
                </w:div>
                <w:div w:id="1935626853">
                  <w:marLeft w:val="0"/>
                  <w:marRight w:val="0"/>
                  <w:marTop w:val="0"/>
                  <w:marBottom w:val="0"/>
                  <w:divBdr>
                    <w:top w:val="none" w:sz="0" w:space="0" w:color="auto"/>
                    <w:left w:val="none" w:sz="0" w:space="0" w:color="auto"/>
                    <w:bottom w:val="none" w:sz="0" w:space="0" w:color="auto"/>
                    <w:right w:val="none" w:sz="0" w:space="0" w:color="auto"/>
                  </w:divBdr>
                  <w:divsChild>
                    <w:div w:id="14503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02126">
      <w:bodyDiv w:val="1"/>
      <w:marLeft w:val="0"/>
      <w:marRight w:val="0"/>
      <w:marTop w:val="0"/>
      <w:marBottom w:val="0"/>
      <w:divBdr>
        <w:top w:val="none" w:sz="0" w:space="0" w:color="auto"/>
        <w:left w:val="none" w:sz="0" w:space="0" w:color="auto"/>
        <w:bottom w:val="none" w:sz="0" w:space="0" w:color="auto"/>
        <w:right w:val="none" w:sz="0" w:space="0" w:color="auto"/>
      </w:divBdr>
      <w:divsChild>
        <w:div w:id="644627333">
          <w:marLeft w:val="0"/>
          <w:marRight w:val="0"/>
          <w:marTop w:val="0"/>
          <w:marBottom w:val="0"/>
          <w:divBdr>
            <w:top w:val="none" w:sz="0" w:space="0" w:color="auto"/>
            <w:left w:val="none" w:sz="0" w:space="0" w:color="auto"/>
            <w:bottom w:val="none" w:sz="0" w:space="0" w:color="auto"/>
            <w:right w:val="none" w:sz="0" w:space="0" w:color="auto"/>
          </w:divBdr>
          <w:divsChild>
            <w:div w:id="766583438">
              <w:marLeft w:val="0"/>
              <w:marRight w:val="0"/>
              <w:marTop w:val="0"/>
              <w:marBottom w:val="0"/>
              <w:divBdr>
                <w:top w:val="none" w:sz="0" w:space="0" w:color="auto"/>
                <w:left w:val="none" w:sz="0" w:space="0" w:color="auto"/>
                <w:bottom w:val="none" w:sz="0" w:space="0" w:color="auto"/>
                <w:right w:val="none" w:sz="0" w:space="0" w:color="auto"/>
              </w:divBdr>
            </w:div>
          </w:divsChild>
        </w:div>
        <w:div w:id="144441423">
          <w:marLeft w:val="0"/>
          <w:marRight w:val="0"/>
          <w:marTop w:val="0"/>
          <w:marBottom w:val="0"/>
          <w:divBdr>
            <w:top w:val="none" w:sz="0" w:space="0" w:color="auto"/>
            <w:left w:val="none" w:sz="0" w:space="0" w:color="auto"/>
            <w:bottom w:val="none" w:sz="0" w:space="0" w:color="auto"/>
            <w:right w:val="none" w:sz="0" w:space="0" w:color="auto"/>
          </w:divBdr>
          <w:divsChild>
            <w:div w:id="1073354123">
              <w:marLeft w:val="0"/>
              <w:marRight w:val="0"/>
              <w:marTop w:val="0"/>
              <w:marBottom w:val="0"/>
              <w:divBdr>
                <w:top w:val="none" w:sz="0" w:space="0" w:color="auto"/>
                <w:left w:val="none" w:sz="0" w:space="0" w:color="auto"/>
                <w:bottom w:val="none" w:sz="0" w:space="0" w:color="auto"/>
                <w:right w:val="none" w:sz="0" w:space="0" w:color="auto"/>
              </w:divBdr>
              <w:divsChild>
                <w:div w:id="27605975">
                  <w:marLeft w:val="0"/>
                  <w:marRight w:val="0"/>
                  <w:marTop w:val="0"/>
                  <w:marBottom w:val="750"/>
                  <w:divBdr>
                    <w:top w:val="none" w:sz="0" w:space="0" w:color="auto"/>
                    <w:left w:val="none" w:sz="0" w:space="0" w:color="auto"/>
                    <w:bottom w:val="none" w:sz="0" w:space="0" w:color="auto"/>
                    <w:right w:val="none" w:sz="0" w:space="0" w:color="auto"/>
                  </w:divBdr>
                  <w:divsChild>
                    <w:div w:id="1626807355">
                      <w:marLeft w:val="0"/>
                      <w:marRight w:val="0"/>
                      <w:marTop w:val="0"/>
                      <w:marBottom w:val="0"/>
                      <w:divBdr>
                        <w:top w:val="none" w:sz="0" w:space="0" w:color="auto"/>
                        <w:left w:val="none" w:sz="0" w:space="0" w:color="auto"/>
                        <w:bottom w:val="none" w:sz="0" w:space="0" w:color="auto"/>
                        <w:right w:val="none" w:sz="0" w:space="0" w:color="auto"/>
                      </w:divBdr>
                      <w:divsChild>
                        <w:div w:id="2063671511">
                          <w:marLeft w:val="0"/>
                          <w:marRight w:val="0"/>
                          <w:marTop w:val="0"/>
                          <w:marBottom w:val="0"/>
                          <w:divBdr>
                            <w:top w:val="none" w:sz="0" w:space="0" w:color="auto"/>
                            <w:left w:val="none" w:sz="0" w:space="0" w:color="auto"/>
                            <w:bottom w:val="none" w:sz="0" w:space="0" w:color="auto"/>
                            <w:right w:val="none" w:sz="0" w:space="0" w:color="auto"/>
                          </w:divBdr>
                          <w:divsChild>
                            <w:div w:id="178639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513981">
      <w:bodyDiv w:val="1"/>
      <w:marLeft w:val="0"/>
      <w:marRight w:val="0"/>
      <w:marTop w:val="0"/>
      <w:marBottom w:val="0"/>
      <w:divBdr>
        <w:top w:val="none" w:sz="0" w:space="0" w:color="auto"/>
        <w:left w:val="none" w:sz="0" w:space="0" w:color="auto"/>
        <w:bottom w:val="none" w:sz="0" w:space="0" w:color="auto"/>
        <w:right w:val="none" w:sz="0" w:space="0" w:color="auto"/>
      </w:divBdr>
    </w:div>
    <w:div w:id="1453984580">
      <w:bodyDiv w:val="1"/>
      <w:marLeft w:val="0"/>
      <w:marRight w:val="0"/>
      <w:marTop w:val="0"/>
      <w:marBottom w:val="0"/>
      <w:divBdr>
        <w:top w:val="none" w:sz="0" w:space="0" w:color="auto"/>
        <w:left w:val="none" w:sz="0" w:space="0" w:color="auto"/>
        <w:bottom w:val="none" w:sz="0" w:space="0" w:color="auto"/>
        <w:right w:val="none" w:sz="0" w:space="0" w:color="auto"/>
      </w:divBdr>
    </w:div>
    <w:div w:id="1471556938">
      <w:bodyDiv w:val="1"/>
      <w:marLeft w:val="0"/>
      <w:marRight w:val="0"/>
      <w:marTop w:val="0"/>
      <w:marBottom w:val="0"/>
      <w:divBdr>
        <w:top w:val="none" w:sz="0" w:space="0" w:color="auto"/>
        <w:left w:val="none" w:sz="0" w:space="0" w:color="auto"/>
        <w:bottom w:val="none" w:sz="0" w:space="0" w:color="auto"/>
        <w:right w:val="none" w:sz="0" w:space="0" w:color="auto"/>
      </w:divBdr>
      <w:divsChild>
        <w:div w:id="978418992">
          <w:marLeft w:val="0"/>
          <w:marRight w:val="0"/>
          <w:marTop w:val="0"/>
          <w:marBottom w:val="0"/>
          <w:divBdr>
            <w:top w:val="none" w:sz="0" w:space="0" w:color="auto"/>
            <w:left w:val="none" w:sz="0" w:space="0" w:color="auto"/>
            <w:bottom w:val="none" w:sz="0" w:space="0" w:color="auto"/>
            <w:right w:val="none" w:sz="0" w:space="0" w:color="auto"/>
          </w:divBdr>
        </w:div>
        <w:div w:id="183179031">
          <w:marLeft w:val="0"/>
          <w:marRight w:val="0"/>
          <w:marTop w:val="0"/>
          <w:marBottom w:val="0"/>
          <w:divBdr>
            <w:top w:val="none" w:sz="0" w:space="0" w:color="auto"/>
            <w:left w:val="none" w:sz="0" w:space="0" w:color="auto"/>
            <w:bottom w:val="none" w:sz="0" w:space="0" w:color="auto"/>
            <w:right w:val="none" w:sz="0" w:space="0" w:color="auto"/>
          </w:divBdr>
          <w:divsChild>
            <w:div w:id="2079859538">
              <w:marLeft w:val="-225"/>
              <w:marRight w:val="-225"/>
              <w:marTop w:val="0"/>
              <w:marBottom w:val="0"/>
              <w:divBdr>
                <w:top w:val="none" w:sz="0" w:space="0" w:color="auto"/>
                <w:left w:val="none" w:sz="0" w:space="0" w:color="auto"/>
                <w:bottom w:val="none" w:sz="0" w:space="0" w:color="auto"/>
                <w:right w:val="none" w:sz="0" w:space="0" w:color="auto"/>
              </w:divBdr>
              <w:divsChild>
                <w:div w:id="183985569">
                  <w:marLeft w:val="0"/>
                  <w:marRight w:val="0"/>
                  <w:marTop w:val="0"/>
                  <w:marBottom w:val="0"/>
                  <w:divBdr>
                    <w:top w:val="none" w:sz="0" w:space="0" w:color="auto"/>
                    <w:left w:val="none" w:sz="0" w:space="0" w:color="auto"/>
                    <w:bottom w:val="none" w:sz="0" w:space="0" w:color="auto"/>
                    <w:right w:val="none" w:sz="0" w:space="0" w:color="auto"/>
                  </w:divBdr>
                  <w:divsChild>
                    <w:div w:id="1798789203">
                      <w:marLeft w:val="0"/>
                      <w:marRight w:val="0"/>
                      <w:marTop w:val="0"/>
                      <w:marBottom w:val="0"/>
                      <w:divBdr>
                        <w:top w:val="none" w:sz="0" w:space="0" w:color="auto"/>
                        <w:left w:val="none" w:sz="0" w:space="0" w:color="auto"/>
                        <w:bottom w:val="none" w:sz="0" w:space="0" w:color="auto"/>
                        <w:right w:val="none" w:sz="0" w:space="0" w:color="auto"/>
                      </w:divBdr>
                      <w:divsChild>
                        <w:div w:id="1784156460">
                          <w:marLeft w:val="0"/>
                          <w:marRight w:val="0"/>
                          <w:marTop w:val="0"/>
                          <w:marBottom w:val="0"/>
                          <w:divBdr>
                            <w:top w:val="single" w:sz="12" w:space="0" w:color="2A4C7D"/>
                            <w:left w:val="single" w:sz="12" w:space="0" w:color="2A4C7D"/>
                            <w:bottom w:val="single" w:sz="12" w:space="0" w:color="2A4C7D"/>
                            <w:right w:val="single" w:sz="12" w:space="0" w:color="2A4C7D"/>
                          </w:divBdr>
                        </w:div>
                        <w:div w:id="1865168484">
                          <w:marLeft w:val="225"/>
                          <w:marRight w:val="0"/>
                          <w:marTop w:val="0"/>
                          <w:marBottom w:val="0"/>
                          <w:divBdr>
                            <w:top w:val="none" w:sz="0" w:space="0" w:color="auto"/>
                            <w:left w:val="none" w:sz="0" w:space="0" w:color="auto"/>
                            <w:bottom w:val="none" w:sz="0" w:space="0" w:color="auto"/>
                            <w:right w:val="none" w:sz="0" w:space="0" w:color="auto"/>
                          </w:divBdr>
                          <w:divsChild>
                            <w:div w:id="1165897491">
                              <w:marLeft w:val="150"/>
                              <w:marRight w:val="0"/>
                              <w:marTop w:val="0"/>
                              <w:marBottom w:val="345"/>
                              <w:divBdr>
                                <w:top w:val="single" w:sz="2" w:space="0" w:color="EE7100"/>
                                <w:left w:val="single" w:sz="36" w:space="11" w:color="EE7100"/>
                                <w:bottom w:val="single" w:sz="2" w:space="0" w:color="EE7100"/>
                                <w:right w:val="single" w:sz="2" w:space="0" w:color="EE7100"/>
                              </w:divBdr>
                            </w:div>
                          </w:divsChild>
                        </w:div>
                        <w:div w:id="1006058652">
                          <w:marLeft w:val="0"/>
                          <w:marRight w:val="0"/>
                          <w:marTop w:val="0"/>
                          <w:marBottom w:val="0"/>
                          <w:divBdr>
                            <w:top w:val="single" w:sz="12" w:space="0" w:color="2A4C7D"/>
                            <w:left w:val="single" w:sz="12" w:space="0" w:color="2A4C7D"/>
                            <w:bottom w:val="single" w:sz="12" w:space="0" w:color="2A4C7D"/>
                            <w:right w:val="single" w:sz="12" w:space="0" w:color="2A4C7D"/>
                          </w:divBdr>
                        </w:div>
                        <w:div w:id="1189031757">
                          <w:marLeft w:val="225"/>
                          <w:marRight w:val="0"/>
                          <w:marTop w:val="0"/>
                          <w:marBottom w:val="0"/>
                          <w:divBdr>
                            <w:top w:val="none" w:sz="0" w:space="0" w:color="auto"/>
                            <w:left w:val="none" w:sz="0" w:space="0" w:color="auto"/>
                            <w:bottom w:val="none" w:sz="0" w:space="0" w:color="auto"/>
                            <w:right w:val="none" w:sz="0" w:space="0" w:color="auto"/>
                          </w:divBdr>
                        </w:div>
                        <w:div w:id="595404809">
                          <w:marLeft w:val="0"/>
                          <w:marRight w:val="0"/>
                          <w:marTop w:val="0"/>
                          <w:marBottom w:val="0"/>
                          <w:divBdr>
                            <w:top w:val="single" w:sz="12" w:space="0" w:color="2A4C7D"/>
                            <w:left w:val="single" w:sz="12" w:space="0" w:color="2A4C7D"/>
                            <w:bottom w:val="single" w:sz="12" w:space="0" w:color="2A4C7D"/>
                            <w:right w:val="single" w:sz="12" w:space="0" w:color="2A4C7D"/>
                          </w:divBdr>
                        </w:div>
                        <w:div w:id="2069376321">
                          <w:marLeft w:val="225"/>
                          <w:marRight w:val="0"/>
                          <w:marTop w:val="0"/>
                          <w:marBottom w:val="0"/>
                          <w:divBdr>
                            <w:top w:val="none" w:sz="0" w:space="0" w:color="auto"/>
                            <w:left w:val="none" w:sz="0" w:space="0" w:color="auto"/>
                            <w:bottom w:val="none" w:sz="0" w:space="0" w:color="auto"/>
                            <w:right w:val="none" w:sz="0" w:space="0" w:color="auto"/>
                          </w:divBdr>
                        </w:div>
                        <w:div w:id="547913482">
                          <w:marLeft w:val="0"/>
                          <w:marRight w:val="0"/>
                          <w:marTop w:val="0"/>
                          <w:marBottom w:val="0"/>
                          <w:divBdr>
                            <w:top w:val="single" w:sz="12" w:space="0" w:color="2A4C7D"/>
                            <w:left w:val="single" w:sz="12" w:space="0" w:color="2A4C7D"/>
                            <w:bottom w:val="single" w:sz="12" w:space="0" w:color="2A4C7D"/>
                            <w:right w:val="single" w:sz="12" w:space="0" w:color="2A4C7D"/>
                          </w:divBdr>
                        </w:div>
                        <w:div w:id="1075782885">
                          <w:marLeft w:val="225"/>
                          <w:marRight w:val="0"/>
                          <w:marTop w:val="0"/>
                          <w:marBottom w:val="0"/>
                          <w:divBdr>
                            <w:top w:val="none" w:sz="0" w:space="0" w:color="auto"/>
                            <w:left w:val="none" w:sz="0" w:space="0" w:color="auto"/>
                            <w:bottom w:val="none" w:sz="0" w:space="0" w:color="auto"/>
                            <w:right w:val="none" w:sz="0" w:space="0" w:color="auto"/>
                          </w:divBdr>
                        </w:div>
                        <w:div w:id="130363037">
                          <w:marLeft w:val="0"/>
                          <w:marRight w:val="0"/>
                          <w:marTop w:val="0"/>
                          <w:marBottom w:val="0"/>
                          <w:divBdr>
                            <w:top w:val="single" w:sz="12" w:space="0" w:color="2A4C7D"/>
                            <w:left w:val="single" w:sz="12" w:space="0" w:color="2A4C7D"/>
                            <w:bottom w:val="single" w:sz="12" w:space="0" w:color="2A4C7D"/>
                            <w:right w:val="single" w:sz="12" w:space="0" w:color="2A4C7D"/>
                          </w:divBdr>
                        </w:div>
                        <w:div w:id="1387727792">
                          <w:marLeft w:val="225"/>
                          <w:marRight w:val="0"/>
                          <w:marTop w:val="0"/>
                          <w:marBottom w:val="0"/>
                          <w:divBdr>
                            <w:top w:val="none" w:sz="0" w:space="0" w:color="auto"/>
                            <w:left w:val="none" w:sz="0" w:space="0" w:color="auto"/>
                            <w:bottom w:val="none" w:sz="0" w:space="0" w:color="auto"/>
                            <w:right w:val="none" w:sz="0" w:space="0" w:color="auto"/>
                          </w:divBdr>
                        </w:div>
                        <w:div w:id="1637877147">
                          <w:marLeft w:val="0"/>
                          <w:marRight w:val="0"/>
                          <w:marTop w:val="0"/>
                          <w:marBottom w:val="0"/>
                          <w:divBdr>
                            <w:top w:val="single" w:sz="12" w:space="0" w:color="2A4C7D"/>
                            <w:left w:val="single" w:sz="12" w:space="0" w:color="2A4C7D"/>
                            <w:bottom w:val="single" w:sz="12" w:space="0" w:color="2A4C7D"/>
                            <w:right w:val="single" w:sz="12" w:space="0" w:color="2A4C7D"/>
                          </w:divBdr>
                        </w:div>
                        <w:div w:id="133106460">
                          <w:marLeft w:val="225"/>
                          <w:marRight w:val="0"/>
                          <w:marTop w:val="0"/>
                          <w:marBottom w:val="0"/>
                          <w:divBdr>
                            <w:top w:val="none" w:sz="0" w:space="0" w:color="auto"/>
                            <w:left w:val="none" w:sz="0" w:space="0" w:color="auto"/>
                            <w:bottom w:val="none" w:sz="0" w:space="0" w:color="auto"/>
                            <w:right w:val="none" w:sz="0" w:space="0" w:color="auto"/>
                          </w:divBdr>
                        </w:div>
                        <w:div w:id="702831332">
                          <w:marLeft w:val="0"/>
                          <w:marRight w:val="0"/>
                          <w:marTop w:val="0"/>
                          <w:marBottom w:val="0"/>
                          <w:divBdr>
                            <w:top w:val="single" w:sz="12" w:space="0" w:color="2A4C7D"/>
                            <w:left w:val="single" w:sz="12" w:space="0" w:color="2A4C7D"/>
                            <w:bottom w:val="single" w:sz="12" w:space="0" w:color="2A4C7D"/>
                            <w:right w:val="single" w:sz="12" w:space="0" w:color="2A4C7D"/>
                          </w:divBdr>
                        </w:div>
                        <w:div w:id="250241883">
                          <w:marLeft w:val="225"/>
                          <w:marRight w:val="0"/>
                          <w:marTop w:val="0"/>
                          <w:marBottom w:val="0"/>
                          <w:divBdr>
                            <w:top w:val="none" w:sz="0" w:space="0" w:color="auto"/>
                            <w:left w:val="none" w:sz="0" w:space="0" w:color="auto"/>
                            <w:bottom w:val="none" w:sz="0" w:space="0" w:color="auto"/>
                            <w:right w:val="none" w:sz="0" w:space="0" w:color="auto"/>
                          </w:divBdr>
                        </w:div>
                        <w:div w:id="920220571">
                          <w:marLeft w:val="0"/>
                          <w:marRight w:val="0"/>
                          <w:marTop w:val="0"/>
                          <w:marBottom w:val="0"/>
                          <w:divBdr>
                            <w:top w:val="single" w:sz="12" w:space="0" w:color="2A4C7D"/>
                            <w:left w:val="single" w:sz="12" w:space="0" w:color="2A4C7D"/>
                            <w:bottom w:val="single" w:sz="12" w:space="0" w:color="2A4C7D"/>
                            <w:right w:val="single" w:sz="12" w:space="0" w:color="2A4C7D"/>
                          </w:divBdr>
                        </w:div>
                        <w:div w:id="477653193">
                          <w:marLeft w:val="225"/>
                          <w:marRight w:val="0"/>
                          <w:marTop w:val="0"/>
                          <w:marBottom w:val="0"/>
                          <w:divBdr>
                            <w:top w:val="none" w:sz="0" w:space="0" w:color="auto"/>
                            <w:left w:val="none" w:sz="0" w:space="0" w:color="auto"/>
                            <w:bottom w:val="none" w:sz="0" w:space="0" w:color="auto"/>
                            <w:right w:val="none" w:sz="0" w:space="0" w:color="auto"/>
                          </w:divBdr>
                        </w:div>
                        <w:div w:id="160001513">
                          <w:marLeft w:val="0"/>
                          <w:marRight w:val="0"/>
                          <w:marTop w:val="0"/>
                          <w:marBottom w:val="0"/>
                          <w:divBdr>
                            <w:top w:val="single" w:sz="12" w:space="0" w:color="2A4C7D"/>
                            <w:left w:val="single" w:sz="12" w:space="0" w:color="2A4C7D"/>
                            <w:bottom w:val="single" w:sz="12" w:space="0" w:color="2A4C7D"/>
                            <w:right w:val="single" w:sz="12" w:space="0" w:color="2A4C7D"/>
                          </w:divBdr>
                        </w:div>
                        <w:div w:id="5708506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383611">
      <w:bodyDiv w:val="1"/>
      <w:marLeft w:val="0"/>
      <w:marRight w:val="0"/>
      <w:marTop w:val="0"/>
      <w:marBottom w:val="0"/>
      <w:divBdr>
        <w:top w:val="none" w:sz="0" w:space="0" w:color="auto"/>
        <w:left w:val="none" w:sz="0" w:space="0" w:color="auto"/>
        <w:bottom w:val="none" w:sz="0" w:space="0" w:color="auto"/>
        <w:right w:val="none" w:sz="0" w:space="0" w:color="auto"/>
      </w:divBdr>
      <w:divsChild>
        <w:div w:id="1809928870">
          <w:marLeft w:val="0"/>
          <w:marRight w:val="0"/>
          <w:marTop w:val="0"/>
          <w:marBottom w:val="0"/>
          <w:divBdr>
            <w:top w:val="none" w:sz="0" w:space="0" w:color="auto"/>
            <w:left w:val="none" w:sz="0" w:space="0" w:color="auto"/>
            <w:bottom w:val="none" w:sz="0" w:space="0" w:color="auto"/>
            <w:right w:val="none" w:sz="0" w:space="0" w:color="auto"/>
          </w:divBdr>
        </w:div>
        <w:div w:id="623080862">
          <w:marLeft w:val="0"/>
          <w:marRight w:val="0"/>
          <w:marTop w:val="0"/>
          <w:marBottom w:val="0"/>
          <w:divBdr>
            <w:top w:val="none" w:sz="0" w:space="0" w:color="auto"/>
            <w:left w:val="none" w:sz="0" w:space="0" w:color="auto"/>
            <w:bottom w:val="none" w:sz="0" w:space="0" w:color="auto"/>
            <w:right w:val="none" w:sz="0" w:space="0" w:color="auto"/>
          </w:divBdr>
          <w:divsChild>
            <w:div w:id="587421854">
              <w:marLeft w:val="0"/>
              <w:marRight w:val="0"/>
              <w:marTop w:val="0"/>
              <w:marBottom w:val="300"/>
              <w:divBdr>
                <w:top w:val="none" w:sz="0" w:space="0" w:color="auto"/>
                <w:left w:val="single" w:sz="48" w:space="15" w:color="B1B4B6"/>
                <w:bottom w:val="none" w:sz="0" w:space="0" w:color="auto"/>
                <w:right w:val="none" w:sz="0" w:space="0" w:color="auto"/>
              </w:divBdr>
            </w:div>
          </w:divsChild>
        </w:div>
      </w:divsChild>
    </w:div>
    <w:div w:id="1644846689">
      <w:bodyDiv w:val="1"/>
      <w:marLeft w:val="0"/>
      <w:marRight w:val="0"/>
      <w:marTop w:val="0"/>
      <w:marBottom w:val="0"/>
      <w:divBdr>
        <w:top w:val="none" w:sz="0" w:space="0" w:color="auto"/>
        <w:left w:val="none" w:sz="0" w:space="0" w:color="auto"/>
        <w:bottom w:val="none" w:sz="0" w:space="0" w:color="auto"/>
        <w:right w:val="none" w:sz="0" w:space="0" w:color="auto"/>
      </w:divBdr>
      <w:divsChild>
        <w:div w:id="263194362">
          <w:marLeft w:val="0"/>
          <w:marRight w:val="0"/>
          <w:marTop w:val="0"/>
          <w:marBottom w:val="0"/>
          <w:divBdr>
            <w:top w:val="none" w:sz="0" w:space="0" w:color="auto"/>
            <w:left w:val="none" w:sz="0" w:space="0" w:color="auto"/>
            <w:bottom w:val="none" w:sz="0" w:space="0" w:color="auto"/>
            <w:right w:val="none" w:sz="0" w:space="0" w:color="auto"/>
          </w:divBdr>
        </w:div>
        <w:div w:id="510098096">
          <w:marLeft w:val="0"/>
          <w:marRight w:val="0"/>
          <w:marTop w:val="0"/>
          <w:marBottom w:val="0"/>
          <w:divBdr>
            <w:top w:val="none" w:sz="0" w:space="0" w:color="auto"/>
            <w:left w:val="none" w:sz="0" w:space="0" w:color="auto"/>
            <w:bottom w:val="none" w:sz="0" w:space="0" w:color="auto"/>
            <w:right w:val="none" w:sz="0" w:space="0" w:color="auto"/>
          </w:divBdr>
          <w:divsChild>
            <w:div w:id="1857308968">
              <w:marLeft w:val="-225"/>
              <w:marRight w:val="-225"/>
              <w:marTop w:val="0"/>
              <w:marBottom w:val="0"/>
              <w:divBdr>
                <w:top w:val="none" w:sz="0" w:space="0" w:color="auto"/>
                <w:left w:val="none" w:sz="0" w:space="0" w:color="auto"/>
                <w:bottom w:val="none" w:sz="0" w:space="0" w:color="auto"/>
                <w:right w:val="none" w:sz="0" w:space="0" w:color="auto"/>
              </w:divBdr>
              <w:divsChild>
                <w:div w:id="1285429352">
                  <w:marLeft w:val="0"/>
                  <w:marRight w:val="0"/>
                  <w:marTop w:val="0"/>
                  <w:marBottom w:val="0"/>
                  <w:divBdr>
                    <w:top w:val="none" w:sz="0" w:space="0" w:color="auto"/>
                    <w:left w:val="none" w:sz="0" w:space="0" w:color="auto"/>
                    <w:bottom w:val="none" w:sz="0" w:space="0" w:color="auto"/>
                    <w:right w:val="none" w:sz="0" w:space="0" w:color="auto"/>
                  </w:divBdr>
                  <w:divsChild>
                    <w:div w:id="2044281972">
                      <w:marLeft w:val="0"/>
                      <w:marRight w:val="0"/>
                      <w:marTop w:val="0"/>
                      <w:marBottom w:val="0"/>
                      <w:divBdr>
                        <w:top w:val="none" w:sz="0" w:space="0" w:color="auto"/>
                        <w:left w:val="none" w:sz="0" w:space="0" w:color="auto"/>
                        <w:bottom w:val="none" w:sz="0" w:space="0" w:color="auto"/>
                        <w:right w:val="none" w:sz="0" w:space="0" w:color="auto"/>
                      </w:divBdr>
                      <w:divsChild>
                        <w:div w:id="565117438">
                          <w:marLeft w:val="0"/>
                          <w:marRight w:val="0"/>
                          <w:marTop w:val="0"/>
                          <w:marBottom w:val="0"/>
                          <w:divBdr>
                            <w:top w:val="none" w:sz="0" w:space="0" w:color="auto"/>
                            <w:left w:val="none" w:sz="0" w:space="0" w:color="auto"/>
                            <w:bottom w:val="none" w:sz="0" w:space="0" w:color="auto"/>
                            <w:right w:val="none" w:sz="0" w:space="0" w:color="auto"/>
                          </w:divBdr>
                          <w:divsChild>
                            <w:div w:id="836655968">
                              <w:marLeft w:val="0"/>
                              <w:marRight w:val="0"/>
                              <w:marTop w:val="0"/>
                              <w:marBottom w:val="0"/>
                              <w:divBdr>
                                <w:top w:val="none" w:sz="0" w:space="0" w:color="auto"/>
                                <w:left w:val="none" w:sz="0" w:space="0" w:color="auto"/>
                                <w:bottom w:val="none" w:sz="0" w:space="0" w:color="auto"/>
                                <w:right w:val="none" w:sz="0" w:space="0" w:color="auto"/>
                              </w:divBdr>
                              <w:divsChild>
                                <w:div w:id="1006443386">
                                  <w:marLeft w:val="150"/>
                                  <w:marRight w:val="0"/>
                                  <w:marTop w:val="0"/>
                                  <w:marBottom w:val="345"/>
                                  <w:divBdr>
                                    <w:top w:val="single" w:sz="2" w:space="0" w:color="EE7100"/>
                                    <w:left w:val="single" w:sz="36" w:space="11" w:color="EE7100"/>
                                    <w:bottom w:val="single" w:sz="2" w:space="0" w:color="EE7100"/>
                                    <w:right w:val="single" w:sz="2" w:space="0" w:color="EE7100"/>
                                  </w:divBdr>
                                </w:div>
                              </w:divsChild>
                            </w:div>
                          </w:divsChild>
                        </w:div>
                      </w:divsChild>
                    </w:div>
                    <w:div w:id="20403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nada.ca/en/immigration-refugees-citizenship/services/study-canada/graduate-student/faster-processing.html" TargetMode="External"/><Relationship Id="rId117" Type="http://schemas.openxmlformats.org/officeDocument/2006/relationships/hyperlink" Target="https://www.germany.info/us-en/service/appointment-899906" TargetMode="External"/><Relationship Id="rId21" Type="http://schemas.openxmlformats.org/officeDocument/2006/relationships/hyperlink" Target="https://www.canada.ca/en/immigration-refugees-citizenship/services/study-canada/graduate-student/faster-processing.html" TargetMode="External"/><Relationship Id="rId42" Type="http://schemas.openxmlformats.org/officeDocument/2006/relationships/hyperlink" Target="https://www.canada.ca/en/services/immigration-citizenship/helpcentre/glossary.html" TargetMode="External"/><Relationship Id="rId47" Type="http://schemas.openxmlformats.org/officeDocument/2006/relationships/hyperlink" Target="https://www.canada.ca/en/immigration-refugees-citizenship/services/study-canada/work/after-graduation.html" TargetMode="External"/><Relationship Id="rId63" Type="http://schemas.openxmlformats.org/officeDocument/2006/relationships/hyperlink" Target="https://travel.state.gov/content/travel/en/us-visas/study/student-visa.html?utm_source=chatgpt.com" TargetMode="External"/><Relationship Id="rId68" Type="http://schemas.openxmlformats.org/officeDocument/2006/relationships/hyperlink" Target="https://travel.state.gov/content/travel/en/us-visas/visa-information-resources/wait-times.html" TargetMode="External"/><Relationship Id="rId84" Type="http://schemas.openxmlformats.org/officeDocument/2006/relationships/hyperlink" Target="https://educationusa.state.gov/your-5-steps-us-study" TargetMode="External"/><Relationship Id="rId89" Type="http://schemas.openxmlformats.org/officeDocument/2006/relationships/hyperlink" Target="https://travel.state.gov/content/travel/en/us-visas/study/student-visa.html" TargetMode="External"/><Relationship Id="rId112" Type="http://schemas.openxmlformats.org/officeDocument/2006/relationships/hyperlink" Target="https://www.gov.uk/tb-test-visa" TargetMode="External"/><Relationship Id="rId16" Type="http://schemas.openxmlformats.org/officeDocument/2006/relationships/hyperlink" Target="https://www.canada.ca/en/immigration-refugees-citizenship/services/study-canada/study-permit/apply.html" TargetMode="External"/><Relationship Id="rId107" Type="http://schemas.openxmlformats.org/officeDocument/2006/relationships/hyperlink" Target="https://www.gov.uk/graduate-visa" TargetMode="External"/><Relationship Id="rId11" Type="http://schemas.openxmlformats.org/officeDocument/2006/relationships/hyperlink" Target="https://www.canada.ca/en/immigration-refugees-citizenship/services/study-canada/study-permit/get-documents.html" TargetMode="External"/><Relationship Id="rId32" Type="http://schemas.openxmlformats.org/officeDocument/2006/relationships/hyperlink" Target="https://www.canada.ca/en/immigration-refugees-citizenship/services/study-canada/study-permit/get-documents/provincial-attestation-letter.html" TargetMode="External"/><Relationship Id="rId37" Type="http://schemas.openxmlformats.org/officeDocument/2006/relationships/hyperlink" Target="https://www.canada.ca/en/immigration-refugees-citizenship/services/application/medical-police/medical-exams/requirements-temporary-residents.html" TargetMode="External"/><Relationship Id="rId53" Type="http://schemas.openxmlformats.org/officeDocument/2006/relationships/hyperlink" Target="https://travel.state.gov/content/travel/en/us-visas/study/student-visa.html?utm_source=chatgpt.com" TargetMode="External"/><Relationship Id="rId58" Type="http://schemas.openxmlformats.org/officeDocument/2006/relationships/hyperlink" Target="https://travel.state.gov/content/travel/en/us-visas/visa-information-resources/photos.html" TargetMode="External"/><Relationship Id="rId74" Type="http://schemas.openxmlformats.org/officeDocument/2006/relationships/hyperlink" Target="https://travel.state.gov/content/travel/en/us-visas/study/student-visa.html?utm_source=chatgpt.com" TargetMode="External"/><Relationship Id="rId79" Type="http://schemas.openxmlformats.org/officeDocument/2006/relationships/hyperlink" Target="https://travel.state.gov/content/travel/en/us-visas/study/student-visa.html?utm_source=chatgpt.com" TargetMode="External"/><Relationship Id="rId102" Type="http://schemas.openxmlformats.org/officeDocument/2006/relationships/hyperlink" Target="https://www.gov.uk/child-study-visa" TargetMode="External"/><Relationship Id="rId5" Type="http://schemas.openxmlformats.org/officeDocument/2006/relationships/webSettings" Target="webSettings.xml"/><Relationship Id="rId90" Type="http://schemas.openxmlformats.org/officeDocument/2006/relationships/hyperlink" Target="https://travel.state.gov/content/travel/en/us-visas/study/exchange.html" TargetMode="External"/><Relationship Id="rId95" Type="http://schemas.openxmlformats.org/officeDocument/2006/relationships/hyperlink" Target="https://www.gov.uk/visa-to-study-english" TargetMode="External"/><Relationship Id="rId22" Type="http://schemas.openxmlformats.org/officeDocument/2006/relationships/hyperlink" Target="https://www.canada.ca/en/immigration-refugees-citizenship/services/study-canada/graduate-student/faster-processing.html" TargetMode="External"/><Relationship Id="rId27" Type="http://schemas.openxmlformats.org/officeDocument/2006/relationships/hyperlink" Target="https://www.canada.ca/en/services/immigration-citizenship/helpcentre/glossary.html" TargetMode="External"/><Relationship Id="rId43" Type="http://schemas.openxmlformats.org/officeDocument/2006/relationships/hyperlink" Target="https://www.canada.ca/en/immigration-refugees-citizenship/services/study-canada/study-permit/get-documents/financial-support.html" TargetMode="External"/><Relationship Id="rId48" Type="http://schemas.openxmlformats.org/officeDocument/2006/relationships/hyperlink" Target="https://www.canada.ca/en/immigration-refugees-citizenship/services/study-canada/study-permit/prepare/designated-learning-institutions-list.html" TargetMode="External"/><Relationship Id="rId64" Type="http://schemas.openxmlformats.org/officeDocument/2006/relationships/hyperlink" Target="https://travel.state.gov/content/travel/en/us-visas/visa-information-resources/photos/frequently-asked-questions.html" TargetMode="External"/><Relationship Id="rId69" Type="http://schemas.openxmlformats.org/officeDocument/2006/relationships/hyperlink" Target="https://travel.state.gov/content/travel/en/us-visas/study/student-visa.html?utm_source=chatgpt.com" TargetMode="External"/><Relationship Id="rId113" Type="http://schemas.openxmlformats.org/officeDocument/2006/relationships/hyperlink" Target="https://www.gov.uk/government/publications/points-based-system-student-route" TargetMode="External"/><Relationship Id="rId118" Type="http://schemas.openxmlformats.org/officeDocument/2006/relationships/hyperlink" Target="https://www.germany.info/us-en/consulate-finder/895706" TargetMode="External"/><Relationship Id="rId80" Type="http://schemas.openxmlformats.org/officeDocument/2006/relationships/hyperlink" Target="https://travel.state.gov/content/travel/en/us-visas/study/student-visa.html?utm_source=chatgpt.com" TargetMode="External"/><Relationship Id="rId85" Type="http://schemas.openxmlformats.org/officeDocument/2006/relationships/hyperlink" Target="https://studyinthestates.dhs.gov/school-search" TargetMode="External"/><Relationship Id="rId12" Type="http://schemas.openxmlformats.org/officeDocument/2006/relationships/hyperlink" Target="https://www.canada.ca/en/immigration-refugees-citizenship/services/study-canada/study-permit/get-documents.html" TargetMode="External"/><Relationship Id="rId17" Type="http://schemas.openxmlformats.org/officeDocument/2006/relationships/hyperlink" Target="https://www.canada.ca/en/services/immigration-citizenship/helpcentre/glossary.html" TargetMode="External"/><Relationship Id="rId33" Type="http://schemas.openxmlformats.org/officeDocument/2006/relationships/hyperlink" Target="https://www.canada.ca/en/immigration-refugees-citizenship/services/passport-travel-document.html" TargetMode="External"/><Relationship Id="rId38" Type="http://schemas.openxmlformats.org/officeDocument/2006/relationships/hyperlink" Target="https://www.canada.ca/en/immigration-refugees-citizenship/services/application/medical-police/police-certificates.html" TargetMode="External"/><Relationship Id="rId59" Type="http://schemas.openxmlformats.org/officeDocument/2006/relationships/hyperlink" Target="http://www.usembassy.gov/" TargetMode="External"/><Relationship Id="rId103" Type="http://schemas.openxmlformats.org/officeDocument/2006/relationships/hyperlink" Target="https://www.gov.uk/faster-decision-visa-settlement/applying-outside-the-uk" TargetMode="External"/><Relationship Id="rId108" Type="http://schemas.openxmlformats.org/officeDocument/2006/relationships/hyperlink" Target="https://www.gov.uk/healthcare-immigration-application" TargetMode="External"/><Relationship Id="rId54" Type="http://schemas.openxmlformats.org/officeDocument/2006/relationships/hyperlink" Target="http://www.usembassy.gov/" TargetMode="External"/><Relationship Id="rId70" Type="http://schemas.openxmlformats.org/officeDocument/2006/relationships/hyperlink" Target="https://travel.state.gov/content/travel/en/us-visas/study/student-visa.html?utm_source=chatgpt.com" TargetMode="External"/><Relationship Id="rId75" Type="http://schemas.openxmlformats.org/officeDocument/2006/relationships/hyperlink" Target="https://travel.state.gov/content/travel/en/us-visas/visa-information-resources/visa-denials.html" TargetMode="External"/><Relationship Id="rId91" Type="http://schemas.openxmlformats.org/officeDocument/2006/relationships/hyperlink" Target="https://www.uscis.gov/working-in-the-united-states/students-and-exchange-visitors/students-and-employment" TargetMode="External"/><Relationship Id="rId96" Type="http://schemas.openxmlformats.org/officeDocument/2006/relationships/hyperlink" Target="https://www.gov.uk/standard-visitor" TargetMode="External"/><Relationship Id="rId1" Type="http://schemas.openxmlformats.org/officeDocument/2006/relationships/numbering" Target="numbering.xml"/><Relationship Id="rId6" Type="http://schemas.openxmlformats.org/officeDocument/2006/relationships/hyperlink" Target="https://www.canada.ca/en/immigration-refugees-citizenship/services/study-canada/study-permit/get-documents/financial-support.html" TargetMode="External"/><Relationship Id="rId23" Type="http://schemas.openxmlformats.org/officeDocument/2006/relationships/hyperlink" Target="https://www.canada.ca/en/immigration-refugees-citizenship/services/study-canada/graduate-student/faster-processing.html" TargetMode="External"/><Relationship Id="rId28" Type="http://schemas.openxmlformats.org/officeDocument/2006/relationships/hyperlink" Target="https://www.canada.ca/en/services/immigration-citizenship/helpcentre/glossary.html" TargetMode="External"/><Relationship Id="rId49" Type="http://schemas.openxmlformats.org/officeDocument/2006/relationships/hyperlink" Target="https://travel.state.gov/content/travel/en/us-visas/tourism-visit/visa-waiver-program.html" TargetMode="External"/><Relationship Id="rId114" Type="http://schemas.openxmlformats.org/officeDocument/2006/relationships/hyperlink" Target="https://www.bamf.de/EN/Themen/MigrationAufenthalt/ZuwandererDrittstaaten/MobilitaetEU/MobilitaetStudent/mobilitaet-student-node.html" TargetMode="External"/><Relationship Id="rId119" Type="http://schemas.openxmlformats.org/officeDocument/2006/relationships/fontTable" Target="fontTable.xml"/><Relationship Id="rId10" Type="http://schemas.openxmlformats.org/officeDocument/2006/relationships/hyperlink" Target="https://www.canada.ca/en/immigration-refugees-citizenship/services/study-canada/study-permit/prepare/designated-learning-institutions-list.html" TargetMode="External"/><Relationship Id="rId31" Type="http://schemas.openxmlformats.org/officeDocument/2006/relationships/hyperlink" Target="https://www.canada.ca/en/immigration-refugees-citizenship/services/study-canada/study-permit/get-documents/provincial-attestation-letter.html" TargetMode="External"/><Relationship Id="rId44" Type="http://schemas.openxmlformats.org/officeDocument/2006/relationships/hyperlink" Target="https://www.canada.ca/en/immigration-refugees-citizenship/services/application/medical-police/police-certificates/how.html" TargetMode="External"/><Relationship Id="rId52" Type="http://schemas.openxmlformats.org/officeDocument/2006/relationships/hyperlink" Target="https://travel.state.gov/content/travel/en/us-visas/study/student-visa.html?utm_source=chatgpt.com" TargetMode="External"/><Relationship Id="rId60" Type="http://schemas.openxmlformats.org/officeDocument/2006/relationships/hyperlink" Target="https://travel.state.gov/content/travel/en/us-visas/visa-information-resources/fees/fees-visa-services.html" TargetMode="External"/><Relationship Id="rId65" Type="http://schemas.openxmlformats.org/officeDocument/2006/relationships/hyperlink" Target="https://travel.state.gov/content/travel/en/us-visas/visa-information-resources/photos.html" TargetMode="External"/><Relationship Id="rId73" Type="http://schemas.openxmlformats.org/officeDocument/2006/relationships/hyperlink" Target="https://travel.state.gov/content/travel/en/us-visas/visa-information-resources/glossary.html" TargetMode="External"/><Relationship Id="rId78" Type="http://schemas.openxmlformats.org/officeDocument/2006/relationships/hyperlink" Target="https://travel.state.gov/content/travel/en/us-visas/study/student-visa.html?utm_source=chatgpt.com" TargetMode="External"/><Relationship Id="rId81" Type="http://schemas.openxmlformats.org/officeDocument/2006/relationships/hyperlink" Target="javascript:void(0);" TargetMode="External"/><Relationship Id="rId86" Type="http://schemas.openxmlformats.org/officeDocument/2006/relationships/hyperlink" Target="https://studyinthestates.dhs.gov/students/get-started/programs-of-study" TargetMode="External"/><Relationship Id="rId94" Type="http://schemas.openxmlformats.org/officeDocument/2006/relationships/hyperlink" Target="https://www.gov.uk/child-study-visa" TargetMode="External"/><Relationship Id="rId99" Type="http://schemas.openxmlformats.org/officeDocument/2006/relationships/hyperlink" Target="https://www.gov.uk/student-visa/course" TargetMode="External"/><Relationship Id="rId101" Type="http://schemas.openxmlformats.org/officeDocument/2006/relationships/hyperlink" Target="https://www.gov.uk/student-visa/knowledge-of-english" TargetMode="External"/><Relationship Id="rId4" Type="http://schemas.openxmlformats.org/officeDocument/2006/relationships/settings" Target="settings.xml"/><Relationship Id="rId9" Type="http://schemas.openxmlformats.org/officeDocument/2006/relationships/hyperlink" Target="https://www.quebec.ca/en/education/study-quebec/required-conditions/costs-studies" TargetMode="External"/><Relationship Id="rId13" Type="http://schemas.openxmlformats.org/officeDocument/2006/relationships/hyperlink" Target="https://www.canada.ca/en/border-services-agency/news/2024/12/ending-flagpoling-for-work-and-study-permits-at-the-border.html" TargetMode="External"/><Relationship Id="rId18" Type="http://schemas.openxmlformats.org/officeDocument/2006/relationships/hyperlink" Target="https://www.canada.ca/en/immigration-refugees-citizenship/services/study-canada/graduate-student/faster-processing.html" TargetMode="External"/><Relationship Id="rId39" Type="http://schemas.openxmlformats.org/officeDocument/2006/relationships/hyperlink" Target="https://www.canada.ca/en/immigration-refugees-citizenship/services/application/medical-police/police-certificates/how.html" TargetMode="External"/><Relationship Id="rId109" Type="http://schemas.openxmlformats.org/officeDocument/2006/relationships/hyperlink" Target="https://www.gov.uk/student-visa/family-members" TargetMode="External"/><Relationship Id="rId34" Type="http://schemas.openxmlformats.org/officeDocument/2006/relationships/hyperlink" Target="https://www.cbsa-asfc.gc.ca/travel-voyage/td-dv-eng.html" TargetMode="External"/><Relationship Id="rId50" Type="http://schemas.openxmlformats.org/officeDocument/2006/relationships/hyperlink" Target="https://travel.state.gov/content/travel/en/us-visas/tourism-visit/visitor.html" TargetMode="External"/><Relationship Id="rId55" Type="http://schemas.openxmlformats.org/officeDocument/2006/relationships/hyperlink" Target="https://ceac.state.gov/genniv/" TargetMode="External"/><Relationship Id="rId76" Type="http://schemas.openxmlformats.org/officeDocument/2006/relationships/hyperlink" Target="https://travel.state.gov/content/travel/en/us-visas/visa-information-resources/waivers.html" TargetMode="External"/><Relationship Id="rId97" Type="http://schemas.openxmlformats.org/officeDocument/2006/relationships/hyperlink" Target="https://www.gov.uk/student-sponsor-loses-licence" TargetMode="External"/><Relationship Id="rId104" Type="http://schemas.openxmlformats.org/officeDocument/2006/relationships/hyperlink" Target="https://www.gov.uk/government/publications/points-based-system-student-route" TargetMode="External"/><Relationship Id="rId120" Type="http://schemas.openxmlformats.org/officeDocument/2006/relationships/theme" Target="theme/theme1.xml"/><Relationship Id="rId7" Type="http://schemas.openxmlformats.org/officeDocument/2006/relationships/hyperlink" Target="https://www.canada.ca/en/financial-consumer-agency/services/rights-responsibilities/rights-investing/rights-guaranteed-investment-certificates.html" TargetMode="External"/><Relationship Id="rId71" Type="http://schemas.openxmlformats.org/officeDocument/2006/relationships/hyperlink" Target="https://travel.state.gov/content/travel/en/us-visas/study/student-visa.html?utm_source=chatgpt.com" TargetMode="External"/><Relationship Id="rId92" Type="http://schemas.openxmlformats.org/officeDocument/2006/relationships/hyperlink" Target="https://www.gov.uk/check-uk-visa" TargetMode="External"/><Relationship Id="rId2" Type="http://schemas.openxmlformats.org/officeDocument/2006/relationships/styles" Target="styles.xml"/><Relationship Id="rId29" Type="http://schemas.openxmlformats.org/officeDocument/2006/relationships/hyperlink" Target="https://www.canada.ca/en/services/immigration-citizenship/helpcentre/glossary.html" TargetMode="External"/><Relationship Id="rId24" Type="http://schemas.openxmlformats.org/officeDocument/2006/relationships/hyperlink" Target="https://www.canada.ca/en/immigration-refugees-citizenship/services/study-canada/graduate-student/faster-processing.html" TargetMode="External"/><Relationship Id="rId40" Type="http://schemas.openxmlformats.org/officeDocument/2006/relationships/hyperlink" Target="https://www.canada.ca/en/immigration-refugees-citizenship/services/study-canada/study-permit/prepare/minor-children.html" TargetMode="External"/><Relationship Id="rId45" Type="http://schemas.openxmlformats.org/officeDocument/2006/relationships/hyperlink" Target="https://www.canada.ca/en/immigration-refugees-citizenship/services/application/medical-police/medical-exams/requirements-temporary-residents.html" TargetMode="External"/><Relationship Id="rId66" Type="http://schemas.openxmlformats.org/officeDocument/2006/relationships/hyperlink" Target="http://www.usembassy.gov/" TargetMode="External"/><Relationship Id="rId87" Type="http://schemas.openxmlformats.org/officeDocument/2006/relationships/hyperlink" Target="https://studyinthestates.dhs.gov/students/get-started/international-student-life-cycle" TargetMode="External"/><Relationship Id="rId110" Type="http://schemas.openxmlformats.org/officeDocument/2006/relationships/hyperlink" Target="https://www.gov.uk/government/publications/public-funds--2" TargetMode="External"/><Relationship Id="rId115" Type="http://schemas.openxmlformats.org/officeDocument/2006/relationships/hyperlink" Target="https://www.auswaertiges-amt.de/blob/207850/f9342033f2933dc05da54151efe283db/aufenthalten-data.pdf" TargetMode="External"/><Relationship Id="rId61" Type="http://schemas.openxmlformats.org/officeDocument/2006/relationships/hyperlink" Target="http://www.usembassy.gov/" TargetMode="External"/><Relationship Id="rId82" Type="http://schemas.openxmlformats.org/officeDocument/2006/relationships/hyperlink" Target="https://studyinthestates.dhs.gov/sites/default/files/SEVP_F%20vs%20M%20Infographic_Oct2015.pdf" TargetMode="External"/><Relationship Id="rId19" Type="http://schemas.openxmlformats.org/officeDocument/2006/relationships/hyperlink" Target="https://www.canada.ca/en/immigration-refugees-citizenship/services/study-canada/graduate-student/faster-processing.html" TargetMode="External"/><Relationship Id="rId14" Type="http://schemas.openxmlformats.org/officeDocument/2006/relationships/hyperlink" Target="https://www.canada.ca/en/immigration-refugees-citizenship/services/study-canada/study-permit/apply.html" TargetMode="External"/><Relationship Id="rId30" Type="http://schemas.openxmlformats.org/officeDocument/2006/relationships/hyperlink" Target="https://eservices.cic.gc.ca/epay/order.do?lang=en" TargetMode="External"/><Relationship Id="rId35" Type="http://schemas.openxmlformats.org/officeDocument/2006/relationships/hyperlink" Target="https://www.canada.ca/en/immigration-refugees-citizenship/services/visit-canada/entry-requirements-country.html" TargetMode="External"/><Relationship Id="rId56" Type="http://schemas.openxmlformats.org/officeDocument/2006/relationships/hyperlink" Target="https://travel.state.gov/content/travel/en/us-visas/visa-information-resources/forms/ds-160-online-nonimmigrant-visa-application.html" TargetMode="External"/><Relationship Id="rId77" Type="http://schemas.openxmlformats.org/officeDocument/2006/relationships/hyperlink" Target="https://travel.state.gov/content/travel/en/us-visas/study/student-visa.html?utm_source=chatgpt.com" TargetMode="External"/><Relationship Id="rId100" Type="http://schemas.openxmlformats.org/officeDocument/2006/relationships/hyperlink" Target="https://www.gov.uk/student-visa/money" TargetMode="External"/><Relationship Id="rId105" Type="http://schemas.openxmlformats.org/officeDocument/2006/relationships/hyperlink" Target="https://www.gov.uk/student-visa/extend-your-visa" TargetMode="External"/><Relationship Id="rId8" Type="http://schemas.openxmlformats.org/officeDocument/2006/relationships/hyperlink" Target="https://www.canada.ca/en/immigration-refugees-citizenship/services/study-canada/study-permit/get-documents.html" TargetMode="External"/><Relationship Id="rId51" Type="http://schemas.openxmlformats.org/officeDocument/2006/relationships/hyperlink" Target="https://travel.state.gov/content/travel/en/us-visas/study/student-visa.html?utm_source=chatgpt.com" TargetMode="External"/><Relationship Id="rId72" Type="http://schemas.openxmlformats.org/officeDocument/2006/relationships/hyperlink" Target="https://travel.state.gov/content/travel/en/us-visas/study/student-visa.html?utm_source=chatgpt.com" TargetMode="External"/><Relationship Id="rId93" Type="http://schemas.openxmlformats.org/officeDocument/2006/relationships/hyperlink" Target="https://www.gov.uk/student-visa" TargetMode="External"/><Relationship Id="rId98" Type="http://schemas.openxmlformats.org/officeDocument/2006/relationships/hyperlink" Target="https://www.gov.uk/sponsor-management-system" TargetMode="External"/><Relationship Id="rId3" Type="http://schemas.microsoft.com/office/2007/relationships/stylesWithEffects" Target="stylesWithEffects.xml"/><Relationship Id="rId25" Type="http://schemas.openxmlformats.org/officeDocument/2006/relationships/hyperlink" Target="https://www.canada.ca/en/immigration-refugees-citizenship/services/study-canada/graduate-student/faster-processing.html" TargetMode="External"/><Relationship Id="rId46" Type="http://schemas.openxmlformats.org/officeDocument/2006/relationships/hyperlink" Target="https://www.canada.ca/en/immigration-refugees-citizenship/services/study-canada/change-schools.html" TargetMode="External"/><Relationship Id="rId67" Type="http://schemas.openxmlformats.org/officeDocument/2006/relationships/hyperlink" Target="https://travel.state.gov/content/travel/en/us-visas/visa-information-resources/administrative-processing-information.html" TargetMode="External"/><Relationship Id="rId116" Type="http://schemas.openxmlformats.org/officeDocument/2006/relationships/hyperlink" Target="http://www.auswaertiges-amt.de/EN/EinreiseUndAufenthalt/03_Visabestimmungen/StaatenlisteVisumpflicht_node.html" TargetMode="External"/><Relationship Id="rId20" Type="http://schemas.openxmlformats.org/officeDocument/2006/relationships/hyperlink" Target="https://www.canada.ca/en/immigration-refugees-citizenship/services/study-canada/graduate-student/faster-processing.html" TargetMode="External"/><Relationship Id="rId41" Type="http://schemas.openxmlformats.org/officeDocument/2006/relationships/hyperlink" Target="https://www.canada.ca/en/immigration-refugees-citizenship/services/study-canada/study-permit/apply.html" TargetMode="External"/><Relationship Id="rId62" Type="http://schemas.openxmlformats.org/officeDocument/2006/relationships/hyperlink" Target="https://travel.state.gov/content/travel/en/us-visas/study/student-visa.html?utm_source=chatgpt.com" TargetMode="External"/><Relationship Id="rId83" Type="http://schemas.openxmlformats.org/officeDocument/2006/relationships/hyperlink" Target="https://j1visa.state.gov/programs" TargetMode="External"/><Relationship Id="rId88" Type="http://schemas.openxmlformats.org/officeDocument/2006/relationships/hyperlink" Target="https://www.usembassy.gov/" TargetMode="External"/><Relationship Id="rId111" Type="http://schemas.openxmlformats.org/officeDocument/2006/relationships/hyperlink" Target="https://www.gov.uk/guidance/academic-technology-approval-scheme" TargetMode="External"/><Relationship Id="rId15" Type="http://schemas.openxmlformats.org/officeDocument/2006/relationships/hyperlink" Target="https://www.canada.ca/en/immigration-refugees-citizenship/services/study-canada/extend-study-permit/how-to-apply.html" TargetMode="External"/><Relationship Id="rId36" Type="http://schemas.openxmlformats.org/officeDocument/2006/relationships/hyperlink" Target="https://www.canada.ca/en/immigration-refugees-citizenship/services/study-canada/study-permit/get-documents/financial-support.html" TargetMode="External"/><Relationship Id="rId57" Type="http://schemas.openxmlformats.org/officeDocument/2006/relationships/hyperlink" Target="https://ceac.state.gov/genniv/" TargetMode="External"/><Relationship Id="rId106" Type="http://schemas.openxmlformats.org/officeDocument/2006/relationships/hyperlink" Target="https://www.gov.uk/student-visa/switch-to-this-vi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872</TotalTime>
  <Pages>34</Pages>
  <Words>10202</Words>
  <Characters>58156</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sabah coputer</dc:creator>
  <cp:lastModifiedBy>sabah coputer</cp:lastModifiedBy>
  <cp:revision>2</cp:revision>
  <dcterms:created xsi:type="dcterms:W3CDTF">2026-01-24T17:51:00Z</dcterms:created>
  <dcterms:modified xsi:type="dcterms:W3CDTF">2026-01-25T08:23:00Z</dcterms:modified>
</cp:coreProperties>
</file>