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BoM list (excluding the board) with cost.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i/>
          <w:color w:val="0070C0"/>
          <w:spacing w:val="0"/>
          <w:position w:val="0"/>
          <w:sz w:val="24"/>
          <w:shd w:fill="FFFFFF" w:val="clear"/>
        </w:rPr>
      </w:pPr>
    </w:p>
    <w:tbl>
      <w:tblPr>
        <w:tblInd w:w="720" w:type="dxa"/>
      </w:tblPr>
      <w:tblGrid>
        <w:gridCol w:w="2108"/>
        <w:gridCol w:w="2039"/>
        <w:gridCol w:w="1914"/>
        <w:gridCol w:w="2445"/>
      </w:tblGrid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3"/>
                <w:position w:val="0"/>
                <w:sz w:val="28"/>
                <w:shd w:fill="auto" w:val="clear"/>
              </w:rPr>
              <w:t xml:space="preserve">Component name</w:t>
            </w:r>
          </w:p>
        </w:tc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3"/>
                <w:position w:val="0"/>
                <w:sz w:val="28"/>
                <w:shd w:fill="auto" w:val="clear"/>
              </w:rPr>
              <w:t xml:space="preserve">Quantity Required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3"/>
                <w:position w:val="0"/>
                <w:sz w:val="28"/>
                <w:shd w:fill="auto" w:val="clear"/>
              </w:rPr>
              <w:t xml:space="preserve">Unit price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3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3"/>
                <w:position w:val="0"/>
                <w:sz w:val="28"/>
                <w:shd w:fill="auto" w:val="clear"/>
              </w:rPr>
              <w:t xml:space="preserve">Total Price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3"/>
                <w:position w:val="0"/>
                <w:sz w:val="28"/>
                <w:shd w:fill="auto" w:val="clear"/>
              </w:rPr>
              <w:t xml:space="preserve">(Unit price*Quantity)</w:t>
            </w: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Esp32cam or Esp266</w:t>
            </w:r>
          </w:p>
        </w:tc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440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440</w:t>
            </w:r>
          </w:p>
        </w:tc>
      </w:tr>
      <w:tr>
        <w:trPr>
          <w:trHeight w:val="360" w:hRule="auto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pump</w:t>
            </w:r>
          </w:p>
        </w:tc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soil moisture sensor</w:t>
            </w:r>
          </w:p>
        </w:tc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 driver</w:t>
            </w:r>
          </w:p>
        </w:tc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</w:tr>
      <w:tr>
        <w:trPr>
          <w:trHeight w:val="585" w:hRule="auto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servo motor</w:t>
            </w:r>
          </w:p>
        </w:tc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0070C0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70C0"/>
          <w:spacing w:val="3"/>
          <w:position w:val="0"/>
          <w:sz w:val="24"/>
          <w:shd w:fill="FFFFFF" w:val="clear"/>
        </w:rPr>
        <w:t xml:space="preserve">            BATTERY                     1                                500                           500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0070C0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70C0"/>
          <w:spacing w:val="3"/>
          <w:position w:val="0"/>
          <w:sz w:val="24"/>
          <w:shd w:fill="FFFFFF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Total Cost: 1,211.0 INR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