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1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1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D67" w:rsidRDefault="00AE1857">
      <w:pPr>
        <w:spacing w:after="200" w:line="276" w:lineRule="auto"/>
        <w:jc w:val="center"/>
        <w:rPr>
          <w:sz w:val="64"/>
          <w:szCs w:val="64"/>
        </w:rPr>
      </w:pPr>
      <w:r>
        <w:rPr>
          <w:rFonts w:ascii="Times New Roman" w:hAnsi="Times New Roman" w:cs="Times New Roman"/>
          <w:b/>
          <w:sz w:val="64"/>
          <w:szCs w:val="64"/>
          <w:u w:val="single"/>
        </w:rPr>
        <w:t>PUBLIC HEALTH AWARENESS</w:t>
      </w:r>
    </w:p>
    <w:p w:rsidR="00445D67" w:rsidRDefault="00445D67">
      <w:pPr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rPr>
          <w:rFonts w:ascii="Times New Roman" w:hAnsi="Times New Roman" w:cs="Times New Roman"/>
          <w:b/>
          <w:sz w:val="40"/>
          <w:szCs w:val="28"/>
          <w:u w:val="single"/>
        </w:rPr>
      </w:pPr>
      <w:r>
        <w:rPr>
          <w:rFonts w:ascii="Times New Roman" w:hAnsi="Times New Roman" w:cs="Times New Roman"/>
          <w:b/>
          <w:sz w:val="40"/>
          <w:szCs w:val="28"/>
          <w:u w:val="single"/>
        </w:rPr>
        <w:t>Introduction:</w:t>
      </w:r>
    </w:p>
    <w:p w:rsidR="00445D67" w:rsidRDefault="00AE1857">
      <w:pPr>
        <w:spacing w:after="200" w:line="276" w:lineRule="auto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In this analysis , we analyse the given </w:t>
      </w:r>
      <w:r>
        <w:rPr>
          <w:rFonts w:ascii="Times New Roman" w:hAnsi="Times New Roman" w:cs="Times New Roman"/>
          <w:sz w:val="32"/>
          <w:szCs w:val="32"/>
        </w:rPr>
        <w:t>CSV</w:t>
      </w:r>
      <w:r>
        <w:rPr>
          <w:rFonts w:ascii="Times New Roman" w:hAnsi="Times New Roman" w:cs="Times New Roman"/>
          <w:sz w:val="36"/>
          <w:szCs w:val="28"/>
        </w:rPr>
        <w:t xml:space="preserve"> file with the power of IBM Cognos for insightful virtualization. Through data driven exploration is vital for promoting well-being and preventing diseases. Timely awareness</w:t>
      </w:r>
      <w:r>
        <w:rPr>
          <w:rFonts w:ascii="Times New Roman" w:hAnsi="Times New Roman" w:cs="Times New Roman"/>
          <w:sz w:val="36"/>
          <w:szCs w:val="28"/>
        </w:rPr>
        <w:t xml:space="preserve"> campaigns can save lives and reduce healthcare burdens. Governments and organizations play a crucial role in fostering public health awareness.</w:t>
      </w:r>
    </w:p>
    <w:p w:rsidR="00445D67" w:rsidRDefault="00445D67">
      <w:pPr>
        <w:spacing w:after="200" w:line="276" w:lineRule="auto"/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Step 1:</w:t>
      </w:r>
      <w:r>
        <w:rPr>
          <w:rFonts w:ascii="Times New Roman" w:hAnsi="Times New Roman" w:cs="Times New Roman"/>
          <w:sz w:val="36"/>
          <w:szCs w:val="28"/>
        </w:rPr>
        <w:t xml:space="preserve">Define and analyze the dataset. </w:t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Step 2:</w:t>
      </w:r>
      <w:r>
        <w:rPr>
          <w:rFonts w:ascii="Times New Roman" w:hAnsi="Times New Roman" w:cs="Times New Roman"/>
          <w:sz w:val="36"/>
          <w:szCs w:val="28"/>
        </w:rPr>
        <w:t xml:space="preserve">Obtain the sales product analysis data. </w:t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Step 3:</w:t>
      </w:r>
      <w:r>
        <w:rPr>
          <w:rFonts w:ascii="Times New Roman" w:hAnsi="Times New Roman" w:cs="Times New Roman"/>
          <w:sz w:val="36"/>
          <w:szCs w:val="28"/>
        </w:rPr>
        <w:t>Clean and Prepr</w:t>
      </w:r>
      <w:r>
        <w:rPr>
          <w:rFonts w:ascii="Times New Roman" w:hAnsi="Times New Roman" w:cs="Times New Roman"/>
          <w:sz w:val="36"/>
          <w:szCs w:val="28"/>
        </w:rPr>
        <w:t>ocess the give data.</w:t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 xml:space="preserve">Step 4: </w:t>
      </w:r>
      <w:r>
        <w:rPr>
          <w:rFonts w:ascii="Times New Roman" w:hAnsi="Times New Roman" w:cs="Times New Roman"/>
          <w:sz w:val="36"/>
          <w:szCs w:val="28"/>
        </w:rPr>
        <w:t>Load the data into IBM Cognos</w:t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Step 5:</w:t>
      </w:r>
      <w:r>
        <w:rPr>
          <w:rFonts w:ascii="Times New Roman" w:hAnsi="Times New Roman" w:cs="Times New Roman"/>
          <w:sz w:val="36"/>
          <w:szCs w:val="28"/>
        </w:rPr>
        <w:t>Build the Visualizations.</w:t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b/>
          <w:sz w:val="44"/>
          <w:szCs w:val="28"/>
        </w:rPr>
        <w:t>Step 6:</w:t>
      </w:r>
      <w:r>
        <w:rPr>
          <w:rFonts w:ascii="Times New Roman" w:hAnsi="Times New Roman" w:cs="Times New Roman"/>
          <w:sz w:val="36"/>
          <w:szCs w:val="28"/>
        </w:rPr>
        <w:t>Analyze and share the data.</w:t>
      </w: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28"/>
        </w:rPr>
        <w:t>In this session we have used Microsoft Excel to clean the data.</w:t>
      </w: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b/>
          <w:sz w:val="4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2415" cy="47739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5D67" w:rsidRDefault="00445D67">
      <w:pPr>
        <w:jc w:val="both"/>
        <w:rPr>
          <w:rFonts w:ascii="Times New Roman" w:hAnsi="Times New Roman" w:cs="Times New Roman"/>
          <w:b/>
          <w:sz w:val="48"/>
          <w:szCs w:val="28"/>
        </w:rPr>
      </w:pPr>
    </w:p>
    <w:p w:rsidR="00445D67" w:rsidRDefault="00445D67">
      <w:pPr>
        <w:jc w:val="both"/>
        <w:rPr>
          <w:rFonts w:ascii="Times New Roman" w:hAnsi="Times New Roman" w:cs="Times New Roman"/>
          <w:b/>
          <w:sz w:val="48"/>
          <w:szCs w:val="28"/>
        </w:rPr>
      </w:pPr>
    </w:p>
    <w:p w:rsidR="00445D67" w:rsidRDefault="00445D67">
      <w:pPr>
        <w:jc w:val="both"/>
        <w:rPr>
          <w:rFonts w:ascii="Times New Roman" w:hAnsi="Times New Roman" w:cs="Times New Roman"/>
          <w:b/>
          <w:sz w:val="48"/>
          <w:szCs w:val="28"/>
        </w:rPr>
      </w:pPr>
    </w:p>
    <w:p w:rsidR="00445D67" w:rsidRDefault="00AE1857">
      <w:pPr>
        <w:jc w:val="center"/>
        <w:rPr>
          <w:rFonts w:ascii="Times New Roman" w:hAnsi="Times New Roman" w:cs="Times New Roman"/>
          <w:b/>
          <w:sz w:val="48"/>
          <w:szCs w:val="28"/>
          <w:u w:val="single"/>
        </w:rPr>
      </w:pPr>
      <w:r>
        <w:rPr>
          <w:rFonts w:ascii="Times New Roman" w:hAnsi="Times New Roman" w:cs="Times New Roman"/>
          <w:b/>
          <w:sz w:val="48"/>
          <w:szCs w:val="28"/>
          <w:u w:val="single"/>
        </w:rPr>
        <w:t>Data Visualization And Analysis:</w:t>
      </w:r>
    </w:p>
    <w:p w:rsidR="00445D67" w:rsidRDefault="00445D67">
      <w:pPr>
        <w:jc w:val="both"/>
        <w:rPr>
          <w:rFonts w:ascii="Times New Roman" w:hAnsi="Times New Roman" w:cs="Times New Roman"/>
          <w:b/>
          <w:sz w:val="48"/>
          <w:szCs w:val="28"/>
          <w:u w:val="single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400800" cy="313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</w:rPr>
        <w:drawing>
          <wp:inline distT="0" distB="0" distL="0" distR="0">
            <wp:extent cx="6400800" cy="317373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400800" cy="314515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</w:rPr>
        <w:drawing>
          <wp:inline distT="0" distB="0" distL="0" distR="0">
            <wp:extent cx="6400800" cy="3160395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67" w:rsidRDefault="00445D67">
      <w:pPr>
        <w:jc w:val="both"/>
        <w:rPr>
          <w:rFonts w:ascii="Times New Roman" w:hAnsi="Times New Roman" w:cs="Times New Roman"/>
          <w:b/>
          <w:sz w:val="48"/>
          <w:szCs w:val="28"/>
          <w:u w:val="single"/>
        </w:rPr>
      </w:pPr>
    </w:p>
    <w:p w:rsidR="00445D67" w:rsidRDefault="00445D67">
      <w:pPr>
        <w:jc w:val="both"/>
        <w:rPr>
          <w:rFonts w:ascii="Times New Roman" w:hAnsi="Times New Roman" w:cs="Times New Roman"/>
          <w:b/>
          <w:sz w:val="48"/>
          <w:szCs w:val="28"/>
          <w:u w:val="single"/>
        </w:rPr>
      </w:pPr>
    </w:p>
    <w:p w:rsidR="00445D67" w:rsidRDefault="00AE1857">
      <w:pPr>
        <w:jc w:val="center"/>
        <w:rPr>
          <w:rFonts w:ascii="Times New Roman" w:hAnsi="Times New Roman" w:cs="Times New Roman"/>
          <w:b/>
          <w:sz w:val="48"/>
          <w:szCs w:val="28"/>
          <w:u w:val="single"/>
        </w:rPr>
      </w:pPr>
      <w:r>
        <w:rPr>
          <w:rFonts w:ascii="Times New Roman" w:hAnsi="Times New Roman" w:cs="Times New Roman"/>
          <w:b/>
          <w:sz w:val="48"/>
          <w:szCs w:val="28"/>
          <w:u w:val="single"/>
        </w:rPr>
        <w:t>Drilling</w:t>
      </w:r>
      <w:r>
        <w:rPr>
          <w:rFonts w:ascii="Times New Roman" w:hAnsi="Times New Roman" w:cs="Times New Roman"/>
          <w:b/>
          <w:sz w:val="48"/>
          <w:szCs w:val="28"/>
          <w:u w:val="single"/>
        </w:rPr>
        <w:t xml:space="preserve"> Down For Deeper Insights</w:t>
      </w:r>
    </w:p>
    <w:p w:rsidR="00445D67" w:rsidRDefault="00AE1857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400800" cy="3152140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b/>
          <w:sz w:val="48"/>
          <w:szCs w:val="28"/>
          <w:u w:val="single"/>
        </w:rPr>
      </w:pPr>
      <w:r>
        <w:rPr>
          <w:rFonts w:ascii="Times New Roman" w:hAnsi="Times New Roman" w:cs="Times New Roman"/>
          <w:b/>
          <w:sz w:val="48"/>
          <w:szCs w:val="28"/>
          <w:u w:val="single"/>
        </w:rPr>
        <w:t>Code For The Data Cleaning And Preprocessing.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import pandas as pd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import numpy as np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from scipy import stats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Load the data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 = pd.read_csv('your_data.csv')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Check for missing values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missing_values = data.isnull().sum()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Handle missing values by filling with the mean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data.fillna(data.mean(), inplace=True)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Remove duplicate rows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data.drop_duplicates(inplace=True)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Convert data types if needed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data['column_name'] = data['column_name'].astype('desired_dtype')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# Rename</w:t>
      </w:r>
      <w:r>
        <w:rPr>
          <w:rFonts w:ascii="Times New Roman" w:hAnsi="Times New Roman" w:cs="Times New Roman"/>
          <w:sz w:val="32"/>
          <w:szCs w:val="28"/>
        </w:rPr>
        <w:t xml:space="preserve"> columns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data.rename(columns={'old_name': 'new_name'}, inplace=True)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Clean text data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data['text_column'] = data['text_column'].str.strip().str.lower()</w:t>
      </w:r>
    </w:p>
    <w:p w:rsidR="00445D67" w:rsidRDefault="00445D67">
      <w:pPr>
        <w:jc w:val="both"/>
        <w:rPr>
          <w:rFonts w:ascii="Times New Roman" w:hAnsi="Times New Roman" w:cs="Times New Roman"/>
          <w:sz w:val="36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Remove outliers using z-scores for a numerical column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z_scores = np.abs(stats.zscore(data['numerica</w:t>
      </w:r>
      <w:r>
        <w:rPr>
          <w:rFonts w:ascii="Times New Roman" w:hAnsi="Times New Roman" w:cs="Times New Roman"/>
          <w:sz w:val="32"/>
          <w:szCs w:val="28"/>
        </w:rPr>
        <w:t>l_column']))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 = data[(z_scores &lt; 3)]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Parse and format date/time columns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data['date_column'] = pd.to_datetime(data['date_column'], format='%Y-%m-%d')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Save cleaned data to a new CSV file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data.to_csv('cleaned_data.csv', index=False)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Example analys</w:t>
      </w:r>
      <w:r>
        <w:rPr>
          <w:rFonts w:ascii="Times New Roman" w:hAnsi="Times New Roman" w:cs="Times New Roman"/>
          <w:sz w:val="32"/>
          <w:szCs w:val="28"/>
        </w:rPr>
        <w:t>is: Calculate the average age of survey respondents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average_age = df['Age'].mean()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print("Average Age:", average_age)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Example analysis: Count the number of respondents in different age groups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age_groups = pd.cut(df['Age'], bins=[0, 18, 35, 60, float('</w:t>
      </w:r>
      <w:r>
        <w:rPr>
          <w:rFonts w:ascii="Times New Roman" w:hAnsi="Times New Roman" w:cs="Times New Roman"/>
          <w:sz w:val="32"/>
          <w:szCs w:val="28"/>
        </w:rPr>
        <w:t>inf')], labels=['0-18', '19-35', '36-60', '60+'])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age_group_counts = age_groups.value_counts()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print("Age Group Counts:")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print(age_group_counts)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Example analysis: Identify common health concerns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common_health_concerns = df['Health_Concern'].value_count</w:t>
      </w:r>
      <w:r>
        <w:rPr>
          <w:rFonts w:ascii="Times New Roman" w:hAnsi="Times New Roman" w:cs="Times New Roman"/>
          <w:sz w:val="32"/>
          <w:szCs w:val="28"/>
        </w:rPr>
        <w:t>s()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print("Common Health Concerns:")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print(common_health_concerns)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Add more analysis as needed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# Save the results to a new CSV file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output_file_path = "/home/vignesh/Downloads/survey_analysis.csv"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df.to_csv(output_file_path, index=False)</w:t>
      </w:r>
    </w:p>
    <w:p w:rsidR="00445D67" w:rsidRDefault="00AE1857">
      <w:p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print(f"</w:t>
      </w:r>
      <w:r>
        <w:rPr>
          <w:rFonts w:ascii="Times New Roman" w:hAnsi="Times New Roman" w:cs="Times New Roman"/>
          <w:sz w:val="32"/>
          <w:szCs w:val="28"/>
        </w:rPr>
        <w:t>Analysis results saved to {output_file_path}")</w:t>
      </w:r>
    </w:p>
    <w:p w:rsidR="00445D67" w:rsidRDefault="00445D67">
      <w:pPr>
        <w:jc w:val="both"/>
        <w:rPr>
          <w:rFonts w:ascii="Times New Roman" w:hAnsi="Times New Roman" w:cs="Times New Roman"/>
          <w:sz w:val="32"/>
          <w:szCs w:val="28"/>
        </w:rPr>
      </w:pPr>
    </w:p>
    <w:p w:rsidR="00445D67" w:rsidRDefault="00AE1857">
      <w:pPr>
        <w:jc w:val="both"/>
        <w:rPr>
          <w:rFonts w:ascii="Times New Roman" w:hAnsi="Times New Roman" w:cs="Times New Roman"/>
          <w:b/>
          <w:sz w:val="44"/>
          <w:szCs w:val="28"/>
          <w:u w:val="single"/>
        </w:rPr>
      </w:pPr>
      <w:r>
        <w:rPr>
          <w:rFonts w:ascii="Times New Roman" w:hAnsi="Times New Roman" w:cs="Times New Roman"/>
          <w:b/>
          <w:sz w:val="44"/>
          <w:szCs w:val="28"/>
          <w:u w:val="single"/>
        </w:rPr>
        <w:t>conclusion:</w:t>
      </w:r>
    </w:p>
    <w:p w:rsidR="00445D67" w:rsidRDefault="00AE1857">
      <w:pPr>
        <w:spacing w:after="200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The use of IBM Cognos in Public health analysis has proven instrumental in extracting actionable insights. By visualizing and interpreting the data, we have identified key trends, opportunities, a</w:t>
      </w:r>
      <w:r>
        <w:rPr>
          <w:rFonts w:ascii="Times New Roman" w:hAnsi="Times New Roman" w:cs="Times New Roman"/>
          <w:sz w:val="36"/>
          <w:szCs w:val="28"/>
        </w:rPr>
        <w:t>nd areas for improvement. This analysis equips us with the knowledge to make informed decisions, enhance sales strategies, and ultimately drive the success of our product in the market.</w:t>
      </w:r>
    </w:p>
    <w:sectPr w:rsidR="00445D67" w:rsidSect="00445D67">
      <w:pgSz w:w="12240" w:h="15840"/>
      <w:pgMar w:top="1440" w:right="1080" w:bottom="1440" w:left="1080" w:header="0" w:footer="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D115C8"/>
    <w:multiLevelType w:val="multilevel"/>
    <w:tmpl w:val="831EBB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</w:abstractNum>
  <w:abstractNum w:abstractNumId="1">
    <w:nsid w:val="37F27215"/>
    <w:multiLevelType w:val="multilevel"/>
    <w:tmpl w:val="E2B843D2"/>
    <w:lvl w:ilvl="0">
      <w:start w:val="1"/>
      <w:numFmt w:val="bullet"/>
      <w:lvlText w:val=""/>
      <w:lvlJc w:val="left"/>
      <w:pPr>
        <w:tabs>
          <w:tab w:val="num" w:pos="0"/>
        </w:tabs>
        <w:ind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autoHyphenation/>
  <w:characterSpacingControl w:val="doNotCompress"/>
  <w:compat/>
  <w:rsids>
    <w:rsidRoot w:val="00445D67"/>
    <w:rsid w:val="00445D67"/>
    <w:rsid w:val="00AE18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rsid w:val="00445D67"/>
  </w:style>
  <w:style w:type="paragraph" w:styleId="BalloonText">
    <w:name w:val="Balloon Text"/>
    <w:basedOn w:val="Normal"/>
    <w:link w:val="BalloonTextChar"/>
    <w:uiPriority w:val="99"/>
    <w:semiHidden/>
    <w:unhideWhenUsed/>
    <w:rsid w:val="00AE18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8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0B9E59-0693-424D-819E-7F60EF6A6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1</cp:revision>
  <dcterms:created xsi:type="dcterms:W3CDTF">2023-10-17T10:53:00Z</dcterms:created>
  <dcterms:modified xsi:type="dcterms:W3CDTF">2023-10-17T10:54:00Z</dcterms:modified>
</cp:coreProperties>
</file>

<file path=docProps/core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2023-10-17T09:21:00Z</dcterms:created>
  <dc:creator>YUVARAJ KUMARAVELU</dc:creator>
  <dc:description/>
  <dc:language>en-US</dc:language>
  <cp:lastModifiedBy/>
  <cp:lastPrinted>2023-10-17T09:55:00Z</cp:lastPrinted>
  <dcterms:modified xsi:type="dcterms:W3CDTF">2023-10-17T16:17:05Z</dcterms:modified>
  <cp:revision>4</cp:revision>
  <dc:subject/>
  <dc:title/>
</cp:coreProperties>
</file>