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10B62" w14:textId="77777777" w:rsidR="00C62B87" w:rsidRDefault="00C62B87" w:rsidP="00C62B87">
      <w:pPr>
        <w:pBdr>
          <w:bottom w:val="single" w:sz="6" w:space="4" w:color="EEEEEE"/>
        </w:pBdr>
        <w:shd w:val="clear" w:color="auto" w:fill="FFFFFF"/>
        <w:spacing w:before="100" w:beforeAutospacing="1" w:after="240" w:line="240" w:lineRule="auto"/>
        <w:textAlignment w:val="baseline"/>
        <w:outlineLvl w:val="1"/>
        <w:rPr>
          <w:rFonts w:ascii="IBMPlexSans" w:eastAsia="Times New Roman" w:hAnsi="IBMPlexSans" w:cs="Times New Roman"/>
          <w:b/>
          <w:bCs/>
          <w:color w:val="152935"/>
          <w:sz w:val="36"/>
          <w:szCs w:val="36"/>
        </w:rPr>
      </w:pPr>
      <w:r w:rsidRPr="00C62B87">
        <w:rPr>
          <w:rFonts w:ascii="IBMPlexSans" w:eastAsia="Times New Roman" w:hAnsi="IBMPlexSans" w:cs="Times New Roman"/>
          <w:b/>
          <w:bCs/>
          <w:color w:val="152935"/>
          <w:sz w:val="36"/>
          <w:szCs w:val="36"/>
        </w:rPr>
        <w:t>New York</w:t>
      </w:r>
      <w:r>
        <w:rPr>
          <w:rFonts w:ascii="IBMPlexSans" w:eastAsia="Times New Roman" w:hAnsi="IBMPlexSans" w:cs="Times New Roman"/>
          <w:b/>
          <w:bCs/>
          <w:color w:val="152935"/>
          <w:sz w:val="36"/>
          <w:szCs w:val="36"/>
        </w:rPr>
        <w:t>-</w:t>
      </w:r>
      <w:r w:rsidRPr="00C62B87">
        <w:rPr>
          <w:rFonts w:ascii="IBMPlexSans" w:eastAsia="Times New Roman" w:hAnsi="IBMPlexSans" w:cs="Times New Roman"/>
          <w:b/>
          <w:bCs/>
          <w:color w:val="152935"/>
          <w:sz w:val="36"/>
          <w:szCs w:val="36"/>
        </w:rPr>
        <w:t xml:space="preserve"> Restaurant Inspection</w:t>
      </w:r>
      <w:r>
        <w:rPr>
          <w:rFonts w:ascii="IBMPlexSans" w:eastAsia="Times New Roman" w:hAnsi="IBMPlexSans" w:cs="Times New Roman"/>
          <w:b/>
          <w:bCs/>
          <w:color w:val="152935"/>
          <w:sz w:val="36"/>
          <w:szCs w:val="36"/>
        </w:rPr>
        <w:t xml:space="preserve"> Score</w:t>
      </w:r>
      <w:r w:rsidR="00DA1D8E">
        <w:rPr>
          <w:rFonts w:ascii="IBMPlexSans" w:eastAsia="Times New Roman" w:hAnsi="IBMPlexSans" w:cs="Times New Roman"/>
          <w:b/>
          <w:bCs/>
          <w:color w:val="152935"/>
          <w:sz w:val="36"/>
          <w:szCs w:val="36"/>
        </w:rPr>
        <w:t>/Grade Prediction</w:t>
      </w:r>
    </w:p>
    <w:p w14:paraId="173E60A8" w14:textId="77777777" w:rsid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r>
        <w:rPr>
          <w:rFonts w:ascii="IBMPlexSans" w:eastAsia="Times New Roman" w:hAnsi="IBMPlexSans" w:cs="Times New Roman"/>
          <w:b/>
          <w:bCs/>
          <w:color w:val="152935"/>
          <w:sz w:val="28"/>
          <w:szCs w:val="28"/>
        </w:rPr>
        <w:t xml:space="preserve">Background </w:t>
      </w:r>
    </w:p>
    <w:p w14:paraId="4F0ECD65" w14:textId="77777777" w:rsid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r>
        <w:rPr>
          <w:rFonts w:ascii="IBMPlexSans" w:eastAsia="Times New Roman" w:hAnsi="IBMPlexSans" w:cs="Times New Roman"/>
          <w:b/>
          <w:bCs/>
          <w:color w:val="152935"/>
          <w:sz w:val="28"/>
          <w:szCs w:val="28"/>
        </w:rPr>
        <w:t>NY Restaurant Grade:</w:t>
      </w:r>
    </w:p>
    <w:p w14:paraId="05EA76A9" w14:textId="0352FB77" w:rsidR="00C62B87" w:rsidRPr="00C62B87" w:rsidRDefault="00C62B87" w:rsidP="00C62B87">
      <w:pPr>
        <w:shd w:val="clear" w:color="auto" w:fill="FFFFFF"/>
        <w:spacing w:after="0" w:line="240" w:lineRule="auto"/>
        <w:jc w:val="both"/>
        <w:textAlignment w:val="baseline"/>
        <w:outlineLvl w:val="2"/>
        <w:rPr>
          <w:rFonts w:ascii="Arial" w:hAnsi="Arial" w:cs="Arial"/>
        </w:rPr>
      </w:pPr>
      <w:r w:rsidRPr="00C62B87">
        <w:rPr>
          <w:rFonts w:ascii="Arial" w:hAnsi="Arial" w:cs="Arial"/>
        </w:rPr>
        <w:t xml:space="preserve">This dataset includes NYC restaurant and college cafeteria (hereafter, restaurants) inspection results for up to three years prior to the most recent inspection. The purpose is to provide information on recent inspection results. Restaurants that go out of business are removed. Therefore, this dataset is not appropriate for historical analyses of NYC restaurant inspections that compare previous years of data to the current data. In addition, restaurants can choose to go through the adjudication process, i.e., argue their case at an administrative hearing. Restaurants also have appeal rights, and the entire adjudication process from start to finish can take several months. Scores current as of today may be revised due to adjudication in subsequent weeks or months.  The change in scores due to adjudication is another reason why it is not valid to compare current scores to scores from previous years.   </w:t>
      </w:r>
      <w:r w:rsidR="002E2375">
        <w:rPr>
          <w:rFonts w:ascii="Arial" w:hAnsi="Arial" w:cs="Arial"/>
        </w:rPr>
        <w:t xml:space="preserve">More Details for Restaurant inspection process and grade are available at </w:t>
      </w:r>
      <w:hyperlink r:id="rId4" w:history="1">
        <w:r w:rsidR="002E2375">
          <w:rPr>
            <w:rStyle w:val="Hyperlink"/>
          </w:rPr>
          <w:t>https://www1.nyc.gov/site/doh/services/restaurant-grades.page</w:t>
        </w:r>
      </w:hyperlink>
    </w:p>
    <w:p w14:paraId="0ED6D224" w14:textId="77777777" w:rsid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p>
    <w:p w14:paraId="62487103" w14:textId="77777777" w:rsidR="00C62B87" w:rsidRP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r w:rsidRPr="00C62B87">
        <w:rPr>
          <w:rFonts w:ascii="IBMPlexSans" w:eastAsia="Times New Roman" w:hAnsi="IBMPlexSans" w:cs="Times New Roman"/>
          <w:b/>
          <w:bCs/>
          <w:color w:val="152935"/>
          <w:sz w:val="28"/>
          <w:szCs w:val="28"/>
        </w:rPr>
        <w:t>Forward</w:t>
      </w:r>
      <w:bookmarkStart w:id="0" w:name="_GoBack"/>
      <w:bookmarkEnd w:id="0"/>
    </w:p>
    <w:p w14:paraId="10247A4D" w14:textId="77777777" w:rsidR="00C62B87" w:rsidRDefault="00C62B87" w:rsidP="00C62B87">
      <w:pPr>
        <w:shd w:val="clear" w:color="auto" w:fill="FFFFFF"/>
        <w:spacing w:after="240" w:line="240" w:lineRule="auto"/>
        <w:jc w:val="both"/>
        <w:textAlignment w:val="baseline"/>
        <w:rPr>
          <w:rFonts w:ascii="Arial" w:eastAsia="Times New Roman" w:hAnsi="Arial" w:cs="Arial"/>
          <w:color w:val="152935"/>
          <w:sz w:val="24"/>
          <w:szCs w:val="24"/>
        </w:rPr>
      </w:pPr>
      <w:r>
        <w:rPr>
          <w:rFonts w:ascii="Arial" w:eastAsia="Times New Roman" w:hAnsi="Arial" w:cs="Arial"/>
          <w:color w:val="152935"/>
          <w:sz w:val="24"/>
          <w:szCs w:val="24"/>
        </w:rPr>
        <w:t>Getting</w:t>
      </w:r>
      <w:r w:rsidR="00DA1D8E">
        <w:rPr>
          <w:rFonts w:ascii="Arial" w:eastAsia="Times New Roman" w:hAnsi="Arial" w:cs="Arial"/>
          <w:color w:val="152935"/>
          <w:sz w:val="24"/>
          <w:szCs w:val="24"/>
        </w:rPr>
        <w:t xml:space="preserve"> Restaurant Inspection and Grading is a lengthy process and process involves charges and effort, Restaurant management always analyzes and put effort for grading process. Since this involves money, restaurant management want to predict their inspection score prior to the submission,</w:t>
      </w:r>
    </w:p>
    <w:p w14:paraId="62749943" w14:textId="77777777" w:rsidR="00C62B87" w:rsidRPr="00C62B87" w:rsidRDefault="00C62B87" w:rsidP="00C62B87">
      <w:pPr>
        <w:shd w:val="clear" w:color="auto" w:fill="FFFFFF"/>
        <w:spacing w:after="240" w:line="240" w:lineRule="auto"/>
        <w:jc w:val="both"/>
        <w:textAlignment w:val="baseline"/>
        <w:rPr>
          <w:rFonts w:ascii="Arial" w:eastAsia="Times New Roman" w:hAnsi="Arial" w:cs="Arial"/>
          <w:color w:val="152935"/>
          <w:sz w:val="24"/>
          <w:szCs w:val="24"/>
        </w:rPr>
      </w:pPr>
      <w:r w:rsidRPr="00C62B87">
        <w:rPr>
          <w:rFonts w:ascii="Arial" w:eastAsia="Times New Roman" w:hAnsi="Arial" w:cs="Arial"/>
          <w:color w:val="152935"/>
          <w:sz w:val="24"/>
          <w:szCs w:val="24"/>
        </w:rPr>
        <w:t>Objective of this project is to predict the Restaurant (grade</w:t>
      </w:r>
      <w:r w:rsidR="00DA1D8E">
        <w:rPr>
          <w:rFonts w:ascii="Arial" w:eastAsia="Times New Roman" w:hAnsi="Arial" w:cs="Arial"/>
          <w:color w:val="152935"/>
          <w:sz w:val="24"/>
          <w:szCs w:val="24"/>
        </w:rPr>
        <w:t>)</w:t>
      </w:r>
    </w:p>
    <w:p w14:paraId="2E288F82" w14:textId="77777777" w:rsidR="00C62B87" w:rsidRPr="00C62B87" w:rsidRDefault="00C62B87" w:rsidP="00C62B87">
      <w:pPr>
        <w:shd w:val="clear" w:color="auto" w:fill="FFFFFF"/>
        <w:spacing w:after="240" w:line="240" w:lineRule="auto"/>
        <w:jc w:val="both"/>
        <w:textAlignment w:val="baseline"/>
        <w:rPr>
          <w:rFonts w:ascii="Arial" w:eastAsia="Times New Roman" w:hAnsi="Arial" w:cs="Arial"/>
          <w:color w:val="152935"/>
          <w:sz w:val="24"/>
          <w:szCs w:val="24"/>
        </w:rPr>
      </w:pPr>
      <w:r w:rsidRPr="00C62B87">
        <w:rPr>
          <w:rFonts w:ascii="Arial" w:eastAsia="Times New Roman" w:hAnsi="Arial" w:cs="Arial"/>
          <w:color w:val="152935"/>
          <w:sz w:val="24"/>
          <w:szCs w:val="24"/>
        </w:rPr>
        <w:t>These studies are intended to the representative of DOHMH for reference, New York restaurant owners/managers and their staff. to use this analysis to predict their restaurant inspection (grade). We are also expected the public to display their favorite restaurant’s grade,</w:t>
      </w:r>
    </w:p>
    <w:p w14:paraId="651644D7" w14:textId="77777777" w:rsid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r w:rsidRPr="00C62B87">
        <w:rPr>
          <w:rFonts w:ascii="IBMPlexSans" w:eastAsia="Times New Roman" w:hAnsi="IBMPlexSans" w:cs="Times New Roman"/>
          <w:b/>
          <w:bCs/>
          <w:color w:val="152935"/>
          <w:sz w:val="28"/>
          <w:szCs w:val="28"/>
        </w:rPr>
        <w:t>Executive Summary</w:t>
      </w:r>
    </w:p>
    <w:p w14:paraId="225BEB69" w14:textId="77777777" w:rsidR="00C62B87" w:rsidRPr="00C62B87" w:rsidRDefault="00C62B87" w:rsidP="00C62B87">
      <w:pPr>
        <w:shd w:val="clear" w:color="auto" w:fill="FFFFFF"/>
        <w:spacing w:after="0" w:line="240" w:lineRule="auto"/>
        <w:textAlignment w:val="baseline"/>
        <w:outlineLvl w:val="2"/>
        <w:rPr>
          <w:rFonts w:ascii="IBMPlexSans" w:eastAsia="Times New Roman" w:hAnsi="IBMPlexSans" w:cs="Times New Roman"/>
          <w:b/>
          <w:bCs/>
          <w:color w:val="152935"/>
          <w:sz w:val="28"/>
          <w:szCs w:val="28"/>
        </w:rPr>
      </w:pPr>
    </w:p>
    <w:p w14:paraId="3B62E5EC" w14:textId="77777777" w:rsidR="00C62B87" w:rsidRPr="00C62B87" w:rsidRDefault="00C62B87" w:rsidP="00C62B87">
      <w:pPr>
        <w:shd w:val="clear" w:color="auto" w:fill="FFFFFF"/>
        <w:spacing w:after="0" w:line="240" w:lineRule="auto"/>
        <w:textAlignment w:val="baseline"/>
        <w:outlineLvl w:val="3"/>
        <w:rPr>
          <w:rFonts w:ascii="IBMPlexSans" w:eastAsia="Times New Roman" w:hAnsi="IBMPlexSans" w:cs="Times New Roman"/>
          <w:b/>
          <w:bCs/>
          <w:color w:val="152935"/>
          <w:sz w:val="24"/>
          <w:szCs w:val="24"/>
        </w:rPr>
      </w:pPr>
      <w:r w:rsidRPr="00C62B87">
        <w:rPr>
          <w:rFonts w:ascii="IBMPlexSans" w:eastAsia="Times New Roman" w:hAnsi="IBMPlexSans" w:cs="Times New Roman"/>
          <w:b/>
          <w:bCs/>
          <w:color w:val="152935"/>
          <w:sz w:val="24"/>
          <w:szCs w:val="24"/>
        </w:rPr>
        <w:t>Problem Statement</w:t>
      </w:r>
    </w:p>
    <w:p w14:paraId="5C1B7336" w14:textId="77777777" w:rsidR="00C62B87" w:rsidRPr="00C62B87" w:rsidRDefault="00C62B87" w:rsidP="00C62B87">
      <w:pPr>
        <w:shd w:val="clear" w:color="auto" w:fill="FFFFFF"/>
        <w:spacing w:after="240" w:line="240" w:lineRule="auto"/>
        <w:jc w:val="both"/>
        <w:textAlignment w:val="baseline"/>
        <w:rPr>
          <w:rFonts w:ascii="Arial" w:eastAsia="Times New Roman" w:hAnsi="Arial" w:cs="Arial"/>
          <w:color w:val="152935"/>
          <w:sz w:val="24"/>
          <w:szCs w:val="24"/>
        </w:rPr>
      </w:pPr>
      <w:r w:rsidRPr="00C62B87">
        <w:rPr>
          <w:rFonts w:ascii="Arial" w:eastAsia="Times New Roman" w:hAnsi="Arial" w:cs="Arial"/>
          <w:color w:val="152935"/>
          <w:sz w:val="24"/>
          <w:szCs w:val="24"/>
        </w:rPr>
        <w:t xml:space="preserve">New York is the one of the biggest cities in the east coast of the United States of America. </w:t>
      </w:r>
      <w:r w:rsidR="00DA1D8E">
        <w:rPr>
          <w:rFonts w:ascii="Arial" w:eastAsia="Times New Roman" w:hAnsi="Arial" w:cs="Arial"/>
          <w:color w:val="152935"/>
          <w:sz w:val="24"/>
          <w:szCs w:val="24"/>
        </w:rPr>
        <w:t>T</w:t>
      </w:r>
      <w:r w:rsidRPr="00C62B87">
        <w:rPr>
          <w:rFonts w:ascii="Arial" w:eastAsia="Times New Roman" w:hAnsi="Arial" w:cs="Arial"/>
          <w:color w:val="152935"/>
          <w:sz w:val="24"/>
          <w:szCs w:val="24"/>
        </w:rPr>
        <w:t>here are thousands of different kinds of food outlets and restaurants are available. Grading of food market, restaurants are very challenging for the department of public health. Different type of cuisines is available in NY, so grading of restaurant are very difficult. Restaurant management need to complete all the pre-requests for the grade evaluation, this tool will help them to predict their restaurant score</w:t>
      </w:r>
      <w:r w:rsidR="00DA1D8E">
        <w:rPr>
          <w:rFonts w:ascii="Arial" w:eastAsia="Times New Roman" w:hAnsi="Arial" w:cs="Arial"/>
          <w:color w:val="152935"/>
          <w:sz w:val="24"/>
          <w:szCs w:val="24"/>
        </w:rPr>
        <w:t xml:space="preserve"> prior to application of Restaurant Inspection, this prediction will help restaurant management to target better grade.</w:t>
      </w:r>
    </w:p>
    <w:sectPr w:rsidR="00C62B87" w:rsidRPr="00C6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Plex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87"/>
    <w:rsid w:val="002E2375"/>
    <w:rsid w:val="0043549F"/>
    <w:rsid w:val="00BB3EB8"/>
    <w:rsid w:val="00C62B87"/>
    <w:rsid w:val="00DA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D241"/>
  <w15:chartTrackingRefBased/>
  <w15:docId w15:val="{FF3874ED-C0DA-47CB-8688-4520A6AF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2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B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B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B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2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14766">
      <w:bodyDiv w:val="1"/>
      <w:marLeft w:val="0"/>
      <w:marRight w:val="0"/>
      <w:marTop w:val="0"/>
      <w:marBottom w:val="0"/>
      <w:divBdr>
        <w:top w:val="none" w:sz="0" w:space="0" w:color="auto"/>
        <w:left w:val="none" w:sz="0" w:space="0" w:color="auto"/>
        <w:bottom w:val="none" w:sz="0" w:space="0" w:color="auto"/>
        <w:right w:val="none" w:sz="0" w:space="0" w:color="auto"/>
      </w:divBdr>
    </w:div>
    <w:div w:id="188058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nyc.gov/site/doh/services/restaurant-grades.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mulakkal</dc:creator>
  <cp:keywords/>
  <dc:description/>
  <cp:lastModifiedBy>mulakkal</cp:lastModifiedBy>
  <cp:revision>3</cp:revision>
  <dcterms:created xsi:type="dcterms:W3CDTF">2019-05-28T14:22:00Z</dcterms:created>
  <dcterms:modified xsi:type="dcterms:W3CDTF">2019-05-28T14:57:00Z</dcterms:modified>
</cp:coreProperties>
</file>