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7"/>
        </w:rPr>
      </w:pPr>
    </w:p>
    <w:p>
      <w:pPr>
        <w:spacing w:after="0"/>
        <w:rPr>
          <w:rFonts w:ascii="Times New Roman"/>
          <w:sz w:val="27"/>
        </w:rPr>
        <w:sectPr>
          <w:type w:val="continuous"/>
          <w:pgSz w:w="19200" w:h="10800" w:orient="landscape"/>
          <w:pgMar w:top="620" w:bottom="0" w:left="600" w:right="320"/>
        </w:sect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spacing w:before="166"/>
        <w:ind w:left="150" w:right="0" w:firstLine="0"/>
        <w:jc w:val="left"/>
        <w:rPr>
          <w:b/>
          <w:sz w:val="22"/>
        </w:rPr>
      </w:pPr>
      <w:r>
        <w:rPr>
          <w:b/>
          <w:color w:val="FFFFFF"/>
          <w:sz w:val="22"/>
        </w:rPr>
        <w:t>Sakshi</w:t>
      </w:r>
      <w:r>
        <w:rPr>
          <w:b/>
          <w:color w:val="FFFFFF"/>
          <w:spacing w:val="-6"/>
          <w:sz w:val="22"/>
        </w:rPr>
        <w:t> </w:t>
      </w:r>
      <w:r>
        <w:rPr>
          <w:b/>
          <w:color w:val="FFFFFF"/>
          <w:spacing w:val="-2"/>
          <w:sz w:val="22"/>
        </w:rPr>
        <w:t>Jadhav</w:t>
      </w:r>
    </w:p>
    <w:p>
      <w:pPr>
        <w:pStyle w:val="BodyText"/>
        <w:rPr>
          <w:b/>
          <w:sz w:val="22"/>
        </w:rPr>
      </w:pPr>
    </w:p>
    <w:p>
      <w:pPr>
        <w:pStyle w:val="BodyText"/>
        <w:spacing w:before="5"/>
        <w:rPr>
          <w:b/>
          <w:sz w:val="30"/>
        </w:rPr>
      </w:pPr>
    </w:p>
    <w:p>
      <w:pPr>
        <w:spacing w:before="1"/>
        <w:ind w:left="104" w:right="0" w:firstLine="0"/>
        <w:jc w:val="left"/>
        <w:rPr>
          <w:sz w:val="22"/>
        </w:rPr>
      </w:pPr>
      <w:hyperlink r:id="rId5">
        <w:r>
          <w:rPr>
            <w:color w:val="FFFFFF"/>
            <w:spacing w:val="-2"/>
            <w:sz w:val="22"/>
          </w:rPr>
          <w:t>sakshijadhav2911@gmail.com</w:t>
        </w:r>
      </w:hyperlink>
    </w:p>
    <w:p>
      <w:pPr>
        <w:pStyle w:val="BodyText"/>
        <w:spacing w:before="35"/>
        <w:ind w:left="104"/>
      </w:pPr>
      <w:r>
        <w:rPr/>
        <w:br w:type="column"/>
      </w:r>
      <w:r>
        <w:rPr>
          <w:color w:val="FFFFFF"/>
        </w:rPr>
        <w:t>Landmark</w:t>
      </w:r>
      <w:r>
        <w:rPr>
          <w:color w:val="FFFFFF"/>
          <w:spacing w:val="-14"/>
        </w:rPr>
        <w:t> </w:t>
      </w:r>
      <w:r>
        <w:rPr>
          <w:color w:val="FFFFFF"/>
        </w:rPr>
        <w:t>Analysis</w:t>
      </w:r>
      <w:r>
        <w:rPr>
          <w:color w:val="FFFFFF"/>
          <w:spacing w:val="-18"/>
        </w:rPr>
        <w:t> </w:t>
      </w:r>
      <w:r>
        <w:rPr>
          <w:color w:val="FFFFFF"/>
        </w:rPr>
        <w:t>In</w:t>
      </w:r>
      <w:r>
        <w:rPr>
          <w:color w:val="FFFFFF"/>
          <w:spacing w:val="-16"/>
        </w:rPr>
        <w:t> </w:t>
      </w:r>
      <w:r>
        <w:rPr>
          <w:color w:val="FFFFFF"/>
        </w:rPr>
        <w:t>context</w:t>
      </w:r>
      <w:r>
        <w:rPr>
          <w:color w:val="FFFFFF"/>
          <w:spacing w:val="-12"/>
        </w:rPr>
        <w:t> </w:t>
      </w:r>
      <w:r>
        <w:rPr>
          <w:color w:val="FFFFFF"/>
        </w:rPr>
        <w:t>of</w:t>
      </w:r>
      <w:r>
        <w:rPr>
          <w:color w:val="FFFFFF"/>
          <w:spacing w:val="-14"/>
        </w:rPr>
        <w:t> </w:t>
      </w:r>
      <w:r>
        <w:rPr>
          <w:color w:val="FFFFFF"/>
        </w:rPr>
        <w:t>Emotion</w:t>
      </w:r>
      <w:r>
        <w:rPr>
          <w:color w:val="FFFFFF"/>
          <w:spacing w:val="-10"/>
        </w:rPr>
        <w:t> </w:t>
      </w:r>
      <w:r>
        <w:rPr>
          <w:color w:val="FFFFFF"/>
          <w:spacing w:val="-2"/>
        </w:rPr>
        <w:t>Recognition</w:t>
      </w:r>
    </w:p>
    <w:p>
      <w:pPr>
        <w:pStyle w:val="BodyText"/>
        <w:spacing w:before="8"/>
        <w:rPr>
          <w:sz w:val="31"/>
        </w:rPr>
      </w:pPr>
    </w:p>
    <w:p>
      <w:pPr>
        <w:spacing w:before="0"/>
        <w:ind w:left="1687" w:right="0" w:firstLine="0"/>
        <w:jc w:val="both"/>
        <w:rPr>
          <w:sz w:val="37"/>
        </w:rPr>
      </w:pPr>
      <w:r>
        <w:rPr>
          <w:color w:val="233666"/>
          <w:sz w:val="37"/>
        </w:rPr>
        <w:t>Program</w:t>
      </w:r>
      <w:r>
        <w:rPr>
          <w:color w:val="233666"/>
          <w:spacing w:val="-9"/>
          <w:sz w:val="37"/>
        </w:rPr>
        <w:t> </w:t>
      </w:r>
      <w:r>
        <w:rPr>
          <w:color w:val="233666"/>
          <w:spacing w:val="-2"/>
          <w:sz w:val="37"/>
        </w:rPr>
        <w:t>Feedback</w:t>
      </w:r>
    </w:p>
    <w:p>
      <w:pPr>
        <w:pStyle w:val="BodyText"/>
        <w:spacing w:line="235" w:lineRule="auto" w:before="166"/>
        <w:ind w:left="484" w:right="38"/>
        <w:jc w:val="both"/>
      </w:pPr>
      <w:r>
        <w:rPr/>
        <w:t>IBM SkillsBuild has been instrumental in broadening my capabilities by offering interactive modules and valuable mentorship that not only strengthened my employability but also encouraged continuous learning and adaptability. This experience has equipped me with diverse skills, practical knowledge, and the confidence to pursue future career opportunities with greater readiness and growth mindset.</w:t>
      </w:r>
    </w:p>
    <w:p>
      <w:pPr>
        <w:spacing w:line="240" w:lineRule="auto" w:before="5"/>
        <w:rPr>
          <w:sz w:val="50"/>
        </w:rPr>
      </w:pPr>
      <w:r>
        <w:rPr/>
        <w:br w:type="column"/>
      </w:r>
      <w:r>
        <w:rPr>
          <w:sz w:val="50"/>
        </w:rPr>
      </w:r>
    </w:p>
    <w:p>
      <w:pPr>
        <w:spacing w:before="0"/>
        <w:ind w:left="157" w:right="0" w:firstLine="0"/>
        <w:jc w:val="both"/>
        <w:rPr>
          <w:sz w:val="36"/>
        </w:rPr>
      </w:pPr>
      <w:r>
        <w:rPr>
          <w:color w:val="233666"/>
          <w:sz w:val="36"/>
        </w:rPr>
        <w:t>Project</w:t>
      </w:r>
      <w:r>
        <w:rPr>
          <w:color w:val="233666"/>
          <w:spacing w:val="-6"/>
          <w:sz w:val="36"/>
        </w:rPr>
        <w:t> </w:t>
      </w:r>
      <w:r>
        <w:rPr>
          <w:color w:val="233666"/>
          <w:sz w:val="36"/>
        </w:rPr>
        <w:t>Short</w:t>
      </w:r>
      <w:r>
        <w:rPr>
          <w:color w:val="233666"/>
          <w:spacing w:val="-6"/>
          <w:sz w:val="36"/>
        </w:rPr>
        <w:t> </w:t>
      </w:r>
      <w:r>
        <w:rPr>
          <w:color w:val="233666"/>
          <w:spacing w:val="-2"/>
          <w:sz w:val="36"/>
        </w:rPr>
        <w:t>Summary</w:t>
      </w:r>
    </w:p>
    <w:p>
      <w:pPr>
        <w:pStyle w:val="BodyText"/>
        <w:spacing w:before="12"/>
        <w:rPr>
          <w:sz w:val="29"/>
        </w:rPr>
      </w:pPr>
    </w:p>
    <w:p>
      <w:pPr>
        <w:pStyle w:val="BodyText"/>
        <w:spacing w:line="235" w:lineRule="auto"/>
        <w:ind w:left="104" w:right="112"/>
        <w:jc w:val="both"/>
      </w:pPr>
      <w:r>
        <w:rPr/>
        <w:t>This project focuses on the generation and analysis of facial landmarks from a given dataset, exploring their</w:t>
      </w:r>
      <w:r>
        <w:rPr>
          <w:spacing w:val="-2"/>
        </w:rPr>
        <w:t> </w:t>
      </w:r>
      <w:r>
        <w:rPr/>
        <w:t>effectiveness as</w:t>
      </w:r>
      <w:r>
        <w:rPr>
          <w:spacing w:val="-1"/>
        </w:rPr>
        <w:t> </w:t>
      </w:r>
      <w:r>
        <w:rPr/>
        <w:t>input features for neural networks. The primary objective is to observe and evaluate the impact of using landmark-based representations in comparison to raw facial images, highlighting how this approach influences model performance and accuracy in tasks such as recognition and classification.</w:t>
      </w:r>
    </w:p>
    <w:p>
      <w:pPr>
        <w:spacing w:after="0" w:line="235" w:lineRule="auto"/>
        <w:jc w:val="both"/>
        <w:sectPr>
          <w:type w:val="continuous"/>
          <w:pgSz w:w="19200" w:h="10800" w:orient="landscape"/>
          <w:pgMar w:top="620" w:bottom="0" w:left="600" w:right="320"/>
          <w:cols w:num="3" w:equalWidth="0">
            <w:col w:w="2852" w:space="2205"/>
            <w:col w:w="7081" w:space="1089"/>
            <w:col w:w="5053"/>
          </w:cols>
        </w:sectPr>
      </w:pPr>
    </w:p>
    <w:p>
      <w:pPr>
        <w:pStyle w:val="BodyText"/>
        <w:spacing w:before="10"/>
        <w:rPr>
          <w:sz w:val="19"/>
        </w:rPr>
      </w:pPr>
    </w:p>
    <w:p>
      <w:pPr>
        <w:spacing w:after="0"/>
        <w:rPr>
          <w:sz w:val="19"/>
        </w:rPr>
        <w:sectPr>
          <w:type w:val="continuous"/>
          <w:pgSz w:w="19200" w:h="10800" w:orient="landscape"/>
          <w:pgMar w:top="620" w:bottom="0" w:left="600" w:right="320"/>
        </w:sectPr>
      </w:pPr>
    </w:p>
    <w:p>
      <w:pPr>
        <w:spacing w:before="56"/>
        <w:ind w:left="1220" w:right="0" w:firstLine="0"/>
        <w:jc w:val="left"/>
        <w:rPr>
          <w:b/>
          <w:sz w:val="22"/>
        </w:rPr>
      </w:pPr>
      <w:r>
        <w:rPr/>
        <w:pict>
          <v:group style="position:absolute;margin-left:0pt;margin-top:30.880232pt;width:684pt;height:495.85pt;mso-position-horizontal-relative:page;mso-position-vertical-relative:page;z-index:-15772160" id="docshapegroup1" coordorigin="0,618" coordsize="13680,9917">
            <v:shape style="position:absolute;left:5510;top:2184;width:8170;height:802" id="docshape2" coordorigin="5510,2184" coordsize="8170,802" path="m13326,2184l5865,2184,5793,2191,5727,2212,5667,2244,5614,2288,5571,2340,5538,2400,5518,2467,5510,2538,5510,2631,5518,2703,5538,2769,5571,2829,5614,2882,5667,2925,5727,2958,5793,2978,5865,2986,13326,2986,13397,2978,13464,2958,13524,2925,13576,2882,13620,2829,13652,2769,13673,2703,13680,2631,13680,2538,13673,2467,13652,2400,13620,2340,13576,2288,13524,2244,13464,2212,13397,2191,13326,2184xe" filled="true" fillcolor="#223666" stroked="false">
              <v:path arrowok="t"/>
              <v:fill type="solid"/>
            </v:shape>
            <v:shape style="position:absolute;left:4056;top:772;width:1299;height:1264" id="docshape3" coordorigin="4056,772" coordsize="1299,1264" path="m4056,2036l4056,772,5355,2036,4056,2036xe" filled="true" fillcolor="#ff9f15" stroked="false">
              <v:path arrowok="t"/>
              <v:fill type="solid"/>
            </v:shape>
            <v:shape style="position:absolute;left:804;top:772;width:3427;height:9763" id="docshape4" coordorigin="805,772" coordsize="3427,9763" path="m805,9146l805,1891,807,1817,814,1745,826,1674,843,1605,863,1537,888,1471,917,1408,950,1346,987,1287,1027,1230,1070,1176,1117,1125,1167,1076,1220,1030,1276,988,1334,949,1395,914,1458,882,1524,854,1591,829,1661,809,1732,793,1805,782,1879,775,1955,772,4036,772,4112,787,4174,828,4216,888,4231,962,4231,9146,4229,9220,4223,9292,4213,9364,4200,9435,4183,9504,4163,9571,4139,9638,4112,9702,4081,9766,4048,9827,4011,9886,3972,9944,3930,9999,3885,10052,3837,10103,3787,10152,3735,10198,3680,10242,3623,10283,3564,10321,3503,10356,3440,10389,3375,10419,3309,10445,3240,10468,3171,10488,3100,10505,3027,10518,2954,10527,2879,10533,2803,10535,2233,10535,2157,10533,2082,10527,2008,10518,1936,10505,1865,10488,1795,10468,1727,10445,1660,10419,1596,10389,1533,10356,1472,10321,1412,10283,1356,10242,1301,10198,1248,10152,1198,10103,1151,10052,1106,9999,1064,9944,1024,9886,988,9827,954,9766,924,9702,897,9638,873,9571,853,9504,836,9435,822,9364,813,9292,807,9220,805,9146xe" filled="true" fillcolor="#ffdd15" stroked="false">
              <v:path arrowok="t"/>
              <v:fill type="solid"/>
            </v:shape>
            <v:rect style="position:absolute;left:145;top:2060;width:5189;height:5040" id="docshape5" filled="true" fillcolor="#233666" stroked="false">
              <v:fill type="solid"/>
            </v:rect>
            <v:rect style="position:absolute;left:145;top:2060;width:5189;height:5040" id="docshape6" filled="false" stroked="true" strokeweight="14.25pt" strokecolor="#ffffff">
              <v:stroke dashstyle="solid"/>
            </v:rect>
            <v:shape style="position:absolute;left:96;top:7096;width:5415;height:627" id="docshape7" coordorigin="96,7097" coordsize="5415,627" path="m5062,7097l545,7097,454,7103,370,7121,294,7150,227,7189,173,7235,131,7288,105,7347,96,7410,105,7473,131,7532,173,7585,227,7631,294,7670,370,7699,454,7717,545,7723,5062,7723,5152,7717,5236,7699,5313,7670,5379,7631,5434,7585,5475,7532,5501,7473,5510,7410,5501,7347,5475,7288,5434,7235,5379,7189,5313,7150,5236,7121,5152,7103,5062,7097xe" filled="true" fillcolor="#2c7ecf" stroked="false">
              <v:path arrowok="t"/>
              <v:fill type="solid"/>
            </v:shape>
            <v:shape style="position:absolute;left:74;top:7992;width:5465;height:624" id="docshape8" coordorigin="74,7992" coordsize="5465,624" path="m5086,7992l527,7992,436,7998,351,8017,274,8045,207,8083,152,8130,110,8183,84,8241,74,8304,84,8367,110,8425,152,8478,207,8525,274,8563,351,8591,436,8610,527,8616,5086,8616,5178,8610,5263,8591,5340,8563,5407,8525,5462,8478,5504,8425,5530,8367,5539,8304,5530,8241,5504,8183,5462,8130,5407,8083,5340,8045,5263,8017,5178,7998,5086,7992xe" filled="true" fillcolor="#2361a8" stroked="false">
              <v:path arrowok="t"/>
              <v:fill type="solid"/>
            </v:shape>
            <v:shape style="position:absolute;left:0;top:8990;width:5540;height:1179" id="docshape9" coordorigin="0,8990" coordsize="5540,1179" path="m5078,8990l433,8990,364,8997,299,9015,238,9045,181,9085,130,9135,84,9193,46,9259,14,9331,0,9781,14,9828,46,9900,84,9966,130,10024,181,10074,238,10114,299,10144,364,10162,433,10169,5078,10169,5146,10162,5211,10144,5272,10114,5329,10074,5381,10024,5426,9966,5465,9900,5496,9828,5520,9750,5534,9667,5539,9580,5534,9493,5520,9409,5496,9331,5465,9259,5426,9193,5381,9135,5329,9085,5272,9045,5211,9015,5146,8997,5078,8990xe" filled="true" fillcolor="#1c4d84" stroked="false">
              <v:path arrowok="t"/>
              <v:fill type="solid"/>
            </v:shape>
            <v:shape style="position:absolute;left:6182;top:617;width:3385;height:1026" type="#_x0000_t75" id="docshape10" alt="A blue and red text on a black background  Description automatically generated" stroked="false">
              <v:imagedata r:id="rId6" o:title=""/>
            </v:shape>
            <v:shape style="position:absolute;left:1029;top:2436;width:3111;height:4148" type="#_x0000_t75" id="docshape11" stroked="false">
              <v:imagedata r:id="rId7" o:title=""/>
            </v:shape>
            <w10:wrap type="none"/>
          </v:group>
        </w:pict>
      </w:r>
      <w:r>
        <w:rPr>
          <w:b/>
          <w:color w:val="FFFFFF"/>
          <w:sz w:val="22"/>
        </w:rPr>
        <w:t>DES</w:t>
      </w:r>
      <w:r>
        <w:rPr>
          <w:b/>
          <w:color w:val="FFFFFF"/>
          <w:spacing w:val="-5"/>
          <w:sz w:val="22"/>
        </w:rPr>
        <w:t> </w:t>
      </w:r>
      <w:r>
        <w:rPr>
          <w:b/>
          <w:color w:val="FFFFFF"/>
          <w:sz w:val="22"/>
        </w:rPr>
        <w:t>Pune</w:t>
      </w:r>
      <w:r>
        <w:rPr>
          <w:b/>
          <w:color w:val="FFFFFF"/>
          <w:spacing w:val="-5"/>
          <w:sz w:val="22"/>
        </w:rPr>
        <w:t> </w:t>
      </w:r>
      <w:r>
        <w:rPr>
          <w:b/>
          <w:color w:val="FFFFFF"/>
          <w:spacing w:val="-2"/>
          <w:sz w:val="22"/>
        </w:rPr>
        <w:t>University</w:t>
      </w:r>
    </w:p>
    <w:p>
      <w:pPr>
        <w:pStyle w:val="Title"/>
      </w:pPr>
      <w:r>
        <w:rPr/>
        <w:br w:type="column"/>
      </w:r>
      <w:r>
        <w:rPr>
          <w:spacing w:val="-2"/>
          <w:w w:val="115"/>
        </w:rPr>
        <w:t>#skillsbuild</w:t>
      </w:r>
    </w:p>
    <w:sectPr>
      <w:type w:val="continuous"/>
      <w:pgSz w:w="19200" w:h="10800" w:orient="landscape"/>
      <w:pgMar w:top="620" w:bottom="0" w:left="600" w:right="320"/>
      <w:cols w:num="2" w:equalWidth="0">
        <w:col w:w="3109" w:space="10871"/>
        <w:col w:w="43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32"/>
      <w:szCs w:val="32"/>
      <w:lang w:val="en-US" w:eastAsia="en-US" w:bidi="ar-SA"/>
    </w:rPr>
  </w:style>
  <w:style w:styleId="Title" w:type="paragraph">
    <w:name w:val="Title"/>
    <w:basedOn w:val="Normal"/>
    <w:uiPriority w:val="1"/>
    <w:qFormat/>
    <w:pPr>
      <w:spacing w:before="314"/>
      <w:ind w:left="1220"/>
    </w:pPr>
    <w:rPr>
      <w:rFonts w:ascii="Calibri" w:hAnsi="Calibri" w:eastAsia="Calibri" w:cs="Calibri"/>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kshijadhav2911@gmail.com" TargetMode="External"/><Relationship Id="rId6" Type="http://schemas.openxmlformats.org/officeDocument/2006/relationships/image" Target="media/image1.png"/><Relationship Id="rId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2025-08-27T00:12:26Z</dcterms:created>
  <dcterms:modified xsi:type="dcterms:W3CDTF">2025-08-27T00:12:26Z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2025-08-26T00:00:00Z</vt:filetime>
  </property>
  <property fmtid="{D5CDD505-2E9C-101B-9397-08002B2CF9AE}" pid="3" name="Creator">
    <vt:lpwstr>Microsoft® PowerPoint® LTSC</vt:lpwstr>
  </property>
  <property fmtid="{D5CDD505-2E9C-101B-9397-08002B2CF9AE}" pid="4" name="LastSaved">
    <vt:filetime>2025-08-27T00:00:00Z</vt:filetime>
  </property>
  <property fmtid="{D5CDD505-2E9C-101B-9397-08002B2CF9AE}" pid="5" name="Producer">
    <vt:lpwstr>Microsoft® PowerPoint® LTSC</vt:lpwstr>
  </property>
</Properties>
</file>