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Let’s Note CF-QV8</w:t>
      </w:r>
    </w:p>
    <w:p>
      <w:pPr>
        <w:pStyle w:val="Heading1"/>
        <w:numPr>
          <w:ilvl w:val="0"/>
          <w:numId w:val="3"/>
        </w:numPr>
        <w:bidi w:val="0"/>
        <w:ind w:hanging="0" w:left="0"/>
        <w:jc w:val="left"/>
        <w:rPr/>
      </w:pPr>
      <w:r>
        <w:rPr/>
        <w:t>購入</w:t>
      </w:r>
    </w:p>
    <w:p>
      <w:pPr>
        <w:pStyle w:val="BodyText"/>
        <w:bidi w:val="0"/>
        <w:ind w:hanging="0" w:left="0"/>
        <w:jc w:val="left"/>
        <w:rPr/>
      </w:pPr>
      <w:r>
        <w:rPr/>
        <w:t>2025-11-26</w:t>
      </w:r>
    </w:p>
    <w:p>
      <w:pPr>
        <w:pStyle w:val="Heading1"/>
        <w:numPr>
          <w:ilvl w:val="0"/>
          <w:numId w:val="0"/>
        </w:numPr>
        <w:bidi w:val="0"/>
        <w:ind w:hanging="0" w:left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2419985" cy="4230370"/>
            <wp:effectExtent l="0" t="0" r="0" b="0"/>
            <wp:wrapTopAndBottom/>
            <wp:docPr id="1" name="画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画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98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仕様</w:t>
      </w:r>
    </w:p>
    <w:p>
      <w:pPr>
        <w:pStyle w:val="BodyText"/>
        <w:bidi w:val="0"/>
        <w:jc w:val="left"/>
        <w:rPr/>
      </w:pPr>
      <w:r>
        <w:rPr/>
        <w:t>CF-QV8TFAVS</w:t>
      </w:r>
    </w:p>
    <w:p>
      <w:pPr>
        <w:pStyle w:val="BodyText"/>
        <w:bidi w:val="0"/>
        <w:jc w:val="left"/>
        <w:rPr/>
      </w:pPr>
      <w:r>
        <w:rPr/>
        <w:t>インテル</w:t>
      </w:r>
      <w:r>
        <w:rPr/>
        <w:t xml:space="preserve">® Core™  i5-8365U vPro™ </w:t>
      </w:r>
      <w:r>
        <w:rPr/>
        <w:t xml:space="preserve">プロセッサー </w:t>
      </w:r>
      <w:r>
        <w:rPr/>
        <w:t>1.60 GHz</w:t>
      </w:r>
    </w:p>
    <w:p>
      <w:pPr>
        <w:pStyle w:val="BodyText"/>
        <w:bidi w:val="0"/>
        <w:jc w:val="left"/>
        <w:rPr/>
      </w:pPr>
      <w:r>
        <w:rPr/>
        <w:t>PDF</w:t>
      </w:r>
      <w:r>
        <w:rPr/>
        <w:t>参照</w:t>
      </w:r>
    </w:p>
    <w:p>
      <w:pPr>
        <w:pStyle w:val="BodyText"/>
        <w:bidi w:val="0"/>
        <w:jc w:val="left"/>
        <w:rPr/>
      </w:pPr>
      <w:r>
        <w:rPr/>
        <w:t>Wireless WAN</w:t>
      </w:r>
      <w:r>
        <w:rPr/>
        <w:t>内蔵モデル。</w:t>
      </w:r>
    </w:p>
    <w:p>
      <w:pPr>
        <w:pStyle w:val="BodyText"/>
        <w:bidi w:val="0"/>
        <w:spacing w:before="0" w:after="140"/>
        <w:jc w:val="left"/>
        <w:rPr/>
      </w:pPr>
      <w:r>
        <w:rPr/>
        <w:t>バッテリーパックを外すと</w:t>
      </w:r>
      <w:r>
        <w:rPr/>
        <w:t>NanoSIM</w:t>
      </w:r>
      <w:r>
        <w:rPr/>
        <w:t>の差込口がある。</w:t>
      </w:r>
    </w:p>
    <w:p>
      <w:pPr>
        <w:pStyle w:val="Heading1"/>
        <w:numPr>
          <w:ilvl w:val="0"/>
          <w:numId w:val="3"/>
        </w:numPr>
        <w:spacing w:before="240" w:after="120"/>
        <w:rPr/>
      </w:pPr>
      <w:r>
        <w:rPr/>
        <w:t>バッテリー</w:t>
      </w:r>
    </w:p>
    <w:p>
      <w:pPr>
        <w:pStyle w:val="BodyText"/>
        <w:rPr/>
      </w:pPr>
      <w:r>
        <w:rPr/>
        <w:t>CF-QV8</w:t>
      </w:r>
      <w:r>
        <w:rPr/>
        <w:t>バッテリー購入</w:t>
      </w:r>
    </w:p>
    <w:p>
      <w:pPr>
        <w:pStyle w:val="BodyText"/>
        <w:rPr/>
      </w:pPr>
      <w:r>
        <w:rPr>
          <w:rFonts w:eastAsia="Noto Serif CJK JP" w:cs="Noto Sans Devanagari"/>
          <w:color w:val="auto"/>
          <w:kern w:val="2"/>
          <w:sz w:val="24"/>
          <w:szCs w:val="24"/>
          <w:lang w:val="en-US" w:eastAsia="ja-JP" w:bidi="hi-IN"/>
        </w:rPr>
        <w:t>2025-11-27</w:t>
      </w:r>
    </w:p>
    <w:p>
      <w:pPr>
        <w:pStyle w:val="BodyText"/>
        <w:rPr/>
      </w:pPr>
      <w:r>
        <w:rPr/>
        <w:t>ヨドバシカメラ</w:t>
      </w:r>
    </w:p>
    <w:p>
      <w:pPr>
        <w:pStyle w:val="BodyText"/>
        <w:spacing w:lineRule="auto" w:line="276" w:before="0" w:after="140"/>
        <w:rPr/>
      </w:pPr>
      <w:r>
        <w:rPr/>
        <w:t>「</w:t>
      </w:r>
      <w:r>
        <w:rPr/>
        <w:t>QV</w:t>
      </w:r>
      <w:r>
        <w:rPr/>
        <w:t xml:space="preserve">用バッテリーパック </w:t>
      </w:r>
      <w:r>
        <w:rPr/>
        <w:t>CF-VZSU1MJS</w:t>
      </w:r>
      <w:r>
        <w:rPr/>
        <w:t>」</w:t>
      </w:r>
      <w:r>
        <w:rPr/>
        <w:t xml:space="preserve">1 </w:t>
      </w:r>
      <w:r>
        <w:rPr/>
        <w:t xml:space="preserve">点 </w:t>
      </w:r>
      <w:r>
        <w:rPr/>
        <w:t xml:space="preserve">24,660 </w:t>
      </w:r>
      <w:r>
        <w:rPr/>
        <w:t>円</w:t>
      </w:r>
    </w:p>
    <w:p>
      <w:pPr>
        <w:pStyle w:val="Heading1"/>
        <w:numPr>
          <w:ilvl w:val="0"/>
          <w:numId w:val="3"/>
        </w:numPr>
        <w:spacing w:before="240" w:after="120"/>
        <w:rPr/>
      </w:pPr>
      <w:r>
        <w:rPr/>
        <w:t>OS</w:t>
      </w:r>
      <w:r>
        <w:rPr>
          <w:rFonts w:ascii="Liberation Serif" w:hAnsi="Liberation Serif" w:cs="Noto Sans Devanagari"/>
          <w:b/>
          <w:bCs/>
          <w:color w:val="auto"/>
          <w:kern w:val="2"/>
          <w:sz w:val="36"/>
          <w:szCs w:val="36"/>
          <w:lang w:val="en-US" w:eastAsia="ja-JP" w:bidi="hi-IN"/>
        </w:rPr>
        <w:t>インストール</w:t>
      </w:r>
    </w:p>
    <w:p>
      <w:pPr>
        <w:pStyle w:val="BodyText"/>
        <w:rPr/>
      </w:pPr>
      <w:r>
        <w:rPr/>
        <w:t>LinxMint</w:t>
      </w:r>
      <w:r>
        <w:rPr>
          <w:rFonts w:eastAsia="Noto Serif CJK JP" w:cs="Noto Sans Devanagari"/>
          <w:color w:val="auto"/>
          <w:kern w:val="2"/>
          <w:sz w:val="24"/>
          <w:szCs w:val="24"/>
          <w:lang w:val="en-US" w:eastAsia="ja-JP" w:bidi="hi-IN"/>
        </w:rPr>
        <w:t>22.2</w:t>
      </w:r>
      <w:r>
        <w:rPr>
          <w:rFonts w:ascii="Liberation Serif" w:hAnsi="Liberation Serif" w:cs="Noto Sans Devanagari"/>
          <w:color w:val="auto"/>
          <w:kern w:val="2"/>
          <w:sz w:val="24"/>
          <w:szCs w:val="24"/>
          <w:lang w:val="en-US" w:eastAsia="ja-JP" w:bidi="hi-IN"/>
        </w:rPr>
        <w:t>インストール→輝度調整できず。</w:t>
      </w:r>
    </w:p>
    <w:p>
      <w:pPr>
        <w:pStyle w:val="BodyText"/>
        <w:rPr/>
      </w:pPr>
      <w:r>
        <w:rPr>
          <w:rFonts w:eastAsia="Noto Serif CJK JP" w:cs="Noto Sans Devanagari"/>
          <w:color w:val="auto"/>
          <w:kern w:val="2"/>
          <w:sz w:val="24"/>
          <w:szCs w:val="24"/>
          <w:lang w:val="en-US" w:eastAsia="ja-JP" w:bidi="hi-IN"/>
        </w:rPr>
        <w:t>Ubuntu24.04.3</w:t>
      </w:r>
      <w:r>
        <w:rPr>
          <w:rFonts w:ascii="Liberation Serif" w:hAnsi="Liberation Serif" w:cs="Noto Sans Devanagari"/>
          <w:color w:val="auto"/>
          <w:kern w:val="2"/>
          <w:sz w:val="24"/>
          <w:szCs w:val="24"/>
          <w:lang w:val="en-US" w:eastAsia="ja-JP" w:bidi="hi-IN"/>
        </w:rPr>
        <w:t>インストール→パスキー認証できず。</w:t>
      </w:r>
    </w:p>
    <w:p>
      <w:pPr>
        <w:pStyle w:val="BodyText"/>
        <w:spacing w:before="0" w:after="140"/>
        <w:rPr/>
      </w:pPr>
      <w:r>
        <w:rPr>
          <w:rFonts w:eastAsia="Noto Serif CJK JP" w:cs="Noto Sans Devanagari"/>
          <w:color w:val="auto"/>
          <w:kern w:val="2"/>
          <w:sz w:val="24"/>
          <w:szCs w:val="24"/>
          <w:lang w:val="en-US" w:eastAsia="ja-JP" w:bidi="hi-IN"/>
        </w:rPr>
        <w:t>LinxMint21.3</w:t>
      </w:r>
      <w:r>
        <w:rPr>
          <w:rFonts w:ascii="Liberation Serif" w:hAnsi="Liberation Serif" w:cs="Noto Sans Devanagari"/>
          <w:color w:val="auto"/>
          <w:kern w:val="2"/>
          <w:sz w:val="24"/>
          <w:szCs w:val="24"/>
          <w:lang w:val="en-US" w:eastAsia="ja-JP" w:bidi="hi-IN"/>
        </w:rPr>
        <w:t>インストール→お試しでは輝度調整できたが、インストール後にできなくなる。調査してできるようになった（</w:t>
      </w:r>
      <w:r>
        <w:rPr>
          <w:rFonts w:eastAsia="Noto Serif CJK JP" w:cs="Noto Sans Devanagari"/>
          <w:color w:val="auto"/>
          <w:kern w:val="2"/>
          <w:sz w:val="24"/>
          <w:szCs w:val="24"/>
          <w:lang w:val="en-US" w:eastAsia="ja-JP" w:bidi="hi-IN"/>
        </w:rPr>
        <w:t>settings/linux.md</w:t>
      </w:r>
      <w:r>
        <w:rPr>
          <w:rFonts w:ascii="Liberation Serif" w:hAnsi="Liberation Serif" w:cs="Noto Sans Devanagari"/>
          <w:color w:val="auto"/>
          <w:kern w:val="2"/>
          <w:sz w:val="24"/>
          <w:szCs w:val="24"/>
          <w:lang w:val="en-US" w:eastAsia="ja-JP" w:bidi="hi-IN"/>
        </w:rPr>
        <w:t>参照）</w:t>
      </w:r>
    </w:p>
    <w:p>
      <w:pPr>
        <w:pStyle w:val="BodyText"/>
        <w:spacing w:before="0" w:after="140"/>
        <w:rPr/>
      </w:pPr>
      <w:r>
        <w:rPr>
          <w:rFonts w:cs="Noto Sans Devanagari"/>
          <w:color w:val="auto"/>
          <w:kern w:val="2"/>
          <w:sz w:val="24"/>
          <w:szCs w:val="24"/>
          <w:lang w:val="en-US" w:eastAsia="ja-JP" w:bidi="hi-IN"/>
        </w:rPr>
        <w:t>LinuxMint21.3</w:t>
      </w:r>
      <w:r>
        <w:rPr>
          <w:rFonts w:ascii="Liberation Serif" w:hAnsi="Liberation Serif" w:cs="Noto Sans Devanagari"/>
          <w:color w:val="auto"/>
          <w:kern w:val="2"/>
          <w:sz w:val="24"/>
          <w:szCs w:val="24"/>
          <w:lang w:val="en-US" w:eastAsia="ja-JP" w:bidi="hi-IN"/>
        </w:rPr>
        <w:t>再インストール→なぜか何もしなくても輝度調整はできるようになった。タッチパッドのダブルタップでドラッグできない。タッチパッドのボタンは使えるので、なんとかなっている。</w:t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2026-06-18</w:t>
      </w:r>
    </w:p>
    <w:p>
      <w:pPr>
        <w:pStyle w:val="BodyText"/>
        <w:rPr/>
      </w:pPr>
      <w:r>
        <w:rPr/>
        <w:t>LMDE7</w:t>
      </w:r>
      <w:r>
        <w:rPr/>
        <w:t>インストール</w:t>
      </w:r>
    </w:p>
    <w:p>
      <w:pPr>
        <w:pStyle w:val="BodyText"/>
        <w:spacing w:before="0" w:after="140"/>
        <w:rPr/>
      </w:pPr>
      <w:r>
        <w:rPr/>
        <w:t>Bluetooth</w:t>
      </w:r>
      <w:r>
        <w:rPr/>
        <w:t>は不具合あり。</w:t>
      </w:r>
      <w:r>
        <w:rPr/>
        <w:t>Gokuushu</w:t>
      </w:r>
      <w:r>
        <w:rPr/>
        <w:t>は接続できるが、マウスとキーボードが無反応。</w:t>
      </w:r>
    </w:p>
    <w:p>
      <w:pPr>
        <w:pStyle w:val="Heading1"/>
        <w:numPr>
          <w:ilvl w:val="0"/>
          <w:numId w:val="3"/>
        </w:numPr>
        <w:ind w:hanging="0" w:left="0"/>
        <w:rPr/>
      </w:pPr>
      <w:r>
        <w:rPr/>
        <w:t>廃棄</w:t>
      </w:r>
    </w:p>
    <w:p>
      <w:pPr>
        <w:pStyle w:val="BodyText"/>
        <w:rPr/>
      </w:pPr>
      <w:r>
        <w:rPr/>
        <w:t>ディスプレイ全体に縞模様がでて、分解してコネクタを清掃したが回復せず。</w:t>
      </w:r>
    </w:p>
    <w:p>
      <w:pPr>
        <w:pStyle w:val="BodyText"/>
        <w:spacing w:before="0" w:after="140"/>
        <w:rPr/>
      </w:pPr>
      <w:r>
        <w:rPr/>
        <w:t>2026-10-12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1"/>
  <w:defaultTabStop w:val="709"/>
  <w:autoHyphenation w:val="true"/>
  <w:hyphenationZone w:val="360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Noto Sans Devanagari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JP" w:cs="Noto Sans Devanagari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3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Style12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2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2</Pages>
  <Words>352</Words>
  <Characters>550</Characters>
  <CharactersWithSpaces>564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2025-11-26T15:21:50Z</dcterms:created>
  <dc:creator/>
  <dc:description/>
  <dc:language>ja-JP</dc:language>
  <cp:lastModifiedBy/>
  <dcterms:modified xsi:type="dcterms:W3CDTF">2026-10-13T05:39:01Z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