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3"/>
        <w:rPr/>
      </w:pPr>
      <w:bookmarkStart w:id="0" w:name="_g8bw2t5zhyzl"/>
      <w:bookmarkEnd w:id="0"/>
      <w:r>
        <w:rPr/>
        <w:t>Let's Note CF-RZ6</w:t>
      </w:r>
    </w:p>
    <w:p>
      <w:pPr>
        <w:pStyle w:val="1"/>
        <w:rPr/>
      </w:pPr>
      <w:bookmarkStart w:id="1" w:name="_mbcqw2lhi15c"/>
      <w:bookmarkEnd w:id="1"/>
      <w:r>
        <w:rPr>
          <w:rFonts w:ascii="Arial Unicode MS" w:hAnsi="Arial Unicode MS" w:cs="Arial Unicode MS" w:eastAsia="Arial Unicode MS"/>
        </w:rPr>
        <w:t>購入</w:t>
      </w:r>
    </w:p>
    <w:p>
      <w:pPr>
        <w:pStyle w:val="Normal1"/>
        <w:rPr/>
      </w:pPr>
      <w:r>
        <w:rPr/>
        <w:t>2025-05-21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秋葉原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15,000</w:t>
      </w:r>
      <w:r>
        <w:rPr>
          <w:rFonts w:ascii="Arial Unicode MS" w:hAnsi="Arial Unicode MS" w:cs="Arial Unicode MS" w:eastAsia="Arial Unicode MS"/>
        </w:rPr>
        <w:t>円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領収書紛失</w:t>
      </w:r>
    </w:p>
    <w:p>
      <w:pPr>
        <w:pStyle w:val="1"/>
        <w:rPr/>
      </w:pPr>
      <w:bookmarkStart w:id="2" w:name="_4xx2xu4w8o2n"/>
      <w:bookmarkEnd w:id="2"/>
      <w:r>
        <w:rPr>
          <w:rFonts w:ascii="Arial Unicode MS" w:hAnsi="Arial Unicode MS" w:cs="Arial Unicode MS" w:eastAsia="Arial Unicode MS"/>
        </w:rPr>
        <w:t>仕様</w:t>
      </w:r>
    </w:p>
    <w:p>
      <w:pPr>
        <w:pStyle w:val="Normal1"/>
        <w:rPr/>
      </w:pPr>
      <w:r>
        <w:rPr/>
        <w:t>CF-RZ6RFRVS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以下は</w:t>
      </w:r>
      <w:r>
        <w:rPr>
          <w:rFonts w:eastAsia="Arial Unicode MS" w:cs="Arial Unicode MS" w:ascii="Arial Unicode MS" w:hAnsi="Arial Unicode MS"/>
        </w:rPr>
        <w:t>CF-RZ6EDLQR</w:t>
      </w:r>
      <w:r>
        <w:rPr>
          <w:rFonts w:ascii="Arial Unicode MS" w:hAnsi="Arial Unicode MS" w:cs="Arial Unicode MS" w:eastAsia="Arial Unicode MS"/>
        </w:rPr>
        <w:t>の仕様（詳細は違っているかもしれない）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CPU</w:t>
      </w:r>
      <w:r>
        <w:rPr>
          <w:rFonts w:ascii="Arial Unicode MS" w:hAnsi="Arial Unicode MS" w:cs="Arial Unicode MS" w:eastAsia="Arial Unicode MS"/>
        </w:rPr>
        <w:t>は</w:t>
      </w:r>
      <w:r>
        <w:rPr>
          <w:rFonts w:eastAsia="Arial Unicode MS" w:cs="Arial Unicode MS" w:ascii="Arial Unicode MS" w:hAnsi="Arial Unicode MS"/>
        </w:rPr>
        <w:t>neofetch</w:t>
      </w:r>
      <w:r>
        <w:rPr>
          <w:rFonts w:ascii="Arial Unicode MS" w:hAnsi="Arial Unicode MS" w:cs="Arial Unicode MS" w:eastAsia="Arial Unicode MS"/>
        </w:rPr>
        <w:t>によると</w:t>
      </w:r>
      <w:r>
        <w:rPr>
          <w:rFonts w:eastAsia="Arial Unicode MS" w:cs="Arial Unicode MS" w:ascii="Arial Unicode MS" w:hAnsi="Arial Unicode MS"/>
        </w:rPr>
        <w:t>Core i5-7Y57</w:t>
      </w:r>
    </w:p>
    <w:tbl>
      <w:tblPr>
        <w:tblStyle w:val="Table1"/>
        <w:tblW w:w="9616" w:type="dxa"/>
        <w:jc w:val="left"/>
        <w:tblInd w:w="0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600"/>
      </w:tblPr>
      <w:tblGrid>
        <w:gridCol w:w="1633"/>
        <w:gridCol w:w="3092"/>
        <w:gridCol w:w="4891"/>
      </w:tblGrid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搭載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OS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Windows 10 Pro 64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ビット（日本語版）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CPU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インテル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Core i5-7Y54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プロセッサー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インテルスマートキャッシュ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4MB</w:t>
            </w:r>
            <w:r>
              <w:rPr>
                <w:color w:val="1A1A1A"/>
                <w:sz w:val="18"/>
                <w:szCs w:val="18"/>
              </w:rPr>
              <w:t>★2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動作周波数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1.20GHz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（インテル ターボ・ブースト・テクノロジー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2.0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利用時は最大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3.20GHz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チップセット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CPU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に内蔵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メインメモリー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8GB LPDDR3 SDRAM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（拡張スロットなし）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ビデオメモリー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最大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4176MB 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メインメモリーと共用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  <w:r>
              <w:rPr>
                <w:color w:val="1A1A1A"/>
                <w:sz w:val="18"/>
                <w:szCs w:val="18"/>
              </w:rPr>
              <w:t>★4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フラッシュメモリードライブ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フラッシュメモリードライブ（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SSD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256GB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Serial ATA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上記容量のうち約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15GB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をリカバリー領域、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1GB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をシステム領域として使用（ユーザー使用不可）</w:t>
            </w:r>
          </w:p>
        </w:tc>
      </w:tr>
      <w:tr>
        <w:trPr/>
        <w:tc>
          <w:tcPr>
            <w:tcW w:w="1633" w:type="dxa"/>
            <w:vMerge w:val="restart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表示方式</w:t>
            </w:r>
          </w:p>
        </w:tc>
        <w:tc>
          <w:tcPr>
            <w:tcW w:w="309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表示方式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10.1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型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(16:10) WUXGA TFT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カラー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IPS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液晶 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ドット）、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静電タッチパネル、アンチグレア保護フィルム付</w:t>
            </w:r>
          </w:p>
        </w:tc>
      </w:tr>
      <w:tr>
        <w:trPr/>
        <w:tc>
          <w:tcPr>
            <w:tcW w:w="1633" w:type="dxa"/>
            <w:vMerge w:val="continue"/>
            <w:tcBorders>
              <w:bottom w:val="single" w:sz="6" w:space="0" w:color="CCCCCC"/>
              <w:right w:val="single" w:sz="6" w:space="0" w:color="CCCCCC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</w:r>
          </w:p>
        </w:tc>
        <w:tc>
          <w:tcPr>
            <w:tcW w:w="3092" w:type="dxa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グラフィックアクセラレーター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インテル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HD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グラフィックス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615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CPU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に内蔵）</w:t>
            </w:r>
          </w:p>
        </w:tc>
      </w:tr>
      <w:tr>
        <w:trPr/>
        <w:tc>
          <w:tcPr>
            <w:tcW w:w="1633" w:type="dxa"/>
            <w:vMerge w:val="continue"/>
            <w:tcBorders>
              <w:bottom w:val="single" w:sz="6" w:space="0" w:color="CCCCCC"/>
              <w:right w:val="single" w:sz="6" w:space="0" w:color="CCCCCC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</w:r>
          </w:p>
        </w:tc>
        <w:tc>
          <w:tcPr>
            <w:tcW w:w="3092" w:type="dxa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LCD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表示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ドット：約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1677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万色</w:t>
            </w:r>
          </w:p>
        </w:tc>
      </w:tr>
      <w:tr>
        <w:trPr/>
        <w:tc>
          <w:tcPr>
            <w:tcW w:w="1633" w:type="dxa"/>
            <w:vMerge w:val="continue"/>
            <w:tcBorders>
              <w:bottom w:val="single" w:sz="6" w:space="0" w:color="CCCCCC"/>
              <w:right w:val="single" w:sz="6" w:space="0" w:color="CCCCCC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</w:r>
          </w:p>
        </w:tc>
        <w:tc>
          <w:tcPr>
            <w:tcW w:w="3092" w:type="dxa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外部ディスプレイ出力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1024×768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1280×768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1280×1024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1360×768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1366×768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1400×1050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1600×900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1600×1200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1680×1050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1920×1080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ドット：約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1677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万色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（以下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HDMI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出力のみ）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3840× 2160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30 Hz/60 Hz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4096 × 2160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30 Hz/60 Hz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</w:tc>
      </w:tr>
      <w:tr>
        <w:trPr/>
        <w:tc>
          <w:tcPr>
            <w:tcW w:w="1633" w:type="dxa"/>
            <w:vMerge w:val="continue"/>
            <w:tcBorders>
              <w:bottom w:val="single" w:sz="6" w:space="0" w:color="CCCCCC"/>
              <w:right w:val="single" w:sz="6" w:space="0" w:color="CCCCCC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</w:r>
          </w:p>
        </w:tc>
        <w:tc>
          <w:tcPr>
            <w:tcW w:w="3092" w:type="dxa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本体＋外部ディスプレイ同時表示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1024×768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1280×768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1280×1024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1360×768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1366×768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1400×1050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1600×900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1600×1200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1680×1050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1920×1080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ドット：約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1677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万色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ワイヤレス通信機能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インテル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Dual Band Wireless-AC 8265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無線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LAN</w:t>
            </w:r>
            <w:r>
              <w:rPr>
                <w:color w:val="1A1A1A"/>
                <w:sz w:val="18"/>
                <w:szCs w:val="18"/>
              </w:rPr>
              <w:t>★6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IEEE802.11a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W52/W53/W56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/b/g/n/ac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準拠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LTE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なし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LAN</w:t>
            </w:r>
            <w:r>
              <w:rPr>
                <w:color w:val="1A1A1A"/>
                <w:sz w:val="18"/>
                <w:szCs w:val="18"/>
              </w:rPr>
              <w:t>★8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1000BASE-T/100BASE-TX/10BASE-T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Bluetooth</w:t>
            </w:r>
            <w:r>
              <w:rPr>
                <w:color w:val="1A1A1A"/>
                <w:sz w:val="18"/>
                <w:szCs w:val="18"/>
              </w:rPr>
              <w:t>★9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24"/>
                <w:szCs w:val="24"/>
              </w:rPr>
              <w:t>Bluetooth v4.1</w:t>
            </w:r>
            <w:r>
              <w:rPr>
                <w:color w:val="1A1A1A"/>
                <w:sz w:val="18"/>
                <w:szCs w:val="18"/>
              </w:rPr>
              <w:t>★10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■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対応プロファイル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【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Classic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】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A2DP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Source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AVRCP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Target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HCRP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Client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HFP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HID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Host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OPP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Client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および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Server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PAN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User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SPP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DevA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および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DevB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【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Low Energy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】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HOGP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Host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サウンド機能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PCM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音源（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24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ビットステレオ）、インテル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High Definition Audio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準拠、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モノラルスピーカー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セキュリティチップ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TPM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TCG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　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V2.0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準拠）</w:t>
            </w:r>
          </w:p>
        </w:tc>
      </w:tr>
      <w:tr>
        <w:trPr/>
        <w:tc>
          <w:tcPr>
            <w:tcW w:w="1633" w:type="dxa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カードスロット</w:t>
            </w:r>
          </w:p>
        </w:tc>
        <w:tc>
          <w:tcPr>
            <w:tcW w:w="309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SD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メモリーカードスロット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SD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メモリーカード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11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×1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スロット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SDHC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メモリーカード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/SDXC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メモリーカード対応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/UHS-II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UHS-I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高速転送対応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著作権保護技術対応）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拡張メモリースロット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なし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カメラ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有効画素数：最大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1920×1080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ピクセル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207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万画素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内蔵マイク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アレイマイク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センサー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照度センサー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地磁気センサー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ジャイロセンサー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加速度センサー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インターフェース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LAN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コネクター（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RJ-45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8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・外部ディスプレイコネクター（アナログ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RGB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ミニ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D-sub 15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ピン）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HDMI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出力端子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12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・ヘッドセット端子（マイク入力＋オーディオ出力）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（ヘッドセットミニジャック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M3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13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USB3.0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ポート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×3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（うち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つは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USB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充電ポートも兼ねる）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14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キーボード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OADG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準拠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86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キー、キーピッチ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16.8mm(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横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)/14.2mm(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縦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一部キーを除く）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ポインティングデバイス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静電タッチパネル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タッチパッド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電源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▼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アダプター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15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入力：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AC100V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～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240V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50Hz/60Hz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、出力：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DC16V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2.8A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電源コードは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100V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専用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▼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バッテリーパック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7.6V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（リチウムイオン）公称容量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4860mAh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、定格容量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4740mAh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消費電力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最大約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45W</w:t>
            </w:r>
            <w:r>
              <w:rPr>
                <w:color w:val="1A1A1A"/>
                <w:sz w:val="18"/>
                <w:szCs w:val="18"/>
              </w:rPr>
              <w:t>★16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エネルギー消費効率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2011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年度基準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N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区分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0.016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達成率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( 2011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年度基準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  <w:r>
              <w:rPr>
                <w:color w:val="1A1A1A"/>
                <w:sz w:val="18"/>
                <w:szCs w:val="18"/>
              </w:rPr>
              <w:t>★18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71500" cy="228600"/>
                  <wp:effectExtent l="0" t="0" r="0" b="0"/>
                  <wp:docPr id="1" name="image1.gif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gif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駆動／充電時間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▼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駆動時間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19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★20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：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JEITA Ver.2.0</w:t>
            </w:r>
            <w:r>
              <w:rPr>
                <w:color w:val="1A1A1A"/>
                <w:sz w:val="18"/>
                <w:szCs w:val="18"/>
              </w:rPr>
              <w:t>★21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11.5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時間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▼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充電時間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22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：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2.5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時間（電源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ON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時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/OFF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時ともに）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外形寸法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幅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×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奥行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×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高さ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幅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250mm ×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奥行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180.8mm ×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高さ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19.5mm 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突起部除く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本体カラー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シルバー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質量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バッテリーを含む）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パソコン本体：約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0.745kg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（付属バッテリーパック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(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200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ｇ）装着時）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アダプター：約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185g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（ウォールマウントプラグ（約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20g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電源コード（約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60g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）除く）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ソフトウェア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24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Microsoft® Internet Explorer 11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Microsoft® Edge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Microsoft® .NET Framework 4.6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Microsoft® Windows Media Player 12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・ネットセレクター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Lite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・インテル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 xml:space="preserve">® 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ワイヤレス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Bluetooth®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・マカフィーリブセーフ（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60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日間　無料体験版）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25★26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i-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フィルター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6.0 (30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日間無料お試し版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)</w:t>
            </w:r>
            <w:r>
              <w:rPr>
                <w:color w:val="1A1A1A"/>
                <w:sz w:val="18"/>
                <w:szCs w:val="18"/>
              </w:rPr>
              <w:t>★27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WinZip 20.5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日本語版（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45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日体験版）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27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・ディスプレイヘルパー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27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Wireless Manager mobile edition</w:t>
            </w:r>
            <w:r>
              <w:rPr>
                <w:color w:val="1A1A1A"/>
                <w:sz w:val="18"/>
                <w:szCs w:val="18"/>
              </w:rPr>
              <w:t>★28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Aptio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セットアップユーティリティ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PC-Diagnostic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ユーティリティ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29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・パナソニック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設定ユーティリティ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・ハードディスクデータ消去ユーティリティ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30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DirectX 12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 xml:space="preserve">・インテル 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PROSet/Wireless Software</w:t>
            </w:r>
            <w:r>
              <w:rPr>
                <w:color w:val="1A1A1A"/>
                <w:sz w:val="18"/>
                <w:szCs w:val="18"/>
              </w:rPr>
              <w:t>★31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・画面共有アシストユーティリティ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・手書きツール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2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PC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情報ビューアー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・リカバリーディスク作成ユーティリティ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Microsoft Office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Microsoft® Office Home and Business Premium</w:t>
            </w:r>
            <w:r>
              <w:rPr>
                <w:color w:val="1A1A1A"/>
                <w:sz w:val="18"/>
                <w:szCs w:val="18"/>
              </w:rPr>
              <w:t>★32</w:t>
            </w:r>
          </w:p>
        </w:tc>
      </w:tr>
      <w:tr>
        <w:trPr/>
        <w:tc>
          <w:tcPr>
            <w:tcW w:w="4725" w:type="dxa"/>
            <w:gridSpan w:val="2"/>
            <w:tcBorders>
              <w:bottom w:val="single" w:sz="6" w:space="0" w:color="CCCCCC"/>
              <w:right w:val="single" w:sz="6" w:space="0" w:color="CCCCCC"/>
            </w:tcBorders>
            <w:shd w:fill="E6E6E6" w:val="clear"/>
          </w:tcPr>
          <w:p>
            <w:pPr>
              <w:pStyle w:val="Normal1"/>
              <w:widowControl w:val="false"/>
              <w:spacing w:lineRule="auto" w:line="360"/>
              <w:jc w:val="center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付属品</w:t>
            </w:r>
            <w:r>
              <w:rPr>
                <w:color w:val="1A1A1A"/>
                <w:sz w:val="18"/>
                <w:szCs w:val="18"/>
              </w:rPr>
              <w:t>★</w:t>
            </w:r>
            <w:r>
              <w:rPr>
                <w:color w:val="1A1A1A"/>
                <w:sz w:val="18"/>
                <w:szCs w:val="18"/>
              </w:rPr>
              <w:t>33</w:t>
            </w:r>
          </w:p>
        </w:tc>
        <w:tc>
          <w:tcPr>
            <w:tcW w:w="4891" w:type="dxa"/>
            <w:tcBorders>
              <w:left w:val="single" w:sz="6" w:space="0" w:color="CCCCCC"/>
              <w:bottom w:val="single" w:sz="6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ウォールマウントプラグ付き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AC</w:t>
            </w: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アダプター、バッテリーパック、</w:t>
            </w:r>
          </w:p>
          <w:p>
            <w:pPr>
              <w:pStyle w:val="Normal1"/>
              <w:widowControl w:val="false"/>
              <w:spacing w:lineRule="auto" w:line="360"/>
              <w:rPr>
                <w:color w:val="1A1A1A"/>
                <w:sz w:val="24"/>
                <w:szCs w:val="24"/>
              </w:rPr>
            </w:pPr>
            <w:r>
              <w:rPr>
                <w:rFonts w:ascii="Arial Unicode MS" w:hAnsi="Arial Unicode MS" w:cs="Arial Unicode MS" w:eastAsia="Arial Unicode MS"/>
                <w:color w:val="1A1A1A"/>
                <w:sz w:val="24"/>
                <w:szCs w:val="24"/>
              </w:rPr>
              <w:t>専用布、取扱説明書、</w:t>
            </w:r>
            <w:r>
              <w:rPr>
                <w:rFonts w:eastAsia="Arial Unicode MS" w:cs="Arial Unicode MS" w:ascii="Arial Unicode MS" w:hAnsi="Arial Unicode MS"/>
                <w:color w:val="1A1A1A"/>
                <w:sz w:val="24"/>
                <w:szCs w:val="24"/>
              </w:rPr>
              <w:t>Microsoft Office Home &amp; Business Premium</w:t>
            </w:r>
            <w:r>
              <w:rPr>
                <w:color w:val="1A1A1A"/>
                <w:sz w:val="18"/>
                <w:szCs w:val="18"/>
              </w:rPr>
              <w:t>★34</w:t>
            </w:r>
          </w:p>
        </w:tc>
      </w:tr>
    </w:tbl>
    <w:p>
      <w:pPr>
        <w:pStyle w:val="1"/>
        <w:rPr/>
      </w:pPr>
      <w:bookmarkStart w:id="3" w:name="_vwhyhcnsmi7b"/>
      <w:bookmarkEnd w:id="3"/>
      <w:r>
        <w:rPr>
          <w:rFonts w:ascii="Arial Unicode MS" w:hAnsi="Arial Unicode MS" w:cs="Arial Unicode MS" w:eastAsia="Arial Unicode MS"/>
        </w:rPr>
        <w:t>バックアップ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Windows7</w:t>
      </w:r>
      <w:r>
        <w:rPr>
          <w:rFonts w:ascii="Arial Unicode MS" w:hAnsi="Arial Unicode MS" w:cs="Arial Unicode MS" w:eastAsia="Arial Unicode MS"/>
        </w:rPr>
        <w:t>バックアップ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バックアップ先：</w:t>
      </w:r>
    </w:p>
    <w:p>
      <w:pPr>
        <w:pStyle w:val="Normal1"/>
        <w:rPr/>
      </w:pPr>
      <w:r>
        <w:rPr/>
        <w:t>WD BLUE/WindowsImageBackup/DESKTOP-UARJNKP</w:t>
      </w:r>
    </w:p>
    <w:p>
      <w:pPr>
        <w:pStyle w:val="1"/>
        <w:rPr/>
      </w:pPr>
      <w:bookmarkStart w:id="4" w:name="_3fovst7c75p9"/>
      <w:bookmarkEnd w:id="4"/>
      <w:r>
        <w:rPr>
          <w:rFonts w:ascii="Arial Unicode MS" w:hAnsi="Arial Unicode MS" w:cs="Arial Unicode MS" w:eastAsia="Arial Unicode MS"/>
        </w:rPr>
        <w:t>バッテリー交換</w:t>
      </w:r>
    </w:p>
    <w:p>
      <w:pPr>
        <w:pStyle w:val="Normal1"/>
        <w:rPr/>
      </w:pPr>
      <w:r>
        <w:rPr/>
        <w:t>2025-05-23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11,989</w:t>
      </w:r>
      <w:r>
        <w:rPr>
          <w:rFonts w:ascii="Arial Unicode MS" w:hAnsi="Arial Unicode MS" w:cs="Arial Unicode MS" w:eastAsia="Arial Unicode MS"/>
        </w:rPr>
        <w:t>円</w:t>
      </w:r>
    </w:p>
    <w:p>
      <w:pPr>
        <w:pStyle w:val="Normal1"/>
        <w:rPr/>
      </w:pPr>
      <w:r>
        <w:rPr/>
        <w:t>Amazon</w:t>
      </w:r>
    </w:p>
    <w:p>
      <w:pPr>
        <w:pStyle w:val="Normal1"/>
        <w:keepNext w:val="false"/>
        <w:keepLines w:val="false"/>
        <w:shd w:val="clear" w:fill="FFFFFF"/>
        <w:spacing w:lineRule="auto" w:line="240" w:before="0" w:after="0"/>
        <w:rPr/>
      </w:pPr>
      <w:r>
        <w:rPr>
          <w:rFonts w:eastAsia="Arial Unicode MS" w:cs="Arial Unicode MS" w:ascii="Arial Unicode MS" w:hAnsi="Arial Unicode MS"/>
        </w:rPr>
        <w:t>Panasonic</w:t>
      </w:r>
      <w:r>
        <w:rPr>
          <w:rFonts w:ascii="Arial Unicode MS" w:hAnsi="Arial Unicode MS" w:cs="Arial Unicode MS" w:eastAsia="Arial Unicode MS"/>
        </w:rPr>
        <w:t xml:space="preserve">対応 </w:t>
      </w:r>
      <w:r>
        <w:rPr>
          <w:rFonts w:eastAsia="Arial Unicode MS" w:cs="Arial Unicode MS" w:ascii="Arial Unicode MS" w:hAnsi="Arial Unicode MS"/>
        </w:rPr>
        <w:t xml:space="preserve">CF-VZSU0EJS CF-RZ5 CF-RZ4 PANASONIC CF-RZ6 </w:t>
      </w:r>
      <w:r>
        <w:rPr>
          <w:rFonts w:ascii="Arial Unicode MS" w:hAnsi="Arial Unicode MS" w:cs="Arial Unicode MS" w:eastAsia="Arial Unicode MS"/>
        </w:rPr>
        <w:t>【</w:t>
      </w:r>
      <w:r>
        <w:rPr>
          <w:rFonts w:eastAsia="Arial Unicode MS" w:cs="Arial Unicode MS" w:ascii="Arial Unicode MS" w:hAnsi="Arial Unicode MS"/>
        </w:rPr>
        <w:t>7.6V 4860mAh</w:t>
      </w:r>
      <w:r>
        <w:rPr>
          <w:rFonts w:ascii="Arial Unicode MS" w:hAnsi="Arial Unicode MS" w:cs="Arial Unicode MS" w:eastAsia="Arial Unicode MS"/>
        </w:rPr>
        <w:t xml:space="preserve">】 対応用 </w:t>
      </w:r>
      <w:r>
        <w:rPr>
          <w:rFonts w:eastAsia="Arial Unicode MS" w:cs="Arial Unicode MS" w:ascii="Arial Unicode MS" w:hAnsi="Arial Unicode MS"/>
        </w:rPr>
        <w:t xml:space="preserve">PC </w:t>
      </w:r>
      <w:r>
        <w:rPr>
          <w:rFonts w:ascii="Arial Unicode MS" w:hAnsi="Arial Unicode MS" w:cs="Arial Unicode MS" w:eastAsia="Arial Unicode MS"/>
        </w:rPr>
        <w:t xml:space="preserve">互換 バッテリー クリーニングシート付き </w:t>
      </w:r>
      <w:r>
        <w:rPr>
          <w:rFonts w:eastAsia="Arial Unicode MS" w:cs="Arial Unicode MS" w:ascii="Arial Unicode MS" w:hAnsi="Arial Unicode MS"/>
        </w:rPr>
        <w:t>2025DO-GLJP</w:t>
      </w:r>
    </w:p>
    <w:p>
      <w:pPr>
        <w:pStyle w:val="1"/>
        <w:rPr/>
      </w:pPr>
      <w:bookmarkStart w:id="5" w:name="_oe0bsoazfnvu"/>
      <w:bookmarkEnd w:id="5"/>
      <w:r>
        <w:rPr>
          <w:rFonts w:eastAsia="Arial Unicode MS" w:cs="Arial Unicode MS" w:ascii="Arial Unicode MS" w:hAnsi="Arial Unicode MS"/>
        </w:rPr>
        <w:t>Linux Mint</w:t>
      </w:r>
      <w:r>
        <w:rPr>
          <w:rFonts w:ascii="Arial Unicode MS" w:hAnsi="Arial Unicode MS" w:cs="Arial Unicode MS" w:eastAsia="Arial Unicode MS"/>
        </w:rPr>
        <w:t>インストール</w:t>
      </w:r>
    </w:p>
    <w:p>
      <w:pPr>
        <w:pStyle w:val="Normal1"/>
        <w:rPr/>
      </w:pPr>
      <w:r>
        <w:rPr/>
        <w:t>2025-05-24</w:t>
      </w:r>
    </w:p>
    <w:p>
      <w:pPr>
        <w:pStyle w:val="Normal1"/>
        <w:rPr/>
      </w:pPr>
      <w:r>
        <w:rPr/>
        <w:t>Linux Mint 21.3</w:t>
      </w:r>
    </w:p>
    <w:p>
      <w:pPr>
        <w:pStyle w:val="1"/>
        <w:rPr/>
      </w:pPr>
      <w:bookmarkStart w:id="6" w:name="_vwhqstwyx25a"/>
      <w:bookmarkEnd w:id="6"/>
      <w:r>
        <w:rPr>
          <w:rFonts w:eastAsia="Arial Unicode MS" w:cs="Arial Unicode MS" w:ascii="Arial Unicode MS" w:hAnsi="Arial Unicode MS"/>
        </w:rPr>
        <w:t>MX Linux</w:t>
      </w:r>
      <w:r>
        <w:rPr>
          <w:rFonts w:ascii="Arial Unicode MS" w:hAnsi="Arial Unicode MS" w:cs="Arial Unicode MS" w:eastAsia="Arial Unicode MS"/>
        </w:rPr>
        <w:t>インストール</w:t>
      </w:r>
    </w:p>
    <w:p>
      <w:pPr>
        <w:pStyle w:val="Normal1"/>
        <w:rPr/>
      </w:pPr>
      <w:r>
        <w:rPr/>
        <w:t>2025-07-14</w:t>
      </w:r>
    </w:p>
    <w:p>
      <w:pPr>
        <w:pStyle w:val="1"/>
        <w:rPr/>
      </w:pPr>
      <w:r>
        <w:rPr/>
        <w:t>Linux Mint</w:t>
      </w:r>
      <w:r>
        <w:rPr/>
        <w:t>インストール</w:t>
      </w:r>
    </w:p>
    <w:p>
      <w:pPr>
        <w:pStyle w:val="Normal1"/>
        <w:rPr/>
      </w:pPr>
      <w:r>
        <w:rPr/>
        <w:t>日時不明</w:t>
      </w:r>
    </w:p>
    <w:p>
      <w:pPr>
        <w:pStyle w:val="1"/>
        <w:rPr/>
      </w:pPr>
      <w:r>
        <w:rPr/>
        <w:t>Ubuntu</w:t>
      </w:r>
      <w:r>
        <w:rPr/>
        <w:t>インストール</w:t>
      </w:r>
    </w:p>
    <w:p>
      <w:pPr>
        <w:pStyle w:val="Normal1"/>
        <w:rPr/>
      </w:pPr>
      <w:r>
        <w:rPr/>
        <w:t>2025-11-08</w:t>
      </w:r>
      <w:r>
        <w:rPr/>
        <w:t>　</w:t>
      </w:r>
      <w:r>
        <w:rPr/>
        <w:t>Ubuntu 24.04.3 LTS x86_64</w:t>
      </w:r>
    </w:p>
    <w:p>
      <w:pPr>
        <w:pStyle w:val="1"/>
        <w:rPr/>
      </w:pPr>
      <w:bookmarkStart w:id="7" w:name="_oe0bsoazfnvu1"/>
      <w:bookmarkEnd w:id="7"/>
      <w:r>
        <w:rPr>
          <w:rFonts w:eastAsia="Arial Unicode MS" w:cs="Arial Unicode MS" w:ascii="Arial Unicode MS" w:hAnsi="Arial Unicode MS"/>
        </w:rPr>
        <w:t>Linux Mint</w:t>
      </w:r>
      <w:r>
        <w:rPr>
          <w:rFonts w:ascii="Arial Unicode MS" w:hAnsi="Arial Unicode MS" w:cs="Arial Unicode MS" w:eastAsia="Arial Unicode MS"/>
        </w:rPr>
        <w:t>インストール</w:t>
      </w:r>
    </w:p>
    <w:p>
      <w:pPr>
        <w:pStyle w:val="Normal1"/>
        <w:rPr/>
      </w:pPr>
      <w:r>
        <w:rPr>
          <w:rFonts w:ascii="Arial" w:hAnsi="Arial" w:cs="Arial"/>
          <w:color w:val="auto"/>
          <w:kern w:val="0"/>
          <w:sz w:val="22"/>
          <w:szCs w:val="22"/>
          <w:lang w:val="ja-JP" w:eastAsia="ja-JP" w:bidi="hi-IN"/>
        </w:rPr>
        <w:t>日時不明</w:t>
      </w:r>
    </w:p>
    <w:p>
      <w:pPr>
        <w:pStyle w:val="Normal1"/>
        <w:rPr/>
      </w:pPr>
      <w:r>
        <w:rPr/>
        <w:t>Linux Mint 21.3</w:t>
      </w:r>
    </w:p>
    <w:sectPr>
      <w:type w:val="nextPage"/>
      <w:pgSz w:w="11906" w:h="16838"/>
      <w:pgMar w:left="1440" w:right="850" w:gutter="0" w:header="0" w:top="850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3"/>
  <w:displayBackgroundShape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ja-JP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見出し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Noto Sans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Style13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5</Pages>
  <Words>1654</Words>
  <Characters>2964</Characters>
  <CharactersWithSpaces>3073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terms:modified xsi:type="dcterms:W3CDTF">2026-06-18T08:30:12Z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