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08nnhd6fjwx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折りたたみキーボードOmikamo B055 JP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xekc0xgwozfw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ブルートゥース接続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Fn + C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8pmysrr0tjhl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取扱説明書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19507200" cy="82010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0" cy="820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9050000" cy="124015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0" cy="1240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9507200" cy="81438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0" cy="814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8821400" cy="115919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0" cy="1159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1440.000000000000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