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rPr/>
      </w:pPr>
      <w:bookmarkStart w:colFirst="0" w:colLast="0" w:name="_o8xcnplgd82a" w:id="0"/>
      <w:bookmarkEnd w:id="0"/>
      <w:r w:rsidDel="00000000" w:rsidR="00000000" w:rsidRPr="00000000">
        <w:rPr>
          <w:rtl w:val="0"/>
        </w:rPr>
        <w:t xml:space="preserve">Xperia X Compact SO-02J</w:t>
      </w:r>
    </w:p>
    <w:p w:rsidR="00000000" w:rsidDel="00000000" w:rsidP="00000000" w:rsidRDefault="00000000" w:rsidRPr="00000000" w14:paraId="00000002">
      <w:pPr>
        <w:pStyle w:val="Heading1"/>
        <w:pageBreakBefore w:val="0"/>
        <w:rPr/>
      </w:pPr>
      <w:bookmarkStart w:colFirst="0" w:colLast="0" w:name="_3zc18xphaxa3" w:id="1"/>
      <w:bookmarkEnd w:id="1"/>
      <w:r w:rsidDel="00000000" w:rsidR="00000000" w:rsidRPr="00000000">
        <w:rPr>
          <w:rFonts w:ascii="Arial Unicode MS" w:cs="Arial Unicode MS" w:eastAsia="Arial Unicode MS" w:hAnsi="Arial Unicode MS"/>
          <w:rtl w:val="0"/>
        </w:rPr>
        <w:t xml:space="preserve">領収書</w:t>
      </w:r>
    </w:p>
    <w:p w:rsidR="00000000" w:rsidDel="00000000" w:rsidP="00000000" w:rsidRDefault="00000000" w:rsidRPr="00000000" w14:paraId="00000003">
      <w:pPr>
        <w:pageBreakBefore w:val="0"/>
        <w:rPr/>
      </w:pPr>
      <w:r w:rsidDel="00000000" w:rsidR="00000000" w:rsidRPr="00000000">
        <w:rPr/>
        <w:drawing>
          <wp:inline distB="114300" distT="114300" distL="114300" distR="114300">
            <wp:extent cx="3933825" cy="73056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33825" cy="73056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9dkvsaeph397" w:id="2"/>
      <w:bookmarkEnd w:id="2"/>
      <w:r w:rsidDel="00000000" w:rsidR="00000000" w:rsidRPr="00000000">
        <w:rPr>
          <w:rFonts w:ascii="Arial Unicode MS" w:cs="Arial Unicode MS" w:eastAsia="Arial Unicode MS" w:hAnsi="Arial Unicode MS"/>
          <w:rtl w:val="0"/>
        </w:rPr>
        <w:t xml:space="preserve">主な仕様</w:t>
      </w:r>
    </w:p>
    <w:p w:rsidR="00000000" w:rsidDel="00000000" w:rsidP="00000000" w:rsidRDefault="00000000" w:rsidRPr="00000000" w14:paraId="00000005">
      <w:pPr>
        <w:pStyle w:val="Heading2"/>
        <w:pageBreakBefore w:val="0"/>
        <w:rPr/>
      </w:pPr>
      <w:bookmarkStart w:colFirst="0" w:colLast="0" w:name="_sytglchc8kz7" w:id="3"/>
      <w:bookmarkEnd w:id="3"/>
      <w:r w:rsidDel="00000000" w:rsidR="00000000" w:rsidRPr="00000000">
        <w:rPr>
          <w:rFonts w:ascii="Arial Unicode MS" w:cs="Arial Unicode MS" w:eastAsia="Arial Unicode MS" w:hAnsi="Arial Unicode MS"/>
          <w:rtl w:val="0"/>
        </w:rPr>
        <w:t xml:space="preserve">基本</w:t>
      </w:r>
    </w:p>
    <w:tbl>
      <w:tblPr>
        <w:tblStyle w:val="Table1"/>
        <w:tblW w:w="9608.516486220473" w:type="dxa"/>
        <w:jc w:val="left"/>
        <w:tblBorders>
          <w:top w:color="d6d6d6" w:space="0" w:sz="6" w:val="single"/>
          <w:left w:color="000000" w:space="0" w:sz="0" w:val="nil"/>
          <w:bottom w:color="000000" w:space="0" w:sz="0" w:val="nil"/>
          <w:right w:color="000000" w:space="0" w:sz="0" w:val="nil"/>
        </w:tblBorders>
        <w:tblLayout w:type="fixed"/>
        <w:tblLook w:val="0600"/>
      </w:tblPr>
      <w:tblGrid>
        <w:gridCol w:w="3240"/>
        <w:gridCol w:w="2190"/>
        <w:gridCol w:w="4178.516486220473"/>
        <w:tblGridChange w:id="0">
          <w:tblGrid>
            <w:gridCol w:w="3240"/>
            <w:gridCol w:w="2190"/>
            <w:gridCol w:w="4178.516486220473"/>
          </w:tblGrid>
        </w:tblGridChange>
      </w:tblGrid>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06">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サイズ（高さ×幅×厚さ）</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07">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約129mm×約65mm×約9.5mm</w:t>
            </w:r>
          </w:p>
        </w:tc>
      </w:tr>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09">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質量</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0A">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約135g</w:t>
            </w:r>
          </w:p>
        </w:tc>
      </w:tr>
      <w:tr>
        <w:trPr>
          <w:cantSplit w:val="0"/>
          <w:trHeight w:val="580" w:hRule="atLeast"/>
          <w:tblHeader w:val="0"/>
        </w:trPr>
        <w:tc>
          <w:tcPr>
            <w:vMerge w:val="restart"/>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0C">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ディスプレイ＊1</w:t>
            </w:r>
            <w:r w:rsidDel="00000000" w:rsidR="00000000" w:rsidRPr="00000000">
              <w:rPr>
                <w:rtl w:val="0"/>
              </w:rPr>
            </w:r>
          </w:p>
        </w:tc>
        <w:tc>
          <w:tcPr>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0D">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種類</w:t>
            </w:r>
          </w:p>
        </w:tc>
        <w:tc>
          <w:tcPr>
            <w:tcBorders>
              <w:top w:color="000000" w:space="0" w:sz="0" w:val="nil"/>
              <w:left w:color="d6d6d6" w:space="0" w:sz="6" w:val="single"/>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0E">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トリルミナスディスプレイ® for mobile</w:t>
            </w:r>
          </w:p>
        </w:tc>
      </w:tr>
      <w:tr>
        <w:trPr>
          <w:cantSplit w:val="0"/>
          <w:trHeight w:val="580" w:hRule="atLeast"/>
          <w:tblHeader w:val="0"/>
        </w:trPr>
        <w:tc>
          <w:tcPr>
            <w:vMerge w:val="continue"/>
            <w:tcBorders>
              <w:bottom w:color="d6d6d6"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rPr>
                <w:rFonts w:ascii="Meiryo" w:cs="Meiryo" w:eastAsia="Meiryo" w:hAnsi="Meiryo"/>
                <w:color w:val="333333"/>
                <w:sz w:val="20"/>
                <w:szCs w:val="20"/>
              </w:rPr>
            </w:pPr>
            <w:r w:rsidDel="00000000" w:rsidR="00000000" w:rsidRPr="00000000">
              <w:rPr>
                <w:rtl w:val="0"/>
              </w:rPr>
            </w:r>
          </w:p>
        </w:tc>
        <w:tc>
          <w:tcPr>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10">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サイズ</w:t>
            </w:r>
          </w:p>
        </w:tc>
        <w:tc>
          <w:tcPr>
            <w:tcBorders>
              <w:top w:color="000000" w:space="0" w:sz="0" w:val="nil"/>
              <w:left w:color="d6d6d6" w:space="0" w:sz="6" w:val="single"/>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11">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約4.6インチ</w:t>
            </w:r>
          </w:p>
        </w:tc>
      </w:tr>
      <w:tr>
        <w:trPr>
          <w:cantSplit w:val="0"/>
          <w:trHeight w:val="580" w:hRule="atLeast"/>
          <w:tblHeader w:val="0"/>
        </w:trPr>
        <w:tc>
          <w:tcPr>
            <w:vMerge w:val="continue"/>
            <w:tcBorders>
              <w:bottom w:color="d6d6d6"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rPr>
                <w:rFonts w:ascii="Meiryo" w:cs="Meiryo" w:eastAsia="Meiryo" w:hAnsi="Meiryo"/>
                <w:color w:val="333333"/>
                <w:sz w:val="20"/>
                <w:szCs w:val="20"/>
              </w:rPr>
            </w:pPr>
            <w:r w:rsidDel="00000000" w:rsidR="00000000" w:rsidRPr="00000000">
              <w:rPr>
                <w:rtl w:val="0"/>
              </w:rPr>
            </w:r>
          </w:p>
        </w:tc>
        <w:tc>
          <w:tcPr>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13">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解像度（ドット数）＊2</w:t>
            </w:r>
          </w:p>
        </w:tc>
        <w:tc>
          <w:tcPr>
            <w:tcBorders>
              <w:top w:color="000000" w:space="0" w:sz="0" w:val="nil"/>
              <w:left w:color="d6d6d6" w:space="0" w:sz="6" w:val="single"/>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14">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HD：720×1280</w:t>
            </w:r>
          </w:p>
        </w:tc>
      </w:tr>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15">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CPU</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16">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1.8GHz（デュアルコア）＋1.4GHz（クアッドコア）ヘキサコア</w:t>
            </w:r>
          </w:p>
        </w:tc>
      </w:tr>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18">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電池容量＊3</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19">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2700mAh（内蔵電池）</w:t>
            </w:r>
          </w:p>
        </w:tc>
      </w:tr>
    </w:tbl>
    <w:p w:rsidR="00000000" w:rsidDel="00000000" w:rsidP="00000000" w:rsidRDefault="00000000" w:rsidRPr="00000000" w14:paraId="0000001B">
      <w:pPr>
        <w:pageBreakBefore w:val="0"/>
        <w:numPr>
          <w:ilvl w:val="0"/>
          <w:numId w:val="5"/>
        </w:numPr>
        <w:spacing w:line="432" w:lineRule="auto"/>
        <w:ind w:left="720" w:hanging="360"/>
      </w:pPr>
      <w:r w:rsidDel="00000000" w:rsidR="00000000" w:rsidRPr="00000000">
        <w:rPr>
          <w:rFonts w:ascii="Meiryo" w:cs="Meiryo" w:eastAsia="Meiryo" w:hAnsi="Meiryo"/>
          <w:color w:val="333333"/>
          <w:sz w:val="17"/>
          <w:szCs w:val="17"/>
          <w:rtl w:val="0"/>
        </w:rPr>
        <w:t xml:space="preserve">＊1 ディスプレイは、その特性上、一部に点灯しないドット（黒い点）や常時点灯するドット（点）が存在する場合がありますが、故障ではありませんので、あらかじめご了承ください。</w:t>
      </w:r>
    </w:p>
    <w:p w:rsidR="00000000" w:rsidDel="00000000" w:rsidP="00000000" w:rsidRDefault="00000000" w:rsidRPr="00000000" w14:paraId="0000001C">
      <w:pPr>
        <w:pageBreakBefore w:val="0"/>
        <w:numPr>
          <w:ilvl w:val="0"/>
          <w:numId w:val="5"/>
        </w:numPr>
        <w:spacing w:line="432" w:lineRule="auto"/>
        <w:ind w:left="720" w:hanging="360"/>
      </w:pPr>
      <w:r w:rsidDel="00000000" w:rsidR="00000000" w:rsidRPr="00000000">
        <w:rPr>
          <w:rFonts w:ascii="Meiryo" w:cs="Meiryo" w:eastAsia="Meiryo" w:hAnsi="Meiryo"/>
          <w:color w:val="333333"/>
          <w:sz w:val="17"/>
          <w:szCs w:val="17"/>
          <w:rtl w:val="0"/>
        </w:rPr>
        <w:t xml:space="preserve">＊2 画面の細かさを横×縦のドット数で示しています。</w:t>
      </w:r>
    </w:p>
    <w:p w:rsidR="00000000" w:rsidDel="00000000" w:rsidP="00000000" w:rsidRDefault="00000000" w:rsidRPr="00000000" w14:paraId="0000001D">
      <w:pPr>
        <w:pageBreakBefore w:val="0"/>
        <w:numPr>
          <w:ilvl w:val="0"/>
          <w:numId w:val="5"/>
        </w:numPr>
        <w:spacing w:line="432" w:lineRule="auto"/>
        <w:ind w:left="720" w:hanging="360"/>
      </w:pPr>
      <w:r w:rsidDel="00000000" w:rsidR="00000000" w:rsidRPr="00000000">
        <w:rPr>
          <w:rFonts w:ascii="Meiryo" w:cs="Meiryo" w:eastAsia="Meiryo" w:hAnsi="Meiryo"/>
          <w:color w:val="333333"/>
          <w:sz w:val="17"/>
          <w:szCs w:val="17"/>
          <w:rtl w:val="0"/>
        </w:rPr>
        <w:t xml:space="preserve">＊3 連続使用可能時間などの目安となる電池の容量です。</w:t>
      </w:r>
    </w:p>
    <w:p w:rsidR="00000000" w:rsidDel="00000000" w:rsidP="00000000" w:rsidRDefault="00000000" w:rsidRPr="00000000" w14:paraId="0000001E">
      <w:pPr>
        <w:pStyle w:val="Heading2"/>
        <w:pageBreakBefore w:val="0"/>
        <w:rPr/>
      </w:pPr>
      <w:bookmarkStart w:colFirst="0" w:colLast="0" w:name="_9uaz03bsidw7" w:id="4"/>
      <w:bookmarkEnd w:id="4"/>
      <w:r w:rsidDel="00000000" w:rsidR="00000000" w:rsidRPr="00000000">
        <w:rPr>
          <w:rFonts w:ascii="Arial Unicode MS" w:cs="Arial Unicode MS" w:eastAsia="Arial Unicode MS" w:hAnsi="Arial Unicode MS"/>
          <w:rtl w:val="0"/>
        </w:rPr>
        <w:t xml:space="preserve">OS/メモリ</w:t>
      </w:r>
    </w:p>
    <w:tbl>
      <w:tblPr>
        <w:tblStyle w:val="Table2"/>
        <w:tblW w:w="9619.606299212599" w:type="dxa"/>
        <w:jc w:val="left"/>
        <w:tblBorders>
          <w:top w:color="d6d6d6" w:space="0" w:sz="6" w:val="single"/>
          <w:left w:color="000000" w:space="0" w:sz="0" w:val="nil"/>
          <w:bottom w:color="000000" w:space="0" w:sz="0" w:val="nil"/>
          <w:right w:color="000000" w:space="0" w:sz="0" w:val="nil"/>
        </w:tblBorders>
        <w:tblLayout w:type="fixed"/>
        <w:tblLook w:val="0600"/>
      </w:tblPr>
      <w:tblGrid>
        <w:gridCol w:w="2885.88188976378"/>
        <w:gridCol w:w="3196.5150098425197"/>
        <w:gridCol w:w="3537.2093996062995"/>
        <w:tblGridChange w:id="0">
          <w:tblGrid>
            <w:gridCol w:w="2885.88188976378"/>
            <w:gridCol w:w="3196.5150098425197"/>
            <w:gridCol w:w="3537.2093996062995"/>
          </w:tblGrid>
        </w:tblGridChange>
      </w:tblGrid>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1F">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OS</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20">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Android™ 6.0 (更新して8.0)</w:t>
            </w:r>
          </w:p>
        </w:tc>
      </w:tr>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22">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外部メモリ＊4</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23">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microSD/microSDHC/microSDXC（2GB/32GB/256GB）</w:t>
            </w:r>
          </w:p>
        </w:tc>
      </w:tr>
      <w:tr>
        <w:trPr>
          <w:cantSplit w:val="0"/>
          <w:trHeight w:val="580" w:hRule="atLeast"/>
          <w:tblHeader w:val="0"/>
        </w:trPr>
        <w:tc>
          <w:tcPr>
            <w:vMerge w:val="restart"/>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25">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内蔵メモリ</w:t>
            </w:r>
            <w:r w:rsidDel="00000000" w:rsidR="00000000" w:rsidRPr="00000000">
              <w:rPr>
                <w:rtl w:val="0"/>
              </w:rPr>
            </w:r>
          </w:p>
        </w:tc>
        <w:tc>
          <w:tcPr>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26">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RAM</w:t>
            </w:r>
          </w:p>
        </w:tc>
        <w:tc>
          <w:tcPr>
            <w:tcBorders>
              <w:top w:color="000000" w:space="0" w:sz="0" w:val="nil"/>
              <w:left w:color="d6d6d6" w:space="0" w:sz="6" w:val="single"/>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27">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3GB</w:t>
            </w:r>
          </w:p>
        </w:tc>
      </w:tr>
      <w:tr>
        <w:trPr>
          <w:cantSplit w:val="0"/>
          <w:trHeight w:val="580" w:hRule="atLeast"/>
          <w:tblHeader w:val="0"/>
        </w:trPr>
        <w:tc>
          <w:tcPr>
            <w:vMerge w:val="continue"/>
            <w:tcBorders>
              <w:bottom w:color="d6d6d6"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rPr>
                <w:rFonts w:ascii="Meiryo" w:cs="Meiryo" w:eastAsia="Meiryo" w:hAnsi="Meiryo"/>
                <w:color w:val="333333"/>
                <w:sz w:val="20"/>
                <w:szCs w:val="20"/>
              </w:rPr>
            </w:pPr>
            <w:r w:rsidDel="00000000" w:rsidR="00000000" w:rsidRPr="00000000">
              <w:rPr>
                <w:rtl w:val="0"/>
              </w:rPr>
            </w:r>
          </w:p>
        </w:tc>
        <w:tc>
          <w:tcPr>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29">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ROM</w:t>
            </w:r>
          </w:p>
        </w:tc>
        <w:tc>
          <w:tcPr>
            <w:tcBorders>
              <w:top w:color="000000" w:space="0" w:sz="0" w:val="nil"/>
              <w:left w:color="d6d6d6" w:space="0" w:sz="6" w:val="single"/>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2A">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32GB</w:t>
            </w:r>
          </w:p>
        </w:tc>
      </w:tr>
    </w:tbl>
    <w:p w:rsidR="00000000" w:rsidDel="00000000" w:rsidP="00000000" w:rsidRDefault="00000000" w:rsidRPr="00000000" w14:paraId="0000002B">
      <w:pPr>
        <w:pageBreakBefore w:val="0"/>
        <w:numPr>
          <w:ilvl w:val="0"/>
          <w:numId w:val="2"/>
        </w:numPr>
        <w:spacing w:line="432" w:lineRule="auto"/>
        <w:ind w:left="720" w:hanging="360"/>
      </w:pPr>
      <w:r w:rsidDel="00000000" w:rsidR="00000000" w:rsidRPr="00000000">
        <w:rPr>
          <w:rFonts w:ascii="Meiryo" w:cs="Meiryo" w:eastAsia="Meiryo" w:hAnsi="Meiryo"/>
          <w:color w:val="333333"/>
          <w:sz w:val="17"/>
          <w:szCs w:val="17"/>
          <w:rtl w:val="0"/>
        </w:rPr>
        <w:t xml:space="preserve">＊4 使用する外部メモリのメーカーにより、最大対応容量は異なります。最新の対応状況について、詳しくはメーカーホームページなどでご確認ください。また、機種・コンテンツにより制約があります。</w:t>
      </w:r>
    </w:p>
    <w:p w:rsidR="00000000" w:rsidDel="00000000" w:rsidP="00000000" w:rsidRDefault="00000000" w:rsidRPr="00000000" w14:paraId="0000002C">
      <w:pPr>
        <w:pStyle w:val="Heading2"/>
        <w:pageBreakBefore w:val="0"/>
        <w:rPr/>
      </w:pPr>
      <w:bookmarkStart w:colFirst="0" w:colLast="0" w:name="_wmynvvwfkp53" w:id="5"/>
      <w:bookmarkEnd w:id="5"/>
      <w:r w:rsidDel="00000000" w:rsidR="00000000" w:rsidRPr="00000000">
        <w:rPr>
          <w:rFonts w:ascii="Arial Unicode MS" w:cs="Arial Unicode MS" w:eastAsia="Arial Unicode MS" w:hAnsi="Arial Unicode MS"/>
          <w:rtl w:val="0"/>
        </w:rPr>
        <w:t xml:space="preserve">カメラ</w:t>
      </w:r>
    </w:p>
    <w:tbl>
      <w:tblPr>
        <w:tblStyle w:val="Table3"/>
        <w:tblW w:w="9619.606299212599" w:type="dxa"/>
        <w:jc w:val="left"/>
        <w:tblBorders>
          <w:top w:color="d6d6d6" w:space="0" w:sz="6" w:val="single"/>
          <w:left w:color="000000" w:space="0" w:sz="0" w:val="nil"/>
          <w:bottom w:color="000000" w:space="0" w:sz="0" w:val="nil"/>
          <w:right w:color="000000" w:space="0" w:sz="0" w:val="nil"/>
        </w:tblBorders>
        <w:tblLayout w:type="fixed"/>
        <w:tblLook w:val="0600"/>
      </w:tblPr>
      <w:tblGrid>
        <w:gridCol w:w="2885.88188976378"/>
        <w:gridCol w:w="1513.0839074803152"/>
        <w:gridCol w:w="5220.640501968504"/>
        <w:tblGridChange w:id="0">
          <w:tblGrid>
            <w:gridCol w:w="2885.88188976378"/>
            <w:gridCol w:w="1513.0839074803152"/>
            <w:gridCol w:w="5220.640501968504"/>
          </w:tblGrid>
        </w:tblGridChange>
      </w:tblGrid>
      <w:tr>
        <w:trPr>
          <w:cantSplit w:val="0"/>
          <w:trHeight w:val="8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2D">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メインカメラ（外側）</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2E">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有効画素数約2300万画素</w:t>
            </w:r>
          </w:p>
          <w:p w:rsidR="00000000" w:rsidDel="00000000" w:rsidP="00000000" w:rsidRDefault="00000000" w:rsidRPr="00000000" w14:paraId="0000002F">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裏面照射積層型CMOSイメージセンサー Exmor RS® for mobile</w:t>
            </w:r>
          </w:p>
        </w:tc>
      </w:tr>
      <w:tr>
        <w:trPr>
          <w:cantSplit w:val="0"/>
          <w:trHeight w:val="8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31">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フロントカメラ（内側）</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32">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有効画素数510万画素</w:t>
            </w:r>
          </w:p>
          <w:p w:rsidR="00000000" w:rsidDel="00000000" w:rsidP="00000000" w:rsidRDefault="00000000" w:rsidRPr="00000000" w14:paraId="00000033">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裏面照射型CMOSイメージセンサー Exmor R® for mobile</w:t>
            </w:r>
          </w:p>
        </w:tc>
      </w:tr>
      <w:tr>
        <w:trPr>
          <w:cantSplit w:val="0"/>
          <w:trHeight w:val="1460" w:hRule="atLeast"/>
          <w:tblHeader w:val="0"/>
        </w:trPr>
        <w:tc>
          <w:tcPr>
            <w:vMerge w:val="restart"/>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35">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静止画</w:t>
            </w:r>
            <w:r w:rsidDel="00000000" w:rsidR="00000000" w:rsidRPr="00000000">
              <w:rPr>
                <w:rtl w:val="0"/>
              </w:rPr>
            </w:r>
          </w:p>
        </w:tc>
        <w:tc>
          <w:tcPr>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36">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記録サイズ</w:t>
            </w:r>
          </w:p>
        </w:tc>
        <w:tc>
          <w:tcPr>
            <w:tcBorders>
              <w:top w:color="000000" w:space="0" w:sz="0" w:val="nil"/>
              <w:left w:color="d6d6d6" w:space="0" w:sz="6" w:val="single"/>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37">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〈メインカメラ〉</w:t>
            </w:r>
          </w:p>
          <w:p w:rsidR="00000000" w:rsidDel="00000000" w:rsidP="00000000" w:rsidRDefault="00000000" w:rsidRPr="00000000" w14:paraId="00000038">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23MP（4:3）/ 20MP（16:9）/ 8MP（4:3）/ 8MP（16:9）/ 3MP（4:3）/ 2MP（16:9）</w:t>
            </w:r>
          </w:p>
          <w:p w:rsidR="00000000" w:rsidDel="00000000" w:rsidP="00000000" w:rsidRDefault="00000000" w:rsidRPr="00000000" w14:paraId="00000039">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〈フロントカメラ〉</w:t>
            </w:r>
          </w:p>
          <w:p w:rsidR="00000000" w:rsidDel="00000000" w:rsidP="00000000" w:rsidRDefault="00000000" w:rsidRPr="00000000" w14:paraId="0000003A">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5MP（4:3）/ 3.7MP（16:9）/ 2MP（4:3）/ 2MP（16:9）</w:t>
            </w:r>
          </w:p>
        </w:tc>
      </w:tr>
      <w:tr>
        <w:trPr>
          <w:cantSplit w:val="0"/>
          <w:trHeight w:val="580" w:hRule="atLeast"/>
          <w:tblHeader w:val="0"/>
        </w:trPr>
        <w:tc>
          <w:tcPr>
            <w:vMerge w:val="continue"/>
            <w:tcBorders>
              <w:bottom w:color="d6d6d6"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rPr>
                <w:rFonts w:ascii="Meiryo" w:cs="Meiryo" w:eastAsia="Meiryo" w:hAnsi="Meiryo"/>
                <w:color w:val="333333"/>
                <w:sz w:val="20"/>
                <w:szCs w:val="20"/>
              </w:rPr>
            </w:pPr>
            <w:r w:rsidDel="00000000" w:rsidR="00000000" w:rsidRPr="00000000">
              <w:rPr>
                <w:rtl w:val="0"/>
              </w:rPr>
            </w:r>
          </w:p>
        </w:tc>
        <w:tc>
          <w:tcPr>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3C">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フラッシュ</w:t>
            </w:r>
          </w:p>
        </w:tc>
        <w:tc>
          <w:tcPr>
            <w:tcBorders>
              <w:top w:color="000000" w:space="0" w:sz="0" w:val="nil"/>
              <w:left w:color="d6d6d6" w:space="0" w:sz="6" w:val="single"/>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3D">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〇（メインカメラ使用時）</w:t>
            </w:r>
          </w:p>
        </w:tc>
      </w:tr>
      <w:tr>
        <w:trPr>
          <w:cantSplit w:val="0"/>
          <w:trHeight w:val="580" w:hRule="atLeast"/>
          <w:tblHeader w:val="0"/>
        </w:trPr>
        <w:tc>
          <w:tcPr>
            <w:vMerge w:val="continue"/>
            <w:tcBorders>
              <w:bottom w:color="d6d6d6"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rPr>
                <w:rFonts w:ascii="Meiryo" w:cs="Meiryo" w:eastAsia="Meiryo" w:hAnsi="Meiryo"/>
                <w:color w:val="333333"/>
                <w:sz w:val="20"/>
                <w:szCs w:val="20"/>
              </w:rPr>
            </w:pPr>
            <w:r w:rsidDel="00000000" w:rsidR="00000000" w:rsidRPr="00000000">
              <w:rPr>
                <w:rtl w:val="0"/>
              </w:rPr>
            </w:r>
          </w:p>
        </w:tc>
        <w:tc>
          <w:tcPr>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3F">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ジオタグ</w:t>
            </w:r>
          </w:p>
        </w:tc>
        <w:tc>
          <w:tcPr>
            <w:tcBorders>
              <w:top w:color="000000" w:space="0" w:sz="0" w:val="nil"/>
              <w:left w:color="d6d6d6" w:space="0" w:sz="6" w:val="single"/>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40">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〇</w:t>
            </w:r>
          </w:p>
        </w:tc>
      </w:tr>
      <w:tr>
        <w:trPr>
          <w:cantSplit w:val="0"/>
          <w:trHeight w:val="580" w:hRule="atLeast"/>
          <w:tblHeader w:val="0"/>
        </w:trPr>
        <w:tc>
          <w:tcPr>
            <w:vMerge w:val="continue"/>
            <w:tcBorders>
              <w:bottom w:color="d6d6d6"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rPr>
                <w:rFonts w:ascii="Meiryo" w:cs="Meiryo" w:eastAsia="Meiryo" w:hAnsi="Meiryo"/>
                <w:color w:val="333333"/>
                <w:sz w:val="20"/>
                <w:szCs w:val="20"/>
              </w:rPr>
            </w:pPr>
            <w:r w:rsidDel="00000000" w:rsidR="00000000" w:rsidRPr="00000000">
              <w:rPr>
                <w:rtl w:val="0"/>
              </w:rPr>
            </w:r>
          </w:p>
        </w:tc>
        <w:tc>
          <w:tcPr>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42">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スマイルシャッター</w:t>
            </w:r>
          </w:p>
        </w:tc>
        <w:tc>
          <w:tcPr>
            <w:tcBorders>
              <w:top w:color="000000" w:space="0" w:sz="0" w:val="nil"/>
              <w:left w:color="d6d6d6" w:space="0" w:sz="6" w:val="single"/>
              <w:bottom w:color="d6d6d6" w:space="0" w:sz="6" w:val="single"/>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43">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〇</w:t>
            </w:r>
          </w:p>
        </w:tc>
      </w:tr>
      <w:tr>
        <w:trPr>
          <w:cantSplit w:val="0"/>
          <w:trHeight w:val="580" w:hRule="atLeast"/>
          <w:tblHeader w:val="0"/>
        </w:trPr>
        <w:tc>
          <w:tcPr>
            <w:vMerge w:val="continue"/>
            <w:tcBorders>
              <w:bottom w:color="d6d6d6"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rPr>
                <w:rFonts w:ascii="Meiryo" w:cs="Meiryo" w:eastAsia="Meiryo" w:hAnsi="Meiryo"/>
                <w:color w:val="333333"/>
                <w:sz w:val="20"/>
                <w:szCs w:val="20"/>
              </w:rPr>
            </w:pPr>
            <w:r w:rsidDel="00000000" w:rsidR="00000000" w:rsidRPr="00000000">
              <w:rPr>
                <w:rtl w:val="0"/>
              </w:rPr>
            </w:r>
          </w:p>
        </w:tc>
        <w:tc>
          <w:tcPr>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45">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シーン認識撮影</w:t>
            </w:r>
          </w:p>
        </w:tc>
        <w:tc>
          <w:tcPr>
            <w:tcBorders>
              <w:top w:color="000000" w:space="0" w:sz="0" w:val="nil"/>
              <w:left w:color="d6d6d6" w:space="0" w:sz="6" w:val="single"/>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46">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〇</w:t>
            </w:r>
          </w:p>
        </w:tc>
      </w:tr>
      <w:tr>
        <w:trPr>
          <w:cantSplit w:val="0"/>
          <w:trHeight w:val="1460" w:hRule="atLeast"/>
          <w:tblHeader w:val="0"/>
        </w:trPr>
        <w:tc>
          <w:tcPr>
            <w:vMerge w:val="restart"/>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47">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動画</w:t>
            </w:r>
            <w:r w:rsidDel="00000000" w:rsidR="00000000" w:rsidRPr="00000000">
              <w:rPr>
                <w:rtl w:val="0"/>
              </w:rPr>
            </w:r>
          </w:p>
        </w:tc>
        <w:tc>
          <w:tcPr>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48">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記録サイズ</w:t>
            </w:r>
          </w:p>
        </w:tc>
        <w:tc>
          <w:tcPr>
            <w:tcBorders>
              <w:top w:color="000000" w:space="0" w:sz="0" w:val="nil"/>
              <w:left w:color="d6d6d6" w:space="0" w:sz="6" w:val="single"/>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49">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〈メインカメラ〉</w:t>
            </w:r>
          </w:p>
          <w:p w:rsidR="00000000" w:rsidDel="00000000" w:rsidP="00000000" w:rsidRDefault="00000000" w:rsidRPr="00000000" w14:paraId="0000004A">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フルHD（1080p）/ HD（720p）/ VGA（480p）</w:t>
            </w:r>
          </w:p>
          <w:p w:rsidR="00000000" w:rsidDel="00000000" w:rsidP="00000000" w:rsidRDefault="00000000" w:rsidRPr="00000000" w14:paraId="0000004B">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〈フロントカメラ〉</w:t>
            </w:r>
          </w:p>
          <w:p w:rsidR="00000000" w:rsidDel="00000000" w:rsidP="00000000" w:rsidRDefault="00000000" w:rsidRPr="00000000" w14:paraId="0000004C">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フルHD（1080p）/ HD（720p）/ VGA（480p）</w:t>
            </w:r>
          </w:p>
        </w:tc>
      </w:tr>
      <w:tr>
        <w:trPr>
          <w:cantSplit w:val="0"/>
          <w:trHeight w:val="580" w:hRule="atLeast"/>
          <w:tblHeader w:val="0"/>
        </w:trPr>
        <w:tc>
          <w:tcPr>
            <w:vMerge w:val="continue"/>
            <w:tcBorders>
              <w:bottom w:color="d6d6d6"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rPr>
                <w:rFonts w:ascii="Meiryo" w:cs="Meiryo" w:eastAsia="Meiryo" w:hAnsi="Meiryo"/>
                <w:color w:val="333333"/>
                <w:sz w:val="20"/>
                <w:szCs w:val="20"/>
              </w:rPr>
            </w:pPr>
            <w:r w:rsidDel="00000000" w:rsidR="00000000" w:rsidRPr="00000000">
              <w:rPr>
                <w:rtl w:val="0"/>
              </w:rPr>
            </w:r>
          </w:p>
        </w:tc>
        <w:tc>
          <w:tcPr>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4E">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ライト</w:t>
            </w:r>
          </w:p>
        </w:tc>
        <w:tc>
          <w:tcPr>
            <w:tcBorders>
              <w:top w:color="000000" w:space="0" w:sz="0" w:val="nil"/>
              <w:left w:color="d6d6d6" w:space="0" w:sz="6" w:val="single"/>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4F">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〇（メインカメラ使用時）</w:t>
            </w:r>
          </w:p>
        </w:tc>
      </w:tr>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50">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顔認識</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51">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〇</w:t>
            </w:r>
          </w:p>
        </w:tc>
      </w:tr>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53">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手ブレ補正</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54">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〇</w:t>
            </w:r>
          </w:p>
        </w:tc>
      </w:tr>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56">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セルフタイマー</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57">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〇</w:t>
            </w:r>
          </w:p>
        </w:tc>
      </w:tr>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59">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タッチ撮影</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5A">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〇</w:t>
            </w:r>
          </w:p>
        </w:tc>
      </w:tr>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5C">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オートフォーカス</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5D">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〇</w:t>
            </w:r>
          </w:p>
        </w:tc>
      </w:tr>
    </w:tbl>
    <w:p w:rsidR="00000000" w:rsidDel="00000000" w:rsidP="00000000" w:rsidRDefault="00000000" w:rsidRPr="00000000" w14:paraId="0000005F">
      <w:pPr>
        <w:pStyle w:val="Heading2"/>
        <w:pageBreakBefore w:val="0"/>
        <w:rPr/>
      </w:pPr>
      <w:bookmarkStart w:colFirst="0" w:colLast="0" w:name="_7wscivfw3k20" w:id="6"/>
      <w:bookmarkEnd w:id="6"/>
      <w:r w:rsidDel="00000000" w:rsidR="00000000" w:rsidRPr="00000000">
        <w:rPr>
          <w:rFonts w:ascii="Arial Unicode MS" w:cs="Arial Unicode MS" w:eastAsia="Arial Unicode MS" w:hAnsi="Arial Unicode MS"/>
          <w:rtl w:val="0"/>
        </w:rPr>
        <w:t xml:space="preserve">その他</w:t>
      </w:r>
    </w:p>
    <w:tbl>
      <w:tblPr>
        <w:tblStyle w:val="Table4"/>
        <w:tblW w:w="9619.606299212599" w:type="dxa"/>
        <w:jc w:val="left"/>
        <w:tblBorders>
          <w:top w:color="d6d6d6" w:space="0" w:sz="6" w:val="single"/>
          <w:left w:color="000000" w:space="0" w:sz="0" w:val="nil"/>
          <w:bottom w:color="000000" w:space="0" w:sz="0" w:val="nil"/>
          <w:right w:color="000000" w:space="0" w:sz="0" w:val="nil"/>
        </w:tblBorders>
        <w:tblLayout w:type="fixed"/>
        <w:tblLook w:val="0600"/>
      </w:tblPr>
      <w:tblGrid>
        <w:gridCol w:w="2885.88188976378"/>
        <w:gridCol w:w="2775.657234251969"/>
        <w:gridCol w:w="3958.067175196851"/>
        <w:tblGridChange w:id="0">
          <w:tblGrid>
            <w:gridCol w:w="2885.88188976378"/>
            <w:gridCol w:w="2775.657234251969"/>
            <w:gridCol w:w="3958.067175196851"/>
          </w:tblGrid>
        </w:tblGridChange>
      </w:tblGrid>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60">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日本語変換エンジン</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61">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POBox Plus</w:t>
            </w:r>
          </w:p>
        </w:tc>
      </w:tr>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63">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受信時最大速度/送信時最大速度＊5</w:t>
            </w:r>
            <w:r w:rsidDel="00000000" w:rsidR="00000000" w:rsidRPr="00000000">
              <w:rPr>
                <w:rtl w:val="0"/>
              </w:rPr>
            </w:r>
          </w:p>
        </w:tc>
        <w:tc>
          <w:tcPr>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64">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PREMIUM 4G</w:t>
            </w:r>
          </w:p>
        </w:tc>
        <w:tc>
          <w:tcPr>
            <w:tcBorders>
              <w:top w:color="000000" w:space="0" w:sz="0" w:val="nil"/>
              <w:left w:color="d6d6d6" w:space="0" w:sz="6" w:val="single"/>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65">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262.5Mbps/50Mbps</w:t>
            </w:r>
          </w:p>
        </w:tc>
      </w:tr>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66">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VoLTE対応＊6</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67">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〇</w:t>
            </w:r>
          </w:p>
        </w:tc>
      </w:tr>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69">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PREMIUM 4G＊7</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6A">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〇</w:t>
            </w:r>
          </w:p>
        </w:tc>
      </w:tr>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6C">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赤外線通信</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6D">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w:t>
            </w:r>
          </w:p>
        </w:tc>
      </w:tr>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6F">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ワンセグ/フルセグ＊8</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70">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w:t>
            </w:r>
          </w:p>
        </w:tc>
      </w:tr>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72">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おサイフケータイ</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73">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〇</w:t>
            </w:r>
          </w:p>
        </w:tc>
      </w:tr>
      <w:tr>
        <w:trPr>
          <w:cantSplit w:val="0"/>
          <w:trHeight w:val="580" w:hRule="atLeast"/>
          <w:tblHeader w:val="0"/>
        </w:trPr>
        <w:tc>
          <w:tcPr>
            <w:vMerge w:val="restart"/>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75">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テザリング同時接続数</w:t>
            </w:r>
            <w:r w:rsidDel="00000000" w:rsidR="00000000" w:rsidRPr="00000000">
              <w:rPr>
                <w:rtl w:val="0"/>
              </w:rPr>
            </w:r>
          </w:p>
        </w:tc>
        <w:tc>
          <w:tcPr>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76">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Wi-Fi</w:t>
            </w:r>
          </w:p>
        </w:tc>
        <w:tc>
          <w:tcPr>
            <w:tcBorders>
              <w:top w:color="000000" w:space="0" w:sz="0" w:val="nil"/>
              <w:left w:color="d6d6d6" w:space="0" w:sz="6" w:val="single"/>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77">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10台</w:t>
            </w:r>
          </w:p>
        </w:tc>
      </w:tr>
      <w:tr>
        <w:trPr>
          <w:cantSplit w:val="0"/>
          <w:trHeight w:val="580" w:hRule="atLeast"/>
          <w:tblHeader w:val="0"/>
        </w:trPr>
        <w:tc>
          <w:tcPr>
            <w:vMerge w:val="continue"/>
            <w:tcBorders>
              <w:bottom w:color="d6d6d6"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spacing w:line="240" w:lineRule="auto"/>
              <w:rPr>
                <w:rFonts w:ascii="Meiryo" w:cs="Meiryo" w:eastAsia="Meiryo" w:hAnsi="Meiryo"/>
                <w:color w:val="333333"/>
                <w:sz w:val="20"/>
                <w:szCs w:val="20"/>
              </w:rPr>
            </w:pPr>
            <w:r w:rsidDel="00000000" w:rsidR="00000000" w:rsidRPr="00000000">
              <w:rPr>
                <w:rtl w:val="0"/>
              </w:rPr>
            </w:r>
          </w:p>
        </w:tc>
        <w:tc>
          <w:tcPr>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79">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Bluetooth®</w:t>
            </w:r>
          </w:p>
        </w:tc>
        <w:tc>
          <w:tcPr>
            <w:tcBorders>
              <w:top w:color="000000" w:space="0" w:sz="0" w:val="nil"/>
              <w:left w:color="d6d6d6" w:space="0" w:sz="6" w:val="single"/>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7A">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4台</w:t>
            </w:r>
          </w:p>
        </w:tc>
      </w:tr>
      <w:tr>
        <w:trPr>
          <w:cantSplit w:val="0"/>
          <w:trHeight w:val="580" w:hRule="atLeast"/>
          <w:tblHeader w:val="0"/>
        </w:trPr>
        <w:tc>
          <w:tcPr>
            <w:vMerge w:val="continue"/>
            <w:tcBorders>
              <w:bottom w:color="d6d6d6"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spacing w:line="240" w:lineRule="auto"/>
              <w:rPr>
                <w:rFonts w:ascii="Meiryo" w:cs="Meiryo" w:eastAsia="Meiryo" w:hAnsi="Meiryo"/>
                <w:color w:val="333333"/>
                <w:sz w:val="20"/>
                <w:szCs w:val="20"/>
              </w:rPr>
            </w:pPr>
            <w:r w:rsidDel="00000000" w:rsidR="00000000" w:rsidRPr="00000000">
              <w:rPr>
                <w:rtl w:val="0"/>
              </w:rPr>
            </w:r>
          </w:p>
        </w:tc>
        <w:tc>
          <w:tcPr>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7C">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USB</w:t>
            </w:r>
          </w:p>
        </w:tc>
        <w:tc>
          <w:tcPr>
            <w:tcBorders>
              <w:top w:color="000000" w:space="0" w:sz="0" w:val="nil"/>
              <w:left w:color="d6d6d6" w:space="0" w:sz="6" w:val="single"/>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7D">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1台</w:t>
            </w:r>
          </w:p>
        </w:tc>
      </w:tr>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7E">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Bluetooth®</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7F">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Bluetooth®4.2</w:t>
            </w:r>
          </w:p>
        </w:tc>
      </w:tr>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81">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WORLD WING®＊9</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82">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w:t>
            </w:r>
          </w:p>
        </w:tc>
      </w:tr>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84">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エリアメール</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85">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w:t>
            </w:r>
          </w:p>
        </w:tc>
      </w:tr>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87">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防水/防塵＊10</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88">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防水（IPX5/8）、防塵（IP6X）</w:t>
            </w:r>
          </w:p>
        </w:tc>
      </w:tr>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8A">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生体認証（ログイン/決済）</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8B">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w:t>
            </w:r>
          </w:p>
        </w:tc>
      </w:tr>
      <w:tr>
        <w:trPr>
          <w:cantSplit w:val="0"/>
          <w:trHeight w:val="580" w:hRule="atLeast"/>
          <w:tblHeader w:val="0"/>
        </w:trPr>
        <w:tc>
          <w:tcPr>
            <w:tcBorders>
              <w:top w:color="000000" w:space="0" w:sz="0" w:val="nil"/>
              <w:left w:color="000000" w:space="0" w:sz="0" w:val="nil"/>
              <w:bottom w:color="d6d6d6" w:space="0" w:sz="6" w:val="single"/>
              <w:right w:color="000000" w:space="0" w:sz="0" w:val="nil"/>
            </w:tcBorders>
            <w:shd w:fill="f5f5f5" w:val="clear"/>
            <w:tcMar>
              <w:top w:w="160.0" w:type="dxa"/>
              <w:left w:w="160.0" w:type="dxa"/>
              <w:bottom w:w="160.0" w:type="dxa"/>
              <w:right w:w="160.0" w:type="dxa"/>
            </w:tcMar>
            <w:vAlign w:val="top"/>
          </w:tcPr>
          <w:p w:rsidR="00000000" w:rsidDel="00000000" w:rsidP="00000000" w:rsidRDefault="00000000" w:rsidRPr="00000000" w14:paraId="0000008D">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b w:val="1"/>
                <w:color w:val="333333"/>
                <w:sz w:val="20"/>
                <w:szCs w:val="20"/>
                <w:rtl w:val="0"/>
              </w:rPr>
              <w:t xml:space="preserve">非常用節電機能＊11</w:t>
            </w:r>
            <w:r w:rsidDel="00000000" w:rsidR="00000000" w:rsidRPr="00000000">
              <w:rPr>
                <w:rtl w:val="0"/>
              </w:rPr>
            </w:r>
          </w:p>
        </w:tc>
        <w:tc>
          <w:tcPr>
            <w:gridSpan w:val="2"/>
            <w:tcBorders>
              <w:top w:color="000000" w:space="0" w:sz="0" w:val="nil"/>
              <w:left w:color="000000" w:space="0" w:sz="0" w:val="nil"/>
              <w:bottom w:color="d6d6d6"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8E">
            <w:pPr>
              <w:pageBreakBefore w:val="0"/>
              <w:spacing w:line="240" w:lineRule="auto"/>
              <w:rPr>
                <w:rFonts w:ascii="Meiryo" w:cs="Meiryo" w:eastAsia="Meiryo" w:hAnsi="Meiryo"/>
                <w:color w:val="333333"/>
                <w:sz w:val="20"/>
                <w:szCs w:val="20"/>
              </w:rPr>
            </w:pPr>
            <w:r w:rsidDel="00000000" w:rsidR="00000000" w:rsidRPr="00000000">
              <w:rPr>
                <w:rFonts w:ascii="Meiryo" w:cs="Meiryo" w:eastAsia="Meiryo" w:hAnsi="Meiryo"/>
                <w:color w:val="333333"/>
                <w:sz w:val="20"/>
                <w:szCs w:val="20"/>
                <w:rtl w:val="0"/>
              </w:rPr>
              <w:t xml:space="preserve">○</w:t>
            </w:r>
          </w:p>
        </w:tc>
      </w:tr>
    </w:tbl>
    <w:p w:rsidR="00000000" w:rsidDel="00000000" w:rsidP="00000000" w:rsidRDefault="00000000" w:rsidRPr="00000000" w14:paraId="00000090">
      <w:pPr>
        <w:pageBreakBefore w:val="0"/>
        <w:numPr>
          <w:ilvl w:val="0"/>
          <w:numId w:val="1"/>
        </w:numPr>
        <w:spacing w:after="0" w:afterAutospacing="0" w:line="240" w:lineRule="auto"/>
        <w:ind w:left="720" w:hanging="360"/>
      </w:pPr>
      <w:r w:rsidDel="00000000" w:rsidR="00000000" w:rsidRPr="00000000">
        <w:rPr>
          <w:rFonts w:ascii="Meiryo" w:cs="Meiryo" w:eastAsia="Meiryo" w:hAnsi="Meiryo"/>
          <w:color w:val="333333"/>
          <w:sz w:val="17"/>
          <w:szCs w:val="17"/>
          <w:rtl w:val="0"/>
        </w:rPr>
        <w:t xml:space="preserve">※</w:t>
      </w:r>
      <w:r w:rsidDel="00000000" w:rsidR="00000000" w:rsidRPr="00000000">
        <w:rPr>
          <w:rFonts w:ascii="Meiryo" w:cs="Meiryo" w:eastAsia="Meiryo" w:hAnsi="Meiryo"/>
          <w:color w:val="333333"/>
          <w:sz w:val="17"/>
          <w:szCs w:val="17"/>
        </w:rPr>
        <w:drawing>
          <wp:inline distB="114300" distT="114300" distL="114300" distR="114300">
            <wp:extent cx="257175" cy="152400"/>
            <wp:effectExtent b="0" l="0" r="0" t="0"/>
            <wp:docPr descr="Wi-Fi" id="4" name="image1.png"/>
            <a:graphic>
              <a:graphicData uri="http://schemas.openxmlformats.org/drawingml/2006/picture">
                <pic:pic>
                  <pic:nvPicPr>
                    <pic:cNvPr descr="Wi-Fi" id="0" name="image1.png"/>
                    <pic:cNvPicPr preferRelativeResize="0"/>
                  </pic:nvPicPr>
                  <pic:blipFill>
                    <a:blip r:embed="rId7"/>
                    <a:srcRect b="0" l="0" r="0" t="0"/>
                    <a:stretch>
                      <a:fillRect/>
                    </a:stretch>
                  </pic:blipFill>
                  <pic:spPr>
                    <a:xfrm>
                      <a:off x="0" y="0"/>
                      <a:ext cx="257175" cy="152400"/>
                    </a:xfrm>
                    <a:prstGeom prst="rect"/>
                    <a:ln/>
                  </pic:spPr>
                </pic:pic>
              </a:graphicData>
            </a:graphic>
          </wp:inline>
        </w:drawing>
      </w:r>
      <w:r w:rsidDel="00000000" w:rsidR="00000000" w:rsidRPr="00000000">
        <w:rPr>
          <w:rFonts w:ascii="Meiryo" w:cs="Meiryo" w:eastAsia="Meiryo" w:hAnsi="Meiryo"/>
          <w:color w:val="333333"/>
          <w:sz w:val="17"/>
          <w:szCs w:val="17"/>
          <w:rtl w:val="0"/>
        </w:rPr>
        <w:t xml:space="preserve">電波法により5.2GHz帯および5.3GHz帯（W52/W53）の屋外使用は禁止されています。</w:t>
      </w:r>
    </w:p>
    <w:p w:rsidR="00000000" w:rsidDel="00000000" w:rsidP="00000000" w:rsidRDefault="00000000" w:rsidRPr="00000000" w14:paraId="00000091">
      <w:pPr>
        <w:pageBreakBefore w:val="0"/>
        <w:numPr>
          <w:ilvl w:val="0"/>
          <w:numId w:val="1"/>
        </w:numPr>
        <w:spacing w:after="0" w:afterAutospacing="0" w:line="240" w:lineRule="auto"/>
        <w:ind w:left="720" w:hanging="360"/>
      </w:pPr>
      <w:r w:rsidDel="00000000" w:rsidR="00000000" w:rsidRPr="00000000">
        <w:rPr>
          <w:rFonts w:ascii="Meiryo" w:cs="Meiryo" w:eastAsia="Meiryo" w:hAnsi="Meiryo"/>
          <w:color w:val="333333"/>
          <w:sz w:val="17"/>
          <w:szCs w:val="17"/>
          <w:rtl w:val="0"/>
        </w:rPr>
        <w:t xml:space="preserve">＊5 通信速度は、技術規格上の最大値であり、実際の通信速度を示すものではありません。ベストエフォート方式による提供となり、実際の通信速度は、通信環境やネットワークの混雑状況に応じて変化します。</w:t>
      </w:r>
    </w:p>
    <w:p w:rsidR="00000000" w:rsidDel="00000000" w:rsidP="00000000" w:rsidRDefault="00000000" w:rsidRPr="00000000" w14:paraId="00000092">
      <w:pPr>
        <w:pageBreakBefore w:val="0"/>
        <w:numPr>
          <w:ilvl w:val="0"/>
          <w:numId w:val="1"/>
        </w:numPr>
        <w:spacing w:after="0" w:afterAutospacing="0" w:line="240" w:lineRule="auto"/>
        <w:ind w:left="720" w:hanging="360"/>
      </w:pPr>
      <w:r w:rsidDel="00000000" w:rsidR="00000000" w:rsidRPr="00000000">
        <w:rPr>
          <w:rFonts w:ascii="Meiryo" w:cs="Meiryo" w:eastAsia="Meiryo" w:hAnsi="Meiryo"/>
          <w:color w:val="333333"/>
          <w:sz w:val="17"/>
          <w:szCs w:val="17"/>
          <w:rtl w:val="0"/>
        </w:rPr>
        <w:t xml:space="preserve">＊6 高音質通話、ビデオコール、海外ローミング等に対応。</w:t>
      </w:r>
    </w:p>
    <w:p w:rsidR="00000000" w:rsidDel="00000000" w:rsidP="00000000" w:rsidRDefault="00000000" w:rsidRPr="00000000" w14:paraId="00000093">
      <w:pPr>
        <w:pageBreakBefore w:val="0"/>
        <w:numPr>
          <w:ilvl w:val="0"/>
          <w:numId w:val="1"/>
        </w:numPr>
        <w:spacing w:after="0" w:afterAutospacing="0" w:line="240" w:lineRule="auto"/>
        <w:ind w:left="720" w:hanging="360"/>
      </w:pPr>
      <w:r w:rsidDel="00000000" w:rsidR="00000000" w:rsidRPr="00000000">
        <w:rPr>
          <w:rFonts w:ascii="Meiryo" w:cs="Meiryo" w:eastAsia="Meiryo" w:hAnsi="Meiryo"/>
          <w:color w:val="333333"/>
          <w:sz w:val="17"/>
          <w:szCs w:val="17"/>
          <w:rtl w:val="0"/>
        </w:rPr>
        <w:t xml:space="preserve">＊7 一部のエリアに限ります。詳しくは「</w:t>
      </w:r>
      <w:hyperlink r:id="rId8">
        <w:r w:rsidDel="00000000" w:rsidR="00000000" w:rsidRPr="00000000">
          <w:rPr>
            <w:rFonts w:ascii="Meiryo" w:cs="Meiryo" w:eastAsia="Meiryo" w:hAnsi="Meiryo"/>
            <w:color w:val="00a8b5"/>
            <w:sz w:val="17"/>
            <w:szCs w:val="17"/>
            <w:rtl w:val="0"/>
          </w:rPr>
          <w:t xml:space="preserve">ドコモのホームページ</w:t>
        </w:r>
      </w:hyperlink>
      <w:r w:rsidDel="00000000" w:rsidR="00000000" w:rsidRPr="00000000">
        <w:rPr>
          <w:rFonts w:ascii="Meiryo" w:cs="Meiryo" w:eastAsia="Meiryo" w:hAnsi="Meiryo"/>
          <w:color w:val="333333"/>
          <w:sz w:val="17"/>
          <w:szCs w:val="17"/>
          <w:rtl w:val="0"/>
        </w:rPr>
        <w:t xml:space="preserve">」でご確認ください。PREMIUM 4Gエリア内でも、電波状況によりLTE通信またはFOMA通信となる場合があります。</w:t>
      </w:r>
    </w:p>
    <w:p w:rsidR="00000000" w:rsidDel="00000000" w:rsidP="00000000" w:rsidRDefault="00000000" w:rsidRPr="00000000" w14:paraId="00000094">
      <w:pPr>
        <w:pageBreakBefore w:val="0"/>
        <w:numPr>
          <w:ilvl w:val="0"/>
          <w:numId w:val="1"/>
        </w:numPr>
        <w:spacing w:after="0" w:afterAutospacing="0" w:line="240" w:lineRule="auto"/>
        <w:ind w:left="720" w:hanging="360"/>
      </w:pPr>
      <w:r w:rsidDel="00000000" w:rsidR="00000000" w:rsidRPr="00000000">
        <w:rPr>
          <w:rFonts w:ascii="Meiryo" w:cs="Meiryo" w:eastAsia="Meiryo" w:hAnsi="Meiryo"/>
          <w:color w:val="333333"/>
          <w:sz w:val="17"/>
          <w:szCs w:val="17"/>
          <w:rtl w:val="0"/>
        </w:rPr>
        <w:t xml:space="preserve">＊8 ワンセグ放送は、利用環境によってノイズが入ったり、受信できない場合があります。ワンセグ放送の視聴には同梱のアンテナケーブルが必要です。アンテナの向きを変えたり、場所を移動することで受信状態が良くなることがあります。ワンセグサービスについて、詳しくは「一般社団法人 放送サービス高度化推進協会のホームページ」（</w:t>
      </w:r>
      <w:hyperlink r:id="rId9">
        <w:r w:rsidDel="00000000" w:rsidR="00000000" w:rsidRPr="00000000">
          <w:rPr>
            <w:rFonts w:ascii="Meiryo" w:cs="Meiryo" w:eastAsia="Meiryo" w:hAnsi="Meiryo"/>
            <w:color w:val="00a8b5"/>
            <w:sz w:val="17"/>
            <w:szCs w:val="17"/>
            <w:rtl w:val="0"/>
          </w:rPr>
          <w:t xml:space="preserve">www.dpa.or.jp</w:t>
        </w:r>
      </w:hyperlink>
      <w:r w:rsidDel="00000000" w:rsidR="00000000" w:rsidRPr="00000000">
        <w:rPr>
          <w:rFonts w:ascii="Meiryo" w:cs="Meiryo" w:eastAsia="Meiryo" w:hAnsi="Meiryo"/>
          <w:color w:val="333333"/>
          <w:sz w:val="17"/>
          <w:szCs w:val="17"/>
          <w:rtl w:val="0"/>
        </w:rPr>
        <w:t xml:space="preserve">）などでご確認ください。NHKの受信料については、NHKにお問い合わせください。</w:t>
      </w:r>
    </w:p>
    <w:p w:rsidR="00000000" w:rsidDel="00000000" w:rsidP="00000000" w:rsidRDefault="00000000" w:rsidRPr="00000000" w14:paraId="00000095">
      <w:pPr>
        <w:pageBreakBefore w:val="0"/>
        <w:numPr>
          <w:ilvl w:val="0"/>
          <w:numId w:val="1"/>
        </w:numPr>
        <w:spacing w:after="0" w:afterAutospacing="0" w:line="240" w:lineRule="auto"/>
        <w:ind w:left="720" w:hanging="360"/>
      </w:pPr>
      <w:r w:rsidDel="00000000" w:rsidR="00000000" w:rsidRPr="00000000">
        <w:rPr>
          <w:rFonts w:ascii="Meiryo" w:cs="Meiryo" w:eastAsia="Meiryo" w:hAnsi="Meiryo"/>
          <w:color w:val="333333"/>
          <w:sz w:val="17"/>
          <w:szCs w:val="17"/>
          <w:rtl w:val="0"/>
        </w:rPr>
        <w:t xml:space="preserve">＊9 WORLD WINGの通話・通信料は国内での通信を対象とした各種割引サービスの適用対象外です。海外でのご利用について、詳しくは「</w:t>
      </w:r>
      <w:hyperlink r:id="rId10">
        <w:r w:rsidDel="00000000" w:rsidR="00000000" w:rsidRPr="00000000">
          <w:rPr>
            <w:rFonts w:ascii="Meiryo" w:cs="Meiryo" w:eastAsia="Meiryo" w:hAnsi="Meiryo"/>
            <w:color w:val="00a8b5"/>
            <w:sz w:val="17"/>
            <w:szCs w:val="17"/>
            <w:rtl w:val="0"/>
          </w:rPr>
          <w:t xml:space="preserve">ドコモのホームページ</w:t>
        </w:r>
      </w:hyperlink>
      <w:r w:rsidDel="00000000" w:rsidR="00000000" w:rsidRPr="00000000">
        <w:rPr>
          <w:rFonts w:ascii="Meiryo" w:cs="Meiryo" w:eastAsia="Meiryo" w:hAnsi="Meiryo"/>
          <w:color w:val="333333"/>
          <w:sz w:val="17"/>
          <w:szCs w:val="17"/>
          <w:rtl w:val="0"/>
        </w:rPr>
        <w:t xml:space="preserve">」でご確認ください。</w:t>
      </w:r>
    </w:p>
    <w:p w:rsidR="00000000" w:rsidDel="00000000" w:rsidP="00000000" w:rsidRDefault="00000000" w:rsidRPr="00000000" w14:paraId="00000096">
      <w:pPr>
        <w:pageBreakBefore w:val="0"/>
        <w:numPr>
          <w:ilvl w:val="0"/>
          <w:numId w:val="1"/>
        </w:numPr>
        <w:spacing w:after="0" w:afterAutospacing="0" w:line="240" w:lineRule="auto"/>
        <w:ind w:left="720" w:hanging="360"/>
      </w:pPr>
      <w:r w:rsidDel="00000000" w:rsidR="00000000" w:rsidRPr="00000000">
        <w:rPr>
          <w:rFonts w:ascii="Meiryo" w:cs="Meiryo" w:eastAsia="Meiryo" w:hAnsi="Meiryo"/>
          <w:color w:val="333333"/>
          <w:sz w:val="17"/>
          <w:szCs w:val="17"/>
          <w:rtl w:val="0"/>
        </w:rPr>
        <w:t xml:space="preserve">＊10 IPX5とは、内径6.3㎜の注水ノズルを使用し、約3mの距離から12.5L/分の水を最低3分間注水する条件であらゆる方向から噴流を当てても、通信機器としての機能を有することを意味します。IPX8とは、常温で水道水の水深1.5mのところに携帯電話を沈め、約30分間放置後に取り出したときに通信機器としての機能を有することを意味します。IP6Xとは、保護度合いをさし、直径75μm以下の塵埃（じんあい）が入った装置に商品を8時間入れてかくはんさせ、取り出したときに内部の塵埃が侵入しない機能を有することを意味します。</w:t>
      </w:r>
    </w:p>
    <w:p w:rsidR="00000000" w:rsidDel="00000000" w:rsidP="00000000" w:rsidRDefault="00000000" w:rsidRPr="00000000" w14:paraId="00000097">
      <w:pPr>
        <w:pageBreakBefore w:val="0"/>
        <w:numPr>
          <w:ilvl w:val="0"/>
          <w:numId w:val="1"/>
        </w:numPr>
        <w:spacing w:after="300" w:line="240" w:lineRule="auto"/>
        <w:ind w:left="720" w:hanging="360"/>
      </w:pPr>
      <w:r w:rsidDel="00000000" w:rsidR="00000000" w:rsidRPr="00000000">
        <w:rPr>
          <w:rFonts w:ascii="Meiryo" w:cs="Meiryo" w:eastAsia="Meiryo" w:hAnsi="Meiryo"/>
          <w:color w:val="333333"/>
          <w:sz w:val="17"/>
          <w:szCs w:val="17"/>
          <w:rtl w:val="0"/>
        </w:rPr>
        <w:t xml:space="preserve">＊11 必要最低限の機能のみ動作させることで、待受状態を長持ちさせることができます。</w:t>
      </w:r>
    </w:p>
    <w:p w:rsidR="00000000" w:rsidDel="00000000" w:rsidP="00000000" w:rsidRDefault="00000000" w:rsidRPr="00000000" w14:paraId="00000098">
      <w:pPr>
        <w:pStyle w:val="Heading1"/>
        <w:keepNext w:val="0"/>
        <w:keepLines w:val="0"/>
        <w:pageBreakBefore w:val="0"/>
        <w:pBdr>
          <w:bottom w:color="ececec" w:space="6" w:sz="6" w:val="single"/>
        </w:pBdr>
        <w:spacing w:after="460" w:before="0" w:line="360" w:lineRule="auto"/>
        <w:rPr>
          <w:rFonts w:ascii="Meiryo" w:cs="Meiryo" w:eastAsia="Meiryo" w:hAnsi="Meiryo"/>
          <w:color w:val="333333"/>
          <w:sz w:val="42"/>
          <w:szCs w:val="42"/>
        </w:rPr>
      </w:pPr>
      <w:bookmarkStart w:colFirst="0" w:colLast="0" w:name="_j0eiisf77cky" w:id="7"/>
      <w:bookmarkEnd w:id="7"/>
      <w:r w:rsidDel="00000000" w:rsidR="00000000" w:rsidRPr="00000000">
        <w:rPr>
          <w:rFonts w:ascii="Meiryo" w:cs="Meiryo" w:eastAsia="Meiryo" w:hAnsi="Meiryo"/>
          <w:color w:val="333333"/>
          <w:sz w:val="42"/>
          <w:szCs w:val="42"/>
          <w:rtl w:val="0"/>
        </w:rPr>
        <w:t xml:space="preserve">各部名称</w:t>
      </w:r>
    </w:p>
    <w:p w:rsidR="00000000" w:rsidDel="00000000" w:rsidP="00000000" w:rsidRDefault="00000000" w:rsidRPr="00000000" w14:paraId="00000099">
      <w:pPr>
        <w:pageBreakBefore w:val="0"/>
        <w:rPr>
          <w:rFonts w:ascii="Meiryo" w:cs="Meiryo" w:eastAsia="Meiryo" w:hAnsi="Meiryo"/>
          <w:color w:val="333333"/>
          <w:sz w:val="42"/>
          <w:szCs w:val="42"/>
        </w:rPr>
      </w:pPr>
      <w:r w:rsidDel="00000000" w:rsidR="00000000" w:rsidRPr="00000000">
        <w:rPr>
          <w:rFonts w:ascii="Meiryo" w:cs="Meiryo" w:eastAsia="Meiryo" w:hAnsi="Meiryo"/>
          <w:color w:val="333333"/>
          <w:sz w:val="42"/>
          <w:szCs w:val="42"/>
        </w:rPr>
        <w:drawing>
          <wp:inline distB="114300" distT="114300" distL="114300" distR="114300">
            <wp:extent cx="6108450" cy="4318000"/>
            <wp:effectExtent b="0" l="0" r="0" t="0"/>
            <wp:docPr id="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61084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ageBreakBefore w:val="0"/>
        <w:numPr>
          <w:ilvl w:val="0"/>
          <w:numId w:val="3"/>
        </w:numPr>
        <w:spacing w:after="0" w:afterAutospacing="0" w:lineRule="auto"/>
        <w:ind w:left="720" w:hanging="360"/>
      </w:pPr>
      <w:r w:rsidDel="00000000" w:rsidR="00000000" w:rsidRPr="00000000">
        <w:rPr>
          <w:rFonts w:ascii="Meiryo" w:cs="Meiryo" w:eastAsia="Meiryo" w:hAnsi="Meiryo"/>
          <w:color w:val="333333"/>
          <w:sz w:val="21"/>
          <w:szCs w:val="21"/>
          <w:rtl w:val="0"/>
        </w:rPr>
        <w:t xml:space="preserve">1：ドコモnanoUIMカード／</w:t>
        <w:br w:type="textWrapping"/>
        <w:t xml:space="preserve">    microSDカード挿入口</w:t>
      </w:r>
    </w:p>
    <w:p w:rsidR="00000000" w:rsidDel="00000000" w:rsidP="00000000" w:rsidRDefault="00000000" w:rsidRPr="00000000" w14:paraId="0000009B">
      <w:pPr>
        <w:pageBreakBefore w:val="0"/>
        <w:numPr>
          <w:ilvl w:val="0"/>
          <w:numId w:val="3"/>
        </w:numPr>
        <w:spacing w:after="0" w:afterAutospacing="0" w:lineRule="auto"/>
        <w:ind w:left="720" w:hanging="360"/>
      </w:pPr>
      <w:r w:rsidDel="00000000" w:rsidR="00000000" w:rsidRPr="00000000">
        <w:rPr>
          <w:rFonts w:ascii="Meiryo" w:cs="Meiryo" w:eastAsia="Meiryo" w:hAnsi="Meiryo"/>
          <w:color w:val="333333"/>
          <w:sz w:val="21"/>
          <w:szCs w:val="21"/>
          <w:rtl w:val="0"/>
        </w:rPr>
        <w:t xml:space="preserve">2：ヘッドセット接続端子</w:t>
      </w:r>
    </w:p>
    <w:p w:rsidR="00000000" w:rsidDel="00000000" w:rsidP="00000000" w:rsidRDefault="00000000" w:rsidRPr="00000000" w14:paraId="0000009C">
      <w:pPr>
        <w:pageBreakBefore w:val="0"/>
        <w:numPr>
          <w:ilvl w:val="0"/>
          <w:numId w:val="3"/>
        </w:numPr>
        <w:spacing w:after="0" w:afterAutospacing="0" w:lineRule="auto"/>
        <w:ind w:left="720" w:hanging="360"/>
      </w:pPr>
      <w:r w:rsidDel="00000000" w:rsidR="00000000" w:rsidRPr="00000000">
        <w:rPr>
          <w:rFonts w:ascii="Meiryo" w:cs="Meiryo" w:eastAsia="Meiryo" w:hAnsi="Meiryo"/>
          <w:color w:val="333333"/>
          <w:sz w:val="21"/>
          <w:szCs w:val="21"/>
          <w:rtl w:val="0"/>
        </w:rPr>
        <w:t xml:space="preserve">3：セカンドマイク</w:t>
      </w:r>
    </w:p>
    <w:p w:rsidR="00000000" w:rsidDel="00000000" w:rsidP="00000000" w:rsidRDefault="00000000" w:rsidRPr="00000000" w14:paraId="0000009D">
      <w:pPr>
        <w:pageBreakBefore w:val="0"/>
        <w:numPr>
          <w:ilvl w:val="0"/>
          <w:numId w:val="3"/>
        </w:numPr>
        <w:spacing w:after="0" w:afterAutospacing="0" w:lineRule="auto"/>
        <w:ind w:left="720" w:hanging="360"/>
      </w:pPr>
      <w:r w:rsidDel="00000000" w:rsidR="00000000" w:rsidRPr="00000000">
        <w:rPr>
          <w:rFonts w:ascii="Meiryo" w:cs="Meiryo" w:eastAsia="Meiryo" w:hAnsi="Meiryo"/>
          <w:color w:val="333333"/>
          <w:sz w:val="21"/>
          <w:szCs w:val="21"/>
          <w:rtl w:val="0"/>
        </w:rPr>
        <w:t xml:space="preserve">4：フロントカメラレンズ</w:t>
      </w:r>
    </w:p>
    <w:p w:rsidR="00000000" w:rsidDel="00000000" w:rsidP="00000000" w:rsidRDefault="00000000" w:rsidRPr="00000000" w14:paraId="0000009E">
      <w:pPr>
        <w:pageBreakBefore w:val="0"/>
        <w:numPr>
          <w:ilvl w:val="0"/>
          <w:numId w:val="3"/>
        </w:numPr>
        <w:spacing w:after="0" w:afterAutospacing="0" w:lineRule="auto"/>
        <w:ind w:left="720" w:hanging="360"/>
      </w:pPr>
      <w:r w:rsidDel="00000000" w:rsidR="00000000" w:rsidRPr="00000000">
        <w:rPr>
          <w:rFonts w:ascii="Meiryo" w:cs="Meiryo" w:eastAsia="Meiryo" w:hAnsi="Meiryo"/>
          <w:color w:val="333333"/>
          <w:sz w:val="21"/>
          <w:szCs w:val="21"/>
          <w:rtl w:val="0"/>
        </w:rPr>
        <w:t xml:space="preserve">5：受話口／スピーカー</w:t>
      </w:r>
    </w:p>
    <w:p w:rsidR="00000000" w:rsidDel="00000000" w:rsidP="00000000" w:rsidRDefault="00000000" w:rsidRPr="00000000" w14:paraId="0000009F">
      <w:pPr>
        <w:pageBreakBefore w:val="0"/>
        <w:numPr>
          <w:ilvl w:val="0"/>
          <w:numId w:val="3"/>
        </w:numPr>
        <w:spacing w:after="0" w:afterAutospacing="0" w:lineRule="auto"/>
        <w:ind w:left="720" w:hanging="360"/>
      </w:pPr>
      <w:r w:rsidDel="00000000" w:rsidR="00000000" w:rsidRPr="00000000">
        <w:rPr>
          <w:rFonts w:ascii="Meiryo" w:cs="Meiryo" w:eastAsia="Meiryo" w:hAnsi="Meiryo"/>
          <w:color w:val="333333"/>
          <w:sz w:val="21"/>
          <w:szCs w:val="21"/>
          <w:rtl w:val="0"/>
        </w:rPr>
        <w:t xml:space="preserve">6：近接／照度センサー</w:t>
      </w:r>
    </w:p>
    <w:p w:rsidR="00000000" w:rsidDel="00000000" w:rsidP="00000000" w:rsidRDefault="00000000" w:rsidRPr="00000000" w14:paraId="000000A0">
      <w:pPr>
        <w:pageBreakBefore w:val="0"/>
        <w:numPr>
          <w:ilvl w:val="0"/>
          <w:numId w:val="4"/>
        </w:numPr>
        <w:spacing w:after="0" w:afterAutospacing="0" w:lineRule="auto"/>
        <w:ind w:left="720" w:hanging="360"/>
      </w:pPr>
      <w:r w:rsidDel="00000000" w:rsidR="00000000" w:rsidRPr="00000000">
        <w:rPr>
          <w:rFonts w:ascii="Meiryo" w:cs="Meiryo" w:eastAsia="Meiryo" w:hAnsi="Meiryo"/>
          <w:color w:val="333333"/>
          <w:sz w:val="21"/>
          <w:szCs w:val="21"/>
          <w:rtl w:val="0"/>
        </w:rPr>
        <w:t xml:space="preserve">7：通知LED</w:t>
      </w:r>
    </w:p>
    <w:p w:rsidR="00000000" w:rsidDel="00000000" w:rsidP="00000000" w:rsidRDefault="00000000" w:rsidRPr="00000000" w14:paraId="000000A1">
      <w:pPr>
        <w:pageBreakBefore w:val="0"/>
        <w:numPr>
          <w:ilvl w:val="0"/>
          <w:numId w:val="4"/>
        </w:numPr>
        <w:spacing w:after="0" w:afterAutospacing="0" w:lineRule="auto"/>
        <w:ind w:left="720" w:hanging="360"/>
      </w:pPr>
      <w:r w:rsidDel="00000000" w:rsidR="00000000" w:rsidRPr="00000000">
        <w:rPr>
          <w:rFonts w:ascii="Meiryo" w:cs="Meiryo" w:eastAsia="Meiryo" w:hAnsi="Meiryo"/>
          <w:color w:val="333333"/>
          <w:sz w:val="21"/>
          <w:szCs w:val="21"/>
          <w:rtl w:val="0"/>
        </w:rPr>
        <w:t xml:space="preserve">8：タッチスクリーン</w:t>
      </w:r>
    </w:p>
    <w:p w:rsidR="00000000" w:rsidDel="00000000" w:rsidP="00000000" w:rsidRDefault="00000000" w:rsidRPr="00000000" w14:paraId="000000A2">
      <w:pPr>
        <w:pageBreakBefore w:val="0"/>
        <w:numPr>
          <w:ilvl w:val="0"/>
          <w:numId w:val="4"/>
        </w:numPr>
        <w:spacing w:after="0" w:afterAutospacing="0" w:lineRule="auto"/>
        <w:ind w:left="720" w:hanging="360"/>
      </w:pPr>
      <w:r w:rsidDel="00000000" w:rsidR="00000000" w:rsidRPr="00000000">
        <w:rPr>
          <w:rFonts w:ascii="Meiryo" w:cs="Meiryo" w:eastAsia="Meiryo" w:hAnsi="Meiryo"/>
          <w:color w:val="333333"/>
          <w:sz w:val="21"/>
          <w:szCs w:val="21"/>
          <w:rtl w:val="0"/>
        </w:rPr>
        <w:t xml:space="preserve">9：送話口（マイク）／スピーカー</w:t>
      </w:r>
    </w:p>
    <w:p w:rsidR="00000000" w:rsidDel="00000000" w:rsidP="00000000" w:rsidRDefault="00000000" w:rsidRPr="00000000" w14:paraId="000000A3">
      <w:pPr>
        <w:pageBreakBefore w:val="0"/>
        <w:numPr>
          <w:ilvl w:val="0"/>
          <w:numId w:val="4"/>
        </w:numPr>
        <w:spacing w:after="0" w:afterAutospacing="0" w:lineRule="auto"/>
        <w:ind w:left="720" w:hanging="360"/>
      </w:pPr>
      <w:r w:rsidDel="00000000" w:rsidR="00000000" w:rsidRPr="00000000">
        <w:rPr>
          <w:rFonts w:ascii="Meiryo" w:cs="Meiryo" w:eastAsia="Meiryo" w:hAnsi="Meiryo"/>
          <w:color w:val="333333"/>
          <w:sz w:val="21"/>
          <w:szCs w:val="21"/>
          <w:rtl w:val="0"/>
        </w:rPr>
        <w:t xml:space="preserve">10：USB Type-C接続端子</w:t>
      </w:r>
    </w:p>
    <w:p w:rsidR="00000000" w:rsidDel="00000000" w:rsidP="00000000" w:rsidRDefault="00000000" w:rsidRPr="00000000" w14:paraId="000000A4">
      <w:pPr>
        <w:pageBreakBefore w:val="0"/>
        <w:numPr>
          <w:ilvl w:val="0"/>
          <w:numId w:val="4"/>
        </w:numPr>
        <w:spacing w:after="0" w:afterAutospacing="0" w:lineRule="auto"/>
        <w:ind w:left="720" w:hanging="360"/>
      </w:pPr>
      <w:r w:rsidDel="00000000" w:rsidR="00000000" w:rsidRPr="00000000">
        <w:rPr>
          <w:rFonts w:ascii="Meiryo" w:cs="Meiryo" w:eastAsia="Meiryo" w:hAnsi="Meiryo"/>
          <w:color w:val="333333"/>
          <w:sz w:val="21"/>
          <w:szCs w:val="21"/>
          <w:rtl w:val="0"/>
        </w:rPr>
        <w:t xml:space="preserve">11：電源キー／画面ロックキー／指紋センサー</w:t>
      </w:r>
    </w:p>
    <w:p w:rsidR="00000000" w:rsidDel="00000000" w:rsidP="00000000" w:rsidRDefault="00000000" w:rsidRPr="00000000" w14:paraId="000000A5">
      <w:pPr>
        <w:pageBreakBefore w:val="0"/>
        <w:numPr>
          <w:ilvl w:val="0"/>
          <w:numId w:val="4"/>
        </w:numPr>
        <w:spacing w:after="0" w:afterAutospacing="0" w:lineRule="auto"/>
        <w:ind w:left="720" w:hanging="360"/>
      </w:pPr>
      <w:r w:rsidDel="00000000" w:rsidR="00000000" w:rsidRPr="00000000">
        <w:rPr>
          <w:rFonts w:ascii="Meiryo" w:cs="Meiryo" w:eastAsia="Meiryo" w:hAnsi="Meiryo"/>
          <w:color w:val="333333"/>
          <w:sz w:val="21"/>
          <w:szCs w:val="21"/>
          <w:rtl w:val="0"/>
        </w:rPr>
        <w:t xml:space="preserve">12：音量キー／ズームキー</w:t>
      </w:r>
    </w:p>
    <w:p w:rsidR="00000000" w:rsidDel="00000000" w:rsidP="00000000" w:rsidRDefault="00000000" w:rsidRPr="00000000" w14:paraId="000000A6">
      <w:pPr>
        <w:pageBreakBefore w:val="0"/>
        <w:numPr>
          <w:ilvl w:val="0"/>
          <w:numId w:val="6"/>
        </w:numPr>
        <w:spacing w:after="0" w:afterAutospacing="0" w:lineRule="auto"/>
        <w:ind w:left="720" w:hanging="360"/>
      </w:pPr>
      <w:r w:rsidDel="00000000" w:rsidR="00000000" w:rsidRPr="00000000">
        <w:rPr>
          <w:rFonts w:ascii="Meiryo" w:cs="Meiryo" w:eastAsia="Meiryo" w:hAnsi="Meiryo"/>
          <w:color w:val="333333"/>
          <w:sz w:val="21"/>
          <w:szCs w:val="21"/>
          <w:rtl w:val="0"/>
        </w:rPr>
        <w:t xml:space="preserve">13：カメラキー</w:t>
      </w:r>
    </w:p>
    <w:p w:rsidR="00000000" w:rsidDel="00000000" w:rsidP="00000000" w:rsidRDefault="00000000" w:rsidRPr="00000000" w14:paraId="000000A7">
      <w:pPr>
        <w:pageBreakBefore w:val="0"/>
        <w:numPr>
          <w:ilvl w:val="0"/>
          <w:numId w:val="6"/>
        </w:numPr>
        <w:spacing w:after="0" w:afterAutospacing="0" w:lineRule="auto"/>
        <w:ind w:left="720" w:hanging="360"/>
      </w:pPr>
      <w:r w:rsidDel="00000000" w:rsidR="00000000" w:rsidRPr="00000000">
        <w:rPr>
          <w:rFonts w:ascii="Meiryo" w:cs="Meiryo" w:eastAsia="Meiryo" w:hAnsi="Meiryo"/>
          <w:color w:val="333333"/>
          <w:sz w:val="21"/>
          <w:szCs w:val="21"/>
          <w:rtl w:val="0"/>
        </w:rPr>
        <w:t xml:space="preserve">14：カメラレンズ</w:t>
      </w:r>
    </w:p>
    <w:p w:rsidR="00000000" w:rsidDel="00000000" w:rsidP="00000000" w:rsidRDefault="00000000" w:rsidRPr="00000000" w14:paraId="000000A8">
      <w:pPr>
        <w:pageBreakBefore w:val="0"/>
        <w:numPr>
          <w:ilvl w:val="0"/>
          <w:numId w:val="6"/>
        </w:numPr>
        <w:spacing w:after="0" w:afterAutospacing="0" w:lineRule="auto"/>
        <w:ind w:left="720" w:hanging="360"/>
      </w:pPr>
      <w:r w:rsidDel="00000000" w:rsidR="00000000" w:rsidRPr="00000000">
        <w:rPr>
          <w:rFonts w:ascii="Meiryo" w:cs="Meiryo" w:eastAsia="Meiryo" w:hAnsi="Meiryo"/>
          <w:color w:val="333333"/>
          <w:sz w:val="21"/>
          <w:szCs w:val="21"/>
          <w:rtl w:val="0"/>
        </w:rPr>
        <w:t xml:space="preserve">15：レーザーAFセンサー</w:t>
      </w:r>
    </w:p>
    <w:p w:rsidR="00000000" w:rsidDel="00000000" w:rsidP="00000000" w:rsidRDefault="00000000" w:rsidRPr="00000000" w14:paraId="000000A9">
      <w:pPr>
        <w:pageBreakBefore w:val="0"/>
        <w:numPr>
          <w:ilvl w:val="0"/>
          <w:numId w:val="6"/>
        </w:numPr>
        <w:spacing w:after="0" w:afterAutospacing="0" w:lineRule="auto"/>
        <w:ind w:left="720" w:hanging="360"/>
      </w:pPr>
      <w:r w:rsidDel="00000000" w:rsidR="00000000" w:rsidRPr="00000000">
        <w:rPr>
          <w:rFonts w:ascii="Meiryo" w:cs="Meiryo" w:eastAsia="Meiryo" w:hAnsi="Meiryo"/>
          <w:color w:val="333333"/>
          <w:sz w:val="21"/>
          <w:szCs w:val="21"/>
          <w:rtl w:val="0"/>
        </w:rPr>
        <w:t xml:space="preserve">16：RGBC-IRセンサー</w:t>
      </w:r>
    </w:p>
    <w:p w:rsidR="00000000" w:rsidDel="00000000" w:rsidP="00000000" w:rsidRDefault="00000000" w:rsidRPr="00000000" w14:paraId="000000AA">
      <w:pPr>
        <w:pageBreakBefore w:val="0"/>
        <w:numPr>
          <w:ilvl w:val="0"/>
          <w:numId w:val="6"/>
        </w:numPr>
        <w:spacing w:after="0" w:afterAutospacing="0" w:lineRule="auto"/>
        <w:ind w:left="720" w:hanging="360"/>
      </w:pPr>
      <w:r w:rsidDel="00000000" w:rsidR="00000000" w:rsidRPr="00000000">
        <w:rPr>
          <w:rFonts w:ascii="Meiryo" w:cs="Meiryo" w:eastAsia="Meiryo" w:hAnsi="Meiryo"/>
          <w:color w:val="333333"/>
          <w:sz w:val="21"/>
          <w:szCs w:val="21"/>
          <w:rtl w:val="0"/>
        </w:rPr>
        <w:t xml:space="preserve">17：フラッシュ／フォトライト</w:t>
      </w:r>
    </w:p>
    <w:p w:rsidR="00000000" w:rsidDel="00000000" w:rsidP="00000000" w:rsidRDefault="00000000" w:rsidRPr="00000000" w14:paraId="000000AB">
      <w:pPr>
        <w:pageBreakBefore w:val="0"/>
        <w:numPr>
          <w:ilvl w:val="0"/>
          <w:numId w:val="6"/>
        </w:numPr>
        <w:spacing w:after="300" w:lineRule="auto"/>
        <w:ind w:left="720" w:hanging="360"/>
      </w:pPr>
      <w:r w:rsidDel="00000000" w:rsidR="00000000" w:rsidRPr="00000000">
        <w:rPr>
          <w:rFonts w:ascii="Meiryo" w:cs="Meiryo" w:eastAsia="Meiryo" w:hAnsi="Meiryo"/>
          <w:color w:val="333333"/>
          <w:sz w:val="21"/>
          <w:szCs w:val="21"/>
          <w:rtl w:val="0"/>
        </w:rPr>
        <w:t xml:space="preserve">18：</w:t>
      </w:r>
      <w:r w:rsidDel="00000000" w:rsidR="00000000" w:rsidRPr="00000000">
        <w:rPr>
          <w:rFonts w:ascii="Meiryo" w:cs="Meiryo" w:eastAsia="Meiryo" w:hAnsi="Meiryo"/>
          <w:color w:val="333333"/>
          <w:sz w:val="21"/>
          <w:szCs w:val="21"/>
        </w:rPr>
        <w:drawing>
          <wp:inline distB="114300" distT="114300" distL="114300" distR="114300">
            <wp:extent cx="142875" cy="123825"/>
            <wp:effectExtent b="0" l="0" r="0" t="0"/>
            <wp:docPr id="1" name="image2.gif"/>
            <a:graphic>
              <a:graphicData uri="http://schemas.openxmlformats.org/drawingml/2006/picture">
                <pic:pic>
                  <pic:nvPicPr>
                    <pic:cNvPr id="0" name="image2.gif"/>
                    <pic:cNvPicPr preferRelativeResize="0"/>
                  </pic:nvPicPr>
                  <pic:blipFill>
                    <a:blip r:embed="rId12"/>
                    <a:srcRect b="0" l="0" r="0" t="0"/>
                    <a:stretch>
                      <a:fillRect/>
                    </a:stretch>
                  </pic:blipFill>
                  <pic:spPr>
                    <a:xfrm>
                      <a:off x="0" y="0"/>
                      <a:ext cx="142875" cy="123825"/>
                    </a:xfrm>
                    <a:prstGeom prst="rect"/>
                    <a:ln/>
                  </pic:spPr>
                </pic:pic>
              </a:graphicData>
            </a:graphic>
          </wp:inline>
        </w:drawing>
      </w:r>
      <w:r w:rsidDel="00000000" w:rsidR="00000000" w:rsidRPr="00000000">
        <w:rPr>
          <w:rFonts w:ascii="Meiryo" w:cs="Meiryo" w:eastAsia="Meiryo" w:hAnsi="Meiryo"/>
          <w:color w:val="333333"/>
          <w:sz w:val="21"/>
          <w:szCs w:val="21"/>
          <w:rtl w:val="0"/>
        </w:rPr>
        <w:t xml:space="preserve">マーク</w:t>
      </w:r>
      <w:r w:rsidDel="00000000" w:rsidR="00000000" w:rsidRPr="00000000">
        <w:rPr>
          <w:rtl w:val="0"/>
        </w:rPr>
      </w:r>
    </w:p>
    <w:sectPr>
      <w:pgSz w:h="16838" w:w="11906" w:orient="portrait"/>
      <w:pgMar w:bottom="850.3937007874016" w:top="850.3937007874016" w:left="1440.000000000000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Meiryo" w:cs="Meiryo" w:eastAsia="Meiryo" w:hAnsi="Meiryo"/>
        <w:color w:val="333333"/>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eiryo" w:cs="Meiryo" w:eastAsia="Meiryo" w:hAnsi="Meiryo"/>
        <w:color w:val="333333"/>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eiryo" w:cs="Meiryo" w:eastAsia="Meiryo" w:hAnsi="Meiry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eiryo" w:cs="Meiryo" w:eastAsia="Meiryo" w:hAnsi="Meiry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eiryo" w:cs="Meiryo" w:eastAsia="Meiryo" w:hAnsi="Meiryo"/>
        <w:color w:val="333333"/>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Meiryo" w:cs="Meiryo" w:eastAsia="Meiryo" w:hAnsi="Meiry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hyperlink" Target="https://www.nttdocomo.co.jp/" TargetMode="External"/><Relationship Id="rId12" Type="http://schemas.openxmlformats.org/officeDocument/2006/relationships/image" Target="media/image2.gif"/><Relationship Id="rId9" Type="http://schemas.openxmlformats.org/officeDocument/2006/relationships/hyperlink" Target="https://www.dpa.or.jp/"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yperlink" Target="https://www.nttdocomo.co.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