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4.gif" ContentType="image/gif"/>
  <Override PartName="/word/media/image2.gif" ContentType="image/gif"/>
  <Override PartName="/word/media/image3.gif" ContentType="image/gif"/>
  <Override PartName="/word/media/image5.gif" ContentType="image/gi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Title"/>
        <w:rPr/>
      </w:pPr>
      <w:bookmarkStart w:id="0" w:name="_rhd1i5orsds"/>
      <w:bookmarkEnd w:id="0"/>
      <w:r>
        <w:rPr/>
        <w:t>Speed WiFi 5G X11</w:t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1" w:name="_q9twzm7hbh93"/>
      <w:bookmarkEnd w:id="1"/>
      <w:r>
        <w:rPr>
          <w:rFonts w:ascii="Arial Unicode MS" w:hAnsi="Arial Unicode MS" w:cs="Arial Unicode MS" w:eastAsia="Arial Unicode MS"/>
        </w:rPr>
        <w:t>設定</w:t>
      </w:r>
    </w:p>
    <w:p>
      <w:pPr>
        <w:pStyle w:val="normal1"/>
        <w:rPr/>
      </w:pPr>
      <w:r>
        <w:rPr/>
        <w:t>ssid: saka1029</w:t>
      </w:r>
    </w:p>
    <w:p>
      <w:pPr>
        <w:pStyle w:val="normal1"/>
        <w:rPr/>
      </w:pPr>
      <w:r>
        <w:rPr/>
        <w:t>pass: Cats3535</w:t>
      </w:r>
    </w:p>
    <w:p>
      <w:pPr>
        <w:pStyle w:val="normal1"/>
        <w:rPr/>
      </w:pPr>
      <w:r>
        <w:rPr/>
        <w:t>url: http://192.168.179.1</w:t>
      </w:r>
    </w:p>
    <w:p>
      <w:pPr>
        <w:pStyle w:val="normal1"/>
        <w:shd w:val="clear" w:fill="F6F6F6"/>
        <w:rPr>
          <w:rFonts w:ascii="Meiryo" w:hAnsi="Meiryo" w:eastAsia="Meiryo" w:cs="Meiryo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10616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1063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80.7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pBdr/>
        <w:shd w:val="clear" w:fill="F6F6F6"/>
        <w:spacing w:lineRule="auto" w:line="240" w:before="0" w:after="0"/>
        <w:rPr>
          <w:rFonts w:ascii="Meiryo" w:hAnsi="Meiryo" w:eastAsia="Meiryo" w:cs="Meiryo"/>
          <w:color w:val="666666"/>
        </w:rPr>
      </w:pPr>
      <w:bookmarkStart w:id="2" w:name="_i7jrwpyv15ks"/>
      <w:bookmarkEnd w:id="2"/>
      <w:r>
        <w:rPr>
          <w:rFonts w:ascii="Meiryo" w:hAnsi="Meiryo" w:cs="Meiryo" w:eastAsia="Meiryo"/>
          <w:b/>
          <w:color w:val="666666"/>
          <w:sz w:val="34"/>
          <w:szCs w:val="34"/>
        </w:rPr>
        <w:t>クイック設定</w:t>
      </w:r>
      <w:r>
        <w:rPr>
          <w:rFonts w:ascii="Meiryo" w:hAnsi="Meiryo" w:cs="Meiryo" w:eastAsia="Meiryo"/>
          <w:color w:val="666666"/>
        </w:rPr>
        <w:t>お使いの機器は</w:t>
      </w:r>
    </w:p>
    <w:p>
      <w:pPr>
        <w:pStyle w:val="normal1"/>
        <w:shd w:val="clear" w:fill="F6F6F6"/>
        <w:spacing w:lineRule="auto" w:line="288"/>
        <w:rPr>
          <w:rFonts w:ascii="Meiryo" w:hAnsi="Meiryo" w:eastAsia="Meiryo" w:cs="Meiryo"/>
          <w:color w:val="666666"/>
        </w:rPr>
      </w:pPr>
      <w:r>
        <w:rPr>
          <w:rFonts w:eastAsia="Meiryo" w:cs="Meiryo" w:ascii="Meiryo" w:hAnsi="Meiryo"/>
          <w:color w:val="666666"/>
        </w:rPr>
        <w:t>X11</w:t>
      </w:r>
    </w:p>
    <w:p>
      <w:pPr>
        <w:pStyle w:val="normal1"/>
        <w:shd w:val="clear" w:fill="F6F6F6"/>
        <w:spacing w:lineRule="auto" w:line="288"/>
        <w:rPr>
          <w:rFonts w:ascii="Meiryo" w:hAnsi="Meiryo" w:eastAsia="Meiryo" w:cs="Meiryo"/>
          <w:sz w:val="24"/>
          <w:szCs w:val="24"/>
        </w:rPr>
      </w:pPr>
      <w:r>
        <w:rPr>
          <w:rFonts w:eastAsia="Meiryo" w:cs="Meiryo" w:ascii="Meiryo" w:hAnsi="Meiryo"/>
          <w:color w:val="666666"/>
        </w:rPr>
        <w:t>X11-E7CFAC</w:t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pBdr>
          <w:top w:val="single" w:sz="18" w:space="7" w:color="5FB6F5"/>
          <w:left w:val="single" w:sz="18" w:space="15" w:color="5FB6F5"/>
          <w:bottom w:val="single" w:sz="18" w:space="7" w:color="5FB6F5"/>
          <w:right w:val="single" w:sz="18" w:space="108" w:color="5FB6F5"/>
        </w:pBdr>
        <w:shd w:val="clear" w:fill="DBEEFD"/>
        <w:spacing w:lineRule="auto" w:line="240" w:before="0" w:after="300"/>
        <w:rPr>
          <w:rFonts w:ascii="Meiryo" w:hAnsi="Meiryo" w:eastAsia="Meiryo" w:cs="Meiryo"/>
          <w:b/>
          <w:sz w:val="28"/>
          <w:szCs w:val="28"/>
        </w:rPr>
      </w:pPr>
      <w:bookmarkStart w:id="3" w:name="_z2r2re2vo1qu"/>
      <w:bookmarkEnd w:id="3"/>
      <w:r>
        <w:rPr>
          <w:rFonts w:ascii="Meiryo" w:hAnsi="Meiryo" w:cs="Meiryo" w:eastAsia="Meiryo"/>
          <w:b/>
          <w:sz w:val="28"/>
          <w:szCs w:val="28"/>
        </w:rPr>
        <w:t>装置情報</w:t>
      </w:r>
    </w:p>
    <w:tbl>
      <w:tblPr>
        <w:tblStyle w:val="Table1"/>
        <w:tblW w:w="9615" w:type="dxa"/>
        <w:jc w:val="start"/>
        <w:tblInd w:w="0" w:type="dxa"/>
        <w:tblLayout w:type="fixed"/>
        <w:tblCellMar>
          <w:top w:w="160" w:type="dxa"/>
          <w:start w:w="160" w:type="dxa"/>
          <w:bottom w:w="160" w:type="dxa"/>
          <w:end w:w="160" w:type="dxa"/>
        </w:tblCellMar>
        <w:tblLook w:val="0600"/>
      </w:tblPr>
      <w:tblGrid>
        <w:gridCol w:w="3844"/>
        <w:gridCol w:w="4327"/>
        <w:gridCol w:w="1444"/>
      </w:tblGrid>
      <w:tr>
        <w:trPr>
          <w:trHeight w:val="56" w:hRule="atLeast"/>
          <w:cantSplit/>
        </w:trPr>
        <w:tc>
          <w:tcPr>
            <w:tcW w:w="3844" w:type="dxa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6F6F6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機種名</w:t>
            </w:r>
          </w:p>
        </w:tc>
        <w:tc>
          <w:tcPr>
            <w:tcW w:w="5771" w:type="dxa"/>
            <w:gridSpan w:val="2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FFFFF" w:val="clear"/>
          </w:tcPr>
          <w:p>
            <w:pPr>
              <w:pStyle w:val="normal1"/>
              <w:spacing w:lineRule="auto" w:line="240"/>
              <w:rPr/>
            </w:pPr>
            <w:r>
              <w:rPr/>
              <w:t>X11</w:t>
            </w:r>
          </w:p>
        </w:tc>
      </w:tr>
      <w:tr>
        <w:trPr>
          <w:trHeight w:val="56" w:hRule="atLeast"/>
          <w:cantSplit/>
        </w:trPr>
        <w:tc>
          <w:tcPr>
            <w:tcW w:w="3844" w:type="dxa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6F6F6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ファームウェアバージョン</w:t>
            </w:r>
          </w:p>
        </w:tc>
        <w:tc>
          <w:tcPr>
            <w:tcW w:w="4327" w:type="dxa"/>
            <w:tcBorders>
              <w:top w:val="single" w:sz="6" w:space="0" w:color="BDBDBD"/>
              <w:start w:val="single" w:sz="6" w:space="0" w:color="BDBDBD"/>
              <w:bottom w:val="single" w:sz="6" w:space="0" w:color="BDBDBD"/>
            </w:tcBorders>
            <w:shd w:fill="FFFFFF" w:val="clear"/>
          </w:tcPr>
          <w:p>
            <w:pPr>
              <w:pStyle w:val="normal1"/>
              <w:spacing w:lineRule="auto" w:line="240"/>
              <w:rPr/>
            </w:pPr>
            <w:r>
              <w:rPr/>
              <w:t>2.1.0</w:t>
            </w:r>
          </w:p>
        </w:tc>
        <w:tc>
          <w:tcPr>
            <w:tcW w:w="1444" w:type="dxa"/>
            <w:tcBorders>
              <w:top w:val="single" w:sz="6" w:space="0" w:color="BDBDBD"/>
              <w:bottom w:val="single" w:sz="6" w:space="0" w:color="BDBDBD"/>
              <w:end w:val="single" w:sz="6" w:space="0" w:color="BDBDBD"/>
            </w:tcBorders>
            <w:shd w:fill="FFFFFF" w:val="clear"/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56" w:hRule="atLeast"/>
          <w:cantSplit/>
        </w:trPr>
        <w:tc>
          <w:tcPr>
            <w:tcW w:w="3844" w:type="dxa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6F6F6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接続ステータス</w:t>
            </w:r>
          </w:p>
        </w:tc>
        <w:tc>
          <w:tcPr>
            <w:tcW w:w="5771" w:type="dxa"/>
            <w:gridSpan w:val="2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FFFF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インターネット利用可能</w:t>
            </w:r>
          </w:p>
        </w:tc>
      </w:tr>
      <w:tr>
        <w:trPr>
          <w:trHeight w:val="56" w:hRule="atLeast"/>
          <w:cantSplit/>
        </w:trPr>
        <w:tc>
          <w:tcPr>
            <w:tcW w:w="3844" w:type="dxa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6F6F6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接続通信事業者名</w:t>
            </w:r>
          </w:p>
        </w:tc>
        <w:tc>
          <w:tcPr>
            <w:tcW w:w="5771" w:type="dxa"/>
            <w:gridSpan w:val="2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FFFFF" w:val="clear"/>
          </w:tcPr>
          <w:p>
            <w:pPr>
              <w:pStyle w:val="normal1"/>
              <w:spacing w:lineRule="auto" w:line="240"/>
              <w:rPr/>
            </w:pPr>
            <w:r>
              <w:rPr/>
              <w:t>KDDI</w:t>
            </w:r>
          </w:p>
        </w:tc>
      </w:tr>
      <w:tr>
        <w:trPr>
          <w:trHeight w:val="56" w:hRule="atLeast"/>
          <w:cantSplit/>
        </w:trPr>
        <w:tc>
          <w:tcPr>
            <w:tcW w:w="3844" w:type="dxa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6F6F6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プロファイル</w:t>
            </w:r>
          </w:p>
        </w:tc>
        <w:tc>
          <w:tcPr>
            <w:tcW w:w="5771" w:type="dxa"/>
            <w:gridSpan w:val="2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FFFFF" w:val="clear"/>
          </w:tcPr>
          <w:p>
            <w:pPr>
              <w:pStyle w:val="normal1"/>
              <w:spacing w:lineRule="auto" w:line="240"/>
              <w:rPr/>
            </w:pPr>
            <w:r>
              <w:rPr/>
              <w:t>Internet</w:t>
            </w:r>
          </w:p>
        </w:tc>
      </w:tr>
      <w:tr>
        <w:trPr>
          <w:trHeight w:val="56" w:hRule="atLeast"/>
          <w:cantSplit/>
        </w:trPr>
        <w:tc>
          <w:tcPr>
            <w:tcW w:w="3844" w:type="dxa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6F6F6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データ通信量</w:t>
            </w:r>
            <w:r>
              <w:rPr>
                <w:rFonts w:eastAsia="Arial Unicode MS" w:cs="Arial Unicode MS" w:ascii="Arial Unicode MS" w:hAnsi="Arial Unicode MS"/>
              </w:rPr>
              <w:t>(</w:t>
            </w:r>
            <w:r>
              <w:rPr>
                <w:rFonts w:ascii="Arial Unicode MS" w:hAnsi="Arial Unicode MS" w:cs="Arial Unicode MS" w:eastAsia="Arial Unicode MS"/>
              </w:rPr>
              <w:t>月次</w:t>
            </w:r>
            <w:r>
              <w:rPr>
                <w:rFonts w:eastAsia="Arial Unicode MS" w:cs="Arial Unicode MS" w:ascii="Arial Unicode MS" w:hAnsi="Arial Unicode MS"/>
              </w:rPr>
              <w:t>)</w:t>
            </w:r>
          </w:p>
        </w:tc>
        <w:tc>
          <w:tcPr>
            <w:tcW w:w="5771" w:type="dxa"/>
            <w:gridSpan w:val="2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FFFFF" w:val="clear"/>
          </w:tcPr>
          <w:p>
            <w:pPr>
              <w:pStyle w:val="normal1"/>
              <w:spacing w:lineRule="auto" w:line="240"/>
              <w:rPr/>
            </w:pPr>
            <w:r>
              <w:rPr/>
              <w:t>0.00 byte/15 GB</w:t>
            </w:r>
          </w:p>
        </w:tc>
      </w:tr>
      <w:tr>
        <w:trPr>
          <w:trHeight w:val="56" w:hRule="atLeast"/>
          <w:cantSplit/>
        </w:trPr>
        <w:tc>
          <w:tcPr>
            <w:tcW w:w="3844" w:type="dxa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6F6F6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データ通信量</w:t>
            </w:r>
            <w:r>
              <w:rPr>
                <w:rFonts w:eastAsia="Arial Unicode MS" w:cs="Arial Unicode MS" w:ascii="Arial Unicode MS" w:hAnsi="Arial Unicode MS"/>
              </w:rPr>
              <w:t>(</w:t>
            </w:r>
            <w:r>
              <w:rPr>
                <w:rFonts w:ascii="Arial Unicode MS" w:hAnsi="Arial Unicode MS" w:cs="Arial Unicode MS" w:eastAsia="Arial Unicode MS"/>
              </w:rPr>
              <w:t>日次</w:t>
            </w:r>
            <w:r>
              <w:rPr>
                <w:rFonts w:eastAsia="Arial Unicode MS" w:cs="Arial Unicode MS" w:ascii="Arial Unicode MS" w:hAnsi="Arial Unicode MS"/>
              </w:rPr>
              <w:t>)</w:t>
            </w:r>
          </w:p>
        </w:tc>
        <w:tc>
          <w:tcPr>
            <w:tcW w:w="5771" w:type="dxa"/>
            <w:gridSpan w:val="2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FFFFF" w:val="clear"/>
          </w:tcPr>
          <w:p>
            <w:pPr>
              <w:pStyle w:val="normal1"/>
              <w:spacing w:lineRule="auto" w:line="240"/>
              <w:rPr/>
            </w:pPr>
            <w:r>
              <w:rPr/>
              <w:t>71.76 MB/15 GB</w:t>
            </w:r>
          </w:p>
        </w:tc>
      </w:tr>
      <w:tr>
        <w:trPr>
          <w:trHeight w:val="56" w:hRule="atLeast"/>
          <w:cantSplit/>
        </w:trPr>
        <w:tc>
          <w:tcPr>
            <w:tcW w:w="3844" w:type="dxa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6F6F6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接続時間</w:t>
            </w:r>
          </w:p>
        </w:tc>
        <w:tc>
          <w:tcPr>
            <w:tcW w:w="5771" w:type="dxa"/>
            <w:gridSpan w:val="2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FFFFF" w:val="clear"/>
          </w:tcPr>
          <w:p>
            <w:pPr>
              <w:pStyle w:val="normal1"/>
              <w:spacing w:lineRule="auto" w:line="240"/>
              <w:rPr/>
            </w:pPr>
            <w:r>
              <w:rPr/>
              <w:t>00:02:06</w:t>
            </w:r>
          </w:p>
        </w:tc>
      </w:tr>
      <w:tr>
        <w:trPr>
          <w:trHeight w:val="56" w:hRule="atLeast"/>
          <w:cantSplit/>
        </w:trPr>
        <w:tc>
          <w:tcPr>
            <w:tcW w:w="3844" w:type="dxa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6F6F6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現在時刻</w:t>
            </w:r>
          </w:p>
        </w:tc>
        <w:tc>
          <w:tcPr>
            <w:tcW w:w="5771" w:type="dxa"/>
            <w:gridSpan w:val="2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FFFFF" w:val="clear"/>
          </w:tcPr>
          <w:p>
            <w:pPr>
              <w:pStyle w:val="normal1"/>
              <w:spacing w:lineRule="auto" w:line="240"/>
              <w:rPr/>
            </w:pPr>
            <w:r>
              <w:rPr/>
              <w:t>17:17</w:t>
            </w:r>
          </w:p>
        </w:tc>
      </w:tr>
      <w:tr>
        <w:trPr>
          <w:trHeight w:val="675" w:hRule="atLeast"/>
        </w:trPr>
        <w:tc>
          <w:tcPr>
            <w:tcW w:w="3844" w:type="dxa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6F6F6" w:val="clear"/>
          </w:tcPr>
          <w:p>
            <w:pPr>
              <w:pStyle w:val="normal1"/>
              <w:spacing w:lineRule="auto" w:line="240"/>
              <w:rPr/>
            </w:pPr>
            <w:r>
              <w:rPr/>
              <w:t>IMEI</w:t>
            </w:r>
          </w:p>
        </w:tc>
        <w:tc>
          <w:tcPr>
            <w:tcW w:w="5771" w:type="dxa"/>
            <w:gridSpan w:val="2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FFFFF" w:val="clear"/>
          </w:tcPr>
          <w:p>
            <w:pPr>
              <w:pStyle w:val="normal1"/>
              <w:spacing w:lineRule="auto" w:line="240"/>
              <w:rPr/>
            </w:pPr>
            <w:r>
              <w:rPr/>
              <w:t>358630282795352</w:t>
            </w:r>
          </w:p>
        </w:tc>
      </w:tr>
    </w:tbl>
    <w:p>
      <w:pPr>
        <w:pStyle w:val="Heading2"/>
        <w:keepNext w:val="false"/>
        <w:keepLines w:val="false"/>
        <w:pBdr>
          <w:top w:val="single" w:sz="18" w:space="7" w:color="5FB6F5"/>
          <w:left w:val="single" w:sz="18" w:space="15" w:color="5FB6F5"/>
          <w:bottom w:val="single" w:sz="18" w:space="7" w:color="5FB6F5"/>
          <w:right w:val="single" w:sz="18" w:space="108" w:color="5FB6F5"/>
        </w:pBdr>
        <w:shd w:val="clear" w:fill="DBEEFD"/>
        <w:spacing w:lineRule="auto" w:line="240" w:before="0" w:after="300"/>
        <w:rPr>
          <w:rFonts w:ascii="Meiryo" w:hAnsi="Meiryo" w:eastAsia="Meiryo" w:cs="Meiryo"/>
          <w:b/>
          <w:sz w:val="28"/>
          <w:szCs w:val="28"/>
        </w:rPr>
      </w:pPr>
      <w:bookmarkStart w:id="4" w:name="_jl6pkcz6pa9u"/>
      <w:bookmarkEnd w:id="4"/>
      <w:r>
        <w:rPr>
          <w:rFonts w:eastAsia="Meiryo" w:cs="Meiryo" w:ascii="Meiryo" w:hAnsi="Meiryo"/>
          <w:b/>
          <w:sz w:val="28"/>
          <w:szCs w:val="28"/>
        </w:rPr>
        <w:t>SIM</w:t>
      </w:r>
      <w:r>
        <w:rPr>
          <w:rFonts w:ascii="Meiryo" w:hAnsi="Meiryo" w:cs="Meiryo" w:eastAsia="Meiryo"/>
          <w:b/>
          <w:sz w:val="28"/>
          <w:szCs w:val="28"/>
        </w:rPr>
        <w:t>カード情報</w:t>
      </w:r>
    </w:p>
    <w:tbl>
      <w:tblPr>
        <w:tblStyle w:val="Table2"/>
        <w:tblW w:w="9615" w:type="dxa"/>
        <w:jc w:val="start"/>
        <w:tblInd w:w="0" w:type="dxa"/>
        <w:tblLayout w:type="fixed"/>
        <w:tblCellMar>
          <w:top w:w="160" w:type="dxa"/>
          <w:start w:w="160" w:type="dxa"/>
          <w:bottom w:w="160" w:type="dxa"/>
          <w:end w:w="160" w:type="dxa"/>
        </w:tblCellMar>
        <w:tblLook w:val="0600"/>
      </w:tblPr>
      <w:tblGrid>
        <w:gridCol w:w="3847"/>
        <w:gridCol w:w="5768"/>
      </w:tblGrid>
      <w:tr>
        <w:trPr>
          <w:trHeight w:val="675" w:hRule="atLeast"/>
        </w:trPr>
        <w:tc>
          <w:tcPr>
            <w:tcW w:w="3847" w:type="dxa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6F6F6" w:val="clear"/>
          </w:tcPr>
          <w:p>
            <w:pPr>
              <w:pStyle w:val="normal1"/>
              <w:spacing w:lineRule="auto" w:line="240"/>
              <w:rPr/>
            </w:pPr>
            <w:r>
              <w:rPr/>
              <w:t>ICCID</w:t>
            </w:r>
          </w:p>
        </w:tc>
        <w:tc>
          <w:tcPr>
            <w:tcW w:w="5768" w:type="dxa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FFFFF" w:val="clear"/>
          </w:tcPr>
          <w:p>
            <w:pPr>
              <w:pStyle w:val="normal1"/>
              <w:spacing w:lineRule="auto" w:line="240"/>
              <w:rPr/>
            </w:pPr>
            <w:r>
              <w:rPr/>
              <w:t>8981300054632080526</w:t>
            </w:r>
          </w:p>
        </w:tc>
      </w:tr>
      <w:tr>
        <w:trPr>
          <w:trHeight w:val="675" w:hRule="atLeast"/>
        </w:trPr>
        <w:tc>
          <w:tcPr>
            <w:tcW w:w="3847" w:type="dxa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6F6F6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電話番号</w:t>
            </w:r>
          </w:p>
        </w:tc>
        <w:tc>
          <w:tcPr>
            <w:tcW w:w="5768" w:type="dxa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FFFFF" w:val="clear"/>
          </w:tcPr>
          <w:p>
            <w:pPr>
              <w:pStyle w:val="normal1"/>
              <w:spacing w:lineRule="auto" w:line="240"/>
              <w:rPr/>
            </w:pPr>
            <w:r>
              <w:rPr/>
              <w:t>07037581499</w:t>
            </w:r>
          </w:p>
        </w:tc>
      </w:tr>
    </w:tbl>
    <w:p>
      <w:pPr>
        <w:pStyle w:val="Heading2"/>
        <w:keepNext w:val="false"/>
        <w:keepLines w:val="false"/>
        <w:pBdr>
          <w:top w:val="single" w:sz="18" w:space="7" w:color="5FB6F5"/>
          <w:left w:val="single" w:sz="18" w:space="15" w:color="5FB6F5"/>
          <w:bottom w:val="single" w:sz="18" w:space="7" w:color="5FB6F5"/>
          <w:right w:val="single" w:sz="18" w:space="108" w:color="5FB6F5"/>
        </w:pBdr>
        <w:shd w:val="clear" w:fill="DBEEFD"/>
        <w:spacing w:lineRule="auto" w:line="240" w:before="0" w:after="300"/>
        <w:rPr>
          <w:rFonts w:ascii="Meiryo" w:hAnsi="Meiryo" w:eastAsia="Meiryo" w:cs="Meiryo"/>
          <w:b/>
          <w:sz w:val="28"/>
          <w:szCs w:val="28"/>
        </w:rPr>
      </w:pPr>
      <w:bookmarkStart w:id="5" w:name="_1izpwyn8pcni"/>
      <w:bookmarkEnd w:id="5"/>
      <w:r>
        <w:rPr>
          <w:rFonts w:ascii="Meiryo" w:hAnsi="Meiryo" w:cs="Meiryo" w:eastAsia="Meiryo"/>
          <w:b/>
          <w:sz w:val="28"/>
          <w:szCs w:val="28"/>
        </w:rPr>
        <w:t>簡易設定</w:t>
      </w:r>
    </w:p>
    <w:tbl>
      <w:tblPr>
        <w:tblStyle w:val="Table3"/>
        <w:tblW w:w="9615" w:type="dxa"/>
        <w:jc w:val="start"/>
        <w:tblInd w:w="0" w:type="dxa"/>
        <w:tblLayout w:type="fixed"/>
        <w:tblCellMar>
          <w:top w:w="160" w:type="dxa"/>
          <w:start w:w="160" w:type="dxa"/>
          <w:bottom w:w="160" w:type="dxa"/>
          <w:end w:w="160" w:type="dxa"/>
        </w:tblCellMar>
        <w:tblLook w:val="0600"/>
      </w:tblPr>
      <w:tblGrid>
        <w:gridCol w:w="3847"/>
        <w:gridCol w:w="5768"/>
      </w:tblGrid>
      <w:tr>
        <w:trPr/>
        <w:tc>
          <w:tcPr>
            <w:tcW w:w="3847" w:type="dxa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6F6F6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プロファイルの設定</w:t>
            </w:r>
          </w:p>
        </w:tc>
        <w:tc>
          <w:tcPr>
            <w:tcW w:w="5768" w:type="dxa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FFFFF" w:val="clear"/>
          </w:tcPr>
          <w:p>
            <w:pPr>
              <w:pStyle w:val="normal1"/>
              <w:spacing w:lineRule="auto" w:line="240"/>
              <w:rPr/>
            </w:pPr>
            <w:r>
              <w:rPr/>
              <w:t>Internet</w:t>
            </w:r>
          </w:p>
        </w:tc>
      </w:tr>
    </w:tbl>
    <w:p>
      <w:pPr>
        <w:pStyle w:val="normal1"/>
        <w:pBdr/>
        <w:spacing w:lineRule="auto" w:line="384" w:before="0" w:after="300"/>
        <w:ind w:hanging="0" w:start="300" w:end="300"/>
        <w:jc w:val="center"/>
        <w:rPr>
          <w:rFonts w:ascii="Meiryo" w:hAnsi="Meiryo" w:eastAsia="Meiryo" w:cs="Meiryo"/>
          <w:b/>
          <w:color w:val="FFFFFF"/>
          <w:sz w:val="30"/>
          <w:szCs w:val="30"/>
          <w:shd w:fill="176EB3" w:val="clear"/>
        </w:rPr>
      </w:pPr>
      <w:r>
        <w:rPr>
          <w:rFonts w:ascii="Meiryo" w:hAnsi="Meiryo" w:cs="Meiryo" w:eastAsia="Meiryo"/>
          <w:b/>
          <w:color w:val="FFFFFF"/>
          <w:sz w:val="30"/>
          <w:szCs w:val="30"/>
          <w:shd w:fill="176EB3" w:val="clear"/>
        </w:rPr>
        <w:t>設定</w:t>
      </w:r>
    </w:p>
    <w:p>
      <w:pPr>
        <w:pStyle w:val="Heading2"/>
        <w:keepNext w:val="false"/>
        <w:keepLines w:val="false"/>
        <w:pBdr>
          <w:top w:val="single" w:sz="18" w:space="7" w:color="5FB6F5"/>
          <w:left w:val="single" w:sz="18" w:space="15" w:color="5FB6F5"/>
          <w:bottom w:val="single" w:sz="18" w:space="7" w:color="5FB6F5"/>
          <w:right w:val="single" w:sz="18" w:space="108" w:color="5FB6F5"/>
        </w:pBdr>
        <w:shd w:val="clear" w:fill="DBEEFD"/>
        <w:spacing w:lineRule="auto" w:line="240" w:before="0" w:after="300"/>
        <w:rPr>
          <w:rFonts w:ascii="Meiryo" w:hAnsi="Meiryo" w:eastAsia="Meiryo" w:cs="Meiryo"/>
          <w:b/>
          <w:sz w:val="28"/>
          <w:szCs w:val="28"/>
        </w:rPr>
      </w:pPr>
      <w:bookmarkStart w:id="6" w:name="_oipi54uytw69"/>
      <w:bookmarkEnd w:id="6"/>
      <w:r>
        <w:rPr>
          <w:rFonts w:eastAsia="Meiryo" w:cs="Meiryo" w:ascii="Meiryo" w:hAnsi="Meiryo"/>
          <w:b/>
          <w:sz w:val="28"/>
          <w:szCs w:val="28"/>
        </w:rPr>
        <w:t>Wi-Fi</w:t>
      </w:r>
      <w:r>
        <w:rPr>
          <w:rFonts w:ascii="Meiryo" w:hAnsi="Meiryo" w:cs="Meiryo" w:eastAsia="Meiryo"/>
          <w:b/>
          <w:sz w:val="28"/>
          <w:szCs w:val="28"/>
        </w:rPr>
        <w:t>周波数設定</w:t>
      </w:r>
    </w:p>
    <w:tbl>
      <w:tblPr>
        <w:tblStyle w:val="Table4"/>
        <w:tblW w:w="9615" w:type="dxa"/>
        <w:jc w:val="start"/>
        <w:tblInd w:w="0" w:type="dxa"/>
        <w:tblLayout w:type="fixed"/>
        <w:tblCellMar>
          <w:top w:w="160" w:type="dxa"/>
          <w:start w:w="160" w:type="dxa"/>
          <w:bottom w:w="160" w:type="dxa"/>
          <w:end w:w="160" w:type="dxa"/>
        </w:tblCellMar>
        <w:tblLook w:val="0600"/>
      </w:tblPr>
      <w:tblGrid>
        <w:gridCol w:w="3847"/>
        <w:gridCol w:w="5768"/>
      </w:tblGrid>
      <w:tr>
        <w:trPr/>
        <w:tc>
          <w:tcPr>
            <w:tcW w:w="3847" w:type="dxa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6F6F6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帯域設定</w:t>
            </w:r>
          </w:p>
        </w:tc>
        <w:tc>
          <w:tcPr>
            <w:tcW w:w="5768" w:type="dxa"/>
            <w:tcBorders>
              <w:top w:val="single" w:sz="6" w:space="0" w:color="BDBDBD"/>
              <w:start w:val="single" w:sz="6" w:space="0" w:color="BDBDBD"/>
              <w:bottom w:val="single" w:sz="6" w:space="0" w:color="BDBDBD"/>
              <w:end w:val="single" w:sz="6" w:space="0" w:color="BDBDBD"/>
            </w:tcBorders>
            <w:shd w:fill="FFFFFF" w:val="clear"/>
          </w:tcPr>
          <w:p>
            <w:pPr>
              <w:pStyle w:val="normal1"/>
              <w:spacing w:lineRule="auto" w:line="240"/>
              <w:rPr/>
            </w:pPr>
            <w:r>
              <w:rPr/>
              <w:t xml:space="preserve">2.4GHz                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ascii="Arial Unicode MS" w:hAnsi="Arial Unicode MS" w:cs="Arial Unicode MS" w:eastAsia="Arial Unicode MS"/>
        </w:rPr>
        <w:t>５</w:t>
      </w:r>
      <w:r>
        <w:rPr>
          <w:rFonts w:eastAsia="Arial Unicode MS" w:cs="Arial Unicode MS" w:ascii="Arial Unicode MS" w:hAnsi="Arial Unicode MS"/>
        </w:rPr>
        <w:t>GH</w:t>
      </w:r>
      <w:r>
        <w:rPr>
          <w:rFonts w:ascii="Arial Unicode MS" w:hAnsi="Arial Unicode MS" w:cs="Arial Unicode MS" w:eastAsia="Arial Unicode MS"/>
        </w:rPr>
        <w:t>ｚを追加</w:t>
      </w:r>
    </w:p>
    <w:p>
      <w:pPr>
        <w:pStyle w:val="normal1"/>
        <w:rPr/>
      </w:pPr>
      <w:r>
        <w:rPr/>
        <w:drawing>
          <wp:inline distT="0" distB="0" distL="0" distR="0">
            <wp:extent cx="6105525" cy="115570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bookmarkStart w:id="7" w:name="_ncdxko7q5tr9"/>
      <w:bookmarkEnd w:id="7"/>
      <w:r>
        <w:rPr>
          <w:rFonts w:eastAsia="Arial Unicode MS" w:cs="Arial Unicode MS" w:ascii="Arial Unicode MS" w:hAnsi="Arial Unicode MS"/>
        </w:rPr>
        <w:t xml:space="preserve">X11 </w:t>
      </w:r>
      <w:r>
        <w:rPr>
          <w:rFonts w:ascii="Arial Unicode MS" w:hAnsi="Arial Unicode MS" w:cs="Arial Unicode MS" w:eastAsia="Arial Unicode MS"/>
        </w:rPr>
        <w:t>クレードル（</w:t>
      </w:r>
      <w:r>
        <w:rPr>
          <w:rFonts w:eastAsia="Arial Unicode MS" w:cs="Arial Unicode MS" w:ascii="Arial Unicode MS" w:hAnsi="Arial Unicode MS"/>
        </w:rPr>
        <w:t>NAR01PUA/NAR01PUU</w:t>
      </w:r>
      <w:r>
        <w:rPr>
          <w:rFonts w:ascii="Arial Unicode MS" w:hAnsi="Arial Unicode MS" w:cs="Arial Unicode MS" w:eastAsia="Arial Unicode MS"/>
        </w:rPr>
        <w:t>）</w:t>
      </w:r>
    </w:p>
    <w:p>
      <w:pPr>
        <w:pStyle w:val="Heading2"/>
        <w:rPr/>
      </w:pPr>
      <w:bookmarkStart w:id="8" w:name="_cpvlfb2rd9a9"/>
      <w:bookmarkEnd w:id="8"/>
      <w:r>
        <w:rPr>
          <w:rFonts w:ascii="Arial Unicode MS" w:hAnsi="Arial Unicode MS" w:cs="Arial Unicode MS" w:eastAsia="Arial Unicode MS"/>
        </w:rPr>
        <w:t>製品構成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rFonts w:eastAsia="Arial Unicode MS" w:cs="Arial Unicode MS" w:ascii="Arial Unicode MS" w:hAnsi="Arial Unicode MS"/>
        </w:rPr>
        <w:t xml:space="preserve">X11 </w:t>
      </w:r>
      <w:r>
        <w:rPr>
          <w:rFonts w:ascii="Arial Unicode MS" w:hAnsi="Arial Unicode MS" w:cs="Arial Unicode MS" w:eastAsia="Arial Unicode MS"/>
        </w:rPr>
        <w:t>クレードル（</w:t>
      </w:r>
      <w:r>
        <w:rPr>
          <w:rFonts w:eastAsia="Arial Unicode MS" w:cs="Arial Unicode MS" w:ascii="Arial Unicode MS" w:hAnsi="Arial Unicode MS"/>
        </w:rPr>
        <w:t>NAR01PUA/NAR01PUU</w:t>
      </w:r>
      <w:r>
        <w:rPr>
          <w:rFonts w:ascii="Arial Unicode MS" w:hAnsi="Arial Unicode MS" w:cs="Arial Unicode MS" w:eastAsia="Arial Unicode MS"/>
        </w:rPr>
        <w:t>）本体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rFonts w:eastAsia="Arial Unicode MS" w:cs="Arial Unicode MS" w:ascii="Arial Unicode MS" w:hAnsi="Arial Unicode MS"/>
        </w:rPr>
        <w:t xml:space="preserve">X11 </w:t>
      </w:r>
      <w:r>
        <w:rPr>
          <w:rFonts w:ascii="Arial Unicode MS" w:hAnsi="Arial Unicode MS" w:cs="Arial Unicode MS" w:eastAsia="Arial Unicode MS"/>
        </w:rPr>
        <w:t>クレードル 取扱説明書</w:t>
      </w:r>
    </w:p>
    <w:p>
      <w:pPr>
        <w:pStyle w:val="Heading2"/>
        <w:rPr/>
      </w:pPr>
      <w:bookmarkStart w:id="9" w:name="_iyq6je9jkrg"/>
      <w:bookmarkEnd w:id="9"/>
      <w:r>
        <w:rPr>
          <w:rFonts w:ascii="Arial Unicode MS" w:hAnsi="Arial Unicode MS" w:cs="Arial Unicode MS" w:eastAsia="Arial Unicode MS"/>
        </w:rPr>
        <w:t>製品仕様</w:t>
      </w:r>
    </w:p>
    <w:tbl>
      <w:tblPr>
        <w:tblStyle w:val="Table5"/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  <w:tblLook w:val="0600"/>
      </w:tblPr>
      <w:tblGrid>
        <w:gridCol w:w="1695"/>
        <w:gridCol w:w="2145"/>
        <w:gridCol w:w="5520"/>
      </w:tblGrid>
      <w:tr>
        <w:trPr>
          <w:trHeight w:val="375" w:hRule="atLeast"/>
        </w:trPr>
        <w:tc>
          <w:tcPr>
            <w:tcW w:w="3840" w:type="dxa"/>
            <w:gridSpan w:val="2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項目</w:t>
            </w:r>
          </w:p>
        </w:tc>
        <w:tc>
          <w:tcPr>
            <w:tcW w:w="5520" w:type="dxa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諸元</w:t>
            </w:r>
          </w:p>
        </w:tc>
      </w:tr>
      <w:tr>
        <w:trPr>
          <w:trHeight w:val="375" w:hRule="atLeast"/>
        </w:trPr>
        <w:tc>
          <w:tcPr>
            <w:tcW w:w="1695" w:type="dxa"/>
            <w:vMerge w:val="restart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eastAsia="Arial Unicode MS" w:cs="Arial Unicode MS" w:ascii="Arial Unicode MS" w:hAnsi="Arial Unicode MS"/>
              </w:rPr>
              <w:t>Ethernet</w:t>
            </w:r>
            <w:r>
              <w:rPr>
                <w:rFonts w:ascii="Arial Unicode MS" w:hAnsi="Arial Unicode MS" w:cs="Arial Unicode MS" w:eastAsia="Arial Unicode MS"/>
              </w:rPr>
              <w:t>ポート</w:t>
            </w:r>
          </w:p>
        </w:tc>
        <w:tc>
          <w:tcPr>
            <w:tcW w:w="2145" w:type="dxa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物理インタフェース</w:t>
            </w:r>
          </w:p>
        </w:tc>
        <w:tc>
          <w:tcPr>
            <w:tcW w:w="5520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eastAsia="Arial Unicode MS" w:cs="Arial Unicode MS" w:ascii="Arial Unicode MS" w:hAnsi="Arial Unicode MS"/>
              </w:rPr>
              <w:t>8</w:t>
            </w:r>
            <w:r>
              <w:rPr>
                <w:rFonts w:ascii="Arial Unicode MS" w:hAnsi="Arial Unicode MS" w:cs="Arial Unicode MS" w:eastAsia="Arial Unicode MS"/>
              </w:rPr>
              <w:t>ピンモジュラージャック（</w:t>
            </w:r>
            <w:r>
              <w:rPr>
                <w:rFonts w:eastAsia="Arial Unicode MS" w:cs="Arial Unicode MS" w:ascii="Arial Unicode MS" w:hAnsi="Arial Unicode MS"/>
              </w:rPr>
              <w:t>RJ-45</w:t>
            </w:r>
            <w:r>
              <w:rPr>
                <w:rFonts w:ascii="Arial Unicode MS" w:hAnsi="Arial Unicode MS" w:cs="Arial Unicode MS" w:eastAsia="Arial Unicode MS"/>
              </w:rPr>
              <w:t>）</w:t>
            </w:r>
            <w:r>
              <w:rPr>
                <w:rFonts w:eastAsia="Arial Unicode MS" w:cs="Arial Unicode MS" w:ascii="Arial Unicode MS" w:hAnsi="Arial Unicode MS"/>
              </w:rPr>
              <w:t>×1</w:t>
            </w:r>
            <w:r>
              <w:rPr>
                <w:rFonts w:ascii="Arial Unicode MS" w:hAnsi="Arial Unicode MS" w:cs="Arial Unicode MS" w:eastAsia="Arial Unicode MS"/>
              </w:rPr>
              <w:t>ポート</w:t>
            </w:r>
          </w:p>
        </w:tc>
      </w:tr>
      <w:tr>
        <w:trPr>
          <w:trHeight w:val="375" w:hRule="atLeast"/>
        </w:trPr>
        <w:tc>
          <w:tcPr>
            <w:tcW w:w="1695" w:type="dxa"/>
            <w:vMerge w:val="continue"/>
            <w:tcBorders>
              <w:bottom w:val="single" w:sz="6" w:space="0" w:color="CCCCCC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spacing w:lineRule="auto" w:line="240" w:before="0" w:after="720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eastAsia="Verdana" w:cs="Verdana" w:ascii="Verdana" w:hAnsi="Verdana"/>
                <w:sz w:val="24"/>
                <w:szCs w:val="24"/>
              </w:rPr>
            </w:r>
          </w:p>
        </w:tc>
        <w:tc>
          <w:tcPr>
            <w:tcW w:w="2145" w:type="dxa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インタフェース</w:t>
            </w:r>
          </w:p>
        </w:tc>
        <w:tc>
          <w:tcPr>
            <w:tcW w:w="5520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1000BASE-T/100BASE-TX</w:t>
            </w:r>
          </w:p>
        </w:tc>
      </w:tr>
      <w:tr>
        <w:trPr>
          <w:trHeight w:val="375" w:hRule="atLeast"/>
        </w:trPr>
        <w:tc>
          <w:tcPr>
            <w:tcW w:w="1695" w:type="dxa"/>
            <w:vMerge w:val="continue"/>
            <w:tcBorders>
              <w:bottom w:val="single" w:sz="6" w:space="0" w:color="CCCCCC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spacing w:lineRule="auto" w:line="240" w:before="0" w:after="720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eastAsia="Verdana" w:cs="Verdana" w:ascii="Verdana" w:hAnsi="Verdana"/>
                <w:sz w:val="24"/>
                <w:szCs w:val="24"/>
              </w:rPr>
            </w:r>
          </w:p>
        </w:tc>
        <w:tc>
          <w:tcPr>
            <w:tcW w:w="2145" w:type="dxa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伝送速度</w:t>
            </w:r>
          </w:p>
        </w:tc>
        <w:tc>
          <w:tcPr>
            <w:tcW w:w="5520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1000Mbps/100Mbps</w:t>
            </w:r>
          </w:p>
        </w:tc>
      </w:tr>
      <w:tr>
        <w:trPr>
          <w:trHeight w:val="375" w:hRule="atLeast"/>
        </w:trPr>
        <w:tc>
          <w:tcPr>
            <w:tcW w:w="1695" w:type="dxa"/>
            <w:vMerge w:val="continue"/>
            <w:tcBorders>
              <w:bottom w:val="single" w:sz="6" w:space="0" w:color="CCCCCC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spacing w:lineRule="auto" w:line="240" w:before="0" w:after="720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eastAsia="Verdana" w:cs="Verdana" w:ascii="Verdana" w:hAnsi="Verdana"/>
                <w:sz w:val="24"/>
                <w:szCs w:val="24"/>
              </w:rPr>
            </w:r>
          </w:p>
        </w:tc>
        <w:tc>
          <w:tcPr>
            <w:tcW w:w="2145" w:type="dxa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全二重</w:t>
            </w:r>
            <w:r>
              <w:rPr>
                <w:rFonts w:eastAsia="Arial Unicode MS" w:cs="Arial Unicode MS" w:ascii="Arial Unicode MS" w:hAnsi="Arial Unicode MS"/>
              </w:rPr>
              <w:t>/</w:t>
            </w:r>
            <w:r>
              <w:rPr>
                <w:rFonts w:ascii="Arial Unicode MS" w:hAnsi="Arial Unicode MS" w:cs="Arial Unicode MS" w:eastAsia="Arial Unicode MS"/>
              </w:rPr>
              <w:t>半二重</w:t>
            </w:r>
          </w:p>
        </w:tc>
        <w:tc>
          <w:tcPr>
            <w:tcW w:w="5520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全二重</w:t>
            </w:r>
            <w:r>
              <w:rPr>
                <w:rFonts w:eastAsia="Arial Unicode MS" w:cs="Arial Unicode MS" w:ascii="Arial Unicode MS" w:hAnsi="Arial Unicode MS"/>
              </w:rPr>
              <w:t>/</w:t>
            </w:r>
            <w:r>
              <w:rPr>
                <w:rFonts w:ascii="Arial Unicode MS" w:hAnsi="Arial Unicode MS" w:cs="Arial Unicode MS" w:eastAsia="Arial Unicode MS"/>
              </w:rPr>
              <w:t>半二重</w:t>
            </w:r>
          </w:p>
        </w:tc>
      </w:tr>
      <w:tr>
        <w:trPr>
          <w:trHeight w:val="615" w:hRule="atLeast"/>
        </w:trPr>
        <w:tc>
          <w:tcPr>
            <w:tcW w:w="1695" w:type="dxa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eastAsia="Arial Unicode MS" w:cs="Arial Unicode MS" w:ascii="Arial Unicode MS" w:hAnsi="Arial Unicode MS"/>
              </w:rPr>
              <w:t>AC</w:t>
            </w:r>
            <w:r>
              <w:rPr>
                <w:rFonts w:ascii="Arial Unicode MS" w:hAnsi="Arial Unicode MS" w:cs="Arial Unicode MS" w:eastAsia="Arial Unicode MS"/>
              </w:rPr>
              <w:t>アダプタ接続ポート</w:t>
            </w:r>
          </w:p>
        </w:tc>
        <w:tc>
          <w:tcPr>
            <w:tcW w:w="2145" w:type="dxa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物理インタフェース</w:t>
            </w:r>
          </w:p>
        </w:tc>
        <w:tc>
          <w:tcPr>
            <w:tcW w:w="5520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eastAsia="Arial Unicode MS" w:cs="Arial Unicode MS" w:ascii="Arial Unicode MS" w:hAnsi="Arial Unicode MS"/>
              </w:rPr>
              <w:t>USB</w:t>
            </w:r>
            <w:r>
              <w:rPr>
                <w:rFonts w:ascii="Arial Unicode MS" w:hAnsi="Arial Unicode MS" w:cs="Arial Unicode MS" w:eastAsia="Arial Unicode MS"/>
              </w:rPr>
              <w:t>コネクタ</w:t>
            </w:r>
            <w:r>
              <w:rPr>
                <w:rFonts w:eastAsia="Arial Unicode MS" w:cs="Arial Unicode MS" w:ascii="Arial Unicode MS" w:hAnsi="Arial Unicode MS"/>
              </w:rPr>
              <w:t>(Type-C)</w:t>
            </w:r>
            <w:r>
              <w:rPr>
                <w:rFonts w:ascii="Arial Unicode MS" w:hAnsi="Arial Unicode MS" w:cs="Arial Unicode MS" w:eastAsia="Arial Unicode MS"/>
              </w:rPr>
              <w:t>（レセプタクル）</w:t>
            </w:r>
            <w:r>
              <w:rPr>
                <w:rFonts w:eastAsia="Arial Unicode MS" w:cs="Arial Unicode MS" w:ascii="Arial Unicode MS" w:hAnsi="Arial Unicode MS"/>
              </w:rPr>
              <w:t>×1</w:t>
            </w:r>
            <w:r>
              <w:rPr>
                <w:rFonts w:ascii="Arial Unicode MS" w:hAnsi="Arial Unicode MS" w:cs="Arial Unicode MS" w:eastAsia="Arial Unicode MS"/>
              </w:rPr>
              <w:t>ポート</w:t>
            </w:r>
          </w:p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※</w:t>
            </w:r>
            <w:r>
              <w:rPr>
                <w:rFonts w:eastAsia="Arial Unicode MS" w:cs="Arial Unicode MS" w:ascii="Arial Unicode MS" w:hAnsi="Arial Unicode MS"/>
              </w:rPr>
              <w:t>USB</w:t>
            </w:r>
            <w:r>
              <w:rPr>
                <w:rFonts w:ascii="Arial Unicode MS" w:hAnsi="Arial Unicode MS" w:cs="Arial Unicode MS" w:eastAsia="Arial Unicode MS"/>
              </w:rPr>
              <w:t>通信はできません。</w:t>
            </w:r>
          </w:p>
        </w:tc>
      </w:tr>
      <w:tr>
        <w:trPr>
          <w:trHeight w:val="615" w:hRule="atLeast"/>
        </w:trPr>
        <w:tc>
          <w:tcPr>
            <w:tcW w:w="3840" w:type="dxa"/>
            <w:gridSpan w:val="2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クレードルポート</w:t>
            </w:r>
          </w:p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（本体とのインタフェース）</w:t>
            </w:r>
          </w:p>
        </w:tc>
        <w:tc>
          <w:tcPr>
            <w:tcW w:w="5520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eastAsia="Arial Unicode MS" w:cs="Arial Unicode MS" w:ascii="Arial Unicode MS" w:hAnsi="Arial Unicode MS"/>
              </w:rPr>
              <w:t>USB</w:t>
            </w:r>
            <w:r>
              <w:rPr>
                <w:rFonts w:ascii="Arial Unicode MS" w:hAnsi="Arial Unicode MS" w:cs="Arial Unicode MS" w:eastAsia="Arial Unicode MS"/>
              </w:rPr>
              <w:t>コネクタ</w:t>
            </w:r>
            <w:r>
              <w:rPr>
                <w:rFonts w:eastAsia="Arial Unicode MS" w:cs="Arial Unicode MS" w:ascii="Arial Unicode MS" w:hAnsi="Arial Unicode MS"/>
              </w:rPr>
              <w:t>(Type-C)</w:t>
            </w:r>
            <w:r>
              <w:rPr>
                <w:rFonts w:ascii="Arial Unicode MS" w:hAnsi="Arial Unicode MS" w:cs="Arial Unicode MS" w:eastAsia="Arial Unicode MS"/>
              </w:rPr>
              <w:t>（プラグ）</w:t>
            </w:r>
            <w:r>
              <w:rPr>
                <w:rFonts w:eastAsia="Arial Unicode MS" w:cs="Arial Unicode MS" w:ascii="Arial Unicode MS" w:hAnsi="Arial Unicode MS"/>
              </w:rPr>
              <w:t>×1</w:t>
            </w:r>
            <w:r>
              <w:rPr>
                <w:rFonts w:ascii="Arial Unicode MS" w:hAnsi="Arial Unicode MS" w:cs="Arial Unicode MS" w:eastAsia="Arial Unicode MS"/>
              </w:rPr>
              <w:t>ポート</w:t>
            </w:r>
          </w:p>
        </w:tc>
      </w:tr>
      <w:tr>
        <w:trPr>
          <w:trHeight w:val="375" w:hRule="atLeast"/>
        </w:trPr>
        <w:tc>
          <w:tcPr>
            <w:tcW w:w="3840" w:type="dxa"/>
            <w:gridSpan w:val="2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クレードルアンテナ</w:t>
            </w:r>
          </w:p>
        </w:tc>
        <w:tc>
          <w:tcPr>
            <w:tcW w:w="5520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無給電非接触アンテナ（</w:t>
            </w:r>
            <w:r>
              <w:rPr>
                <w:rFonts w:eastAsia="Arial Unicode MS" w:cs="Arial Unicode MS" w:ascii="Arial Unicode MS" w:hAnsi="Arial Unicode MS"/>
              </w:rPr>
              <w:t>2</w:t>
            </w:r>
            <w:r>
              <w:rPr>
                <w:rFonts w:ascii="Arial Unicode MS" w:hAnsi="Arial Unicode MS" w:cs="Arial Unicode MS" w:eastAsia="Arial Unicode MS"/>
              </w:rPr>
              <w:t>ストリーム）</w:t>
            </w:r>
          </w:p>
        </w:tc>
      </w:tr>
      <w:tr>
        <w:trPr>
          <w:trHeight w:val="375" w:hRule="atLeast"/>
        </w:trPr>
        <w:tc>
          <w:tcPr>
            <w:tcW w:w="3840" w:type="dxa"/>
            <w:gridSpan w:val="2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電源</w:t>
            </w:r>
          </w:p>
        </w:tc>
        <w:tc>
          <w:tcPr>
            <w:tcW w:w="5520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5V DC</w:t>
            </w:r>
          </w:p>
        </w:tc>
      </w:tr>
      <w:tr>
        <w:trPr>
          <w:trHeight w:val="375" w:hRule="atLeast"/>
        </w:trPr>
        <w:tc>
          <w:tcPr>
            <w:tcW w:w="3840" w:type="dxa"/>
            <w:gridSpan w:val="2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外形寸法</w:t>
            </w:r>
          </w:p>
        </w:tc>
        <w:tc>
          <w:tcPr>
            <w:tcW w:w="5520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約</w:t>
            </w:r>
            <w:r>
              <w:rPr>
                <w:rFonts w:eastAsia="Arial Unicode MS" w:cs="Arial Unicode MS" w:ascii="Arial Unicode MS" w:hAnsi="Arial Unicode MS"/>
              </w:rPr>
              <w:t>156(W)×56(H)×52(D)mm</w:t>
            </w:r>
          </w:p>
        </w:tc>
      </w:tr>
      <w:tr>
        <w:trPr>
          <w:trHeight w:val="375" w:hRule="atLeast"/>
        </w:trPr>
        <w:tc>
          <w:tcPr>
            <w:tcW w:w="3840" w:type="dxa"/>
            <w:gridSpan w:val="2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質量</w:t>
            </w:r>
          </w:p>
        </w:tc>
        <w:tc>
          <w:tcPr>
            <w:tcW w:w="5520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約</w:t>
            </w:r>
            <w:r>
              <w:rPr>
                <w:rFonts w:eastAsia="Arial Unicode MS" w:cs="Arial Unicode MS" w:ascii="Arial Unicode MS" w:hAnsi="Arial Unicode MS"/>
              </w:rPr>
              <w:t>99g</w:t>
            </w:r>
          </w:p>
        </w:tc>
      </w:tr>
    </w:tbl>
    <w:p>
      <w:pPr>
        <w:pStyle w:val="normal1"/>
        <w:rPr/>
      </w:pPr>
      <w:r>
        <w:rPr>
          <w:rFonts w:ascii="Arial Unicode MS" w:hAnsi="Arial Unicode MS" w:cs="Arial Unicode MS" w:eastAsia="Arial Unicode MS"/>
        </w:rPr>
        <w:t xml:space="preserve">※ </w:t>
      </w:r>
      <w:r>
        <w:rPr>
          <w:rFonts w:ascii="Arial Unicode MS" w:hAnsi="Arial Unicode MS" w:cs="Arial Unicode MS" w:eastAsia="Arial Unicode MS"/>
        </w:rPr>
        <w:t>カラーは白のみとなります。</w:t>
      </w:r>
    </w:p>
    <w:p>
      <w:pPr>
        <w:pStyle w:val="Heading2"/>
        <w:rPr/>
      </w:pPr>
      <w:bookmarkStart w:id="10" w:name="_4gqpmvf5vxj4"/>
      <w:bookmarkEnd w:id="10"/>
      <w:r>
        <w:rPr>
          <w:rFonts w:ascii="Arial Unicode MS" w:hAnsi="Arial Unicode MS" w:cs="Arial Unicode MS" w:eastAsia="Arial Unicode MS"/>
        </w:rPr>
        <w:t>各部名称</w:t>
      </w:r>
    </w:p>
    <w:p>
      <w:pPr>
        <w:pStyle w:val="Heading3"/>
        <w:rPr>
          <w:rFonts w:ascii="Verdana" w:hAnsi="Verdana" w:eastAsia="Verdana" w:cs="Verdana"/>
          <w:b/>
          <w:color w:val="333333"/>
          <w:sz w:val="24"/>
          <w:szCs w:val="24"/>
        </w:rPr>
      </w:pPr>
      <w:bookmarkStart w:id="11" w:name="_o5voe3jzg429"/>
      <w:bookmarkEnd w:id="11"/>
      <w:r>
        <w:rPr>
          <w:rFonts w:ascii="Arial Unicode MS" w:hAnsi="Arial Unicode MS" w:cs="Arial Unicode MS" w:eastAsia="Arial Unicode MS"/>
        </w:rPr>
        <w:drawing>
          <wp:anchor distT="114300" distB="114300" distL="114300" distR="114300" simplePos="0" relativeHeight="5" behindDoc="0" locked="0" layoutInCell="0" allowOverlap="1">
            <wp:simplePos x="0" y="0"/>
            <wp:positionH relativeFrom="column">
              <wp:posOffset>433705</wp:posOffset>
            </wp:positionH>
            <wp:positionV relativeFrom="paragraph">
              <wp:posOffset>431800</wp:posOffset>
            </wp:positionV>
            <wp:extent cx="5238750" cy="1981200"/>
            <wp:effectExtent l="0" t="0" r="0" b="0"/>
            <wp:wrapTopAndBottom/>
            <wp:docPr id="4" name="image1.gif" descr="クレードル・前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gif" descr="クレードル・前面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 Unicode MS" w:hAnsi="Arial Unicode MS" w:cs="Arial Unicode MS" w:eastAsia="Arial Unicode MS"/>
        </w:rPr>
        <w:t>前面</w:t>
      </w:r>
    </w:p>
    <w:tbl>
      <w:tblPr>
        <w:tblStyle w:val="Table6"/>
        <w:tblW w:w="963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  <w:tblLook w:val="0600"/>
      </w:tblPr>
      <w:tblGrid>
        <w:gridCol w:w="1964"/>
        <w:gridCol w:w="300"/>
        <w:gridCol w:w="781"/>
        <w:gridCol w:w="6585"/>
      </w:tblGrid>
      <w:tr>
        <w:trPr>
          <w:trHeight w:val="375" w:hRule="atLeast"/>
        </w:trPr>
        <w:tc>
          <w:tcPr>
            <w:tcW w:w="1964" w:type="dxa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名称</w:t>
            </w:r>
          </w:p>
        </w:tc>
        <w:tc>
          <w:tcPr>
            <w:tcW w:w="1081" w:type="dxa"/>
            <w:gridSpan w:val="2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表示（色）</w:t>
            </w:r>
          </w:p>
        </w:tc>
        <w:tc>
          <w:tcPr>
            <w:tcW w:w="6585" w:type="dxa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説明</w:t>
            </w:r>
          </w:p>
        </w:tc>
      </w:tr>
      <w:tr>
        <w:trPr>
          <w:trHeight w:val="495" w:hRule="atLeast"/>
        </w:trPr>
        <w:tc>
          <w:tcPr>
            <w:tcW w:w="1964" w:type="dxa"/>
            <w:vMerge w:val="restart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eastAsia="Arial Unicode MS" w:cs="Arial Unicode MS" w:ascii="Arial Unicode MS" w:hAnsi="Arial Unicode MS"/>
              </w:rPr>
              <w:t>POWER</w:t>
            </w:r>
            <w:r>
              <w:rPr>
                <w:rFonts w:ascii="Arial Unicode MS" w:hAnsi="Arial Unicode MS" w:cs="Arial Unicode MS" w:eastAsia="Arial Unicode MS"/>
              </w:rPr>
              <w:t>ランプ</w:t>
            </w:r>
          </w:p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（電源）</w:t>
            </w:r>
          </w:p>
          <w:p>
            <w:pPr>
              <w:pStyle w:val="normal1"/>
              <w:spacing w:lineRule="auto" w:line="240"/>
              <w:rPr/>
            </w:pPr>
            <w:r>
              <w:rPr/>
              <w:drawing>
                <wp:inline distT="0" distB="0" distL="0" distR="0">
                  <wp:extent cx="228600" cy="228600"/>
                  <wp:effectExtent l="0" t="0" r="0" b="0"/>
                  <wp:docPr id="5" name="image2.gif" descr="LANポートマーク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2.gif" descr="LANポートマーク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緑</w:t>
            </w:r>
          </w:p>
        </w:tc>
        <w:tc>
          <w:tcPr>
            <w:tcW w:w="781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点灯</w:t>
            </w:r>
          </w:p>
        </w:tc>
        <w:tc>
          <w:tcPr>
            <w:tcW w:w="6585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eastAsia="Arial Unicode MS" w:cs="Arial Unicode MS" w:ascii="Arial Unicode MS" w:hAnsi="Arial Unicode MS"/>
              </w:rPr>
              <w:t>AC</w:t>
            </w:r>
            <w:r>
              <w:rPr>
                <w:rFonts w:ascii="Arial Unicode MS" w:hAnsi="Arial Unicode MS" w:cs="Arial Unicode MS" w:eastAsia="Arial Unicode MS"/>
              </w:rPr>
              <w:t>アダプタ（別売）が接続され、給電しているとき</w:t>
            </w:r>
          </w:p>
        </w:tc>
      </w:tr>
      <w:tr>
        <w:trPr>
          <w:trHeight w:val="495" w:hRule="atLeast"/>
        </w:trPr>
        <w:tc>
          <w:tcPr>
            <w:tcW w:w="1964" w:type="dxa"/>
            <w:vMerge w:val="continue"/>
            <w:tcBorders>
              <w:bottom w:val="single" w:sz="6" w:space="0" w:color="CCCCCC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spacing w:lineRule="auto" w:line="240" w:before="0" w:after="720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eastAsia="Verdana" w:cs="Verdana" w:ascii="Verdana" w:hAnsi="Verdana"/>
                <w:sz w:val="24"/>
                <w:szCs w:val="24"/>
              </w:rPr>
            </w:r>
          </w:p>
        </w:tc>
        <w:tc>
          <w:tcPr>
            <w:tcW w:w="300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-</w:t>
            </w:r>
          </w:p>
        </w:tc>
        <w:tc>
          <w:tcPr>
            <w:tcW w:w="781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消灯</w:t>
            </w:r>
          </w:p>
        </w:tc>
        <w:tc>
          <w:tcPr>
            <w:tcW w:w="6585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eastAsia="Arial Unicode MS" w:cs="Arial Unicode MS" w:ascii="Arial Unicode MS" w:hAnsi="Arial Unicode MS"/>
              </w:rPr>
              <w:t>AC</w:t>
            </w:r>
            <w:r>
              <w:rPr>
                <w:rFonts w:ascii="Arial Unicode MS" w:hAnsi="Arial Unicode MS" w:cs="Arial Unicode MS" w:eastAsia="Arial Unicode MS"/>
              </w:rPr>
              <w:t>アダプタ（別売）が接続されていないとき</w:t>
            </w:r>
          </w:p>
        </w:tc>
      </w:tr>
      <w:tr>
        <w:trPr>
          <w:trHeight w:val="375" w:hRule="atLeast"/>
        </w:trPr>
        <w:tc>
          <w:tcPr>
            <w:tcW w:w="1964" w:type="dxa"/>
            <w:vMerge w:val="restart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eastAsia="Arial Unicode MS" w:cs="Arial Unicode MS" w:ascii="Arial Unicode MS" w:hAnsi="Arial Unicode MS"/>
              </w:rPr>
              <w:t>LINK</w:t>
            </w:r>
            <w:r>
              <w:rPr>
                <w:rFonts w:ascii="Arial Unicode MS" w:hAnsi="Arial Unicode MS" w:cs="Arial Unicode MS" w:eastAsia="Arial Unicode MS"/>
              </w:rPr>
              <w:t>ランプ</w:t>
            </w:r>
          </w:p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（有線</w:t>
            </w:r>
            <w:r>
              <w:rPr>
                <w:rFonts w:eastAsia="Arial Unicode MS" w:cs="Arial Unicode MS" w:ascii="Arial Unicode MS" w:hAnsi="Arial Unicode MS"/>
              </w:rPr>
              <w:t>LAN</w:t>
            </w:r>
            <w:r>
              <w:rPr>
                <w:rFonts w:ascii="Arial Unicode MS" w:hAnsi="Arial Unicode MS" w:cs="Arial Unicode MS" w:eastAsia="Arial Unicode MS"/>
              </w:rPr>
              <w:t>通信状態表示）</w:t>
            </w:r>
          </w:p>
          <w:p>
            <w:pPr>
              <w:pStyle w:val="normal1"/>
              <w:spacing w:lineRule="auto" w:line="240"/>
              <w:rPr/>
            </w:pPr>
            <w:r>
              <w:rPr/>
              <w:drawing>
                <wp:inline distT="0" distB="0" distL="0" distR="0">
                  <wp:extent cx="292100" cy="228600"/>
                  <wp:effectExtent l="0" t="0" r="0" b="0"/>
                  <wp:docPr id="6" name="image4.gif" descr="LANポートマーク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4.gif" descr="LANポートマーク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" cy="228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  <w:vMerge w:val="restart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緑</w:t>
            </w:r>
          </w:p>
        </w:tc>
        <w:tc>
          <w:tcPr>
            <w:tcW w:w="781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点灯</w:t>
            </w:r>
          </w:p>
        </w:tc>
        <w:tc>
          <w:tcPr>
            <w:tcW w:w="6585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eastAsia="Arial Unicode MS" w:cs="Arial Unicode MS" w:ascii="Arial Unicode MS" w:hAnsi="Arial Unicode MS"/>
              </w:rPr>
              <w:t>Ethernet</w:t>
            </w:r>
            <w:r>
              <w:rPr>
                <w:rFonts w:ascii="Arial Unicode MS" w:hAnsi="Arial Unicode MS" w:cs="Arial Unicode MS" w:eastAsia="Arial Unicode MS"/>
              </w:rPr>
              <w:t>ポートのリンクが確立されているとき</w:t>
            </w:r>
          </w:p>
        </w:tc>
      </w:tr>
      <w:tr>
        <w:trPr>
          <w:trHeight w:val="375" w:hRule="atLeast"/>
        </w:trPr>
        <w:tc>
          <w:tcPr>
            <w:tcW w:w="1964" w:type="dxa"/>
            <w:vMerge w:val="continue"/>
            <w:tcBorders>
              <w:bottom w:val="single" w:sz="6" w:space="0" w:color="CCCCCC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spacing w:lineRule="auto" w:line="240" w:before="0" w:after="720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eastAsia="Verdana" w:cs="Verdana" w:ascii="Verdana" w:hAnsi="Verdana"/>
                <w:sz w:val="24"/>
                <w:szCs w:val="24"/>
              </w:rPr>
            </w:r>
          </w:p>
        </w:tc>
        <w:tc>
          <w:tcPr>
            <w:tcW w:w="300" w:type="dxa"/>
            <w:vMerge w:val="continue"/>
            <w:tcBorders>
              <w:bottom w:val="single" w:sz="6" w:space="0" w:color="CCCCCC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spacing w:lineRule="auto" w:line="240" w:before="0" w:after="720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eastAsia="Verdana" w:cs="Verdana" w:ascii="Verdana" w:hAnsi="Verdana"/>
                <w:sz w:val="24"/>
                <w:szCs w:val="24"/>
              </w:rPr>
            </w:r>
          </w:p>
        </w:tc>
        <w:tc>
          <w:tcPr>
            <w:tcW w:w="781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点滅</w:t>
            </w:r>
          </w:p>
        </w:tc>
        <w:tc>
          <w:tcPr>
            <w:tcW w:w="6585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eastAsia="Arial Unicode MS" w:cs="Arial Unicode MS" w:ascii="Arial Unicode MS" w:hAnsi="Arial Unicode MS"/>
              </w:rPr>
              <w:t>Ethernet</w:t>
            </w:r>
            <w:r>
              <w:rPr>
                <w:rFonts w:ascii="Arial Unicode MS" w:hAnsi="Arial Unicode MS" w:cs="Arial Unicode MS" w:eastAsia="Arial Unicode MS"/>
              </w:rPr>
              <w:t>ポートがデータ送受信しているとき</w:t>
            </w:r>
          </w:p>
        </w:tc>
      </w:tr>
      <w:tr>
        <w:trPr>
          <w:trHeight w:val="375" w:hRule="atLeast"/>
        </w:trPr>
        <w:tc>
          <w:tcPr>
            <w:tcW w:w="1964" w:type="dxa"/>
            <w:vMerge w:val="continue"/>
            <w:tcBorders>
              <w:bottom w:val="single" w:sz="6" w:space="0" w:color="CCCCCC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spacing w:lineRule="auto" w:line="240" w:before="0" w:after="720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eastAsia="Verdana" w:cs="Verdana" w:ascii="Verdana" w:hAnsi="Verdana"/>
                <w:sz w:val="24"/>
                <w:szCs w:val="24"/>
              </w:rPr>
            </w:r>
          </w:p>
        </w:tc>
        <w:tc>
          <w:tcPr>
            <w:tcW w:w="300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-</w:t>
            </w:r>
          </w:p>
        </w:tc>
        <w:tc>
          <w:tcPr>
            <w:tcW w:w="781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消灯</w:t>
            </w:r>
          </w:p>
        </w:tc>
        <w:tc>
          <w:tcPr>
            <w:tcW w:w="6585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eastAsia="Arial Unicode MS" w:cs="Arial Unicode MS" w:ascii="Arial Unicode MS" w:hAnsi="Arial Unicode MS"/>
              </w:rPr>
              <w:t>Ethernet</w:t>
            </w:r>
            <w:r>
              <w:rPr>
                <w:rFonts w:ascii="Arial Unicode MS" w:hAnsi="Arial Unicode MS" w:cs="Arial Unicode MS" w:eastAsia="Arial Unicode MS"/>
              </w:rPr>
              <w:t>ポートのリンクが確立してないとき</w:t>
            </w:r>
          </w:p>
        </w:tc>
      </w:tr>
      <w:tr>
        <w:trPr>
          <w:trHeight w:val="375" w:hRule="atLeast"/>
        </w:trPr>
        <w:tc>
          <w:tcPr>
            <w:tcW w:w="1964" w:type="dxa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クレードルポート</w:t>
            </w:r>
          </w:p>
        </w:tc>
        <w:tc>
          <w:tcPr>
            <w:tcW w:w="1081" w:type="dxa"/>
            <w:gridSpan w:val="2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-</w:t>
            </w:r>
          </w:p>
        </w:tc>
        <w:tc>
          <w:tcPr>
            <w:tcW w:w="6585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本製品を接続します。</w:t>
            </w:r>
          </w:p>
        </w:tc>
      </w:tr>
      <w:tr>
        <w:trPr>
          <w:trHeight w:val="375" w:hRule="atLeast"/>
        </w:trPr>
        <w:tc>
          <w:tcPr>
            <w:tcW w:w="1964" w:type="dxa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クレードルアンテナ</w:t>
            </w:r>
          </w:p>
        </w:tc>
        <w:tc>
          <w:tcPr>
            <w:tcW w:w="1081" w:type="dxa"/>
            <w:gridSpan w:val="2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-</w:t>
            </w:r>
          </w:p>
        </w:tc>
        <w:tc>
          <w:tcPr>
            <w:tcW w:w="6585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無給電 非接触アンテナ（内蔵）により、</w:t>
            </w:r>
            <w:r>
              <w:rPr>
                <w:rFonts w:eastAsia="Arial Unicode MS" w:cs="Arial Unicode MS" w:ascii="Arial Unicode MS" w:hAnsi="Arial Unicode MS"/>
              </w:rPr>
              <w:t>WAN</w:t>
            </w:r>
            <w:r>
              <w:rPr>
                <w:rFonts w:ascii="Arial Unicode MS" w:hAnsi="Arial Unicode MS" w:cs="Arial Unicode MS" w:eastAsia="Arial Unicode MS"/>
              </w:rPr>
              <w:t>側回線（</w:t>
            </w:r>
            <w:r>
              <w:rPr>
                <w:rFonts w:eastAsia="Arial Unicode MS" w:cs="Arial Unicode MS" w:ascii="Arial Unicode MS" w:hAnsi="Arial Unicode MS"/>
              </w:rPr>
              <w:t>5G/WiMAX 2+</w:t>
            </w:r>
            <w:r>
              <w:rPr>
                <w:rFonts w:ascii="Arial Unicode MS" w:hAnsi="Arial Unicode MS" w:cs="Arial Unicode MS" w:eastAsia="Arial Unicode MS"/>
              </w:rPr>
              <w:t>）の通信性能が向上します。</w:t>
            </w:r>
          </w:p>
        </w:tc>
      </w:tr>
    </w:tbl>
    <w:p>
      <w:pPr>
        <w:pStyle w:val="Heading3"/>
        <w:rPr>
          <w:rFonts w:ascii="Verdana" w:hAnsi="Verdana" w:eastAsia="Verdana" w:cs="Verdana"/>
          <w:b/>
          <w:color w:val="333333"/>
          <w:sz w:val="24"/>
          <w:szCs w:val="24"/>
        </w:rPr>
      </w:pPr>
      <w:bookmarkStart w:id="12" w:name="_9aizpaatwyyc"/>
      <w:bookmarkEnd w:id="12"/>
      <w:r>
        <w:rPr>
          <w:rFonts w:ascii="Arial Unicode MS" w:hAnsi="Arial Unicode MS" w:cs="Arial Unicode MS" w:eastAsia="Arial Unicode MS"/>
        </w:rPr>
        <w:drawing>
          <wp:anchor distT="114300" distB="114300" distL="114300" distR="114300" simplePos="0" relativeHeight="6" behindDoc="0" locked="0" layoutInCell="0" allowOverlap="1">
            <wp:simplePos x="0" y="0"/>
            <wp:positionH relativeFrom="column">
              <wp:posOffset>433705</wp:posOffset>
            </wp:positionH>
            <wp:positionV relativeFrom="paragraph">
              <wp:posOffset>304800</wp:posOffset>
            </wp:positionV>
            <wp:extent cx="5238750" cy="1666875"/>
            <wp:effectExtent l="0" t="0" r="0" b="0"/>
            <wp:wrapTopAndBottom/>
            <wp:docPr id="7" name="image5.gif" descr="クレードル・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gif" descr="クレードル・背面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6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 Unicode MS" w:hAnsi="Arial Unicode MS" w:cs="Arial Unicode MS" w:eastAsia="Arial Unicode MS"/>
        </w:rPr>
        <w:t>背面</w:t>
      </w:r>
    </w:p>
    <w:tbl>
      <w:tblPr>
        <w:tblStyle w:val="Table7"/>
        <w:tblW w:w="9615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  <w:tblLook w:val="0600"/>
      </w:tblPr>
      <w:tblGrid>
        <w:gridCol w:w="2764"/>
        <w:gridCol w:w="6851"/>
      </w:tblGrid>
      <w:tr>
        <w:trPr>
          <w:trHeight w:val="375" w:hRule="atLeast"/>
        </w:trPr>
        <w:tc>
          <w:tcPr>
            <w:tcW w:w="2764" w:type="dxa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名称</w:t>
            </w:r>
          </w:p>
        </w:tc>
        <w:tc>
          <w:tcPr>
            <w:tcW w:w="6851" w:type="dxa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説明</w:t>
            </w:r>
          </w:p>
        </w:tc>
      </w:tr>
      <w:tr>
        <w:trPr>
          <w:trHeight w:val="375" w:hRule="atLeast"/>
        </w:trPr>
        <w:tc>
          <w:tcPr>
            <w:tcW w:w="2764" w:type="dxa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eastAsia="Arial Unicode MS" w:cs="Arial Unicode MS" w:ascii="Arial Unicode MS" w:hAnsi="Arial Unicode MS"/>
              </w:rPr>
              <w:t>AC</w:t>
            </w:r>
            <w:r>
              <w:rPr>
                <w:rFonts w:ascii="Arial Unicode MS" w:hAnsi="Arial Unicode MS" w:cs="Arial Unicode MS" w:eastAsia="Arial Unicode MS"/>
              </w:rPr>
              <w:t>アダプタ接続ポート</w:t>
            </w:r>
          </w:p>
        </w:tc>
        <w:tc>
          <w:tcPr>
            <w:tcW w:w="6851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ascii="Arial Unicode MS" w:hAnsi="Arial Unicode MS" w:cs="Arial Unicode MS" w:eastAsia="Arial Unicode MS"/>
              </w:rPr>
              <w:t>指定の充電用機器（別売）と接続します。</w:t>
            </w:r>
          </w:p>
        </w:tc>
      </w:tr>
      <w:tr>
        <w:trPr>
          <w:trHeight w:val="375" w:hRule="atLeast"/>
        </w:trPr>
        <w:tc>
          <w:tcPr>
            <w:tcW w:w="2764" w:type="dxa"/>
            <w:tcBorders>
              <w:start w:val="single" w:sz="6" w:space="0" w:color="CCCCCC"/>
              <w:bottom w:val="single" w:sz="6" w:space="0" w:color="CCCCCC"/>
            </w:tcBorders>
            <w:shd w:fill="EFEFEF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eastAsia="Arial Unicode MS" w:cs="Arial Unicode MS" w:ascii="Arial Unicode MS" w:hAnsi="Arial Unicode MS"/>
              </w:rPr>
              <w:t>Ethernet</w:t>
            </w:r>
            <w:r>
              <w:rPr>
                <w:rFonts w:ascii="Arial Unicode MS" w:hAnsi="Arial Unicode MS" w:cs="Arial Unicode MS" w:eastAsia="Arial Unicode MS"/>
              </w:rPr>
              <w:t>ポート</w:t>
            </w:r>
          </w:p>
        </w:tc>
        <w:tc>
          <w:tcPr>
            <w:tcW w:w="6851" w:type="dxa"/>
            <w:tcBorders>
              <w:star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rFonts w:eastAsia="Arial Unicode MS" w:cs="Arial Unicode MS" w:ascii="Arial Unicode MS" w:hAnsi="Arial Unicode MS"/>
              </w:rPr>
              <w:t>Ethernet</w:t>
            </w:r>
            <w:r>
              <w:rPr>
                <w:rFonts w:ascii="Arial Unicode MS" w:hAnsi="Arial Unicode MS" w:cs="Arial Unicode MS" w:eastAsia="Arial Unicode MS"/>
              </w:rPr>
              <w:t>ケーブル（市販品）で、パソコンなどと接続します。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6160" cy="3566160"/>
            <wp:effectExtent l="0" t="0" r="0" b="0"/>
            <wp:wrapSquare wrapText="largest"/>
            <wp:docPr id="8" name="画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画像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160" cy="356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850" w:gutter="0" w:header="0" w:top="850" w:footer="0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Meiryo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Verdana">
    <w:charset w:val="01"/>
    <w:family w:val="swiss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Verdana" w:hAnsi="Verdana" w:cs="Verdana" w:hint="default"/>
        <w:sz w:val="24"/>
        <w:szCs w:val="24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ja-JP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ja-JP" w:eastAsia="ja-JP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Style8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索引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ja-JP" w:eastAsia="ja-JP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gif"/><Relationship Id="rId4" Type="http://schemas.openxmlformats.org/officeDocument/2006/relationships/image" Target="media/image3.gif"/><Relationship Id="rId5" Type="http://schemas.openxmlformats.org/officeDocument/2006/relationships/image" Target="media/image4.gif"/><Relationship Id="rId6" Type="http://schemas.openxmlformats.org/officeDocument/2006/relationships/image" Target="media/image5.gif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LibreOffice/26.2.5.2$Windows_X86_64 LibreOffice_project/cd7284b4cbbfeb507e630c1aac019f4157393acb</Application>
  <AppVersion>15.0000</AppVersion>
  <Pages>4</Pages>
  <Words>686</Words>
  <Characters>1054</Characters>
  <CharactersWithSpaces>1088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ja-JP</dc:language>
  <cp:lastModifiedBy/>
  <dcterms:modified xsi:type="dcterms:W3CDTF">2026-08-22T19:14:06Z</dcterms:modified>
  <cp:revision>1</cp:revision>
  <dc:subject/>
  <dc:title/>
</cp:coreProperties>
</file>