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bidi w:val="0"/>
        <w:spacing w:lineRule="auto" w:line="276" w:before="0" w:after="140"/>
        <w:jc w:val="left"/>
        <w:rPr/>
      </w:pPr>
      <w:r>
        <w:rPr/>
        <w:t>REST signifie Representational State Transfer. C'est un style d'architecture logicielle qui définit un ensemble de contraintes à utiliser pour créer des services web. Les services REST permettent aux systèmes de communiquer via HTTP de manière simple, légère et flexible en utilisant des ressources définies de manière unique et des opérations standardisées.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51</Words>
  <Characters>308</Characters>
  <CharactersWithSpaces>358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2024-03-20T13:30:04Z</dcterms:created>
  <dc:creator/>
  <dc:description/>
  <dc:language>fr-FR</dc:language>
  <cp:lastModifiedBy/>
  <dcterms:modified xsi:type="dcterms:W3CDTF">2024-03-20T13:30:37Z</dcterms:modified>
  <cp:revision>1</cp:revision>
  <dc:subject/>
  <dc:title/>
</cp:coreProperties>
</file>