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CC67" w14:textId="77777777" w:rsidR="00586B18" w:rsidRDefault="00586B18" w:rsidP="00586B18">
      <w:pPr>
        <w:autoSpaceDE w:val="0"/>
        <w:autoSpaceDN w:val="0"/>
        <w:adjustRightInd w:val="0"/>
        <w:jc w:val="left"/>
        <w:rPr>
          <w:rFonts w:ascii="ＭＳ 明朝" w:hAnsi="ＭＳ 明朝"/>
          <w:sz w:val="18"/>
          <w:szCs w:val="18"/>
          <w:lang w:eastAsia="zh-TW"/>
        </w:rPr>
      </w:pPr>
    </w:p>
    <w:p w14:paraId="0C096B55" w14:textId="77777777" w:rsidR="00586B18" w:rsidRPr="008B572B" w:rsidRDefault="00586B18" w:rsidP="00586B18">
      <w:pPr>
        <w:autoSpaceDE w:val="0"/>
        <w:autoSpaceDN w:val="0"/>
        <w:adjustRightInd w:val="0"/>
        <w:jc w:val="left"/>
        <w:rPr>
          <w:rFonts w:ascii="ＭＳ 明朝" w:cs="ＭＳ 明朝"/>
          <w:color w:val="000000"/>
          <w:kern w:val="0"/>
          <w:sz w:val="19"/>
          <w:szCs w:val="19"/>
        </w:rPr>
      </w:pPr>
    </w:p>
    <w:p w14:paraId="606747A3" w14:textId="77777777" w:rsidR="00586B18" w:rsidRDefault="00586B18" w:rsidP="00586B18">
      <w:pPr>
        <w:autoSpaceDE w:val="0"/>
        <w:autoSpaceDN w:val="0"/>
        <w:adjustRightInd w:val="0"/>
        <w:jc w:val="center"/>
        <w:rPr>
          <w:rFonts w:ascii="ＭＳ 明朝" w:cs="ＭＳ 明朝"/>
          <w:color w:val="000000"/>
          <w:kern w:val="0"/>
          <w:sz w:val="24"/>
        </w:rPr>
      </w:pPr>
    </w:p>
    <w:p w14:paraId="7534150C" w14:textId="77777777" w:rsidR="00586B18" w:rsidRDefault="00586B18" w:rsidP="00586B18">
      <w:pPr>
        <w:autoSpaceDE w:val="0"/>
        <w:autoSpaceDN w:val="0"/>
        <w:adjustRightInd w:val="0"/>
        <w:jc w:val="center"/>
        <w:rPr>
          <w:rFonts w:ascii="ＭＳ 明朝" w:cs="ＭＳ 明朝"/>
          <w:color w:val="000000"/>
          <w:kern w:val="0"/>
          <w:sz w:val="24"/>
        </w:rPr>
      </w:pPr>
    </w:p>
    <w:p w14:paraId="6A186F95" w14:textId="77777777" w:rsidR="00586B18" w:rsidRPr="008B572B" w:rsidRDefault="002E59B4"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学　士</w:t>
      </w:r>
      <w:r w:rsidR="00586B18" w:rsidRPr="008B572B">
        <w:rPr>
          <w:rFonts w:ascii="ＭＳ 明朝" w:cs="ＭＳ 明朝" w:hint="eastAsia"/>
          <w:color w:val="000000"/>
          <w:kern w:val="0"/>
          <w:sz w:val="24"/>
        </w:rPr>
        <w:t xml:space="preserve">　論　文</w:t>
      </w:r>
    </w:p>
    <w:p w14:paraId="467D9BA4"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5BC8CDB9" w14:textId="3269F4E9" w:rsidR="00586B18" w:rsidRPr="00A667CF" w:rsidRDefault="00204055" w:rsidP="00586B18">
      <w:pPr>
        <w:autoSpaceDE w:val="0"/>
        <w:autoSpaceDN w:val="0"/>
        <w:adjustRightInd w:val="0"/>
        <w:jc w:val="center"/>
        <w:rPr>
          <w:rFonts w:ascii="ＭＳ 明朝" w:cs="ＭＳ 明朝"/>
          <w:color w:val="000000"/>
          <w:kern w:val="0"/>
          <w:sz w:val="36"/>
          <w:szCs w:val="48"/>
        </w:rPr>
      </w:pPr>
      <w:r>
        <w:rPr>
          <w:rFonts w:ascii="ＭＳ 明朝" w:cs="ＭＳ 明朝" w:hint="eastAsia"/>
          <w:color w:val="000000"/>
          <w:kern w:val="0"/>
          <w:sz w:val="36"/>
          <w:szCs w:val="48"/>
        </w:rPr>
        <w:t>パズルで音色ノーツを作るシーケンサーリズムゲーム</w:t>
      </w:r>
    </w:p>
    <w:p w14:paraId="418928AB" w14:textId="77777777" w:rsidR="00586B18" w:rsidRDefault="00586B18" w:rsidP="00586B18">
      <w:pPr>
        <w:autoSpaceDE w:val="0"/>
        <w:autoSpaceDN w:val="0"/>
        <w:adjustRightInd w:val="0"/>
        <w:jc w:val="center"/>
        <w:rPr>
          <w:rFonts w:ascii="ＭＳ 明朝" w:cs="ＭＳ 明朝"/>
          <w:color w:val="000000"/>
          <w:kern w:val="0"/>
          <w:sz w:val="24"/>
        </w:rPr>
      </w:pPr>
    </w:p>
    <w:p w14:paraId="45EA08A1" w14:textId="77777777" w:rsidR="00586B18" w:rsidRDefault="00586B18" w:rsidP="00586B18">
      <w:pPr>
        <w:autoSpaceDE w:val="0"/>
        <w:autoSpaceDN w:val="0"/>
        <w:adjustRightInd w:val="0"/>
        <w:jc w:val="center"/>
        <w:rPr>
          <w:rFonts w:ascii="ＭＳ 明朝" w:cs="ＭＳ 明朝"/>
          <w:color w:val="000000"/>
          <w:kern w:val="0"/>
          <w:sz w:val="24"/>
        </w:rPr>
      </w:pPr>
    </w:p>
    <w:p w14:paraId="3E59E088" w14:textId="58E22F56" w:rsidR="00586B18" w:rsidRPr="005F5D2E" w:rsidRDefault="00D000A3"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2022</w:t>
      </w:r>
      <w:r w:rsidR="00586B18" w:rsidRPr="008B572B">
        <w:rPr>
          <w:rFonts w:ascii="ＭＳ 明朝" w:cs="ＭＳ 明朝" w:hint="eastAsia"/>
          <w:color w:val="000000"/>
          <w:kern w:val="0"/>
          <w:sz w:val="24"/>
        </w:rPr>
        <w:t>年度</w:t>
      </w:r>
    </w:p>
    <w:p w14:paraId="1907854B"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50915773" w14:textId="1C88DBA3" w:rsidR="00586B18" w:rsidRPr="001C3DE5" w:rsidRDefault="001C3DE5" w:rsidP="001C3DE5">
      <w:pPr>
        <w:autoSpaceDE w:val="0"/>
        <w:autoSpaceDN w:val="0"/>
        <w:adjustRightInd w:val="0"/>
        <w:jc w:val="center"/>
        <w:rPr>
          <w:rFonts w:ascii="ＭＳ 明朝" w:cs="ＭＳ 明朝"/>
          <w:color w:val="000000"/>
          <w:kern w:val="0"/>
          <w:sz w:val="24"/>
          <w:szCs w:val="48"/>
        </w:rPr>
      </w:pPr>
      <w:r w:rsidRPr="001C3DE5">
        <w:rPr>
          <w:rFonts w:ascii="ＭＳ 明朝" w:cs="ＭＳ 明朝" w:hint="eastAsia"/>
          <w:color w:val="000000"/>
          <w:kern w:val="0"/>
          <w:sz w:val="24"/>
          <w:szCs w:val="48"/>
        </w:rPr>
        <w:t xml:space="preserve">指導教員　</w:t>
      </w:r>
      <w:r w:rsidR="00D60DBF">
        <w:rPr>
          <w:rFonts w:ascii="ＭＳ 明朝" w:cs="ＭＳ 明朝" w:hint="eastAsia"/>
          <w:color w:val="000000"/>
          <w:kern w:val="0"/>
          <w:sz w:val="24"/>
          <w:szCs w:val="48"/>
        </w:rPr>
        <w:t>向井 智彦</w:t>
      </w:r>
    </w:p>
    <w:p w14:paraId="72D4C25F" w14:textId="77777777" w:rsidR="00586B18" w:rsidRDefault="00586B18" w:rsidP="00586B18">
      <w:pPr>
        <w:autoSpaceDE w:val="0"/>
        <w:autoSpaceDN w:val="0"/>
        <w:adjustRightInd w:val="0"/>
        <w:jc w:val="center"/>
        <w:rPr>
          <w:rFonts w:ascii="ＭＳ 明朝" w:cs="ＭＳ 明朝"/>
          <w:color w:val="000000"/>
          <w:kern w:val="0"/>
          <w:sz w:val="48"/>
          <w:szCs w:val="48"/>
        </w:rPr>
      </w:pPr>
    </w:p>
    <w:p w14:paraId="6731B06B" w14:textId="41634EDC" w:rsidR="00586B18" w:rsidRDefault="00D60DBF"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1</w:t>
      </w:r>
      <w:r>
        <w:rPr>
          <w:rFonts w:ascii="ＭＳ 明朝" w:cs="ＭＳ 明朝"/>
          <w:color w:val="000000"/>
          <w:kern w:val="0"/>
          <w:sz w:val="24"/>
        </w:rPr>
        <w:t>9144691</w:t>
      </w:r>
    </w:p>
    <w:p w14:paraId="7849E716" w14:textId="76E3A49A" w:rsidR="00586B18" w:rsidRPr="008B572B" w:rsidRDefault="00D60DBF" w:rsidP="00586B18">
      <w:pPr>
        <w:autoSpaceDE w:val="0"/>
        <w:autoSpaceDN w:val="0"/>
        <w:adjustRightInd w:val="0"/>
        <w:jc w:val="center"/>
        <w:rPr>
          <w:rFonts w:ascii="ＭＳ 明朝" w:cs="ＭＳ 明朝"/>
          <w:color w:val="000000"/>
          <w:kern w:val="0"/>
          <w:sz w:val="48"/>
          <w:szCs w:val="48"/>
        </w:rPr>
      </w:pPr>
      <w:r>
        <w:rPr>
          <w:rFonts w:ascii="ＭＳ 明朝" w:cs="ＭＳ 明朝" w:hint="eastAsia"/>
          <w:color w:val="000000"/>
          <w:kern w:val="0"/>
          <w:sz w:val="48"/>
          <w:szCs w:val="48"/>
        </w:rPr>
        <w:t>佐久間 那央</w:t>
      </w:r>
    </w:p>
    <w:p w14:paraId="46333E9D" w14:textId="77777777" w:rsidR="00586B18" w:rsidRPr="008B572B" w:rsidRDefault="002E59B4"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東京都立大学</w:t>
      </w:r>
    </w:p>
    <w:p w14:paraId="36F5DE2F" w14:textId="77777777" w:rsidR="00586B18" w:rsidRDefault="00586B18"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システムデザイン</w:t>
      </w:r>
      <w:r w:rsidR="002E59B4">
        <w:rPr>
          <w:rFonts w:ascii="ＭＳ 明朝" w:cs="ＭＳ 明朝" w:hint="eastAsia"/>
          <w:color w:val="000000"/>
          <w:kern w:val="0"/>
          <w:sz w:val="24"/>
        </w:rPr>
        <w:t>学部</w:t>
      </w:r>
    </w:p>
    <w:p w14:paraId="1159800D" w14:textId="26B125D6" w:rsidR="00586B18" w:rsidRPr="008B572B" w:rsidRDefault="00586B18" w:rsidP="00586B18">
      <w:pPr>
        <w:autoSpaceDE w:val="0"/>
        <w:autoSpaceDN w:val="0"/>
        <w:adjustRightInd w:val="0"/>
        <w:jc w:val="center"/>
        <w:rPr>
          <w:rFonts w:ascii="ＭＳ 明朝" w:cs="ＭＳ 明朝"/>
          <w:color w:val="000000"/>
          <w:kern w:val="0"/>
          <w:sz w:val="24"/>
        </w:rPr>
      </w:pPr>
      <w:r>
        <w:rPr>
          <w:rFonts w:ascii="ＭＳ 明朝" w:cs="ＭＳ 明朝" w:hint="eastAsia"/>
          <w:color w:val="000000"/>
          <w:kern w:val="0"/>
          <w:sz w:val="24"/>
        </w:rPr>
        <w:t>インダストリアルアート</w:t>
      </w:r>
      <w:r w:rsidR="00734537">
        <w:rPr>
          <w:rFonts w:ascii="ＭＳ 明朝" w:cs="ＭＳ 明朝" w:hint="eastAsia"/>
          <w:color w:val="000000"/>
          <w:kern w:val="0"/>
          <w:sz w:val="24"/>
        </w:rPr>
        <w:t>学科</w:t>
      </w:r>
    </w:p>
    <w:p w14:paraId="3192376F" w14:textId="77777777" w:rsidR="00586B18" w:rsidRDefault="00586B18" w:rsidP="00586B18">
      <w:pPr>
        <w:autoSpaceDE w:val="0"/>
        <w:autoSpaceDN w:val="0"/>
        <w:adjustRightInd w:val="0"/>
        <w:jc w:val="center"/>
        <w:rPr>
          <w:rFonts w:ascii="ＭＳ 明朝" w:cs="ＭＳ 明朝"/>
          <w:color w:val="000000"/>
          <w:kern w:val="0"/>
          <w:sz w:val="24"/>
        </w:rPr>
      </w:pPr>
    </w:p>
    <w:p w14:paraId="51656674" w14:textId="77777777" w:rsidR="00586B18" w:rsidRPr="008B572B" w:rsidRDefault="00586B18" w:rsidP="00586B18">
      <w:pPr>
        <w:autoSpaceDE w:val="0"/>
        <w:autoSpaceDN w:val="0"/>
        <w:adjustRightInd w:val="0"/>
        <w:jc w:val="center"/>
        <w:rPr>
          <w:rFonts w:ascii="ＭＳ 明朝" w:cs="ＭＳ 明朝"/>
          <w:color w:val="000000"/>
          <w:kern w:val="0"/>
          <w:sz w:val="24"/>
        </w:rPr>
      </w:pPr>
    </w:p>
    <w:p w14:paraId="3A1854C5" w14:textId="67CC482C" w:rsidR="00586B18" w:rsidRPr="00586B18" w:rsidRDefault="00586B18" w:rsidP="00586B18">
      <w:pPr>
        <w:autoSpaceDE w:val="0"/>
        <w:autoSpaceDN w:val="0"/>
        <w:adjustRightInd w:val="0"/>
        <w:jc w:val="center"/>
        <w:rPr>
          <w:rFonts w:ascii="ＭＳ 明朝"/>
          <w:color w:val="000000"/>
          <w:kern w:val="0"/>
          <w:szCs w:val="21"/>
        </w:rPr>
      </w:pPr>
      <w:r>
        <w:rPr>
          <w:rFonts w:ascii="ＭＳ 明朝" w:cs="ＭＳ 明朝" w:hint="eastAsia"/>
          <w:color w:val="000000"/>
          <w:kern w:val="0"/>
          <w:szCs w:val="21"/>
          <w:lang w:val="ja-JP"/>
        </w:rPr>
        <w:t>提出日</w:t>
      </w:r>
      <w:r w:rsidRPr="002E59B4">
        <w:rPr>
          <w:rFonts w:ascii="ＭＳ 明朝" w:cs="ＭＳ 明朝" w:hint="eastAsia"/>
          <w:color w:val="000000"/>
          <w:kern w:val="0"/>
          <w:szCs w:val="21"/>
        </w:rPr>
        <w:t>：</w:t>
      </w:r>
      <w:r w:rsidRPr="002E59B4">
        <w:rPr>
          <w:rFonts w:ascii="ＭＳ 明朝" w:cs="ＭＳ 明朝"/>
          <w:color w:val="000000"/>
          <w:kern w:val="0"/>
          <w:szCs w:val="21"/>
        </w:rPr>
        <w:t>20</w:t>
      </w:r>
      <w:r w:rsidR="002E59B4">
        <w:rPr>
          <w:rFonts w:ascii="ＭＳ 明朝" w:cs="ＭＳ 明朝"/>
          <w:color w:val="000000"/>
          <w:kern w:val="0"/>
          <w:szCs w:val="21"/>
        </w:rPr>
        <w:t>2</w:t>
      </w:r>
      <w:r w:rsidR="00734537">
        <w:rPr>
          <w:rFonts w:ascii="ＭＳ 明朝" w:cs="ＭＳ 明朝"/>
          <w:color w:val="000000"/>
          <w:kern w:val="0"/>
          <w:szCs w:val="21"/>
        </w:rPr>
        <w:t>2</w:t>
      </w:r>
      <w:r w:rsidRPr="008B572B">
        <w:rPr>
          <w:rFonts w:ascii="ＭＳ 明朝" w:cs="ＭＳ 明朝" w:hint="eastAsia"/>
          <w:color w:val="000000"/>
          <w:kern w:val="0"/>
          <w:szCs w:val="21"/>
          <w:lang w:val="ja-JP"/>
        </w:rPr>
        <w:t>年</w:t>
      </w:r>
      <w:r w:rsidR="002E59B4" w:rsidRPr="00734537">
        <w:rPr>
          <w:rFonts w:ascii="ＭＳ 明朝" w:cs="ＭＳ 明朝" w:hint="eastAsia"/>
          <w:color w:val="000000"/>
          <w:kern w:val="0"/>
          <w:szCs w:val="21"/>
        </w:rPr>
        <w:t xml:space="preserve"> </w:t>
      </w:r>
      <w:r w:rsidR="002E59B4" w:rsidRPr="00734537">
        <w:rPr>
          <w:rFonts w:ascii="ＭＳ 明朝" w:cs="ＭＳ 明朝"/>
          <w:color w:val="000000"/>
          <w:kern w:val="0"/>
          <w:szCs w:val="21"/>
        </w:rPr>
        <w:t xml:space="preserve"> </w:t>
      </w:r>
      <w:r w:rsidRPr="008B572B">
        <w:rPr>
          <w:rFonts w:ascii="ＭＳ 明朝" w:cs="ＭＳ 明朝" w:hint="eastAsia"/>
          <w:color w:val="000000"/>
          <w:kern w:val="0"/>
          <w:szCs w:val="21"/>
          <w:lang w:val="ja-JP"/>
        </w:rPr>
        <w:t>月</w:t>
      </w:r>
      <w:r w:rsidR="002E59B4" w:rsidRPr="00734537">
        <w:rPr>
          <w:rFonts w:ascii="ＭＳ 明朝" w:cs="ＭＳ 明朝" w:hint="eastAsia"/>
          <w:color w:val="000000"/>
          <w:kern w:val="0"/>
          <w:szCs w:val="21"/>
        </w:rPr>
        <w:t xml:space="preserve"> </w:t>
      </w:r>
      <w:r w:rsidR="002E59B4" w:rsidRPr="00734537">
        <w:rPr>
          <w:rFonts w:ascii="ＭＳ 明朝" w:cs="ＭＳ 明朝"/>
          <w:color w:val="000000"/>
          <w:kern w:val="0"/>
          <w:szCs w:val="21"/>
        </w:rPr>
        <w:t xml:space="preserve"> </w:t>
      </w:r>
      <w:r>
        <w:rPr>
          <w:rFonts w:ascii="ＭＳ 明朝" w:cs="ＭＳ 明朝" w:hint="eastAsia"/>
          <w:color w:val="000000"/>
          <w:kern w:val="0"/>
          <w:szCs w:val="21"/>
        </w:rPr>
        <w:t>日</w:t>
      </w:r>
    </w:p>
    <w:p w14:paraId="5278E13B" w14:textId="77777777" w:rsidR="00586B18" w:rsidRDefault="00586B18" w:rsidP="00586B18"/>
    <w:p w14:paraId="02658235" w14:textId="77777777" w:rsidR="00586B18" w:rsidRDefault="00586B18" w:rsidP="00586B18"/>
    <w:p w14:paraId="0B40E2B4" w14:textId="5620E286" w:rsidR="00586B18" w:rsidRDefault="00753E7D" w:rsidP="00E854B8">
      <w:pPr>
        <w:pStyle w:val="a5"/>
      </w:pPr>
      <w:bookmarkStart w:id="0" w:name="_Toc127630948"/>
      <w:r>
        <w:rPr>
          <w:rFonts w:hint="eastAsia"/>
        </w:rPr>
        <w:lastRenderedPageBreak/>
        <w:t>論文要旨：</w:t>
      </w:r>
      <w:r w:rsidR="009D6536">
        <w:rPr>
          <w:rFonts w:hint="eastAsia"/>
        </w:rPr>
        <w:t>パズルで音色ノーツを作るシーケンサーリズムゲーム</w:t>
      </w:r>
      <w:bookmarkEnd w:id="0"/>
    </w:p>
    <w:p w14:paraId="5345D6C1" w14:textId="5CCEF6BB" w:rsidR="00586B18" w:rsidRPr="00F92714" w:rsidRDefault="00753E7D" w:rsidP="00F92714">
      <w:pPr>
        <w:jc w:val="center"/>
        <w:rPr>
          <w:rFonts w:asciiTheme="majorEastAsia" w:eastAsiaTheme="majorEastAsia" w:hAnsiTheme="majorEastAsia"/>
          <w:sz w:val="28"/>
        </w:rPr>
      </w:pPr>
      <w:r w:rsidRPr="00F92714">
        <w:rPr>
          <w:rFonts w:asciiTheme="majorEastAsia" w:eastAsiaTheme="majorEastAsia" w:hAnsiTheme="majorEastAsia" w:hint="eastAsia"/>
          <w:sz w:val="28"/>
        </w:rPr>
        <w:t>-</w:t>
      </w:r>
    </w:p>
    <w:p w14:paraId="394C7FE6" w14:textId="77777777" w:rsidR="00E854B8" w:rsidRDefault="00753E7D" w:rsidP="00E854B8">
      <w:pPr>
        <w:pStyle w:val="a8"/>
        <w:ind w:left="200" w:right="200"/>
      </w:pPr>
      <w:r>
        <w:rPr>
          <w:rFonts w:hint="eastAsia"/>
        </w:rPr>
        <w:t xml:space="preserve">要旨　</w:t>
      </w:r>
    </w:p>
    <w:p w14:paraId="58CF8EE3" w14:textId="3E227FBE" w:rsidR="001B41D1" w:rsidRPr="001B41D1" w:rsidRDefault="009D6536" w:rsidP="009D6536">
      <w:pPr>
        <w:pStyle w:val="a8"/>
        <w:ind w:left="200" w:right="200" w:firstLineChars="35" w:firstLine="84"/>
      </w:pPr>
      <w:r>
        <w:rPr>
          <w:rFonts w:hint="eastAsia"/>
        </w:rPr>
        <w:t>ウィズコロナの新たな生活様式により、ゲーム市場が盛り上がっている昨今、ゲームのグラフィックの進化や、</w:t>
      </w:r>
      <w:r w:rsidR="00807299">
        <w:rPr>
          <w:rFonts w:hint="eastAsia"/>
        </w:rPr>
        <w:t>キャラクタ</w:t>
      </w:r>
      <w:r>
        <w:rPr>
          <w:rFonts w:hint="eastAsia"/>
        </w:rPr>
        <w:t>－戦略の激化は発展を続けている。しかし、中には同じようなゲームの操作性でキャラクターや世界観のみが異なるものも多い。そこでゲーム市場が発展し、様々なゲームの開発が行われているからこそ、プレイヤーが操作する部分のゲームデザインについ</w:t>
      </w:r>
      <w:r w:rsidR="00776CCC">
        <w:rPr>
          <w:rFonts w:hint="eastAsia"/>
        </w:rPr>
        <w:t>て、新しいアイデアが生まれる可能性があるのではないかと考える。</w:t>
      </w:r>
      <w:r w:rsidR="00776CCC">
        <w:rPr>
          <w:rFonts w:hint="eastAsia"/>
        </w:rPr>
        <w:t>2012</w:t>
      </w:r>
      <w:r w:rsidR="00776CCC">
        <w:rPr>
          <w:rFonts w:hint="eastAsia"/>
        </w:rPr>
        <w:t>年にリリースされた『パズル＆ドラゴンズ』</w:t>
      </w:r>
      <w:r w:rsidR="00776CCC">
        <w:rPr>
          <w:rFonts w:hint="eastAsia"/>
        </w:rPr>
        <w:t>[</w:t>
      </w:r>
      <w:r w:rsidR="00776CCC">
        <w:t>1]</w:t>
      </w:r>
      <w:r w:rsidR="00776CCC">
        <w:rPr>
          <w:rFonts w:hint="eastAsia"/>
        </w:rPr>
        <w:t>は、パズルと</w:t>
      </w:r>
      <w:r w:rsidR="00776CCC">
        <w:rPr>
          <w:rFonts w:hint="eastAsia"/>
        </w:rPr>
        <w:t>RPG</w:t>
      </w:r>
      <w:r w:rsidR="00776CCC">
        <w:rPr>
          <w:rFonts w:hint="eastAsia"/>
        </w:rPr>
        <w:t>の</w:t>
      </w:r>
      <w:r w:rsidR="00776CCC">
        <w:rPr>
          <w:rFonts w:hint="eastAsia"/>
        </w:rPr>
        <w:t>2</w:t>
      </w:r>
      <w:r w:rsidR="00776CCC">
        <w:rPr>
          <w:rFonts w:hint="eastAsia"/>
        </w:rPr>
        <w:t>つのジャンルを組み合わせ、スマートフォンの特融のスライド操作を使った全く新しいゲームデザインだった。この事例から、ジャンルとジャンルを組み合わせる事で、新しい操作のゲームデザインを創出することが可能なのではないかと考えた。本研究では、パズルとリズムという</w:t>
      </w:r>
      <w:r w:rsidR="00776CCC">
        <w:rPr>
          <w:rFonts w:hint="eastAsia"/>
        </w:rPr>
        <w:t>2</w:t>
      </w:r>
      <w:r w:rsidR="00776CCC">
        <w:rPr>
          <w:rFonts w:hint="eastAsia"/>
        </w:rPr>
        <w:t>つのジャンルを組み合わせたスッテップシーケンサー型のゲームを制作した。</w:t>
      </w:r>
    </w:p>
    <w:p w14:paraId="36BB142B" w14:textId="287F7BC8" w:rsidR="00F92714" w:rsidRDefault="00586B18" w:rsidP="00F92714">
      <w:pPr>
        <w:pStyle w:val="a5"/>
      </w:pPr>
      <w:r>
        <w:br w:type="page"/>
      </w:r>
      <w:bookmarkStart w:id="1" w:name="_Toc183230568"/>
      <w:bookmarkStart w:id="2" w:name="_Toc127630949"/>
      <w:r w:rsidR="00776CCC" w:rsidRPr="00776CCC">
        <w:lastRenderedPageBreak/>
        <w:t xml:space="preserve">Sequencer rhythm game with puzzle to create tone </w:t>
      </w:r>
      <w:r w:rsidR="00807299" w:rsidRPr="00776CCC">
        <w:t>notes.</w:t>
      </w:r>
      <w:bookmarkEnd w:id="2"/>
      <w:r w:rsidR="00F92714">
        <w:t xml:space="preserve"> </w:t>
      </w:r>
    </w:p>
    <w:p w14:paraId="420192AF" w14:textId="1B325AF2" w:rsidR="00F92714" w:rsidRPr="00B91AC9" w:rsidRDefault="00F92714" w:rsidP="00B91AC9">
      <w:pPr>
        <w:jc w:val="center"/>
        <w:rPr>
          <w:rFonts w:asciiTheme="majorHAnsi" w:hAnsiTheme="majorHAnsi"/>
          <w:sz w:val="28"/>
        </w:rPr>
      </w:pPr>
      <w:r w:rsidRPr="00B91AC9">
        <w:rPr>
          <w:rFonts w:asciiTheme="majorHAnsi" w:hAnsiTheme="majorHAnsi"/>
          <w:sz w:val="28"/>
        </w:rPr>
        <w:t>-</w:t>
      </w:r>
    </w:p>
    <w:p w14:paraId="51650DFA" w14:textId="77777777" w:rsidR="00F92714" w:rsidRDefault="00F92714" w:rsidP="00F92714">
      <w:pPr>
        <w:pStyle w:val="a8"/>
        <w:ind w:left="200" w:right="200"/>
      </w:pPr>
      <w:r>
        <w:t>Summary</w:t>
      </w:r>
      <w:r>
        <w:rPr>
          <w:rFonts w:hint="eastAsia"/>
        </w:rPr>
        <w:t xml:space="preserve">　</w:t>
      </w:r>
    </w:p>
    <w:p w14:paraId="2CD617D3" w14:textId="3A82D871" w:rsidR="00F92714" w:rsidRDefault="00776CCC" w:rsidP="00776CCC">
      <w:pPr>
        <w:pStyle w:val="a8"/>
        <w:ind w:left="200" w:right="200"/>
      </w:pPr>
      <w:r>
        <w:t>As the gaming market has been boosted by the new lifestyle of With Corona, the evolution of game graphics and the intensification of character strategies have continued to develop. However, many of them have similar game controls, differing only in characters and worldview. Therefore, because of the development of the game market and the variety of games being developed, we believe that there is potential for new ideas to emerge regarding the game design of the part of the game that is controlled by the player. It was a completely new game design that combined two genres, puzzle and RPG, and used the smartphone's special fusion of slide controls. From this example, we thought that it might be possible to create a game design with new operations by combining genres with each other. In this study, we created a step-sequencer type game that combined two genres, puzzle and rhythm.</w:t>
      </w:r>
      <w:r w:rsidR="00F92714">
        <w:t xml:space="preserve"> </w:t>
      </w:r>
    </w:p>
    <w:p w14:paraId="2C5CB1A0" w14:textId="77777777" w:rsidR="00586B18" w:rsidRDefault="00F92714" w:rsidP="00586B18">
      <w:r>
        <w:br w:type="page"/>
      </w:r>
      <w:r w:rsidR="00586B18">
        <w:rPr>
          <w:rFonts w:hint="eastAsia"/>
        </w:rPr>
        <w:lastRenderedPageBreak/>
        <w:t>目次</w:t>
      </w:r>
      <w:bookmarkEnd w:id="1"/>
    </w:p>
    <w:p w14:paraId="43485F5F" w14:textId="5F821C3F" w:rsidR="009376CE" w:rsidRDefault="00FC6530">
      <w:pPr>
        <w:pStyle w:val="11"/>
        <w:tabs>
          <w:tab w:val="right" w:leader="dot" w:pos="8771"/>
        </w:tabs>
        <w:rPr>
          <w:noProof/>
          <w:sz w:val="21"/>
          <w:szCs w:val="22"/>
        </w:rPr>
      </w:pPr>
      <w:r>
        <w:fldChar w:fldCharType="begin"/>
      </w:r>
      <w:r w:rsidR="004C4C24">
        <w:instrText xml:space="preserve"> TOC \o "1-3" </w:instrText>
      </w:r>
      <w:r>
        <w:fldChar w:fldCharType="separate"/>
      </w:r>
      <w:r w:rsidR="009376CE">
        <w:rPr>
          <w:noProof/>
        </w:rPr>
        <w:t>論文要旨：パズルで音色ノーツを作るシーケンサーリズムゲーム</w:t>
      </w:r>
      <w:r w:rsidR="009376CE">
        <w:rPr>
          <w:noProof/>
        </w:rPr>
        <w:tab/>
      </w:r>
      <w:r w:rsidR="009376CE">
        <w:rPr>
          <w:noProof/>
        </w:rPr>
        <w:fldChar w:fldCharType="begin"/>
      </w:r>
      <w:r w:rsidR="009376CE">
        <w:rPr>
          <w:noProof/>
        </w:rPr>
        <w:instrText xml:space="preserve"> PAGEREF _Toc127630948 \h </w:instrText>
      </w:r>
      <w:r w:rsidR="009376CE">
        <w:rPr>
          <w:noProof/>
        </w:rPr>
      </w:r>
      <w:r w:rsidR="009376CE">
        <w:rPr>
          <w:noProof/>
        </w:rPr>
        <w:fldChar w:fldCharType="separate"/>
      </w:r>
      <w:r w:rsidR="009376CE">
        <w:rPr>
          <w:noProof/>
        </w:rPr>
        <w:t>1</w:t>
      </w:r>
      <w:r w:rsidR="009376CE">
        <w:rPr>
          <w:noProof/>
        </w:rPr>
        <w:fldChar w:fldCharType="end"/>
      </w:r>
    </w:p>
    <w:p w14:paraId="4A7F96F4" w14:textId="6BB45CAB" w:rsidR="009376CE" w:rsidRDefault="009376CE">
      <w:pPr>
        <w:pStyle w:val="11"/>
        <w:tabs>
          <w:tab w:val="right" w:leader="dot" w:pos="8771"/>
        </w:tabs>
        <w:rPr>
          <w:noProof/>
          <w:sz w:val="21"/>
          <w:szCs w:val="22"/>
        </w:rPr>
      </w:pPr>
      <w:r>
        <w:rPr>
          <w:noProof/>
        </w:rPr>
        <w:t>Sequencer rhythm game with puzzle to create tone notes.</w:t>
      </w:r>
      <w:r>
        <w:rPr>
          <w:noProof/>
        </w:rPr>
        <w:tab/>
      </w:r>
      <w:r>
        <w:rPr>
          <w:noProof/>
        </w:rPr>
        <w:fldChar w:fldCharType="begin"/>
      </w:r>
      <w:r>
        <w:rPr>
          <w:noProof/>
        </w:rPr>
        <w:instrText xml:space="preserve"> PAGEREF _Toc127630949 \h </w:instrText>
      </w:r>
      <w:r>
        <w:rPr>
          <w:noProof/>
        </w:rPr>
      </w:r>
      <w:r>
        <w:rPr>
          <w:noProof/>
        </w:rPr>
        <w:fldChar w:fldCharType="separate"/>
      </w:r>
      <w:r>
        <w:rPr>
          <w:noProof/>
        </w:rPr>
        <w:t>2</w:t>
      </w:r>
      <w:r>
        <w:rPr>
          <w:noProof/>
        </w:rPr>
        <w:fldChar w:fldCharType="end"/>
      </w:r>
    </w:p>
    <w:p w14:paraId="1BCEE782" w14:textId="4A9F30BF" w:rsidR="009376CE" w:rsidRDefault="009376CE">
      <w:pPr>
        <w:pStyle w:val="11"/>
        <w:tabs>
          <w:tab w:val="right" w:leader="dot" w:pos="8771"/>
        </w:tabs>
        <w:rPr>
          <w:noProof/>
          <w:sz w:val="21"/>
          <w:szCs w:val="22"/>
        </w:rPr>
      </w:pPr>
      <w:r>
        <w:rPr>
          <w:noProof/>
        </w:rPr>
        <w:t>１．研究目的</w:t>
      </w:r>
      <w:r>
        <w:rPr>
          <w:noProof/>
        </w:rPr>
        <w:tab/>
      </w:r>
      <w:r>
        <w:rPr>
          <w:noProof/>
        </w:rPr>
        <w:fldChar w:fldCharType="begin"/>
      </w:r>
      <w:r>
        <w:rPr>
          <w:noProof/>
        </w:rPr>
        <w:instrText xml:space="preserve"> PAGEREF _Toc127630950 \h </w:instrText>
      </w:r>
      <w:r>
        <w:rPr>
          <w:noProof/>
        </w:rPr>
      </w:r>
      <w:r>
        <w:rPr>
          <w:noProof/>
        </w:rPr>
        <w:fldChar w:fldCharType="separate"/>
      </w:r>
      <w:r>
        <w:rPr>
          <w:noProof/>
        </w:rPr>
        <w:t>4</w:t>
      </w:r>
      <w:r>
        <w:rPr>
          <w:noProof/>
        </w:rPr>
        <w:fldChar w:fldCharType="end"/>
      </w:r>
    </w:p>
    <w:p w14:paraId="6B942A09" w14:textId="543FBD08" w:rsidR="009376CE" w:rsidRDefault="009376CE">
      <w:pPr>
        <w:pStyle w:val="11"/>
        <w:tabs>
          <w:tab w:val="right" w:leader="dot" w:pos="8771"/>
        </w:tabs>
        <w:rPr>
          <w:noProof/>
          <w:sz w:val="21"/>
          <w:szCs w:val="22"/>
        </w:rPr>
      </w:pPr>
      <w:r>
        <w:rPr>
          <w:noProof/>
        </w:rPr>
        <w:t>２．ゲームジャンルの選定</w:t>
      </w:r>
      <w:r>
        <w:rPr>
          <w:noProof/>
        </w:rPr>
        <w:tab/>
      </w:r>
      <w:r>
        <w:rPr>
          <w:noProof/>
        </w:rPr>
        <w:fldChar w:fldCharType="begin"/>
      </w:r>
      <w:r>
        <w:rPr>
          <w:noProof/>
        </w:rPr>
        <w:instrText xml:space="preserve"> PAGEREF _Toc127630951 \h </w:instrText>
      </w:r>
      <w:r>
        <w:rPr>
          <w:noProof/>
        </w:rPr>
      </w:r>
      <w:r>
        <w:rPr>
          <w:noProof/>
        </w:rPr>
        <w:fldChar w:fldCharType="separate"/>
      </w:r>
      <w:r>
        <w:rPr>
          <w:noProof/>
        </w:rPr>
        <w:t>4</w:t>
      </w:r>
      <w:r>
        <w:rPr>
          <w:noProof/>
        </w:rPr>
        <w:fldChar w:fldCharType="end"/>
      </w:r>
    </w:p>
    <w:p w14:paraId="2E1D83DF" w14:textId="7067F033" w:rsidR="009376CE" w:rsidRDefault="009376CE">
      <w:pPr>
        <w:pStyle w:val="22"/>
        <w:tabs>
          <w:tab w:val="right" w:leader="dot" w:pos="8771"/>
        </w:tabs>
        <w:rPr>
          <w:noProof/>
          <w:sz w:val="21"/>
          <w:szCs w:val="22"/>
        </w:rPr>
      </w:pPr>
      <w:r>
        <w:rPr>
          <w:noProof/>
        </w:rPr>
        <w:t>２．１　パズル</w:t>
      </w:r>
      <w:r>
        <w:rPr>
          <w:noProof/>
        </w:rPr>
        <w:tab/>
      </w:r>
      <w:r>
        <w:rPr>
          <w:noProof/>
        </w:rPr>
        <w:fldChar w:fldCharType="begin"/>
      </w:r>
      <w:r>
        <w:rPr>
          <w:noProof/>
        </w:rPr>
        <w:instrText xml:space="preserve"> PAGEREF _Toc127630952 \h </w:instrText>
      </w:r>
      <w:r>
        <w:rPr>
          <w:noProof/>
        </w:rPr>
      </w:r>
      <w:r>
        <w:rPr>
          <w:noProof/>
        </w:rPr>
        <w:fldChar w:fldCharType="separate"/>
      </w:r>
      <w:r>
        <w:rPr>
          <w:noProof/>
        </w:rPr>
        <w:t>4</w:t>
      </w:r>
      <w:r>
        <w:rPr>
          <w:noProof/>
        </w:rPr>
        <w:fldChar w:fldCharType="end"/>
      </w:r>
    </w:p>
    <w:p w14:paraId="3D58CB5E" w14:textId="6FE7004E" w:rsidR="009376CE" w:rsidRDefault="009376CE">
      <w:pPr>
        <w:pStyle w:val="22"/>
        <w:tabs>
          <w:tab w:val="right" w:leader="dot" w:pos="8771"/>
        </w:tabs>
        <w:rPr>
          <w:noProof/>
          <w:sz w:val="21"/>
          <w:szCs w:val="22"/>
        </w:rPr>
      </w:pPr>
      <w:r>
        <w:rPr>
          <w:noProof/>
        </w:rPr>
        <w:t>２．２　パズル</w:t>
      </w:r>
      <w:r>
        <w:rPr>
          <w:noProof/>
        </w:rPr>
        <w:t>×○○</w:t>
      </w:r>
      <w:r>
        <w:rPr>
          <w:noProof/>
        </w:rPr>
        <w:t>の検討</w:t>
      </w:r>
      <w:r>
        <w:rPr>
          <w:noProof/>
        </w:rPr>
        <w:tab/>
      </w:r>
      <w:r>
        <w:rPr>
          <w:noProof/>
        </w:rPr>
        <w:fldChar w:fldCharType="begin"/>
      </w:r>
      <w:r>
        <w:rPr>
          <w:noProof/>
        </w:rPr>
        <w:instrText xml:space="preserve"> PAGEREF _Toc127630953 \h </w:instrText>
      </w:r>
      <w:r>
        <w:rPr>
          <w:noProof/>
        </w:rPr>
      </w:r>
      <w:r>
        <w:rPr>
          <w:noProof/>
        </w:rPr>
        <w:fldChar w:fldCharType="separate"/>
      </w:r>
      <w:r>
        <w:rPr>
          <w:noProof/>
        </w:rPr>
        <w:t>5</w:t>
      </w:r>
      <w:r>
        <w:rPr>
          <w:noProof/>
        </w:rPr>
        <w:fldChar w:fldCharType="end"/>
      </w:r>
    </w:p>
    <w:p w14:paraId="127EA852" w14:textId="41AEDAD0" w:rsidR="009376CE" w:rsidRDefault="009376CE">
      <w:pPr>
        <w:pStyle w:val="11"/>
        <w:tabs>
          <w:tab w:val="right" w:leader="dot" w:pos="8771"/>
        </w:tabs>
        <w:rPr>
          <w:noProof/>
          <w:sz w:val="21"/>
          <w:szCs w:val="22"/>
        </w:rPr>
      </w:pPr>
      <w:r>
        <w:rPr>
          <w:noProof/>
        </w:rPr>
        <w:t>３．ゲームデザイン</w:t>
      </w:r>
      <w:r>
        <w:rPr>
          <w:noProof/>
        </w:rPr>
        <w:tab/>
      </w:r>
      <w:r>
        <w:rPr>
          <w:noProof/>
        </w:rPr>
        <w:fldChar w:fldCharType="begin"/>
      </w:r>
      <w:r>
        <w:rPr>
          <w:noProof/>
        </w:rPr>
        <w:instrText xml:space="preserve"> PAGEREF _Toc127630954 \h </w:instrText>
      </w:r>
      <w:r>
        <w:rPr>
          <w:noProof/>
        </w:rPr>
      </w:r>
      <w:r>
        <w:rPr>
          <w:noProof/>
        </w:rPr>
        <w:fldChar w:fldCharType="separate"/>
      </w:r>
      <w:r>
        <w:rPr>
          <w:noProof/>
        </w:rPr>
        <w:t>6</w:t>
      </w:r>
      <w:r>
        <w:rPr>
          <w:noProof/>
        </w:rPr>
        <w:fldChar w:fldCharType="end"/>
      </w:r>
    </w:p>
    <w:p w14:paraId="200C1D18" w14:textId="2343B177" w:rsidR="009376CE" w:rsidRDefault="009376CE">
      <w:pPr>
        <w:pStyle w:val="11"/>
        <w:tabs>
          <w:tab w:val="right" w:leader="dot" w:pos="8771"/>
        </w:tabs>
        <w:rPr>
          <w:noProof/>
          <w:sz w:val="21"/>
          <w:szCs w:val="22"/>
        </w:rPr>
      </w:pPr>
      <w:r>
        <w:rPr>
          <w:noProof/>
        </w:rPr>
        <w:t>４．制作</w:t>
      </w:r>
      <w:r>
        <w:rPr>
          <w:noProof/>
        </w:rPr>
        <w:tab/>
      </w:r>
      <w:r>
        <w:rPr>
          <w:noProof/>
        </w:rPr>
        <w:fldChar w:fldCharType="begin"/>
      </w:r>
      <w:r>
        <w:rPr>
          <w:noProof/>
        </w:rPr>
        <w:instrText xml:space="preserve"> PAGEREF _Toc127630955 \h </w:instrText>
      </w:r>
      <w:r>
        <w:rPr>
          <w:noProof/>
        </w:rPr>
      </w:r>
      <w:r>
        <w:rPr>
          <w:noProof/>
        </w:rPr>
        <w:fldChar w:fldCharType="separate"/>
      </w:r>
      <w:r>
        <w:rPr>
          <w:noProof/>
        </w:rPr>
        <w:t>7</w:t>
      </w:r>
      <w:r>
        <w:rPr>
          <w:noProof/>
        </w:rPr>
        <w:fldChar w:fldCharType="end"/>
      </w:r>
    </w:p>
    <w:p w14:paraId="0BC4EA41" w14:textId="449D037E" w:rsidR="009376CE" w:rsidRDefault="009376CE">
      <w:pPr>
        <w:pStyle w:val="22"/>
        <w:tabs>
          <w:tab w:val="right" w:leader="dot" w:pos="8771"/>
        </w:tabs>
        <w:rPr>
          <w:noProof/>
          <w:sz w:val="21"/>
          <w:szCs w:val="22"/>
        </w:rPr>
      </w:pPr>
      <w:r>
        <w:rPr>
          <w:noProof/>
        </w:rPr>
        <w:t>４．１　パズルゲームフェーズ</w:t>
      </w:r>
      <w:r>
        <w:rPr>
          <w:noProof/>
        </w:rPr>
        <w:tab/>
      </w:r>
      <w:r>
        <w:rPr>
          <w:noProof/>
        </w:rPr>
        <w:fldChar w:fldCharType="begin"/>
      </w:r>
      <w:r>
        <w:rPr>
          <w:noProof/>
        </w:rPr>
        <w:instrText xml:space="preserve"> PAGEREF _Toc127630956 \h </w:instrText>
      </w:r>
      <w:r>
        <w:rPr>
          <w:noProof/>
        </w:rPr>
      </w:r>
      <w:r>
        <w:rPr>
          <w:noProof/>
        </w:rPr>
        <w:fldChar w:fldCharType="separate"/>
      </w:r>
      <w:r>
        <w:rPr>
          <w:noProof/>
        </w:rPr>
        <w:t>7</w:t>
      </w:r>
      <w:r>
        <w:rPr>
          <w:noProof/>
        </w:rPr>
        <w:fldChar w:fldCharType="end"/>
      </w:r>
    </w:p>
    <w:p w14:paraId="1C5B6C7F" w14:textId="4E44D207" w:rsidR="009376CE" w:rsidRDefault="009376CE">
      <w:pPr>
        <w:pStyle w:val="31"/>
        <w:tabs>
          <w:tab w:val="right" w:leader="dot" w:pos="8771"/>
        </w:tabs>
        <w:rPr>
          <w:noProof/>
          <w:sz w:val="21"/>
          <w:szCs w:val="22"/>
        </w:rPr>
      </w:pPr>
      <w:r>
        <w:rPr>
          <w:noProof/>
        </w:rPr>
        <w:t>４．１．１　フェーズの基本ループ</w:t>
      </w:r>
      <w:r>
        <w:rPr>
          <w:noProof/>
        </w:rPr>
        <w:tab/>
      </w:r>
      <w:r>
        <w:rPr>
          <w:noProof/>
        </w:rPr>
        <w:fldChar w:fldCharType="begin"/>
      </w:r>
      <w:r>
        <w:rPr>
          <w:noProof/>
        </w:rPr>
        <w:instrText xml:space="preserve"> PAGEREF _Toc127630957 \h </w:instrText>
      </w:r>
      <w:r>
        <w:rPr>
          <w:noProof/>
        </w:rPr>
      </w:r>
      <w:r>
        <w:rPr>
          <w:noProof/>
        </w:rPr>
        <w:fldChar w:fldCharType="separate"/>
      </w:r>
      <w:r>
        <w:rPr>
          <w:noProof/>
        </w:rPr>
        <w:t>7</w:t>
      </w:r>
      <w:r>
        <w:rPr>
          <w:noProof/>
        </w:rPr>
        <w:fldChar w:fldCharType="end"/>
      </w:r>
    </w:p>
    <w:p w14:paraId="7A5E1668" w14:textId="79B35138" w:rsidR="009376CE" w:rsidRDefault="009376CE">
      <w:pPr>
        <w:pStyle w:val="31"/>
        <w:tabs>
          <w:tab w:val="right" w:leader="dot" w:pos="8771"/>
        </w:tabs>
        <w:rPr>
          <w:noProof/>
          <w:sz w:val="21"/>
          <w:szCs w:val="22"/>
        </w:rPr>
      </w:pPr>
      <w:r>
        <w:rPr>
          <w:noProof/>
        </w:rPr>
        <w:t>４．１．２　各種ノーツの実装</w:t>
      </w:r>
      <w:r>
        <w:rPr>
          <w:noProof/>
        </w:rPr>
        <w:tab/>
      </w:r>
      <w:r>
        <w:rPr>
          <w:noProof/>
        </w:rPr>
        <w:fldChar w:fldCharType="begin"/>
      </w:r>
      <w:r>
        <w:rPr>
          <w:noProof/>
        </w:rPr>
        <w:instrText xml:space="preserve"> PAGEREF _Toc127630958 \h </w:instrText>
      </w:r>
      <w:r>
        <w:rPr>
          <w:noProof/>
        </w:rPr>
      </w:r>
      <w:r>
        <w:rPr>
          <w:noProof/>
        </w:rPr>
        <w:fldChar w:fldCharType="separate"/>
      </w:r>
      <w:r>
        <w:rPr>
          <w:noProof/>
        </w:rPr>
        <w:t>8</w:t>
      </w:r>
      <w:r>
        <w:rPr>
          <w:noProof/>
        </w:rPr>
        <w:fldChar w:fldCharType="end"/>
      </w:r>
    </w:p>
    <w:p w14:paraId="068E7E8F" w14:textId="5C4D879D" w:rsidR="009376CE" w:rsidRDefault="009376CE">
      <w:pPr>
        <w:pStyle w:val="22"/>
        <w:tabs>
          <w:tab w:val="right" w:leader="dot" w:pos="8771"/>
        </w:tabs>
        <w:rPr>
          <w:noProof/>
          <w:sz w:val="21"/>
          <w:szCs w:val="22"/>
        </w:rPr>
      </w:pPr>
      <w:r>
        <w:rPr>
          <w:noProof/>
        </w:rPr>
        <w:t>４．２　リズムゲームフェーズ</w:t>
      </w:r>
      <w:r>
        <w:rPr>
          <w:noProof/>
        </w:rPr>
        <w:tab/>
      </w:r>
      <w:r>
        <w:rPr>
          <w:noProof/>
        </w:rPr>
        <w:fldChar w:fldCharType="begin"/>
      </w:r>
      <w:r>
        <w:rPr>
          <w:noProof/>
        </w:rPr>
        <w:instrText xml:space="preserve"> PAGEREF _Toc127630959 \h </w:instrText>
      </w:r>
      <w:r>
        <w:rPr>
          <w:noProof/>
        </w:rPr>
      </w:r>
      <w:r>
        <w:rPr>
          <w:noProof/>
        </w:rPr>
        <w:fldChar w:fldCharType="separate"/>
      </w:r>
      <w:r>
        <w:rPr>
          <w:noProof/>
        </w:rPr>
        <w:t>8</w:t>
      </w:r>
      <w:r>
        <w:rPr>
          <w:noProof/>
        </w:rPr>
        <w:fldChar w:fldCharType="end"/>
      </w:r>
    </w:p>
    <w:p w14:paraId="2399E148" w14:textId="4DEC83D0" w:rsidR="009376CE" w:rsidRDefault="009376CE">
      <w:pPr>
        <w:pStyle w:val="31"/>
        <w:tabs>
          <w:tab w:val="right" w:leader="dot" w:pos="8771"/>
        </w:tabs>
        <w:rPr>
          <w:noProof/>
          <w:sz w:val="21"/>
          <w:szCs w:val="22"/>
        </w:rPr>
      </w:pPr>
      <w:r>
        <w:rPr>
          <w:noProof/>
        </w:rPr>
        <w:t>４．２．１　フェーズの基本ループ</w:t>
      </w:r>
      <w:r>
        <w:rPr>
          <w:noProof/>
        </w:rPr>
        <w:tab/>
      </w:r>
      <w:r>
        <w:rPr>
          <w:noProof/>
        </w:rPr>
        <w:fldChar w:fldCharType="begin"/>
      </w:r>
      <w:r>
        <w:rPr>
          <w:noProof/>
        </w:rPr>
        <w:instrText xml:space="preserve"> PAGEREF _Toc127630960 \h </w:instrText>
      </w:r>
      <w:r>
        <w:rPr>
          <w:noProof/>
        </w:rPr>
      </w:r>
      <w:r>
        <w:rPr>
          <w:noProof/>
        </w:rPr>
        <w:fldChar w:fldCharType="separate"/>
      </w:r>
      <w:r>
        <w:rPr>
          <w:noProof/>
        </w:rPr>
        <w:t>8</w:t>
      </w:r>
      <w:r>
        <w:rPr>
          <w:noProof/>
        </w:rPr>
        <w:fldChar w:fldCharType="end"/>
      </w:r>
    </w:p>
    <w:p w14:paraId="61645CDF" w14:textId="4011BC03" w:rsidR="009376CE" w:rsidRDefault="009376CE">
      <w:pPr>
        <w:pStyle w:val="31"/>
        <w:tabs>
          <w:tab w:val="right" w:leader="dot" w:pos="8771"/>
        </w:tabs>
        <w:rPr>
          <w:noProof/>
          <w:sz w:val="21"/>
          <w:szCs w:val="22"/>
        </w:rPr>
      </w:pPr>
      <w:r>
        <w:rPr>
          <w:noProof/>
        </w:rPr>
        <w:t>４．２．３　リズムゲームのタイミング判定</w:t>
      </w:r>
      <w:r>
        <w:rPr>
          <w:noProof/>
        </w:rPr>
        <w:tab/>
      </w:r>
      <w:r>
        <w:rPr>
          <w:noProof/>
        </w:rPr>
        <w:fldChar w:fldCharType="begin"/>
      </w:r>
      <w:r>
        <w:rPr>
          <w:noProof/>
        </w:rPr>
        <w:instrText xml:space="preserve"> PAGEREF _Toc127630961 \h </w:instrText>
      </w:r>
      <w:r>
        <w:rPr>
          <w:noProof/>
        </w:rPr>
      </w:r>
      <w:r>
        <w:rPr>
          <w:noProof/>
        </w:rPr>
        <w:fldChar w:fldCharType="separate"/>
      </w:r>
      <w:r>
        <w:rPr>
          <w:noProof/>
        </w:rPr>
        <w:t>9</w:t>
      </w:r>
      <w:r>
        <w:rPr>
          <w:noProof/>
        </w:rPr>
        <w:fldChar w:fldCharType="end"/>
      </w:r>
    </w:p>
    <w:p w14:paraId="624BCF6B" w14:textId="139BED06" w:rsidR="009376CE" w:rsidRDefault="009376CE">
      <w:pPr>
        <w:pStyle w:val="22"/>
        <w:tabs>
          <w:tab w:val="right" w:leader="dot" w:pos="8771"/>
        </w:tabs>
        <w:rPr>
          <w:noProof/>
          <w:sz w:val="21"/>
          <w:szCs w:val="22"/>
        </w:rPr>
      </w:pPr>
      <w:r>
        <w:rPr>
          <w:noProof/>
        </w:rPr>
        <w:t>４．３　音の選定</w:t>
      </w:r>
      <w:r>
        <w:rPr>
          <w:noProof/>
        </w:rPr>
        <w:tab/>
      </w:r>
      <w:r>
        <w:rPr>
          <w:noProof/>
        </w:rPr>
        <w:fldChar w:fldCharType="begin"/>
      </w:r>
      <w:r>
        <w:rPr>
          <w:noProof/>
        </w:rPr>
        <w:instrText xml:space="preserve"> PAGEREF _Toc127630962 \h </w:instrText>
      </w:r>
      <w:r>
        <w:rPr>
          <w:noProof/>
        </w:rPr>
      </w:r>
      <w:r>
        <w:rPr>
          <w:noProof/>
        </w:rPr>
        <w:fldChar w:fldCharType="separate"/>
      </w:r>
      <w:r>
        <w:rPr>
          <w:noProof/>
        </w:rPr>
        <w:t>9</w:t>
      </w:r>
      <w:r>
        <w:rPr>
          <w:noProof/>
        </w:rPr>
        <w:fldChar w:fldCharType="end"/>
      </w:r>
    </w:p>
    <w:p w14:paraId="1161381B" w14:textId="3F6E7A26" w:rsidR="009376CE" w:rsidRDefault="009376CE">
      <w:pPr>
        <w:pStyle w:val="11"/>
        <w:tabs>
          <w:tab w:val="right" w:leader="dot" w:pos="8771"/>
        </w:tabs>
        <w:rPr>
          <w:noProof/>
          <w:sz w:val="21"/>
          <w:szCs w:val="22"/>
        </w:rPr>
      </w:pPr>
      <w:r>
        <w:rPr>
          <w:noProof/>
        </w:rPr>
        <w:t>５．考察</w:t>
      </w:r>
      <w:r>
        <w:rPr>
          <w:noProof/>
        </w:rPr>
        <w:tab/>
      </w:r>
      <w:r>
        <w:rPr>
          <w:noProof/>
        </w:rPr>
        <w:fldChar w:fldCharType="begin"/>
      </w:r>
      <w:r>
        <w:rPr>
          <w:noProof/>
        </w:rPr>
        <w:instrText xml:space="preserve"> PAGEREF _Toc127630963 \h </w:instrText>
      </w:r>
      <w:r>
        <w:rPr>
          <w:noProof/>
        </w:rPr>
      </w:r>
      <w:r>
        <w:rPr>
          <w:noProof/>
        </w:rPr>
        <w:fldChar w:fldCharType="separate"/>
      </w:r>
      <w:r>
        <w:rPr>
          <w:noProof/>
        </w:rPr>
        <w:t>10</w:t>
      </w:r>
      <w:r>
        <w:rPr>
          <w:noProof/>
        </w:rPr>
        <w:fldChar w:fldCharType="end"/>
      </w:r>
    </w:p>
    <w:p w14:paraId="59B21D6D" w14:textId="4474D42B" w:rsidR="009376CE" w:rsidRDefault="009376CE">
      <w:pPr>
        <w:pStyle w:val="22"/>
        <w:tabs>
          <w:tab w:val="right" w:leader="dot" w:pos="8771"/>
        </w:tabs>
        <w:rPr>
          <w:noProof/>
          <w:sz w:val="21"/>
          <w:szCs w:val="22"/>
        </w:rPr>
      </w:pPr>
      <w:r>
        <w:rPr>
          <w:noProof/>
        </w:rPr>
        <w:t>５．１　難易度と操作感</w:t>
      </w:r>
      <w:r>
        <w:rPr>
          <w:noProof/>
        </w:rPr>
        <w:tab/>
      </w:r>
      <w:r>
        <w:rPr>
          <w:noProof/>
        </w:rPr>
        <w:fldChar w:fldCharType="begin"/>
      </w:r>
      <w:r>
        <w:rPr>
          <w:noProof/>
        </w:rPr>
        <w:instrText xml:space="preserve"> PAGEREF _Toc127630964 \h </w:instrText>
      </w:r>
      <w:r>
        <w:rPr>
          <w:noProof/>
        </w:rPr>
      </w:r>
      <w:r>
        <w:rPr>
          <w:noProof/>
        </w:rPr>
        <w:fldChar w:fldCharType="separate"/>
      </w:r>
      <w:r>
        <w:rPr>
          <w:noProof/>
        </w:rPr>
        <w:t>10</w:t>
      </w:r>
      <w:r>
        <w:rPr>
          <w:noProof/>
        </w:rPr>
        <w:fldChar w:fldCharType="end"/>
      </w:r>
    </w:p>
    <w:p w14:paraId="211FD297" w14:textId="789EB03A" w:rsidR="009376CE" w:rsidRDefault="009376CE">
      <w:pPr>
        <w:pStyle w:val="11"/>
        <w:tabs>
          <w:tab w:val="right" w:leader="dot" w:pos="8771"/>
        </w:tabs>
        <w:rPr>
          <w:noProof/>
          <w:sz w:val="21"/>
          <w:szCs w:val="22"/>
        </w:rPr>
      </w:pPr>
      <w:r>
        <w:rPr>
          <w:noProof/>
        </w:rPr>
        <w:t>６．まとめ</w:t>
      </w:r>
      <w:r>
        <w:rPr>
          <w:noProof/>
        </w:rPr>
        <w:tab/>
      </w:r>
      <w:r>
        <w:rPr>
          <w:noProof/>
        </w:rPr>
        <w:fldChar w:fldCharType="begin"/>
      </w:r>
      <w:r>
        <w:rPr>
          <w:noProof/>
        </w:rPr>
        <w:instrText xml:space="preserve"> PAGEREF _Toc127630965 \h </w:instrText>
      </w:r>
      <w:r>
        <w:rPr>
          <w:noProof/>
        </w:rPr>
      </w:r>
      <w:r>
        <w:rPr>
          <w:noProof/>
        </w:rPr>
        <w:fldChar w:fldCharType="separate"/>
      </w:r>
      <w:r>
        <w:rPr>
          <w:noProof/>
        </w:rPr>
        <w:t>10</w:t>
      </w:r>
      <w:r>
        <w:rPr>
          <w:noProof/>
        </w:rPr>
        <w:fldChar w:fldCharType="end"/>
      </w:r>
    </w:p>
    <w:p w14:paraId="5CDEA539" w14:textId="1994D209" w:rsidR="009376CE" w:rsidRDefault="009376CE">
      <w:pPr>
        <w:pStyle w:val="11"/>
        <w:tabs>
          <w:tab w:val="right" w:leader="dot" w:pos="8771"/>
        </w:tabs>
        <w:rPr>
          <w:noProof/>
          <w:sz w:val="21"/>
          <w:szCs w:val="22"/>
        </w:rPr>
      </w:pPr>
      <w:r>
        <w:rPr>
          <w:noProof/>
        </w:rPr>
        <w:t>７．参考</w:t>
      </w:r>
      <w:r>
        <w:rPr>
          <w:noProof/>
        </w:rPr>
        <w:tab/>
      </w:r>
      <w:r>
        <w:rPr>
          <w:noProof/>
        </w:rPr>
        <w:fldChar w:fldCharType="begin"/>
      </w:r>
      <w:r>
        <w:rPr>
          <w:noProof/>
        </w:rPr>
        <w:instrText xml:space="preserve"> PAGEREF _Toc127630966 \h </w:instrText>
      </w:r>
      <w:r>
        <w:rPr>
          <w:noProof/>
        </w:rPr>
      </w:r>
      <w:r>
        <w:rPr>
          <w:noProof/>
        </w:rPr>
        <w:fldChar w:fldCharType="separate"/>
      </w:r>
      <w:r>
        <w:rPr>
          <w:noProof/>
        </w:rPr>
        <w:t>10</w:t>
      </w:r>
      <w:r>
        <w:rPr>
          <w:noProof/>
        </w:rPr>
        <w:fldChar w:fldCharType="end"/>
      </w:r>
    </w:p>
    <w:p w14:paraId="607FE684" w14:textId="647568A7" w:rsidR="00DD03E2" w:rsidRDefault="00FC6530" w:rsidP="00586B18">
      <w:r>
        <w:fldChar w:fldCharType="end"/>
      </w:r>
    </w:p>
    <w:p w14:paraId="25BB4573" w14:textId="77777777" w:rsidR="004A0C96" w:rsidRPr="00AC4075" w:rsidRDefault="00586B18" w:rsidP="008A65D4">
      <w:r>
        <w:br w:type="page"/>
      </w:r>
    </w:p>
    <w:p w14:paraId="1C640B0C" w14:textId="3560ED11" w:rsidR="008A65D4" w:rsidRPr="00F017E6" w:rsidRDefault="008A65D4" w:rsidP="008A65D4">
      <w:pPr>
        <w:pStyle w:val="1"/>
      </w:pPr>
      <w:bookmarkStart w:id="3" w:name="_Toc127630950"/>
      <w:r w:rsidRPr="00F017E6">
        <w:rPr>
          <w:rFonts w:hint="eastAsia"/>
        </w:rPr>
        <w:lastRenderedPageBreak/>
        <w:t>１．</w:t>
      </w:r>
      <w:r w:rsidR="004F6360">
        <w:rPr>
          <w:rFonts w:hint="eastAsia"/>
        </w:rPr>
        <w:t>研究目的</w:t>
      </w:r>
      <w:bookmarkEnd w:id="3"/>
      <w:r w:rsidRPr="00F017E6">
        <w:t xml:space="preserve"> </w:t>
      </w:r>
    </w:p>
    <w:p w14:paraId="66B187FC" w14:textId="22C73528" w:rsidR="004F6360" w:rsidRDefault="004F6360" w:rsidP="00B1100A">
      <w:pPr>
        <w:pStyle w:val="a3"/>
        <w:ind w:firstLineChars="50" w:firstLine="12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605"/>
      </w:tblGrid>
      <w:tr w:rsidR="00772052" w14:paraId="6013D196" w14:textId="77777777" w:rsidTr="007D6730">
        <w:tc>
          <w:tcPr>
            <w:tcW w:w="4489" w:type="dxa"/>
          </w:tcPr>
          <w:p w14:paraId="78811478" w14:textId="7C6320BB" w:rsidR="007D6730" w:rsidRDefault="007D6730" w:rsidP="007D6730">
            <w:pPr>
              <w:pStyle w:val="a3"/>
              <w:jc w:val="center"/>
              <w:rPr>
                <w:rFonts w:hint="eastAsia"/>
              </w:rPr>
            </w:pPr>
            <w:r w:rsidRPr="007D6730">
              <w:drawing>
                <wp:inline distT="0" distB="0" distL="0" distR="0" wp14:anchorId="01EBB3B4" wp14:editId="2EABEDBB">
                  <wp:extent cx="2676525" cy="226472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509" cy="2273176"/>
                          </a:xfrm>
                          <a:prstGeom prst="rect">
                            <a:avLst/>
                          </a:prstGeom>
                        </pic:spPr>
                      </pic:pic>
                    </a:graphicData>
                  </a:graphic>
                </wp:inline>
              </w:drawing>
            </w:r>
          </w:p>
        </w:tc>
        <w:tc>
          <w:tcPr>
            <w:tcW w:w="4490" w:type="dxa"/>
          </w:tcPr>
          <w:p w14:paraId="0AFB2700" w14:textId="3DAAD9F6" w:rsidR="007D6730" w:rsidRDefault="00772052" w:rsidP="007D6730">
            <w:pPr>
              <w:pStyle w:val="a3"/>
              <w:jc w:val="center"/>
              <w:rPr>
                <w:rFonts w:hint="eastAsia"/>
              </w:rPr>
            </w:pPr>
            <w:r>
              <w:rPr>
                <w:noProof/>
              </w:rPr>
              <w:drawing>
                <wp:anchor distT="0" distB="0" distL="114300" distR="114300" simplePos="0" relativeHeight="251658240" behindDoc="0" locked="0" layoutInCell="1" allowOverlap="1" wp14:anchorId="22715486" wp14:editId="1BEC4578">
                  <wp:simplePos x="0" y="0"/>
                  <wp:positionH relativeFrom="column">
                    <wp:posOffset>-2540</wp:posOffset>
                  </wp:positionH>
                  <wp:positionV relativeFrom="paragraph">
                    <wp:posOffset>381000</wp:posOffset>
                  </wp:positionV>
                  <wp:extent cx="2813685" cy="1582598"/>
                  <wp:effectExtent l="0" t="0" r="0" b="0"/>
                  <wp:wrapTopAndBottom/>
                  <wp:docPr id="4" name="図 4" descr="Undertale Sans戦 NoHit 日本語翻訳有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tale Sans戦 NoHit 日本語翻訳有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3685" cy="1582598"/>
                          </a:xfrm>
                          <a:prstGeom prst="rect">
                            <a:avLst/>
                          </a:prstGeom>
                          <a:noFill/>
                          <a:ln>
                            <a:noFill/>
                          </a:ln>
                        </pic:spPr>
                      </pic:pic>
                    </a:graphicData>
                  </a:graphic>
                </wp:anchor>
              </w:drawing>
            </w:r>
          </w:p>
        </w:tc>
      </w:tr>
      <w:tr w:rsidR="00772052" w14:paraId="1BA8012F" w14:textId="77777777" w:rsidTr="007D6730">
        <w:tc>
          <w:tcPr>
            <w:tcW w:w="4489" w:type="dxa"/>
          </w:tcPr>
          <w:p w14:paraId="48AF3124" w14:textId="77777777" w:rsidR="002E3011" w:rsidRDefault="00772052" w:rsidP="00772052">
            <w:pPr>
              <w:pStyle w:val="12"/>
              <w:numPr>
                <w:ilvl w:val="0"/>
                <w:numId w:val="7"/>
              </w:numPr>
              <w:ind w:firstLineChars="0"/>
              <w:rPr>
                <w:sz w:val="18"/>
                <w:szCs w:val="18"/>
              </w:rPr>
            </w:pPr>
            <w:r>
              <w:rPr>
                <w:rFonts w:hint="eastAsia"/>
                <w:sz w:val="18"/>
                <w:szCs w:val="18"/>
              </w:rPr>
              <w:t>RPG</w:t>
            </w:r>
            <w:r>
              <w:rPr>
                <w:rFonts w:hint="eastAsia"/>
                <w:sz w:val="18"/>
                <w:szCs w:val="18"/>
              </w:rPr>
              <w:t>とパズルを組み合わせたゲーム</w:t>
            </w:r>
          </w:p>
          <w:p w14:paraId="735C563C" w14:textId="48758F17" w:rsidR="00772052" w:rsidRPr="00772052" w:rsidRDefault="002E3011" w:rsidP="002E3011">
            <w:pPr>
              <w:pStyle w:val="12"/>
              <w:ind w:left="405" w:firstLineChars="0" w:firstLine="0"/>
              <w:rPr>
                <w:rFonts w:hint="eastAsia"/>
                <w:sz w:val="18"/>
                <w:szCs w:val="18"/>
              </w:rPr>
            </w:pPr>
            <w:r>
              <w:rPr>
                <w:rFonts w:hint="eastAsia"/>
                <w:sz w:val="18"/>
                <w:szCs w:val="18"/>
              </w:rPr>
              <w:t>『パズル</w:t>
            </w:r>
            <w:r>
              <w:rPr>
                <w:rFonts w:hint="eastAsia"/>
                <w:sz w:val="18"/>
                <w:szCs w:val="18"/>
              </w:rPr>
              <w:t>&amp;</w:t>
            </w:r>
            <w:r>
              <w:rPr>
                <w:rFonts w:hint="eastAsia"/>
                <w:sz w:val="18"/>
                <w:szCs w:val="18"/>
              </w:rPr>
              <w:t>ドラゴンズ』</w:t>
            </w:r>
            <w:r w:rsidR="00772052">
              <w:rPr>
                <w:rFonts w:hint="eastAsia"/>
                <w:sz w:val="18"/>
                <w:szCs w:val="18"/>
              </w:rPr>
              <w:t>[</w:t>
            </w:r>
            <w:r w:rsidR="003667A5">
              <w:rPr>
                <w:sz w:val="18"/>
                <w:szCs w:val="18"/>
              </w:rPr>
              <w:t>3</w:t>
            </w:r>
            <w:r w:rsidR="00772052">
              <w:rPr>
                <w:sz w:val="18"/>
                <w:szCs w:val="18"/>
              </w:rPr>
              <w:t>]</w:t>
            </w:r>
          </w:p>
        </w:tc>
        <w:tc>
          <w:tcPr>
            <w:tcW w:w="4490" w:type="dxa"/>
          </w:tcPr>
          <w:p w14:paraId="3DA37641" w14:textId="77777777" w:rsidR="002E3011" w:rsidRDefault="00772052" w:rsidP="00772052">
            <w:pPr>
              <w:pStyle w:val="a3"/>
              <w:numPr>
                <w:ilvl w:val="0"/>
                <w:numId w:val="7"/>
              </w:numPr>
              <w:jc w:val="center"/>
              <w:rPr>
                <w:sz w:val="18"/>
                <w:szCs w:val="18"/>
              </w:rPr>
            </w:pPr>
            <w:r>
              <w:rPr>
                <w:rFonts w:hint="eastAsia"/>
                <w:sz w:val="18"/>
                <w:szCs w:val="18"/>
              </w:rPr>
              <w:t>RPG</w:t>
            </w:r>
            <w:r>
              <w:rPr>
                <w:rFonts w:hint="eastAsia"/>
                <w:sz w:val="18"/>
                <w:szCs w:val="18"/>
              </w:rPr>
              <w:t>とシューティングを組み合わせたゲーム</w:t>
            </w:r>
          </w:p>
          <w:p w14:paraId="38652778" w14:textId="1FE1DA09" w:rsidR="00772052" w:rsidRPr="00772052" w:rsidRDefault="002E3011" w:rsidP="002E3011">
            <w:pPr>
              <w:pStyle w:val="a3"/>
              <w:ind w:left="405"/>
              <w:jc w:val="center"/>
              <w:rPr>
                <w:rFonts w:hint="eastAsia"/>
                <w:sz w:val="18"/>
                <w:szCs w:val="18"/>
              </w:rPr>
            </w:pPr>
            <w:r>
              <w:rPr>
                <w:rFonts w:hint="eastAsia"/>
                <w:sz w:val="18"/>
                <w:szCs w:val="18"/>
              </w:rPr>
              <w:t>『</w:t>
            </w:r>
            <w:r>
              <w:rPr>
                <w:rFonts w:hint="eastAsia"/>
                <w:sz w:val="18"/>
                <w:szCs w:val="18"/>
              </w:rPr>
              <w:t>UNDERTALE</w:t>
            </w:r>
            <w:r>
              <w:rPr>
                <w:rFonts w:hint="eastAsia"/>
                <w:sz w:val="18"/>
                <w:szCs w:val="18"/>
              </w:rPr>
              <w:t>』</w:t>
            </w:r>
            <w:r w:rsidR="00772052">
              <w:rPr>
                <w:rFonts w:hint="eastAsia"/>
                <w:sz w:val="18"/>
                <w:szCs w:val="18"/>
              </w:rPr>
              <w:t>[</w:t>
            </w:r>
            <w:r w:rsidR="003667A5">
              <w:rPr>
                <w:sz w:val="18"/>
                <w:szCs w:val="18"/>
              </w:rPr>
              <w:t>4</w:t>
            </w:r>
            <w:r w:rsidR="00772052">
              <w:rPr>
                <w:sz w:val="18"/>
                <w:szCs w:val="18"/>
              </w:rPr>
              <w:t>]</w:t>
            </w:r>
          </w:p>
        </w:tc>
      </w:tr>
      <w:tr w:rsidR="007D6730" w14:paraId="514417CC" w14:textId="77777777" w:rsidTr="007D6730">
        <w:tc>
          <w:tcPr>
            <w:tcW w:w="8979" w:type="dxa"/>
            <w:gridSpan w:val="2"/>
          </w:tcPr>
          <w:p w14:paraId="619FF9EE" w14:textId="1441497B" w:rsidR="007D6730" w:rsidRPr="003667A5" w:rsidRDefault="003667A5" w:rsidP="007D6730">
            <w:pPr>
              <w:pStyle w:val="a3"/>
              <w:jc w:val="center"/>
              <w:rPr>
                <w:rFonts w:asciiTheme="minorEastAsia" w:eastAsiaTheme="minorEastAsia" w:hAnsiTheme="minorEastAsia" w:hint="eastAsia"/>
                <w:sz w:val="18"/>
                <w:szCs w:val="18"/>
              </w:rPr>
            </w:pPr>
            <w:r w:rsidRPr="003667A5">
              <w:rPr>
                <w:rFonts w:asciiTheme="minorEastAsia" w:eastAsiaTheme="minorEastAsia" w:hAnsiTheme="minorEastAsia" w:hint="eastAsia"/>
                <w:sz w:val="18"/>
                <w:szCs w:val="18"/>
              </w:rPr>
              <w:t>図1</w:t>
            </w:r>
            <w:r>
              <w:rPr>
                <w:rFonts w:asciiTheme="minorEastAsia" w:eastAsiaTheme="minorEastAsia" w:hAnsiTheme="minorEastAsia" w:hint="eastAsia"/>
                <w:sz w:val="18"/>
                <w:szCs w:val="18"/>
              </w:rPr>
              <w:t xml:space="preserve">　</w:t>
            </w:r>
            <w:r w:rsidR="002E3011">
              <w:rPr>
                <w:rFonts w:asciiTheme="minorEastAsia" w:eastAsiaTheme="minorEastAsia" w:hAnsiTheme="minorEastAsia" w:hint="eastAsia"/>
                <w:sz w:val="18"/>
                <w:szCs w:val="18"/>
              </w:rPr>
              <w:t>ジャンルを組み合わせたゲームの例</w:t>
            </w:r>
          </w:p>
        </w:tc>
      </w:tr>
    </w:tbl>
    <w:p w14:paraId="3FB0C811" w14:textId="28BCB8BE" w:rsidR="007D6730" w:rsidRPr="00772052" w:rsidRDefault="007D6730" w:rsidP="00772052">
      <w:pPr>
        <w:pStyle w:val="a3"/>
        <w:rPr>
          <w:rFonts w:hint="eastAsia"/>
        </w:rPr>
      </w:pPr>
    </w:p>
    <w:p w14:paraId="48D37629" w14:textId="5D2389A9" w:rsidR="004F6360" w:rsidRDefault="004F6360" w:rsidP="004F6360">
      <w:pPr>
        <w:pStyle w:val="1"/>
      </w:pPr>
      <w:bookmarkStart w:id="4" w:name="_Toc127630951"/>
      <w:r>
        <w:rPr>
          <w:rFonts w:hint="eastAsia"/>
        </w:rPr>
        <w:t>２</w:t>
      </w:r>
      <w:r w:rsidR="005C3DFE">
        <w:rPr>
          <w:rFonts w:hint="eastAsia"/>
        </w:rPr>
        <w:t>．</w:t>
      </w:r>
      <w:r>
        <w:rPr>
          <w:rFonts w:hint="eastAsia"/>
        </w:rPr>
        <w:t>ゲームジャンルの</w:t>
      </w:r>
      <w:r w:rsidR="00F06B58">
        <w:rPr>
          <w:rFonts w:hint="eastAsia"/>
        </w:rPr>
        <w:t>選定</w:t>
      </w:r>
      <w:bookmarkEnd w:id="4"/>
      <w:r>
        <w:t xml:space="preserve"> </w:t>
      </w:r>
    </w:p>
    <w:p w14:paraId="3C3FFCBD" w14:textId="3A7991BD" w:rsidR="004F6360" w:rsidRDefault="00CE03BE" w:rsidP="00632A21">
      <w:pPr>
        <w:pStyle w:val="20"/>
        <w:rPr>
          <w:szCs w:val="36"/>
        </w:rPr>
      </w:pPr>
      <w:bookmarkStart w:id="5" w:name="_Toc127630952"/>
      <w:r>
        <w:rPr>
          <w:rFonts w:hint="eastAsia"/>
        </w:rPr>
        <w:t>２</w:t>
      </w:r>
      <w:r w:rsidRPr="00F017E6">
        <w:rPr>
          <w:rFonts w:hint="eastAsia"/>
        </w:rPr>
        <w:t>．</w:t>
      </w:r>
      <w:r>
        <w:rPr>
          <w:rFonts w:hint="eastAsia"/>
        </w:rPr>
        <w:t xml:space="preserve">１　</w:t>
      </w:r>
      <w:r w:rsidR="00F06B58">
        <w:rPr>
          <w:rFonts w:hint="eastAsia"/>
        </w:rPr>
        <w:t>パズル</w:t>
      </w:r>
      <w:bookmarkEnd w:id="5"/>
    </w:p>
    <w:p w14:paraId="2CB362FF" w14:textId="51495677" w:rsidR="000C3211" w:rsidRDefault="00F06B58" w:rsidP="00F06B58">
      <w:pPr>
        <w:pStyle w:val="a3"/>
        <w:ind w:firstLineChars="100" w:firstLine="240"/>
      </w:pPr>
      <w:r w:rsidRPr="00F06B58">
        <w:rPr>
          <w:rFonts w:hint="eastAsia"/>
        </w:rPr>
        <w:t>制作するゲームのゲームデザインを考える為、発想の起点として、ボードゲームのルールの調査を行った。ボードゲームの最も権威ある賞である『ドイツ年間ゲーム大賞』の受賞作品のルールを調査した。『</w:t>
      </w:r>
      <w:r w:rsidRPr="00F06B58">
        <w:rPr>
          <w:rFonts w:hint="eastAsia"/>
        </w:rPr>
        <w:t>Focus</w:t>
      </w:r>
      <w:r w:rsidRPr="00F06B58">
        <w:rPr>
          <w:rFonts w:hint="eastAsia"/>
        </w:rPr>
        <w:t>』</w:t>
      </w:r>
      <w:r w:rsidRPr="00F06B58">
        <w:rPr>
          <w:rFonts w:hint="eastAsia"/>
        </w:rPr>
        <w:t>[</w:t>
      </w:r>
      <w:r w:rsidR="000D35B6">
        <w:t>5</w:t>
      </w:r>
      <w:r w:rsidRPr="00F06B58">
        <w:rPr>
          <w:rFonts w:hint="eastAsia"/>
        </w:rPr>
        <w:t>]</w:t>
      </w:r>
      <w:r w:rsidRPr="00F06B58">
        <w:rPr>
          <w:rFonts w:hint="eastAsia"/>
        </w:rPr>
        <w:t>『</w:t>
      </w:r>
      <w:proofErr w:type="spellStart"/>
      <w:r w:rsidRPr="00F06B58">
        <w:rPr>
          <w:rFonts w:hint="eastAsia"/>
        </w:rPr>
        <w:t>Qwirkle</w:t>
      </w:r>
      <w:proofErr w:type="spellEnd"/>
      <w:r w:rsidRPr="00F06B58">
        <w:rPr>
          <w:rFonts w:hint="eastAsia"/>
        </w:rPr>
        <w:t>』</w:t>
      </w:r>
      <w:r w:rsidRPr="00F06B58">
        <w:rPr>
          <w:rFonts w:hint="eastAsia"/>
        </w:rPr>
        <w:t>[</w:t>
      </w:r>
      <w:r w:rsidR="000D35B6">
        <w:t>6</w:t>
      </w:r>
      <w:r w:rsidRPr="00F06B58">
        <w:rPr>
          <w:rFonts w:hint="eastAsia"/>
        </w:rPr>
        <w:t>]</w:t>
      </w:r>
      <w:r w:rsidRPr="00F06B58">
        <w:rPr>
          <w:rFonts w:hint="eastAsia"/>
        </w:rPr>
        <w:t>『</w:t>
      </w:r>
      <w:r w:rsidRPr="00F06B58">
        <w:rPr>
          <w:rFonts w:hint="eastAsia"/>
        </w:rPr>
        <w:t>Azul</w:t>
      </w:r>
      <w:r w:rsidRPr="00F06B58">
        <w:rPr>
          <w:rFonts w:hint="eastAsia"/>
        </w:rPr>
        <w:t>』</w:t>
      </w:r>
      <w:r w:rsidRPr="00F06B58">
        <w:rPr>
          <w:rFonts w:hint="eastAsia"/>
        </w:rPr>
        <w:t>[</w:t>
      </w:r>
      <w:r w:rsidR="000D35B6">
        <w:t>7</w:t>
      </w:r>
      <w:r w:rsidRPr="00F06B58">
        <w:rPr>
          <w:rFonts w:hint="eastAsia"/>
        </w:rPr>
        <w:t>]</w:t>
      </w:r>
      <w:r w:rsidRPr="00F06B58">
        <w:rPr>
          <w:rFonts w:hint="eastAsia"/>
        </w:rPr>
        <w:t>はぞれぞれ</w:t>
      </w:r>
      <w:r w:rsidRPr="00F06B58">
        <w:rPr>
          <w:rFonts w:hint="eastAsia"/>
        </w:rPr>
        <w:t>1981</w:t>
      </w:r>
      <w:r w:rsidRPr="00F06B58">
        <w:rPr>
          <w:rFonts w:hint="eastAsia"/>
        </w:rPr>
        <w:t>年、</w:t>
      </w:r>
      <w:r w:rsidRPr="00F06B58">
        <w:rPr>
          <w:rFonts w:hint="eastAsia"/>
        </w:rPr>
        <w:t>2011</w:t>
      </w:r>
      <w:r w:rsidRPr="00F06B58">
        <w:rPr>
          <w:rFonts w:hint="eastAsia"/>
        </w:rPr>
        <w:t>年、</w:t>
      </w:r>
      <w:r w:rsidRPr="00F06B58">
        <w:rPr>
          <w:rFonts w:hint="eastAsia"/>
        </w:rPr>
        <w:t>2018</w:t>
      </w:r>
      <w:r w:rsidRPr="00F06B58">
        <w:rPr>
          <w:rFonts w:hint="eastAsia"/>
        </w:rPr>
        <w:t>年の大賞受賞作品である。パズルという共通のジャンルである</w:t>
      </w:r>
      <w:r w:rsidRPr="00F06B58">
        <w:rPr>
          <w:rFonts w:hint="eastAsia"/>
        </w:rPr>
        <w:t>3</w:t>
      </w:r>
      <w:r w:rsidRPr="00F06B58">
        <w:rPr>
          <w:rFonts w:hint="eastAsia"/>
        </w:rPr>
        <w:t>種類のボードゲームだが、そのルールは全く異なる。（図</w:t>
      </w:r>
      <w:r w:rsidRPr="00F06B58">
        <w:rPr>
          <w:rFonts w:hint="eastAsia"/>
        </w:rPr>
        <w:t>2</w:t>
      </w:r>
      <w:r w:rsidRPr="00F06B58">
        <w:rPr>
          <w:rFonts w:hint="eastAsia"/>
        </w:rPr>
        <w:t>）調査の結果を踏まえ、ルールの多様性という点からパズルジャンルに着目した。パズルゲームでも同様に、『</w:t>
      </w:r>
      <w:r w:rsidRPr="00F06B58">
        <w:rPr>
          <w:rFonts w:hint="eastAsia"/>
        </w:rPr>
        <w:t>TETRIS99</w:t>
      </w:r>
      <w:r w:rsidRPr="00F06B58">
        <w:rPr>
          <w:rFonts w:hint="eastAsia"/>
        </w:rPr>
        <w:t>』</w:t>
      </w:r>
      <w:r w:rsidRPr="00F06B58">
        <w:rPr>
          <w:rFonts w:hint="eastAsia"/>
        </w:rPr>
        <w:t>[</w:t>
      </w:r>
      <w:r w:rsidR="000D35B6">
        <w:t>8</w:t>
      </w:r>
      <w:r w:rsidRPr="00F06B58">
        <w:rPr>
          <w:rFonts w:hint="eastAsia"/>
        </w:rPr>
        <w:t>]</w:t>
      </w:r>
      <w:r w:rsidRPr="00F06B58">
        <w:rPr>
          <w:rFonts w:hint="eastAsia"/>
        </w:rPr>
        <w:t>の「揃える」、『</w:t>
      </w:r>
      <w:r w:rsidRPr="00F06B58">
        <w:rPr>
          <w:rFonts w:hint="eastAsia"/>
        </w:rPr>
        <w:t>LINE:</w:t>
      </w:r>
      <w:r w:rsidRPr="00F06B58">
        <w:rPr>
          <w:rFonts w:hint="eastAsia"/>
        </w:rPr>
        <w:t>ディズニーツムツム』</w:t>
      </w:r>
      <w:r w:rsidRPr="00F06B58">
        <w:rPr>
          <w:rFonts w:hint="eastAsia"/>
        </w:rPr>
        <w:t>[</w:t>
      </w:r>
      <w:r w:rsidR="000D35B6">
        <w:t>9</w:t>
      </w:r>
      <w:r w:rsidRPr="00F06B58">
        <w:rPr>
          <w:rFonts w:hint="eastAsia"/>
        </w:rPr>
        <w:t>]</w:t>
      </w:r>
      <w:r w:rsidRPr="00F06B58">
        <w:rPr>
          <w:rFonts w:hint="eastAsia"/>
        </w:rPr>
        <w:t>の「繋げる」といった多様なルールが存在する。（図</w:t>
      </w:r>
      <w:r w:rsidRPr="00F06B58">
        <w:rPr>
          <w:rFonts w:hint="eastAsia"/>
        </w:rPr>
        <w:t>3</w:t>
      </w:r>
      <w:r w:rsidRPr="00F06B58">
        <w:rPr>
          <w:rFonts w:hint="eastAsia"/>
        </w:rPr>
        <w:t>）他ジャンルと組み合わせた時に、お互いのジャンルの特徴を相殺しあわない為には、柔軟に適するルールを考える事が必要であり、多様なルールが存在するパズルゲームが最も適していると考え、組み合わせるジャンルの</w:t>
      </w:r>
      <w:r w:rsidRPr="00F06B58">
        <w:rPr>
          <w:rFonts w:hint="eastAsia"/>
        </w:rPr>
        <w:t>1</w:t>
      </w:r>
      <w:r w:rsidRPr="00F06B58">
        <w:rPr>
          <w:rFonts w:hint="eastAsia"/>
        </w:rPr>
        <w:t>つをパズルに定めた。</w:t>
      </w:r>
    </w:p>
    <w:p w14:paraId="61930C71" w14:textId="1CEDF92E" w:rsidR="00F06B58" w:rsidRDefault="00F06B58" w:rsidP="00F06B58">
      <w:pPr>
        <w:pStyle w:val="a3"/>
        <w:ind w:firstLineChars="100" w:firstLine="240"/>
      </w:pPr>
      <w:r>
        <w:rPr>
          <w:rFonts w:hint="eastAsia"/>
        </w:rPr>
        <w:t>図</w:t>
      </w:r>
      <w:r>
        <w:rPr>
          <w:rFonts w:hint="eastAsia"/>
        </w:rPr>
        <w:t>2</w:t>
      </w:r>
    </w:p>
    <w:p w14:paraId="6FFB865B" w14:textId="5FFC5499" w:rsidR="00F06B58" w:rsidRPr="000C3211" w:rsidRDefault="00F06B58" w:rsidP="00F06B58">
      <w:pPr>
        <w:pStyle w:val="a3"/>
        <w:ind w:firstLineChars="100" w:firstLine="240"/>
        <w:rPr>
          <w:szCs w:val="36"/>
        </w:rPr>
      </w:pPr>
      <w:r>
        <w:rPr>
          <w:rFonts w:hint="eastAsia"/>
          <w:szCs w:val="36"/>
        </w:rPr>
        <w:lastRenderedPageBreak/>
        <w:t>図</w:t>
      </w:r>
      <w:r>
        <w:rPr>
          <w:rFonts w:hint="eastAsia"/>
          <w:szCs w:val="36"/>
        </w:rPr>
        <w:t>3</w:t>
      </w:r>
    </w:p>
    <w:p w14:paraId="39CB66B5" w14:textId="084501AD" w:rsidR="00D54DA8" w:rsidRDefault="00CE03BE" w:rsidP="00F06B58">
      <w:pPr>
        <w:pStyle w:val="20"/>
      </w:pPr>
      <w:bookmarkStart w:id="6" w:name="_Toc127630953"/>
      <w:r>
        <w:rPr>
          <w:rFonts w:hint="eastAsia"/>
        </w:rPr>
        <w:t>２</w:t>
      </w:r>
      <w:r w:rsidRPr="00F017E6">
        <w:rPr>
          <w:rFonts w:hint="eastAsia"/>
        </w:rPr>
        <w:t>．</w:t>
      </w:r>
      <w:r>
        <w:rPr>
          <w:rFonts w:hint="eastAsia"/>
        </w:rPr>
        <w:t xml:space="preserve">２　</w:t>
      </w:r>
      <w:r w:rsidR="00F06B58">
        <w:rPr>
          <w:rFonts w:hint="eastAsia"/>
        </w:rPr>
        <w:t>パズル×○○の検討</w:t>
      </w:r>
      <w:bookmarkEnd w:id="6"/>
      <w:r w:rsidRPr="00F017E6">
        <w:t xml:space="preserve"> </w:t>
      </w:r>
    </w:p>
    <w:p w14:paraId="4511474C" w14:textId="7C28FCA8" w:rsidR="0067296F" w:rsidRDefault="00F06B58" w:rsidP="00F06B58">
      <w:pPr>
        <w:pStyle w:val="a3"/>
      </w:pPr>
      <w:r>
        <w:rPr>
          <w:rFonts w:hint="eastAsia"/>
        </w:rPr>
        <w:t xml:space="preserve">　</w:t>
      </w:r>
      <w:r w:rsidRPr="00F06B58">
        <w:rPr>
          <w:rFonts w:hint="eastAsia"/>
        </w:rPr>
        <w:t>パズルと組み合わせるジャンルの選定を行った。選定を行うにあたり、ゲーム開発のシミュレーションゲームである『ゲーム発展国</w:t>
      </w:r>
      <w:r w:rsidRPr="00F06B58">
        <w:rPr>
          <w:rFonts w:hint="eastAsia"/>
        </w:rPr>
        <w:t>++</w:t>
      </w:r>
      <w:r w:rsidRPr="00F06B58">
        <w:rPr>
          <w:rFonts w:hint="eastAsia"/>
        </w:rPr>
        <w:t>』</w:t>
      </w:r>
      <w:r w:rsidRPr="00F06B58">
        <w:rPr>
          <w:rFonts w:hint="eastAsia"/>
        </w:rPr>
        <w:t>[]</w:t>
      </w:r>
      <w:r w:rsidRPr="00F06B58">
        <w:rPr>
          <w:rFonts w:hint="eastAsia"/>
        </w:rPr>
        <w:t>を参考にゲームのジャンルの洗い出しを行い、その中からプレイヤーの操作に関するジャンルに絞り込んだ。結果、</w:t>
      </w:r>
      <w:r w:rsidRPr="00F06B58">
        <w:rPr>
          <w:rFonts w:hint="eastAsia"/>
        </w:rPr>
        <w:t>RPG</w:t>
      </w:r>
      <w:r w:rsidRPr="00F06B58">
        <w:rPr>
          <w:rFonts w:hint="eastAsia"/>
        </w:rPr>
        <w:t>、シミュレーション、アクション、シューティング、レース、リズムの</w:t>
      </w:r>
      <w:r w:rsidRPr="00F06B58">
        <w:rPr>
          <w:rFonts w:hint="eastAsia"/>
        </w:rPr>
        <w:t>6</w:t>
      </w:r>
      <w:r w:rsidRPr="00F06B58">
        <w:rPr>
          <w:rFonts w:hint="eastAsia"/>
        </w:rPr>
        <w:t>ジャンルとパズルゲームを組み合わせた場合の親和性について、既存ゲームの分析を足がかりに考察を行った。（図</w:t>
      </w:r>
      <w:r w:rsidRPr="00F06B58">
        <w:rPr>
          <w:rFonts w:hint="eastAsia"/>
        </w:rPr>
        <w:t>4</w:t>
      </w:r>
      <w:r w:rsidRPr="00F06B58">
        <w:rPr>
          <w:rFonts w:hint="eastAsia"/>
        </w:rPr>
        <w:t>）</w:t>
      </w:r>
    </w:p>
    <w:p w14:paraId="4B71C5AC" w14:textId="1B2AD5B4" w:rsidR="00F06B58" w:rsidRDefault="00F06B58" w:rsidP="00F06B58">
      <w:pPr>
        <w:pStyle w:val="a3"/>
      </w:pPr>
      <w:r>
        <w:rPr>
          <w:rFonts w:hint="eastAsia"/>
        </w:rPr>
        <w:t xml:space="preserve">　図</w:t>
      </w:r>
      <w:r>
        <w:rPr>
          <w:rFonts w:hint="eastAsia"/>
        </w:rPr>
        <w:t>4</w:t>
      </w:r>
    </w:p>
    <w:p w14:paraId="075D2D6D" w14:textId="0F05E508" w:rsidR="00F06B58" w:rsidRDefault="00F06B58" w:rsidP="00F06B58">
      <w:pPr>
        <w:pStyle w:val="a3"/>
      </w:pPr>
      <w:r>
        <w:rPr>
          <w:rFonts w:hint="eastAsia"/>
        </w:rPr>
        <w:t xml:space="preserve">　パズル×</w:t>
      </w:r>
      <w:r>
        <w:rPr>
          <w:rFonts w:hint="eastAsia"/>
        </w:rPr>
        <w:t>RPG</w:t>
      </w:r>
      <w:r>
        <w:rPr>
          <w:rFonts w:hint="eastAsia"/>
        </w:rPr>
        <w:t>は『パズル＆ドラゴンズ』</w:t>
      </w:r>
      <w:r>
        <w:rPr>
          <w:rFonts w:hint="eastAsia"/>
        </w:rPr>
        <w:t>[]</w:t>
      </w:r>
      <w:r>
        <w:rPr>
          <w:rFonts w:hint="eastAsia"/>
        </w:rPr>
        <w:t>を参考に考察を行った。ロールプレイングというシナリオの進み方以外の</w:t>
      </w:r>
      <w:r>
        <w:rPr>
          <w:rFonts w:hint="eastAsia"/>
        </w:rPr>
        <w:t>RPG</w:t>
      </w:r>
      <w:r>
        <w:rPr>
          <w:rFonts w:hint="eastAsia"/>
        </w:rPr>
        <w:t>の特徴としてターン制のバトルシステムがある。ターン制という性質から、プレイヤーが自身のターンで行う行動がどの程度うまくいくのかを決める為のミニゲームとしてパズルゲームが挿入されるゲームデザインであり、</w:t>
      </w:r>
      <w:r>
        <w:rPr>
          <w:rFonts w:hint="eastAsia"/>
        </w:rPr>
        <w:t>RPG</w:t>
      </w:r>
      <w:r>
        <w:rPr>
          <w:rFonts w:hint="eastAsia"/>
        </w:rPr>
        <w:t>とパズルを組み合わせる事で新たな操作を生み出す事は難しい。シミュレーションも同様に、放置し過程を見守るというジャンルの性質から、新たな操作を生み出すには適していない。</w:t>
      </w:r>
    </w:p>
    <w:p w14:paraId="6A16BBC7" w14:textId="028A4F03" w:rsidR="00F06B58" w:rsidRDefault="00F06B58" w:rsidP="00F06B58">
      <w:pPr>
        <w:pStyle w:val="a3"/>
        <w:ind w:firstLineChars="100" w:firstLine="240"/>
      </w:pPr>
      <w:r>
        <w:rPr>
          <w:rFonts w:hint="eastAsia"/>
        </w:rPr>
        <w:t>パズル×アクションは『エルキーザの封印』</w:t>
      </w:r>
      <w:r>
        <w:rPr>
          <w:rFonts w:hint="eastAsia"/>
        </w:rPr>
        <w:t>[]</w:t>
      </w:r>
      <w:r>
        <w:rPr>
          <w:rFonts w:hint="eastAsia"/>
        </w:rPr>
        <w:t>を分析した。ステージ攻略の謎解きギミックとしてパズルゲームが挿入されていた。ステージの移動の際に発生するアクション要素と、謎解き要素が完全に乖離している。ステージをアクションで進むという操作は独立しており、組み合わせる事に適していないと感じた。</w:t>
      </w:r>
    </w:p>
    <w:p w14:paraId="6BF04BC2" w14:textId="41EED5BB" w:rsidR="00F06B58" w:rsidRDefault="00F06B58" w:rsidP="00F06B58">
      <w:pPr>
        <w:pStyle w:val="a3"/>
        <w:ind w:firstLineChars="100" w:firstLine="240"/>
      </w:pPr>
      <w:r>
        <w:rPr>
          <w:rFonts w:hint="eastAsia"/>
        </w:rPr>
        <w:t>パズル×シューティングは『トランスクリプティッド』</w:t>
      </w:r>
      <w:r>
        <w:rPr>
          <w:rFonts w:hint="eastAsia"/>
        </w:rPr>
        <w:t>[]</w:t>
      </w:r>
      <w:r>
        <w:rPr>
          <w:rFonts w:hint="eastAsia"/>
        </w:rPr>
        <w:t>、『クォース』</w:t>
      </w:r>
      <w:r>
        <w:rPr>
          <w:rFonts w:hint="eastAsia"/>
        </w:rPr>
        <w:t>[]</w:t>
      </w:r>
      <w:r>
        <w:rPr>
          <w:rFonts w:hint="eastAsia"/>
        </w:rPr>
        <w:t>を分析した。『トランスクリプティッド』</w:t>
      </w:r>
      <w:r>
        <w:rPr>
          <w:rFonts w:hint="eastAsia"/>
        </w:rPr>
        <w:t>[]</w:t>
      </w:r>
      <w:r>
        <w:rPr>
          <w:rFonts w:hint="eastAsia"/>
        </w:rPr>
        <w:t>はパズルゲームの中でもバブルパズルの要素を含んでおり、双方のジャンルには弾、又はピースを発射するという動作の共通点がある。全体的にゆったりとしたスピード感のゲームであり、シューティングというにはスピード感が物足りないと感じた。『クォース』</w:t>
      </w:r>
      <w:r>
        <w:rPr>
          <w:rFonts w:hint="eastAsia"/>
        </w:rPr>
        <w:t>[]</w:t>
      </w:r>
      <w:r>
        <w:rPr>
          <w:rFonts w:hint="eastAsia"/>
        </w:rPr>
        <w:t>も同様にシューティングというにはスピード感が無く、パズルの戦略をじっくり練るというジャンルの特色との相性の悪さを感じた。</w:t>
      </w:r>
    </w:p>
    <w:p w14:paraId="50A47A4F" w14:textId="2E1A4C53" w:rsidR="00F06B58" w:rsidRDefault="00F06B58" w:rsidP="00F06B58">
      <w:pPr>
        <w:pStyle w:val="a3"/>
        <w:ind w:firstLineChars="100" w:firstLine="240"/>
      </w:pPr>
      <w:r>
        <w:rPr>
          <w:rFonts w:hint="eastAsia"/>
        </w:rPr>
        <w:t>パズル×レースには既存ゲームの事例が無いが、レースはシューティング同様スピード感が重要なジャンルであり、パズルとシューティングがお互いのジャンルの特色を阻害しあっている事から、レースのスピード感をパズルが阻害するの</w:t>
      </w:r>
      <w:r>
        <w:rPr>
          <w:rFonts w:hint="eastAsia"/>
        </w:rPr>
        <w:lastRenderedPageBreak/>
        <w:t>ではないかと考えた。</w:t>
      </w:r>
    </w:p>
    <w:p w14:paraId="60A34E7F" w14:textId="3182E69B" w:rsidR="00F06B58" w:rsidRDefault="00F06B58" w:rsidP="00F06B58">
      <w:pPr>
        <w:pStyle w:val="a3"/>
        <w:ind w:firstLineChars="100" w:firstLine="240"/>
      </w:pPr>
      <w:r>
        <w:rPr>
          <w:rFonts w:hint="eastAsia"/>
        </w:rPr>
        <w:t>パズル×リズムは『東方スペルバブル』</w:t>
      </w:r>
      <w:r>
        <w:rPr>
          <w:rFonts w:hint="eastAsia"/>
        </w:rPr>
        <w:t>[]</w:t>
      </w:r>
      <w:r>
        <w:rPr>
          <w:rFonts w:hint="eastAsia"/>
        </w:rPr>
        <w:t>、『∀</w:t>
      </w:r>
      <w:proofErr w:type="spellStart"/>
      <w:r>
        <w:rPr>
          <w:rFonts w:hint="eastAsia"/>
        </w:rPr>
        <w:t>kashicforce</w:t>
      </w:r>
      <w:proofErr w:type="spellEnd"/>
      <w:r>
        <w:rPr>
          <w:rFonts w:hint="eastAsia"/>
        </w:rPr>
        <w:t>-inundation of brigade-</w:t>
      </w:r>
      <w:r>
        <w:rPr>
          <w:rFonts w:hint="eastAsia"/>
        </w:rPr>
        <w:t>』</w:t>
      </w:r>
      <w:r>
        <w:rPr>
          <w:rFonts w:hint="eastAsia"/>
        </w:rPr>
        <w:t>[]</w:t>
      </w:r>
      <w:r>
        <w:rPr>
          <w:rFonts w:hint="eastAsia"/>
        </w:rPr>
        <w:t>を分析した。どちらのゲームも共通してメインはパズルゲームであり、パズルゲーム途中のボーナス要素として部分的にリズムゲームが挿入されている。特に『東方スペルバブル』</w:t>
      </w:r>
      <w:r>
        <w:rPr>
          <w:rFonts w:hint="eastAsia"/>
        </w:rPr>
        <w:t>[]</w:t>
      </w:r>
      <w:r>
        <w:rPr>
          <w:rFonts w:hint="eastAsia"/>
        </w:rPr>
        <w:t>はパズルゲームとリズムゲームの切り替えが、</w:t>
      </w:r>
      <w:r>
        <w:rPr>
          <w:rFonts w:hint="eastAsia"/>
        </w:rPr>
        <w:t>BGM</w:t>
      </w:r>
      <w:r>
        <w:rPr>
          <w:rFonts w:hint="eastAsia"/>
        </w:rPr>
        <w:t>音楽のテンポに合わせてリズミカルに行われており、ギミックの切り替えがスムーズに行える点が組み合わせるという行為に適していると感じた。両ゲームともリズムゲームとしての物足りなさを感じたが、『∀</w:t>
      </w:r>
      <w:proofErr w:type="spellStart"/>
      <w:r>
        <w:rPr>
          <w:rFonts w:hint="eastAsia"/>
        </w:rPr>
        <w:t>kashicforce</w:t>
      </w:r>
      <w:proofErr w:type="spellEnd"/>
      <w:r>
        <w:rPr>
          <w:rFonts w:hint="eastAsia"/>
        </w:rPr>
        <w:t>-inundation of brigade-</w:t>
      </w:r>
      <w:r>
        <w:rPr>
          <w:rFonts w:hint="eastAsia"/>
        </w:rPr>
        <w:t>』</w:t>
      </w:r>
      <w:r>
        <w:rPr>
          <w:rFonts w:hint="eastAsia"/>
        </w:rPr>
        <w:t>[]</w:t>
      </w:r>
      <w:r>
        <w:rPr>
          <w:rFonts w:hint="eastAsia"/>
        </w:rPr>
        <w:t>のリズムゲーム要素にはアーケードのリズムゲームのような操作の複雑さからくる難易度の高さがあり（図</w:t>
      </w:r>
      <w:r>
        <w:rPr>
          <w:rFonts w:hint="eastAsia"/>
        </w:rPr>
        <w:t>5</w:t>
      </w:r>
      <w:r>
        <w:rPr>
          <w:rFonts w:hint="eastAsia"/>
        </w:rPr>
        <w:t>）、パズルとリズムの特色が阻害しあっている部分が見られない。</w:t>
      </w:r>
    </w:p>
    <w:p w14:paraId="55550C38" w14:textId="1AF81569" w:rsidR="00F06B58" w:rsidRDefault="00F06B58" w:rsidP="00F06B58">
      <w:pPr>
        <w:pStyle w:val="a3"/>
        <w:ind w:firstLineChars="100" w:firstLine="240"/>
      </w:pPr>
      <w:r>
        <w:rPr>
          <w:rFonts w:hint="eastAsia"/>
        </w:rPr>
        <w:t>これらの理由から、リズムが、パズルと組み合わせるジャンルとして最も適していると考え、パズル×リズムのゲームデザインを行う。</w:t>
      </w:r>
    </w:p>
    <w:p w14:paraId="3A5A2899" w14:textId="599EF3A8" w:rsidR="00F06B58" w:rsidRPr="00F06B58" w:rsidRDefault="00F06B58" w:rsidP="00F06B58">
      <w:pPr>
        <w:pStyle w:val="a3"/>
        <w:ind w:firstLineChars="100" w:firstLine="240"/>
        <w:rPr>
          <w:szCs w:val="36"/>
        </w:rPr>
      </w:pPr>
      <w:r>
        <w:rPr>
          <w:rFonts w:hint="eastAsia"/>
        </w:rPr>
        <w:t>図</w:t>
      </w:r>
      <w:r>
        <w:rPr>
          <w:rFonts w:hint="eastAsia"/>
        </w:rPr>
        <w:t>5</w:t>
      </w:r>
    </w:p>
    <w:p w14:paraId="1BBA62AC" w14:textId="6C40A4A8" w:rsidR="004F6360" w:rsidRDefault="004F6360" w:rsidP="00B903F8">
      <w:pPr>
        <w:pStyle w:val="1"/>
      </w:pPr>
      <w:bookmarkStart w:id="7" w:name="_Toc127630954"/>
      <w:r>
        <w:rPr>
          <w:rFonts w:hint="eastAsia"/>
        </w:rPr>
        <w:t>３．ゲーム</w:t>
      </w:r>
      <w:r w:rsidR="00F06B58">
        <w:rPr>
          <w:rFonts w:hint="eastAsia"/>
        </w:rPr>
        <w:t>デザイン</w:t>
      </w:r>
      <w:bookmarkEnd w:id="7"/>
    </w:p>
    <w:p w14:paraId="06F9AAE9" w14:textId="65EFC33E" w:rsidR="00F06B58" w:rsidRDefault="00F06B58" w:rsidP="00F06B58">
      <w:pPr>
        <w:pStyle w:val="a3"/>
        <w:ind w:firstLineChars="100" w:firstLine="240"/>
      </w:pPr>
      <w:r w:rsidRPr="00F06B58">
        <w:rPr>
          <w:rFonts w:hint="eastAsia"/>
        </w:rPr>
        <w:t>アーケードリズムゲームである『</w:t>
      </w:r>
      <w:proofErr w:type="spellStart"/>
      <w:r w:rsidRPr="00F06B58">
        <w:rPr>
          <w:rFonts w:hint="eastAsia"/>
        </w:rPr>
        <w:t>Jubeat</w:t>
      </w:r>
      <w:proofErr w:type="spellEnd"/>
      <w:r w:rsidRPr="00F06B58">
        <w:rPr>
          <w:rFonts w:hint="eastAsia"/>
        </w:rPr>
        <w:t>』</w:t>
      </w:r>
      <w:r w:rsidRPr="00F06B58">
        <w:rPr>
          <w:rFonts w:hint="eastAsia"/>
        </w:rPr>
        <w:t>[]</w:t>
      </w:r>
      <w:r w:rsidRPr="00F06B58">
        <w:rPr>
          <w:rFonts w:hint="eastAsia"/>
        </w:rPr>
        <w:t>はマス目型のインターフェースをしている（図</w:t>
      </w:r>
      <w:r w:rsidRPr="00F06B58">
        <w:rPr>
          <w:rFonts w:hint="eastAsia"/>
        </w:rPr>
        <w:t>6</w:t>
      </w:r>
      <w:r w:rsidRPr="00F06B58">
        <w:rPr>
          <w:rFonts w:hint="eastAsia"/>
        </w:rPr>
        <w:t>）。マス目の要素は『</w:t>
      </w:r>
      <w:r w:rsidRPr="00F06B58">
        <w:rPr>
          <w:rFonts w:hint="eastAsia"/>
        </w:rPr>
        <w:t>TETRIS99</w:t>
      </w:r>
      <w:r w:rsidRPr="00F06B58">
        <w:rPr>
          <w:rFonts w:hint="eastAsia"/>
        </w:rPr>
        <w:t>』</w:t>
      </w:r>
      <w:r w:rsidRPr="00F06B58">
        <w:rPr>
          <w:rFonts w:hint="eastAsia"/>
        </w:rPr>
        <w:t>[]</w:t>
      </w:r>
      <w:r w:rsidRPr="00F06B58">
        <w:rPr>
          <w:rFonts w:hint="eastAsia"/>
        </w:rPr>
        <w:t>、『パズドラ』</w:t>
      </w:r>
      <w:r w:rsidRPr="00F06B58">
        <w:rPr>
          <w:rFonts w:hint="eastAsia"/>
        </w:rPr>
        <w:t>[]</w:t>
      </w:r>
      <w:r w:rsidRPr="00F06B58">
        <w:rPr>
          <w:rFonts w:hint="eastAsia"/>
        </w:rPr>
        <w:t>に代表されるようにパズルによくみられる要素である。よって「マス目」は</w:t>
      </w:r>
      <w:r w:rsidRPr="00F06B58">
        <w:rPr>
          <w:rFonts w:hint="eastAsia"/>
        </w:rPr>
        <w:t>2</w:t>
      </w:r>
      <w:r w:rsidRPr="00F06B58">
        <w:rPr>
          <w:rFonts w:hint="eastAsia"/>
        </w:rPr>
        <w:t>つのジャンルで共通して用いることができる要素である。</w:t>
      </w:r>
    </w:p>
    <w:p w14:paraId="3A22142A" w14:textId="6F08DB3A" w:rsidR="00F06B58" w:rsidRDefault="00F06B58" w:rsidP="00F06B58">
      <w:pPr>
        <w:pStyle w:val="a3"/>
        <w:ind w:firstLineChars="100" w:firstLine="240"/>
      </w:pPr>
      <w:r>
        <w:t>また、パズルゲーム『</w:t>
      </w:r>
      <w:r>
        <w:t>LUMINES</w:t>
      </w:r>
      <w:r>
        <w:t>』</w:t>
      </w:r>
      <w:r>
        <w:t>[]</w:t>
      </w:r>
      <w:r>
        <w:t>は縦のバーが左右に往復し続け、バーが通過するタイミングが重要なゲームである。リズムゲームである『</w:t>
      </w:r>
      <w:proofErr w:type="spellStart"/>
      <w:r>
        <w:t>Cytus</w:t>
      </w:r>
      <w:proofErr w:type="spellEnd"/>
      <w:r>
        <w:t>』</w:t>
      </w:r>
      <w:r>
        <w:t>[]</w:t>
      </w:r>
      <w:r>
        <w:t>は横のバーが上下に往復し続け、バーと重なるタイミングでノーツ（ゲーム中に流れてくる、タイミングよく叩くリズムアイコン）をタップするゲームであり、往復するバーという共通点がある。（図</w:t>
      </w:r>
      <w:r>
        <w:t>7</w:t>
      </w:r>
      <w:r>
        <w:t>）</w:t>
      </w:r>
    </w:p>
    <w:p w14:paraId="41CF33E9" w14:textId="385FAB8A" w:rsidR="00F06B58" w:rsidRDefault="00F06B58" w:rsidP="00F06B58">
      <w:pPr>
        <w:pStyle w:val="a3"/>
        <w:ind w:firstLineChars="100" w:firstLine="240"/>
      </w:pPr>
      <w:r>
        <w:rPr>
          <w:rFonts w:hint="eastAsia"/>
        </w:rPr>
        <w:t>図</w:t>
      </w:r>
      <w:r>
        <w:rPr>
          <w:rFonts w:hint="eastAsia"/>
        </w:rPr>
        <w:t>6</w:t>
      </w:r>
    </w:p>
    <w:p w14:paraId="49448E2C" w14:textId="53070C91" w:rsidR="00F06B58" w:rsidRDefault="00F06B58" w:rsidP="00F06B58">
      <w:pPr>
        <w:pStyle w:val="a3"/>
        <w:ind w:firstLineChars="100" w:firstLine="240"/>
      </w:pPr>
      <w:r>
        <w:rPr>
          <w:rFonts w:hint="eastAsia"/>
        </w:rPr>
        <w:t>図</w:t>
      </w:r>
      <w:r>
        <w:rPr>
          <w:rFonts w:hint="eastAsia"/>
        </w:rPr>
        <w:t>7</w:t>
      </w:r>
    </w:p>
    <w:p w14:paraId="5079E74C" w14:textId="3DEB6F17" w:rsidR="00F06B58" w:rsidRDefault="00F06B58" w:rsidP="00F06B58">
      <w:pPr>
        <w:pStyle w:val="a3"/>
        <w:ind w:firstLineChars="100" w:firstLine="240"/>
      </w:pPr>
      <w:r>
        <w:t>これらの共通点から、マス目とバーの</w:t>
      </w:r>
      <w:r>
        <w:t>2</w:t>
      </w:r>
      <w:r>
        <w:t>つの要素を含めたゲームのデザインを行った。マス目、バーの</w:t>
      </w:r>
      <w:r>
        <w:t>2</w:t>
      </w:r>
      <w:r>
        <w:t>つの要素を持つ音楽ツールとしてステップシーケンサ</w:t>
      </w:r>
      <w:r>
        <w:lastRenderedPageBreak/>
        <w:t>ー『</w:t>
      </w:r>
      <w:r>
        <w:t>SONG MAKER</w:t>
      </w:r>
      <w:r>
        <w:t>』</w:t>
      </w:r>
      <w:r>
        <w:t>[]</w:t>
      </w:r>
      <w:r>
        <w:t>を参考にゲームデザインを考えた。『</w:t>
      </w:r>
      <w:r>
        <w:t>SONG MAKER</w:t>
      </w:r>
      <w:r>
        <w:t>』</w:t>
      </w:r>
      <w:r>
        <w:t>[]</w:t>
      </w:r>
      <w:r>
        <w:t>はバーが通り過ぎるまでにリズムアイコンを配置することで、バーが通り過ぎるタイミングで配置した列に応じた音色が鳴る、というツールである。このツールから着想を得て、バーが通り過ぎるまでにマス目型のパズルでノーツを作り、バーが通り過ぎる時にノーツをタイミングよく叩く、</w:t>
      </w:r>
      <w:r>
        <w:t>2</w:t>
      </w:r>
      <w:r>
        <w:t>つのジャンルを交互に繰り返すゲームデザインを考えた。この時、バーが常に往復していると、パズルゲーム部分で頭を使って考える時間が足りないと考え、テンポによるギミックの切り替えを行い、</w:t>
      </w:r>
      <w:r>
        <w:t>24</w:t>
      </w:r>
      <w:r>
        <w:t>拍パズルゲームを行った後、</w:t>
      </w:r>
      <w:r>
        <w:t>8</w:t>
      </w:r>
      <w:r>
        <w:t>拍のリズムゲームを行う設計にした。（図</w:t>
      </w:r>
      <w:r>
        <w:t>8</w:t>
      </w:r>
      <w:r>
        <w:t>）</w:t>
      </w:r>
    </w:p>
    <w:p w14:paraId="0C11A6EA" w14:textId="21433824" w:rsidR="00F06B58" w:rsidRDefault="00F06B58" w:rsidP="00F06B58">
      <w:pPr>
        <w:pStyle w:val="a3"/>
        <w:ind w:firstLineChars="100" w:firstLine="240"/>
      </w:pPr>
      <w:r>
        <w:rPr>
          <w:rFonts w:hint="eastAsia"/>
        </w:rPr>
        <w:t>図</w:t>
      </w:r>
      <w:r>
        <w:rPr>
          <w:rFonts w:hint="eastAsia"/>
        </w:rPr>
        <w:t>8</w:t>
      </w:r>
    </w:p>
    <w:p w14:paraId="0F0D4DD6" w14:textId="62A96F19" w:rsidR="007A0030" w:rsidRDefault="00C33B7A" w:rsidP="00F06B58">
      <w:pPr>
        <w:pStyle w:val="1"/>
      </w:pPr>
      <w:bookmarkStart w:id="8" w:name="_Toc127630955"/>
      <w:r>
        <w:rPr>
          <w:rFonts w:hint="eastAsia"/>
        </w:rPr>
        <w:t>４．</w:t>
      </w:r>
      <w:r w:rsidR="00F06B58">
        <w:rPr>
          <w:rFonts w:hint="eastAsia"/>
        </w:rPr>
        <w:t>制作</w:t>
      </w:r>
      <w:bookmarkEnd w:id="8"/>
    </w:p>
    <w:p w14:paraId="0E71A365" w14:textId="27374F03" w:rsidR="00F06B58" w:rsidRDefault="00C33B7A" w:rsidP="00F06B58">
      <w:pPr>
        <w:pStyle w:val="20"/>
      </w:pPr>
      <w:bookmarkStart w:id="9" w:name="_Toc127630956"/>
      <w:r>
        <w:rPr>
          <w:rFonts w:hint="eastAsia"/>
        </w:rPr>
        <w:t>４．１　パズルゲームフェーズ</w:t>
      </w:r>
      <w:bookmarkEnd w:id="9"/>
    </w:p>
    <w:p w14:paraId="0FDEDB98" w14:textId="648F1F8A" w:rsidR="00DE65DA" w:rsidRDefault="00DE65DA" w:rsidP="00DE65DA">
      <w:pPr>
        <w:pStyle w:val="3"/>
        <w:ind w:left="800"/>
      </w:pPr>
      <w:bookmarkStart w:id="10" w:name="_Toc127630957"/>
      <w:r>
        <w:rPr>
          <w:rFonts w:hint="eastAsia"/>
        </w:rPr>
        <w:t>４．１．１　フェーズの基本ループ</w:t>
      </w:r>
      <w:bookmarkEnd w:id="10"/>
    </w:p>
    <w:p w14:paraId="564FE6BD" w14:textId="3611123E" w:rsidR="00CB4234" w:rsidRDefault="00CB4234" w:rsidP="00A83885">
      <w:pPr>
        <w:pStyle w:val="a3"/>
        <w:ind w:firstLineChars="100" w:firstLine="240"/>
      </w:pPr>
      <w:r w:rsidRPr="00CB4234">
        <w:rPr>
          <w:rFonts w:hint="eastAsia"/>
        </w:rPr>
        <w:t>ゲーム開始と同時に</w:t>
      </w:r>
      <w:r w:rsidRPr="00CB4234">
        <w:rPr>
          <w:rFonts w:hint="eastAsia"/>
        </w:rPr>
        <w:t>8</w:t>
      </w:r>
      <w:r w:rsidRPr="00CB4234">
        <w:rPr>
          <w:rFonts w:hint="eastAsia"/>
        </w:rPr>
        <w:t>×</w:t>
      </w:r>
      <w:r w:rsidRPr="00CB4234">
        <w:rPr>
          <w:rFonts w:hint="eastAsia"/>
        </w:rPr>
        <w:t>6</w:t>
      </w:r>
      <w:r w:rsidRPr="00CB4234">
        <w:rPr>
          <w:rFonts w:hint="eastAsia"/>
        </w:rPr>
        <w:t>のマス目上に</w:t>
      </w:r>
      <w:r w:rsidRPr="00CB4234">
        <w:rPr>
          <w:rFonts w:hint="eastAsia"/>
        </w:rPr>
        <w:t>4</w:t>
      </w:r>
      <w:r w:rsidRPr="00CB4234">
        <w:rPr>
          <w:rFonts w:hint="eastAsia"/>
        </w:rPr>
        <w:t>種類のピースがランダムに配置され、</w:t>
      </w:r>
      <w:r w:rsidRPr="00CB4234">
        <w:rPr>
          <w:rFonts w:hint="eastAsia"/>
        </w:rPr>
        <w:t>24</w:t>
      </w:r>
      <w:r w:rsidRPr="00CB4234">
        <w:rPr>
          <w:rFonts w:hint="eastAsia"/>
        </w:rPr>
        <w:t>拍のカウントダウンが始まる。パズルゲームフェーズ中は</w:t>
      </w:r>
      <w:r w:rsidRPr="00CB4234">
        <w:rPr>
          <w:rFonts w:hint="eastAsia"/>
        </w:rPr>
        <w:t>6</w:t>
      </w:r>
      <w:r w:rsidRPr="00CB4234">
        <w:rPr>
          <w:rFonts w:hint="eastAsia"/>
        </w:rPr>
        <w:t>つの処理をループし、</w:t>
      </w:r>
      <w:r w:rsidRPr="00CB4234">
        <w:rPr>
          <w:rFonts w:hint="eastAsia"/>
        </w:rPr>
        <w:t>24</w:t>
      </w:r>
      <w:r w:rsidRPr="00CB4234">
        <w:rPr>
          <w:rFonts w:hint="eastAsia"/>
        </w:rPr>
        <w:t>拍が経過するまで繰り返す。</w:t>
      </w:r>
      <w:r w:rsidRPr="00CB4234">
        <w:rPr>
          <w:rFonts w:hint="eastAsia"/>
        </w:rPr>
        <w:t>6</w:t>
      </w:r>
      <w:r w:rsidRPr="00CB4234">
        <w:rPr>
          <w:rFonts w:hint="eastAsia"/>
        </w:rPr>
        <w:t>つの処理はそれぞれ、「</w:t>
      </w:r>
      <w:r w:rsidRPr="00CB4234">
        <w:rPr>
          <w:rFonts w:hint="eastAsia"/>
        </w:rPr>
        <w:t>Idle</w:t>
      </w:r>
      <w:r w:rsidRPr="00CB4234">
        <w:rPr>
          <w:rFonts w:hint="eastAsia"/>
        </w:rPr>
        <w:t>」「</w:t>
      </w:r>
      <w:r w:rsidRPr="00CB4234">
        <w:rPr>
          <w:rFonts w:hint="eastAsia"/>
        </w:rPr>
        <w:t>Match Check</w:t>
      </w:r>
      <w:r w:rsidRPr="00CB4234">
        <w:rPr>
          <w:rFonts w:hint="eastAsia"/>
        </w:rPr>
        <w:t>」「</w:t>
      </w:r>
      <w:r w:rsidRPr="00CB4234">
        <w:rPr>
          <w:rFonts w:hint="eastAsia"/>
        </w:rPr>
        <w:t>Delete Check</w:t>
      </w:r>
      <w:r w:rsidRPr="00CB4234">
        <w:rPr>
          <w:rFonts w:hint="eastAsia"/>
        </w:rPr>
        <w:t>」「</w:t>
      </w:r>
      <w:r w:rsidRPr="00CB4234">
        <w:rPr>
          <w:rFonts w:hint="eastAsia"/>
        </w:rPr>
        <w:t>Create Notes</w:t>
      </w:r>
      <w:r w:rsidRPr="00CB4234">
        <w:rPr>
          <w:rFonts w:hint="eastAsia"/>
        </w:rPr>
        <w:t>」「</w:t>
      </w:r>
      <w:r w:rsidRPr="00CB4234">
        <w:rPr>
          <w:rFonts w:hint="eastAsia"/>
        </w:rPr>
        <w:t>Delete Piece</w:t>
      </w:r>
      <w:r w:rsidRPr="00CB4234">
        <w:rPr>
          <w:rFonts w:hint="eastAsia"/>
        </w:rPr>
        <w:t>」「</w:t>
      </w:r>
      <w:r w:rsidRPr="00CB4234">
        <w:rPr>
          <w:rFonts w:hint="eastAsia"/>
        </w:rPr>
        <w:t>Fill Piece</w:t>
      </w:r>
      <w:r w:rsidRPr="00CB4234">
        <w:rPr>
          <w:rFonts w:hint="eastAsia"/>
        </w:rPr>
        <w:t>」と名付け、以下の処理を行う。</w:t>
      </w:r>
    </w:p>
    <w:p w14:paraId="47F5A7B2" w14:textId="4BF9C468" w:rsidR="00A83885" w:rsidRDefault="00BD4D69" w:rsidP="00A83885">
      <w:pPr>
        <w:pStyle w:val="a3"/>
        <w:ind w:firstLineChars="100" w:firstLine="240"/>
      </w:pPr>
      <w:r>
        <w:t>「</w:t>
      </w:r>
      <w:r>
        <w:t>Idle</w:t>
      </w:r>
      <w:r>
        <w:t>」は、プレイヤーのタップ入力待ち状態と、入力後のフリック時にピースの移動を行う。この時ピースの移動は上下左右方向に隣り合ったピースと位置を入れ替えるという１マス分の移動しかしない。「</w:t>
      </w:r>
      <w:r>
        <w:t>Match Check</w:t>
      </w:r>
      <w:r>
        <w:t>」は、マス目上のピースの中に、同じ種類のピースが</w:t>
      </w:r>
      <w:r>
        <w:t>3</w:t>
      </w:r>
      <w:r>
        <w:t>つ以上連続して並んでいる箇所があるかどうかを判断する。この時、並んでいるかどうかの判断は縦方向と横方向のみで行い、</w:t>
      </w:r>
      <w:r>
        <w:t>3</w:t>
      </w:r>
      <w:r>
        <w:t>つ以上並んでいるピースの種類がノーツの場合は除外する。「</w:t>
      </w:r>
      <w:r>
        <w:t>Match Check</w:t>
      </w:r>
      <w:r>
        <w:t>」でノーツ以外のピースが３つ以上並んでいると判断された場合、「</w:t>
      </w:r>
      <w:r>
        <w:t>Delete Check</w:t>
      </w:r>
      <w:r>
        <w:t>」で揃ったピースに削除フラグを立てる。「</w:t>
      </w:r>
      <w:r>
        <w:t>Create Notes</w:t>
      </w:r>
      <w:r>
        <w:t>」では３つ以上連続して並ぶ同じ種類のピースの中に、「</w:t>
      </w:r>
      <w:r>
        <w:t>Idle</w:t>
      </w:r>
      <w:r>
        <w:t>」時にプレイヤーが移動させたピース、又はプレイヤーが移動させたピースと入れ替わったピースが含まれている場合、該当のピー</w:t>
      </w:r>
      <w:r>
        <w:lastRenderedPageBreak/>
        <w:t>スの属性をノーツへと変更する。ノーツに変更すると同時に削除フラグも取り消す。</w:t>
      </w:r>
      <w:r w:rsidR="00E720D0">
        <w:t>赤色、黄色のピースはタップノーツ、青色のピースはフリックノーツ、緑色のピースは長押しノーツになる。</w:t>
      </w:r>
      <w:r>
        <w:t>「</w:t>
      </w:r>
      <w:r>
        <w:t>Delete Piece</w:t>
      </w:r>
      <w:r>
        <w:t>」では削除フラグの立ったピースをすべて消去する。</w:t>
      </w:r>
      <w:r w:rsidR="00E720D0">
        <w:t>この時</w:t>
      </w:r>
      <w:r w:rsidR="00E720D0">
        <w:t>1</w:t>
      </w:r>
      <w:r w:rsidR="00E720D0">
        <w:t>ピース消去に付き</w:t>
      </w:r>
      <w:r w:rsidR="00E720D0">
        <w:t>1</w:t>
      </w:r>
      <w:r w:rsidR="00E720D0">
        <w:t>ポイントの得点が加算される。</w:t>
      </w:r>
      <w:r>
        <w:t>「</w:t>
      </w:r>
      <w:r>
        <w:t>Fill Piece</w:t>
      </w:r>
      <w:r>
        <w:t>」では「</w:t>
      </w:r>
      <w:r>
        <w:t>Delete Piece</w:t>
      </w:r>
      <w:r>
        <w:t>」でピースが消去された空白のスペースにピースを補填する。空白の部分の上部のマスにピースが存在する場合は、上部のピースを空白のマスに移動させる。上部にピースが存在しない場合は、</w:t>
      </w:r>
      <w:r>
        <w:t>4</w:t>
      </w:r>
      <w:r>
        <w:t>種類のピースをランダムで配置する。</w:t>
      </w:r>
      <w:r>
        <w:t>6×8</w:t>
      </w:r>
      <w:r>
        <w:t>のマス目にピースが隙間なく埋まった状態になった時、「</w:t>
      </w:r>
      <w:r>
        <w:t>Idle</w:t>
      </w:r>
      <w:r>
        <w:t>」の入力待ち状態に戻る。（図</w:t>
      </w:r>
      <w:r>
        <w:t>9</w:t>
      </w:r>
      <w:r>
        <w:t>）</w:t>
      </w:r>
    </w:p>
    <w:p w14:paraId="2776F2B8" w14:textId="7F41E27D" w:rsidR="00DE65DA" w:rsidRDefault="00BD4D69" w:rsidP="00E720D0">
      <w:pPr>
        <w:pStyle w:val="a3"/>
        <w:ind w:firstLineChars="100" w:firstLine="240"/>
      </w:pPr>
      <w:r>
        <w:rPr>
          <w:rFonts w:hint="eastAsia"/>
        </w:rPr>
        <w:t>図</w:t>
      </w:r>
      <w:r>
        <w:rPr>
          <w:rFonts w:hint="eastAsia"/>
        </w:rPr>
        <w:t>9</w:t>
      </w:r>
      <w:r w:rsidR="00E720D0">
        <w:t xml:space="preserve"> </w:t>
      </w:r>
    </w:p>
    <w:p w14:paraId="5128A6A3" w14:textId="4FA6C8F0" w:rsidR="00604981" w:rsidRDefault="00604981" w:rsidP="00604981">
      <w:pPr>
        <w:pStyle w:val="3"/>
        <w:ind w:left="800"/>
      </w:pPr>
      <w:bookmarkStart w:id="11" w:name="_Toc127630958"/>
      <w:r>
        <w:rPr>
          <w:rFonts w:hint="eastAsia"/>
        </w:rPr>
        <w:t>４．</w:t>
      </w:r>
      <w:r>
        <w:rPr>
          <w:rFonts w:hint="eastAsia"/>
        </w:rPr>
        <w:t>１</w:t>
      </w:r>
      <w:r>
        <w:rPr>
          <w:rFonts w:hint="eastAsia"/>
        </w:rPr>
        <w:t>．２　各種ノーツの実装</w:t>
      </w:r>
      <w:bookmarkEnd w:id="11"/>
    </w:p>
    <w:p w14:paraId="1D9AC50E" w14:textId="3ADB43B4" w:rsidR="00604981" w:rsidRDefault="00604981" w:rsidP="00604981">
      <w:pPr>
        <w:pStyle w:val="a3"/>
        <w:ind w:firstLineChars="100" w:firstLine="240"/>
      </w:pPr>
      <w:r>
        <w:rPr>
          <w:rFonts w:hint="eastAsia"/>
        </w:rPr>
        <w:t>「</w:t>
      </w:r>
      <w:r>
        <w:rPr>
          <w:rFonts w:hint="eastAsia"/>
        </w:rPr>
        <w:t>Create</w:t>
      </w:r>
      <w:r>
        <w:t xml:space="preserve"> Notes</w:t>
      </w:r>
      <w:r>
        <w:rPr>
          <w:rFonts w:hint="eastAsia"/>
        </w:rPr>
        <w:t>」で</w:t>
      </w:r>
      <w:r>
        <w:t>3</w:t>
      </w:r>
      <w:r>
        <w:t>種類のノーツはそれぞれ以下のルールで生成される。</w:t>
      </w:r>
    </w:p>
    <w:p w14:paraId="06050FB2" w14:textId="7357BD52" w:rsidR="00604981" w:rsidRPr="00604981" w:rsidRDefault="00604981" w:rsidP="00604981">
      <w:pPr>
        <w:pStyle w:val="a3"/>
        <w:ind w:firstLineChars="100" w:firstLine="240"/>
        <w:rPr>
          <w:rFonts w:hint="eastAsia"/>
        </w:rPr>
      </w:pPr>
      <w:r>
        <w:rPr>
          <w:rFonts w:hint="eastAsia"/>
        </w:rPr>
        <w:t>タップノーツは赤色と黄色のピースの場合生成される。フリックノーツは青色のピースの場合生成され、リズムゲームフェーズ時にフリックする方向は上下左右の４方向からランダムに決まり、ノーツ生成と同時にノーツに矢印アイコンとして表示される。長押しノーツは緑色のピースの場合生成され、何拍間長押ししなければならないのかはノーツ生成と同時にノーツに数字アイコンとして表示される。この長押しする拍数は、「</w:t>
      </w:r>
      <w:r>
        <w:rPr>
          <w:rFonts w:hint="eastAsia"/>
        </w:rPr>
        <w:t>Match Check</w:t>
      </w:r>
      <w:r>
        <w:rPr>
          <w:rFonts w:hint="eastAsia"/>
        </w:rPr>
        <w:t>」時緑色のピースが連続して並んでいた個数と同じになる。例えば</w:t>
      </w:r>
      <w:r>
        <w:rPr>
          <w:rFonts w:hint="eastAsia"/>
        </w:rPr>
        <w:t>3</w:t>
      </w:r>
      <w:r>
        <w:rPr>
          <w:rFonts w:hint="eastAsia"/>
        </w:rPr>
        <w:t>つ連続していた場合</w:t>
      </w:r>
      <w:r>
        <w:rPr>
          <w:rFonts w:hint="eastAsia"/>
        </w:rPr>
        <w:t>3</w:t>
      </w:r>
      <w:r>
        <w:rPr>
          <w:rFonts w:hint="eastAsia"/>
        </w:rPr>
        <w:t>拍となり、最大で</w:t>
      </w:r>
      <w:r>
        <w:rPr>
          <w:rFonts w:hint="eastAsia"/>
        </w:rPr>
        <w:t>5</w:t>
      </w:r>
      <w:r>
        <w:rPr>
          <w:rFonts w:hint="eastAsia"/>
        </w:rPr>
        <w:t>拍である。</w:t>
      </w:r>
    </w:p>
    <w:p w14:paraId="236A4A24" w14:textId="31FB4BC3" w:rsidR="00C33B7A" w:rsidRDefault="00C33B7A" w:rsidP="00C33B7A">
      <w:pPr>
        <w:pStyle w:val="20"/>
      </w:pPr>
      <w:bookmarkStart w:id="12" w:name="_Toc127630959"/>
      <w:r>
        <w:rPr>
          <w:rFonts w:hint="eastAsia"/>
        </w:rPr>
        <w:t>４．２　リズムゲームフェーズ</w:t>
      </w:r>
      <w:bookmarkEnd w:id="12"/>
    </w:p>
    <w:p w14:paraId="7281CD86" w14:textId="2F973F63" w:rsidR="00DE65DA" w:rsidRDefault="00DE65DA" w:rsidP="00DE65DA">
      <w:pPr>
        <w:pStyle w:val="3"/>
        <w:ind w:left="800"/>
      </w:pPr>
      <w:bookmarkStart w:id="13" w:name="_Toc127630960"/>
      <w:r>
        <w:rPr>
          <w:rFonts w:hint="eastAsia"/>
        </w:rPr>
        <w:t>４．２．１　フェーズの基本ループ</w:t>
      </w:r>
      <w:bookmarkEnd w:id="13"/>
    </w:p>
    <w:p w14:paraId="0FCC5AA0" w14:textId="4E2527EF" w:rsidR="00E720D0" w:rsidRDefault="00E720D0" w:rsidP="00E720D0">
      <w:pPr>
        <w:pStyle w:val="a3"/>
        <w:ind w:firstLineChars="100" w:firstLine="240"/>
      </w:pPr>
      <w:r>
        <w:t>パズルゲームフェーズの</w:t>
      </w:r>
      <w:r>
        <w:t>24</w:t>
      </w:r>
      <w:r>
        <w:t>拍後、</w:t>
      </w:r>
      <w:r>
        <w:t>8</w:t>
      </w:r>
      <w:r>
        <w:t>拍間のリズムゲームフェーズが始まる。パズルゲームフェーズ終了と同時にバーが</w:t>
      </w:r>
      <w:r>
        <w:t>8×6</w:t>
      </w:r>
      <w:r>
        <w:t>のマス目の上部から下方向へ移動する。パズルゲームフェーズ時に作ったノーツの中心とバーが重なったタイミングでノーツに適した操作を行い、操作タイミングの精度で得点が加算、減算される。</w:t>
      </w:r>
      <w:r>
        <w:t>8</w:t>
      </w:r>
      <w:r>
        <w:t>拍後、</w:t>
      </w:r>
      <w:r>
        <w:t>1</w:t>
      </w:r>
      <w:r>
        <w:t>拍間でノーツの消去と、マス目上からピースが消去されたことに伴ってピースの補填が行われる。よってパズルゲームフェーズ終了から</w:t>
      </w:r>
      <w:r>
        <w:t>9</w:t>
      </w:r>
      <w:r>
        <w:t>拍後に再びパズルゲームフェーズが始まる。ゲームフェーズのループ</w:t>
      </w:r>
      <w:r>
        <w:t>2</w:t>
      </w:r>
      <w:r>
        <w:t>週目以降、</w:t>
      </w:r>
      <w:r>
        <w:t>1</w:t>
      </w:r>
      <w:r>
        <w:t>拍間のノーツ消去、ピース補填を行っている為パズルゲームフェーズは</w:t>
      </w:r>
      <w:r>
        <w:t>23</w:t>
      </w:r>
      <w:r>
        <w:t>拍間で行う。</w:t>
      </w:r>
      <w:r>
        <w:rPr>
          <w:rFonts w:hint="eastAsia"/>
        </w:rPr>
        <w:lastRenderedPageBreak/>
        <w:t>（図</w:t>
      </w:r>
      <w:r>
        <w:rPr>
          <w:rFonts w:hint="eastAsia"/>
        </w:rPr>
        <w:t>10</w:t>
      </w:r>
      <w:r>
        <w:rPr>
          <w:rFonts w:hint="eastAsia"/>
        </w:rPr>
        <w:t>）</w:t>
      </w:r>
    </w:p>
    <w:p w14:paraId="27BB934F" w14:textId="3E76155C" w:rsidR="00DE65DA" w:rsidRPr="00DE65DA" w:rsidRDefault="00E720D0" w:rsidP="00604981">
      <w:pPr>
        <w:pStyle w:val="a3"/>
        <w:ind w:firstLineChars="100" w:firstLine="240"/>
        <w:rPr>
          <w:rFonts w:hint="eastAsia"/>
        </w:rPr>
      </w:pPr>
      <w:r>
        <w:rPr>
          <w:rFonts w:hint="eastAsia"/>
        </w:rPr>
        <w:t>図</w:t>
      </w:r>
      <w:r>
        <w:rPr>
          <w:rFonts w:hint="eastAsia"/>
        </w:rPr>
        <w:t>10</w:t>
      </w:r>
      <w:r w:rsidR="00604981">
        <w:t xml:space="preserve"> </w:t>
      </w:r>
    </w:p>
    <w:p w14:paraId="05961507" w14:textId="495F0CB9" w:rsidR="00C33B7A" w:rsidRDefault="00C33B7A" w:rsidP="00C33B7A">
      <w:pPr>
        <w:pStyle w:val="3"/>
        <w:ind w:left="800"/>
      </w:pPr>
      <w:bookmarkStart w:id="14" w:name="_Toc127630961"/>
      <w:r>
        <w:rPr>
          <w:rFonts w:hint="eastAsia"/>
        </w:rPr>
        <w:t>４．２．</w:t>
      </w:r>
      <w:r w:rsidR="00DE65DA">
        <w:rPr>
          <w:rFonts w:hint="eastAsia"/>
        </w:rPr>
        <w:t>３</w:t>
      </w:r>
      <w:r>
        <w:rPr>
          <w:rFonts w:hint="eastAsia"/>
        </w:rPr>
        <w:t xml:space="preserve">　リズムゲームのタイミング判定</w:t>
      </w:r>
      <w:bookmarkEnd w:id="14"/>
    </w:p>
    <w:p w14:paraId="5E77EEBF" w14:textId="26321723" w:rsidR="00DE65DA" w:rsidRDefault="00D4631C" w:rsidP="00D4631C">
      <w:pPr>
        <w:pStyle w:val="a3"/>
        <w:ind w:firstLineChars="100" w:firstLine="240"/>
      </w:pPr>
      <w:r>
        <w:t>リズムゲームフェーズ中バーと重なるタイミングでノーツを操作した時の得点は、タイミングの精度判定の結果によって「</w:t>
      </w:r>
      <w:r>
        <w:t>Perfect</w:t>
      </w:r>
      <w:r>
        <w:t>」で</w:t>
      </w:r>
      <w:r>
        <w:t>20</w:t>
      </w:r>
      <w:r>
        <w:t>点、「</w:t>
      </w:r>
      <w:r>
        <w:t>Great</w:t>
      </w:r>
      <w:r>
        <w:t>」で</w:t>
      </w:r>
      <w:r>
        <w:t>10</w:t>
      </w:r>
      <w:r>
        <w:t>点、「</w:t>
      </w:r>
      <w:r>
        <w:t>Good</w:t>
      </w:r>
      <w:r>
        <w:t>」で</w:t>
      </w:r>
      <w:r>
        <w:t>5</w:t>
      </w:r>
      <w:r>
        <w:t>点、「</w:t>
      </w:r>
      <w:r>
        <w:t>Bad</w:t>
      </w:r>
      <w:r>
        <w:t>」で</w:t>
      </w:r>
      <w:r>
        <w:t>‐10</w:t>
      </w:r>
      <w:r>
        <w:t>点の</w:t>
      </w:r>
      <w:r>
        <w:t>4</w:t>
      </w:r>
      <w:r>
        <w:t>種類に分岐する。判定の分岐は、各種ノーツの操作完了を取得するタイミングが、拍数とどれだけズレているかで行う。バーがノーツの中心に来るタイミング丁度に操作完了した場合の拍数のズレを</w:t>
      </w:r>
      <w:r>
        <w:t>±0.0</w:t>
      </w:r>
      <w:r>
        <w:t>拍とすると、「</w:t>
      </w:r>
      <w:r>
        <w:t>Perfect</w:t>
      </w:r>
      <w:r>
        <w:t>」は</w:t>
      </w:r>
      <w:r>
        <w:t>±0.2</w:t>
      </w:r>
      <w:r>
        <w:t>拍以内の場合、「</w:t>
      </w:r>
      <w:r>
        <w:t>Great</w:t>
      </w:r>
      <w:r>
        <w:t>」は</w:t>
      </w:r>
      <w:r>
        <w:t>±0.2</w:t>
      </w:r>
      <w:r>
        <w:t>拍を超過し</w:t>
      </w:r>
      <w:r>
        <w:t>±0.5</w:t>
      </w:r>
      <w:r>
        <w:t>拍以内の場合、「</w:t>
      </w:r>
      <w:r>
        <w:t>GOOD</w:t>
      </w:r>
      <w:r>
        <w:t>」は</w:t>
      </w:r>
      <w:r>
        <w:t>±0.5</w:t>
      </w:r>
      <w:r>
        <w:t>拍を超過し</w:t>
      </w:r>
      <w:r>
        <w:t>±0.8</w:t>
      </w:r>
      <w:r>
        <w:t>拍以内の場合、「</w:t>
      </w:r>
      <w:r>
        <w:t>Bad</w:t>
      </w:r>
      <w:r>
        <w:t>」は</w:t>
      </w:r>
      <w:r>
        <w:t>±0.8</w:t>
      </w:r>
      <w:r>
        <w:t>を超過した場合に分岐する。</w:t>
      </w:r>
      <w:r>
        <w:rPr>
          <w:rFonts w:hint="eastAsia"/>
        </w:rPr>
        <w:t>（図</w:t>
      </w:r>
      <w:r>
        <w:rPr>
          <w:rFonts w:hint="eastAsia"/>
        </w:rPr>
        <w:t>11</w:t>
      </w:r>
      <w:r>
        <w:rPr>
          <w:rFonts w:hint="eastAsia"/>
        </w:rPr>
        <w:t>）</w:t>
      </w:r>
    </w:p>
    <w:p w14:paraId="6876C933" w14:textId="0802E05F" w:rsidR="00D4631C" w:rsidRDefault="00D4631C" w:rsidP="00D4631C">
      <w:pPr>
        <w:pStyle w:val="a3"/>
        <w:ind w:firstLineChars="100" w:firstLine="240"/>
      </w:pPr>
      <w:r>
        <w:t>各種ノーツの操作完了を取得するタイミングは以下のとおりである。タップノーツはノーツがタップされた瞬間である。この時得点の加算も有効になる。フリックノーツはノーツがタップされた瞬間のタイミングによって得点の分岐が起きる。しかし、この時点で得点は分岐されたがその得点の加算は有効になっておらず、フリックを検知時にノーツの矢印アイコンとフリック方向が一致していた場合、タップした瞬間に分岐した得点が有効になる。長押しノーツもノーツがタップされた瞬間に得点徳が分岐する。この時得点の加算は有効になっておらず、ノーツに表示された数字アイコン分だけ長押しが完了した時点で、分岐した得点の加算が有効になる。ただし、長押しノーツの長押し最中にリズムゲームフェーズが終了した場合についてはリズムゲームフェーズ終了と同時に該当の長押しノーツの得点の加算が有効になる。得点はリズムゲームフェーズ</w:t>
      </w:r>
      <w:r>
        <w:t>8</w:t>
      </w:r>
      <w:r>
        <w:t>拍後の</w:t>
      </w:r>
      <w:r>
        <w:t>1</w:t>
      </w:r>
      <w:r>
        <w:t>拍間でまとめて加算される。</w:t>
      </w:r>
      <w:r>
        <w:rPr>
          <w:rFonts w:hint="eastAsia"/>
        </w:rPr>
        <w:t>（図</w:t>
      </w:r>
      <w:r>
        <w:rPr>
          <w:rFonts w:hint="eastAsia"/>
        </w:rPr>
        <w:t>12</w:t>
      </w:r>
      <w:r>
        <w:rPr>
          <w:rFonts w:hint="eastAsia"/>
        </w:rPr>
        <w:t>）</w:t>
      </w:r>
    </w:p>
    <w:p w14:paraId="716647D1" w14:textId="094EEDA9" w:rsidR="00D4631C" w:rsidRDefault="00D4631C" w:rsidP="00D4631C">
      <w:pPr>
        <w:pStyle w:val="a3"/>
        <w:ind w:firstLineChars="100" w:firstLine="240"/>
      </w:pPr>
      <w:r>
        <w:rPr>
          <w:rFonts w:hint="eastAsia"/>
        </w:rPr>
        <w:t>11</w:t>
      </w:r>
    </w:p>
    <w:p w14:paraId="34002C9C" w14:textId="502B7F46" w:rsidR="00D4631C" w:rsidRPr="00DE65DA" w:rsidRDefault="00D4631C" w:rsidP="00D4631C">
      <w:pPr>
        <w:pStyle w:val="a3"/>
        <w:ind w:firstLineChars="100" w:firstLine="240"/>
        <w:rPr>
          <w:rFonts w:hint="eastAsia"/>
        </w:rPr>
      </w:pPr>
      <w:r>
        <w:rPr>
          <w:rFonts w:hint="eastAsia"/>
        </w:rPr>
        <w:t>12</w:t>
      </w:r>
    </w:p>
    <w:p w14:paraId="177CB5FE" w14:textId="2889E5FE" w:rsidR="00C33B7A" w:rsidRDefault="00C33B7A" w:rsidP="00C33B7A">
      <w:pPr>
        <w:pStyle w:val="20"/>
      </w:pPr>
      <w:bookmarkStart w:id="15" w:name="_Toc127630962"/>
      <w:r>
        <w:rPr>
          <w:rFonts w:hint="eastAsia"/>
        </w:rPr>
        <w:t>４．３　音の選定</w:t>
      </w:r>
      <w:bookmarkEnd w:id="15"/>
    </w:p>
    <w:p w14:paraId="048028CE" w14:textId="1282EF71" w:rsidR="000062A7" w:rsidRDefault="000062A7" w:rsidP="00DE65DA">
      <w:pPr>
        <w:ind w:firstLineChars="100" w:firstLine="240"/>
        <w:rPr>
          <w:sz w:val="24"/>
          <w:szCs w:val="36"/>
        </w:rPr>
      </w:pPr>
      <w:r>
        <w:rPr>
          <w:rFonts w:hint="eastAsia"/>
          <w:sz w:val="24"/>
          <w:szCs w:val="36"/>
        </w:rPr>
        <w:t>リズムゲーム時になる音は、音階の無いパーカッションのような音を採用した</w:t>
      </w:r>
      <w:r w:rsidR="00DE65DA">
        <w:rPr>
          <w:rFonts w:hint="eastAsia"/>
          <w:sz w:val="24"/>
          <w:szCs w:val="36"/>
        </w:rPr>
        <w:t>。</w:t>
      </w:r>
      <w:r>
        <w:rPr>
          <w:rFonts w:hint="eastAsia"/>
          <w:sz w:val="24"/>
          <w:szCs w:val="36"/>
        </w:rPr>
        <w:t>ハンズクラップ、ドラム、タムといった６種類の音をそれぞれの行と対応させた。この音を選んだ理由としては、音階のある音を用いたときに音の重なりによる美しい和音よりも不況は音が発生する場合のほうが圧倒的に多いからである。例え</w:t>
      </w:r>
      <w:r>
        <w:rPr>
          <w:rFonts w:hint="eastAsia"/>
          <w:sz w:val="24"/>
          <w:szCs w:val="36"/>
        </w:rPr>
        <w:lastRenderedPageBreak/>
        <w:t>ば、６音としてハ長調の主要３和音に用いられる６音（ド、ミ、ファ、ソ、ラ、シ）（図</w:t>
      </w:r>
      <w:r w:rsidR="00D4631C">
        <w:rPr>
          <w:rFonts w:hint="eastAsia"/>
          <w:sz w:val="24"/>
          <w:szCs w:val="36"/>
        </w:rPr>
        <w:t>13</w:t>
      </w:r>
      <w:r>
        <w:rPr>
          <w:rFonts w:hint="eastAsia"/>
          <w:sz w:val="24"/>
          <w:szCs w:val="36"/>
        </w:rPr>
        <w:t>）を用いた場合、少なくともドシ、ファソ、ソラ、ラシが同時になったタイミングで不協和音程が発生する。</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840"/>
      </w:tblGrid>
      <w:tr w:rsidR="000062A7" w14:paraId="6CFD208C" w14:textId="77777777" w:rsidTr="003D18DE">
        <w:trPr>
          <w:trHeight w:val="1843"/>
        </w:trPr>
        <w:tc>
          <w:tcPr>
            <w:tcW w:w="8789" w:type="dxa"/>
            <w:vAlign w:val="center"/>
          </w:tcPr>
          <w:p w14:paraId="43AA07E1" w14:textId="77777777" w:rsidR="000062A7" w:rsidRPr="00B25FBE" w:rsidRDefault="000062A7" w:rsidP="003D18DE">
            <w:pPr>
              <w:pStyle w:val="a3"/>
            </w:pPr>
            <w:r>
              <w:rPr>
                <w:noProof/>
              </w:rPr>
              <w:drawing>
                <wp:inline distT="0" distB="0" distL="0" distR="0" wp14:anchorId="7B8B2FF8" wp14:editId="25BC4444">
                  <wp:extent cx="5476240" cy="876300"/>
                  <wp:effectExtent l="0" t="0" r="0" b="0"/>
                  <wp:docPr id="3" name="図 3"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が含まれている画像&#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876300"/>
                          </a:xfrm>
                          <a:prstGeom prst="rect">
                            <a:avLst/>
                          </a:prstGeom>
                          <a:noFill/>
                          <a:ln>
                            <a:noFill/>
                          </a:ln>
                        </pic:spPr>
                      </pic:pic>
                    </a:graphicData>
                  </a:graphic>
                </wp:inline>
              </w:drawing>
            </w:r>
          </w:p>
        </w:tc>
      </w:tr>
      <w:tr w:rsidR="000062A7" w14:paraId="51A92D5B" w14:textId="77777777" w:rsidTr="003D18DE">
        <w:trPr>
          <w:trHeight w:val="54"/>
        </w:trPr>
        <w:tc>
          <w:tcPr>
            <w:tcW w:w="8789" w:type="dxa"/>
          </w:tcPr>
          <w:p w14:paraId="45D68495" w14:textId="77CD8F6B" w:rsidR="000062A7" w:rsidRDefault="000062A7" w:rsidP="003D18DE">
            <w:pPr>
              <w:pStyle w:val="a6"/>
              <w:jc w:val="center"/>
            </w:pPr>
            <w:r>
              <w:rPr>
                <w:rFonts w:hint="eastAsia"/>
              </w:rPr>
              <w:t>図</w:t>
            </w:r>
            <w:r w:rsidR="00D4631C">
              <w:rPr>
                <w:rFonts w:hint="eastAsia"/>
              </w:rPr>
              <w:t>1</w:t>
            </w:r>
            <w:r w:rsidR="00D4631C">
              <w:t>3</w:t>
            </w:r>
            <w:r>
              <w:rPr>
                <w:rFonts w:hint="eastAsia"/>
              </w:rPr>
              <w:t xml:space="preserve">　ハ長調</w:t>
            </w:r>
            <w:r w:rsidRPr="00772052">
              <w:rPr>
                <w:rFonts w:hint="eastAsia"/>
              </w:rPr>
              <w:t>における</w:t>
            </w:r>
            <w:r>
              <w:rPr>
                <w:rFonts w:hint="eastAsia"/>
              </w:rPr>
              <w:t>主要３和音</w:t>
            </w:r>
          </w:p>
        </w:tc>
      </w:tr>
    </w:tbl>
    <w:p w14:paraId="4D48FF8A" w14:textId="251CF7E9" w:rsidR="000062A7" w:rsidRPr="00DE65DA" w:rsidRDefault="000062A7" w:rsidP="00DE65DA">
      <w:pPr>
        <w:ind w:firstLineChars="100" w:firstLine="240"/>
        <w:rPr>
          <w:rFonts w:asciiTheme="majorHAnsi" w:eastAsiaTheme="majorEastAsia" w:hAnsiTheme="majorHAnsi" w:cstheme="majorBidi"/>
          <w:sz w:val="24"/>
          <w:szCs w:val="36"/>
        </w:rPr>
      </w:pPr>
      <w:r>
        <w:rPr>
          <w:rFonts w:hint="eastAsia"/>
          <w:sz w:val="24"/>
          <w:szCs w:val="36"/>
        </w:rPr>
        <w:t>音の重なりを考慮し、不協和音程の発生しない音階を用いた場合、ハ長調だと、ド、ミ、ソの３音のみしか使うことができず音の重なりによるバリエーションに欠く。</w:t>
      </w:r>
    </w:p>
    <w:p w14:paraId="60CEEEE3" w14:textId="7FE024E6" w:rsidR="00C33B7A" w:rsidRDefault="00C33B7A" w:rsidP="000D35B6">
      <w:pPr>
        <w:pStyle w:val="1"/>
      </w:pPr>
      <w:bookmarkStart w:id="16" w:name="_Toc127630963"/>
      <w:r>
        <w:rPr>
          <w:rFonts w:hint="eastAsia"/>
        </w:rPr>
        <w:t>５．考察</w:t>
      </w:r>
      <w:bookmarkEnd w:id="16"/>
    </w:p>
    <w:p w14:paraId="7BB025D5" w14:textId="77777777" w:rsidR="000D35B6" w:rsidRDefault="000D35B6" w:rsidP="000D35B6">
      <w:pPr>
        <w:pStyle w:val="a3"/>
        <w:ind w:firstLineChars="50" w:firstLine="120"/>
      </w:pPr>
      <w:r>
        <w:t>パズルとリズムを組み合わせるゲームデザインとして、それぞれのジャンルの共通点を考え、共通点である、マス目とバーの移動のどちらも違和感なく反映できるステップシーケンサー型のゲームデザインは適していたと考える。パズルゲームの結果がリズムゲームの難易度に直結するゲームデザインとなった事で、従来の高難易度の操作は繰り返し試行錯誤することで攻略するのではなく、プレイヤーがこの後起こるであろう難易度の上昇を考慮しながら良い塩梅にプレイすることで攻略するという方法が生まれた。これは、ゲームのターゲットの年齢層を広げることに繋がるのではないか。</w:t>
      </w:r>
    </w:p>
    <w:p w14:paraId="66DDE9EE" w14:textId="77777777" w:rsidR="000D35B6" w:rsidRDefault="000D35B6" w:rsidP="000D35B6">
      <w:pPr>
        <w:pStyle w:val="a3"/>
        <w:ind w:firstLineChars="50" w:firstLine="120"/>
      </w:pPr>
      <w:r>
        <w:t>このゲームの操作感はプレイヤーのパズルゲームのやりこみ次第で変化する。例えば、パズルゲームをやりこまなかった場合、プレイヤーは片手でもゲームを遊ぶことが出来る。ほどほどにパズルゲームをやりこんだ場合、長押ししながらフリックをするという操作が求められ、どの指で長押しをし、どの指でフリックをするかという指の使い方を考慮する必要があり、先を予想してプレイする政略性があった。パズルゲームをやりこみ過ぎた場合、リズムゲーム時に同時に逆方向フリックしなければならないケースなど、指を上手く使っても不可能な操作を求められる。（図</w:t>
      </w:r>
      <w:r>
        <w:t>14</w:t>
      </w:r>
      <w:r>
        <w:t>）</w:t>
      </w:r>
    </w:p>
    <w:p w14:paraId="4ED151B7" w14:textId="31636DDD" w:rsidR="000D35B6" w:rsidRPr="000D35B6" w:rsidRDefault="000D35B6" w:rsidP="000D35B6">
      <w:pPr>
        <w:pStyle w:val="a3"/>
        <w:ind w:firstLineChars="50" w:firstLine="120"/>
        <w:rPr>
          <w:rFonts w:hint="eastAsia"/>
        </w:rPr>
      </w:pPr>
      <w:r>
        <w:lastRenderedPageBreak/>
        <w:t>この難易度の振れ幅の大きさによって、小学校入学前や低学年の子供から、</w:t>
      </w:r>
      <w:r>
        <w:t>20</w:t>
      </w:r>
      <w:r>
        <w:t>代以上の成人まで幅広い年齢層のプレイヤーが</w:t>
      </w:r>
      <w:r>
        <w:rPr>
          <w:rFonts w:hint="eastAsia"/>
        </w:rPr>
        <w:t>それぞれの身体の能力に適した使用感で楽しめるゲームデザインなのではないかと感じた。</w:t>
      </w:r>
    </w:p>
    <w:p w14:paraId="7AF279B2" w14:textId="4CBEFCE0" w:rsidR="00C33B7A" w:rsidRPr="00C33B7A" w:rsidRDefault="00C33B7A" w:rsidP="00C33B7A">
      <w:pPr>
        <w:pStyle w:val="1"/>
      </w:pPr>
      <w:bookmarkStart w:id="17" w:name="_Toc127630965"/>
      <w:r>
        <w:rPr>
          <w:rFonts w:hint="eastAsia"/>
        </w:rPr>
        <w:t>６．まとめ</w:t>
      </w:r>
      <w:bookmarkEnd w:id="17"/>
    </w:p>
    <w:p w14:paraId="3C77B24E" w14:textId="716C3066" w:rsidR="007158A6" w:rsidRPr="009376CE" w:rsidRDefault="000062A7" w:rsidP="009376CE">
      <w:pPr>
        <w:pStyle w:val="1"/>
      </w:pPr>
      <w:bookmarkStart w:id="18" w:name="_Toc127630966"/>
      <w:r>
        <w:rPr>
          <w:rFonts w:hint="eastAsia"/>
        </w:rPr>
        <w:t>７．参考</w:t>
      </w:r>
      <w:bookmarkEnd w:id="18"/>
    </w:p>
    <w:p w14:paraId="64174E36" w14:textId="4F35C1BB" w:rsidR="00B1100A" w:rsidRDefault="00B1100A"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1]</w:t>
      </w:r>
      <w:r w:rsidRPr="00385A99">
        <w:rPr>
          <w:rFonts w:hAnsi="游ゴシック" w:hint="eastAsia"/>
          <w:color w:val="4A442A" w:themeColor="background2" w:themeShade="40"/>
          <w:kern w:val="24"/>
          <w:szCs w:val="20"/>
        </w:rPr>
        <w:t xml:space="preserve"> </w:t>
      </w:r>
      <w:proofErr w:type="spellStart"/>
      <w:r w:rsidRPr="00B1100A">
        <w:rPr>
          <w:rFonts w:ascii="Times New Roman" w:eastAsia="ＭＳ 明朝" w:hAnsi="Times New Roman" w:cs="Times New Roman" w:hint="eastAsia"/>
          <w:sz w:val="21"/>
          <w:szCs w:val="21"/>
        </w:rPr>
        <w:t>GungHo</w:t>
      </w:r>
      <w:proofErr w:type="spellEnd"/>
      <w:r w:rsidRPr="00B1100A">
        <w:rPr>
          <w:rFonts w:ascii="Times New Roman" w:eastAsia="ＭＳ 明朝" w:hAnsi="Times New Roman" w:cs="Times New Roman" w:hint="eastAsia"/>
          <w:sz w:val="21"/>
          <w:szCs w:val="21"/>
        </w:rPr>
        <w:t xml:space="preserve"> Online Entertainment</w:t>
      </w:r>
      <w:r w:rsidRPr="00B1100A">
        <w:rPr>
          <w:rFonts w:ascii="Times New Roman" w:eastAsia="ＭＳ 明朝" w:hAnsi="Times New Roman" w:cs="Times New Roman" w:hint="eastAsia"/>
          <w:sz w:val="21"/>
          <w:szCs w:val="21"/>
        </w:rPr>
        <w:t>『パズル＆ドラゴンズ』</w:t>
      </w:r>
      <w:r w:rsidRPr="00B1100A">
        <w:rPr>
          <w:rFonts w:ascii="Times New Roman" w:eastAsia="ＭＳ 明朝" w:hAnsi="Times New Roman" w:cs="Times New Roman" w:hint="eastAsia"/>
          <w:sz w:val="21"/>
          <w:szCs w:val="21"/>
        </w:rPr>
        <w:t>.2012</w:t>
      </w:r>
    </w:p>
    <w:p w14:paraId="73756156" w14:textId="67024E3C" w:rsidR="00772052" w:rsidRPr="00772052" w:rsidRDefault="00772052" w:rsidP="00772052">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2]</w:t>
      </w:r>
      <w:r w:rsidRPr="00772052">
        <w:rPr>
          <w:rFonts w:hAnsi="游ゴシック" w:hint="eastAsia"/>
          <w:color w:val="000000" w:themeColor="text1"/>
          <w:kern w:val="24"/>
          <w:szCs w:val="20"/>
          <w:eastAsianLayout w:id="-1298897151"/>
        </w:rPr>
        <w:t xml:space="preserve"> </w:t>
      </w:r>
      <w:proofErr w:type="spellStart"/>
      <w:r w:rsidRPr="00772052">
        <w:rPr>
          <w:rFonts w:ascii="Times New Roman" w:eastAsia="ＭＳ 明朝" w:hAnsi="Times New Roman" w:cs="Times New Roman" w:hint="eastAsia"/>
          <w:sz w:val="21"/>
          <w:szCs w:val="21"/>
        </w:rPr>
        <w:t>TobyFox</w:t>
      </w:r>
      <w:proofErr w:type="spellEnd"/>
      <w:r w:rsidRPr="00772052">
        <w:rPr>
          <w:rFonts w:ascii="Times New Roman" w:eastAsia="ＭＳ 明朝" w:hAnsi="Times New Roman" w:cs="Times New Roman" w:hint="eastAsia"/>
          <w:sz w:val="21"/>
          <w:szCs w:val="21"/>
        </w:rPr>
        <w:t>『</w:t>
      </w:r>
      <w:r w:rsidRPr="00772052">
        <w:rPr>
          <w:rFonts w:ascii="Times New Roman" w:eastAsia="ＭＳ 明朝" w:hAnsi="Times New Roman" w:cs="Times New Roman" w:hint="eastAsia"/>
          <w:sz w:val="21"/>
          <w:szCs w:val="21"/>
        </w:rPr>
        <w:t>UNDERTALE</w:t>
      </w:r>
      <w:r w:rsidRPr="00772052">
        <w:rPr>
          <w:rFonts w:ascii="Times New Roman" w:eastAsia="ＭＳ 明朝" w:hAnsi="Times New Roman" w:cs="Times New Roman" w:hint="eastAsia"/>
          <w:sz w:val="21"/>
          <w:szCs w:val="21"/>
        </w:rPr>
        <w:t>』</w:t>
      </w:r>
      <w:r w:rsidRPr="00772052">
        <w:rPr>
          <w:rFonts w:ascii="Times New Roman" w:eastAsia="ＭＳ 明朝" w:hAnsi="Times New Roman" w:cs="Times New Roman" w:hint="eastAsia"/>
          <w:sz w:val="21"/>
          <w:szCs w:val="21"/>
        </w:rPr>
        <w:t>.2015</w:t>
      </w:r>
    </w:p>
    <w:p w14:paraId="5C55F5BA" w14:textId="2036BDF1" w:rsidR="00772052" w:rsidRDefault="00772052"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3]</w:t>
      </w:r>
      <w:r w:rsidR="003667A5">
        <w:rPr>
          <w:rFonts w:ascii="Times New Roman" w:eastAsia="ＭＳ 明朝" w:hAnsi="Times New Roman" w:cs="Times New Roman"/>
          <w:sz w:val="21"/>
          <w:szCs w:val="21"/>
        </w:rPr>
        <w:t xml:space="preserve"> </w:t>
      </w:r>
      <w:proofErr w:type="spellStart"/>
      <w:r w:rsidR="003667A5">
        <w:rPr>
          <w:rFonts w:ascii="Times New Roman" w:eastAsia="ＭＳ 明朝" w:hAnsi="Times New Roman" w:cs="Times New Roman"/>
          <w:sz w:val="21"/>
          <w:szCs w:val="21"/>
        </w:rPr>
        <w:t>MaxMurai</w:t>
      </w:r>
      <w:proofErr w:type="spellEnd"/>
      <w:r w:rsidR="003667A5">
        <w:rPr>
          <w:rFonts w:ascii="Times New Roman" w:eastAsia="ＭＳ 明朝" w:hAnsi="Times New Roman" w:cs="Times New Roman" w:hint="eastAsia"/>
          <w:sz w:val="21"/>
          <w:szCs w:val="21"/>
        </w:rPr>
        <w:t>「</w:t>
      </w:r>
      <w:r w:rsidR="003667A5" w:rsidRPr="003667A5">
        <w:rPr>
          <w:rFonts w:ascii="Times New Roman" w:eastAsia="ＭＳ 明朝" w:hAnsi="Times New Roman" w:cs="Times New Roman" w:hint="eastAsia"/>
          <w:sz w:val="21"/>
          <w:szCs w:val="21"/>
        </w:rPr>
        <w:t>はじめようパズル＆ドラゴンズ。むらい、マックス辞めるってよ【</w:t>
      </w:r>
      <w:r w:rsidR="003667A5" w:rsidRPr="003667A5">
        <w:rPr>
          <w:rFonts w:ascii="Times New Roman" w:eastAsia="ＭＳ 明朝" w:hAnsi="Times New Roman" w:cs="Times New Roman" w:hint="eastAsia"/>
          <w:sz w:val="21"/>
          <w:szCs w:val="21"/>
        </w:rPr>
        <w:t>1</w:t>
      </w:r>
      <w:r w:rsidR="003667A5" w:rsidRPr="003667A5">
        <w:rPr>
          <w:rFonts w:ascii="Times New Roman" w:eastAsia="ＭＳ 明朝" w:hAnsi="Times New Roman" w:cs="Times New Roman" w:hint="eastAsia"/>
          <w:sz w:val="21"/>
          <w:szCs w:val="21"/>
        </w:rPr>
        <w:t>日目】</w:t>
      </w:r>
      <w:r w:rsidR="003667A5">
        <w:rPr>
          <w:rFonts w:ascii="Times New Roman" w:eastAsia="ＭＳ 明朝" w:hAnsi="Times New Roman" w:cs="Times New Roman" w:hint="eastAsia"/>
          <w:sz w:val="21"/>
          <w:szCs w:val="21"/>
        </w:rPr>
        <w:t>」</w:t>
      </w:r>
      <w:r w:rsidR="003667A5">
        <w:t>（最終閲覧日：</w:t>
      </w:r>
      <w:r w:rsidR="003667A5">
        <w:t>202</w:t>
      </w:r>
      <w:r w:rsidR="003667A5">
        <w:t>3</w:t>
      </w:r>
      <w:r w:rsidR="003667A5">
        <w:t>年</w:t>
      </w:r>
      <w:r w:rsidR="003667A5">
        <w:t>2</w:t>
      </w:r>
      <w:r w:rsidR="003667A5">
        <w:t>月</w:t>
      </w:r>
      <w:r w:rsidR="003667A5">
        <w:t>18</w:t>
      </w:r>
      <w:r w:rsidR="003667A5">
        <w:t>日）</w:t>
      </w:r>
      <w:r w:rsidR="003667A5" w:rsidRPr="003667A5">
        <w:t>https://www.appbank.net/2013/10/22/iphone-news/687485.php</w:t>
      </w:r>
    </w:p>
    <w:p w14:paraId="4B7BB4A6" w14:textId="057B7322" w:rsidR="00772052" w:rsidRDefault="00772052" w:rsidP="003667A5">
      <w:pPr>
        <w:autoSpaceDE w:val="0"/>
        <w:autoSpaceDN w:val="0"/>
        <w:adjustRightInd w:val="0"/>
        <w:ind w:left="708"/>
        <w:jc w:val="left"/>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4]</w:t>
      </w:r>
      <w:r w:rsidR="003667A5">
        <w:rPr>
          <w:rFonts w:ascii="Times New Roman" w:eastAsia="ＭＳ 明朝" w:hAnsi="Times New Roman" w:cs="Times New Roman"/>
          <w:sz w:val="21"/>
          <w:szCs w:val="21"/>
        </w:rPr>
        <w:t xml:space="preserve"> </w:t>
      </w:r>
      <w:r w:rsidR="003667A5">
        <w:rPr>
          <w:rFonts w:ascii="Times New Roman" w:eastAsia="ＭＳ 明朝" w:hAnsi="Times New Roman" w:cs="Times New Roman" w:hint="eastAsia"/>
          <w:sz w:val="21"/>
          <w:szCs w:val="21"/>
        </w:rPr>
        <w:t>プルトゥ</w:t>
      </w:r>
      <w:r w:rsidR="003667A5">
        <w:rPr>
          <w:rFonts w:ascii="Times New Roman" w:eastAsia="ＭＳ 明朝" w:hAnsi="Times New Roman" w:cs="Times New Roman" w:hint="eastAsia"/>
          <w:sz w:val="21"/>
          <w:szCs w:val="21"/>
        </w:rPr>
        <w:t>p</w:t>
      </w:r>
      <w:r w:rsidR="003667A5">
        <w:rPr>
          <w:rFonts w:ascii="Times New Roman" w:eastAsia="ＭＳ 明朝" w:hAnsi="Times New Roman" w:cs="Times New Roman"/>
          <w:sz w:val="21"/>
          <w:szCs w:val="21"/>
        </w:rPr>
        <w:t>ultoo3s</w:t>
      </w:r>
      <w:r w:rsidR="003667A5">
        <w:rPr>
          <w:rFonts w:ascii="Times New Roman" w:eastAsia="ＭＳ 明朝" w:hAnsi="Times New Roman" w:cs="Times New Roman" w:hint="eastAsia"/>
          <w:sz w:val="21"/>
          <w:szCs w:val="21"/>
        </w:rPr>
        <w:t>「</w:t>
      </w:r>
      <w:r w:rsidR="003667A5" w:rsidRPr="003667A5">
        <w:rPr>
          <w:rFonts w:ascii="Times New Roman" w:eastAsia="ＭＳ 明朝" w:hAnsi="Times New Roman" w:cs="Times New Roman" w:hint="eastAsia"/>
          <w:sz w:val="21"/>
          <w:szCs w:val="21"/>
        </w:rPr>
        <w:t>Undertale Sans</w:t>
      </w:r>
      <w:r w:rsidR="003667A5" w:rsidRPr="003667A5">
        <w:rPr>
          <w:rFonts w:ascii="Times New Roman" w:eastAsia="ＭＳ 明朝" w:hAnsi="Times New Roman" w:cs="Times New Roman" w:hint="eastAsia"/>
          <w:sz w:val="21"/>
          <w:szCs w:val="21"/>
        </w:rPr>
        <w:t>戦</w:t>
      </w:r>
      <w:r w:rsidR="003667A5" w:rsidRPr="003667A5">
        <w:rPr>
          <w:rFonts w:ascii="Times New Roman" w:eastAsia="ＭＳ 明朝" w:hAnsi="Times New Roman" w:cs="Times New Roman" w:hint="eastAsia"/>
          <w:sz w:val="21"/>
          <w:szCs w:val="21"/>
        </w:rPr>
        <w:t xml:space="preserve"> </w:t>
      </w:r>
      <w:proofErr w:type="spellStart"/>
      <w:r w:rsidR="003667A5" w:rsidRPr="003667A5">
        <w:rPr>
          <w:rFonts w:ascii="Times New Roman" w:eastAsia="ＭＳ 明朝" w:hAnsi="Times New Roman" w:cs="Times New Roman" w:hint="eastAsia"/>
          <w:sz w:val="21"/>
          <w:szCs w:val="21"/>
        </w:rPr>
        <w:t>NoHit</w:t>
      </w:r>
      <w:proofErr w:type="spellEnd"/>
      <w:r w:rsidR="003667A5" w:rsidRPr="003667A5">
        <w:rPr>
          <w:rFonts w:ascii="Times New Roman" w:eastAsia="ＭＳ 明朝" w:hAnsi="Times New Roman" w:cs="Times New Roman" w:hint="eastAsia"/>
          <w:sz w:val="21"/>
          <w:szCs w:val="21"/>
        </w:rPr>
        <w:t xml:space="preserve">　日本語翻訳有</w:t>
      </w:r>
      <w:r w:rsidR="003667A5">
        <w:rPr>
          <w:rFonts w:ascii="Times New Roman" w:eastAsia="ＭＳ 明朝" w:hAnsi="Times New Roman" w:cs="Times New Roman" w:hint="eastAsia"/>
          <w:sz w:val="21"/>
          <w:szCs w:val="21"/>
        </w:rPr>
        <w:t>」（最終閲覧日：</w:t>
      </w:r>
      <w:r w:rsidR="003667A5">
        <w:rPr>
          <w:rFonts w:ascii="Times New Roman" w:eastAsia="ＭＳ 明朝" w:hAnsi="Times New Roman" w:cs="Times New Roman" w:hint="eastAsia"/>
          <w:sz w:val="21"/>
          <w:szCs w:val="21"/>
        </w:rPr>
        <w:t>2023</w:t>
      </w:r>
      <w:r w:rsidR="003667A5">
        <w:rPr>
          <w:rFonts w:ascii="Times New Roman" w:eastAsia="ＭＳ 明朝" w:hAnsi="Times New Roman" w:cs="Times New Roman" w:hint="eastAsia"/>
          <w:sz w:val="21"/>
          <w:szCs w:val="21"/>
        </w:rPr>
        <w:t>年</w:t>
      </w:r>
      <w:r w:rsidR="003667A5">
        <w:rPr>
          <w:rFonts w:ascii="Times New Roman" w:eastAsia="ＭＳ 明朝" w:hAnsi="Times New Roman" w:cs="Times New Roman" w:hint="eastAsia"/>
          <w:sz w:val="21"/>
          <w:szCs w:val="21"/>
        </w:rPr>
        <w:t>2</w:t>
      </w:r>
      <w:r w:rsidR="003667A5">
        <w:rPr>
          <w:rFonts w:ascii="Times New Roman" w:eastAsia="ＭＳ 明朝" w:hAnsi="Times New Roman" w:cs="Times New Roman" w:hint="eastAsia"/>
          <w:sz w:val="21"/>
          <w:szCs w:val="21"/>
        </w:rPr>
        <w:t>月</w:t>
      </w:r>
      <w:r w:rsidR="003667A5">
        <w:rPr>
          <w:rFonts w:ascii="Times New Roman" w:eastAsia="ＭＳ 明朝" w:hAnsi="Times New Roman" w:cs="Times New Roman" w:hint="eastAsia"/>
          <w:sz w:val="21"/>
          <w:szCs w:val="21"/>
        </w:rPr>
        <w:t>18</w:t>
      </w:r>
      <w:r w:rsidR="003667A5">
        <w:rPr>
          <w:rFonts w:ascii="Times New Roman" w:eastAsia="ＭＳ 明朝" w:hAnsi="Times New Roman" w:cs="Times New Roman" w:hint="eastAsia"/>
          <w:sz w:val="21"/>
          <w:szCs w:val="21"/>
        </w:rPr>
        <w:t>日）</w:t>
      </w:r>
      <w:r w:rsidR="003667A5" w:rsidRPr="003667A5">
        <w:rPr>
          <w:rFonts w:ascii="Times New Roman" w:eastAsia="ＭＳ 明朝" w:hAnsi="Times New Roman" w:cs="Times New Roman"/>
          <w:sz w:val="21"/>
          <w:szCs w:val="21"/>
        </w:rPr>
        <w:t>https://www.youtube.com/watch?v=pzmKXv7Fpfo&amp;ab_channel=%E3%83%97%E3%83%AB%E3%83%88%E3%82%A5pultoo3s</w:t>
      </w:r>
    </w:p>
    <w:p w14:paraId="48D5509D" w14:textId="245A3303" w:rsidR="00772052" w:rsidRDefault="000D35B6"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5]</w:t>
      </w:r>
      <w:r w:rsidRPr="000D35B6">
        <w:rPr>
          <w:rFonts w:ascii="Times New Roman" w:eastAsia="ＭＳ 明朝" w:hAnsi="Times New Roman" w:cs="Times New Roman" w:hint="eastAsia"/>
          <w:sz w:val="21"/>
          <w:szCs w:val="21"/>
        </w:rPr>
        <w:t xml:space="preserve"> </w:t>
      </w:r>
      <w:r w:rsidRPr="00B1100A">
        <w:rPr>
          <w:rFonts w:ascii="Times New Roman" w:eastAsia="ＭＳ 明朝" w:hAnsi="Times New Roman" w:cs="Times New Roman" w:hint="eastAsia"/>
          <w:sz w:val="21"/>
          <w:szCs w:val="21"/>
        </w:rPr>
        <w:t>Sid Sackson</w:t>
      </w:r>
      <w:r w:rsidRPr="00B1100A">
        <w:rPr>
          <w:rFonts w:ascii="Times New Roman" w:eastAsia="ＭＳ 明朝" w:hAnsi="Times New Roman" w:cs="Times New Roman" w:hint="eastAsia"/>
          <w:sz w:val="21"/>
          <w:szCs w:val="21"/>
        </w:rPr>
        <w:t>『</w:t>
      </w:r>
      <w:r w:rsidRPr="00B1100A">
        <w:rPr>
          <w:rFonts w:ascii="Times New Roman" w:eastAsia="ＭＳ 明朝" w:hAnsi="Times New Roman" w:cs="Times New Roman" w:hint="eastAsia"/>
          <w:sz w:val="21"/>
          <w:szCs w:val="21"/>
        </w:rPr>
        <w:t>Focus</w:t>
      </w:r>
      <w:r w:rsidRPr="00B1100A">
        <w:rPr>
          <w:rFonts w:ascii="Times New Roman" w:eastAsia="ＭＳ 明朝" w:hAnsi="Times New Roman" w:cs="Times New Roman" w:hint="eastAsia"/>
          <w:sz w:val="21"/>
          <w:szCs w:val="21"/>
        </w:rPr>
        <w:t>』</w:t>
      </w:r>
      <w:r w:rsidRPr="00B1100A">
        <w:rPr>
          <w:rFonts w:ascii="Times New Roman" w:eastAsia="ＭＳ 明朝" w:hAnsi="Times New Roman" w:cs="Times New Roman" w:hint="eastAsia"/>
          <w:sz w:val="21"/>
          <w:szCs w:val="21"/>
        </w:rPr>
        <w:t>.1981</w:t>
      </w:r>
    </w:p>
    <w:p w14:paraId="6860B66F" w14:textId="3E563E96" w:rsidR="000D35B6" w:rsidRDefault="000D35B6"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6]</w:t>
      </w:r>
      <w:r w:rsidRPr="000D35B6">
        <w:t xml:space="preserve"> </w:t>
      </w:r>
      <w:r w:rsidRPr="000D35B6">
        <w:rPr>
          <w:rFonts w:ascii="Times New Roman" w:eastAsia="ＭＳ 明朝" w:hAnsi="Times New Roman" w:cs="Times New Roman"/>
          <w:sz w:val="21"/>
          <w:szCs w:val="21"/>
        </w:rPr>
        <w:t>Susan McKinley Ross</w:t>
      </w:r>
      <w:r>
        <w:rPr>
          <w:rFonts w:ascii="Times New Roman" w:eastAsia="ＭＳ 明朝" w:hAnsi="Times New Roman" w:cs="Times New Roman" w:hint="eastAsia"/>
          <w:sz w:val="21"/>
          <w:szCs w:val="21"/>
        </w:rPr>
        <w:t>『</w:t>
      </w:r>
      <w:proofErr w:type="spellStart"/>
      <w:r>
        <w:rPr>
          <w:rFonts w:ascii="Times New Roman" w:eastAsia="ＭＳ 明朝" w:hAnsi="Times New Roman" w:cs="Times New Roman" w:hint="eastAsia"/>
          <w:sz w:val="21"/>
          <w:szCs w:val="21"/>
        </w:rPr>
        <w:t>Qwirkle</w:t>
      </w:r>
      <w:proofErr w:type="spellEnd"/>
      <w:r>
        <w:rPr>
          <w:rFonts w:ascii="Times New Roman" w:eastAsia="ＭＳ 明朝" w:hAnsi="Times New Roman" w:cs="Times New Roman" w:hint="eastAsia"/>
          <w:sz w:val="21"/>
          <w:szCs w:val="21"/>
        </w:rPr>
        <w:t>』</w:t>
      </w: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2006</w:t>
      </w:r>
    </w:p>
    <w:p w14:paraId="22809B04" w14:textId="25CD5527" w:rsidR="000D35B6" w:rsidRDefault="000D35B6"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7]</w:t>
      </w:r>
      <w:r w:rsidRPr="000D35B6">
        <w:t xml:space="preserve"> </w:t>
      </w:r>
      <w:r w:rsidRPr="000D35B6">
        <w:rPr>
          <w:rFonts w:ascii="Times New Roman" w:eastAsia="ＭＳ 明朝" w:hAnsi="Times New Roman" w:cs="Times New Roman"/>
          <w:sz w:val="21"/>
          <w:szCs w:val="21"/>
        </w:rPr>
        <w:t>Michael Kiesling</w:t>
      </w:r>
      <w:r>
        <w:rPr>
          <w:rFonts w:ascii="Times New Roman" w:eastAsia="ＭＳ 明朝" w:hAnsi="Times New Roman" w:cs="Times New Roman" w:hint="eastAsia"/>
          <w:sz w:val="21"/>
          <w:szCs w:val="21"/>
        </w:rPr>
        <w:t>『</w:t>
      </w:r>
      <w:r>
        <w:rPr>
          <w:rFonts w:ascii="Times New Roman" w:eastAsia="ＭＳ 明朝" w:hAnsi="Times New Roman" w:cs="Times New Roman" w:hint="eastAsia"/>
          <w:sz w:val="21"/>
          <w:szCs w:val="21"/>
        </w:rPr>
        <w:t>A</w:t>
      </w:r>
      <w:r>
        <w:rPr>
          <w:rFonts w:ascii="Times New Roman" w:eastAsia="ＭＳ 明朝" w:hAnsi="Times New Roman" w:cs="Times New Roman"/>
          <w:sz w:val="21"/>
          <w:szCs w:val="21"/>
        </w:rPr>
        <w:t>zul</w:t>
      </w: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.2017</w:t>
      </w:r>
    </w:p>
    <w:p w14:paraId="2AD0FF5F" w14:textId="0BEA47DB" w:rsidR="000D35B6" w:rsidRPr="000D35B6" w:rsidRDefault="000D35B6" w:rsidP="000D35B6">
      <w:pPr>
        <w:autoSpaceDE w:val="0"/>
        <w:autoSpaceDN w:val="0"/>
        <w:adjustRightInd w:val="0"/>
        <w:ind w:left="708"/>
        <w:rPr>
          <w:rFonts w:ascii="Times New Roman" w:eastAsia="ＭＳ 明朝" w:hAnsi="Times New Roman" w:cs="Times New Roman" w:hint="eastAsia"/>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8]</w:t>
      </w:r>
      <w:r w:rsidRPr="00385A99">
        <w:rPr>
          <w:rFonts w:hAnsi="游ゴシック" w:hint="eastAsia"/>
          <w:color w:val="000000" w:themeColor="text1"/>
          <w:kern w:val="24"/>
          <w:sz w:val="18"/>
          <w:szCs w:val="18"/>
        </w:rPr>
        <w:t xml:space="preserve"> </w:t>
      </w:r>
      <w:r w:rsidRPr="00B1100A">
        <w:rPr>
          <w:rFonts w:ascii="Times New Roman" w:eastAsia="ＭＳ 明朝" w:hAnsi="Times New Roman" w:cs="Times New Roman" w:hint="eastAsia"/>
          <w:sz w:val="21"/>
          <w:szCs w:val="21"/>
        </w:rPr>
        <w:t>任天堂株式会社『</w:t>
      </w:r>
      <w:r w:rsidRPr="00B1100A">
        <w:rPr>
          <w:rFonts w:ascii="Times New Roman" w:eastAsia="ＭＳ 明朝" w:hAnsi="Times New Roman" w:cs="Times New Roman" w:hint="eastAsia"/>
          <w:sz w:val="21"/>
          <w:szCs w:val="21"/>
        </w:rPr>
        <w:t>TETRISI99</w:t>
      </w:r>
      <w:r w:rsidRPr="00B1100A">
        <w:rPr>
          <w:rFonts w:ascii="Times New Roman" w:eastAsia="ＭＳ 明朝" w:hAnsi="Times New Roman" w:cs="Times New Roman" w:hint="eastAsia"/>
          <w:sz w:val="21"/>
          <w:szCs w:val="21"/>
        </w:rPr>
        <w:t>』</w:t>
      </w:r>
      <w:r w:rsidRPr="00B1100A">
        <w:rPr>
          <w:rFonts w:ascii="Times New Roman" w:eastAsia="ＭＳ 明朝" w:hAnsi="Times New Roman" w:cs="Times New Roman" w:hint="eastAsia"/>
          <w:sz w:val="21"/>
          <w:szCs w:val="21"/>
        </w:rPr>
        <w:t>.2019</w:t>
      </w:r>
    </w:p>
    <w:p w14:paraId="6A7D4D13" w14:textId="102681F2" w:rsidR="000D35B6" w:rsidRPr="003667A5" w:rsidRDefault="000D35B6" w:rsidP="00B1100A">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9]</w:t>
      </w:r>
      <w:r w:rsidRPr="000D35B6">
        <w:rPr>
          <w:rFonts w:ascii="Times New Roman" w:eastAsia="ＭＳ 明朝" w:hAnsi="Times New Roman" w:cs="Times New Roman" w:hint="eastAsia"/>
          <w:sz w:val="21"/>
          <w:szCs w:val="21"/>
        </w:rPr>
        <w:t xml:space="preserve"> </w:t>
      </w:r>
      <w:r w:rsidRPr="00385A99">
        <w:rPr>
          <w:rFonts w:ascii="Times New Roman" w:eastAsia="ＭＳ 明朝" w:hAnsi="Times New Roman" w:cs="Times New Roman" w:hint="eastAsia"/>
          <w:sz w:val="21"/>
          <w:szCs w:val="21"/>
        </w:rPr>
        <w:t xml:space="preserve">NHN </w:t>
      </w:r>
      <w:proofErr w:type="spellStart"/>
      <w:r w:rsidRPr="00385A99">
        <w:rPr>
          <w:rFonts w:ascii="Times New Roman" w:eastAsia="ＭＳ 明朝" w:hAnsi="Times New Roman" w:cs="Times New Roman" w:hint="eastAsia"/>
          <w:sz w:val="21"/>
          <w:szCs w:val="21"/>
        </w:rPr>
        <w:t>PlayArt</w:t>
      </w:r>
      <w:proofErr w:type="spellEnd"/>
      <w:r w:rsidRPr="00385A99">
        <w:rPr>
          <w:rFonts w:ascii="Times New Roman" w:eastAsia="ＭＳ 明朝" w:hAnsi="Times New Roman" w:cs="Times New Roman" w:hint="eastAsia"/>
          <w:sz w:val="21"/>
          <w:szCs w:val="21"/>
        </w:rPr>
        <w:t>株式会社『</w:t>
      </w:r>
      <w:r w:rsidRPr="00385A99">
        <w:rPr>
          <w:rFonts w:ascii="Times New Roman" w:eastAsia="ＭＳ 明朝" w:hAnsi="Times New Roman" w:cs="Times New Roman" w:hint="eastAsia"/>
          <w:sz w:val="21"/>
          <w:szCs w:val="21"/>
        </w:rPr>
        <w:t xml:space="preserve"> LINE:</w:t>
      </w:r>
      <w:r w:rsidRPr="00385A99">
        <w:rPr>
          <w:rFonts w:ascii="Times New Roman" w:eastAsia="ＭＳ 明朝" w:hAnsi="Times New Roman" w:cs="Times New Roman" w:hint="eastAsia"/>
          <w:sz w:val="21"/>
          <w:szCs w:val="21"/>
        </w:rPr>
        <w:t>ディズニー</w:t>
      </w:r>
      <w:r w:rsidRPr="00385A99">
        <w:rPr>
          <w:rFonts w:ascii="Times New Roman" w:eastAsia="ＭＳ 明朝" w:hAnsi="Times New Roman" w:cs="Times New Roman" w:hint="eastAsia"/>
          <w:sz w:val="21"/>
          <w:szCs w:val="21"/>
        </w:rPr>
        <w:t xml:space="preserve"> </w:t>
      </w:r>
      <w:r w:rsidRPr="00385A99">
        <w:rPr>
          <w:rFonts w:ascii="Times New Roman" w:eastAsia="ＭＳ 明朝" w:hAnsi="Times New Roman" w:cs="Times New Roman" w:hint="eastAsia"/>
          <w:sz w:val="21"/>
          <w:szCs w:val="21"/>
        </w:rPr>
        <w:t>ツムツム』</w:t>
      </w:r>
      <w:r w:rsidRPr="00385A99">
        <w:rPr>
          <w:rFonts w:ascii="Times New Roman" w:eastAsia="ＭＳ 明朝" w:hAnsi="Times New Roman" w:cs="Times New Roman" w:hint="eastAsia"/>
          <w:sz w:val="21"/>
          <w:szCs w:val="21"/>
        </w:rPr>
        <w:t>LINE</w:t>
      </w:r>
      <w:r w:rsidRPr="00385A99">
        <w:rPr>
          <w:rFonts w:ascii="Times New Roman" w:eastAsia="ＭＳ 明朝" w:hAnsi="Times New Roman" w:cs="Times New Roman" w:hint="eastAsia"/>
          <w:sz w:val="21"/>
          <w:szCs w:val="21"/>
        </w:rPr>
        <w:t>株式会社</w:t>
      </w:r>
      <w:r w:rsidRPr="00385A99">
        <w:rPr>
          <w:rFonts w:ascii="Times New Roman" w:eastAsia="ＭＳ 明朝" w:hAnsi="Times New Roman" w:cs="Times New Roman" w:hint="eastAsia"/>
          <w:sz w:val="21"/>
          <w:szCs w:val="21"/>
        </w:rPr>
        <w:t>.2014</w:t>
      </w:r>
    </w:p>
    <w:p w14:paraId="14D22526" w14:textId="77777777" w:rsidR="000D35B6" w:rsidRDefault="000D35B6" w:rsidP="00B1100A">
      <w:pPr>
        <w:autoSpaceDE w:val="0"/>
        <w:autoSpaceDN w:val="0"/>
        <w:adjustRightInd w:val="0"/>
        <w:ind w:left="708"/>
        <w:rPr>
          <w:rFonts w:ascii="Times New Roman" w:eastAsia="ＭＳ 明朝" w:hAnsi="Times New Roman" w:cs="Times New Roman"/>
          <w:sz w:val="21"/>
          <w:szCs w:val="21"/>
        </w:rPr>
      </w:pPr>
    </w:p>
    <w:p w14:paraId="576C5B27" w14:textId="77777777" w:rsidR="000D35B6" w:rsidRDefault="000D35B6" w:rsidP="00385A99">
      <w:pPr>
        <w:autoSpaceDE w:val="0"/>
        <w:autoSpaceDN w:val="0"/>
        <w:adjustRightInd w:val="0"/>
        <w:ind w:left="708"/>
        <w:rPr>
          <w:rFonts w:ascii="Times New Roman" w:eastAsia="ＭＳ 明朝" w:hAnsi="Times New Roman" w:cs="Times New Roman"/>
          <w:sz w:val="21"/>
          <w:szCs w:val="21"/>
        </w:rPr>
      </w:pPr>
    </w:p>
    <w:p w14:paraId="53E79A33" w14:textId="1D18B1DE" w:rsidR="00B1100A" w:rsidRPr="00385A99"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5]</w:t>
      </w:r>
      <w:r w:rsidR="00385A99" w:rsidRPr="00385A99">
        <w:rPr>
          <w:rFonts w:hAnsi="游ゴシック" w:hint="eastAsia"/>
          <w:color w:val="202122"/>
          <w:kern w:val="24"/>
          <w:szCs w:val="20"/>
        </w:rPr>
        <w:t xml:space="preserve"> </w:t>
      </w:r>
      <w:proofErr w:type="spellStart"/>
      <w:r w:rsidR="00385A99" w:rsidRPr="00385A99">
        <w:rPr>
          <w:rFonts w:ascii="Times New Roman" w:eastAsia="ＭＳ 明朝" w:hAnsi="Times New Roman" w:cs="Times New Roman" w:hint="eastAsia"/>
          <w:sz w:val="21"/>
          <w:szCs w:val="21"/>
        </w:rPr>
        <w:t>Tengen</w:t>
      </w:r>
      <w:proofErr w:type="spellEnd"/>
      <w:r w:rsidR="00385A99" w:rsidRPr="00385A99">
        <w:rPr>
          <w:rFonts w:ascii="Times New Roman" w:eastAsia="ＭＳ 明朝" w:hAnsi="Times New Roman" w:cs="Times New Roman" w:hint="eastAsia"/>
          <w:sz w:val="21"/>
          <w:szCs w:val="21"/>
        </w:rPr>
        <w:t xml:space="preserve"> Inc. Atari Inc.</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RAMPART</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.1990</w:t>
      </w:r>
    </w:p>
    <w:p w14:paraId="7AC3271F" w14:textId="4BF4AD9F" w:rsidR="00B1100A" w:rsidRPr="00385A99"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6]</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 xml:space="preserve">Charlie </w:t>
      </w:r>
      <w:proofErr w:type="spellStart"/>
      <w:r w:rsidR="00385A99" w:rsidRPr="00385A99">
        <w:rPr>
          <w:rFonts w:ascii="Times New Roman" w:eastAsia="ＭＳ 明朝" w:hAnsi="Times New Roman" w:cs="Times New Roman" w:hint="eastAsia"/>
          <w:sz w:val="21"/>
          <w:szCs w:val="21"/>
        </w:rPr>
        <w:t>Brej</w:t>
      </w:r>
      <w:proofErr w:type="spellEnd"/>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Infinite Turtles</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.2022</w:t>
      </w:r>
    </w:p>
    <w:p w14:paraId="39BA2407" w14:textId="755F0F7F" w:rsidR="00B1100A" w:rsidRDefault="00B1100A"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7]</w:t>
      </w:r>
      <w:r w:rsidR="00385A99" w:rsidRPr="00385A99">
        <w:rPr>
          <w:rFonts w:hAnsi="游ゴシック" w:hint="eastAsia"/>
          <w:color w:val="000000"/>
          <w:kern w:val="24"/>
          <w:szCs w:val="20"/>
        </w:rPr>
        <w:t xml:space="preserve"> </w:t>
      </w:r>
      <w:r w:rsidR="00385A99" w:rsidRPr="00385A99">
        <w:rPr>
          <w:rFonts w:ascii="Times New Roman" w:eastAsia="ＭＳ 明朝" w:hAnsi="Times New Roman" w:cs="Times New Roman" w:hint="eastAsia"/>
          <w:sz w:val="21"/>
          <w:szCs w:val="21"/>
        </w:rPr>
        <w:t>株式会社コナミデジタルエンタテインメント『エルギーザの封印』</w:t>
      </w:r>
      <w:r w:rsidR="00385A99" w:rsidRPr="00385A99">
        <w:rPr>
          <w:rFonts w:ascii="Times New Roman" w:eastAsia="ＭＳ 明朝" w:hAnsi="Times New Roman" w:cs="Times New Roman" w:hint="eastAsia"/>
          <w:sz w:val="21"/>
          <w:szCs w:val="21"/>
        </w:rPr>
        <w:t>.1988</w:t>
      </w:r>
    </w:p>
    <w:p w14:paraId="73BD2278" w14:textId="66066566" w:rsidR="00B1100A" w:rsidRDefault="00B1100A"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8]</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Plug In Digital</w:t>
      </w:r>
      <w:r w:rsidR="00385A99" w:rsidRPr="00385A99">
        <w:rPr>
          <w:rFonts w:ascii="Times New Roman" w:eastAsia="ＭＳ 明朝" w:hAnsi="Times New Roman" w:cs="Times New Roman" w:hint="eastAsia"/>
          <w:sz w:val="21"/>
          <w:szCs w:val="21"/>
        </w:rPr>
        <w:t>『トランスクリプティッド』</w:t>
      </w:r>
      <w:r w:rsidR="00385A99" w:rsidRPr="00385A99">
        <w:rPr>
          <w:rFonts w:ascii="Times New Roman" w:eastAsia="ＭＳ 明朝" w:hAnsi="Times New Roman" w:cs="Times New Roman" w:hint="eastAsia"/>
          <w:sz w:val="21"/>
          <w:szCs w:val="21"/>
        </w:rPr>
        <w:t>.2017</w:t>
      </w:r>
    </w:p>
    <w:p w14:paraId="40BE4204" w14:textId="746EE481" w:rsidR="00B1100A" w:rsidRDefault="00B1100A" w:rsidP="004F6360">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9]</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株式会社コナミアミューズメント『クォース』</w:t>
      </w:r>
      <w:r w:rsidR="00385A99" w:rsidRPr="00385A99">
        <w:rPr>
          <w:rFonts w:ascii="Times New Roman" w:eastAsia="ＭＳ 明朝" w:hAnsi="Times New Roman" w:cs="Times New Roman" w:hint="eastAsia"/>
          <w:sz w:val="21"/>
          <w:szCs w:val="21"/>
        </w:rPr>
        <w:t>.1989</w:t>
      </w:r>
    </w:p>
    <w:p w14:paraId="09D91781" w14:textId="4EE5F803" w:rsidR="00B1100A" w:rsidRPr="00385A99" w:rsidRDefault="00B1100A" w:rsidP="00385A99">
      <w:pPr>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t>[</w:t>
      </w:r>
      <w:r>
        <w:rPr>
          <w:rFonts w:ascii="Times New Roman" w:eastAsia="ＭＳ 明朝" w:hAnsi="Times New Roman" w:cs="Times New Roman"/>
          <w:sz w:val="21"/>
          <w:szCs w:val="21"/>
        </w:rPr>
        <w:t>10]</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株式会社タイトー『東方スペルバブル』</w:t>
      </w:r>
      <w:r w:rsidR="00385A99" w:rsidRPr="00385A99">
        <w:rPr>
          <w:rFonts w:ascii="Times New Roman" w:eastAsia="ＭＳ 明朝" w:hAnsi="Times New Roman" w:cs="Times New Roman" w:hint="eastAsia"/>
          <w:sz w:val="21"/>
          <w:szCs w:val="21"/>
        </w:rPr>
        <w:t>.2020</w:t>
      </w:r>
    </w:p>
    <w:p w14:paraId="39577AD6" w14:textId="3EC10510" w:rsidR="004F6360" w:rsidRPr="003C0075" w:rsidRDefault="00B1100A" w:rsidP="00385A99">
      <w:pPr>
        <w:widowControl/>
        <w:autoSpaceDE w:val="0"/>
        <w:autoSpaceDN w:val="0"/>
        <w:adjustRightInd w:val="0"/>
        <w:ind w:left="708"/>
        <w:rPr>
          <w:rFonts w:ascii="Times New Roman" w:eastAsia="ＭＳ 明朝" w:hAnsi="Times New Roman" w:cs="Times New Roman"/>
          <w:sz w:val="21"/>
          <w:szCs w:val="21"/>
        </w:rPr>
      </w:pPr>
      <w:r>
        <w:rPr>
          <w:rFonts w:ascii="Times New Roman" w:eastAsia="ＭＳ 明朝" w:hAnsi="Times New Roman" w:cs="Times New Roman" w:hint="eastAsia"/>
          <w:sz w:val="21"/>
          <w:szCs w:val="21"/>
        </w:rPr>
        <w:lastRenderedPageBreak/>
        <w:t>[</w:t>
      </w:r>
      <w:r>
        <w:rPr>
          <w:rFonts w:ascii="Times New Roman" w:eastAsia="ＭＳ 明朝" w:hAnsi="Times New Roman" w:cs="Times New Roman"/>
          <w:sz w:val="21"/>
          <w:szCs w:val="21"/>
        </w:rPr>
        <w:t>11]</w:t>
      </w:r>
      <w:r w:rsidR="00385A99" w:rsidRPr="00385A99">
        <w:rPr>
          <w:rFonts w:hAnsi="游ゴシック" w:hint="eastAsia"/>
          <w:color w:val="000000" w:themeColor="text1"/>
          <w:kern w:val="24"/>
          <w:szCs w:val="20"/>
        </w:rPr>
        <w:t xml:space="preserve"> </w:t>
      </w:r>
      <w:r w:rsidR="00385A99" w:rsidRPr="00385A99">
        <w:rPr>
          <w:rFonts w:ascii="Times New Roman" w:eastAsia="ＭＳ 明朝" w:hAnsi="Times New Roman" w:cs="Times New Roman" w:hint="eastAsia"/>
          <w:sz w:val="21"/>
          <w:szCs w:val="21"/>
        </w:rPr>
        <w:t>エンドレスシラフ『∀</w:t>
      </w:r>
      <w:proofErr w:type="spellStart"/>
      <w:r w:rsidR="00385A99" w:rsidRPr="00385A99">
        <w:rPr>
          <w:rFonts w:ascii="Times New Roman" w:eastAsia="ＭＳ 明朝" w:hAnsi="Times New Roman" w:cs="Times New Roman" w:hint="eastAsia"/>
          <w:sz w:val="21"/>
          <w:szCs w:val="21"/>
        </w:rPr>
        <w:t>kashicforce</w:t>
      </w:r>
      <w:proofErr w:type="spellEnd"/>
      <w:r w:rsidR="00385A99" w:rsidRPr="00385A99">
        <w:rPr>
          <w:rFonts w:ascii="Times New Roman" w:eastAsia="ＭＳ 明朝" w:hAnsi="Times New Roman" w:cs="Times New Roman" w:hint="eastAsia"/>
          <w:sz w:val="21"/>
          <w:szCs w:val="21"/>
        </w:rPr>
        <w:t>-inundation of brigade-</w:t>
      </w:r>
      <w:r w:rsidR="00385A99" w:rsidRPr="00385A99">
        <w:rPr>
          <w:rFonts w:ascii="Times New Roman" w:eastAsia="ＭＳ 明朝" w:hAnsi="Times New Roman" w:cs="Times New Roman" w:hint="eastAsia"/>
          <w:sz w:val="21"/>
          <w:szCs w:val="21"/>
        </w:rPr>
        <w:t>』</w:t>
      </w:r>
      <w:r w:rsidR="00385A99" w:rsidRPr="00385A99">
        <w:rPr>
          <w:rFonts w:ascii="Times New Roman" w:eastAsia="ＭＳ 明朝" w:hAnsi="Times New Roman" w:cs="Times New Roman" w:hint="eastAsia"/>
          <w:sz w:val="21"/>
          <w:szCs w:val="21"/>
        </w:rPr>
        <w:t>.2019</w:t>
      </w:r>
    </w:p>
    <w:sectPr w:rsidR="004F6360" w:rsidRPr="003C0075" w:rsidSect="00DE7B5B">
      <w:footerReference w:type="default" r:id="rId10"/>
      <w:pgSz w:w="11900" w:h="16840"/>
      <w:pgMar w:top="1985" w:right="1701" w:bottom="1985" w:left="1418" w:header="851" w:footer="992" w:gutter="0"/>
      <w:pgNumType w:start="0"/>
      <w:cols w:space="425"/>
      <w:titlePg/>
      <w:docGrid w:type="lines" w:linePitch="429" w:charSpace="31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9BA0" w14:textId="77777777" w:rsidR="00613D3D" w:rsidRDefault="00613D3D">
      <w:r>
        <w:separator/>
      </w:r>
    </w:p>
  </w:endnote>
  <w:endnote w:type="continuationSeparator" w:id="0">
    <w:p w14:paraId="18BD4639" w14:textId="77777777" w:rsidR="00613D3D" w:rsidRDefault="0061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ヒラギノ角ゴ ProN W3">
    <w:altName w:val="游ゴシック"/>
    <w:charset w:val="80"/>
    <w:family w:val="auto"/>
    <w:pitch w:val="variable"/>
    <w:sig w:usb0="00000001" w:usb1="00000000" w:usb2="01000407" w:usb3="00000000" w:csb0="00020000"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903960"/>
      <w:docPartObj>
        <w:docPartGallery w:val="Page Numbers (Bottom of Page)"/>
        <w:docPartUnique/>
      </w:docPartObj>
    </w:sdtPr>
    <w:sdtContent>
      <w:p w14:paraId="6A8D6AEE" w14:textId="240FE3BD" w:rsidR="00DE7B5B" w:rsidRDefault="00DE7B5B">
        <w:pPr>
          <w:pStyle w:val="ad"/>
          <w:jc w:val="center"/>
        </w:pPr>
        <w:r>
          <w:fldChar w:fldCharType="begin"/>
        </w:r>
        <w:r>
          <w:instrText>PAGE   \* MERGEFORMAT</w:instrText>
        </w:r>
        <w:r>
          <w:fldChar w:fldCharType="separate"/>
        </w:r>
        <w:r>
          <w:rPr>
            <w:lang w:val="ja-JP"/>
          </w:rPr>
          <w:t>2</w:t>
        </w:r>
        <w:r>
          <w:fldChar w:fldCharType="end"/>
        </w:r>
      </w:p>
    </w:sdtContent>
  </w:sdt>
  <w:p w14:paraId="1086980D" w14:textId="77777777" w:rsidR="00DE7B5B" w:rsidRDefault="00DE7B5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E5EF6" w14:textId="77777777" w:rsidR="00613D3D" w:rsidRDefault="00613D3D">
      <w:r>
        <w:separator/>
      </w:r>
    </w:p>
  </w:footnote>
  <w:footnote w:type="continuationSeparator" w:id="0">
    <w:p w14:paraId="7FB2DB20" w14:textId="77777777" w:rsidR="00613D3D" w:rsidRDefault="0061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50D0C31C"/>
    <w:lvl w:ilvl="0">
      <w:start w:val="1"/>
      <w:numFmt w:val="decimal"/>
      <w:lvlText w:val="%1."/>
      <w:lvlJc w:val="left"/>
      <w:pPr>
        <w:tabs>
          <w:tab w:val="num" w:pos="785"/>
        </w:tabs>
        <w:ind w:leftChars="200" w:left="785" w:hangingChars="200" w:hanging="360"/>
      </w:pPr>
    </w:lvl>
  </w:abstractNum>
  <w:abstractNum w:abstractNumId="1" w15:restartNumberingAfterBreak="0">
    <w:nsid w:val="FFFFFF80"/>
    <w:multiLevelType w:val="singleLevel"/>
    <w:tmpl w:val="8A240EA0"/>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2" w15:restartNumberingAfterBreak="0">
    <w:nsid w:val="FFFFFF83"/>
    <w:multiLevelType w:val="singleLevel"/>
    <w:tmpl w:val="8B2ED7B0"/>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3" w15:restartNumberingAfterBreak="0">
    <w:nsid w:val="1164641E"/>
    <w:multiLevelType w:val="hybridMultilevel"/>
    <w:tmpl w:val="40626A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2893F9B"/>
    <w:multiLevelType w:val="hybridMultilevel"/>
    <w:tmpl w:val="AE6602C2"/>
    <w:lvl w:ilvl="0" w:tplc="0B1468D8">
      <w:start w:val="1"/>
      <w:numFmt w:val="lowerLetter"/>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AA82613"/>
    <w:multiLevelType w:val="hybridMultilevel"/>
    <w:tmpl w:val="6B3E9DA2"/>
    <w:lvl w:ilvl="0" w:tplc="A65A601C">
      <w:start w:val="1"/>
      <w:numFmt w:val="decimal"/>
      <w:suff w:val="space"/>
      <w:lvlText w:val="%1、"/>
      <w:lvlJc w:val="left"/>
      <w:pPr>
        <w:ind w:left="510" w:hanging="300"/>
      </w:pPr>
      <w:rPr>
        <w:rFonts w:hint="default"/>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6" w15:restartNumberingAfterBreak="0">
    <w:nsid w:val="64933814"/>
    <w:multiLevelType w:val="hybridMultilevel"/>
    <w:tmpl w:val="20ACE2D8"/>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16cid:durableId="1929843199">
    <w:abstractNumId w:val="5"/>
  </w:num>
  <w:num w:numId="2" w16cid:durableId="1858540728">
    <w:abstractNumId w:val="2"/>
  </w:num>
  <w:num w:numId="3" w16cid:durableId="1047682875">
    <w:abstractNumId w:val="1"/>
  </w:num>
  <w:num w:numId="4" w16cid:durableId="691421109">
    <w:abstractNumId w:val="0"/>
  </w:num>
  <w:num w:numId="5" w16cid:durableId="1319647966">
    <w:abstractNumId w:val="3"/>
  </w:num>
  <w:num w:numId="6" w16cid:durableId="277103522">
    <w:abstractNumId w:val="6"/>
  </w:num>
  <w:num w:numId="7" w16cid:durableId="1457677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96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0C96"/>
    <w:rsid w:val="0000248D"/>
    <w:rsid w:val="000062A7"/>
    <w:rsid w:val="00006479"/>
    <w:rsid w:val="0005422B"/>
    <w:rsid w:val="00077542"/>
    <w:rsid w:val="00093996"/>
    <w:rsid w:val="000C3211"/>
    <w:rsid w:val="000D35B6"/>
    <w:rsid w:val="000D4868"/>
    <w:rsid w:val="001646FB"/>
    <w:rsid w:val="00171F1B"/>
    <w:rsid w:val="001900EF"/>
    <w:rsid w:val="001B41D1"/>
    <w:rsid w:val="001B5733"/>
    <w:rsid w:val="001C3DE5"/>
    <w:rsid w:val="00204055"/>
    <w:rsid w:val="002403F6"/>
    <w:rsid w:val="002B6D34"/>
    <w:rsid w:val="002C0893"/>
    <w:rsid w:val="002E3011"/>
    <w:rsid w:val="002E59B4"/>
    <w:rsid w:val="003249D8"/>
    <w:rsid w:val="003334DE"/>
    <w:rsid w:val="00355AD9"/>
    <w:rsid w:val="003667A5"/>
    <w:rsid w:val="00385A99"/>
    <w:rsid w:val="003C0075"/>
    <w:rsid w:val="003E3A2C"/>
    <w:rsid w:val="003F4731"/>
    <w:rsid w:val="00404144"/>
    <w:rsid w:val="004250D7"/>
    <w:rsid w:val="00436275"/>
    <w:rsid w:val="004816E4"/>
    <w:rsid w:val="004A0C96"/>
    <w:rsid w:val="004A17B2"/>
    <w:rsid w:val="004C4C24"/>
    <w:rsid w:val="004F6360"/>
    <w:rsid w:val="0053607E"/>
    <w:rsid w:val="00544EC1"/>
    <w:rsid w:val="005821CA"/>
    <w:rsid w:val="00586B18"/>
    <w:rsid w:val="005A5FB1"/>
    <w:rsid w:val="005C1217"/>
    <w:rsid w:val="005C3DFE"/>
    <w:rsid w:val="005E23BB"/>
    <w:rsid w:val="00604981"/>
    <w:rsid w:val="00613D3D"/>
    <w:rsid w:val="00616E06"/>
    <w:rsid w:val="0062480B"/>
    <w:rsid w:val="00630905"/>
    <w:rsid w:val="00632A21"/>
    <w:rsid w:val="006725BC"/>
    <w:rsid w:val="0067296F"/>
    <w:rsid w:val="006A3A84"/>
    <w:rsid w:val="006D61B0"/>
    <w:rsid w:val="007158A6"/>
    <w:rsid w:val="00734537"/>
    <w:rsid w:val="00753DF6"/>
    <w:rsid w:val="00753E7D"/>
    <w:rsid w:val="00772052"/>
    <w:rsid w:val="00774AAB"/>
    <w:rsid w:val="00776CCC"/>
    <w:rsid w:val="00781E39"/>
    <w:rsid w:val="007A0030"/>
    <w:rsid w:val="007A5F8D"/>
    <w:rsid w:val="007D6730"/>
    <w:rsid w:val="00807299"/>
    <w:rsid w:val="0083550A"/>
    <w:rsid w:val="0086554C"/>
    <w:rsid w:val="00865C84"/>
    <w:rsid w:val="008718A0"/>
    <w:rsid w:val="008A65D4"/>
    <w:rsid w:val="008A7714"/>
    <w:rsid w:val="008E1A16"/>
    <w:rsid w:val="00924786"/>
    <w:rsid w:val="009376CE"/>
    <w:rsid w:val="0099652B"/>
    <w:rsid w:val="009C5DBF"/>
    <w:rsid w:val="009D6536"/>
    <w:rsid w:val="00A22512"/>
    <w:rsid w:val="00A54979"/>
    <w:rsid w:val="00A667CF"/>
    <w:rsid w:val="00A83885"/>
    <w:rsid w:val="00B1100A"/>
    <w:rsid w:val="00B201AF"/>
    <w:rsid w:val="00B25FBE"/>
    <w:rsid w:val="00B44C3E"/>
    <w:rsid w:val="00B604D6"/>
    <w:rsid w:val="00B81AFD"/>
    <w:rsid w:val="00B903F8"/>
    <w:rsid w:val="00B91AC9"/>
    <w:rsid w:val="00BC1E45"/>
    <w:rsid w:val="00BD4D69"/>
    <w:rsid w:val="00BE1FD6"/>
    <w:rsid w:val="00C0686B"/>
    <w:rsid w:val="00C33B7A"/>
    <w:rsid w:val="00C57D0E"/>
    <w:rsid w:val="00C7222A"/>
    <w:rsid w:val="00CB4234"/>
    <w:rsid w:val="00CB46A5"/>
    <w:rsid w:val="00CE03BE"/>
    <w:rsid w:val="00CE3521"/>
    <w:rsid w:val="00CE4FC8"/>
    <w:rsid w:val="00D000A3"/>
    <w:rsid w:val="00D30BFB"/>
    <w:rsid w:val="00D4631C"/>
    <w:rsid w:val="00D473AB"/>
    <w:rsid w:val="00D5206C"/>
    <w:rsid w:val="00D54DA8"/>
    <w:rsid w:val="00D60DBF"/>
    <w:rsid w:val="00D77B36"/>
    <w:rsid w:val="00D84E1F"/>
    <w:rsid w:val="00DC4209"/>
    <w:rsid w:val="00DD03E2"/>
    <w:rsid w:val="00DE65DA"/>
    <w:rsid w:val="00DE7B5B"/>
    <w:rsid w:val="00DF5DE1"/>
    <w:rsid w:val="00E0214B"/>
    <w:rsid w:val="00E05E31"/>
    <w:rsid w:val="00E46DC5"/>
    <w:rsid w:val="00E720D0"/>
    <w:rsid w:val="00E854B8"/>
    <w:rsid w:val="00ED3217"/>
    <w:rsid w:val="00ED41FA"/>
    <w:rsid w:val="00F06B58"/>
    <w:rsid w:val="00F15141"/>
    <w:rsid w:val="00F42FC7"/>
    <w:rsid w:val="00F86218"/>
    <w:rsid w:val="00F92714"/>
    <w:rsid w:val="00F95FA9"/>
    <w:rsid w:val="00FC6530"/>
    <w:rsid w:val="00FC6F6C"/>
    <w:rsid w:val="00FE32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3DA"/>
  <w15:docId w15:val="{13D426E4-A6B7-42AF-A0D0-950A53BB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0C96"/>
    <w:pPr>
      <w:widowControl w:val="0"/>
      <w:jc w:val="both"/>
    </w:pPr>
    <w:rPr>
      <w:sz w:val="20"/>
    </w:rPr>
  </w:style>
  <w:style w:type="paragraph" w:styleId="1">
    <w:name w:val="heading 1"/>
    <w:basedOn w:val="a"/>
    <w:next w:val="a"/>
    <w:link w:val="10"/>
    <w:rsid w:val="008A65D4"/>
    <w:pPr>
      <w:keepNext/>
      <w:spacing w:before="360" w:after="360"/>
      <w:outlineLvl w:val="0"/>
    </w:pPr>
    <w:rPr>
      <w:rFonts w:asciiTheme="majorHAnsi" w:eastAsiaTheme="majorEastAsia" w:hAnsiTheme="majorHAnsi" w:cstheme="majorBidi"/>
      <w:sz w:val="28"/>
      <w:szCs w:val="28"/>
    </w:rPr>
  </w:style>
  <w:style w:type="paragraph" w:styleId="20">
    <w:name w:val="heading 2"/>
    <w:basedOn w:val="a"/>
    <w:next w:val="a"/>
    <w:link w:val="21"/>
    <w:rsid w:val="005C3DFE"/>
    <w:pPr>
      <w:keepNext/>
      <w:outlineLvl w:val="1"/>
    </w:pPr>
    <w:rPr>
      <w:rFonts w:asciiTheme="majorHAnsi" w:eastAsiaTheme="majorEastAsia" w:hAnsiTheme="majorHAnsi" w:cstheme="majorBidi"/>
      <w:sz w:val="24"/>
    </w:rPr>
  </w:style>
  <w:style w:type="paragraph" w:styleId="3">
    <w:name w:val="heading 3"/>
    <w:basedOn w:val="a"/>
    <w:next w:val="a"/>
    <w:link w:val="30"/>
    <w:rsid w:val="00DC4209"/>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8A65D4"/>
    <w:rPr>
      <w:rFonts w:asciiTheme="majorHAnsi" w:eastAsiaTheme="majorEastAsia" w:hAnsiTheme="majorHAnsi" w:cstheme="majorBidi"/>
      <w:sz w:val="28"/>
      <w:szCs w:val="28"/>
    </w:rPr>
  </w:style>
  <w:style w:type="paragraph" w:styleId="22">
    <w:name w:val="toc 2"/>
    <w:basedOn w:val="a"/>
    <w:next w:val="a"/>
    <w:autoRedefine/>
    <w:uiPriority w:val="39"/>
    <w:rsid w:val="0000248D"/>
    <w:pPr>
      <w:ind w:leftChars="100" w:left="200"/>
    </w:pPr>
  </w:style>
  <w:style w:type="paragraph" w:styleId="31">
    <w:name w:val="toc 3"/>
    <w:basedOn w:val="a"/>
    <w:next w:val="a"/>
    <w:autoRedefine/>
    <w:uiPriority w:val="39"/>
    <w:rsid w:val="00CB46A5"/>
    <w:pPr>
      <w:ind w:leftChars="200" w:left="400"/>
    </w:pPr>
  </w:style>
  <w:style w:type="paragraph" w:styleId="a3">
    <w:name w:val="Body Text"/>
    <w:basedOn w:val="a"/>
    <w:link w:val="a4"/>
    <w:rsid w:val="00586B18"/>
    <w:rPr>
      <w:rFonts w:ascii="Times New Roman" w:eastAsia="ＭＳ 明朝" w:hAnsi="Times New Roman" w:cs="Times New Roman"/>
      <w:sz w:val="24"/>
      <w:szCs w:val="20"/>
    </w:rPr>
  </w:style>
  <w:style w:type="character" w:customStyle="1" w:styleId="a4">
    <w:name w:val="本文 (文字)"/>
    <w:basedOn w:val="a0"/>
    <w:link w:val="a3"/>
    <w:rsid w:val="00586B18"/>
    <w:rPr>
      <w:rFonts w:ascii="Times New Roman" w:eastAsia="ＭＳ 明朝" w:hAnsi="Times New Roman" w:cs="Times New Roman"/>
      <w:szCs w:val="20"/>
    </w:rPr>
  </w:style>
  <w:style w:type="paragraph" w:customStyle="1" w:styleId="a5">
    <w:name w:val="要旨タイトル"/>
    <w:basedOn w:val="1"/>
    <w:qFormat/>
    <w:rsid w:val="00E854B8"/>
    <w:pPr>
      <w:jc w:val="center"/>
    </w:pPr>
  </w:style>
  <w:style w:type="paragraph" w:customStyle="1" w:styleId="a6">
    <w:name w:val="キャプション"/>
    <w:basedOn w:val="a"/>
    <w:qFormat/>
    <w:rsid w:val="004C4C24"/>
    <w:rPr>
      <w:rFonts w:ascii="ＭＳ Ｐゴシック" w:eastAsia="ＭＳ Ｐゴシック" w:hAnsi="ＭＳ Ｐゴシック"/>
      <w:sz w:val="18"/>
      <w:szCs w:val="18"/>
    </w:rPr>
  </w:style>
  <w:style w:type="paragraph" w:styleId="11">
    <w:name w:val="toc 1"/>
    <w:basedOn w:val="a"/>
    <w:next w:val="a"/>
    <w:autoRedefine/>
    <w:uiPriority w:val="39"/>
    <w:rsid w:val="00865C84"/>
  </w:style>
  <w:style w:type="character" w:customStyle="1" w:styleId="21">
    <w:name w:val="見出し 2 (文字)"/>
    <w:basedOn w:val="a0"/>
    <w:link w:val="20"/>
    <w:rsid w:val="005C3DFE"/>
    <w:rPr>
      <w:rFonts w:asciiTheme="majorHAnsi" w:eastAsiaTheme="majorEastAsia" w:hAnsiTheme="majorHAnsi" w:cstheme="majorBidi"/>
    </w:rPr>
  </w:style>
  <w:style w:type="table" w:styleId="a7">
    <w:name w:val="Table Grid"/>
    <w:basedOn w:val="a1"/>
    <w:rsid w:val="00CB46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要旨　本文"/>
    <w:basedOn w:val="a3"/>
    <w:next w:val="HTML"/>
    <w:qFormat/>
    <w:rsid w:val="00E854B8"/>
    <w:pPr>
      <w:ind w:leftChars="100" w:left="100" w:rightChars="100" w:right="100"/>
    </w:pPr>
  </w:style>
  <w:style w:type="paragraph" w:styleId="HTML">
    <w:name w:val="HTML Address"/>
    <w:basedOn w:val="a"/>
    <w:link w:val="HTML0"/>
    <w:rsid w:val="00E854B8"/>
    <w:rPr>
      <w:i/>
      <w:iCs/>
    </w:rPr>
  </w:style>
  <w:style w:type="character" w:customStyle="1" w:styleId="HTML0">
    <w:name w:val="HTML アドレス (文字)"/>
    <w:basedOn w:val="a0"/>
    <w:link w:val="HTML"/>
    <w:rsid w:val="00E854B8"/>
    <w:rPr>
      <w:i/>
      <w:iCs/>
      <w:sz w:val="20"/>
    </w:rPr>
  </w:style>
  <w:style w:type="paragraph" w:styleId="a9">
    <w:name w:val="Balloon Text"/>
    <w:basedOn w:val="a"/>
    <w:link w:val="aa"/>
    <w:rsid w:val="00A667CF"/>
    <w:rPr>
      <w:rFonts w:ascii="ヒラギノ角ゴ ProN W3" w:eastAsia="ヒラギノ角ゴ ProN W3"/>
      <w:sz w:val="18"/>
      <w:szCs w:val="18"/>
    </w:rPr>
  </w:style>
  <w:style w:type="character" w:customStyle="1" w:styleId="aa">
    <w:name w:val="吹き出し (文字)"/>
    <w:basedOn w:val="a0"/>
    <w:link w:val="a9"/>
    <w:rsid w:val="00A667CF"/>
    <w:rPr>
      <w:rFonts w:ascii="ヒラギノ角ゴ ProN W3" w:eastAsia="ヒラギノ角ゴ ProN W3"/>
      <w:sz w:val="18"/>
      <w:szCs w:val="18"/>
    </w:rPr>
  </w:style>
  <w:style w:type="character" w:customStyle="1" w:styleId="30">
    <w:name w:val="見出し 3 (文字)"/>
    <w:basedOn w:val="a0"/>
    <w:link w:val="3"/>
    <w:rsid w:val="00DC4209"/>
    <w:rPr>
      <w:rFonts w:asciiTheme="majorHAnsi" w:eastAsiaTheme="majorEastAsia" w:hAnsiTheme="majorHAnsi" w:cstheme="majorBidi"/>
      <w:sz w:val="20"/>
    </w:rPr>
  </w:style>
  <w:style w:type="paragraph" w:customStyle="1" w:styleId="commentcontentpara">
    <w:name w:val="commentcontentpara"/>
    <w:basedOn w:val="a"/>
    <w:rsid w:val="004F63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header"/>
    <w:basedOn w:val="a"/>
    <w:link w:val="ac"/>
    <w:unhideWhenUsed/>
    <w:rsid w:val="00DE7B5B"/>
    <w:pPr>
      <w:tabs>
        <w:tab w:val="center" w:pos="4252"/>
        <w:tab w:val="right" w:pos="8504"/>
      </w:tabs>
      <w:snapToGrid w:val="0"/>
    </w:pPr>
  </w:style>
  <w:style w:type="character" w:customStyle="1" w:styleId="ac">
    <w:name w:val="ヘッダー (文字)"/>
    <w:basedOn w:val="a0"/>
    <w:link w:val="ab"/>
    <w:rsid w:val="00DE7B5B"/>
    <w:rPr>
      <w:sz w:val="20"/>
    </w:rPr>
  </w:style>
  <w:style w:type="paragraph" w:styleId="ad">
    <w:name w:val="footer"/>
    <w:basedOn w:val="a"/>
    <w:link w:val="ae"/>
    <w:uiPriority w:val="99"/>
    <w:unhideWhenUsed/>
    <w:rsid w:val="00DE7B5B"/>
    <w:pPr>
      <w:tabs>
        <w:tab w:val="center" w:pos="4252"/>
        <w:tab w:val="right" w:pos="8504"/>
      </w:tabs>
      <w:snapToGrid w:val="0"/>
    </w:pPr>
  </w:style>
  <w:style w:type="character" w:customStyle="1" w:styleId="ae">
    <w:name w:val="フッター (文字)"/>
    <w:basedOn w:val="a0"/>
    <w:link w:val="ad"/>
    <w:uiPriority w:val="99"/>
    <w:rsid w:val="00DE7B5B"/>
    <w:rPr>
      <w:sz w:val="20"/>
    </w:rPr>
  </w:style>
  <w:style w:type="paragraph" w:styleId="Web">
    <w:name w:val="Normal (Web)"/>
    <w:basedOn w:val="a"/>
    <w:uiPriority w:val="99"/>
    <w:unhideWhenUsed/>
    <w:rsid w:val="00B1100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23">
    <w:name w:val="Body Text 2"/>
    <w:basedOn w:val="a"/>
    <w:link w:val="24"/>
    <w:rsid w:val="00F06B58"/>
    <w:pPr>
      <w:spacing w:line="480" w:lineRule="auto"/>
    </w:pPr>
  </w:style>
  <w:style w:type="character" w:customStyle="1" w:styleId="24">
    <w:name w:val="本文 2 (文字)"/>
    <w:basedOn w:val="a0"/>
    <w:link w:val="23"/>
    <w:rsid w:val="00F06B58"/>
    <w:rPr>
      <w:sz w:val="20"/>
    </w:rPr>
  </w:style>
  <w:style w:type="paragraph" w:styleId="32">
    <w:name w:val="Body Text 3"/>
    <w:basedOn w:val="a"/>
    <w:link w:val="33"/>
    <w:rsid w:val="00F06B58"/>
    <w:rPr>
      <w:sz w:val="16"/>
      <w:szCs w:val="16"/>
    </w:rPr>
  </w:style>
  <w:style w:type="character" w:customStyle="1" w:styleId="33">
    <w:name w:val="本文 3 (文字)"/>
    <w:basedOn w:val="a0"/>
    <w:link w:val="32"/>
    <w:rsid w:val="00F06B58"/>
    <w:rPr>
      <w:sz w:val="16"/>
      <w:szCs w:val="16"/>
    </w:rPr>
  </w:style>
  <w:style w:type="paragraph" w:styleId="12">
    <w:name w:val="index 1"/>
    <w:basedOn w:val="a"/>
    <w:next w:val="a"/>
    <w:autoRedefine/>
    <w:rsid w:val="007D6730"/>
    <w:pPr>
      <w:ind w:left="200" w:hangingChars="100" w:hanging="200"/>
      <w:jc w:val="center"/>
    </w:pPr>
  </w:style>
  <w:style w:type="paragraph" w:styleId="25">
    <w:name w:val="index 2"/>
    <w:basedOn w:val="a"/>
    <w:next w:val="a"/>
    <w:autoRedefine/>
    <w:rsid w:val="007D6730"/>
    <w:pPr>
      <w:ind w:leftChars="100" w:left="400" w:hangingChars="100" w:hanging="200"/>
    </w:pPr>
  </w:style>
  <w:style w:type="character" w:styleId="af">
    <w:name w:val="Subtle Reference"/>
    <w:basedOn w:val="a0"/>
    <w:rsid w:val="007D6730"/>
    <w:rPr>
      <w:smallCaps/>
      <w:color w:val="5A5A5A" w:themeColor="text1" w:themeTint="A5"/>
    </w:rPr>
  </w:style>
  <w:style w:type="character" w:styleId="26">
    <w:name w:val="Intense Reference"/>
    <w:basedOn w:val="a0"/>
    <w:rsid w:val="007D6730"/>
    <w:rPr>
      <w:b/>
      <w:bCs/>
      <w:smallCaps/>
      <w:color w:val="4F81BD" w:themeColor="accent1"/>
      <w:spacing w:val="5"/>
    </w:rPr>
  </w:style>
  <w:style w:type="character" w:styleId="af0">
    <w:name w:val="Subtle Emphasis"/>
    <w:basedOn w:val="a0"/>
    <w:rsid w:val="007D6730"/>
    <w:rPr>
      <w:i/>
      <w:iCs/>
      <w:color w:val="404040" w:themeColor="text1" w:themeTint="BF"/>
    </w:rPr>
  </w:style>
  <w:style w:type="character" w:styleId="af1">
    <w:name w:val="Strong"/>
    <w:basedOn w:val="a0"/>
    <w:rsid w:val="007D6730"/>
    <w:rPr>
      <w:b/>
      <w:bCs/>
    </w:rPr>
  </w:style>
  <w:style w:type="character" w:styleId="af2">
    <w:name w:val="Emphasis"/>
    <w:basedOn w:val="a0"/>
    <w:rsid w:val="007D6730"/>
    <w:rPr>
      <w:i/>
      <w:iCs/>
    </w:rPr>
  </w:style>
  <w:style w:type="paragraph" w:styleId="af3">
    <w:name w:val="List Paragraph"/>
    <w:basedOn w:val="a"/>
    <w:rsid w:val="007D6730"/>
    <w:pPr>
      <w:ind w:leftChars="400" w:left="840"/>
    </w:pPr>
  </w:style>
  <w:style w:type="paragraph" w:styleId="2">
    <w:name w:val="List Bullet 2"/>
    <w:basedOn w:val="a"/>
    <w:rsid w:val="007D6730"/>
    <w:pPr>
      <w:numPr>
        <w:numId w:val="2"/>
      </w:numPr>
      <w:contextualSpacing/>
    </w:pPr>
  </w:style>
  <w:style w:type="character" w:styleId="27">
    <w:name w:val="Intense Emphasis"/>
    <w:basedOn w:val="a0"/>
    <w:rsid w:val="007D6730"/>
    <w:rPr>
      <w:i/>
      <w:iCs/>
      <w:color w:val="4F81BD" w:themeColor="accent1"/>
    </w:rPr>
  </w:style>
  <w:style w:type="paragraph" w:styleId="af4">
    <w:name w:val="Note Heading"/>
    <w:basedOn w:val="a"/>
    <w:next w:val="a"/>
    <w:link w:val="af5"/>
    <w:rsid w:val="007D6730"/>
    <w:pPr>
      <w:jc w:val="center"/>
    </w:pPr>
  </w:style>
  <w:style w:type="character" w:customStyle="1" w:styleId="af5">
    <w:name w:val="記 (文字)"/>
    <w:basedOn w:val="a0"/>
    <w:link w:val="af4"/>
    <w:rsid w:val="007D6730"/>
    <w:rPr>
      <w:sz w:val="20"/>
    </w:rPr>
  </w:style>
  <w:style w:type="paragraph" w:styleId="5">
    <w:name w:val="List Bullet 5"/>
    <w:basedOn w:val="a"/>
    <w:rsid w:val="007D6730"/>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2827">
      <w:bodyDiv w:val="1"/>
      <w:marLeft w:val="0"/>
      <w:marRight w:val="0"/>
      <w:marTop w:val="0"/>
      <w:marBottom w:val="0"/>
      <w:divBdr>
        <w:top w:val="none" w:sz="0" w:space="0" w:color="auto"/>
        <w:left w:val="none" w:sz="0" w:space="0" w:color="auto"/>
        <w:bottom w:val="none" w:sz="0" w:space="0" w:color="auto"/>
        <w:right w:val="none" w:sz="0" w:space="0" w:color="auto"/>
      </w:divBdr>
    </w:div>
    <w:div w:id="119692902">
      <w:bodyDiv w:val="1"/>
      <w:marLeft w:val="0"/>
      <w:marRight w:val="0"/>
      <w:marTop w:val="0"/>
      <w:marBottom w:val="0"/>
      <w:divBdr>
        <w:top w:val="none" w:sz="0" w:space="0" w:color="auto"/>
        <w:left w:val="none" w:sz="0" w:space="0" w:color="auto"/>
        <w:bottom w:val="none" w:sz="0" w:space="0" w:color="auto"/>
        <w:right w:val="none" w:sz="0" w:space="0" w:color="auto"/>
      </w:divBdr>
    </w:div>
    <w:div w:id="291178611">
      <w:bodyDiv w:val="1"/>
      <w:marLeft w:val="0"/>
      <w:marRight w:val="0"/>
      <w:marTop w:val="0"/>
      <w:marBottom w:val="0"/>
      <w:divBdr>
        <w:top w:val="none" w:sz="0" w:space="0" w:color="auto"/>
        <w:left w:val="none" w:sz="0" w:space="0" w:color="auto"/>
        <w:bottom w:val="none" w:sz="0" w:space="0" w:color="auto"/>
        <w:right w:val="none" w:sz="0" w:space="0" w:color="auto"/>
      </w:divBdr>
    </w:div>
    <w:div w:id="438795532">
      <w:bodyDiv w:val="1"/>
      <w:marLeft w:val="0"/>
      <w:marRight w:val="0"/>
      <w:marTop w:val="0"/>
      <w:marBottom w:val="0"/>
      <w:divBdr>
        <w:top w:val="none" w:sz="0" w:space="0" w:color="auto"/>
        <w:left w:val="none" w:sz="0" w:space="0" w:color="auto"/>
        <w:bottom w:val="none" w:sz="0" w:space="0" w:color="auto"/>
        <w:right w:val="none" w:sz="0" w:space="0" w:color="auto"/>
      </w:divBdr>
    </w:div>
    <w:div w:id="486439623">
      <w:bodyDiv w:val="1"/>
      <w:marLeft w:val="0"/>
      <w:marRight w:val="0"/>
      <w:marTop w:val="0"/>
      <w:marBottom w:val="0"/>
      <w:divBdr>
        <w:top w:val="none" w:sz="0" w:space="0" w:color="auto"/>
        <w:left w:val="none" w:sz="0" w:space="0" w:color="auto"/>
        <w:bottom w:val="none" w:sz="0" w:space="0" w:color="auto"/>
        <w:right w:val="none" w:sz="0" w:space="0" w:color="auto"/>
      </w:divBdr>
    </w:div>
    <w:div w:id="495417889">
      <w:bodyDiv w:val="1"/>
      <w:marLeft w:val="0"/>
      <w:marRight w:val="0"/>
      <w:marTop w:val="0"/>
      <w:marBottom w:val="0"/>
      <w:divBdr>
        <w:top w:val="none" w:sz="0" w:space="0" w:color="auto"/>
        <w:left w:val="none" w:sz="0" w:space="0" w:color="auto"/>
        <w:bottom w:val="none" w:sz="0" w:space="0" w:color="auto"/>
        <w:right w:val="none" w:sz="0" w:space="0" w:color="auto"/>
      </w:divBdr>
    </w:div>
    <w:div w:id="520169765">
      <w:bodyDiv w:val="1"/>
      <w:marLeft w:val="0"/>
      <w:marRight w:val="0"/>
      <w:marTop w:val="0"/>
      <w:marBottom w:val="0"/>
      <w:divBdr>
        <w:top w:val="none" w:sz="0" w:space="0" w:color="auto"/>
        <w:left w:val="none" w:sz="0" w:space="0" w:color="auto"/>
        <w:bottom w:val="none" w:sz="0" w:space="0" w:color="auto"/>
        <w:right w:val="none" w:sz="0" w:space="0" w:color="auto"/>
      </w:divBdr>
      <w:divsChild>
        <w:div w:id="832794736">
          <w:marLeft w:val="0"/>
          <w:marRight w:val="0"/>
          <w:marTop w:val="0"/>
          <w:marBottom w:val="0"/>
          <w:divBdr>
            <w:top w:val="none" w:sz="0" w:space="0" w:color="auto"/>
            <w:left w:val="none" w:sz="0" w:space="0" w:color="auto"/>
            <w:bottom w:val="none" w:sz="0" w:space="0" w:color="auto"/>
            <w:right w:val="none" w:sz="0" w:space="0" w:color="auto"/>
          </w:divBdr>
        </w:div>
      </w:divsChild>
    </w:div>
    <w:div w:id="619914388">
      <w:bodyDiv w:val="1"/>
      <w:marLeft w:val="0"/>
      <w:marRight w:val="0"/>
      <w:marTop w:val="0"/>
      <w:marBottom w:val="0"/>
      <w:divBdr>
        <w:top w:val="none" w:sz="0" w:space="0" w:color="auto"/>
        <w:left w:val="none" w:sz="0" w:space="0" w:color="auto"/>
        <w:bottom w:val="none" w:sz="0" w:space="0" w:color="auto"/>
        <w:right w:val="none" w:sz="0" w:space="0" w:color="auto"/>
      </w:divBdr>
    </w:div>
    <w:div w:id="756289834">
      <w:bodyDiv w:val="1"/>
      <w:marLeft w:val="0"/>
      <w:marRight w:val="0"/>
      <w:marTop w:val="0"/>
      <w:marBottom w:val="0"/>
      <w:divBdr>
        <w:top w:val="none" w:sz="0" w:space="0" w:color="auto"/>
        <w:left w:val="none" w:sz="0" w:space="0" w:color="auto"/>
        <w:bottom w:val="none" w:sz="0" w:space="0" w:color="auto"/>
        <w:right w:val="none" w:sz="0" w:space="0" w:color="auto"/>
      </w:divBdr>
    </w:div>
    <w:div w:id="903368253">
      <w:bodyDiv w:val="1"/>
      <w:marLeft w:val="0"/>
      <w:marRight w:val="0"/>
      <w:marTop w:val="0"/>
      <w:marBottom w:val="0"/>
      <w:divBdr>
        <w:top w:val="none" w:sz="0" w:space="0" w:color="auto"/>
        <w:left w:val="none" w:sz="0" w:space="0" w:color="auto"/>
        <w:bottom w:val="none" w:sz="0" w:space="0" w:color="auto"/>
        <w:right w:val="none" w:sz="0" w:space="0" w:color="auto"/>
      </w:divBdr>
    </w:div>
    <w:div w:id="924459818">
      <w:bodyDiv w:val="1"/>
      <w:marLeft w:val="0"/>
      <w:marRight w:val="0"/>
      <w:marTop w:val="0"/>
      <w:marBottom w:val="0"/>
      <w:divBdr>
        <w:top w:val="none" w:sz="0" w:space="0" w:color="auto"/>
        <w:left w:val="none" w:sz="0" w:space="0" w:color="auto"/>
        <w:bottom w:val="none" w:sz="0" w:space="0" w:color="auto"/>
        <w:right w:val="none" w:sz="0" w:space="0" w:color="auto"/>
      </w:divBdr>
    </w:div>
    <w:div w:id="955873773">
      <w:bodyDiv w:val="1"/>
      <w:marLeft w:val="0"/>
      <w:marRight w:val="0"/>
      <w:marTop w:val="0"/>
      <w:marBottom w:val="0"/>
      <w:divBdr>
        <w:top w:val="none" w:sz="0" w:space="0" w:color="auto"/>
        <w:left w:val="none" w:sz="0" w:space="0" w:color="auto"/>
        <w:bottom w:val="none" w:sz="0" w:space="0" w:color="auto"/>
        <w:right w:val="none" w:sz="0" w:space="0" w:color="auto"/>
      </w:divBdr>
    </w:div>
    <w:div w:id="992411961">
      <w:bodyDiv w:val="1"/>
      <w:marLeft w:val="0"/>
      <w:marRight w:val="0"/>
      <w:marTop w:val="0"/>
      <w:marBottom w:val="0"/>
      <w:divBdr>
        <w:top w:val="none" w:sz="0" w:space="0" w:color="auto"/>
        <w:left w:val="none" w:sz="0" w:space="0" w:color="auto"/>
        <w:bottom w:val="none" w:sz="0" w:space="0" w:color="auto"/>
        <w:right w:val="none" w:sz="0" w:space="0" w:color="auto"/>
      </w:divBdr>
    </w:div>
    <w:div w:id="1044447526">
      <w:bodyDiv w:val="1"/>
      <w:marLeft w:val="0"/>
      <w:marRight w:val="0"/>
      <w:marTop w:val="0"/>
      <w:marBottom w:val="0"/>
      <w:divBdr>
        <w:top w:val="none" w:sz="0" w:space="0" w:color="auto"/>
        <w:left w:val="none" w:sz="0" w:space="0" w:color="auto"/>
        <w:bottom w:val="none" w:sz="0" w:space="0" w:color="auto"/>
        <w:right w:val="none" w:sz="0" w:space="0" w:color="auto"/>
      </w:divBdr>
    </w:div>
    <w:div w:id="1055592026">
      <w:bodyDiv w:val="1"/>
      <w:marLeft w:val="0"/>
      <w:marRight w:val="0"/>
      <w:marTop w:val="0"/>
      <w:marBottom w:val="0"/>
      <w:divBdr>
        <w:top w:val="none" w:sz="0" w:space="0" w:color="auto"/>
        <w:left w:val="none" w:sz="0" w:space="0" w:color="auto"/>
        <w:bottom w:val="none" w:sz="0" w:space="0" w:color="auto"/>
        <w:right w:val="none" w:sz="0" w:space="0" w:color="auto"/>
      </w:divBdr>
    </w:div>
    <w:div w:id="1443764541">
      <w:bodyDiv w:val="1"/>
      <w:marLeft w:val="0"/>
      <w:marRight w:val="0"/>
      <w:marTop w:val="0"/>
      <w:marBottom w:val="0"/>
      <w:divBdr>
        <w:top w:val="none" w:sz="0" w:space="0" w:color="auto"/>
        <w:left w:val="none" w:sz="0" w:space="0" w:color="auto"/>
        <w:bottom w:val="none" w:sz="0" w:space="0" w:color="auto"/>
        <w:right w:val="none" w:sz="0" w:space="0" w:color="auto"/>
      </w:divBdr>
    </w:div>
    <w:div w:id="1655178162">
      <w:bodyDiv w:val="1"/>
      <w:marLeft w:val="0"/>
      <w:marRight w:val="0"/>
      <w:marTop w:val="0"/>
      <w:marBottom w:val="0"/>
      <w:divBdr>
        <w:top w:val="none" w:sz="0" w:space="0" w:color="auto"/>
        <w:left w:val="none" w:sz="0" w:space="0" w:color="auto"/>
        <w:bottom w:val="none" w:sz="0" w:space="0" w:color="auto"/>
        <w:right w:val="none" w:sz="0" w:space="0" w:color="auto"/>
      </w:divBdr>
    </w:div>
    <w:div w:id="1790927305">
      <w:bodyDiv w:val="1"/>
      <w:marLeft w:val="0"/>
      <w:marRight w:val="0"/>
      <w:marTop w:val="0"/>
      <w:marBottom w:val="0"/>
      <w:divBdr>
        <w:top w:val="none" w:sz="0" w:space="0" w:color="auto"/>
        <w:left w:val="none" w:sz="0" w:space="0" w:color="auto"/>
        <w:bottom w:val="none" w:sz="0" w:space="0" w:color="auto"/>
        <w:right w:val="none" w:sz="0" w:space="0" w:color="auto"/>
      </w:divBdr>
    </w:div>
    <w:div w:id="1981032524">
      <w:bodyDiv w:val="1"/>
      <w:marLeft w:val="0"/>
      <w:marRight w:val="0"/>
      <w:marTop w:val="0"/>
      <w:marBottom w:val="0"/>
      <w:divBdr>
        <w:top w:val="none" w:sz="0" w:space="0" w:color="auto"/>
        <w:left w:val="none" w:sz="0" w:space="0" w:color="auto"/>
        <w:bottom w:val="none" w:sz="0" w:space="0" w:color="auto"/>
        <w:right w:val="none" w:sz="0" w:space="0" w:color="auto"/>
      </w:divBdr>
    </w:div>
    <w:div w:id="2035186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5055</TotalTime>
  <Pages>13</Pages>
  <Words>1385</Words>
  <Characters>7895</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CIAN</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CIAN編集部</dc:creator>
  <cp:keywords/>
  <dc:description/>
  <cp:lastModifiedBy>nao sakuma</cp:lastModifiedBy>
  <cp:revision>40</cp:revision>
  <cp:lastPrinted>2023-02-16T15:15:00Z</cp:lastPrinted>
  <dcterms:created xsi:type="dcterms:W3CDTF">2022-12-23T05:51:00Z</dcterms:created>
  <dcterms:modified xsi:type="dcterms:W3CDTF">2023-02-18T10:25:00Z</dcterms:modified>
</cp:coreProperties>
</file>