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F9C96" w14:textId="77777777" w:rsidR="00646BEF" w:rsidRPr="00D278F7" w:rsidRDefault="00646BEF" w:rsidP="00D278F7">
      <w:pPr>
        <w:tabs>
          <w:tab w:val="left" w:pos="5670"/>
        </w:tabs>
        <w:rPr>
          <w:sz w:val="28"/>
          <w:szCs w:val="28"/>
        </w:rPr>
      </w:pPr>
    </w:p>
    <w:p w14:paraId="38470248" w14:textId="77777777" w:rsidR="000B6811" w:rsidRPr="00D278F7" w:rsidRDefault="000B6811" w:rsidP="00646BEF">
      <w:pPr>
        <w:jc w:val="center"/>
        <w:rPr>
          <w:b/>
          <w:bCs/>
          <w:sz w:val="28"/>
          <w:szCs w:val="28"/>
        </w:rPr>
      </w:pPr>
      <w:bookmarkStart w:id="0" w:name="chuong_phuluc"/>
    </w:p>
    <w:p w14:paraId="172F4B31" w14:textId="77777777" w:rsidR="000B6811" w:rsidRPr="00D278F7" w:rsidRDefault="000B6811" w:rsidP="00646BEF">
      <w:pPr>
        <w:jc w:val="center"/>
        <w:rPr>
          <w:b/>
          <w:bCs/>
          <w:sz w:val="28"/>
          <w:szCs w:val="28"/>
        </w:rPr>
      </w:pPr>
    </w:p>
    <w:p w14:paraId="0C6451C6" w14:textId="77777777" w:rsidR="000B6811" w:rsidRPr="00D278F7" w:rsidRDefault="000B6811" w:rsidP="00646BEF">
      <w:pPr>
        <w:jc w:val="center"/>
        <w:rPr>
          <w:b/>
          <w:bCs/>
          <w:sz w:val="28"/>
          <w:szCs w:val="28"/>
        </w:rPr>
      </w:pPr>
    </w:p>
    <w:p w14:paraId="7FA1CA87" w14:textId="77777777" w:rsidR="000B6811" w:rsidRPr="00D278F7" w:rsidRDefault="000B6811" w:rsidP="00646BEF">
      <w:pPr>
        <w:jc w:val="center"/>
        <w:rPr>
          <w:b/>
          <w:bCs/>
          <w:sz w:val="28"/>
          <w:szCs w:val="28"/>
        </w:rPr>
      </w:pPr>
    </w:p>
    <w:p w14:paraId="7CE3A6AF" w14:textId="77777777" w:rsidR="000B6811" w:rsidRPr="00D278F7" w:rsidRDefault="000B6811" w:rsidP="00646BEF">
      <w:pPr>
        <w:jc w:val="center"/>
        <w:rPr>
          <w:b/>
          <w:bCs/>
          <w:sz w:val="28"/>
          <w:szCs w:val="28"/>
        </w:rPr>
      </w:pPr>
    </w:p>
    <w:p w14:paraId="447E7B57" w14:textId="77777777" w:rsidR="000B6811" w:rsidRPr="00D278F7" w:rsidRDefault="000B6811" w:rsidP="00646BEF">
      <w:pPr>
        <w:jc w:val="center"/>
        <w:rPr>
          <w:b/>
          <w:bCs/>
          <w:sz w:val="28"/>
          <w:szCs w:val="28"/>
        </w:rPr>
      </w:pPr>
    </w:p>
    <w:p w14:paraId="434E8482" w14:textId="77777777" w:rsidR="000B6811" w:rsidRPr="00D278F7" w:rsidRDefault="000B6811" w:rsidP="00646BEF">
      <w:pPr>
        <w:jc w:val="center"/>
        <w:rPr>
          <w:b/>
          <w:bCs/>
          <w:sz w:val="28"/>
          <w:szCs w:val="28"/>
        </w:rPr>
      </w:pPr>
    </w:p>
    <w:p w14:paraId="363E4924" w14:textId="77777777" w:rsidR="000B6811" w:rsidRPr="00D278F7" w:rsidRDefault="000B6811" w:rsidP="00646BEF">
      <w:pPr>
        <w:jc w:val="center"/>
        <w:rPr>
          <w:b/>
          <w:bCs/>
          <w:sz w:val="28"/>
          <w:szCs w:val="28"/>
        </w:rPr>
      </w:pPr>
    </w:p>
    <w:p w14:paraId="0E88C2B9" w14:textId="77777777" w:rsidR="000B6811" w:rsidRPr="00D278F7" w:rsidRDefault="000B6811" w:rsidP="00646BEF">
      <w:pPr>
        <w:jc w:val="center"/>
        <w:rPr>
          <w:b/>
          <w:bCs/>
          <w:sz w:val="28"/>
          <w:szCs w:val="28"/>
        </w:rPr>
      </w:pPr>
    </w:p>
    <w:p w14:paraId="2FA2E21D" w14:textId="77777777" w:rsidR="000B6811" w:rsidRPr="00D278F7" w:rsidRDefault="000B6811" w:rsidP="00646BEF">
      <w:pPr>
        <w:jc w:val="center"/>
        <w:rPr>
          <w:b/>
          <w:bCs/>
          <w:sz w:val="28"/>
          <w:szCs w:val="28"/>
        </w:rPr>
      </w:pPr>
    </w:p>
    <w:p w14:paraId="16C94123" w14:textId="77777777" w:rsidR="000B6811" w:rsidRPr="00D278F7" w:rsidRDefault="000B6811" w:rsidP="00646BEF">
      <w:pPr>
        <w:jc w:val="center"/>
        <w:rPr>
          <w:b/>
          <w:bCs/>
          <w:sz w:val="28"/>
          <w:szCs w:val="28"/>
        </w:rPr>
      </w:pPr>
    </w:p>
    <w:p w14:paraId="41D4A3F2" w14:textId="77777777" w:rsidR="000B6811" w:rsidRPr="00D278F7" w:rsidRDefault="000B6811" w:rsidP="00646BEF">
      <w:pPr>
        <w:jc w:val="center"/>
        <w:rPr>
          <w:b/>
          <w:bCs/>
          <w:sz w:val="28"/>
          <w:szCs w:val="28"/>
        </w:rPr>
      </w:pPr>
    </w:p>
    <w:p w14:paraId="15A258A7" w14:textId="77777777" w:rsidR="000B6811" w:rsidRPr="00D278F7" w:rsidRDefault="000B6811" w:rsidP="00646BEF">
      <w:pPr>
        <w:jc w:val="center"/>
        <w:rPr>
          <w:b/>
          <w:bCs/>
          <w:sz w:val="28"/>
          <w:szCs w:val="28"/>
        </w:rPr>
      </w:pPr>
    </w:p>
    <w:p w14:paraId="102FBB10" w14:textId="77777777" w:rsidR="000B6811" w:rsidRPr="00D278F7" w:rsidRDefault="000B6811" w:rsidP="00646BEF">
      <w:pPr>
        <w:jc w:val="center"/>
        <w:rPr>
          <w:b/>
          <w:bCs/>
          <w:sz w:val="48"/>
          <w:szCs w:val="48"/>
        </w:rPr>
      </w:pPr>
    </w:p>
    <w:p w14:paraId="122817BA" w14:textId="77777777" w:rsidR="001F2F9F" w:rsidRPr="00D278F7" w:rsidRDefault="00ED46B4" w:rsidP="004753AB">
      <w:pPr>
        <w:jc w:val="center"/>
        <w:rPr>
          <w:b/>
          <w:bCs/>
          <w:sz w:val="48"/>
          <w:szCs w:val="48"/>
        </w:rPr>
      </w:pPr>
      <w:r w:rsidRPr="00D278F7">
        <w:rPr>
          <w:b/>
          <w:bCs/>
          <w:sz w:val="48"/>
          <w:szCs w:val="48"/>
        </w:rPr>
        <w:t xml:space="preserve">MẪU KẾ HOẠCH TỔNG THỂ </w:t>
      </w:r>
    </w:p>
    <w:p w14:paraId="2722F5EA" w14:textId="7F792DA3" w:rsidR="00646BEF" w:rsidRPr="00D278F7" w:rsidRDefault="00ED46B4" w:rsidP="007A371D">
      <w:pPr>
        <w:jc w:val="center"/>
        <w:rPr>
          <w:b/>
          <w:bCs/>
          <w:sz w:val="48"/>
          <w:szCs w:val="48"/>
        </w:rPr>
      </w:pPr>
      <w:r w:rsidRPr="00D278F7">
        <w:rPr>
          <w:b/>
          <w:bCs/>
          <w:sz w:val="48"/>
          <w:szCs w:val="48"/>
        </w:rPr>
        <w:t xml:space="preserve">LỰA CHỌNNHÀ THẦU, KẾ HOẠCH LỰA CHỌN NHÀ THẦU </w:t>
      </w:r>
      <w:bookmarkEnd w:id="0"/>
    </w:p>
    <w:p w14:paraId="0340E675" w14:textId="77777777" w:rsidR="008836E5" w:rsidRPr="00D278F7" w:rsidRDefault="008836E5" w:rsidP="007A371D">
      <w:pPr>
        <w:jc w:val="center"/>
        <w:rPr>
          <w:b/>
          <w:bCs/>
          <w:sz w:val="48"/>
          <w:szCs w:val="48"/>
        </w:rPr>
      </w:pPr>
    </w:p>
    <w:p w14:paraId="533F0021" w14:textId="77777777" w:rsidR="00D278F7" w:rsidRPr="001F6318" w:rsidRDefault="00646BEF" w:rsidP="004740F5">
      <w:pPr>
        <w:ind w:left="-567" w:right="-426" w:firstLine="567"/>
        <w:jc w:val="center"/>
        <w:rPr>
          <w:sz w:val="28"/>
          <w:szCs w:val="28"/>
          <w:lang w:val="vi-VN"/>
        </w:rPr>
      </w:pPr>
      <w:r w:rsidRPr="001F6318">
        <w:rPr>
          <w:sz w:val="28"/>
          <w:szCs w:val="28"/>
        </w:rPr>
        <w:t>(</w:t>
      </w:r>
      <w:r w:rsidR="00B23659" w:rsidRPr="001F6318">
        <w:rPr>
          <w:sz w:val="28"/>
          <w:szCs w:val="28"/>
        </w:rPr>
        <w:t>Ban hành k</w:t>
      </w:r>
      <w:r w:rsidRPr="001F6318">
        <w:rPr>
          <w:sz w:val="28"/>
          <w:szCs w:val="28"/>
        </w:rPr>
        <w:t>èm theo Thông tư số</w:t>
      </w:r>
      <w:r w:rsidR="005F15CC" w:rsidRPr="001F6318">
        <w:rPr>
          <w:sz w:val="28"/>
          <w:szCs w:val="28"/>
        </w:rPr>
        <w:t xml:space="preserve"> </w:t>
      </w:r>
      <w:r w:rsidR="00D278F7" w:rsidRPr="001F6318">
        <w:rPr>
          <w:sz w:val="28"/>
          <w:szCs w:val="28"/>
          <w:lang w:val="vi-VN"/>
        </w:rPr>
        <w:t>79</w:t>
      </w:r>
      <w:r w:rsidRPr="001F6318">
        <w:rPr>
          <w:sz w:val="28"/>
          <w:szCs w:val="28"/>
        </w:rPr>
        <w:t>/TT-</w:t>
      </w:r>
      <w:r w:rsidR="004C204D" w:rsidRPr="001F6318">
        <w:rPr>
          <w:sz w:val="28"/>
          <w:szCs w:val="28"/>
        </w:rPr>
        <w:t xml:space="preserve">BTC </w:t>
      </w:r>
      <w:r w:rsidRPr="001F6318">
        <w:rPr>
          <w:sz w:val="28"/>
          <w:szCs w:val="28"/>
        </w:rPr>
        <w:t>ngà</w:t>
      </w:r>
      <w:r w:rsidR="0006050E" w:rsidRPr="001F6318">
        <w:rPr>
          <w:sz w:val="28"/>
          <w:szCs w:val="28"/>
        </w:rPr>
        <w:t xml:space="preserve">y </w:t>
      </w:r>
      <w:r w:rsidR="00D278F7" w:rsidRPr="001F6318">
        <w:rPr>
          <w:sz w:val="28"/>
          <w:szCs w:val="28"/>
          <w:lang w:val="vi-VN"/>
        </w:rPr>
        <w:t xml:space="preserve">04 </w:t>
      </w:r>
      <w:r w:rsidR="000B6811" w:rsidRPr="001F6318">
        <w:rPr>
          <w:sz w:val="28"/>
          <w:szCs w:val="28"/>
        </w:rPr>
        <w:t>tháng</w:t>
      </w:r>
      <w:r w:rsidR="00D278F7" w:rsidRPr="001F6318">
        <w:rPr>
          <w:sz w:val="28"/>
          <w:szCs w:val="28"/>
          <w:lang w:val="vi-VN"/>
        </w:rPr>
        <w:t xml:space="preserve"> 8</w:t>
      </w:r>
      <w:r w:rsidR="005F15CC" w:rsidRPr="001F6318">
        <w:rPr>
          <w:sz w:val="28"/>
          <w:szCs w:val="28"/>
        </w:rPr>
        <w:t xml:space="preserve"> </w:t>
      </w:r>
      <w:r w:rsidR="000B6811" w:rsidRPr="001F6318">
        <w:rPr>
          <w:sz w:val="28"/>
          <w:szCs w:val="28"/>
        </w:rPr>
        <w:t xml:space="preserve">năm </w:t>
      </w:r>
      <w:r w:rsidR="004C204D" w:rsidRPr="001F6318">
        <w:rPr>
          <w:sz w:val="28"/>
          <w:szCs w:val="28"/>
        </w:rPr>
        <w:t xml:space="preserve">2025 </w:t>
      </w:r>
    </w:p>
    <w:p w14:paraId="6BD5BED0" w14:textId="62E62395" w:rsidR="00646BEF" w:rsidRPr="001F6318" w:rsidRDefault="000B6811" w:rsidP="004740F5">
      <w:pPr>
        <w:ind w:left="-567" w:right="-426" w:firstLine="567"/>
        <w:jc w:val="center"/>
        <w:rPr>
          <w:sz w:val="28"/>
          <w:szCs w:val="28"/>
          <w:lang w:val="vi-VN"/>
        </w:rPr>
      </w:pPr>
      <w:r w:rsidRPr="001F6318">
        <w:rPr>
          <w:sz w:val="28"/>
          <w:szCs w:val="28"/>
          <w:lang w:val="vi-VN"/>
        </w:rPr>
        <w:t xml:space="preserve">của Bộ trưởng Bộ </w:t>
      </w:r>
      <w:r w:rsidR="004C204D" w:rsidRPr="001F6318">
        <w:rPr>
          <w:sz w:val="28"/>
          <w:szCs w:val="28"/>
          <w:lang w:val="vi-VN"/>
        </w:rPr>
        <w:t>Tài chính</w:t>
      </w:r>
      <w:r w:rsidR="00646BEF" w:rsidRPr="001F6318">
        <w:rPr>
          <w:sz w:val="28"/>
          <w:szCs w:val="28"/>
          <w:lang w:val="vi-VN"/>
        </w:rPr>
        <w:t>)</w:t>
      </w:r>
    </w:p>
    <w:p w14:paraId="02062722" w14:textId="77777777" w:rsidR="00CA38FA" w:rsidRPr="001F6318" w:rsidRDefault="00CA38FA" w:rsidP="00646BEF">
      <w:pPr>
        <w:jc w:val="center"/>
        <w:rPr>
          <w:sz w:val="28"/>
          <w:szCs w:val="28"/>
          <w:lang w:val="vi-VN"/>
        </w:rPr>
      </w:pPr>
    </w:p>
    <w:p w14:paraId="4117E73E" w14:textId="77777777" w:rsidR="00CA38FA" w:rsidRPr="00C77425" w:rsidRDefault="000B6811" w:rsidP="00087F15">
      <w:pPr>
        <w:rPr>
          <w:sz w:val="6"/>
          <w:szCs w:val="28"/>
          <w:lang w:val="vi-VN"/>
        </w:rPr>
      </w:pPr>
      <w:r w:rsidRPr="001F6318">
        <w:rPr>
          <w:b/>
          <w:bCs/>
          <w:sz w:val="28"/>
          <w:szCs w:val="28"/>
          <w:lang w:val="vi-VN"/>
        </w:rPr>
        <w:br w:type="column"/>
      </w:r>
      <w:r w:rsidR="00CA38FA" w:rsidRPr="00C77425">
        <w:rPr>
          <w:b/>
          <w:bCs/>
          <w:i/>
          <w:iCs/>
          <w:sz w:val="28"/>
          <w:szCs w:val="28"/>
          <w:lang w:val="vi-VN"/>
        </w:rPr>
        <w:lastRenderedPageBreak/>
        <w:t xml:space="preserve"> </w:t>
      </w:r>
    </w:p>
    <w:p w14:paraId="4D0F0F97" w14:textId="77777777" w:rsidR="00CA38FA" w:rsidRPr="00C77425" w:rsidRDefault="00CA38FA" w:rsidP="000B6811">
      <w:pPr>
        <w:spacing w:after="120"/>
        <w:rPr>
          <w:b/>
          <w:bCs/>
          <w:i/>
          <w:iCs/>
          <w:sz w:val="28"/>
          <w:szCs w:val="28"/>
          <w:lang w:val="vi-VN"/>
        </w:rPr>
      </w:pPr>
      <w:r w:rsidRPr="00C77425">
        <w:rPr>
          <w:b/>
          <w:bCs/>
          <w:i/>
          <w:iCs/>
          <w:sz w:val="28"/>
          <w:szCs w:val="28"/>
          <w:lang w:val="vi-VN"/>
        </w:rPr>
        <w:t xml:space="preserve">Mẫu số </w:t>
      </w:r>
      <w:r w:rsidR="002835EA" w:rsidRPr="00C77425">
        <w:rPr>
          <w:b/>
          <w:bCs/>
          <w:i/>
          <w:iCs/>
          <w:sz w:val="28"/>
          <w:szCs w:val="28"/>
          <w:lang w:val="vi-VN"/>
        </w:rPr>
        <w:t>01A</w:t>
      </w:r>
      <w:r w:rsidRPr="00C77425">
        <w:rPr>
          <w:b/>
          <w:bCs/>
          <w:i/>
          <w:iCs/>
          <w:sz w:val="28"/>
          <w:szCs w:val="28"/>
          <w:lang w:val="vi-VN"/>
        </w:rPr>
        <w:t xml:space="preserve">. Mẫu </w:t>
      </w:r>
      <w:r w:rsidR="006D71E4" w:rsidRPr="00C77425">
        <w:rPr>
          <w:b/>
          <w:bCs/>
          <w:i/>
          <w:iCs/>
          <w:sz w:val="28"/>
          <w:szCs w:val="28"/>
          <w:lang w:val="vi-VN"/>
        </w:rPr>
        <w:t xml:space="preserve">Tờ trình </w:t>
      </w:r>
      <w:r w:rsidRPr="00C77425">
        <w:rPr>
          <w:b/>
          <w:bCs/>
          <w:i/>
          <w:iCs/>
          <w:sz w:val="28"/>
          <w:szCs w:val="28"/>
          <w:lang w:val="vi-VN"/>
        </w:rPr>
        <w:t>kế hoạch tổng thể lựa chọn nhà thầu</w:t>
      </w:r>
    </w:p>
    <w:p w14:paraId="55D5EB12" w14:textId="77777777" w:rsidR="00157830" w:rsidRPr="00C77425" w:rsidRDefault="00157830" w:rsidP="00B03F88">
      <w:pPr>
        <w:spacing w:after="120"/>
        <w:rPr>
          <w:sz w:val="14"/>
          <w:szCs w:val="14"/>
          <w:lang w:val="vi-VN"/>
        </w:rPr>
      </w:pPr>
    </w:p>
    <w:tbl>
      <w:tblPr>
        <w:tblW w:w="9772" w:type="dxa"/>
        <w:tblBorders>
          <w:top w:val="nil"/>
          <w:bottom w:val="nil"/>
          <w:insideH w:val="nil"/>
          <w:insideV w:val="nil"/>
        </w:tblBorders>
        <w:tblCellMar>
          <w:left w:w="0" w:type="dxa"/>
          <w:right w:w="0" w:type="dxa"/>
        </w:tblCellMar>
        <w:tblLook w:val="04A0" w:firstRow="1" w:lastRow="0" w:firstColumn="1" w:lastColumn="0" w:noHBand="0" w:noVBand="1"/>
      </w:tblPr>
      <w:tblGrid>
        <w:gridCol w:w="3652"/>
        <w:gridCol w:w="6120"/>
      </w:tblGrid>
      <w:tr w:rsidR="00D278F7" w:rsidRPr="001F6318" w14:paraId="7354F8FA" w14:textId="77777777" w:rsidTr="00650BA2">
        <w:tc>
          <w:tcPr>
            <w:tcW w:w="3652" w:type="dxa"/>
            <w:tcBorders>
              <w:top w:val="nil"/>
              <w:left w:val="nil"/>
              <w:bottom w:val="nil"/>
              <w:right w:val="nil"/>
              <w:tl2br w:val="nil"/>
              <w:tr2bl w:val="nil"/>
            </w:tcBorders>
            <w:tcMar>
              <w:top w:w="0" w:type="dxa"/>
              <w:left w:w="108" w:type="dxa"/>
              <w:bottom w:w="0" w:type="dxa"/>
              <w:right w:w="108" w:type="dxa"/>
            </w:tcMar>
          </w:tcPr>
          <w:p w14:paraId="0AA7FBDE" w14:textId="77777777" w:rsidR="00CA38FA" w:rsidRPr="00C77425" w:rsidRDefault="001F6318" w:rsidP="00A4663A">
            <w:pPr>
              <w:jc w:val="center"/>
              <w:rPr>
                <w:sz w:val="28"/>
                <w:szCs w:val="28"/>
                <w:lang w:val="vi-VN"/>
              </w:rPr>
            </w:pPr>
            <w:r>
              <w:rPr>
                <w:b/>
                <w:bCs/>
                <w:noProof/>
                <w:sz w:val="28"/>
                <w:szCs w:val="28"/>
              </w:rPr>
              <w:pict w14:anchorId="492F1AC5">
                <v:line id="_x0000_s1031" alt="" style="position:absolute;left:0;text-align:left;z-index:251654144;mso-wrap-edited:f;mso-width-percent:0;mso-height-percent:0;mso-width-percent:0;mso-height-percent:0" from="59.8pt,37.95pt" to="104.8pt,37.95pt"/>
              </w:pict>
            </w:r>
            <w:r w:rsidR="00CA38FA" w:rsidRPr="00C77425">
              <w:rPr>
                <w:b/>
                <w:bCs/>
                <w:sz w:val="28"/>
                <w:szCs w:val="28"/>
                <w:lang w:val="vi-VN"/>
              </w:rPr>
              <w:t>[</w:t>
            </w:r>
            <w:r w:rsidR="003F1903" w:rsidRPr="00C77425">
              <w:rPr>
                <w:b/>
                <w:bCs/>
                <w:sz w:val="28"/>
                <w:szCs w:val="28"/>
                <w:lang w:val="vi-VN"/>
              </w:rPr>
              <w:t xml:space="preserve">CƠ QUAN CỦA </w:t>
            </w:r>
            <w:r w:rsidR="003C247D" w:rsidRPr="00C77425">
              <w:rPr>
                <w:b/>
                <w:bCs/>
                <w:sz w:val="28"/>
                <w:szCs w:val="28"/>
                <w:lang w:val="vi-VN"/>
              </w:rPr>
              <w:t>CHỦ ĐẦU TƯ</w:t>
            </w:r>
            <w:r w:rsidR="00EB5A9F" w:rsidRPr="00D278F7">
              <w:rPr>
                <w:rStyle w:val="FootnoteReference"/>
                <w:b/>
                <w:bCs/>
                <w:sz w:val="28"/>
                <w:szCs w:val="28"/>
                <w:lang w:val="fr-FR"/>
              </w:rPr>
              <w:footnoteReference w:id="1"/>
            </w:r>
            <w:r w:rsidR="001F2F9F" w:rsidRPr="00C77425">
              <w:rPr>
                <w:b/>
                <w:bCs/>
                <w:sz w:val="28"/>
                <w:szCs w:val="28"/>
                <w:lang w:val="vi-VN"/>
              </w:rPr>
              <w:t>]</w:t>
            </w:r>
            <w:r w:rsidR="001F2F9F" w:rsidRPr="00D278F7" w:rsidDel="001F2F9F">
              <w:rPr>
                <w:rStyle w:val="FootnoteReference"/>
                <w:b/>
                <w:bCs/>
                <w:sz w:val="28"/>
                <w:szCs w:val="28"/>
                <w:lang w:val="vi-VN"/>
              </w:rPr>
              <w:t xml:space="preserve"> </w:t>
            </w:r>
            <w:r w:rsidR="00CA38FA" w:rsidRPr="00C77425">
              <w:rPr>
                <w:b/>
                <w:bCs/>
                <w:sz w:val="28"/>
                <w:szCs w:val="28"/>
                <w:lang w:val="vi-VN"/>
              </w:rPr>
              <w:br/>
            </w:r>
          </w:p>
        </w:tc>
        <w:tc>
          <w:tcPr>
            <w:tcW w:w="6120" w:type="dxa"/>
            <w:tcBorders>
              <w:top w:val="nil"/>
              <w:left w:val="nil"/>
              <w:bottom w:val="nil"/>
              <w:right w:val="nil"/>
              <w:tl2br w:val="nil"/>
              <w:tr2bl w:val="nil"/>
            </w:tcBorders>
            <w:tcMar>
              <w:top w:w="0" w:type="dxa"/>
              <w:left w:w="108" w:type="dxa"/>
              <w:bottom w:w="0" w:type="dxa"/>
              <w:right w:w="108" w:type="dxa"/>
            </w:tcMar>
          </w:tcPr>
          <w:p w14:paraId="69761D75" w14:textId="77777777" w:rsidR="00CA38FA" w:rsidRPr="00C77425" w:rsidRDefault="001F6318" w:rsidP="00A4663A">
            <w:pPr>
              <w:jc w:val="center"/>
              <w:rPr>
                <w:sz w:val="28"/>
                <w:szCs w:val="28"/>
                <w:lang w:val="vi-VN"/>
              </w:rPr>
            </w:pPr>
            <w:r>
              <w:rPr>
                <w:b/>
                <w:bCs/>
                <w:noProof/>
                <w:sz w:val="28"/>
                <w:szCs w:val="28"/>
              </w:rPr>
              <w:pict w14:anchorId="2F22C8B7">
                <v:line id="_x0000_s1032" alt="" style="position:absolute;left:0;text-align:left;z-index:251655168;mso-wrap-edited:f;mso-width-percent:0;mso-height-percent:0;mso-position-horizontal-relative:text;mso-position-vertical-relative:text;mso-width-percent:0;mso-height-percent:0" from="100.45pt,38.7pt" to="194.35pt,38.7pt"/>
              </w:pict>
            </w:r>
            <w:r w:rsidR="00CA38FA" w:rsidRPr="00C77425">
              <w:rPr>
                <w:b/>
                <w:bCs/>
                <w:sz w:val="28"/>
                <w:szCs w:val="28"/>
                <w:lang w:val="vi-VN"/>
              </w:rPr>
              <w:t>CỘNG HÒA XÃ HỘI CHỦ NGHĨA VIỆT NAM</w:t>
            </w:r>
            <w:r w:rsidR="00CA38FA" w:rsidRPr="00C77425">
              <w:rPr>
                <w:b/>
                <w:bCs/>
                <w:sz w:val="28"/>
                <w:szCs w:val="28"/>
                <w:lang w:val="vi-VN"/>
              </w:rPr>
              <w:br/>
              <w:t xml:space="preserve">Độc lập - Tự do - Hạnh phúc </w:t>
            </w:r>
            <w:r w:rsidR="00CA38FA" w:rsidRPr="00C77425">
              <w:rPr>
                <w:b/>
                <w:bCs/>
                <w:sz w:val="28"/>
                <w:szCs w:val="28"/>
                <w:lang w:val="vi-VN"/>
              </w:rPr>
              <w:br/>
            </w:r>
          </w:p>
        </w:tc>
      </w:tr>
      <w:tr w:rsidR="00D278F7" w:rsidRPr="00D278F7" w14:paraId="607B9939" w14:textId="77777777" w:rsidTr="00650BA2">
        <w:tblPrEx>
          <w:tblBorders>
            <w:top w:val="none" w:sz="0" w:space="0" w:color="auto"/>
            <w:bottom w:val="none" w:sz="0" w:space="0" w:color="auto"/>
            <w:insideH w:val="none" w:sz="0" w:space="0" w:color="auto"/>
            <w:insideV w:val="none" w:sz="0" w:space="0" w:color="auto"/>
          </w:tblBorders>
        </w:tblPrEx>
        <w:tc>
          <w:tcPr>
            <w:tcW w:w="3652" w:type="dxa"/>
            <w:tcBorders>
              <w:top w:val="nil"/>
              <w:left w:val="nil"/>
              <w:bottom w:val="nil"/>
              <w:right w:val="nil"/>
              <w:tl2br w:val="nil"/>
              <w:tr2bl w:val="nil"/>
            </w:tcBorders>
            <w:tcMar>
              <w:top w:w="0" w:type="dxa"/>
              <w:left w:w="108" w:type="dxa"/>
              <w:bottom w:w="0" w:type="dxa"/>
              <w:right w:w="108" w:type="dxa"/>
            </w:tcMar>
          </w:tcPr>
          <w:p w14:paraId="1DE0891B" w14:textId="77777777" w:rsidR="00CA38FA" w:rsidRPr="00D278F7" w:rsidRDefault="00CA38FA" w:rsidP="00A4663A">
            <w:pPr>
              <w:jc w:val="center"/>
              <w:rPr>
                <w:sz w:val="28"/>
                <w:szCs w:val="28"/>
              </w:rPr>
            </w:pPr>
            <w:r w:rsidRPr="00D278F7">
              <w:rPr>
                <w:sz w:val="28"/>
                <w:szCs w:val="28"/>
                <w:lang w:val="vi-VN"/>
              </w:rPr>
              <w:t>Số:</w:t>
            </w:r>
            <w:r w:rsidRPr="00D278F7">
              <w:rPr>
                <w:sz w:val="28"/>
                <w:szCs w:val="28"/>
              </w:rPr>
              <w:t>____</w:t>
            </w:r>
          </w:p>
        </w:tc>
        <w:tc>
          <w:tcPr>
            <w:tcW w:w="6120" w:type="dxa"/>
            <w:tcBorders>
              <w:top w:val="nil"/>
              <w:left w:val="nil"/>
              <w:bottom w:val="nil"/>
              <w:right w:val="nil"/>
              <w:tl2br w:val="nil"/>
              <w:tr2bl w:val="nil"/>
            </w:tcBorders>
            <w:tcMar>
              <w:top w:w="0" w:type="dxa"/>
              <w:left w:w="108" w:type="dxa"/>
              <w:bottom w:w="0" w:type="dxa"/>
              <w:right w:w="108" w:type="dxa"/>
            </w:tcMar>
          </w:tcPr>
          <w:p w14:paraId="49F89511" w14:textId="77777777" w:rsidR="00CA38FA" w:rsidRPr="00D278F7" w:rsidRDefault="00CA38FA" w:rsidP="00A4663A">
            <w:pPr>
              <w:jc w:val="right"/>
              <w:rPr>
                <w:sz w:val="28"/>
                <w:szCs w:val="28"/>
              </w:rPr>
            </w:pPr>
            <w:r w:rsidRPr="00D278F7">
              <w:rPr>
                <w:i/>
                <w:iCs/>
                <w:sz w:val="28"/>
                <w:szCs w:val="28"/>
              </w:rPr>
              <w:t>___, ngày___tháng__năm___</w:t>
            </w:r>
          </w:p>
        </w:tc>
      </w:tr>
    </w:tbl>
    <w:p w14:paraId="00B1F6B4" w14:textId="77777777" w:rsidR="00CA38FA" w:rsidRPr="00D278F7" w:rsidRDefault="00CA38FA" w:rsidP="00087F15">
      <w:pPr>
        <w:spacing w:before="120" w:after="120"/>
        <w:jc w:val="center"/>
        <w:rPr>
          <w:sz w:val="28"/>
          <w:szCs w:val="28"/>
        </w:rPr>
      </w:pPr>
      <w:r w:rsidRPr="00D278F7">
        <w:rPr>
          <w:b/>
          <w:bCs/>
          <w:sz w:val="28"/>
          <w:szCs w:val="28"/>
        </w:rPr>
        <w:t>TỜ TRÌNH</w:t>
      </w:r>
    </w:p>
    <w:p w14:paraId="46520672" w14:textId="77777777" w:rsidR="00CA38FA" w:rsidRPr="00D278F7" w:rsidRDefault="002A3D6E" w:rsidP="00BE5D76">
      <w:pPr>
        <w:jc w:val="center"/>
        <w:rPr>
          <w:sz w:val="28"/>
          <w:szCs w:val="28"/>
          <w:vertAlign w:val="superscript"/>
        </w:rPr>
      </w:pPr>
      <w:r w:rsidRPr="00D278F7">
        <w:rPr>
          <w:b/>
          <w:bCs/>
          <w:sz w:val="28"/>
          <w:szCs w:val="28"/>
        </w:rPr>
        <w:t>K</w:t>
      </w:r>
      <w:r w:rsidR="00CA38FA" w:rsidRPr="00D278F7">
        <w:rPr>
          <w:b/>
          <w:bCs/>
          <w:sz w:val="28"/>
          <w:szCs w:val="28"/>
        </w:rPr>
        <w:t>ế hoạch tổng thể lựa chọn nhà thầu</w:t>
      </w:r>
      <w:r w:rsidR="005F5F11" w:rsidRPr="00D278F7">
        <w:rPr>
          <w:rStyle w:val="FootnoteReference"/>
          <w:b/>
          <w:bCs/>
          <w:sz w:val="28"/>
          <w:szCs w:val="28"/>
        </w:rPr>
        <w:footnoteReference w:id="2"/>
      </w:r>
    </w:p>
    <w:p w14:paraId="53CE1FF3" w14:textId="77777777" w:rsidR="00CA38FA" w:rsidRPr="00D278F7" w:rsidRDefault="00CA38FA" w:rsidP="00CA6EE7">
      <w:pPr>
        <w:jc w:val="center"/>
        <w:rPr>
          <w:sz w:val="28"/>
          <w:szCs w:val="28"/>
        </w:rPr>
      </w:pPr>
      <w:r w:rsidRPr="00D278F7">
        <w:rPr>
          <w:b/>
          <w:bCs/>
          <w:sz w:val="28"/>
          <w:szCs w:val="28"/>
        </w:rPr>
        <w:t>dự án:</w:t>
      </w:r>
      <w:r w:rsidRPr="00D278F7">
        <w:rPr>
          <w:i/>
          <w:iCs/>
          <w:sz w:val="28"/>
          <w:szCs w:val="28"/>
        </w:rPr>
        <w:t>___[</w:t>
      </w:r>
      <w:r w:rsidR="0086642C" w:rsidRPr="00D278F7">
        <w:rPr>
          <w:i/>
          <w:iCs/>
          <w:sz w:val="28"/>
          <w:szCs w:val="28"/>
        </w:rPr>
        <w:t>g</w:t>
      </w:r>
      <w:r w:rsidRPr="00D278F7">
        <w:rPr>
          <w:i/>
          <w:iCs/>
          <w:sz w:val="28"/>
          <w:szCs w:val="28"/>
        </w:rPr>
        <w:t>hi tên dự án]</w:t>
      </w:r>
    </w:p>
    <w:p w14:paraId="25AC9F18" w14:textId="77777777" w:rsidR="00CA38FA" w:rsidRPr="00D278F7" w:rsidRDefault="00CA38FA" w:rsidP="00CA6EE7">
      <w:pPr>
        <w:spacing w:before="120"/>
        <w:jc w:val="center"/>
        <w:rPr>
          <w:i/>
          <w:iCs/>
          <w:sz w:val="28"/>
          <w:szCs w:val="28"/>
        </w:rPr>
      </w:pPr>
      <w:r w:rsidRPr="00D278F7">
        <w:rPr>
          <w:sz w:val="28"/>
          <w:szCs w:val="28"/>
        </w:rPr>
        <w:t>Kính gửi:___</w:t>
      </w:r>
      <w:r w:rsidRPr="00D278F7">
        <w:rPr>
          <w:i/>
          <w:iCs/>
          <w:sz w:val="28"/>
          <w:szCs w:val="28"/>
        </w:rPr>
        <w:t>[</w:t>
      </w:r>
      <w:r w:rsidR="0086642C" w:rsidRPr="00D278F7">
        <w:rPr>
          <w:i/>
          <w:iCs/>
          <w:sz w:val="28"/>
          <w:szCs w:val="28"/>
        </w:rPr>
        <w:t>n</w:t>
      </w:r>
      <w:r w:rsidRPr="00D278F7">
        <w:rPr>
          <w:i/>
          <w:iCs/>
          <w:sz w:val="28"/>
          <w:szCs w:val="28"/>
        </w:rPr>
        <w:t>gười có thẩm quyền]</w:t>
      </w:r>
    </w:p>
    <w:p w14:paraId="6A60322F" w14:textId="77777777" w:rsidR="00F23213" w:rsidRPr="00D278F7" w:rsidRDefault="00F23213" w:rsidP="00CA6EE7">
      <w:pPr>
        <w:spacing w:before="120"/>
        <w:jc w:val="center"/>
        <w:rPr>
          <w:sz w:val="12"/>
          <w:szCs w:val="12"/>
        </w:rPr>
      </w:pPr>
    </w:p>
    <w:p w14:paraId="07722672" w14:textId="77777777" w:rsidR="00CA38FA" w:rsidRPr="00D278F7" w:rsidRDefault="00CA38FA" w:rsidP="00BE5D76">
      <w:pPr>
        <w:spacing w:before="120"/>
        <w:ind w:firstLine="720"/>
        <w:jc w:val="both"/>
        <w:rPr>
          <w:sz w:val="28"/>
          <w:szCs w:val="28"/>
        </w:rPr>
      </w:pPr>
      <w:r w:rsidRPr="00D278F7">
        <w:rPr>
          <w:i/>
          <w:iCs/>
          <w:sz w:val="28"/>
          <w:szCs w:val="28"/>
          <w:lang w:val="vi-VN"/>
        </w:rPr>
        <w:t>[</w:t>
      </w:r>
      <w:r w:rsidR="00466F50" w:rsidRPr="00D278F7">
        <w:rPr>
          <w:i/>
          <w:iCs/>
          <w:sz w:val="28"/>
          <w:szCs w:val="28"/>
        </w:rPr>
        <w:t>Chủ đầu tư</w:t>
      </w:r>
      <w:r w:rsidRPr="00D278F7">
        <w:rPr>
          <w:i/>
          <w:iCs/>
          <w:sz w:val="28"/>
          <w:szCs w:val="28"/>
          <w:lang w:val="vi-VN"/>
        </w:rPr>
        <w:t>]</w:t>
      </w:r>
      <w:r w:rsidRPr="00D278F7">
        <w:rPr>
          <w:sz w:val="28"/>
          <w:szCs w:val="28"/>
          <w:lang w:val="vi-VN"/>
        </w:rPr>
        <w:t xml:space="preserve"> trình </w:t>
      </w:r>
      <w:r w:rsidRPr="00D278F7">
        <w:rPr>
          <w:i/>
          <w:iCs/>
          <w:sz w:val="28"/>
          <w:szCs w:val="28"/>
          <w:lang w:val="vi-VN"/>
        </w:rPr>
        <w:t>[</w:t>
      </w:r>
      <w:r w:rsidR="0086642C" w:rsidRPr="00D278F7">
        <w:rPr>
          <w:i/>
          <w:iCs/>
          <w:sz w:val="28"/>
          <w:szCs w:val="28"/>
        </w:rPr>
        <w:t>n</w:t>
      </w:r>
      <w:r w:rsidRPr="00D278F7">
        <w:rPr>
          <w:i/>
          <w:iCs/>
          <w:sz w:val="28"/>
          <w:szCs w:val="28"/>
          <w:lang w:val="vi-VN"/>
        </w:rPr>
        <w:t>gười có thẩm quyền]</w:t>
      </w:r>
      <w:r w:rsidRPr="00D278F7">
        <w:rPr>
          <w:sz w:val="28"/>
          <w:szCs w:val="28"/>
          <w:lang w:val="vi-VN"/>
        </w:rPr>
        <w:t xml:space="preserve"> xem xét, phê duyệt kế hoạch </w:t>
      </w:r>
      <w:r w:rsidRPr="00D278F7">
        <w:rPr>
          <w:sz w:val="28"/>
          <w:szCs w:val="28"/>
        </w:rPr>
        <w:t xml:space="preserve">tổng thể </w:t>
      </w:r>
      <w:r w:rsidRPr="00D278F7">
        <w:rPr>
          <w:sz w:val="28"/>
          <w:szCs w:val="28"/>
          <w:lang w:val="vi-VN"/>
        </w:rPr>
        <w:t>lựa chọn nhà thầu trên cơ sở những nội dung dưới đây:</w:t>
      </w:r>
    </w:p>
    <w:p w14:paraId="41399012" w14:textId="77777777" w:rsidR="00CA38FA" w:rsidRPr="00D278F7" w:rsidRDefault="00CA38FA" w:rsidP="00BE5D76">
      <w:pPr>
        <w:spacing w:before="120"/>
        <w:ind w:firstLine="720"/>
        <w:jc w:val="both"/>
        <w:rPr>
          <w:sz w:val="28"/>
          <w:szCs w:val="28"/>
        </w:rPr>
      </w:pPr>
      <w:r w:rsidRPr="00D278F7">
        <w:rPr>
          <w:b/>
          <w:bCs/>
          <w:sz w:val="28"/>
          <w:szCs w:val="28"/>
          <w:lang w:val="vi-VN"/>
        </w:rPr>
        <w:t xml:space="preserve">I. </w:t>
      </w:r>
      <w:r w:rsidRPr="00D278F7">
        <w:rPr>
          <w:b/>
          <w:bCs/>
          <w:sz w:val="28"/>
          <w:szCs w:val="28"/>
        </w:rPr>
        <w:t>Mô tả tóm tắt dự án</w:t>
      </w:r>
    </w:p>
    <w:p w14:paraId="5858E644" w14:textId="77777777" w:rsidR="00CA38FA" w:rsidRPr="00D278F7" w:rsidRDefault="00CA38FA" w:rsidP="00BE5D76">
      <w:pPr>
        <w:spacing w:before="120"/>
        <w:ind w:firstLine="720"/>
        <w:jc w:val="both"/>
        <w:rPr>
          <w:sz w:val="28"/>
          <w:szCs w:val="28"/>
        </w:rPr>
      </w:pPr>
      <w:r w:rsidRPr="00D278F7">
        <w:rPr>
          <w:i/>
          <w:iCs/>
          <w:sz w:val="28"/>
          <w:szCs w:val="28"/>
          <w:lang w:val="vi-VN"/>
        </w:rPr>
        <w:t>Phần này giới thiệu khái quát thông tin về dự án như sau:</w:t>
      </w:r>
    </w:p>
    <w:p w14:paraId="6586B5D6" w14:textId="77777777" w:rsidR="00CA38FA" w:rsidRPr="00D278F7" w:rsidRDefault="00CA38FA" w:rsidP="00BE5D76">
      <w:pPr>
        <w:spacing w:before="120"/>
        <w:ind w:firstLine="720"/>
        <w:jc w:val="both"/>
        <w:rPr>
          <w:sz w:val="28"/>
          <w:szCs w:val="28"/>
        </w:rPr>
      </w:pPr>
      <w:r w:rsidRPr="00D278F7">
        <w:rPr>
          <w:sz w:val="28"/>
          <w:szCs w:val="28"/>
          <w:lang w:val="vi-VN"/>
        </w:rPr>
        <w:t>- Tên dự án;</w:t>
      </w:r>
    </w:p>
    <w:p w14:paraId="7BFACB99" w14:textId="77777777" w:rsidR="00CA38FA" w:rsidRPr="00D278F7" w:rsidRDefault="00CA38FA" w:rsidP="00BE5D76">
      <w:pPr>
        <w:spacing w:before="120"/>
        <w:ind w:firstLine="720"/>
        <w:jc w:val="both"/>
        <w:rPr>
          <w:sz w:val="28"/>
          <w:szCs w:val="28"/>
        </w:rPr>
      </w:pPr>
      <w:r w:rsidRPr="00D278F7">
        <w:rPr>
          <w:sz w:val="28"/>
          <w:szCs w:val="28"/>
          <w:lang w:val="vi-VN"/>
        </w:rPr>
        <w:t>- Tổng mức đầu tư;</w:t>
      </w:r>
    </w:p>
    <w:p w14:paraId="5F61AC42" w14:textId="77777777" w:rsidR="00CA38FA" w:rsidRPr="00D278F7" w:rsidRDefault="00CA38FA" w:rsidP="00BE5D76">
      <w:pPr>
        <w:spacing w:before="120"/>
        <w:ind w:firstLine="720"/>
        <w:jc w:val="both"/>
        <w:rPr>
          <w:sz w:val="28"/>
          <w:szCs w:val="28"/>
        </w:rPr>
      </w:pPr>
      <w:r w:rsidRPr="00D278F7">
        <w:rPr>
          <w:sz w:val="28"/>
          <w:szCs w:val="28"/>
          <w:lang w:val="vi-VN"/>
        </w:rPr>
        <w:t>-</w:t>
      </w:r>
      <w:r w:rsidR="00E717CF" w:rsidRPr="00D278F7">
        <w:rPr>
          <w:sz w:val="28"/>
          <w:szCs w:val="28"/>
          <w:lang w:val="vi-VN"/>
        </w:rPr>
        <w:t xml:space="preserve"> Tên chủ đầu tư</w:t>
      </w:r>
      <w:r w:rsidR="00DD444F" w:rsidRPr="00D278F7">
        <w:rPr>
          <w:sz w:val="28"/>
          <w:szCs w:val="28"/>
        </w:rPr>
        <w:t>;</w:t>
      </w:r>
    </w:p>
    <w:p w14:paraId="411A4D99" w14:textId="77777777" w:rsidR="00CA38FA" w:rsidRPr="00D278F7" w:rsidRDefault="00CA38FA" w:rsidP="00BE5D76">
      <w:pPr>
        <w:spacing w:before="120"/>
        <w:ind w:firstLine="720"/>
        <w:jc w:val="both"/>
        <w:rPr>
          <w:sz w:val="28"/>
          <w:szCs w:val="28"/>
        </w:rPr>
      </w:pPr>
      <w:r w:rsidRPr="00D278F7">
        <w:rPr>
          <w:sz w:val="28"/>
          <w:szCs w:val="28"/>
          <w:lang w:val="vi-VN"/>
        </w:rPr>
        <w:t>- Nguồn vốn;</w:t>
      </w:r>
    </w:p>
    <w:p w14:paraId="291FB675" w14:textId="77777777" w:rsidR="00CA38FA" w:rsidRPr="00D278F7" w:rsidRDefault="00CA38FA" w:rsidP="00BE5D76">
      <w:pPr>
        <w:spacing w:before="120"/>
        <w:ind w:firstLine="720"/>
        <w:jc w:val="both"/>
        <w:rPr>
          <w:sz w:val="28"/>
          <w:szCs w:val="28"/>
        </w:rPr>
      </w:pPr>
      <w:r w:rsidRPr="00D278F7">
        <w:rPr>
          <w:sz w:val="28"/>
          <w:szCs w:val="28"/>
          <w:lang w:val="vi-VN"/>
        </w:rPr>
        <w:t>- Thời gian thực hiện dự án;</w:t>
      </w:r>
    </w:p>
    <w:p w14:paraId="40A7721B" w14:textId="77777777" w:rsidR="00CA38FA" w:rsidRPr="00D278F7" w:rsidRDefault="00CA38FA" w:rsidP="00BE5D76">
      <w:pPr>
        <w:spacing w:before="120"/>
        <w:ind w:firstLine="720"/>
        <w:jc w:val="both"/>
        <w:rPr>
          <w:sz w:val="28"/>
          <w:szCs w:val="28"/>
        </w:rPr>
      </w:pPr>
      <w:r w:rsidRPr="00D278F7">
        <w:rPr>
          <w:sz w:val="28"/>
          <w:szCs w:val="28"/>
          <w:lang w:val="vi-VN"/>
        </w:rPr>
        <w:t>- Địa điểm, quy mô dự án;</w:t>
      </w:r>
    </w:p>
    <w:p w14:paraId="72D15A36" w14:textId="77777777" w:rsidR="00CA38FA" w:rsidRPr="00D278F7" w:rsidRDefault="00CA38FA" w:rsidP="00BE5D76">
      <w:pPr>
        <w:spacing w:before="120"/>
        <w:ind w:firstLine="720"/>
        <w:jc w:val="both"/>
        <w:rPr>
          <w:sz w:val="28"/>
          <w:szCs w:val="28"/>
          <w:lang w:val="vi-VN"/>
        </w:rPr>
      </w:pPr>
      <w:r w:rsidRPr="00D278F7">
        <w:rPr>
          <w:sz w:val="28"/>
          <w:szCs w:val="28"/>
          <w:lang w:val="vi-VN"/>
        </w:rPr>
        <w:t>- Các thông tin khác (nếu có).</w:t>
      </w:r>
    </w:p>
    <w:p w14:paraId="647EB2BD" w14:textId="77777777" w:rsidR="00F7006D" w:rsidRPr="00D278F7" w:rsidRDefault="00F7006D" w:rsidP="00BE5D76">
      <w:pPr>
        <w:spacing w:before="120"/>
        <w:ind w:firstLine="720"/>
        <w:jc w:val="both"/>
        <w:rPr>
          <w:b/>
          <w:bCs/>
          <w:sz w:val="28"/>
          <w:szCs w:val="28"/>
          <w:lang w:val="vi-VN"/>
        </w:rPr>
      </w:pPr>
      <w:r w:rsidRPr="00D278F7">
        <w:rPr>
          <w:b/>
          <w:bCs/>
          <w:sz w:val="28"/>
          <w:szCs w:val="28"/>
          <w:lang w:val="vi-VN"/>
        </w:rPr>
        <w:t>II. Căn cứ pháp lý</w:t>
      </w:r>
    </w:p>
    <w:p w14:paraId="6B9BF6DE" w14:textId="1E684F06" w:rsidR="001B5AB9" w:rsidRPr="00C77425" w:rsidRDefault="00466F50" w:rsidP="00B43D14">
      <w:pPr>
        <w:spacing w:before="120"/>
        <w:ind w:firstLine="720"/>
        <w:jc w:val="both"/>
        <w:rPr>
          <w:bCs/>
          <w:i/>
          <w:sz w:val="28"/>
          <w:szCs w:val="28"/>
          <w:lang w:val="vi-VN"/>
        </w:rPr>
      </w:pPr>
      <w:bookmarkStart w:id="1" w:name="_Hlk201072351"/>
      <w:r w:rsidRPr="00D278F7">
        <w:rPr>
          <w:i/>
          <w:iCs/>
          <w:sz w:val="28"/>
          <w:szCs w:val="28"/>
          <w:lang w:val="vi-VN"/>
        </w:rPr>
        <w:t>Căn cứ___ [Luật Đấu thầu</w:t>
      </w:r>
      <w:r w:rsidR="0008156E" w:rsidRPr="00C77425">
        <w:rPr>
          <w:i/>
          <w:iCs/>
          <w:sz w:val="28"/>
          <w:szCs w:val="28"/>
          <w:lang w:val="vi-VN"/>
        </w:rPr>
        <w:t xml:space="preserve"> </w:t>
      </w:r>
      <w:r w:rsidRPr="00D278F7">
        <w:rPr>
          <w:bCs/>
          <w:i/>
          <w:sz w:val="28"/>
          <w:szCs w:val="28"/>
          <w:lang w:val="vi-VN"/>
        </w:rPr>
        <w:t>ngày 23 tháng 6 năm 2023</w:t>
      </w:r>
      <w:bookmarkStart w:id="2" w:name="_Hlk203135788"/>
      <w:r w:rsidR="00427176" w:rsidRPr="00D278F7">
        <w:rPr>
          <w:bCs/>
          <w:i/>
          <w:sz w:val="28"/>
          <w:szCs w:val="28"/>
          <w:lang w:val="vi-VN"/>
        </w:rPr>
        <w:t>,</w:t>
      </w:r>
      <w:r w:rsidR="00123A5A" w:rsidRPr="00C77425">
        <w:rPr>
          <w:bCs/>
          <w:i/>
          <w:sz w:val="28"/>
          <w:szCs w:val="28"/>
          <w:lang w:val="vi-VN"/>
        </w:rPr>
        <w:t xml:space="preserve"> </w:t>
      </w:r>
      <w:r w:rsidR="00B43D14" w:rsidRPr="00C77425">
        <w:rPr>
          <w:bCs/>
          <w:i/>
          <w:sz w:val="28"/>
          <w:szCs w:val="28"/>
          <w:lang w:val="vi-VN"/>
        </w:rPr>
        <w:t>được</w:t>
      </w:r>
      <w:r w:rsidR="00DA35A3" w:rsidRPr="00C77425">
        <w:rPr>
          <w:bCs/>
          <w:i/>
          <w:sz w:val="28"/>
          <w:szCs w:val="28"/>
          <w:lang w:val="vi-VN"/>
        </w:rPr>
        <w:t xml:space="preserve"> </w:t>
      </w:r>
      <w:r w:rsidR="004C204D" w:rsidRPr="00D278F7">
        <w:rPr>
          <w:bCs/>
          <w:i/>
          <w:sz w:val="28"/>
          <w:szCs w:val="28"/>
          <w:lang w:val="vi-VN"/>
        </w:rPr>
        <w:t xml:space="preserve">sửa đổi bổ sung </w:t>
      </w:r>
      <w:r w:rsidR="00B43D14" w:rsidRPr="00C77425">
        <w:rPr>
          <w:bCs/>
          <w:i/>
          <w:sz w:val="28"/>
          <w:szCs w:val="28"/>
          <w:lang w:val="vi-VN"/>
        </w:rPr>
        <w:t>tại</w:t>
      </w:r>
      <w:r w:rsidR="004C204D" w:rsidRPr="00D278F7">
        <w:rPr>
          <w:bCs/>
          <w:i/>
          <w:sz w:val="28"/>
          <w:szCs w:val="28"/>
          <w:lang w:val="vi-VN"/>
        </w:rPr>
        <w:t xml:space="preserve"> Luật số 57/2024/QH15</w:t>
      </w:r>
      <w:r w:rsidR="00DA35A3" w:rsidRPr="00C77425">
        <w:rPr>
          <w:bCs/>
          <w:i/>
          <w:sz w:val="28"/>
          <w:szCs w:val="28"/>
          <w:lang w:val="vi-VN"/>
        </w:rPr>
        <w:t>,</w:t>
      </w:r>
      <w:r w:rsidR="00B43D14" w:rsidRPr="00C77425">
        <w:rPr>
          <w:bCs/>
          <w:i/>
          <w:sz w:val="28"/>
          <w:szCs w:val="28"/>
          <w:lang w:val="vi-VN"/>
        </w:rPr>
        <w:t xml:space="preserve"> Luật số </w:t>
      </w:r>
      <w:r w:rsidR="0071009E" w:rsidRPr="00C77425">
        <w:rPr>
          <w:bCs/>
          <w:i/>
          <w:sz w:val="28"/>
          <w:szCs w:val="28"/>
          <w:lang w:val="vi-VN"/>
        </w:rPr>
        <w:t>90</w:t>
      </w:r>
      <w:r w:rsidR="004C204D" w:rsidRPr="00C77425">
        <w:rPr>
          <w:bCs/>
          <w:i/>
          <w:sz w:val="28"/>
          <w:szCs w:val="28"/>
          <w:lang w:val="vi-VN"/>
        </w:rPr>
        <w:t>/2025/QH15</w:t>
      </w:r>
      <w:r w:rsidR="00123A5A" w:rsidRPr="00C77425">
        <w:rPr>
          <w:bCs/>
          <w:i/>
          <w:sz w:val="28"/>
          <w:szCs w:val="28"/>
          <w:lang w:val="vi-VN"/>
        </w:rPr>
        <w:t>]</w:t>
      </w:r>
      <w:r w:rsidR="001B5AB9" w:rsidRPr="00C77425">
        <w:rPr>
          <w:bCs/>
          <w:i/>
          <w:sz w:val="28"/>
          <w:szCs w:val="28"/>
          <w:lang w:val="vi-VN"/>
        </w:rPr>
        <w:t>;</w:t>
      </w:r>
      <w:bookmarkEnd w:id="2"/>
    </w:p>
    <w:p w14:paraId="00DF284B" w14:textId="51865426" w:rsidR="005E02A2" w:rsidRPr="00C77425" w:rsidRDefault="004C204D" w:rsidP="005E02A2">
      <w:pPr>
        <w:spacing w:before="120"/>
        <w:ind w:firstLine="720"/>
        <w:jc w:val="both"/>
        <w:rPr>
          <w:bCs/>
          <w:i/>
          <w:sz w:val="28"/>
          <w:szCs w:val="28"/>
          <w:lang w:val="vi-VN"/>
        </w:rPr>
      </w:pPr>
      <w:r w:rsidRPr="00C77425">
        <w:rPr>
          <w:bCs/>
          <w:i/>
          <w:sz w:val="28"/>
          <w:szCs w:val="28"/>
          <w:lang w:val="vi-VN"/>
        </w:rPr>
        <w:t xml:space="preserve"> </w:t>
      </w:r>
      <w:r w:rsidR="00427176" w:rsidRPr="00D278F7">
        <w:rPr>
          <w:bCs/>
          <w:i/>
          <w:sz w:val="28"/>
          <w:szCs w:val="28"/>
          <w:lang w:val="vi-VN"/>
        </w:rPr>
        <w:t xml:space="preserve">Nghị định số </w:t>
      </w:r>
      <w:r w:rsidR="00BA4C49" w:rsidRPr="00C77425">
        <w:rPr>
          <w:bCs/>
          <w:i/>
          <w:sz w:val="28"/>
          <w:szCs w:val="28"/>
          <w:lang w:val="vi-VN"/>
        </w:rPr>
        <w:t>214</w:t>
      </w:r>
      <w:r w:rsidR="00427176" w:rsidRPr="00D278F7">
        <w:rPr>
          <w:bCs/>
          <w:i/>
          <w:sz w:val="28"/>
          <w:szCs w:val="28"/>
          <w:lang w:val="vi-VN"/>
        </w:rPr>
        <w:t>/</w:t>
      </w:r>
      <w:r w:rsidR="005E02A2" w:rsidRPr="00D278F7">
        <w:rPr>
          <w:bCs/>
          <w:i/>
          <w:sz w:val="28"/>
          <w:szCs w:val="28"/>
          <w:lang w:val="vi-VN"/>
        </w:rPr>
        <w:t>202</w:t>
      </w:r>
      <w:r w:rsidR="005E02A2" w:rsidRPr="00C77425">
        <w:rPr>
          <w:bCs/>
          <w:i/>
          <w:sz w:val="28"/>
          <w:szCs w:val="28"/>
          <w:lang w:val="vi-VN"/>
        </w:rPr>
        <w:t>5</w:t>
      </w:r>
      <w:r w:rsidR="00427176" w:rsidRPr="00D278F7">
        <w:rPr>
          <w:bCs/>
          <w:i/>
          <w:sz w:val="28"/>
          <w:szCs w:val="28"/>
          <w:lang w:val="vi-VN"/>
        </w:rPr>
        <w:t>/NĐ-CP</w:t>
      </w:r>
      <w:r w:rsidR="008748BE" w:rsidRPr="00C77425">
        <w:rPr>
          <w:bCs/>
          <w:i/>
          <w:sz w:val="28"/>
          <w:szCs w:val="28"/>
          <w:lang w:val="vi-VN"/>
        </w:rPr>
        <w:t xml:space="preserve"> </w:t>
      </w:r>
      <w:bookmarkStart w:id="3" w:name="_Hlk205219323"/>
      <w:r w:rsidR="008748BE" w:rsidRPr="00C77425">
        <w:rPr>
          <w:bCs/>
          <w:i/>
          <w:sz w:val="28"/>
          <w:szCs w:val="28"/>
          <w:lang w:val="vi-VN"/>
        </w:rPr>
        <w:t>ngày 04 tháng 8 năm 2025</w:t>
      </w:r>
      <w:r w:rsidR="00427176" w:rsidRPr="00D278F7">
        <w:rPr>
          <w:bCs/>
          <w:i/>
          <w:sz w:val="28"/>
          <w:szCs w:val="28"/>
          <w:lang w:val="vi-VN"/>
        </w:rPr>
        <w:t xml:space="preserve"> </w:t>
      </w:r>
      <w:bookmarkEnd w:id="3"/>
      <w:r w:rsidR="00427176" w:rsidRPr="00D278F7">
        <w:rPr>
          <w:bCs/>
          <w:i/>
          <w:sz w:val="28"/>
          <w:szCs w:val="28"/>
          <w:lang w:val="vi-VN"/>
        </w:rPr>
        <w:t>quy định chi tiết một số điều và biện pháp thi hành Luật Đấu thầu về lựa chọn nhà thầu</w:t>
      </w:r>
      <w:r w:rsidR="001B5AB9" w:rsidRPr="00C77425">
        <w:rPr>
          <w:bCs/>
          <w:i/>
          <w:sz w:val="28"/>
          <w:szCs w:val="28"/>
          <w:lang w:val="vi-VN"/>
        </w:rPr>
        <w:t>;</w:t>
      </w:r>
      <w:r w:rsidR="00466F50" w:rsidRPr="00D278F7">
        <w:rPr>
          <w:i/>
          <w:iCs/>
          <w:sz w:val="28"/>
          <w:szCs w:val="28"/>
          <w:lang w:val="vi-VN"/>
        </w:rPr>
        <w:t>]</w:t>
      </w:r>
    </w:p>
    <w:bookmarkEnd w:id="1"/>
    <w:p w14:paraId="0C198371" w14:textId="7044F20B" w:rsidR="00F7006D" w:rsidRPr="00D278F7" w:rsidRDefault="00466F50" w:rsidP="00235906">
      <w:pPr>
        <w:tabs>
          <w:tab w:val="left" w:pos="709"/>
        </w:tabs>
        <w:spacing w:before="120" w:after="120"/>
        <w:ind w:firstLine="709"/>
        <w:jc w:val="both"/>
        <w:rPr>
          <w:rFonts w:eastAsia="Calibri"/>
          <w:kern w:val="2"/>
          <w:sz w:val="28"/>
          <w:szCs w:val="28"/>
          <w:lang w:val="vi-VN"/>
        </w:rPr>
      </w:pPr>
      <w:r w:rsidRPr="00D278F7">
        <w:rPr>
          <w:i/>
          <w:iCs/>
          <w:sz w:val="28"/>
          <w:szCs w:val="28"/>
          <w:lang w:val="vi-VN"/>
        </w:rPr>
        <w:t>Căn cứ __[</w:t>
      </w:r>
      <w:r w:rsidR="0086642C" w:rsidRPr="00D278F7">
        <w:rPr>
          <w:i/>
          <w:iCs/>
          <w:sz w:val="28"/>
          <w:szCs w:val="28"/>
          <w:lang w:val="vi-VN"/>
        </w:rPr>
        <w:t>g</w:t>
      </w:r>
      <w:r w:rsidRPr="00D278F7">
        <w:rPr>
          <w:i/>
          <w:iCs/>
          <w:sz w:val="28"/>
          <w:szCs w:val="28"/>
          <w:lang w:val="vi-VN"/>
        </w:rPr>
        <w:t xml:space="preserve">hi số, ngày ban hành và nội dung văn bản là căn cứ để lập kế hoạch tổng thể lựa chọn nhà thầu: </w:t>
      </w:r>
      <w:r w:rsidRPr="00D278F7">
        <w:rPr>
          <w:rFonts w:eastAsia="Calibri"/>
          <w:i/>
          <w:iCs/>
          <w:kern w:val="2"/>
          <w:sz w:val="28"/>
          <w:szCs w:val="28"/>
          <w:lang w:val="vi-VN"/>
        </w:rPr>
        <w:t>Quyết định chủ trương đầu tư dự án; Quyết định phê duyệt dự án (nếu có); Điều ước quốc tế, thỏa thuận</w:t>
      </w:r>
      <w:r w:rsidR="00161EBB" w:rsidRPr="00C77425">
        <w:rPr>
          <w:rFonts w:eastAsia="Calibri"/>
          <w:i/>
          <w:iCs/>
          <w:kern w:val="2"/>
          <w:sz w:val="28"/>
          <w:szCs w:val="28"/>
          <w:lang w:val="vi-VN"/>
        </w:rPr>
        <w:t xml:space="preserve"> </w:t>
      </w:r>
      <w:r w:rsidR="009A278B" w:rsidRPr="00C77425">
        <w:rPr>
          <w:rFonts w:eastAsia="Calibri"/>
          <w:i/>
          <w:iCs/>
          <w:kern w:val="2"/>
          <w:sz w:val="28"/>
          <w:szCs w:val="28"/>
          <w:lang w:val="vi-VN"/>
        </w:rPr>
        <w:t>về vốn hỗ trợ phát triển chính thức</w:t>
      </w:r>
      <w:r w:rsidRPr="00D278F7">
        <w:rPr>
          <w:rFonts w:eastAsia="Calibri"/>
          <w:i/>
          <w:iCs/>
          <w:kern w:val="2"/>
          <w:sz w:val="28"/>
          <w:szCs w:val="28"/>
          <w:lang w:val="vi-VN"/>
        </w:rPr>
        <w:t>, vốn vay ưu đãi nước ngoài (nếu có); Kế hoạch bố trí vốn thực hiện dự án hoặc nguồn vốn thực hiện dự án (nếu có); Văn bản pháp lý có liên quan]</w:t>
      </w:r>
      <w:r w:rsidR="007F0564" w:rsidRPr="00D278F7">
        <w:rPr>
          <w:rFonts w:eastAsia="Calibri"/>
          <w:i/>
          <w:iCs/>
          <w:kern w:val="2"/>
          <w:sz w:val="28"/>
          <w:szCs w:val="28"/>
          <w:lang w:val="vi-VN"/>
        </w:rPr>
        <w:t>.</w:t>
      </w:r>
    </w:p>
    <w:p w14:paraId="49D43063" w14:textId="77777777" w:rsidR="00CA38FA" w:rsidRPr="00D278F7" w:rsidRDefault="00CA38FA" w:rsidP="00BE5D76">
      <w:pPr>
        <w:spacing w:before="120"/>
        <w:ind w:firstLine="720"/>
        <w:rPr>
          <w:b/>
          <w:bCs/>
          <w:sz w:val="28"/>
          <w:szCs w:val="28"/>
          <w:lang w:val="vi-VN"/>
        </w:rPr>
      </w:pPr>
      <w:r w:rsidRPr="00D278F7">
        <w:rPr>
          <w:b/>
          <w:bCs/>
          <w:sz w:val="28"/>
          <w:szCs w:val="28"/>
          <w:lang w:val="vi-VN"/>
        </w:rPr>
        <w:t>II</w:t>
      </w:r>
      <w:r w:rsidR="00AF530E" w:rsidRPr="00D278F7">
        <w:rPr>
          <w:b/>
          <w:bCs/>
          <w:sz w:val="28"/>
          <w:szCs w:val="28"/>
          <w:lang w:val="vi-VN"/>
        </w:rPr>
        <w:t>I</w:t>
      </w:r>
      <w:r w:rsidRPr="00D278F7">
        <w:rPr>
          <w:b/>
          <w:bCs/>
          <w:sz w:val="28"/>
          <w:szCs w:val="28"/>
          <w:lang w:val="vi-VN"/>
        </w:rPr>
        <w:t>.  Nội dung kế hoạch tổng thể lựa chọn nhà thầu</w:t>
      </w:r>
    </w:p>
    <w:p w14:paraId="6C511CFE" w14:textId="77777777" w:rsidR="00466F50" w:rsidRPr="00D278F7" w:rsidRDefault="00557AB3" w:rsidP="00BE5D76">
      <w:pPr>
        <w:pStyle w:val="ListParagraph"/>
        <w:numPr>
          <w:ilvl w:val="0"/>
          <w:numId w:val="13"/>
        </w:numPr>
        <w:tabs>
          <w:tab w:val="left" w:pos="709"/>
        </w:tabs>
        <w:spacing w:before="120" w:after="0" w:line="240" w:lineRule="auto"/>
        <w:ind w:left="990" w:hanging="270"/>
        <w:contextualSpacing w:val="0"/>
        <w:rPr>
          <w:szCs w:val="28"/>
          <w:lang w:val="vi-VN"/>
        </w:rPr>
      </w:pPr>
      <w:r w:rsidRPr="00D278F7">
        <w:rPr>
          <w:szCs w:val="28"/>
          <w:lang w:val="vi-VN"/>
        </w:rPr>
        <w:lastRenderedPageBreak/>
        <w:t>Phân tích bối cảnh thực hiện dự án</w:t>
      </w:r>
    </w:p>
    <w:p w14:paraId="7ED22851" w14:textId="77777777" w:rsidR="00466F50" w:rsidRPr="00D278F7" w:rsidRDefault="0086642C" w:rsidP="00C0391A">
      <w:pPr>
        <w:pStyle w:val="ListParagraph"/>
        <w:tabs>
          <w:tab w:val="left" w:pos="709"/>
          <w:tab w:val="left" w:pos="990"/>
        </w:tabs>
        <w:spacing w:before="120" w:after="0" w:line="240" w:lineRule="auto"/>
        <w:ind w:left="0"/>
        <w:contextualSpacing w:val="0"/>
        <w:rPr>
          <w:i/>
          <w:iCs/>
          <w:szCs w:val="28"/>
          <w:lang w:val="vi-VN"/>
        </w:rPr>
      </w:pPr>
      <w:r w:rsidRPr="00D278F7">
        <w:rPr>
          <w:i/>
          <w:iCs/>
          <w:szCs w:val="28"/>
          <w:lang w:val="vi-VN"/>
        </w:rPr>
        <w:tab/>
      </w:r>
      <w:r w:rsidR="00466F50" w:rsidRPr="00D278F7">
        <w:rPr>
          <w:i/>
          <w:iCs/>
          <w:szCs w:val="28"/>
          <w:lang w:val="vi-VN"/>
        </w:rPr>
        <w:t>[</w:t>
      </w:r>
      <w:r w:rsidRPr="00D278F7">
        <w:rPr>
          <w:i/>
          <w:iCs/>
          <w:szCs w:val="28"/>
          <w:lang w:val="vi-VN"/>
        </w:rPr>
        <w:t>X</w:t>
      </w:r>
      <w:r w:rsidR="00466F50" w:rsidRPr="00D278F7">
        <w:rPr>
          <w:i/>
          <w:iCs/>
          <w:szCs w:val="28"/>
          <w:lang w:val="vi-VN"/>
        </w:rPr>
        <w:t xml:space="preserve">ác định yêu cầu cụ thể, mục tiêu của dự án, phân tích các yếu tố trong bối cảnh thực hiện dự án có thể tác động tới hoạt động đấu thầu; mức độ sẵn sàng dự thầu của nhà thầu; các yếu tố </w:t>
      </w:r>
      <w:r w:rsidR="00210AD7" w:rsidRPr="00D278F7">
        <w:rPr>
          <w:i/>
          <w:iCs/>
          <w:szCs w:val="28"/>
          <w:lang w:val="vi-VN"/>
        </w:rPr>
        <w:t xml:space="preserve">bao gồm: </w:t>
      </w:r>
      <w:r w:rsidR="00466F50" w:rsidRPr="00D278F7">
        <w:rPr>
          <w:i/>
          <w:iCs/>
          <w:szCs w:val="28"/>
          <w:lang w:val="vi-VN"/>
        </w:rPr>
        <w:t xml:space="preserve">quy định của pháp luật, </w:t>
      </w:r>
      <w:r w:rsidR="002E7893" w:rsidRPr="00D278F7">
        <w:rPr>
          <w:i/>
          <w:iCs/>
          <w:szCs w:val="28"/>
          <w:lang w:val="vi-VN"/>
        </w:rPr>
        <w:t xml:space="preserve">các yếu tố về </w:t>
      </w:r>
      <w:r w:rsidR="00466F50" w:rsidRPr="00D278F7">
        <w:rPr>
          <w:i/>
          <w:iCs/>
          <w:szCs w:val="28"/>
          <w:lang w:val="vi-VN"/>
        </w:rPr>
        <w:t>kinh tế, xã hội, công nghệ, đấu thầu bền vững và các yếu tố khác]</w:t>
      </w:r>
      <w:r w:rsidR="00FE4057" w:rsidRPr="00D278F7">
        <w:rPr>
          <w:i/>
          <w:iCs/>
          <w:szCs w:val="28"/>
          <w:lang w:val="vi-VN"/>
        </w:rPr>
        <w:t>.</w:t>
      </w:r>
    </w:p>
    <w:p w14:paraId="5F61A8EE" w14:textId="77777777" w:rsidR="00CA38FA" w:rsidRPr="00D278F7" w:rsidRDefault="00557AB3" w:rsidP="00C0391A">
      <w:pPr>
        <w:pStyle w:val="ListParagraph"/>
        <w:numPr>
          <w:ilvl w:val="0"/>
          <w:numId w:val="13"/>
        </w:numPr>
        <w:tabs>
          <w:tab w:val="left" w:pos="709"/>
          <w:tab w:val="left" w:pos="990"/>
        </w:tabs>
        <w:snapToGrid w:val="0"/>
        <w:spacing w:before="120" w:after="120" w:line="240" w:lineRule="auto"/>
        <w:ind w:left="0" w:firstLine="709"/>
        <w:contextualSpacing w:val="0"/>
        <w:rPr>
          <w:szCs w:val="28"/>
          <w:lang w:val="vi-VN"/>
        </w:rPr>
      </w:pPr>
      <w:r w:rsidRPr="00D278F7">
        <w:rPr>
          <w:szCs w:val="28"/>
          <w:lang w:val="vi-VN"/>
        </w:rPr>
        <w:t>Đánh giá năng lực, nguồn lực và kinh nghiệm thực hiện của chủ đầu tư</w:t>
      </w:r>
    </w:p>
    <w:p w14:paraId="409A95E4" w14:textId="77777777" w:rsidR="00314C73" w:rsidRPr="00D278F7" w:rsidRDefault="0086642C" w:rsidP="00C0391A">
      <w:pPr>
        <w:pStyle w:val="ListParagraph"/>
        <w:tabs>
          <w:tab w:val="left" w:pos="709"/>
          <w:tab w:val="left" w:pos="990"/>
        </w:tabs>
        <w:snapToGrid w:val="0"/>
        <w:spacing w:before="120" w:after="120"/>
        <w:ind w:left="0"/>
        <w:contextualSpacing w:val="0"/>
        <w:rPr>
          <w:i/>
          <w:iCs/>
          <w:szCs w:val="28"/>
          <w:lang w:val="vi-VN"/>
        </w:rPr>
      </w:pPr>
      <w:r w:rsidRPr="00D278F7">
        <w:rPr>
          <w:i/>
          <w:iCs/>
          <w:szCs w:val="28"/>
          <w:lang w:val="vi-VN"/>
        </w:rPr>
        <w:tab/>
      </w:r>
      <w:r w:rsidR="00314C73" w:rsidRPr="00D278F7">
        <w:rPr>
          <w:i/>
          <w:iCs/>
          <w:szCs w:val="28"/>
          <w:lang w:val="vi-VN"/>
        </w:rPr>
        <w:t>[</w:t>
      </w:r>
      <w:r w:rsidR="002E7893" w:rsidRPr="00D278F7">
        <w:rPr>
          <w:i/>
          <w:iCs/>
          <w:szCs w:val="28"/>
          <w:lang w:val="vi-VN"/>
        </w:rPr>
        <w:t>Việc đ</w:t>
      </w:r>
      <w:r w:rsidR="00314C73" w:rsidRPr="00D278F7">
        <w:rPr>
          <w:i/>
          <w:iCs/>
          <w:szCs w:val="28"/>
          <w:lang w:val="vi-VN"/>
        </w:rPr>
        <w:t xml:space="preserve">ánh giá năng lực, nguồn lực và kinh nghiệm để thực hiện hoạt động đấu thầu bao gồm: </w:t>
      </w:r>
    </w:p>
    <w:p w14:paraId="05752718" w14:textId="77777777" w:rsidR="00314C73" w:rsidRPr="00D278F7" w:rsidRDefault="0086642C" w:rsidP="00C0391A">
      <w:pPr>
        <w:pStyle w:val="ListParagraph"/>
        <w:tabs>
          <w:tab w:val="left" w:pos="709"/>
          <w:tab w:val="left" w:pos="990"/>
        </w:tabs>
        <w:snapToGrid w:val="0"/>
        <w:spacing w:before="120" w:after="120"/>
        <w:ind w:left="0"/>
        <w:contextualSpacing w:val="0"/>
        <w:rPr>
          <w:i/>
          <w:iCs/>
          <w:szCs w:val="28"/>
          <w:lang w:val="vi-VN"/>
        </w:rPr>
      </w:pPr>
      <w:r w:rsidRPr="00D278F7">
        <w:rPr>
          <w:i/>
          <w:iCs/>
          <w:szCs w:val="28"/>
          <w:lang w:val="vi-VN"/>
        </w:rPr>
        <w:tab/>
      </w:r>
      <w:r w:rsidR="00314C73" w:rsidRPr="00D278F7">
        <w:rPr>
          <w:i/>
          <w:iCs/>
          <w:szCs w:val="28"/>
          <w:lang w:val="vi-VN"/>
        </w:rPr>
        <w:t>a) Năng lực để thực hiện quy trình lựa chọn nhà thầu từ bước lập kế hoạch tổng thể lựa chọn nhà thầu đến quản lý hợp đồng</w:t>
      </w:r>
      <w:r w:rsidR="007F0564" w:rsidRPr="00D278F7">
        <w:rPr>
          <w:i/>
          <w:iCs/>
          <w:szCs w:val="28"/>
          <w:lang w:val="vi-VN"/>
        </w:rPr>
        <w:t>;</w:t>
      </w:r>
    </w:p>
    <w:p w14:paraId="7A698055" w14:textId="77777777" w:rsidR="006C68E5" w:rsidRPr="00D278F7" w:rsidRDefault="006C68E5" w:rsidP="00993927">
      <w:pPr>
        <w:pStyle w:val="ListParagraph"/>
        <w:tabs>
          <w:tab w:val="left" w:pos="709"/>
          <w:tab w:val="left" w:pos="990"/>
        </w:tabs>
        <w:spacing w:before="120"/>
        <w:ind w:left="0"/>
        <w:rPr>
          <w:i/>
          <w:iCs/>
          <w:szCs w:val="28"/>
          <w:lang w:val="vi-VN"/>
        </w:rPr>
      </w:pPr>
      <w:r w:rsidRPr="00D278F7">
        <w:rPr>
          <w:i/>
          <w:iCs/>
          <w:szCs w:val="28"/>
          <w:lang w:val="vi-VN"/>
        </w:rPr>
        <w:tab/>
      </w:r>
      <w:r w:rsidR="00314C73" w:rsidRPr="00D278F7">
        <w:rPr>
          <w:i/>
          <w:iCs/>
          <w:szCs w:val="28"/>
          <w:lang w:val="vi-VN"/>
        </w:rPr>
        <w:t xml:space="preserve">b) Kết quả thực hiện công tác đấu thầu của chủ đầu tư thông qua các chỉ tiêu: </w:t>
      </w:r>
      <w:r w:rsidR="00B35BCC" w:rsidRPr="00D278F7">
        <w:rPr>
          <w:i/>
          <w:iCs/>
          <w:szCs w:val="28"/>
          <w:lang w:val="vi-VN"/>
        </w:rPr>
        <w:t>tỷ lệ tiết kiệm trung bình</w:t>
      </w:r>
      <w:r w:rsidR="00A1320D" w:rsidRPr="00D278F7">
        <w:rPr>
          <w:i/>
          <w:iCs/>
          <w:szCs w:val="28"/>
          <w:lang w:val="vi-VN"/>
        </w:rPr>
        <w:t>;</w:t>
      </w:r>
      <w:r w:rsidR="00B35BCC" w:rsidRPr="00D278F7">
        <w:rPr>
          <w:i/>
          <w:iCs/>
          <w:szCs w:val="28"/>
          <w:lang w:val="vi-VN"/>
        </w:rPr>
        <w:t xml:space="preserve"> </w:t>
      </w:r>
      <w:r w:rsidR="00314C73" w:rsidRPr="00D278F7">
        <w:rPr>
          <w:i/>
          <w:iCs/>
          <w:szCs w:val="28"/>
          <w:lang w:val="vi-VN"/>
        </w:rPr>
        <w:t>số lượng nhà thầu trung bình tham gia đấu thầu rộng rãi, hạn chế, chào hàng cạnh tranh</w:t>
      </w:r>
      <w:r w:rsidR="001C192F" w:rsidRPr="00D278F7">
        <w:rPr>
          <w:i/>
          <w:iCs/>
          <w:szCs w:val="28"/>
          <w:lang w:val="vi-VN"/>
        </w:rPr>
        <w:t xml:space="preserve">, </w:t>
      </w:r>
      <w:r w:rsidR="000E3938" w:rsidRPr="00D278F7">
        <w:rPr>
          <w:i/>
          <w:iCs/>
          <w:szCs w:val="28"/>
          <w:lang w:val="vi-VN"/>
        </w:rPr>
        <w:t>chào giá tr</w:t>
      </w:r>
      <w:r w:rsidR="006F6F0E" w:rsidRPr="00D278F7">
        <w:rPr>
          <w:i/>
          <w:iCs/>
          <w:szCs w:val="28"/>
          <w:lang w:val="vi-VN"/>
        </w:rPr>
        <w:t>ực tuyến</w:t>
      </w:r>
      <w:r w:rsidR="00613E12" w:rsidRPr="00D278F7">
        <w:rPr>
          <w:i/>
          <w:iCs/>
          <w:szCs w:val="28"/>
          <w:lang w:val="vi-VN"/>
        </w:rPr>
        <w:t xml:space="preserve"> theo quy trình thông thường</w:t>
      </w:r>
      <w:r w:rsidR="006F6F0E" w:rsidRPr="00D278F7">
        <w:rPr>
          <w:i/>
          <w:iCs/>
          <w:szCs w:val="28"/>
          <w:lang w:val="vi-VN"/>
        </w:rPr>
        <w:t>,</w:t>
      </w:r>
      <w:r w:rsidR="00314C73" w:rsidRPr="00D278F7">
        <w:rPr>
          <w:i/>
          <w:iCs/>
          <w:szCs w:val="28"/>
          <w:lang w:val="vi-VN"/>
        </w:rPr>
        <w:t xml:space="preserve"> </w:t>
      </w:r>
      <w:r w:rsidR="007F0B5D" w:rsidRPr="00D278F7">
        <w:rPr>
          <w:i/>
          <w:iCs/>
          <w:szCs w:val="28"/>
          <w:lang w:val="vi-VN"/>
        </w:rPr>
        <w:t>tỷ lệ gói thầu đấu thầu rộng rãi, đấu thầu hạn chế, chào hàng cạnh tranh</w:t>
      </w:r>
      <w:r w:rsidR="000E3938" w:rsidRPr="00D278F7">
        <w:rPr>
          <w:i/>
          <w:iCs/>
          <w:szCs w:val="28"/>
          <w:lang w:val="vi-VN"/>
        </w:rPr>
        <w:t xml:space="preserve">, </w:t>
      </w:r>
      <w:r w:rsidR="00613E12" w:rsidRPr="00D278F7">
        <w:rPr>
          <w:i/>
          <w:iCs/>
          <w:szCs w:val="28"/>
          <w:lang w:val="vi-VN"/>
        </w:rPr>
        <w:t>chào giá trực tuyến theo quy trình thông thường</w:t>
      </w:r>
      <w:r w:rsidR="007F0B5D" w:rsidRPr="00D278F7">
        <w:rPr>
          <w:i/>
          <w:iCs/>
          <w:szCs w:val="28"/>
          <w:lang w:val="vi-VN"/>
        </w:rPr>
        <w:t xml:space="preserve"> chỉ có </w:t>
      </w:r>
      <w:r w:rsidR="000319B5" w:rsidRPr="00D278F7">
        <w:rPr>
          <w:i/>
          <w:iCs/>
          <w:szCs w:val="28"/>
          <w:lang w:val="vi-VN"/>
        </w:rPr>
        <w:t>0</w:t>
      </w:r>
      <w:r w:rsidR="007F0B5D" w:rsidRPr="00D278F7">
        <w:rPr>
          <w:i/>
          <w:iCs/>
          <w:szCs w:val="28"/>
          <w:lang w:val="vi-VN"/>
        </w:rPr>
        <w:t>1 nhà thầu tham dự trên tổng số gói thầu;</w:t>
      </w:r>
      <w:r w:rsidR="003630D8" w:rsidRPr="00D278F7">
        <w:rPr>
          <w:rFonts w:eastAsia="Times New Roman"/>
          <w:i/>
          <w:iCs/>
          <w:kern w:val="0"/>
          <w:sz w:val="24"/>
          <w:szCs w:val="28"/>
          <w:lang w:val="vi-VN"/>
        </w:rPr>
        <w:t xml:space="preserve"> </w:t>
      </w:r>
      <w:r w:rsidR="003630D8" w:rsidRPr="00D278F7">
        <w:rPr>
          <w:i/>
          <w:iCs/>
          <w:szCs w:val="28"/>
          <w:lang w:val="vi-VN"/>
        </w:rPr>
        <w:t>tỷ lệ gói thầu có kiến nghị về hồ sơ mời thầu; tỷ lệ gói thầu có kiến nghị về các nội dung khác trong quá trình tổ chức lựa chọn nhà thầu</w:t>
      </w:r>
      <w:r w:rsidR="000319B5" w:rsidRPr="00D278F7">
        <w:rPr>
          <w:i/>
          <w:iCs/>
          <w:szCs w:val="28"/>
          <w:lang w:val="vi-VN"/>
        </w:rPr>
        <w:t>,</w:t>
      </w:r>
      <w:r w:rsidR="003630D8" w:rsidRPr="00D278F7">
        <w:rPr>
          <w:i/>
          <w:iCs/>
          <w:szCs w:val="28"/>
          <w:lang w:val="vi-VN"/>
        </w:rPr>
        <w:t xml:space="preserve"> kết quả lựa chọn nhà thầu</w:t>
      </w:r>
      <w:r w:rsidRPr="00D278F7">
        <w:rPr>
          <w:i/>
          <w:iCs/>
          <w:szCs w:val="28"/>
          <w:lang w:val="vi-VN"/>
        </w:rPr>
        <w:t>; số lần không trả lời yêu cầu làm rõ hồ sơ mời thầu; số lần không trả lời kiến nghị về hồ sơ mời thầu, các nội dung khác trong quá trình tổ chức lựa chọn nhà thầu và kết quả lựa chọn nhà thầu</w:t>
      </w:r>
      <w:r w:rsidR="0035764A" w:rsidRPr="00D278F7">
        <w:rPr>
          <w:i/>
          <w:iCs/>
          <w:szCs w:val="28"/>
          <w:lang w:val="vi-VN"/>
        </w:rPr>
        <w:t>; các chỉ tiêu khác</w:t>
      </w:r>
      <w:r w:rsidR="001C192F" w:rsidRPr="00D278F7">
        <w:rPr>
          <w:i/>
          <w:iCs/>
          <w:szCs w:val="28"/>
          <w:lang w:val="vi-VN"/>
        </w:rPr>
        <w:t xml:space="preserve"> (nếu có)</w:t>
      </w:r>
      <w:r w:rsidR="00B47A31" w:rsidRPr="00D278F7">
        <w:rPr>
          <w:i/>
          <w:iCs/>
          <w:szCs w:val="28"/>
          <w:lang w:val="vi-VN"/>
        </w:rPr>
        <w:t>;</w:t>
      </w:r>
    </w:p>
    <w:p w14:paraId="3C6D3B0F" w14:textId="77777777" w:rsidR="006A69C0" w:rsidRPr="00D278F7" w:rsidRDefault="00236856" w:rsidP="00C0391A">
      <w:pPr>
        <w:pStyle w:val="ListParagraph"/>
        <w:tabs>
          <w:tab w:val="left" w:pos="709"/>
          <w:tab w:val="left" w:pos="990"/>
        </w:tabs>
        <w:spacing w:before="120"/>
        <w:ind w:left="0"/>
        <w:rPr>
          <w:i/>
          <w:iCs/>
          <w:szCs w:val="28"/>
          <w:lang w:val="vi-VN"/>
        </w:rPr>
      </w:pPr>
      <w:r w:rsidRPr="00D278F7">
        <w:rPr>
          <w:szCs w:val="28"/>
          <w:lang w:val="vi-VN"/>
        </w:rPr>
        <w:tab/>
      </w:r>
      <w:r w:rsidR="001946DD" w:rsidRPr="00D278F7">
        <w:rPr>
          <w:i/>
          <w:iCs/>
          <w:szCs w:val="28"/>
          <w:lang w:val="vi-VN"/>
        </w:rPr>
        <w:t>T</w:t>
      </w:r>
      <w:r w:rsidR="00375B9B" w:rsidRPr="00D278F7">
        <w:rPr>
          <w:i/>
          <w:iCs/>
          <w:szCs w:val="28"/>
          <w:lang w:val="vi-VN"/>
        </w:rPr>
        <w:t xml:space="preserve">hống kê </w:t>
      </w:r>
      <w:r w:rsidRPr="00D278F7">
        <w:rPr>
          <w:i/>
          <w:iCs/>
          <w:szCs w:val="28"/>
          <w:lang w:val="vi-VN"/>
        </w:rPr>
        <w:t xml:space="preserve">kết quả thực hiện công tác đấu thầu theo Bảng sau: </w:t>
      </w:r>
    </w:p>
    <w:p w14:paraId="457F83CB" w14:textId="77777777" w:rsidR="006A69C0" w:rsidRPr="00D278F7" w:rsidRDefault="006A69C0" w:rsidP="006A69C0">
      <w:pPr>
        <w:tabs>
          <w:tab w:val="left" w:pos="709"/>
        </w:tabs>
        <w:spacing w:before="120" w:after="120"/>
        <w:ind w:hanging="75"/>
        <w:jc w:val="center"/>
        <w:rPr>
          <w:b/>
          <w:bCs/>
          <w:sz w:val="28"/>
          <w:szCs w:val="28"/>
          <w:lang w:val="vi-VN"/>
        </w:rPr>
      </w:pPr>
      <w:r w:rsidRPr="00D278F7">
        <w:rPr>
          <w:b/>
          <w:bCs/>
          <w:sz w:val="28"/>
          <w:szCs w:val="28"/>
          <w:lang w:val="vi-VN"/>
        </w:rPr>
        <w:t>Bảng thống kê kết quả thực hiện công tác đấu thầu</w:t>
      </w:r>
      <w:r w:rsidR="00D239A7" w:rsidRPr="00D278F7">
        <w:rPr>
          <w:rStyle w:val="FootnoteReference"/>
          <w:b/>
          <w:bCs/>
          <w:sz w:val="28"/>
          <w:szCs w:val="28"/>
          <w:lang w:val="fr-FR"/>
        </w:rPr>
        <w:footnoteReference w:id="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966"/>
        <w:gridCol w:w="1039"/>
        <w:gridCol w:w="996"/>
        <w:gridCol w:w="1058"/>
        <w:gridCol w:w="1058"/>
        <w:gridCol w:w="936"/>
      </w:tblGrid>
      <w:tr w:rsidR="00D278F7" w:rsidRPr="00D278F7" w14:paraId="60320F18" w14:textId="77777777" w:rsidTr="00087F15">
        <w:trPr>
          <w:tblHeader/>
        </w:trPr>
        <w:tc>
          <w:tcPr>
            <w:tcW w:w="3235" w:type="dxa"/>
          </w:tcPr>
          <w:p w14:paraId="47EFD850" w14:textId="77777777" w:rsidR="006A69C0" w:rsidRPr="00D278F7" w:rsidRDefault="006A69C0" w:rsidP="002E716C">
            <w:pPr>
              <w:tabs>
                <w:tab w:val="left" w:pos="709"/>
              </w:tabs>
              <w:spacing w:before="120" w:after="120"/>
              <w:jc w:val="center"/>
              <w:rPr>
                <w:rFonts w:eastAsia="Calibri"/>
                <w:b/>
                <w:bCs/>
                <w:sz w:val="28"/>
                <w:szCs w:val="28"/>
                <w:lang w:val="fr-FR"/>
              </w:rPr>
            </w:pPr>
            <w:r w:rsidRPr="00D278F7">
              <w:rPr>
                <w:rFonts w:eastAsia="Calibri"/>
                <w:b/>
                <w:bCs/>
                <w:sz w:val="28"/>
                <w:szCs w:val="28"/>
                <w:lang w:val="fr-FR"/>
              </w:rPr>
              <w:t>Nội dung thống kê</w:t>
            </w:r>
          </w:p>
        </w:tc>
        <w:tc>
          <w:tcPr>
            <w:tcW w:w="966" w:type="dxa"/>
          </w:tcPr>
          <w:p w14:paraId="574A5F89" w14:textId="77777777" w:rsidR="006A69C0" w:rsidRPr="00D278F7" w:rsidRDefault="006A69C0" w:rsidP="002E716C">
            <w:pPr>
              <w:tabs>
                <w:tab w:val="left" w:pos="709"/>
              </w:tabs>
              <w:spacing w:before="120" w:after="120"/>
              <w:jc w:val="center"/>
              <w:rPr>
                <w:rFonts w:eastAsia="Calibri"/>
                <w:b/>
                <w:bCs/>
                <w:sz w:val="28"/>
                <w:szCs w:val="28"/>
                <w:lang w:val="fr-FR"/>
              </w:rPr>
            </w:pPr>
            <w:r w:rsidRPr="00D278F7">
              <w:rPr>
                <w:rFonts w:eastAsia="Calibri"/>
                <w:b/>
                <w:bCs/>
                <w:sz w:val="28"/>
                <w:szCs w:val="28"/>
                <w:lang w:val="fr-FR"/>
              </w:rPr>
              <w:t>Tổng số</w:t>
            </w:r>
          </w:p>
        </w:tc>
        <w:tc>
          <w:tcPr>
            <w:tcW w:w="1039" w:type="dxa"/>
          </w:tcPr>
          <w:p w14:paraId="5B3FE8E1" w14:textId="77777777" w:rsidR="006A69C0" w:rsidRPr="00D278F7" w:rsidRDefault="006A69C0" w:rsidP="002E716C">
            <w:pPr>
              <w:tabs>
                <w:tab w:val="left" w:pos="709"/>
              </w:tabs>
              <w:spacing w:before="120" w:after="120"/>
              <w:jc w:val="center"/>
              <w:rPr>
                <w:rFonts w:eastAsia="Calibri"/>
                <w:b/>
                <w:bCs/>
                <w:sz w:val="28"/>
                <w:szCs w:val="28"/>
                <w:lang w:val="fr-FR"/>
              </w:rPr>
            </w:pPr>
            <w:r w:rsidRPr="00D278F7">
              <w:rPr>
                <w:rFonts w:eastAsia="Calibri"/>
                <w:b/>
                <w:bCs/>
                <w:sz w:val="28"/>
                <w:szCs w:val="28"/>
                <w:lang w:val="fr-FR"/>
              </w:rPr>
              <w:t>Hàng hóa</w:t>
            </w:r>
          </w:p>
        </w:tc>
        <w:tc>
          <w:tcPr>
            <w:tcW w:w="996" w:type="dxa"/>
          </w:tcPr>
          <w:p w14:paraId="3DD5DEF9" w14:textId="77777777" w:rsidR="006A69C0" w:rsidRPr="00D278F7" w:rsidRDefault="006A69C0" w:rsidP="002E716C">
            <w:pPr>
              <w:tabs>
                <w:tab w:val="left" w:pos="709"/>
              </w:tabs>
              <w:spacing w:before="120" w:after="120"/>
              <w:jc w:val="center"/>
              <w:rPr>
                <w:rFonts w:eastAsia="Calibri"/>
                <w:b/>
                <w:bCs/>
                <w:sz w:val="28"/>
                <w:szCs w:val="28"/>
                <w:lang w:val="fr-FR"/>
              </w:rPr>
            </w:pPr>
            <w:r w:rsidRPr="00D278F7">
              <w:rPr>
                <w:rFonts w:eastAsia="Calibri"/>
                <w:b/>
                <w:bCs/>
                <w:sz w:val="28"/>
                <w:szCs w:val="28"/>
                <w:lang w:val="fr-FR"/>
              </w:rPr>
              <w:t>Xây lắp</w:t>
            </w:r>
          </w:p>
        </w:tc>
        <w:tc>
          <w:tcPr>
            <w:tcW w:w="1058" w:type="dxa"/>
          </w:tcPr>
          <w:p w14:paraId="50D7CB20" w14:textId="77777777" w:rsidR="006A69C0" w:rsidRPr="00D278F7" w:rsidRDefault="00A1320D" w:rsidP="002E716C">
            <w:pPr>
              <w:tabs>
                <w:tab w:val="left" w:pos="709"/>
              </w:tabs>
              <w:spacing w:before="120" w:after="120"/>
              <w:jc w:val="center"/>
              <w:rPr>
                <w:rFonts w:eastAsia="Calibri"/>
                <w:b/>
                <w:bCs/>
                <w:sz w:val="28"/>
                <w:szCs w:val="28"/>
                <w:lang w:val="fr-FR"/>
              </w:rPr>
            </w:pPr>
            <w:r w:rsidRPr="00D278F7">
              <w:rPr>
                <w:b/>
                <w:sz w:val="28"/>
                <w:szCs w:val="28"/>
              </w:rPr>
              <w:t xml:space="preserve">Phi </w:t>
            </w:r>
            <w:r w:rsidRPr="00D278F7">
              <w:rPr>
                <w:rFonts w:eastAsia="Calibri"/>
                <w:b/>
                <w:sz w:val="28"/>
                <w:szCs w:val="28"/>
                <w:lang w:val="fr-FR"/>
              </w:rPr>
              <w:t>t</w:t>
            </w:r>
            <w:r w:rsidR="006A69C0" w:rsidRPr="00D278F7">
              <w:rPr>
                <w:rFonts w:eastAsia="Calibri"/>
                <w:b/>
                <w:bCs/>
                <w:sz w:val="28"/>
                <w:szCs w:val="28"/>
                <w:lang w:val="fr-FR"/>
              </w:rPr>
              <w:t>ư vấn</w:t>
            </w:r>
          </w:p>
        </w:tc>
        <w:tc>
          <w:tcPr>
            <w:tcW w:w="1058" w:type="dxa"/>
          </w:tcPr>
          <w:p w14:paraId="01986E35" w14:textId="77777777" w:rsidR="006A69C0" w:rsidRPr="00D278F7" w:rsidRDefault="006A69C0" w:rsidP="002E716C">
            <w:pPr>
              <w:tabs>
                <w:tab w:val="left" w:pos="709"/>
              </w:tabs>
              <w:spacing w:before="120" w:after="120"/>
              <w:jc w:val="center"/>
              <w:rPr>
                <w:rFonts w:eastAsia="Calibri"/>
                <w:b/>
                <w:bCs/>
                <w:sz w:val="28"/>
                <w:szCs w:val="28"/>
                <w:lang w:val="fr-FR"/>
              </w:rPr>
            </w:pPr>
            <w:r w:rsidRPr="00D278F7">
              <w:rPr>
                <w:rFonts w:eastAsia="Calibri"/>
                <w:b/>
                <w:bCs/>
                <w:sz w:val="28"/>
                <w:szCs w:val="28"/>
                <w:lang w:val="fr-FR"/>
              </w:rPr>
              <w:t>Tư vấn</w:t>
            </w:r>
          </w:p>
        </w:tc>
        <w:tc>
          <w:tcPr>
            <w:tcW w:w="936" w:type="dxa"/>
          </w:tcPr>
          <w:p w14:paraId="4FC8AA17" w14:textId="77777777" w:rsidR="006A69C0" w:rsidRPr="00D278F7" w:rsidRDefault="006A69C0" w:rsidP="002E716C">
            <w:pPr>
              <w:tabs>
                <w:tab w:val="left" w:pos="709"/>
              </w:tabs>
              <w:spacing w:before="120" w:after="120"/>
              <w:jc w:val="center"/>
              <w:rPr>
                <w:rFonts w:eastAsia="Calibri"/>
                <w:b/>
                <w:bCs/>
                <w:sz w:val="28"/>
                <w:szCs w:val="28"/>
                <w:lang w:val="fr-FR"/>
              </w:rPr>
            </w:pPr>
            <w:r w:rsidRPr="00D278F7">
              <w:rPr>
                <w:rFonts w:eastAsia="Calibri"/>
                <w:b/>
                <w:bCs/>
                <w:sz w:val="28"/>
                <w:szCs w:val="28"/>
                <w:lang w:val="fr-FR"/>
              </w:rPr>
              <w:t>Hỗn hợp</w:t>
            </w:r>
          </w:p>
        </w:tc>
      </w:tr>
      <w:tr w:rsidR="00D278F7" w:rsidRPr="00D278F7" w14:paraId="3F0026E6" w14:textId="77777777" w:rsidTr="00D239A7">
        <w:tc>
          <w:tcPr>
            <w:tcW w:w="3235" w:type="dxa"/>
          </w:tcPr>
          <w:p w14:paraId="7B79EFBF" w14:textId="77777777" w:rsidR="00F17095" w:rsidRPr="00D278F7" w:rsidRDefault="00F17095" w:rsidP="00993927">
            <w:pPr>
              <w:tabs>
                <w:tab w:val="left" w:pos="709"/>
              </w:tabs>
              <w:spacing w:before="120" w:after="120"/>
              <w:jc w:val="both"/>
              <w:rPr>
                <w:rFonts w:eastAsia="Calibri"/>
                <w:i/>
                <w:sz w:val="28"/>
                <w:szCs w:val="28"/>
                <w:lang w:val="fr-FR"/>
              </w:rPr>
            </w:pPr>
            <w:r w:rsidRPr="00D278F7">
              <w:rPr>
                <w:rFonts w:eastAsia="Calibri"/>
                <w:i/>
                <w:sz w:val="28"/>
                <w:szCs w:val="28"/>
                <w:lang w:val="fr-FR"/>
              </w:rPr>
              <w:t>Tổng số gói thầu</w:t>
            </w:r>
          </w:p>
        </w:tc>
        <w:tc>
          <w:tcPr>
            <w:tcW w:w="966" w:type="dxa"/>
          </w:tcPr>
          <w:p w14:paraId="0FEF5F09" w14:textId="77777777" w:rsidR="00F17095" w:rsidRPr="00D278F7" w:rsidRDefault="00F17095" w:rsidP="00993927">
            <w:pPr>
              <w:tabs>
                <w:tab w:val="left" w:pos="709"/>
              </w:tabs>
              <w:spacing w:before="120" w:after="120"/>
              <w:jc w:val="both"/>
              <w:rPr>
                <w:rFonts w:eastAsia="Calibri"/>
                <w:i/>
                <w:sz w:val="28"/>
                <w:szCs w:val="28"/>
                <w:lang w:val="fr-FR"/>
              </w:rPr>
            </w:pPr>
          </w:p>
        </w:tc>
        <w:tc>
          <w:tcPr>
            <w:tcW w:w="1039" w:type="dxa"/>
          </w:tcPr>
          <w:p w14:paraId="6D1D9E6E" w14:textId="77777777" w:rsidR="00F17095" w:rsidRPr="00D278F7" w:rsidRDefault="00F17095" w:rsidP="00993927">
            <w:pPr>
              <w:tabs>
                <w:tab w:val="left" w:pos="709"/>
              </w:tabs>
              <w:spacing w:before="120" w:after="120"/>
              <w:jc w:val="both"/>
              <w:rPr>
                <w:rFonts w:eastAsia="Calibri"/>
                <w:i/>
                <w:sz w:val="28"/>
                <w:szCs w:val="28"/>
                <w:lang w:val="fr-FR"/>
              </w:rPr>
            </w:pPr>
          </w:p>
        </w:tc>
        <w:tc>
          <w:tcPr>
            <w:tcW w:w="996" w:type="dxa"/>
          </w:tcPr>
          <w:p w14:paraId="2453CAB6" w14:textId="77777777" w:rsidR="00F17095" w:rsidRPr="00D278F7" w:rsidRDefault="00F17095" w:rsidP="00993927">
            <w:pPr>
              <w:tabs>
                <w:tab w:val="left" w:pos="709"/>
              </w:tabs>
              <w:spacing w:before="120" w:after="120"/>
              <w:jc w:val="both"/>
              <w:rPr>
                <w:rFonts w:eastAsia="Calibri"/>
                <w:i/>
                <w:sz w:val="28"/>
                <w:szCs w:val="28"/>
                <w:lang w:val="fr-FR"/>
              </w:rPr>
            </w:pPr>
          </w:p>
        </w:tc>
        <w:tc>
          <w:tcPr>
            <w:tcW w:w="1058" w:type="dxa"/>
          </w:tcPr>
          <w:p w14:paraId="3D947F8F" w14:textId="77777777" w:rsidR="00F17095" w:rsidRPr="00D278F7" w:rsidRDefault="00F17095" w:rsidP="00993927">
            <w:pPr>
              <w:tabs>
                <w:tab w:val="left" w:pos="709"/>
              </w:tabs>
              <w:spacing w:before="120" w:after="120"/>
              <w:jc w:val="both"/>
              <w:rPr>
                <w:rFonts w:eastAsia="Calibri"/>
                <w:i/>
                <w:sz w:val="28"/>
                <w:szCs w:val="28"/>
                <w:lang w:val="fr-FR"/>
              </w:rPr>
            </w:pPr>
          </w:p>
        </w:tc>
        <w:tc>
          <w:tcPr>
            <w:tcW w:w="1058" w:type="dxa"/>
          </w:tcPr>
          <w:p w14:paraId="04EE69D1" w14:textId="77777777" w:rsidR="00F17095" w:rsidRPr="00D278F7" w:rsidRDefault="00F17095" w:rsidP="00993927">
            <w:pPr>
              <w:tabs>
                <w:tab w:val="left" w:pos="709"/>
              </w:tabs>
              <w:spacing w:before="120" w:after="120"/>
              <w:jc w:val="both"/>
              <w:rPr>
                <w:rFonts w:eastAsia="Calibri"/>
                <w:i/>
                <w:sz w:val="28"/>
                <w:szCs w:val="28"/>
                <w:lang w:val="fr-FR"/>
              </w:rPr>
            </w:pPr>
          </w:p>
        </w:tc>
        <w:tc>
          <w:tcPr>
            <w:tcW w:w="936" w:type="dxa"/>
          </w:tcPr>
          <w:p w14:paraId="495E3ABC" w14:textId="77777777" w:rsidR="00F17095" w:rsidRPr="00D278F7" w:rsidRDefault="00F17095" w:rsidP="00993927">
            <w:pPr>
              <w:tabs>
                <w:tab w:val="left" w:pos="709"/>
              </w:tabs>
              <w:spacing w:before="120" w:after="120"/>
              <w:jc w:val="both"/>
              <w:rPr>
                <w:rFonts w:eastAsia="Calibri"/>
                <w:i/>
                <w:sz w:val="28"/>
                <w:szCs w:val="28"/>
                <w:lang w:val="fr-FR"/>
              </w:rPr>
            </w:pPr>
          </w:p>
        </w:tc>
      </w:tr>
      <w:tr w:rsidR="00D278F7" w:rsidRPr="00D278F7" w14:paraId="08C02821" w14:textId="77777777" w:rsidTr="00D239A7">
        <w:tc>
          <w:tcPr>
            <w:tcW w:w="3235" w:type="dxa"/>
          </w:tcPr>
          <w:p w14:paraId="03E10EEA" w14:textId="77777777" w:rsidR="006A69C0" w:rsidRPr="00D278F7" w:rsidRDefault="006A69C0" w:rsidP="00993927">
            <w:pPr>
              <w:tabs>
                <w:tab w:val="left" w:pos="709"/>
              </w:tabs>
              <w:spacing w:before="120" w:after="120"/>
              <w:jc w:val="both"/>
              <w:rPr>
                <w:rFonts w:eastAsia="Calibri"/>
                <w:i/>
                <w:sz w:val="28"/>
                <w:szCs w:val="28"/>
                <w:lang w:val="fr-FR"/>
              </w:rPr>
            </w:pPr>
            <w:r w:rsidRPr="00D278F7">
              <w:rPr>
                <w:rFonts w:eastAsia="Calibri"/>
                <w:i/>
                <w:sz w:val="28"/>
                <w:szCs w:val="28"/>
                <w:lang w:val="fr-FR"/>
              </w:rPr>
              <w:t>Tổng số gói thầu đã có kết quả lựa chọn nhà thầu</w:t>
            </w:r>
          </w:p>
        </w:tc>
        <w:tc>
          <w:tcPr>
            <w:tcW w:w="966" w:type="dxa"/>
          </w:tcPr>
          <w:p w14:paraId="6C05D3D0"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369BC43B"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10C3D40B"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43AA5DD9"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79DF1BFB"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7F415754" w14:textId="77777777" w:rsidR="006A69C0" w:rsidRPr="00D278F7" w:rsidRDefault="006A69C0" w:rsidP="00993927">
            <w:pPr>
              <w:tabs>
                <w:tab w:val="left" w:pos="709"/>
              </w:tabs>
              <w:spacing w:before="120" w:after="120"/>
              <w:jc w:val="both"/>
              <w:rPr>
                <w:rFonts w:eastAsia="Calibri"/>
                <w:i/>
                <w:sz w:val="28"/>
                <w:szCs w:val="28"/>
                <w:lang w:val="fr-FR"/>
              </w:rPr>
            </w:pPr>
          </w:p>
        </w:tc>
      </w:tr>
      <w:tr w:rsidR="00D278F7" w:rsidRPr="00D278F7" w14:paraId="4677CFAF" w14:textId="77777777" w:rsidTr="00D239A7">
        <w:tc>
          <w:tcPr>
            <w:tcW w:w="3235" w:type="dxa"/>
          </w:tcPr>
          <w:p w14:paraId="4ED04225" w14:textId="77777777" w:rsidR="006A69C0" w:rsidRPr="00D278F7" w:rsidRDefault="006A69C0" w:rsidP="00993927">
            <w:pPr>
              <w:tabs>
                <w:tab w:val="left" w:pos="709"/>
              </w:tabs>
              <w:spacing w:before="120" w:after="120"/>
              <w:jc w:val="both"/>
              <w:rPr>
                <w:rFonts w:eastAsia="Calibri"/>
                <w:i/>
                <w:sz w:val="28"/>
                <w:szCs w:val="28"/>
                <w:lang w:val="fr-FR"/>
              </w:rPr>
            </w:pPr>
            <w:r w:rsidRPr="00D278F7">
              <w:rPr>
                <w:rFonts w:eastAsia="Calibri"/>
                <w:i/>
                <w:sz w:val="28"/>
                <w:szCs w:val="28"/>
                <w:lang w:val="fr-FR"/>
              </w:rPr>
              <w:t>Tỷ lệ tiết kiệm trung bình</w:t>
            </w:r>
          </w:p>
        </w:tc>
        <w:tc>
          <w:tcPr>
            <w:tcW w:w="966" w:type="dxa"/>
          </w:tcPr>
          <w:p w14:paraId="26865C36"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0B8C4422"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1F1E8EE4"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725C7FB1"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619B9259"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284A53A6" w14:textId="77777777" w:rsidR="006A69C0" w:rsidRPr="00D278F7" w:rsidRDefault="006A69C0" w:rsidP="00993927">
            <w:pPr>
              <w:tabs>
                <w:tab w:val="left" w:pos="709"/>
              </w:tabs>
              <w:spacing w:before="120" w:after="120"/>
              <w:jc w:val="both"/>
              <w:rPr>
                <w:rFonts w:eastAsia="Calibri"/>
                <w:i/>
                <w:sz w:val="28"/>
                <w:szCs w:val="28"/>
                <w:lang w:val="fr-FR"/>
              </w:rPr>
            </w:pPr>
          </w:p>
        </w:tc>
      </w:tr>
      <w:tr w:rsidR="00D278F7" w:rsidRPr="00D278F7" w14:paraId="33F884F7" w14:textId="77777777" w:rsidTr="00D239A7">
        <w:tc>
          <w:tcPr>
            <w:tcW w:w="3235" w:type="dxa"/>
          </w:tcPr>
          <w:p w14:paraId="7D67583E" w14:textId="77777777" w:rsidR="006A69C0" w:rsidRPr="00D278F7" w:rsidRDefault="006A69C0" w:rsidP="00993927">
            <w:pPr>
              <w:tabs>
                <w:tab w:val="left" w:pos="709"/>
              </w:tabs>
              <w:spacing w:before="120" w:after="120"/>
              <w:jc w:val="both"/>
              <w:rPr>
                <w:rFonts w:eastAsia="Calibri"/>
                <w:i/>
                <w:sz w:val="28"/>
                <w:szCs w:val="28"/>
                <w:lang w:val="fr-FR"/>
              </w:rPr>
            </w:pPr>
            <w:r w:rsidRPr="00D278F7">
              <w:rPr>
                <w:rFonts w:eastAsia="Calibri"/>
                <w:i/>
                <w:sz w:val="28"/>
                <w:szCs w:val="28"/>
                <w:lang w:val="fr-FR"/>
              </w:rPr>
              <w:t xml:space="preserve">Số </w:t>
            </w:r>
            <w:r w:rsidR="00D239A7" w:rsidRPr="00D278F7">
              <w:rPr>
                <w:rFonts w:eastAsia="Calibri"/>
                <w:i/>
                <w:sz w:val="28"/>
                <w:szCs w:val="28"/>
                <w:lang w:val="fr-FR"/>
              </w:rPr>
              <w:t xml:space="preserve">lượng </w:t>
            </w:r>
            <w:r w:rsidRPr="00D278F7">
              <w:rPr>
                <w:rFonts w:eastAsia="Calibri"/>
                <w:i/>
                <w:sz w:val="28"/>
                <w:szCs w:val="28"/>
                <w:lang w:val="fr-FR"/>
              </w:rPr>
              <w:t>nhà thầu trung bình</w:t>
            </w:r>
            <w:r w:rsidR="00D239A7" w:rsidRPr="00D278F7">
              <w:rPr>
                <w:rFonts w:eastAsia="Calibri"/>
                <w:i/>
                <w:sz w:val="28"/>
                <w:szCs w:val="28"/>
                <w:lang w:val="fr-FR"/>
              </w:rPr>
              <w:t xml:space="preserve"> tham gia </w:t>
            </w:r>
            <w:r w:rsidRPr="00D278F7">
              <w:rPr>
                <w:rFonts w:eastAsia="Calibri"/>
                <w:i/>
                <w:sz w:val="28"/>
                <w:szCs w:val="28"/>
                <w:lang w:val="fr-FR"/>
              </w:rPr>
              <w:t xml:space="preserve">đấu thầu rộng rãi, đấu thầu hạn chế, chào </w:t>
            </w:r>
            <w:r w:rsidR="00D239A7" w:rsidRPr="00D278F7">
              <w:rPr>
                <w:rFonts w:eastAsia="Calibri"/>
                <w:i/>
                <w:sz w:val="28"/>
                <w:szCs w:val="28"/>
                <w:lang w:val="fr-FR"/>
              </w:rPr>
              <w:t xml:space="preserve">hàng </w:t>
            </w:r>
            <w:r w:rsidRPr="00D278F7">
              <w:rPr>
                <w:rFonts w:eastAsia="Calibri"/>
                <w:i/>
                <w:sz w:val="28"/>
                <w:szCs w:val="28"/>
                <w:lang w:val="fr-FR"/>
              </w:rPr>
              <w:t>cạnh tranh</w:t>
            </w:r>
            <w:r w:rsidR="00D841CC" w:rsidRPr="00D278F7">
              <w:rPr>
                <w:rFonts w:eastAsia="Calibri"/>
                <w:i/>
                <w:sz w:val="28"/>
                <w:szCs w:val="28"/>
                <w:lang w:val="fr-FR"/>
              </w:rPr>
              <w:t xml:space="preserve">, </w:t>
            </w:r>
            <w:r w:rsidR="00D841CC" w:rsidRPr="00D278F7">
              <w:rPr>
                <w:i/>
                <w:sz w:val="28"/>
                <w:szCs w:val="28"/>
                <w:lang w:val="vi-VN"/>
              </w:rPr>
              <w:t xml:space="preserve">chào giá trực tuyến </w:t>
            </w:r>
            <w:r w:rsidR="00D841CC" w:rsidRPr="00D278F7">
              <w:rPr>
                <w:i/>
                <w:sz w:val="28"/>
                <w:szCs w:val="28"/>
                <w:lang w:val="vi-VN"/>
              </w:rPr>
              <w:lastRenderedPageBreak/>
              <w:t xml:space="preserve">theo </w:t>
            </w:r>
            <w:r w:rsidR="00D841CC" w:rsidRPr="00D278F7">
              <w:rPr>
                <w:bCs/>
                <w:i/>
                <w:sz w:val="28"/>
                <w:szCs w:val="28"/>
                <w:lang w:val="vi-VN"/>
              </w:rPr>
              <w:t>quy trình thông thường</w:t>
            </w:r>
          </w:p>
        </w:tc>
        <w:tc>
          <w:tcPr>
            <w:tcW w:w="966" w:type="dxa"/>
          </w:tcPr>
          <w:p w14:paraId="00B14367"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2B738A14"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0A84FBEF"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2AC1B690"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64856D04"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6DB42B92" w14:textId="77777777" w:rsidR="006A69C0" w:rsidRPr="00D278F7" w:rsidRDefault="006A69C0" w:rsidP="00993927">
            <w:pPr>
              <w:tabs>
                <w:tab w:val="left" w:pos="709"/>
              </w:tabs>
              <w:spacing w:before="120" w:after="120"/>
              <w:jc w:val="both"/>
              <w:rPr>
                <w:rFonts w:eastAsia="Calibri"/>
                <w:i/>
                <w:sz w:val="28"/>
                <w:szCs w:val="28"/>
                <w:lang w:val="fr-FR"/>
              </w:rPr>
            </w:pPr>
          </w:p>
        </w:tc>
      </w:tr>
      <w:tr w:rsidR="00D278F7" w:rsidRPr="00D278F7" w14:paraId="7611A286" w14:textId="77777777" w:rsidTr="00D239A7">
        <w:tc>
          <w:tcPr>
            <w:tcW w:w="3235" w:type="dxa"/>
          </w:tcPr>
          <w:p w14:paraId="6011B432" w14:textId="77777777" w:rsidR="006A69C0" w:rsidRPr="00D278F7" w:rsidRDefault="006A69C0" w:rsidP="00993927">
            <w:pPr>
              <w:tabs>
                <w:tab w:val="left" w:pos="709"/>
              </w:tabs>
              <w:spacing w:before="120" w:after="120"/>
              <w:jc w:val="both"/>
              <w:rPr>
                <w:rFonts w:eastAsia="Calibri"/>
                <w:i/>
                <w:sz w:val="28"/>
                <w:szCs w:val="28"/>
                <w:lang w:val="fr-FR"/>
              </w:rPr>
            </w:pPr>
            <w:bookmarkStart w:id="4" w:name="_Hlk155126372"/>
            <w:r w:rsidRPr="00D278F7">
              <w:rPr>
                <w:rFonts w:eastAsia="Calibri"/>
                <w:i/>
                <w:sz w:val="28"/>
                <w:szCs w:val="28"/>
                <w:lang w:val="fr-FR"/>
              </w:rPr>
              <w:t xml:space="preserve">Tỷ lệ gói thầu </w:t>
            </w:r>
            <w:r w:rsidR="00A1320D" w:rsidRPr="00D278F7">
              <w:rPr>
                <w:rFonts w:eastAsia="Calibri"/>
                <w:i/>
                <w:sz w:val="28"/>
                <w:szCs w:val="28"/>
                <w:lang w:val="fr-FR"/>
              </w:rPr>
              <w:t>đấu thầu rộng rãi, đấu thầu hạn chế, chào hàng cạnh tranh</w:t>
            </w:r>
            <w:r w:rsidR="00D841CC" w:rsidRPr="00D278F7">
              <w:rPr>
                <w:rFonts w:eastAsia="Calibri"/>
                <w:i/>
                <w:sz w:val="28"/>
                <w:szCs w:val="28"/>
                <w:lang w:val="fr-FR"/>
              </w:rPr>
              <w:t xml:space="preserve">, </w:t>
            </w:r>
            <w:r w:rsidR="00D841CC" w:rsidRPr="00D278F7">
              <w:rPr>
                <w:i/>
                <w:sz w:val="28"/>
                <w:szCs w:val="28"/>
                <w:lang w:val="vi-VN"/>
              </w:rPr>
              <w:t xml:space="preserve">chào giá trực tuyến theo </w:t>
            </w:r>
            <w:r w:rsidR="00D841CC" w:rsidRPr="00D278F7">
              <w:rPr>
                <w:bCs/>
                <w:i/>
                <w:sz w:val="28"/>
                <w:szCs w:val="28"/>
                <w:lang w:val="vi-VN"/>
              </w:rPr>
              <w:t>quy trình thông thường</w:t>
            </w:r>
            <w:r w:rsidR="007F0B5D" w:rsidRPr="00D278F7">
              <w:rPr>
                <w:rFonts w:eastAsia="Calibri"/>
                <w:i/>
                <w:sz w:val="28"/>
                <w:szCs w:val="28"/>
                <w:lang w:val="fr-FR"/>
              </w:rPr>
              <w:t xml:space="preserve"> </w:t>
            </w:r>
            <w:r w:rsidRPr="00D278F7">
              <w:rPr>
                <w:rFonts w:eastAsia="Calibri"/>
                <w:i/>
                <w:sz w:val="28"/>
                <w:szCs w:val="28"/>
                <w:lang w:val="fr-FR"/>
              </w:rPr>
              <w:t xml:space="preserve">chỉ có </w:t>
            </w:r>
            <w:r w:rsidR="00D229D3" w:rsidRPr="00D278F7">
              <w:rPr>
                <w:rFonts w:eastAsia="Calibri"/>
                <w:i/>
                <w:sz w:val="28"/>
                <w:szCs w:val="28"/>
                <w:lang w:val="fr-FR"/>
              </w:rPr>
              <w:t>0</w:t>
            </w:r>
            <w:r w:rsidRPr="00D278F7">
              <w:rPr>
                <w:rFonts w:eastAsia="Calibri"/>
                <w:i/>
                <w:sz w:val="28"/>
                <w:szCs w:val="28"/>
                <w:lang w:val="fr-FR"/>
              </w:rPr>
              <w:t>1 nhà thầu tham dự</w:t>
            </w:r>
            <w:r w:rsidR="00D239A7" w:rsidRPr="00D278F7">
              <w:rPr>
                <w:rFonts w:eastAsia="Calibri"/>
                <w:i/>
                <w:sz w:val="28"/>
                <w:szCs w:val="28"/>
                <w:lang w:val="fr-FR"/>
              </w:rPr>
              <w:t xml:space="preserve"> trên tổng số gói thầu</w:t>
            </w:r>
          </w:p>
        </w:tc>
        <w:tc>
          <w:tcPr>
            <w:tcW w:w="966" w:type="dxa"/>
          </w:tcPr>
          <w:p w14:paraId="223AD269"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45A6BD5E"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28BB93F8"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3F285C3F"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0A67BDD9"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48EAE2F5" w14:textId="77777777" w:rsidR="006A69C0" w:rsidRPr="00D278F7" w:rsidRDefault="006A69C0" w:rsidP="00993927">
            <w:pPr>
              <w:tabs>
                <w:tab w:val="left" w:pos="709"/>
              </w:tabs>
              <w:spacing w:before="120" w:after="120"/>
              <w:jc w:val="both"/>
              <w:rPr>
                <w:rFonts w:eastAsia="Calibri"/>
                <w:i/>
                <w:sz w:val="28"/>
                <w:szCs w:val="28"/>
                <w:lang w:val="fr-FR"/>
              </w:rPr>
            </w:pPr>
          </w:p>
        </w:tc>
      </w:tr>
      <w:tr w:rsidR="00D278F7" w:rsidRPr="00D278F7" w14:paraId="1FC091E2" w14:textId="77777777" w:rsidTr="00D239A7">
        <w:tc>
          <w:tcPr>
            <w:tcW w:w="3235" w:type="dxa"/>
          </w:tcPr>
          <w:p w14:paraId="1D94E080" w14:textId="77777777" w:rsidR="006A69C0" w:rsidRPr="00D278F7" w:rsidRDefault="006A69C0" w:rsidP="00993927">
            <w:pPr>
              <w:tabs>
                <w:tab w:val="left" w:pos="709"/>
              </w:tabs>
              <w:spacing w:before="120" w:after="120"/>
              <w:jc w:val="both"/>
              <w:rPr>
                <w:rFonts w:eastAsia="Calibri"/>
                <w:i/>
                <w:sz w:val="28"/>
                <w:szCs w:val="28"/>
                <w:lang w:val="fr-FR"/>
              </w:rPr>
            </w:pPr>
            <w:r w:rsidRPr="00D278F7">
              <w:rPr>
                <w:rFonts w:eastAsia="Calibri"/>
                <w:i/>
                <w:sz w:val="28"/>
                <w:szCs w:val="28"/>
                <w:lang w:val="fr-FR"/>
              </w:rPr>
              <w:t xml:space="preserve">Tỷ lệ gói thầu có kiến nghị về </w:t>
            </w:r>
            <w:r w:rsidR="007F0B5D" w:rsidRPr="00D278F7">
              <w:rPr>
                <w:rFonts w:eastAsia="Calibri"/>
                <w:i/>
                <w:sz w:val="28"/>
                <w:szCs w:val="28"/>
                <w:lang w:val="fr-FR"/>
              </w:rPr>
              <w:t>hồ sơ mời thầu</w:t>
            </w:r>
          </w:p>
        </w:tc>
        <w:tc>
          <w:tcPr>
            <w:tcW w:w="966" w:type="dxa"/>
          </w:tcPr>
          <w:p w14:paraId="73753EAD"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73F26B2E"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3606B920"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3AF8CC61"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75C57136"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32952BDD" w14:textId="77777777" w:rsidR="006A69C0" w:rsidRPr="00D278F7" w:rsidRDefault="006A69C0" w:rsidP="00993927">
            <w:pPr>
              <w:tabs>
                <w:tab w:val="left" w:pos="709"/>
              </w:tabs>
              <w:spacing w:before="120" w:after="120"/>
              <w:jc w:val="both"/>
              <w:rPr>
                <w:rFonts w:eastAsia="Calibri"/>
                <w:i/>
                <w:sz w:val="28"/>
                <w:szCs w:val="28"/>
                <w:lang w:val="fr-FR"/>
              </w:rPr>
            </w:pPr>
          </w:p>
        </w:tc>
      </w:tr>
      <w:tr w:rsidR="00D278F7" w:rsidRPr="00D278F7" w14:paraId="2665F9B4" w14:textId="77777777" w:rsidTr="00D239A7">
        <w:tc>
          <w:tcPr>
            <w:tcW w:w="3235" w:type="dxa"/>
          </w:tcPr>
          <w:p w14:paraId="39A9415A" w14:textId="77777777" w:rsidR="006A69C0" w:rsidRPr="00D278F7" w:rsidRDefault="00D239A7" w:rsidP="00993927">
            <w:pPr>
              <w:tabs>
                <w:tab w:val="left" w:pos="709"/>
              </w:tabs>
              <w:spacing w:before="120" w:after="120"/>
              <w:jc w:val="both"/>
              <w:rPr>
                <w:rFonts w:eastAsia="Calibri"/>
                <w:i/>
                <w:sz w:val="28"/>
                <w:szCs w:val="28"/>
                <w:lang w:val="fr-FR"/>
              </w:rPr>
            </w:pPr>
            <w:r w:rsidRPr="00D278F7">
              <w:rPr>
                <w:rFonts w:eastAsia="Calibri"/>
                <w:i/>
                <w:sz w:val="28"/>
                <w:szCs w:val="28"/>
                <w:lang w:val="fr-FR"/>
              </w:rPr>
              <w:t>T</w:t>
            </w:r>
            <w:r w:rsidR="006A69C0" w:rsidRPr="00D278F7">
              <w:rPr>
                <w:rFonts w:eastAsia="Calibri"/>
                <w:i/>
                <w:sz w:val="28"/>
                <w:szCs w:val="28"/>
                <w:lang w:val="fr-FR"/>
              </w:rPr>
              <w:t>ỷ lệ gói thầu có kiến nghị về các nội dung khác trong quá trình tổ chức lựa chọn nhà thầu</w:t>
            </w:r>
            <w:r w:rsidR="000319B5" w:rsidRPr="00D278F7">
              <w:rPr>
                <w:rFonts w:eastAsia="Calibri"/>
                <w:i/>
                <w:sz w:val="28"/>
                <w:szCs w:val="28"/>
                <w:lang w:val="fr-FR"/>
              </w:rPr>
              <w:t>,</w:t>
            </w:r>
            <w:r w:rsidR="006A69C0" w:rsidRPr="00D278F7">
              <w:rPr>
                <w:rFonts w:eastAsia="Calibri"/>
                <w:i/>
                <w:sz w:val="28"/>
                <w:szCs w:val="28"/>
                <w:lang w:val="fr-FR"/>
              </w:rPr>
              <w:t xml:space="preserve"> kết quả lựa chọn nhà thầu</w:t>
            </w:r>
          </w:p>
        </w:tc>
        <w:tc>
          <w:tcPr>
            <w:tcW w:w="966" w:type="dxa"/>
          </w:tcPr>
          <w:p w14:paraId="2D3CE0A7"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13834109"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2D62ABFF"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3D6D122E"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1C5F3F90"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0D162A6B" w14:textId="77777777" w:rsidR="006A69C0" w:rsidRPr="00D278F7" w:rsidRDefault="006A69C0" w:rsidP="00993927">
            <w:pPr>
              <w:tabs>
                <w:tab w:val="left" w:pos="709"/>
              </w:tabs>
              <w:spacing w:before="120" w:after="120"/>
              <w:jc w:val="both"/>
              <w:rPr>
                <w:rFonts w:eastAsia="Calibri"/>
                <w:i/>
                <w:sz w:val="28"/>
                <w:szCs w:val="28"/>
                <w:lang w:val="fr-FR"/>
              </w:rPr>
            </w:pPr>
          </w:p>
        </w:tc>
      </w:tr>
      <w:tr w:rsidR="00D278F7" w:rsidRPr="00D278F7" w14:paraId="703C2AEE" w14:textId="77777777" w:rsidTr="00D239A7">
        <w:tc>
          <w:tcPr>
            <w:tcW w:w="3235" w:type="dxa"/>
          </w:tcPr>
          <w:p w14:paraId="31293606" w14:textId="77777777" w:rsidR="006A69C0" w:rsidRPr="00D278F7" w:rsidRDefault="006A69C0" w:rsidP="00993927">
            <w:pPr>
              <w:tabs>
                <w:tab w:val="left" w:pos="709"/>
              </w:tabs>
              <w:spacing w:before="120" w:after="120"/>
              <w:jc w:val="both"/>
              <w:rPr>
                <w:rFonts w:eastAsia="Calibri"/>
                <w:i/>
                <w:sz w:val="28"/>
                <w:szCs w:val="28"/>
                <w:lang w:val="fr-FR"/>
              </w:rPr>
            </w:pPr>
            <w:r w:rsidRPr="00D278F7">
              <w:rPr>
                <w:rFonts w:eastAsia="Calibri"/>
                <w:i/>
                <w:sz w:val="28"/>
                <w:szCs w:val="28"/>
                <w:lang w:val="fr-FR"/>
              </w:rPr>
              <w:t xml:space="preserve">Số lần không trả lời yêu cầu làm rõ </w:t>
            </w:r>
            <w:r w:rsidR="007F0B5D" w:rsidRPr="00D278F7">
              <w:rPr>
                <w:rFonts w:eastAsia="Calibri"/>
                <w:i/>
                <w:sz w:val="28"/>
                <w:szCs w:val="28"/>
                <w:lang w:val="fr-FR"/>
              </w:rPr>
              <w:t>hồ sơ mời thầu</w:t>
            </w:r>
          </w:p>
        </w:tc>
        <w:tc>
          <w:tcPr>
            <w:tcW w:w="966" w:type="dxa"/>
          </w:tcPr>
          <w:p w14:paraId="150A5089"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47C04EC4"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379A9B7B"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414B9533"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0BA7A55D"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397FA07A" w14:textId="77777777" w:rsidR="006A69C0" w:rsidRPr="00D278F7" w:rsidRDefault="006A69C0" w:rsidP="00993927">
            <w:pPr>
              <w:tabs>
                <w:tab w:val="left" w:pos="709"/>
              </w:tabs>
              <w:spacing w:before="120" w:after="120"/>
              <w:jc w:val="both"/>
              <w:rPr>
                <w:rFonts w:eastAsia="Calibri"/>
                <w:i/>
                <w:sz w:val="28"/>
                <w:szCs w:val="28"/>
                <w:lang w:val="fr-FR"/>
              </w:rPr>
            </w:pPr>
          </w:p>
        </w:tc>
      </w:tr>
      <w:tr w:rsidR="00D278F7" w:rsidRPr="00D278F7" w14:paraId="5285B2E2" w14:textId="77777777" w:rsidTr="00D239A7">
        <w:tc>
          <w:tcPr>
            <w:tcW w:w="3235" w:type="dxa"/>
            <w:shd w:val="clear" w:color="auto" w:fill="FFFFFF"/>
          </w:tcPr>
          <w:p w14:paraId="4F47D8A8" w14:textId="77777777" w:rsidR="006A69C0" w:rsidRPr="00D278F7" w:rsidRDefault="006A69C0" w:rsidP="00993927">
            <w:pPr>
              <w:tabs>
                <w:tab w:val="left" w:pos="709"/>
              </w:tabs>
              <w:spacing w:before="120" w:after="120"/>
              <w:jc w:val="both"/>
              <w:rPr>
                <w:rFonts w:eastAsia="Calibri"/>
                <w:i/>
                <w:sz w:val="28"/>
                <w:szCs w:val="28"/>
                <w:lang w:val="fr-FR"/>
              </w:rPr>
            </w:pPr>
            <w:r w:rsidRPr="00D278F7">
              <w:rPr>
                <w:rFonts w:eastAsia="Calibri"/>
                <w:i/>
                <w:sz w:val="28"/>
                <w:szCs w:val="28"/>
                <w:lang w:val="fr-FR"/>
              </w:rPr>
              <w:t xml:space="preserve">Số lần không trả lời kiến nghị về </w:t>
            </w:r>
            <w:r w:rsidR="007F0B5D" w:rsidRPr="00D278F7">
              <w:rPr>
                <w:rFonts w:eastAsia="Calibri"/>
                <w:i/>
                <w:sz w:val="28"/>
                <w:szCs w:val="28"/>
                <w:lang w:val="fr-FR"/>
              </w:rPr>
              <w:t>hồ sơ mời thầu</w:t>
            </w:r>
            <w:r w:rsidRPr="00D278F7">
              <w:rPr>
                <w:rFonts w:eastAsia="Calibri"/>
                <w:i/>
                <w:sz w:val="28"/>
                <w:szCs w:val="28"/>
                <w:lang w:val="fr-FR"/>
              </w:rPr>
              <w:t>, các nội dung khác trong quá trình tổ chức lựa chọn nhà thầu và kết quả lựa chọn nhà thầu</w:t>
            </w:r>
          </w:p>
        </w:tc>
        <w:tc>
          <w:tcPr>
            <w:tcW w:w="966" w:type="dxa"/>
          </w:tcPr>
          <w:p w14:paraId="124F89F6" w14:textId="77777777" w:rsidR="006A69C0" w:rsidRPr="00D278F7" w:rsidRDefault="006A69C0" w:rsidP="00993927">
            <w:pPr>
              <w:tabs>
                <w:tab w:val="left" w:pos="709"/>
              </w:tabs>
              <w:spacing w:before="120" w:after="120"/>
              <w:jc w:val="both"/>
              <w:rPr>
                <w:rFonts w:eastAsia="Calibri"/>
                <w:i/>
                <w:sz w:val="28"/>
                <w:szCs w:val="28"/>
                <w:lang w:val="fr-FR"/>
              </w:rPr>
            </w:pPr>
          </w:p>
        </w:tc>
        <w:tc>
          <w:tcPr>
            <w:tcW w:w="1039" w:type="dxa"/>
          </w:tcPr>
          <w:p w14:paraId="106C6F8C" w14:textId="77777777" w:rsidR="006A69C0" w:rsidRPr="00D278F7" w:rsidRDefault="006A69C0" w:rsidP="00993927">
            <w:pPr>
              <w:tabs>
                <w:tab w:val="left" w:pos="709"/>
              </w:tabs>
              <w:spacing w:before="120" w:after="120"/>
              <w:jc w:val="both"/>
              <w:rPr>
                <w:rFonts w:eastAsia="Calibri"/>
                <w:i/>
                <w:sz w:val="28"/>
                <w:szCs w:val="28"/>
                <w:lang w:val="fr-FR"/>
              </w:rPr>
            </w:pPr>
          </w:p>
        </w:tc>
        <w:tc>
          <w:tcPr>
            <w:tcW w:w="996" w:type="dxa"/>
          </w:tcPr>
          <w:p w14:paraId="2B0004C9"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3AC44BF7" w14:textId="77777777" w:rsidR="006A69C0" w:rsidRPr="00D278F7" w:rsidRDefault="006A69C0" w:rsidP="00993927">
            <w:pPr>
              <w:tabs>
                <w:tab w:val="left" w:pos="709"/>
              </w:tabs>
              <w:spacing w:before="120" w:after="120"/>
              <w:jc w:val="both"/>
              <w:rPr>
                <w:rFonts w:eastAsia="Calibri"/>
                <w:i/>
                <w:sz w:val="28"/>
                <w:szCs w:val="28"/>
                <w:lang w:val="fr-FR"/>
              </w:rPr>
            </w:pPr>
          </w:p>
        </w:tc>
        <w:tc>
          <w:tcPr>
            <w:tcW w:w="1058" w:type="dxa"/>
          </w:tcPr>
          <w:p w14:paraId="17A31E5F" w14:textId="77777777" w:rsidR="006A69C0" w:rsidRPr="00D278F7" w:rsidRDefault="006A69C0" w:rsidP="00993927">
            <w:pPr>
              <w:tabs>
                <w:tab w:val="left" w:pos="709"/>
              </w:tabs>
              <w:spacing w:before="120" w:after="120"/>
              <w:jc w:val="both"/>
              <w:rPr>
                <w:rFonts w:eastAsia="Calibri"/>
                <w:i/>
                <w:sz w:val="28"/>
                <w:szCs w:val="28"/>
                <w:lang w:val="fr-FR"/>
              </w:rPr>
            </w:pPr>
          </w:p>
        </w:tc>
        <w:tc>
          <w:tcPr>
            <w:tcW w:w="936" w:type="dxa"/>
          </w:tcPr>
          <w:p w14:paraId="67D0DB9B" w14:textId="77777777" w:rsidR="006A69C0" w:rsidRPr="00D278F7" w:rsidRDefault="006A69C0" w:rsidP="00993927">
            <w:pPr>
              <w:tabs>
                <w:tab w:val="left" w:pos="709"/>
              </w:tabs>
              <w:spacing w:before="120" w:after="120"/>
              <w:jc w:val="both"/>
              <w:rPr>
                <w:rFonts w:eastAsia="Calibri"/>
                <w:i/>
                <w:sz w:val="28"/>
                <w:szCs w:val="28"/>
                <w:lang w:val="fr-FR"/>
              </w:rPr>
            </w:pPr>
          </w:p>
        </w:tc>
      </w:tr>
    </w:tbl>
    <w:bookmarkEnd w:id="4"/>
    <w:p w14:paraId="6E2C5F51" w14:textId="77777777" w:rsidR="00375B9B" w:rsidRPr="00D278F7" w:rsidRDefault="00C34F57" w:rsidP="00993927">
      <w:pPr>
        <w:pStyle w:val="ListParagraph"/>
        <w:tabs>
          <w:tab w:val="left" w:pos="709"/>
          <w:tab w:val="left" w:pos="990"/>
        </w:tabs>
        <w:snapToGrid w:val="0"/>
        <w:spacing w:before="120" w:after="120" w:line="240" w:lineRule="auto"/>
        <w:ind w:left="0"/>
        <w:contextualSpacing w:val="0"/>
        <w:rPr>
          <w:i/>
          <w:iCs/>
          <w:szCs w:val="28"/>
          <w:lang w:val="fr-FR"/>
        </w:rPr>
      </w:pPr>
      <w:r w:rsidRPr="00D278F7">
        <w:rPr>
          <w:i/>
          <w:iCs/>
          <w:szCs w:val="28"/>
          <w:lang w:val="fr-FR"/>
        </w:rPr>
        <w:tab/>
      </w:r>
      <w:r w:rsidR="00314C73" w:rsidRPr="00D278F7">
        <w:rPr>
          <w:i/>
          <w:iCs/>
          <w:szCs w:val="28"/>
          <w:lang w:val="fr-FR"/>
        </w:rPr>
        <w:t xml:space="preserve">c) Kinh nghiệm về triển khai các dự án tương tự, việc </w:t>
      </w:r>
      <w:r w:rsidR="000319B5" w:rsidRPr="00D278F7">
        <w:rPr>
          <w:i/>
          <w:iCs/>
          <w:szCs w:val="28"/>
          <w:lang w:val="fr-FR"/>
        </w:rPr>
        <w:t>xử lý</w:t>
      </w:r>
      <w:r w:rsidR="00314C73" w:rsidRPr="00D278F7">
        <w:rPr>
          <w:i/>
          <w:iCs/>
          <w:szCs w:val="28"/>
          <w:lang w:val="fr-FR"/>
        </w:rPr>
        <w:t xml:space="preserve"> kiến nghị trong lựa chọn nhà thầu, khiếu nại, tố cá</w:t>
      </w:r>
      <w:r w:rsidR="00F17095" w:rsidRPr="00D278F7">
        <w:rPr>
          <w:i/>
          <w:iCs/>
          <w:szCs w:val="28"/>
          <w:lang w:val="fr-FR"/>
        </w:rPr>
        <w:t>o;</w:t>
      </w:r>
    </w:p>
    <w:p w14:paraId="375190C0" w14:textId="77777777" w:rsidR="00314C73" w:rsidRPr="00D278F7" w:rsidRDefault="00314C73" w:rsidP="00993927">
      <w:pPr>
        <w:pStyle w:val="ListParagraph"/>
        <w:tabs>
          <w:tab w:val="left" w:pos="709"/>
          <w:tab w:val="left" w:pos="990"/>
        </w:tabs>
        <w:snapToGrid w:val="0"/>
        <w:spacing w:before="120" w:after="120" w:line="240" w:lineRule="auto"/>
        <w:ind w:left="709"/>
        <w:contextualSpacing w:val="0"/>
        <w:rPr>
          <w:i/>
          <w:iCs/>
          <w:szCs w:val="28"/>
          <w:lang w:val="fr-FR"/>
        </w:rPr>
      </w:pPr>
      <w:r w:rsidRPr="00D278F7">
        <w:rPr>
          <w:i/>
          <w:iCs/>
          <w:szCs w:val="28"/>
          <w:lang w:val="fr-FR"/>
        </w:rPr>
        <w:t>d) Các yếu tố khác]</w:t>
      </w:r>
    </w:p>
    <w:p w14:paraId="4F2AE5FF" w14:textId="77777777" w:rsidR="00CA38FA" w:rsidRPr="00D278F7" w:rsidRDefault="00CA38FA" w:rsidP="00C0391A">
      <w:pPr>
        <w:pStyle w:val="ListParagraph"/>
        <w:numPr>
          <w:ilvl w:val="0"/>
          <w:numId w:val="13"/>
        </w:numPr>
        <w:tabs>
          <w:tab w:val="left" w:pos="709"/>
          <w:tab w:val="left" w:pos="990"/>
        </w:tabs>
        <w:adjustRightInd w:val="0"/>
        <w:snapToGrid w:val="0"/>
        <w:spacing w:before="120" w:after="120" w:line="240" w:lineRule="auto"/>
        <w:ind w:left="0" w:firstLine="709"/>
        <w:contextualSpacing w:val="0"/>
        <w:rPr>
          <w:szCs w:val="28"/>
          <w:lang w:val="fr-FR"/>
        </w:rPr>
      </w:pPr>
      <w:bookmarkStart w:id="5" w:name="_Hlk159167093"/>
      <w:r w:rsidRPr="00D278F7">
        <w:rPr>
          <w:szCs w:val="28"/>
          <w:lang w:val="fr-FR"/>
        </w:rPr>
        <w:t>Phân tích, tham vấn thị trường</w:t>
      </w:r>
    </w:p>
    <w:p w14:paraId="3BC65615" w14:textId="77777777" w:rsidR="00C34F57" w:rsidRPr="00D278F7" w:rsidRDefault="00C34F57" w:rsidP="00C0391A">
      <w:pPr>
        <w:pStyle w:val="ListParagraph"/>
        <w:tabs>
          <w:tab w:val="left" w:pos="709"/>
          <w:tab w:val="left" w:pos="990"/>
        </w:tabs>
        <w:adjustRightInd w:val="0"/>
        <w:snapToGrid w:val="0"/>
        <w:spacing w:before="120" w:after="120" w:line="240" w:lineRule="auto"/>
        <w:ind w:left="0"/>
        <w:contextualSpacing w:val="0"/>
        <w:rPr>
          <w:i/>
          <w:iCs/>
          <w:szCs w:val="28"/>
          <w:lang w:val="fr-FR"/>
        </w:rPr>
      </w:pPr>
      <w:r w:rsidRPr="00D278F7">
        <w:rPr>
          <w:i/>
          <w:iCs/>
          <w:szCs w:val="28"/>
          <w:lang w:val="fr-FR"/>
        </w:rPr>
        <w:tab/>
      </w:r>
      <w:bookmarkStart w:id="6" w:name="_Hlk161410788"/>
      <w:r w:rsidR="00314C73" w:rsidRPr="00D278F7">
        <w:rPr>
          <w:i/>
          <w:iCs/>
          <w:szCs w:val="28"/>
          <w:lang w:val="fr-FR"/>
        </w:rPr>
        <w:t>[</w:t>
      </w:r>
      <w:r w:rsidR="006B0980" w:rsidRPr="00D278F7">
        <w:rPr>
          <w:i/>
          <w:iCs/>
          <w:szCs w:val="28"/>
          <w:lang w:val="fr-FR"/>
        </w:rPr>
        <w:t xml:space="preserve">Việc </w:t>
      </w:r>
      <w:r w:rsidRPr="00D278F7">
        <w:rPr>
          <w:i/>
          <w:iCs/>
          <w:szCs w:val="28"/>
          <w:lang w:val="fr-FR"/>
        </w:rPr>
        <w:t xml:space="preserve">phân tích, tham vấn thị trường </w:t>
      </w:r>
      <w:r w:rsidR="006B0980" w:rsidRPr="00D278F7">
        <w:rPr>
          <w:i/>
          <w:iCs/>
          <w:szCs w:val="28"/>
          <w:lang w:val="fr-FR"/>
        </w:rPr>
        <w:t xml:space="preserve">được thực hiện </w:t>
      </w:r>
      <w:r w:rsidRPr="00D278F7">
        <w:rPr>
          <w:i/>
          <w:iCs/>
          <w:szCs w:val="28"/>
          <w:lang w:val="fr-FR"/>
        </w:rPr>
        <w:t>như sau:</w:t>
      </w:r>
    </w:p>
    <w:p w14:paraId="42E1336D" w14:textId="77777777" w:rsidR="00314C73" w:rsidRPr="00D278F7" w:rsidRDefault="00C34F57" w:rsidP="00C0391A">
      <w:pPr>
        <w:pStyle w:val="ListParagraph"/>
        <w:tabs>
          <w:tab w:val="left" w:pos="709"/>
          <w:tab w:val="left" w:pos="990"/>
        </w:tabs>
        <w:adjustRightInd w:val="0"/>
        <w:snapToGrid w:val="0"/>
        <w:spacing w:before="120" w:after="120" w:line="240" w:lineRule="auto"/>
        <w:ind w:left="0"/>
        <w:contextualSpacing w:val="0"/>
        <w:rPr>
          <w:i/>
          <w:iCs/>
          <w:szCs w:val="28"/>
          <w:lang w:val="fr-FR"/>
        </w:rPr>
      </w:pPr>
      <w:r w:rsidRPr="00D278F7">
        <w:rPr>
          <w:i/>
          <w:iCs/>
          <w:szCs w:val="28"/>
          <w:lang w:val="fr-FR"/>
        </w:rPr>
        <w:tab/>
      </w:r>
      <w:r w:rsidR="00314C73" w:rsidRPr="00D278F7">
        <w:rPr>
          <w:i/>
          <w:iCs/>
          <w:szCs w:val="28"/>
          <w:lang w:val="fr-FR"/>
        </w:rPr>
        <w:t xml:space="preserve">a) Phân tích, tham vấn thị trường bao gồm việc đánh giá rủi ro và cơ hội về thị trường đối với hình thức lựa chọn nhà thầu đang xem xét; khả năng tham dự của nhà thầu; thị trường hàng hóa, dịch vụ có khả năng cung cấp cho dự án; xu thế của thị trường trong thời gian thực hiện dự án. Căn cứ vào quy mô, tính chất gói thầu, việc phân tích, tham vấn thị trường bao gồm thông tin về mức độ sẵn có của hàng hóa, dịch vụ thuộc gói thầu trên thị trường; các chi phí có thể </w:t>
      </w:r>
      <w:r w:rsidR="00314C73" w:rsidRPr="00D278F7">
        <w:rPr>
          <w:i/>
          <w:iCs/>
          <w:szCs w:val="28"/>
          <w:lang w:val="fr-FR"/>
        </w:rPr>
        <w:lastRenderedPageBreak/>
        <w:t>phát sinh trong trường hợp cần áp dụng giải pháp đổi mới, sáng tạo; nội dung điều khoản bảo hành, loại hợp đồng thường áp dụng đối với gói thầu mua sắm hàng hóa, dịch vụ tương tự của các chủ đầu tư khác; quy định của pháp luật (nếu có) đối với hàng hóa, dịch vụ thuộc gói thầu; khả năng áp dụng đấu thầu bền vững, mua sắm</w:t>
      </w:r>
      <w:r w:rsidR="001946DD" w:rsidRPr="00D278F7">
        <w:rPr>
          <w:i/>
          <w:iCs/>
          <w:szCs w:val="28"/>
          <w:lang w:val="fr-FR"/>
        </w:rPr>
        <w:t xml:space="preserve"> </w:t>
      </w:r>
      <w:r w:rsidR="00D15E9E" w:rsidRPr="00D278F7">
        <w:rPr>
          <w:i/>
          <w:iCs/>
          <w:szCs w:val="28"/>
          <w:lang w:val="fr-FR"/>
        </w:rPr>
        <w:t xml:space="preserve">các </w:t>
      </w:r>
      <w:r w:rsidR="00314C73" w:rsidRPr="00D278F7">
        <w:rPr>
          <w:i/>
          <w:iCs/>
          <w:szCs w:val="28"/>
          <w:lang w:val="fr-FR"/>
        </w:rPr>
        <w:t>dịch vụ thân thiện môi trường, thông tin về</w:t>
      </w:r>
      <w:r w:rsidR="00D15E9E" w:rsidRPr="00D278F7">
        <w:rPr>
          <w:i/>
          <w:iCs/>
          <w:szCs w:val="28"/>
          <w:lang w:val="fr-FR"/>
        </w:rPr>
        <w:t xml:space="preserve"> các</w:t>
      </w:r>
      <w:r w:rsidR="00314C73" w:rsidRPr="00D278F7">
        <w:rPr>
          <w:i/>
          <w:iCs/>
          <w:szCs w:val="28"/>
          <w:lang w:val="fr-FR"/>
        </w:rPr>
        <w:t xml:space="preserve"> hàng hóa, dịch vụ có sử dụng nguyên vật liệu tái chế, tiết kiệm năng lượng; khả năng tham dự thầu của nhà thầu tiềm năng là doanh nghiệp nhỏ và siêu nhỏ, doanh nghiệp khởi nghiệp sáng tạo, doanh nghiệp có sử dụng nhiều lao động nữ, lao động là thương binh, </w:t>
      </w:r>
      <w:r w:rsidR="008147B1" w:rsidRPr="00D278F7">
        <w:rPr>
          <w:i/>
          <w:iCs/>
          <w:szCs w:val="28"/>
          <w:lang w:val="fr-FR"/>
        </w:rPr>
        <w:t xml:space="preserve">người </w:t>
      </w:r>
      <w:r w:rsidR="00314C73" w:rsidRPr="00D278F7">
        <w:rPr>
          <w:i/>
          <w:iCs/>
          <w:szCs w:val="28"/>
          <w:lang w:val="fr-FR"/>
        </w:rPr>
        <w:t>khuyết tật, người dân tộc thiểu số; phân tích chuỗi cung ứng (khả năng cung cấp vật tư, vật liệu, hàng hóa dịch vụ cho việc thực hiện hợp đồng); khả năng tổ chức lựa chọn nhà thầu mà chỉ cho phép hàng hóa có xuất xứ Việt Nam được chào thầu theo quy định tại điểm e khoản 3 Điều 10</w:t>
      </w:r>
      <w:r w:rsidR="000E6E7C" w:rsidRPr="00D278F7">
        <w:rPr>
          <w:i/>
          <w:iCs/>
          <w:szCs w:val="28"/>
          <w:lang w:val="fr-FR"/>
        </w:rPr>
        <w:t xml:space="preserve"> và</w:t>
      </w:r>
      <w:r w:rsidR="00314C73" w:rsidRPr="00D278F7">
        <w:rPr>
          <w:i/>
          <w:iCs/>
          <w:szCs w:val="28"/>
          <w:lang w:val="fr-FR"/>
        </w:rPr>
        <w:t xml:space="preserve"> khoản 1 Điều 56 của Luật Đấu thầu và các thông tin cần thiết khác;</w:t>
      </w:r>
    </w:p>
    <w:p w14:paraId="2C8F33C6" w14:textId="7805E702" w:rsidR="00314C73" w:rsidRPr="00D278F7" w:rsidRDefault="00C34F57" w:rsidP="006B0980">
      <w:pPr>
        <w:pStyle w:val="ListParagraph"/>
        <w:tabs>
          <w:tab w:val="left" w:pos="709"/>
          <w:tab w:val="left" w:pos="990"/>
        </w:tabs>
        <w:adjustRightInd w:val="0"/>
        <w:snapToGrid w:val="0"/>
        <w:spacing w:before="120" w:after="120" w:line="240" w:lineRule="auto"/>
        <w:ind w:left="0"/>
        <w:contextualSpacing w:val="0"/>
        <w:rPr>
          <w:i/>
          <w:iCs/>
          <w:szCs w:val="28"/>
          <w:lang w:val="vi-VN"/>
        </w:rPr>
      </w:pPr>
      <w:r w:rsidRPr="00D278F7">
        <w:rPr>
          <w:i/>
          <w:iCs/>
          <w:szCs w:val="28"/>
          <w:lang w:val="fr-FR"/>
        </w:rPr>
        <w:tab/>
      </w:r>
      <w:r w:rsidR="00314C73" w:rsidRPr="00D278F7">
        <w:rPr>
          <w:i/>
          <w:iCs/>
          <w:szCs w:val="28"/>
          <w:lang w:val="fr-FR"/>
        </w:rPr>
        <w:t xml:space="preserve">b) Việc tham vấn thị trường </w:t>
      </w:r>
      <w:r w:rsidR="008147B1" w:rsidRPr="00D278F7">
        <w:rPr>
          <w:i/>
          <w:iCs/>
          <w:szCs w:val="28"/>
          <w:lang w:val="fr-FR"/>
        </w:rPr>
        <w:t xml:space="preserve">được </w:t>
      </w:r>
      <w:r w:rsidR="00314C73" w:rsidRPr="00D278F7">
        <w:rPr>
          <w:i/>
          <w:iCs/>
          <w:szCs w:val="28"/>
          <w:lang w:val="fr-FR"/>
        </w:rPr>
        <w:t xml:space="preserve">thực hiện theo một hoặc các cách </w:t>
      </w:r>
      <w:r w:rsidR="00D15E9E" w:rsidRPr="00D278F7">
        <w:rPr>
          <w:i/>
          <w:iCs/>
          <w:szCs w:val="28"/>
          <w:lang w:val="fr-FR"/>
        </w:rPr>
        <w:t xml:space="preserve">thức </w:t>
      </w:r>
      <w:r w:rsidR="00314C73" w:rsidRPr="00D278F7">
        <w:rPr>
          <w:i/>
          <w:iCs/>
          <w:szCs w:val="28"/>
          <w:lang w:val="fr-FR"/>
        </w:rPr>
        <w:t xml:space="preserve">sau: tham khảo các kết quả tham vấn thị trường gần nhất đối với hàng hóa, dịch vụ tương tự; đăng tải câu hỏi tham vấn thị trường trên các phương tiện thông tin phù hợp; nghiên cứu catalô và tài liệu giới thiệu sản phẩm của hãng sản xuất, nhà cung cấp, nhà phân phối, đại lý; tham khảo kinh nghiệm của chủ đầu tư khác đã tiến hành tham vấn thị trường, tham vấn kết quả tổ chức lựa chọn nhà thầu đối với gói thầu mua sắm hàng hóa, dịch vụ tương tự; tổ chức hội nghị tham vấn thị trường với các nhà thầu tiềm năng </w:t>
      </w:r>
      <w:r w:rsidR="00BA4C49" w:rsidRPr="00D278F7">
        <w:rPr>
          <w:i/>
          <w:iCs/>
          <w:szCs w:val="28"/>
          <w:lang w:val="fr-FR"/>
        </w:rPr>
        <w:t>t</w:t>
      </w:r>
      <w:r w:rsidR="00314C73" w:rsidRPr="00D278F7">
        <w:rPr>
          <w:i/>
          <w:iCs/>
          <w:szCs w:val="28"/>
          <w:lang w:val="fr-FR"/>
        </w:rPr>
        <w:t>rên cơ sở công khai, minh bạch; tổ chức khảo sát thông tin từ các đơn vị sản xuất kinh doanh; tham khảo ý kiến của các chuyên gia trong lĩnh vực có liên quan, các báo in, tạp chí, ấn phẩm phân tích thị trường chuyên ngành, thông tin trên Internet và các hình thức phù hợp khác;</w:t>
      </w:r>
      <w:r w:rsidRPr="00D278F7">
        <w:rPr>
          <w:i/>
          <w:iCs/>
          <w:szCs w:val="28"/>
          <w:lang w:val="fr-FR"/>
        </w:rPr>
        <w:tab/>
      </w:r>
      <w:r w:rsidR="00314C73" w:rsidRPr="00D278F7">
        <w:rPr>
          <w:i/>
          <w:iCs/>
          <w:szCs w:val="28"/>
          <w:lang w:val="fr-FR"/>
        </w:rPr>
        <w:t>c) Chủ đầu tư có thể thuê tư vấn nghiên cứu phân tích thị trường, sử dụng ý kiến tư vấn của các chuyên gia hoặc cơ quan chức năng độc lập hoặc của các doanh nghiệp trên thị trường trong việc lập kế hoạch tổng thể lựa chọn nhà thầu, kế hoạch lựa chọn nhà thầu, hồ sơ mời thầu, hồ sơ yêu cầu nhưng phải đảm bảo nguyên tắc cạnh tranh, công bằng và minh bạch</w:t>
      </w:r>
      <w:r w:rsidR="00D15E9E" w:rsidRPr="00D278F7">
        <w:rPr>
          <w:i/>
          <w:iCs/>
          <w:szCs w:val="28"/>
          <w:lang w:val="vi-VN"/>
        </w:rPr>
        <w:t>.]</w:t>
      </w:r>
    </w:p>
    <w:p w14:paraId="0CC20A39" w14:textId="77777777" w:rsidR="00CA38FA" w:rsidRPr="00D278F7" w:rsidRDefault="00CA38FA" w:rsidP="00C0391A">
      <w:pPr>
        <w:pStyle w:val="ListParagraph"/>
        <w:numPr>
          <w:ilvl w:val="0"/>
          <w:numId w:val="13"/>
        </w:numPr>
        <w:tabs>
          <w:tab w:val="left" w:pos="709"/>
          <w:tab w:val="left" w:pos="990"/>
        </w:tabs>
        <w:adjustRightInd w:val="0"/>
        <w:snapToGrid w:val="0"/>
        <w:spacing w:before="120" w:after="120" w:line="240" w:lineRule="auto"/>
        <w:ind w:left="0" w:firstLine="709"/>
        <w:contextualSpacing w:val="0"/>
        <w:rPr>
          <w:szCs w:val="28"/>
          <w:lang w:val="vi-VN"/>
        </w:rPr>
      </w:pPr>
      <w:r w:rsidRPr="00D278F7">
        <w:rPr>
          <w:szCs w:val="28"/>
          <w:lang w:val="vi-VN"/>
        </w:rPr>
        <w:t>Xác định, quản lý rủi ro trong đấu thầu</w:t>
      </w:r>
    </w:p>
    <w:p w14:paraId="0B0EF7A4" w14:textId="77777777" w:rsidR="004A12CB" w:rsidRPr="00D278F7" w:rsidRDefault="004A12CB" w:rsidP="004A12CB">
      <w:pPr>
        <w:pStyle w:val="ListParagraph"/>
        <w:tabs>
          <w:tab w:val="left" w:pos="709"/>
          <w:tab w:val="left" w:pos="990"/>
        </w:tabs>
        <w:adjustRightInd w:val="0"/>
        <w:snapToGrid w:val="0"/>
        <w:spacing w:before="120" w:after="120" w:line="240" w:lineRule="auto"/>
        <w:ind w:left="0"/>
        <w:contextualSpacing w:val="0"/>
        <w:rPr>
          <w:i/>
          <w:iCs/>
          <w:szCs w:val="28"/>
          <w:lang w:val="vi-VN"/>
        </w:rPr>
      </w:pPr>
      <w:r w:rsidRPr="00D278F7">
        <w:rPr>
          <w:i/>
          <w:iCs/>
          <w:szCs w:val="28"/>
          <w:lang w:val="vi-VN"/>
        </w:rPr>
        <w:tab/>
        <w:t>[Nội dung xác định, quản lý rủi ro trong đấu thầu như sau:</w:t>
      </w:r>
    </w:p>
    <w:p w14:paraId="583EF444" w14:textId="77777777" w:rsidR="00314C73" w:rsidRPr="00D278F7" w:rsidRDefault="004A12CB" w:rsidP="00C0391A">
      <w:pPr>
        <w:pStyle w:val="ListParagraph"/>
        <w:tabs>
          <w:tab w:val="left" w:pos="709"/>
          <w:tab w:val="left" w:pos="990"/>
        </w:tabs>
        <w:adjustRightInd w:val="0"/>
        <w:snapToGrid w:val="0"/>
        <w:spacing w:before="120" w:after="120" w:line="240" w:lineRule="auto"/>
        <w:ind w:left="0"/>
        <w:contextualSpacing w:val="0"/>
        <w:rPr>
          <w:i/>
          <w:iCs/>
          <w:szCs w:val="28"/>
          <w:lang w:val="vi-VN"/>
        </w:rPr>
      </w:pPr>
      <w:r w:rsidRPr="00D278F7">
        <w:rPr>
          <w:i/>
          <w:iCs/>
          <w:szCs w:val="28"/>
          <w:lang w:val="vi-VN"/>
        </w:rPr>
        <w:tab/>
      </w:r>
      <w:r w:rsidR="00314C73" w:rsidRPr="00D278F7">
        <w:rPr>
          <w:i/>
          <w:iCs/>
          <w:szCs w:val="28"/>
          <w:lang w:val="vi-VN"/>
        </w:rPr>
        <w:t>a) Phân tích các rủi ro chính liên quan tới môi trường hoạt động, điều kiện thị trường, năng lực của tổ chức thực hiện lựa chọn nhà thầu và mức độ phức tạp của hoạt động đấu thầu;</w:t>
      </w:r>
    </w:p>
    <w:p w14:paraId="022DBC8F" w14:textId="77777777" w:rsidR="00314C73" w:rsidRPr="00D278F7" w:rsidRDefault="004A12CB" w:rsidP="00C0391A">
      <w:pPr>
        <w:pStyle w:val="ListParagraph"/>
        <w:tabs>
          <w:tab w:val="left" w:pos="709"/>
          <w:tab w:val="left" w:pos="990"/>
        </w:tabs>
        <w:adjustRightInd w:val="0"/>
        <w:snapToGrid w:val="0"/>
        <w:spacing w:before="120" w:after="120" w:line="240" w:lineRule="auto"/>
        <w:ind w:left="0"/>
        <w:contextualSpacing w:val="0"/>
        <w:rPr>
          <w:i/>
          <w:iCs/>
          <w:szCs w:val="28"/>
          <w:lang w:val="vi-VN"/>
        </w:rPr>
      </w:pPr>
      <w:r w:rsidRPr="00D278F7">
        <w:rPr>
          <w:i/>
          <w:iCs/>
          <w:szCs w:val="28"/>
          <w:lang w:val="vi-VN"/>
        </w:rPr>
        <w:tab/>
      </w:r>
      <w:r w:rsidR="00314C73" w:rsidRPr="00D278F7">
        <w:rPr>
          <w:i/>
          <w:iCs/>
          <w:szCs w:val="28"/>
          <w:lang w:val="vi-VN"/>
        </w:rPr>
        <w:t>b) Đánh giá khả năng xảy ra và tác động của mỗi rủi ro đối với công tác đấu thầu của dự án;</w:t>
      </w:r>
    </w:p>
    <w:p w14:paraId="2FA763FC" w14:textId="77777777" w:rsidR="00314C73" w:rsidRPr="00D278F7" w:rsidRDefault="004A12CB" w:rsidP="00C0391A">
      <w:pPr>
        <w:pStyle w:val="ListParagraph"/>
        <w:tabs>
          <w:tab w:val="left" w:pos="709"/>
          <w:tab w:val="left" w:pos="990"/>
        </w:tabs>
        <w:adjustRightInd w:val="0"/>
        <w:snapToGrid w:val="0"/>
        <w:spacing w:before="120" w:after="120" w:line="240" w:lineRule="auto"/>
        <w:ind w:left="0"/>
        <w:contextualSpacing w:val="0"/>
        <w:rPr>
          <w:i/>
          <w:iCs/>
          <w:szCs w:val="28"/>
          <w:lang w:val="vi-VN"/>
        </w:rPr>
      </w:pPr>
      <w:r w:rsidRPr="00D278F7">
        <w:rPr>
          <w:i/>
          <w:iCs/>
          <w:szCs w:val="28"/>
          <w:lang w:val="vi-VN"/>
        </w:rPr>
        <w:tab/>
      </w:r>
      <w:r w:rsidR="00314C73" w:rsidRPr="00D278F7">
        <w:rPr>
          <w:i/>
          <w:iCs/>
          <w:szCs w:val="28"/>
          <w:lang w:val="vi-VN"/>
        </w:rPr>
        <w:t>c) Xây dựng kế hoạch quản lý và giảm thiểu rủi ro trong công tác đấu thầu của dự án thông qua việc áp dụng hình thức, phương thức lựa chọn nhà thầu, yêu cầu kỹ thuật, tiêu chuẩn và phương pháp đánh giá, điều kiện hợp đồng phù hợp]</w:t>
      </w:r>
      <w:r w:rsidR="00B47A31" w:rsidRPr="00D278F7">
        <w:rPr>
          <w:i/>
          <w:iCs/>
          <w:szCs w:val="28"/>
          <w:lang w:val="vi-VN"/>
        </w:rPr>
        <w:t>.</w:t>
      </w:r>
    </w:p>
    <w:p w14:paraId="43B39091" w14:textId="77777777" w:rsidR="00314C73" w:rsidRPr="00D278F7" w:rsidRDefault="004A12CB" w:rsidP="00C0391A">
      <w:pPr>
        <w:pStyle w:val="ListParagraph"/>
        <w:tabs>
          <w:tab w:val="left" w:pos="709"/>
          <w:tab w:val="left" w:pos="990"/>
        </w:tabs>
        <w:adjustRightInd w:val="0"/>
        <w:snapToGrid w:val="0"/>
        <w:spacing w:before="120" w:after="120" w:line="240" w:lineRule="auto"/>
        <w:ind w:left="0"/>
        <w:contextualSpacing w:val="0"/>
        <w:rPr>
          <w:szCs w:val="28"/>
          <w:lang w:val="vi-VN"/>
        </w:rPr>
      </w:pPr>
      <w:r w:rsidRPr="00D278F7">
        <w:rPr>
          <w:szCs w:val="28"/>
          <w:lang w:val="vi-VN"/>
        </w:rPr>
        <w:tab/>
      </w:r>
      <w:r w:rsidR="00C34F57" w:rsidRPr="00D278F7">
        <w:rPr>
          <w:szCs w:val="28"/>
          <w:lang w:val="vi-VN"/>
        </w:rPr>
        <w:t xml:space="preserve">5. </w:t>
      </w:r>
      <w:r w:rsidR="00CA38FA" w:rsidRPr="00D278F7">
        <w:rPr>
          <w:szCs w:val="28"/>
          <w:lang w:val="vi-VN"/>
        </w:rPr>
        <w:t>Mục tiêu cụ thể của hoạt động đấu thầu</w:t>
      </w:r>
    </w:p>
    <w:p w14:paraId="5ABDE93C" w14:textId="77777777" w:rsidR="00314C73" w:rsidRPr="00D278F7" w:rsidRDefault="004A12CB" w:rsidP="00105215">
      <w:pPr>
        <w:tabs>
          <w:tab w:val="left" w:pos="709"/>
        </w:tabs>
        <w:adjustRightInd w:val="0"/>
        <w:snapToGrid w:val="0"/>
        <w:spacing w:before="120" w:after="120"/>
        <w:jc w:val="both"/>
        <w:rPr>
          <w:i/>
          <w:iCs/>
          <w:sz w:val="28"/>
          <w:szCs w:val="28"/>
          <w:lang w:val="vi-VN"/>
        </w:rPr>
      </w:pPr>
      <w:r w:rsidRPr="00D278F7">
        <w:rPr>
          <w:i/>
          <w:iCs/>
          <w:sz w:val="28"/>
          <w:szCs w:val="28"/>
          <w:lang w:val="vi-VN"/>
        </w:rPr>
        <w:lastRenderedPageBreak/>
        <w:tab/>
      </w:r>
      <w:r w:rsidR="00314C73" w:rsidRPr="00D278F7">
        <w:rPr>
          <w:i/>
          <w:iCs/>
          <w:sz w:val="28"/>
          <w:szCs w:val="28"/>
          <w:lang w:val="vi-VN"/>
        </w:rPr>
        <w:t>[</w:t>
      </w:r>
      <w:r w:rsidR="008147B1" w:rsidRPr="00D278F7">
        <w:rPr>
          <w:i/>
          <w:iCs/>
          <w:sz w:val="28"/>
          <w:szCs w:val="28"/>
          <w:lang w:val="vi-VN"/>
        </w:rPr>
        <w:t>Xác định</w:t>
      </w:r>
      <w:r w:rsidR="00314C73" w:rsidRPr="00D278F7">
        <w:rPr>
          <w:i/>
          <w:iCs/>
          <w:sz w:val="28"/>
          <w:szCs w:val="28"/>
          <w:lang w:val="vi-VN"/>
        </w:rPr>
        <w:t xml:space="preserve"> mục tiêu cụ thể của hoạt động đấu thầu (bao gồm các mục tiêu cụ thể về đấu thầu bền vững</w:t>
      </w:r>
      <w:r w:rsidR="004A71CA" w:rsidRPr="00D278F7">
        <w:rPr>
          <w:i/>
          <w:iCs/>
          <w:sz w:val="28"/>
          <w:szCs w:val="28"/>
          <w:lang w:val="vi-VN"/>
        </w:rPr>
        <w:t>,</w:t>
      </w:r>
      <w:r w:rsidR="00314C73" w:rsidRPr="00D278F7">
        <w:rPr>
          <w:i/>
          <w:iCs/>
          <w:sz w:val="28"/>
          <w:szCs w:val="28"/>
          <w:lang w:val="vi-VN"/>
        </w:rPr>
        <w:t xml:space="preserve"> nếu áp dụng) bảo đảm mục tiêu tổng quát của dự án]</w:t>
      </w:r>
      <w:r w:rsidR="00B47A31" w:rsidRPr="00D278F7">
        <w:rPr>
          <w:i/>
          <w:iCs/>
          <w:sz w:val="28"/>
          <w:szCs w:val="28"/>
          <w:lang w:val="vi-VN"/>
        </w:rPr>
        <w:t>.</w:t>
      </w:r>
    </w:p>
    <w:p w14:paraId="42A9857A" w14:textId="77777777" w:rsidR="00CA38FA" w:rsidRPr="00D278F7" w:rsidRDefault="004A12CB" w:rsidP="00C0391A">
      <w:pPr>
        <w:pStyle w:val="ListParagraph"/>
        <w:tabs>
          <w:tab w:val="left" w:pos="709"/>
          <w:tab w:val="left" w:pos="990"/>
        </w:tabs>
        <w:adjustRightInd w:val="0"/>
        <w:snapToGrid w:val="0"/>
        <w:spacing w:before="120" w:after="120" w:line="240" w:lineRule="auto"/>
        <w:ind w:left="0"/>
        <w:contextualSpacing w:val="0"/>
        <w:rPr>
          <w:szCs w:val="28"/>
          <w:lang w:val="vi-VN"/>
        </w:rPr>
      </w:pPr>
      <w:r w:rsidRPr="00D278F7">
        <w:rPr>
          <w:szCs w:val="28"/>
          <w:lang w:val="vi-VN"/>
        </w:rPr>
        <w:tab/>
      </w:r>
      <w:r w:rsidR="00C34F57" w:rsidRPr="00D278F7">
        <w:rPr>
          <w:szCs w:val="28"/>
          <w:lang w:val="vi-VN"/>
        </w:rPr>
        <w:t xml:space="preserve">6. </w:t>
      </w:r>
      <w:r w:rsidR="00CA38FA" w:rsidRPr="00D278F7">
        <w:rPr>
          <w:szCs w:val="28"/>
          <w:lang w:val="vi-VN"/>
        </w:rPr>
        <w:t>Kế hoạch về tiến độ thực hiện các công việc chính</w:t>
      </w:r>
      <w:r w:rsidR="005D2A7E" w:rsidRPr="00D278F7">
        <w:rPr>
          <w:szCs w:val="28"/>
          <w:lang w:val="vi-VN"/>
        </w:rPr>
        <w:t>, gói thầu</w:t>
      </w:r>
    </w:p>
    <w:p w14:paraId="7C727B9F" w14:textId="77777777" w:rsidR="00314C73" w:rsidRPr="00D278F7" w:rsidRDefault="004A12CB" w:rsidP="00C0391A">
      <w:pPr>
        <w:pStyle w:val="ListParagraph"/>
        <w:tabs>
          <w:tab w:val="left" w:pos="709"/>
          <w:tab w:val="left" w:pos="990"/>
        </w:tabs>
        <w:adjustRightInd w:val="0"/>
        <w:snapToGrid w:val="0"/>
        <w:spacing w:before="120" w:after="120" w:line="240" w:lineRule="auto"/>
        <w:ind w:left="0"/>
        <w:contextualSpacing w:val="0"/>
        <w:rPr>
          <w:i/>
          <w:iCs/>
          <w:szCs w:val="28"/>
          <w:lang w:val="vi-VN"/>
        </w:rPr>
      </w:pPr>
      <w:r w:rsidRPr="00D278F7">
        <w:rPr>
          <w:i/>
          <w:iCs/>
          <w:szCs w:val="28"/>
          <w:lang w:val="vi-VN"/>
        </w:rPr>
        <w:tab/>
      </w:r>
      <w:r w:rsidR="00314C73" w:rsidRPr="00D278F7">
        <w:rPr>
          <w:i/>
          <w:iCs/>
          <w:szCs w:val="28"/>
          <w:lang w:val="vi-VN"/>
        </w:rPr>
        <w:t>[Xây dựng tiến độ tổng thể để thực hiện các công việc chính, gói thầu phù hợp với tiến độ thực hiện đầu tư dự án]</w:t>
      </w:r>
      <w:r w:rsidR="00B47A31" w:rsidRPr="00D278F7">
        <w:rPr>
          <w:i/>
          <w:iCs/>
          <w:szCs w:val="28"/>
          <w:lang w:val="vi-VN"/>
        </w:rPr>
        <w:t>.</w:t>
      </w:r>
    </w:p>
    <w:p w14:paraId="4EFD8EF4" w14:textId="77777777" w:rsidR="00557AB3" w:rsidRPr="00D278F7" w:rsidRDefault="004A12CB" w:rsidP="00C0391A">
      <w:pPr>
        <w:pStyle w:val="ListParagraph"/>
        <w:tabs>
          <w:tab w:val="left" w:pos="709"/>
          <w:tab w:val="left" w:pos="990"/>
        </w:tabs>
        <w:adjustRightInd w:val="0"/>
        <w:snapToGrid w:val="0"/>
        <w:spacing w:before="120" w:after="120" w:line="240" w:lineRule="auto"/>
        <w:ind w:left="0"/>
        <w:contextualSpacing w:val="0"/>
        <w:rPr>
          <w:szCs w:val="28"/>
          <w:lang w:val="vi-VN"/>
        </w:rPr>
      </w:pPr>
      <w:bookmarkStart w:id="7" w:name="_Hlk155102597"/>
      <w:r w:rsidRPr="00D278F7">
        <w:rPr>
          <w:szCs w:val="28"/>
          <w:lang w:val="vi-VN"/>
        </w:rPr>
        <w:tab/>
      </w:r>
      <w:r w:rsidR="00C34F57" w:rsidRPr="00D278F7">
        <w:rPr>
          <w:szCs w:val="28"/>
          <w:lang w:val="vi-VN"/>
        </w:rPr>
        <w:t xml:space="preserve">7. </w:t>
      </w:r>
      <w:r w:rsidR="00557AB3" w:rsidRPr="00D278F7">
        <w:rPr>
          <w:szCs w:val="28"/>
          <w:lang w:val="vi-VN"/>
        </w:rPr>
        <w:t>Quản lý công tác lựa chọn nhà thầu</w:t>
      </w:r>
    </w:p>
    <w:bookmarkEnd w:id="7"/>
    <w:p w14:paraId="7061FAC8" w14:textId="77777777" w:rsidR="004A12CB" w:rsidRPr="00D278F7" w:rsidRDefault="004A12CB" w:rsidP="004A12CB">
      <w:pPr>
        <w:pStyle w:val="ListParagraph"/>
        <w:tabs>
          <w:tab w:val="left" w:pos="709"/>
          <w:tab w:val="left" w:pos="990"/>
        </w:tabs>
        <w:adjustRightInd w:val="0"/>
        <w:snapToGrid w:val="0"/>
        <w:spacing w:before="120" w:after="120" w:line="240" w:lineRule="auto"/>
        <w:ind w:left="0"/>
        <w:contextualSpacing w:val="0"/>
        <w:rPr>
          <w:i/>
          <w:iCs/>
          <w:szCs w:val="28"/>
        </w:rPr>
      </w:pPr>
      <w:r w:rsidRPr="00D278F7">
        <w:rPr>
          <w:i/>
          <w:iCs/>
          <w:szCs w:val="28"/>
          <w:lang w:val="vi-VN"/>
        </w:rPr>
        <w:tab/>
      </w:r>
      <w:r w:rsidR="00C34F57" w:rsidRPr="00D278F7">
        <w:rPr>
          <w:i/>
          <w:iCs/>
          <w:szCs w:val="28"/>
        </w:rPr>
        <w:t>[</w:t>
      </w:r>
      <w:r w:rsidRPr="00D278F7">
        <w:rPr>
          <w:i/>
          <w:iCs/>
          <w:szCs w:val="28"/>
        </w:rPr>
        <w:t>Nêu các nội dung sau:</w:t>
      </w:r>
    </w:p>
    <w:p w14:paraId="79DECA2E" w14:textId="77777777" w:rsidR="00D15E9E" w:rsidRPr="00D278F7" w:rsidRDefault="00D15E9E" w:rsidP="00703AC4">
      <w:pPr>
        <w:pStyle w:val="ListParagraph"/>
        <w:tabs>
          <w:tab w:val="left" w:pos="709"/>
          <w:tab w:val="left" w:pos="990"/>
        </w:tabs>
        <w:adjustRightInd w:val="0"/>
        <w:snapToGrid w:val="0"/>
        <w:spacing w:before="120" w:after="120" w:line="240" w:lineRule="auto"/>
        <w:ind w:left="0"/>
        <w:contextualSpacing w:val="0"/>
        <w:rPr>
          <w:i/>
          <w:iCs/>
          <w:szCs w:val="28"/>
        </w:rPr>
      </w:pPr>
      <w:r w:rsidRPr="00D278F7">
        <w:rPr>
          <w:i/>
          <w:iCs/>
          <w:szCs w:val="28"/>
        </w:rPr>
        <w:tab/>
        <w:t xml:space="preserve">a) Phân chia gói thầu: việc phân chia gói thầu căn cứ theo quy mô, tính chất các công việc thuộc dự án, theo tiến độ thực hiện dự án và căn cứ kết quả phân tích, tham vấn thị trường; </w:t>
      </w:r>
      <w:r w:rsidR="008147B1" w:rsidRPr="00D278F7">
        <w:rPr>
          <w:i/>
          <w:iCs/>
          <w:szCs w:val="28"/>
        </w:rPr>
        <w:t>xác định</w:t>
      </w:r>
      <w:r w:rsidRPr="00D278F7">
        <w:rPr>
          <w:i/>
          <w:iCs/>
          <w:szCs w:val="28"/>
        </w:rPr>
        <w:t xml:space="preserve"> số lượng gói thầu và phạm vi công việc của mỗi gói thầu, xác định các gói thầu chia thành nhiều phần;</w:t>
      </w:r>
    </w:p>
    <w:p w14:paraId="72FF4CE8" w14:textId="77777777" w:rsidR="00D15E9E" w:rsidRPr="00D278F7" w:rsidRDefault="00D15E9E" w:rsidP="00703AC4">
      <w:pPr>
        <w:pStyle w:val="ListParagraph"/>
        <w:tabs>
          <w:tab w:val="left" w:pos="709"/>
          <w:tab w:val="left" w:pos="990"/>
        </w:tabs>
        <w:adjustRightInd w:val="0"/>
        <w:snapToGrid w:val="0"/>
        <w:spacing w:before="120" w:after="120" w:line="240" w:lineRule="auto"/>
        <w:ind w:left="0"/>
        <w:contextualSpacing w:val="0"/>
        <w:rPr>
          <w:i/>
          <w:iCs/>
          <w:szCs w:val="28"/>
        </w:rPr>
      </w:pPr>
      <w:r w:rsidRPr="00D278F7">
        <w:rPr>
          <w:i/>
          <w:iCs/>
          <w:szCs w:val="28"/>
        </w:rPr>
        <w:tab/>
        <w:t xml:space="preserve">b) Hình thức và phương thức lựa chọn nhà thầu: xác định hình thức và phương thức lựa chọn nhà thầu phù hợp đối với từng gói thầu thuộc dự án, trong đó nêu rõ gói thầu có áp dụng mua sắm tập trung không, có áp dụng lựa </w:t>
      </w:r>
      <w:r w:rsidR="004C204D" w:rsidRPr="00D278F7">
        <w:rPr>
          <w:i/>
          <w:iCs/>
          <w:szCs w:val="28"/>
        </w:rPr>
        <w:t xml:space="preserve"> chọn </w:t>
      </w:r>
      <w:r w:rsidRPr="00D278F7">
        <w:rPr>
          <w:i/>
          <w:iCs/>
          <w:szCs w:val="28"/>
        </w:rPr>
        <w:t>danh sách ngắn không, trong nước hay quốc tế;</w:t>
      </w:r>
    </w:p>
    <w:p w14:paraId="47364669" w14:textId="7EE38BAA" w:rsidR="00D15E9E" w:rsidRPr="00D278F7" w:rsidRDefault="00D15E9E" w:rsidP="00703AC4">
      <w:pPr>
        <w:pStyle w:val="ListParagraph"/>
        <w:tabs>
          <w:tab w:val="left" w:pos="709"/>
          <w:tab w:val="left" w:pos="990"/>
        </w:tabs>
        <w:adjustRightInd w:val="0"/>
        <w:snapToGrid w:val="0"/>
        <w:spacing w:before="120" w:after="120" w:line="240" w:lineRule="auto"/>
        <w:ind w:left="0" w:firstLine="709"/>
        <w:contextualSpacing w:val="0"/>
        <w:rPr>
          <w:i/>
          <w:iCs/>
          <w:szCs w:val="28"/>
        </w:rPr>
      </w:pPr>
      <w:r w:rsidRPr="00D278F7">
        <w:rPr>
          <w:i/>
          <w:iCs/>
          <w:szCs w:val="28"/>
        </w:rPr>
        <w:t>c) Loại hợp đồng: xác định loại hợp đồng phù hợp với từng gói thầu;</w:t>
      </w:r>
      <w:r w:rsidR="00EF6969" w:rsidRPr="00D278F7">
        <w:t xml:space="preserve"> </w:t>
      </w:r>
      <w:r w:rsidR="00EF6969" w:rsidRPr="00D278F7">
        <w:rPr>
          <w:i/>
          <w:iCs/>
          <w:szCs w:val="28"/>
        </w:rPr>
        <w:t xml:space="preserve">đối với gói thầu </w:t>
      </w:r>
      <w:r w:rsidR="00CC5182" w:rsidRPr="00D278F7">
        <w:rPr>
          <w:i/>
          <w:iCs/>
          <w:szCs w:val="28"/>
        </w:rPr>
        <w:t>máy đặt, máy mượn</w:t>
      </w:r>
      <w:r w:rsidR="00EF6969" w:rsidRPr="00D278F7">
        <w:rPr>
          <w:i/>
          <w:iCs/>
          <w:szCs w:val="28"/>
        </w:rPr>
        <w:t>, chỉ áp dụng loại hợp đồng theo đơn giá cố định, đơn giá điều chỉnh hoặc kết hợp hợp đồng theo đơn giá cố định và theo đơn giá điều chỉnh.</w:t>
      </w:r>
    </w:p>
    <w:p w14:paraId="0837F3CE" w14:textId="77777777" w:rsidR="002A4DE5" w:rsidRPr="00D278F7" w:rsidRDefault="00D15E9E" w:rsidP="00703AC4">
      <w:pPr>
        <w:pStyle w:val="ListParagraph"/>
        <w:tabs>
          <w:tab w:val="left" w:pos="709"/>
          <w:tab w:val="left" w:pos="990"/>
        </w:tabs>
        <w:adjustRightInd w:val="0"/>
        <w:snapToGrid w:val="0"/>
        <w:spacing w:before="120" w:after="120" w:line="240" w:lineRule="auto"/>
        <w:ind w:left="0" w:firstLine="709"/>
        <w:contextualSpacing w:val="0"/>
        <w:rPr>
          <w:i/>
          <w:iCs/>
          <w:szCs w:val="28"/>
        </w:rPr>
      </w:pPr>
      <w:r w:rsidRPr="00D278F7">
        <w:rPr>
          <w:i/>
          <w:iCs/>
          <w:szCs w:val="28"/>
        </w:rPr>
        <w:t xml:space="preserve">d) Nội dung cần lưu ý trong </w:t>
      </w:r>
      <w:r w:rsidR="008147B1" w:rsidRPr="00D278F7">
        <w:rPr>
          <w:i/>
          <w:iCs/>
          <w:szCs w:val="28"/>
        </w:rPr>
        <w:t xml:space="preserve">quá trình xây dựng </w:t>
      </w:r>
      <w:r w:rsidRPr="00D278F7">
        <w:rPr>
          <w:i/>
          <w:iCs/>
          <w:szCs w:val="28"/>
        </w:rPr>
        <w:t xml:space="preserve">hồ sơ mời thầu, </w:t>
      </w:r>
      <w:r w:rsidR="004A71CA" w:rsidRPr="00D278F7">
        <w:rPr>
          <w:i/>
          <w:iCs/>
          <w:szCs w:val="28"/>
        </w:rPr>
        <w:t xml:space="preserve">hồ sơ yêu cầu, </w:t>
      </w:r>
      <w:r w:rsidRPr="00D278F7">
        <w:rPr>
          <w:i/>
          <w:iCs/>
          <w:szCs w:val="28"/>
        </w:rPr>
        <w:t>quản lý thực hiện hợp đồng (nếu có)</w:t>
      </w:r>
      <w:r w:rsidR="00B47A31" w:rsidRPr="00D278F7">
        <w:rPr>
          <w:i/>
          <w:iCs/>
          <w:szCs w:val="28"/>
        </w:rPr>
        <w:t>]</w:t>
      </w:r>
      <w:r w:rsidR="00471291" w:rsidRPr="00D278F7">
        <w:rPr>
          <w:i/>
          <w:iCs/>
          <w:szCs w:val="28"/>
        </w:rPr>
        <w:t xml:space="preserve">. </w:t>
      </w:r>
    </w:p>
    <w:bookmarkEnd w:id="5"/>
    <w:bookmarkEnd w:id="6"/>
    <w:p w14:paraId="6590C827" w14:textId="77777777" w:rsidR="00CA38FA" w:rsidRPr="00D278F7" w:rsidRDefault="00CA38FA" w:rsidP="00BE5D76">
      <w:pPr>
        <w:tabs>
          <w:tab w:val="left" w:pos="709"/>
        </w:tabs>
        <w:spacing w:before="120"/>
        <w:rPr>
          <w:b/>
          <w:sz w:val="28"/>
          <w:szCs w:val="28"/>
        </w:rPr>
      </w:pPr>
      <w:r w:rsidRPr="00D278F7">
        <w:rPr>
          <w:sz w:val="28"/>
          <w:szCs w:val="28"/>
        </w:rPr>
        <w:tab/>
      </w:r>
      <w:r w:rsidRPr="00D278F7">
        <w:rPr>
          <w:b/>
          <w:sz w:val="28"/>
          <w:szCs w:val="28"/>
        </w:rPr>
        <w:t>I</w:t>
      </w:r>
      <w:r w:rsidR="00F17095" w:rsidRPr="00D278F7">
        <w:rPr>
          <w:b/>
          <w:sz w:val="28"/>
          <w:szCs w:val="28"/>
        </w:rPr>
        <w:t>V</w:t>
      </w:r>
      <w:r w:rsidRPr="00D278F7">
        <w:rPr>
          <w:b/>
          <w:sz w:val="28"/>
          <w:szCs w:val="28"/>
        </w:rPr>
        <w:t>. Kiến nghị</w:t>
      </w:r>
    </w:p>
    <w:p w14:paraId="7E5B6159" w14:textId="77777777" w:rsidR="0031475F" w:rsidRPr="00D278F7" w:rsidRDefault="000829E1" w:rsidP="005028E2">
      <w:pPr>
        <w:tabs>
          <w:tab w:val="left" w:pos="567"/>
        </w:tabs>
        <w:spacing w:before="120"/>
        <w:ind w:firstLine="720"/>
        <w:jc w:val="both"/>
        <w:rPr>
          <w:i/>
          <w:iCs/>
          <w:sz w:val="28"/>
          <w:szCs w:val="28"/>
          <w:lang w:val="nb-NO"/>
        </w:rPr>
      </w:pPr>
      <w:r w:rsidRPr="00D278F7">
        <w:rPr>
          <w:i/>
          <w:iCs/>
          <w:sz w:val="28"/>
          <w:szCs w:val="28"/>
          <w:lang w:val="nb-NO"/>
        </w:rPr>
        <w:t>[</w:t>
      </w:r>
      <w:r w:rsidR="00CA38FA" w:rsidRPr="00D278F7">
        <w:rPr>
          <w:i/>
          <w:iCs/>
          <w:sz w:val="28"/>
          <w:szCs w:val="28"/>
          <w:lang w:val="nb-NO"/>
        </w:rPr>
        <w:t xml:space="preserve">Trên cơ sở những nội dung phân tích nêu trên, </w:t>
      </w:r>
      <w:r w:rsidR="001B690C" w:rsidRPr="00D278F7">
        <w:rPr>
          <w:i/>
          <w:iCs/>
          <w:sz w:val="28"/>
          <w:szCs w:val="28"/>
          <w:lang w:val="nb-NO"/>
        </w:rPr>
        <w:t>chủ đầu tư</w:t>
      </w:r>
      <w:r w:rsidR="00CA38FA" w:rsidRPr="00D278F7">
        <w:rPr>
          <w:i/>
          <w:iCs/>
          <w:sz w:val="28"/>
          <w:szCs w:val="28"/>
          <w:lang w:val="nb-NO"/>
        </w:rPr>
        <w:t xml:space="preserve"> đề nghị</w:t>
      </w:r>
      <w:r w:rsidR="00A954D8" w:rsidRPr="00D278F7">
        <w:rPr>
          <w:i/>
          <w:iCs/>
          <w:sz w:val="28"/>
          <w:szCs w:val="28"/>
          <w:lang w:val="nb-NO"/>
        </w:rPr>
        <w:t xml:space="preserve"> </w:t>
      </w:r>
      <w:r w:rsidR="00CA38FA" w:rsidRPr="00D278F7">
        <w:rPr>
          <w:i/>
          <w:iCs/>
          <w:sz w:val="28"/>
          <w:szCs w:val="28"/>
          <w:lang w:val="nb-NO"/>
        </w:rPr>
        <w:t>người có thẩm quyền</w:t>
      </w:r>
      <w:r w:rsidR="00CA38FA" w:rsidRPr="00D278F7">
        <w:rPr>
          <w:i/>
          <w:iCs/>
          <w:sz w:val="28"/>
          <w:szCs w:val="28"/>
          <w:lang w:val="vi-VN"/>
        </w:rPr>
        <w:t xml:space="preserve"> </w:t>
      </w:r>
      <w:r w:rsidR="00CA38FA" w:rsidRPr="00D278F7">
        <w:rPr>
          <w:i/>
          <w:iCs/>
          <w:sz w:val="28"/>
          <w:szCs w:val="28"/>
          <w:lang w:val="nb-NO"/>
        </w:rPr>
        <w:t>xem xét, phê duyệt kế hoạch tổng thể lựa chọn nhà thầu</w:t>
      </w:r>
      <w:r w:rsidRPr="00D278F7">
        <w:rPr>
          <w:i/>
          <w:iCs/>
          <w:sz w:val="28"/>
          <w:szCs w:val="28"/>
          <w:lang w:val="nb-NO"/>
        </w:rPr>
        <w:t xml:space="preserve"> của</w:t>
      </w:r>
      <w:r w:rsidR="00CA38FA" w:rsidRPr="00D278F7">
        <w:rPr>
          <w:i/>
          <w:iCs/>
          <w:sz w:val="28"/>
          <w:szCs w:val="28"/>
          <w:lang w:val="nb-NO"/>
        </w:rPr>
        <w:t xml:space="preserve"> dự án</w:t>
      </w:r>
      <w:r w:rsidRPr="00D278F7">
        <w:rPr>
          <w:i/>
          <w:iCs/>
          <w:sz w:val="28"/>
          <w:szCs w:val="28"/>
        </w:rPr>
        <w:t>]</w:t>
      </w:r>
      <w:r w:rsidR="00E610EF" w:rsidRPr="00D278F7">
        <w:rPr>
          <w:i/>
          <w:iCs/>
          <w:sz w:val="28"/>
          <w:szCs w:val="28"/>
        </w:rPr>
        <w:t xml:space="preserve">. </w:t>
      </w:r>
    </w:p>
    <w:p w14:paraId="12B283BA" w14:textId="77777777" w:rsidR="001D2167" w:rsidRPr="00D278F7" w:rsidRDefault="001D2167" w:rsidP="00CA6EE7">
      <w:pPr>
        <w:spacing w:before="120"/>
        <w:ind w:firstLine="720"/>
        <w:jc w:val="both"/>
        <w:rPr>
          <w:sz w:val="2"/>
          <w:szCs w:val="2"/>
          <w:lang w:val="nb-NO"/>
        </w:rPr>
      </w:pPr>
    </w:p>
    <w:tbl>
      <w:tblPr>
        <w:tblW w:w="9360" w:type="dxa"/>
        <w:tblInd w:w="198" w:type="dxa"/>
        <w:tblCellMar>
          <w:left w:w="0" w:type="dxa"/>
          <w:right w:w="0" w:type="dxa"/>
        </w:tblCellMar>
        <w:tblLook w:val="04A0" w:firstRow="1" w:lastRow="0" w:firstColumn="1" w:lastColumn="0" w:noHBand="0" w:noVBand="1"/>
      </w:tblPr>
      <w:tblGrid>
        <w:gridCol w:w="3258"/>
        <w:gridCol w:w="6102"/>
      </w:tblGrid>
      <w:tr w:rsidR="00650BA2" w:rsidRPr="001F6318" w14:paraId="55B207DE" w14:textId="77777777" w:rsidTr="00A4663A">
        <w:tc>
          <w:tcPr>
            <w:tcW w:w="3258" w:type="dxa"/>
            <w:tcMar>
              <w:top w:w="0" w:type="dxa"/>
              <w:left w:w="108" w:type="dxa"/>
              <w:bottom w:w="0" w:type="dxa"/>
              <w:right w:w="108" w:type="dxa"/>
            </w:tcMar>
          </w:tcPr>
          <w:p w14:paraId="65743BBA" w14:textId="77777777" w:rsidR="00A11ACB" w:rsidRPr="00D278F7" w:rsidRDefault="001D2167" w:rsidP="00A4663A">
            <w:pPr>
              <w:spacing w:before="120" w:after="120"/>
              <w:rPr>
                <w:b/>
                <w:bCs/>
                <w:i/>
                <w:iCs/>
                <w:sz w:val="26"/>
                <w:szCs w:val="26"/>
                <w:lang w:val="nb-NO"/>
              </w:rPr>
            </w:pPr>
            <w:r w:rsidRPr="00D278F7">
              <w:rPr>
                <w:b/>
                <w:bCs/>
                <w:i/>
                <w:iCs/>
                <w:sz w:val="4"/>
                <w:szCs w:val="4"/>
                <w:lang w:val="nb-NO"/>
              </w:rPr>
              <w:t>ơ</w:t>
            </w:r>
          </w:p>
          <w:p w14:paraId="37244183" w14:textId="77777777" w:rsidR="001B690C" w:rsidRPr="00D278F7" w:rsidRDefault="001B690C" w:rsidP="00A4663A">
            <w:pPr>
              <w:spacing w:before="120" w:after="120"/>
              <w:rPr>
                <w:b/>
                <w:bCs/>
                <w:i/>
                <w:iCs/>
                <w:lang w:val="nb-NO"/>
              </w:rPr>
            </w:pPr>
          </w:p>
          <w:p w14:paraId="04F20A7F" w14:textId="37C3CF8D" w:rsidR="00211902" w:rsidRPr="00D278F7" w:rsidRDefault="00CA38FA" w:rsidP="00A4663A">
            <w:pPr>
              <w:spacing w:before="120" w:after="120"/>
              <w:rPr>
                <w:sz w:val="26"/>
                <w:szCs w:val="26"/>
                <w:lang w:val="nb-NO"/>
              </w:rPr>
            </w:pPr>
            <w:r w:rsidRPr="00D278F7">
              <w:rPr>
                <w:b/>
                <w:bCs/>
                <w:i/>
                <w:iCs/>
                <w:lang w:val="nb-NO"/>
              </w:rPr>
              <w:t>Nơi nhận:</w:t>
            </w:r>
            <w:r w:rsidRPr="00D278F7">
              <w:rPr>
                <w:b/>
                <w:bCs/>
                <w:i/>
                <w:iCs/>
                <w:lang w:val="nb-NO"/>
              </w:rPr>
              <w:br/>
            </w:r>
            <w:r w:rsidRPr="00D278F7">
              <w:rPr>
                <w:lang w:val="nb-NO"/>
              </w:rPr>
              <w:t>- Như trên;</w:t>
            </w:r>
            <w:r w:rsidRPr="00D278F7">
              <w:rPr>
                <w:lang w:val="nb-NO"/>
              </w:rPr>
              <w:br/>
              <w:t xml:space="preserve">- Lưu </w:t>
            </w:r>
            <w:r w:rsidR="00D87F0A" w:rsidRPr="00D278F7">
              <w:rPr>
                <w:lang w:val="nb-NO"/>
              </w:rPr>
              <w:t>...</w:t>
            </w:r>
          </w:p>
        </w:tc>
        <w:tc>
          <w:tcPr>
            <w:tcW w:w="6102" w:type="dxa"/>
            <w:tcMar>
              <w:top w:w="0" w:type="dxa"/>
              <w:left w:w="108" w:type="dxa"/>
              <w:bottom w:w="0" w:type="dxa"/>
              <w:right w:w="108" w:type="dxa"/>
            </w:tcMar>
          </w:tcPr>
          <w:p w14:paraId="54895DB0" w14:textId="77777777" w:rsidR="00A4663A" w:rsidRPr="00D278F7" w:rsidRDefault="00CA38FA" w:rsidP="001D2167">
            <w:pPr>
              <w:jc w:val="center"/>
              <w:rPr>
                <w:b/>
                <w:bCs/>
                <w:sz w:val="28"/>
                <w:szCs w:val="28"/>
                <w:lang w:val="nb-NO"/>
              </w:rPr>
            </w:pPr>
            <w:r w:rsidRPr="00D278F7">
              <w:rPr>
                <w:b/>
                <w:bCs/>
                <w:sz w:val="28"/>
                <w:szCs w:val="28"/>
                <w:lang w:val="nb-NO"/>
              </w:rPr>
              <w:t xml:space="preserve">ĐẠI DIỆN HỢP PHÁP </w:t>
            </w:r>
          </w:p>
          <w:p w14:paraId="34DC0194" w14:textId="77777777" w:rsidR="00CA38FA" w:rsidRPr="00D278F7" w:rsidRDefault="00CA38FA" w:rsidP="001D2167">
            <w:pPr>
              <w:jc w:val="center"/>
              <w:rPr>
                <w:sz w:val="28"/>
                <w:szCs w:val="28"/>
                <w:lang w:val="nb-NO"/>
              </w:rPr>
            </w:pPr>
            <w:r w:rsidRPr="00D278F7">
              <w:rPr>
                <w:b/>
                <w:bCs/>
                <w:sz w:val="28"/>
                <w:szCs w:val="28"/>
                <w:lang w:val="nb-NO"/>
              </w:rPr>
              <w:t xml:space="preserve">CỦA </w:t>
            </w:r>
            <w:r w:rsidR="001B690C" w:rsidRPr="00D278F7">
              <w:rPr>
                <w:b/>
                <w:bCs/>
                <w:sz w:val="28"/>
                <w:szCs w:val="28"/>
                <w:lang w:val="nb-NO"/>
              </w:rPr>
              <w:t>CHỦ ĐẦU TƯ</w:t>
            </w:r>
          </w:p>
          <w:p w14:paraId="77356008" w14:textId="77777777" w:rsidR="00CA38FA" w:rsidRPr="00D278F7" w:rsidRDefault="00CA38FA" w:rsidP="001D2167">
            <w:pPr>
              <w:jc w:val="center"/>
              <w:rPr>
                <w:sz w:val="28"/>
                <w:szCs w:val="28"/>
                <w:lang w:val="nb-NO"/>
              </w:rPr>
            </w:pPr>
            <w:r w:rsidRPr="00D278F7">
              <w:rPr>
                <w:i/>
                <w:iCs/>
                <w:sz w:val="28"/>
                <w:szCs w:val="28"/>
                <w:lang w:val="nb-NO"/>
              </w:rPr>
              <w:t>[ghi tên, chức danh, ký tên và đóng dấu]</w:t>
            </w:r>
          </w:p>
        </w:tc>
      </w:tr>
    </w:tbl>
    <w:p w14:paraId="29E4BE52" w14:textId="77777777" w:rsidR="000F1161" w:rsidRPr="00D278F7" w:rsidRDefault="000F1161" w:rsidP="00BE5D76">
      <w:pPr>
        <w:spacing w:after="120"/>
        <w:jc w:val="both"/>
        <w:rPr>
          <w:b/>
          <w:bCs/>
          <w:sz w:val="26"/>
          <w:szCs w:val="26"/>
          <w:lang w:val="nb-NO"/>
        </w:rPr>
      </w:pPr>
    </w:p>
    <w:p w14:paraId="47660E21" w14:textId="77777777" w:rsidR="000F1161" w:rsidRPr="00D278F7" w:rsidRDefault="000F1161" w:rsidP="00C0391A">
      <w:pPr>
        <w:rPr>
          <w:sz w:val="26"/>
          <w:szCs w:val="26"/>
          <w:lang w:val="nb-NO"/>
        </w:rPr>
      </w:pPr>
    </w:p>
    <w:p w14:paraId="3138E6A0" w14:textId="77777777" w:rsidR="005779CA" w:rsidRPr="00D278F7" w:rsidRDefault="005779CA" w:rsidP="005779CA">
      <w:pPr>
        <w:jc w:val="center"/>
        <w:rPr>
          <w:b/>
          <w:bCs/>
          <w:sz w:val="28"/>
          <w:szCs w:val="28"/>
          <w:lang w:val="nb-NO"/>
        </w:rPr>
      </w:pPr>
      <w:r w:rsidRPr="00D278F7">
        <w:rPr>
          <w:b/>
          <w:bCs/>
          <w:sz w:val="26"/>
          <w:szCs w:val="26"/>
          <w:lang w:val="nb-NO"/>
        </w:rPr>
        <w:br w:type="column"/>
      </w:r>
      <w:r w:rsidRPr="00D278F7">
        <w:rPr>
          <w:b/>
          <w:bCs/>
          <w:sz w:val="28"/>
          <w:szCs w:val="28"/>
          <w:lang w:val="nb-NO"/>
        </w:rPr>
        <w:lastRenderedPageBreak/>
        <w:t>DANH MỤC TÀI LIỆU</w:t>
      </w:r>
    </w:p>
    <w:p w14:paraId="6EF44B68" w14:textId="4DD4703D" w:rsidR="005779CA" w:rsidRPr="00D278F7" w:rsidRDefault="005779CA" w:rsidP="005779CA">
      <w:pPr>
        <w:pStyle w:val="ListParagraph"/>
        <w:tabs>
          <w:tab w:val="left" w:pos="709"/>
        </w:tabs>
        <w:spacing w:after="0" w:line="240" w:lineRule="auto"/>
        <w:ind w:left="1065" w:hanging="1065"/>
        <w:jc w:val="center"/>
        <w:rPr>
          <w:i/>
          <w:iCs/>
          <w:szCs w:val="28"/>
          <w:lang w:val="nb-NO"/>
        </w:rPr>
      </w:pPr>
      <w:r w:rsidRPr="00D278F7">
        <w:rPr>
          <w:i/>
          <w:iCs/>
          <w:szCs w:val="28"/>
          <w:lang w:val="nb-NO"/>
        </w:rPr>
        <w:t>(Kèm theo Tờ trình kế hoạch tổng thể lựa chọn nhà thầu)</w:t>
      </w:r>
    </w:p>
    <w:p w14:paraId="2CFDD955" w14:textId="77777777" w:rsidR="00E30810" w:rsidRPr="00D278F7" w:rsidRDefault="00E30810" w:rsidP="005779CA">
      <w:pPr>
        <w:pStyle w:val="ListParagraph"/>
        <w:tabs>
          <w:tab w:val="left" w:pos="709"/>
        </w:tabs>
        <w:spacing w:after="0" w:line="240" w:lineRule="auto"/>
        <w:ind w:left="1065" w:hanging="1065"/>
        <w:jc w:val="center"/>
        <w:rPr>
          <w:i/>
          <w:iCs/>
          <w:szCs w:val="28"/>
          <w:lang w:val="nb-NO"/>
        </w:rPr>
      </w:pPr>
    </w:p>
    <w:p w14:paraId="218751CC" w14:textId="77777777" w:rsidR="005779CA" w:rsidRPr="00D278F7" w:rsidRDefault="005779CA" w:rsidP="005779CA">
      <w:pPr>
        <w:jc w:val="center"/>
        <w:rPr>
          <w:sz w:val="28"/>
          <w:szCs w:val="28"/>
          <w:lang w:val="nb-NO"/>
        </w:rPr>
      </w:pP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803"/>
        <w:gridCol w:w="5828"/>
        <w:gridCol w:w="2549"/>
      </w:tblGrid>
      <w:tr w:rsidR="00D278F7" w:rsidRPr="00D278F7" w14:paraId="19D7323F" w14:textId="77777777" w:rsidTr="005779CA">
        <w:tc>
          <w:tcPr>
            <w:tcW w:w="803" w:type="dxa"/>
            <w:tcBorders>
              <w:top w:val="single" w:sz="8"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5F59B043" w14:textId="77777777" w:rsidR="005779CA" w:rsidRPr="00D278F7" w:rsidRDefault="005779CA" w:rsidP="00105215">
            <w:pPr>
              <w:spacing w:before="120" w:after="120"/>
              <w:jc w:val="center"/>
              <w:rPr>
                <w:sz w:val="28"/>
                <w:szCs w:val="28"/>
              </w:rPr>
            </w:pPr>
            <w:r w:rsidRPr="00D278F7">
              <w:rPr>
                <w:b/>
                <w:bCs/>
                <w:sz w:val="28"/>
                <w:szCs w:val="28"/>
              </w:rPr>
              <w:t>STT</w:t>
            </w:r>
          </w:p>
        </w:tc>
        <w:tc>
          <w:tcPr>
            <w:tcW w:w="5828"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0ECBDA2D" w14:textId="77777777" w:rsidR="005779CA" w:rsidRPr="00D278F7" w:rsidRDefault="005779CA" w:rsidP="00105215">
            <w:pPr>
              <w:spacing w:before="120" w:after="120"/>
              <w:jc w:val="center"/>
              <w:rPr>
                <w:sz w:val="28"/>
                <w:szCs w:val="28"/>
                <w:vertAlign w:val="superscript"/>
              </w:rPr>
            </w:pPr>
            <w:r w:rsidRPr="00D278F7">
              <w:rPr>
                <w:b/>
                <w:bCs/>
                <w:sz w:val="28"/>
                <w:szCs w:val="28"/>
              </w:rPr>
              <w:t>Nội dung</w:t>
            </w:r>
          </w:p>
        </w:tc>
        <w:tc>
          <w:tcPr>
            <w:tcW w:w="2549"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3D7DB00A" w14:textId="77777777" w:rsidR="005779CA" w:rsidRPr="00D278F7" w:rsidRDefault="005779CA" w:rsidP="00105215">
            <w:pPr>
              <w:spacing w:before="120" w:after="120"/>
              <w:jc w:val="center"/>
              <w:rPr>
                <w:sz w:val="28"/>
                <w:szCs w:val="28"/>
              </w:rPr>
            </w:pPr>
            <w:r w:rsidRPr="00D278F7">
              <w:rPr>
                <w:b/>
                <w:bCs/>
                <w:sz w:val="28"/>
                <w:szCs w:val="28"/>
              </w:rPr>
              <w:t>Ghi chú</w:t>
            </w:r>
          </w:p>
        </w:tc>
      </w:tr>
      <w:tr w:rsidR="00D278F7" w:rsidRPr="00D278F7" w14:paraId="14850CF8" w14:textId="77777777" w:rsidTr="005779CA">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6FAF60B8" w14:textId="77777777" w:rsidR="005779CA" w:rsidRPr="00D278F7" w:rsidRDefault="005779CA" w:rsidP="00525FCF">
            <w:pPr>
              <w:spacing w:before="120" w:after="120"/>
              <w:jc w:val="center"/>
              <w:rPr>
                <w:sz w:val="28"/>
                <w:szCs w:val="28"/>
              </w:rPr>
            </w:pPr>
            <w:r w:rsidRPr="00D278F7">
              <w:rPr>
                <w:i/>
                <w:iCs/>
                <w:sz w:val="28"/>
                <w:szCs w:val="28"/>
              </w:rPr>
              <w:t>1</w:t>
            </w:r>
          </w:p>
        </w:tc>
        <w:tc>
          <w:tcPr>
            <w:tcW w:w="582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361E57C6" w14:textId="77777777" w:rsidR="005779CA" w:rsidRPr="00D278F7" w:rsidRDefault="005779CA" w:rsidP="00F9495A">
            <w:pPr>
              <w:spacing w:before="120" w:after="120"/>
              <w:jc w:val="both"/>
              <w:rPr>
                <w:i/>
                <w:iCs/>
                <w:sz w:val="28"/>
                <w:szCs w:val="28"/>
              </w:rPr>
            </w:pPr>
            <w:r w:rsidRPr="00D278F7">
              <w:rPr>
                <w:i/>
                <w:iCs/>
                <w:sz w:val="28"/>
                <w:szCs w:val="28"/>
              </w:rPr>
              <w:t>Quyết định chủ trương đầu tư chương trình, dự án</w:t>
            </w:r>
          </w:p>
        </w:tc>
        <w:tc>
          <w:tcPr>
            <w:tcW w:w="25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51A142E" w14:textId="77777777" w:rsidR="005779CA" w:rsidRPr="00D278F7" w:rsidRDefault="005779CA" w:rsidP="00F9495A">
            <w:pPr>
              <w:spacing w:before="120" w:after="120"/>
              <w:jc w:val="center"/>
              <w:rPr>
                <w:sz w:val="28"/>
                <w:szCs w:val="28"/>
              </w:rPr>
            </w:pPr>
            <w:r w:rsidRPr="00D278F7">
              <w:rPr>
                <w:i/>
                <w:iCs/>
                <w:sz w:val="28"/>
                <w:szCs w:val="28"/>
              </w:rPr>
              <w:t>Bản chụp</w:t>
            </w:r>
          </w:p>
        </w:tc>
      </w:tr>
      <w:tr w:rsidR="00D278F7" w:rsidRPr="00D278F7" w14:paraId="4E670F1A" w14:textId="77777777" w:rsidTr="005779CA">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4F4F3AEB" w14:textId="77777777" w:rsidR="005779CA" w:rsidRPr="00D278F7" w:rsidRDefault="005779CA" w:rsidP="00525FCF">
            <w:pPr>
              <w:spacing w:before="120" w:after="120"/>
              <w:jc w:val="center"/>
              <w:rPr>
                <w:i/>
                <w:iCs/>
                <w:sz w:val="28"/>
                <w:szCs w:val="28"/>
              </w:rPr>
            </w:pPr>
            <w:r w:rsidRPr="00D278F7">
              <w:rPr>
                <w:i/>
                <w:iCs/>
                <w:sz w:val="28"/>
                <w:szCs w:val="28"/>
              </w:rPr>
              <w:t>2</w:t>
            </w:r>
          </w:p>
        </w:tc>
        <w:tc>
          <w:tcPr>
            <w:tcW w:w="582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2D942562" w14:textId="77777777" w:rsidR="005779CA" w:rsidRPr="00D278F7" w:rsidRDefault="005779CA" w:rsidP="00F9495A">
            <w:pPr>
              <w:spacing w:before="120" w:after="120"/>
              <w:jc w:val="both"/>
              <w:rPr>
                <w:i/>
                <w:iCs/>
                <w:sz w:val="28"/>
                <w:szCs w:val="28"/>
              </w:rPr>
            </w:pPr>
            <w:r w:rsidRPr="00D278F7">
              <w:rPr>
                <w:i/>
                <w:iCs/>
                <w:sz w:val="28"/>
                <w:szCs w:val="28"/>
              </w:rPr>
              <w:t>Quyết định phê duyệt dự án (nếu có)</w:t>
            </w:r>
          </w:p>
        </w:tc>
        <w:tc>
          <w:tcPr>
            <w:tcW w:w="254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276AFC8A" w14:textId="77777777" w:rsidR="005779CA" w:rsidRPr="00D278F7" w:rsidRDefault="005779CA" w:rsidP="00F9495A">
            <w:pPr>
              <w:spacing w:before="120" w:after="120"/>
              <w:jc w:val="center"/>
              <w:rPr>
                <w:i/>
                <w:iCs/>
                <w:sz w:val="28"/>
                <w:szCs w:val="28"/>
              </w:rPr>
            </w:pPr>
            <w:r w:rsidRPr="00D278F7">
              <w:rPr>
                <w:i/>
                <w:iCs/>
                <w:sz w:val="28"/>
                <w:szCs w:val="28"/>
              </w:rPr>
              <w:t>Bản chụp</w:t>
            </w:r>
          </w:p>
        </w:tc>
      </w:tr>
      <w:tr w:rsidR="00D278F7" w:rsidRPr="00D278F7" w14:paraId="404E1D00" w14:textId="77777777" w:rsidTr="00105215">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4" w:space="0" w:color="auto"/>
              <w:right w:val="single" w:sz="8" w:space="0" w:color="000000"/>
              <w:tl2br w:val="nil"/>
              <w:tr2bl w:val="nil"/>
            </w:tcBorders>
            <w:tcMar>
              <w:top w:w="0" w:type="dxa"/>
              <w:left w:w="108" w:type="dxa"/>
              <w:bottom w:w="0" w:type="dxa"/>
              <w:right w:w="108" w:type="dxa"/>
            </w:tcMar>
          </w:tcPr>
          <w:p w14:paraId="62BB3189" w14:textId="77777777" w:rsidR="005779CA" w:rsidRPr="00D278F7" w:rsidRDefault="005779CA" w:rsidP="00525FCF">
            <w:pPr>
              <w:spacing w:before="120" w:after="120"/>
              <w:jc w:val="center"/>
              <w:rPr>
                <w:i/>
                <w:iCs/>
                <w:sz w:val="28"/>
                <w:szCs w:val="28"/>
              </w:rPr>
            </w:pPr>
            <w:r w:rsidRPr="00D278F7">
              <w:rPr>
                <w:i/>
                <w:iCs/>
                <w:sz w:val="28"/>
                <w:szCs w:val="28"/>
              </w:rPr>
              <w:t>3</w:t>
            </w:r>
          </w:p>
        </w:tc>
        <w:tc>
          <w:tcPr>
            <w:tcW w:w="5828" w:type="dxa"/>
            <w:tcBorders>
              <w:top w:val="nil"/>
              <w:left w:val="nil"/>
              <w:bottom w:val="single" w:sz="4" w:space="0" w:color="auto"/>
              <w:right w:val="single" w:sz="8" w:space="0" w:color="000000"/>
              <w:tl2br w:val="nil"/>
              <w:tr2bl w:val="nil"/>
            </w:tcBorders>
            <w:tcMar>
              <w:top w:w="0" w:type="dxa"/>
              <w:left w:w="108" w:type="dxa"/>
              <w:bottom w:w="0" w:type="dxa"/>
              <w:right w:w="108" w:type="dxa"/>
            </w:tcMar>
          </w:tcPr>
          <w:p w14:paraId="42682D7C" w14:textId="36E3F710" w:rsidR="005779CA" w:rsidRPr="00D278F7" w:rsidRDefault="005779CA" w:rsidP="00F9495A">
            <w:pPr>
              <w:spacing w:before="120" w:after="120"/>
              <w:jc w:val="both"/>
              <w:rPr>
                <w:i/>
                <w:iCs/>
                <w:sz w:val="28"/>
                <w:szCs w:val="28"/>
              </w:rPr>
            </w:pPr>
            <w:r w:rsidRPr="00D278F7">
              <w:rPr>
                <w:i/>
                <w:iCs/>
                <w:sz w:val="28"/>
                <w:szCs w:val="28"/>
              </w:rPr>
              <w:t xml:space="preserve">Điều ước quốc tế, thỏa thuận </w:t>
            </w:r>
            <w:r w:rsidR="00CC284C" w:rsidRPr="00D278F7">
              <w:rPr>
                <w:i/>
                <w:iCs/>
                <w:sz w:val="28"/>
                <w:szCs w:val="28"/>
              </w:rPr>
              <w:t xml:space="preserve">về vốn hỗ trợ phát triển chính thức, </w:t>
            </w:r>
            <w:r w:rsidRPr="00D278F7">
              <w:rPr>
                <w:i/>
                <w:iCs/>
                <w:sz w:val="28"/>
                <w:szCs w:val="28"/>
              </w:rPr>
              <w:t>vốn vay ưu đãi nước ngoài (nếu có)</w:t>
            </w:r>
          </w:p>
        </w:tc>
        <w:tc>
          <w:tcPr>
            <w:tcW w:w="2549" w:type="dxa"/>
            <w:tcBorders>
              <w:top w:val="nil"/>
              <w:left w:val="nil"/>
              <w:bottom w:val="single" w:sz="4" w:space="0" w:color="auto"/>
              <w:right w:val="single" w:sz="8" w:space="0" w:color="000000"/>
              <w:tl2br w:val="nil"/>
              <w:tr2bl w:val="nil"/>
            </w:tcBorders>
            <w:tcMar>
              <w:top w:w="0" w:type="dxa"/>
              <w:left w:w="108" w:type="dxa"/>
              <w:bottom w:w="0" w:type="dxa"/>
              <w:right w:w="108" w:type="dxa"/>
            </w:tcMar>
          </w:tcPr>
          <w:p w14:paraId="31A5CA49" w14:textId="77777777" w:rsidR="005779CA" w:rsidRPr="00D278F7" w:rsidRDefault="005779CA" w:rsidP="00F9495A">
            <w:pPr>
              <w:spacing w:before="120" w:after="120"/>
              <w:jc w:val="center"/>
              <w:rPr>
                <w:i/>
                <w:iCs/>
                <w:sz w:val="28"/>
                <w:szCs w:val="28"/>
              </w:rPr>
            </w:pPr>
            <w:r w:rsidRPr="00D278F7">
              <w:rPr>
                <w:i/>
                <w:iCs/>
                <w:sz w:val="28"/>
                <w:szCs w:val="28"/>
              </w:rPr>
              <w:t>Bản chụp</w:t>
            </w:r>
          </w:p>
        </w:tc>
      </w:tr>
      <w:tr w:rsidR="00D278F7" w:rsidRPr="00D278F7" w14:paraId="1EB3132A" w14:textId="77777777" w:rsidTr="00105215">
        <w:tblPrEx>
          <w:tblBorders>
            <w:top w:val="none" w:sz="0" w:space="0" w:color="auto"/>
            <w:bottom w:val="none" w:sz="0" w:space="0" w:color="auto"/>
            <w:insideH w:val="none" w:sz="0" w:space="0" w:color="auto"/>
            <w:insideV w:val="none" w:sz="0" w:space="0" w:color="auto"/>
          </w:tblBorders>
        </w:tblPrEx>
        <w:tc>
          <w:tcPr>
            <w:tcW w:w="803" w:type="dxa"/>
            <w:tcBorders>
              <w:top w:val="single" w:sz="4" w:space="0" w:color="auto"/>
              <w:left w:val="single" w:sz="4" w:space="0" w:color="auto"/>
              <w:bottom w:val="single" w:sz="4" w:space="0" w:color="auto"/>
              <w:right w:val="single" w:sz="4" w:space="0" w:color="auto"/>
              <w:tl2br w:val="nil"/>
              <w:tr2bl w:val="nil"/>
            </w:tcBorders>
            <w:tcMar>
              <w:top w:w="0" w:type="dxa"/>
              <w:left w:w="108" w:type="dxa"/>
              <w:bottom w:w="0" w:type="dxa"/>
              <w:right w:w="108" w:type="dxa"/>
            </w:tcMar>
          </w:tcPr>
          <w:p w14:paraId="0FBB519C" w14:textId="77777777" w:rsidR="005779CA" w:rsidRPr="00D278F7" w:rsidRDefault="005779CA" w:rsidP="00525FCF">
            <w:pPr>
              <w:spacing w:before="120" w:after="120"/>
              <w:jc w:val="center"/>
              <w:rPr>
                <w:i/>
                <w:iCs/>
                <w:sz w:val="28"/>
                <w:szCs w:val="28"/>
              </w:rPr>
            </w:pPr>
            <w:r w:rsidRPr="00D278F7">
              <w:rPr>
                <w:i/>
                <w:iCs/>
                <w:sz w:val="28"/>
                <w:szCs w:val="28"/>
              </w:rPr>
              <w:t>4</w:t>
            </w:r>
          </w:p>
        </w:tc>
        <w:tc>
          <w:tcPr>
            <w:tcW w:w="5828" w:type="dxa"/>
            <w:tcBorders>
              <w:top w:val="single" w:sz="4" w:space="0" w:color="auto"/>
              <w:left w:val="single" w:sz="4" w:space="0" w:color="auto"/>
              <w:bottom w:val="single" w:sz="4" w:space="0" w:color="auto"/>
              <w:right w:val="single" w:sz="4" w:space="0" w:color="auto"/>
              <w:tl2br w:val="nil"/>
              <w:tr2bl w:val="nil"/>
            </w:tcBorders>
            <w:tcMar>
              <w:top w:w="0" w:type="dxa"/>
              <w:left w:w="108" w:type="dxa"/>
              <w:bottom w:w="0" w:type="dxa"/>
              <w:right w:w="108" w:type="dxa"/>
            </w:tcMar>
          </w:tcPr>
          <w:p w14:paraId="20368186" w14:textId="77777777" w:rsidR="005779CA" w:rsidRPr="00D278F7" w:rsidRDefault="005779CA" w:rsidP="00F9495A">
            <w:pPr>
              <w:spacing w:before="120" w:after="120"/>
              <w:jc w:val="both"/>
              <w:rPr>
                <w:i/>
                <w:iCs/>
                <w:sz w:val="28"/>
                <w:szCs w:val="28"/>
              </w:rPr>
            </w:pPr>
            <w:r w:rsidRPr="00D278F7">
              <w:rPr>
                <w:i/>
                <w:iCs/>
                <w:sz w:val="28"/>
                <w:szCs w:val="28"/>
              </w:rPr>
              <w:t>Kế hoạch bố trí vốn thực hiện dự án hoặc nguồn vốn thực hiện dự án (nếu có)</w:t>
            </w:r>
          </w:p>
        </w:tc>
        <w:tc>
          <w:tcPr>
            <w:tcW w:w="2549" w:type="dxa"/>
            <w:tcBorders>
              <w:top w:val="single" w:sz="4" w:space="0" w:color="auto"/>
              <w:left w:val="single" w:sz="4" w:space="0" w:color="auto"/>
              <w:bottom w:val="single" w:sz="4" w:space="0" w:color="auto"/>
              <w:right w:val="single" w:sz="4" w:space="0" w:color="auto"/>
              <w:tl2br w:val="nil"/>
              <w:tr2bl w:val="nil"/>
            </w:tcBorders>
            <w:tcMar>
              <w:top w:w="0" w:type="dxa"/>
              <w:left w:w="108" w:type="dxa"/>
              <w:bottom w:w="0" w:type="dxa"/>
              <w:right w:w="108" w:type="dxa"/>
            </w:tcMar>
          </w:tcPr>
          <w:p w14:paraId="6613BFD4" w14:textId="77777777" w:rsidR="005779CA" w:rsidRPr="00D278F7" w:rsidRDefault="005779CA" w:rsidP="00F9495A">
            <w:pPr>
              <w:spacing w:before="120" w:after="120"/>
              <w:jc w:val="center"/>
              <w:rPr>
                <w:i/>
                <w:iCs/>
                <w:sz w:val="28"/>
                <w:szCs w:val="28"/>
              </w:rPr>
            </w:pPr>
            <w:r w:rsidRPr="00D278F7">
              <w:rPr>
                <w:i/>
                <w:iCs/>
                <w:sz w:val="28"/>
                <w:szCs w:val="28"/>
              </w:rPr>
              <w:t>Bản chụp</w:t>
            </w:r>
          </w:p>
        </w:tc>
      </w:tr>
      <w:tr w:rsidR="004A71CA" w:rsidRPr="00D278F7" w14:paraId="623A45BA" w14:textId="77777777" w:rsidTr="00105215">
        <w:tblPrEx>
          <w:tblBorders>
            <w:top w:val="none" w:sz="0" w:space="0" w:color="auto"/>
            <w:bottom w:val="none" w:sz="0" w:space="0" w:color="auto"/>
            <w:insideH w:val="none" w:sz="0" w:space="0" w:color="auto"/>
            <w:insideV w:val="none" w:sz="0" w:space="0" w:color="auto"/>
          </w:tblBorders>
        </w:tblPrEx>
        <w:tc>
          <w:tcPr>
            <w:tcW w:w="803" w:type="dxa"/>
            <w:tcBorders>
              <w:top w:val="single" w:sz="4" w:space="0" w:color="auto"/>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56F3025B" w14:textId="77777777" w:rsidR="004A71CA" w:rsidRPr="00D278F7" w:rsidRDefault="004A71CA" w:rsidP="00525FCF">
            <w:pPr>
              <w:spacing w:before="120" w:after="120"/>
              <w:jc w:val="center"/>
              <w:rPr>
                <w:i/>
                <w:iCs/>
                <w:sz w:val="28"/>
                <w:szCs w:val="28"/>
              </w:rPr>
            </w:pPr>
            <w:r w:rsidRPr="00D278F7">
              <w:rPr>
                <w:i/>
                <w:iCs/>
                <w:sz w:val="28"/>
                <w:szCs w:val="28"/>
              </w:rPr>
              <w:t>5</w:t>
            </w:r>
          </w:p>
        </w:tc>
        <w:tc>
          <w:tcPr>
            <w:tcW w:w="5828" w:type="dxa"/>
            <w:tcBorders>
              <w:top w:val="single" w:sz="4" w:space="0" w:color="auto"/>
              <w:left w:val="nil"/>
              <w:bottom w:val="single" w:sz="8" w:space="0" w:color="000000"/>
              <w:right w:val="single" w:sz="8" w:space="0" w:color="000000"/>
              <w:tl2br w:val="nil"/>
              <w:tr2bl w:val="nil"/>
            </w:tcBorders>
            <w:tcMar>
              <w:top w:w="0" w:type="dxa"/>
              <w:left w:w="108" w:type="dxa"/>
              <w:bottom w:w="0" w:type="dxa"/>
              <w:right w:w="108" w:type="dxa"/>
            </w:tcMar>
          </w:tcPr>
          <w:p w14:paraId="43AE3D91" w14:textId="77777777" w:rsidR="004A71CA" w:rsidRPr="00D278F7" w:rsidRDefault="004A71CA" w:rsidP="00F9495A">
            <w:pPr>
              <w:spacing w:before="120" w:after="120"/>
              <w:jc w:val="both"/>
              <w:rPr>
                <w:i/>
                <w:iCs/>
                <w:sz w:val="28"/>
                <w:szCs w:val="28"/>
              </w:rPr>
            </w:pPr>
            <w:r w:rsidRPr="00D278F7">
              <w:rPr>
                <w:i/>
                <w:iCs/>
                <w:sz w:val="28"/>
                <w:szCs w:val="28"/>
              </w:rPr>
              <w:t>Văn bản pháp lý có liên quan (nếu có)</w:t>
            </w:r>
          </w:p>
        </w:tc>
        <w:tc>
          <w:tcPr>
            <w:tcW w:w="2549" w:type="dxa"/>
            <w:tcBorders>
              <w:top w:val="single" w:sz="4" w:space="0" w:color="auto"/>
              <w:left w:val="nil"/>
              <w:bottom w:val="single" w:sz="8" w:space="0" w:color="000000"/>
              <w:right w:val="single" w:sz="8" w:space="0" w:color="000000"/>
              <w:tl2br w:val="nil"/>
              <w:tr2bl w:val="nil"/>
            </w:tcBorders>
            <w:tcMar>
              <w:top w:w="0" w:type="dxa"/>
              <w:left w:w="108" w:type="dxa"/>
              <w:bottom w:w="0" w:type="dxa"/>
              <w:right w:w="108" w:type="dxa"/>
            </w:tcMar>
          </w:tcPr>
          <w:p w14:paraId="0E7CBBB8" w14:textId="77777777" w:rsidR="004A71CA" w:rsidRPr="00D278F7" w:rsidRDefault="004A71CA" w:rsidP="00F9495A">
            <w:pPr>
              <w:spacing w:before="120" w:after="120"/>
              <w:jc w:val="center"/>
              <w:rPr>
                <w:i/>
                <w:iCs/>
                <w:sz w:val="28"/>
                <w:szCs w:val="28"/>
              </w:rPr>
            </w:pPr>
          </w:p>
        </w:tc>
      </w:tr>
    </w:tbl>
    <w:p w14:paraId="7091E023" w14:textId="77777777" w:rsidR="005779CA" w:rsidRPr="00D278F7" w:rsidRDefault="005779CA" w:rsidP="005779CA">
      <w:pPr>
        <w:rPr>
          <w:i/>
          <w:iCs/>
          <w:sz w:val="28"/>
          <w:szCs w:val="28"/>
        </w:rPr>
      </w:pPr>
    </w:p>
    <w:p w14:paraId="27508A50" w14:textId="77777777" w:rsidR="000F1161" w:rsidRPr="00D278F7" w:rsidRDefault="000F1161" w:rsidP="000F1161">
      <w:pPr>
        <w:spacing w:after="120"/>
        <w:ind w:firstLine="720"/>
        <w:jc w:val="both"/>
        <w:rPr>
          <w:b/>
          <w:bCs/>
          <w:sz w:val="26"/>
          <w:szCs w:val="26"/>
          <w:lang w:val="nb-NO"/>
        </w:rPr>
        <w:sectPr w:rsidR="000F1161" w:rsidRPr="00D278F7" w:rsidSect="00B01856">
          <w:headerReference w:type="default" r:id="rId8"/>
          <w:footnotePr>
            <w:numRestart w:val="eachPage"/>
          </w:footnotePr>
          <w:pgSz w:w="11907" w:h="16840" w:code="9"/>
          <w:pgMar w:top="1134" w:right="1134" w:bottom="1134" w:left="1701" w:header="720" w:footer="215" w:gutter="0"/>
          <w:cols w:space="720"/>
          <w:titlePg/>
          <w:docGrid w:linePitch="360"/>
        </w:sectPr>
      </w:pPr>
    </w:p>
    <w:p w14:paraId="33AD5B61" w14:textId="2A2909EF" w:rsidR="00CA38FA" w:rsidRPr="00D278F7" w:rsidRDefault="00CA38FA" w:rsidP="00121EA2">
      <w:pPr>
        <w:jc w:val="right"/>
        <w:rPr>
          <w:b/>
          <w:bCs/>
          <w:i/>
          <w:iCs/>
          <w:sz w:val="28"/>
          <w:szCs w:val="28"/>
          <w:lang w:val="pt-BR"/>
        </w:rPr>
      </w:pPr>
      <w:r w:rsidRPr="00D278F7">
        <w:rPr>
          <w:b/>
          <w:bCs/>
          <w:i/>
          <w:iCs/>
          <w:sz w:val="28"/>
          <w:szCs w:val="28"/>
          <w:lang w:val="pt-BR"/>
        </w:rPr>
        <w:lastRenderedPageBreak/>
        <w:t xml:space="preserve">Mẫu số </w:t>
      </w:r>
      <w:r w:rsidR="00A269E9" w:rsidRPr="00D278F7">
        <w:rPr>
          <w:b/>
          <w:bCs/>
          <w:i/>
          <w:iCs/>
          <w:sz w:val="28"/>
          <w:szCs w:val="28"/>
          <w:lang w:val="pt-BR"/>
        </w:rPr>
        <w:t>01B</w:t>
      </w:r>
      <w:r w:rsidRPr="00D278F7">
        <w:rPr>
          <w:b/>
          <w:bCs/>
          <w:i/>
          <w:iCs/>
          <w:sz w:val="28"/>
          <w:szCs w:val="28"/>
          <w:lang w:val="pt-BR"/>
        </w:rPr>
        <w:t>. Mẫu Quyết định phê duyệt kế hoạch tổng thể lựa chọn nhà thầu</w:t>
      </w:r>
    </w:p>
    <w:p w14:paraId="1C976784" w14:textId="77777777" w:rsidR="0076784D" w:rsidRPr="00D278F7" w:rsidRDefault="0076784D" w:rsidP="00CA38FA">
      <w:pPr>
        <w:spacing w:after="120"/>
        <w:jc w:val="center"/>
        <w:rPr>
          <w:sz w:val="26"/>
          <w:szCs w:val="26"/>
          <w:lang w:val="pt-BR"/>
        </w:rPr>
      </w:pPr>
    </w:p>
    <w:tbl>
      <w:tblPr>
        <w:tblW w:w="9904" w:type="dxa"/>
        <w:tblBorders>
          <w:top w:val="nil"/>
          <w:bottom w:val="nil"/>
          <w:insideH w:val="nil"/>
          <w:insideV w:val="nil"/>
        </w:tblBorders>
        <w:tblCellMar>
          <w:left w:w="0" w:type="dxa"/>
          <w:right w:w="0" w:type="dxa"/>
        </w:tblCellMar>
        <w:tblLook w:val="04A0" w:firstRow="1" w:lastRow="0" w:firstColumn="1" w:lastColumn="0" w:noHBand="0" w:noVBand="1"/>
      </w:tblPr>
      <w:tblGrid>
        <w:gridCol w:w="3794"/>
        <w:gridCol w:w="6110"/>
      </w:tblGrid>
      <w:tr w:rsidR="00D278F7" w:rsidRPr="001F6318" w14:paraId="5BB5E966" w14:textId="77777777" w:rsidTr="000F08CF">
        <w:tc>
          <w:tcPr>
            <w:tcW w:w="3794" w:type="dxa"/>
            <w:tcBorders>
              <w:top w:val="nil"/>
              <w:left w:val="nil"/>
              <w:bottom w:val="nil"/>
              <w:right w:val="nil"/>
              <w:tl2br w:val="nil"/>
              <w:tr2bl w:val="nil"/>
            </w:tcBorders>
            <w:tcMar>
              <w:top w:w="0" w:type="dxa"/>
              <w:left w:w="108" w:type="dxa"/>
              <w:bottom w:w="0" w:type="dxa"/>
              <w:right w:w="108" w:type="dxa"/>
            </w:tcMar>
          </w:tcPr>
          <w:p w14:paraId="776AED2B" w14:textId="77777777" w:rsidR="00CA38FA" w:rsidRPr="00D278F7" w:rsidRDefault="001F6318" w:rsidP="00BF58F4">
            <w:pPr>
              <w:jc w:val="center"/>
              <w:rPr>
                <w:sz w:val="26"/>
                <w:szCs w:val="26"/>
                <w:lang w:val="pt-BR"/>
              </w:rPr>
            </w:pPr>
            <w:r>
              <w:rPr>
                <w:b/>
                <w:bCs/>
                <w:noProof/>
                <w:sz w:val="26"/>
                <w:szCs w:val="26"/>
                <w:lang w:val="pt-BR"/>
              </w:rPr>
              <w:pict w14:anchorId="6F983B1C">
                <v:line id="_x0000_s1035" alt="" style="position:absolute;left:0;text-align:left;z-index:251656192;mso-wrap-edited:f;mso-width-percent:0;mso-height-percent:0;mso-width-percent:0;mso-height-percent:0" from="62.8pt,39.95pt" to="107.8pt,39.95pt"/>
              </w:pict>
            </w:r>
            <w:r w:rsidR="00CA38FA" w:rsidRPr="00D278F7">
              <w:rPr>
                <w:b/>
                <w:bCs/>
                <w:sz w:val="26"/>
                <w:szCs w:val="26"/>
                <w:lang w:val="pt-BR"/>
              </w:rPr>
              <w:t> [</w:t>
            </w:r>
            <w:r w:rsidR="003F1903" w:rsidRPr="00D278F7">
              <w:rPr>
                <w:b/>
                <w:bCs/>
                <w:sz w:val="26"/>
                <w:szCs w:val="26"/>
                <w:lang w:val="pt-BR"/>
              </w:rPr>
              <w:t xml:space="preserve">CƠ QUAN CỦA </w:t>
            </w:r>
            <w:r w:rsidR="00347773" w:rsidRPr="00D278F7">
              <w:rPr>
                <w:b/>
                <w:bCs/>
                <w:sz w:val="26"/>
                <w:szCs w:val="26"/>
                <w:lang w:val="pt-BR"/>
              </w:rPr>
              <w:t>NGƯỜI CÓ THẨM QUYỀN</w:t>
            </w:r>
            <w:r w:rsidR="00CA38FA" w:rsidRPr="00D278F7">
              <w:rPr>
                <w:b/>
                <w:bCs/>
                <w:sz w:val="26"/>
                <w:szCs w:val="26"/>
                <w:lang w:val="pt-BR"/>
              </w:rPr>
              <w:t>]</w:t>
            </w:r>
            <w:r w:rsidR="00CA38FA" w:rsidRPr="00D278F7">
              <w:rPr>
                <w:b/>
                <w:bCs/>
                <w:sz w:val="26"/>
                <w:szCs w:val="26"/>
                <w:lang w:val="pt-BR"/>
              </w:rPr>
              <w:br/>
            </w:r>
          </w:p>
        </w:tc>
        <w:tc>
          <w:tcPr>
            <w:tcW w:w="6110" w:type="dxa"/>
            <w:tcBorders>
              <w:top w:val="nil"/>
              <w:left w:val="nil"/>
              <w:bottom w:val="nil"/>
              <w:right w:val="nil"/>
              <w:tl2br w:val="nil"/>
              <w:tr2bl w:val="nil"/>
            </w:tcBorders>
            <w:tcMar>
              <w:top w:w="0" w:type="dxa"/>
              <w:left w:w="108" w:type="dxa"/>
              <w:bottom w:w="0" w:type="dxa"/>
              <w:right w:w="108" w:type="dxa"/>
            </w:tcMar>
          </w:tcPr>
          <w:p w14:paraId="5C198FFE" w14:textId="77777777" w:rsidR="00CA38FA" w:rsidRPr="00D278F7" w:rsidRDefault="001F6318" w:rsidP="00BF58F4">
            <w:pPr>
              <w:jc w:val="center"/>
              <w:rPr>
                <w:sz w:val="26"/>
                <w:szCs w:val="26"/>
                <w:lang w:val="pt-BR"/>
              </w:rPr>
            </w:pPr>
            <w:r>
              <w:rPr>
                <w:b/>
                <w:bCs/>
                <w:noProof/>
                <w:sz w:val="26"/>
                <w:szCs w:val="26"/>
                <w:lang w:val="pt-BR"/>
              </w:rPr>
              <w:pict w14:anchorId="3E2085CD">
                <v:line id="_x0000_s1036" alt="" style="position:absolute;left:0;text-align:left;z-index:251657216;mso-wrap-edited:f;mso-width-percent:0;mso-height-percent:0;mso-position-horizontal-relative:text;mso-position-vertical-relative:text;mso-width-percent:0;mso-height-percent:0" from="96.35pt,34.05pt" to="190.25pt,34.05pt"/>
              </w:pict>
            </w:r>
            <w:r w:rsidR="00CA38FA" w:rsidRPr="00D278F7">
              <w:rPr>
                <w:b/>
                <w:bCs/>
                <w:sz w:val="26"/>
                <w:szCs w:val="26"/>
                <w:lang w:val="pt-BR"/>
              </w:rPr>
              <w:t>CỘNG HÒA XÃ HỘI CHỦ NGHĨA VIỆT NAM</w:t>
            </w:r>
            <w:r w:rsidR="00CA38FA" w:rsidRPr="00D278F7">
              <w:rPr>
                <w:b/>
                <w:bCs/>
                <w:sz w:val="26"/>
                <w:szCs w:val="26"/>
                <w:lang w:val="pt-BR"/>
              </w:rPr>
              <w:br/>
              <w:t xml:space="preserve">Độc lập - Tự do - Hạnh phúc </w:t>
            </w:r>
            <w:r w:rsidR="00CA38FA" w:rsidRPr="00D278F7">
              <w:rPr>
                <w:b/>
                <w:bCs/>
                <w:sz w:val="26"/>
                <w:szCs w:val="26"/>
                <w:lang w:val="pt-BR"/>
              </w:rPr>
              <w:br/>
            </w:r>
          </w:p>
        </w:tc>
      </w:tr>
      <w:tr w:rsidR="00D278F7" w:rsidRPr="00D278F7" w14:paraId="6D43967E" w14:textId="77777777" w:rsidTr="000F08CF">
        <w:tblPrEx>
          <w:tblBorders>
            <w:top w:val="none" w:sz="0" w:space="0" w:color="auto"/>
            <w:bottom w:val="none" w:sz="0" w:space="0" w:color="auto"/>
            <w:insideH w:val="none" w:sz="0" w:space="0" w:color="auto"/>
            <w:insideV w:val="none" w:sz="0" w:space="0" w:color="auto"/>
          </w:tblBorders>
        </w:tblPrEx>
        <w:tc>
          <w:tcPr>
            <w:tcW w:w="3794" w:type="dxa"/>
            <w:tcBorders>
              <w:top w:val="nil"/>
              <w:left w:val="nil"/>
              <w:bottom w:val="nil"/>
              <w:right w:val="nil"/>
              <w:tl2br w:val="nil"/>
              <w:tr2bl w:val="nil"/>
            </w:tcBorders>
            <w:tcMar>
              <w:top w:w="0" w:type="dxa"/>
              <w:left w:w="108" w:type="dxa"/>
              <w:bottom w:w="0" w:type="dxa"/>
              <w:right w:w="108" w:type="dxa"/>
            </w:tcMar>
          </w:tcPr>
          <w:p w14:paraId="6CC7DDFF" w14:textId="77777777" w:rsidR="00CA38FA" w:rsidRPr="00D278F7" w:rsidRDefault="00CA38FA" w:rsidP="00BF58F4">
            <w:pPr>
              <w:jc w:val="center"/>
              <w:rPr>
                <w:sz w:val="26"/>
                <w:szCs w:val="26"/>
              </w:rPr>
            </w:pPr>
            <w:r w:rsidRPr="00D278F7">
              <w:rPr>
                <w:sz w:val="26"/>
                <w:szCs w:val="26"/>
                <w:lang w:val="pt-BR"/>
              </w:rPr>
              <w:t>Số:___</w:t>
            </w:r>
          </w:p>
        </w:tc>
        <w:tc>
          <w:tcPr>
            <w:tcW w:w="6110" w:type="dxa"/>
            <w:tcBorders>
              <w:top w:val="nil"/>
              <w:left w:val="nil"/>
              <w:bottom w:val="nil"/>
              <w:right w:val="nil"/>
              <w:tl2br w:val="nil"/>
              <w:tr2bl w:val="nil"/>
            </w:tcBorders>
            <w:tcMar>
              <w:top w:w="0" w:type="dxa"/>
              <w:left w:w="108" w:type="dxa"/>
              <w:bottom w:w="0" w:type="dxa"/>
              <w:right w:w="108" w:type="dxa"/>
            </w:tcMar>
          </w:tcPr>
          <w:p w14:paraId="4A9C67B6" w14:textId="77777777" w:rsidR="00CA38FA" w:rsidRPr="00D278F7" w:rsidRDefault="00CA38FA" w:rsidP="000F08CF">
            <w:pPr>
              <w:jc w:val="right"/>
              <w:rPr>
                <w:sz w:val="26"/>
                <w:szCs w:val="26"/>
              </w:rPr>
            </w:pPr>
            <w:r w:rsidRPr="00D278F7">
              <w:rPr>
                <w:i/>
                <w:iCs/>
                <w:sz w:val="26"/>
                <w:szCs w:val="26"/>
              </w:rPr>
              <w:t>___, ngày ___  tháng __  năm____</w:t>
            </w:r>
          </w:p>
        </w:tc>
      </w:tr>
    </w:tbl>
    <w:p w14:paraId="54F156C2" w14:textId="77777777" w:rsidR="00CA38FA" w:rsidRPr="00D278F7" w:rsidRDefault="00CA38FA" w:rsidP="00F9495A">
      <w:pPr>
        <w:spacing w:before="60" w:after="60"/>
        <w:jc w:val="right"/>
        <w:rPr>
          <w:sz w:val="26"/>
          <w:szCs w:val="26"/>
        </w:rPr>
      </w:pPr>
      <w:r w:rsidRPr="00D278F7">
        <w:rPr>
          <w:b/>
          <w:bCs/>
          <w:sz w:val="26"/>
          <w:szCs w:val="26"/>
        </w:rPr>
        <w:t> </w:t>
      </w:r>
    </w:p>
    <w:p w14:paraId="499A3B66" w14:textId="77777777" w:rsidR="00CA38FA" w:rsidRPr="00D278F7" w:rsidRDefault="00CA38FA" w:rsidP="00F9495A">
      <w:pPr>
        <w:spacing w:before="60" w:after="60"/>
        <w:jc w:val="center"/>
        <w:rPr>
          <w:sz w:val="26"/>
          <w:szCs w:val="26"/>
        </w:rPr>
      </w:pPr>
      <w:r w:rsidRPr="00D278F7">
        <w:rPr>
          <w:b/>
          <w:bCs/>
          <w:sz w:val="26"/>
          <w:szCs w:val="26"/>
        </w:rPr>
        <w:t>QUYẾT ĐỊNH</w:t>
      </w:r>
    </w:p>
    <w:p w14:paraId="3CE5999D" w14:textId="77777777" w:rsidR="00CA38FA" w:rsidRPr="00D278F7" w:rsidRDefault="00CA38FA" w:rsidP="00F9495A">
      <w:pPr>
        <w:spacing w:before="60" w:after="60"/>
        <w:jc w:val="center"/>
        <w:rPr>
          <w:sz w:val="26"/>
          <w:szCs w:val="26"/>
        </w:rPr>
      </w:pPr>
      <w:r w:rsidRPr="00D278F7">
        <w:rPr>
          <w:b/>
          <w:bCs/>
          <w:sz w:val="26"/>
          <w:szCs w:val="26"/>
        </w:rPr>
        <w:t>Về việc phê duyệt kế hoạch tổng thể lựa chọn nhà thầu</w:t>
      </w:r>
    </w:p>
    <w:p w14:paraId="4F42E28B" w14:textId="77777777" w:rsidR="00CA38FA" w:rsidRPr="00D278F7" w:rsidRDefault="00CA38FA" w:rsidP="00F9495A">
      <w:pPr>
        <w:spacing w:before="60" w:after="60"/>
        <w:jc w:val="center"/>
        <w:rPr>
          <w:sz w:val="26"/>
          <w:szCs w:val="26"/>
        </w:rPr>
      </w:pPr>
      <w:r w:rsidRPr="00D278F7">
        <w:rPr>
          <w:b/>
          <w:bCs/>
          <w:sz w:val="26"/>
          <w:szCs w:val="26"/>
        </w:rPr>
        <w:t>dự án</w:t>
      </w:r>
      <w:r w:rsidRPr="00D278F7">
        <w:rPr>
          <w:b/>
          <w:bCs/>
          <w:sz w:val="28"/>
          <w:szCs w:val="28"/>
        </w:rPr>
        <w:t>:</w:t>
      </w:r>
      <w:r w:rsidRPr="00D278F7">
        <w:rPr>
          <w:sz w:val="28"/>
          <w:szCs w:val="28"/>
        </w:rPr>
        <w:t>__</w:t>
      </w:r>
      <w:r w:rsidRPr="00D278F7">
        <w:rPr>
          <w:i/>
          <w:iCs/>
          <w:sz w:val="28"/>
          <w:szCs w:val="28"/>
        </w:rPr>
        <w:t>[</w:t>
      </w:r>
      <w:r w:rsidR="00002602" w:rsidRPr="00D278F7">
        <w:rPr>
          <w:i/>
          <w:iCs/>
          <w:sz w:val="28"/>
          <w:szCs w:val="28"/>
        </w:rPr>
        <w:t>G</w:t>
      </w:r>
      <w:r w:rsidRPr="00D278F7">
        <w:rPr>
          <w:i/>
          <w:iCs/>
          <w:sz w:val="28"/>
          <w:szCs w:val="28"/>
        </w:rPr>
        <w:t>hi tên dự án]</w:t>
      </w:r>
    </w:p>
    <w:p w14:paraId="53F9C569" w14:textId="77777777" w:rsidR="00CA38FA" w:rsidRPr="00D278F7" w:rsidRDefault="00CA38FA" w:rsidP="00F9495A">
      <w:pPr>
        <w:spacing w:before="60" w:after="60"/>
        <w:jc w:val="center"/>
        <w:rPr>
          <w:sz w:val="26"/>
          <w:szCs w:val="26"/>
        </w:rPr>
      </w:pPr>
      <w:r w:rsidRPr="00D278F7">
        <w:rPr>
          <w:b/>
          <w:bCs/>
          <w:i/>
          <w:iCs/>
          <w:sz w:val="26"/>
          <w:szCs w:val="26"/>
        </w:rPr>
        <w:t>____[</w:t>
      </w:r>
      <w:r w:rsidR="007E2972" w:rsidRPr="00D278F7">
        <w:rPr>
          <w:b/>
          <w:bCs/>
          <w:i/>
          <w:iCs/>
          <w:sz w:val="26"/>
          <w:szCs w:val="26"/>
        </w:rPr>
        <w:t>Người có thẩm quyền</w:t>
      </w:r>
      <w:r w:rsidRPr="00D278F7">
        <w:rPr>
          <w:b/>
          <w:bCs/>
          <w:i/>
          <w:iCs/>
          <w:sz w:val="26"/>
          <w:szCs w:val="26"/>
        </w:rPr>
        <w:t>]</w:t>
      </w:r>
    </w:p>
    <w:p w14:paraId="301741F6" w14:textId="77777777" w:rsidR="00CA38FA" w:rsidRPr="00D278F7" w:rsidRDefault="00CA38FA" w:rsidP="00F9495A">
      <w:pPr>
        <w:spacing w:before="60" w:after="60"/>
        <w:ind w:firstLine="720"/>
        <w:rPr>
          <w:sz w:val="10"/>
          <w:szCs w:val="10"/>
        </w:rPr>
      </w:pPr>
    </w:p>
    <w:p w14:paraId="074A34AA" w14:textId="036EE1BB" w:rsidR="0020492E" w:rsidRPr="00D278F7" w:rsidRDefault="00CA38FA" w:rsidP="00282898">
      <w:pPr>
        <w:spacing w:before="60" w:after="60"/>
        <w:ind w:firstLine="720"/>
        <w:jc w:val="both"/>
        <w:rPr>
          <w:i/>
          <w:iCs/>
          <w:sz w:val="28"/>
          <w:szCs w:val="28"/>
        </w:rPr>
      </w:pPr>
      <w:r w:rsidRPr="00D278F7">
        <w:rPr>
          <w:sz w:val="28"/>
          <w:szCs w:val="28"/>
        </w:rPr>
        <w:t>- Căn cứ</w:t>
      </w:r>
      <w:r w:rsidR="007E2972" w:rsidRPr="00D278F7">
        <w:rPr>
          <w:i/>
          <w:iCs/>
          <w:sz w:val="28"/>
          <w:szCs w:val="28"/>
        </w:rPr>
        <w:t xml:space="preserve"> </w:t>
      </w:r>
      <w:r w:rsidR="00392C38" w:rsidRPr="00D278F7">
        <w:rPr>
          <w:i/>
          <w:iCs/>
          <w:sz w:val="28"/>
          <w:szCs w:val="28"/>
        </w:rPr>
        <w:t>_____[</w:t>
      </w:r>
      <w:r w:rsidRPr="00D278F7">
        <w:rPr>
          <w:i/>
          <w:iCs/>
          <w:sz w:val="28"/>
          <w:szCs w:val="28"/>
        </w:rPr>
        <w:t>Luật Đấu thầu</w:t>
      </w:r>
      <w:r w:rsidR="006D4A65" w:rsidRPr="00D278F7">
        <w:rPr>
          <w:i/>
          <w:iCs/>
          <w:sz w:val="28"/>
          <w:szCs w:val="28"/>
        </w:rPr>
        <w:t xml:space="preserve"> </w:t>
      </w:r>
      <w:r w:rsidR="0020492E" w:rsidRPr="00D278F7">
        <w:rPr>
          <w:i/>
          <w:iCs/>
          <w:sz w:val="28"/>
          <w:szCs w:val="28"/>
        </w:rPr>
        <w:t xml:space="preserve">số 22/2023/QH15 </w:t>
      </w:r>
      <w:r w:rsidR="006D4A65" w:rsidRPr="00D278F7">
        <w:rPr>
          <w:bCs/>
          <w:i/>
          <w:iCs/>
          <w:sz w:val="28"/>
          <w:szCs w:val="28"/>
        </w:rPr>
        <w:t>ngày 23 tháng 6 năm 2023</w:t>
      </w:r>
      <w:r w:rsidR="00380691" w:rsidRPr="00D278F7">
        <w:rPr>
          <w:i/>
          <w:iCs/>
          <w:sz w:val="28"/>
          <w:szCs w:val="28"/>
        </w:rPr>
        <w:t>, được sửa đổi bổ sung tại Luật số 57/2024/QH15</w:t>
      </w:r>
      <w:r w:rsidR="00C9394D" w:rsidRPr="00D278F7">
        <w:rPr>
          <w:i/>
          <w:iCs/>
          <w:sz w:val="28"/>
          <w:szCs w:val="28"/>
        </w:rPr>
        <w:t>,</w:t>
      </w:r>
      <w:r w:rsidR="00380691" w:rsidRPr="00D278F7">
        <w:rPr>
          <w:i/>
          <w:iCs/>
          <w:sz w:val="28"/>
          <w:szCs w:val="28"/>
        </w:rPr>
        <w:t xml:space="preserve"> Luật số 90/2025/QH15];</w:t>
      </w:r>
    </w:p>
    <w:p w14:paraId="44D31D5F" w14:textId="79B6E3DA" w:rsidR="00427176" w:rsidRPr="00D278F7" w:rsidRDefault="00427176" w:rsidP="00231168">
      <w:pPr>
        <w:spacing w:before="60" w:after="60"/>
        <w:ind w:firstLine="720"/>
        <w:jc w:val="both"/>
        <w:rPr>
          <w:sz w:val="28"/>
          <w:szCs w:val="28"/>
        </w:rPr>
      </w:pPr>
      <w:r w:rsidRPr="00D278F7">
        <w:rPr>
          <w:bCs/>
          <w:i/>
          <w:sz w:val="28"/>
          <w:szCs w:val="28"/>
        </w:rPr>
        <w:t xml:space="preserve">Nghị định số </w:t>
      </w:r>
      <w:r w:rsidR="00BA4C49" w:rsidRPr="00D278F7">
        <w:rPr>
          <w:bCs/>
          <w:i/>
          <w:sz w:val="28"/>
          <w:szCs w:val="28"/>
        </w:rPr>
        <w:t>214</w:t>
      </w:r>
      <w:r w:rsidRPr="00D278F7">
        <w:rPr>
          <w:bCs/>
          <w:i/>
          <w:sz w:val="28"/>
          <w:szCs w:val="28"/>
        </w:rPr>
        <w:t>/</w:t>
      </w:r>
      <w:r w:rsidR="00231168" w:rsidRPr="00D278F7">
        <w:rPr>
          <w:bCs/>
          <w:i/>
          <w:sz w:val="28"/>
          <w:szCs w:val="28"/>
        </w:rPr>
        <w:t>2025</w:t>
      </w:r>
      <w:r w:rsidRPr="00D278F7">
        <w:rPr>
          <w:bCs/>
          <w:i/>
          <w:sz w:val="28"/>
          <w:szCs w:val="28"/>
        </w:rPr>
        <w:t xml:space="preserve">/NĐ-CP </w:t>
      </w:r>
      <w:r w:rsidR="008748BE" w:rsidRPr="00D278F7">
        <w:rPr>
          <w:bCs/>
          <w:i/>
          <w:sz w:val="28"/>
          <w:szCs w:val="28"/>
        </w:rPr>
        <w:t xml:space="preserve">ngày 04 tháng 8 năm 2025 </w:t>
      </w:r>
      <w:r w:rsidRPr="00D278F7">
        <w:rPr>
          <w:bCs/>
          <w:i/>
          <w:sz w:val="28"/>
          <w:szCs w:val="28"/>
        </w:rPr>
        <w:t>quy định chi tiết một số điều và biện pháp thi hành Luật Đấu thầu về lựa chọn nhà thầu</w:t>
      </w:r>
      <w:r w:rsidR="00392C38" w:rsidRPr="00D278F7">
        <w:rPr>
          <w:bCs/>
          <w:i/>
          <w:sz w:val="28"/>
          <w:szCs w:val="28"/>
        </w:rPr>
        <w:t xml:space="preserve">]; </w:t>
      </w:r>
    </w:p>
    <w:p w14:paraId="721AA784" w14:textId="77777777" w:rsidR="00CA38FA" w:rsidRPr="00D278F7" w:rsidRDefault="00CA38FA" w:rsidP="00F9495A">
      <w:pPr>
        <w:spacing w:before="60" w:after="60"/>
        <w:ind w:firstLine="720"/>
        <w:jc w:val="both"/>
        <w:rPr>
          <w:sz w:val="28"/>
          <w:szCs w:val="28"/>
        </w:rPr>
      </w:pPr>
      <w:r w:rsidRPr="00D278F7">
        <w:rPr>
          <w:sz w:val="28"/>
          <w:szCs w:val="28"/>
        </w:rPr>
        <w:t>- Căn cứ___</w:t>
      </w:r>
      <w:r w:rsidRPr="00D278F7">
        <w:rPr>
          <w:i/>
          <w:iCs/>
          <w:sz w:val="28"/>
          <w:szCs w:val="28"/>
        </w:rPr>
        <w:t>[căn cứ quy mô, tính chất, yêu cầu của các gói thầu mà quy định các căn cứ pháp lý cho phù hợp];</w:t>
      </w:r>
    </w:p>
    <w:p w14:paraId="2E8232B2" w14:textId="3EC4421E" w:rsidR="00CA38FA" w:rsidRPr="00D278F7" w:rsidRDefault="00CA38FA" w:rsidP="00F9495A">
      <w:pPr>
        <w:spacing w:before="60" w:after="60"/>
        <w:ind w:firstLine="720"/>
        <w:jc w:val="both"/>
        <w:rPr>
          <w:sz w:val="28"/>
          <w:szCs w:val="28"/>
        </w:rPr>
      </w:pPr>
      <w:r w:rsidRPr="00D278F7">
        <w:rPr>
          <w:sz w:val="28"/>
          <w:szCs w:val="28"/>
          <w:lang w:val="vi-VN"/>
        </w:rPr>
        <w:t>Theo đề nghị của</w:t>
      </w:r>
      <w:r w:rsidRPr="00D278F7">
        <w:rPr>
          <w:sz w:val="28"/>
          <w:szCs w:val="28"/>
        </w:rPr>
        <w:t>___</w:t>
      </w:r>
      <w:r w:rsidRPr="00D278F7">
        <w:rPr>
          <w:i/>
          <w:iCs/>
          <w:sz w:val="28"/>
          <w:szCs w:val="28"/>
          <w:lang w:val="vi-VN"/>
        </w:rPr>
        <w:t>[</w:t>
      </w:r>
      <w:r w:rsidR="00347773" w:rsidRPr="00D278F7">
        <w:rPr>
          <w:i/>
          <w:iCs/>
          <w:sz w:val="28"/>
          <w:szCs w:val="28"/>
        </w:rPr>
        <w:t>chủ đầu tư</w:t>
      </w:r>
      <w:r w:rsidR="00D03041" w:rsidRPr="00D278F7">
        <w:rPr>
          <w:rStyle w:val="FootnoteReference"/>
          <w:i/>
          <w:iCs/>
          <w:sz w:val="28"/>
          <w:szCs w:val="28"/>
        </w:rPr>
        <w:footnoteReference w:id="4"/>
      </w:r>
      <w:r w:rsidRPr="00D278F7">
        <w:rPr>
          <w:i/>
          <w:iCs/>
          <w:sz w:val="28"/>
          <w:szCs w:val="28"/>
          <w:lang w:val="vi-VN"/>
        </w:rPr>
        <w:t xml:space="preserve">] </w:t>
      </w:r>
      <w:r w:rsidRPr="00D278F7">
        <w:rPr>
          <w:sz w:val="28"/>
          <w:szCs w:val="28"/>
          <w:lang w:val="vi-VN"/>
        </w:rPr>
        <w:t xml:space="preserve">tại </w:t>
      </w:r>
      <w:r w:rsidRPr="00D278F7">
        <w:rPr>
          <w:sz w:val="28"/>
          <w:szCs w:val="28"/>
        </w:rPr>
        <w:t>tờ trình số____</w:t>
      </w:r>
      <w:r w:rsidRPr="00D278F7">
        <w:rPr>
          <w:i/>
          <w:iCs/>
          <w:sz w:val="28"/>
          <w:szCs w:val="28"/>
          <w:lang w:val="vi-VN"/>
        </w:rPr>
        <w:t>[</w:t>
      </w:r>
      <w:r w:rsidRPr="00D278F7">
        <w:rPr>
          <w:i/>
          <w:iCs/>
          <w:sz w:val="28"/>
          <w:szCs w:val="28"/>
        </w:rPr>
        <w:t>g</w:t>
      </w:r>
      <w:r w:rsidRPr="00D278F7">
        <w:rPr>
          <w:i/>
          <w:iCs/>
          <w:sz w:val="28"/>
          <w:szCs w:val="28"/>
          <w:lang w:val="vi-VN"/>
        </w:rPr>
        <w:t xml:space="preserve">hi số hiệu </w:t>
      </w:r>
      <w:r w:rsidRPr="00D278F7">
        <w:rPr>
          <w:i/>
          <w:iCs/>
          <w:sz w:val="28"/>
          <w:szCs w:val="28"/>
        </w:rPr>
        <w:t>tờ trình</w:t>
      </w:r>
      <w:r w:rsidRPr="00D278F7">
        <w:rPr>
          <w:i/>
          <w:iCs/>
          <w:sz w:val="28"/>
          <w:szCs w:val="28"/>
          <w:lang w:val="vi-VN"/>
        </w:rPr>
        <w:t>]</w:t>
      </w:r>
      <w:r w:rsidRPr="00D278F7">
        <w:rPr>
          <w:sz w:val="28"/>
          <w:szCs w:val="28"/>
          <w:lang w:val="vi-VN"/>
        </w:rPr>
        <w:t xml:space="preserve"> ngày </w:t>
      </w:r>
      <w:r w:rsidRPr="00D278F7">
        <w:rPr>
          <w:sz w:val="28"/>
          <w:szCs w:val="28"/>
        </w:rPr>
        <w:t>____</w:t>
      </w:r>
      <w:r w:rsidRPr="00D278F7">
        <w:rPr>
          <w:i/>
          <w:iCs/>
          <w:sz w:val="28"/>
          <w:szCs w:val="28"/>
          <w:lang w:val="vi-VN"/>
        </w:rPr>
        <w:t>[</w:t>
      </w:r>
      <w:r w:rsidRPr="00D278F7">
        <w:rPr>
          <w:i/>
          <w:iCs/>
          <w:sz w:val="28"/>
          <w:szCs w:val="28"/>
        </w:rPr>
        <w:t>g</w:t>
      </w:r>
      <w:r w:rsidRPr="00D278F7">
        <w:rPr>
          <w:i/>
          <w:iCs/>
          <w:sz w:val="28"/>
          <w:szCs w:val="28"/>
          <w:lang w:val="vi-VN"/>
        </w:rPr>
        <w:t>hi ngày văn bản]</w:t>
      </w:r>
      <w:r w:rsidRPr="00D278F7">
        <w:rPr>
          <w:sz w:val="28"/>
          <w:szCs w:val="28"/>
          <w:lang w:val="vi-VN"/>
        </w:rPr>
        <w:t xml:space="preserve"> về việc trình kế hoạch</w:t>
      </w:r>
      <w:r w:rsidRPr="00D278F7">
        <w:rPr>
          <w:sz w:val="28"/>
          <w:szCs w:val="28"/>
        </w:rPr>
        <w:t xml:space="preserve"> tổng thể</w:t>
      </w:r>
      <w:r w:rsidRPr="00D278F7">
        <w:rPr>
          <w:sz w:val="28"/>
          <w:szCs w:val="28"/>
          <w:lang w:val="vi-VN"/>
        </w:rPr>
        <w:t xml:space="preserve"> lựa chọn nhà thầu dự án </w:t>
      </w:r>
      <w:r w:rsidRPr="00D278F7">
        <w:rPr>
          <w:sz w:val="28"/>
          <w:szCs w:val="28"/>
        </w:rPr>
        <w:t>___</w:t>
      </w:r>
      <w:r w:rsidRPr="00D278F7">
        <w:rPr>
          <w:i/>
          <w:iCs/>
          <w:sz w:val="28"/>
          <w:szCs w:val="28"/>
          <w:lang w:val="vi-VN"/>
        </w:rPr>
        <w:t>[</w:t>
      </w:r>
      <w:r w:rsidRPr="00D278F7">
        <w:rPr>
          <w:i/>
          <w:iCs/>
          <w:sz w:val="28"/>
          <w:szCs w:val="28"/>
        </w:rPr>
        <w:t>g</w:t>
      </w:r>
      <w:r w:rsidRPr="00D278F7">
        <w:rPr>
          <w:i/>
          <w:iCs/>
          <w:sz w:val="28"/>
          <w:szCs w:val="28"/>
          <w:lang w:val="vi-VN"/>
        </w:rPr>
        <w:t>hi tên dự án]</w:t>
      </w:r>
      <w:r w:rsidRPr="00D278F7">
        <w:rPr>
          <w:i/>
          <w:iCs/>
          <w:sz w:val="28"/>
          <w:szCs w:val="28"/>
        </w:rPr>
        <w:t>,</w:t>
      </w:r>
    </w:p>
    <w:p w14:paraId="53DFAE54" w14:textId="77777777" w:rsidR="00CA38FA" w:rsidRPr="00D278F7" w:rsidRDefault="00CA38FA" w:rsidP="00F9495A">
      <w:pPr>
        <w:spacing w:before="60" w:after="60"/>
        <w:jc w:val="center"/>
        <w:rPr>
          <w:sz w:val="28"/>
          <w:szCs w:val="28"/>
        </w:rPr>
      </w:pPr>
      <w:r w:rsidRPr="00D278F7">
        <w:rPr>
          <w:b/>
          <w:bCs/>
          <w:sz w:val="28"/>
          <w:szCs w:val="28"/>
          <w:lang w:val="vi-VN"/>
        </w:rPr>
        <w:t>QUYẾT ĐỊNH:</w:t>
      </w:r>
    </w:p>
    <w:p w14:paraId="472FBA49" w14:textId="77777777" w:rsidR="007A099C" w:rsidRPr="00D278F7" w:rsidRDefault="00CA38FA" w:rsidP="00F9495A">
      <w:pPr>
        <w:spacing w:before="60" w:after="60"/>
        <w:ind w:firstLine="720"/>
        <w:jc w:val="both"/>
        <w:rPr>
          <w:sz w:val="28"/>
          <w:szCs w:val="28"/>
          <w:lang w:val="vi-VN"/>
        </w:rPr>
      </w:pPr>
      <w:r w:rsidRPr="00D278F7">
        <w:rPr>
          <w:b/>
          <w:bCs/>
          <w:sz w:val="28"/>
          <w:szCs w:val="28"/>
          <w:lang w:val="vi-VN"/>
        </w:rPr>
        <w:t>Điều 1.</w:t>
      </w:r>
      <w:r w:rsidRPr="00D278F7">
        <w:rPr>
          <w:sz w:val="28"/>
          <w:szCs w:val="28"/>
          <w:lang w:val="vi-VN"/>
        </w:rPr>
        <w:t xml:space="preserve"> Phê duyệt kế hoạch tổng thể lựa chọn nhà thầu dự án:</w:t>
      </w:r>
      <w:bookmarkStart w:id="8" w:name="_Hlk154777583"/>
      <w:r w:rsidRPr="00D278F7">
        <w:rPr>
          <w:sz w:val="28"/>
          <w:szCs w:val="28"/>
          <w:lang w:val="vi-VN"/>
        </w:rPr>
        <w:t>___</w:t>
      </w:r>
      <w:bookmarkEnd w:id="8"/>
      <w:r w:rsidRPr="00D278F7">
        <w:rPr>
          <w:i/>
          <w:iCs/>
          <w:sz w:val="28"/>
          <w:szCs w:val="28"/>
          <w:lang w:val="vi-VN"/>
        </w:rPr>
        <w:t xml:space="preserve">[ghi tên dự án] </w:t>
      </w:r>
      <w:r w:rsidRPr="00D278F7">
        <w:rPr>
          <w:sz w:val="28"/>
          <w:szCs w:val="28"/>
          <w:lang w:val="vi-VN"/>
        </w:rPr>
        <w:t>với nội dung chi tiết</w:t>
      </w:r>
      <w:r w:rsidR="007A099C" w:rsidRPr="00D278F7">
        <w:rPr>
          <w:sz w:val="28"/>
          <w:szCs w:val="28"/>
          <w:lang w:val="vi-VN"/>
        </w:rPr>
        <w:t xml:space="preserve"> như sau:</w:t>
      </w:r>
    </w:p>
    <w:p w14:paraId="0D0A6055" w14:textId="77777777" w:rsidR="007A099C" w:rsidRPr="00D278F7" w:rsidRDefault="007A099C" w:rsidP="00F9495A">
      <w:pPr>
        <w:pStyle w:val="ListParagraph"/>
        <w:numPr>
          <w:ilvl w:val="0"/>
          <w:numId w:val="26"/>
        </w:numPr>
        <w:spacing w:before="60" w:after="60" w:line="240" w:lineRule="auto"/>
        <w:rPr>
          <w:rFonts w:eastAsia="Times New Roman"/>
          <w:bCs/>
          <w:kern w:val="0"/>
          <w:szCs w:val="28"/>
          <w:lang w:val="nl-NL"/>
        </w:rPr>
      </w:pPr>
      <w:r w:rsidRPr="00D278F7">
        <w:rPr>
          <w:bCs/>
          <w:szCs w:val="28"/>
          <w:lang w:val="nl-NL"/>
        </w:rPr>
        <w:t>Mục tiêu cụ thể của hoạt động đấu thầu</w:t>
      </w:r>
      <w:r w:rsidR="00404AB2" w:rsidRPr="00D278F7">
        <w:rPr>
          <w:bCs/>
          <w:szCs w:val="28"/>
          <w:vertAlign w:val="superscript"/>
          <w:lang w:val="nl-NL"/>
        </w:rPr>
        <w:t>(2)</w:t>
      </w:r>
      <w:r w:rsidR="00404AB2" w:rsidRPr="00D278F7">
        <w:rPr>
          <w:bCs/>
          <w:szCs w:val="28"/>
          <w:lang w:val="nl-NL"/>
        </w:rPr>
        <w:t>.</w:t>
      </w:r>
    </w:p>
    <w:p w14:paraId="621E603D" w14:textId="77777777" w:rsidR="007A099C" w:rsidRPr="00D278F7" w:rsidRDefault="007A099C" w:rsidP="00F9495A">
      <w:pPr>
        <w:pStyle w:val="ListParagraph"/>
        <w:numPr>
          <w:ilvl w:val="0"/>
          <w:numId w:val="26"/>
        </w:numPr>
        <w:tabs>
          <w:tab w:val="left" w:pos="709"/>
        </w:tabs>
        <w:spacing w:before="60" w:after="60" w:line="240" w:lineRule="auto"/>
        <w:contextualSpacing w:val="0"/>
        <w:rPr>
          <w:bCs/>
          <w:szCs w:val="28"/>
          <w:lang w:val="nl-NL"/>
        </w:rPr>
      </w:pPr>
      <w:r w:rsidRPr="00D278F7">
        <w:rPr>
          <w:bCs/>
          <w:szCs w:val="28"/>
          <w:lang w:val="nl-NL"/>
        </w:rPr>
        <w:t>Kế hoạch về tiến độ thực hiện các công việc chính, gói thầu</w:t>
      </w:r>
      <w:r w:rsidR="00404AB2" w:rsidRPr="00D278F7">
        <w:rPr>
          <w:bCs/>
          <w:szCs w:val="28"/>
          <w:vertAlign w:val="superscript"/>
          <w:lang w:val="nl-NL"/>
        </w:rPr>
        <w:t>(2)</w:t>
      </w:r>
      <w:r w:rsidR="00404AB2" w:rsidRPr="00D278F7">
        <w:rPr>
          <w:bCs/>
          <w:szCs w:val="28"/>
          <w:lang w:val="nl-NL"/>
        </w:rPr>
        <w:t>.</w:t>
      </w:r>
    </w:p>
    <w:p w14:paraId="425EE950" w14:textId="77777777" w:rsidR="007A099C" w:rsidRPr="00D278F7" w:rsidRDefault="007A099C" w:rsidP="00F9495A">
      <w:pPr>
        <w:numPr>
          <w:ilvl w:val="0"/>
          <w:numId w:val="26"/>
        </w:numPr>
        <w:spacing w:before="60" w:after="60"/>
        <w:jc w:val="both"/>
        <w:rPr>
          <w:bCs/>
          <w:sz w:val="28"/>
          <w:szCs w:val="28"/>
          <w:lang w:val="vi-VN"/>
        </w:rPr>
      </w:pPr>
      <w:r w:rsidRPr="00D278F7">
        <w:rPr>
          <w:rFonts w:eastAsia="Calibri"/>
          <w:bCs/>
          <w:kern w:val="2"/>
          <w:sz w:val="28"/>
          <w:szCs w:val="28"/>
          <w:lang w:val="nl-NL"/>
        </w:rPr>
        <w:t>Quản lý công tác lựa chọn nhà thầu</w:t>
      </w:r>
      <w:r w:rsidR="00404AB2" w:rsidRPr="00D278F7">
        <w:rPr>
          <w:bCs/>
          <w:szCs w:val="28"/>
          <w:vertAlign w:val="superscript"/>
          <w:lang w:val="nl-NL"/>
        </w:rPr>
        <w:t>(2)</w:t>
      </w:r>
      <w:r w:rsidR="00404AB2" w:rsidRPr="00D278F7">
        <w:rPr>
          <w:bCs/>
          <w:szCs w:val="28"/>
          <w:lang w:val="nl-NL"/>
        </w:rPr>
        <w:t>.</w:t>
      </w:r>
    </w:p>
    <w:p w14:paraId="4E298425" w14:textId="77777777" w:rsidR="00CA38FA" w:rsidRPr="00D278F7" w:rsidRDefault="00CA38FA" w:rsidP="00F9495A">
      <w:pPr>
        <w:spacing w:before="60" w:after="60"/>
        <w:ind w:firstLine="720"/>
        <w:jc w:val="both"/>
        <w:rPr>
          <w:sz w:val="28"/>
          <w:szCs w:val="28"/>
          <w:lang w:val="vi-VN"/>
        </w:rPr>
      </w:pPr>
      <w:r w:rsidRPr="00D278F7">
        <w:rPr>
          <w:b/>
          <w:bCs/>
          <w:sz w:val="28"/>
          <w:szCs w:val="28"/>
          <w:lang w:val="vi-VN"/>
        </w:rPr>
        <w:t xml:space="preserve">Điều 2. </w:t>
      </w:r>
      <w:r w:rsidR="00347773" w:rsidRPr="00D278F7">
        <w:rPr>
          <w:b/>
          <w:bCs/>
          <w:sz w:val="28"/>
          <w:szCs w:val="28"/>
          <w:lang w:val="vi-VN"/>
        </w:rPr>
        <w:t>___</w:t>
      </w:r>
      <w:r w:rsidR="00347773" w:rsidRPr="00D278F7">
        <w:rPr>
          <w:b/>
          <w:bCs/>
          <w:i/>
          <w:iCs/>
          <w:sz w:val="28"/>
          <w:szCs w:val="28"/>
          <w:lang w:val="vi-VN"/>
        </w:rPr>
        <w:t xml:space="preserve"> </w:t>
      </w:r>
      <w:r w:rsidRPr="00D278F7">
        <w:rPr>
          <w:i/>
          <w:iCs/>
          <w:sz w:val="28"/>
          <w:szCs w:val="28"/>
          <w:lang w:val="vi-VN"/>
        </w:rPr>
        <w:t>[</w:t>
      </w:r>
      <w:r w:rsidR="00347773" w:rsidRPr="00D278F7">
        <w:rPr>
          <w:i/>
          <w:iCs/>
          <w:sz w:val="28"/>
          <w:szCs w:val="28"/>
          <w:lang w:val="vi-VN"/>
        </w:rPr>
        <w:t>Chủ đầu tư</w:t>
      </w:r>
      <w:r w:rsidRPr="00D278F7">
        <w:rPr>
          <w:i/>
          <w:iCs/>
          <w:sz w:val="28"/>
          <w:szCs w:val="28"/>
          <w:lang w:val="vi-VN"/>
        </w:rPr>
        <w:t>]</w:t>
      </w:r>
      <w:r w:rsidRPr="00D278F7">
        <w:rPr>
          <w:sz w:val="28"/>
          <w:szCs w:val="28"/>
          <w:lang w:val="vi-VN"/>
        </w:rPr>
        <w:t xml:space="preserve"> chịu trách nhiệm tổ chức thực hiện theo kế hoạch tổng thể lựa chọn nhà thầu được duyệt đảm bảo tuân thủ các quy định hiện hành.</w:t>
      </w:r>
    </w:p>
    <w:p w14:paraId="29BF505E" w14:textId="77777777" w:rsidR="00CA38FA" w:rsidRPr="00D278F7" w:rsidRDefault="00CA38FA" w:rsidP="00F9495A">
      <w:pPr>
        <w:spacing w:before="60" w:after="60"/>
        <w:ind w:firstLine="720"/>
        <w:jc w:val="both"/>
        <w:rPr>
          <w:sz w:val="12"/>
          <w:szCs w:val="12"/>
          <w:lang w:val="vi-VN"/>
        </w:rPr>
      </w:pPr>
      <w:r w:rsidRPr="00D278F7">
        <w:rPr>
          <w:b/>
          <w:bCs/>
          <w:sz w:val="28"/>
          <w:szCs w:val="28"/>
          <w:lang w:val="vi-VN"/>
        </w:rPr>
        <w:t>Điều 3.</w:t>
      </w:r>
      <w:r w:rsidRPr="00D278F7">
        <w:rPr>
          <w:sz w:val="28"/>
          <w:szCs w:val="28"/>
          <w:lang w:val="vi-VN"/>
        </w:rPr>
        <w:t xml:space="preserve"> Quyết định này có hiệu lực thi hành kể từ ngày ký</w:t>
      </w:r>
      <w:r w:rsidRPr="00D278F7">
        <w:rPr>
          <w:i/>
          <w:iCs/>
          <w:sz w:val="28"/>
          <w:szCs w:val="28"/>
          <w:lang w:val="vi-VN"/>
        </w:rPr>
        <w:t>. [</w:t>
      </w:r>
      <w:r w:rsidR="00002602" w:rsidRPr="00D278F7">
        <w:rPr>
          <w:i/>
          <w:iCs/>
          <w:sz w:val="28"/>
          <w:szCs w:val="28"/>
          <w:lang w:val="vi-VN"/>
        </w:rPr>
        <w:t>C</w:t>
      </w:r>
      <w:r w:rsidR="004D26B4" w:rsidRPr="00D278F7">
        <w:rPr>
          <w:i/>
          <w:iCs/>
          <w:sz w:val="28"/>
          <w:szCs w:val="28"/>
          <w:lang w:val="vi-VN"/>
        </w:rPr>
        <w:t>hủ đầu tư</w:t>
      </w:r>
      <w:r w:rsidRPr="00D278F7">
        <w:rPr>
          <w:i/>
          <w:iCs/>
          <w:sz w:val="28"/>
          <w:szCs w:val="28"/>
          <w:lang w:val="vi-VN"/>
        </w:rPr>
        <w:t xml:space="preserve">] </w:t>
      </w:r>
      <w:r w:rsidRPr="00D278F7">
        <w:rPr>
          <w:sz w:val="28"/>
          <w:szCs w:val="28"/>
          <w:lang w:val="vi-VN"/>
        </w:rPr>
        <w:t>chịu trách nhiệm thi hành Quyết định này.</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652"/>
        <w:gridCol w:w="5636"/>
      </w:tblGrid>
      <w:tr w:rsidR="00B34948" w:rsidRPr="001F6318" w14:paraId="43CFEDE6" w14:textId="77777777" w:rsidTr="00BF58F4">
        <w:tc>
          <w:tcPr>
            <w:tcW w:w="3652" w:type="dxa"/>
            <w:tcBorders>
              <w:top w:val="nil"/>
              <w:left w:val="nil"/>
              <w:bottom w:val="nil"/>
              <w:right w:val="nil"/>
              <w:tl2br w:val="nil"/>
              <w:tr2bl w:val="nil"/>
            </w:tcBorders>
            <w:tcMar>
              <w:top w:w="0" w:type="dxa"/>
              <w:left w:w="108" w:type="dxa"/>
              <w:bottom w:w="0" w:type="dxa"/>
              <w:right w:w="108" w:type="dxa"/>
            </w:tcMar>
          </w:tcPr>
          <w:p w14:paraId="2B7AE038" w14:textId="77777777" w:rsidR="006D71E4" w:rsidRPr="00D278F7" w:rsidRDefault="006D71E4" w:rsidP="00BF58F4">
            <w:pPr>
              <w:rPr>
                <w:b/>
                <w:bCs/>
                <w:i/>
                <w:iCs/>
                <w:sz w:val="26"/>
                <w:szCs w:val="26"/>
                <w:lang w:val="vi-VN"/>
              </w:rPr>
            </w:pPr>
          </w:p>
          <w:p w14:paraId="23F8956B" w14:textId="77777777" w:rsidR="006D71E4" w:rsidRPr="00D278F7" w:rsidRDefault="006D71E4" w:rsidP="00BF58F4">
            <w:pPr>
              <w:rPr>
                <w:b/>
                <w:bCs/>
                <w:i/>
                <w:iCs/>
                <w:sz w:val="26"/>
                <w:szCs w:val="26"/>
                <w:lang w:val="vi-VN"/>
              </w:rPr>
            </w:pPr>
          </w:p>
          <w:p w14:paraId="1288F1E1" w14:textId="77777777" w:rsidR="00CA38FA" w:rsidRPr="00D278F7" w:rsidRDefault="00CA38FA" w:rsidP="00BF58F4">
            <w:pPr>
              <w:rPr>
                <w:lang w:val="vi-VN"/>
              </w:rPr>
            </w:pPr>
            <w:r w:rsidRPr="00D278F7">
              <w:rPr>
                <w:b/>
                <w:bCs/>
                <w:i/>
                <w:iCs/>
                <w:lang w:val="vi-VN"/>
              </w:rPr>
              <w:t>Nơi nhận:</w:t>
            </w:r>
            <w:r w:rsidRPr="00D278F7">
              <w:rPr>
                <w:b/>
                <w:bCs/>
                <w:i/>
                <w:iCs/>
                <w:lang w:val="vi-VN"/>
              </w:rPr>
              <w:br/>
            </w:r>
            <w:r w:rsidRPr="00D278F7">
              <w:rPr>
                <w:lang w:val="vi-VN"/>
              </w:rPr>
              <w:t>- Như Điều 2;</w:t>
            </w:r>
            <w:r w:rsidRPr="00D278F7">
              <w:rPr>
                <w:lang w:val="vi-VN"/>
              </w:rPr>
              <w:br/>
              <w:t xml:space="preserve">- Lưu </w:t>
            </w:r>
            <w:r w:rsidR="00D87F0A" w:rsidRPr="00D278F7">
              <w:rPr>
                <w:lang w:val="vi-VN"/>
              </w:rPr>
              <w:t>..</w:t>
            </w:r>
            <w:r w:rsidRPr="00D278F7">
              <w:rPr>
                <w:lang w:val="vi-VN"/>
              </w:rPr>
              <w:t>.</w:t>
            </w:r>
          </w:p>
        </w:tc>
        <w:tc>
          <w:tcPr>
            <w:tcW w:w="5636" w:type="dxa"/>
            <w:tcBorders>
              <w:top w:val="nil"/>
              <w:left w:val="nil"/>
              <w:bottom w:val="nil"/>
              <w:right w:val="nil"/>
              <w:tl2br w:val="nil"/>
              <w:tr2bl w:val="nil"/>
            </w:tcBorders>
            <w:tcMar>
              <w:top w:w="0" w:type="dxa"/>
              <w:left w:w="108" w:type="dxa"/>
              <w:bottom w:w="0" w:type="dxa"/>
              <w:right w:w="108" w:type="dxa"/>
            </w:tcMar>
          </w:tcPr>
          <w:p w14:paraId="2AB40D92" w14:textId="77777777" w:rsidR="00CA38FA" w:rsidRPr="00D278F7" w:rsidRDefault="00CA38FA" w:rsidP="002557AD">
            <w:pPr>
              <w:jc w:val="center"/>
              <w:rPr>
                <w:sz w:val="26"/>
                <w:szCs w:val="26"/>
                <w:lang w:val="vi-VN"/>
              </w:rPr>
            </w:pPr>
            <w:r w:rsidRPr="00D278F7">
              <w:rPr>
                <w:b/>
                <w:bCs/>
                <w:sz w:val="26"/>
                <w:szCs w:val="26"/>
                <w:lang w:val="vi-VN"/>
              </w:rPr>
              <w:t>[NGƯỜI CÓ THẨM QUYỀN]</w:t>
            </w:r>
          </w:p>
          <w:p w14:paraId="587962CB" w14:textId="77777777" w:rsidR="00CA38FA" w:rsidRPr="00D278F7" w:rsidRDefault="00CA38FA" w:rsidP="002557AD">
            <w:pPr>
              <w:jc w:val="center"/>
              <w:rPr>
                <w:sz w:val="26"/>
                <w:szCs w:val="26"/>
                <w:lang w:val="vi-VN"/>
              </w:rPr>
            </w:pPr>
            <w:r w:rsidRPr="00D278F7">
              <w:rPr>
                <w:i/>
                <w:iCs/>
                <w:sz w:val="26"/>
                <w:szCs w:val="26"/>
                <w:lang w:val="vi-VN"/>
              </w:rPr>
              <w:t>[ghi tên, chức danh, ký tên và đóng dấu]</w:t>
            </w:r>
          </w:p>
        </w:tc>
      </w:tr>
    </w:tbl>
    <w:p w14:paraId="1AE65677" w14:textId="77777777" w:rsidR="007425D0" w:rsidRPr="00D278F7" w:rsidRDefault="007425D0" w:rsidP="002557AD">
      <w:pPr>
        <w:spacing w:after="120"/>
        <w:rPr>
          <w:i/>
          <w:iCs/>
          <w:sz w:val="26"/>
          <w:szCs w:val="26"/>
          <w:lang w:val="vi-VN"/>
        </w:rPr>
      </w:pPr>
    </w:p>
    <w:p w14:paraId="118FD8C4" w14:textId="77777777" w:rsidR="00646BEF" w:rsidRPr="00D278F7" w:rsidRDefault="007425D0" w:rsidP="00105215">
      <w:pPr>
        <w:spacing w:after="120"/>
        <w:rPr>
          <w:b/>
          <w:bCs/>
          <w:i/>
          <w:iCs/>
          <w:sz w:val="28"/>
          <w:szCs w:val="28"/>
          <w:lang w:val="vi-VN"/>
        </w:rPr>
      </w:pPr>
      <w:r w:rsidRPr="00D278F7">
        <w:rPr>
          <w:i/>
          <w:iCs/>
          <w:sz w:val="26"/>
          <w:szCs w:val="26"/>
          <w:lang w:val="vi-VN"/>
        </w:rPr>
        <w:br w:type="column"/>
      </w:r>
      <w:r w:rsidR="00646BEF" w:rsidRPr="00D278F7">
        <w:rPr>
          <w:b/>
          <w:bCs/>
          <w:i/>
          <w:iCs/>
          <w:sz w:val="28"/>
          <w:szCs w:val="28"/>
          <w:lang w:val="vi-VN"/>
        </w:rPr>
        <w:lastRenderedPageBreak/>
        <w:t xml:space="preserve">Mẫu số </w:t>
      </w:r>
      <w:r w:rsidR="002835EA" w:rsidRPr="00D278F7">
        <w:rPr>
          <w:b/>
          <w:bCs/>
          <w:i/>
          <w:iCs/>
          <w:sz w:val="28"/>
          <w:szCs w:val="28"/>
          <w:lang w:val="vi-VN"/>
        </w:rPr>
        <w:t>02A</w:t>
      </w:r>
      <w:r w:rsidR="00646BEF" w:rsidRPr="00D278F7">
        <w:rPr>
          <w:b/>
          <w:bCs/>
          <w:i/>
          <w:iCs/>
          <w:sz w:val="28"/>
          <w:szCs w:val="28"/>
          <w:lang w:val="vi-VN"/>
        </w:rPr>
        <w:t xml:space="preserve">. Mẫu </w:t>
      </w:r>
      <w:r w:rsidR="006D71E4" w:rsidRPr="00D278F7">
        <w:rPr>
          <w:b/>
          <w:bCs/>
          <w:i/>
          <w:iCs/>
          <w:sz w:val="28"/>
          <w:szCs w:val="28"/>
          <w:lang w:val="vi-VN"/>
        </w:rPr>
        <w:t xml:space="preserve">tờ trình </w:t>
      </w:r>
      <w:r w:rsidR="00646BEF" w:rsidRPr="00D278F7">
        <w:rPr>
          <w:b/>
          <w:bCs/>
          <w:i/>
          <w:iCs/>
          <w:sz w:val="28"/>
          <w:szCs w:val="28"/>
          <w:lang w:val="vi-VN"/>
        </w:rPr>
        <w:t>kế hoạch lựa chọn nhà thầu</w:t>
      </w:r>
    </w:p>
    <w:p w14:paraId="567BA042" w14:textId="77777777" w:rsidR="008B0753" w:rsidRPr="00D278F7" w:rsidRDefault="008B0753" w:rsidP="00646BEF">
      <w:pPr>
        <w:jc w:val="center"/>
        <w:rPr>
          <w:sz w:val="28"/>
          <w:szCs w:val="28"/>
          <w:lang w:val="vi-VN"/>
        </w:rPr>
      </w:pP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169"/>
        <w:gridCol w:w="6011"/>
      </w:tblGrid>
      <w:tr w:rsidR="00D278F7" w:rsidRPr="00D278F7" w14:paraId="36331B65" w14:textId="77777777" w:rsidTr="00646BEF">
        <w:tc>
          <w:tcPr>
            <w:tcW w:w="3240" w:type="dxa"/>
            <w:tcBorders>
              <w:top w:val="nil"/>
              <w:left w:val="nil"/>
              <w:bottom w:val="nil"/>
              <w:right w:val="nil"/>
              <w:tl2br w:val="nil"/>
              <w:tr2bl w:val="nil"/>
            </w:tcBorders>
            <w:tcMar>
              <w:top w:w="0" w:type="dxa"/>
              <w:left w:w="108" w:type="dxa"/>
              <w:bottom w:w="0" w:type="dxa"/>
              <w:right w:w="108" w:type="dxa"/>
            </w:tcMar>
          </w:tcPr>
          <w:p w14:paraId="5FBFE1A3" w14:textId="77777777" w:rsidR="00646BEF" w:rsidRPr="00D278F7" w:rsidRDefault="001F6318" w:rsidP="00646BEF">
            <w:pPr>
              <w:jc w:val="center"/>
              <w:rPr>
                <w:sz w:val="26"/>
                <w:szCs w:val="26"/>
              </w:rPr>
            </w:pPr>
            <w:r>
              <w:rPr>
                <w:b/>
                <w:bCs/>
                <w:noProof/>
                <w:sz w:val="26"/>
                <w:szCs w:val="26"/>
              </w:rPr>
              <w:pict w14:anchorId="00B9E138">
                <v:line id="_x0000_s1037" alt="" style="position:absolute;left:0;text-align:left;z-index:251658240;mso-wrap-edited:f;mso-width-percent:0;mso-height-percent:0;mso-width-percent:0;mso-height-percent:0" from="48.15pt,19.2pt" to="93.15pt,19.2pt"/>
              </w:pict>
            </w:r>
            <w:r w:rsidR="00646BEF" w:rsidRPr="00D278F7">
              <w:rPr>
                <w:b/>
                <w:bCs/>
                <w:sz w:val="26"/>
                <w:szCs w:val="26"/>
                <w:lang w:val="fr-FR"/>
              </w:rPr>
              <w:t>[</w:t>
            </w:r>
            <w:r w:rsidR="007B6417" w:rsidRPr="00D278F7">
              <w:rPr>
                <w:b/>
                <w:bCs/>
                <w:sz w:val="26"/>
                <w:szCs w:val="26"/>
                <w:lang w:val="fr-FR"/>
              </w:rPr>
              <w:t>ĐƠN VỊ</w:t>
            </w:r>
            <w:r w:rsidR="006D71E4" w:rsidRPr="00D278F7">
              <w:rPr>
                <w:b/>
                <w:bCs/>
                <w:sz w:val="26"/>
                <w:szCs w:val="26"/>
              </w:rPr>
              <w:t xml:space="preserve"> TRÌNH</w:t>
            </w:r>
            <w:r w:rsidR="00C023CB" w:rsidRPr="00D278F7">
              <w:rPr>
                <w:rStyle w:val="FootnoteReference"/>
                <w:b/>
                <w:bCs/>
              </w:rPr>
              <w:footnoteReference w:id="5"/>
            </w:r>
            <w:r w:rsidR="00F769E6" w:rsidRPr="00D278F7">
              <w:rPr>
                <w:b/>
                <w:bCs/>
              </w:rPr>
              <w:t>]</w:t>
            </w:r>
            <w:r w:rsidR="00646BEF" w:rsidRPr="00D278F7">
              <w:rPr>
                <w:b/>
                <w:bCs/>
                <w:sz w:val="26"/>
                <w:szCs w:val="26"/>
              </w:rPr>
              <w:br/>
            </w:r>
          </w:p>
        </w:tc>
        <w:tc>
          <w:tcPr>
            <w:tcW w:w="6120" w:type="dxa"/>
            <w:tcBorders>
              <w:top w:val="nil"/>
              <w:left w:val="nil"/>
              <w:bottom w:val="nil"/>
              <w:right w:val="nil"/>
              <w:tl2br w:val="nil"/>
              <w:tr2bl w:val="nil"/>
            </w:tcBorders>
            <w:tcMar>
              <w:top w:w="0" w:type="dxa"/>
              <w:left w:w="108" w:type="dxa"/>
              <w:bottom w:w="0" w:type="dxa"/>
              <w:right w:w="108" w:type="dxa"/>
            </w:tcMar>
          </w:tcPr>
          <w:p w14:paraId="5F400600" w14:textId="77777777" w:rsidR="00646BEF" w:rsidRPr="00D278F7" w:rsidRDefault="001F6318" w:rsidP="00646BEF">
            <w:pPr>
              <w:jc w:val="center"/>
              <w:rPr>
                <w:sz w:val="26"/>
                <w:szCs w:val="26"/>
              </w:rPr>
            </w:pPr>
            <w:r>
              <w:rPr>
                <w:b/>
                <w:bCs/>
                <w:noProof/>
                <w:sz w:val="26"/>
                <w:szCs w:val="26"/>
              </w:rPr>
              <w:pict w14:anchorId="7601C95A">
                <v:line id="_x0000_s1038" alt="" style="position:absolute;left:0;text-align:left;z-index:251659264;mso-wrap-edited:f;mso-width-percent:0;mso-height-percent:0;mso-position-horizontal-relative:text;mso-position-vertical-relative:text;mso-width-percent:0;mso-height-percent:0" from="104.15pt,33.7pt" to="198.05pt,33.7pt"/>
              </w:pict>
            </w:r>
            <w:r w:rsidR="00646BEF" w:rsidRPr="00D278F7">
              <w:rPr>
                <w:b/>
                <w:bCs/>
                <w:sz w:val="26"/>
                <w:szCs w:val="26"/>
              </w:rPr>
              <w:t>CỘNG HÒA XÃ HỘI CHỦ NGHĨA VIỆT NAM</w:t>
            </w:r>
            <w:r w:rsidR="00646BEF" w:rsidRPr="00D278F7">
              <w:rPr>
                <w:b/>
                <w:bCs/>
                <w:sz w:val="26"/>
                <w:szCs w:val="26"/>
              </w:rPr>
              <w:br/>
              <w:t xml:space="preserve">Độc lập - Tự do - Hạnh phúc </w:t>
            </w:r>
            <w:r w:rsidR="00646BEF" w:rsidRPr="00D278F7">
              <w:rPr>
                <w:b/>
                <w:bCs/>
                <w:sz w:val="26"/>
                <w:szCs w:val="26"/>
              </w:rPr>
              <w:br/>
            </w:r>
          </w:p>
        </w:tc>
      </w:tr>
      <w:tr w:rsidR="00D278F7" w:rsidRPr="00D278F7" w14:paraId="2A4F1FB9" w14:textId="77777777" w:rsidTr="00646BEF">
        <w:tblPrEx>
          <w:tblBorders>
            <w:top w:val="none" w:sz="0" w:space="0" w:color="auto"/>
            <w:bottom w:val="none" w:sz="0" w:space="0" w:color="auto"/>
            <w:insideH w:val="none" w:sz="0" w:space="0" w:color="auto"/>
            <w:insideV w:val="none" w:sz="0" w:space="0" w:color="auto"/>
          </w:tblBorders>
        </w:tblPrEx>
        <w:tc>
          <w:tcPr>
            <w:tcW w:w="3240" w:type="dxa"/>
            <w:tcBorders>
              <w:top w:val="nil"/>
              <w:left w:val="nil"/>
              <w:bottom w:val="nil"/>
              <w:right w:val="nil"/>
              <w:tl2br w:val="nil"/>
              <w:tr2bl w:val="nil"/>
            </w:tcBorders>
            <w:tcMar>
              <w:top w:w="0" w:type="dxa"/>
              <w:left w:w="108" w:type="dxa"/>
              <w:bottom w:w="0" w:type="dxa"/>
              <w:right w:w="108" w:type="dxa"/>
            </w:tcMar>
          </w:tcPr>
          <w:p w14:paraId="61AED306" w14:textId="77777777" w:rsidR="00646BEF" w:rsidRPr="00D278F7" w:rsidRDefault="00646BEF" w:rsidP="00646BEF">
            <w:pPr>
              <w:jc w:val="center"/>
              <w:rPr>
                <w:sz w:val="28"/>
                <w:szCs w:val="28"/>
              </w:rPr>
            </w:pPr>
            <w:r w:rsidRPr="00D278F7">
              <w:rPr>
                <w:sz w:val="28"/>
                <w:szCs w:val="28"/>
                <w:lang w:val="vi-VN"/>
              </w:rPr>
              <w:t>Số:</w:t>
            </w:r>
            <w:r w:rsidRPr="00D278F7">
              <w:rPr>
                <w:sz w:val="28"/>
                <w:szCs w:val="28"/>
              </w:rPr>
              <w:t>____</w:t>
            </w:r>
          </w:p>
        </w:tc>
        <w:tc>
          <w:tcPr>
            <w:tcW w:w="6120" w:type="dxa"/>
            <w:tcBorders>
              <w:top w:val="nil"/>
              <w:left w:val="nil"/>
              <w:bottom w:val="nil"/>
              <w:right w:val="nil"/>
              <w:tl2br w:val="nil"/>
              <w:tr2bl w:val="nil"/>
            </w:tcBorders>
            <w:tcMar>
              <w:top w:w="0" w:type="dxa"/>
              <w:left w:w="108" w:type="dxa"/>
              <w:bottom w:w="0" w:type="dxa"/>
              <w:right w:w="108" w:type="dxa"/>
            </w:tcMar>
          </w:tcPr>
          <w:p w14:paraId="0AE26526" w14:textId="77777777" w:rsidR="00646BEF" w:rsidRPr="00D278F7" w:rsidRDefault="00646BEF" w:rsidP="00646BEF">
            <w:pPr>
              <w:jc w:val="right"/>
              <w:rPr>
                <w:sz w:val="28"/>
                <w:szCs w:val="28"/>
              </w:rPr>
            </w:pPr>
            <w:r w:rsidRPr="00D278F7">
              <w:rPr>
                <w:i/>
                <w:iCs/>
                <w:sz w:val="28"/>
                <w:szCs w:val="28"/>
              </w:rPr>
              <w:t>___, ngày___tháng__năm___</w:t>
            </w:r>
          </w:p>
        </w:tc>
      </w:tr>
    </w:tbl>
    <w:p w14:paraId="3880C989" w14:textId="77777777" w:rsidR="00646BEF" w:rsidRPr="00D278F7" w:rsidRDefault="00646BEF" w:rsidP="00646BEF">
      <w:pPr>
        <w:rPr>
          <w:sz w:val="38"/>
          <w:szCs w:val="38"/>
        </w:rPr>
      </w:pPr>
      <w:r w:rsidRPr="00D278F7">
        <w:rPr>
          <w:i/>
          <w:iCs/>
          <w:sz w:val="28"/>
          <w:szCs w:val="28"/>
          <w:lang w:val="fr-FR"/>
        </w:rPr>
        <w:t> </w:t>
      </w:r>
    </w:p>
    <w:p w14:paraId="3FC051A1" w14:textId="77777777" w:rsidR="00646BEF" w:rsidRPr="00D278F7" w:rsidRDefault="00646BEF" w:rsidP="00646BEF">
      <w:pPr>
        <w:jc w:val="center"/>
        <w:rPr>
          <w:b/>
          <w:bCs/>
          <w:sz w:val="2"/>
          <w:szCs w:val="8"/>
        </w:rPr>
      </w:pPr>
    </w:p>
    <w:p w14:paraId="5008648E" w14:textId="77777777" w:rsidR="00646BEF" w:rsidRPr="00D278F7" w:rsidRDefault="00646BEF" w:rsidP="00646BEF">
      <w:pPr>
        <w:jc w:val="center"/>
        <w:rPr>
          <w:sz w:val="28"/>
          <w:szCs w:val="28"/>
          <w:vertAlign w:val="superscript"/>
        </w:rPr>
      </w:pPr>
      <w:r w:rsidRPr="00D278F7">
        <w:rPr>
          <w:b/>
          <w:bCs/>
          <w:sz w:val="28"/>
          <w:szCs w:val="28"/>
        </w:rPr>
        <w:t>TỜ TRÌNH</w:t>
      </w:r>
      <w:r w:rsidR="00392C38" w:rsidRPr="00D278F7">
        <w:rPr>
          <w:rStyle w:val="FootnoteReference"/>
          <w:b/>
          <w:bCs/>
          <w:sz w:val="28"/>
          <w:szCs w:val="28"/>
        </w:rPr>
        <w:footnoteReference w:id="6"/>
      </w:r>
    </w:p>
    <w:p w14:paraId="6D0677F8" w14:textId="77777777" w:rsidR="00646BEF" w:rsidRPr="00D278F7" w:rsidRDefault="00102AB8" w:rsidP="00646BEF">
      <w:pPr>
        <w:jc w:val="center"/>
        <w:rPr>
          <w:sz w:val="28"/>
          <w:szCs w:val="28"/>
        </w:rPr>
      </w:pPr>
      <w:r w:rsidRPr="00D278F7">
        <w:rPr>
          <w:b/>
          <w:bCs/>
          <w:sz w:val="28"/>
          <w:szCs w:val="28"/>
        </w:rPr>
        <w:t>K</w:t>
      </w:r>
      <w:r w:rsidR="00646BEF" w:rsidRPr="00D278F7">
        <w:rPr>
          <w:b/>
          <w:bCs/>
          <w:sz w:val="28"/>
          <w:szCs w:val="28"/>
        </w:rPr>
        <w:t>ế hoạch lựa chọn nhà thầu</w:t>
      </w:r>
    </w:p>
    <w:p w14:paraId="2C3563E0" w14:textId="77777777" w:rsidR="00646BEF" w:rsidRPr="00D278F7" w:rsidRDefault="00646BEF" w:rsidP="00646BEF">
      <w:pPr>
        <w:jc w:val="center"/>
        <w:rPr>
          <w:i/>
          <w:iCs/>
          <w:sz w:val="28"/>
          <w:szCs w:val="28"/>
        </w:rPr>
      </w:pPr>
      <w:r w:rsidRPr="00D278F7">
        <w:rPr>
          <w:b/>
          <w:bCs/>
          <w:sz w:val="28"/>
          <w:szCs w:val="28"/>
        </w:rPr>
        <w:t>dự án</w:t>
      </w:r>
      <w:r w:rsidR="004E42E9" w:rsidRPr="00D278F7">
        <w:rPr>
          <w:b/>
          <w:bCs/>
          <w:sz w:val="28"/>
          <w:szCs w:val="28"/>
        </w:rPr>
        <w:t>, dự toán mua sắm</w:t>
      </w:r>
      <w:r w:rsidRPr="00D278F7">
        <w:rPr>
          <w:b/>
          <w:bCs/>
          <w:sz w:val="28"/>
          <w:szCs w:val="28"/>
        </w:rPr>
        <w:t>:</w:t>
      </w:r>
      <w:r w:rsidRPr="00D278F7">
        <w:rPr>
          <w:i/>
          <w:iCs/>
          <w:sz w:val="28"/>
          <w:szCs w:val="28"/>
        </w:rPr>
        <w:t>___[</w:t>
      </w:r>
      <w:r w:rsidR="001A525E" w:rsidRPr="00D278F7">
        <w:rPr>
          <w:i/>
          <w:iCs/>
          <w:sz w:val="28"/>
          <w:szCs w:val="28"/>
        </w:rPr>
        <w:t>t</w:t>
      </w:r>
      <w:r w:rsidRPr="00D278F7">
        <w:rPr>
          <w:i/>
          <w:iCs/>
          <w:sz w:val="28"/>
          <w:szCs w:val="28"/>
        </w:rPr>
        <w:t>ên dự án</w:t>
      </w:r>
      <w:r w:rsidR="00F719E7" w:rsidRPr="00D278F7">
        <w:rPr>
          <w:i/>
          <w:iCs/>
          <w:sz w:val="28"/>
          <w:szCs w:val="28"/>
        </w:rPr>
        <w:t>, dự toán mua sắm</w:t>
      </w:r>
      <w:r w:rsidRPr="00D278F7">
        <w:rPr>
          <w:i/>
          <w:iCs/>
          <w:sz w:val="28"/>
          <w:szCs w:val="28"/>
        </w:rPr>
        <w:t>]</w:t>
      </w:r>
    </w:p>
    <w:p w14:paraId="174548BE" w14:textId="77777777" w:rsidR="00646BEF" w:rsidRPr="00D278F7" w:rsidRDefault="00646BEF" w:rsidP="00646BEF">
      <w:pPr>
        <w:jc w:val="center"/>
        <w:rPr>
          <w:i/>
          <w:iCs/>
          <w:sz w:val="14"/>
          <w:szCs w:val="14"/>
        </w:rPr>
      </w:pPr>
    </w:p>
    <w:p w14:paraId="5804559F" w14:textId="77777777" w:rsidR="00646BEF" w:rsidRPr="00D278F7" w:rsidRDefault="00646BEF" w:rsidP="00344D79">
      <w:pPr>
        <w:spacing w:after="120"/>
        <w:jc w:val="center"/>
        <w:rPr>
          <w:sz w:val="30"/>
          <w:szCs w:val="32"/>
        </w:rPr>
      </w:pPr>
    </w:p>
    <w:p w14:paraId="3955A23C" w14:textId="77777777" w:rsidR="00646BEF" w:rsidRPr="00D278F7" w:rsidRDefault="00646BEF" w:rsidP="00344D79">
      <w:pPr>
        <w:spacing w:after="120"/>
        <w:jc w:val="center"/>
        <w:rPr>
          <w:i/>
          <w:iCs/>
          <w:sz w:val="28"/>
          <w:szCs w:val="28"/>
        </w:rPr>
      </w:pPr>
      <w:r w:rsidRPr="00D278F7">
        <w:rPr>
          <w:sz w:val="28"/>
          <w:szCs w:val="28"/>
        </w:rPr>
        <w:t>Kính gửi:___</w:t>
      </w:r>
      <w:r w:rsidR="007B6417" w:rsidRPr="00D278F7">
        <w:rPr>
          <w:i/>
          <w:iCs/>
          <w:sz w:val="28"/>
          <w:szCs w:val="28"/>
        </w:rPr>
        <w:t xml:space="preserve"> [người phê duyệt kế hoạch lựa chọn nhà thầu</w:t>
      </w:r>
      <w:r w:rsidR="00105215" w:rsidRPr="00D278F7">
        <w:rPr>
          <w:rStyle w:val="FootnoteReference"/>
          <w:i/>
          <w:iCs/>
          <w:sz w:val="28"/>
          <w:szCs w:val="28"/>
        </w:rPr>
        <w:footnoteReference w:id="7"/>
      </w:r>
      <w:r w:rsidR="007B6417" w:rsidRPr="00D278F7">
        <w:rPr>
          <w:i/>
          <w:iCs/>
          <w:sz w:val="28"/>
          <w:szCs w:val="28"/>
        </w:rPr>
        <w:t>]</w:t>
      </w:r>
      <w:r w:rsidR="007B6417" w:rsidRPr="00D278F7" w:rsidDel="007B6417">
        <w:rPr>
          <w:i/>
          <w:iCs/>
          <w:sz w:val="28"/>
          <w:szCs w:val="28"/>
        </w:rPr>
        <w:t xml:space="preserve"> </w:t>
      </w:r>
    </w:p>
    <w:p w14:paraId="253D99BC" w14:textId="77777777" w:rsidR="00646BEF" w:rsidRPr="00D278F7" w:rsidRDefault="00646BEF" w:rsidP="00344D79">
      <w:pPr>
        <w:spacing w:after="120"/>
        <w:jc w:val="center"/>
        <w:rPr>
          <w:sz w:val="20"/>
          <w:szCs w:val="30"/>
        </w:rPr>
      </w:pPr>
    </w:p>
    <w:p w14:paraId="473F9524" w14:textId="6F212547" w:rsidR="00646BEF" w:rsidRPr="00D278F7" w:rsidRDefault="00646BEF" w:rsidP="00703AC4">
      <w:pPr>
        <w:spacing w:before="120" w:after="120"/>
        <w:ind w:right="29" w:firstLine="720"/>
        <w:jc w:val="both"/>
        <w:rPr>
          <w:sz w:val="28"/>
          <w:szCs w:val="28"/>
        </w:rPr>
      </w:pPr>
      <w:r w:rsidRPr="00D278F7">
        <w:rPr>
          <w:i/>
          <w:iCs/>
          <w:sz w:val="28"/>
          <w:szCs w:val="28"/>
          <w:lang w:val="vi-VN"/>
        </w:rPr>
        <w:t>[</w:t>
      </w:r>
      <w:r w:rsidR="007B6417" w:rsidRPr="00D278F7">
        <w:rPr>
          <w:i/>
          <w:iCs/>
          <w:sz w:val="28"/>
          <w:szCs w:val="28"/>
        </w:rPr>
        <w:t>Đơn vị</w:t>
      </w:r>
      <w:r w:rsidR="006D71E4" w:rsidRPr="00D278F7">
        <w:rPr>
          <w:i/>
          <w:iCs/>
          <w:sz w:val="28"/>
          <w:szCs w:val="28"/>
        </w:rPr>
        <w:t xml:space="preserve"> trình</w:t>
      </w:r>
      <w:r w:rsidRPr="00D278F7">
        <w:rPr>
          <w:i/>
          <w:iCs/>
          <w:sz w:val="28"/>
          <w:szCs w:val="28"/>
          <w:lang w:val="vi-VN"/>
        </w:rPr>
        <w:t>]</w:t>
      </w:r>
      <w:r w:rsidRPr="00D278F7">
        <w:rPr>
          <w:sz w:val="28"/>
          <w:szCs w:val="28"/>
          <w:lang w:val="vi-VN"/>
        </w:rPr>
        <w:t xml:space="preserve"> trình </w:t>
      </w:r>
      <w:r w:rsidRPr="00D278F7">
        <w:rPr>
          <w:i/>
          <w:iCs/>
          <w:sz w:val="28"/>
          <w:szCs w:val="28"/>
          <w:lang w:val="vi-VN"/>
        </w:rPr>
        <w:t>[</w:t>
      </w:r>
      <w:r w:rsidR="007A099C" w:rsidRPr="00D278F7">
        <w:rPr>
          <w:i/>
          <w:iCs/>
          <w:sz w:val="28"/>
          <w:szCs w:val="28"/>
        </w:rPr>
        <w:t>người phê duyệt kế hoạch lựa chọn nhà thầu</w:t>
      </w:r>
      <w:r w:rsidRPr="00D278F7">
        <w:rPr>
          <w:i/>
          <w:iCs/>
          <w:sz w:val="28"/>
          <w:szCs w:val="28"/>
          <w:lang w:val="vi-VN"/>
        </w:rPr>
        <w:t>]</w:t>
      </w:r>
      <w:r w:rsidR="00432931" w:rsidRPr="00D278F7">
        <w:rPr>
          <w:sz w:val="28"/>
          <w:szCs w:val="28"/>
        </w:rPr>
        <w:t xml:space="preserve"> </w:t>
      </w:r>
      <w:r w:rsidRPr="00D278F7">
        <w:rPr>
          <w:sz w:val="28"/>
          <w:szCs w:val="28"/>
          <w:lang w:val="vi-VN"/>
        </w:rPr>
        <w:t>xem xét, phê duyệt kế hoạch lựa chọn nhà thầu trên cơ sở những nội dung dưới đây:</w:t>
      </w:r>
    </w:p>
    <w:p w14:paraId="6D4969BB" w14:textId="65A0009D" w:rsidR="00646BEF" w:rsidRPr="00D278F7" w:rsidRDefault="00646BEF" w:rsidP="00703AC4">
      <w:pPr>
        <w:spacing w:before="120" w:after="120"/>
        <w:ind w:right="29" w:firstLine="720"/>
        <w:jc w:val="both"/>
        <w:rPr>
          <w:sz w:val="28"/>
          <w:szCs w:val="28"/>
        </w:rPr>
      </w:pPr>
      <w:r w:rsidRPr="00D278F7">
        <w:rPr>
          <w:b/>
          <w:bCs/>
          <w:sz w:val="28"/>
          <w:szCs w:val="28"/>
          <w:lang w:val="vi-VN"/>
        </w:rPr>
        <w:t xml:space="preserve">I. </w:t>
      </w:r>
      <w:r w:rsidRPr="00D278F7">
        <w:rPr>
          <w:b/>
          <w:bCs/>
          <w:sz w:val="28"/>
          <w:szCs w:val="28"/>
        </w:rPr>
        <w:t>Mô tả tóm tắt dự án</w:t>
      </w:r>
      <w:r w:rsidR="00ED2829" w:rsidRPr="00D278F7">
        <w:rPr>
          <w:b/>
          <w:bCs/>
          <w:sz w:val="28"/>
          <w:szCs w:val="28"/>
        </w:rPr>
        <w:t>, dự toán mua sắm</w:t>
      </w:r>
      <w:r w:rsidR="00C3340B" w:rsidRPr="00D278F7">
        <w:rPr>
          <w:rStyle w:val="FootnoteReference"/>
          <w:b/>
          <w:bCs/>
          <w:sz w:val="28"/>
          <w:szCs w:val="28"/>
        </w:rPr>
        <w:footnoteReference w:id="8"/>
      </w:r>
    </w:p>
    <w:p w14:paraId="346A1B1A" w14:textId="77777777" w:rsidR="00646BEF" w:rsidRPr="00D278F7" w:rsidRDefault="000A32E3" w:rsidP="00703AC4">
      <w:pPr>
        <w:spacing w:before="120" w:after="120"/>
        <w:ind w:right="29" w:firstLine="720"/>
        <w:jc w:val="both"/>
        <w:rPr>
          <w:b/>
          <w:bCs/>
          <w:i/>
          <w:iCs/>
          <w:sz w:val="28"/>
          <w:szCs w:val="28"/>
        </w:rPr>
      </w:pPr>
      <w:bookmarkStart w:id="12" w:name="_Hlk154908869"/>
      <w:r w:rsidRPr="00D278F7">
        <w:rPr>
          <w:b/>
          <w:bCs/>
          <w:i/>
          <w:iCs/>
          <w:sz w:val="28"/>
          <w:szCs w:val="28"/>
        </w:rPr>
        <w:t xml:space="preserve">1. </w:t>
      </w:r>
      <w:r w:rsidR="00F673C0" w:rsidRPr="00D278F7">
        <w:rPr>
          <w:b/>
          <w:bCs/>
          <w:i/>
          <w:iCs/>
          <w:sz w:val="28"/>
          <w:szCs w:val="28"/>
        </w:rPr>
        <w:t>Đối với dự án, p</w:t>
      </w:r>
      <w:r w:rsidR="00646BEF" w:rsidRPr="00D278F7">
        <w:rPr>
          <w:b/>
          <w:bCs/>
          <w:i/>
          <w:iCs/>
          <w:sz w:val="28"/>
          <w:szCs w:val="28"/>
          <w:lang w:val="vi-VN"/>
        </w:rPr>
        <w:t>hần này giới thiệu khái quát thông tin về dự án như sau:</w:t>
      </w:r>
    </w:p>
    <w:p w14:paraId="659E8B23" w14:textId="77777777" w:rsidR="00ED2829" w:rsidRPr="00D278F7" w:rsidRDefault="00646BEF" w:rsidP="00703AC4">
      <w:pPr>
        <w:spacing w:before="120" w:after="120"/>
        <w:ind w:right="29" w:firstLine="720"/>
        <w:jc w:val="both"/>
        <w:rPr>
          <w:i/>
          <w:iCs/>
          <w:sz w:val="28"/>
          <w:szCs w:val="28"/>
          <w:lang w:val="vi-VN"/>
        </w:rPr>
      </w:pPr>
      <w:r w:rsidRPr="00D278F7">
        <w:rPr>
          <w:i/>
          <w:iCs/>
          <w:sz w:val="28"/>
          <w:szCs w:val="28"/>
          <w:lang w:val="vi-VN"/>
        </w:rPr>
        <w:t>- Tên dự án</w:t>
      </w:r>
    </w:p>
    <w:p w14:paraId="0E4C9DA0" w14:textId="46446F8F" w:rsidR="00646BEF" w:rsidRPr="00D278F7" w:rsidRDefault="00F673C0" w:rsidP="00703AC4">
      <w:pPr>
        <w:spacing w:before="120" w:after="120"/>
        <w:ind w:right="29" w:firstLine="720"/>
        <w:jc w:val="both"/>
        <w:rPr>
          <w:i/>
          <w:iCs/>
          <w:sz w:val="28"/>
          <w:szCs w:val="28"/>
        </w:rPr>
      </w:pPr>
      <w:r w:rsidRPr="00D278F7">
        <w:rPr>
          <w:i/>
          <w:iCs/>
          <w:sz w:val="28"/>
          <w:szCs w:val="28"/>
        </w:rPr>
        <w:t xml:space="preserve">- </w:t>
      </w:r>
      <w:r w:rsidR="00646BEF" w:rsidRPr="00D278F7">
        <w:rPr>
          <w:i/>
          <w:iCs/>
          <w:sz w:val="28"/>
          <w:szCs w:val="28"/>
          <w:lang w:val="vi-VN"/>
        </w:rPr>
        <w:t>Tổng mức đầu tư</w:t>
      </w:r>
      <w:r w:rsidR="00105215" w:rsidRPr="00D278F7">
        <w:rPr>
          <w:rStyle w:val="FootnoteReference"/>
          <w:i/>
          <w:iCs/>
          <w:sz w:val="28"/>
          <w:szCs w:val="28"/>
        </w:rPr>
        <w:footnoteReference w:id="9"/>
      </w:r>
    </w:p>
    <w:p w14:paraId="2C47C9C9" w14:textId="77777777" w:rsidR="00646BEF" w:rsidRPr="00D278F7" w:rsidRDefault="00646BEF" w:rsidP="00703AC4">
      <w:pPr>
        <w:spacing w:before="120" w:after="120"/>
        <w:ind w:right="20" w:firstLine="720"/>
        <w:jc w:val="both"/>
        <w:rPr>
          <w:i/>
          <w:iCs/>
          <w:sz w:val="28"/>
          <w:szCs w:val="28"/>
        </w:rPr>
      </w:pPr>
      <w:r w:rsidRPr="00D278F7">
        <w:rPr>
          <w:i/>
          <w:iCs/>
          <w:sz w:val="28"/>
          <w:szCs w:val="28"/>
          <w:lang w:val="vi-VN"/>
        </w:rPr>
        <w:t xml:space="preserve">- </w:t>
      </w:r>
      <w:r w:rsidR="00597F86" w:rsidRPr="00D278F7">
        <w:rPr>
          <w:i/>
          <w:iCs/>
          <w:sz w:val="28"/>
          <w:szCs w:val="28"/>
        </w:rPr>
        <w:t>C</w:t>
      </w:r>
      <w:r w:rsidR="00597F86" w:rsidRPr="00D278F7">
        <w:rPr>
          <w:i/>
          <w:iCs/>
          <w:sz w:val="28"/>
          <w:szCs w:val="28"/>
          <w:lang w:val="vi-VN"/>
        </w:rPr>
        <w:t>hủ đầu tư</w:t>
      </w:r>
      <w:r w:rsidR="00597F86" w:rsidRPr="00D278F7">
        <w:rPr>
          <w:i/>
          <w:iCs/>
          <w:sz w:val="28"/>
          <w:szCs w:val="28"/>
        </w:rPr>
        <w:t xml:space="preserve"> hoặc đơn vị </w:t>
      </w:r>
      <w:r w:rsidR="00AA3123" w:rsidRPr="00D278F7">
        <w:rPr>
          <w:i/>
          <w:iCs/>
          <w:sz w:val="28"/>
          <w:szCs w:val="28"/>
        </w:rPr>
        <w:t xml:space="preserve">được giao nhiệm vụ </w:t>
      </w:r>
      <w:r w:rsidR="00597F86" w:rsidRPr="00D278F7">
        <w:rPr>
          <w:i/>
          <w:iCs/>
          <w:sz w:val="28"/>
          <w:szCs w:val="28"/>
        </w:rPr>
        <w:t>chuẩn bị dự án trong trường hợp chưa xác định được chủ đầu tư</w:t>
      </w:r>
      <w:r w:rsidR="00597F86" w:rsidRPr="00D278F7">
        <w:rPr>
          <w:i/>
          <w:iCs/>
          <w:sz w:val="28"/>
          <w:szCs w:val="28"/>
          <w:lang w:val="vi-VN"/>
        </w:rPr>
        <w:t>;</w:t>
      </w:r>
    </w:p>
    <w:p w14:paraId="5914E282" w14:textId="77777777" w:rsidR="00646BEF" w:rsidRPr="00D278F7" w:rsidRDefault="00646BEF" w:rsidP="00703AC4">
      <w:pPr>
        <w:spacing w:before="120" w:after="120"/>
        <w:ind w:firstLine="720"/>
        <w:jc w:val="both"/>
        <w:rPr>
          <w:i/>
          <w:iCs/>
          <w:sz w:val="28"/>
          <w:szCs w:val="28"/>
        </w:rPr>
      </w:pPr>
      <w:r w:rsidRPr="00D278F7">
        <w:rPr>
          <w:i/>
          <w:iCs/>
          <w:sz w:val="28"/>
          <w:szCs w:val="28"/>
          <w:lang w:val="vi-VN"/>
        </w:rPr>
        <w:t>- Nguồn vốn;</w:t>
      </w:r>
    </w:p>
    <w:p w14:paraId="114281CD" w14:textId="77777777" w:rsidR="00646BEF" w:rsidRPr="00D278F7" w:rsidRDefault="00646BEF" w:rsidP="00703AC4">
      <w:pPr>
        <w:spacing w:before="120" w:after="120"/>
        <w:ind w:firstLine="720"/>
        <w:jc w:val="both"/>
        <w:rPr>
          <w:i/>
          <w:iCs/>
          <w:sz w:val="28"/>
          <w:szCs w:val="28"/>
        </w:rPr>
      </w:pPr>
      <w:r w:rsidRPr="00D278F7">
        <w:rPr>
          <w:i/>
          <w:iCs/>
          <w:sz w:val="28"/>
          <w:szCs w:val="28"/>
          <w:lang w:val="vi-VN"/>
        </w:rPr>
        <w:t>- Thời gian thực hiện dự án;</w:t>
      </w:r>
    </w:p>
    <w:p w14:paraId="3F7A5084" w14:textId="77777777" w:rsidR="00646BEF" w:rsidRPr="00D278F7" w:rsidRDefault="00646BEF" w:rsidP="00703AC4">
      <w:pPr>
        <w:spacing w:before="120" w:after="120"/>
        <w:ind w:firstLine="720"/>
        <w:jc w:val="both"/>
        <w:rPr>
          <w:i/>
          <w:iCs/>
          <w:sz w:val="28"/>
          <w:szCs w:val="28"/>
        </w:rPr>
      </w:pPr>
      <w:r w:rsidRPr="00D278F7">
        <w:rPr>
          <w:i/>
          <w:iCs/>
          <w:sz w:val="28"/>
          <w:szCs w:val="28"/>
          <w:lang w:val="vi-VN"/>
        </w:rPr>
        <w:t>- Địa điểm, quy mô dự án;</w:t>
      </w:r>
    </w:p>
    <w:p w14:paraId="526FB6E3" w14:textId="77777777" w:rsidR="00FB0E55" w:rsidRPr="00D278F7" w:rsidRDefault="00646BEF" w:rsidP="00703AC4">
      <w:pPr>
        <w:spacing w:before="120" w:after="120"/>
        <w:ind w:firstLine="720"/>
        <w:jc w:val="both"/>
        <w:rPr>
          <w:i/>
          <w:iCs/>
          <w:sz w:val="28"/>
          <w:szCs w:val="28"/>
          <w:lang w:val="vi-VN"/>
        </w:rPr>
      </w:pPr>
      <w:r w:rsidRPr="00D278F7">
        <w:rPr>
          <w:i/>
          <w:iCs/>
          <w:sz w:val="28"/>
          <w:szCs w:val="28"/>
          <w:lang w:val="vi-VN"/>
        </w:rPr>
        <w:t>- Các thông tin khác (nếu có).</w:t>
      </w:r>
    </w:p>
    <w:p w14:paraId="22C801A0" w14:textId="77777777" w:rsidR="00F673C0" w:rsidRPr="00D278F7" w:rsidRDefault="000A32E3" w:rsidP="00703AC4">
      <w:pPr>
        <w:spacing w:before="120" w:after="120"/>
        <w:ind w:right="29" w:firstLine="720"/>
        <w:jc w:val="both"/>
        <w:rPr>
          <w:b/>
          <w:bCs/>
          <w:sz w:val="28"/>
          <w:szCs w:val="28"/>
          <w:lang w:val="vi-VN"/>
        </w:rPr>
      </w:pPr>
      <w:r w:rsidRPr="00D278F7">
        <w:rPr>
          <w:b/>
          <w:bCs/>
          <w:i/>
          <w:iCs/>
          <w:sz w:val="28"/>
          <w:szCs w:val="28"/>
          <w:lang w:val="vi-VN"/>
        </w:rPr>
        <w:lastRenderedPageBreak/>
        <w:t xml:space="preserve">2. </w:t>
      </w:r>
      <w:r w:rsidR="00F673C0" w:rsidRPr="00D278F7">
        <w:rPr>
          <w:b/>
          <w:bCs/>
          <w:i/>
          <w:iCs/>
          <w:sz w:val="28"/>
          <w:szCs w:val="28"/>
          <w:lang w:val="vi-VN"/>
        </w:rPr>
        <w:t>Đối với dự toán mua sắm, phần này giới thiệu khái quát thông tin về dự toán mua sắm như sau:</w:t>
      </w:r>
    </w:p>
    <w:p w14:paraId="23D89A5B" w14:textId="784F9007" w:rsidR="00703E2B" w:rsidRPr="00D278F7" w:rsidRDefault="008C2B54" w:rsidP="00703AC4">
      <w:pPr>
        <w:widowControl w:val="0"/>
        <w:tabs>
          <w:tab w:val="left" w:pos="709"/>
        </w:tabs>
        <w:spacing w:before="120" w:after="120"/>
        <w:jc w:val="both"/>
        <w:rPr>
          <w:i/>
          <w:iCs/>
          <w:sz w:val="28"/>
          <w:szCs w:val="28"/>
          <w:lang w:val="vi-VN"/>
        </w:rPr>
      </w:pPr>
      <w:r w:rsidRPr="00D278F7">
        <w:rPr>
          <w:i/>
          <w:iCs/>
          <w:sz w:val="28"/>
          <w:szCs w:val="28"/>
          <w:lang w:val="vi-VN"/>
        </w:rPr>
        <w:tab/>
        <w:t xml:space="preserve">a) </w:t>
      </w:r>
      <w:r w:rsidR="00AF0669" w:rsidRPr="00D278F7">
        <w:rPr>
          <w:i/>
          <w:iCs/>
          <w:sz w:val="28"/>
          <w:szCs w:val="28"/>
          <w:lang w:val="vi-VN"/>
        </w:rPr>
        <w:t>Dự toán ngân sách nhà nước được cấp có thẩm quyền phê duyệt theo niên độ ngân sách hoặc dự kiến dự toán ngân sách nhà nước được cấp trong năm ngân sách hoặc dự kiến dự toán ngân sách nhà nước được cấp cho các năm kế tiếp đối với trường hợp mua sắm cho năm tiếp theo hoặc mua sắm cho nhiều năm; dự kiến nguồn tài chính hợp pháp trong năm tài chính hoặc dự kiến nguồn tài chính hợp pháp cho các năm kế tiếp đối với trường hợp mua sắm cho năm tiếp theo hoặc mua sắm cho nhiều năm</w:t>
      </w:r>
      <w:r w:rsidR="00703E2B" w:rsidRPr="00D278F7">
        <w:rPr>
          <w:i/>
          <w:iCs/>
          <w:sz w:val="28"/>
          <w:szCs w:val="28"/>
          <w:lang w:val="vi-VN"/>
        </w:rPr>
        <w:t>;</w:t>
      </w:r>
    </w:p>
    <w:p w14:paraId="47A65785" w14:textId="77777777" w:rsidR="004B6AB4" w:rsidRPr="00D278F7" w:rsidRDefault="008C2B54" w:rsidP="00901F21">
      <w:pPr>
        <w:widowControl w:val="0"/>
        <w:tabs>
          <w:tab w:val="left" w:pos="709"/>
        </w:tabs>
        <w:spacing w:before="120" w:after="120" w:line="264" w:lineRule="auto"/>
        <w:jc w:val="both"/>
        <w:rPr>
          <w:i/>
          <w:iCs/>
          <w:spacing w:val="-2"/>
          <w:sz w:val="28"/>
          <w:szCs w:val="28"/>
          <w:lang w:val="vi-VN"/>
        </w:rPr>
      </w:pPr>
      <w:r w:rsidRPr="00D278F7">
        <w:rPr>
          <w:i/>
          <w:iCs/>
          <w:spacing w:val="-2"/>
          <w:sz w:val="28"/>
          <w:szCs w:val="28"/>
          <w:lang w:val="vi-VN"/>
        </w:rPr>
        <w:tab/>
        <w:t xml:space="preserve">b) </w:t>
      </w:r>
      <w:r w:rsidR="004B6AB4" w:rsidRPr="00D278F7">
        <w:rPr>
          <w:i/>
          <w:iCs/>
          <w:spacing w:val="-2"/>
          <w:sz w:val="28"/>
          <w:szCs w:val="28"/>
          <w:lang w:val="vi-VN"/>
        </w:rPr>
        <w:t>Giá trị phần công việc mua sắm đã thực hiện trong năm tài chính, năm ngân sách</w:t>
      </w:r>
      <w:r w:rsidR="00080023" w:rsidRPr="00D278F7">
        <w:rPr>
          <w:i/>
          <w:iCs/>
          <w:spacing w:val="-2"/>
          <w:sz w:val="28"/>
          <w:szCs w:val="28"/>
          <w:lang w:val="vi-VN"/>
        </w:rPr>
        <w:t>. Không liệt kê phần công việc đã thực hiện tại điểm b này vào Bảng số 1 Mục III.</w:t>
      </w:r>
    </w:p>
    <w:p w14:paraId="53786793" w14:textId="77777777" w:rsidR="004B6AB4" w:rsidRPr="00D278F7" w:rsidRDefault="004B6AB4" w:rsidP="00901F21">
      <w:pPr>
        <w:widowControl w:val="0"/>
        <w:numPr>
          <w:ilvl w:val="0"/>
          <w:numId w:val="27"/>
        </w:numPr>
        <w:tabs>
          <w:tab w:val="left" w:pos="709"/>
          <w:tab w:val="left" w:pos="851"/>
        </w:tabs>
        <w:spacing w:before="120" w:after="120" w:line="264" w:lineRule="auto"/>
        <w:jc w:val="both"/>
        <w:rPr>
          <w:i/>
          <w:iCs/>
          <w:sz w:val="28"/>
          <w:szCs w:val="28"/>
          <w:lang w:val="vi-VN"/>
        </w:rPr>
      </w:pPr>
      <w:r w:rsidRPr="00D278F7">
        <w:rPr>
          <w:i/>
          <w:iCs/>
          <w:sz w:val="28"/>
          <w:szCs w:val="28"/>
          <w:lang w:val="vi-VN"/>
        </w:rPr>
        <w:t>Phần kinh phí không dùng để mua sắm;</w:t>
      </w:r>
    </w:p>
    <w:p w14:paraId="4D2A5F93" w14:textId="77777777" w:rsidR="004B6AB4" w:rsidRPr="00D278F7" w:rsidRDefault="00BD120F" w:rsidP="00901F21">
      <w:pPr>
        <w:widowControl w:val="0"/>
        <w:tabs>
          <w:tab w:val="left" w:pos="709"/>
          <w:tab w:val="left" w:pos="851"/>
        </w:tabs>
        <w:spacing w:before="120" w:after="120" w:line="264" w:lineRule="auto"/>
        <w:jc w:val="both"/>
        <w:rPr>
          <w:i/>
          <w:iCs/>
          <w:sz w:val="28"/>
          <w:szCs w:val="28"/>
          <w:lang w:val="vi-VN"/>
        </w:rPr>
      </w:pPr>
      <w:r w:rsidRPr="00D278F7">
        <w:rPr>
          <w:i/>
          <w:iCs/>
          <w:sz w:val="28"/>
          <w:szCs w:val="28"/>
          <w:lang w:val="vi-VN"/>
        </w:rPr>
        <w:tab/>
        <w:t xml:space="preserve">d) </w:t>
      </w:r>
      <w:r w:rsidR="004B6AB4" w:rsidRPr="00D278F7">
        <w:rPr>
          <w:i/>
          <w:iCs/>
          <w:sz w:val="28"/>
          <w:szCs w:val="28"/>
          <w:lang w:val="vi-VN"/>
        </w:rPr>
        <w:t xml:space="preserve">Dự toán mua sắm, được xác định bằng kinh phí </w:t>
      </w:r>
      <w:r w:rsidR="00F42C0A" w:rsidRPr="00D278F7">
        <w:rPr>
          <w:i/>
          <w:iCs/>
          <w:sz w:val="28"/>
          <w:szCs w:val="28"/>
          <w:lang w:val="vi-VN"/>
        </w:rPr>
        <w:t>quy định</w:t>
      </w:r>
      <w:r w:rsidR="004B6AB4" w:rsidRPr="00D278F7">
        <w:rPr>
          <w:i/>
          <w:iCs/>
          <w:sz w:val="28"/>
          <w:szCs w:val="28"/>
          <w:lang w:val="vi-VN"/>
        </w:rPr>
        <w:t xml:space="preserve"> tại điểm a khoản này trừ kinh phí </w:t>
      </w:r>
      <w:r w:rsidR="00F42C0A" w:rsidRPr="00D278F7">
        <w:rPr>
          <w:i/>
          <w:iCs/>
          <w:sz w:val="28"/>
          <w:szCs w:val="28"/>
          <w:lang w:val="vi-VN"/>
        </w:rPr>
        <w:t>quy định</w:t>
      </w:r>
      <w:r w:rsidR="004B6AB4" w:rsidRPr="00D278F7">
        <w:rPr>
          <w:i/>
          <w:iCs/>
          <w:sz w:val="28"/>
          <w:szCs w:val="28"/>
          <w:lang w:val="vi-VN"/>
        </w:rPr>
        <w:t xml:space="preserve"> tại điểm b</w:t>
      </w:r>
      <w:r w:rsidR="00A375EF" w:rsidRPr="00D278F7">
        <w:rPr>
          <w:i/>
          <w:iCs/>
          <w:sz w:val="28"/>
          <w:szCs w:val="28"/>
          <w:lang w:val="vi-VN"/>
        </w:rPr>
        <w:t xml:space="preserve"> và điểm</w:t>
      </w:r>
      <w:r w:rsidR="004B6AB4" w:rsidRPr="00D278F7">
        <w:rPr>
          <w:i/>
          <w:iCs/>
          <w:sz w:val="28"/>
          <w:szCs w:val="28"/>
          <w:lang w:val="vi-VN"/>
        </w:rPr>
        <w:t xml:space="preserve"> c khoản này. </w:t>
      </w:r>
      <w:r w:rsidR="00F42C0A" w:rsidRPr="00D278F7">
        <w:rPr>
          <w:i/>
          <w:iCs/>
          <w:sz w:val="28"/>
          <w:szCs w:val="28"/>
          <w:lang w:val="vi-VN"/>
        </w:rPr>
        <w:t>Chủ đầu tư không phải thẩm định, phê duyệt dự toán mua sắm.</w:t>
      </w:r>
    </w:p>
    <w:p w14:paraId="6DA156D4" w14:textId="77777777" w:rsidR="004B6AB4" w:rsidRPr="00D278F7" w:rsidRDefault="004B6AB4" w:rsidP="00901F21">
      <w:pPr>
        <w:widowControl w:val="0"/>
        <w:tabs>
          <w:tab w:val="left" w:pos="851"/>
        </w:tabs>
        <w:spacing w:before="120" w:after="120" w:line="264" w:lineRule="auto"/>
        <w:ind w:firstLine="709"/>
        <w:jc w:val="both"/>
        <w:rPr>
          <w:i/>
          <w:iCs/>
          <w:sz w:val="28"/>
          <w:szCs w:val="28"/>
          <w:lang w:val="vi-VN"/>
        </w:rPr>
      </w:pPr>
      <w:r w:rsidRPr="00D278F7">
        <w:rPr>
          <w:i/>
          <w:iCs/>
          <w:sz w:val="28"/>
          <w:szCs w:val="28"/>
          <w:lang w:val="vi-VN"/>
        </w:rPr>
        <w:t>Trường hợp chủ đầu tư có sẵn kinh phí để mua sắm trong năm ngân sách, năm tài chính và không dùng nguồn thu dự kiến trong năm thì không phải xác định dự toán mua sắm</w:t>
      </w:r>
      <w:r w:rsidR="00BD120F" w:rsidRPr="00D278F7">
        <w:rPr>
          <w:i/>
          <w:iCs/>
          <w:sz w:val="28"/>
          <w:szCs w:val="28"/>
          <w:lang w:val="vi-VN"/>
        </w:rPr>
        <w:t xml:space="preserve"> </w:t>
      </w:r>
      <w:r w:rsidR="004F4B18" w:rsidRPr="00D278F7">
        <w:rPr>
          <w:i/>
          <w:iCs/>
          <w:sz w:val="28"/>
          <w:szCs w:val="28"/>
          <w:lang w:val="vi-VN"/>
        </w:rPr>
        <w:t>theo quy định tại khoản này</w:t>
      </w:r>
      <w:r w:rsidR="005A05B1" w:rsidRPr="00D278F7">
        <w:rPr>
          <w:i/>
          <w:iCs/>
          <w:sz w:val="28"/>
          <w:szCs w:val="28"/>
          <w:lang w:val="vi-VN"/>
        </w:rPr>
        <w:t xml:space="preserve">. </w:t>
      </w:r>
      <w:r w:rsidR="005A05B1" w:rsidRPr="00D278F7">
        <w:rPr>
          <w:i/>
          <w:sz w:val="28"/>
          <w:szCs w:val="28"/>
          <w:lang w:val="vi-VN"/>
        </w:rPr>
        <w:t>Trong trường hợp này</w:t>
      </w:r>
      <w:r w:rsidRPr="00D278F7">
        <w:rPr>
          <w:i/>
          <w:iCs/>
          <w:sz w:val="28"/>
          <w:szCs w:val="28"/>
          <w:lang w:val="vi-VN"/>
        </w:rPr>
        <w:t xml:space="preserve">, dự toán mua sắm là khoản kinh phí </w:t>
      </w:r>
      <w:r w:rsidR="005A05B1" w:rsidRPr="00D278F7">
        <w:rPr>
          <w:i/>
          <w:iCs/>
          <w:sz w:val="28"/>
          <w:szCs w:val="28"/>
          <w:lang w:val="vi-VN"/>
        </w:rPr>
        <w:t xml:space="preserve">có </w:t>
      </w:r>
      <w:r w:rsidRPr="00D278F7">
        <w:rPr>
          <w:i/>
          <w:iCs/>
          <w:sz w:val="28"/>
          <w:szCs w:val="28"/>
          <w:lang w:val="vi-VN"/>
        </w:rPr>
        <w:t>sẵn dùng để mua sắm trong năm ngân sách, năm tài chính.</w:t>
      </w:r>
      <w:r w:rsidR="00B76884" w:rsidRPr="00D278F7">
        <w:rPr>
          <w:i/>
          <w:iCs/>
          <w:sz w:val="28"/>
          <w:szCs w:val="28"/>
          <w:lang w:val="vi-VN"/>
        </w:rPr>
        <w:t xml:space="preserve"> </w:t>
      </w:r>
      <w:r w:rsidRPr="00D278F7">
        <w:rPr>
          <w:i/>
          <w:iCs/>
          <w:sz w:val="28"/>
          <w:szCs w:val="28"/>
          <w:lang w:val="vi-VN"/>
        </w:rPr>
        <w:t xml:space="preserve">Trường hợp gói thầu có thời gian thực hiện hợp đồng dài hơn 01 năm </w:t>
      </w:r>
      <w:r w:rsidR="004F4B18" w:rsidRPr="00D278F7">
        <w:rPr>
          <w:i/>
          <w:iCs/>
          <w:sz w:val="28"/>
          <w:szCs w:val="28"/>
          <w:lang w:val="vi-VN"/>
        </w:rPr>
        <w:t>hoặc ngày hợp đồng có hiệu lực và ngày hoàn thành các nghĩa vụ hợp đồng không cùng một năm tài chính</w:t>
      </w:r>
      <w:r w:rsidR="00432941" w:rsidRPr="00D278F7">
        <w:rPr>
          <w:i/>
          <w:iCs/>
          <w:sz w:val="28"/>
          <w:szCs w:val="28"/>
          <w:lang w:val="vi-VN"/>
        </w:rPr>
        <w:t xml:space="preserve"> </w:t>
      </w:r>
      <w:r w:rsidRPr="00D278F7">
        <w:rPr>
          <w:i/>
          <w:iCs/>
          <w:sz w:val="28"/>
          <w:szCs w:val="28"/>
          <w:lang w:val="vi-VN"/>
        </w:rPr>
        <w:t xml:space="preserve">thì nêu rõ dự toán mua sắm của năm ngân sách, năm tài chính và dự kiến dự toán mua sắm của các năm tiếp theo. </w:t>
      </w:r>
    </w:p>
    <w:p w14:paraId="618CE758" w14:textId="1F555781" w:rsidR="00765248" w:rsidRPr="00D278F7" w:rsidRDefault="00765248" w:rsidP="00901F21">
      <w:pPr>
        <w:widowControl w:val="0"/>
        <w:tabs>
          <w:tab w:val="left" w:pos="851"/>
        </w:tabs>
        <w:spacing w:before="120" w:after="120" w:line="264" w:lineRule="auto"/>
        <w:ind w:firstLine="709"/>
        <w:jc w:val="both"/>
        <w:rPr>
          <w:i/>
          <w:iCs/>
          <w:sz w:val="28"/>
          <w:szCs w:val="28"/>
          <w:lang w:val="vi-VN"/>
        </w:rPr>
      </w:pPr>
      <w:r w:rsidRPr="00D278F7">
        <w:rPr>
          <w:i/>
          <w:iCs/>
          <w:sz w:val="28"/>
          <w:szCs w:val="28"/>
          <w:lang w:val="vi-VN"/>
        </w:rPr>
        <w:t>Đối với mua sắm tập trun</w:t>
      </w:r>
      <w:r w:rsidR="00AF6006" w:rsidRPr="00D278F7">
        <w:rPr>
          <w:i/>
          <w:iCs/>
          <w:sz w:val="28"/>
          <w:szCs w:val="28"/>
          <w:lang w:val="vi-VN"/>
        </w:rPr>
        <w:t>g thực hiện trên cơ sở tổng h</w:t>
      </w:r>
      <w:r w:rsidR="00E820D5" w:rsidRPr="00D278F7">
        <w:rPr>
          <w:i/>
          <w:iCs/>
          <w:sz w:val="28"/>
          <w:szCs w:val="28"/>
          <w:lang w:val="vi-VN"/>
        </w:rPr>
        <w:t>ợp khối lượng mua sắm của các đơn vị có nhu cầu mua sắm</w:t>
      </w:r>
      <w:r w:rsidR="00282FC2" w:rsidRPr="00D278F7">
        <w:rPr>
          <w:i/>
          <w:iCs/>
          <w:sz w:val="28"/>
          <w:szCs w:val="28"/>
          <w:lang w:val="vi-VN"/>
        </w:rPr>
        <w:t xml:space="preserve"> hoặc mua sắm theo quy định tại khoản 5 Điều 53 Luật Đấu thầu</w:t>
      </w:r>
      <w:r w:rsidR="00E820D5" w:rsidRPr="00D278F7">
        <w:rPr>
          <w:i/>
          <w:iCs/>
          <w:sz w:val="28"/>
          <w:szCs w:val="28"/>
          <w:lang w:val="vi-VN"/>
        </w:rPr>
        <w:t>,</w:t>
      </w:r>
      <w:r w:rsidR="00282FC2" w:rsidRPr="00D278F7">
        <w:rPr>
          <w:i/>
          <w:iCs/>
          <w:sz w:val="28"/>
          <w:szCs w:val="28"/>
          <w:lang w:val="vi-VN"/>
        </w:rPr>
        <w:t xml:space="preserve"> dự toán mua sắm được xác định bằng tổng chi phí dự kiến để thực hiện gói thầu</w:t>
      </w:r>
      <w:r w:rsidR="00AF0F43" w:rsidRPr="00D278F7">
        <w:rPr>
          <w:i/>
          <w:iCs/>
          <w:sz w:val="28"/>
          <w:szCs w:val="28"/>
          <w:lang w:val="vi-VN"/>
        </w:rPr>
        <w:t xml:space="preserve"> mà không cần xác định dự toán mua sắm theo Mục I.2</w:t>
      </w:r>
      <w:r w:rsidR="00282FC2" w:rsidRPr="00D278F7">
        <w:rPr>
          <w:i/>
          <w:iCs/>
          <w:sz w:val="28"/>
          <w:szCs w:val="28"/>
          <w:lang w:val="vi-VN"/>
        </w:rPr>
        <w:t>. Đ</w:t>
      </w:r>
      <w:r w:rsidR="00E820D5" w:rsidRPr="00D278F7">
        <w:rPr>
          <w:i/>
          <w:iCs/>
          <w:sz w:val="28"/>
          <w:szCs w:val="28"/>
          <w:lang w:val="vi-VN"/>
        </w:rPr>
        <w:t xml:space="preserve">ơn vị có nhu cầu mua sắm tự chịu trách nhiệm bảo đảm nguồn vốn để thanh toán cho nhà thầu đối với phần khối lượng hàng hóa, dịch vụ gửi mua sắm tập trung. </w:t>
      </w:r>
    </w:p>
    <w:p w14:paraId="7593FD32" w14:textId="77777777" w:rsidR="00497DE4" w:rsidRPr="00D278F7" w:rsidRDefault="00D92921" w:rsidP="00901F21">
      <w:pPr>
        <w:widowControl w:val="0"/>
        <w:tabs>
          <w:tab w:val="left" w:pos="851"/>
        </w:tabs>
        <w:spacing w:before="120" w:after="120" w:line="264" w:lineRule="auto"/>
        <w:jc w:val="both"/>
        <w:rPr>
          <w:i/>
          <w:iCs/>
          <w:sz w:val="28"/>
          <w:szCs w:val="28"/>
          <w:lang w:val="vi-VN"/>
        </w:rPr>
      </w:pPr>
      <w:r w:rsidRPr="00D278F7">
        <w:rPr>
          <w:i/>
          <w:iCs/>
          <w:sz w:val="28"/>
          <w:szCs w:val="28"/>
          <w:lang w:val="vi-VN"/>
        </w:rPr>
        <w:tab/>
        <w:t>Trong phần này cũng nêu rõ tên c</w:t>
      </w:r>
      <w:r w:rsidR="004D3203" w:rsidRPr="00D278F7">
        <w:rPr>
          <w:i/>
          <w:iCs/>
          <w:sz w:val="28"/>
          <w:szCs w:val="28"/>
          <w:lang w:val="vi-VN"/>
        </w:rPr>
        <w:t>hủ đầu tư</w:t>
      </w:r>
      <w:r w:rsidRPr="00D278F7">
        <w:rPr>
          <w:i/>
          <w:iCs/>
          <w:sz w:val="28"/>
          <w:szCs w:val="28"/>
          <w:lang w:val="vi-VN"/>
        </w:rPr>
        <w:t>; n</w:t>
      </w:r>
      <w:r w:rsidR="004D3203" w:rsidRPr="00D278F7">
        <w:rPr>
          <w:i/>
          <w:iCs/>
          <w:sz w:val="28"/>
          <w:szCs w:val="28"/>
          <w:lang w:val="vi-VN"/>
        </w:rPr>
        <w:t>ăm ngân sách, năm tài chính của dự toán mua sắm.</w:t>
      </w:r>
    </w:p>
    <w:p w14:paraId="49656C63" w14:textId="3B964D5D" w:rsidR="0098445B" w:rsidRPr="00D278F7" w:rsidRDefault="00A84D22" w:rsidP="00901F21">
      <w:pPr>
        <w:spacing w:before="120" w:after="120" w:line="264" w:lineRule="auto"/>
        <w:ind w:right="29" w:firstLine="720"/>
        <w:jc w:val="both"/>
        <w:rPr>
          <w:i/>
          <w:iCs/>
          <w:strike/>
          <w:sz w:val="28"/>
          <w:szCs w:val="28"/>
          <w:lang w:val="vi-VN"/>
        </w:rPr>
      </w:pPr>
      <w:r w:rsidRPr="00D278F7">
        <w:rPr>
          <w:i/>
          <w:iCs/>
          <w:sz w:val="28"/>
          <w:szCs w:val="28"/>
          <w:lang w:val="vi-VN"/>
        </w:rPr>
        <w:t xml:space="preserve">Trường hợp hình thành dự án đầu tư đối với dự toán mua sắm và tổ chức lựa chọn nhà thầu đối với dự án đầu tư thì tại Mục I (Mô tả tóm tắt dự án, dự toán mua sắm) chỉ cần giới thiệu khái quát thông tin về dự án theo hướng dẫn tại Mục I.1 mà không phải giới thiệu khái quát thông tin về dự toán mua sắm theo hướng dẫn tại Mục I.2. Trong trường hợp này, cần nêu rõ dự án đầu tư </w:t>
      </w:r>
      <w:r w:rsidRPr="00D278F7">
        <w:rPr>
          <w:i/>
          <w:iCs/>
          <w:sz w:val="28"/>
          <w:szCs w:val="28"/>
          <w:lang w:val="vi-VN"/>
        </w:rPr>
        <w:lastRenderedPageBreak/>
        <w:t>thuộc dự toán mua sắm</w:t>
      </w:r>
      <w:r w:rsidR="00076B9B" w:rsidRPr="00D278F7">
        <w:rPr>
          <w:i/>
          <w:iCs/>
          <w:sz w:val="28"/>
          <w:szCs w:val="28"/>
          <w:lang w:val="vi-VN"/>
        </w:rPr>
        <w:t xml:space="preserve">. </w:t>
      </w:r>
      <w:r w:rsidR="0098445B" w:rsidRPr="00D278F7">
        <w:rPr>
          <w:i/>
          <w:iCs/>
          <w:sz w:val="28"/>
          <w:szCs w:val="28"/>
          <w:lang w:val="vi-VN"/>
        </w:rPr>
        <w:t xml:space="preserve">Thủ tục trình, phê duyệt </w:t>
      </w:r>
      <w:r w:rsidR="00CC3C98" w:rsidRPr="00D278F7">
        <w:rPr>
          <w:i/>
          <w:iCs/>
          <w:sz w:val="28"/>
          <w:szCs w:val="28"/>
          <w:lang w:val="vi-VN"/>
        </w:rPr>
        <w:t xml:space="preserve">kế hoạch lựa chọn nhà thầu và </w:t>
      </w:r>
      <w:r w:rsidR="0098445B" w:rsidRPr="00D278F7">
        <w:rPr>
          <w:i/>
          <w:iCs/>
          <w:sz w:val="28"/>
          <w:szCs w:val="28"/>
          <w:lang w:val="vi-VN"/>
        </w:rPr>
        <w:t>các nội dung trong đấu thầu thực hiện theo quy định như đối với dự án đầu tư</w:t>
      </w:r>
      <w:r w:rsidR="00076B9B" w:rsidRPr="00D278F7">
        <w:rPr>
          <w:i/>
          <w:iCs/>
          <w:sz w:val="28"/>
          <w:szCs w:val="28"/>
          <w:lang w:val="vi-VN"/>
        </w:rPr>
        <w:t xml:space="preserve">. </w:t>
      </w:r>
      <w:r w:rsidR="00CC3C98" w:rsidRPr="00D278F7">
        <w:rPr>
          <w:i/>
          <w:iCs/>
          <w:strike/>
          <w:sz w:val="28"/>
          <w:szCs w:val="28"/>
          <w:lang w:val="vi-VN"/>
        </w:rPr>
        <w:t xml:space="preserve"> </w:t>
      </w:r>
    </w:p>
    <w:bookmarkEnd w:id="12"/>
    <w:p w14:paraId="52FBEA4E" w14:textId="77777777" w:rsidR="003D342A" w:rsidRPr="00D278F7" w:rsidRDefault="003D342A" w:rsidP="00EF3F36">
      <w:pPr>
        <w:spacing w:before="120" w:after="120" w:line="264" w:lineRule="auto"/>
        <w:ind w:firstLine="720"/>
        <w:jc w:val="both"/>
        <w:rPr>
          <w:b/>
          <w:bCs/>
          <w:sz w:val="28"/>
          <w:szCs w:val="28"/>
          <w:lang w:val="vi-VN"/>
        </w:rPr>
      </w:pPr>
      <w:r w:rsidRPr="00D278F7">
        <w:rPr>
          <w:b/>
          <w:bCs/>
          <w:sz w:val="28"/>
          <w:szCs w:val="28"/>
          <w:lang w:val="vi-VN"/>
        </w:rPr>
        <w:t>II. Căn cứ pháp lý</w:t>
      </w:r>
    </w:p>
    <w:p w14:paraId="25589219" w14:textId="4326BFA5" w:rsidR="0067414C" w:rsidRPr="00C77425" w:rsidRDefault="008A3ED3" w:rsidP="00901F21">
      <w:pPr>
        <w:spacing w:before="120" w:after="120" w:line="264" w:lineRule="auto"/>
        <w:ind w:right="29" w:firstLine="720"/>
        <w:jc w:val="both"/>
        <w:rPr>
          <w:i/>
          <w:iCs/>
          <w:sz w:val="28"/>
          <w:szCs w:val="28"/>
          <w:lang w:val="vi-VN"/>
        </w:rPr>
      </w:pPr>
      <w:r w:rsidRPr="00D278F7">
        <w:rPr>
          <w:i/>
          <w:iCs/>
          <w:sz w:val="28"/>
          <w:szCs w:val="28"/>
          <w:lang w:val="vi-VN"/>
        </w:rPr>
        <w:t>Căn cứ___ [Luật Đấu thầu</w:t>
      </w:r>
      <w:r w:rsidR="00BB4669" w:rsidRPr="00C77425">
        <w:rPr>
          <w:lang w:val="vi-VN"/>
        </w:rPr>
        <w:t xml:space="preserve"> </w:t>
      </w:r>
      <w:r w:rsidRPr="00D278F7">
        <w:rPr>
          <w:i/>
          <w:iCs/>
          <w:sz w:val="28"/>
          <w:szCs w:val="28"/>
          <w:lang w:val="vi-VN"/>
        </w:rPr>
        <w:t>ngày 23 tháng 6 năm 2023</w:t>
      </w:r>
      <w:r w:rsidR="00C756E7" w:rsidRPr="00C77425">
        <w:rPr>
          <w:i/>
          <w:iCs/>
          <w:sz w:val="28"/>
          <w:szCs w:val="28"/>
          <w:lang w:val="vi-VN"/>
        </w:rPr>
        <w:t>,</w:t>
      </w:r>
      <w:r w:rsidR="00C756E7" w:rsidRPr="00C77425">
        <w:rPr>
          <w:lang w:val="vi-VN"/>
        </w:rPr>
        <w:t xml:space="preserve"> </w:t>
      </w:r>
      <w:r w:rsidR="00C756E7" w:rsidRPr="00C77425">
        <w:rPr>
          <w:i/>
          <w:iCs/>
          <w:sz w:val="28"/>
          <w:szCs w:val="28"/>
          <w:lang w:val="vi-VN"/>
        </w:rPr>
        <w:t>được sửa đổi bổ sung tại Luật số 57/2024/QH15; Luật số 90/2025/QH15];</w:t>
      </w:r>
    </w:p>
    <w:p w14:paraId="1DC75097" w14:textId="1508BDA0" w:rsidR="008A3ED3" w:rsidRPr="00C77425" w:rsidRDefault="008A3ED3" w:rsidP="002966B6">
      <w:pPr>
        <w:spacing w:before="120" w:after="120" w:line="264" w:lineRule="auto"/>
        <w:ind w:right="29" w:firstLine="720"/>
        <w:jc w:val="both"/>
        <w:rPr>
          <w:i/>
          <w:iCs/>
          <w:sz w:val="28"/>
          <w:szCs w:val="28"/>
          <w:lang w:val="vi-VN"/>
        </w:rPr>
      </w:pPr>
      <w:r w:rsidRPr="00D278F7">
        <w:rPr>
          <w:i/>
          <w:iCs/>
          <w:sz w:val="28"/>
          <w:szCs w:val="28"/>
          <w:lang w:val="vi-VN"/>
        </w:rPr>
        <w:t xml:space="preserve">Nghị định số </w:t>
      </w:r>
      <w:r w:rsidR="003821BB" w:rsidRPr="00C77425">
        <w:rPr>
          <w:i/>
          <w:iCs/>
          <w:sz w:val="28"/>
          <w:szCs w:val="28"/>
          <w:lang w:val="vi-VN"/>
        </w:rPr>
        <w:t>214</w:t>
      </w:r>
      <w:r w:rsidRPr="00D278F7">
        <w:rPr>
          <w:i/>
          <w:iCs/>
          <w:sz w:val="28"/>
          <w:szCs w:val="28"/>
          <w:lang w:val="vi-VN"/>
        </w:rPr>
        <w:t>/202</w:t>
      </w:r>
      <w:r w:rsidR="002966B6" w:rsidRPr="00C77425">
        <w:rPr>
          <w:i/>
          <w:iCs/>
          <w:sz w:val="28"/>
          <w:szCs w:val="28"/>
          <w:lang w:val="vi-VN"/>
        </w:rPr>
        <w:t>5</w:t>
      </w:r>
      <w:r w:rsidRPr="00D278F7">
        <w:rPr>
          <w:i/>
          <w:iCs/>
          <w:sz w:val="28"/>
          <w:szCs w:val="28"/>
          <w:lang w:val="vi-VN"/>
        </w:rPr>
        <w:t xml:space="preserve">/NĐ-CP </w:t>
      </w:r>
      <w:r w:rsidR="008748BE" w:rsidRPr="00D278F7">
        <w:rPr>
          <w:i/>
          <w:iCs/>
          <w:sz w:val="28"/>
          <w:szCs w:val="28"/>
          <w:lang w:val="vi-VN"/>
        </w:rPr>
        <w:t xml:space="preserve">ngày 04 tháng 8 năm 2025 </w:t>
      </w:r>
      <w:r w:rsidRPr="00D278F7">
        <w:rPr>
          <w:i/>
          <w:iCs/>
          <w:sz w:val="28"/>
          <w:szCs w:val="28"/>
          <w:lang w:val="vi-VN"/>
        </w:rPr>
        <w:t>quy định chi tiết một số điều và biện pháp thi hành Luật Đấu thầu về lựa chọn nhà thầu];</w:t>
      </w:r>
    </w:p>
    <w:p w14:paraId="026B6C47" w14:textId="77777777" w:rsidR="003D342A" w:rsidRPr="00D278F7" w:rsidRDefault="003D342A" w:rsidP="00901F21">
      <w:pPr>
        <w:spacing w:before="120" w:after="120" w:line="264" w:lineRule="auto"/>
        <w:ind w:right="29" w:firstLine="720"/>
        <w:jc w:val="both"/>
        <w:rPr>
          <w:i/>
          <w:iCs/>
          <w:sz w:val="28"/>
          <w:szCs w:val="28"/>
          <w:lang w:val="vi-VN"/>
        </w:rPr>
      </w:pPr>
      <w:r w:rsidRPr="00D278F7">
        <w:rPr>
          <w:i/>
          <w:iCs/>
          <w:sz w:val="28"/>
          <w:szCs w:val="28"/>
          <w:lang w:val="vi-VN"/>
        </w:rPr>
        <w:t xml:space="preserve">Căn cứ __[Ghi số, </w:t>
      </w:r>
      <w:r w:rsidR="00497CE1" w:rsidRPr="00D278F7">
        <w:rPr>
          <w:i/>
          <w:iCs/>
          <w:sz w:val="28"/>
          <w:szCs w:val="28"/>
          <w:lang w:val="vi-VN"/>
        </w:rPr>
        <w:t>ngày ban hành</w:t>
      </w:r>
      <w:r w:rsidRPr="00D278F7">
        <w:rPr>
          <w:i/>
          <w:iCs/>
          <w:sz w:val="28"/>
          <w:szCs w:val="28"/>
          <w:lang w:val="vi-VN"/>
        </w:rPr>
        <w:t xml:space="preserve"> và nội dung văn bản là căn cứ để lập kế hoạch lựa chọn nhà thầu:</w:t>
      </w:r>
    </w:p>
    <w:p w14:paraId="6E2594D7" w14:textId="77777777" w:rsidR="003D342A" w:rsidRPr="00D278F7" w:rsidRDefault="003D342A" w:rsidP="00901F21">
      <w:pPr>
        <w:spacing w:before="120" w:after="120" w:line="264" w:lineRule="auto"/>
        <w:ind w:right="29" w:firstLine="720"/>
        <w:jc w:val="both"/>
        <w:rPr>
          <w:i/>
          <w:iCs/>
          <w:sz w:val="28"/>
          <w:szCs w:val="28"/>
          <w:lang w:val="vi-VN"/>
        </w:rPr>
      </w:pPr>
      <w:r w:rsidRPr="00D278F7">
        <w:rPr>
          <w:i/>
          <w:iCs/>
          <w:sz w:val="28"/>
          <w:szCs w:val="28"/>
          <w:lang w:val="vi-VN"/>
        </w:rPr>
        <w:t>- Đối với dự án nêu căn cứ theo quy định tại khoản 1 Điều 38</w:t>
      </w:r>
      <w:r w:rsidR="0071009E" w:rsidRPr="00D278F7">
        <w:rPr>
          <w:rStyle w:val="FootnoteReference"/>
          <w:i/>
          <w:iCs/>
          <w:sz w:val="28"/>
          <w:szCs w:val="28"/>
          <w:lang w:val="vi-VN"/>
        </w:rPr>
        <w:footnoteReference w:id="10"/>
      </w:r>
      <w:r w:rsidRPr="00D278F7">
        <w:rPr>
          <w:i/>
          <w:iCs/>
          <w:sz w:val="28"/>
          <w:szCs w:val="28"/>
          <w:lang w:val="vi-VN"/>
        </w:rPr>
        <w:t xml:space="preserve"> của Luật Đấu thầu</w:t>
      </w:r>
      <w:r w:rsidR="00CE5E62" w:rsidRPr="00D278F7">
        <w:rPr>
          <w:i/>
          <w:iCs/>
          <w:sz w:val="28"/>
          <w:szCs w:val="28"/>
          <w:lang w:val="vi-VN"/>
        </w:rPr>
        <w:t xml:space="preserve"> </w:t>
      </w:r>
      <w:r w:rsidR="00CE5E62" w:rsidRPr="00D278F7">
        <w:rPr>
          <w:bCs/>
          <w:i/>
          <w:iCs/>
          <w:sz w:val="28"/>
          <w:szCs w:val="28"/>
          <w:lang w:val="vi-VN"/>
        </w:rPr>
        <w:t>ngày 23 tháng 6 năm 2023]</w:t>
      </w:r>
      <w:r w:rsidRPr="00D278F7">
        <w:rPr>
          <w:i/>
          <w:iCs/>
          <w:sz w:val="28"/>
          <w:szCs w:val="28"/>
          <w:lang w:val="vi-VN"/>
        </w:rPr>
        <w:t>;</w:t>
      </w:r>
    </w:p>
    <w:p w14:paraId="32CBED07" w14:textId="77777777" w:rsidR="003D342A" w:rsidRPr="00D278F7" w:rsidRDefault="003D342A" w:rsidP="00901F21">
      <w:pPr>
        <w:spacing w:before="120" w:after="120" w:line="264" w:lineRule="auto"/>
        <w:ind w:right="29" w:firstLine="720"/>
        <w:jc w:val="both"/>
        <w:rPr>
          <w:i/>
          <w:iCs/>
          <w:sz w:val="28"/>
          <w:szCs w:val="28"/>
          <w:lang w:val="vi-VN"/>
        </w:rPr>
      </w:pPr>
      <w:r w:rsidRPr="00D278F7">
        <w:rPr>
          <w:i/>
          <w:iCs/>
          <w:sz w:val="28"/>
          <w:szCs w:val="28"/>
          <w:lang w:val="vi-VN"/>
        </w:rPr>
        <w:t xml:space="preserve">- Đối với dự toán mua sắm nêu căn cứ theo quy định tại khoản 2 Điều 38 của Luật Đấu thầu </w:t>
      </w:r>
      <w:r w:rsidR="00CE5E62" w:rsidRPr="00D278F7">
        <w:rPr>
          <w:bCs/>
          <w:i/>
          <w:sz w:val="28"/>
          <w:szCs w:val="28"/>
          <w:lang w:val="vi-VN"/>
        </w:rPr>
        <w:t>ngày 23 tháng 6 năm 2023</w:t>
      </w:r>
      <w:r w:rsidR="00CF3612" w:rsidRPr="00D278F7">
        <w:rPr>
          <w:i/>
          <w:iCs/>
          <w:sz w:val="28"/>
          <w:szCs w:val="28"/>
          <w:lang w:val="vi-VN"/>
        </w:rPr>
        <w:t>]</w:t>
      </w:r>
      <w:r w:rsidRPr="00D278F7">
        <w:rPr>
          <w:i/>
          <w:iCs/>
          <w:sz w:val="28"/>
          <w:szCs w:val="28"/>
          <w:lang w:val="vi-VN"/>
        </w:rPr>
        <w:t>.</w:t>
      </w:r>
    </w:p>
    <w:p w14:paraId="5450E5C1" w14:textId="77777777" w:rsidR="00646BEF" w:rsidRPr="00D278F7" w:rsidRDefault="00646BEF" w:rsidP="002F297F">
      <w:pPr>
        <w:spacing w:after="120"/>
        <w:ind w:firstLine="720"/>
        <w:jc w:val="both"/>
        <w:rPr>
          <w:sz w:val="28"/>
          <w:szCs w:val="28"/>
          <w:lang w:val="vi-VN"/>
        </w:rPr>
      </w:pPr>
      <w:r w:rsidRPr="00D278F7">
        <w:rPr>
          <w:b/>
          <w:bCs/>
          <w:sz w:val="28"/>
          <w:szCs w:val="28"/>
          <w:lang w:val="vi-VN"/>
        </w:rPr>
        <w:t>II</w:t>
      </w:r>
      <w:r w:rsidR="00FD32E1" w:rsidRPr="00D278F7">
        <w:rPr>
          <w:b/>
          <w:bCs/>
          <w:sz w:val="28"/>
          <w:szCs w:val="28"/>
          <w:lang w:val="vi-VN"/>
        </w:rPr>
        <w:t>I</w:t>
      </w:r>
      <w:r w:rsidRPr="00D278F7">
        <w:rPr>
          <w:b/>
          <w:bCs/>
          <w:sz w:val="28"/>
          <w:szCs w:val="28"/>
          <w:lang w:val="vi-VN"/>
        </w:rPr>
        <w:t>.  Phần công việc đã thực hiện</w:t>
      </w:r>
      <w:r w:rsidR="005C4214" w:rsidRPr="00D278F7">
        <w:rPr>
          <w:b/>
          <w:bCs/>
          <w:sz w:val="28"/>
          <w:szCs w:val="28"/>
          <w:vertAlign w:val="superscript"/>
          <w:lang w:val="vi-VN"/>
        </w:rPr>
        <w:t>(1)</w:t>
      </w:r>
    </w:p>
    <w:p w14:paraId="3E8B1081" w14:textId="77777777" w:rsidR="00646BEF" w:rsidRPr="00D278F7" w:rsidRDefault="00646BEF" w:rsidP="00C0391A">
      <w:pPr>
        <w:spacing w:after="120"/>
        <w:ind w:right="159"/>
        <w:jc w:val="right"/>
        <w:rPr>
          <w:sz w:val="28"/>
          <w:szCs w:val="28"/>
        </w:rPr>
      </w:pPr>
      <w:r w:rsidRPr="00D278F7">
        <w:rPr>
          <w:b/>
          <w:bCs/>
          <w:sz w:val="28"/>
          <w:szCs w:val="28"/>
          <w:lang w:val="vi-VN"/>
        </w:rPr>
        <w:t xml:space="preserve">Bảng </w:t>
      </w:r>
      <w:r w:rsidRPr="00D278F7">
        <w:rPr>
          <w:b/>
          <w:bCs/>
          <w:sz w:val="28"/>
          <w:szCs w:val="28"/>
        </w:rPr>
        <w:t xml:space="preserve">số </w:t>
      </w:r>
      <w:r w:rsidRPr="00D278F7">
        <w:rPr>
          <w:b/>
          <w:bCs/>
          <w:sz w:val="28"/>
          <w:szCs w:val="28"/>
          <w:lang w:val="vi-VN"/>
        </w:rPr>
        <w:t>1</w:t>
      </w:r>
    </w:p>
    <w:tbl>
      <w:tblPr>
        <w:tblW w:w="9639"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746"/>
        <w:gridCol w:w="2732"/>
        <w:gridCol w:w="2242"/>
        <w:gridCol w:w="1715"/>
        <w:gridCol w:w="2204"/>
      </w:tblGrid>
      <w:tr w:rsidR="00D278F7" w:rsidRPr="00D278F7" w14:paraId="545544E9" w14:textId="77777777" w:rsidTr="00C0391A">
        <w:tc>
          <w:tcPr>
            <w:tcW w:w="746" w:type="dxa"/>
            <w:tcBorders>
              <w:top w:val="single" w:sz="8" w:space="0" w:color="auto"/>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7804F436" w14:textId="77777777" w:rsidR="00646BEF" w:rsidRPr="00D278F7" w:rsidRDefault="00646BEF" w:rsidP="00646BEF">
            <w:pPr>
              <w:jc w:val="center"/>
              <w:rPr>
                <w:sz w:val="26"/>
                <w:szCs w:val="26"/>
              </w:rPr>
            </w:pPr>
            <w:r w:rsidRPr="00D278F7">
              <w:rPr>
                <w:b/>
                <w:bCs/>
                <w:sz w:val="26"/>
                <w:szCs w:val="26"/>
              </w:rPr>
              <w:t>STT</w:t>
            </w:r>
          </w:p>
        </w:tc>
        <w:tc>
          <w:tcPr>
            <w:tcW w:w="2732"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7119A32A" w14:textId="77777777" w:rsidR="00646BEF" w:rsidRPr="00D278F7" w:rsidRDefault="00646BEF" w:rsidP="00646BEF">
            <w:pPr>
              <w:jc w:val="center"/>
              <w:rPr>
                <w:sz w:val="26"/>
                <w:szCs w:val="26"/>
              </w:rPr>
            </w:pPr>
            <w:r w:rsidRPr="00D278F7">
              <w:rPr>
                <w:b/>
                <w:bCs/>
                <w:sz w:val="26"/>
                <w:szCs w:val="26"/>
              </w:rPr>
              <w:t>Nội dung công việc hoặc tên gói thầu</w:t>
            </w:r>
            <w:r w:rsidRPr="00D278F7">
              <w:rPr>
                <w:b/>
                <w:bCs/>
                <w:sz w:val="26"/>
                <w:szCs w:val="26"/>
                <w:vertAlign w:val="superscript"/>
              </w:rPr>
              <w:t>(</w:t>
            </w:r>
            <w:r w:rsidR="00426179" w:rsidRPr="00D278F7">
              <w:rPr>
                <w:b/>
                <w:bCs/>
                <w:sz w:val="26"/>
                <w:szCs w:val="26"/>
                <w:vertAlign w:val="superscript"/>
              </w:rPr>
              <w:t>2</w:t>
            </w:r>
            <w:r w:rsidRPr="00D278F7">
              <w:rPr>
                <w:b/>
                <w:bCs/>
                <w:sz w:val="26"/>
                <w:szCs w:val="26"/>
                <w:vertAlign w:val="superscript"/>
              </w:rPr>
              <w:t>)</w:t>
            </w:r>
          </w:p>
        </w:tc>
        <w:tc>
          <w:tcPr>
            <w:tcW w:w="2242"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7F9583A8" w14:textId="77777777" w:rsidR="00646BEF" w:rsidRPr="00D278F7" w:rsidRDefault="00646BEF" w:rsidP="00646BEF">
            <w:pPr>
              <w:jc w:val="center"/>
              <w:rPr>
                <w:sz w:val="26"/>
                <w:szCs w:val="26"/>
              </w:rPr>
            </w:pPr>
            <w:r w:rsidRPr="00D278F7">
              <w:rPr>
                <w:b/>
                <w:bCs/>
                <w:sz w:val="26"/>
                <w:szCs w:val="26"/>
              </w:rPr>
              <w:t>Đơn vị thực hiện</w:t>
            </w:r>
            <w:r w:rsidRPr="00D278F7">
              <w:rPr>
                <w:b/>
                <w:bCs/>
                <w:sz w:val="26"/>
                <w:szCs w:val="26"/>
                <w:vertAlign w:val="superscript"/>
              </w:rPr>
              <w:t>(</w:t>
            </w:r>
            <w:r w:rsidR="00426179" w:rsidRPr="00D278F7">
              <w:rPr>
                <w:b/>
                <w:bCs/>
                <w:sz w:val="26"/>
                <w:szCs w:val="26"/>
                <w:vertAlign w:val="superscript"/>
              </w:rPr>
              <w:t>3</w:t>
            </w:r>
            <w:r w:rsidRPr="00D278F7">
              <w:rPr>
                <w:b/>
                <w:bCs/>
                <w:sz w:val="26"/>
                <w:szCs w:val="26"/>
                <w:vertAlign w:val="superscript"/>
              </w:rPr>
              <w:t>)</w:t>
            </w:r>
          </w:p>
        </w:tc>
        <w:tc>
          <w:tcPr>
            <w:tcW w:w="1715"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25E8B88C" w14:textId="77777777" w:rsidR="00646BEF" w:rsidRPr="00D278F7" w:rsidRDefault="00646BEF" w:rsidP="00646BEF">
            <w:pPr>
              <w:jc w:val="center"/>
              <w:rPr>
                <w:sz w:val="26"/>
                <w:szCs w:val="26"/>
              </w:rPr>
            </w:pPr>
            <w:r w:rsidRPr="00D278F7">
              <w:rPr>
                <w:b/>
                <w:bCs/>
                <w:sz w:val="26"/>
                <w:szCs w:val="26"/>
              </w:rPr>
              <w:t>Giá trị</w:t>
            </w:r>
            <w:r w:rsidRPr="00D278F7">
              <w:rPr>
                <w:b/>
                <w:bCs/>
                <w:sz w:val="26"/>
                <w:szCs w:val="26"/>
                <w:vertAlign w:val="superscript"/>
              </w:rPr>
              <w:t>(</w:t>
            </w:r>
            <w:r w:rsidR="007D408B" w:rsidRPr="00D278F7">
              <w:rPr>
                <w:b/>
                <w:bCs/>
                <w:sz w:val="26"/>
                <w:szCs w:val="26"/>
                <w:vertAlign w:val="superscript"/>
              </w:rPr>
              <w:t>4</w:t>
            </w:r>
            <w:r w:rsidRPr="00D278F7">
              <w:rPr>
                <w:b/>
                <w:bCs/>
                <w:sz w:val="26"/>
                <w:szCs w:val="26"/>
                <w:vertAlign w:val="superscript"/>
              </w:rPr>
              <w:t>)</w:t>
            </w:r>
          </w:p>
        </w:tc>
        <w:tc>
          <w:tcPr>
            <w:tcW w:w="2204"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6BFC97B7" w14:textId="77777777" w:rsidR="00646BEF" w:rsidRPr="00D278F7" w:rsidRDefault="00646BEF" w:rsidP="00646BEF">
            <w:pPr>
              <w:jc w:val="center"/>
              <w:rPr>
                <w:sz w:val="26"/>
                <w:szCs w:val="26"/>
              </w:rPr>
            </w:pPr>
            <w:r w:rsidRPr="00D278F7">
              <w:rPr>
                <w:b/>
                <w:bCs/>
                <w:sz w:val="26"/>
                <w:szCs w:val="26"/>
              </w:rPr>
              <w:t>Văn bản phê duyệt</w:t>
            </w:r>
            <w:r w:rsidRPr="00D278F7">
              <w:rPr>
                <w:b/>
                <w:bCs/>
                <w:sz w:val="26"/>
                <w:szCs w:val="26"/>
                <w:vertAlign w:val="superscript"/>
              </w:rPr>
              <w:t>(</w:t>
            </w:r>
            <w:r w:rsidR="007D408B" w:rsidRPr="00D278F7">
              <w:rPr>
                <w:b/>
                <w:bCs/>
                <w:sz w:val="26"/>
                <w:szCs w:val="26"/>
                <w:vertAlign w:val="superscript"/>
              </w:rPr>
              <w:t>5</w:t>
            </w:r>
            <w:r w:rsidRPr="00D278F7">
              <w:rPr>
                <w:b/>
                <w:bCs/>
                <w:sz w:val="26"/>
                <w:szCs w:val="26"/>
                <w:vertAlign w:val="superscript"/>
              </w:rPr>
              <w:t>)</w:t>
            </w:r>
          </w:p>
        </w:tc>
      </w:tr>
      <w:tr w:rsidR="00D278F7" w:rsidRPr="00D278F7" w14:paraId="19636254"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6417B2E" w14:textId="77777777" w:rsidR="00646BEF" w:rsidRPr="00D278F7" w:rsidRDefault="00646BEF" w:rsidP="00525FCF">
            <w:pPr>
              <w:jc w:val="center"/>
              <w:rPr>
                <w:sz w:val="26"/>
                <w:szCs w:val="26"/>
              </w:rPr>
            </w:pPr>
            <w:r w:rsidRPr="00D278F7">
              <w:rPr>
                <w:sz w:val="26"/>
                <w:szCs w:val="26"/>
              </w:rPr>
              <w:t>1</w:t>
            </w:r>
          </w:p>
        </w:tc>
        <w:tc>
          <w:tcPr>
            <w:tcW w:w="27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791F7A0F" w14:textId="77777777" w:rsidR="00646BEF" w:rsidRPr="00D278F7" w:rsidRDefault="00646BEF" w:rsidP="00646BEF">
            <w:pPr>
              <w:rPr>
                <w:sz w:val="26"/>
                <w:szCs w:val="26"/>
              </w:rPr>
            </w:pPr>
            <w:r w:rsidRPr="00D278F7">
              <w:rPr>
                <w:sz w:val="26"/>
                <w:szCs w:val="26"/>
              </w:rPr>
              <w:t> </w:t>
            </w:r>
          </w:p>
        </w:tc>
        <w:tc>
          <w:tcPr>
            <w:tcW w:w="224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479A964C" w14:textId="77777777" w:rsidR="00646BEF" w:rsidRPr="00D278F7" w:rsidRDefault="00646BEF" w:rsidP="00646BEF">
            <w:pPr>
              <w:rPr>
                <w:sz w:val="26"/>
                <w:szCs w:val="26"/>
              </w:rPr>
            </w:pPr>
            <w:r w:rsidRPr="00D278F7">
              <w:rPr>
                <w:sz w:val="26"/>
                <w:szCs w:val="26"/>
              </w:rPr>
              <w:t> </w:t>
            </w:r>
          </w:p>
        </w:tc>
        <w:tc>
          <w:tcPr>
            <w:tcW w:w="1715"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084BD66" w14:textId="77777777" w:rsidR="00646BEF" w:rsidRPr="00D278F7" w:rsidRDefault="00646BEF" w:rsidP="00646BEF">
            <w:pPr>
              <w:rPr>
                <w:sz w:val="26"/>
                <w:szCs w:val="26"/>
              </w:rPr>
            </w:pPr>
            <w:r w:rsidRPr="00D278F7">
              <w:rPr>
                <w:sz w:val="26"/>
                <w:szCs w:val="26"/>
              </w:rPr>
              <w:t> </w:t>
            </w:r>
          </w:p>
        </w:tc>
        <w:tc>
          <w:tcPr>
            <w:tcW w:w="2204"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4F62B916" w14:textId="77777777" w:rsidR="00646BEF" w:rsidRPr="00D278F7" w:rsidRDefault="00646BEF" w:rsidP="00646BEF">
            <w:pPr>
              <w:rPr>
                <w:sz w:val="26"/>
                <w:szCs w:val="26"/>
              </w:rPr>
            </w:pPr>
            <w:r w:rsidRPr="00D278F7">
              <w:rPr>
                <w:sz w:val="26"/>
                <w:szCs w:val="26"/>
              </w:rPr>
              <w:t> </w:t>
            </w:r>
          </w:p>
        </w:tc>
      </w:tr>
      <w:tr w:rsidR="00D278F7" w:rsidRPr="00D278F7" w14:paraId="6118067E"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4BFE21F" w14:textId="77777777" w:rsidR="00646BEF" w:rsidRPr="00D278F7" w:rsidRDefault="00646BEF" w:rsidP="00525FCF">
            <w:pPr>
              <w:jc w:val="center"/>
              <w:rPr>
                <w:sz w:val="26"/>
                <w:szCs w:val="26"/>
              </w:rPr>
            </w:pPr>
            <w:r w:rsidRPr="00D278F7">
              <w:rPr>
                <w:sz w:val="26"/>
                <w:szCs w:val="26"/>
              </w:rPr>
              <w:t>2</w:t>
            </w:r>
          </w:p>
        </w:tc>
        <w:tc>
          <w:tcPr>
            <w:tcW w:w="27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0527C2E" w14:textId="77777777" w:rsidR="00646BEF" w:rsidRPr="00D278F7" w:rsidRDefault="00646BEF" w:rsidP="00646BEF">
            <w:pPr>
              <w:rPr>
                <w:sz w:val="26"/>
                <w:szCs w:val="26"/>
              </w:rPr>
            </w:pPr>
            <w:r w:rsidRPr="00D278F7">
              <w:rPr>
                <w:sz w:val="26"/>
                <w:szCs w:val="26"/>
              </w:rPr>
              <w:t> </w:t>
            </w:r>
          </w:p>
        </w:tc>
        <w:tc>
          <w:tcPr>
            <w:tcW w:w="224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772BE0A" w14:textId="77777777" w:rsidR="00646BEF" w:rsidRPr="00D278F7" w:rsidRDefault="00646BEF" w:rsidP="00646BEF">
            <w:pPr>
              <w:rPr>
                <w:sz w:val="26"/>
                <w:szCs w:val="26"/>
              </w:rPr>
            </w:pPr>
            <w:r w:rsidRPr="00D278F7">
              <w:rPr>
                <w:sz w:val="26"/>
                <w:szCs w:val="26"/>
              </w:rPr>
              <w:t> </w:t>
            </w:r>
          </w:p>
        </w:tc>
        <w:tc>
          <w:tcPr>
            <w:tcW w:w="1715"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7F14A7E" w14:textId="77777777" w:rsidR="00646BEF" w:rsidRPr="00D278F7" w:rsidRDefault="00646BEF" w:rsidP="00646BEF">
            <w:pPr>
              <w:rPr>
                <w:sz w:val="26"/>
                <w:szCs w:val="26"/>
              </w:rPr>
            </w:pPr>
            <w:r w:rsidRPr="00D278F7">
              <w:rPr>
                <w:sz w:val="26"/>
                <w:szCs w:val="26"/>
              </w:rPr>
              <w:t> </w:t>
            </w:r>
          </w:p>
        </w:tc>
        <w:tc>
          <w:tcPr>
            <w:tcW w:w="2204"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6EC39AD6" w14:textId="77777777" w:rsidR="00646BEF" w:rsidRPr="00D278F7" w:rsidRDefault="00646BEF" w:rsidP="00646BEF">
            <w:pPr>
              <w:rPr>
                <w:sz w:val="26"/>
                <w:szCs w:val="26"/>
              </w:rPr>
            </w:pPr>
            <w:r w:rsidRPr="00D278F7">
              <w:rPr>
                <w:sz w:val="26"/>
                <w:szCs w:val="26"/>
              </w:rPr>
              <w:t> </w:t>
            </w:r>
          </w:p>
        </w:tc>
      </w:tr>
      <w:tr w:rsidR="00D278F7" w:rsidRPr="00D278F7" w14:paraId="304792C7"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71BDE843" w14:textId="77777777" w:rsidR="00646BEF" w:rsidRPr="00D278F7" w:rsidRDefault="00646BEF" w:rsidP="00646BEF">
            <w:pPr>
              <w:rPr>
                <w:sz w:val="26"/>
                <w:szCs w:val="26"/>
              </w:rPr>
            </w:pPr>
            <w:r w:rsidRPr="00D278F7">
              <w:rPr>
                <w:sz w:val="26"/>
                <w:szCs w:val="26"/>
              </w:rPr>
              <w:t>…</w:t>
            </w:r>
          </w:p>
        </w:tc>
        <w:tc>
          <w:tcPr>
            <w:tcW w:w="27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D84400A" w14:textId="77777777" w:rsidR="00646BEF" w:rsidRPr="00D278F7" w:rsidRDefault="00646BEF" w:rsidP="00646BEF">
            <w:pPr>
              <w:rPr>
                <w:sz w:val="26"/>
                <w:szCs w:val="26"/>
              </w:rPr>
            </w:pPr>
            <w:r w:rsidRPr="00D278F7">
              <w:rPr>
                <w:sz w:val="26"/>
                <w:szCs w:val="26"/>
              </w:rPr>
              <w:t> </w:t>
            </w:r>
          </w:p>
        </w:tc>
        <w:tc>
          <w:tcPr>
            <w:tcW w:w="224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7599701C" w14:textId="77777777" w:rsidR="00646BEF" w:rsidRPr="00D278F7" w:rsidRDefault="00646BEF" w:rsidP="00646BEF">
            <w:pPr>
              <w:rPr>
                <w:sz w:val="26"/>
                <w:szCs w:val="26"/>
              </w:rPr>
            </w:pPr>
            <w:r w:rsidRPr="00D278F7">
              <w:rPr>
                <w:sz w:val="26"/>
                <w:szCs w:val="26"/>
              </w:rPr>
              <w:t> </w:t>
            </w:r>
          </w:p>
        </w:tc>
        <w:tc>
          <w:tcPr>
            <w:tcW w:w="1715"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A6ED005" w14:textId="77777777" w:rsidR="00646BEF" w:rsidRPr="00D278F7" w:rsidRDefault="00646BEF" w:rsidP="00646BEF">
            <w:pPr>
              <w:rPr>
                <w:sz w:val="26"/>
                <w:szCs w:val="26"/>
              </w:rPr>
            </w:pPr>
            <w:r w:rsidRPr="00D278F7">
              <w:rPr>
                <w:sz w:val="26"/>
                <w:szCs w:val="26"/>
              </w:rPr>
              <w:t> </w:t>
            </w:r>
          </w:p>
        </w:tc>
        <w:tc>
          <w:tcPr>
            <w:tcW w:w="2204"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82F0E62" w14:textId="77777777" w:rsidR="00646BEF" w:rsidRPr="00D278F7" w:rsidRDefault="00646BEF" w:rsidP="00646BEF">
            <w:pPr>
              <w:rPr>
                <w:sz w:val="26"/>
                <w:szCs w:val="26"/>
              </w:rPr>
            </w:pPr>
            <w:r w:rsidRPr="00D278F7">
              <w:rPr>
                <w:sz w:val="26"/>
                <w:szCs w:val="26"/>
              </w:rPr>
              <w:t> </w:t>
            </w:r>
          </w:p>
        </w:tc>
      </w:tr>
      <w:tr w:rsidR="00D278F7" w:rsidRPr="00D278F7" w14:paraId="3A65C3AB" w14:textId="77777777" w:rsidTr="00C0391A">
        <w:tblPrEx>
          <w:tblBorders>
            <w:top w:val="none" w:sz="0" w:space="0" w:color="auto"/>
            <w:bottom w:val="none" w:sz="0" w:space="0" w:color="auto"/>
            <w:insideH w:val="none" w:sz="0" w:space="0" w:color="auto"/>
            <w:insideV w:val="none" w:sz="0" w:space="0" w:color="auto"/>
          </w:tblBorders>
        </w:tblPrEx>
        <w:tc>
          <w:tcPr>
            <w:tcW w:w="5720" w:type="dxa"/>
            <w:gridSpan w:val="3"/>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4D6B994" w14:textId="77777777" w:rsidR="00646BEF" w:rsidRPr="00D278F7" w:rsidRDefault="00646BEF" w:rsidP="00F643E1">
            <w:pPr>
              <w:jc w:val="both"/>
              <w:rPr>
                <w:b/>
                <w:bCs/>
                <w:i/>
                <w:iCs/>
                <w:sz w:val="26"/>
                <w:szCs w:val="26"/>
              </w:rPr>
            </w:pPr>
            <w:r w:rsidRPr="00D278F7">
              <w:rPr>
                <w:b/>
                <w:bCs/>
                <w:i/>
                <w:iCs/>
                <w:sz w:val="26"/>
                <w:szCs w:val="26"/>
              </w:rPr>
              <w:t xml:space="preserve">Tổng giá trị [kết chuyển sang </w:t>
            </w:r>
            <w:r w:rsidR="00597F86" w:rsidRPr="00D278F7">
              <w:rPr>
                <w:b/>
                <w:bCs/>
                <w:i/>
                <w:iCs/>
                <w:sz w:val="26"/>
                <w:szCs w:val="26"/>
              </w:rPr>
              <w:t xml:space="preserve">nội dung tương ứng của </w:t>
            </w:r>
            <w:r w:rsidRPr="00D278F7">
              <w:rPr>
                <w:b/>
                <w:bCs/>
                <w:i/>
                <w:iCs/>
                <w:sz w:val="26"/>
                <w:szCs w:val="26"/>
              </w:rPr>
              <w:t>Bảng số 5]</w:t>
            </w:r>
          </w:p>
        </w:tc>
        <w:tc>
          <w:tcPr>
            <w:tcW w:w="1715"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7C9A4212" w14:textId="77777777" w:rsidR="00646BEF" w:rsidRPr="00D278F7" w:rsidRDefault="00646BEF" w:rsidP="00646BEF">
            <w:pPr>
              <w:rPr>
                <w:sz w:val="26"/>
                <w:szCs w:val="26"/>
              </w:rPr>
            </w:pPr>
            <w:r w:rsidRPr="00D278F7">
              <w:rPr>
                <w:i/>
                <w:iCs/>
                <w:sz w:val="26"/>
                <w:szCs w:val="26"/>
              </w:rPr>
              <w:t> </w:t>
            </w:r>
          </w:p>
        </w:tc>
        <w:tc>
          <w:tcPr>
            <w:tcW w:w="2204" w:type="dxa"/>
            <w:tcBorders>
              <w:top w:val="nil"/>
              <w:left w:val="nil"/>
              <w:bottom w:val="single" w:sz="8" w:space="0" w:color="auto"/>
              <w:right w:val="single" w:sz="8" w:space="0" w:color="auto"/>
              <w:tl2br w:val="nil"/>
              <w:tr2bl w:val="nil"/>
            </w:tcBorders>
            <w:tcMar>
              <w:top w:w="0" w:type="dxa"/>
              <w:left w:w="0" w:type="dxa"/>
              <w:bottom w:w="0" w:type="dxa"/>
              <w:right w:w="0" w:type="dxa"/>
            </w:tcMar>
          </w:tcPr>
          <w:p w14:paraId="44E5AE8A" w14:textId="77777777" w:rsidR="00646BEF" w:rsidRPr="00D278F7" w:rsidRDefault="00646BEF" w:rsidP="00646BEF">
            <w:pPr>
              <w:rPr>
                <w:sz w:val="26"/>
                <w:szCs w:val="26"/>
              </w:rPr>
            </w:pPr>
            <w:r w:rsidRPr="00D278F7">
              <w:rPr>
                <w:sz w:val="26"/>
                <w:szCs w:val="26"/>
              </w:rPr>
              <w:t> </w:t>
            </w:r>
          </w:p>
        </w:tc>
      </w:tr>
    </w:tbl>
    <w:p w14:paraId="6D10414C" w14:textId="77777777" w:rsidR="00AF0F43" w:rsidRPr="00D278F7" w:rsidRDefault="00646BEF" w:rsidP="00EF3F36">
      <w:pPr>
        <w:spacing w:before="120" w:after="120"/>
        <w:ind w:firstLine="720"/>
        <w:jc w:val="both"/>
        <w:rPr>
          <w:sz w:val="28"/>
          <w:szCs w:val="28"/>
        </w:rPr>
      </w:pPr>
      <w:r w:rsidRPr="00D278F7">
        <w:rPr>
          <w:sz w:val="28"/>
          <w:szCs w:val="28"/>
        </w:rPr>
        <w:t>Ghi chú:</w:t>
      </w:r>
    </w:p>
    <w:p w14:paraId="23A5FA12" w14:textId="77777777" w:rsidR="007F6D60" w:rsidRPr="00D278F7" w:rsidRDefault="007D408B" w:rsidP="00701F14">
      <w:pPr>
        <w:spacing w:before="120" w:after="120"/>
        <w:ind w:firstLine="720"/>
        <w:jc w:val="both"/>
        <w:rPr>
          <w:i/>
          <w:iCs/>
          <w:sz w:val="28"/>
          <w:szCs w:val="28"/>
        </w:rPr>
      </w:pPr>
      <w:r w:rsidRPr="00D278F7">
        <w:rPr>
          <w:i/>
          <w:iCs/>
          <w:sz w:val="28"/>
          <w:szCs w:val="28"/>
        </w:rPr>
        <w:t>(1)</w:t>
      </w:r>
      <w:r w:rsidR="00D51C7B" w:rsidRPr="00D278F7">
        <w:rPr>
          <w:rFonts w:ascii="Arial" w:hAnsi="Arial" w:cs="Arial"/>
          <w:sz w:val="20"/>
          <w:szCs w:val="20"/>
        </w:rPr>
        <w:t xml:space="preserve"> </w:t>
      </w:r>
      <w:r w:rsidR="00D51C7B" w:rsidRPr="00D278F7">
        <w:rPr>
          <w:i/>
          <w:sz w:val="28"/>
          <w:szCs w:val="28"/>
        </w:rPr>
        <w:t>Phần công việc đã thực hiện bao gồm nội dung công việc liên quan đến chuẩn bị dự án, các gói thầu</w:t>
      </w:r>
      <w:r w:rsidR="00BF6E0F" w:rsidRPr="00D278F7">
        <w:rPr>
          <w:i/>
          <w:sz w:val="28"/>
          <w:szCs w:val="28"/>
        </w:rPr>
        <w:t>, công việc khác đã được</w:t>
      </w:r>
      <w:r w:rsidR="00D51C7B" w:rsidRPr="00D278F7">
        <w:rPr>
          <w:i/>
          <w:sz w:val="28"/>
          <w:szCs w:val="28"/>
        </w:rPr>
        <w:t xml:space="preserve"> thực hiện </w:t>
      </w:r>
      <w:r w:rsidR="0093461E" w:rsidRPr="00D278F7">
        <w:rPr>
          <w:i/>
          <w:sz w:val="28"/>
          <w:szCs w:val="28"/>
        </w:rPr>
        <w:t xml:space="preserve">(gồm cả gói thầu </w:t>
      </w:r>
      <w:r w:rsidR="00634F0D" w:rsidRPr="00D278F7">
        <w:rPr>
          <w:i/>
          <w:sz w:val="28"/>
          <w:szCs w:val="28"/>
        </w:rPr>
        <w:t>đã được phê duyệt kế hoạch lựa chọn nhà thầu nhưng chưa lựa chọn</w:t>
      </w:r>
      <w:r w:rsidR="0093486C" w:rsidRPr="00D278F7">
        <w:rPr>
          <w:i/>
          <w:sz w:val="28"/>
          <w:szCs w:val="28"/>
        </w:rPr>
        <w:t xml:space="preserve"> được</w:t>
      </w:r>
      <w:r w:rsidR="00634F0D" w:rsidRPr="00D278F7">
        <w:rPr>
          <w:i/>
          <w:sz w:val="28"/>
          <w:szCs w:val="28"/>
        </w:rPr>
        <w:t xml:space="preserve"> nhà thầu, </w:t>
      </w:r>
      <w:r w:rsidR="00285884" w:rsidRPr="00D278F7">
        <w:rPr>
          <w:i/>
          <w:sz w:val="28"/>
          <w:szCs w:val="28"/>
        </w:rPr>
        <w:t xml:space="preserve">gói thầu đã lựa chọn nhà thầu nhưng chưa ký hợp đồng, </w:t>
      </w:r>
      <w:r w:rsidR="00634F0D" w:rsidRPr="00D278F7">
        <w:rPr>
          <w:i/>
          <w:sz w:val="28"/>
          <w:szCs w:val="28"/>
        </w:rPr>
        <w:t xml:space="preserve">gói thầu </w:t>
      </w:r>
      <w:r w:rsidR="0093461E" w:rsidRPr="00D278F7">
        <w:rPr>
          <w:i/>
          <w:sz w:val="28"/>
          <w:szCs w:val="28"/>
        </w:rPr>
        <w:t>đã ký kết và đang thực hiện hợp đồng</w:t>
      </w:r>
      <w:r w:rsidR="00E679FC" w:rsidRPr="00D278F7">
        <w:rPr>
          <w:i/>
          <w:sz w:val="28"/>
          <w:szCs w:val="28"/>
        </w:rPr>
        <w:t>, gói thầu, nội dung mua sắm có giá không quá 50 triệu đã thực hiện</w:t>
      </w:r>
      <w:r w:rsidR="0093461E" w:rsidRPr="00D278F7">
        <w:rPr>
          <w:i/>
          <w:sz w:val="28"/>
          <w:szCs w:val="28"/>
        </w:rPr>
        <w:t xml:space="preserve">) </w:t>
      </w:r>
      <w:r w:rsidR="00D51C7B" w:rsidRPr="00D278F7">
        <w:rPr>
          <w:i/>
          <w:sz w:val="28"/>
          <w:szCs w:val="28"/>
        </w:rPr>
        <w:t>với giá trị tương ứng và văn bản phê duyệt là căn cứ pháp lý để thực hiện</w:t>
      </w:r>
      <w:r w:rsidR="00AA3123" w:rsidRPr="00D278F7">
        <w:rPr>
          <w:i/>
          <w:iCs/>
          <w:sz w:val="28"/>
          <w:szCs w:val="28"/>
        </w:rPr>
        <w:t>.</w:t>
      </w:r>
      <w:r w:rsidR="00BD120F" w:rsidRPr="00D278F7">
        <w:rPr>
          <w:i/>
          <w:iCs/>
          <w:sz w:val="28"/>
          <w:szCs w:val="28"/>
        </w:rPr>
        <w:t xml:space="preserve">  </w:t>
      </w:r>
    </w:p>
    <w:p w14:paraId="317748F3" w14:textId="77777777" w:rsidR="00646BEF" w:rsidRPr="00D278F7" w:rsidRDefault="00646BEF" w:rsidP="00D978DA">
      <w:pPr>
        <w:spacing w:before="120" w:after="120"/>
        <w:ind w:right="119" w:firstLine="720"/>
        <w:jc w:val="both"/>
        <w:rPr>
          <w:sz w:val="28"/>
          <w:szCs w:val="28"/>
        </w:rPr>
      </w:pPr>
      <w:r w:rsidRPr="00D278F7">
        <w:rPr>
          <w:i/>
          <w:iCs/>
          <w:sz w:val="28"/>
          <w:szCs w:val="28"/>
        </w:rPr>
        <w:t>(</w:t>
      </w:r>
      <w:r w:rsidR="00426179" w:rsidRPr="00D278F7">
        <w:rPr>
          <w:i/>
          <w:iCs/>
          <w:sz w:val="28"/>
          <w:szCs w:val="28"/>
        </w:rPr>
        <w:t>2</w:t>
      </w:r>
      <w:r w:rsidRPr="00D278F7">
        <w:rPr>
          <w:i/>
          <w:iCs/>
          <w:sz w:val="28"/>
          <w:szCs w:val="28"/>
        </w:rPr>
        <w:t>) Ghi tóm tắt nội dung công việc hoặc tên các gói thầu đã thực hiện.</w:t>
      </w:r>
    </w:p>
    <w:p w14:paraId="483665E6" w14:textId="77777777" w:rsidR="00646BEF" w:rsidRPr="00D278F7" w:rsidRDefault="00646BEF" w:rsidP="00D978DA">
      <w:pPr>
        <w:spacing w:before="120" w:after="120"/>
        <w:ind w:right="119" w:firstLine="720"/>
        <w:jc w:val="both"/>
        <w:rPr>
          <w:sz w:val="28"/>
          <w:szCs w:val="28"/>
        </w:rPr>
      </w:pPr>
      <w:r w:rsidRPr="00D278F7">
        <w:rPr>
          <w:i/>
          <w:iCs/>
          <w:sz w:val="28"/>
          <w:szCs w:val="28"/>
        </w:rPr>
        <w:t>(</w:t>
      </w:r>
      <w:r w:rsidR="007D408B" w:rsidRPr="00D278F7">
        <w:rPr>
          <w:i/>
          <w:iCs/>
          <w:sz w:val="28"/>
          <w:szCs w:val="28"/>
        </w:rPr>
        <w:t>3</w:t>
      </w:r>
      <w:r w:rsidRPr="00D278F7">
        <w:rPr>
          <w:i/>
          <w:iCs/>
          <w:sz w:val="28"/>
          <w:szCs w:val="28"/>
        </w:rPr>
        <w:t>) Ghi cụ thể tên đơn vị thực hiện.</w:t>
      </w:r>
    </w:p>
    <w:p w14:paraId="69EFF74D" w14:textId="77777777" w:rsidR="00646BEF" w:rsidRPr="00D278F7" w:rsidRDefault="00646BEF" w:rsidP="00D978DA">
      <w:pPr>
        <w:spacing w:before="120" w:after="120"/>
        <w:ind w:right="119" w:firstLine="720"/>
        <w:jc w:val="both"/>
        <w:rPr>
          <w:sz w:val="28"/>
          <w:szCs w:val="28"/>
        </w:rPr>
      </w:pPr>
      <w:r w:rsidRPr="00D278F7">
        <w:rPr>
          <w:i/>
          <w:iCs/>
          <w:sz w:val="28"/>
          <w:szCs w:val="28"/>
        </w:rPr>
        <w:t>(</w:t>
      </w:r>
      <w:r w:rsidR="007D408B" w:rsidRPr="00D278F7">
        <w:rPr>
          <w:i/>
          <w:iCs/>
          <w:sz w:val="28"/>
          <w:szCs w:val="28"/>
        </w:rPr>
        <w:t>4</w:t>
      </w:r>
      <w:r w:rsidRPr="00D278F7">
        <w:rPr>
          <w:i/>
          <w:iCs/>
          <w:sz w:val="28"/>
          <w:szCs w:val="28"/>
        </w:rPr>
        <w:t>) Ghi giá trị của phần công việc, ghi cụ thể đồng tiền</w:t>
      </w:r>
      <w:r w:rsidR="002A3982" w:rsidRPr="00D278F7">
        <w:rPr>
          <w:i/>
          <w:iCs/>
          <w:sz w:val="28"/>
          <w:szCs w:val="28"/>
        </w:rPr>
        <w:t xml:space="preserve"> (ghi theo giá trị thanh lý, nghiệm thu hoặc giá hợp đồng… tùy theo giá trị nào gần nhất với thời điểm trình)</w:t>
      </w:r>
      <w:r w:rsidRPr="00D278F7">
        <w:rPr>
          <w:i/>
          <w:iCs/>
          <w:sz w:val="28"/>
          <w:szCs w:val="28"/>
        </w:rPr>
        <w:t>.</w:t>
      </w:r>
    </w:p>
    <w:p w14:paraId="35EF4181" w14:textId="77777777" w:rsidR="002557AD" w:rsidRPr="00D278F7" w:rsidRDefault="00646BEF" w:rsidP="00D978DA">
      <w:pPr>
        <w:spacing w:before="120" w:after="120"/>
        <w:ind w:right="119" w:firstLine="720"/>
        <w:jc w:val="both"/>
        <w:rPr>
          <w:i/>
          <w:iCs/>
          <w:sz w:val="28"/>
          <w:szCs w:val="28"/>
        </w:rPr>
      </w:pPr>
      <w:r w:rsidRPr="00D278F7">
        <w:rPr>
          <w:i/>
          <w:iCs/>
          <w:sz w:val="28"/>
          <w:szCs w:val="28"/>
        </w:rPr>
        <w:lastRenderedPageBreak/>
        <w:t>(</w:t>
      </w:r>
      <w:r w:rsidR="007D408B" w:rsidRPr="00D278F7">
        <w:rPr>
          <w:i/>
          <w:iCs/>
          <w:sz w:val="28"/>
          <w:szCs w:val="28"/>
        </w:rPr>
        <w:t>5</w:t>
      </w:r>
      <w:r w:rsidRPr="00D278F7">
        <w:rPr>
          <w:i/>
          <w:iCs/>
          <w:sz w:val="28"/>
          <w:szCs w:val="28"/>
        </w:rPr>
        <w:t>) Ghi tên văn bản phê duyệt (</w:t>
      </w:r>
      <w:r w:rsidR="00AA3123" w:rsidRPr="00D278F7">
        <w:rPr>
          <w:i/>
          <w:iCs/>
          <w:sz w:val="28"/>
          <w:szCs w:val="28"/>
        </w:rPr>
        <w:t>Quyết định phê duyệt k</w:t>
      </w:r>
      <w:r w:rsidR="00333AC3" w:rsidRPr="00D278F7">
        <w:rPr>
          <w:i/>
          <w:iCs/>
          <w:sz w:val="28"/>
          <w:szCs w:val="28"/>
        </w:rPr>
        <w:t xml:space="preserve">ế hoạch lựa chọn nhà thầu, </w:t>
      </w:r>
      <w:r w:rsidRPr="00D278F7">
        <w:rPr>
          <w:i/>
          <w:iCs/>
          <w:sz w:val="28"/>
          <w:szCs w:val="28"/>
        </w:rPr>
        <w:t>Quyết định phê duyệt kết quả lựa chọn nhà thầu, Quyết định giao việc,…).</w:t>
      </w:r>
    </w:p>
    <w:p w14:paraId="36B0C75B" w14:textId="77777777" w:rsidR="00412F4E" w:rsidRPr="00D278F7" w:rsidRDefault="003853D8" w:rsidP="00D978DA">
      <w:pPr>
        <w:spacing w:before="120" w:after="120"/>
        <w:ind w:right="119" w:firstLine="720"/>
        <w:jc w:val="both"/>
        <w:rPr>
          <w:i/>
          <w:iCs/>
          <w:sz w:val="28"/>
          <w:szCs w:val="28"/>
        </w:rPr>
      </w:pPr>
      <w:r w:rsidRPr="00D278F7">
        <w:rPr>
          <w:i/>
          <w:iCs/>
          <w:sz w:val="28"/>
          <w:szCs w:val="28"/>
        </w:rPr>
        <w:t>(6) Đối với dự toán mua sắm, không cần điền nội dung tại Bảng số 1.</w:t>
      </w:r>
    </w:p>
    <w:p w14:paraId="36DCD190" w14:textId="77777777" w:rsidR="00646BEF" w:rsidRPr="00D278F7" w:rsidRDefault="00FD32E1" w:rsidP="00344D79">
      <w:pPr>
        <w:spacing w:before="120" w:after="120"/>
        <w:ind w:firstLine="720"/>
        <w:jc w:val="both"/>
        <w:rPr>
          <w:sz w:val="28"/>
          <w:szCs w:val="28"/>
          <w:vertAlign w:val="superscript"/>
        </w:rPr>
      </w:pPr>
      <w:r w:rsidRPr="00D278F7">
        <w:rPr>
          <w:b/>
          <w:bCs/>
          <w:sz w:val="28"/>
          <w:szCs w:val="28"/>
        </w:rPr>
        <w:t>IV</w:t>
      </w:r>
      <w:r w:rsidR="00646BEF" w:rsidRPr="00D278F7">
        <w:rPr>
          <w:b/>
          <w:bCs/>
          <w:sz w:val="28"/>
          <w:szCs w:val="28"/>
        </w:rPr>
        <w:t>. Phần công việc không áp dụng được một trong các hình thức lựa chọn nhà thầu</w:t>
      </w:r>
      <w:r w:rsidR="007D408B" w:rsidRPr="00D278F7">
        <w:rPr>
          <w:b/>
          <w:bCs/>
          <w:sz w:val="28"/>
          <w:szCs w:val="28"/>
          <w:vertAlign w:val="superscript"/>
        </w:rPr>
        <w:t>(1)</w:t>
      </w:r>
    </w:p>
    <w:p w14:paraId="5060638B" w14:textId="77777777" w:rsidR="00646BEF" w:rsidRPr="00D278F7" w:rsidRDefault="00646BEF" w:rsidP="00C0391A">
      <w:pPr>
        <w:spacing w:after="120"/>
        <w:jc w:val="right"/>
        <w:rPr>
          <w:sz w:val="28"/>
          <w:szCs w:val="28"/>
        </w:rPr>
      </w:pPr>
      <w:r w:rsidRPr="00D278F7">
        <w:rPr>
          <w:b/>
          <w:bCs/>
          <w:sz w:val="28"/>
          <w:szCs w:val="28"/>
        </w:rPr>
        <w:t>Bảng số 2</w:t>
      </w:r>
    </w:p>
    <w:tbl>
      <w:tblPr>
        <w:tblW w:w="9639"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746"/>
        <w:gridCol w:w="2871"/>
        <w:gridCol w:w="3223"/>
        <w:gridCol w:w="2799"/>
      </w:tblGrid>
      <w:tr w:rsidR="00D278F7" w:rsidRPr="00D278F7" w14:paraId="11C041A2" w14:textId="77777777" w:rsidTr="00C0391A">
        <w:tc>
          <w:tcPr>
            <w:tcW w:w="746" w:type="dxa"/>
            <w:tcBorders>
              <w:top w:val="single" w:sz="8" w:space="0" w:color="auto"/>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CD7AA5C" w14:textId="77777777" w:rsidR="00646BEF" w:rsidRPr="00D278F7" w:rsidRDefault="00646BEF" w:rsidP="00646BEF">
            <w:pPr>
              <w:jc w:val="center"/>
              <w:rPr>
                <w:sz w:val="26"/>
                <w:szCs w:val="26"/>
              </w:rPr>
            </w:pPr>
            <w:r w:rsidRPr="00D278F7">
              <w:rPr>
                <w:b/>
                <w:bCs/>
                <w:sz w:val="26"/>
                <w:szCs w:val="26"/>
              </w:rPr>
              <w:t>STT</w:t>
            </w:r>
          </w:p>
        </w:tc>
        <w:tc>
          <w:tcPr>
            <w:tcW w:w="2871"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18AF3D40" w14:textId="77777777" w:rsidR="00646BEF" w:rsidRPr="00D278F7" w:rsidRDefault="00646BEF" w:rsidP="00646BEF">
            <w:pPr>
              <w:jc w:val="center"/>
              <w:rPr>
                <w:sz w:val="26"/>
                <w:szCs w:val="26"/>
              </w:rPr>
            </w:pPr>
            <w:r w:rsidRPr="00D278F7">
              <w:rPr>
                <w:b/>
                <w:bCs/>
                <w:sz w:val="26"/>
                <w:szCs w:val="26"/>
              </w:rPr>
              <w:t>Nội dung công việc</w:t>
            </w:r>
            <w:r w:rsidRPr="00D278F7">
              <w:rPr>
                <w:b/>
                <w:bCs/>
                <w:sz w:val="26"/>
                <w:szCs w:val="26"/>
                <w:vertAlign w:val="superscript"/>
              </w:rPr>
              <w:t>(</w:t>
            </w:r>
            <w:r w:rsidR="00FA35FB" w:rsidRPr="00D278F7">
              <w:rPr>
                <w:b/>
                <w:bCs/>
                <w:sz w:val="26"/>
                <w:szCs w:val="26"/>
                <w:vertAlign w:val="superscript"/>
              </w:rPr>
              <w:t>2</w:t>
            </w:r>
            <w:r w:rsidRPr="00D278F7">
              <w:rPr>
                <w:b/>
                <w:bCs/>
                <w:sz w:val="26"/>
                <w:szCs w:val="26"/>
                <w:vertAlign w:val="superscript"/>
              </w:rPr>
              <w:t>)</w:t>
            </w:r>
          </w:p>
        </w:tc>
        <w:tc>
          <w:tcPr>
            <w:tcW w:w="3223"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15CD9213" w14:textId="77777777" w:rsidR="00646BEF" w:rsidRPr="00D278F7" w:rsidRDefault="00646BEF" w:rsidP="00646BEF">
            <w:pPr>
              <w:jc w:val="center"/>
              <w:rPr>
                <w:sz w:val="26"/>
                <w:szCs w:val="26"/>
              </w:rPr>
            </w:pPr>
            <w:r w:rsidRPr="00D278F7">
              <w:rPr>
                <w:b/>
                <w:bCs/>
                <w:sz w:val="26"/>
                <w:szCs w:val="26"/>
              </w:rPr>
              <w:t>Đơn vị thực hiện</w:t>
            </w:r>
            <w:r w:rsidRPr="00D278F7">
              <w:rPr>
                <w:b/>
                <w:bCs/>
                <w:sz w:val="26"/>
                <w:szCs w:val="26"/>
                <w:vertAlign w:val="superscript"/>
              </w:rPr>
              <w:t>(</w:t>
            </w:r>
            <w:r w:rsidR="00FA35FB" w:rsidRPr="00D278F7">
              <w:rPr>
                <w:b/>
                <w:bCs/>
                <w:sz w:val="26"/>
                <w:szCs w:val="26"/>
                <w:vertAlign w:val="superscript"/>
              </w:rPr>
              <w:t>3</w:t>
            </w:r>
            <w:r w:rsidRPr="00D278F7">
              <w:rPr>
                <w:b/>
                <w:bCs/>
                <w:sz w:val="26"/>
                <w:szCs w:val="26"/>
                <w:vertAlign w:val="superscript"/>
              </w:rPr>
              <w:t>)</w:t>
            </w:r>
          </w:p>
        </w:tc>
        <w:tc>
          <w:tcPr>
            <w:tcW w:w="2799"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0A69A3DE" w14:textId="77777777" w:rsidR="00646BEF" w:rsidRPr="00D278F7" w:rsidRDefault="00646BEF" w:rsidP="00646BEF">
            <w:pPr>
              <w:jc w:val="center"/>
              <w:rPr>
                <w:sz w:val="26"/>
                <w:szCs w:val="26"/>
              </w:rPr>
            </w:pPr>
            <w:r w:rsidRPr="00D278F7">
              <w:rPr>
                <w:b/>
                <w:bCs/>
                <w:sz w:val="26"/>
                <w:szCs w:val="26"/>
              </w:rPr>
              <w:t>Giá trị</w:t>
            </w:r>
            <w:r w:rsidRPr="00D278F7">
              <w:rPr>
                <w:b/>
                <w:bCs/>
                <w:sz w:val="26"/>
                <w:szCs w:val="26"/>
                <w:vertAlign w:val="superscript"/>
              </w:rPr>
              <w:t>(</w:t>
            </w:r>
            <w:r w:rsidR="00FA35FB" w:rsidRPr="00D278F7">
              <w:rPr>
                <w:b/>
                <w:bCs/>
                <w:sz w:val="26"/>
                <w:szCs w:val="26"/>
                <w:vertAlign w:val="superscript"/>
              </w:rPr>
              <w:t>4</w:t>
            </w:r>
            <w:r w:rsidRPr="00D278F7">
              <w:rPr>
                <w:b/>
                <w:bCs/>
                <w:sz w:val="26"/>
                <w:szCs w:val="26"/>
                <w:vertAlign w:val="superscript"/>
              </w:rPr>
              <w:t>)</w:t>
            </w:r>
          </w:p>
        </w:tc>
      </w:tr>
      <w:tr w:rsidR="00D278F7" w:rsidRPr="00D278F7" w14:paraId="714DA385"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17A2B05B" w14:textId="77777777" w:rsidR="00646BEF" w:rsidRPr="00D278F7" w:rsidRDefault="00646BEF" w:rsidP="00525FCF">
            <w:pPr>
              <w:jc w:val="center"/>
              <w:rPr>
                <w:sz w:val="26"/>
                <w:szCs w:val="26"/>
              </w:rPr>
            </w:pPr>
            <w:r w:rsidRPr="00D278F7">
              <w:rPr>
                <w:sz w:val="26"/>
                <w:szCs w:val="26"/>
              </w:rPr>
              <w:t>1</w:t>
            </w:r>
          </w:p>
        </w:tc>
        <w:tc>
          <w:tcPr>
            <w:tcW w:w="2871"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575457FE" w14:textId="77777777" w:rsidR="00646BEF" w:rsidRPr="00D278F7" w:rsidRDefault="00646BEF" w:rsidP="00646BEF">
            <w:pPr>
              <w:rPr>
                <w:sz w:val="26"/>
                <w:szCs w:val="26"/>
              </w:rPr>
            </w:pPr>
            <w:r w:rsidRPr="00D278F7">
              <w:rPr>
                <w:sz w:val="26"/>
                <w:szCs w:val="26"/>
              </w:rPr>
              <w:t> </w:t>
            </w:r>
          </w:p>
        </w:tc>
        <w:tc>
          <w:tcPr>
            <w:tcW w:w="3223"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59C0894F" w14:textId="77777777" w:rsidR="00646BEF" w:rsidRPr="00D278F7" w:rsidRDefault="00646BEF" w:rsidP="00646BEF">
            <w:pPr>
              <w:rPr>
                <w:sz w:val="26"/>
                <w:szCs w:val="26"/>
              </w:rPr>
            </w:pPr>
            <w:r w:rsidRPr="00D278F7">
              <w:rPr>
                <w:sz w:val="26"/>
                <w:szCs w:val="26"/>
              </w:rPr>
              <w:t> </w:t>
            </w:r>
          </w:p>
        </w:tc>
        <w:tc>
          <w:tcPr>
            <w:tcW w:w="2799"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4A6073F7" w14:textId="77777777" w:rsidR="00646BEF" w:rsidRPr="00D278F7" w:rsidRDefault="00646BEF" w:rsidP="00646BEF">
            <w:pPr>
              <w:rPr>
                <w:sz w:val="26"/>
                <w:szCs w:val="26"/>
              </w:rPr>
            </w:pPr>
            <w:r w:rsidRPr="00D278F7">
              <w:rPr>
                <w:sz w:val="26"/>
                <w:szCs w:val="26"/>
              </w:rPr>
              <w:t> </w:t>
            </w:r>
          </w:p>
        </w:tc>
      </w:tr>
      <w:tr w:rsidR="00D278F7" w:rsidRPr="00D278F7" w14:paraId="3EBCDF7B"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4A870885" w14:textId="77777777" w:rsidR="00646BEF" w:rsidRPr="00D278F7" w:rsidRDefault="00646BEF" w:rsidP="00525FCF">
            <w:pPr>
              <w:jc w:val="center"/>
              <w:rPr>
                <w:sz w:val="26"/>
                <w:szCs w:val="26"/>
              </w:rPr>
            </w:pPr>
            <w:r w:rsidRPr="00D278F7">
              <w:rPr>
                <w:sz w:val="26"/>
                <w:szCs w:val="26"/>
              </w:rPr>
              <w:t>2</w:t>
            </w:r>
          </w:p>
        </w:tc>
        <w:tc>
          <w:tcPr>
            <w:tcW w:w="2871"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395EC30A" w14:textId="77777777" w:rsidR="00646BEF" w:rsidRPr="00D278F7" w:rsidRDefault="00646BEF" w:rsidP="00646BEF">
            <w:pPr>
              <w:rPr>
                <w:sz w:val="26"/>
                <w:szCs w:val="26"/>
              </w:rPr>
            </w:pPr>
            <w:r w:rsidRPr="00D278F7">
              <w:rPr>
                <w:sz w:val="26"/>
                <w:szCs w:val="26"/>
              </w:rPr>
              <w:t> </w:t>
            </w:r>
          </w:p>
        </w:tc>
        <w:tc>
          <w:tcPr>
            <w:tcW w:w="3223"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036D1F9E" w14:textId="77777777" w:rsidR="00646BEF" w:rsidRPr="00D278F7" w:rsidRDefault="00646BEF" w:rsidP="00646BEF">
            <w:pPr>
              <w:rPr>
                <w:sz w:val="26"/>
                <w:szCs w:val="26"/>
              </w:rPr>
            </w:pPr>
            <w:r w:rsidRPr="00D278F7">
              <w:rPr>
                <w:sz w:val="26"/>
                <w:szCs w:val="26"/>
              </w:rPr>
              <w:t> </w:t>
            </w:r>
          </w:p>
        </w:tc>
        <w:tc>
          <w:tcPr>
            <w:tcW w:w="2799"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0C62A0BB" w14:textId="77777777" w:rsidR="00646BEF" w:rsidRPr="00D278F7" w:rsidRDefault="00646BEF" w:rsidP="00646BEF">
            <w:pPr>
              <w:rPr>
                <w:sz w:val="26"/>
                <w:szCs w:val="26"/>
              </w:rPr>
            </w:pPr>
            <w:r w:rsidRPr="00D278F7">
              <w:rPr>
                <w:sz w:val="26"/>
                <w:szCs w:val="26"/>
              </w:rPr>
              <w:t> </w:t>
            </w:r>
          </w:p>
        </w:tc>
      </w:tr>
      <w:tr w:rsidR="00D278F7" w:rsidRPr="00D278F7" w14:paraId="5520566A"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6ED63857" w14:textId="77777777" w:rsidR="00646BEF" w:rsidRPr="00D278F7" w:rsidRDefault="00646BEF" w:rsidP="00525FCF">
            <w:pPr>
              <w:jc w:val="center"/>
              <w:rPr>
                <w:sz w:val="26"/>
                <w:szCs w:val="26"/>
              </w:rPr>
            </w:pPr>
            <w:r w:rsidRPr="00D278F7">
              <w:rPr>
                <w:sz w:val="26"/>
                <w:szCs w:val="26"/>
              </w:rPr>
              <w:t>…</w:t>
            </w:r>
          </w:p>
        </w:tc>
        <w:tc>
          <w:tcPr>
            <w:tcW w:w="2871"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B3C4676" w14:textId="77777777" w:rsidR="00646BEF" w:rsidRPr="00D278F7" w:rsidRDefault="00646BEF" w:rsidP="00646BEF">
            <w:pPr>
              <w:rPr>
                <w:sz w:val="26"/>
                <w:szCs w:val="26"/>
              </w:rPr>
            </w:pPr>
            <w:r w:rsidRPr="00D278F7">
              <w:rPr>
                <w:sz w:val="26"/>
                <w:szCs w:val="26"/>
              </w:rPr>
              <w:t> </w:t>
            </w:r>
          </w:p>
        </w:tc>
        <w:tc>
          <w:tcPr>
            <w:tcW w:w="3223"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4267E33A" w14:textId="77777777" w:rsidR="00646BEF" w:rsidRPr="00D278F7" w:rsidRDefault="00646BEF" w:rsidP="00646BEF">
            <w:pPr>
              <w:rPr>
                <w:sz w:val="26"/>
                <w:szCs w:val="26"/>
              </w:rPr>
            </w:pPr>
            <w:r w:rsidRPr="00D278F7">
              <w:rPr>
                <w:sz w:val="26"/>
                <w:szCs w:val="26"/>
              </w:rPr>
              <w:t> </w:t>
            </w:r>
          </w:p>
        </w:tc>
        <w:tc>
          <w:tcPr>
            <w:tcW w:w="2799"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684F10D" w14:textId="77777777" w:rsidR="00646BEF" w:rsidRPr="00D278F7" w:rsidRDefault="00646BEF" w:rsidP="00646BEF">
            <w:pPr>
              <w:rPr>
                <w:sz w:val="26"/>
                <w:szCs w:val="26"/>
              </w:rPr>
            </w:pPr>
            <w:r w:rsidRPr="00D278F7">
              <w:rPr>
                <w:sz w:val="26"/>
                <w:szCs w:val="26"/>
              </w:rPr>
              <w:t> </w:t>
            </w:r>
          </w:p>
        </w:tc>
      </w:tr>
      <w:tr w:rsidR="00D278F7" w:rsidRPr="00D278F7" w14:paraId="4CF252E5" w14:textId="77777777" w:rsidTr="00C0391A">
        <w:tblPrEx>
          <w:tblBorders>
            <w:top w:val="none" w:sz="0" w:space="0" w:color="auto"/>
            <w:bottom w:val="none" w:sz="0" w:space="0" w:color="auto"/>
            <w:insideH w:val="none" w:sz="0" w:space="0" w:color="auto"/>
            <w:insideV w:val="none" w:sz="0" w:space="0" w:color="auto"/>
          </w:tblBorders>
        </w:tblPrEx>
        <w:tc>
          <w:tcPr>
            <w:tcW w:w="6840" w:type="dxa"/>
            <w:gridSpan w:val="3"/>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54A0006A" w14:textId="77777777" w:rsidR="00646BEF" w:rsidRPr="00D278F7" w:rsidRDefault="00646BEF" w:rsidP="00646BEF">
            <w:pPr>
              <w:rPr>
                <w:b/>
                <w:bCs/>
                <w:i/>
                <w:iCs/>
                <w:sz w:val="26"/>
                <w:szCs w:val="26"/>
              </w:rPr>
            </w:pPr>
            <w:r w:rsidRPr="00D278F7">
              <w:rPr>
                <w:b/>
                <w:bCs/>
                <w:i/>
                <w:iCs/>
                <w:sz w:val="26"/>
                <w:szCs w:val="26"/>
              </w:rPr>
              <w:t>Tổng giá trị [kết chuyển sang</w:t>
            </w:r>
            <w:r w:rsidR="00F643E1" w:rsidRPr="00D278F7">
              <w:rPr>
                <w:b/>
                <w:bCs/>
                <w:i/>
                <w:iCs/>
                <w:sz w:val="26"/>
                <w:szCs w:val="26"/>
              </w:rPr>
              <w:t xml:space="preserve"> nội dung tương ứng của</w:t>
            </w:r>
            <w:r w:rsidRPr="00D278F7">
              <w:rPr>
                <w:b/>
                <w:bCs/>
                <w:i/>
                <w:iCs/>
                <w:sz w:val="26"/>
                <w:szCs w:val="26"/>
              </w:rPr>
              <w:t xml:space="preserve"> Bảng số 5]</w:t>
            </w:r>
          </w:p>
        </w:tc>
        <w:tc>
          <w:tcPr>
            <w:tcW w:w="2799"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93CCF88" w14:textId="77777777" w:rsidR="00646BEF" w:rsidRPr="00D278F7" w:rsidRDefault="00646BEF" w:rsidP="00646BEF">
            <w:pPr>
              <w:rPr>
                <w:sz w:val="26"/>
                <w:szCs w:val="26"/>
              </w:rPr>
            </w:pPr>
            <w:r w:rsidRPr="00D278F7">
              <w:rPr>
                <w:i/>
                <w:iCs/>
                <w:sz w:val="26"/>
                <w:szCs w:val="26"/>
              </w:rPr>
              <w:t> </w:t>
            </w:r>
          </w:p>
        </w:tc>
      </w:tr>
    </w:tbl>
    <w:p w14:paraId="076307C4" w14:textId="77777777" w:rsidR="00646BEF" w:rsidRPr="00D278F7" w:rsidRDefault="00646BEF" w:rsidP="00344D79">
      <w:pPr>
        <w:spacing w:before="120" w:after="120"/>
        <w:ind w:firstLine="720"/>
        <w:rPr>
          <w:i/>
          <w:iCs/>
          <w:sz w:val="28"/>
          <w:szCs w:val="28"/>
        </w:rPr>
      </w:pPr>
      <w:r w:rsidRPr="00D278F7">
        <w:rPr>
          <w:i/>
          <w:iCs/>
          <w:sz w:val="28"/>
          <w:szCs w:val="28"/>
        </w:rPr>
        <w:t>Ghi chú:</w:t>
      </w:r>
    </w:p>
    <w:p w14:paraId="7D2DA53E" w14:textId="61F94EA7" w:rsidR="00841253" w:rsidRPr="00D278F7" w:rsidRDefault="003C4FF8" w:rsidP="006D2830">
      <w:pPr>
        <w:spacing w:before="120" w:after="120"/>
        <w:ind w:firstLine="720"/>
        <w:jc w:val="both"/>
        <w:rPr>
          <w:i/>
          <w:iCs/>
          <w:sz w:val="28"/>
          <w:szCs w:val="28"/>
        </w:rPr>
      </w:pPr>
      <w:r w:rsidRPr="00D278F7">
        <w:rPr>
          <w:i/>
          <w:iCs/>
          <w:sz w:val="28"/>
          <w:szCs w:val="28"/>
        </w:rPr>
        <w:t xml:space="preserve">(1) </w:t>
      </w:r>
      <w:r w:rsidR="007F6D60" w:rsidRPr="00D278F7">
        <w:rPr>
          <w:i/>
          <w:iCs/>
          <w:sz w:val="28"/>
          <w:szCs w:val="28"/>
          <w:lang w:val="vi-VN"/>
        </w:rPr>
        <w:t>Phần công việc không áp dụng được một trong các hình thức lựa chọn nhà thầu bao gồm: hoạt động của ban quản lý dự án, tổ chức đền bù giải phóng mặt bằng</w:t>
      </w:r>
      <w:r w:rsidR="00EF3F36" w:rsidRPr="00D278F7">
        <w:rPr>
          <w:rStyle w:val="FootnoteReference"/>
          <w:i/>
          <w:iCs/>
          <w:sz w:val="28"/>
          <w:szCs w:val="28"/>
          <w:lang w:val="vi-VN"/>
        </w:rPr>
        <w:footnoteReference w:id="11"/>
      </w:r>
      <w:r w:rsidR="007F6D60" w:rsidRPr="00D278F7">
        <w:rPr>
          <w:i/>
          <w:iCs/>
          <w:sz w:val="28"/>
          <w:szCs w:val="28"/>
          <w:lang w:val="vi-VN"/>
        </w:rPr>
        <w:t>, trả lãi vay; các công việc do chủ đầu tư tự tiến hành bao gồm lập, thẩm định hồ sơ mời quan tâm, hồ sơ mời sơ tuyển, hồ sơ mời thầu, hồ sơ yêu cầu</w:t>
      </w:r>
      <w:r w:rsidR="008B5297" w:rsidRPr="00D278F7">
        <w:rPr>
          <w:i/>
          <w:iCs/>
          <w:sz w:val="28"/>
          <w:szCs w:val="28"/>
        </w:rPr>
        <w:t xml:space="preserve"> (nếu có)</w:t>
      </w:r>
      <w:r w:rsidR="007F6D60" w:rsidRPr="00D278F7">
        <w:rPr>
          <w:i/>
          <w:iCs/>
          <w:sz w:val="28"/>
          <w:szCs w:val="28"/>
          <w:lang w:val="vi-VN"/>
        </w:rPr>
        <w:t xml:space="preserve">; đánh giá hồ sơ quan tâm, hồ sơ dự sơ tuyển, hồ sơ dự thầu, hồ sơ đề xuất; thẩm định kết quả </w:t>
      </w:r>
      <w:r w:rsidR="00CE5E62" w:rsidRPr="00D278F7">
        <w:rPr>
          <w:i/>
          <w:iCs/>
          <w:sz w:val="28"/>
          <w:szCs w:val="28"/>
        </w:rPr>
        <w:t xml:space="preserve">sơ tuyển, kết quả mời quan tâm, kết quả </w:t>
      </w:r>
      <w:r w:rsidR="007F6D60" w:rsidRPr="00D278F7">
        <w:rPr>
          <w:i/>
          <w:iCs/>
          <w:sz w:val="28"/>
          <w:szCs w:val="28"/>
          <w:lang w:val="vi-VN"/>
        </w:rPr>
        <w:t>lựa chọn nhà thầu</w:t>
      </w:r>
      <w:r w:rsidR="008B5297" w:rsidRPr="00D278F7">
        <w:rPr>
          <w:i/>
          <w:iCs/>
          <w:sz w:val="28"/>
          <w:szCs w:val="28"/>
        </w:rPr>
        <w:t xml:space="preserve"> (nếu có)</w:t>
      </w:r>
      <w:r w:rsidR="001D685C" w:rsidRPr="00D278F7">
        <w:rPr>
          <w:i/>
          <w:iCs/>
          <w:sz w:val="28"/>
          <w:szCs w:val="28"/>
        </w:rPr>
        <w:t xml:space="preserve">; </w:t>
      </w:r>
      <w:r w:rsidR="007F6D60" w:rsidRPr="00D278F7">
        <w:rPr>
          <w:i/>
          <w:iCs/>
          <w:sz w:val="28"/>
          <w:szCs w:val="28"/>
          <w:lang w:val="vi-VN"/>
        </w:rPr>
        <w:t>các công việc khác không áp dụng được các hình thức lựa chọn nhà thầu với giá trị tương ứng</w:t>
      </w:r>
      <w:r w:rsidR="00645DB8" w:rsidRPr="00D278F7">
        <w:rPr>
          <w:i/>
          <w:iCs/>
          <w:sz w:val="28"/>
          <w:szCs w:val="28"/>
        </w:rPr>
        <w:t>.</w:t>
      </w:r>
      <w:r w:rsidR="0015799C" w:rsidRPr="00D278F7">
        <w:rPr>
          <w:i/>
          <w:iCs/>
          <w:sz w:val="28"/>
          <w:szCs w:val="28"/>
        </w:rPr>
        <w:t xml:space="preserve"> Phần này bao gồm cả các gói thầu, nội dung mua sắm có giá không quá 50 triệu đồng dự kiến sẽ mua sắm theo quy trình quy định tại </w:t>
      </w:r>
      <w:r w:rsidR="008B5297" w:rsidRPr="00D278F7">
        <w:rPr>
          <w:i/>
          <w:iCs/>
          <w:sz w:val="28"/>
          <w:szCs w:val="28"/>
        </w:rPr>
        <w:t xml:space="preserve">khoản </w:t>
      </w:r>
      <w:r w:rsidR="00AB5685" w:rsidRPr="00D278F7">
        <w:rPr>
          <w:i/>
          <w:iCs/>
          <w:sz w:val="28"/>
          <w:szCs w:val="28"/>
        </w:rPr>
        <w:t>4</w:t>
      </w:r>
      <w:r w:rsidR="008B5297" w:rsidRPr="00D278F7">
        <w:rPr>
          <w:i/>
          <w:iCs/>
          <w:sz w:val="28"/>
          <w:szCs w:val="28"/>
        </w:rPr>
        <w:t xml:space="preserve"> Điều </w:t>
      </w:r>
      <w:r w:rsidR="00AB5685" w:rsidRPr="00D278F7">
        <w:rPr>
          <w:i/>
          <w:iCs/>
          <w:sz w:val="28"/>
          <w:szCs w:val="28"/>
        </w:rPr>
        <w:t>80</w:t>
      </w:r>
      <w:r w:rsidR="008B5297" w:rsidRPr="00D278F7">
        <w:rPr>
          <w:i/>
          <w:iCs/>
          <w:sz w:val="28"/>
          <w:szCs w:val="28"/>
        </w:rPr>
        <w:t xml:space="preserve"> </w:t>
      </w:r>
      <w:r w:rsidR="008A3ED3" w:rsidRPr="00D278F7">
        <w:rPr>
          <w:i/>
          <w:iCs/>
          <w:sz w:val="28"/>
          <w:szCs w:val="28"/>
        </w:rPr>
        <w:t>Nghị định số</w:t>
      </w:r>
      <w:r w:rsidR="0075525B" w:rsidRPr="00D278F7">
        <w:rPr>
          <w:i/>
          <w:iCs/>
          <w:sz w:val="28"/>
          <w:szCs w:val="28"/>
        </w:rPr>
        <w:t xml:space="preserve"> 214</w:t>
      </w:r>
      <w:r w:rsidR="008A3ED3" w:rsidRPr="00D278F7">
        <w:rPr>
          <w:i/>
          <w:iCs/>
          <w:sz w:val="28"/>
          <w:szCs w:val="28"/>
        </w:rPr>
        <w:t>/2</w:t>
      </w:r>
      <w:r w:rsidR="00393340" w:rsidRPr="00D278F7">
        <w:rPr>
          <w:i/>
          <w:iCs/>
          <w:sz w:val="28"/>
          <w:szCs w:val="28"/>
        </w:rPr>
        <w:t>02</w:t>
      </w:r>
      <w:r w:rsidR="008A3ED3" w:rsidRPr="00D278F7">
        <w:rPr>
          <w:i/>
          <w:iCs/>
          <w:sz w:val="28"/>
          <w:szCs w:val="28"/>
        </w:rPr>
        <w:t>5/NĐ-CP</w:t>
      </w:r>
      <w:r w:rsidR="008B5297" w:rsidRPr="00D278F7">
        <w:rPr>
          <w:i/>
          <w:iCs/>
          <w:sz w:val="28"/>
          <w:szCs w:val="28"/>
        </w:rPr>
        <w:t>)</w:t>
      </w:r>
      <w:r w:rsidR="0015799C" w:rsidRPr="00D278F7">
        <w:rPr>
          <w:i/>
          <w:iCs/>
          <w:sz w:val="28"/>
          <w:szCs w:val="28"/>
        </w:rPr>
        <w:t xml:space="preserve">. Trường hợp gói thầu, nội dung mua sắm có giá không quá 50 triệu </w:t>
      </w:r>
      <w:r w:rsidR="00925E89" w:rsidRPr="00D278F7">
        <w:rPr>
          <w:i/>
          <w:iCs/>
          <w:sz w:val="28"/>
          <w:szCs w:val="28"/>
        </w:rPr>
        <w:t xml:space="preserve">mà dự kiến </w:t>
      </w:r>
      <w:r w:rsidR="0015799C" w:rsidRPr="00D278F7">
        <w:rPr>
          <w:i/>
          <w:iCs/>
          <w:sz w:val="28"/>
          <w:szCs w:val="28"/>
        </w:rPr>
        <w:t xml:space="preserve">hình thành gói thầu để tổ chức lựa chọn nhà thầu theo các hình thức: đấu thầu rộng rãi, đấu thầu hạn chế, chào hàng cạnh tranh, mua sắm trực tiếp, </w:t>
      </w:r>
      <w:r w:rsidR="008D32B7" w:rsidRPr="00D278F7">
        <w:rPr>
          <w:i/>
          <w:iCs/>
          <w:sz w:val="28"/>
          <w:szCs w:val="28"/>
        </w:rPr>
        <w:t xml:space="preserve">chỉ định thầu, </w:t>
      </w:r>
      <w:r w:rsidR="0015799C" w:rsidRPr="00D278F7">
        <w:rPr>
          <w:i/>
          <w:iCs/>
          <w:sz w:val="28"/>
          <w:szCs w:val="28"/>
        </w:rPr>
        <w:t>tự thực hiện, tham gia của cộng đồng, lựa chọn nhà thầu theo trường hợp đặc biệt, chào giá trực tuyến, mua sắm trực tuyến thì các gói thầu này thuộc kế hoạch lựa chọn nhà thầu nêu tại Mục V.</w:t>
      </w:r>
      <w:r w:rsidR="00925E89" w:rsidRPr="00D278F7">
        <w:rPr>
          <w:i/>
          <w:iCs/>
          <w:sz w:val="28"/>
          <w:szCs w:val="28"/>
        </w:rPr>
        <w:t xml:space="preserve"> Trường hợp chủ đầu tư chưa dự kiến được gói thầu, nội dung mua sắm có giá không quá 50 triệu</w:t>
      </w:r>
      <w:r w:rsidR="00EA2DD5" w:rsidRPr="00D278F7">
        <w:rPr>
          <w:i/>
          <w:iCs/>
          <w:sz w:val="28"/>
          <w:szCs w:val="28"/>
        </w:rPr>
        <w:t xml:space="preserve"> đồng</w:t>
      </w:r>
      <w:r w:rsidR="008D32B7" w:rsidRPr="00D278F7">
        <w:rPr>
          <w:i/>
          <w:iCs/>
          <w:sz w:val="28"/>
          <w:szCs w:val="28"/>
        </w:rPr>
        <w:t xml:space="preserve"> có thể</w:t>
      </w:r>
      <w:r w:rsidR="00925E89" w:rsidRPr="00D278F7">
        <w:rPr>
          <w:i/>
          <w:iCs/>
          <w:sz w:val="28"/>
          <w:szCs w:val="28"/>
        </w:rPr>
        <w:t xml:space="preserve"> phát sinh trong </w:t>
      </w:r>
      <w:r w:rsidR="008D32B7" w:rsidRPr="00D278F7">
        <w:rPr>
          <w:i/>
          <w:iCs/>
          <w:sz w:val="28"/>
          <w:szCs w:val="28"/>
        </w:rPr>
        <w:t xml:space="preserve">năm tài chính, năm ngân sách </w:t>
      </w:r>
      <w:r w:rsidR="00925E89" w:rsidRPr="00D278F7">
        <w:rPr>
          <w:i/>
          <w:iCs/>
          <w:sz w:val="28"/>
          <w:szCs w:val="28"/>
        </w:rPr>
        <w:t>thì phần công việc này thuộc phần công việc chưa đủ điều kiện lập kế hoạch lựa chọn nhà thầu nêu tại Mục VI.</w:t>
      </w:r>
      <w:r w:rsidR="00841253" w:rsidRPr="00D278F7">
        <w:rPr>
          <w:i/>
          <w:iCs/>
          <w:sz w:val="28"/>
          <w:szCs w:val="28"/>
        </w:rPr>
        <w:t xml:space="preserve"> </w:t>
      </w:r>
    </w:p>
    <w:p w14:paraId="5B2940D2" w14:textId="77777777" w:rsidR="00646BEF" w:rsidRPr="00D278F7" w:rsidRDefault="00646BEF" w:rsidP="00344D79">
      <w:pPr>
        <w:spacing w:before="120" w:after="120"/>
        <w:ind w:firstLine="720"/>
        <w:jc w:val="both"/>
        <w:rPr>
          <w:sz w:val="28"/>
          <w:szCs w:val="28"/>
        </w:rPr>
      </w:pPr>
      <w:r w:rsidRPr="00D278F7">
        <w:rPr>
          <w:i/>
          <w:iCs/>
          <w:sz w:val="28"/>
          <w:szCs w:val="28"/>
        </w:rPr>
        <w:t>(</w:t>
      </w:r>
      <w:r w:rsidR="00FA35FB" w:rsidRPr="00D278F7">
        <w:rPr>
          <w:i/>
          <w:iCs/>
          <w:sz w:val="28"/>
          <w:szCs w:val="28"/>
        </w:rPr>
        <w:t>2</w:t>
      </w:r>
      <w:r w:rsidRPr="00D278F7">
        <w:rPr>
          <w:i/>
          <w:iCs/>
          <w:sz w:val="28"/>
          <w:szCs w:val="28"/>
        </w:rPr>
        <w:t xml:space="preserve">) Mô tả tóm tắt nội dung công việc và không bao gồm phần công việc </w:t>
      </w:r>
      <w:r w:rsidR="00D96907" w:rsidRPr="00D278F7">
        <w:rPr>
          <w:i/>
          <w:iCs/>
          <w:sz w:val="28"/>
          <w:szCs w:val="28"/>
        </w:rPr>
        <w:t xml:space="preserve">đã thực hiện được </w:t>
      </w:r>
      <w:r w:rsidRPr="00D278F7">
        <w:rPr>
          <w:i/>
          <w:iCs/>
          <w:sz w:val="28"/>
          <w:szCs w:val="28"/>
        </w:rPr>
        <w:t>kê</w:t>
      </w:r>
      <w:r w:rsidR="00096E36" w:rsidRPr="00D278F7">
        <w:rPr>
          <w:i/>
          <w:iCs/>
          <w:sz w:val="28"/>
          <w:szCs w:val="28"/>
        </w:rPr>
        <w:t xml:space="preserve"> khai</w:t>
      </w:r>
      <w:r w:rsidRPr="00D278F7">
        <w:rPr>
          <w:i/>
          <w:iCs/>
          <w:sz w:val="28"/>
          <w:szCs w:val="28"/>
        </w:rPr>
        <w:t xml:space="preserve"> tại Bảng 1</w:t>
      </w:r>
      <w:r w:rsidR="00096E36" w:rsidRPr="00D278F7">
        <w:rPr>
          <w:i/>
          <w:iCs/>
          <w:sz w:val="28"/>
          <w:szCs w:val="28"/>
        </w:rPr>
        <w:t xml:space="preserve">. </w:t>
      </w:r>
    </w:p>
    <w:p w14:paraId="58A89786" w14:textId="77777777" w:rsidR="00646BEF" w:rsidRPr="00D278F7" w:rsidRDefault="00646BEF" w:rsidP="00344D79">
      <w:pPr>
        <w:spacing w:before="120" w:after="120"/>
        <w:ind w:firstLine="720"/>
        <w:jc w:val="both"/>
        <w:rPr>
          <w:sz w:val="28"/>
          <w:szCs w:val="28"/>
        </w:rPr>
      </w:pPr>
      <w:r w:rsidRPr="00D278F7">
        <w:rPr>
          <w:i/>
          <w:iCs/>
          <w:sz w:val="28"/>
          <w:szCs w:val="28"/>
        </w:rPr>
        <w:t>(</w:t>
      </w:r>
      <w:r w:rsidR="00FA35FB" w:rsidRPr="00D278F7">
        <w:rPr>
          <w:i/>
          <w:iCs/>
          <w:sz w:val="28"/>
          <w:szCs w:val="28"/>
        </w:rPr>
        <w:t>3</w:t>
      </w:r>
      <w:r w:rsidRPr="00D278F7">
        <w:rPr>
          <w:i/>
          <w:iCs/>
          <w:sz w:val="28"/>
          <w:szCs w:val="28"/>
        </w:rPr>
        <w:t>) Ghi cụ thể tên đơn vị thực hiện (nếu có).</w:t>
      </w:r>
    </w:p>
    <w:p w14:paraId="56C9C459" w14:textId="77777777" w:rsidR="00646BEF" w:rsidRPr="00D278F7" w:rsidRDefault="00646BEF" w:rsidP="00344D79">
      <w:pPr>
        <w:spacing w:before="120" w:after="120"/>
        <w:ind w:firstLine="720"/>
        <w:jc w:val="both"/>
        <w:rPr>
          <w:i/>
          <w:iCs/>
          <w:sz w:val="28"/>
          <w:szCs w:val="28"/>
        </w:rPr>
      </w:pPr>
      <w:r w:rsidRPr="00D278F7">
        <w:rPr>
          <w:i/>
          <w:iCs/>
          <w:sz w:val="28"/>
          <w:szCs w:val="28"/>
        </w:rPr>
        <w:lastRenderedPageBreak/>
        <w:t>(</w:t>
      </w:r>
      <w:r w:rsidR="00FA35FB" w:rsidRPr="00D278F7">
        <w:rPr>
          <w:i/>
          <w:iCs/>
          <w:sz w:val="28"/>
          <w:szCs w:val="28"/>
        </w:rPr>
        <w:t>4</w:t>
      </w:r>
      <w:r w:rsidRPr="00D278F7">
        <w:rPr>
          <w:i/>
          <w:iCs/>
          <w:sz w:val="28"/>
          <w:szCs w:val="28"/>
        </w:rPr>
        <w:t>) Ghi giá trị của phần công việc; ghi cụ thể đồng tiền.</w:t>
      </w:r>
    </w:p>
    <w:p w14:paraId="157E6DEA" w14:textId="77777777" w:rsidR="00646BEF" w:rsidRPr="00D278F7" w:rsidRDefault="002F297F" w:rsidP="00344D79">
      <w:pPr>
        <w:spacing w:before="120" w:after="120"/>
        <w:rPr>
          <w:sz w:val="28"/>
          <w:szCs w:val="28"/>
        </w:rPr>
      </w:pPr>
      <w:r w:rsidRPr="00D278F7">
        <w:rPr>
          <w:sz w:val="28"/>
          <w:szCs w:val="28"/>
        </w:rPr>
        <w:tab/>
      </w:r>
      <w:r w:rsidR="00646BEF" w:rsidRPr="00D278F7">
        <w:rPr>
          <w:b/>
          <w:bCs/>
          <w:sz w:val="28"/>
          <w:szCs w:val="28"/>
        </w:rPr>
        <w:t>V. Phần công việc thuộc kế hoạch lựa chọn nhà thầu</w:t>
      </w:r>
    </w:p>
    <w:p w14:paraId="2E4B6CD8" w14:textId="77777777" w:rsidR="00646BEF" w:rsidRPr="00D278F7" w:rsidRDefault="00646BEF" w:rsidP="00344D79">
      <w:pPr>
        <w:spacing w:before="120" w:after="120"/>
        <w:ind w:firstLine="720"/>
        <w:rPr>
          <w:sz w:val="28"/>
          <w:szCs w:val="28"/>
        </w:rPr>
      </w:pPr>
      <w:r w:rsidRPr="00D278F7">
        <w:rPr>
          <w:b/>
          <w:bCs/>
          <w:sz w:val="28"/>
          <w:szCs w:val="28"/>
        </w:rPr>
        <w:t>1. Bảng tổng hợp phần công việc thuộc kế hoạch lựa chọn nhà thầu</w:t>
      </w:r>
      <w:r w:rsidR="0076598F" w:rsidRPr="00D278F7">
        <w:rPr>
          <w:b/>
          <w:bCs/>
          <w:sz w:val="28"/>
          <w:szCs w:val="28"/>
          <w:vertAlign w:val="superscript"/>
        </w:rPr>
        <w:t>(1)</w:t>
      </w:r>
      <w:r w:rsidR="001C4A28" w:rsidRPr="00D278F7">
        <w:rPr>
          <w:b/>
          <w:bCs/>
          <w:sz w:val="28"/>
          <w:szCs w:val="28"/>
        </w:rPr>
        <w:t>:</w:t>
      </w:r>
    </w:p>
    <w:p w14:paraId="4CEC4AD2" w14:textId="75D5675E" w:rsidR="00C831AC" w:rsidRPr="005A3C36" w:rsidRDefault="00646BEF" w:rsidP="005A3C36">
      <w:pPr>
        <w:jc w:val="right"/>
        <w:rPr>
          <w:b/>
          <w:bCs/>
          <w:sz w:val="28"/>
          <w:szCs w:val="28"/>
          <w:lang w:val="vi-VN"/>
        </w:rPr>
      </w:pPr>
      <w:r w:rsidRPr="00D278F7">
        <w:rPr>
          <w:b/>
          <w:bCs/>
          <w:sz w:val="28"/>
          <w:szCs w:val="28"/>
        </w:rPr>
        <w:t>Bảng số 3</w:t>
      </w:r>
    </w:p>
    <w:tbl>
      <w:tblPr>
        <w:tblpPr w:leftFromText="180" w:rightFromText="180" w:vertAnchor="text" w:horzAnchor="margin" w:tblpXSpec="center" w:tblpY="256"/>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4"/>
        <w:gridCol w:w="760"/>
        <w:gridCol w:w="630"/>
        <w:gridCol w:w="720"/>
        <w:gridCol w:w="720"/>
        <w:gridCol w:w="810"/>
        <w:gridCol w:w="810"/>
        <w:gridCol w:w="900"/>
        <w:gridCol w:w="810"/>
        <w:gridCol w:w="720"/>
        <w:gridCol w:w="774"/>
        <w:gridCol w:w="992"/>
        <w:gridCol w:w="709"/>
      </w:tblGrid>
      <w:tr w:rsidR="00D278F7" w:rsidRPr="00D278F7" w14:paraId="46AA7D39" w14:textId="77777777" w:rsidTr="00D278F7">
        <w:tc>
          <w:tcPr>
            <w:tcW w:w="534" w:type="dxa"/>
            <w:vMerge w:val="restart"/>
            <w:tcMar>
              <w:top w:w="0" w:type="dxa"/>
              <w:left w:w="108" w:type="dxa"/>
              <w:bottom w:w="0" w:type="dxa"/>
              <w:right w:w="108" w:type="dxa"/>
            </w:tcMar>
            <w:vAlign w:val="center"/>
          </w:tcPr>
          <w:p w14:paraId="1FFF2897" w14:textId="77777777" w:rsidR="00963EEA" w:rsidRPr="00D278F7" w:rsidRDefault="00963EEA" w:rsidP="00993927">
            <w:pPr>
              <w:snapToGrid w:val="0"/>
              <w:jc w:val="center"/>
              <w:rPr>
                <w:b/>
                <w:bCs/>
                <w:sz w:val="16"/>
                <w:szCs w:val="16"/>
              </w:rPr>
            </w:pPr>
            <w:bookmarkStart w:id="13" w:name="_Hlk155132015"/>
            <w:r w:rsidRPr="00D278F7">
              <w:rPr>
                <w:b/>
                <w:bCs/>
                <w:sz w:val="16"/>
                <w:szCs w:val="16"/>
              </w:rPr>
              <w:t>Stt</w:t>
            </w:r>
          </w:p>
        </w:tc>
        <w:tc>
          <w:tcPr>
            <w:tcW w:w="760" w:type="dxa"/>
            <w:vMerge w:val="restart"/>
          </w:tcPr>
          <w:p w14:paraId="1AC4FB94" w14:textId="77777777" w:rsidR="00963EEA" w:rsidRPr="00D278F7" w:rsidRDefault="00963EEA" w:rsidP="00993927">
            <w:pPr>
              <w:snapToGrid w:val="0"/>
              <w:rPr>
                <w:b/>
                <w:bCs/>
                <w:sz w:val="16"/>
                <w:szCs w:val="16"/>
              </w:rPr>
            </w:pPr>
          </w:p>
          <w:p w14:paraId="11F424A0" w14:textId="77777777" w:rsidR="00963EEA" w:rsidRPr="00D278F7" w:rsidRDefault="00963EEA" w:rsidP="00993927">
            <w:pPr>
              <w:snapToGrid w:val="0"/>
              <w:jc w:val="center"/>
              <w:rPr>
                <w:b/>
                <w:bCs/>
                <w:sz w:val="16"/>
                <w:szCs w:val="16"/>
              </w:rPr>
            </w:pPr>
          </w:p>
          <w:p w14:paraId="5E2DC904" w14:textId="77777777" w:rsidR="00963EEA" w:rsidRPr="00D278F7" w:rsidRDefault="00963EEA" w:rsidP="00993927">
            <w:pPr>
              <w:snapToGrid w:val="0"/>
              <w:jc w:val="center"/>
              <w:rPr>
                <w:b/>
                <w:bCs/>
                <w:sz w:val="16"/>
                <w:szCs w:val="16"/>
              </w:rPr>
            </w:pPr>
            <w:r w:rsidRPr="00D278F7">
              <w:rPr>
                <w:b/>
                <w:bCs/>
                <w:sz w:val="16"/>
                <w:szCs w:val="16"/>
              </w:rPr>
              <w:t>Tên chủ đầu</w:t>
            </w:r>
          </w:p>
          <w:p w14:paraId="1D8595D1" w14:textId="77777777" w:rsidR="00963EEA" w:rsidRPr="00D278F7" w:rsidRDefault="00963EEA" w:rsidP="00993927">
            <w:pPr>
              <w:snapToGrid w:val="0"/>
              <w:jc w:val="center"/>
              <w:rPr>
                <w:b/>
                <w:bCs/>
                <w:sz w:val="16"/>
                <w:szCs w:val="16"/>
              </w:rPr>
            </w:pPr>
            <w:r w:rsidRPr="00D278F7">
              <w:rPr>
                <w:b/>
                <w:bCs/>
                <w:sz w:val="16"/>
                <w:szCs w:val="16"/>
              </w:rPr>
              <w:t xml:space="preserve"> tư</w:t>
            </w:r>
            <w:r w:rsidRPr="00D278F7">
              <w:rPr>
                <w:b/>
                <w:bCs/>
                <w:sz w:val="16"/>
                <w:szCs w:val="16"/>
                <w:vertAlign w:val="superscript"/>
              </w:rPr>
              <w:t>(2)</w:t>
            </w:r>
          </w:p>
        </w:tc>
        <w:tc>
          <w:tcPr>
            <w:tcW w:w="1350" w:type="dxa"/>
            <w:gridSpan w:val="2"/>
            <w:tcMar>
              <w:top w:w="0" w:type="dxa"/>
              <w:left w:w="108" w:type="dxa"/>
              <w:bottom w:w="0" w:type="dxa"/>
              <w:right w:w="108" w:type="dxa"/>
            </w:tcMar>
            <w:vAlign w:val="center"/>
          </w:tcPr>
          <w:p w14:paraId="28D133F7" w14:textId="77777777" w:rsidR="00963EEA" w:rsidRPr="00D278F7" w:rsidRDefault="00963EEA" w:rsidP="00993927">
            <w:pPr>
              <w:snapToGrid w:val="0"/>
              <w:jc w:val="center"/>
              <w:rPr>
                <w:b/>
                <w:bCs/>
                <w:sz w:val="16"/>
                <w:szCs w:val="16"/>
              </w:rPr>
            </w:pPr>
            <w:r w:rsidRPr="00D278F7">
              <w:rPr>
                <w:b/>
                <w:bCs/>
                <w:sz w:val="16"/>
                <w:szCs w:val="16"/>
              </w:rPr>
              <w:t>Tên gói thầu</w:t>
            </w:r>
            <w:r w:rsidRPr="00D278F7">
              <w:rPr>
                <w:b/>
                <w:bCs/>
                <w:sz w:val="16"/>
                <w:szCs w:val="16"/>
                <w:vertAlign w:val="superscript"/>
              </w:rPr>
              <w:t>(3)</w:t>
            </w:r>
          </w:p>
        </w:tc>
        <w:tc>
          <w:tcPr>
            <w:tcW w:w="720" w:type="dxa"/>
            <w:vMerge w:val="restart"/>
            <w:tcMar>
              <w:top w:w="0" w:type="dxa"/>
              <w:left w:w="108" w:type="dxa"/>
              <w:bottom w:w="0" w:type="dxa"/>
              <w:right w:w="108" w:type="dxa"/>
            </w:tcMar>
            <w:vAlign w:val="center"/>
          </w:tcPr>
          <w:p w14:paraId="7CC357AE" w14:textId="77777777" w:rsidR="00963EEA" w:rsidRPr="00D278F7" w:rsidRDefault="00963EEA" w:rsidP="00993927">
            <w:pPr>
              <w:snapToGrid w:val="0"/>
              <w:jc w:val="center"/>
              <w:rPr>
                <w:b/>
                <w:bCs/>
                <w:sz w:val="16"/>
                <w:szCs w:val="16"/>
                <w:vertAlign w:val="superscript"/>
              </w:rPr>
            </w:pPr>
            <w:r w:rsidRPr="00D278F7">
              <w:rPr>
                <w:b/>
                <w:bCs/>
                <w:sz w:val="16"/>
                <w:szCs w:val="16"/>
              </w:rPr>
              <w:t>Giá gói thầu</w:t>
            </w:r>
            <w:r w:rsidRPr="00D278F7">
              <w:rPr>
                <w:b/>
                <w:bCs/>
                <w:sz w:val="16"/>
                <w:szCs w:val="16"/>
                <w:vertAlign w:val="superscript"/>
              </w:rPr>
              <w:t>(4)</w:t>
            </w:r>
          </w:p>
          <w:p w14:paraId="6D079CF4" w14:textId="77777777" w:rsidR="00963EEA" w:rsidRPr="00D278F7" w:rsidRDefault="00963EEA" w:rsidP="00993927">
            <w:pPr>
              <w:snapToGrid w:val="0"/>
              <w:jc w:val="center"/>
              <w:rPr>
                <w:b/>
                <w:bCs/>
                <w:sz w:val="16"/>
                <w:szCs w:val="16"/>
                <w:vertAlign w:val="superscript"/>
              </w:rPr>
            </w:pPr>
            <w:r w:rsidRPr="00D278F7">
              <w:rPr>
                <w:b/>
                <w:bCs/>
                <w:sz w:val="16"/>
                <w:szCs w:val="16"/>
              </w:rPr>
              <w:t> </w:t>
            </w:r>
          </w:p>
        </w:tc>
        <w:tc>
          <w:tcPr>
            <w:tcW w:w="810" w:type="dxa"/>
            <w:vMerge w:val="restart"/>
            <w:tcMar>
              <w:top w:w="0" w:type="dxa"/>
              <w:left w:w="108" w:type="dxa"/>
              <w:bottom w:w="0" w:type="dxa"/>
              <w:right w:w="108" w:type="dxa"/>
            </w:tcMar>
            <w:vAlign w:val="center"/>
          </w:tcPr>
          <w:p w14:paraId="581D2876" w14:textId="77777777" w:rsidR="00963EEA" w:rsidRPr="00D278F7" w:rsidRDefault="00963EEA" w:rsidP="00993927">
            <w:pPr>
              <w:snapToGrid w:val="0"/>
              <w:jc w:val="center"/>
              <w:rPr>
                <w:b/>
                <w:bCs/>
                <w:sz w:val="16"/>
                <w:szCs w:val="16"/>
                <w:vertAlign w:val="superscript"/>
              </w:rPr>
            </w:pPr>
            <w:r w:rsidRPr="00D278F7">
              <w:rPr>
                <w:b/>
                <w:bCs/>
                <w:sz w:val="16"/>
                <w:szCs w:val="16"/>
              </w:rPr>
              <w:t>Nguồn vốn</w:t>
            </w:r>
            <w:r w:rsidRPr="00D278F7">
              <w:rPr>
                <w:b/>
                <w:bCs/>
                <w:sz w:val="16"/>
                <w:szCs w:val="16"/>
                <w:vertAlign w:val="superscript"/>
              </w:rPr>
              <w:t>(5)</w:t>
            </w:r>
          </w:p>
          <w:p w14:paraId="71A61F64" w14:textId="77777777" w:rsidR="00963EEA" w:rsidRPr="00D278F7" w:rsidRDefault="00963EEA" w:rsidP="00993927">
            <w:pPr>
              <w:snapToGrid w:val="0"/>
              <w:jc w:val="center"/>
              <w:rPr>
                <w:b/>
                <w:bCs/>
                <w:sz w:val="16"/>
                <w:szCs w:val="16"/>
              </w:rPr>
            </w:pPr>
            <w:r w:rsidRPr="00D278F7">
              <w:rPr>
                <w:b/>
                <w:bCs/>
                <w:sz w:val="16"/>
                <w:szCs w:val="16"/>
              </w:rPr>
              <w:t> </w:t>
            </w:r>
          </w:p>
        </w:tc>
        <w:tc>
          <w:tcPr>
            <w:tcW w:w="810" w:type="dxa"/>
            <w:vMerge w:val="restart"/>
            <w:tcMar>
              <w:top w:w="0" w:type="dxa"/>
              <w:left w:w="108" w:type="dxa"/>
              <w:bottom w:w="0" w:type="dxa"/>
              <w:right w:w="108" w:type="dxa"/>
            </w:tcMar>
            <w:vAlign w:val="center"/>
          </w:tcPr>
          <w:p w14:paraId="0D0F2815" w14:textId="77777777" w:rsidR="00963EEA" w:rsidRPr="00D278F7" w:rsidRDefault="00963EEA" w:rsidP="00993927">
            <w:pPr>
              <w:snapToGrid w:val="0"/>
              <w:jc w:val="center"/>
              <w:rPr>
                <w:b/>
                <w:bCs/>
                <w:sz w:val="16"/>
                <w:szCs w:val="16"/>
                <w:vertAlign w:val="superscript"/>
              </w:rPr>
            </w:pPr>
            <w:r w:rsidRPr="00D278F7">
              <w:rPr>
                <w:b/>
                <w:bCs/>
                <w:sz w:val="16"/>
                <w:szCs w:val="16"/>
              </w:rPr>
              <w:t>Hình thức lựa chọn nhà thầu</w:t>
            </w:r>
            <w:r w:rsidRPr="00D278F7">
              <w:rPr>
                <w:b/>
                <w:bCs/>
                <w:sz w:val="16"/>
                <w:szCs w:val="16"/>
                <w:vertAlign w:val="superscript"/>
              </w:rPr>
              <w:t>(6)</w:t>
            </w:r>
          </w:p>
          <w:p w14:paraId="19815EB6" w14:textId="77777777" w:rsidR="00963EEA" w:rsidRPr="00D278F7" w:rsidRDefault="00963EEA" w:rsidP="00993927">
            <w:pPr>
              <w:snapToGrid w:val="0"/>
              <w:jc w:val="center"/>
              <w:rPr>
                <w:b/>
                <w:bCs/>
                <w:sz w:val="16"/>
                <w:szCs w:val="16"/>
              </w:rPr>
            </w:pPr>
            <w:r w:rsidRPr="00D278F7">
              <w:rPr>
                <w:b/>
                <w:bCs/>
                <w:sz w:val="16"/>
                <w:szCs w:val="16"/>
              </w:rPr>
              <w:t> </w:t>
            </w:r>
          </w:p>
        </w:tc>
        <w:tc>
          <w:tcPr>
            <w:tcW w:w="900" w:type="dxa"/>
            <w:vMerge w:val="restart"/>
            <w:tcMar>
              <w:top w:w="0" w:type="dxa"/>
              <w:left w:w="108" w:type="dxa"/>
              <w:bottom w:w="0" w:type="dxa"/>
              <w:right w:w="108" w:type="dxa"/>
            </w:tcMar>
            <w:vAlign w:val="center"/>
          </w:tcPr>
          <w:p w14:paraId="131B1E9F" w14:textId="77777777" w:rsidR="00963EEA" w:rsidRPr="00D278F7" w:rsidRDefault="00963EEA" w:rsidP="00993927">
            <w:pPr>
              <w:snapToGrid w:val="0"/>
              <w:jc w:val="center"/>
              <w:rPr>
                <w:b/>
                <w:bCs/>
                <w:sz w:val="16"/>
                <w:szCs w:val="16"/>
                <w:vertAlign w:val="superscript"/>
              </w:rPr>
            </w:pPr>
            <w:r w:rsidRPr="00D278F7">
              <w:rPr>
                <w:b/>
                <w:bCs/>
                <w:sz w:val="16"/>
                <w:szCs w:val="16"/>
              </w:rPr>
              <w:t>Phương thức lựa chọn nhà thầu</w:t>
            </w:r>
            <w:r w:rsidRPr="00D278F7">
              <w:rPr>
                <w:b/>
                <w:bCs/>
                <w:sz w:val="16"/>
                <w:szCs w:val="16"/>
                <w:vertAlign w:val="superscript"/>
              </w:rPr>
              <w:t>(7)</w:t>
            </w:r>
          </w:p>
          <w:p w14:paraId="12727D93" w14:textId="77777777" w:rsidR="00963EEA" w:rsidRPr="00D278F7" w:rsidRDefault="00963EEA" w:rsidP="00993927">
            <w:pPr>
              <w:snapToGrid w:val="0"/>
              <w:jc w:val="center"/>
              <w:rPr>
                <w:b/>
                <w:bCs/>
                <w:sz w:val="16"/>
                <w:szCs w:val="16"/>
                <w:vertAlign w:val="superscript"/>
              </w:rPr>
            </w:pPr>
            <w:r w:rsidRPr="00D278F7">
              <w:rPr>
                <w:b/>
                <w:bCs/>
                <w:sz w:val="16"/>
                <w:szCs w:val="16"/>
              </w:rPr>
              <w:t> </w:t>
            </w:r>
          </w:p>
        </w:tc>
        <w:tc>
          <w:tcPr>
            <w:tcW w:w="810" w:type="dxa"/>
            <w:vMerge w:val="restart"/>
            <w:tcMar>
              <w:top w:w="0" w:type="dxa"/>
              <w:left w:w="108" w:type="dxa"/>
              <w:bottom w:w="0" w:type="dxa"/>
              <w:right w:w="108" w:type="dxa"/>
            </w:tcMar>
            <w:vAlign w:val="center"/>
          </w:tcPr>
          <w:p w14:paraId="4D4832A3" w14:textId="77777777" w:rsidR="00963EEA" w:rsidRPr="00D278F7" w:rsidRDefault="00963EEA" w:rsidP="00993927">
            <w:pPr>
              <w:snapToGrid w:val="0"/>
              <w:jc w:val="center"/>
              <w:rPr>
                <w:b/>
                <w:bCs/>
                <w:sz w:val="16"/>
                <w:szCs w:val="16"/>
              </w:rPr>
            </w:pPr>
          </w:p>
          <w:p w14:paraId="65CB86EE" w14:textId="77777777" w:rsidR="00963EEA" w:rsidRPr="00D278F7" w:rsidRDefault="00963EEA" w:rsidP="00993927">
            <w:pPr>
              <w:snapToGrid w:val="0"/>
              <w:jc w:val="center"/>
              <w:rPr>
                <w:b/>
                <w:bCs/>
                <w:sz w:val="16"/>
                <w:szCs w:val="16"/>
                <w:vertAlign w:val="superscript"/>
              </w:rPr>
            </w:pPr>
            <w:r w:rsidRPr="00D278F7">
              <w:rPr>
                <w:b/>
                <w:bCs/>
                <w:sz w:val="16"/>
                <w:szCs w:val="16"/>
              </w:rPr>
              <w:t>Thời gian tổ chức lựa chọn nhà thầu</w:t>
            </w:r>
            <w:r w:rsidRPr="00D278F7">
              <w:rPr>
                <w:b/>
                <w:bCs/>
                <w:sz w:val="16"/>
                <w:szCs w:val="16"/>
                <w:vertAlign w:val="superscript"/>
              </w:rPr>
              <w:t>(8)</w:t>
            </w:r>
          </w:p>
        </w:tc>
        <w:tc>
          <w:tcPr>
            <w:tcW w:w="720" w:type="dxa"/>
            <w:vMerge w:val="restart"/>
          </w:tcPr>
          <w:p w14:paraId="4C0451FF" w14:textId="77777777" w:rsidR="00963EEA" w:rsidRPr="00D278F7" w:rsidRDefault="00963EEA" w:rsidP="00993927">
            <w:pPr>
              <w:snapToGrid w:val="0"/>
              <w:jc w:val="center"/>
              <w:rPr>
                <w:b/>
                <w:bCs/>
                <w:sz w:val="16"/>
                <w:szCs w:val="16"/>
              </w:rPr>
            </w:pPr>
          </w:p>
          <w:p w14:paraId="5CCA6EF0" w14:textId="77777777" w:rsidR="00963EEA" w:rsidRPr="00D278F7" w:rsidRDefault="00963EEA" w:rsidP="00993927">
            <w:pPr>
              <w:snapToGrid w:val="0"/>
              <w:jc w:val="center"/>
              <w:rPr>
                <w:b/>
                <w:bCs/>
                <w:sz w:val="16"/>
                <w:szCs w:val="16"/>
                <w:vertAlign w:val="superscript"/>
              </w:rPr>
            </w:pPr>
            <w:r w:rsidRPr="00D278F7">
              <w:rPr>
                <w:b/>
                <w:bCs/>
                <w:sz w:val="16"/>
                <w:szCs w:val="16"/>
              </w:rPr>
              <w:t>Thời gian bắt đầu tổ chức lựa chọn nhà thầu</w:t>
            </w:r>
            <w:r w:rsidRPr="00D278F7">
              <w:rPr>
                <w:b/>
                <w:bCs/>
                <w:sz w:val="16"/>
                <w:szCs w:val="16"/>
                <w:vertAlign w:val="superscript"/>
              </w:rPr>
              <w:t>(9)</w:t>
            </w:r>
          </w:p>
        </w:tc>
        <w:tc>
          <w:tcPr>
            <w:tcW w:w="774" w:type="dxa"/>
            <w:vMerge w:val="restart"/>
            <w:tcMar>
              <w:top w:w="0" w:type="dxa"/>
              <w:left w:w="108" w:type="dxa"/>
              <w:bottom w:w="0" w:type="dxa"/>
              <w:right w:w="108" w:type="dxa"/>
            </w:tcMar>
            <w:vAlign w:val="center"/>
          </w:tcPr>
          <w:p w14:paraId="5D0EDC14" w14:textId="77777777" w:rsidR="00963EEA" w:rsidRPr="00D278F7" w:rsidRDefault="00963EEA" w:rsidP="00993927">
            <w:pPr>
              <w:snapToGrid w:val="0"/>
              <w:jc w:val="center"/>
              <w:rPr>
                <w:b/>
                <w:bCs/>
                <w:sz w:val="16"/>
                <w:szCs w:val="16"/>
                <w:vertAlign w:val="superscript"/>
              </w:rPr>
            </w:pPr>
            <w:r w:rsidRPr="00D278F7">
              <w:rPr>
                <w:b/>
                <w:bCs/>
                <w:sz w:val="16"/>
                <w:szCs w:val="16"/>
              </w:rPr>
              <w:t>Loại hợp đồng</w:t>
            </w:r>
            <w:r w:rsidRPr="00D278F7">
              <w:rPr>
                <w:b/>
                <w:bCs/>
                <w:sz w:val="16"/>
                <w:szCs w:val="16"/>
                <w:vertAlign w:val="superscript"/>
              </w:rPr>
              <w:t>(10)</w:t>
            </w:r>
          </w:p>
          <w:p w14:paraId="1E1DE4E0" w14:textId="77777777" w:rsidR="00963EEA" w:rsidRPr="00D278F7" w:rsidRDefault="00963EEA" w:rsidP="00993927">
            <w:pPr>
              <w:snapToGrid w:val="0"/>
              <w:jc w:val="center"/>
              <w:rPr>
                <w:b/>
                <w:bCs/>
                <w:sz w:val="16"/>
                <w:szCs w:val="16"/>
                <w:vertAlign w:val="superscript"/>
              </w:rPr>
            </w:pPr>
            <w:r w:rsidRPr="00D278F7">
              <w:rPr>
                <w:b/>
                <w:bCs/>
                <w:sz w:val="16"/>
                <w:szCs w:val="16"/>
              </w:rPr>
              <w:t> </w:t>
            </w:r>
          </w:p>
        </w:tc>
        <w:tc>
          <w:tcPr>
            <w:tcW w:w="992" w:type="dxa"/>
            <w:vMerge w:val="restart"/>
            <w:tcMar>
              <w:top w:w="0" w:type="dxa"/>
              <w:left w:w="108" w:type="dxa"/>
              <w:bottom w:w="0" w:type="dxa"/>
              <w:right w:w="108" w:type="dxa"/>
            </w:tcMar>
            <w:vAlign w:val="center"/>
          </w:tcPr>
          <w:p w14:paraId="7BE237A5" w14:textId="77777777" w:rsidR="00963EEA" w:rsidRPr="00D278F7" w:rsidRDefault="00963EEA" w:rsidP="00993927">
            <w:pPr>
              <w:snapToGrid w:val="0"/>
              <w:jc w:val="center"/>
              <w:rPr>
                <w:b/>
                <w:bCs/>
                <w:sz w:val="16"/>
                <w:szCs w:val="16"/>
                <w:vertAlign w:val="superscript"/>
              </w:rPr>
            </w:pPr>
            <w:r w:rsidRPr="00D278F7">
              <w:rPr>
                <w:b/>
                <w:bCs/>
                <w:sz w:val="16"/>
                <w:szCs w:val="16"/>
              </w:rPr>
              <w:t>Thời gian thực hiện gói thầu</w:t>
            </w:r>
            <w:r w:rsidRPr="00D278F7">
              <w:rPr>
                <w:b/>
                <w:bCs/>
                <w:sz w:val="16"/>
                <w:szCs w:val="16"/>
                <w:vertAlign w:val="superscript"/>
              </w:rPr>
              <w:t>(11)</w:t>
            </w:r>
          </w:p>
          <w:p w14:paraId="307D9FB7" w14:textId="77777777" w:rsidR="00963EEA" w:rsidRPr="00D278F7" w:rsidRDefault="00963EEA" w:rsidP="00993927">
            <w:pPr>
              <w:snapToGrid w:val="0"/>
              <w:jc w:val="center"/>
              <w:rPr>
                <w:b/>
                <w:bCs/>
                <w:sz w:val="16"/>
                <w:szCs w:val="16"/>
                <w:vertAlign w:val="superscript"/>
              </w:rPr>
            </w:pPr>
            <w:r w:rsidRPr="00D278F7">
              <w:rPr>
                <w:b/>
                <w:bCs/>
                <w:sz w:val="16"/>
                <w:szCs w:val="16"/>
              </w:rPr>
              <w:t> </w:t>
            </w:r>
          </w:p>
        </w:tc>
        <w:tc>
          <w:tcPr>
            <w:tcW w:w="709" w:type="dxa"/>
            <w:vMerge w:val="restart"/>
          </w:tcPr>
          <w:p w14:paraId="5E65032D" w14:textId="77777777" w:rsidR="00963EEA" w:rsidRPr="00D278F7" w:rsidRDefault="00963EEA" w:rsidP="00993927">
            <w:pPr>
              <w:snapToGrid w:val="0"/>
              <w:jc w:val="center"/>
              <w:rPr>
                <w:b/>
                <w:bCs/>
                <w:sz w:val="16"/>
                <w:szCs w:val="16"/>
              </w:rPr>
            </w:pPr>
          </w:p>
          <w:p w14:paraId="6437AB10" w14:textId="77777777" w:rsidR="00963EEA" w:rsidRPr="00D278F7" w:rsidRDefault="00963EEA" w:rsidP="00993927">
            <w:pPr>
              <w:snapToGrid w:val="0"/>
              <w:jc w:val="center"/>
              <w:rPr>
                <w:b/>
                <w:bCs/>
                <w:sz w:val="16"/>
                <w:szCs w:val="16"/>
              </w:rPr>
            </w:pPr>
            <w:r w:rsidRPr="00D278F7">
              <w:rPr>
                <w:b/>
                <w:bCs/>
                <w:sz w:val="16"/>
                <w:szCs w:val="16"/>
              </w:rPr>
              <w:t>Tùy chọn mua thêm</w:t>
            </w:r>
            <w:r w:rsidRPr="00D278F7">
              <w:rPr>
                <w:b/>
                <w:bCs/>
                <w:sz w:val="16"/>
                <w:szCs w:val="16"/>
                <w:vertAlign w:val="superscript"/>
              </w:rPr>
              <w:t>(12</w:t>
            </w:r>
            <w:r w:rsidRPr="00D278F7">
              <w:rPr>
                <w:b/>
                <w:bCs/>
                <w:sz w:val="16"/>
                <w:szCs w:val="16"/>
              </w:rPr>
              <w:t>)</w:t>
            </w:r>
          </w:p>
        </w:tc>
      </w:tr>
      <w:tr w:rsidR="00D278F7" w:rsidRPr="00D278F7" w14:paraId="45F48E51" w14:textId="77777777" w:rsidTr="00D278F7">
        <w:tc>
          <w:tcPr>
            <w:tcW w:w="534" w:type="dxa"/>
            <w:vMerge/>
            <w:tcMar>
              <w:top w:w="0" w:type="dxa"/>
              <w:left w:w="108" w:type="dxa"/>
              <w:bottom w:w="0" w:type="dxa"/>
              <w:right w:w="108" w:type="dxa"/>
            </w:tcMar>
          </w:tcPr>
          <w:p w14:paraId="1592C994" w14:textId="77777777" w:rsidR="00963EEA" w:rsidRPr="00D278F7" w:rsidRDefault="00963EEA" w:rsidP="000F1161">
            <w:pPr>
              <w:rPr>
                <w:sz w:val="16"/>
                <w:szCs w:val="16"/>
              </w:rPr>
            </w:pPr>
          </w:p>
        </w:tc>
        <w:tc>
          <w:tcPr>
            <w:tcW w:w="760" w:type="dxa"/>
            <w:vMerge/>
          </w:tcPr>
          <w:p w14:paraId="3B4BEC63" w14:textId="77777777" w:rsidR="00963EEA" w:rsidRPr="00D278F7" w:rsidRDefault="00963EEA" w:rsidP="000F1161">
            <w:pPr>
              <w:rPr>
                <w:b/>
                <w:bCs/>
                <w:sz w:val="16"/>
                <w:szCs w:val="16"/>
              </w:rPr>
            </w:pPr>
          </w:p>
        </w:tc>
        <w:tc>
          <w:tcPr>
            <w:tcW w:w="630" w:type="dxa"/>
            <w:tcMar>
              <w:top w:w="0" w:type="dxa"/>
              <w:left w:w="108" w:type="dxa"/>
              <w:bottom w:w="0" w:type="dxa"/>
              <w:right w:w="108" w:type="dxa"/>
            </w:tcMar>
          </w:tcPr>
          <w:p w14:paraId="6AB85F97" w14:textId="77777777" w:rsidR="00963EEA" w:rsidRPr="00D278F7" w:rsidRDefault="00963EEA" w:rsidP="000F1161">
            <w:pPr>
              <w:rPr>
                <w:b/>
                <w:i/>
                <w:iCs/>
                <w:sz w:val="16"/>
                <w:szCs w:val="16"/>
              </w:rPr>
            </w:pPr>
            <w:r w:rsidRPr="00D278F7">
              <w:rPr>
                <w:b/>
                <w:i/>
                <w:iCs/>
                <w:sz w:val="16"/>
                <w:szCs w:val="16"/>
              </w:rPr>
              <w:t>Tên gói thầu </w:t>
            </w:r>
          </w:p>
        </w:tc>
        <w:tc>
          <w:tcPr>
            <w:tcW w:w="720" w:type="dxa"/>
          </w:tcPr>
          <w:p w14:paraId="3E380497" w14:textId="77777777" w:rsidR="00963EEA" w:rsidRPr="00D278F7" w:rsidRDefault="00963EEA" w:rsidP="000F1161">
            <w:pPr>
              <w:rPr>
                <w:b/>
                <w:i/>
                <w:iCs/>
                <w:sz w:val="16"/>
                <w:szCs w:val="16"/>
              </w:rPr>
            </w:pPr>
            <w:r w:rsidRPr="00D278F7">
              <w:rPr>
                <w:b/>
                <w:i/>
                <w:iCs/>
                <w:sz w:val="16"/>
                <w:szCs w:val="16"/>
              </w:rPr>
              <w:t xml:space="preserve"> </w:t>
            </w:r>
            <w:bookmarkStart w:id="14" w:name="_Hlk154864726"/>
            <w:r w:rsidRPr="00D278F7">
              <w:rPr>
                <w:b/>
                <w:i/>
                <w:iCs/>
                <w:sz w:val="16"/>
                <w:szCs w:val="16"/>
              </w:rPr>
              <w:t xml:space="preserve">Tóm tắt công việc chính của gói thầu </w:t>
            </w:r>
            <w:bookmarkEnd w:id="14"/>
          </w:p>
        </w:tc>
        <w:tc>
          <w:tcPr>
            <w:tcW w:w="720" w:type="dxa"/>
            <w:vMerge/>
            <w:tcMar>
              <w:top w:w="0" w:type="dxa"/>
              <w:left w:w="108" w:type="dxa"/>
              <w:bottom w:w="0" w:type="dxa"/>
              <w:right w:w="108" w:type="dxa"/>
            </w:tcMar>
          </w:tcPr>
          <w:p w14:paraId="0614DB71" w14:textId="77777777" w:rsidR="00963EEA" w:rsidRPr="00D278F7" w:rsidRDefault="00963EEA" w:rsidP="000F1161">
            <w:pPr>
              <w:rPr>
                <w:sz w:val="16"/>
                <w:szCs w:val="16"/>
              </w:rPr>
            </w:pPr>
          </w:p>
        </w:tc>
        <w:tc>
          <w:tcPr>
            <w:tcW w:w="810" w:type="dxa"/>
            <w:vMerge/>
            <w:tcMar>
              <w:top w:w="0" w:type="dxa"/>
              <w:left w:w="108" w:type="dxa"/>
              <w:bottom w:w="0" w:type="dxa"/>
              <w:right w:w="108" w:type="dxa"/>
            </w:tcMar>
          </w:tcPr>
          <w:p w14:paraId="69333592" w14:textId="77777777" w:rsidR="00963EEA" w:rsidRPr="00D278F7" w:rsidRDefault="00963EEA" w:rsidP="000F1161">
            <w:pPr>
              <w:rPr>
                <w:sz w:val="16"/>
                <w:szCs w:val="16"/>
              </w:rPr>
            </w:pPr>
          </w:p>
        </w:tc>
        <w:tc>
          <w:tcPr>
            <w:tcW w:w="810" w:type="dxa"/>
            <w:vMerge/>
            <w:tcMar>
              <w:top w:w="0" w:type="dxa"/>
              <w:left w:w="108" w:type="dxa"/>
              <w:bottom w:w="0" w:type="dxa"/>
              <w:right w:w="108" w:type="dxa"/>
            </w:tcMar>
          </w:tcPr>
          <w:p w14:paraId="6C9B12BB" w14:textId="77777777" w:rsidR="00963EEA" w:rsidRPr="00D278F7" w:rsidRDefault="00963EEA" w:rsidP="000F1161">
            <w:pPr>
              <w:rPr>
                <w:sz w:val="16"/>
                <w:szCs w:val="16"/>
              </w:rPr>
            </w:pPr>
          </w:p>
        </w:tc>
        <w:tc>
          <w:tcPr>
            <w:tcW w:w="900" w:type="dxa"/>
            <w:vMerge/>
            <w:tcMar>
              <w:top w:w="0" w:type="dxa"/>
              <w:left w:w="108" w:type="dxa"/>
              <w:bottom w:w="0" w:type="dxa"/>
              <w:right w:w="108" w:type="dxa"/>
            </w:tcMar>
          </w:tcPr>
          <w:p w14:paraId="142A70F8" w14:textId="77777777" w:rsidR="00963EEA" w:rsidRPr="00D278F7" w:rsidRDefault="00963EEA" w:rsidP="000F1161">
            <w:pPr>
              <w:rPr>
                <w:sz w:val="16"/>
                <w:szCs w:val="16"/>
              </w:rPr>
            </w:pPr>
          </w:p>
        </w:tc>
        <w:tc>
          <w:tcPr>
            <w:tcW w:w="810" w:type="dxa"/>
            <w:vMerge/>
            <w:tcMar>
              <w:top w:w="0" w:type="dxa"/>
              <w:left w:w="108" w:type="dxa"/>
              <w:bottom w:w="0" w:type="dxa"/>
              <w:right w:w="108" w:type="dxa"/>
            </w:tcMar>
          </w:tcPr>
          <w:p w14:paraId="3B3C9643" w14:textId="77777777" w:rsidR="00963EEA" w:rsidRPr="00D278F7" w:rsidRDefault="00963EEA" w:rsidP="000F1161">
            <w:pPr>
              <w:rPr>
                <w:sz w:val="16"/>
                <w:szCs w:val="16"/>
              </w:rPr>
            </w:pPr>
          </w:p>
        </w:tc>
        <w:tc>
          <w:tcPr>
            <w:tcW w:w="720" w:type="dxa"/>
            <w:vMerge/>
          </w:tcPr>
          <w:p w14:paraId="1E5D5CB6" w14:textId="77777777" w:rsidR="00963EEA" w:rsidRPr="00D278F7" w:rsidRDefault="00963EEA" w:rsidP="000F1161">
            <w:pPr>
              <w:rPr>
                <w:b/>
                <w:bCs/>
                <w:sz w:val="16"/>
                <w:szCs w:val="16"/>
              </w:rPr>
            </w:pPr>
          </w:p>
        </w:tc>
        <w:tc>
          <w:tcPr>
            <w:tcW w:w="774" w:type="dxa"/>
            <w:vMerge/>
            <w:tcMar>
              <w:top w:w="0" w:type="dxa"/>
              <w:left w:w="108" w:type="dxa"/>
              <w:bottom w:w="0" w:type="dxa"/>
              <w:right w:w="108" w:type="dxa"/>
            </w:tcMar>
          </w:tcPr>
          <w:p w14:paraId="7EBA79D2" w14:textId="77777777" w:rsidR="00963EEA" w:rsidRPr="00D278F7" w:rsidRDefault="00963EEA" w:rsidP="000F1161">
            <w:pPr>
              <w:rPr>
                <w:sz w:val="16"/>
                <w:szCs w:val="16"/>
              </w:rPr>
            </w:pPr>
          </w:p>
        </w:tc>
        <w:tc>
          <w:tcPr>
            <w:tcW w:w="992" w:type="dxa"/>
            <w:vMerge/>
            <w:tcMar>
              <w:top w:w="0" w:type="dxa"/>
              <w:left w:w="108" w:type="dxa"/>
              <w:bottom w:w="0" w:type="dxa"/>
              <w:right w:w="108" w:type="dxa"/>
            </w:tcMar>
          </w:tcPr>
          <w:p w14:paraId="52E066F9" w14:textId="77777777" w:rsidR="00963EEA" w:rsidRPr="00D278F7" w:rsidRDefault="00963EEA" w:rsidP="000F1161">
            <w:pPr>
              <w:rPr>
                <w:sz w:val="16"/>
                <w:szCs w:val="16"/>
              </w:rPr>
            </w:pPr>
          </w:p>
        </w:tc>
        <w:tc>
          <w:tcPr>
            <w:tcW w:w="709" w:type="dxa"/>
            <w:vMerge/>
          </w:tcPr>
          <w:p w14:paraId="05DB37B3" w14:textId="77777777" w:rsidR="00963EEA" w:rsidRPr="00D278F7" w:rsidRDefault="00963EEA" w:rsidP="000F1161">
            <w:pPr>
              <w:rPr>
                <w:b/>
                <w:bCs/>
                <w:sz w:val="16"/>
                <w:szCs w:val="16"/>
              </w:rPr>
            </w:pPr>
          </w:p>
        </w:tc>
      </w:tr>
      <w:tr w:rsidR="00D278F7" w:rsidRPr="00D278F7" w14:paraId="5C158F2E" w14:textId="77777777" w:rsidTr="00D278F7">
        <w:tc>
          <w:tcPr>
            <w:tcW w:w="534" w:type="dxa"/>
            <w:tcMar>
              <w:top w:w="0" w:type="dxa"/>
              <w:left w:w="108" w:type="dxa"/>
              <w:bottom w:w="0" w:type="dxa"/>
              <w:right w:w="108" w:type="dxa"/>
            </w:tcMar>
          </w:tcPr>
          <w:p w14:paraId="52048D6B" w14:textId="77777777" w:rsidR="00963EEA" w:rsidRPr="00D278F7" w:rsidRDefault="00963EEA" w:rsidP="00525FCF">
            <w:pPr>
              <w:spacing w:line="480" w:lineRule="auto"/>
              <w:jc w:val="center"/>
              <w:rPr>
                <w:sz w:val="16"/>
                <w:szCs w:val="16"/>
              </w:rPr>
            </w:pPr>
            <w:r w:rsidRPr="00D278F7">
              <w:rPr>
                <w:sz w:val="16"/>
                <w:szCs w:val="16"/>
              </w:rPr>
              <w:t>1</w:t>
            </w:r>
          </w:p>
        </w:tc>
        <w:tc>
          <w:tcPr>
            <w:tcW w:w="760" w:type="dxa"/>
            <w:vMerge w:val="restart"/>
          </w:tcPr>
          <w:p w14:paraId="13B23377" w14:textId="77777777" w:rsidR="00963EEA" w:rsidRPr="00D278F7" w:rsidRDefault="00963EEA" w:rsidP="000F1161">
            <w:pPr>
              <w:spacing w:line="480" w:lineRule="auto"/>
              <w:rPr>
                <w:b/>
                <w:bCs/>
                <w:sz w:val="16"/>
                <w:szCs w:val="16"/>
              </w:rPr>
            </w:pPr>
          </w:p>
        </w:tc>
        <w:tc>
          <w:tcPr>
            <w:tcW w:w="630" w:type="dxa"/>
            <w:tcMar>
              <w:top w:w="0" w:type="dxa"/>
              <w:left w:w="108" w:type="dxa"/>
              <w:bottom w:w="0" w:type="dxa"/>
              <w:right w:w="108" w:type="dxa"/>
            </w:tcMar>
          </w:tcPr>
          <w:p w14:paraId="366D1DCB" w14:textId="77777777" w:rsidR="00963EEA" w:rsidRPr="00D278F7" w:rsidRDefault="00963EEA" w:rsidP="000F1161">
            <w:pPr>
              <w:spacing w:line="480" w:lineRule="auto"/>
              <w:rPr>
                <w:sz w:val="16"/>
                <w:szCs w:val="16"/>
              </w:rPr>
            </w:pPr>
          </w:p>
        </w:tc>
        <w:tc>
          <w:tcPr>
            <w:tcW w:w="720" w:type="dxa"/>
          </w:tcPr>
          <w:p w14:paraId="131CCC1E" w14:textId="77777777" w:rsidR="00963EEA" w:rsidRPr="00D278F7" w:rsidRDefault="00963EEA" w:rsidP="000F1161">
            <w:pPr>
              <w:spacing w:line="480" w:lineRule="auto"/>
              <w:rPr>
                <w:sz w:val="16"/>
                <w:szCs w:val="16"/>
              </w:rPr>
            </w:pPr>
          </w:p>
        </w:tc>
        <w:tc>
          <w:tcPr>
            <w:tcW w:w="720" w:type="dxa"/>
            <w:tcMar>
              <w:top w:w="0" w:type="dxa"/>
              <w:left w:w="108" w:type="dxa"/>
              <w:bottom w:w="0" w:type="dxa"/>
              <w:right w:w="108" w:type="dxa"/>
            </w:tcMar>
          </w:tcPr>
          <w:p w14:paraId="52CF466E" w14:textId="77777777" w:rsidR="00963EEA" w:rsidRPr="00D278F7" w:rsidRDefault="00963EEA" w:rsidP="000F1161">
            <w:pPr>
              <w:spacing w:line="480" w:lineRule="auto"/>
              <w:rPr>
                <w:b/>
                <w:bCs/>
                <w:sz w:val="16"/>
                <w:szCs w:val="16"/>
              </w:rPr>
            </w:pPr>
          </w:p>
        </w:tc>
        <w:tc>
          <w:tcPr>
            <w:tcW w:w="810" w:type="dxa"/>
            <w:tcMar>
              <w:top w:w="0" w:type="dxa"/>
              <w:left w:w="108" w:type="dxa"/>
              <w:bottom w:w="0" w:type="dxa"/>
              <w:right w:w="108" w:type="dxa"/>
            </w:tcMar>
          </w:tcPr>
          <w:p w14:paraId="74CDD841" w14:textId="77777777" w:rsidR="00963EEA" w:rsidRPr="00D278F7" w:rsidRDefault="00963EEA" w:rsidP="000F1161">
            <w:pPr>
              <w:spacing w:line="480" w:lineRule="auto"/>
              <w:rPr>
                <w:b/>
                <w:bCs/>
                <w:sz w:val="16"/>
                <w:szCs w:val="16"/>
              </w:rPr>
            </w:pPr>
          </w:p>
        </w:tc>
        <w:tc>
          <w:tcPr>
            <w:tcW w:w="810" w:type="dxa"/>
            <w:tcMar>
              <w:top w:w="0" w:type="dxa"/>
              <w:left w:w="108" w:type="dxa"/>
              <w:bottom w:w="0" w:type="dxa"/>
              <w:right w:w="108" w:type="dxa"/>
            </w:tcMar>
          </w:tcPr>
          <w:p w14:paraId="17EE1DD7" w14:textId="77777777" w:rsidR="00963EEA" w:rsidRPr="00D278F7" w:rsidRDefault="00963EEA" w:rsidP="000F1161">
            <w:pPr>
              <w:spacing w:line="480" w:lineRule="auto"/>
              <w:rPr>
                <w:b/>
                <w:bCs/>
                <w:sz w:val="16"/>
                <w:szCs w:val="16"/>
              </w:rPr>
            </w:pPr>
          </w:p>
        </w:tc>
        <w:tc>
          <w:tcPr>
            <w:tcW w:w="900" w:type="dxa"/>
            <w:tcMar>
              <w:top w:w="0" w:type="dxa"/>
              <w:left w:w="108" w:type="dxa"/>
              <w:bottom w:w="0" w:type="dxa"/>
              <w:right w:w="108" w:type="dxa"/>
            </w:tcMar>
          </w:tcPr>
          <w:p w14:paraId="24FB8E0F" w14:textId="77777777" w:rsidR="00963EEA" w:rsidRPr="00D278F7" w:rsidRDefault="00963EEA" w:rsidP="000F1161">
            <w:pPr>
              <w:spacing w:line="480" w:lineRule="auto"/>
              <w:rPr>
                <w:b/>
                <w:bCs/>
                <w:sz w:val="16"/>
                <w:szCs w:val="16"/>
              </w:rPr>
            </w:pPr>
          </w:p>
        </w:tc>
        <w:tc>
          <w:tcPr>
            <w:tcW w:w="810" w:type="dxa"/>
            <w:tcMar>
              <w:top w:w="0" w:type="dxa"/>
              <w:left w:w="108" w:type="dxa"/>
              <w:bottom w:w="0" w:type="dxa"/>
              <w:right w:w="108" w:type="dxa"/>
            </w:tcMar>
          </w:tcPr>
          <w:p w14:paraId="61859DD4" w14:textId="77777777" w:rsidR="00963EEA" w:rsidRPr="00D278F7" w:rsidRDefault="00963EEA" w:rsidP="000F1161">
            <w:pPr>
              <w:spacing w:line="480" w:lineRule="auto"/>
              <w:rPr>
                <w:b/>
                <w:bCs/>
                <w:sz w:val="16"/>
                <w:szCs w:val="16"/>
              </w:rPr>
            </w:pPr>
          </w:p>
        </w:tc>
        <w:tc>
          <w:tcPr>
            <w:tcW w:w="720" w:type="dxa"/>
          </w:tcPr>
          <w:p w14:paraId="5E04B9B0" w14:textId="77777777" w:rsidR="00963EEA" w:rsidRPr="00D278F7" w:rsidRDefault="00963EEA" w:rsidP="000F1161">
            <w:pPr>
              <w:spacing w:line="480" w:lineRule="auto"/>
              <w:rPr>
                <w:b/>
                <w:bCs/>
                <w:sz w:val="16"/>
                <w:szCs w:val="16"/>
              </w:rPr>
            </w:pPr>
          </w:p>
        </w:tc>
        <w:tc>
          <w:tcPr>
            <w:tcW w:w="774" w:type="dxa"/>
            <w:tcMar>
              <w:top w:w="0" w:type="dxa"/>
              <w:left w:w="108" w:type="dxa"/>
              <w:bottom w:w="0" w:type="dxa"/>
              <w:right w:w="108" w:type="dxa"/>
            </w:tcMar>
          </w:tcPr>
          <w:p w14:paraId="76546F73" w14:textId="77777777" w:rsidR="00963EEA" w:rsidRPr="00D278F7" w:rsidRDefault="00963EEA" w:rsidP="000F1161">
            <w:pPr>
              <w:spacing w:line="480" w:lineRule="auto"/>
              <w:rPr>
                <w:b/>
                <w:bCs/>
                <w:sz w:val="16"/>
                <w:szCs w:val="16"/>
              </w:rPr>
            </w:pPr>
          </w:p>
        </w:tc>
        <w:tc>
          <w:tcPr>
            <w:tcW w:w="992" w:type="dxa"/>
            <w:tcMar>
              <w:top w:w="0" w:type="dxa"/>
              <w:left w:w="108" w:type="dxa"/>
              <w:bottom w:w="0" w:type="dxa"/>
              <w:right w:w="108" w:type="dxa"/>
            </w:tcMar>
          </w:tcPr>
          <w:p w14:paraId="204478CE" w14:textId="77777777" w:rsidR="00963EEA" w:rsidRPr="00D278F7" w:rsidRDefault="00963EEA" w:rsidP="000F1161">
            <w:pPr>
              <w:spacing w:line="480" w:lineRule="auto"/>
              <w:rPr>
                <w:b/>
                <w:bCs/>
                <w:sz w:val="16"/>
                <w:szCs w:val="16"/>
              </w:rPr>
            </w:pPr>
          </w:p>
        </w:tc>
        <w:tc>
          <w:tcPr>
            <w:tcW w:w="709" w:type="dxa"/>
          </w:tcPr>
          <w:p w14:paraId="7DDB2B35" w14:textId="77777777" w:rsidR="00963EEA" w:rsidRPr="00D278F7" w:rsidRDefault="00963EEA" w:rsidP="000F1161">
            <w:pPr>
              <w:spacing w:line="480" w:lineRule="auto"/>
              <w:rPr>
                <w:b/>
                <w:bCs/>
                <w:sz w:val="16"/>
                <w:szCs w:val="16"/>
              </w:rPr>
            </w:pPr>
          </w:p>
        </w:tc>
      </w:tr>
      <w:tr w:rsidR="00D278F7" w:rsidRPr="00D278F7" w14:paraId="60E1943D" w14:textId="77777777" w:rsidTr="00D278F7">
        <w:tc>
          <w:tcPr>
            <w:tcW w:w="534" w:type="dxa"/>
            <w:tcMar>
              <w:top w:w="0" w:type="dxa"/>
              <w:left w:w="108" w:type="dxa"/>
              <w:bottom w:w="0" w:type="dxa"/>
              <w:right w:w="108" w:type="dxa"/>
            </w:tcMar>
          </w:tcPr>
          <w:p w14:paraId="4222CC86" w14:textId="77777777" w:rsidR="00963EEA" w:rsidRPr="00D278F7" w:rsidRDefault="00963EEA" w:rsidP="00525FCF">
            <w:pPr>
              <w:spacing w:line="480" w:lineRule="auto"/>
              <w:jc w:val="center"/>
              <w:rPr>
                <w:sz w:val="16"/>
                <w:szCs w:val="16"/>
              </w:rPr>
            </w:pPr>
            <w:r w:rsidRPr="00D278F7">
              <w:rPr>
                <w:sz w:val="16"/>
                <w:szCs w:val="16"/>
              </w:rPr>
              <w:t>2</w:t>
            </w:r>
          </w:p>
        </w:tc>
        <w:tc>
          <w:tcPr>
            <w:tcW w:w="760" w:type="dxa"/>
            <w:vMerge/>
          </w:tcPr>
          <w:p w14:paraId="4C0D1156" w14:textId="77777777" w:rsidR="00963EEA" w:rsidRPr="00D278F7" w:rsidRDefault="00963EEA" w:rsidP="000F1161">
            <w:pPr>
              <w:spacing w:line="480" w:lineRule="auto"/>
              <w:rPr>
                <w:b/>
                <w:bCs/>
                <w:sz w:val="16"/>
                <w:szCs w:val="16"/>
              </w:rPr>
            </w:pPr>
          </w:p>
        </w:tc>
        <w:tc>
          <w:tcPr>
            <w:tcW w:w="630" w:type="dxa"/>
            <w:tcMar>
              <w:top w:w="0" w:type="dxa"/>
              <w:left w:w="108" w:type="dxa"/>
              <w:bottom w:w="0" w:type="dxa"/>
              <w:right w:w="108" w:type="dxa"/>
            </w:tcMar>
          </w:tcPr>
          <w:p w14:paraId="2C5EF639" w14:textId="77777777" w:rsidR="00963EEA" w:rsidRPr="00D278F7" w:rsidRDefault="00963EEA" w:rsidP="000F1161">
            <w:pPr>
              <w:spacing w:line="480" w:lineRule="auto"/>
              <w:rPr>
                <w:sz w:val="16"/>
                <w:szCs w:val="16"/>
              </w:rPr>
            </w:pPr>
          </w:p>
        </w:tc>
        <w:tc>
          <w:tcPr>
            <w:tcW w:w="720" w:type="dxa"/>
          </w:tcPr>
          <w:p w14:paraId="5218A459" w14:textId="77777777" w:rsidR="00963EEA" w:rsidRPr="00D278F7" w:rsidRDefault="00963EEA" w:rsidP="000F1161">
            <w:pPr>
              <w:spacing w:line="480" w:lineRule="auto"/>
              <w:rPr>
                <w:sz w:val="16"/>
                <w:szCs w:val="16"/>
              </w:rPr>
            </w:pPr>
          </w:p>
        </w:tc>
        <w:tc>
          <w:tcPr>
            <w:tcW w:w="720" w:type="dxa"/>
            <w:tcMar>
              <w:top w:w="0" w:type="dxa"/>
              <w:left w:w="108" w:type="dxa"/>
              <w:bottom w:w="0" w:type="dxa"/>
              <w:right w:w="108" w:type="dxa"/>
            </w:tcMar>
          </w:tcPr>
          <w:p w14:paraId="1665DAA7" w14:textId="77777777" w:rsidR="00963EEA" w:rsidRPr="00D278F7" w:rsidRDefault="00963EEA" w:rsidP="000F1161">
            <w:pPr>
              <w:spacing w:line="480" w:lineRule="auto"/>
              <w:rPr>
                <w:b/>
                <w:bCs/>
                <w:sz w:val="16"/>
                <w:szCs w:val="16"/>
              </w:rPr>
            </w:pPr>
          </w:p>
        </w:tc>
        <w:tc>
          <w:tcPr>
            <w:tcW w:w="810" w:type="dxa"/>
            <w:tcMar>
              <w:top w:w="0" w:type="dxa"/>
              <w:left w:w="108" w:type="dxa"/>
              <w:bottom w:w="0" w:type="dxa"/>
              <w:right w:w="108" w:type="dxa"/>
            </w:tcMar>
          </w:tcPr>
          <w:p w14:paraId="5C81F6DB" w14:textId="77777777" w:rsidR="00963EEA" w:rsidRPr="00D278F7" w:rsidRDefault="00963EEA" w:rsidP="000F1161">
            <w:pPr>
              <w:spacing w:line="480" w:lineRule="auto"/>
              <w:rPr>
                <w:b/>
                <w:bCs/>
                <w:sz w:val="16"/>
                <w:szCs w:val="16"/>
              </w:rPr>
            </w:pPr>
          </w:p>
        </w:tc>
        <w:tc>
          <w:tcPr>
            <w:tcW w:w="810" w:type="dxa"/>
            <w:tcMar>
              <w:top w:w="0" w:type="dxa"/>
              <w:left w:w="108" w:type="dxa"/>
              <w:bottom w:w="0" w:type="dxa"/>
              <w:right w:w="108" w:type="dxa"/>
            </w:tcMar>
          </w:tcPr>
          <w:p w14:paraId="00E826A0" w14:textId="77777777" w:rsidR="00963EEA" w:rsidRPr="00D278F7" w:rsidRDefault="00963EEA" w:rsidP="000F1161">
            <w:pPr>
              <w:spacing w:line="480" w:lineRule="auto"/>
              <w:rPr>
                <w:b/>
                <w:bCs/>
                <w:sz w:val="16"/>
                <w:szCs w:val="16"/>
              </w:rPr>
            </w:pPr>
          </w:p>
        </w:tc>
        <w:tc>
          <w:tcPr>
            <w:tcW w:w="900" w:type="dxa"/>
            <w:tcMar>
              <w:top w:w="0" w:type="dxa"/>
              <w:left w:w="108" w:type="dxa"/>
              <w:bottom w:w="0" w:type="dxa"/>
              <w:right w:w="108" w:type="dxa"/>
            </w:tcMar>
          </w:tcPr>
          <w:p w14:paraId="651E6D4A" w14:textId="77777777" w:rsidR="00963EEA" w:rsidRPr="00D278F7" w:rsidRDefault="00963EEA" w:rsidP="000F1161">
            <w:pPr>
              <w:spacing w:line="480" w:lineRule="auto"/>
              <w:rPr>
                <w:b/>
                <w:bCs/>
                <w:sz w:val="16"/>
                <w:szCs w:val="16"/>
              </w:rPr>
            </w:pPr>
          </w:p>
        </w:tc>
        <w:tc>
          <w:tcPr>
            <w:tcW w:w="810" w:type="dxa"/>
            <w:tcMar>
              <w:top w:w="0" w:type="dxa"/>
              <w:left w:w="108" w:type="dxa"/>
              <w:bottom w:w="0" w:type="dxa"/>
              <w:right w:w="108" w:type="dxa"/>
            </w:tcMar>
          </w:tcPr>
          <w:p w14:paraId="5B538D51" w14:textId="77777777" w:rsidR="00963EEA" w:rsidRPr="00D278F7" w:rsidRDefault="00963EEA" w:rsidP="000F1161">
            <w:pPr>
              <w:spacing w:line="480" w:lineRule="auto"/>
              <w:rPr>
                <w:b/>
                <w:bCs/>
                <w:sz w:val="16"/>
                <w:szCs w:val="16"/>
              </w:rPr>
            </w:pPr>
          </w:p>
        </w:tc>
        <w:tc>
          <w:tcPr>
            <w:tcW w:w="720" w:type="dxa"/>
          </w:tcPr>
          <w:p w14:paraId="2F615523" w14:textId="77777777" w:rsidR="00963EEA" w:rsidRPr="00D278F7" w:rsidRDefault="00963EEA" w:rsidP="000F1161">
            <w:pPr>
              <w:spacing w:line="480" w:lineRule="auto"/>
              <w:rPr>
                <w:b/>
                <w:bCs/>
                <w:sz w:val="16"/>
                <w:szCs w:val="16"/>
              </w:rPr>
            </w:pPr>
          </w:p>
        </w:tc>
        <w:tc>
          <w:tcPr>
            <w:tcW w:w="774" w:type="dxa"/>
            <w:tcMar>
              <w:top w:w="0" w:type="dxa"/>
              <w:left w:w="108" w:type="dxa"/>
              <w:bottom w:w="0" w:type="dxa"/>
              <w:right w:w="108" w:type="dxa"/>
            </w:tcMar>
          </w:tcPr>
          <w:p w14:paraId="440BEB18" w14:textId="77777777" w:rsidR="00963EEA" w:rsidRPr="00D278F7" w:rsidRDefault="00963EEA" w:rsidP="000F1161">
            <w:pPr>
              <w:spacing w:line="480" w:lineRule="auto"/>
              <w:rPr>
                <w:b/>
                <w:bCs/>
                <w:sz w:val="16"/>
                <w:szCs w:val="16"/>
              </w:rPr>
            </w:pPr>
          </w:p>
        </w:tc>
        <w:tc>
          <w:tcPr>
            <w:tcW w:w="992" w:type="dxa"/>
            <w:tcMar>
              <w:top w:w="0" w:type="dxa"/>
              <w:left w:w="108" w:type="dxa"/>
              <w:bottom w:w="0" w:type="dxa"/>
              <w:right w:w="108" w:type="dxa"/>
            </w:tcMar>
          </w:tcPr>
          <w:p w14:paraId="1846C738" w14:textId="77777777" w:rsidR="00963EEA" w:rsidRPr="00D278F7" w:rsidRDefault="00963EEA" w:rsidP="000F1161">
            <w:pPr>
              <w:spacing w:line="480" w:lineRule="auto"/>
              <w:rPr>
                <w:b/>
                <w:bCs/>
                <w:sz w:val="16"/>
                <w:szCs w:val="16"/>
              </w:rPr>
            </w:pPr>
          </w:p>
        </w:tc>
        <w:tc>
          <w:tcPr>
            <w:tcW w:w="709" w:type="dxa"/>
          </w:tcPr>
          <w:p w14:paraId="6E557E77" w14:textId="77777777" w:rsidR="00963EEA" w:rsidRPr="00D278F7" w:rsidRDefault="00963EEA" w:rsidP="000F1161">
            <w:pPr>
              <w:spacing w:line="480" w:lineRule="auto"/>
              <w:rPr>
                <w:b/>
                <w:bCs/>
                <w:sz w:val="16"/>
                <w:szCs w:val="16"/>
              </w:rPr>
            </w:pPr>
          </w:p>
        </w:tc>
      </w:tr>
      <w:tr w:rsidR="00D278F7" w:rsidRPr="00D278F7" w14:paraId="0A37AE62" w14:textId="77777777" w:rsidTr="00D278F7">
        <w:tc>
          <w:tcPr>
            <w:tcW w:w="534" w:type="dxa"/>
            <w:tcMar>
              <w:top w:w="0" w:type="dxa"/>
              <w:left w:w="108" w:type="dxa"/>
              <w:bottom w:w="0" w:type="dxa"/>
              <w:right w:w="108" w:type="dxa"/>
            </w:tcMar>
          </w:tcPr>
          <w:p w14:paraId="4900CF7C" w14:textId="77777777" w:rsidR="00963EEA" w:rsidRPr="00D278F7" w:rsidRDefault="00963EEA" w:rsidP="000F1161">
            <w:pPr>
              <w:spacing w:line="480" w:lineRule="auto"/>
              <w:rPr>
                <w:sz w:val="20"/>
                <w:szCs w:val="20"/>
              </w:rPr>
            </w:pPr>
          </w:p>
        </w:tc>
        <w:tc>
          <w:tcPr>
            <w:tcW w:w="760" w:type="dxa"/>
            <w:vMerge/>
          </w:tcPr>
          <w:p w14:paraId="3F24B465" w14:textId="77777777" w:rsidR="00963EEA" w:rsidRPr="00D278F7" w:rsidRDefault="00963EEA" w:rsidP="000F1161">
            <w:pPr>
              <w:spacing w:line="480" w:lineRule="auto"/>
              <w:rPr>
                <w:b/>
                <w:bCs/>
                <w:sz w:val="20"/>
                <w:szCs w:val="20"/>
              </w:rPr>
            </w:pPr>
          </w:p>
        </w:tc>
        <w:tc>
          <w:tcPr>
            <w:tcW w:w="630" w:type="dxa"/>
            <w:tcMar>
              <w:top w:w="0" w:type="dxa"/>
              <w:left w:w="108" w:type="dxa"/>
              <w:bottom w:w="0" w:type="dxa"/>
              <w:right w:w="108" w:type="dxa"/>
            </w:tcMar>
          </w:tcPr>
          <w:p w14:paraId="7E295331" w14:textId="77777777" w:rsidR="00963EEA" w:rsidRPr="00D278F7" w:rsidRDefault="00963EEA" w:rsidP="000F1161">
            <w:pPr>
              <w:spacing w:line="480" w:lineRule="auto"/>
              <w:rPr>
                <w:sz w:val="20"/>
                <w:szCs w:val="20"/>
              </w:rPr>
            </w:pPr>
          </w:p>
        </w:tc>
        <w:tc>
          <w:tcPr>
            <w:tcW w:w="720" w:type="dxa"/>
          </w:tcPr>
          <w:p w14:paraId="12696A1A" w14:textId="77777777" w:rsidR="00963EEA" w:rsidRPr="00D278F7" w:rsidRDefault="00963EEA" w:rsidP="000F1161">
            <w:pPr>
              <w:spacing w:line="480" w:lineRule="auto"/>
              <w:rPr>
                <w:sz w:val="20"/>
                <w:szCs w:val="20"/>
              </w:rPr>
            </w:pPr>
          </w:p>
        </w:tc>
        <w:tc>
          <w:tcPr>
            <w:tcW w:w="720" w:type="dxa"/>
            <w:tcMar>
              <w:top w:w="0" w:type="dxa"/>
              <w:left w:w="108" w:type="dxa"/>
              <w:bottom w:w="0" w:type="dxa"/>
              <w:right w:w="108" w:type="dxa"/>
            </w:tcMar>
          </w:tcPr>
          <w:p w14:paraId="71181F1D" w14:textId="77777777" w:rsidR="00963EEA" w:rsidRPr="00D278F7" w:rsidRDefault="00963EEA" w:rsidP="000F1161">
            <w:pPr>
              <w:spacing w:line="480" w:lineRule="auto"/>
              <w:rPr>
                <w:b/>
                <w:bCs/>
                <w:sz w:val="20"/>
                <w:szCs w:val="20"/>
              </w:rPr>
            </w:pPr>
          </w:p>
        </w:tc>
        <w:tc>
          <w:tcPr>
            <w:tcW w:w="810" w:type="dxa"/>
            <w:tcMar>
              <w:top w:w="0" w:type="dxa"/>
              <w:left w:w="108" w:type="dxa"/>
              <w:bottom w:w="0" w:type="dxa"/>
              <w:right w:w="108" w:type="dxa"/>
            </w:tcMar>
          </w:tcPr>
          <w:p w14:paraId="456E9A2A" w14:textId="77777777" w:rsidR="00963EEA" w:rsidRPr="00D278F7" w:rsidRDefault="00963EEA" w:rsidP="000F1161">
            <w:pPr>
              <w:spacing w:line="480" w:lineRule="auto"/>
              <w:rPr>
                <w:b/>
                <w:bCs/>
                <w:sz w:val="20"/>
                <w:szCs w:val="20"/>
              </w:rPr>
            </w:pPr>
          </w:p>
        </w:tc>
        <w:tc>
          <w:tcPr>
            <w:tcW w:w="810" w:type="dxa"/>
            <w:tcMar>
              <w:top w:w="0" w:type="dxa"/>
              <w:left w:w="108" w:type="dxa"/>
              <w:bottom w:w="0" w:type="dxa"/>
              <w:right w:w="108" w:type="dxa"/>
            </w:tcMar>
          </w:tcPr>
          <w:p w14:paraId="3F1D1633" w14:textId="77777777" w:rsidR="00963EEA" w:rsidRPr="00D278F7" w:rsidRDefault="00963EEA" w:rsidP="000F1161">
            <w:pPr>
              <w:spacing w:line="480" w:lineRule="auto"/>
              <w:rPr>
                <w:b/>
                <w:bCs/>
                <w:sz w:val="20"/>
                <w:szCs w:val="20"/>
              </w:rPr>
            </w:pPr>
          </w:p>
        </w:tc>
        <w:tc>
          <w:tcPr>
            <w:tcW w:w="900" w:type="dxa"/>
            <w:tcMar>
              <w:top w:w="0" w:type="dxa"/>
              <w:left w:w="108" w:type="dxa"/>
              <w:bottom w:w="0" w:type="dxa"/>
              <w:right w:w="108" w:type="dxa"/>
            </w:tcMar>
          </w:tcPr>
          <w:p w14:paraId="59E96D4E" w14:textId="77777777" w:rsidR="00963EEA" w:rsidRPr="00D278F7" w:rsidRDefault="00963EEA" w:rsidP="000F1161">
            <w:pPr>
              <w:spacing w:line="480" w:lineRule="auto"/>
              <w:rPr>
                <w:b/>
                <w:bCs/>
                <w:sz w:val="20"/>
                <w:szCs w:val="20"/>
              </w:rPr>
            </w:pPr>
          </w:p>
        </w:tc>
        <w:tc>
          <w:tcPr>
            <w:tcW w:w="810" w:type="dxa"/>
            <w:tcMar>
              <w:top w:w="0" w:type="dxa"/>
              <w:left w:w="108" w:type="dxa"/>
              <w:bottom w:w="0" w:type="dxa"/>
              <w:right w:w="108" w:type="dxa"/>
            </w:tcMar>
          </w:tcPr>
          <w:p w14:paraId="6B132DD0" w14:textId="77777777" w:rsidR="00963EEA" w:rsidRPr="00D278F7" w:rsidRDefault="00963EEA" w:rsidP="000F1161">
            <w:pPr>
              <w:spacing w:line="480" w:lineRule="auto"/>
              <w:rPr>
                <w:b/>
                <w:bCs/>
                <w:sz w:val="20"/>
                <w:szCs w:val="20"/>
              </w:rPr>
            </w:pPr>
          </w:p>
        </w:tc>
        <w:tc>
          <w:tcPr>
            <w:tcW w:w="720" w:type="dxa"/>
          </w:tcPr>
          <w:p w14:paraId="59D174A7" w14:textId="77777777" w:rsidR="00963EEA" w:rsidRPr="00D278F7" w:rsidRDefault="00963EEA" w:rsidP="000F1161">
            <w:pPr>
              <w:spacing w:line="480" w:lineRule="auto"/>
              <w:rPr>
                <w:b/>
                <w:bCs/>
                <w:sz w:val="20"/>
                <w:szCs w:val="20"/>
              </w:rPr>
            </w:pPr>
          </w:p>
        </w:tc>
        <w:tc>
          <w:tcPr>
            <w:tcW w:w="774" w:type="dxa"/>
            <w:tcMar>
              <w:top w:w="0" w:type="dxa"/>
              <w:left w:w="108" w:type="dxa"/>
              <w:bottom w:w="0" w:type="dxa"/>
              <w:right w:w="108" w:type="dxa"/>
            </w:tcMar>
          </w:tcPr>
          <w:p w14:paraId="537520AE" w14:textId="77777777" w:rsidR="00963EEA" w:rsidRPr="00D278F7" w:rsidRDefault="00963EEA" w:rsidP="000F1161">
            <w:pPr>
              <w:spacing w:line="480" w:lineRule="auto"/>
              <w:rPr>
                <w:b/>
                <w:bCs/>
                <w:sz w:val="20"/>
                <w:szCs w:val="20"/>
              </w:rPr>
            </w:pPr>
          </w:p>
        </w:tc>
        <w:tc>
          <w:tcPr>
            <w:tcW w:w="992" w:type="dxa"/>
            <w:tcMar>
              <w:top w:w="0" w:type="dxa"/>
              <w:left w:w="108" w:type="dxa"/>
              <w:bottom w:w="0" w:type="dxa"/>
              <w:right w:w="108" w:type="dxa"/>
            </w:tcMar>
          </w:tcPr>
          <w:p w14:paraId="4F739045" w14:textId="77777777" w:rsidR="00963EEA" w:rsidRPr="00D278F7" w:rsidRDefault="00963EEA" w:rsidP="000F1161">
            <w:pPr>
              <w:spacing w:line="480" w:lineRule="auto"/>
              <w:rPr>
                <w:b/>
                <w:bCs/>
                <w:sz w:val="20"/>
                <w:szCs w:val="20"/>
              </w:rPr>
            </w:pPr>
          </w:p>
        </w:tc>
        <w:tc>
          <w:tcPr>
            <w:tcW w:w="709" w:type="dxa"/>
          </w:tcPr>
          <w:p w14:paraId="1F7297D6" w14:textId="77777777" w:rsidR="00963EEA" w:rsidRPr="00D278F7" w:rsidRDefault="00963EEA" w:rsidP="000F1161">
            <w:pPr>
              <w:spacing w:line="480" w:lineRule="auto"/>
              <w:rPr>
                <w:b/>
                <w:bCs/>
                <w:sz w:val="20"/>
                <w:szCs w:val="20"/>
              </w:rPr>
            </w:pPr>
          </w:p>
        </w:tc>
      </w:tr>
      <w:tr w:rsidR="00D278F7" w:rsidRPr="00D278F7" w14:paraId="20F3A53C" w14:textId="77777777" w:rsidTr="00D278F7">
        <w:tc>
          <w:tcPr>
            <w:tcW w:w="2644" w:type="dxa"/>
            <w:gridSpan w:val="4"/>
          </w:tcPr>
          <w:p w14:paraId="15299D93" w14:textId="77777777" w:rsidR="00D1015D" w:rsidRPr="00D278F7" w:rsidRDefault="00D1015D" w:rsidP="00252EC6">
            <w:pPr>
              <w:rPr>
                <w:b/>
                <w:bCs/>
                <w:sz w:val="20"/>
                <w:szCs w:val="20"/>
              </w:rPr>
            </w:pPr>
            <w:r w:rsidRPr="00D278F7">
              <w:rPr>
                <w:b/>
                <w:bCs/>
                <w:sz w:val="20"/>
                <w:szCs w:val="20"/>
              </w:rPr>
              <w:t xml:space="preserve">Tổng giá gói thầu </w:t>
            </w:r>
          </w:p>
          <w:p w14:paraId="788EDE2D" w14:textId="77777777" w:rsidR="00D1015D" w:rsidRPr="00D278F7" w:rsidRDefault="00D1015D" w:rsidP="00252EC6">
            <w:pPr>
              <w:rPr>
                <w:sz w:val="20"/>
                <w:szCs w:val="20"/>
              </w:rPr>
            </w:pPr>
            <w:r w:rsidRPr="00D278F7">
              <w:rPr>
                <w:i/>
                <w:iCs/>
                <w:sz w:val="20"/>
                <w:szCs w:val="20"/>
              </w:rPr>
              <w:t xml:space="preserve">[kết chuyển sang </w:t>
            </w:r>
            <w:r w:rsidRPr="00D278F7">
              <w:rPr>
                <w:b/>
                <w:bCs/>
                <w:i/>
                <w:iCs/>
                <w:sz w:val="20"/>
                <w:szCs w:val="20"/>
              </w:rPr>
              <w:t>Bảng số 5</w:t>
            </w:r>
            <w:r w:rsidRPr="00D278F7">
              <w:rPr>
                <w:i/>
                <w:iCs/>
                <w:sz w:val="20"/>
                <w:szCs w:val="20"/>
              </w:rPr>
              <w:t>]</w:t>
            </w:r>
          </w:p>
        </w:tc>
        <w:tc>
          <w:tcPr>
            <w:tcW w:w="7245" w:type="dxa"/>
            <w:gridSpan w:val="9"/>
            <w:tcMar>
              <w:top w:w="0" w:type="dxa"/>
              <w:left w:w="108" w:type="dxa"/>
              <w:bottom w:w="0" w:type="dxa"/>
              <w:right w:w="108" w:type="dxa"/>
            </w:tcMar>
          </w:tcPr>
          <w:p w14:paraId="1BEE5305" w14:textId="77777777" w:rsidR="00D1015D" w:rsidRPr="00D278F7" w:rsidRDefault="00D1015D" w:rsidP="001A7483">
            <w:pPr>
              <w:spacing w:line="480" w:lineRule="auto"/>
              <w:rPr>
                <w:b/>
                <w:bCs/>
                <w:sz w:val="20"/>
                <w:szCs w:val="20"/>
              </w:rPr>
            </w:pPr>
            <w:r w:rsidRPr="00D278F7">
              <w:rPr>
                <w:b/>
                <w:bCs/>
                <w:sz w:val="20"/>
                <w:szCs w:val="20"/>
              </w:rPr>
              <w:t> </w:t>
            </w:r>
          </w:p>
        </w:tc>
      </w:tr>
    </w:tbl>
    <w:bookmarkEnd w:id="13"/>
    <w:p w14:paraId="3E16AE09" w14:textId="77777777" w:rsidR="00850210" w:rsidRPr="00D278F7" w:rsidRDefault="007F6D60" w:rsidP="00121EA2">
      <w:pPr>
        <w:spacing w:before="120" w:after="120" w:line="252" w:lineRule="auto"/>
        <w:ind w:firstLine="720"/>
        <w:rPr>
          <w:i/>
          <w:iCs/>
          <w:sz w:val="28"/>
          <w:szCs w:val="28"/>
        </w:rPr>
      </w:pPr>
      <w:r w:rsidRPr="00D278F7">
        <w:rPr>
          <w:i/>
          <w:iCs/>
          <w:sz w:val="28"/>
          <w:szCs w:val="28"/>
        </w:rPr>
        <w:t>Ghi chú:</w:t>
      </w:r>
    </w:p>
    <w:p w14:paraId="071F74CD" w14:textId="77777777" w:rsidR="007F6D60" w:rsidRPr="00D278F7" w:rsidRDefault="0076598F" w:rsidP="004740F5">
      <w:pPr>
        <w:spacing w:before="120" w:after="120" w:line="250" w:lineRule="auto"/>
        <w:ind w:right="-182"/>
        <w:jc w:val="both"/>
        <w:rPr>
          <w:i/>
          <w:iCs/>
          <w:sz w:val="28"/>
          <w:szCs w:val="28"/>
        </w:rPr>
      </w:pPr>
      <w:r w:rsidRPr="00D278F7">
        <w:rPr>
          <w:i/>
          <w:iCs/>
          <w:sz w:val="28"/>
          <w:szCs w:val="28"/>
        </w:rPr>
        <w:tab/>
        <w:t>(1)</w:t>
      </w:r>
      <w:r w:rsidR="00AB4E5F" w:rsidRPr="00D278F7">
        <w:rPr>
          <w:i/>
          <w:iCs/>
          <w:sz w:val="28"/>
          <w:szCs w:val="28"/>
        </w:rPr>
        <w:t xml:space="preserve"> </w:t>
      </w:r>
      <w:r w:rsidR="007F6D60" w:rsidRPr="00D278F7">
        <w:rPr>
          <w:i/>
          <w:iCs/>
          <w:sz w:val="28"/>
          <w:szCs w:val="28"/>
          <w:lang w:val="vi-VN"/>
        </w:rPr>
        <w:t>Phần công việc thuộc kế hoạch lựa chọn nhà thầu phải ghi rõ số lượng gói thầu và nội dung của từng gói thầu</w:t>
      </w:r>
      <w:r w:rsidR="00FA35FB" w:rsidRPr="00D278F7">
        <w:rPr>
          <w:i/>
          <w:iCs/>
          <w:sz w:val="28"/>
          <w:szCs w:val="28"/>
        </w:rPr>
        <w:t>. Đơn vị trình kế hoạch lựa chọn nhà thầu</w:t>
      </w:r>
      <w:r w:rsidR="007F6D60" w:rsidRPr="00D278F7">
        <w:rPr>
          <w:i/>
          <w:iCs/>
          <w:sz w:val="28"/>
          <w:szCs w:val="28"/>
          <w:lang w:val="vi-VN"/>
        </w:rPr>
        <w:t xml:space="preserve"> nêu rõ cơ sở của việc chia dự án, dự toán mua sắm thành các gói thầu </w:t>
      </w:r>
      <w:r w:rsidR="009D18B6" w:rsidRPr="00D278F7">
        <w:rPr>
          <w:i/>
          <w:iCs/>
          <w:sz w:val="28"/>
          <w:szCs w:val="28"/>
          <w:lang w:val="vi-VN"/>
        </w:rPr>
        <w:t>tại Mục V.2 của tờ trình này</w:t>
      </w:r>
      <w:r w:rsidR="007F6D60" w:rsidRPr="00D278F7">
        <w:rPr>
          <w:i/>
          <w:iCs/>
          <w:sz w:val="28"/>
          <w:szCs w:val="28"/>
          <w:lang w:val="vi-VN"/>
        </w:rPr>
        <w:t xml:space="preserve">. </w:t>
      </w:r>
    </w:p>
    <w:p w14:paraId="5CD094AB" w14:textId="77777777" w:rsidR="009F29B7" w:rsidRPr="00D278F7" w:rsidRDefault="00745A09" w:rsidP="004740F5">
      <w:pPr>
        <w:spacing w:before="120" w:after="120" w:line="250" w:lineRule="auto"/>
        <w:ind w:right="-182" w:firstLine="720"/>
        <w:jc w:val="both"/>
        <w:rPr>
          <w:i/>
          <w:iCs/>
          <w:sz w:val="28"/>
          <w:szCs w:val="28"/>
          <w:lang w:val="vi-VN"/>
        </w:rPr>
      </w:pPr>
      <w:r w:rsidRPr="00D278F7">
        <w:rPr>
          <w:i/>
          <w:iCs/>
          <w:sz w:val="28"/>
          <w:szCs w:val="28"/>
          <w:lang w:val="vi-VN"/>
        </w:rPr>
        <w:t>(</w:t>
      </w:r>
      <w:r w:rsidR="0076598F" w:rsidRPr="00D278F7">
        <w:rPr>
          <w:i/>
          <w:iCs/>
          <w:sz w:val="28"/>
          <w:szCs w:val="28"/>
          <w:lang w:val="vi-VN"/>
        </w:rPr>
        <w:t>2</w:t>
      </w:r>
      <w:r w:rsidRPr="00D278F7">
        <w:rPr>
          <w:i/>
          <w:iCs/>
          <w:sz w:val="28"/>
          <w:szCs w:val="28"/>
          <w:lang w:val="vi-VN"/>
        </w:rPr>
        <w:t>)</w:t>
      </w:r>
      <w:r w:rsidR="0076598F" w:rsidRPr="00D278F7">
        <w:rPr>
          <w:i/>
          <w:iCs/>
          <w:sz w:val="28"/>
          <w:szCs w:val="28"/>
          <w:lang w:val="vi-VN"/>
        </w:rPr>
        <w:t xml:space="preserve"> </w:t>
      </w:r>
      <w:r w:rsidR="00611D0A" w:rsidRPr="00D278F7">
        <w:rPr>
          <w:i/>
          <w:iCs/>
          <w:sz w:val="28"/>
          <w:szCs w:val="28"/>
          <w:lang w:val="vi-VN"/>
        </w:rPr>
        <w:t>Điền tên chủ đầu tư</w:t>
      </w:r>
      <w:r w:rsidR="00DD6A25" w:rsidRPr="00D278F7">
        <w:rPr>
          <w:i/>
          <w:iCs/>
          <w:sz w:val="28"/>
          <w:szCs w:val="28"/>
          <w:lang w:val="vi-VN"/>
        </w:rPr>
        <w:t xml:space="preserve"> hoặc đơn vị được giao nhiệm vụ chuẩn bị dự án trong trường hợp chưa xác định được chủ đầu tư đối với gói thầu đấu thầu trước theo quy định tại Điều 42 của Luật Đấu thầu</w:t>
      </w:r>
      <w:r w:rsidR="00C4749A" w:rsidRPr="00D278F7">
        <w:rPr>
          <w:i/>
          <w:iCs/>
          <w:sz w:val="28"/>
          <w:szCs w:val="28"/>
          <w:lang w:val="vi-VN"/>
        </w:rPr>
        <w:t xml:space="preserve"> </w:t>
      </w:r>
      <w:r w:rsidR="00DD6A25" w:rsidRPr="00D278F7">
        <w:rPr>
          <w:i/>
          <w:iCs/>
          <w:sz w:val="28"/>
          <w:szCs w:val="28"/>
          <w:lang w:val="vi-VN"/>
        </w:rPr>
        <w:t>hoặc gói thầu cần thực hiện trước khi phê duyệt dự án</w:t>
      </w:r>
      <w:r w:rsidR="00611D0A" w:rsidRPr="00D278F7">
        <w:rPr>
          <w:i/>
          <w:iCs/>
          <w:sz w:val="28"/>
          <w:szCs w:val="28"/>
          <w:lang w:val="vi-VN"/>
        </w:rPr>
        <w:t xml:space="preserve">. </w:t>
      </w:r>
    </w:p>
    <w:p w14:paraId="48E446CD" w14:textId="77777777" w:rsidR="00611D0A" w:rsidRPr="00D278F7" w:rsidRDefault="00745A09" w:rsidP="004740F5">
      <w:pPr>
        <w:spacing w:before="120" w:after="120" w:line="250" w:lineRule="auto"/>
        <w:ind w:firstLine="720"/>
        <w:jc w:val="both"/>
        <w:rPr>
          <w:i/>
          <w:iCs/>
          <w:sz w:val="28"/>
          <w:szCs w:val="28"/>
          <w:lang w:val="vi-VN"/>
        </w:rPr>
      </w:pPr>
      <w:r w:rsidRPr="00D278F7">
        <w:rPr>
          <w:i/>
          <w:iCs/>
          <w:sz w:val="28"/>
          <w:szCs w:val="28"/>
          <w:lang w:val="vi-VN"/>
        </w:rPr>
        <w:t>(</w:t>
      </w:r>
      <w:r w:rsidR="0076598F" w:rsidRPr="00D278F7">
        <w:rPr>
          <w:i/>
          <w:iCs/>
          <w:sz w:val="28"/>
          <w:szCs w:val="28"/>
          <w:lang w:val="vi-VN"/>
        </w:rPr>
        <w:t>3</w:t>
      </w:r>
      <w:r w:rsidRPr="00D278F7">
        <w:rPr>
          <w:i/>
          <w:iCs/>
          <w:sz w:val="28"/>
          <w:szCs w:val="28"/>
          <w:lang w:val="vi-VN"/>
        </w:rPr>
        <w:t>)</w:t>
      </w:r>
      <w:r w:rsidR="009F29B7" w:rsidRPr="00D278F7">
        <w:rPr>
          <w:i/>
          <w:iCs/>
          <w:sz w:val="28"/>
          <w:szCs w:val="28"/>
          <w:lang w:val="vi-VN"/>
        </w:rPr>
        <w:t xml:space="preserve"> </w:t>
      </w:r>
      <w:r w:rsidR="00611D0A" w:rsidRPr="00D278F7">
        <w:rPr>
          <w:i/>
          <w:iCs/>
          <w:sz w:val="28"/>
          <w:szCs w:val="28"/>
          <w:lang w:val="vi-VN"/>
        </w:rPr>
        <w:t xml:space="preserve">Ghi tên gói thầu vào cột </w:t>
      </w:r>
      <w:r w:rsidR="0076598F" w:rsidRPr="00D278F7">
        <w:rPr>
          <w:i/>
          <w:iCs/>
          <w:sz w:val="28"/>
          <w:szCs w:val="28"/>
          <w:lang w:val="vi-VN"/>
        </w:rPr>
        <w:t>“Tên gói thầu”</w:t>
      </w:r>
      <w:r w:rsidR="00611D0A" w:rsidRPr="00D278F7">
        <w:rPr>
          <w:i/>
          <w:iCs/>
          <w:sz w:val="28"/>
          <w:szCs w:val="28"/>
          <w:lang w:val="vi-VN"/>
        </w:rPr>
        <w:t xml:space="preserve">; </w:t>
      </w:r>
      <w:r w:rsidR="006B1876" w:rsidRPr="00D278F7">
        <w:rPr>
          <w:i/>
          <w:iCs/>
          <w:sz w:val="28"/>
          <w:szCs w:val="28"/>
          <w:lang w:val="vi-VN"/>
        </w:rPr>
        <w:t>nêu tóm tắt</w:t>
      </w:r>
      <w:r w:rsidR="00611D0A" w:rsidRPr="00D278F7">
        <w:rPr>
          <w:i/>
          <w:iCs/>
          <w:sz w:val="28"/>
          <w:szCs w:val="28"/>
          <w:lang w:val="vi-VN"/>
        </w:rPr>
        <w:t xml:space="preserve"> phạm vi công việc chính của gói thầu vào cột </w:t>
      </w:r>
      <w:r w:rsidR="0076598F" w:rsidRPr="00D278F7">
        <w:rPr>
          <w:i/>
          <w:iCs/>
          <w:sz w:val="28"/>
          <w:szCs w:val="28"/>
          <w:lang w:val="vi-VN"/>
        </w:rPr>
        <w:t>“</w:t>
      </w:r>
      <w:r w:rsidR="006B1876" w:rsidRPr="00D278F7">
        <w:rPr>
          <w:i/>
          <w:iCs/>
          <w:sz w:val="28"/>
          <w:szCs w:val="28"/>
          <w:lang w:val="vi-VN"/>
        </w:rPr>
        <w:t>Tóm tắt c</w:t>
      </w:r>
      <w:r w:rsidR="0076598F" w:rsidRPr="00D278F7">
        <w:rPr>
          <w:i/>
          <w:iCs/>
          <w:sz w:val="28"/>
          <w:szCs w:val="28"/>
          <w:lang w:val="vi-VN"/>
        </w:rPr>
        <w:t>ông việc chính của gói thầu”</w:t>
      </w:r>
      <w:r w:rsidR="00611D0A" w:rsidRPr="00D278F7">
        <w:rPr>
          <w:i/>
          <w:iCs/>
          <w:sz w:val="28"/>
          <w:szCs w:val="28"/>
          <w:lang w:val="vi-VN"/>
        </w:rPr>
        <w:t xml:space="preserve">. </w:t>
      </w:r>
    </w:p>
    <w:p w14:paraId="787D08C7" w14:textId="77777777" w:rsidR="009F29B7" w:rsidRPr="00D278F7" w:rsidRDefault="00611D0A" w:rsidP="004740F5">
      <w:pPr>
        <w:spacing w:before="120" w:after="120" w:line="250" w:lineRule="auto"/>
        <w:ind w:firstLine="810"/>
        <w:jc w:val="both"/>
        <w:rPr>
          <w:i/>
          <w:iCs/>
          <w:sz w:val="28"/>
          <w:szCs w:val="28"/>
          <w:lang w:val="vi-VN"/>
        </w:rPr>
      </w:pPr>
      <w:r w:rsidRPr="00D278F7">
        <w:rPr>
          <w:i/>
          <w:iCs/>
          <w:sz w:val="28"/>
          <w:szCs w:val="28"/>
          <w:lang w:val="vi-VN"/>
        </w:rPr>
        <w:t>N</w:t>
      </w:r>
      <w:r w:rsidR="00616741" w:rsidRPr="00D278F7">
        <w:rPr>
          <w:i/>
          <w:iCs/>
          <w:sz w:val="28"/>
          <w:szCs w:val="28"/>
          <w:lang w:val="vi-VN"/>
        </w:rPr>
        <w:t>ội dung, phạm vi công việc của gói thầu phù hợp với nội dung nêu trong quyết định phê duyệt dự án</w:t>
      </w:r>
      <w:r w:rsidR="004E4F75" w:rsidRPr="00D278F7">
        <w:rPr>
          <w:i/>
          <w:iCs/>
          <w:sz w:val="28"/>
          <w:szCs w:val="28"/>
          <w:lang w:val="vi-VN"/>
        </w:rPr>
        <w:t>,</w:t>
      </w:r>
      <w:r w:rsidR="00A17352" w:rsidRPr="00D278F7">
        <w:rPr>
          <w:i/>
          <w:iCs/>
          <w:sz w:val="28"/>
          <w:szCs w:val="28"/>
          <w:lang w:val="vi-VN"/>
        </w:rPr>
        <w:t xml:space="preserve"> </w:t>
      </w:r>
      <w:r w:rsidR="004E4F75" w:rsidRPr="00D278F7">
        <w:rPr>
          <w:i/>
          <w:iCs/>
          <w:sz w:val="28"/>
          <w:szCs w:val="28"/>
          <w:lang w:val="vi-VN"/>
        </w:rPr>
        <w:t xml:space="preserve">phù hợp với </w:t>
      </w:r>
      <w:r w:rsidR="00A17352" w:rsidRPr="00D278F7">
        <w:rPr>
          <w:i/>
          <w:iCs/>
          <w:sz w:val="28"/>
          <w:szCs w:val="28"/>
          <w:lang w:val="vi-VN"/>
        </w:rPr>
        <w:t>dự toán mua sắm</w:t>
      </w:r>
      <w:r w:rsidR="00616741" w:rsidRPr="00D278F7">
        <w:rPr>
          <w:i/>
          <w:iCs/>
          <w:sz w:val="28"/>
          <w:szCs w:val="28"/>
          <w:lang w:val="vi-VN"/>
        </w:rPr>
        <w:t>. Trường hợp gói thầu được chia thành nhiều phần riêng biệt thì tên của từng phần cần thể hiện nội dung cơ bản của từng phần.</w:t>
      </w:r>
    </w:p>
    <w:p w14:paraId="6FC6A01E" w14:textId="77777777" w:rsidR="00616741" w:rsidRPr="00D278F7" w:rsidRDefault="00745A09" w:rsidP="004740F5">
      <w:pPr>
        <w:spacing w:before="120" w:after="120" w:line="250" w:lineRule="auto"/>
        <w:ind w:firstLine="810"/>
        <w:jc w:val="both"/>
        <w:rPr>
          <w:i/>
          <w:iCs/>
          <w:sz w:val="28"/>
          <w:szCs w:val="28"/>
          <w:lang w:val="vi-VN"/>
        </w:rPr>
      </w:pPr>
      <w:r w:rsidRPr="00D278F7">
        <w:rPr>
          <w:i/>
          <w:iCs/>
          <w:sz w:val="28"/>
          <w:szCs w:val="28"/>
          <w:lang w:val="vi-VN"/>
        </w:rPr>
        <w:t>(</w:t>
      </w:r>
      <w:r w:rsidR="00B65188" w:rsidRPr="00D278F7">
        <w:rPr>
          <w:i/>
          <w:iCs/>
          <w:sz w:val="28"/>
          <w:szCs w:val="28"/>
          <w:lang w:val="vi-VN"/>
        </w:rPr>
        <w:t>4</w:t>
      </w:r>
      <w:r w:rsidRPr="00D278F7">
        <w:rPr>
          <w:i/>
          <w:iCs/>
          <w:sz w:val="28"/>
          <w:szCs w:val="28"/>
          <w:lang w:val="vi-VN"/>
        </w:rPr>
        <w:t>)</w:t>
      </w:r>
      <w:r w:rsidR="00B65188" w:rsidRPr="00D278F7">
        <w:rPr>
          <w:i/>
          <w:iCs/>
          <w:sz w:val="28"/>
          <w:szCs w:val="28"/>
          <w:lang w:val="vi-VN"/>
        </w:rPr>
        <w:t xml:space="preserve"> </w:t>
      </w:r>
      <w:r w:rsidR="00616741" w:rsidRPr="00D278F7">
        <w:rPr>
          <w:i/>
          <w:iCs/>
          <w:sz w:val="28"/>
          <w:szCs w:val="28"/>
          <w:lang w:val="vi-VN"/>
        </w:rPr>
        <w:t>Giá gói thầu</w:t>
      </w:r>
      <w:r w:rsidR="006E3163" w:rsidRPr="00D278F7">
        <w:rPr>
          <w:i/>
          <w:iCs/>
          <w:sz w:val="28"/>
          <w:szCs w:val="28"/>
          <w:lang w:val="vi-VN"/>
        </w:rPr>
        <w:t xml:space="preserve"> thực hiện theo quy định tại khoản 2 Điều 39 </w:t>
      </w:r>
      <w:r w:rsidR="00A77F0B" w:rsidRPr="00D278F7">
        <w:rPr>
          <w:i/>
          <w:iCs/>
          <w:sz w:val="28"/>
          <w:szCs w:val="28"/>
          <w:lang w:val="vi-VN"/>
        </w:rPr>
        <w:t xml:space="preserve">của </w:t>
      </w:r>
      <w:r w:rsidR="006E3163" w:rsidRPr="00D278F7">
        <w:rPr>
          <w:i/>
          <w:iCs/>
          <w:sz w:val="28"/>
          <w:szCs w:val="28"/>
          <w:lang w:val="vi-VN"/>
        </w:rPr>
        <w:t>Luật Đấu thầu</w:t>
      </w:r>
      <w:r w:rsidR="00C4749A" w:rsidRPr="00D278F7">
        <w:rPr>
          <w:i/>
          <w:iCs/>
          <w:sz w:val="28"/>
          <w:szCs w:val="28"/>
          <w:lang w:val="vi-VN"/>
        </w:rPr>
        <w:t>.</w:t>
      </w:r>
    </w:p>
    <w:p w14:paraId="31F99968" w14:textId="77777777" w:rsidR="00616741" w:rsidRPr="00D278F7" w:rsidRDefault="00745A09" w:rsidP="004740F5">
      <w:pPr>
        <w:spacing w:before="120" w:after="120" w:line="250" w:lineRule="auto"/>
        <w:ind w:firstLine="810"/>
        <w:jc w:val="both"/>
        <w:rPr>
          <w:i/>
          <w:iCs/>
          <w:sz w:val="28"/>
          <w:szCs w:val="28"/>
          <w:lang w:val="vi-VN"/>
        </w:rPr>
      </w:pPr>
      <w:r w:rsidRPr="00D278F7">
        <w:rPr>
          <w:i/>
          <w:iCs/>
          <w:sz w:val="28"/>
          <w:szCs w:val="28"/>
          <w:lang w:val="vi-VN"/>
        </w:rPr>
        <w:t>(</w:t>
      </w:r>
      <w:r w:rsidR="00B65188" w:rsidRPr="00D278F7">
        <w:rPr>
          <w:i/>
          <w:iCs/>
          <w:sz w:val="28"/>
          <w:szCs w:val="28"/>
          <w:lang w:val="vi-VN"/>
        </w:rPr>
        <w:t>5</w:t>
      </w:r>
      <w:r w:rsidRPr="00D278F7">
        <w:rPr>
          <w:i/>
          <w:iCs/>
          <w:sz w:val="28"/>
          <w:szCs w:val="28"/>
          <w:lang w:val="vi-VN"/>
        </w:rPr>
        <w:t>)</w:t>
      </w:r>
      <w:r w:rsidR="00B65188" w:rsidRPr="00D278F7">
        <w:rPr>
          <w:i/>
          <w:iCs/>
          <w:sz w:val="28"/>
          <w:szCs w:val="28"/>
          <w:lang w:val="vi-VN"/>
        </w:rPr>
        <w:t xml:space="preserve"> </w:t>
      </w:r>
      <w:r w:rsidR="00616741" w:rsidRPr="00D278F7">
        <w:rPr>
          <w:i/>
          <w:iCs/>
          <w:sz w:val="28"/>
          <w:szCs w:val="28"/>
          <w:lang w:val="vi-VN"/>
        </w:rPr>
        <w:t>Nguồn vốn</w:t>
      </w:r>
      <w:r w:rsidR="006E3163" w:rsidRPr="00D278F7">
        <w:rPr>
          <w:i/>
          <w:iCs/>
          <w:sz w:val="28"/>
          <w:szCs w:val="28"/>
          <w:lang w:val="vi-VN"/>
        </w:rPr>
        <w:t xml:space="preserve"> thực hiện theo quy định tại</w:t>
      </w:r>
      <w:r w:rsidR="000F0854" w:rsidRPr="00D278F7">
        <w:rPr>
          <w:i/>
          <w:iCs/>
          <w:sz w:val="28"/>
          <w:szCs w:val="28"/>
          <w:lang w:val="vi-VN"/>
        </w:rPr>
        <w:t xml:space="preserve"> điểm c</w:t>
      </w:r>
      <w:r w:rsidR="00CE5E62" w:rsidRPr="00D278F7">
        <w:rPr>
          <w:i/>
          <w:iCs/>
          <w:sz w:val="28"/>
          <w:szCs w:val="28"/>
          <w:lang w:val="vi-VN"/>
        </w:rPr>
        <w:t xml:space="preserve"> và điểm d</w:t>
      </w:r>
      <w:r w:rsidR="000F0854" w:rsidRPr="00D278F7">
        <w:rPr>
          <w:i/>
          <w:iCs/>
          <w:sz w:val="28"/>
          <w:szCs w:val="28"/>
          <w:lang w:val="vi-VN"/>
        </w:rPr>
        <w:t xml:space="preserve"> khoản 1 Điều 38, </w:t>
      </w:r>
      <w:r w:rsidR="006E3163" w:rsidRPr="00D278F7">
        <w:rPr>
          <w:i/>
          <w:iCs/>
          <w:sz w:val="28"/>
          <w:szCs w:val="28"/>
          <w:lang w:val="vi-VN"/>
        </w:rPr>
        <w:t xml:space="preserve"> khoản 3 Điều 39 </w:t>
      </w:r>
      <w:r w:rsidR="00A77F0B" w:rsidRPr="00D278F7">
        <w:rPr>
          <w:i/>
          <w:iCs/>
          <w:sz w:val="28"/>
          <w:szCs w:val="28"/>
          <w:lang w:val="vi-VN"/>
        </w:rPr>
        <w:t xml:space="preserve">của </w:t>
      </w:r>
      <w:r w:rsidR="006E3163" w:rsidRPr="00D278F7">
        <w:rPr>
          <w:i/>
          <w:iCs/>
          <w:sz w:val="28"/>
          <w:szCs w:val="28"/>
          <w:lang w:val="vi-VN"/>
        </w:rPr>
        <w:t>Luật Đấu thầu</w:t>
      </w:r>
      <w:r w:rsidR="00C4749A" w:rsidRPr="00D278F7">
        <w:rPr>
          <w:i/>
          <w:iCs/>
          <w:sz w:val="28"/>
          <w:szCs w:val="28"/>
          <w:lang w:val="vi-VN"/>
        </w:rPr>
        <w:t>.</w:t>
      </w:r>
    </w:p>
    <w:p w14:paraId="4F7F0405" w14:textId="5F72AD16" w:rsidR="00F31706" w:rsidRPr="00C77425" w:rsidRDefault="00745A09" w:rsidP="004740F5">
      <w:pPr>
        <w:spacing w:before="120" w:after="120" w:line="250" w:lineRule="auto"/>
        <w:ind w:firstLine="720"/>
        <w:jc w:val="both"/>
        <w:rPr>
          <w:i/>
          <w:iCs/>
          <w:sz w:val="28"/>
          <w:szCs w:val="28"/>
          <w:lang w:val="vi-VN"/>
        </w:rPr>
      </w:pPr>
      <w:r w:rsidRPr="00D278F7">
        <w:rPr>
          <w:i/>
          <w:iCs/>
          <w:sz w:val="28"/>
          <w:szCs w:val="28"/>
          <w:lang w:val="vi-VN"/>
        </w:rPr>
        <w:t>(</w:t>
      </w:r>
      <w:r w:rsidR="00B65188" w:rsidRPr="00D278F7">
        <w:rPr>
          <w:i/>
          <w:iCs/>
          <w:sz w:val="28"/>
          <w:szCs w:val="28"/>
          <w:lang w:val="vi-VN"/>
        </w:rPr>
        <w:t>6</w:t>
      </w:r>
      <w:r w:rsidRPr="00D278F7">
        <w:rPr>
          <w:i/>
          <w:iCs/>
          <w:sz w:val="28"/>
          <w:szCs w:val="28"/>
          <w:lang w:val="vi-VN"/>
        </w:rPr>
        <w:t>)</w:t>
      </w:r>
      <w:r w:rsidR="00616741" w:rsidRPr="00D278F7">
        <w:rPr>
          <w:b/>
          <w:bCs/>
          <w:i/>
          <w:iCs/>
          <w:sz w:val="28"/>
          <w:szCs w:val="28"/>
          <w:lang w:val="vi-VN"/>
        </w:rPr>
        <w:t xml:space="preserve"> </w:t>
      </w:r>
      <w:r w:rsidR="00616741" w:rsidRPr="00D278F7">
        <w:rPr>
          <w:i/>
          <w:iCs/>
          <w:sz w:val="28"/>
          <w:szCs w:val="28"/>
          <w:lang w:val="vi-VN"/>
        </w:rPr>
        <w:t>Hình thức lựa chọn nhà thầu</w:t>
      </w:r>
      <w:r w:rsidR="00893FDF" w:rsidRPr="00D278F7">
        <w:rPr>
          <w:i/>
          <w:iCs/>
          <w:sz w:val="28"/>
          <w:szCs w:val="28"/>
          <w:lang w:val="vi-VN"/>
        </w:rPr>
        <w:t xml:space="preserve"> t</w:t>
      </w:r>
      <w:r w:rsidR="000F0854" w:rsidRPr="00D278F7">
        <w:rPr>
          <w:i/>
          <w:iCs/>
          <w:sz w:val="28"/>
          <w:szCs w:val="28"/>
          <w:lang w:val="vi-VN"/>
        </w:rPr>
        <w:t>hực hiện theo quy định tại khoản 4 Điều 39</w:t>
      </w:r>
      <w:r w:rsidR="00A77F0B" w:rsidRPr="00D278F7">
        <w:rPr>
          <w:i/>
          <w:iCs/>
          <w:sz w:val="28"/>
          <w:szCs w:val="28"/>
          <w:lang w:val="vi-VN"/>
        </w:rPr>
        <w:t xml:space="preserve"> của</w:t>
      </w:r>
      <w:r w:rsidR="000F0854" w:rsidRPr="00D278F7">
        <w:rPr>
          <w:i/>
          <w:iCs/>
          <w:sz w:val="28"/>
          <w:szCs w:val="28"/>
          <w:lang w:val="vi-VN"/>
        </w:rPr>
        <w:t xml:space="preserve"> Luật Đấu thầu</w:t>
      </w:r>
      <w:r w:rsidR="00893FDF" w:rsidRPr="00D278F7">
        <w:rPr>
          <w:i/>
          <w:iCs/>
          <w:sz w:val="28"/>
          <w:szCs w:val="28"/>
          <w:lang w:val="vi-VN"/>
        </w:rPr>
        <w:t>; v</w:t>
      </w:r>
      <w:r w:rsidR="000F0854" w:rsidRPr="00D278F7">
        <w:rPr>
          <w:i/>
          <w:iCs/>
          <w:sz w:val="28"/>
          <w:szCs w:val="28"/>
          <w:lang w:val="vi-VN"/>
        </w:rPr>
        <w:t xml:space="preserve">iệc áp dụng từng hình thức lựa chọn nhà thầu thực hiện theo quy định tại Mục 1 Chương II </w:t>
      </w:r>
      <w:r w:rsidR="00893FDF" w:rsidRPr="00D278F7">
        <w:rPr>
          <w:i/>
          <w:iCs/>
          <w:sz w:val="28"/>
          <w:szCs w:val="28"/>
          <w:lang w:val="vi-VN"/>
        </w:rPr>
        <w:t>Luật Đấu thầu</w:t>
      </w:r>
      <w:r w:rsidR="00427176" w:rsidRPr="00D278F7">
        <w:rPr>
          <w:i/>
          <w:iCs/>
          <w:sz w:val="28"/>
          <w:szCs w:val="28"/>
          <w:lang w:val="vi-VN"/>
        </w:rPr>
        <w:t xml:space="preserve">, </w:t>
      </w:r>
      <w:r w:rsidR="00D91D33" w:rsidRPr="00C77425">
        <w:rPr>
          <w:i/>
          <w:iCs/>
          <w:sz w:val="28"/>
          <w:szCs w:val="28"/>
          <w:lang w:val="vi-VN"/>
        </w:rPr>
        <w:t>các khoản từ 1</w:t>
      </w:r>
      <w:r w:rsidR="007E6130" w:rsidRPr="00C77425">
        <w:rPr>
          <w:i/>
          <w:iCs/>
          <w:sz w:val="28"/>
          <w:szCs w:val="28"/>
          <w:lang w:val="vi-VN"/>
        </w:rPr>
        <w:t>2</w:t>
      </w:r>
      <w:r w:rsidR="00D91D33" w:rsidRPr="00C77425">
        <w:rPr>
          <w:i/>
          <w:iCs/>
          <w:sz w:val="28"/>
          <w:szCs w:val="28"/>
          <w:lang w:val="vi-VN"/>
        </w:rPr>
        <w:t xml:space="preserve"> đến </w:t>
      </w:r>
      <w:r w:rsidR="004779EF" w:rsidRPr="00C77425">
        <w:rPr>
          <w:i/>
          <w:iCs/>
          <w:sz w:val="28"/>
          <w:szCs w:val="28"/>
          <w:lang w:val="vi-VN"/>
        </w:rPr>
        <w:t>17</w:t>
      </w:r>
      <w:r w:rsidR="00D91D33" w:rsidRPr="00C77425">
        <w:rPr>
          <w:i/>
          <w:iCs/>
          <w:sz w:val="28"/>
          <w:szCs w:val="28"/>
          <w:lang w:val="vi-VN"/>
        </w:rPr>
        <w:t xml:space="preserve"> Điều 1 Luật số  </w:t>
      </w:r>
      <w:r w:rsidR="00EA54F6" w:rsidRPr="00C77425">
        <w:rPr>
          <w:i/>
          <w:iCs/>
          <w:sz w:val="28"/>
          <w:szCs w:val="28"/>
          <w:lang w:val="vi-VN"/>
        </w:rPr>
        <w:t>90</w:t>
      </w:r>
      <w:r w:rsidR="00D91D33" w:rsidRPr="00C77425">
        <w:rPr>
          <w:i/>
          <w:iCs/>
          <w:sz w:val="28"/>
          <w:szCs w:val="28"/>
          <w:lang w:val="vi-VN"/>
        </w:rPr>
        <w:t>/2025/QH15</w:t>
      </w:r>
      <w:r w:rsidR="003E2571" w:rsidRPr="00C77425">
        <w:rPr>
          <w:i/>
          <w:iCs/>
          <w:sz w:val="28"/>
          <w:szCs w:val="28"/>
          <w:lang w:val="vi-VN"/>
        </w:rPr>
        <w:t>;</w:t>
      </w:r>
      <w:r w:rsidR="00D91D33" w:rsidRPr="00C77425">
        <w:rPr>
          <w:i/>
          <w:iCs/>
          <w:sz w:val="28"/>
          <w:szCs w:val="28"/>
          <w:lang w:val="vi-VN"/>
        </w:rPr>
        <w:t xml:space="preserve"> </w:t>
      </w:r>
      <w:r w:rsidR="003E2571" w:rsidRPr="00C77425">
        <w:rPr>
          <w:i/>
          <w:iCs/>
          <w:sz w:val="28"/>
          <w:szCs w:val="28"/>
          <w:lang w:val="vi-VN"/>
        </w:rPr>
        <w:t xml:space="preserve">Mục 2 Chương IV, </w:t>
      </w:r>
      <w:r w:rsidR="00427176" w:rsidRPr="00D278F7">
        <w:rPr>
          <w:i/>
          <w:iCs/>
          <w:sz w:val="28"/>
          <w:szCs w:val="28"/>
          <w:lang w:val="vi-VN"/>
        </w:rPr>
        <w:t>Mục 2, Mục 3 Chương VII Nghị định số</w:t>
      </w:r>
      <w:r w:rsidR="004779EF" w:rsidRPr="00C77425">
        <w:rPr>
          <w:i/>
          <w:iCs/>
          <w:sz w:val="28"/>
          <w:szCs w:val="28"/>
          <w:lang w:val="vi-VN"/>
        </w:rPr>
        <w:t xml:space="preserve"> </w:t>
      </w:r>
      <w:r w:rsidR="00A119DF" w:rsidRPr="00C77425">
        <w:rPr>
          <w:i/>
          <w:iCs/>
          <w:sz w:val="28"/>
          <w:szCs w:val="28"/>
          <w:lang w:val="vi-VN"/>
        </w:rPr>
        <w:t>214</w:t>
      </w:r>
      <w:r w:rsidR="00427176" w:rsidRPr="00D278F7">
        <w:rPr>
          <w:i/>
          <w:iCs/>
          <w:sz w:val="28"/>
          <w:szCs w:val="28"/>
          <w:lang w:val="vi-VN"/>
        </w:rPr>
        <w:t>/</w:t>
      </w:r>
      <w:r w:rsidR="00694A5E" w:rsidRPr="00D278F7">
        <w:rPr>
          <w:i/>
          <w:iCs/>
          <w:sz w:val="28"/>
          <w:szCs w:val="28"/>
          <w:lang w:val="vi-VN"/>
        </w:rPr>
        <w:t>202</w:t>
      </w:r>
      <w:r w:rsidR="00694A5E" w:rsidRPr="00C77425">
        <w:rPr>
          <w:i/>
          <w:iCs/>
          <w:sz w:val="28"/>
          <w:szCs w:val="28"/>
          <w:lang w:val="vi-VN"/>
        </w:rPr>
        <w:t>5</w:t>
      </w:r>
      <w:r w:rsidR="00427176" w:rsidRPr="00D278F7">
        <w:rPr>
          <w:i/>
          <w:iCs/>
          <w:sz w:val="28"/>
          <w:szCs w:val="28"/>
          <w:lang w:val="vi-VN"/>
        </w:rPr>
        <w:t>/NĐ-CP</w:t>
      </w:r>
      <w:r w:rsidR="00F31706" w:rsidRPr="00D278F7">
        <w:rPr>
          <w:i/>
          <w:iCs/>
          <w:sz w:val="28"/>
          <w:szCs w:val="28"/>
          <w:lang w:val="vi-VN"/>
        </w:rPr>
        <w:t>.</w:t>
      </w:r>
    </w:p>
    <w:p w14:paraId="56CA1A78" w14:textId="77777777" w:rsidR="007354D0" w:rsidRPr="00C77425" w:rsidRDefault="007354D0" w:rsidP="004740F5">
      <w:pPr>
        <w:spacing w:before="120" w:after="120" w:line="250" w:lineRule="auto"/>
        <w:ind w:firstLine="720"/>
        <w:jc w:val="both"/>
        <w:rPr>
          <w:i/>
          <w:iCs/>
          <w:sz w:val="28"/>
          <w:szCs w:val="28"/>
          <w:lang w:val="vi-VN"/>
        </w:rPr>
      </w:pPr>
      <w:r w:rsidRPr="00C77425">
        <w:rPr>
          <w:i/>
          <w:iCs/>
          <w:sz w:val="28"/>
          <w:szCs w:val="28"/>
          <w:lang w:val="vi-VN"/>
        </w:rPr>
        <w:lastRenderedPageBreak/>
        <w:t>Đối với mỗi gói thầu</w:t>
      </w:r>
      <w:r w:rsidR="00415BA9" w:rsidRPr="00C77425">
        <w:rPr>
          <w:i/>
          <w:iCs/>
          <w:sz w:val="28"/>
          <w:szCs w:val="28"/>
          <w:lang w:val="vi-VN"/>
        </w:rPr>
        <w:t xml:space="preserve">, </w:t>
      </w:r>
      <w:r w:rsidRPr="00C77425">
        <w:rPr>
          <w:i/>
          <w:iCs/>
          <w:sz w:val="28"/>
          <w:szCs w:val="28"/>
          <w:lang w:val="vi-VN"/>
        </w:rPr>
        <w:t xml:space="preserve">ghi rõ lựa chọn nhà thầu trong nước hay quốc tế; đấu thầu qua mạng hay không qua mạng. </w:t>
      </w:r>
    </w:p>
    <w:p w14:paraId="22664197" w14:textId="77777777" w:rsidR="0092363B" w:rsidRPr="00D278F7" w:rsidRDefault="00F31706" w:rsidP="004740F5">
      <w:pPr>
        <w:spacing w:before="120" w:after="120" w:line="250" w:lineRule="auto"/>
        <w:ind w:right="29" w:firstLine="720"/>
        <w:jc w:val="both"/>
        <w:rPr>
          <w:i/>
          <w:iCs/>
          <w:sz w:val="28"/>
          <w:szCs w:val="28"/>
          <w:lang w:val="vi-VN"/>
        </w:rPr>
      </w:pPr>
      <w:r w:rsidRPr="00D278F7">
        <w:rPr>
          <w:i/>
          <w:iCs/>
          <w:sz w:val="28"/>
          <w:szCs w:val="28"/>
          <w:lang w:val="vi-VN"/>
        </w:rPr>
        <w:t xml:space="preserve">Đối với gói thầu chỉ định thầu quy định tại </w:t>
      </w:r>
      <w:r w:rsidR="00EB41E9" w:rsidRPr="00C77425">
        <w:rPr>
          <w:i/>
          <w:iCs/>
          <w:sz w:val="28"/>
          <w:szCs w:val="28"/>
          <w:lang w:val="vi-VN"/>
        </w:rPr>
        <w:t xml:space="preserve">khoản </w:t>
      </w:r>
      <w:r w:rsidR="0012579B" w:rsidRPr="00C77425">
        <w:rPr>
          <w:i/>
          <w:iCs/>
          <w:sz w:val="28"/>
          <w:szCs w:val="28"/>
          <w:lang w:val="vi-VN"/>
        </w:rPr>
        <w:t>3</w:t>
      </w:r>
      <w:r w:rsidR="00EB41E9" w:rsidRPr="00C77425">
        <w:rPr>
          <w:i/>
          <w:iCs/>
          <w:sz w:val="28"/>
          <w:szCs w:val="28"/>
          <w:lang w:val="vi-VN"/>
        </w:rPr>
        <w:t xml:space="preserve"> Điều </w:t>
      </w:r>
      <w:r w:rsidR="0012579B" w:rsidRPr="00C77425">
        <w:rPr>
          <w:i/>
          <w:iCs/>
          <w:sz w:val="28"/>
          <w:szCs w:val="28"/>
          <w:lang w:val="vi-VN"/>
        </w:rPr>
        <w:t>80</w:t>
      </w:r>
      <w:r w:rsidR="00EB41E9" w:rsidRPr="00C77425">
        <w:rPr>
          <w:i/>
          <w:iCs/>
          <w:sz w:val="28"/>
          <w:szCs w:val="28"/>
          <w:lang w:val="vi-VN"/>
        </w:rPr>
        <w:t xml:space="preserve"> </w:t>
      </w:r>
      <w:r w:rsidR="00B4682B" w:rsidRPr="00C77425">
        <w:rPr>
          <w:i/>
          <w:iCs/>
          <w:sz w:val="28"/>
          <w:szCs w:val="28"/>
          <w:lang w:val="vi-VN"/>
        </w:rPr>
        <w:t>Nghị đ</w:t>
      </w:r>
      <w:r w:rsidR="003A4617" w:rsidRPr="00C77425">
        <w:rPr>
          <w:i/>
          <w:iCs/>
          <w:sz w:val="28"/>
          <w:szCs w:val="28"/>
          <w:lang w:val="vi-VN"/>
        </w:rPr>
        <w:t>ị</w:t>
      </w:r>
      <w:r w:rsidR="00B4682B" w:rsidRPr="00C77425">
        <w:rPr>
          <w:i/>
          <w:iCs/>
          <w:sz w:val="28"/>
          <w:szCs w:val="28"/>
          <w:lang w:val="vi-VN"/>
        </w:rPr>
        <w:t>nh số</w:t>
      </w:r>
      <w:r w:rsidR="002E62AC" w:rsidRPr="00C77425">
        <w:rPr>
          <w:i/>
          <w:iCs/>
          <w:sz w:val="28"/>
          <w:szCs w:val="28"/>
          <w:lang w:val="vi-VN"/>
        </w:rPr>
        <w:t xml:space="preserve">    </w:t>
      </w:r>
      <w:r w:rsidR="0012579B" w:rsidRPr="00C77425">
        <w:rPr>
          <w:i/>
          <w:iCs/>
          <w:sz w:val="28"/>
          <w:szCs w:val="28"/>
          <w:lang w:val="vi-VN"/>
        </w:rPr>
        <w:t>214</w:t>
      </w:r>
      <w:r w:rsidR="002E62AC" w:rsidRPr="00C77425">
        <w:rPr>
          <w:i/>
          <w:iCs/>
          <w:sz w:val="28"/>
          <w:szCs w:val="28"/>
          <w:lang w:val="vi-VN"/>
        </w:rPr>
        <w:t>/2025/NĐ-CP</w:t>
      </w:r>
      <w:r w:rsidR="00722678" w:rsidRPr="00C77425">
        <w:rPr>
          <w:i/>
          <w:iCs/>
          <w:sz w:val="28"/>
          <w:szCs w:val="28"/>
          <w:lang w:val="vi-VN"/>
        </w:rPr>
        <w:t xml:space="preserve"> </w:t>
      </w:r>
      <w:r w:rsidRPr="00D278F7">
        <w:rPr>
          <w:i/>
          <w:iCs/>
          <w:sz w:val="28"/>
          <w:szCs w:val="28"/>
          <w:lang w:val="vi-VN"/>
        </w:rPr>
        <w:t xml:space="preserve">trường hợp đề xuất áp dụng quy trình rút gọn thì ghi “chỉ định thầu rút gọn” vào Mục này; trường hợp đề xuất áp dụng quy trình thông thường thì ghi “chỉ định thầu thông thường” vào Mục này. </w:t>
      </w:r>
    </w:p>
    <w:p w14:paraId="47EF0915" w14:textId="69736C51" w:rsidR="00514334" w:rsidRPr="00D278F7" w:rsidRDefault="00514334" w:rsidP="00001044">
      <w:pPr>
        <w:spacing w:before="120" w:after="120" w:line="250" w:lineRule="auto"/>
        <w:ind w:firstLine="720"/>
        <w:jc w:val="both"/>
        <w:rPr>
          <w:i/>
          <w:iCs/>
          <w:sz w:val="28"/>
          <w:szCs w:val="28"/>
          <w:lang w:val="vi-VN"/>
        </w:rPr>
      </w:pPr>
      <w:r w:rsidRPr="00D278F7">
        <w:rPr>
          <w:i/>
          <w:iCs/>
          <w:sz w:val="28"/>
          <w:szCs w:val="28"/>
          <w:lang w:val="vi-VN"/>
        </w:rPr>
        <w:t>Đối với chào giá trực tuyến, ghi rõ chào giá trực tuyến thông thường hoặc chào giá trực tuyến rút gọn theo quy định tại khoản 2</w:t>
      </w:r>
      <w:r w:rsidR="003D50E0" w:rsidRPr="00D278F7">
        <w:rPr>
          <w:i/>
          <w:iCs/>
          <w:sz w:val="28"/>
          <w:szCs w:val="28"/>
          <w:lang w:val="vi-VN"/>
        </w:rPr>
        <w:t>, khoản 3</w:t>
      </w:r>
      <w:r w:rsidRPr="00D278F7">
        <w:rPr>
          <w:i/>
          <w:iCs/>
          <w:sz w:val="28"/>
          <w:szCs w:val="28"/>
          <w:lang w:val="vi-VN"/>
        </w:rPr>
        <w:t xml:space="preserve"> Điều </w:t>
      </w:r>
      <w:r w:rsidR="00F56EEC" w:rsidRPr="00D278F7">
        <w:rPr>
          <w:i/>
          <w:iCs/>
          <w:sz w:val="28"/>
          <w:szCs w:val="28"/>
          <w:lang w:val="vi-VN"/>
        </w:rPr>
        <w:t>9</w:t>
      </w:r>
      <w:r w:rsidR="00F56EEC" w:rsidRPr="00C77425">
        <w:rPr>
          <w:i/>
          <w:iCs/>
          <w:sz w:val="28"/>
          <w:szCs w:val="28"/>
          <w:lang w:val="vi-VN"/>
        </w:rPr>
        <w:t>9</w:t>
      </w:r>
      <w:r w:rsidR="00F56EEC" w:rsidRPr="00D278F7">
        <w:rPr>
          <w:i/>
          <w:iCs/>
          <w:sz w:val="28"/>
          <w:szCs w:val="28"/>
          <w:lang w:val="vi-VN"/>
        </w:rPr>
        <w:t xml:space="preserve"> </w:t>
      </w:r>
      <w:r w:rsidRPr="00D278F7">
        <w:rPr>
          <w:i/>
          <w:iCs/>
          <w:sz w:val="28"/>
          <w:szCs w:val="28"/>
          <w:lang w:val="vi-VN"/>
        </w:rPr>
        <w:t xml:space="preserve">Nghị định số </w:t>
      </w:r>
      <w:r w:rsidR="00B01D8B" w:rsidRPr="00C77425">
        <w:rPr>
          <w:i/>
          <w:iCs/>
          <w:sz w:val="28"/>
          <w:szCs w:val="28"/>
          <w:lang w:val="vi-VN"/>
        </w:rPr>
        <w:t>214</w:t>
      </w:r>
      <w:r w:rsidRPr="00D278F7">
        <w:rPr>
          <w:i/>
          <w:iCs/>
          <w:sz w:val="28"/>
          <w:szCs w:val="28"/>
          <w:lang w:val="vi-VN"/>
        </w:rPr>
        <w:t>/</w:t>
      </w:r>
      <w:r w:rsidR="00F56EEC" w:rsidRPr="00C77425">
        <w:rPr>
          <w:i/>
          <w:iCs/>
          <w:sz w:val="28"/>
          <w:szCs w:val="28"/>
          <w:lang w:val="vi-VN"/>
        </w:rPr>
        <w:t>2025</w:t>
      </w:r>
      <w:r w:rsidRPr="00D278F7">
        <w:rPr>
          <w:i/>
          <w:iCs/>
          <w:sz w:val="28"/>
          <w:szCs w:val="28"/>
          <w:lang w:val="vi-VN"/>
        </w:rPr>
        <w:t>/NĐ-CP. Đối với lựa chọn nhà thầu tư vấn cá nhân, ghi rõ lựa chọn tư vấn cá nhân thông thường hoặc lựa chọn tư vấn cá nhân quy trình rút gọn theo quy đị</w:t>
      </w:r>
      <w:r w:rsidR="00001044" w:rsidRPr="00C77425">
        <w:rPr>
          <w:i/>
          <w:iCs/>
          <w:sz w:val="28"/>
          <w:szCs w:val="28"/>
          <w:lang w:val="vi-VN"/>
        </w:rPr>
        <w:t>n</w:t>
      </w:r>
      <w:r w:rsidRPr="00D278F7">
        <w:rPr>
          <w:i/>
          <w:iCs/>
          <w:sz w:val="28"/>
          <w:szCs w:val="28"/>
          <w:lang w:val="vi-VN"/>
        </w:rPr>
        <w:t xml:space="preserve">h tại khoản 2 Điều </w:t>
      </w:r>
      <w:r w:rsidR="00561457" w:rsidRPr="00D278F7">
        <w:rPr>
          <w:i/>
          <w:iCs/>
          <w:sz w:val="28"/>
          <w:szCs w:val="28"/>
          <w:lang w:val="vi-VN"/>
        </w:rPr>
        <w:t>7</w:t>
      </w:r>
      <w:r w:rsidR="00561457" w:rsidRPr="00C77425">
        <w:rPr>
          <w:i/>
          <w:iCs/>
          <w:sz w:val="28"/>
          <w:szCs w:val="28"/>
          <w:lang w:val="vi-VN"/>
        </w:rPr>
        <w:t>3</w:t>
      </w:r>
      <w:r w:rsidR="00561457" w:rsidRPr="00D278F7">
        <w:rPr>
          <w:i/>
          <w:iCs/>
          <w:sz w:val="28"/>
          <w:szCs w:val="28"/>
          <w:lang w:val="vi-VN"/>
        </w:rPr>
        <w:t xml:space="preserve"> </w:t>
      </w:r>
      <w:r w:rsidRPr="00D278F7">
        <w:rPr>
          <w:i/>
          <w:iCs/>
          <w:sz w:val="28"/>
          <w:szCs w:val="28"/>
          <w:lang w:val="vi-VN"/>
        </w:rPr>
        <w:t xml:space="preserve">Nghị định số </w:t>
      </w:r>
      <w:r w:rsidR="00B01D8B" w:rsidRPr="00C77425">
        <w:rPr>
          <w:i/>
          <w:iCs/>
          <w:sz w:val="28"/>
          <w:szCs w:val="28"/>
          <w:lang w:val="vi-VN"/>
        </w:rPr>
        <w:t>214</w:t>
      </w:r>
      <w:r w:rsidRPr="00D278F7">
        <w:rPr>
          <w:i/>
          <w:iCs/>
          <w:sz w:val="28"/>
          <w:szCs w:val="28"/>
          <w:lang w:val="vi-VN"/>
        </w:rPr>
        <w:t>/202</w:t>
      </w:r>
      <w:r w:rsidR="00561457" w:rsidRPr="00C77425">
        <w:rPr>
          <w:i/>
          <w:iCs/>
          <w:sz w:val="28"/>
          <w:szCs w:val="28"/>
          <w:lang w:val="vi-VN"/>
        </w:rPr>
        <w:t>5</w:t>
      </w:r>
      <w:r w:rsidRPr="00D278F7">
        <w:rPr>
          <w:i/>
          <w:iCs/>
          <w:sz w:val="28"/>
          <w:szCs w:val="28"/>
          <w:lang w:val="vi-VN"/>
        </w:rPr>
        <w:t xml:space="preserve">/NĐ-CP. </w:t>
      </w:r>
    </w:p>
    <w:p w14:paraId="64F0AA89" w14:textId="4A78A561" w:rsidR="003D7DA4" w:rsidRPr="00C77425" w:rsidRDefault="00EB1A93" w:rsidP="0025503C">
      <w:pPr>
        <w:spacing w:before="120" w:after="120" w:line="250" w:lineRule="auto"/>
        <w:ind w:firstLine="720"/>
        <w:jc w:val="both"/>
        <w:rPr>
          <w:i/>
          <w:iCs/>
          <w:sz w:val="28"/>
          <w:szCs w:val="28"/>
          <w:lang w:val="vi-VN"/>
        </w:rPr>
      </w:pPr>
      <w:r w:rsidRPr="00D278F7">
        <w:rPr>
          <w:i/>
          <w:iCs/>
          <w:sz w:val="28"/>
          <w:szCs w:val="28"/>
          <w:lang w:val="vi-VN"/>
        </w:rPr>
        <w:t>(7)</w:t>
      </w:r>
      <w:r w:rsidRPr="00D278F7">
        <w:rPr>
          <w:b/>
          <w:bCs/>
          <w:i/>
          <w:iCs/>
          <w:sz w:val="28"/>
          <w:szCs w:val="28"/>
          <w:lang w:val="vi-VN"/>
        </w:rPr>
        <w:t xml:space="preserve"> </w:t>
      </w:r>
      <w:r w:rsidR="00616741" w:rsidRPr="00D278F7">
        <w:rPr>
          <w:i/>
          <w:iCs/>
          <w:sz w:val="28"/>
          <w:szCs w:val="28"/>
          <w:lang w:val="vi-VN"/>
        </w:rPr>
        <w:t>Phương thức lựa chọn nhà thầu</w:t>
      </w:r>
      <w:r w:rsidR="00B65188" w:rsidRPr="00D278F7">
        <w:rPr>
          <w:i/>
          <w:iCs/>
          <w:sz w:val="28"/>
          <w:szCs w:val="28"/>
          <w:lang w:val="vi-VN"/>
        </w:rPr>
        <w:t xml:space="preserve"> thực hiện theo quy định tại </w:t>
      </w:r>
      <w:r w:rsidR="00A77F0B" w:rsidRPr="00D278F7">
        <w:rPr>
          <w:i/>
          <w:iCs/>
          <w:sz w:val="28"/>
          <w:szCs w:val="28"/>
          <w:lang w:val="vi-VN"/>
        </w:rPr>
        <w:t xml:space="preserve">Mục 2 Chương II </w:t>
      </w:r>
      <w:r w:rsidR="006B14B4" w:rsidRPr="00D278F7">
        <w:rPr>
          <w:i/>
          <w:iCs/>
          <w:sz w:val="28"/>
          <w:szCs w:val="28"/>
          <w:lang w:val="vi-VN"/>
        </w:rPr>
        <w:t>Luật Đấu thầu</w:t>
      </w:r>
      <w:r w:rsidR="00696739" w:rsidRPr="00C77425">
        <w:rPr>
          <w:i/>
          <w:iCs/>
          <w:sz w:val="28"/>
          <w:szCs w:val="28"/>
          <w:lang w:val="vi-VN"/>
        </w:rPr>
        <w:t xml:space="preserve"> (được sửa đổi, bổ sung tại </w:t>
      </w:r>
      <w:r w:rsidR="006B14B4" w:rsidRPr="00C77425">
        <w:rPr>
          <w:i/>
          <w:iCs/>
          <w:sz w:val="28"/>
          <w:szCs w:val="28"/>
          <w:lang w:val="vi-VN"/>
        </w:rPr>
        <w:t>k</w:t>
      </w:r>
      <w:r w:rsidR="00A164F3" w:rsidRPr="00C77425">
        <w:rPr>
          <w:i/>
          <w:iCs/>
          <w:sz w:val="28"/>
          <w:szCs w:val="28"/>
          <w:lang w:val="vi-VN"/>
        </w:rPr>
        <w:t>hoản 18, 19 Điều 1</w:t>
      </w:r>
      <w:r w:rsidR="00A77F0B" w:rsidRPr="00D278F7">
        <w:rPr>
          <w:i/>
          <w:iCs/>
          <w:sz w:val="28"/>
          <w:szCs w:val="28"/>
          <w:lang w:val="vi-VN"/>
        </w:rPr>
        <w:t xml:space="preserve"> Luật Đấu thầu</w:t>
      </w:r>
      <w:r w:rsidR="00522660" w:rsidRPr="00C77425">
        <w:rPr>
          <w:i/>
          <w:iCs/>
          <w:sz w:val="28"/>
          <w:szCs w:val="28"/>
          <w:lang w:val="vi-VN"/>
        </w:rPr>
        <w:t xml:space="preserve"> số</w:t>
      </w:r>
      <w:r w:rsidR="00160686" w:rsidRPr="00C77425">
        <w:rPr>
          <w:i/>
          <w:iCs/>
          <w:sz w:val="28"/>
          <w:szCs w:val="28"/>
          <w:lang w:val="vi-VN"/>
        </w:rPr>
        <w:t xml:space="preserve"> </w:t>
      </w:r>
      <w:r w:rsidR="00EA54F6" w:rsidRPr="00C77425">
        <w:rPr>
          <w:i/>
          <w:iCs/>
          <w:sz w:val="28"/>
          <w:szCs w:val="28"/>
          <w:lang w:val="vi-VN"/>
        </w:rPr>
        <w:t>90</w:t>
      </w:r>
      <w:r w:rsidR="00160686" w:rsidRPr="00C77425">
        <w:rPr>
          <w:i/>
          <w:iCs/>
          <w:sz w:val="28"/>
          <w:szCs w:val="28"/>
          <w:lang w:val="vi-VN"/>
        </w:rPr>
        <w:t>/2025/QH15</w:t>
      </w:r>
      <w:r w:rsidR="00696739" w:rsidRPr="00C77425">
        <w:rPr>
          <w:i/>
          <w:iCs/>
          <w:sz w:val="28"/>
          <w:szCs w:val="28"/>
          <w:lang w:val="vi-VN"/>
        </w:rPr>
        <w:t>)</w:t>
      </w:r>
      <w:r w:rsidR="00B65188" w:rsidRPr="00D278F7">
        <w:rPr>
          <w:i/>
          <w:iCs/>
          <w:sz w:val="28"/>
          <w:szCs w:val="28"/>
          <w:lang w:val="vi-VN"/>
        </w:rPr>
        <w:t>.</w:t>
      </w:r>
      <w:r w:rsidR="00EC67CA" w:rsidRPr="00D278F7">
        <w:rPr>
          <w:i/>
          <w:iCs/>
          <w:sz w:val="28"/>
          <w:szCs w:val="28"/>
          <w:lang w:val="vi-VN"/>
        </w:rPr>
        <w:t xml:space="preserve"> </w:t>
      </w:r>
      <w:r w:rsidR="003C42D3" w:rsidRPr="00D278F7">
        <w:rPr>
          <w:i/>
          <w:iCs/>
          <w:sz w:val="28"/>
          <w:szCs w:val="28"/>
          <w:lang w:val="vi-VN"/>
        </w:rPr>
        <w:t>Trong đó, phương thức một giai đoạn hai túi hồ sơ được áp dụng đối với: Đấu thầu rộng rãi, đấu thầu hạn chế đối với gói thầu cung cấp dịch vụ tư vấn; Đấu thầu rộng rãi đối với gói thầu hỗn hợp tổ chức đấu thầu quốc tế quy định tại điểm b khoản 1 Điều 11 Luật Đấu thầu, đấu thầu hạn chế đối với gói thầu quy định tại khoản 1 Điều 22 của Luật Đấu thầu (được sửa đổi, bổ sung theo quy định tại khoản 13 Điều 1 Luật số 90/2025/QH15); Đấu thầu rộng rãi, đấu thầu hạn chế đối với gói thầu mua thuốc, vật tư y tế, thiết bị y tế</w:t>
      </w:r>
      <w:r w:rsidR="0025503C" w:rsidRPr="00C77425">
        <w:rPr>
          <w:i/>
          <w:iCs/>
          <w:sz w:val="28"/>
          <w:szCs w:val="28"/>
          <w:lang w:val="vi-VN"/>
        </w:rPr>
        <w:t xml:space="preserve">; </w:t>
      </w:r>
      <w:r w:rsidR="003C42D3" w:rsidRPr="00D278F7">
        <w:rPr>
          <w:i/>
          <w:iCs/>
          <w:sz w:val="28"/>
          <w:szCs w:val="28"/>
          <w:lang w:val="vi-VN"/>
        </w:rPr>
        <w:t>đấu thầu rộng rãi gói thầu có yêu cầu sử dụng công nghệ hoặc sản phẩm thuộc Danh mục công nghệ cao được ưu tiên đầu tư phát triển, Danh mục sản phẩm công nghệ cao được khuyến khích phát triển, Danh mục công nghệ chiến lược và sản phẩm công nghệ chiến lược theo quy định của pháp luật về khoa học, công nghệ và đổi mới sáng tạo, pháp luật về công nghệ cao</w:t>
      </w:r>
      <w:r w:rsidR="0025503C" w:rsidRPr="00C77425">
        <w:rPr>
          <w:i/>
          <w:iCs/>
          <w:sz w:val="28"/>
          <w:szCs w:val="28"/>
          <w:lang w:val="vi-VN"/>
        </w:rPr>
        <w:t xml:space="preserve"> theo quy định tại khoản 1</w:t>
      </w:r>
      <w:r w:rsidR="005C1C56" w:rsidRPr="00C77425">
        <w:rPr>
          <w:i/>
          <w:iCs/>
          <w:sz w:val="28"/>
          <w:szCs w:val="28"/>
          <w:lang w:val="vi-VN"/>
        </w:rPr>
        <w:t>a</w:t>
      </w:r>
      <w:r w:rsidR="0025503C" w:rsidRPr="00C77425">
        <w:rPr>
          <w:i/>
          <w:iCs/>
          <w:sz w:val="28"/>
          <w:szCs w:val="28"/>
          <w:lang w:val="vi-VN"/>
        </w:rPr>
        <w:t xml:space="preserve"> Điều 31 Luật Đấu thầu </w:t>
      </w:r>
      <w:r w:rsidR="0025503C" w:rsidRPr="00D278F7">
        <w:rPr>
          <w:i/>
          <w:iCs/>
          <w:sz w:val="28"/>
          <w:szCs w:val="28"/>
          <w:lang w:val="vi-VN"/>
        </w:rPr>
        <w:t xml:space="preserve">(được sửa đổi, bổ sung theo quy định tại </w:t>
      </w:r>
      <w:r w:rsidR="0025503C" w:rsidRPr="00C77425">
        <w:rPr>
          <w:i/>
          <w:iCs/>
          <w:sz w:val="28"/>
          <w:szCs w:val="28"/>
          <w:lang w:val="vi-VN"/>
        </w:rPr>
        <w:t xml:space="preserve">điểm b </w:t>
      </w:r>
      <w:r w:rsidR="0025503C" w:rsidRPr="00D278F7">
        <w:rPr>
          <w:i/>
          <w:iCs/>
          <w:sz w:val="28"/>
          <w:szCs w:val="28"/>
          <w:lang w:val="vi-VN"/>
        </w:rPr>
        <w:t>khoản 1</w:t>
      </w:r>
      <w:r w:rsidR="0025503C" w:rsidRPr="00C77425">
        <w:rPr>
          <w:i/>
          <w:iCs/>
          <w:sz w:val="28"/>
          <w:szCs w:val="28"/>
          <w:lang w:val="vi-VN"/>
        </w:rPr>
        <w:t>9</w:t>
      </w:r>
      <w:r w:rsidR="0025503C" w:rsidRPr="00D278F7">
        <w:rPr>
          <w:i/>
          <w:iCs/>
          <w:sz w:val="28"/>
          <w:szCs w:val="28"/>
          <w:lang w:val="vi-VN"/>
        </w:rPr>
        <w:t xml:space="preserve"> Điều 1 Luật số 90/2025/QH15)</w:t>
      </w:r>
      <w:r w:rsidR="003C42D3" w:rsidRPr="00D278F7">
        <w:rPr>
          <w:i/>
          <w:iCs/>
          <w:sz w:val="28"/>
          <w:szCs w:val="28"/>
          <w:lang w:val="vi-VN"/>
        </w:rPr>
        <w:t>.</w:t>
      </w:r>
    </w:p>
    <w:p w14:paraId="7FCB3823" w14:textId="116D5461" w:rsidR="00902959" w:rsidRPr="00C77425" w:rsidRDefault="00902959" w:rsidP="004740F5">
      <w:pPr>
        <w:spacing w:before="120" w:after="120" w:line="250" w:lineRule="auto"/>
        <w:ind w:firstLine="720"/>
        <w:jc w:val="both"/>
        <w:rPr>
          <w:i/>
          <w:iCs/>
          <w:sz w:val="28"/>
          <w:szCs w:val="28"/>
          <w:lang w:val="vi-VN"/>
        </w:rPr>
      </w:pPr>
      <w:r w:rsidRPr="00D278F7">
        <w:rPr>
          <w:i/>
          <w:iCs/>
          <w:sz w:val="28"/>
          <w:szCs w:val="28"/>
          <w:lang w:val="vi-VN"/>
        </w:rPr>
        <w:t>Đối với gói thầu áp dụng hình thức chỉ định thầu theo quy trình rút gọn</w:t>
      </w:r>
      <w:r w:rsidR="00961E10" w:rsidRPr="00C77425">
        <w:rPr>
          <w:i/>
          <w:iCs/>
          <w:sz w:val="28"/>
          <w:szCs w:val="28"/>
          <w:lang w:val="vi-VN"/>
        </w:rPr>
        <w:t>, tự thực hiện, tham gia thực hiện của cộng đồng, đàm phán giá, chào giá trực tuyến</w:t>
      </w:r>
      <w:r w:rsidR="00DB4298" w:rsidRPr="00C77425">
        <w:rPr>
          <w:i/>
          <w:iCs/>
          <w:sz w:val="28"/>
          <w:szCs w:val="28"/>
          <w:lang w:val="vi-VN"/>
        </w:rPr>
        <w:t xml:space="preserve"> theo quy trình rút gọn</w:t>
      </w:r>
      <w:r w:rsidR="00961E10" w:rsidRPr="00C77425">
        <w:rPr>
          <w:i/>
          <w:iCs/>
          <w:sz w:val="28"/>
          <w:szCs w:val="28"/>
          <w:lang w:val="vi-VN"/>
        </w:rPr>
        <w:t>, mua sắm trực tuyến</w:t>
      </w:r>
      <w:r w:rsidR="00383061" w:rsidRPr="00C77425">
        <w:rPr>
          <w:i/>
          <w:iCs/>
          <w:sz w:val="28"/>
          <w:szCs w:val="28"/>
          <w:lang w:val="vi-VN"/>
        </w:rPr>
        <w:t>,</w:t>
      </w:r>
      <w:r w:rsidR="00383061" w:rsidRPr="00C77425">
        <w:rPr>
          <w:lang w:val="vi-VN"/>
        </w:rPr>
        <w:t xml:space="preserve"> </w:t>
      </w:r>
      <w:r w:rsidR="00383061" w:rsidRPr="00C77425">
        <w:rPr>
          <w:i/>
          <w:iCs/>
          <w:sz w:val="28"/>
          <w:szCs w:val="28"/>
          <w:lang w:val="vi-VN"/>
        </w:rPr>
        <w:t>lựa chọn nhà thầu trong trường hợp đặc biệt</w:t>
      </w:r>
      <w:r w:rsidRPr="00D278F7">
        <w:rPr>
          <w:i/>
          <w:iCs/>
          <w:sz w:val="28"/>
          <w:szCs w:val="28"/>
          <w:lang w:val="vi-VN"/>
        </w:rPr>
        <w:t xml:space="preserve"> thì không ghi nội dung này.</w:t>
      </w:r>
      <w:r w:rsidR="00A53C8A" w:rsidRPr="00C77425">
        <w:rPr>
          <w:i/>
          <w:iCs/>
          <w:sz w:val="28"/>
          <w:szCs w:val="28"/>
          <w:lang w:val="vi-VN"/>
        </w:rPr>
        <w:t xml:space="preserve"> </w:t>
      </w:r>
    </w:p>
    <w:p w14:paraId="323585E9" w14:textId="77777777" w:rsidR="00616741" w:rsidRPr="00D278F7" w:rsidRDefault="00745A09" w:rsidP="004740F5">
      <w:pPr>
        <w:spacing w:before="120" w:after="120" w:line="250" w:lineRule="auto"/>
        <w:ind w:firstLine="720"/>
        <w:jc w:val="both"/>
        <w:rPr>
          <w:i/>
          <w:iCs/>
          <w:sz w:val="28"/>
          <w:szCs w:val="28"/>
          <w:lang w:val="vi-VN"/>
        </w:rPr>
      </w:pPr>
      <w:r w:rsidRPr="00D278F7">
        <w:rPr>
          <w:i/>
          <w:iCs/>
          <w:sz w:val="28"/>
          <w:szCs w:val="28"/>
          <w:lang w:val="vi-VN"/>
        </w:rPr>
        <w:t>(</w:t>
      </w:r>
      <w:r w:rsidR="00EB1A93" w:rsidRPr="00D278F7">
        <w:rPr>
          <w:i/>
          <w:iCs/>
          <w:sz w:val="28"/>
          <w:szCs w:val="28"/>
          <w:lang w:val="vi-VN"/>
        </w:rPr>
        <w:t>8</w:t>
      </w:r>
      <w:r w:rsidRPr="00D278F7">
        <w:rPr>
          <w:i/>
          <w:iCs/>
          <w:sz w:val="28"/>
          <w:szCs w:val="28"/>
          <w:lang w:val="vi-VN"/>
        </w:rPr>
        <w:t>)</w:t>
      </w:r>
      <w:r w:rsidR="00B65188" w:rsidRPr="00D278F7">
        <w:rPr>
          <w:b/>
          <w:bCs/>
          <w:i/>
          <w:iCs/>
          <w:sz w:val="28"/>
          <w:szCs w:val="28"/>
          <w:lang w:val="vi-VN"/>
        </w:rPr>
        <w:t xml:space="preserve"> </w:t>
      </w:r>
      <w:r w:rsidR="00B65188" w:rsidRPr="00D278F7">
        <w:rPr>
          <w:i/>
          <w:iCs/>
          <w:sz w:val="28"/>
          <w:szCs w:val="28"/>
          <w:lang w:val="vi-VN"/>
        </w:rPr>
        <w:t xml:space="preserve">Ghi tổng thời gian tổ chức lựa chọn nhà thầu (là số ngày tối đa tính từ </w:t>
      </w:r>
      <w:r w:rsidR="007F76A3" w:rsidRPr="00D278F7">
        <w:rPr>
          <w:i/>
          <w:iCs/>
          <w:sz w:val="28"/>
          <w:szCs w:val="28"/>
          <w:lang w:val="vi-VN"/>
        </w:rPr>
        <w:t xml:space="preserve">ngày </w:t>
      </w:r>
      <w:r w:rsidR="00B65188" w:rsidRPr="00D278F7">
        <w:rPr>
          <w:i/>
          <w:iCs/>
          <w:sz w:val="28"/>
          <w:szCs w:val="28"/>
          <w:lang w:val="vi-VN"/>
        </w:rPr>
        <w:t>phát hành hồ sơ mời thầu, hồ sơ yêu cầu đến khi có kết quả lựa chọn nhà thầu, bao gồm cả thời gian thẩm định</w:t>
      </w:r>
      <w:r w:rsidR="00AE3701" w:rsidRPr="00C77425">
        <w:rPr>
          <w:i/>
          <w:iCs/>
          <w:sz w:val="28"/>
          <w:szCs w:val="28"/>
          <w:lang w:val="vi-VN"/>
        </w:rPr>
        <w:t xml:space="preserve"> (nếu có)</w:t>
      </w:r>
      <w:r w:rsidR="00B65188" w:rsidRPr="00D278F7">
        <w:rPr>
          <w:i/>
          <w:iCs/>
          <w:sz w:val="28"/>
          <w:szCs w:val="28"/>
          <w:lang w:val="vi-VN"/>
        </w:rPr>
        <w:t>. Trường hợp cần thiết, có thể ghi rõ thời gian đánh giá hồ sơ dự thầu, hồ sơ đề xuất, thời gian thẩm định</w:t>
      </w:r>
      <w:r w:rsidR="00AE3701" w:rsidRPr="00C77425">
        <w:rPr>
          <w:i/>
          <w:iCs/>
          <w:sz w:val="28"/>
          <w:szCs w:val="28"/>
          <w:lang w:val="vi-VN"/>
        </w:rPr>
        <w:t xml:space="preserve"> (nếu có)</w:t>
      </w:r>
      <w:r w:rsidR="00B65188" w:rsidRPr="00D278F7">
        <w:rPr>
          <w:i/>
          <w:iCs/>
          <w:sz w:val="28"/>
          <w:szCs w:val="28"/>
          <w:lang w:val="vi-VN"/>
        </w:rPr>
        <w:t xml:space="preserve"> vào mục này. </w:t>
      </w:r>
    </w:p>
    <w:p w14:paraId="4A5F0466" w14:textId="77777777" w:rsidR="00173684" w:rsidRPr="00D278F7" w:rsidRDefault="00173684" w:rsidP="004740F5">
      <w:pPr>
        <w:spacing w:before="120" w:after="120" w:line="250" w:lineRule="auto"/>
        <w:ind w:firstLine="720"/>
        <w:jc w:val="both"/>
        <w:rPr>
          <w:i/>
          <w:iCs/>
          <w:sz w:val="28"/>
          <w:szCs w:val="28"/>
          <w:lang w:val="vi-VN"/>
        </w:rPr>
      </w:pPr>
      <w:r w:rsidRPr="00D278F7">
        <w:rPr>
          <w:i/>
          <w:iCs/>
          <w:sz w:val="28"/>
          <w:szCs w:val="28"/>
          <w:lang w:val="vi-VN"/>
        </w:rPr>
        <w:t>Trường hợp gói thầu có lựa chọn danh sách ngắn thì thời gian tổ chức lựa chọn nhà thầu bao gồm cả thời gian lựa chọn danh sách ngắn</w:t>
      </w:r>
      <w:r w:rsidR="00E51AE0" w:rsidRPr="00D278F7">
        <w:rPr>
          <w:i/>
          <w:iCs/>
          <w:sz w:val="28"/>
          <w:szCs w:val="28"/>
          <w:lang w:val="vi-VN"/>
        </w:rPr>
        <w:t xml:space="preserve"> tính từ ngày phát hành hồ sơ mời sơ tuyển, hồ sơ mời quan tâm đến khi có kết quả lựa chọn danh sách ngắn (có thể ghi rõ thời gian đánh giá hồ sơ dự sơ tuyển, hồ sơ quan tâm, thời gian thẩm định</w:t>
      </w:r>
      <w:r w:rsidR="00AE3701" w:rsidRPr="00C77425">
        <w:rPr>
          <w:i/>
          <w:iCs/>
          <w:sz w:val="28"/>
          <w:szCs w:val="28"/>
          <w:lang w:val="vi-VN"/>
        </w:rPr>
        <w:t xml:space="preserve"> (nếu có)</w:t>
      </w:r>
      <w:r w:rsidR="00E51AE0" w:rsidRPr="00D278F7">
        <w:rPr>
          <w:i/>
          <w:iCs/>
          <w:sz w:val="28"/>
          <w:szCs w:val="28"/>
          <w:lang w:val="vi-VN"/>
        </w:rPr>
        <w:t>)</w:t>
      </w:r>
      <w:r w:rsidRPr="00D278F7">
        <w:rPr>
          <w:i/>
          <w:iCs/>
          <w:sz w:val="28"/>
          <w:szCs w:val="28"/>
          <w:lang w:val="vi-VN"/>
        </w:rPr>
        <w:t>.</w:t>
      </w:r>
    </w:p>
    <w:p w14:paraId="3A38A535" w14:textId="50B56D72" w:rsidR="006F6F0E" w:rsidRPr="00D278F7" w:rsidRDefault="006F6F0E" w:rsidP="004740F5">
      <w:pPr>
        <w:spacing w:before="120" w:after="120" w:line="250" w:lineRule="auto"/>
        <w:ind w:firstLine="720"/>
        <w:jc w:val="both"/>
        <w:rPr>
          <w:i/>
          <w:iCs/>
          <w:sz w:val="28"/>
          <w:szCs w:val="28"/>
          <w:lang w:val="vi-VN"/>
        </w:rPr>
      </w:pPr>
      <w:r w:rsidRPr="00D278F7">
        <w:rPr>
          <w:i/>
          <w:iCs/>
          <w:sz w:val="28"/>
          <w:szCs w:val="28"/>
          <w:lang w:val="vi-VN"/>
        </w:rPr>
        <w:lastRenderedPageBreak/>
        <w:t xml:space="preserve">Đối với trường hợp xử lý tình huống theo quy định tại khoản 4 Điều </w:t>
      </w:r>
      <w:r w:rsidR="00AC6E9E" w:rsidRPr="00D278F7">
        <w:rPr>
          <w:i/>
          <w:iCs/>
          <w:sz w:val="28"/>
          <w:szCs w:val="28"/>
          <w:lang w:val="vi-VN"/>
        </w:rPr>
        <w:t>1</w:t>
      </w:r>
      <w:r w:rsidR="00AC6E9E" w:rsidRPr="00C77425">
        <w:rPr>
          <w:i/>
          <w:iCs/>
          <w:sz w:val="28"/>
          <w:szCs w:val="28"/>
          <w:lang w:val="vi-VN"/>
        </w:rPr>
        <w:t>40</w:t>
      </w:r>
      <w:r w:rsidR="00AC6E9E" w:rsidRPr="00D278F7">
        <w:rPr>
          <w:i/>
          <w:iCs/>
          <w:sz w:val="28"/>
          <w:szCs w:val="28"/>
          <w:lang w:val="vi-VN"/>
        </w:rPr>
        <w:t xml:space="preserve"> </w:t>
      </w:r>
      <w:r w:rsidRPr="00D278F7">
        <w:rPr>
          <w:i/>
          <w:iCs/>
          <w:sz w:val="28"/>
          <w:szCs w:val="28"/>
          <w:lang w:val="vi-VN"/>
        </w:rPr>
        <w:t xml:space="preserve">Nghị định số </w:t>
      </w:r>
      <w:r w:rsidR="00CC5BD2" w:rsidRPr="00C77425">
        <w:rPr>
          <w:i/>
          <w:iCs/>
          <w:sz w:val="28"/>
          <w:szCs w:val="28"/>
          <w:lang w:val="vi-VN"/>
        </w:rPr>
        <w:t>214</w:t>
      </w:r>
      <w:r w:rsidRPr="00D278F7">
        <w:rPr>
          <w:i/>
          <w:iCs/>
          <w:sz w:val="28"/>
          <w:szCs w:val="28"/>
          <w:lang w:val="vi-VN"/>
        </w:rPr>
        <w:t>/202</w:t>
      </w:r>
      <w:r w:rsidR="00AC6E9E" w:rsidRPr="00C77425">
        <w:rPr>
          <w:i/>
          <w:iCs/>
          <w:sz w:val="28"/>
          <w:szCs w:val="28"/>
          <w:lang w:val="vi-VN"/>
        </w:rPr>
        <w:t>5</w:t>
      </w:r>
      <w:r w:rsidRPr="00D278F7">
        <w:rPr>
          <w:i/>
          <w:iCs/>
          <w:sz w:val="28"/>
          <w:szCs w:val="28"/>
          <w:lang w:val="vi-VN"/>
        </w:rPr>
        <w:t>/NĐ-CP và trường hợp hủy thầu theo quy định tại khoản 1 Điều 17</w:t>
      </w:r>
      <w:r w:rsidR="009E724F" w:rsidRPr="00D278F7">
        <w:rPr>
          <w:rStyle w:val="FootnoteReference"/>
          <w:i/>
          <w:iCs/>
          <w:sz w:val="28"/>
          <w:szCs w:val="28"/>
          <w:lang w:val="vi-VN"/>
        </w:rPr>
        <w:footnoteReference w:id="12"/>
      </w:r>
      <w:r w:rsidRPr="00D278F7">
        <w:rPr>
          <w:i/>
          <w:iCs/>
          <w:sz w:val="28"/>
          <w:szCs w:val="28"/>
          <w:lang w:val="vi-VN"/>
        </w:rPr>
        <w:t xml:space="preserve"> của Luật Đấu thầu</w:t>
      </w:r>
      <w:r w:rsidR="00B7302A" w:rsidRPr="00C77425">
        <w:rPr>
          <w:i/>
          <w:iCs/>
          <w:sz w:val="28"/>
          <w:szCs w:val="28"/>
          <w:lang w:val="vi-VN"/>
        </w:rPr>
        <w:t>,</w:t>
      </w:r>
      <w:r w:rsidR="000E1D3E" w:rsidRPr="00C77425">
        <w:rPr>
          <w:i/>
          <w:iCs/>
          <w:sz w:val="28"/>
          <w:szCs w:val="28"/>
          <w:lang w:val="vi-VN"/>
        </w:rPr>
        <w:t xml:space="preserve"> </w:t>
      </w:r>
      <w:r w:rsidRPr="00D278F7">
        <w:rPr>
          <w:i/>
          <w:iCs/>
          <w:sz w:val="28"/>
          <w:szCs w:val="28"/>
          <w:lang w:val="vi-VN"/>
        </w:rPr>
        <w:t>không phải điều chỉnh thời gian bắt đầu tổ chức lựa chọn nhà thầu trong kế hoạch lựa chọn nhà thầu.</w:t>
      </w:r>
    </w:p>
    <w:p w14:paraId="2A26A82A" w14:textId="77777777" w:rsidR="00650BA2" w:rsidRPr="00D278F7" w:rsidRDefault="00B65188" w:rsidP="004740F5">
      <w:pPr>
        <w:spacing w:before="120" w:after="120" w:line="250" w:lineRule="auto"/>
        <w:ind w:firstLine="720"/>
        <w:jc w:val="both"/>
        <w:rPr>
          <w:i/>
          <w:iCs/>
          <w:sz w:val="28"/>
          <w:szCs w:val="28"/>
          <w:lang w:val="vi-VN"/>
        </w:rPr>
      </w:pPr>
      <w:r w:rsidRPr="00D278F7">
        <w:rPr>
          <w:i/>
          <w:iCs/>
          <w:sz w:val="28"/>
          <w:szCs w:val="28"/>
          <w:lang w:val="vi-VN"/>
        </w:rPr>
        <w:t>(</w:t>
      </w:r>
      <w:r w:rsidR="00EB1A93" w:rsidRPr="00D278F7">
        <w:rPr>
          <w:i/>
          <w:iCs/>
          <w:sz w:val="28"/>
          <w:szCs w:val="28"/>
          <w:lang w:val="vi-VN"/>
        </w:rPr>
        <w:t>9</w:t>
      </w:r>
      <w:r w:rsidR="00AA24BA" w:rsidRPr="00D278F7">
        <w:rPr>
          <w:i/>
          <w:iCs/>
          <w:sz w:val="28"/>
          <w:szCs w:val="28"/>
          <w:lang w:val="vi-VN"/>
        </w:rPr>
        <w:t>)</w:t>
      </w:r>
      <w:r w:rsidR="00616741" w:rsidRPr="00D278F7">
        <w:rPr>
          <w:i/>
          <w:iCs/>
          <w:sz w:val="28"/>
          <w:szCs w:val="28"/>
          <w:lang w:val="vi-VN"/>
        </w:rPr>
        <w:t xml:space="preserve"> Thời gian bắt đầu tổ chức lựa chọn nhà thầu</w:t>
      </w:r>
      <w:r w:rsidR="008D7714" w:rsidRPr="00D278F7">
        <w:rPr>
          <w:i/>
          <w:iCs/>
          <w:sz w:val="28"/>
          <w:szCs w:val="28"/>
          <w:lang w:val="vi-VN"/>
        </w:rPr>
        <w:t xml:space="preserve"> thực hiện theo quy định tại khoản 5 Điều 39 </w:t>
      </w:r>
      <w:r w:rsidR="00E51AE0" w:rsidRPr="00D278F7">
        <w:rPr>
          <w:i/>
          <w:iCs/>
          <w:sz w:val="28"/>
          <w:szCs w:val="28"/>
          <w:lang w:val="vi-VN"/>
        </w:rPr>
        <w:t xml:space="preserve">của </w:t>
      </w:r>
      <w:r w:rsidR="008D7714" w:rsidRPr="00D278F7">
        <w:rPr>
          <w:i/>
          <w:iCs/>
          <w:sz w:val="28"/>
          <w:szCs w:val="28"/>
          <w:lang w:val="vi-VN"/>
        </w:rPr>
        <w:t>Luật Đấu thầu</w:t>
      </w:r>
      <w:r w:rsidR="00C4749A" w:rsidRPr="00D278F7">
        <w:rPr>
          <w:i/>
          <w:iCs/>
          <w:sz w:val="28"/>
          <w:szCs w:val="28"/>
          <w:lang w:val="vi-VN"/>
        </w:rPr>
        <w:t>.</w:t>
      </w:r>
    </w:p>
    <w:p w14:paraId="280E18CB" w14:textId="5B347DC3" w:rsidR="00616741" w:rsidRPr="00D278F7" w:rsidRDefault="00745A09" w:rsidP="004740F5">
      <w:pPr>
        <w:spacing w:before="120" w:after="120" w:line="250" w:lineRule="auto"/>
        <w:ind w:firstLine="720"/>
        <w:jc w:val="both"/>
        <w:rPr>
          <w:i/>
          <w:iCs/>
          <w:sz w:val="28"/>
          <w:szCs w:val="28"/>
          <w:lang w:val="vi-VN"/>
        </w:rPr>
      </w:pPr>
      <w:r w:rsidRPr="00D278F7">
        <w:rPr>
          <w:i/>
          <w:iCs/>
          <w:sz w:val="28"/>
          <w:szCs w:val="28"/>
          <w:lang w:val="vi-VN"/>
        </w:rPr>
        <w:t>(</w:t>
      </w:r>
      <w:r w:rsidR="00EB1A93" w:rsidRPr="00D278F7">
        <w:rPr>
          <w:i/>
          <w:iCs/>
          <w:sz w:val="28"/>
          <w:szCs w:val="28"/>
          <w:lang w:val="vi-VN"/>
        </w:rPr>
        <w:t>10</w:t>
      </w:r>
      <w:r w:rsidRPr="00D278F7">
        <w:rPr>
          <w:i/>
          <w:iCs/>
          <w:sz w:val="28"/>
          <w:szCs w:val="28"/>
          <w:lang w:val="vi-VN"/>
        </w:rPr>
        <w:t>)</w:t>
      </w:r>
      <w:r w:rsidR="00EB1A93" w:rsidRPr="00D278F7">
        <w:rPr>
          <w:i/>
          <w:iCs/>
          <w:sz w:val="28"/>
          <w:szCs w:val="28"/>
          <w:lang w:val="vi-VN"/>
        </w:rPr>
        <w:t xml:space="preserve"> </w:t>
      </w:r>
      <w:r w:rsidR="00616741" w:rsidRPr="00D278F7">
        <w:rPr>
          <w:i/>
          <w:iCs/>
          <w:sz w:val="28"/>
          <w:szCs w:val="28"/>
          <w:lang w:val="vi-VN"/>
        </w:rPr>
        <w:t>Loại hợp đồng</w:t>
      </w:r>
      <w:r w:rsidR="008D7714" w:rsidRPr="00D278F7">
        <w:rPr>
          <w:i/>
          <w:iCs/>
          <w:sz w:val="28"/>
          <w:szCs w:val="28"/>
          <w:lang w:val="vi-VN"/>
        </w:rPr>
        <w:t xml:space="preserve"> thực hiện theo quy định tại Điều 64 </w:t>
      </w:r>
      <w:r w:rsidR="00E51AE0" w:rsidRPr="00D278F7">
        <w:rPr>
          <w:i/>
          <w:iCs/>
          <w:sz w:val="28"/>
          <w:szCs w:val="28"/>
          <w:lang w:val="vi-VN"/>
        </w:rPr>
        <w:t xml:space="preserve">của </w:t>
      </w:r>
      <w:r w:rsidR="008D7714" w:rsidRPr="00D278F7">
        <w:rPr>
          <w:i/>
          <w:iCs/>
          <w:sz w:val="28"/>
          <w:szCs w:val="28"/>
          <w:lang w:val="vi-VN"/>
        </w:rPr>
        <w:t>Luật Đấu thầu</w:t>
      </w:r>
      <w:r w:rsidR="00C4749A" w:rsidRPr="00D278F7">
        <w:rPr>
          <w:i/>
          <w:iCs/>
          <w:sz w:val="28"/>
          <w:szCs w:val="28"/>
          <w:lang w:val="vi-VN"/>
        </w:rPr>
        <w:t>.</w:t>
      </w:r>
      <w:r w:rsidR="00EF6969" w:rsidRPr="00D278F7">
        <w:rPr>
          <w:i/>
          <w:iCs/>
          <w:sz w:val="28"/>
          <w:szCs w:val="28"/>
          <w:lang w:val="vi-VN"/>
        </w:rPr>
        <w:t xml:space="preserve"> </w:t>
      </w:r>
      <w:r w:rsidR="00E86479" w:rsidRPr="00D278F7">
        <w:rPr>
          <w:i/>
          <w:iCs/>
          <w:sz w:val="28"/>
          <w:szCs w:val="28"/>
          <w:lang w:val="vi-VN"/>
        </w:rPr>
        <w:t>Đ</w:t>
      </w:r>
      <w:r w:rsidR="00EF6969" w:rsidRPr="00D278F7">
        <w:rPr>
          <w:i/>
          <w:iCs/>
          <w:sz w:val="28"/>
          <w:szCs w:val="28"/>
          <w:lang w:val="vi-VN"/>
        </w:rPr>
        <w:t xml:space="preserve">ối với gói thầu </w:t>
      </w:r>
      <w:r w:rsidR="006010CF" w:rsidRPr="00C77425">
        <w:rPr>
          <w:i/>
          <w:iCs/>
          <w:sz w:val="28"/>
          <w:szCs w:val="28"/>
          <w:lang w:val="vi-VN"/>
        </w:rPr>
        <w:t>máy đặt, máy mượn</w:t>
      </w:r>
      <w:r w:rsidR="00EF6969" w:rsidRPr="00D278F7">
        <w:rPr>
          <w:i/>
          <w:iCs/>
          <w:sz w:val="28"/>
          <w:szCs w:val="28"/>
          <w:lang w:val="vi-VN"/>
        </w:rPr>
        <w:t xml:space="preserve">, chỉ áp dụng loại hợp đồng theo đơn giá cố định, đơn giá điều chỉnh hoặc kết hợp hợp đồng theo đơn giá cố định và hợp đồng theo đơn giá điều chỉnh. </w:t>
      </w:r>
    </w:p>
    <w:p w14:paraId="3FD9ECCD" w14:textId="77777777" w:rsidR="00616741" w:rsidRPr="00D278F7" w:rsidRDefault="00745A09" w:rsidP="004740F5">
      <w:pPr>
        <w:spacing w:before="120" w:after="120" w:line="250" w:lineRule="auto"/>
        <w:ind w:firstLine="720"/>
        <w:jc w:val="both"/>
        <w:rPr>
          <w:b/>
          <w:bCs/>
          <w:i/>
          <w:iCs/>
          <w:sz w:val="28"/>
          <w:szCs w:val="28"/>
          <w:lang w:val="vi-VN"/>
        </w:rPr>
      </w:pPr>
      <w:r w:rsidRPr="00D278F7">
        <w:rPr>
          <w:i/>
          <w:iCs/>
          <w:sz w:val="28"/>
          <w:szCs w:val="28"/>
          <w:lang w:val="vi-VN"/>
        </w:rPr>
        <w:t>(</w:t>
      </w:r>
      <w:r w:rsidR="00EB1A93" w:rsidRPr="00D278F7">
        <w:rPr>
          <w:i/>
          <w:iCs/>
          <w:sz w:val="28"/>
          <w:szCs w:val="28"/>
          <w:lang w:val="vi-VN"/>
        </w:rPr>
        <w:t>11</w:t>
      </w:r>
      <w:r w:rsidRPr="00D278F7">
        <w:rPr>
          <w:i/>
          <w:iCs/>
          <w:sz w:val="28"/>
          <w:szCs w:val="28"/>
          <w:lang w:val="vi-VN"/>
        </w:rPr>
        <w:t>)</w:t>
      </w:r>
      <w:r w:rsidR="00616741" w:rsidRPr="00D278F7">
        <w:rPr>
          <w:b/>
          <w:bCs/>
          <w:i/>
          <w:iCs/>
          <w:sz w:val="28"/>
          <w:szCs w:val="28"/>
          <w:lang w:val="vi-VN"/>
        </w:rPr>
        <w:t xml:space="preserve"> </w:t>
      </w:r>
      <w:r w:rsidR="00616741" w:rsidRPr="00D278F7">
        <w:rPr>
          <w:i/>
          <w:iCs/>
          <w:sz w:val="28"/>
          <w:szCs w:val="28"/>
          <w:lang w:val="vi-VN"/>
        </w:rPr>
        <w:t>Thời gian thực hiện gói thầu</w:t>
      </w:r>
      <w:r w:rsidR="005157EF" w:rsidRPr="00D278F7">
        <w:rPr>
          <w:i/>
          <w:iCs/>
          <w:sz w:val="28"/>
          <w:szCs w:val="28"/>
          <w:lang w:val="vi-VN"/>
        </w:rPr>
        <w:t xml:space="preserve"> thực hiện theo quy định tại khoản 7 Điều 39 </w:t>
      </w:r>
      <w:r w:rsidR="00E51AE0" w:rsidRPr="00D278F7">
        <w:rPr>
          <w:i/>
          <w:iCs/>
          <w:sz w:val="28"/>
          <w:szCs w:val="28"/>
          <w:lang w:val="vi-VN"/>
        </w:rPr>
        <w:t xml:space="preserve">của </w:t>
      </w:r>
      <w:r w:rsidR="005157EF" w:rsidRPr="00D278F7">
        <w:rPr>
          <w:i/>
          <w:iCs/>
          <w:sz w:val="28"/>
          <w:szCs w:val="28"/>
          <w:lang w:val="vi-VN"/>
        </w:rPr>
        <w:t>Luật Đấu thầu</w:t>
      </w:r>
      <w:r w:rsidR="00C4749A" w:rsidRPr="00D278F7">
        <w:rPr>
          <w:i/>
          <w:iCs/>
          <w:sz w:val="28"/>
          <w:szCs w:val="28"/>
          <w:lang w:val="vi-VN"/>
        </w:rPr>
        <w:t>.</w:t>
      </w:r>
    </w:p>
    <w:p w14:paraId="265E5223" w14:textId="77777777" w:rsidR="00672F48" w:rsidRPr="00D278F7" w:rsidRDefault="00616741" w:rsidP="004740F5">
      <w:pPr>
        <w:spacing w:before="120" w:after="120" w:line="250" w:lineRule="auto"/>
        <w:ind w:firstLine="720"/>
        <w:jc w:val="both"/>
        <w:rPr>
          <w:i/>
          <w:iCs/>
          <w:sz w:val="28"/>
          <w:szCs w:val="28"/>
          <w:lang w:val="vi-VN"/>
        </w:rPr>
      </w:pPr>
      <w:r w:rsidRPr="00D278F7">
        <w:rPr>
          <w:i/>
          <w:iCs/>
          <w:sz w:val="28"/>
          <w:szCs w:val="28"/>
          <w:lang w:val="vi-VN"/>
        </w:rPr>
        <w:t>Thời gian thực hiện gói thầu cần phù hợp với tiến độ thực hiện dự án</w:t>
      </w:r>
      <w:r w:rsidR="004E4F75" w:rsidRPr="00D278F7">
        <w:rPr>
          <w:i/>
          <w:iCs/>
          <w:sz w:val="28"/>
          <w:szCs w:val="28"/>
          <w:lang w:val="vi-VN"/>
        </w:rPr>
        <w:t>, dự toán mua sắm</w:t>
      </w:r>
      <w:r w:rsidRPr="00D278F7">
        <w:rPr>
          <w:i/>
          <w:iCs/>
          <w:sz w:val="28"/>
          <w:szCs w:val="28"/>
          <w:lang w:val="vi-VN"/>
        </w:rPr>
        <w:t>. Trường hợp gói thầu gồm nhiều phần riêng biệt thì quy định cụ thể thời gian thực hiện gói thầu cho từng phần.</w:t>
      </w:r>
    </w:p>
    <w:p w14:paraId="0B81BE24" w14:textId="77777777" w:rsidR="001D2F3A" w:rsidRPr="00D278F7" w:rsidRDefault="0088488A" w:rsidP="004740F5">
      <w:pPr>
        <w:spacing w:before="120" w:after="120" w:line="250" w:lineRule="auto"/>
        <w:ind w:firstLine="630"/>
        <w:jc w:val="both"/>
        <w:rPr>
          <w:i/>
          <w:iCs/>
          <w:sz w:val="28"/>
          <w:szCs w:val="28"/>
          <w:lang w:val="vi-VN"/>
        </w:rPr>
      </w:pPr>
      <w:r w:rsidRPr="00D278F7">
        <w:rPr>
          <w:i/>
          <w:iCs/>
          <w:sz w:val="28"/>
          <w:szCs w:val="28"/>
          <w:lang w:val="vi-VN"/>
        </w:rPr>
        <w:t>Đối với mua sắm tập trung áp dụng thỏa thuận khung, thời gian thực hiện gói thầu</w:t>
      </w:r>
      <w:r w:rsidR="006D56B9" w:rsidRPr="00D278F7">
        <w:rPr>
          <w:i/>
          <w:iCs/>
          <w:sz w:val="28"/>
          <w:szCs w:val="28"/>
          <w:lang w:val="vi-VN"/>
        </w:rPr>
        <w:t xml:space="preserve"> căn cứ theo thỏa thuận khung. </w:t>
      </w:r>
    </w:p>
    <w:p w14:paraId="0B68321D" w14:textId="77777777" w:rsidR="00616741" w:rsidRPr="00D278F7" w:rsidRDefault="00745A09" w:rsidP="004740F5">
      <w:pPr>
        <w:spacing w:before="120" w:after="120" w:line="250" w:lineRule="auto"/>
        <w:ind w:firstLine="630"/>
        <w:jc w:val="both"/>
        <w:rPr>
          <w:i/>
          <w:iCs/>
          <w:sz w:val="28"/>
          <w:szCs w:val="28"/>
          <w:lang w:val="vi-VN"/>
        </w:rPr>
      </w:pPr>
      <w:r w:rsidRPr="00D278F7">
        <w:rPr>
          <w:i/>
          <w:iCs/>
          <w:sz w:val="28"/>
          <w:szCs w:val="28"/>
          <w:lang w:val="vi-VN"/>
        </w:rPr>
        <w:t>(</w:t>
      </w:r>
      <w:r w:rsidR="00AB4AE9" w:rsidRPr="00D278F7">
        <w:rPr>
          <w:i/>
          <w:iCs/>
          <w:sz w:val="28"/>
          <w:szCs w:val="28"/>
          <w:lang w:val="vi-VN"/>
        </w:rPr>
        <w:t>12</w:t>
      </w:r>
      <w:r w:rsidRPr="00D278F7">
        <w:rPr>
          <w:i/>
          <w:iCs/>
          <w:sz w:val="28"/>
          <w:szCs w:val="28"/>
          <w:lang w:val="vi-VN"/>
        </w:rPr>
        <w:t>)</w:t>
      </w:r>
      <w:r w:rsidR="00616741" w:rsidRPr="00D278F7">
        <w:rPr>
          <w:i/>
          <w:iCs/>
          <w:sz w:val="28"/>
          <w:szCs w:val="28"/>
          <w:lang w:val="vi-VN"/>
        </w:rPr>
        <w:t xml:space="preserve"> </w:t>
      </w:r>
      <w:bookmarkStart w:id="15" w:name="_Hlk205217923"/>
      <w:r w:rsidR="00616741" w:rsidRPr="00D278F7">
        <w:rPr>
          <w:i/>
          <w:iCs/>
          <w:sz w:val="28"/>
          <w:szCs w:val="28"/>
          <w:lang w:val="vi-VN"/>
        </w:rPr>
        <w:t>Tùy chọn mua thêm</w:t>
      </w:r>
      <w:r w:rsidR="0093486C" w:rsidRPr="00D278F7">
        <w:rPr>
          <w:i/>
          <w:iCs/>
          <w:sz w:val="28"/>
          <w:szCs w:val="28"/>
          <w:lang w:val="vi-VN"/>
        </w:rPr>
        <w:t xml:space="preserve"> chỉ áp dụng đối với gói thầu </w:t>
      </w:r>
      <w:r w:rsidR="00C65642" w:rsidRPr="00D278F7">
        <w:rPr>
          <w:i/>
          <w:iCs/>
          <w:sz w:val="28"/>
          <w:szCs w:val="28"/>
          <w:lang w:val="vi-VN"/>
        </w:rPr>
        <w:t>đấu thầu</w:t>
      </w:r>
      <w:r w:rsidR="00964043" w:rsidRPr="00D278F7">
        <w:rPr>
          <w:i/>
          <w:iCs/>
          <w:sz w:val="28"/>
          <w:szCs w:val="28"/>
          <w:lang w:val="vi-VN"/>
        </w:rPr>
        <w:t xml:space="preserve"> </w:t>
      </w:r>
      <w:r w:rsidR="0093486C" w:rsidRPr="00D278F7">
        <w:rPr>
          <w:i/>
          <w:iCs/>
          <w:sz w:val="28"/>
          <w:szCs w:val="28"/>
          <w:lang w:val="vi-VN"/>
        </w:rPr>
        <w:t>rộng rãi, đàm phán giá và</w:t>
      </w:r>
      <w:r w:rsidR="005157EF" w:rsidRPr="00D278F7">
        <w:rPr>
          <w:i/>
          <w:iCs/>
          <w:sz w:val="28"/>
          <w:szCs w:val="28"/>
          <w:lang w:val="vi-VN"/>
        </w:rPr>
        <w:t xml:space="preserve"> thực hiện</w:t>
      </w:r>
      <w:r w:rsidR="0093486C" w:rsidRPr="00D278F7">
        <w:rPr>
          <w:i/>
          <w:iCs/>
          <w:sz w:val="28"/>
          <w:szCs w:val="28"/>
          <w:lang w:val="vi-VN"/>
        </w:rPr>
        <w:t xml:space="preserve"> </w:t>
      </w:r>
      <w:r w:rsidR="005157EF" w:rsidRPr="00D278F7">
        <w:rPr>
          <w:i/>
          <w:iCs/>
          <w:sz w:val="28"/>
          <w:szCs w:val="28"/>
          <w:lang w:val="vi-VN"/>
        </w:rPr>
        <w:t xml:space="preserve">theo quy định tại khoản 8 Điều 39 </w:t>
      </w:r>
      <w:r w:rsidR="00E51AE0" w:rsidRPr="00D278F7">
        <w:rPr>
          <w:i/>
          <w:iCs/>
          <w:sz w:val="28"/>
          <w:szCs w:val="28"/>
          <w:lang w:val="vi-VN"/>
        </w:rPr>
        <w:t xml:space="preserve">của </w:t>
      </w:r>
      <w:r w:rsidR="005157EF" w:rsidRPr="00D278F7">
        <w:rPr>
          <w:i/>
          <w:iCs/>
          <w:sz w:val="28"/>
          <w:szCs w:val="28"/>
          <w:lang w:val="vi-VN"/>
        </w:rPr>
        <w:t>Luật Đấu thầu</w:t>
      </w:r>
      <w:r w:rsidR="00CC3C98" w:rsidRPr="00D278F7">
        <w:rPr>
          <w:i/>
          <w:iCs/>
          <w:sz w:val="28"/>
          <w:szCs w:val="28"/>
          <w:lang w:val="vi-VN"/>
        </w:rPr>
        <w:t>.</w:t>
      </w:r>
      <w:r w:rsidR="00404AB2" w:rsidRPr="00D278F7">
        <w:rPr>
          <w:i/>
          <w:iCs/>
          <w:sz w:val="28"/>
          <w:szCs w:val="28"/>
          <w:lang w:val="vi-VN"/>
        </w:rPr>
        <w:t xml:space="preserve"> Trường hợp áp dụng tùy chọn mua thêm thì ghi rõ khối lượng, số lượng có thể mua bổ sung theo tỷ lệ phần trăm so với khối lượng tương ứng của hợp đồng nhưng bảo đảm không vượt 30%; nêu giá trị ước tính tương ứng</w:t>
      </w:r>
      <w:r w:rsidR="00F33465" w:rsidRPr="00D278F7">
        <w:rPr>
          <w:i/>
          <w:iCs/>
          <w:sz w:val="28"/>
          <w:szCs w:val="28"/>
          <w:lang w:val="vi-VN"/>
        </w:rPr>
        <w:t xml:space="preserve">. </w:t>
      </w:r>
      <w:r w:rsidR="00404AB2" w:rsidRPr="00D278F7">
        <w:rPr>
          <w:i/>
          <w:iCs/>
          <w:sz w:val="28"/>
          <w:szCs w:val="28"/>
          <w:lang w:val="vi-VN"/>
        </w:rPr>
        <w:t>Trường hợp không áp dụng tùy chọn mua thêm thì ghi “không áp dụng”.</w:t>
      </w:r>
    </w:p>
    <w:p w14:paraId="37573D81" w14:textId="77777777" w:rsidR="00CA47D0" w:rsidRPr="00D278F7" w:rsidRDefault="00CA47D0" w:rsidP="004740F5">
      <w:pPr>
        <w:spacing w:before="120" w:after="120" w:line="250" w:lineRule="auto"/>
        <w:ind w:firstLine="630"/>
        <w:jc w:val="both"/>
        <w:rPr>
          <w:i/>
          <w:iCs/>
          <w:sz w:val="28"/>
          <w:szCs w:val="28"/>
          <w:lang w:val="vi-VN"/>
        </w:rPr>
      </w:pPr>
      <w:r w:rsidRPr="00D278F7">
        <w:rPr>
          <w:i/>
          <w:iCs/>
          <w:sz w:val="28"/>
          <w:szCs w:val="28"/>
          <w:lang w:val="vi-VN"/>
        </w:rPr>
        <w:t xml:space="preserve">Trong quá trình thực hiện hợp đồng, trường hợp áp dụng tùy chọn mua thêm, chủ đầu tư phê duyệt dự toán riêng cho tùy chọn mua thêm làm căn cứ thực hiện mua thêm. Đối với gói thầu chia làm nhiều phần, mỗi phần đều được chọn áp dụng tùy chọn mua thêm không vượt quá tỷ lệ phần trăm ghi tại kế hoạch lựa chọn nhà thầu. Dự toán cho tùy chọn mua thêm có thể phê duyệt theo từng phần hoặc phê duyệt chung cho các phần. </w:t>
      </w:r>
    </w:p>
    <w:p w14:paraId="28DF55D5" w14:textId="07C98965" w:rsidR="00EF6969" w:rsidRPr="00D278F7" w:rsidRDefault="00EF6969" w:rsidP="004740F5">
      <w:pPr>
        <w:spacing w:before="120" w:after="120" w:line="250" w:lineRule="auto"/>
        <w:ind w:firstLine="630"/>
        <w:jc w:val="both"/>
        <w:rPr>
          <w:i/>
          <w:iCs/>
          <w:sz w:val="28"/>
          <w:szCs w:val="28"/>
          <w:lang w:val="vi-VN"/>
        </w:rPr>
      </w:pPr>
      <w:r w:rsidRPr="00D278F7">
        <w:rPr>
          <w:i/>
          <w:iCs/>
          <w:sz w:val="28"/>
          <w:szCs w:val="28"/>
          <w:lang w:val="vi-VN"/>
        </w:rPr>
        <w:t xml:space="preserve">Đối với gói thầu </w:t>
      </w:r>
      <w:r w:rsidR="006010CF" w:rsidRPr="00C77425">
        <w:rPr>
          <w:i/>
          <w:iCs/>
          <w:sz w:val="28"/>
          <w:szCs w:val="28"/>
          <w:lang w:val="vi-VN"/>
        </w:rPr>
        <w:t>máy đặt, máy mượn</w:t>
      </w:r>
      <w:r w:rsidRPr="00D278F7">
        <w:rPr>
          <w:i/>
          <w:iCs/>
          <w:sz w:val="28"/>
          <w:szCs w:val="28"/>
          <w:lang w:val="vi-VN"/>
        </w:rPr>
        <w:t xml:space="preserve">, </w:t>
      </w:r>
      <w:r w:rsidR="00A4607C" w:rsidRPr="00D278F7">
        <w:rPr>
          <w:i/>
          <w:iCs/>
          <w:sz w:val="28"/>
          <w:szCs w:val="28"/>
          <w:lang w:val="vi-VN"/>
        </w:rPr>
        <w:t xml:space="preserve">khuyến nghị </w:t>
      </w:r>
      <w:r w:rsidRPr="00D278F7">
        <w:rPr>
          <w:i/>
          <w:iCs/>
          <w:sz w:val="28"/>
          <w:szCs w:val="28"/>
          <w:lang w:val="vi-VN"/>
        </w:rPr>
        <w:t xml:space="preserve">chủ đầu tư xem xét, áp dụng tùy chọn mua thêm. </w:t>
      </w:r>
    </w:p>
    <w:bookmarkEnd w:id="15"/>
    <w:p w14:paraId="7F5BF5EF" w14:textId="57C964F4" w:rsidR="00525FCF" w:rsidRPr="00C77425" w:rsidRDefault="00355B42" w:rsidP="004740F5">
      <w:pPr>
        <w:spacing w:before="120" w:after="120" w:line="250" w:lineRule="auto"/>
        <w:ind w:firstLine="630"/>
        <w:jc w:val="both"/>
        <w:rPr>
          <w:b/>
          <w:bCs/>
          <w:sz w:val="28"/>
          <w:szCs w:val="28"/>
          <w:lang w:val="vi-VN"/>
        </w:rPr>
      </w:pPr>
      <w:r w:rsidRPr="00D278F7">
        <w:rPr>
          <w:i/>
          <w:iCs/>
          <w:sz w:val="28"/>
          <w:szCs w:val="28"/>
          <w:lang w:val="vi-VN"/>
        </w:rPr>
        <w:t>Chủ đầu tư quyết định áp dụng hoặc không áp dụng việc gói thầu có giá gói thầu dưới 500 triệu đồng đối với dự toán mua sắm chỉ cho phép nhà thầu có từ 50% lao động trở lên là người khuyết tật, thương binh, dân tộc thiểu số có hợp đồng lao động với thời gian thực hiện hợp đồng từ 03 tháng trở lên và đến thời điểm đóng thầu hợp đồng vẫn còn hiệu lực được tham dự thầu</w:t>
      </w:r>
      <w:r w:rsidRPr="00C77425">
        <w:rPr>
          <w:i/>
          <w:iCs/>
          <w:sz w:val="28"/>
          <w:szCs w:val="28"/>
          <w:lang w:val="vi-VN"/>
        </w:rPr>
        <w:t xml:space="preserve"> theo quy định tại khoản 1 Điều 8 Nghị định số </w:t>
      </w:r>
      <w:r w:rsidR="00CC5BD2" w:rsidRPr="00C77425">
        <w:rPr>
          <w:i/>
          <w:iCs/>
          <w:sz w:val="28"/>
          <w:szCs w:val="28"/>
          <w:lang w:val="vi-VN"/>
        </w:rPr>
        <w:t>214</w:t>
      </w:r>
      <w:r w:rsidRPr="00C77425">
        <w:rPr>
          <w:i/>
          <w:iCs/>
          <w:sz w:val="28"/>
          <w:szCs w:val="28"/>
          <w:lang w:val="vi-VN"/>
        </w:rPr>
        <w:t>/2025/NĐ-CP</w:t>
      </w:r>
      <w:r w:rsidRPr="00D278F7">
        <w:rPr>
          <w:i/>
          <w:iCs/>
          <w:sz w:val="28"/>
          <w:szCs w:val="28"/>
          <w:lang w:val="vi-VN"/>
        </w:rPr>
        <w:t xml:space="preserve">. Trường hợp chủ đầu tư quyết định áp dụng mà không có nhà thầu tham dự hoặc không có nhà thầu đáp </w:t>
      </w:r>
      <w:r w:rsidRPr="00D278F7">
        <w:rPr>
          <w:i/>
          <w:iCs/>
          <w:sz w:val="28"/>
          <w:szCs w:val="28"/>
          <w:lang w:val="vi-VN"/>
        </w:rPr>
        <w:lastRenderedPageBreak/>
        <w:t>ứng yêu cầu thì tổ chức đấu thầu lại và cho phép các loại hình nhà thầu khác được tham dự thầu.</w:t>
      </w:r>
      <w:r w:rsidR="00CC5BD2" w:rsidRPr="00C77425">
        <w:rPr>
          <w:i/>
          <w:iCs/>
          <w:sz w:val="28"/>
          <w:szCs w:val="28"/>
          <w:lang w:val="vi-VN"/>
        </w:rPr>
        <w:t xml:space="preserve"> </w:t>
      </w:r>
      <w:r w:rsidR="00BE2B73" w:rsidRPr="00C77425">
        <w:rPr>
          <w:i/>
          <w:iCs/>
          <w:sz w:val="28"/>
          <w:szCs w:val="28"/>
          <w:lang w:val="vi-VN"/>
        </w:rPr>
        <w:t>Việc áp dụng các hình thức lựa chọn nhà thầu</w:t>
      </w:r>
      <w:r w:rsidR="0000663E" w:rsidRPr="00C77425">
        <w:rPr>
          <w:i/>
          <w:iCs/>
          <w:sz w:val="28"/>
          <w:szCs w:val="28"/>
          <w:lang w:val="vi-VN"/>
        </w:rPr>
        <w:t xml:space="preserve"> </w:t>
      </w:r>
      <w:r w:rsidR="00BE2B73" w:rsidRPr="00C77425">
        <w:rPr>
          <w:i/>
          <w:iCs/>
          <w:sz w:val="28"/>
          <w:szCs w:val="28"/>
          <w:lang w:val="vi-VN"/>
        </w:rPr>
        <w:t xml:space="preserve">trong trường hợp này </w:t>
      </w:r>
      <w:r w:rsidR="0000663E" w:rsidRPr="00C77425">
        <w:rPr>
          <w:i/>
          <w:iCs/>
          <w:sz w:val="28"/>
          <w:szCs w:val="28"/>
          <w:lang w:val="vi-VN"/>
        </w:rPr>
        <w:t>căn cứ</w:t>
      </w:r>
      <w:r w:rsidR="0040585F" w:rsidRPr="00C77425">
        <w:rPr>
          <w:i/>
          <w:iCs/>
          <w:sz w:val="28"/>
          <w:szCs w:val="28"/>
          <w:lang w:val="vi-VN"/>
        </w:rPr>
        <w:t xml:space="preserve"> </w:t>
      </w:r>
      <w:r w:rsidR="00436791" w:rsidRPr="00C77425">
        <w:rPr>
          <w:i/>
          <w:iCs/>
          <w:sz w:val="28"/>
          <w:szCs w:val="28"/>
          <w:lang w:val="vi-VN"/>
        </w:rPr>
        <w:t>ghi chú (6)</w:t>
      </w:r>
      <w:r w:rsidR="00BE2B73" w:rsidRPr="00C77425">
        <w:rPr>
          <w:i/>
          <w:iCs/>
          <w:sz w:val="28"/>
          <w:szCs w:val="28"/>
          <w:lang w:val="vi-VN"/>
        </w:rPr>
        <w:t>.</w:t>
      </w:r>
      <w:r w:rsidR="00786B03" w:rsidRPr="00D278F7">
        <w:rPr>
          <w:b/>
          <w:bCs/>
          <w:sz w:val="28"/>
          <w:szCs w:val="28"/>
          <w:lang w:val="vi-VN"/>
        </w:rPr>
        <w:tab/>
      </w:r>
    </w:p>
    <w:p w14:paraId="05F6BD0D" w14:textId="77777777" w:rsidR="00646BEF" w:rsidRPr="00D278F7" w:rsidRDefault="00646BEF" w:rsidP="00901F21">
      <w:pPr>
        <w:spacing w:before="120" w:after="120" w:line="252" w:lineRule="auto"/>
        <w:ind w:firstLine="720"/>
        <w:jc w:val="both"/>
        <w:rPr>
          <w:sz w:val="28"/>
          <w:szCs w:val="28"/>
          <w:lang w:val="vi-VN"/>
        </w:rPr>
      </w:pPr>
      <w:r w:rsidRPr="00D278F7">
        <w:rPr>
          <w:b/>
          <w:bCs/>
          <w:sz w:val="28"/>
          <w:szCs w:val="28"/>
          <w:lang w:val="vi-VN"/>
        </w:rPr>
        <w:t>2. Giải trình nội dung kế hoạch lựa chọn nhà thầu:</w:t>
      </w:r>
    </w:p>
    <w:p w14:paraId="65BF4C80" w14:textId="77777777" w:rsidR="00646BEF" w:rsidRPr="00D278F7" w:rsidRDefault="00646BEF" w:rsidP="00525FCF">
      <w:pPr>
        <w:spacing w:before="120" w:after="120"/>
        <w:ind w:firstLine="720"/>
        <w:jc w:val="both"/>
        <w:rPr>
          <w:sz w:val="28"/>
          <w:szCs w:val="28"/>
          <w:lang w:val="vi-VN"/>
        </w:rPr>
      </w:pPr>
      <w:r w:rsidRPr="00D278F7">
        <w:rPr>
          <w:i/>
          <w:iCs/>
          <w:sz w:val="28"/>
          <w:szCs w:val="28"/>
          <w:lang w:val="vi-VN"/>
        </w:rPr>
        <w:t xml:space="preserve">Trong Mục này cần giải trình các nội dung tại </w:t>
      </w:r>
      <w:r w:rsidRPr="00D278F7">
        <w:rPr>
          <w:b/>
          <w:bCs/>
          <w:i/>
          <w:iCs/>
          <w:sz w:val="28"/>
          <w:szCs w:val="28"/>
          <w:lang w:val="vi-VN"/>
        </w:rPr>
        <w:t>Bảng số 3</w:t>
      </w:r>
      <w:r w:rsidRPr="00D278F7">
        <w:rPr>
          <w:i/>
          <w:iCs/>
          <w:sz w:val="28"/>
          <w:szCs w:val="28"/>
          <w:lang w:val="vi-VN"/>
        </w:rPr>
        <w:t>, cụ thể như sau:</w:t>
      </w:r>
    </w:p>
    <w:p w14:paraId="76E6ADDA" w14:textId="77777777" w:rsidR="00646BEF" w:rsidRPr="00D278F7" w:rsidRDefault="00646BEF" w:rsidP="00525FCF">
      <w:pPr>
        <w:spacing w:before="120" w:after="120"/>
        <w:ind w:firstLine="720"/>
        <w:jc w:val="both"/>
        <w:rPr>
          <w:sz w:val="28"/>
          <w:szCs w:val="28"/>
          <w:lang w:val="it-IT"/>
        </w:rPr>
      </w:pPr>
      <w:r w:rsidRPr="00D278F7">
        <w:rPr>
          <w:sz w:val="28"/>
          <w:szCs w:val="28"/>
          <w:lang w:val="it-IT"/>
        </w:rPr>
        <w:t>a</w:t>
      </w:r>
      <w:r w:rsidR="00AA24BA" w:rsidRPr="00D278F7">
        <w:rPr>
          <w:sz w:val="28"/>
          <w:szCs w:val="28"/>
          <w:lang w:val="it-IT"/>
        </w:rPr>
        <w:t>)</w:t>
      </w:r>
      <w:r w:rsidR="007D0274" w:rsidRPr="00D278F7">
        <w:rPr>
          <w:sz w:val="28"/>
          <w:szCs w:val="28"/>
          <w:lang w:val="it-IT"/>
        </w:rPr>
        <w:t xml:space="preserve"> </w:t>
      </w:r>
      <w:r w:rsidRPr="00D278F7">
        <w:rPr>
          <w:sz w:val="28"/>
          <w:szCs w:val="28"/>
          <w:lang w:val="it-IT"/>
        </w:rPr>
        <w:t>Cơ sở phân chia các gói thầu:</w:t>
      </w:r>
      <w:r w:rsidR="00A96060" w:rsidRPr="00D278F7">
        <w:rPr>
          <w:sz w:val="28"/>
          <w:szCs w:val="28"/>
          <w:lang w:val="it-IT"/>
        </w:rPr>
        <w:t xml:space="preserve"> </w:t>
      </w:r>
      <w:r w:rsidRPr="00D278F7">
        <w:rPr>
          <w:i/>
          <w:iCs/>
          <w:sz w:val="28"/>
          <w:szCs w:val="28"/>
          <w:lang w:val="it-IT"/>
        </w:rPr>
        <w:t>[giải trình cơ sở phân chia dự án</w:t>
      </w:r>
      <w:r w:rsidR="009D18B6" w:rsidRPr="00D278F7">
        <w:rPr>
          <w:i/>
          <w:iCs/>
          <w:sz w:val="28"/>
          <w:szCs w:val="28"/>
          <w:lang w:val="it-IT"/>
        </w:rPr>
        <w:t>, dự toán mua sắm</w:t>
      </w:r>
      <w:r w:rsidRPr="00D278F7">
        <w:rPr>
          <w:i/>
          <w:iCs/>
          <w:sz w:val="28"/>
          <w:szCs w:val="28"/>
          <w:lang w:val="it-IT"/>
        </w:rPr>
        <w:t xml:space="preserve"> thành các gói thầu. Việc phân chia dự án</w:t>
      </w:r>
      <w:r w:rsidR="009D18B6" w:rsidRPr="00D278F7">
        <w:rPr>
          <w:i/>
          <w:iCs/>
          <w:sz w:val="28"/>
          <w:szCs w:val="28"/>
          <w:lang w:val="it-IT"/>
        </w:rPr>
        <w:t>, dự toán mua sắm</w:t>
      </w:r>
      <w:r w:rsidRPr="00D278F7">
        <w:rPr>
          <w:i/>
          <w:iCs/>
          <w:sz w:val="28"/>
          <w:szCs w:val="28"/>
          <w:lang w:val="it-IT"/>
        </w:rPr>
        <w:t xml:space="preserve"> thành các gói thầu phải căn cứ vào nội dung dự án, </w:t>
      </w:r>
      <w:r w:rsidR="004E4F75" w:rsidRPr="00D278F7">
        <w:rPr>
          <w:i/>
          <w:iCs/>
          <w:sz w:val="28"/>
          <w:szCs w:val="28"/>
          <w:lang w:val="it-IT"/>
        </w:rPr>
        <w:t xml:space="preserve">dự toán mua sắm, </w:t>
      </w:r>
      <w:r w:rsidRPr="00D278F7">
        <w:rPr>
          <w:i/>
          <w:iCs/>
          <w:sz w:val="28"/>
          <w:szCs w:val="28"/>
          <w:lang w:val="it-IT"/>
        </w:rPr>
        <w:t>tính chất của công việc, trình tự thực hiện theo thời gian và theo các nguyên tắc sau:</w:t>
      </w:r>
    </w:p>
    <w:p w14:paraId="0AA87EDB" w14:textId="77777777" w:rsidR="00646BEF" w:rsidRPr="00D278F7" w:rsidRDefault="00646BEF" w:rsidP="00525FCF">
      <w:pPr>
        <w:spacing w:before="120" w:after="120"/>
        <w:ind w:firstLine="720"/>
        <w:jc w:val="both"/>
        <w:rPr>
          <w:sz w:val="28"/>
          <w:szCs w:val="28"/>
          <w:lang w:val="it-IT"/>
        </w:rPr>
      </w:pPr>
      <w:r w:rsidRPr="00D278F7">
        <w:rPr>
          <w:i/>
          <w:iCs/>
          <w:sz w:val="28"/>
          <w:szCs w:val="28"/>
          <w:lang w:val="it-IT"/>
        </w:rPr>
        <w:t>+ Đảm bảo tính đồng bộ về mặt kỹ thuật và công nghệ của dự án,</w:t>
      </w:r>
      <w:r w:rsidR="009D18B6" w:rsidRPr="00D278F7">
        <w:rPr>
          <w:i/>
          <w:iCs/>
          <w:sz w:val="28"/>
          <w:szCs w:val="28"/>
          <w:lang w:val="it-IT"/>
        </w:rPr>
        <w:t xml:space="preserve"> dự toán mua sắm,</w:t>
      </w:r>
      <w:r w:rsidRPr="00D278F7">
        <w:rPr>
          <w:i/>
          <w:iCs/>
          <w:sz w:val="28"/>
          <w:szCs w:val="28"/>
          <w:lang w:val="it-IT"/>
        </w:rPr>
        <w:t xml:space="preserve"> không được chia công việc của dự án</w:t>
      </w:r>
      <w:r w:rsidR="009D18B6" w:rsidRPr="00D278F7">
        <w:rPr>
          <w:i/>
          <w:iCs/>
          <w:sz w:val="28"/>
          <w:szCs w:val="28"/>
          <w:lang w:val="it-IT"/>
        </w:rPr>
        <w:t>, dự toán</w:t>
      </w:r>
      <w:r w:rsidRPr="00D278F7">
        <w:rPr>
          <w:i/>
          <w:iCs/>
          <w:sz w:val="28"/>
          <w:szCs w:val="28"/>
          <w:lang w:val="it-IT"/>
        </w:rPr>
        <w:t xml:space="preserve"> </w:t>
      </w:r>
      <w:r w:rsidR="009D18B6" w:rsidRPr="00D278F7">
        <w:rPr>
          <w:i/>
          <w:iCs/>
          <w:sz w:val="28"/>
          <w:szCs w:val="28"/>
          <w:lang w:val="it-IT"/>
        </w:rPr>
        <w:t xml:space="preserve">mua sắm </w:t>
      </w:r>
      <w:r w:rsidRPr="00D278F7">
        <w:rPr>
          <w:i/>
          <w:iCs/>
          <w:sz w:val="28"/>
          <w:szCs w:val="28"/>
          <w:lang w:val="it-IT"/>
        </w:rPr>
        <w:t>thành các gói thầu quá nhỏ, làm mất sự thống nhất, đồng bộ về kỹ thuật và công nghệ;</w:t>
      </w:r>
    </w:p>
    <w:p w14:paraId="7D17585E" w14:textId="77777777" w:rsidR="00646BEF" w:rsidRPr="00D278F7" w:rsidRDefault="00646BEF" w:rsidP="00525FCF">
      <w:pPr>
        <w:spacing w:before="120" w:after="120"/>
        <w:ind w:firstLine="720"/>
        <w:jc w:val="both"/>
        <w:rPr>
          <w:sz w:val="28"/>
          <w:szCs w:val="28"/>
          <w:lang w:val="it-IT"/>
        </w:rPr>
      </w:pPr>
      <w:r w:rsidRPr="00D278F7">
        <w:rPr>
          <w:i/>
          <w:iCs/>
          <w:sz w:val="28"/>
          <w:szCs w:val="28"/>
          <w:lang w:val="it-IT"/>
        </w:rPr>
        <w:t>+ Đảm bảo tiến độ thực hiện dự án</w:t>
      </w:r>
      <w:r w:rsidR="009D18B6" w:rsidRPr="00D278F7">
        <w:rPr>
          <w:i/>
          <w:iCs/>
          <w:sz w:val="28"/>
          <w:szCs w:val="28"/>
          <w:lang w:val="it-IT"/>
        </w:rPr>
        <w:t>, dự toán mua sắm</w:t>
      </w:r>
      <w:r w:rsidR="00BC6D41" w:rsidRPr="00D278F7">
        <w:rPr>
          <w:i/>
          <w:iCs/>
          <w:sz w:val="28"/>
          <w:szCs w:val="28"/>
          <w:lang w:val="it-IT"/>
        </w:rPr>
        <w:t>;</w:t>
      </w:r>
    </w:p>
    <w:p w14:paraId="03A612ED" w14:textId="77777777" w:rsidR="00646BEF" w:rsidRPr="00D278F7" w:rsidRDefault="00646BEF" w:rsidP="00525FCF">
      <w:pPr>
        <w:spacing w:before="120" w:after="120"/>
        <w:ind w:firstLine="720"/>
        <w:jc w:val="both"/>
        <w:rPr>
          <w:i/>
          <w:iCs/>
          <w:sz w:val="28"/>
          <w:szCs w:val="28"/>
          <w:lang w:val="it-IT"/>
        </w:rPr>
      </w:pPr>
      <w:r w:rsidRPr="00D278F7">
        <w:rPr>
          <w:i/>
          <w:iCs/>
          <w:sz w:val="28"/>
          <w:szCs w:val="28"/>
          <w:lang w:val="it-IT"/>
        </w:rPr>
        <w:t>+ Đảm bảo quy mô hợp lý (phù hợp với điều kiện của dự án,</w:t>
      </w:r>
      <w:r w:rsidR="009D18B6" w:rsidRPr="00D278F7">
        <w:rPr>
          <w:i/>
          <w:iCs/>
          <w:sz w:val="28"/>
          <w:szCs w:val="28"/>
          <w:lang w:val="it-IT"/>
        </w:rPr>
        <w:t xml:space="preserve"> dự toán mua sắm</w:t>
      </w:r>
      <w:r w:rsidRPr="00D278F7">
        <w:rPr>
          <w:i/>
          <w:iCs/>
          <w:sz w:val="28"/>
          <w:szCs w:val="28"/>
          <w:lang w:val="it-IT"/>
        </w:rPr>
        <w:t xml:space="preserve"> năng lực của nhà thầu hiện tại và phù hợp với sự phát triển của thị trường trong nước...);</w:t>
      </w:r>
    </w:p>
    <w:p w14:paraId="09BB7EDF" w14:textId="5CF011EE" w:rsidR="00646BEF" w:rsidRPr="00D278F7" w:rsidRDefault="00646BEF" w:rsidP="00525FCF">
      <w:pPr>
        <w:spacing w:before="120" w:after="120"/>
        <w:ind w:firstLine="720"/>
        <w:jc w:val="both"/>
        <w:rPr>
          <w:i/>
          <w:iCs/>
          <w:sz w:val="28"/>
          <w:szCs w:val="28"/>
          <w:lang w:val="it-IT"/>
        </w:rPr>
      </w:pPr>
      <w:r w:rsidRPr="00D278F7">
        <w:rPr>
          <w:i/>
          <w:iCs/>
          <w:sz w:val="28"/>
          <w:szCs w:val="28"/>
          <w:lang w:val="it-IT"/>
        </w:rPr>
        <w:t>Việc chia dự án</w:t>
      </w:r>
      <w:r w:rsidR="009D18B6" w:rsidRPr="00D278F7">
        <w:rPr>
          <w:i/>
          <w:iCs/>
          <w:sz w:val="28"/>
          <w:szCs w:val="28"/>
          <w:lang w:val="it-IT"/>
        </w:rPr>
        <w:t>, dự toán mua sắm</w:t>
      </w:r>
      <w:r w:rsidRPr="00D278F7">
        <w:rPr>
          <w:i/>
          <w:iCs/>
          <w:sz w:val="28"/>
          <w:szCs w:val="28"/>
          <w:lang w:val="it-IT"/>
        </w:rPr>
        <w:t xml:space="preserve"> thành các gói thầu trái với quy định để thực hiện chỉ định thầu hoặc </w:t>
      </w:r>
      <w:r w:rsidR="003F77C0" w:rsidRPr="00D278F7">
        <w:rPr>
          <w:i/>
          <w:iCs/>
          <w:sz w:val="28"/>
          <w:szCs w:val="28"/>
          <w:lang w:val="it-IT"/>
        </w:rPr>
        <w:t xml:space="preserve">nhằm hạn chế sự tham gia của các nhà thầu </w:t>
      </w:r>
      <w:r w:rsidRPr="00D278F7">
        <w:rPr>
          <w:i/>
          <w:iCs/>
          <w:sz w:val="28"/>
          <w:szCs w:val="28"/>
          <w:lang w:val="it-IT"/>
        </w:rPr>
        <w:t>là không phù hợp với quy định của pháp luật về đấu thầu]</w:t>
      </w:r>
      <w:r w:rsidR="00BC6D41" w:rsidRPr="00D278F7">
        <w:rPr>
          <w:i/>
          <w:iCs/>
          <w:sz w:val="28"/>
          <w:szCs w:val="28"/>
          <w:lang w:val="it-IT"/>
        </w:rPr>
        <w:t>;</w:t>
      </w:r>
    </w:p>
    <w:p w14:paraId="78FEEFB9" w14:textId="00ECAFBB" w:rsidR="00580642" w:rsidRPr="00D278F7" w:rsidRDefault="00580642" w:rsidP="00525FCF">
      <w:pPr>
        <w:spacing w:before="120" w:after="120"/>
        <w:ind w:firstLine="720"/>
        <w:jc w:val="both"/>
        <w:rPr>
          <w:sz w:val="28"/>
          <w:szCs w:val="28"/>
          <w:lang w:val="it-IT"/>
        </w:rPr>
      </w:pPr>
      <w:r w:rsidRPr="00D278F7">
        <w:rPr>
          <w:i/>
          <w:iCs/>
          <w:sz w:val="28"/>
          <w:szCs w:val="28"/>
          <w:lang w:val="it-IT"/>
        </w:rPr>
        <w:t>Việc phân chia thành các gói thầu EPC, EP, EC, PC phải đảm bảo phù hợp với pháp luật quản lý ngành, lĩnh vực (nếu có), đồng thời đảm bảo quy định tại Điều</w:t>
      </w:r>
      <w:r w:rsidR="003E212E" w:rsidRPr="00D278F7">
        <w:rPr>
          <w:i/>
          <w:iCs/>
          <w:sz w:val="28"/>
          <w:szCs w:val="28"/>
          <w:lang w:val="it-IT"/>
        </w:rPr>
        <w:t xml:space="preserve"> 37 </w:t>
      </w:r>
      <w:r w:rsidRPr="00D278F7">
        <w:rPr>
          <w:i/>
          <w:iCs/>
          <w:sz w:val="28"/>
          <w:szCs w:val="28"/>
          <w:lang w:val="it-IT"/>
        </w:rPr>
        <w:t>của Luật Đấu thầu, không được phân chia thành các gói thầu này nhằm hạn chế sự tham gia của nhà thầu theo quy định tại điểm l khoản 6 Điều 16 Luật Đấu thầu.</w:t>
      </w:r>
    </w:p>
    <w:p w14:paraId="673F8DAE" w14:textId="77777777" w:rsidR="00646BEF" w:rsidRPr="00D278F7" w:rsidRDefault="00646BEF" w:rsidP="00525FCF">
      <w:pPr>
        <w:spacing w:before="120" w:after="120"/>
        <w:ind w:firstLine="720"/>
        <w:jc w:val="both"/>
        <w:rPr>
          <w:i/>
          <w:iCs/>
          <w:sz w:val="28"/>
          <w:szCs w:val="28"/>
          <w:lang w:val="it-IT"/>
        </w:rPr>
      </w:pPr>
      <w:r w:rsidRPr="00D278F7">
        <w:rPr>
          <w:i/>
          <w:iCs/>
          <w:sz w:val="28"/>
          <w:szCs w:val="28"/>
          <w:lang w:val="it-IT"/>
        </w:rPr>
        <w:t>b</w:t>
      </w:r>
      <w:r w:rsidR="00AA24BA" w:rsidRPr="00D278F7">
        <w:rPr>
          <w:i/>
          <w:iCs/>
          <w:sz w:val="28"/>
          <w:szCs w:val="28"/>
          <w:lang w:val="it-IT"/>
        </w:rPr>
        <w:t>)</w:t>
      </w:r>
      <w:r w:rsidR="007D0274" w:rsidRPr="00D278F7">
        <w:rPr>
          <w:i/>
          <w:iCs/>
          <w:sz w:val="28"/>
          <w:szCs w:val="28"/>
          <w:lang w:val="it-IT"/>
        </w:rPr>
        <w:t xml:space="preserve"> </w:t>
      </w:r>
      <w:r w:rsidRPr="00D278F7">
        <w:rPr>
          <w:i/>
          <w:iCs/>
          <w:sz w:val="28"/>
          <w:szCs w:val="28"/>
          <w:lang w:val="it-IT"/>
        </w:rPr>
        <w:t>Giá gói thầu;</w:t>
      </w:r>
      <w:r w:rsidR="003F77C0" w:rsidRPr="00D278F7">
        <w:rPr>
          <w:i/>
          <w:iCs/>
          <w:sz w:val="28"/>
          <w:szCs w:val="28"/>
          <w:lang w:val="it-IT"/>
        </w:rPr>
        <w:t xml:space="preserve"> </w:t>
      </w:r>
    </w:p>
    <w:p w14:paraId="0C2B479F" w14:textId="77777777" w:rsidR="00646BEF" w:rsidRPr="00D278F7" w:rsidRDefault="00646BEF" w:rsidP="00525FCF">
      <w:pPr>
        <w:spacing w:before="120" w:after="120"/>
        <w:ind w:firstLine="720"/>
        <w:jc w:val="both"/>
        <w:rPr>
          <w:i/>
          <w:iCs/>
          <w:sz w:val="28"/>
          <w:szCs w:val="28"/>
          <w:lang w:val="it-IT"/>
        </w:rPr>
      </w:pPr>
      <w:r w:rsidRPr="00D278F7">
        <w:rPr>
          <w:i/>
          <w:iCs/>
          <w:sz w:val="28"/>
          <w:szCs w:val="28"/>
          <w:lang w:val="it-IT"/>
        </w:rPr>
        <w:t>c</w:t>
      </w:r>
      <w:r w:rsidR="00AA24BA" w:rsidRPr="00D278F7">
        <w:rPr>
          <w:i/>
          <w:iCs/>
          <w:sz w:val="28"/>
          <w:szCs w:val="28"/>
          <w:lang w:val="it-IT"/>
        </w:rPr>
        <w:t>)</w:t>
      </w:r>
      <w:r w:rsidR="007D0274" w:rsidRPr="00D278F7">
        <w:rPr>
          <w:i/>
          <w:iCs/>
          <w:sz w:val="28"/>
          <w:szCs w:val="28"/>
          <w:lang w:val="it-IT"/>
        </w:rPr>
        <w:t xml:space="preserve"> </w:t>
      </w:r>
      <w:r w:rsidRPr="00D278F7">
        <w:rPr>
          <w:i/>
          <w:iCs/>
          <w:sz w:val="28"/>
          <w:szCs w:val="28"/>
          <w:lang w:val="it-IT"/>
        </w:rPr>
        <w:t>Nguồn vốn;</w:t>
      </w:r>
    </w:p>
    <w:p w14:paraId="73675874" w14:textId="77777777" w:rsidR="00646BEF" w:rsidRPr="00D278F7" w:rsidRDefault="00646BEF" w:rsidP="00525FCF">
      <w:pPr>
        <w:spacing w:before="120" w:after="120"/>
        <w:ind w:firstLine="720"/>
        <w:jc w:val="both"/>
        <w:rPr>
          <w:i/>
          <w:iCs/>
          <w:sz w:val="28"/>
          <w:szCs w:val="28"/>
          <w:lang w:val="it-IT"/>
        </w:rPr>
      </w:pPr>
      <w:r w:rsidRPr="00D278F7">
        <w:rPr>
          <w:i/>
          <w:iCs/>
          <w:sz w:val="28"/>
          <w:szCs w:val="28"/>
          <w:lang w:val="it-IT"/>
        </w:rPr>
        <w:t>d</w:t>
      </w:r>
      <w:r w:rsidR="00AA24BA" w:rsidRPr="00D278F7">
        <w:rPr>
          <w:i/>
          <w:iCs/>
          <w:sz w:val="28"/>
          <w:szCs w:val="28"/>
          <w:lang w:val="it-IT"/>
        </w:rPr>
        <w:t xml:space="preserve">) </w:t>
      </w:r>
      <w:r w:rsidRPr="00D278F7">
        <w:rPr>
          <w:i/>
          <w:iCs/>
          <w:sz w:val="28"/>
          <w:szCs w:val="28"/>
          <w:lang w:val="it-IT"/>
        </w:rPr>
        <w:t>Hình thức và phương thức lựa chọn nhà thầu;</w:t>
      </w:r>
    </w:p>
    <w:p w14:paraId="5EB95519" w14:textId="77777777" w:rsidR="00B40B75" w:rsidRPr="00D278F7" w:rsidRDefault="00646BEF" w:rsidP="00525FCF">
      <w:pPr>
        <w:spacing w:before="120" w:after="120"/>
        <w:ind w:firstLine="720"/>
        <w:jc w:val="both"/>
        <w:rPr>
          <w:i/>
          <w:iCs/>
          <w:sz w:val="28"/>
          <w:szCs w:val="28"/>
          <w:lang w:val="it-IT"/>
        </w:rPr>
      </w:pPr>
      <w:r w:rsidRPr="00D278F7">
        <w:rPr>
          <w:i/>
          <w:iCs/>
          <w:sz w:val="28"/>
          <w:szCs w:val="28"/>
          <w:lang w:val="it-IT"/>
        </w:rPr>
        <w:t>đ</w:t>
      </w:r>
      <w:r w:rsidR="00AA24BA" w:rsidRPr="00D278F7">
        <w:rPr>
          <w:i/>
          <w:iCs/>
          <w:sz w:val="28"/>
          <w:szCs w:val="28"/>
          <w:lang w:val="it-IT"/>
        </w:rPr>
        <w:t xml:space="preserve">) </w:t>
      </w:r>
      <w:r w:rsidR="00B40B75" w:rsidRPr="00D278F7">
        <w:rPr>
          <w:i/>
          <w:iCs/>
          <w:sz w:val="28"/>
          <w:szCs w:val="28"/>
          <w:lang w:val="it-IT"/>
        </w:rPr>
        <w:t>T</w:t>
      </w:r>
      <w:r w:rsidRPr="00D278F7">
        <w:rPr>
          <w:i/>
          <w:iCs/>
          <w:sz w:val="28"/>
          <w:szCs w:val="28"/>
          <w:lang w:val="it-IT"/>
        </w:rPr>
        <w:t>hời gian</w:t>
      </w:r>
      <w:r w:rsidR="00B40B75" w:rsidRPr="00D278F7">
        <w:rPr>
          <w:i/>
          <w:iCs/>
          <w:sz w:val="28"/>
          <w:szCs w:val="28"/>
          <w:lang w:val="it-IT"/>
        </w:rPr>
        <w:t xml:space="preserve"> tổ chức</w:t>
      </w:r>
      <w:r w:rsidR="00DC146F" w:rsidRPr="00D278F7">
        <w:rPr>
          <w:i/>
          <w:iCs/>
          <w:sz w:val="28"/>
          <w:szCs w:val="28"/>
          <w:lang w:val="it-IT"/>
        </w:rPr>
        <w:t xml:space="preserve"> </w:t>
      </w:r>
      <w:r w:rsidRPr="00D278F7">
        <w:rPr>
          <w:i/>
          <w:iCs/>
          <w:sz w:val="28"/>
          <w:szCs w:val="28"/>
          <w:lang w:val="it-IT"/>
        </w:rPr>
        <w:t>lựa chọn nhà thầu</w:t>
      </w:r>
      <w:r w:rsidR="00B40B75" w:rsidRPr="00D278F7">
        <w:rPr>
          <w:i/>
          <w:iCs/>
          <w:sz w:val="28"/>
          <w:szCs w:val="28"/>
          <w:lang w:val="it-IT"/>
        </w:rPr>
        <w:t>;</w:t>
      </w:r>
    </w:p>
    <w:p w14:paraId="07027CC6" w14:textId="77777777" w:rsidR="00646BEF" w:rsidRPr="00D278F7" w:rsidRDefault="00B40B75" w:rsidP="00525FCF">
      <w:pPr>
        <w:spacing w:before="120" w:after="120"/>
        <w:ind w:firstLine="720"/>
        <w:jc w:val="both"/>
        <w:rPr>
          <w:i/>
          <w:iCs/>
          <w:sz w:val="28"/>
          <w:szCs w:val="28"/>
          <w:lang w:val="it-IT"/>
        </w:rPr>
      </w:pPr>
      <w:r w:rsidRPr="00D278F7">
        <w:rPr>
          <w:i/>
          <w:iCs/>
          <w:sz w:val="28"/>
          <w:szCs w:val="28"/>
          <w:lang w:val="it-IT"/>
        </w:rPr>
        <w:t>e) T</w:t>
      </w:r>
      <w:r w:rsidR="00DC146F" w:rsidRPr="00D278F7">
        <w:rPr>
          <w:i/>
          <w:iCs/>
          <w:sz w:val="28"/>
          <w:szCs w:val="28"/>
          <w:lang w:val="it-IT"/>
        </w:rPr>
        <w:t>hời gian bắt đầu</w:t>
      </w:r>
      <w:r w:rsidR="00D12DD7" w:rsidRPr="00D278F7">
        <w:rPr>
          <w:i/>
          <w:iCs/>
          <w:sz w:val="28"/>
          <w:szCs w:val="28"/>
          <w:lang w:val="it-IT"/>
        </w:rPr>
        <w:t xml:space="preserve"> tổ chức lựa chọn nhà thầu; </w:t>
      </w:r>
    </w:p>
    <w:p w14:paraId="05795F7F" w14:textId="77777777" w:rsidR="00646BEF" w:rsidRPr="00D278F7" w:rsidRDefault="00321B8F" w:rsidP="00525FCF">
      <w:pPr>
        <w:spacing w:before="120" w:after="120"/>
        <w:ind w:firstLine="720"/>
        <w:jc w:val="both"/>
        <w:rPr>
          <w:i/>
          <w:iCs/>
          <w:sz w:val="28"/>
          <w:szCs w:val="28"/>
          <w:lang w:val="it-IT"/>
        </w:rPr>
      </w:pPr>
      <w:r w:rsidRPr="00D278F7">
        <w:rPr>
          <w:i/>
          <w:iCs/>
          <w:sz w:val="28"/>
          <w:szCs w:val="28"/>
          <w:lang w:val="it-IT"/>
        </w:rPr>
        <w:t>g</w:t>
      </w:r>
      <w:r w:rsidR="00AA24BA" w:rsidRPr="00D278F7">
        <w:rPr>
          <w:i/>
          <w:iCs/>
          <w:sz w:val="28"/>
          <w:szCs w:val="28"/>
          <w:lang w:val="it-IT"/>
        </w:rPr>
        <w:t xml:space="preserve">) </w:t>
      </w:r>
      <w:r w:rsidR="00646BEF" w:rsidRPr="00D278F7">
        <w:rPr>
          <w:i/>
          <w:iCs/>
          <w:sz w:val="28"/>
          <w:szCs w:val="28"/>
          <w:lang w:val="it-IT"/>
        </w:rPr>
        <w:t>Loại hợp đồng;</w:t>
      </w:r>
    </w:p>
    <w:p w14:paraId="1C513B05" w14:textId="77777777" w:rsidR="00646BEF" w:rsidRPr="00D278F7" w:rsidRDefault="00321B8F" w:rsidP="00525FCF">
      <w:pPr>
        <w:spacing w:before="120" w:after="120"/>
        <w:ind w:firstLine="720"/>
        <w:jc w:val="both"/>
        <w:rPr>
          <w:i/>
          <w:iCs/>
          <w:sz w:val="28"/>
          <w:szCs w:val="28"/>
          <w:lang w:val="it-IT"/>
        </w:rPr>
      </w:pPr>
      <w:r w:rsidRPr="00D278F7">
        <w:rPr>
          <w:i/>
          <w:iCs/>
          <w:sz w:val="28"/>
          <w:szCs w:val="28"/>
          <w:lang w:val="it-IT"/>
        </w:rPr>
        <w:t>h</w:t>
      </w:r>
      <w:r w:rsidR="00AA24BA" w:rsidRPr="00D278F7">
        <w:rPr>
          <w:i/>
          <w:iCs/>
          <w:sz w:val="28"/>
          <w:szCs w:val="28"/>
          <w:lang w:val="it-IT"/>
        </w:rPr>
        <w:t xml:space="preserve">) </w:t>
      </w:r>
      <w:r w:rsidR="00646BEF" w:rsidRPr="00D278F7">
        <w:rPr>
          <w:i/>
          <w:iCs/>
          <w:sz w:val="28"/>
          <w:szCs w:val="28"/>
          <w:lang w:val="it-IT"/>
        </w:rPr>
        <w:t xml:space="preserve">Thời gian thực hiện </w:t>
      </w:r>
      <w:r w:rsidR="009753C3" w:rsidRPr="00D278F7">
        <w:rPr>
          <w:i/>
          <w:iCs/>
          <w:sz w:val="28"/>
          <w:szCs w:val="28"/>
          <w:lang w:val="it-IT"/>
        </w:rPr>
        <w:t>gói thầu</w:t>
      </w:r>
      <w:r w:rsidR="00BC6D41" w:rsidRPr="00D278F7">
        <w:rPr>
          <w:i/>
          <w:iCs/>
          <w:sz w:val="28"/>
          <w:szCs w:val="28"/>
          <w:lang w:val="it-IT"/>
        </w:rPr>
        <w:t>;</w:t>
      </w:r>
    </w:p>
    <w:p w14:paraId="7351E4E9" w14:textId="77777777" w:rsidR="009753C3" w:rsidRPr="00D278F7" w:rsidRDefault="00321B8F" w:rsidP="00525FCF">
      <w:pPr>
        <w:spacing w:before="120" w:after="120"/>
        <w:ind w:firstLine="720"/>
        <w:jc w:val="both"/>
        <w:rPr>
          <w:i/>
          <w:iCs/>
          <w:sz w:val="28"/>
          <w:szCs w:val="28"/>
          <w:lang w:val="it-IT"/>
        </w:rPr>
      </w:pPr>
      <w:r w:rsidRPr="00D278F7">
        <w:rPr>
          <w:i/>
          <w:iCs/>
          <w:sz w:val="28"/>
          <w:szCs w:val="28"/>
          <w:lang w:val="it-IT"/>
        </w:rPr>
        <w:t>i</w:t>
      </w:r>
      <w:r w:rsidR="00AA24BA" w:rsidRPr="00D278F7">
        <w:rPr>
          <w:i/>
          <w:iCs/>
          <w:sz w:val="28"/>
          <w:szCs w:val="28"/>
          <w:lang w:val="it-IT"/>
        </w:rPr>
        <w:t xml:space="preserve">) </w:t>
      </w:r>
      <w:r w:rsidR="009753C3" w:rsidRPr="00D278F7">
        <w:rPr>
          <w:i/>
          <w:iCs/>
          <w:sz w:val="28"/>
          <w:szCs w:val="28"/>
          <w:lang w:val="it-IT"/>
        </w:rPr>
        <w:t>Tùy chọn mua thêm</w:t>
      </w:r>
      <w:r w:rsidR="00AB4AE9" w:rsidRPr="00D278F7">
        <w:rPr>
          <w:i/>
          <w:iCs/>
          <w:sz w:val="28"/>
          <w:szCs w:val="28"/>
          <w:lang w:val="it-IT"/>
        </w:rPr>
        <w:t xml:space="preserve"> (nếu có)</w:t>
      </w:r>
      <w:r w:rsidR="009753C3" w:rsidRPr="00D278F7">
        <w:rPr>
          <w:i/>
          <w:iCs/>
          <w:sz w:val="28"/>
          <w:szCs w:val="28"/>
          <w:lang w:val="it-IT"/>
        </w:rPr>
        <w:t>;</w:t>
      </w:r>
    </w:p>
    <w:p w14:paraId="35C61302" w14:textId="77777777" w:rsidR="00646BEF" w:rsidRPr="00D278F7" w:rsidRDefault="00646BEF" w:rsidP="00901F21">
      <w:pPr>
        <w:spacing w:before="120" w:after="120" w:line="252" w:lineRule="auto"/>
        <w:ind w:firstLine="720"/>
        <w:jc w:val="both"/>
        <w:rPr>
          <w:rFonts w:ascii="Times New Roman Bold" w:hAnsi="Times New Roman Bold"/>
          <w:b/>
          <w:bCs/>
          <w:spacing w:val="-10"/>
          <w:sz w:val="28"/>
          <w:szCs w:val="28"/>
          <w:lang w:val="nb-NO"/>
        </w:rPr>
      </w:pPr>
      <w:r w:rsidRPr="00D278F7">
        <w:rPr>
          <w:rFonts w:ascii="Times New Roman Bold" w:hAnsi="Times New Roman Bold"/>
          <w:b/>
          <w:bCs/>
          <w:spacing w:val="-10"/>
          <w:sz w:val="28"/>
          <w:szCs w:val="28"/>
          <w:lang w:val="nb-NO"/>
        </w:rPr>
        <w:t>V</w:t>
      </w:r>
      <w:r w:rsidR="004F3131" w:rsidRPr="00D278F7">
        <w:rPr>
          <w:rFonts w:ascii="Times New Roman Bold" w:hAnsi="Times New Roman Bold"/>
          <w:b/>
          <w:bCs/>
          <w:spacing w:val="-10"/>
          <w:sz w:val="28"/>
          <w:szCs w:val="28"/>
          <w:lang w:val="nb-NO"/>
        </w:rPr>
        <w:t>I</w:t>
      </w:r>
      <w:r w:rsidRPr="00D278F7">
        <w:rPr>
          <w:rFonts w:ascii="Times New Roman Bold" w:hAnsi="Times New Roman Bold"/>
          <w:b/>
          <w:bCs/>
          <w:spacing w:val="-10"/>
          <w:sz w:val="28"/>
          <w:szCs w:val="28"/>
          <w:lang w:val="nb-NO"/>
        </w:rPr>
        <w:t>. Phần công việc chưa đủ điều kiện lập kế hoạch lựa chọn nhà thầu (nếu có)</w:t>
      </w:r>
    </w:p>
    <w:p w14:paraId="0AD41609" w14:textId="77777777" w:rsidR="007F6D60" w:rsidRPr="00D278F7" w:rsidRDefault="007F6D60" w:rsidP="00901F21">
      <w:pPr>
        <w:spacing w:before="120" w:after="120" w:line="252" w:lineRule="auto"/>
        <w:ind w:firstLine="720"/>
        <w:jc w:val="both"/>
        <w:rPr>
          <w:i/>
          <w:iCs/>
          <w:sz w:val="28"/>
          <w:szCs w:val="28"/>
          <w:lang w:val="nb-NO"/>
        </w:rPr>
      </w:pPr>
      <w:r w:rsidRPr="00D278F7">
        <w:rPr>
          <w:i/>
          <w:iCs/>
          <w:sz w:val="28"/>
          <w:szCs w:val="28"/>
          <w:lang w:val="nb-NO"/>
        </w:rPr>
        <w:t>T</w:t>
      </w:r>
      <w:r w:rsidRPr="00D278F7">
        <w:rPr>
          <w:i/>
          <w:iCs/>
          <w:sz w:val="28"/>
          <w:szCs w:val="28"/>
          <w:lang w:val="vi-VN"/>
        </w:rPr>
        <w:t>rường hợp tại thời điểm lập kế hoạch lựa chọn nhà thầu, dự án</w:t>
      </w:r>
      <w:r w:rsidR="00D12DD7" w:rsidRPr="00D278F7">
        <w:rPr>
          <w:i/>
          <w:iCs/>
          <w:sz w:val="28"/>
          <w:szCs w:val="28"/>
          <w:lang w:val="nb-NO"/>
        </w:rPr>
        <w:t>, dự toán mua sắm</w:t>
      </w:r>
      <w:r w:rsidRPr="00D278F7">
        <w:rPr>
          <w:i/>
          <w:iCs/>
          <w:sz w:val="28"/>
          <w:szCs w:val="28"/>
          <w:lang w:val="vi-VN"/>
        </w:rPr>
        <w:t xml:space="preserve"> có những phần công việc chưa đủ điều kiện để lập kế hoạch lựa chọn </w:t>
      </w:r>
      <w:r w:rsidRPr="005A3C36">
        <w:rPr>
          <w:i/>
          <w:iCs/>
          <w:spacing w:val="-8"/>
          <w:sz w:val="28"/>
          <w:szCs w:val="28"/>
          <w:lang w:val="vi-VN"/>
        </w:rPr>
        <w:t>nhà thầu thì cần nêu rõ nội dung và giá trị của phần công việc này</w:t>
      </w:r>
      <w:r w:rsidR="008A6691" w:rsidRPr="005A3C36">
        <w:rPr>
          <w:i/>
          <w:iCs/>
          <w:spacing w:val="-8"/>
          <w:sz w:val="28"/>
          <w:szCs w:val="28"/>
          <w:lang w:val="nb-NO"/>
        </w:rPr>
        <w:t xml:space="preserve"> tại Bảng số 4</w:t>
      </w:r>
      <w:r w:rsidR="00AA24BA" w:rsidRPr="005A3C36">
        <w:rPr>
          <w:i/>
          <w:iCs/>
          <w:spacing w:val="-8"/>
          <w:sz w:val="28"/>
          <w:szCs w:val="28"/>
          <w:lang w:val="nb-NO"/>
        </w:rPr>
        <w:t>.</w:t>
      </w:r>
      <w:r w:rsidR="00BD120F" w:rsidRPr="00D278F7">
        <w:rPr>
          <w:i/>
          <w:iCs/>
          <w:sz w:val="28"/>
          <w:szCs w:val="28"/>
          <w:lang w:val="nb-NO"/>
        </w:rPr>
        <w:t xml:space="preserve"> </w:t>
      </w:r>
    </w:p>
    <w:p w14:paraId="055E16BD" w14:textId="77777777" w:rsidR="00646BEF" w:rsidRPr="00D278F7" w:rsidRDefault="00646BEF" w:rsidP="00344D79">
      <w:pPr>
        <w:spacing w:before="120" w:after="120"/>
        <w:jc w:val="right"/>
        <w:rPr>
          <w:sz w:val="28"/>
          <w:szCs w:val="28"/>
        </w:rPr>
      </w:pPr>
      <w:r w:rsidRPr="00D278F7">
        <w:rPr>
          <w:b/>
          <w:bCs/>
          <w:sz w:val="28"/>
          <w:szCs w:val="28"/>
          <w:lang w:val="nb-NO"/>
        </w:rPr>
        <w:lastRenderedPageBreak/>
        <w:t>Bảng số 4</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804"/>
        <w:gridCol w:w="6099"/>
        <w:gridCol w:w="2277"/>
      </w:tblGrid>
      <w:tr w:rsidR="00D278F7" w:rsidRPr="00D278F7" w14:paraId="1C5488AC" w14:textId="77777777" w:rsidTr="00C0391A">
        <w:tc>
          <w:tcPr>
            <w:tcW w:w="808" w:type="dxa"/>
            <w:tcBorders>
              <w:top w:val="single" w:sz="8"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059AFE5F" w14:textId="77777777" w:rsidR="00646BEF" w:rsidRPr="00D278F7" w:rsidRDefault="00646BEF" w:rsidP="00646BEF">
            <w:pPr>
              <w:jc w:val="center"/>
              <w:rPr>
                <w:sz w:val="28"/>
                <w:szCs w:val="28"/>
              </w:rPr>
            </w:pPr>
            <w:r w:rsidRPr="00D278F7">
              <w:rPr>
                <w:b/>
                <w:bCs/>
                <w:sz w:val="28"/>
                <w:szCs w:val="28"/>
                <w:lang w:val="nb-NO"/>
              </w:rPr>
              <w:t>STT</w:t>
            </w:r>
          </w:p>
        </w:tc>
        <w:tc>
          <w:tcPr>
            <w:tcW w:w="6447"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261D2E59" w14:textId="77777777" w:rsidR="00646BEF" w:rsidRPr="00D278F7" w:rsidRDefault="00646BEF" w:rsidP="00646BEF">
            <w:pPr>
              <w:jc w:val="center"/>
              <w:rPr>
                <w:sz w:val="28"/>
                <w:szCs w:val="28"/>
              </w:rPr>
            </w:pPr>
            <w:r w:rsidRPr="00D278F7">
              <w:rPr>
                <w:b/>
                <w:bCs/>
                <w:sz w:val="28"/>
                <w:szCs w:val="28"/>
                <w:lang w:val="nb-NO"/>
              </w:rPr>
              <w:t>Nội dung</w:t>
            </w:r>
          </w:p>
        </w:tc>
        <w:tc>
          <w:tcPr>
            <w:tcW w:w="2384"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4887C9C6" w14:textId="77777777" w:rsidR="00646BEF" w:rsidRPr="00D278F7" w:rsidRDefault="00646BEF" w:rsidP="00646BEF">
            <w:pPr>
              <w:jc w:val="center"/>
              <w:rPr>
                <w:sz w:val="28"/>
                <w:szCs w:val="28"/>
              </w:rPr>
            </w:pPr>
            <w:r w:rsidRPr="00D278F7">
              <w:rPr>
                <w:b/>
                <w:bCs/>
                <w:sz w:val="28"/>
                <w:szCs w:val="28"/>
                <w:lang w:val="nb-NO"/>
              </w:rPr>
              <w:t>Giá trị</w:t>
            </w:r>
          </w:p>
        </w:tc>
      </w:tr>
      <w:tr w:rsidR="00D278F7" w:rsidRPr="00D278F7" w14:paraId="3EBA2E12" w14:textId="77777777" w:rsidTr="00C0391A">
        <w:tblPrEx>
          <w:tblBorders>
            <w:top w:val="none" w:sz="0" w:space="0" w:color="auto"/>
            <w:bottom w:val="none" w:sz="0" w:space="0" w:color="auto"/>
            <w:insideH w:val="none" w:sz="0" w:space="0" w:color="auto"/>
            <w:insideV w:val="none" w:sz="0" w:space="0" w:color="auto"/>
          </w:tblBorders>
        </w:tblPrEx>
        <w:tc>
          <w:tcPr>
            <w:tcW w:w="808"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720BFCDB" w14:textId="77777777" w:rsidR="00646BEF" w:rsidRPr="00D278F7" w:rsidRDefault="00646BEF" w:rsidP="00525FCF">
            <w:pPr>
              <w:jc w:val="center"/>
              <w:rPr>
                <w:sz w:val="28"/>
                <w:szCs w:val="28"/>
              </w:rPr>
            </w:pPr>
            <w:r w:rsidRPr="00D278F7">
              <w:rPr>
                <w:sz w:val="28"/>
                <w:szCs w:val="28"/>
                <w:lang w:val="nb-NO"/>
              </w:rPr>
              <w:t>1</w:t>
            </w:r>
          </w:p>
        </w:tc>
        <w:tc>
          <w:tcPr>
            <w:tcW w:w="644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50F05D9C" w14:textId="77777777" w:rsidR="00646BEF" w:rsidRPr="00D278F7" w:rsidRDefault="00646BEF" w:rsidP="00646BEF">
            <w:pPr>
              <w:rPr>
                <w:sz w:val="28"/>
                <w:szCs w:val="28"/>
              </w:rPr>
            </w:pPr>
            <w:r w:rsidRPr="00D278F7">
              <w:rPr>
                <w:sz w:val="28"/>
                <w:szCs w:val="28"/>
                <w:lang w:val="nb-NO"/>
              </w:rPr>
              <w:t> </w:t>
            </w:r>
          </w:p>
        </w:tc>
        <w:tc>
          <w:tcPr>
            <w:tcW w:w="238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304413D9" w14:textId="77777777" w:rsidR="00646BEF" w:rsidRPr="00D278F7" w:rsidRDefault="00646BEF" w:rsidP="00646BEF">
            <w:pPr>
              <w:rPr>
                <w:sz w:val="28"/>
                <w:szCs w:val="28"/>
              </w:rPr>
            </w:pPr>
            <w:r w:rsidRPr="00D278F7">
              <w:rPr>
                <w:i/>
                <w:iCs/>
                <w:sz w:val="28"/>
                <w:szCs w:val="28"/>
                <w:lang w:val="nb-NO"/>
              </w:rPr>
              <w:t> </w:t>
            </w:r>
          </w:p>
        </w:tc>
      </w:tr>
      <w:tr w:rsidR="00D278F7" w:rsidRPr="00D278F7" w14:paraId="4C0662E3" w14:textId="77777777" w:rsidTr="00C0391A">
        <w:tblPrEx>
          <w:tblBorders>
            <w:top w:val="none" w:sz="0" w:space="0" w:color="auto"/>
            <w:bottom w:val="none" w:sz="0" w:space="0" w:color="auto"/>
            <w:insideH w:val="none" w:sz="0" w:space="0" w:color="auto"/>
            <w:insideV w:val="none" w:sz="0" w:space="0" w:color="auto"/>
          </w:tblBorders>
        </w:tblPrEx>
        <w:tc>
          <w:tcPr>
            <w:tcW w:w="808"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078631E6" w14:textId="77777777" w:rsidR="00646BEF" w:rsidRPr="00D278F7" w:rsidRDefault="00646BEF" w:rsidP="00525FCF">
            <w:pPr>
              <w:jc w:val="center"/>
              <w:rPr>
                <w:sz w:val="28"/>
                <w:szCs w:val="28"/>
              </w:rPr>
            </w:pPr>
            <w:r w:rsidRPr="00D278F7">
              <w:rPr>
                <w:sz w:val="28"/>
                <w:szCs w:val="28"/>
                <w:lang w:val="nb-NO"/>
              </w:rPr>
              <w:t>2</w:t>
            </w:r>
          </w:p>
        </w:tc>
        <w:tc>
          <w:tcPr>
            <w:tcW w:w="644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234F15D" w14:textId="77777777" w:rsidR="00646BEF" w:rsidRPr="00D278F7" w:rsidRDefault="00646BEF" w:rsidP="00646BEF">
            <w:pPr>
              <w:rPr>
                <w:sz w:val="28"/>
                <w:szCs w:val="28"/>
              </w:rPr>
            </w:pPr>
            <w:r w:rsidRPr="00D278F7">
              <w:rPr>
                <w:sz w:val="28"/>
                <w:szCs w:val="28"/>
                <w:lang w:val="nb-NO"/>
              </w:rPr>
              <w:t> </w:t>
            </w:r>
          </w:p>
        </w:tc>
        <w:tc>
          <w:tcPr>
            <w:tcW w:w="238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041C4818" w14:textId="77777777" w:rsidR="00646BEF" w:rsidRPr="00D278F7" w:rsidRDefault="00646BEF" w:rsidP="00646BEF">
            <w:pPr>
              <w:rPr>
                <w:sz w:val="28"/>
                <w:szCs w:val="28"/>
              </w:rPr>
            </w:pPr>
            <w:r w:rsidRPr="00D278F7">
              <w:rPr>
                <w:i/>
                <w:iCs/>
                <w:sz w:val="28"/>
                <w:szCs w:val="28"/>
                <w:lang w:val="nb-NO"/>
              </w:rPr>
              <w:t> </w:t>
            </w:r>
          </w:p>
        </w:tc>
      </w:tr>
      <w:tr w:rsidR="00D278F7" w:rsidRPr="00D278F7" w14:paraId="1E76F35C" w14:textId="77777777" w:rsidTr="00C0391A">
        <w:tblPrEx>
          <w:tblBorders>
            <w:top w:val="none" w:sz="0" w:space="0" w:color="auto"/>
            <w:bottom w:val="none" w:sz="0" w:space="0" w:color="auto"/>
            <w:insideH w:val="none" w:sz="0" w:space="0" w:color="auto"/>
            <w:insideV w:val="none" w:sz="0" w:space="0" w:color="auto"/>
          </w:tblBorders>
        </w:tblPrEx>
        <w:tc>
          <w:tcPr>
            <w:tcW w:w="808"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2C0C71B6" w14:textId="77777777" w:rsidR="00646BEF" w:rsidRPr="00D278F7" w:rsidRDefault="00646BEF" w:rsidP="00525FCF">
            <w:pPr>
              <w:jc w:val="center"/>
              <w:rPr>
                <w:sz w:val="28"/>
                <w:szCs w:val="28"/>
              </w:rPr>
            </w:pPr>
            <w:r w:rsidRPr="00D278F7">
              <w:rPr>
                <w:sz w:val="28"/>
                <w:szCs w:val="28"/>
                <w:lang w:val="nb-NO"/>
              </w:rPr>
              <w:t>3</w:t>
            </w:r>
          </w:p>
        </w:tc>
        <w:tc>
          <w:tcPr>
            <w:tcW w:w="644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74732563" w14:textId="77777777" w:rsidR="00646BEF" w:rsidRPr="00D278F7" w:rsidRDefault="00646BEF" w:rsidP="00646BEF">
            <w:pPr>
              <w:rPr>
                <w:sz w:val="28"/>
                <w:szCs w:val="28"/>
              </w:rPr>
            </w:pPr>
            <w:r w:rsidRPr="00D278F7">
              <w:rPr>
                <w:sz w:val="28"/>
                <w:szCs w:val="28"/>
                <w:lang w:val="nb-NO"/>
              </w:rPr>
              <w:t> </w:t>
            </w:r>
          </w:p>
        </w:tc>
        <w:tc>
          <w:tcPr>
            <w:tcW w:w="238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006E31BE" w14:textId="77777777" w:rsidR="00646BEF" w:rsidRPr="00D278F7" w:rsidRDefault="00646BEF" w:rsidP="00646BEF">
            <w:pPr>
              <w:rPr>
                <w:sz w:val="28"/>
                <w:szCs w:val="28"/>
              </w:rPr>
            </w:pPr>
            <w:r w:rsidRPr="00D278F7">
              <w:rPr>
                <w:i/>
                <w:iCs/>
                <w:sz w:val="28"/>
                <w:szCs w:val="28"/>
                <w:lang w:val="nb-NO"/>
              </w:rPr>
              <w:t> </w:t>
            </w:r>
          </w:p>
        </w:tc>
      </w:tr>
      <w:tr w:rsidR="00D278F7" w:rsidRPr="00D278F7" w14:paraId="4D8D723E" w14:textId="77777777" w:rsidTr="00C0391A">
        <w:tblPrEx>
          <w:tblBorders>
            <w:top w:val="none" w:sz="0" w:space="0" w:color="auto"/>
            <w:bottom w:val="none" w:sz="0" w:space="0" w:color="auto"/>
            <w:insideH w:val="none" w:sz="0" w:space="0" w:color="auto"/>
            <w:insideV w:val="none" w:sz="0" w:space="0" w:color="auto"/>
          </w:tblBorders>
        </w:tblPrEx>
        <w:tc>
          <w:tcPr>
            <w:tcW w:w="808"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5462BFC7" w14:textId="77777777" w:rsidR="00646BEF" w:rsidRPr="00D278F7" w:rsidRDefault="00646BEF" w:rsidP="00525FCF">
            <w:pPr>
              <w:jc w:val="center"/>
              <w:rPr>
                <w:sz w:val="28"/>
                <w:szCs w:val="28"/>
              </w:rPr>
            </w:pPr>
            <w:r w:rsidRPr="00D278F7">
              <w:rPr>
                <w:sz w:val="28"/>
                <w:szCs w:val="28"/>
                <w:lang w:val="nb-NO"/>
              </w:rPr>
              <w:t>...</w:t>
            </w:r>
          </w:p>
        </w:tc>
        <w:tc>
          <w:tcPr>
            <w:tcW w:w="6447"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6B6412D7" w14:textId="77777777" w:rsidR="00646BEF" w:rsidRPr="00D278F7" w:rsidRDefault="00646BEF" w:rsidP="00646BEF">
            <w:pPr>
              <w:rPr>
                <w:sz w:val="28"/>
                <w:szCs w:val="28"/>
              </w:rPr>
            </w:pPr>
            <w:r w:rsidRPr="00D278F7">
              <w:rPr>
                <w:sz w:val="28"/>
                <w:szCs w:val="28"/>
                <w:lang w:val="nb-NO"/>
              </w:rPr>
              <w:t> </w:t>
            </w:r>
          </w:p>
        </w:tc>
        <w:tc>
          <w:tcPr>
            <w:tcW w:w="238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7933A6A8" w14:textId="77777777" w:rsidR="00646BEF" w:rsidRPr="00D278F7" w:rsidRDefault="00646BEF" w:rsidP="00646BEF">
            <w:pPr>
              <w:rPr>
                <w:sz w:val="28"/>
                <w:szCs w:val="28"/>
              </w:rPr>
            </w:pPr>
            <w:r w:rsidRPr="00D278F7">
              <w:rPr>
                <w:i/>
                <w:iCs/>
                <w:sz w:val="28"/>
                <w:szCs w:val="28"/>
                <w:lang w:val="nb-NO"/>
              </w:rPr>
              <w:t> </w:t>
            </w:r>
          </w:p>
        </w:tc>
      </w:tr>
      <w:tr w:rsidR="00D278F7" w:rsidRPr="00D278F7" w14:paraId="272C5555" w14:textId="77777777" w:rsidTr="00C0391A">
        <w:tblPrEx>
          <w:tblBorders>
            <w:top w:val="none" w:sz="0" w:space="0" w:color="auto"/>
            <w:bottom w:val="none" w:sz="0" w:space="0" w:color="auto"/>
            <w:insideH w:val="none" w:sz="0" w:space="0" w:color="auto"/>
            <w:insideV w:val="none" w:sz="0" w:space="0" w:color="auto"/>
          </w:tblBorders>
        </w:tblPrEx>
        <w:tc>
          <w:tcPr>
            <w:tcW w:w="7255" w:type="dxa"/>
            <w:gridSpan w:val="2"/>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46648E10" w14:textId="77777777" w:rsidR="00646BEF" w:rsidRPr="00D278F7" w:rsidRDefault="00646BEF" w:rsidP="00646BEF">
            <w:pPr>
              <w:rPr>
                <w:sz w:val="28"/>
                <w:szCs w:val="28"/>
              </w:rPr>
            </w:pPr>
            <w:r w:rsidRPr="00D278F7">
              <w:rPr>
                <w:b/>
                <w:bCs/>
                <w:sz w:val="28"/>
                <w:szCs w:val="28"/>
                <w:lang w:val="nb-NO"/>
              </w:rPr>
              <w:t xml:space="preserve">Tổng giá trị </w:t>
            </w:r>
            <w:r w:rsidRPr="00D278F7">
              <w:rPr>
                <w:i/>
                <w:iCs/>
                <w:sz w:val="28"/>
                <w:szCs w:val="28"/>
                <w:lang w:val="nb-NO"/>
              </w:rPr>
              <w:t xml:space="preserve">[kết chuyển sang </w:t>
            </w:r>
            <w:r w:rsidRPr="00D278F7">
              <w:rPr>
                <w:b/>
                <w:bCs/>
                <w:i/>
                <w:iCs/>
                <w:sz w:val="28"/>
                <w:szCs w:val="28"/>
                <w:lang w:val="nb-NO"/>
              </w:rPr>
              <w:t>Bảng số 5</w:t>
            </w:r>
            <w:r w:rsidRPr="00D278F7">
              <w:rPr>
                <w:i/>
                <w:iCs/>
                <w:sz w:val="28"/>
                <w:szCs w:val="28"/>
                <w:lang w:val="nb-NO"/>
              </w:rPr>
              <w:t>]</w:t>
            </w:r>
          </w:p>
        </w:tc>
        <w:tc>
          <w:tcPr>
            <w:tcW w:w="2384"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1AAAD7FA" w14:textId="77777777" w:rsidR="00646BEF" w:rsidRPr="00D278F7" w:rsidRDefault="00646BEF" w:rsidP="00646BEF">
            <w:pPr>
              <w:rPr>
                <w:sz w:val="28"/>
                <w:szCs w:val="28"/>
              </w:rPr>
            </w:pPr>
            <w:r w:rsidRPr="00D278F7">
              <w:rPr>
                <w:i/>
                <w:iCs/>
                <w:sz w:val="28"/>
                <w:szCs w:val="28"/>
                <w:lang w:val="nb-NO"/>
              </w:rPr>
              <w:t> </w:t>
            </w:r>
          </w:p>
        </w:tc>
      </w:tr>
    </w:tbl>
    <w:p w14:paraId="6AD26A9A" w14:textId="77777777" w:rsidR="007425D0" w:rsidRPr="00D278F7" w:rsidRDefault="00646BEF" w:rsidP="009371F9">
      <w:pPr>
        <w:spacing w:before="120" w:after="120"/>
        <w:ind w:firstLine="720"/>
        <w:jc w:val="both"/>
        <w:rPr>
          <w:b/>
          <w:bCs/>
          <w:sz w:val="28"/>
          <w:szCs w:val="28"/>
          <w:lang w:val="nb-NO"/>
        </w:rPr>
      </w:pPr>
      <w:r w:rsidRPr="00D278F7">
        <w:rPr>
          <w:b/>
          <w:bCs/>
          <w:sz w:val="28"/>
          <w:szCs w:val="28"/>
          <w:lang w:val="nb-NO"/>
        </w:rPr>
        <w:t>VI</w:t>
      </w:r>
      <w:r w:rsidR="00BC6D41" w:rsidRPr="00D278F7">
        <w:rPr>
          <w:b/>
          <w:bCs/>
          <w:sz w:val="28"/>
          <w:szCs w:val="28"/>
          <w:lang w:val="nb-NO"/>
        </w:rPr>
        <w:t>I</w:t>
      </w:r>
      <w:r w:rsidRPr="00D278F7">
        <w:rPr>
          <w:b/>
          <w:bCs/>
          <w:sz w:val="28"/>
          <w:szCs w:val="28"/>
          <w:lang w:val="nb-NO"/>
        </w:rPr>
        <w:t>. Tổng giá trị các phần công việc</w:t>
      </w:r>
    </w:p>
    <w:p w14:paraId="25509626" w14:textId="77777777" w:rsidR="00646BEF" w:rsidRPr="00D278F7" w:rsidRDefault="00646BEF" w:rsidP="00901F21">
      <w:pPr>
        <w:spacing w:before="120" w:after="120"/>
        <w:jc w:val="right"/>
        <w:rPr>
          <w:b/>
          <w:bCs/>
          <w:sz w:val="28"/>
          <w:szCs w:val="28"/>
          <w:lang w:val="nb-NO"/>
        </w:rPr>
      </w:pPr>
      <w:r w:rsidRPr="00D278F7">
        <w:rPr>
          <w:b/>
          <w:bCs/>
          <w:sz w:val="28"/>
          <w:szCs w:val="28"/>
          <w:lang w:val="nb-NO"/>
        </w:rPr>
        <w:t>Bảng số 5</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746"/>
        <w:gridCol w:w="6168"/>
        <w:gridCol w:w="2266"/>
      </w:tblGrid>
      <w:tr w:rsidR="00D278F7" w:rsidRPr="00D278F7" w14:paraId="6E947DEC" w14:textId="77777777" w:rsidTr="00C0391A">
        <w:tc>
          <w:tcPr>
            <w:tcW w:w="746" w:type="dxa"/>
            <w:tcBorders>
              <w:top w:val="single" w:sz="8"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1F9D018E" w14:textId="77777777" w:rsidR="00646BEF" w:rsidRPr="00D278F7" w:rsidRDefault="00646BEF" w:rsidP="00646BEF">
            <w:pPr>
              <w:jc w:val="center"/>
              <w:rPr>
                <w:sz w:val="28"/>
                <w:szCs w:val="28"/>
              </w:rPr>
            </w:pPr>
            <w:r w:rsidRPr="00D278F7">
              <w:rPr>
                <w:b/>
                <w:bCs/>
                <w:sz w:val="28"/>
                <w:szCs w:val="28"/>
                <w:lang w:val="nb-NO"/>
              </w:rPr>
              <w:t>STT</w:t>
            </w:r>
          </w:p>
        </w:tc>
        <w:tc>
          <w:tcPr>
            <w:tcW w:w="6521"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65515E94" w14:textId="77777777" w:rsidR="00646BEF" w:rsidRPr="00D278F7" w:rsidRDefault="00646BEF" w:rsidP="00646BEF">
            <w:pPr>
              <w:jc w:val="center"/>
              <w:rPr>
                <w:sz w:val="28"/>
                <w:szCs w:val="28"/>
              </w:rPr>
            </w:pPr>
            <w:r w:rsidRPr="00D278F7">
              <w:rPr>
                <w:b/>
                <w:bCs/>
                <w:sz w:val="28"/>
                <w:szCs w:val="28"/>
                <w:lang w:val="nb-NO"/>
              </w:rPr>
              <w:t>Nội dung</w:t>
            </w:r>
          </w:p>
        </w:tc>
        <w:tc>
          <w:tcPr>
            <w:tcW w:w="2372"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7DA6443B" w14:textId="77777777" w:rsidR="00646BEF" w:rsidRPr="00D278F7" w:rsidRDefault="00646BEF" w:rsidP="00646BEF">
            <w:pPr>
              <w:jc w:val="center"/>
              <w:rPr>
                <w:sz w:val="28"/>
                <w:szCs w:val="28"/>
              </w:rPr>
            </w:pPr>
            <w:r w:rsidRPr="00D278F7">
              <w:rPr>
                <w:b/>
                <w:bCs/>
                <w:sz w:val="28"/>
                <w:szCs w:val="28"/>
                <w:lang w:val="nb-NO"/>
              </w:rPr>
              <w:t>Giá trị</w:t>
            </w:r>
          </w:p>
        </w:tc>
      </w:tr>
      <w:tr w:rsidR="00D278F7" w:rsidRPr="00D278F7" w14:paraId="6AF55922"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14:paraId="51AFB58D" w14:textId="77777777" w:rsidR="00646BEF" w:rsidRPr="00D278F7" w:rsidRDefault="00646BEF" w:rsidP="00525FCF">
            <w:pPr>
              <w:jc w:val="center"/>
              <w:rPr>
                <w:sz w:val="28"/>
                <w:szCs w:val="28"/>
              </w:rPr>
            </w:pPr>
            <w:r w:rsidRPr="00D278F7">
              <w:rPr>
                <w:sz w:val="28"/>
                <w:szCs w:val="28"/>
                <w:lang w:val="nb-NO"/>
              </w:rPr>
              <w:t>1</w:t>
            </w:r>
          </w:p>
        </w:tc>
        <w:tc>
          <w:tcPr>
            <w:tcW w:w="6521"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5CD4D4F0" w14:textId="77777777" w:rsidR="00646BEF" w:rsidRPr="00D278F7" w:rsidRDefault="00646BEF" w:rsidP="00646BEF">
            <w:pPr>
              <w:rPr>
                <w:sz w:val="28"/>
                <w:szCs w:val="28"/>
              </w:rPr>
            </w:pPr>
            <w:r w:rsidRPr="00D278F7">
              <w:rPr>
                <w:sz w:val="28"/>
                <w:szCs w:val="28"/>
                <w:lang w:val="nb-NO"/>
              </w:rPr>
              <w:t>Tổng giá trị phần công việc đã thực hiện</w:t>
            </w:r>
          </w:p>
        </w:tc>
        <w:tc>
          <w:tcPr>
            <w:tcW w:w="2372"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6BF9D88C" w14:textId="77777777" w:rsidR="00646BEF" w:rsidRPr="00D278F7" w:rsidRDefault="00646BEF" w:rsidP="00646BEF">
            <w:pPr>
              <w:rPr>
                <w:sz w:val="28"/>
                <w:szCs w:val="28"/>
              </w:rPr>
            </w:pPr>
            <w:r w:rsidRPr="00D278F7">
              <w:rPr>
                <w:i/>
                <w:iCs/>
                <w:sz w:val="28"/>
                <w:szCs w:val="28"/>
                <w:lang w:val="nb-NO"/>
              </w:rPr>
              <w:t> </w:t>
            </w:r>
          </w:p>
        </w:tc>
      </w:tr>
      <w:tr w:rsidR="00D278F7" w:rsidRPr="00D278F7" w14:paraId="1A32532F"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14:paraId="61696B4E" w14:textId="77777777" w:rsidR="00646BEF" w:rsidRPr="00D278F7" w:rsidRDefault="00646BEF" w:rsidP="00525FCF">
            <w:pPr>
              <w:jc w:val="center"/>
              <w:rPr>
                <w:sz w:val="28"/>
                <w:szCs w:val="28"/>
              </w:rPr>
            </w:pPr>
            <w:r w:rsidRPr="00D278F7">
              <w:rPr>
                <w:sz w:val="28"/>
                <w:szCs w:val="28"/>
                <w:lang w:val="nb-NO"/>
              </w:rPr>
              <w:t>2</w:t>
            </w:r>
          </w:p>
        </w:tc>
        <w:tc>
          <w:tcPr>
            <w:tcW w:w="6521"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24467637" w14:textId="77777777" w:rsidR="00646BEF" w:rsidRPr="00D278F7" w:rsidRDefault="00646BEF" w:rsidP="00646BEF">
            <w:pPr>
              <w:rPr>
                <w:sz w:val="28"/>
                <w:szCs w:val="28"/>
              </w:rPr>
            </w:pPr>
            <w:r w:rsidRPr="00D278F7">
              <w:rPr>
                <w:sz w:val="28"/>
                <w:szCs w:val="28"/>
                <w:lang w:val="nb-NO"/>
              </w:rPr>
              <w:t>Tổng giá trị phần công việc không áp dụng được một trong các hình thức lựa chọn nhà thầu</w:t>
            </w:r>
          </w:p>
        </w:tc>
        <w:tc>
          <w:tcPr>
            <w:tcW w:w="2372"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3E31DE84" w14:textId="77777777" w:rsidR="00646BEF" w:rsidRPr="00D278F7" w:rsidRDefault="00646BEF" w:rsidP="00646BEF">
            <w:pPr>
              <w:rPr>
                <w:sz w:val="28"/>
                <w:szCs w:val="28"/>
              </w:rPr>
            </w:pPr>
            <w:r w:rsidRPr="00D278F7">
              <w:rPr>
                <w:i/>
                <w:iCs/>
                <w:sz w:val="28"/>
                <w:szCs w:val="28"/>
                <w:lang w:val="nb-NO"/>
              </w:rPr>
              <w:t> </w:t>
            </w:r>
          </w:p>
        </w:tc>
      </w:tr>
      <w:tr w:rsidR="00D278F7" w:rsidRPr="00D278F7" w14:paraId="14A37885"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14:paraId="17ADF4C3" w14:textId="77777777" w:rsidR="00646BEF" w:rsidRPr="00D278F7" w:rsidRDefault="00646BEF" w:rsidP="00525FCF">
            <w:pPr>
              <w:jc w:val="center"/>
              <w:rPr>
                <w:sz w:val="28"/>
                <w:szCs w:val="28"/>
              </w:rPr>
            </w:pPr>
            <w:r w:rsidRPr="00D278F7">
              <w:rPr>
                <w:sz w:val="28"/>
                <w:szCs w:val="28"/>
                <w:lang w:val="nb-NO"/>
              </w:rPr>
              <w:t>3</w:t>
            </w:r>
          </w:p>
        </w:tc>
        <w:tc>
          <w:tcPr>
            <w:tcW w:w="6521"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0793A9A5" w14:textId="77777777" w:rsidR="00646BEF" w:rsidRPr="00D278F7" w:rsidRDefault="00646BEF" w:rsidP="00646BEF">
            <w:pPr>
              <w:rPr>
                <w:sz w:val="28"/>
                <w:szCs w:val="28"/>
              </w:rPr>
            </w:pPr>
            <w:r w:rsidRPr="00D278F7">
              <w:rPr>
                <w:sz w:val="28"/>
                <w:szCs w:val="28"/>
                <w:lang w:val="nb-NO"/>
              </w:rPr>
              <w:t>Tổng giá trị phần công việc thuộc kế hoạch lựa chọn nhà thầu</w:t>
            </w:r>
          </w:p>
        </w:tc>
        <w:tc>
          <w:tcPr>
            <w:tcW w:w="2372"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6DFD963" w14:textId="77777777" w:rsidR="00646BEF" w:rsidRPr="00D278F7" w:rsidRDefault="00646BEF" w:rsidP="00646BEF">
            <w:pPr>
              <w:rPr>
                <w:sz w:val="28"/>
                <w:szCs w:val="28"/>
              </w:rPr>
            </w:pPr>
            <w:r w:rsidRPr="00D278F7">
              <w:rPr>
                <w:i/>
                <w:iCs/>
                <w:sz w:val="28"/>
                <w:szCs w:val="28"/>
                <w:lang w:val="nb-NO"/>
              </w:rPr>
              <w:t> </w:t>
            </w:r>
          </w:p>
        </w:tc>
      </w:tr>
      <w:tr w:rsidR="00D278F7" w:rsidRPr="00D278F7" w14:paraId="55F8A45C" w14:textId="77777777" w:rsidTr="00C0391A">
        <w:tblPrEx>
          <w:tblBorders>
            <w:top w:val="none" w:sz="0" w:space="0" w:color="auto"/>
            <w:bottom w:val="none" w:sz="0" w:space="0" w:color="auto"/>
            <w:insideH w:val="none" w:sz="0" w:space="0" w:color="auto"/>
            <w:insideV w:val="none" w:sz="0" w:space="0" w:color="auto"/>
          </w:tblBorders>
        </w:tblPrEx>
        <w:tc>
          <w:tcPr>
            <w:tcW w:w="746"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14:paraId="5E5339B7" w14:textId="77777777" w:rsidR="00646BEF" w:rsidRPr="00D278F7" w:rsidRDefault="00646BEF" w:rsidP="00525FCF">
            <w:pPr>
              <w:jc w:val="center"/>
              <w:rPr>
                <w:sz w:val="28"/>
                <w:szCs w:val="28"/>
              </w:rPr>
            </w:pPr>
            <w:r w:rsidRPr="00D278F7">
              <w:rPr>
                <w:sz w:val="28"/>
                <w:szCs w:val="28"/>
                <w:lang w:val="nb-NO"/>
              </w:rPr>
              <w:t>4</w:t>
            </w:r>
          </w:p>
        </w:tc>
        <w:tc>
          <w:tcPr>
            <w:tcW w:w="6521"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39DA128C" w14:textId="77777777" w:rsidR="00646BEF" w:rsidRPr="00D278F7" w:rsidRDefault="00646BEF" w:rsidP="00646BEF">
            <w:pPr>
              <w:rPr>
                <w:sz w:val="28"/>
                <w:szCs w:val="28"/>
              </w:rPr>
            </w:pPr>
            <w:r w:rsidRPr="00D278F7">
              <w:rPr>
                <w:sz w:val="28"/>
                <w:szCs w:val="28"/>
                <w:lang w:val="nb-NO"/>
              </w:rPr>
              <w:t>Tổng giá trị phần công việc chưa đủ điều kiện lập kế hoạch lựa chọn nhà thầu (nếu có)</w:t>
            </w:r>
          </w:p>
        </w:tc>
        <w:tc>
          <w:tcPr>
            <w:tcW w:w="2372"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7E06625E" w14:textId="77777777" w:rsidR="00646BEF" w:rsidRPr="00D278F7" w:rsidRDefault="00646BEF" w:rsidP="00646BEF">
            <w:pPr>
              <w:rPr>
                <w:sz w:val="28"/>
                <w:szCs w:val="28"/>
              </w:rPr>
            </w:pPr>
            <w:r w:rsidRPr="00D278F7">
              <w:rPr>
                <w:i/>
                <w:iCs/>
                <w:sz w:val="28"/>
                <w:szCs w:val="28"/>
                <w:lang w:val="nb-NO"/>
              </w:rPr>
              <w:t> </w:t>
            </w:r>
          </w:p>
        </w:tc>
      </w:tr>
      <w:tr w:rsidR="00D278F7" w:rsidRPr="00D278F7" w14:paraId="3E9146CE" w14:textId="77777777" w:rsidTr="00C0391A">
        <w:tblPrEx>
          <w:tblBorders>
            <w:top w:val="none" w:sz="0" w:space="0" w:color="auto"/>
            <w:bottom w:val="none" w:sz="0" w:space="0" w:color="auto"/>
            <w:insideH w:val="none" w:sz="0" w:space="0" w:color="auto"/>
            <w:insideV w:val="none" w:sz="0" w:space="0" w:color="auto"/>
          </w:tblBorders>
        </w:tblPrEx>
        <w:tc>
          <w:tcPr>
            <w:tcW w:w="7267" w:type="dxa"/>
            <w:gridSpan w:val="2"/>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3EC65322" w14:textId="77777777" w:rsidR="00646BEF" w:rsidRPr="00D278F7" w:rsidRDefault="00646BEF" w:rsidP="00646BEF">
            <w:pPr>
              <w:rPr>
                <w:sz w:val="28"/>
                <w:szCs w:val="28"/>
              </w:rPr>
            </w:pPr>
            <w:r w:rsidRPr="00D278F7">
              <w:rPr>
                <w:b/>
                <w:bCs/>
                <w:sz w:val="28"/>
                <w:szCs w:val="28"/>
                <w:lang w:val="nb-NO"/>
              </w:rPr>
              <w:t>Tổng giá trị các phần công việc</w:t>
            </w:r>
          </w:p>
        </w:tc>
        <w:tc>
          <w:tcPr>
            <w:tcW w:w="2372"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597026E7" w14:textId="77777777" w:rsidR="00646BEF" w:rsidRPr="00D278F7" w:rsidRDefault="00646BEF" w:rsidP="00646BEF">
            <w:pPr>
              <w:rPr>
                <w:sz w:val="28"/>
                <w:szCs w:val="28"/>
              </w:rPr>
            </w:pPr>
            <w:r w:rsidRPr="00D278F7">
              <w:rPr>
                <w:i/>
                <w:iCs/>
                <w:sz w:val="28"/>
                <w:szCs w:val="28"/>
                <w:lang w:val="nb-NO"/>
              </w:rPr>
              <w:t> </w:t>
            </w:r>
          </w:p>
        </w:tc>
      </w:tr>
      <w:tr w:rsidR="00D278F7" w:rsidRPr="00D278F7" w14:paraId="52958B3A" w14:textId="77777777" w:rsidTr="00C0391A">
        <w:tblPrEx>
          <w:tblBorders>
            <w:top w:val="none" w:sz="0" w:space="0" w:color="auto"/>
            <w:bottom w:val="none" w:sz="0" w:space="0" w:color="auto"/>
            <w:insideH w:val="none" w:sz="0" w:space="0" w:color="auto"/>
            <w:insideV w:val="none" w:sz="0" w:space="0" w:color="auto"/>
          </w:tblBorders>
        </w:tblPrEx>
        <w:tc>
          <w:tcPr>
            <w:tcW w:w="7267" w:type="dxa"/>
            <w:gridSpan w:val="2"/>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vAlign w:val="center"/>
          </w:tcPr>
          <w:p w14:paraId="66563356" w14:textId="77777777" w:rsidR="00646BEF" w:rsidRPr="00D278F7" w:rsidRDefault="00646BEF" w:rsidP="00646BEF">
            <w:pPr>
              <w:rPr>
                <w:b/>
                <w:bCs/>
                <w:sz w:val="28"/>
                <w:szCs w:val="28"/>
              </w:rPr>
            </w:pPr>
            <w:r w:rsidRPr="00D278F7">
              <w:rPr>
                <w:b/>
                <w:bCs/>
                <w:sz w:val="28"/>
                <w:szCs w:val="28"/>
                <w:lang w:val="nb-NO"/>
              </w:rPr>
              <w:t>Tổng mức đầu tư của dự án</w:t>
            </w:r>
            <w:r w:rsidR="00D12DD7" w:rsidRPr="00D278F7">
              <w:rPr>
                <w:b/>
                <w:bCs/>
                <w:sz w:val="28"/>
                <w:szCs w:val="28"/>
                <w:lang w:val="nb-NO"/>
              </w:rPr>
              <w:t xml:space="preserve">, </w:t>
            </w:r>
            <w:r w:rsidR="00D12DD7" w:rsidRPr="00D278F7">
              <w:rPr>
                <w:b/>
                <w:bCs/>
                <w:sz w:val="28"/>
                <w:szCs w:val="28"/>
              </w:rPr>
              <w:t>dự toán mua sắm hoặc dự toán nhiệm vụ chuẩn bị đầu tư</w:t>
            </w:r>
          </w:p>
        </w:tc>
        <w:tc>
          <w:tcPr>
            <w:tcW w:w="2372"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13FC56AB" w14:textId="77777777" w:rsidR="00646BEF" w:rsidRPr="00D278F7" w:rsidRDefault="00646BEF" w:rsidP="00646BEF">
            <w:pPr>
              <w:rPr>
                <w:sz w:val="28"/>
                <w:szCs w:val="28"/>
              </w:rPr>
            </w:pPr>
            <w:r w:rsidRPr="00D278F7">
              <w:rPr>
                <w:i/>
                <w:iCs/>
                <w:sz w:val="28"/>
                <w:szCs w:val="28"/>
                <w:lang w:val="nb-NO"/>
              </w:rPr>
              <w:t>[ghi</w:t>
            </w:r>
            <w:r w:rsidR="001F2F9F" w:rsidRPr="00D278F7">
              <w:rPr>
                <w:i/>
                <w:iCs/>
                <w:sz w:val="28"/>
                <w:szCs w:val="28"/>
                <w:lang w:val="nb-NO"/>
              </w:rPr>
              <w:t xml:space="preserve"> giá trị</w:t>
            </w:r>
            <w:r w:rsidRPr="00D278F7">
              <w:rPr>
                <w:i/>
                <w:iCs/>
                <w:sz w:val="28"/>
                <w:szCs w:val="28"/>
                <w:lang w:val="nb-NO"/>
              </w:rPr>
              <w:t>]</w:t>
            </w:r>
          </w:p>
        </w:tc>
      </w:tr>
    </w:tbl>
    <w:p w14:paraId="4E0B173F" w14:textId="77777777" w:rsidR="00646BEF" w:rsidRPr="00D278F7" w:rsidRDefault="00646BEF" w:rsidP="00C0391A">
      <w:pPr>
        <w:spacing w:before="120"/>
        <w:ind w:firstLine="720"/>
        <w:jc w:val="both"/>
        <w:rPr>
          <w:sz w:val="28"/>
          <w:szCs w:val="28"/>
          <w:lang w:val="nb-NO"/>
        </w:rPr>
      </w:pPr>
      <w:r w:rsidRPr="00D278F7">
        <w:rPr>
          <w:b/>
          <w:bCs/>
          <w:sz w:val="28"/>
          <w:szCs w:val="28"/>
          <w:lang w:val="nb-NO"/>
        </w:rPr>
        <w:t>VII</w:t>
      </w:r>
      <w:r w:rsidR="0093461E" w:rsidRPr="00D278F7">
        <w:rPr>
          <w:b/>
          <w:bCs/>
          <w:sz w:val="28"/>
          <w:szCs w:val="28"/>
          <w:lang w:val="nb-NO"/>
        </w:rPr>
        <w:t>I</w:t>
      </w:r>
      <w:r w:rsidRPr="00D278F7">
        <w:rPr>
          <w:b/>
          <w:bCs/>
          <w:sz w:val="28"/>
          <w:szCs w:val="28"/>
          <w:lang w:val="nb-NO"/>
        </w:rPr>
        <w:t>. Kiến nghị</w:t>
      </w:r>
    </w:p>
    <w:p w14:paraId="1A87AA4D" w14:textId="77777777" w:rsidR="00646BEF" w:rsidRPr="00D278F7" w:rsidRDefault="00646BEF" w:rsidP="00C0391A">
      <w:pPr>
        <w:ind w:firstLine="720"/>
        <w:jc w:val="both"/>
        <w:rPr>
          <w:sz w:val="28"/>
          <w:szCs w:val="28"/>
          <w:lang w:val="nb-NO"/>
        </w:rPr>
      </w:pPr>
      <w:r w:rsidRPr="00D278F7">
        <w:rPr>
          <w:sz w:val="28"/>
          <w:szCs w:val="28"/>
          <w:lang w:val="nb-NO"/>
        </w:rPr>
        <w:t xml:space="preserve">Trên cơ sở những nội dung phân tích nêu trên, </w:t>
      </w:r>
      <w:r w:rsidRPr="00D278F7">
        <w:rPr>
          <w:i/>
          <w:iCs/>
          <w:sz w:val="28"/>
          <w:szCs w:val="28"/>
          <w:lang w:val="nb-NO"/>
        </w:rPr>
        <w:t>[</w:t>
      </w:r>
      <w:r w:rsidR="00AB4AE9" w:rsidRPr="00D278F7">
        <w:rPr>
          <w:i/>
          <w:iCs/>
          <w:sz w:val="28"/>
          <w:szCs w:val="28"/>
          <w:lang w:val="nb-NO"/>
        </w:rPr>
        <w:t>đơn vị trình</w:t>
      </w:r>
      <w:r w:rsidRPr="00D278F7">
        <w:rPr>
          <w:i/>
          <w:iCs/>
          <w:sz w:val="28"/>
          <w:szCs w:val="28"/>
          <w:lang w:val="nb-NO"/>
        </w:rPr>
        <w:t>]</w:t>
      </w:r>
      <w:r w:rsidRPr="00D278F7">
        <w:rPr>
          <w:sz w:val="28"/>
          <w:szCs w:val="28"/>
          <w:lang w:val="nb-NO"/>
        </w:rPr>
        <w:t xml:space="preserve"> đề nghị___</w:t>
      </w:r>
      <w:r w:rsidRPr="00D278F7">
        <w:rPr>
          <w:i/>
          <w:iCs/>
          <w:sz w:val="28"/>
          <w:szCs w:val="28"/>
          <w:lang w:val="vi-VN"/>
        </w:rPr>
        <w:t>[</w:t>
      </w:r>
      <w:r w:rsidRPr="00D278F7">
        <w:rPr>
          <w:i/>
          <w:iCs/>
          <w:sz w:val="28"/>
          <w:szCs w:val="28"/>
          <w:lang w:val="nb-NO"/>
        </w:rPr>
        <w:t xml:space="preserve">người </w:t>
      </w:r>
      <w:r w:rsidR="00AB4AE9" w:rsidRPr="00D278F7">
        <w:rPr>
          <w:i/>
          <w:iCs/>
          <w:sz w:val="28"/>
          <w:szCs w:val="28"/>
          <w:lang w:val="nb-NO"/>
        </w:rPr>
        <w:t>phê duyệt kế hoạch lựa chọn nhà thầu</w:t>
      </w:r>
      <w:r w:rsidRPr="00D278F7">
        <w:rPr>
          <w:i/>
          <w:iCs/>
          <w:sz w:val="28"/>
          <w:szCs w:val="28"/>
          <w:lang w:val="vi-VN"/>
        </w:rPr>
        <w:t xml:space="preserve">] </w:t>
      </w:r>
      <w:r w:rsidRPr="00D278F7">
        <w:rPr>
          <w:sz w:val="28"/>
          <w:szCs w:val="28"/>
          <w:lang w:val="nb-NO"/>
        </w:rPr>
        <w:t>xem xét, phê duyệt kế hoạch lựa chọn nhà thầu dự án</w:t>
      </w:r>
      <w:r w:rsidR="00AB4AE9" w:rsidRPr="00D278F7">
        <w:rPr>
          <w:sz w:val="28"/>
          <w:szCs w:val="28"/>
          <w:lang w:val="nb-NO"/>
        </w:rPr>
        <w:t>, dự toán mua sắm</w:t>
      </w:r>
      <w:r w:rsidRPr="00D278F7">
        <w:rPr>
          <w:sz w:val="28"/>
          <w:szCs w:val="28"/>
          <w:lang w:val="nb-NO"/>
        </w:rPr>
        <w:t>:___</w:t>
      </w:r>
      <w:r w:rsidRPr="00D278F7">
        <w:rPr>
          <w:i/>
          <w:iCs/>
          <w:sz w:val="28"/>
          <w:szCs w:val="28"/>
          <w:lang w:val="nb-NO"/>
        </w:rPr>
        <w:t>[ghi tên dự án</w:t>
      </w:r>
      <w:r w:rsidR="00265807" w:rsidRPr="00D278F7">
        <w:rPr>
          <w:i/>
          <w:iCs/>
          <w:sz w:val="28"/>
          <w:szCs w:val="28"/>
          <w:lang w:val="nb-NO"/>
        </w:rPr>
        <w:t>, dự toán mua sắm</w:t>
      </w:r>
      <w:r w:rsidRPr="00D278F7">
        <w:rPr>
          <w:i/>
          <w:iCs/>
          <w:sz w:val="28"/>
          <w:szCs w:val="28"/>
          <w:lang w:val="nb-NO"/>
        </w:rPr>
        <w:t>].</w:t>
      </w:r>
    </w:p>
    <w:p w14:paraId="619CFA5A" w14:textId="77777777" w:rsidR="00646BEF" w:rsidRPr="00D278F7" w:rsidRDefault="00646BEF" w:rsidP="00121EA2">
      <w:pPr>
        <w:ind w:firstLine="720"/>
        <w:jc w:val="both"/>
        <w:rPr>
          <w:sz w:val="28"/>
          <w:szCs w:val="28"/>
          <w:lang w:val="nb-NO"/>
        </w:rPr>
      </w:pPr>
      <w:r w:rsidRPr="00D278F7">
        <w:rPr>
          <w:sz w:val="28"/>
          <w:szCs w:val="28"/>
          <w:lang w:val="nb-NO"/>
        </w:rPr>
        <w:t xml:space="preserve">Kính trình </w:t>
      </w:r>
      <w:r w:rsidRPr="00D278F7">
        <w:rPr>
          <w:i/>
          <w:iCs/>
          <w:sz w:val="28"/>
          <w:szCs w:val="28"/>
          <w:lang w:val="nb-NO"/>
        </w:rPr>
        <w:t xml:space="preserve">[người </w:t>
      </w:r>
      <w:r w:rsidR="00AB4AE9" w:rsidRPr="00D278F7">
        <w:rPr>
          <w:i/>
          <w:iCs/>
          <w:sz w:val="28"/>
          <w:szCs w:val="28"/>
          <w:lang w:val="nb-NO"/>
        </w:rPr>
        <w:t>phê duyệt kế hoạch lựa chọn nhà thầu</w:t>
      </w:r>
      <w:r w:rsidRPr="00D278F7">
        <w:rPr>
          <w:i/>
          <w:iCs/>
          <w:sz w:val="28"/>
          <w:szCs w:val="28"/>
          <w:lang w:val="nb-NO"/>
        </w:rPr>
        <w:t>]</w:t>
      </w:r>
      <w:r w:rsidRPr="00D278F7">
        <w:rPr>
          <w:sz w:val="28"/>
          <w:szCs w:val="28"/>
          <w:lang w:val="nb-NO"/>
        </w:rPr>
        <w:t xml:space="preserve"> xem xét, quyết định./.</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686"/>
        <w:gridCol w:w="5494"/>
      </w:tblGrid>
      <w:tr w:rsidR="00D278F7" w:rsidRPr="001F6318" w14:paraId="296EEB7F" w14:textId="77777777" w:rsidTr="00C0391A">
        <w:tc>
          <w:tcPr>
            <w:tcW w:w="3686" w:type="dxa"/>
            <w:tcBorders>
              <w:top w:val="nil"/>
              <w:left w:val="nil"/>
              <w:bottom w:val="nil"/>
              <w:right w:val="nil"/>
              <w:tl2br w:val="nil"/>
              <w:tr2bl w:val="nil"/>
            </w:tcBorders>
            <w:tcMar>
              <w:top w:w="0" w:type="dxa"/>
              <w:left w:w="108" w:type="dxa"/>
              <w:bottom w:w="0" w:type="dxa"/>
              <w:right w:w="108" w:type="dxa"/>
            </w:tcMar>
          </w:tcPr>
          <w:p w14:paraId="5E3D393E" w14:textId="23895DE7" w:rsidR="00646BEF" w:rsidRPr="00D278F7" w:rsidRDefault="00646BEF" w:rsidP="00646BEF">
            <w:pPr>
              <w:rPr>
                <w:sz w:val="28"/>
                <w:szCs w:val="28"/>
                <w:lang w:val="nb-NO"/>
              </w:rPr>
            </w:pPr>
            <w:r w:rsidRPr="00D278F7">
              <w:rPr>
                <w:b/>
                <w:bCs/>
                <w:i/>
                <w:iCs/>
                <w:lang w:val="nb-NO"/>
              </w:rPr>
              <w:t>Nơi nhận:</w:t>
            </w:r>
            <w:r w:rsidRPr="00D278F7">
              <w:rPr>
                <w:b/>
                <w:bCs/>
                <w:i/>
                <w:iCs/>
                <w:sz w:val="28"/>
                <w:szCs w:val="28"/>
                <w:lang w:val="nb-NO"/>
              </w:rPr>
              <w:br/>
            </w:r>
            <w:r w:rsidRPr="00D278F7">
              <w:rPr>
                <w:lang w:val="nb-NO"/>
              </w:rPr>
              <w:t>- Như trên;</w:t>
            </w:r>
            <w:r w:rsidRPr="00D278F7">
              <w:rPr>
                <w:lang w:val="nb-NO"/>
              </w:rPr>
              <w:br/>
              <w:t>- Lưu VT.</w:t>
            </w:r>
          </w:p>
        </w:tc>
        <w:tc>
          <w:tcPr>
            <w:tcW w:w="5494" w:type="dxa"/>
            <w:tcBorders>
              <w:top w:val="nil"/>
              <w:left w:val="nil"/>
              <w:bottom w:val="nil"/>
              <w:right w:val="nil"/>
              <w:tl2br w:val="nil"/>
              <w:tr2bl w:val="nil"/>
            </w:tcBorders>
            <w:tcMar>
              <w:top w:w="0" w:type="dxa"/>
              <w:left w:w="108" w:type="dxa"/>
              <w:bottom w:w="0" w:type="dxa"/>
              <w:right w:w="108" w:type="dxa"/>
            </w:tcMar>
          </w:tcPr>
          <w:p w14:paraId="6DC9E499" w14:textId="77777777" w:rsidR="00646BEF" w:rsidRPr="00D278F7" w:rsidRDefault="00646BEF" w:rsidP="00646BEF">
            <w:pPr>
              <w:jc w:val="center"/>
              <w:rPr>
                <w:sz w:val="26"/>
                <w:szCs w:val="26"/>
                <w:lang w:val="nb-NO"/>
              </w:rPr>
            </w:pPr>
            <w:r w:rsidRPr="00D278F7">
              <w:rPr>
                <w:b/>
                <w:bCs/>
                <w:sz w:val="26"/>
                <w:szCs w:val="26"/>
                <w:lang w:val="nb-NO"/>
              </w:rPr>
              <w:t xml:space="preserve">ĐẠI DIỆN HỢP PHÁP CỦA </w:t>
            </w:r>
            <w:r w:rsidR="004C3E19" w:rsidRPr="00D278F7">
              <w:rPr>
                <w:b/>
                <w:bCs/>
                <w:sz w:val="26"/>
                <w:szCs w:val="26"/>
                <w:lang w:val="nb-NO"/>
              </w:rPr>
              <w:t>ĐƠN VỊ TRÌNH</w:t>
            </w:r>
          </w:p>
          <w:p w14:paraId="7553C30E" w14:textId="77777777" w:rsidR="00646BEF" w:rsidRPr="00D278F7" w:rsidRDefault="00646BEF" w:rsidP="00646BEF">
            <w:pPr>
              <w:jc w:val="center"/>
              <w:rPr>
                <w:sz w:val="28"/>
                <w:szCs w:val="28"/>
                <w:lang w:val="nb-NO"/>
              </w:rPr>
            </w:pPr>
            <w:r w:rsidRPr="00D278F7">
              <w:rPr>
                <w:i/>
                <w:iCs/>
                <w:sz w:val="28"/>
                <w:szCs w:val="28"/>
                <w:lang w:val="nb-NO"/>
              </w:rPr>
              <w:t>[ghi tên, chức danh, ký tên và đóng dấu]</w:t>
            </w:r>
          </w:p>
        </w:tc>
      </w:tr>
    </w:tbl>
    <w:p w14:paraId="1F4D20E9" w14:textId="77777777" w:rsidR="00731D05" w:rsidRPr="00D278F7" w:rsidRDefault="00731D05" w:rsidP="00D278F7">
      <w:pPr>
        <w:rPr>
          <w:b/>
          <w:bCs/>
          <w:sz w:val="28"/>
          <w:szCs w:val="28"/>
          <w:lang w:val="nb-NO"/>
        </w:rPr>
      </w:pPr>
    </w:p>
    <w:p w14:paraId="6CF43FD7" w14:textId="16EB6B79" w:rsidR="00C0445D" w:rsidRPr="00D278F7" w:rsidRDefault="005A3C36" w:rsidP="004740F5">
      <w:pPr>
        <w:jc w:val="center"/>
        <w:rPr>
          <w:b/>
          <w:bCs/>
          <w:sz w:val="28"/>
          <w:szCs w:val="28"/>
          <w:lang w:val="nb-NO"/>
        </w:rPr>
      </w:pPr>
      <w:r>
        <w:rPr>
          <w:b/>
          <w:bCs/>
          <w:sz w:val="28"/>
          <w:szCs w:val="28"/>
          <w:lang w:val="nb-NO"/>
        </w:rPr>
        <w:br w:type="page"/>
      </w:r>
      <w:r w:rsidR="00AE3701" w:rsidRPr="00D278F7">
        <w:rPr>
          <w:b/>
          <w:bCs/>
          <w:sz w:val="28"/>
          <w:szCs w:val="28"/>
          <w:lang w:val="nb-NO"/>
        </w:rPr>
        <w:lastRenderedPageBreak/>
        <w:t>DANH MỤ</w:t>
      </w:r>
      <w:r w:rsidR="006F5C96" w:rsidRPr="00D278F7">
        <w:rPr>
          <w:b/>
          <w:bCs/>
          <w:sz w:val="28"/>
          <w:szCs w:val="28"/>
          <w:lang w:val="nb-NO"/>
        </w:rPr>
        <w:t>C</w:t>
      </w:r>
      <w:r w:rsidR="00C0445D" w:rsidRPr="00D278F7">
        <w:rPr>
          <w:b/>
          <w:bCs/>
          <w:sz w:val="28"/>
          <w:szCs w:val="28"/>
          <w:lang w:val="nb-NO"/>
        </w:rPr>
        <w:t xml:space="preserve"> TÀI LIỆU</w:t>
      </w:r>
    </w:p>
    <w:p w14:paraId="714219F5" w14:textId="77777777" w:rsidR="00C0445D" w:rsidRPr="00D278F7" w:rsidRDefault="00C0445D" w:rsidP="00C0445D">
      <w:pPr>
        <w:pStyle w:val="ListParagraph"/>
        <w:tabs>
          <w:tab w:val="left" w:pos="709"/>
        </w:tabs>
        <w:spacing w:after="0" w:line="240" w:lineRule="auto"/>
        <w:ind w:left="1065" w:hanging="1065"/>
        <w:jc w:val="center"/>
        <w:rPr>
          <w:i/>
          <w:iCs/>
          <w:szCs w:val="28"/>
          <w:lang w:val="nb-NO"/>
        </w:rPr>
      </w:pPr>
      <w:r w:rsidRPr="00D278F7">
        <w:rPr>
          <w:i/>
          <w:iCs/>
          <w:szCs w:val="28"/>
          <w:lang w:val="nb-NO"/>
        </w:rPr>
        <w:t>(</w:t>
      </w:r>
      <w:r w:rsidR="006F5C96" w:rsidRPr="00D278F7">
        <w:rPr>
          <w:i/>
          <w:iCs/>
          <w:szCs w:val="28"/>
          <w:lang w:val="nb-NO"/>
        </w:rPr>
        <w:t>Kèm theo</w:t>
      </w:r>
      <w:r w:rsidRPr="00D278F7">
        <w:rPr>
          <w:i/>
          <w:iCs/>
          <w:szCs w:val="28"/>
          <w:lang w:val="nb-NO"/>
        </w:rPr>
        <w:t xml:space="preserve"> </w:t>
      </w:r>
      <w:r w:rsidR="006F5C96" w:rsidRPr="00D278F7">
        <w:rPr>
          <w:i/>
          <w:iCs/>
          <w:szCs w:val="28"/>
          <w:lang w:val="nb-NO"/>
        </w:rPr>
        <w:t xml:space="preserve">Tờ </w:t>
      </w:r>
      <w:r w:rsidRPr="00D278F7">
        <w:rPr>
          <w:i/>
          <w:iCs/>
          <w:szCs w:val="28"/>
          <w:lang w:val="nb-NO"/>
        </w:rPr>
        <w:t>trình phê duyệt kế hoạch lựa chọn nhà thầu)</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803"/>
        <w:gridCol w:w="5808"/>
        <w:gridCol w:w="2569"/>
      </w:tblGrid>
      <w:tr w:rsidR="00D278F7" w:rsidRPr="00D278F7" w14:paraId="550BB465" w14:textId="77777777" w:rsidTr="005A3C36">
        <w:tc>
          <w:tcPr>
            <w:tcW w:w="803" w:type="dxa"/>
            <w:tcBorders>
              <w:top w:val="single" w:sz="8"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3AE5BED1" w14:textId="77777777" w:rsidR="00646BEF" w:rsidRPr="00D278F7" w:rsidRDefault="00646BEF" w:rsidP="00C0391A">
            <w:pPr>
              <w:spacing w:before="60" w:after="60"/>
              <w:jc w:val="center"/>
              <w:rPr>
                <w:sz w:val="28"/>
                <w:szCs w:val="28"/>
              </w:rPr>
            </w:pPr>
            <w:r w:rsidRPr="00D278F7">
              <w:rPr>
                <w:b/>
                <w:bCs/>
                <w:sz w:val="28"/>
                <w:szCs w:val="28"/>
              </w:rPr>
              <w:t>STT</w:t>
            </w:r>
          </w:p>
        </w:tc>
        <w:tc>
          <w:tcPr>
            <w:tcW w:w="5808"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1AD62242" w14:textId="77777777" w:rsidR="00646BEF" w:rsidRPr="00D278F7" w:rsidRDefault="00646BEF" w:rsidP="00C0391A">
            <w:pPr>
              <w:spacing w:before="60" w:after="60"/>
              <w:jc w:val="center"/>
              <w:rPr>
                <w:sz w:val="28"/>
                <w:szCs w:val="28"/>
                <w:vertAlign w:val="superscript"/>
              </w:rPr>
            </w:pPr>
            <w:r w:rsidRPr="00D278F7">
              <w:rPr>
                <w:b/>
                <w:bCs/>
                <w:sz w:val="28"/>
                <w:szCs w:val="28"/>
              </w:rPr>
              <w:t>Nội dung</w:t>
            </w:r>
          </w:p>
        </w:tc>
        <w:tc>
          <w:tcPr>
            <w:tcW w:w="2569"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23ECF8A6" w14:textId="77777777" w:rsidR="00646BEF" w:rsidRPr="00D278F7" w:rsidRDefault="00646BEF" w:rsidP="00C0391A">
            <w:pPr>
              <w:spacing w:before="60" w:after="60"/>
              <w:jc w:val="center"/>
              <w:rPr>
                <w:sz w:val="28"/>
                <w:szCs w:val="28"/>
              </w:rPr>
            </w:pPr>
            <w:r w:rsidRPr="00D278F7">
              <w:rPr>
                <w:b/>
                <w:bCs/>
                <w:sz w:val="28"/>
                <w:szCs w:val="28"/>
              </w:rPr>
              <w:t>Ghi chú</w:t>
            </w:r>
          </w:p>
        </w:tc>
      </w:tr>
      <w:tr w:rsidR="00D278F7" w:rsidRPr="00D278F7" w14:paraId="5839C46A" w14:textId="77777777" w:rsidTr="005A3C36">
        <w:tc>
          <w:tcPr>
            <w:tcW w:w="803" w:type="dxa"/>
            <w:tcBorders>
              <w:top w:val="single" w:sz="8"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3D147A75" w14:textId="77777777" w:rsidR="00B70A29" w:rsidRPr="00D278F7" w:rsidRDefault="00B70A29" w:rsidP="00C0391A">
            <w:pPr>
              <w:spacing w:before="60" w:after="60"/>
              <w:jc w:val="center"/>
              <w:rPr>
                <w:b/>
                <w:bCs/>
                <w:sz w:val="28"/>
                <w:szCs w:val="28"/>
              </w:rPr>
            </w:pPr>
            <w:r w:rsidRPr="00D278F7">
              <w:rPr>
                <w:b/>
                <w:bCs/>
                <w:sz w:val="28"/>
                <w:szCs w:val="28"/>
              </w:rPr>
              <w:t>I</w:t>
            </w:r>
          </w:p>
        </w:tc>
        <w:tc>
          <w:tcPr>
            <w:tcW w:w="5808"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55AAA655" w14:textId="77777777" w:rsidR="00B70A29" w:rsidRPr="00D278F7" w:rsidRDefault="00B70A29" w:rsidP="00C0391A">
            <w:pPr>
              <w:spacing w:before="60" w:after="60"/>
              <w:jc w:val="center"/>
              <w:rPr>
                <w:b/>
                <w:bCs/>
                <w:sz w:val="28"/>
                <w:szCs w:val="28"/>
              </w:rPr>
            </w:pPr>
            <w:r w:rsidRPr="00D278F7">
              <w:rPr>
                <w:b/>
                <w:bCs/>
                <w:sz w:val="28"/>
                <w:szCs w:val="28"/>
              </w:rPr>
              <w:t>Đối với dự án</w:t>
            </w:r>
          </w:p>
        </w:tc>
        <w:tc>
          <w:tcPr>
            <w:tcW w:w="2569" w:type="dxa"/>
            <w:tcBorders>
              <w:top w:val="single" w:sz="8" w:space="0" w:color="000000"/>
              <w:left w:val="none" w:sz="0" w:space="0" w:color="000000"/>
              <w:bottom w:val="single" w:sz="8" w:space="0" w:color="000000"/>
              <w:right w:val="single" w:sz="8" w:space="0" w:color="000000"/>
              <w:tl2br w:val="nil"/>
              <w:tr2bl w:val="nil"/>
            </w:tcBorders>
            <w:tcMar>
              <w:top w:w="0" w:type="dxa"/>
              <w:left w:w="108" w:type="dxa"/>
              <w:bottom w:w="0" w:type="dxa"/>
              <w:right w:w="108" w:type="dxa"/>
            </w:tcMar>
          </w:tcPr>
          <w:p w14:paraId="0EBBDDD4" w14:textId="77777777" w:rsidR="00B70A29" w:rsidRPr="00D278F7" w:rsidRDefault="00B70A29" w:rsidP="00C0391A">
            <w:pPr>
              <w:spacing w:before="60" w:after="60"/>
              <w:jc w:val="center"/>
              <w:rPr>
                <w:b/>
                <w:bCs/>
                <w:sz w:val="28"/>
                <w:szCs w:val="28"/>
              </w:rPr>
            </w:pPr>
          </w:p>
        </w:tc>
      </w:tr>
      <w:tr w:rsidR="00D278F7" w:rsidRPr="00D278F7" w14:paraId="2595C7F5"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3B30EB67" w14:textId="77777777" w:rsidR="00646BEF" w:rsidRPr="00D278F7" w:rsidRDefault="00646BEF" w:rsidP="00525FCF">
            <w:pPr>
              <w:spacing w:before="60" w:after="60"/>
              <w:jc w:val="center"/>
              <w:rPr>
                <w:sz w:val="28"/>
                <w:szCs w:val="28"/>
              </w:rPr>
            </w:pPr>
            <w:r w:rsidRPr="00D278F7">
              <w:rPr>
                <w:i/>
                <w:iCs/>
                <w:sz w:val="28"/>
                <w:szCs w:val="28"/>
              </w:rPr>
              <w:t>1</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5EC3A08A" w14:textId="68519608" w:rsidR="00646BEF" w:rsidRPr="00D278F7" w:rsidRDefault="006A6A5E" w:rsidP="00B70A29">
            <w:pPr>
              <w:spacing w:before="60" w:after="60"/>
              <w:jc w:val="both"/>
              <w:rPr>
                <w:sz w:val="28"/>
                <w:szCs w:val="28"/>
              </w:rPr>
            </w:pPr>
            <w:r w:rsidRPr="00D278F7">
              <w:rPr>
                <w:i/>
                <w:iCs/>
                <w:sz w:val="28"/>
                <w:szCs w:val="28"/>
              </w:rPr>
              <w:t>Quyết định phê duyệt dự án và tài liệu có liên quan, trừ trường hợp gói thầu cần thực hiện trước khi phê duyệt dự án; quyết định phê duyệt nhiệm vụ quy hoạch và tài liệu có liên quan đối với gói thầu tư vấn lập quy hoạch và các gói thầu phục vụ công tác lập quy hoạch, trừ trường hợp gói thầu cần thực hiện trước khi phê duyệt nhiệm vụ quy hoạch và trường hợp không phải phê duyệt nhiệm vụ quy hoạch theo quy định của pháp luật về quy hoạch.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11F2AAF9" w14:textId="77777777" w:rsidR="00646BEF" w:rsidRPr="00D278F7" w:rsidRDefault="00646BEF" w:rsidP="00344D79">
            <w:pPr>
              <w:spacing w:before="60" w:after="60"/>
              <w:jc w:val="center"/>
              <w:rPr>
                <w:sz w:val="28"/>
                <w:szCs w:val="28"/>
              </w:rPr>
            </w:pPr>
            <w:r w:rsidRPr="00D278F7">
              <w:rPr>
                <w:i/>
                <w:iCs/>
                <w:sz w:val="28"/>
                <w:szCs w:val="28"/>
              </w:rPr>
              <w:t>Bản chụp</w:t>
            </w:r>
          </w:p>
        </w:tc>
      </w:tr>
      <w:tr w:rsidR="00D278F7" w:rsidRPr="00D278F7" w14:paraId="6294C6C8"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7E24D000" w14:textId="77777777" w:rsidR="00B70A29" w:rsidRPr="00D278F7" w:rsidRDefault="00B70A29" w:rsidP="00525FCF">
            <w:pPr>
              <w:spacing w:before="60" w:after="60"/>
              <w:jc w:val="center"/>
              <w:rPr>
                <w:i/>
                <w:iCs/>
                <w:sz w:val="28"/>
                <w:szCs w:val="28"/>
              </w:rPr>
            </w:pPr>
            <w:r w:rsidRPr="00D278F7">
              <w:rPr>
                <w:i/>
                <w:iCs/>
                <w:sz w:val="28"/>
                <w:szCs w:val="28"/>
              </w:rPr>
              <w:t>2</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654C9392" w14:textId="77777777" w:rsidR="00B70A29" w:rsidRPr="00D278F7" w:rsidRDefault="00B70A29" w:rsidP="00B70A29">
            <w:pPr>
              <w:spacing w:before="60" w:after="60"/>
              <w:jc w:val="both"/>
              <w:rPr>
                <w:i/>
                <w:iCs/>
                <w:sz w:val="28"/>
                <w:szCs w:val="28"/>
              </w:rPr>
            </w:pPr>
            <w:r w:rsidRPr="00D278F7">
              <w:rPr>
                <w:i/>
                <w:iCs/>
                <w:sz w:val="28"/>
                <w:szCs w:val="28"/>
              </w:rPr>
              <w:t>Quyết định phê duyệt kế hoạch tổng thể lựa chọn nhà thầu (nếu có)</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5C646BE" w14:textId="77777777" w:rsidR="00B70A29" w:rsidRPr="00D278F7" w:rsidRDefault="00B70A29" w:rsidP="00344D79">
            <w:pPr>
              <w:spacing w:before="60" w:after="60"/>
              <w:jc w:val="center"/>
              <w:rPr>
                <w:i/>
                <w:iCs/>
                <w:sz w:val="28"/>
                <w:szCs w:val="28"/>
              </w:rPr>
            </w:pPr>
            <w:r w:rsidRPr="00D278F7">
              <w:rPr>
                <w:i/>
                <w:iCs/>
                <w:sz w:val="28"/>
                <w:szCs w:val="28"/>
              </w:rPr>
              <w:t>Bản chụp</w:t>
            </w:r>
          </w:p>
        </w:tc>
      </w:tr>
      <w:tr w:rsidR="00D278F7" w:rsidRPr="00D278F7" w14:paraId="43212FBD"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009AC5BF" w14:textId="77777777" w:rsidR="00B70A29" w:rsidRPr="00D278F7" w:rsidRDefault="00B70A29" w:rsidP="00525FCF">
            <w:pPr>
              <w:spacing w:before="60" w:after="60"/>
              <w:jc w:val="center"/>
              <w:rPr>
                <w:i/>
                <w:iCs/>
                <w:sz w:val="28"/>
                <w:szCs w:val="28"/>
              </w:rPr>
            </w:pPr>
            <w:r w:rsidRPr="00D278F7">
              <w:rPr>
                <w:i/>
                <w:iCs/>
                <w:sz w:val="28"/>
                <w:szCs w:val="28"/>
              </w:rPr>
              <w:t>3</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CA0D0C1" w14:textId="77777777" w:rsidR="00B70A29" w:rsidRPr="00D278F7" w:rsidRDefault="00B70A29" w:rsidP="00B70A29">
            <w:pPr>
              <w:spacing w:before="60" w:after="60"/>
              <w:jc w:val="both"/>
              <w:rPr>
                <w:i/>
                <w:iCs/>
                <w:sz w:val="28"/>
                <w:szCs w:val="28"/>
              </w:rPr>
            </w:pPr>
            <w:r w:rsidRPr="00D278F7">
              <w:rPr>
                <w:i/>
                <w:iCs/>
                <w:sz w:val="28"/>
                <w:szCs w:val="28"/>
              </w:rPr>
              <w:t>Tài liệu về giao kế hoạch đầu tư công trung hạn, trừ trường hợp dự án đầu tư công khẩn cấp theo quy định của pháp luật về đầu tư công</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507567F0" w14:textId="77777777" w:rsidR="00B70A29" w:rsidRPr="00D278F7" w:rsidRDefault="00E94754" w:rsidP="00344D79">
            <w:pPr>
              <w:spacing w:before="60" w:after="60"/>
              <w:jc w:val="center"/>
              <w:rPr>
                <w:i/>
                <w:iCs/>
                <w:sz w:val="28"/>
                <w:szCs w:val="28"/>
              </w:rPr>
            </w:pPr>
            <w:r w:rsidRPr="00D278F7">
              <w:rPr>
                <w:i/>
                <w:iCs/>
                <w:sz w:val="28"/>
                <w:szCs w:val="28"/>
              </w:rPr>
              <w:t>Bản chụp</w:t>
            </w:r>
          </w:p>
        </w:tc>
      </w:tr>
      <w:tr w:rsidR="00D278F7" w:rsidRPr="00D278F7" w14:paraId="3AF608C5"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6B313F6C" w14:textId="77777777" w:rsidR="000B4C87" w:rsidRPr="00D278F7" w:rsidRDefault="000B4C87" w:rsidP="00525FCF">
            <w:pPr>
              <w:spacing w:before="60" w:after="60"/>
              <w:jc w:val="center"/>
              <w:rPr>
                <w:i/>
                <w:iCs/>
                <w:sz w:val="28"/>
                <w:szCs w:val="28"/>
              </w:rPr>
            </w:pPr>
            <w:r w:rsidRPr="00D278F7">
              <w:rPr>
                <w:i/>
                <w:iCs/>
                <w:sz w:val="28"/>
                <w:szCs w:val="28"/>
              </w:rPr>
              <w:t>4</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5B5B034D" w14:textId="77777777" w:rsidR="000B4C87" w:rsidRPr="00D278F7" w:rsidRDefault="000B4C87" w:rsidP="00B70A29">
            <w:pPr>
              <w:spacing w:before="60" w:after="60"/>
              <w:jc w:val="both"/>
              <w:rPr>
                <w:i/>
                <w:iCs/>
                <w:sz w:val="28"/>
                <w:szCs w:val="28"/>
              </w:rPr>
            </w:pPr>
            <w:r w:rsidRPr="00D278F7">
              <w:rPr>
                <w:i/>
                <w:iCs/>
                <w:sz w:val="28"/>
                <w:szCs w:val="28"/>
              </w:rPr>
              <w:t>Kế hoạch bố trí vốn thực hiện dự án hoặc nguồn vốn thực hiện dự án đối với các dự án không thuộc trường hợp quy định tại điểm c khoản 1 Điều 38 của Luật Đấu thầu</w:t>
            </w:r>
            <w:r w:rsidR="00C4749A" w:rsidRPr="00D278F7">
              <w:rPr>
                <w:i/>
                <w:iCs/>
                <w:sz w:val="28"/>
                <w:szCs w:val="28"/>
              </w:rPr>
              <w:t xml:space="preserve"> </w:t>
            </w:r>
            <w:r w:rsidR="00CE5E62" w:rsidRPr="00D278F7">
              <w:rPr>
                <w:bCs/>
                <w:i/>
                <w:iCs/>
                <w:sz w:val="28"/>
                <w:szCs w:val="28"/>
                <w:lang w:val="vi-VN"/>
              </w:rPr>
              <w:t>ngày 23 tháng 6 năm 2023</w:t>
            </w:r>
            <w:r w:rsidR="00CE5E62" w:rsidRPr="00D278F7">
              <w:rPr>
                <w:bCs/>
                <w:i/>
                <w:iCs/>
                <w:sz w:val="28"/>
                <w:szCs w:val="28"/>
              </w:rPr>
              <w:t>.</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D9A7E8F" w14:textId="77777777" w:rsidR="000B4C87" w:rsidRPr="00D278F7" w:rsidRDefault="00E94754" w:rsidP="00344D79">
            <w:pPr>
              <w:spacing w:before="60" w:after="60"/>
              <w:jc w:val="center"/>
              <w:rPr>
                <w:i/>
                <w:iCs/>
                <w:sz w:val="28"/>
                <w:szCs w:val="28"/>
              </w:rPr>
            </w:pPr>
            <w:r w:rsidRPr="00D278F7">
              <w:rPr>
                <w:i/>
                <w:iCs/>
                <w:sz w:val="28"/>
                <w:szCs w:val="28"/>
              </w:rPr>
              <w:t>Bản chụp</w:t>
            </w:r>
          </w:p>
        </w:tc>
      </w:tr>
      <w:tr w:rsidR="00D278F7" w:rsidRPr="00D278F7" w14:paraId="14E978E4"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0BBB38B9" w14:textId="77777777" w:rsidR="00097135" w:rsidRPr="00D278F7" w:rsidRDefault="00E94754" w:rsidP="00525FCF">
            <w:pPr>
              <w:spacing w:before="60" w:after="60"/>
              <w:jc w:val="center"/>
              <w:rPr>
                <w:i/>
                <w:iCs/>
                <w:sz w:val="28"/>
                <w:szCs w:val="28"/>
              </w:rPr>
            </w:pPr>
            <w:r w:rsidRPr="00D278F7">
              <w:rPr>
                <w:i/>
                <w:iCs/>
                <w:sz w:val="28"/>
                <w:szCs w:val="28"/>
              </w:rPr>
              <w:t>5</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287BCBCD" w14:textId="1CF5AA71" w:rsidR="00097135" w:rsidRPr="00D278F7" w:rsidRDefault="00E94754" w:rsidP="003776B1">
            <w:pPr>
              <w:spacing w:before="60" w:after="60"/>
              <w:jc w:val="both"/>
              <w:rPr>
                <w:i/>
                <w:iCs/>
                <w:sz w:val="28"/>
                <w:szCs w:val="28"/>
              </w:rPr>
            </w:pPr>
            <w:r w:rsidRPr="00D278F7">
              <w:rPr>
                <w:i/>
                <w:iCs/>
                <w:sz w:val="28"/>
                <w:szCs w:val="28"/>
                <w:lang w:val="vi-VN"/>
              </w:rPr>
              <w:t xml:space="preserve">Điều ước quốc tế, thỏa thuận vay </w:t>
            </w:r>
            <w:r w:rsidR="006A6A5E" w:rsidRPr="00D278F7">
              <w:rPr>
                <w:i/>
                <w:iCs/>
                <w:sz w:val="28"/>
                <w:szCs w:val="28"/>
                <w:lang w:val="vi-VN"/>
              </w:rPr>
              <w:t>về vốn hỗ trợ phát triển chính thức</w:t>
            </w:r>
            <w:r w:rsidRPr="00D278F7">
              <w:rPr>
                <w:i/>
                <w:iCs/>
                <w:sz w:val="28"/>
                <w:szCs w:val="28"/>
                <w:lang w:val="vi-VN"/>
              </w:rPr>
              <w:t>, vốn vay ưu đãi</w:t>
            </w:r>
            <w:r w:rsidR="006A6A5E" w:rsidRPr="00D278F7">
              <w:rPr>
                <w:i/>
                <w:iCs/>
                <w:sz w:val="28"/>
                <w:szCs w:val="28"/>
              </w:rPr>
              <w:t xml:space="preserve"> nước ngoài</w:t>
            </w:r>
            <w:r w:rsidRPr="00D278F7">
              <w:rPr>
                <w:i/>
                <w:iCs/>
                <w:sz w:val="28"/>
                <w:szCs w:val="28"/>
                <w:lang w:val="vi-VN"/>
              </w:rPr>
              <w:t xml:space="preserve">, trừ trường hợp đấu thầu trước quy định tại Điều 42 của Luật </w:t>
            </w:r>
            <w:r w:rsidRPr="00D278F7">
              <w:rPr>
                <w:i/>
                <w:iCs/>
                <w:sz w:val="28"/>
                <w:szCs w:val="28"/>
              </w:rPr>
              <w:t>Đấu thầu</w:t>
            </w:r>
            <w:r w:rsidR="00CE5E62" w:rsidRPr="00D278F7">
              <w:rPr>
                <w:i/>
                <w:iCs/>
                <w:sz w:val="28"/>
                <w:szCs w:val="28"/>
              </w:rPr>
              <w:t xml:space="preserve"> </w:t>
            </w:r>
            <w:r w:rsidR="00CE5E62" w:rsidRPr="00D278F7">
              <w:rPr>
                <w:bCs/>
                <w:i/>
                <w:sz w:val="28"/>
                <w:szCs w:val="28"/>
                <w:lang w:val="vi-VN"/>
              </w:rPr>
              <w:t>ngày 23 tháng 6 năm 2023</w:t>
            </w:r>
            <w:r w:rsidR="00C4749A" w:rsidRPr="00D278F7">
              <w:rPr>
                <w:i/>
                <w:iCs/>
                <w:sz w:val="28"/>
                <w:szCs w:val="28"/>
              </w:rPr>
              <w:t>.</w:t>
            </w:r>
            <w:r w:rsidR="006A6A5E" w:rsidRPr="00D278F7">
              <w:rPr>
                <w:i/>
                <w:iCs/>
                <w:sz w:val="28"/>
                <w:szCs w:val="28"/>
              </w:rPr>
              <w:t xml:space="preserve"> </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304652F6" w14:textId="77777777" w:rsidR="00097135" w:rsidRPr="00D278F7" w:rsidRDefault="00265807" w:rsidP="00344D79">
            <w:pPr>
              <w:spacing w:before="60" w:after="60"/>
              <w:jc w:val="center"/>
              <w:rPr>
                <w:i/>
                <w:iCs/>
                <w:sz w:val="28"/>
                <w:szCs w:val="28"/>
              </w:rPr>
            </w:pPr>
            <w:r w:rsidRPr="00D278F7">
              <w:rPr>
                <w:i/>
                <w:iCs/>
                <w:sz w:val="28"/>
                <w:szCs w:val="28"/>
              </w:rPr>
              <w:t>Bản chụp</w:t>
            </w:r>
          </w:p>
        </w:tc>
      </w:tr>
      <w:tr w:rsidR="00D278F7" w:rsidRPr="00D278F7" w14:paraId="7F55BC01"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5BCF8E48" w14:textId="77777777" w:rsidR="00E94754" w:rsidRPr="00D278F7" w:rsidDel="00E94754" w:rsidRDefault="00E94754" w:rsidP="00525FCF">
            <w:pPr>
              <w:spacing w:before="60" w:after="60"/>
              <w:jc w:val="center"/>
              <w:rPr>
                <w:i/>
                <w:iCs/>
                <w:sz w:val="28"/>
                <w:szCs w:val="28"/>
              </w:rPr>
            </w:pPr>
            <w:r w:rsidRPr="00D278F7">
              <w:rPr>
                <w:i/>
                <w:iCs/>
                <w:sz w:val="28"/>
                <w:szCs w:val="28"/>
              </w:rPr>
              <w:t>6</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49236A0" w14:textId="77777777" w:rsidR="00E94754" w:rsidRPr="00D278F7" w:rsidRDefault="00E94754" w:rsidP="003776B1">
            <w:pPr>
              <w:spacing w:before="60" w:after="60"/>
              <w:jc w:val="both"/>
              <w:rPr>
                <w:i/>
                <w:iCs/>
                <w:sz w:val="28"/>
                <w:szCs w:val="28"/>
                <w:lang w:val="vi-VN"/>
              </w:rPr>
            </w:pPr>
            <w:r w:rsidRPr="00D278F7">
              <w:rPr>
                <w:i/>
                <w:iCs/>
                <w:sz w:val="28"/>
                <w:szCs w:val="28"/>
                <w:lang w:val="vi-VN"/>
              </w:rPr>
              <w:t>Văn bản pháp lý có liên quan</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38466321" w14:textId="77777777" w:rsidR="00E94754" w:rsidRPr="00D278F7" w:rsidRDefault="00E94754" w:rsidP="00344D79">
            <w:pPr>
              <w:spacing w:before="60" w:after="60"/>
              <w:jc w:val="center"/>
              <w:rPr>
                <w:i/>
                <w:iCs/>
                <w:sz w:val="28"/>
                <w:szCs w:val="28"/>
              </w:rPr>
            </w:pPr>
          </w:p>
        </w:tc>
      </w:tr>
      <w:tr w:rsidR="00D278F7" w:rsidRPr="00D278F7" w14:paraId="4E55853D"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171A7C75" w14:textId="77777777" w:rsidR="00E94754" w:rsidRPr="00D278F7" w:rsidRDefault="00E94754" w:rsidP="00525FCF">
            <w:pPr>
              <w:spacing w:before="60" w:after="60"/>
              <w:jc w:val="center"/>
              <w:rPr>
                <w:i/>
                <w:iCs/>
                <w:sz w:val="28"/>
                <w:szCs w:val="28"/>
              </w:rPr>
            </w:pPr>
            <w:r w:rsidRPr="00D278F7">
              <w:rPr>
                <w:b/>
                <w:bCs/>
                <w:sz w:val="28"/>
                <w:szCs w:val="28"/>
              </w:rPr>
              <w:t>II</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6E256559" w14:textId="77777777" w:rsidR="00E94754" w:rsidRPr="00D278F7" w:rsidRDefault="00E94754" w:rsidP="00993927">
            <w:pPr>
              <w:spacing w:before="60" w:after="60"/>
              <w:jc w:val="center"/>
              <w:rPr>
                <w:i/>
                <w:iCs/>
                <w:sz w:val="28"/>
                <w:szCs w:val="28"/>
                <w:lang w:val="vi-VN"/>
              </w:rPr>
            </w:pPr>
            <w:r w:rsidRPr="00D278F7">
              <w:rPr>
                <w:b/>
                <w:bCs/>
                <w:sz w:val="28"/>
                <w:szCs w:val="28"/>
              </w:rPr>
              <w:t>Đối với dự toán mua sắm</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2BAE0729" w14:textId="77777777" w:rsidR="00E94754" w:rsidRPr="00D278F7" w:rsidRDefault="00E94754" w:rsidP="00E94754">
            <w:pPr>
              <w:spacing w:before="60" w:after="60"/>
              <w:jc w:val="center"/>
              <w:rPr>
                <w:i/>
                <w:iCs/>
                <w:sz w:val="28"/>
                <w:szCs w:val="28"/>
              </w:rPr>
            </w:pPr>
          </w:p>
        </w:tc>
      </w:tr>
      <w:tr w:rsidR="00D278F7" w:rsidRPr="00D278F7" w14:paraId="2661EB0B"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41E54ABA" w14:textId="77777777" w:rsidR="00E94754" w:rsidRPr="00D278F7" w:rsidRDefault="00E94754" w:rsidP="00525FCF">
            <w:pPr>
              <w:spacing w:before="60" w:after="60"/>
              <w:jc w:val="center"/>
              <w:rPr>
                <w:i/>
                <w:iCs/>
                <w:sz w:val="28"/>
                <w:szCs w:val="28"/>
              </w:rPr>
            </w:pPr>
            <w:r w:rsidRPr="00D278F7">
              <w:rPr>
                <w:i/>
                <w:iCs/>
                <w:sz w:val="28"/>
                <w:szCs w:val="28"/>
              </w:rPr>
              <w:t>1</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1470AC0C" w14:textId="77777777" w:rsidR="00E94754" w:rsidRPr="00D278F7" w:rsidRDefault="00E94754" w:rsidP="00E94754">
            <w:pPr>
              <w:spacing w:before="60" w:after="60"/>
              <w:jc w:val="both"/>
              <w:rPr>
                <w:i/>
                <w:iCs/>
                <w:sz w:val="28"/>
                <w:szCs w:val="28"/>
              </w:rPr>
            </w:pPr>
            <w:r w:rsidRPr="00D278F7">
              <w:rPr>
                <w:i/>
                <w:iCs/>
                <w:sz w:val="28"/>
                <w:szCs w:val="28"/>
              </w:rPr>
              <w:t>Tài liệu về tiêu chuẩn, định mức sử dụng tài sản công của cơ quan, tổ chức, đơn vị và cán bộ, công chức, viên chức, người lao động (nếu có)</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4185001B" w14:textId="77777777" w:rsidR="00E94754" w:rsidRPr="00D278F7" w:rsidRDefault="00E94754" w:rsidP="00E94754">
            <w:pPr>
              <w:spacing w:before="60" w:after="60"/>
              <w:jc w:val="center"/>
              <w:rPr>
                <w:i/>
                <w:iCs/>
                <w:sz w:val="28"/>
                <w:szCs w:val="28"/>
              </w:rPr>
            </w:pPr>
            <w:r w:rsidRPr="00D278F7">
              <w:rPr>
                <w:i/>
                <w:iCs/>
                <w:sz w:val="28"/>
                <w:szCs w:val="28"/>
              </w:rPr>
              <w:t>Bản chụp</w:t>
            </w:r>
          </w:p>
        </w:tc>
      </w:tr>
      <w:tr w:rsidR="00701F14" w:rsidRPr="00D278F7" w14:paraId="7636E343" w14:textId="77777777" w:rsidTr="005A3C36">
        <w:tblPrEx>
          <w:tblBorders>
            <w:top w:val="none" w:sz="0" w:space="0" w:color="auto"/>
            <w:bottom w:val="none" w:sz="0" w:space="0" w:color="auto"/>
            <w:insideH w:val="none" w:sz="0" w:space="0" w:color="auto"/>
            <w:insideV w:val="none" w:sz="0" w:space="0" w:color="auto"/>
          </w:tblBorders>
        </w:tblPrEx>
        <w:tc>
          <w:tcPr>
            <w:tcW w:w="803" w:type="dxa"/>
            <w:tcBorders>
              <w:top w:val="none" w:sz="0" w:space="0" w:color="000000"/>
              <w:left w:val="single" w:sz="8" w:space="0" w:color="000000"/>
              <w:bottom w:val="single" w:sz="8" w:space="0" w:color="000000"/>
              <w:right w:val="single" w:sz="8" w:space="0" w:color="000000"/>
              <w:tl2br w:val="nil"/>
              <w:tr2bl w:val="nil"/>
            </w:tcBorders>
            <w:tcMar>
              <w:top w:w="0" w:type="dxa"/>
              <w:left w:w="108" w:type="dxa"/>
              <w:bottom w:w="0" w:type="dxa"/>
              <w:right w:w="108" w:type="dxa"/>
            </w:tcMar>
          </w:tcPr>
          <w:p w14:paraId="643A48F2" w14:textId="69085909" w:rsidR="00E94754" w:rsidRPr="00D278F7" w:rsidRDefault="00343C79" w:rsidP="00525FCF">
            <w:pPr>
              <w:spacing w:before="60" w:after="60"/>
              <w:jc w:val="center"/>
              <w:rPr>
                <w:sz w:val="28"/>
                <w:szCs w:val="28"/>
              </w:rPr>
            </w:pPr>
            <w:r w:rsidRPr="00D278F7">
              <w:rPr>
                <w:i/>
                <w:iCs/>
                <w:sz w:val="28"/>
                <w:szCs w:val="28"/>
              </w:rPr>
              <w:t>3</w:t>
            </w:r>
          </w:p>
        </w:tc>
        <w:tc>
          <w:tcPr>
            <w:tcW w:w="5808"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2B0D6094" w14:textId="77777777" w:rsidR="00E94754" w:rsidRPr="00D278F7" w:rsidRDefault="00E94754" w:rsidP="00E94754">
            <w:pPr>
              <w:spacing w:before="60" w:after="60"/>
              <w:jc w:val="both"/>
              <w:rPr>
                <w:sz w:val="28"/>
                <w:szCs w:val="28"/>
              </w:rPr>
            </w:pPr>
            <w:r w:rsidRPr="00D278F7">
              <w:rPr>
                <w:i/>
                <w:iCs/>
                <w:sz w:val="28"/>
                <w:szCs w:val="28"/>
              </w:rPr>
              <w:t>Văn bản pháp lý có liên quan</w:t>
            </w:r>
          </w:p>
        </w:tc>
        <w:tc>
          <w:tcPr>
            <w:tcW w:w="2569" w:type="dxa"/>
            <w:tcBorders>
              <w:top w:val="nil"/>
              <w:left w:val="nil"/>
              <w:bottom w:val="single" w:sz="8" w:space="0" w:color="000000"/>
              <w:right w:val="single" w:sz="8" w:space="0" w:color="000000"/>
              <w:tl2br w:val="nil"/>
              <w:tr2bl w:val="nil"/>
            </w:tcBorders>
            <w:tcMar>
              <w:top w:w="0" w:type="dxa"/>
              <w:left w:w="108" w:type="dxa"/>
              <w:bottom w:w="0" w:type="dxa"/>
              <w:right w:w="108" w:type="dxa"/>
            </w:tcMar>
          </w:tcPr>
          <w:p w14:paraId="3B3EE07D" w14:textId="77777777" w:rsidR="00E94754" w:rsidRPr="00D278F7" w:rsidRDefault="00E94754" w:rsidP="00E94754">
            <w:pPr>
              <w:spacing w:before="60" w:after="60"/>
              <w:jc w:val="center"/>
              <w:rPr>
                <w:sz w:val="28"/>
                <w:szCs w:val="28"/>
              </w:rPr>
            </w:pPr>
          </w:p>
        </w:tc>
      </w:tr>
    </w:tbl>
    <w:p w14:paraId="72E49C72" w14:textId="4F64DF95" w:rsidR="00646BEF" w:rsidRPr="00D278F7" w:rsidRDefault="00970A5F" w:rsidP="00BE5D76">
      <w:pPr>
        <w:rPr>
          <w:b/>
          <w:bCs/>
          <w:i/>
          <w:iCs/>
          <w:sz w:val="28"/>
          <w:szCs w:val="28"/>
          <w:lang w:val="pt-BR"/>
        </w:rPr>
      </w:pPr>
      <w:r w:rsidRPr="00D278F7">
        <w:rPr>
          <w:i/>
          <w:iCs/>
          <w:strike/>
          <w:sz w:val="28"/>
          <w:szCs w:val="28"/>
          <w:lang w:val="pt-BR"/>
        </w:rPr>
        <w:br w:type="column"/>
      </w:r>
      <w:r w:rsidR="00646BEF" w:rsidRPr="00D278F7">
        <w:rPr>
          <w:b/>
          <w:bCs/>
          <w:i/>
          <w:iCs/>
          <w:sz w:val="28"/>
          <w:szCs w:val="28"/>
          <w:lang w:val="pt-BR"/>
        </w:rPr>
        <w:lastRenderedPageBreak/>
        <w:t xml:space="preserve">Mẫu số </w:t>
      </w:r>
      <w:r w:rsidR="00A47C55" w:rsidRPr="00D278F7">
        <w:rPr>
          <w:b/>
          <w:bCs/>
          <w:i/>
          <w:iCs/>
          <w:sz w:val="28"/>
          <w:szCs w:val="28"/>
          <w:lang w:val="pt-BR"/>
        </w:rPr>
        <w:t>02B</w:t>
      </w:r>
      <w:r w:rsidR="00646BEF" w:rsidRPr="00D278F7">
        <w:rPr>
          <w:b/>
          <w:bCs/>
          <w:i/>
          <w:iCs/>
          <w:sz w:val="28"/>
          <w:szCs w:val="28"/>
          <w:lang w:val="pt-BR"/>
        </w:rPr>
        <w:t>. Mẫu Quyết định phê duyệt kế hoạch lựa chọn nhà thầu</w:t>
      </w:r>
    </w:p>
    <w:p w14:paraId="4752AEA9" w14:textId="77777777" w:rsidR="00B34948" w:rsidRPr="00D278F7" w:rsidRDefault="00B34948" w:rsidP="00646BEF">
      <w:pPr>
        <w:jc w:val="center"/>
        <w:rPr>
          <w:sz w:val="26"/>
          <w:szCs w:val="26"/>
        </w:rPr>
      </w:pP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52"/>
        <w:gridCol w:w="5928"/>
      </w:tblGrid>
      <w:tr w:rsidR="00D278F7" w:rsidRPr="00D278F7" w14:paraId="796A042A" w14:textId="77777777" w:rsidTr="00646BEF">
        <w:tc>
          <w:tcPr>
            <w:tcW w:w="3307" w:type="dxa"/>
            <w:tcBorders>
              <w:top w:val="nil"/>
              <w:left w:val="nil"/>
              <w:bottom w:val="nil"/>
              <w:right w:val="nil"/>
              <w:tl2br w:val="nil"/>
              <w:tr2bl w:val="nil"/>
            </w:tcBorders>
            <w:tcMar>
              <w:top w:w="0" w:type="dxa"/>
              <w:left w:w="108" w:type="dxa"/>
              <w:bottom w:w="0" w:type="dxa"/>
              <w:right w:w="108" w:type="dxa"/>
            </w:tcMar>
          </w:tcPr>
          <w:p w14:paraId="4A035CF0" w14:textId="77777777" w:rsidR="00646BEF" w:rsidRPr="00D278F7" w:rsidRDefault="001F6318" w:rsidP="00646BEF">
            <w:pPr>
              <w:jc w:val="center"/>
              <w:rPr>
                <w:sz w:val="26"/>
                <w:szCs w:val="26"/>
              </w:rPr>
            </w:pPr>
            <w:r>
              <w:rPr>
                <w:b/>
                <w:bCs/>
                <w:noProof/>
                <w:sz w:val="26"/>
                <w:szCs w:val="26"/>
              </w:rPr>
              <w:pict w14:anchorId="5CB210A2">
                <v:line id="_x0000_s1041" alt="" style="position:absolute;left:0;text-align:left;z-index:251660288;mso-wrap-edited:f;mso-width-percent:0;mso-height-percent:0;mso-width-percent:0;mso-height-percent:0" from="55.15pt,47.35pt" to="100.15pt,47.35pt"/>
              </w:pict>
            </w:r>
            <w:r w:rsidR="00646BEF" w:rsidRPr="00D278F7">
              <w:rPr>
                <w:b/>
                <w:bCs/>
                <w:sz w:val="26"/>
                <w:szCs w:val="26"/>
              </w:rPr>
              <w:t> [</w:t>
            </w:r>
            <w:r w:rsidR="003F1903" w:rsidRPr="00D278F7">
              <w:rPr>
                <w:b/>
                <w:bCs/>
                <w:sz w:val="26"/>
                <w:szCs w:val="26"/>
              </w:rPr>
              <w:t xml:space="preserve">CƠ QUAN CỦA </w:t>
            </w:r>
            <w:r w:rsidR="00646BEF" w:rsidRPr="00D278F7">
              <w:rPr>
                <w:b/>
                <w:bCs/>
                <w:sz w:val="26"/>
                <w:szCs w:val="26"/>
                <w:lang w:val="vi-VN"/>
              </w:rPr>
              <w:t xml:space="preserve">NGƯỜI </w:t>
            </w:r>
            <w:r w:rsidR="000E3A2C" w:rsidRPr="00D278F7">
              <w:rPr>
                <w:b/>
                <w:bCs/>
                <w:sz w:val="26"/>
                <w:szCs w:val="26"/>
              </w:rPr>
              <w:t>PHÊ DUYỆT KẾ HOẠCH LỰA CHỌN NHÀ THẦU</w:t>
            </w:r>
            <w:r w:rsidR="00646BEF" w:rsidRPr="00D278F7">
              <w:rPr>
                <w:b/>
                <w:bCs/>
                <w:sz w:val="26"/>
                <w:szCs w:val="26"/>
                <w:lang w:val="pt-BR"/>
              </w:rPr>
              <w:t>]</w:t>
            </w:r>
            <w:r w:rsidR="00646BEF" w:rsidRPr="00D278F7">
              <w:rPr>
                <w:b/>
                <w:bCs/>
                <w:sz w:val="26"/>
                <w:szCs w:val="26"/>
                <w:lang w:val="pt-BR"/>
              </w:rPr>
              <w:br/>
            </w:r>
          </w:p>
        </w:tc>
        <w:tc>
          <w:tcPr>
            <w:tcW w:w="6053" w:type="dxa"/>
            <w:tcBorders>
              <w:top w:val="nil"/>
              <w:left w:val="nil"/>
              <w:bottom w:val="nil"/>
              <w:right w:val="nil"/>
              <w:tl2br w:val="nil"/>
              <w:tr2bl w:val="nil"/>
            </w:tcBorders>
            <w:tcMar>
              <w:top w:w="0" w:type="dxa"/>
              <w:left w:w="108" w:type="dxa"/>
              <w:bottom w:w="0" w:type="dxa"/>
              <w:right w:w="108" w:type="dxa"/>
            </w:tcMar>
          </w:tcPr>
          <w:p w14:paraId="7E115154" w14:textId="77777777" w:rsidR="00646BEF" w:rsidRPr="00D278F7" w:rsidRDefault="001F6318" w:rsidP="00646BEF">
            <w:pPr>
              <w:jc w:val="center"/>
              <w:rPr>
                <w:sz w:val="26"/>
                <w:szCs w:val="26"/>
              </w:rPr>
            </w:pPr>
            <w:r>
              <w:rPr>
                <w:b/>
                <w:bCs/>
                <w:noProof/>
                <w:sz w:val="26"/>
                <w:szCs w:val="26"/>
              </w:rPr>
              <w:pict w14:anchorId="3634F1BE">
                <v:line id="_x0000_s1042" alt="" style="position:absolute;left:0;text-align:left;z-index:251661312;mso-wrap-edited:f;mso-width-percent:0;mso-height-percent:0;mso-position-horizontal-relative:text;mso-position-vertical-relative:text;mso-width-percent:0;mso-height-percent:0" from="98.8pt,32.85pt" to="192.7pt,32.85pt"/>
              </w:pict>
            </w:r>
            <w:r w:rsidR="00646BEF" w:rsidRPr="00D278F7">
              <w:rPr>
                <w:b/>
                <w:bCs/>
                <w:sz w:val="26"/>
                <w:szCs w:val="26"/>
              </w:rPr>
              <w:t>CỘNG HÒA XÃ HỘI CHỦ NGHĨA VIỆT NAM</w:t>
            </w:r>
            <w:r w:rsidR="00646BEF" w:rsidRPr="00D278F7">
              <w:rPr>
                <w:b/>
                <w:bCs/>
                <w:sz w:val="26"/>
                <w:szCs w:val="26"/>
              </w:rPr>
              <w:br/>
              <w:t xml:space="preserve">Độc lập - Tự do - Hạnh phúc </w:t>
            </w:r>
            <w:r w:rsidR="00646BEF" w:rsidRPr="00D278F7">
              <w:rPr>
                <w:b/>
                <w:bCs/>
                <w:sz w:val="26"/>
                <w:szCs w:val="26"/>
              </w:rPr>
              <w:br/>
            </w:r>
          </w:p>
        </w:tc>
      </w:tr>
      <w:tr w:rsidR="00D278F7" w:rsidRPr="00D278F7" w14:paraId="3AE2393F" w14:textId="77777777" w:rsidTr="00646BEF">
        <w:tblPrEx>
          <w:tblBorders>
            <w:top w:val="none" w:sz="0" w:space="0" w:color="auto"/>
            <w:bottom w:val="none" w:sz="0" w:space="0" w:color="auto"/>
            <w:insideH w:val="none" w:sz="0" w:space="0" w:color="auto"/>
            <w:insideV w:val="none" w:sz="0" w:space="0" w:color="auto"/>
          </w:tblBorders>
        </w:tblPrEx>
        <w:tc>
          <w:tcPr>
            <w:tcW w:w="3307" w:type="dxa"/>
            <w:tcBorders>
              <w:top w:val="nil"/>
              <w:left w:val="nil"/>
              <w:bottom w:val="nil"/>
              <w:right w:val="nil"/>
              <w:tl2br w:val="nil"/>
              <w:tr2bl w:val="nil"/>
            </w:tcBorders>
            <w:tcMar>
              <w:top w:w="0" w:type="dxa"/>
              <w:left w:w="108" w:type="dxa"/>
              <w:bottom w:w="0" w:type="dxa"/>
              <w:right w:w="108" w:type="dxa"/>
            </w:tcMar>
          </w:tcPr>
          <w:p w14:paraId="732EBAD0" w14:textId="77777777" w:rsidR="00646BEF" w:rsidRPr="00D278F7" w:rsidRDefault="00646BEF" w:rsidP="00646BEF">
            <w:pPr>
              <w:jc w:val="center"/>
              <w:rPr>
                <w:sz w:val="28"/>
                <w:szCs w:val="28"/>
              </w:rPr>
            </w:pPr>
            <w:r w:rsidRPr="00D278F7">
              <w:rPr>
                <w:sz w:val="28"/>
                <w:szCs w:val="28"/>
                <w:lang w:val="pt-BR"/>
              </w:rPr>
              <w:t>Số:___</w:t>
            </w:r>
          </w:p>
        </w:tc>
        <w:tc>
          <w:tcPr>
            <w:tcW w:w="6053" w:type="dxa"/>
            <w:tcBorders>
              <w:top w:val="nil"/>
              <w:left w:val="nil"/>
              <w:bottom w:val="nil"/>
              <w:right w:val="nil"/>
              <w:tl2br w:val="nil"/>
              <w:tr2bl w:val="nil"/>
            </w:tcBorders>
            <w:tcMar>
              <w:top w:w="0" w:type="dxa"/>
              <w:left w:w="108" w:type="dxa"/>
              <w:bottom w:w="0" w:type="dxa"/>
              <w:right w:w="108" w:type="dxa"/>
            </w:tcMar>
          </w:tcPr>
          <w:p w14:paraId="62C1ABA1" w14:textId="77777777" w:rsidR="00646BEF" w:rsidRPr="00D278F7" w:rsidRDefault="00646BEF" w:rsidP="00646BEF">
            <w:pPr>
              <w:jc w:val="right"/>
              <w:rPr>
                <w:sz w:val="28"/>
                <w:szCs w:val="28"/>
              </w:rPr>
            </w:pPr>
            <w:r w:rsidRPr="00D278F7">
              <w:rPr>
                <w:i/>
                <w:iCs/>
                <w:sz w:val="28"/>
                <w:szCs w:val="28"/>
              </w:rPr>
              <w:t>___, ngày ___  tháng __  năm____</w:t>
            </w:r>
          </w:p>
        </w:tc>
      </w:tr>
    </w:tbl>
    <w:p w14:paraId="13BB0619" w14:textId="77777777" w:rsidR="00646BEF" w:rsidRPr="00D278F7" w:rsidRDefault="00646BEF" w:rsidP="00646BEF">
      <w:pPr>
        <w:rPr>
          <w:sz w:val="28"/>
          <w:szCs w:val="28"/>
        </w:rPr>
      </w:pPr>
      <w:r w:rsidRPr="00D278F7">
        <w:rPr>
          <w:b/>
          <w:bCs/>
          <w:sz w:val="28"/>
          <w:szCs w:val="28"/>
        </w:rPr>
        <w:t> </w:t>
      </w:r>
    </w:p>
    <w:p w14:paraId="08E5A941" w14:textId="77777777" w:rsidR="00F57EEA" w:rsidRPr="00D278F7" w:rsidRDefault="00F57EEA" w:rsidP="00646BEF">
      <w:pPr>
        <w:jc w:val="center"/>
        <w:rPr>
          <w:b/>
          <w:bCs/>
          <w:sz w:val="28"/>
          <w:szCs w:val="28"/>
        </w:rPr>
      </w:pPr>
    </w:p>
    <w:p w14:paraId="6D9AD09E" w14:textId="77777777" w:rsidR="00646BEF" w:rsidRPr="00D278F7" w:rsidRDefault="00646BEF" w:rsidP="00646BEF">
      <w:pPr>
        <w:jc w:val="center"/>
        <w:rPr>
          <w:sz w:val="28"/>
          <w:szCs w:val="28"/>
        </w:rPr>
      </w:pPr>
      <w:r w:rsidRPr="00D278F7">
        <w:rPr>
          <w:b/>
          <w:bCs/>
          <w:sz w:val="28"/>
          <w:szCs w:val="28"/>
        </w:rPr>
        <w:t>QUYẾT ĐỊNH</w:t>
      </w:r>
    </w:p>
    <w:p w14:paraId="67422B77" w14:textId="77777777" w:rsidR="00646BEF" w:rsidRPr="00D278F7" w:rsidRDefault="00646BEF" w:rsidP="00646BEF">
      <w:pPr>
        <w:jc w:val="center"/>
        <w:rPr>
          <w:sz w:val="28"/>
          <w:szCs w:val="28"/>
        </w:rPr>
      </w:pPr>
      <w:r w:rsidRPr="00D278F7">
        <w:rPr>
          <w:b/>
          <w:bCs/>
          <w:sz w:val="28"/>
          <w:szCs w:val="28"/>
        </w:rPr>
        <w:t>Về việc phê duyệt kế hoạch lựa chọn nhà thầu</w:t>
      </w:r>
    </w:p>
    <w:p w14:paraId="708A6DFC" w14:textId="77777777" w:rsidR="00646BEF" w:rsidRPr="00D278F7" w:rsidRDefault="00646BEF" w:rsidP="00646BEF">
      <w:pPr>
        <w:jc w:val="center"/>
        <w:rPr>
          <w:i/>
          <w:iCs/>
          <w:sz w:val="28"/>
          <w:szCs w:val="28"/>
        </w:rPr>
      </w:pPr>
      <w:r w:rsidRPr="00D278F7">
        <w:rPr>
          <w:b/>
          <w:bCs/>
          <w:sz w:val="28"/>
          <w:szCs w:val="28"/>
        </w:rPr>
        <w:t>dự án</w:t>
      </w:r>
      <w:r w:rsidR="0068361D" w:rsidRPr="00D278F7">
        <w:rPr>
          <w:b/>
          <w:bCs/>
          <w:sz w:val="28"/>
          <w:szCs w:val="28"/>
        </w:rPr>
        <w:t>, dự toán mua sắm</w:t>
      </w:r>
      <w:r w:rsidRPr="00D278F7">
        <w:rPr>
          <w:b/>
          <w:bCs/>
          <w:sz w:val="28"/>
          <w:szCs w:val="28"/>
        </w:rPr>
        <w:t>:</w:t>
      </w:r>
      <w:r w:rsidRPr="00D278F7">
        <w:rPr>
          <w:sz w:val="28"/>
          <w:szCs w:val="28"/>
        </w:rPr>
        <w:t>__</w:t>
      </w:r>
      <w:r w:rsidRPr="00D278F7">
        <w:rPr>
          <w:i/>
          <w:iCs/>
          <w:sz w:val="28"/>
          <w:szCs w:val="28"/>
        </w:rPr>
        <w:t>[ghi tên dự án</w:t>
      </w:r>
      <w:r w:rsidR="00484C11" w:rsidRPr="00D278F7">
        <w:rPr>
          <w:i/>
          <w:iCs/>
          <w:sz w:val="28"/>
          <w:szCs w:val="28"/>
        </w:rPr>
        <w:t>, dự toán mua sắm</w:t>
      </w:r>
      <w:r w:rsidRPr="00D278F7">
        <w:rPr>
          <w:i/>
          <w:iCs/>
          <w:sz w:val="28"/>
          <w:szCs w:val="28"/>
        </w:rPr>
        <w:t>]</w:t>
      </w:r>
    </w:p>
    <w:p w14:paraId="09AA631F" w14:textId="77777777" w:rsidR="00F57EEA" w:rsidRPr="00D278F7" w:rsidRDefault="00F57EEA" w:rsidP="00646BEF">
      <w:pPr>
        <w:jc w:val="center"/>
        <w:rPr>
          <w:sz w:val="28"/>
          <w:szCs w:val="28"/>
        </w:rPr>
      </w:pPr>
    </w:p>
    <w:p w14:paraId="68A9586D" w14:textId="77777777" w:rsidR="00FC5783" w:rsidRPr="00D278F7" w:rsidRDefault="00FC5783" w:rsidP="00646BEF">
      <w:pPr>
        <w:jc w:val="center"/>
        <w:rPr>
          <w:b/>
          <w:bCs/>
          <w:i/>
          <w:iCs/>
          <w:sz w:val="28"/>
          <w:szCs w:val="28"/>
        </w:rPr>
      </w:pPr>
    </w:p>
    <w:p w14:paraId="43B24855" w14:textId="77777777" w:rsidR="00646BEF" w:rsidRPr="00D278F7" w:rsidRDefault="00646BEF" w:rsidP="00646BEF">
      <w:pPr>
        <w:jc w:val="center"/>
        <w:rPr>
          <w:sz w:val="28"/>
          <w:szCs w:val="28"/>
        </w:rPr>
      </w:pPr>
      <w:r w:rsidRPr="00D278F7">
        <w:rPr>
          <w:b/>
          <w:bCs/>
          <w:sz w:val="28"/>
          <w:szCs w:val="28"/>
        </w:rPr>
        <w:t xml:space="preserve">____[NGƯỜI </w:t>
      </w:r>
      <w:r w:rsidR="0068361D" w:rsidRPr="00D278F7">
        <w:rPr>
          <w:b/>
          <w:bCs/>
          <w:sz w:val="28"/>
          <w:szCs w:val="28"/>
        </w:rPr>
        <w:t>PHÊ DUYỆT KẾ HOẠCH LỰA CHỌN NHÀ THẦU</w:t>
      </w:r>
      <w:r w:rsidRPr="00D278F7">
        <w:rPr>
          <w:b/>
          <w:bCs/>
          <w:sz w:val="28"/>
          <w:szCs w:val="28"/>
        </w:rPr>
        <w:t>]</w:t>
      </w:r>
      <w:r w:rsidR="006B0980" w:rsidRPr="00D278F7">
        <w:rPr>
          <w:rStyle w:val="FootnoteReference"/>
          <w:b/>
          <w:bCs/>
          <w:sz w:val="28"/>
          <w:szCs w:val="28"/>
        </w:rPr>
        <w:footnoteReference w:id="13"/>
      </w:r>
    </w:p>
    <w:p w14:paraId="298DAC96" w14:textId="77777777" w:rsidR="00821C1B" w:rsidRPr="00D278F7" w:rsidRDefault="00821C1B" w:rsidP="00821C1B">
      <w:pPr>
        <w:spacing w:after="120"/>
        <w:ind w:firstLine="720"/>
        <w:jc w:val="both"/>
        <w:rPr>
          <w:sz w:val="28"/>
          <w:szCs w:val="28"/>
        </w:rPr>
      </w:pPr>
    </w:p>
    <w:p w14:paraId="3B22C9D0" w14:textId="5FA889D3" w:rsidR="00821C1B" w:rsidRPr="00D278F7" w:rsidRDefault="00821C1B" w:rsidP="00344D79">
      <w:pPr>
        <w:spacing w:before="120" w:after="120"/>
        <w:ind w:firstLine="720"/>
        <w:jc w:val="both"/>
        <w:rPr>
          <w:sz w:val="28"/>
          <w:szCs w:val="28"/>
        </w:rPr>
      </w:pPr>
      <w:r w:rsidRPr="00D278F7">
        <w:rPr>
          <w:sz w:val="28"/>
          <w:szCs w:val="28"/>
        </w:rPr>
        <w:t>Căn cứ</w:t>
      </w:r>
      <w:r w:rsidR="00C4749A" w:rsidRPr="00D278F7">
        <w:rPr>
          <w:sz w:val="28"/>
          <w:szCs w:val="28"/>
        </w:rPr>
        <w:t xml:space="preserve"> </w:t>
      </w:r>
      <w:r w:rsidRPr="00D278F7">
        <w:rPr>
          <w:sz w:val="28"/>
          <w:szCs w:val="28"/>
        </w:rPr>
        <w:t xml:space="preserve">Luật </w:t>
      </w:r>
      <w:r w:rsidR="00823B57" w:rsidRPr="00D278F7">
        <w:rPr>
          <w:sz w:val="28"/>
          <w:szCs w:val="28"/>
        </w:rPr>
        <w:t>Đ</w:t>
      </w:r>
      <w:r w:rsidRPr="00D278F7">
        <w:rPr>
          <w:sz w:val="28"/>
          <w:szCs w:val="28"/>
        </w:rPr>
        <w:t>ấu thầu</w:t>
      </w:r>
      <w:r w:rsidR="00E375E6" w:rsidRPr="00D278F7">
        <w:rPr>
          <w:sz w:val="28"/>
          <w:szCs w:val="28"/>
        </w:rPr>
        <w:t xml:space="preserve"> </w:t>
      </w:r>
      <w:r w:rsidR="006D4A65" w:rsidRPr="00D278F7">
        <w:rPr>
          <w:bCs/>
          <w:sz w:val="28"/>
          <w:szCs w:val="28"/>
        </w:rPr>
        <w:t>ngày 23 tháng 6 năm 2023</w:t>
      </w:r>
      <w:r w:rsidR="003E212E" w:rsidRPr="00D278F7">
        <w:rPr>
          <w:sz w:val="28"/>
          <w:szCs w:val="28"/>
        </w:rPr>
        <w:t>, được sửa đổi bổ sung tại Luật số 57/2024/QH15; Luật số 90/2025/QH15;</w:t>
      </w:r>
    </w:p>
    <w:p w14:paraId="1675E421" w14:textId="5B93A665" w:rsidR="000A1168" w:rsidRPr="00D278F7" w:rsidRDefault="000A1168" w:rsidP="00344D79">
      <w:pPr>
        <w:spacing w:before="120" w:after="120"/>
        <w:ind w:firstLine="720"/>
        <w:jc w:val="both"/>
        <w:rPr>
          <w:bCs/>
          <w:iCs/>
          <w:sz w:val="28"/>
          <w:szCs w:val="28"/>
        </w:rPr>
      </w:pPr>
      <w:r w:rsidRPr="00D278F7">
        <w:rPr>
          <w:sz w:val="28"/>
          <w:szCs w:val="28"/>
        </w:rPr>
        <w:t xml:space="preserve">Căn cứ </w:t>
      </w:r>
      <w:r w:rsidRPr="00D278F7">
        <w:rPr>
          <w:bCs/>
          <w:iCs/>
          <w:sz w:val="28"/>
          <w:szCs w:val="28"/>
        </w:rPr>
        <w:t xml:space="preserve">Nghị định số </w:t>
      </w:r>
      <w:r w:rsidR="00A82851" w:rsidRPr="00D278F7">
        <w:rPr>
          <w:bCs/>
          <w:iCs/>
          <w:sz w:val="28"/>
          <w:szCs w:val="28"/>
        </w:rPr>
        <w:t>214</w:t>
      </w:r>
      <w:r w:rsidRPr="00D278F7">
        <w:rPr>
          <w:bCs/>
          <w:iCs/>
          <w:sz w:val="28"/>
          <w:szCs w:val="28"/>
        </w:rPr>
        <w:t>/</w:t>
      </w:r>
      <w:r w:rsidR="002F0ACD" w:rsidRPr="00D278F7">
        <w:rPr>
          <w:bCs/>
          <w:iCs/>
          <w:sz w:val="28"/>
          <w:szCs w:val="28"/>
        </w:rPr>
        <w:t>2025</w:t>
      </w:r>
      <w:r w:rsidRPr="00D278F7">
        <w:rPr>
          <w:bCs/>
          <w:iCs/>
          <w:sz w:val="28"/>
          <w:szCs w:val="28"/>
        </w:rPr>
        <w:t xml:space="preserve">/NĐ-CP </w:t>
      </w:r>
      <w:r w:rsidR="008748BE" w:rsidRPr="00D278F7">
        <w:rPr>
          <w:bCs/>
          <w:iCs/>
          <w:sz w:val="28"/>
          <w:szCs w:val="28"/>
        </w:rPr>
        <w:t xml:space="preserve">ngày 04 tháng 8 năm 2025 </w:t>
      </w:r>
      <w:r w:rsidRPr="00D278F7">
        <w:rPr>
          <w:bCs/>
          <w:iCs/>
          <w:sz w:val="28"/>
          <w:szCs w:val="28"/>
        </w:rPr>
        <w:t>quy định chi tiết một số điều và biện pháp thi hành Luật Đấu thầu về lựa chọn nhà thầu;</w:t>
      </w:r>
    </w:p>
    <w:p w14:paraId="560965FD" w14:textId="77777777" w:rsidR="00646BEF" w:rsidRPr="00D278F7" w:rsidRDefault="00646BEF" w:rsidP="00344D79">
      <w:pPr>
        <w:spacing w:before="120" w:after="120"/>
        <w:ind w:firstLine="720"/>
        <w:jc w:val="both"/>
        <w:rPr>
          <w:sz w:val="28"/>
          <w:szCs w:val="28"/>
        </w:rPr>
      </w:pPr>
      <w:r w:rsidRPr="00D278F7">
        <w:rPr>
          <w:sz w:val="28"/>
          <w:szCs w:val="28"/>
        </w:rPr>
        <w:t>Căn cứ___</w:t>
      </w:r>
      <w:r w:rsidRPr="00D278F7">
        <w:rPr>
          <w:i/>
          <w:iCs/>
          <w:sz w:val="28"/>
          <w:szCs w:val="28"/>
        </w:rPr>
        <w:t>[căn cứ tính chất, yêu cầu của các gói thầu mà quy định các căn cứ pháp lý cho phù hợp];</w:t>
      </w:r>
    </w:p>
    <w:p w14:paraId="5F9A231B" w14:textId="77777777" w:rsidR="00646BEF" w:rsidRPr="00D278F7" w:rsidRDefault="00646BEF" w:rsidP="00344D79">
      <w:pPr>
        <w:spacing w:before="120" w:after="120"/>
        <w:ind w:firstLine="720"/>
        <w:jc w:val="both"/>
        <w:rPr>
          <w:i/>
          <w:iCs/>
          <w:sz w:val="28"/>
          <w:szCs w:val="28"/>
        </w:rPr>
      </w:pPr>
      <w:r w:rsidRPr="00D278F7">
        <w:rPr>
          <w:sz w:val="28"/>
          <w:szCs w:val="28"/>
          <w:lang w:val="vi-VN"/>
        </w:rPr>
        <w:t>Theo đề nghị của</w:t>
      </w:r>
      <w:r w:rsidRPr="00D278F7">
        <w:rPr>
          <w:sz w:val="28"/>
          <w:szCs w:val="28"/>
        </w:rPr>
        <w:t>___</w:t>
      </w:r>
      <w:r w:rsidRPr="00D278F7">
        <w:rPr>
          <w:i/>
          <w:iCs/>
          <w:sz w:val="28"/>
          <w:szCs w:val="28"/>
          <w:lang w:val="vi-VN"/>
        </w:rPr>
        <w:t>[</w:t>
      </w:r>
      <w:r w:rsidR="009E1D42" w:rsidRPr="00D278F7">
        <w:rPr>
          <w:i/>
          <w:iCs/>
          <w:sz w:val="28"/>
          <w:szCs w:val="28"/>
        </w:rPr>
        <w:t>đơn vị trình</w:t>
      </w:r>
      <w:r w:rsidRPr="00D278F7">
        <w:rPr>
          <w:i/>
          <w:iCs/>
          <w:sz w:val="28"/>
          <w:szCs w:val="28"/>
          <w:lang w:val="vi-VN"/>
        </w:rPr>
        <w:t xml:space="preserve">] </w:t>
      </w:r>
      <w:r w:rsidRPr="00D278F7">
        <w:rPr>
          <w:sz w:val="28"/>
          <w:szCs w:val="28"/>
          <w:lang w:val="vi-VN"/>
        </w:rPr>
        <w:t xml:space="preserve">tại </w:t>
      </w:r>
      <w:r w:rsidRPr="00D278F7">
        <w:rPr>
          <w:sz w:val="28"/>
          <w:szCs w:val="28"/>
        </w:rPr>
        <w:t>tờ trình số____</w:t>
      </w:r>
      <w:r w:rsidRPr="00D278F7">
        <w:rPr>
          <w:i/>
          <w:iCs/>
          <w:sz w:val="28"/>
          <w:szCs w:val="28"/>
          <w:lang w:val="vi-VN"/>
        </w:rPr>
        <w:t>[</w:t>
      </w:r>
      <w:r w:rsidRPr="00D278F7">
        <w:rPr>
          <w:i/>
          <w:iCs/>
          <w:sz w:val="28"/>
          <w:szCs w:val="28"/>
        </w:rPr>
        <w:t>g</w:t>
      </w:r>
      <w:r w:rsidRPr="00D278F7">
        <w:rPr>
          <w:i/>
          <w:iCs/>
          <w:sz w:val="28"/>
          <w:szCs w:val="28"/>
          <w:lang w:val="vi-VN"/>
        </w:rPr>
        <w:t xml:space="preserve">hi số hiệu </w:t>
      </w:r>
      <w:r w:rsidRPr="00D278F7">
        <w:rPr>
          <w:i/>
          <w:iCs/>
          <w:sz w:val="28"/>
          <w:szCs w:val="28"/>
        </w:rPr>
        <w:t>tờ trình</w:t>
      </w:r>
      <w:r w:rsidRPr="00D278F7">
        <w:rPr>
          <w:i/>
          <w:iCs/>
          <w:sz w:val="28"/>
          <w:szCs w:val="28"/>
          <w:lang w:val="vi-VN"/>
        </w:rPr>
        <w:t>]</w:t>
      </w:r>
      <w:r w:rsidRPr="00D278F7">
        <w:rPr>
          <w:sz w:val="28"/>
          <w:szCs w:val="28"/>
          <w:lang w:val="vi-VN"/>
        </w:rPr>
        <w:t xml:space="preserve"> ngày </w:t>
      </w:r>
      <w:r w:rsidRPr="00D278F7">
        <w:rPr>
          <w:sz w:val="28"/>
          <w:szCs w:val="28"/>
        </w:rPr>
        <w:t>____</w:t>
      </w:r>
      <w:r w:rsidRPr="00D278F7">
        <w:rPr>
          <w:i/>
          <w:iCs/>
          <w:sz w:val="28"/>
          <w:szCs w:val="28"/>
          <w:lang w:val="vi-VN"/>
        </w:rPr>
        <w:t>[</w:t>
      </w:r>
      <w:r w:rsidRPr="00D278F7">
        <w:rPr>
          <w:i/>
          <w:iCs/>
          <w:sz w:val="28"/>
          <w:szCs w:val="28"/>
        </w:rPr>
        <w:t>g</w:t>
      </w:r>
      <w:r w:rsidRPr="00D278F7">
        <w:rPr>
          <w:i/>
          <w:iCs/>
          <w:sz w:val="28"/>
          <w:szCs w:val="28"/>
          <w:lang w:val="vi-VN"/>
        </w:rPr>
        <w:t>hi ngày văn bản]</w:t>
      </w:r>
      <w:r w:rsidRPr="00D278F7">
        <w:rPr>
          <w:sz w:val="28"/>
          <w:szCs w:val="28"/>
          <w:lang w:val="vi-VN"/>
        </w:rPr>
        <w:t xml:space="preserve"> về việc trình kế hoạch lựa chọn nhà thầu dự án</w:t>
      </w:r>
      <w:r w:rsidR="008566A9" w:rsidRPr="00D278F7">
        <w:rPr>
          <w:sz w:val="28"/>
          <w:szCs w:val="28"/>
        </w:rPr>
        <w:t>, dự toán mua sắm</w:t>
      </w:r>
      <w:r w:rsidRPr="00D278F7">
        <w:rPr>
          <w:sz w:val="28"/>
          <w:szCs w:val="28"/>
          <w:lang w:val="vi-VN"/>
        </w:rPr>
        <w:t xml:space="preserve"> </w:t>
      </w:r>
      <w:r w:rsidRPr="00D278F7">
        <w:rPr>
          <w:sz w:val="28"/>
          <w:szCs w:val="28"/>
        </w:rPr>
        <w:t>___</w:t>
      </w:r>
      <w:r w:rsidRPr="00D278F7">
        <w:rPr>
          <w:i/>
          <w:iCs/>
          <w:sz w:val="28"/>
          <w:szCs w:val="28"/>
          <w:lang w:val="vi-VN"/>
        </w:rPr>
        <w:t>[</w:t>
      </w:r>
      <w:r w:rsidRPr="00D278F7">
        <w:rPr>
          <w:i/>
          <w:iCs/>
          <w:sz w:val="28"/>
          <w:szCs w:val="28"/>
        </w:rPr>
        <w:t>g</w:t>
      </w:r>
      <w:r w:rsidRPr="00D278F7">
        <w:rPr>
          <w:i/>
          <w:iCs/>
          <w:sz w:val="28"/>
          <w:szCs w:val="28"/>
          <w:lang w:val="vi-VN"/>
        </w:rPr>
        <w:t>hi tên dự án</w:t>
      </w:r>
      <w:r w:rsidR="00F04E4D" w:rsidRPr="00D278F7">
        <w:rPr>
          <w:i/>
          <w:iCs/>
          <w:sz w:val="28"/>
          <w:szCs w:val="28"/>
        </w:rPr>
        <w:t>, dự toán mua sắm</w:t>
      </w:r>
      <w:r w:rsidRPr="00D278F7">
        <w:rPr>
          <w:i/>
          <w:iCs/>
          <w:sz w:val="28"/>
          <w:szCs w:val="28"/>
          <w:lang w:val="vi-VN"/>
        </w:rPr>
        <w:t>]</w:t>
      </w:r>
      <w:r w:rsidRPr="00D278F7">
        <w:rPr>
          <w:i/>
          <w:iCs/>
          <w:sz w:val="28"/>
          <w:szCs w:val="28"/>
        </w:rPr>
        <w:t>,</w:t>
      </w:r>
    </w:p>
    <w:p w14:paraId="6FB26978" w14:textId="77777777" w:rsidR="00646BEF" w:rsidRPr="00D278F7" w:rsidRDefault="00646BEF" w:rsidP="005A3C36">
      <w:pPr>
        <w:spacing w:before="240" w:after="240"/>
        <w:jc w:val="center"/>
        <w:rPr>
          <w:b/>
          <w:bCs/>
          <w:sz w:val="28"/>
          <w:szCs w:val="28"/>
        </w:rPr>
      </w:pPr>
      <w:r w:rsidRPr="00D278F7">
        <w:rPr>
          <w:b/>
          <w:bCs/>
          <w:sz w:val="28"/>
          <w:szCs w:val="28"/>
          <w:lang w:val="vi-VN"/>
        </w:rPr>
        <w:t>QUYẾT ĐỊNH:</w:t>
      </w:r>
    </w:p>
    <w:p w14:paraId="4CB02D3D" w14:textId="77777777" w:rsidR="00646BEF" w:rsidRPr="00D278F7" w:rsidRDefault="00646BEF" w:rsidP="00344D79">
      <w:pPr>
        <w:spacing w:before="120" w:after="120"/>
        <w:ind w:firstLine="720"/>
        <w:jc w:val="both"/>
        <w:rPr>
          <w:sz w:val="28"/>
          <w:szCs w:val="28"/>
          <w:lang w:val="vi-VN"/>
        </w:rPr>
      </w:pPr>
      <w:r w:rsidRPr="00D278F7">
        <w:rPr>
          <w:b/>
          <w:bCs/>
          <w:sz w:val="28"/>
          <w:szCs w:val="28"/>
          <w:lang w:val="vi-VN"/>
        </w:rPr>
        <w:t>Điều 1.</w:t>
      </w:r>
      <w:r w:rsidRPr="00D278F7">
        <w:rPr>
          <w:sz w:val="28"/>
          <w:szCs w:val="28"/>
          <w:lang w:val="vi-VN"/>
        </w:rPr>
        <w:t xml:space="preserve"> Phê duyệt kế hoạch lựa chọn nhà thầu dự án</w:t>
      </w:r>
      <w:r w:rsidR="00E0733A" w:rsidRPr="00D278F7">
        <w:rPr>
          <w:sz w:val="28"/>
          <w:szCs w:val="28"/>
        </w:rPr>
        <w:t>, dự toán mua sắm</w:t>
      </w:r>
      <w:r w:rsidRPr="00D278F7">
        <w:rPr>
          <w:sz w:val="28"/>
          <w:szCs w:val="28"/>
          <w:lang w:val="vi-VN"/>
        </w:rPr>
        <w:t>:___</w:t>
      </w:r>
      <w:r w:rsidRPr="00D278F7">
        <w:rPr>
          <w:i/>
          <w:iCs/>
          <w:sz w:val="28"/>
          <w:szCs w:val="28"/>
          <w:lang w:val="vi-VN"/>
        </w:rPr>
        <w:t>[ghi tên dự án</w:t>
      </w:r>
      <w:r w:rsidR="00F04E4D" w:rsidRPr="00D278F7">
        <w:rPr>
          <w:i/>
          <w:iCs/>
          <w:sz w:val="28"/>
          <w:szCs w:val="28"/>
          <w:lang w:val="vi-VN"/>
        </w:rPr>
        <w:t>, dự toán mua sắm</w:t>
      </w:r>
      <w:r w:rsidRPr="00D278F7">
        <w:rPr>
          <w:i/>
          <w:iCs/>
          <w:sz w:val="28"/>
          <w:szCs w:val="28"/>
          <w:lang w:val="vi-VN"/>
        </w:rPr>
        <w:t xml:space="preserve">] </w:t>
      </w:r>
      <w:r w:rsidRPr="00D278F7">
        <w:rPr>
          <w:sz w:val="28"/>
          <w:szCs w:val="28"/>
          <w:lang w:val="vi-VN"/>
        </w:rPr>
        <w:t>với nội dung chi tiết theo phụ lục đính kèm.</w:t>
      </w:r>
    </w:p>
    <w:p w14:paraId="40F5435E" w14:textId="28FD7D02" w:rsidR="00646BEF" w:rsidRPr="00D278F7" w:rsidRDefault="00646BEF" w:rsidP="00C0391A">
      <w:pPr>
        <w:spacing w:before="120" w:after="120"/>
        <w:ind w:firstLine="720"/>
        <w:jc w:val="both"/>
        <w:rPr>
          <w:sz w:val="28"/>
          <w:szCs w:val="28"/>
          <w:lang w:val="vi-VN"/>
        </w:rPr>
      </w:pPr>
      <w:r w:rsidRPr="00D278F7">
        <w:rPr>
          <w:b/>
          <w:bCs/>
          <w:sz w:val="28"/>
          <w:szCs w:val="28"/>
          <w:lang w:val="vi-VN"/>
        </w:rPr>
        <w:t xml:space="preserve">Điều </w:t>
      </w:r>
      <w:r w:rsidR="001735E0" w:rsidRPr="00C77425">
        <w:rPr>
          <w:b/>
          <w:bCs/>
          <w:sz w:val="28"/>
          <w:szCs w:val="28"/>
          <w:lang w:val="vi-VN"/>
        </w:rPr>
        <w:t>2</w:t>
      </w:r>
      <w:r w:rsidRPr="00D278F7">
        <w:rPr>
          <w:b/>
          <w:bCs/>
          <w:sz w:val="28"/>
          <w:szCs w:val="28"/>
          <w:lang w:val="vi-VN"/>
        </w:rPr>
        <w:t>.</w:t>
      </w:r>
      <w:r w:rsidRPr="00D278F7">
        <w:rPr>
          <w:sz w:val="28"/>
          <w:szCs w:val="28"/>
          <w:lang w:val="vi-VN"/>
        </w:rPr>
        <w:t xml:space="preserve"> Quyết định này có hiệu lực thi hành kể từ ngày ký</w:t>
      </w:r>
      <w:r w:rsidRPr="00D278F7">
        <w:rPr>
          <w:i/>
          <w:iCs/>
          <w:sz w:val="28"/>
          <w:szCs w:val="28"/>
          <w:lang w:val="vi-VN"/>
        </w:rPr>
        <w:t>. [</w:t>
      </w:r>
      <w:r w:rsidR="00F04E4D" w:rsidRPr="00D278F7">
        <w:rPr>
          <w:i/>
          <w:iCs/>
          <w:sz w:val="28"/>
          <w:szCs w:val="28"/>
          <w:lang w:val="vi-VN"/>
        </w:rPr>
        <w:t>N</w:t>
      </w:r>
      <w:r w:rsidRPr="00D278F7">
        <w:rPr>
          <w:i/>
          <w:iCs/>
          <w:sz w:val="28"/>
          <w:szCs w:val="28"/>
          <w:lang w:val="vi-VN"/>
        </w:rPr>
        <w:t>gười đứng đầu cơ quan chủ đầu tư</w:t>
      </w:r>
      <w:r w:rsidR="0058048E" w:rsidRPr="00D278F7">
        <w:rPr>
          <w:i/>
          <w:iCs/>
          <w:sz w:val="28"/>
          <w:szCs w:val="28"/>
          <w:lang w:val="vi-VN"/>
        </w:rPr>
        <w:t xml:space="preserve"> hoặc đơn vị được giao trách nhiệm lựa chọn nhà thầu</w:t>
      </w:r>
      <w:r w:rsidRPr="00D278F7">
        <w:rPr>
          <w:i/>
          <w:iCs/>
          <w:sz w:val="28"/>
          <w:szCs w:val="28"/>
          <w:lang w:val="vi-VN"/>
        </w:rPr>
        <w:t>]</w:t>
      </w:r>
      <w:r w:rsidRPr="00D278F7">
        <w:rPr>
          <w:sz w:val="28"/>
          <w:szCs w:val="28"/>
          <w:lang w:val="vi-VN"/>
        </w:rPr>
        <w:t>chịu trách nhiệm thi hành Quyết định này.</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477"/>
        <w:gridCol w:w="5703"/>
      </w:tblGrid>
      <w:tr w:rsidR="00D278F7" w:rsidRPr="001F6318" w14:paraId="5C33882F" w14:textId="77777777" w:rsidTr="00646BEF">
        <w:tc>
          <w:tcPr>
            <w:tcW w:w="3544" w:type="dxa"/>
            <w:tcBorders>
              <w:top w:val="nil"/>
              <w:left w:val="nil"/>
              <w:bottom w:val="nil"/>
              <w:right w:val="nil"/>
              <w:tl2br w:val="nil"/>
              <w:tr2bl w:val="nil"/>
            </w:tcBorders>
            <w:tcMar>
              <w:top w:w="0" w:type="dxa"/>
              <w:left w:w="108" w:type="dxa"/>
              <w:bottom w:w="0" w:type="dxa"/>
              <w:right w:w="108" w:type="dxa"/>
            </w:tcMar>
          </w:tcPr>
          <w:p w14:paraId="1C26572D" w14:textId="77777777" w:rsidR="001D2F3A" w:rsidRPr="00D278F7" w:rsidRDefault="001D2F3A" w:rsidP="00646BEF">
            <w:pPr>
              <w:rPr>
                <w:b/>
                <w:bCs/>
                <w:i/>
                <w:iCs/>
                <w:sz w:val="28"/>
                <w:szCs w:val="28"/>
                <w:lang w:val="vi-VN"/>
              </w:rPr>
            </w:pPr>
          </w:p>
          <w:p w14:paraId="05EB0DA7" w14:textId="77777777" w:rsidR="001D2F3A" w:rsidRPr="00D278F7" w:rsidRDefault="001D2F3A" w:rsidP="00646BEF">
            <w:pPr>
              <w:rPr>
                <w:b/>
                <w:bCs/>
                <w:i/>
                <w:iCs/>
                <w:sz w:val="28"/>
                <w:szCs w:val="28"/>
                <w:lang w:val="vi-VN"/>
              </w:rPr>
            </w:pPr>
          </w:p>
          <w:p w14:paraId="25776AE7" w14:textId="77777777" w:rsidR="0021467A" w:rsidRPr="00C77425" w:rsidRDefault="00646BEF" w:rsidP="00646BEF">
            <w:pPr>
              <w:rPr>
                <w:lang w:val="vi-VN"/>
              </w:rPr>
            </w:pPr>
            <w:r w:rsidRPr="00D278F7">
              <w:rPr>
                <w:b/>
                <w:bCs/>
                <w:i/>
                <w:iCs/>
                <w:lang w:val="vi-VN"/>
              </w:rPr>
              <w:t>Nơi nhận:</w:t>
            </w:r>
            <w:r w:rsidRPr="00D278F7">
              <w:rPr>
                <w:b/>
                <w:bCs/>
                <w:i/>
                <w:iCs/>
                <w:lang w:val="vi-VN"/>
              </w:rPr>
              <w:br/>
            </w:r>
            <w:r w:rsidRPr="00D278F7">
              <w:rPr>
                <w:lang w:val="vi-VN"/>
              </w:rPr>
              <w:t>- Như Điều 2;</w:t>
            </w:r>
          </w:p>
          <w:p w14:paraId="714CF256" w14:textId="77777777" w:rsidR="00646BEF" w:rsidRPr="00D278F7" w:rsidRDefault="0021467A" w:rsidP="0021467A">
            <w:pPr>
              <w:rPr>
                <w:lang w:val="vi-VN"/>
              </w:rPr>
            </w:pPr>
            <w:r w:rsidRPr="00C77425">
              <w:rPr>
                <w:lang w:val="vi-VN"/>
              </w:rPr>
              <w:t>- Người có thẩm quyền;</w:t>
            </w:r>
            <w:r w:rsidR="00646BEF" w:rsidRPr="00D278F7">
              <w:rPr>
                <w:lang w:val="vi-VN"/>
              </w:rPr>
              <w:br/>
              <w:t>- Lưu VT.</w:t>
            </w:r>
          </w:p>
        </w:tc>
        <w:tc>
          <w:tcPr>
            <w:tcW w:w="5816" w:type="dxa"/>
            <w:tcBorders>
              <w:top w:val="nil"/>
              <w:left w:val="nil"/>
              <w:bottom w:val="nil"/>
              <w:right w:val="nil"/>
              <w:tl2br w:val="nil"/>
              <w:tr2bl w:val="nil"/>
            </w:tcBorders>
            <w:tcMar>
              <w:top w:w="0" w:type="dxa"/>
              <w:left w:w="108" w:type="dxa"/>
              <w:bottom w:w="0" w:type="dxa"/>
              <w:right w:w="108" w:type="dxa"/>
            </w:tcMar>
          </w:tcPr>
          <w:p w14:paraId="2FF9C5F4" w14:textId="77777777" w:rsidR="00646BEF" w:rsidRPr="00D278F7" w:rsidRDefault="00646BEF" w:rsidP="00646BEF">
            <w:pPr>
              <w:jc w:val="center"/>
              <w:rPr>
                <w:sz w:val="28"/>
                <w:szCs w:val="28"/>
                <w:lang w:val="vi-VN"/>
              </w:rPr>
            </w:pPr>
            <w:r w:rsidRPr="00D278F7">
              <w:rPr>
                <w:b/>
                <w:bCs/>
                <w:sz w:val="28"/>
                <w:szCs w:val="28"/>
                <w:lang w:val="vi-VN"/>
              </w:rPr>
              <w:t xml:space="preserve">[NGƯỜI </w:t>
            </w:r>
            <w:r w:rsidR="00E21D29" w:rsidRPr="00D278F7">
              <w:rPr>
                <w:b/>
                <w:bCs/>
                <w:sz w:val="28"/>
                <w:szCs w:val="28"/>
                <w:lang w:val="vi-VN"/>
              </w:rPr>
              <w:t>PHÊ DUYỆT KẾ HOẠCH LỰA CHỌN NHÀ THẦU</w:t>
            </w:r>
            <w:r w:rsidRPr="00D278F7">
              <w:rPr>
                <w:b/>
                <w:bCs/>
                <w:sz w:val="28"/>
                <w:szCs w:val="28"/>
                <w:lang w:val="vi-VN"/>
              </w:rPr>
              <w:t>]</w:t>
            </w:r>
          </w:p>
          <w:p w14:paraId="1C2BED19" w14:textId="77777777" w:rsidR="00646BEF" w:rsidRPr="00D278F7" w:rsidRDefault="00646BEF" w:rsidP="00646BEF">
            <w:pPr>
              <w:jc w:val="center"/>
              <w:rPr>
                <w:sz w:val="28"/>
                <w:szCs w:val="28"/>
                <w:lang w:val="vi-VN"/>
              </w:rPr>
            </w:pPr>
            <w:r w:rsidRPr="00D278F7">
              <w:rPr>
                <w:i/>
                <w:iCs/>
                <w:sz w:val="28"/>
                <w:szCs w:val="28"/>
                <w:lang w:val="vi-VN"/>
              </w:rPr>
              <w:t>[ghi tên, chức danh, ký tên và đóng dấu]</w:t>
            </w:r>
          </w:p>
        </w:tc>
      </w:tr>
    </w:tbl>
    <w:p w14:paraId="0EA99446" w14:textId="2A80647F" w:rsidR="005028E2" w:rsidRPr="00D278F7" w:rsidRDefault="005A3C36" w:rsidP="00646BEF">
      <w:pPr>
        <w:jc w:val="center"/>
        <w:rPr>
          <w:b/>
          <w:bCs/>
          <w:sz w:val="28"/>
          <w:szCs w:val="28"/>
          <w:lang w:val="vi-VN"/>
        </w:rPr>
      </w:pPr>
      <w:bookmarkStart w:id="16" w:name="_Hlk154762471"/>
      <w:r>
        <w:rPr>
          <w:b/>
          <w:bCs/>
          <w:sz w:val="28"/>
          <w:szCs w:val="28"/>
          <w:lang w:val="vi-VN"/>
        </w:rPr>
        <w:br w:type="page"/>
      </w:r>
      <w:r w:rsidR="00D93BCB" w:rsidRPr="00D278F7">
        <w:rPr>
          <w:b/>
          <w:bCs/>
          <w:sz w:val="28"/>
          <w:szCs w:val="28"/>
          <w:lang w:val="vi-VN"/>
        </w:rPr>
        <w:lastRenderedPageBreak/>
        <w:t>Phụ lục</w:t>
      </w:r>
    </w:p>
    <w:p w14:paraId="5A27F3DB" w14:textId="56D724DB" w:rsidR="0027638B" w:rsidRDefault="00646BEF" w:rsidP="0027149A">
      <w:pPr>
        <w:jc w:val="center"/>
        <w:rPr>
          <w:b/>
          <w:bCs/>
          <w:sz w:val="28"/>
          <w:szCs w:val="28"/>
          <w:lang w:val="vi-VN"/>
        </w:rPr>
      </w:pPr>
      <w:r w:rsidRPr="00D278F7">
        <w:rPr>
          <w:b/>
          <w:bCs/>
          <w:sz w:val="28"/>
          <w:szCs w:val="28"/>
          <w:lang w:val="vi-VN"/>
        </w:rPr>
        <w:t>KẾ HOẠCH LỰA CHỌN NHÀ THẦU</w:t>
      </w:r>
    </w:p>
    <w:p w14:paraId="03C9699B" w14:textId="499AFEA6" w:rsidR="0027149A" w:rsidRPr="00D278F7" w:rsidRDefault="0027149A" w:rsidP="0027149A">
      <w:pPr>
        <w:jc w:val="center"/>
        <w:rPr>
          <w:sz w:val="28"/>
          <w:szCs w:val="28"/>
          <w:lang w:val="vi-VN"/>
        </w:rPr>
      </w:pPr>
      <w:r w:rsidRPr="00D278F7">
        <w:rPr>
          <w:b/>
          <w:bCs/>
          <w:sz w:val="28"/>
          <w:szCs w:val="28"/>
          <w:lang w:val="vi-VN"/>
        </w:rPr>
        <w:t>DỰ ÁN</w:t>
      </w:r>
      <w:r w:rsidR="0004324B" w:rsidRPr="00D278F7">
        <w:rPr>
          <w:b/>
          <w:bCs/>
          <w:sz w:val="28"/>
          <w:szCs w:val="28"/>
          <w:lang w:val="vi-VN"/>
        </w:rPr>
        <w:t xml:space="preserve">, </w:t>
      </w:r>
      <w:r w:rsidRPr="00D278F7">
        <w:rPr>
          <w:b/>
          <w:bCs/>
          <w:sz w:val="28"/>
          <w:szCs w:val="28"/>
          <w:lang w:val="vi-VN"/>
        </w:rPr>
        <w:t>DỰ TOÁN MUA SẮM:</w:t>
      </w:r>
      <w:r w:rsidRPr="00D278F7">
        <w:rPr>
          <w:sz w:val="28"/>
          <w:szCs w:val="28"/>
          <w:lang w:val="vi-VN"/>
        </w:rPr>
        <w:t>__</w:t>
      </w:r>
      <w:r w:rsidRPr="00D278F7">
        <w:rPr>
          <w:i/>
          <w:iCs/>
          <w:sz w:val="28"/>
          <w:szCs w:val="28"/>
          <w:lang w:val="vi-VN"/>
        </w:rPr>
        <w:t>[ghi tên dự án, dự toán mua sắm]</w:t>
      </w:r>
    </w:p>
    <w:p w14:paraId="60E51242" w14:textId="77777777" w:rsidR="0027149A" w:rsidRPr="00D278F7" w:rsidRDefault="0027149A" w:rsidP="0027149A">
      <w:pPr>
        <w:pStyle w:val="ListParagraph"/>
        <w:widowControl w:val="0"/>
        <w:tabs>
          <w:tab w:val="left" w:pos="2235"/>
        </w:tabs>
        <w:spacing w:before="120" w:after="120" w:line="264" w:lineRule="auto"/>
        <w:jc w:val="center"/>
        <w:rPr>
          <w:i/>
          <w:iCs/>
          <w:szCs w:val="28"/>
          <w:lang w:val="vi-VN"/>
        </w:rPr>
      </w:pPr>
      <w:r w:rsidRPr="00D278F7">
        <w:rPr>
          <w:i/>
          <w:iCs/>
          <w:szCs w:val="28"/>
          <w:lang w:val="vi-VN"/>
        </w:rPr>
        <w:t>(Kèm theo Quyết định số___ ngày___tháng___năm___của___)</w:t>
      </w:r>
    </w:p>
    <w:p w14:paraId="4EFA5B99" w14:textId="77777777" w:rsidR="003C2D52" w:rsidRPr="00D278F7" w:rsidRDefault="003C2D52" w:rsidP="0027149A">
      <w:pPr>
        <w:pStyle w:val="ListParagraph"/>
        <w:widowControl w:val="0"/>
        <w:tabs>
          <w:tab w:val="left" w:pos="2235"/>
        </w:tabs>
        <w:spacing w:before="120" w:after="120" w:line="264" w:lineRule="auto"/>
        <w:jc w:val="center"/>
        <w:rPr>
          <w:i/>
          <w:iCs/>
          <w:szCs w:val="28"/>
          <w:lang w:val="vi-VN"/>
        </w:rPr>
      </w:pPr>
    </w:p>
    <w:tbl>
      <w:tblPr>
        <w:tblpPr w:leftFromText="180" w:rightFromText="180" w:vertAnchor="text" w:horzAnchor="margin" w:tblpXSpec="center" w:tblpY="256"/>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4"/>
        <w:gridCol w:w="760"/>
        <w:gridCol w:w="630"/>
        <w:gridCol w:w="720"/>
        <w:gridCol w:w="720"/>
        <w:gridCol w:w="810"/>
        <w:gridCol w:w="810"/>
        <w:gridCol w:w="900"/>
        <w:gridCol w:w="810"/>
        <w:gridCol w:w="720"/>
        <w:gridCol w:w="774"/>
        <w:gridCol w:w="709"/>
        <w:gridCol w:w="677"/>
      </w:tblGrid>
      <w:tr w:rsidR="00D278F7" w:rsidRPr="00D278F7" w14:paraId="387676E8" w14:textId="77777777" w:rsidTr="00DC6865">
        <w:trPr>
          <w:trHeight w:val="440"/>
        </w:trPr>
        <w:tc>
          <w:tcPr>
            <w:tcW w:w="534" w:type="dxa"/>
            <w:vMerge w:val="restart"/>
            <w:tcMar>
              <w:top w:w="0" w:type="dxa"/>
              <w:left w:w="108" w:type="dxa"/>
              <w:bottom w:w="0" w:type="dxa"/>
              <w:right w:w="108" w:type="dxa"/>
            </w:tcMar>
            <w:vAlign w:val="center"/>
          </w:tcPr>
          <w:p w14:paraId="7598CC74" w14:textId="77777777" w:rsidR="00A30FD9" w:rsidRPr="00D278F7" w:rsidRDefault="00A30FD9" w:rsidP="00091950">
            <w:pPr>
              <w:snapToGrid w:val="0"/>
              <w:jc w:val="center"/>
              <w:rPr>
                <w:b/>
                <w:bCs/>
                <w:sz w:val="16"/>
                <w:szCs w:val="16"/>
              </w:rPr>
            </w:pPr>
            <w:r w:rsidRPr="00D278F7">
              <w:rPr>
                <w:b/>
                <w:bCs/>
                <w:sz w:val="16"/>
                <w:szCs w:val="16"/>
              </w:rPr>
              <w:t>Stt</w:t>
            </w:r>
          </w:p>
        </w:tc>
        <w:tc>
          <w:tcPr>
            <w:tcW w:w="760" w:type="dxa"/>
            <w:vMerge w:val="restart"/>
          </w:tcPr>
          <w:p w14:paraId="01E8701C" w14:textId="77777777" w:rsidR="00A30FD9" w:rsidRPr="00D278F7" w:rsidRDefault="00A30FD9" w:rsidP="00091950">
            <w:pPr>
              <w:snapToGrid w:val="0"/>
              <w:rPr>
                <w:b/>
                <w:bCs/>
                <w:sz w:val="16"/>
                <w:szCs w:val="16"/>
              </w:rPr>
            </w:pPr>
          </w:p>
          <w:p w14:paraId="4D21A049" w14:textId="77777777" w:rsidR="00A30FD9" w:rsidRPr="00D278F7" w:rsidRDefault="00A30FD9" w:rsidP="00091950">
            <w:pPr>
              <w:snapToGrid w:val="0"/>
              <w:jc w:val="center"/>
              <w:rPr>
                <w:b/>
                <w:bCs/>
                <w:sz w:val="16"/>
                <w:szCs w:val="16"/>
              </w:rPr>
            </w:pPr>
          </w:p>
          <w:p w14:paraId="1E0F009E" w14:textId="77777777" w:rsidR="00A30FD9" w:rsidRPr="00D278F7" w:rsidRDefault="00A30FD9" w:rsidP="00091950">
            <w:pPr>
              <w:snapToGrid w:val="0"/>
              <w:jc w:val="center"/>
              <w:rPr>
                <w:b/>
                <w:bCs/>
                <w:sz w:val="16"/>
                <w:szCs w:val="16"/>
              </w:rPr>
            </w:pPr>
            <w:r w:rsidRPr="00D278F7">
              <w:rPr>
                <w:b/>
                <w:bCs/>
                <w:sz w:val="16"/>
                <w:szCs w:val="16"/>
              </w:rPr>
              <w:t>Tên chủ đầu</w:t>
            </w:r>
          </w:p>
          <w:p w14:paraId="40976DB0" w14:textId="37AF8317" w:rsidR="00A30FD9" w:rsidRPr="001D036B" w:rsidRDefault="00A30FD9" w:rsidP="00091950">
            <w:pPr>
              <w:snapToGrid w:val="0"/>
              <w:jc w:val="center"/>
              <w:rPr>
                <w:b/>
                <w:bCs/>
                <w:sz w:val="16"/>
                <w:szCs w:val="16"/>
                <w:lang w:val="vi-VN"/>
              </w:rPr>
            </w:pPr>
            <w:r w:rsidRPr="00D278F7">
              <w:rPr>
                <w:b/>
                <w:bCs/>
                <w:sz w:val="16"/>
                <w:szCs w:val="16"/>
              </w:rPr>
              <w:t xml:space="preserve"> tư</w:t>
            </w:r>
          </w:p>
        </w:tc>
        <w:tc>
          <w:tcPr>
            <w:tcW w:w="1350" w:type="dxa"/>
            <w:gridSpan w:val="2"/>
            <w:tcMar>
              <w:top w:w="0" w:type="dxa"/>
              <w:left w:w="108" w:type="dxa"/>
              <w:bottom w:w="0" w:type="dxa"/>
              <w:right w:w="108" w:type="dxa"/>
            </w:tcMar>
            <w:vAlign w:val="center"/>
          </w:tcPr>
          <w:p w14:paraId="0C57CCF0" w14:textId="77777777" w:rsidR="00A30FD9" w:rsidRPr="00D278F7" w:rsidRDefault="00A30FD9" w:rsidP="00091950">
            <w:pPr>
              <w:snapToGrid w:val="0"/>
              <w:jc w:val="center"/>
              <w:rPr>
                <w:b/>
                <w:bCs/>
                <w:sz w:val="16"/>
                <w:szCs w:val="16"/>
              </w:rPr>
            </w:pPr>
            <w:r w:rsidRPr="00D278F7">
              <w:rPr>
                <w:b/>
                <w:bCs/>
                <w:sz w:val="16"/>
                <w:szCs w:val="16"/>
              </w:rPr>
              <w:t>Tên gói thầu</w:t>
            </w:r>
          </w:p>
        </w:tc>
        <w:tc>
          <w:tcPr>
            <w:tcW w:w="720" w:type="dxa"/>
            <w:vMerge w:val="restart"/>
            <w:tcMar>
              <w:top w:w="0" w:type="dxa"/>
              <w:left w:w="108" w:type="dxa"/>
              <w:bottom w:w="0" w:type="dxa"/>
              <w:right w:w="108" w:type="dxa"/>
            </w:tcMar>
            <w:vAlign w:val="center"/>
          </w:tcPr>
          <w:p w14:paraId="1F5DB80E" w14:textId="77777777" w:rsidR="00A30FD9" w:rsidRPr="00D278F7" w:rsidRDefault="00A30FD9" w:rsidP="00091950">
            <w:pPr>
              <w:snapToGrid w:val="0"/>
              <w:jc w:val="center"/>
              <w:rPr>
                <w:b/>
                <w:bCs/>
                <w:sz w:val="16"/>
                <w:szCs w:val="16"/>
                <w:vertAlign w:val="superscript"/>
              </w:rPr>
            </w:pPr>
            <w:r w:rsidRPr="00D278F7">
              <w:rPr>
                <w:b/>
                <w:bCs/>
                <w:sz w:val="16"/>
                <w:szCs w:val="16"/>
              </w:rPr>
              <w:t>Giá gói thầu</w:t>
            </w:r>
          </w:p>
          <w:p w14:paraId="696AB2A5" w14:textId="77777777" w:rsidR="00A30FD9" w:rsidRPr="00D278F7" w:rsidRDefault="00A30FD9" w:rsidP="00091950">
            <w:pPr>
              <w:snapToGrid w:val="0"/>
              <w:jc w:val="center"/>
              <w:rPr>
                <w:b/>
                <w:bCs/>
                <w:sz w:val="16"/>
                <w:szCs w:val="16"/>
                <w:vertAlign w:val="superscript"/>
              </w:rPr>
            </w:pPr>
            <w:r w:rsidRPr="00D278F7">
              <w:rPr>
                <w:b/>
                <w:bCs/>
                <w:sz w:val="16"/>
                <w:szCs w:val="16"/>
              </w:rPr>
              <w:t> </w:t>
            </w:r>
          </w:p>
        </w:tc>
        <w:tc>
          <w:tcPr>
            <w:tcW w:w="810" w:type="dxa"/>
            <w:vMerge w:val="restart"/>
            <w:tcMar>
              <w:top w:w="0" w:type="dxa"/>
              <w:left w:w="108" w:type="dxa"/>
              <w:bottom w:w="0" w:type="dxa"/>
              <w:right w:w="108" w:type="dxa"/>
            </w:tcMar>
            <w:vAlign w:val="center"/>
          </w:tcPr>
          <w:p w14:paraId="3D5461AC" w14:textId="77777777" w:rsidR="00A30FD9" w:rsidRPr="00D278F7" w:rsidRDefault="00A30FD9" w:rsidP="00091950">
            <w:pPr>
              <w:snapToGrid w:val="0"/>
              <w:jc w:val="center"/>
              <w:rPr>
                <w:b/>
                <w:bCs/>
                <w:sz w:val="16"/>
                <w:szCs w:val="16"/>
                <w:vertAlign w:val="superscript"/>
              </w:rPr>
            </w:pPr>
            <w:r w:rsidRPr="00D278F7">
              <w:rPr>
                <w:b/>
                <w:bCs/>
                <w:sz w:val="16"/>
                <w:szCs w:val="16"/>
              </w:rPr>
              <w:t>Nguồn vốn</w:t>
            </w:r>
          </w:p>
          <w:p w14:paraId="6933D561" w14:textId="77777777" w:rsidR="00A30FD9" w:rsidRPr="00D278F7" w:rsidRDefault="00A30FD9" w:rsidP="00091950">
            <w:pPr>
              <w:snapToGrid w:val="0"/>
              <w:jc w:val="center"/>
              <w:rPr>
                <w:b/>
                <w:bCs/>
                <w:sz w:val="16"/>
                <w:szCs w:val="16"/>
              </w:rPr>
            </w:pPr>
            <w:r w:rsidRPr="00D278F7">
              <w:rPr>
                <w:b/>
                <w:bCs/>
                <w:sz w:val="16"/>
                <w:szCs w:val="16"/>
              </w:rPr>
              <w:t> </w:t>
            </w:r>
          </w:p>
        </w:tc>
        <w:tc>
          <w:tcPr>
            <w:tcW w:w="810" w:type="dxa"/>
            <w:vMerge w:val="restart"/>
            <w:tcMar>
              <w:top w:w="0" w:type="dxa"/>
              <w:left w:w="108" w:type="dxa"/>
              <w:bottom w:w="0" w:type="dxa"/>
              <w:right w:w="108" w:type="dxa"/>
            </w:tcMar>
            <w:vAlign w:val="center"/>
          </w:tcPr>
          <w:p w14:paraId="048DD889" w14:textId="77777777" w:rsidR="00A30FD9" w:rsidRPr="00D278F7" w:rsidRDefault="00A30FD9" w:rsidP="00091950">
            <w:pPr>
              <w:snapToGrid w:val="0"/>
              <w:jc w:val="center"/>
              <w:rPr>
                <w:b/>
                <w:bCs/>
                <w:sz w:val="16"/>
                <w:szCs w:val="16"/>
                <w:vertAlign w:val="superscript"/>
              </w:rPr>
            </w:pPr>
            <w:r w:rsidRPr="00D278F7">
              <w:rPr>
                <w:b/>
                <w:bCs/>
                <w:sz w:val="16"/>
                <w:szCs w:val="16"/>
              </w:rPr>
              <w:t>Hình thức lựa chọn nhà thầu</w:t>
            </w:r>
          </w:p>
          <w:p w14:paraId="50B8C1A1" w14:textId="77777777" w:rsidR="00A30FD9" w:rsidRPr="00D278F7" w:rsidRDefault="00A30FD9" w:rsidP="00091950">
            <w:pPr>
              <w:snapToGrid w:val="0"/>
              <w:jc w:val="center"/>
              <w:rPr>
                <w:b/>
                <w:bCs/>
                <w:sz w:val="16"/>
                <w:szCs w:val="16"/>
              </w:rPr>
            </w:pPr>
            <w:r w:rsidRPr="00D278F7">
              <w:rPr>
                <w:b/>
                <w:bCs/>
                <w:sz w:val="16"/>
                <w:szCs w:val="16"/>
              </w:rPr>
              <w:t> </w:t>
            </w:r>
          </w:p>
        </w:tc>
        <w:tc>
          <w:tcPr>
            <w:tcW w:w="900" w:type="dxa"/>
            <w:vMerge w:val="restart"/>
            <w:tcMar>
              <w:top w:w="0" w:type="dxa"/>
              <w:left w:w="108" w:type="dxa"/>
              <w:bottom w:w="0" w:type="dxa"/>
              <w:right w:w="108" w:type="dxa"/>
            </w:tcMar>
            <w:vAlign w:val="center"/>
          </w:tcPr>
          <w:p w14:paraId="5AE930BA" w14:textId="77777777" w:rsidR="00A30FD9" w:rsidRPr="00D278F7" w:rsidRDefault="00A30FD9" w:rsidP="00091950">
            <w:pPr>
              <w:snapToGrid w:val="0"/>
              <w:jc w:val="center"/>
              <w:rPr>
                <w:b/>
                <w:bCs/>
                <w:sz w:val="16"/>
                <w:szCs w:val="16"/>
                <w:vertAlign w:val="superscript"/>
              </w:rPr>
            </w:pPr>
            <w:r w:rsidRPr="00D278F7">
              <w:rPr>
                <w:b/>
                <w:bCs/>
                <w:sz w:val="16"/>
                <w:szCs w:val="16"/>
              </w:rPr>
              <w:t>Phương thức lựa chọn nhà thầu</w:t>
            </w:r>
          </w:p>
          <w:p w14:paraId="3EFF3759" w14:textId="77777777" w:rsidR="00A30FD9" w:rsidRPr="00D278F7" w:rsidRDefault="00A30FD9" w:rsidP="00091950">
            <w:pPr>
              <w:snapToGrid w:val="0"/>
              <w:jc w:val="center"/>
              <w:rPr>
                <w:b/>
                <w:bCs/>
                <w:sz w:val="16"/>
                <w:szCs w:val="16"/>
                <w:vertAlign w:val="superscript"/>
              </w:rPr>
            </w:pPr>
            <w:r w:rsidRPr="00D278F7">
              <w:rPr>
                <w:b/>
                <w:bCs/>
                <w:sz w:val="16"/>
                <w:szCs w:val="16"/>
              </w:rPr>
              <w:t> </w:t>
            </w:r>
          </w:p>
        </w:tc>
        <w:tc>
          <w:tcPr>
            <w:tcW w:w="810" w:type="dxa"/>
            <w:vMerge w:val="restart"/>
            <w:tcMar>
              <w:top w:w="0" w:type="dxa"/>
              <w:left w:w="108" w:type="dxa"/>
              <w:bottom w:w="0" w:type="dxa"/>
              <w:right w:w="108" w:type="dxa"/>
            </w:tcMar>
            <w:vAlign w:val="center"/>
          </w:tcPr>
          <w:p w14:paraId="5FFB1AC3" w14:textId="77777777" w:rsidR="00A30FD9" w:rsidRPr="00D278F7" w:rsidRDefault="00A30FD9" w:rsidP="00091950">
            <w:pPr>
              <w:snapToGrid w:val="0"/>
              <w:jc w:val="center"/>
              <w:rPr>
                <w:b/>
                <w:bCs/>
                <w:sz w:val="16"/>
                <w:szCs w:val="16"/>
              </w:rPr>
            </w:pPr>
          </w:p>
          <w:p w14:paraId="3F3E84FB" w14:textId="77777777" w:rsidR="00A30FD9" w:rsidRPr="00D278F7" w:rsidRDefault="00A30FD9" w:rsidP="00091950">
            <w:pPr>
              <w:snapToGrid w:val="0"/>
              <w:jc w:val="center"/>
              <w:rPr>
                <w:b/>
                <w:bCs/>
                <w:sz w:val="16"/>
                <w:szCs w:val="16"/>
                <w:vertAlign w:val="superscript"/>
              </w:rPr>
            </w:pPr>
            <w:r w:rsidRPr="00D278F7">
              <w:rPr>
                <w:b/>
                <w:bCs/>
                <w:sz w:val="16"/>
                <w:szCs w:val="16"/>
              </w:rPr>
              <w:t>Thời gian tổ chức lựa chọn nhà thầu</w:t>
            </w:r>
          </w:p>
        </w:tc>
        <w:tc>
          <w:tcPr>
            <w:tcW w:w="720" w:type="dxa"/>
            <w:vMerge w:val="restart"/>
          </w:tcPr>
          <w:p w14:paraId="5C80585D" w14:textId="77777777" w:rsidR="00A30FD9" w:rsidRPr="00D278F7" w:rsidRDefault="00A30FD9" w:rsidP="00091950">
            <w:pPr>
              <w:snapToGrid w:val="0"/>
              <w:jc w:val="center"/>
              <w:rPr>
                <w:b/>
                <w:bCs/>
                <w:sz w:val="16"/>
                <w:szCs w:val="16"/>
              </w:rPr>
            </w:pPr>
          </w:p>
          <w:p w14:paraId="42CAD70E" w14:textId="77777777" w:rsidR="00A30FD9" w:rsidRPr="00D278F7" w:rsidRDefault="00A30FD9" w:rsidP="00091950">
            <w:pPr>
              <w:snapToGrid w:val="0"/>
              <w:jc w:val="center"/>
              <w:rPr>
                <w:b/>
                <w:bCs/>
                <w:sz w:val="16"/>
                <w:szCs w:val="16"/>
                <w:vertAlign w:val="superscript"/>
              </w:rPr>
            </w:pPr>
            <w:r w:rsidRPr="00D278F7">
              <w:rPr>
                <w:b/>
                <w:bCs/>
                <w:sz w:val="16"/>
                <w:szCs w:val="16"/>
              </w:rPr>
              <w:t>Thời gian bắt đầu tổ chức lựa chọn nhà thầu</w:t>
            </w:r>
          </w:p>
        </w:tc>
        <w:tc>
          <w:tcPr>
            <w:tcW w:w="774" w:type="dxa"/>
            <w:vMerge w:val="restart"/>
            <w:tcMar>
              <w:top w:w="0" w:type="dxa"/>
              <w:left w:w="108" w:type="dxa"/>
              <w:bottom w:w="0" w:type="dxa"/>
              <w:right w:w="108" w:type="dxa"/>
            </w:tcMar>
            <w:vAlign w:val="center"/>
          </w:tcPr>
          <w:p w14:paraId="7AA903CE" w14:textId="77777777" w:rsidR="00A30FD9" w:rsidRPr="00D278F7" w:rsidRDefault="00A30FD9" w:rsidP="00091950">
            <w:pPr>
              <w:snapToGrid w:val="0"/>
              <w:jc w:val="center"/>
              <w:rPr>
                <w:b/>
                <w:bCs/>
                <w:sz w:val="16"/>
                <w:szCs w:val="16"/>
                <w:vertAlign w:val="superscript"/>
              </w:rPr>
            </w:pPr>
            <w:r w:rsidRPr="00D278F7">
              <w:rPr>
                <w:b/>
                <w:bCs/>
                <w:sz w:val="16"/>
                <w:szCs w:val="16"/>
              </w:rPr>
              <w:t>Loại hợp đồng</w:t>
            </w:r>
          </w:p>
          <w:p w14:paraId="4104003B" w14:textId="77777777" w:rsidR="00A30FD9" w:rsidRPr="00D278F7" w:rsidRDefault="00A30FD9" w:rsidP="00091950">
            <w:pPr>
              <w:snapToGrid w:val="0"/>
              <w:jc w:val="center"/>
              <w:rPr>
                <w:b/>
                <w:bCs/>
                <w:sz w:val="16"/>
                <w:szCs w:val="16"/>
                <w:vertAlign w:val="superscript"/>
              </w:rPr>
            </w:pPr>
            <w:r w:rsidRPr="00D278F7">
              <w:rPr>
                <w:b/>
                <w:bCs/>
                <w:sz w:val="16"/>
                <w:szCs w:val="16"/>
              </w:rPr>
              <w:t> </w:t>
            </w:r>
          </w:p>
        </w:tc>
        <w:tc>
          <w:tcPr>
            <w:tcW w:w="709" w:type="dxa"/>
            <w:vMerge w:val="restart"/>
            <w:tcMar>
              <w:top w:w="0" w:type="dxa"/>
              <w:left w:w="108" w:type="dxa"/>
              <w:bottom w:w="0" w:type="dxa"/>
              <w:right w:w="108" w:type="dxa"/>
            </w:tcMar>
            <w:vAlign w:val="center"/>
          </w:tcPr>
          <w:p w14:paraId="51899DCA" w14:textId="77777777" w:rsidR="00A30FD9" w:rsidRPr="00D278F7" w:rsidRDefault="00A30FD9" w:rsidP="00091950">
            <w:pPr>
              <w:snapToGrid w:val="0"/>
              <w:jc w:val="center"/>
              <w:rPr>
                <w:b/>
                <w:bCs/>
                <w:sz w:val="16"/>
                <w:szCs w:val="16"/>
                <w:vertAlign w:val="superscript"/>
              </w:rPr>
            </w:pPr>
            <w:r w:rsidRPr="00D278F7">
              <w:rPr>
                <w:b/>
                <w:bCs/>
                <w:sz w:val="16"/>
                <w:szCs w:val="16"/>
              </w:rPr>
              <w:t>Thời gian thực hiện gói thầu</w:t>
            </w:r>
          </w:p>
          <w:p w14:paraId="27773DBA" w14:textId="77777777" w:rsidR="00A30FD9" w:rsidRPr="00D278F7" w:rsidRDefault="00A30FD9" w:rsidP="00091950">
            <w:pPr>
              <w:snapToGrid w:val="0"/>
              <w:jc w:val="center"/>
              <w:rPr>
                <w:b/>
                <w:bCs/>
                <w:sz w:val="16"/>
                <w:szCs w:val="16"/>
                <w:vertAlign w:val="superscript"/>
              </w:rPr>
            </w:pPr>
            <w:r w:rsidRPr="00D278F7">
              <w:rPr>
                <w:b/>
                <w:bCs/>
                <w:sz w:val="16"/>
                <w:szCs w:val="16"/>
              </w:rPr>
              <w:t> </w:t>
            </w:r>
          </w:p>
        </w:tc>
        <w:tc>
          <w:tcPr>
            <w:tcW w:w="677" w:type="dxa"/>
            <w:vMerge w:val="restart"/>
          </w:tcPr>
          <w:p w14:paraId="2487DF44" w14:textId="77777777" w:rsidR="00A30FD9" w:rsidRPr="00D278F7" w:rsidRDefault="00A30FD9" w:rsidP="00091950">
            <w:pPr>
              <w:snapToGrid w:val="0"/>
              <w:jc w:val="center"/>
              <w:rPr>
                <w:b/>
                <w:bCs/>
                <w:sz w:val="16"/>
                <w:szCs w:val="16"/>
              </w:rPr>
            </w:pPr>
          </w:p>
          <w:p w14:paraId="0B8CED40" w14:textId="77777777" w:rsidR="00A30FD9" w:rsidRPr="00D278F7" w:rsidRDefault="00A30FD9" w:rsidP="00091950">
            <w:pPr>
              <w:snapToGrid w:val="0"/>
              <w:jc w:val="center"/>
              <w:rPr>
                <w:b/>
                <w:bCs/>
                <w:sz w:val="16"/>
                <w:szCs w:val="16"/>
              </w:rPr>
            </w:pPr>
            <w:r w:rsidRPr="00D278F7">
              <w:rPr>
                <w:b/>
                <w:bCs/>
                <w:sz w:val="16"/>
                <w:szCs w:val="16"/>
              </w:rPr>
              <w:t>Tùy chọn mua thêm</w:t>
            </w:r>
          </w:p>
        </w:tc>
      </w:tr>
      <w:tr w:rsidR="00D278F7" w:rsidRPr="00D278F7" w14:paraId="7CEBF5B7" w14:textId="77777777" w:rsidTr="00DC6865">
        <w:tc>
          <w:tcPr>
            <w:tcW w:w="534" w:type="dxa"/>
            <w:vMerge/>
            <w:tcMar>
              <w:top w:w="0" w:type="dxa"/>
              <w:left w:w="108" w:type="dxa"/>
              <w:bottom w:w="0" w:type="dxa"/>
              <w:right w:w="108" w:type="dxa"/>
            </w:tcMar>
          </w:tcPr>
          <w:p w14:paraId="33BC8723" w14:textId="77777777" w:rsidR="00A30FD9" w:rsidRPr="00D278F7" w:rsidRDefault="00A30FD9" w:rsidP="00091950">
            <w:pPr>
              <w:rPr>
                <w:sz w:val="16"/>
                <w:szCs w:val="16"/>
              </w:rPr>
            </w:pPr>
          </w:p>
        </w:tc>
        <w:tc>
          <w:tcPr>
            <w:tcW w:w="760" w:type="dxa"/>
            <w:vMerge/>
          </w:tcPr>
          <w:p w14:paraId="62990FEC" w14:textId="77777777" w:rsidR="00A30FD9" w:rsidRPr="00D278F7" w:rsidRDefault="00A30FD9" w:rsidP="00091950">
            <w:pPr>
              <w:rPr>
                <w:b/>
                <w:bCs/>
                <w:sz w:val="16"/>
                <w:szCs w:val="16"/>
              </w:rPr>
            </w:pPr>
          </w:p>
        </w:tc>
        <w:tc>
          <w:tcPr>
            <w:tcW w:w="630" w:type="dxa"/>
            <w:tcMar>
              <w:top w:w="0" w:type="dxa"/>
              <w:left w:w="108" w:type="dxa"/>
              <w:bottom w:w="0" w:type="dxa"/>
              <w:right w:w="108" w:type="dxa"/>
            </w:tcMar>
          </w:tcPr>
          <w:p w14:paraId="2504B225" w14:textId="77777777" w:rsidR="00A30FD9" w:rsidRPr="00D278F7" w:rsidRDefault="00A30FD9" w:rsidP="00091950">
            <w:pPr>
              <w:rPr>
                <w:b/>
                <w:i/>
                <w:iCs/>
                <w:sz w:val="16"/>
                <w:szCs w:val="16"/>
              </w:rPr>
            </w:pPr>
            <w:r w:rsidRPr="00D278F7">
              <w:rPr>
                <w:b/>
                <w:i/>
                <w:iCs/>
                <w:sz w:val="16"/>
                <w:szCs w:val="16"/>
              </w:rPr>
              <w:t>Tên gói thầu </w:t>
            </w:r>
          </w:p>
        </w:tc>
        <w:tc>
          <w:tcPr>
            <w:tcW w:w="720" w:type="dxa"/>
          </w:tcPr>
          <w:p w14:paraId="4032EE03" w14:textId="77777777" w:rsidR="00A30FD9" w:rsidRPr="00D278F7" w:rsidRDefault="00A30FD9" w:rsidP="00091950">
            <w:pPr>
              <w:rPr>
                <w:b/>
                <w:i/>
                <w:iCs/>
                <w:sz w:val="16"/>
                <w:szCs w:val="16"/>
              </w:rPr>
            </w:pPr>
            <w:r w:rsidRPr="00D278F7">
              <w:rPr>
                <w:b/>
                <w:i/>
                <w:iCs/>
                <w:sz w:val="16"/>
                <w:szCs w:val="16"/>
              </w:rPr>
              <w:t xml:space="preserve"> Tóm tắt công việc chính của gói thầu </w:t>
            </w:r>
          </w:p>
        </w:tc>
        <w:tc>
          <w:tcPr>
            <w:tcW w:w="720" w:type="dxa"/>
            <w:vMerge/>
            <w:tcMar>
              <w:top w:w="0" w:type="dxa"/>
              <w:left w:w="108" w:type="dxa"/>
              <w:bottom w:w="0" w:type="dxa"/>
              <w:right w:w="108" w:type="dxa"/>
            </w:tcMar>
          </w:tcPr>
          <w:p w14:paraId="7CE1C83F" w14:textId="77777777" w:rsidR="00A30FD9" w:rsidRPr="00D278F7" w:rsidRDefault="00A30FD9" w:rsidP="00091950">
            <w:pPr>
              <w:rPr>
                <w:sz w:val="16"/>
                <w:szCs w:val="16"/>
              </w:rPr>
            </w:pPr>
          </w:p>
        </w:tc>
        <w:tc>
          <w:tcPr>
            <w:tcW w:w="810" w:type="dxa"/>
            <w:vMerge/>
            <w:tcMar>
              <w:top w:w="0" w:type="dxa"/>
              <w:left w:w="108" w:type="dxa"/>
              <w:bottom w:w="0" w:type="dxa"/>
              <w:right w:w="108" w:type="dxa"/>
            </w:tcMar>
          </w:tcPr>
          <w:p w14:paraId="7CCC0CF2" w14:textId="77777777" w:rsidR="00A30FD9" w:rsidRPr="00D278F7" w:rsidRDefault="00A30FD9" w:rsidP="00091950">
            <w:pPr>
              <w:rPr>
                <w:sz w:val="16"/>
                <w:szCs w:val="16"/>
              </w:rPr>
            </w:pPr>
          </w:p>
        </w:tc>
        <w:tc>
          <w:tcPr>
            <w:tcW w:w="810" w:type="dxa"/>
            <w:vMerge/>
            <w:tcMar>
              <w:top w:w="0" w:type="dxa"/>
              <w:left w:w="108" w:type="dxa"/>
              <w:bottom w:w="0" w:type="dxa"/>
              <w:right w:w="108" w:type="dxa"/>
            </w:tcMar>
          </w:tcPr>
          <w:p w14:paraId="3B19AE0E" w14:textId="77777777" w:rsidR="00A30FD9" w:rsidRPr="00D278F7" w:rsidRDefault="00A30FD9" w:rsidP="00091950">
            <w:pPr>
              <w:rPr>
                <w:sz w:val="16"/>
                <w:szCs w:val="16"/>
              </w:rPr>
            </w:pPr>
          </w:p>
        </w:tc>
        <w:tc>
          <w:tcPr>
            <w:tcW w:w="900" w:type="dxa"/>
            <w:vMerge/>
            <w:tcMar>
              <w:top w:w="0" w:type="dxa"/>
              <w:left w:w="108" w:type="dxa"/>
              <w:bottom w:w="0" w:type="dxa"/>
              <w:right w:w="108" w:type="dxa"/>
            </w:tcMar>
          </w:tcPr>
          <w:p w14:paraId="63371897" w14:textId="77777777" w:rsidR="00A30FD9" w:rsidRPr="00D278F7" w:rsidRDefault="00A30FD9" w:rsidP="00091950">
            <w:pPr>
              <w:rPr>
                <w:sz w:val="16"/>
                <w:szCs w:val="16"/>
              </w:rPr>
            </w:pPr>
          </w:p>
        </w:tc>
        <w:tc>
          <w:tcPr>
            <w:tcW w:w="810" w:type="dxa"/>
            <w:vMerge/>
            <w:tcMar>
              <w:top w:w="0" w:type="dxa"/>
              <w:left w:w="108" w:type="dxa"/>
              <w:bottom w:w="0" w:type="dxa"/>
              <w:right w:w="108" w:type="dxa"/>
            </w:tcMar>
          </w:tcPr>
          <w:p w14:paraId="53B739F6" w14:textId="77777777" w:rsidR="00A30FD9" w:rsidRPr="00D278F7" w:rsidRDefault="00A30FD9" w:rsidP="00091950">
            <w:pPr>
              <w:rPr>
                <w:sz w:val="16"/>
                <w:szCs w:val="16"/>
              </w:rPr>
            </w:pPr>
          </w:p>
        </w:tc>
        <w:tc>
          <w:tcPr>
            <w:tcW w:w="720" w:type="dxa"/>
            <w:vMerge/>
          </w:tcPr>
          <w:p w14:paraId="37377BCB" w14:textId="77777777" w:rsidR="00A30FD9" w:rsidRPr="00D278F7" w:rsidRDefault="00A30FD9" w:rsidP="00091950">
            <w:pPr>
              <w:rPr>
                <w:b/>
                <w:bCs/>
                <w:sz w:val="16"/>
                <w:szCs w:val="16"/>
              </w:rPr>
            </w:pPr>
          </w:p>
        </w:tc>
        <w:tc>
          <w:tcPr>
            <w:tcW w:w="774" w:type="dxa"/>
            <w:vMerge/>
            <w:tcMar>
              <w:top w:w="0" w:type="dxa"/>
              <w:left w:w="108" w:type="dxa"/>
              <w:bottom w:w="0" w:type="dxa"/>
              <w:right w:w="108" w:type="dxa"/>
            </w:tcMar>
          </w:tcPr>
          <w:p w14:paraId="6694E406" w14:textId="77777777" w:rsidR="00A30FD9" w:rsidRPr="00D278F7" w:rsidRDefault="00A30FD9" w:rsidP="00091950">
            <w:pPr>
              <w:rPr>
                <w:sz w:val="16"/>
                <w:szCs w:val="16"/>
              </w:rPr>
            </w:pPr>
          </w:p>
        </w:tc>
        <w:tc>
          <w:tcPr>
            <w:tcW w:w="709" w:type="dxa"/>
            <w:vMerge/>
            <w:tcMar>
              <w:top w:w="0" w:type="dxa"/>
              <w:left w:w="108" w:type="dxa"/>
              <w:bottom w:w="0" w:type="dxa"/>
              <w:right w:w="108" w:type="dxa"/>
            </w:tcMar>
          </w:tcPr>
          <w:p w14:paraId="78FCACBE" w14:textId="77777777" w:rsidR="00A30FD9" w:rsidRPr="00D278F7" w:rsidRDefault="00A30FD9" w:rsidP="00091950">
            <w:pPr>
              <w:rPr>
                <w:sz w:val="16"/>
                <w:szCs w:val="16"/>
              </w:rPr>
            </w:pPr>
          </w:p>
        </w:tc>
        <w:tc>
          <w:tcPr>
            <w:tcW w:w="677" w:type="dxa"/>
            <w:vMerge/>
          </w:tcPr>
          <w:p w14:paraId="107BEAD0" w14:textId="77777777" w:rsidR="00A30FD9" w:rsidRPr="00D278F7" w:rsidRDefault="00A30FD9" w:rsidP="00091950">
            <w:pPr>
              <w:rPr>
                <w:b/>
                <w:bCs/>
                <w:sz w:val="16"/>
                <w:szCs w:val="16"/>
              </w:rPr>
            </w:pPr>
          </w:p>
        </w:tc>
      </w:tr>
      <w:tr w:rsidR="00D278F7" w:rsidRPr="00D278F7" w14:paraId="18FDA358" w14:textId="77777777" w:rsidTr="00DC6865">
        <w:tc>
          <w:tcPr>
            <w:tcW w:w="534" w:type="dxa"/>
            <w:tcMar>
              <w:top w:w="0" w:type="dxa"/>
              <w:left w:w="108" w:type="dxa"/>
              <w:bottom w:w="0" w:type="dxa"/>
              <w:right w:w="108" w:type="dxa"/>
            </w:tcMar>
          </w:tcPr>
          <w:p w14:paraId="033E6A9D" w14:textId="77777777" w:rsidR="00A30FD9" w:rsidRPr="00D278F7" w:rsidRDefault="00A30FD9" w:rsidP="00993927">
            <w:pPr>
              <w:spacing w:line="480" w:lineRule="auto"/>
              <w:jc w:val="center"/>
              <w:rPr>
                <w:sz w:val="16"/>
                <w:szCs w:val="16"/>
              </w:rPr>
            </w:pPr>
            <w:r w:rsidRPr="00D278F7">
              <w:rPr>
                <w:sz w:val="16"/>
                <w:szCs w:val="16"/>
              </w:rPr>
              <w:t>1</w:t>
            </w:r>
          </w:p>
        </w:tc>
        <w:tc>
          <w:tcPr>
            <w:tcW w:w="760" w:type="dxa"/>
            <w:vMerge w:val="restart"/>
          </w:tcPr>
          <w:p w14:paraId="0C8CC9B4" w14:textId="77777777" w:rsidR="00A30FD9" w:rsidRPr="00D278F7" w:rsidRDefault="00A30FD9" w:rsidP="00993927">
            <w:pPr>
              <w:spacing w:line="480" w:lineRule="auto"/>
              <w:jc w:val="center"/>
              <w:rPr>
                <w:b/>
                <w:bCs/>
                <w:sz w:val="16"/>
                <w:szCs w:val="16"/>
              </w:rPr>
            </w:pPr>
          </w:p>
        </w:tc>
        <w:tc>
          <w:tcPr>
            <w:tcW w:w="630" w:type="dxa"/>
            <w:tcMar>
              <w:top w:w="0" w:type="dxa"/>
              <w:left w:w="108" w:type="dxa"/>
              <w:bottom w:w="0" w:type="dxa"/>
              <w:right w:w="108" w:type="dxa"/>
            </w:tcMar>
          </w:tcPr>
          <w:p w14:paraId="1022A882" w14:textId="77777777" w:rsidR="00A30FD9" w:rsidRPr="00D278F7" w:rsidRDefault="00A30FD9" w:rsidP="00993927">
            <w:pPr>
              <w:spacing w:line="480" w:lineRule="auto"/>
              <w:jc w:val="center"/>
              <w:rPr>
                <w:sz w:val="16"/>
                <w:szCs w:val="16"/>
              </w:rPr>
            </w:pPr>
          </w:p>
        </w:tc>
        <w:tc>
          <w:tcPr>
            <w:tcW w:w="720" w:type="dxa"/>
          </w:tcPr>
          <w:p w14:paraId="1CA72A7B" w14:textId="77777777" w:rsidR="00A30FD9" w:rsidRPr="00D278F7" w:rsidRDefault="00A30FD9" w:rsidP="00993927">
            <w:pPr>
              <w:spacing w:line="480" w:lineRule="auto"/>
              <w:jc w:val="center"/>
              <w:rPr>
                <w:sz w:val="16"/>
                <w:szCs w:val="16"/>
              </w:rPr>
            </w:pPr>
          </w:p>
        </w:tc>
        <w:tc>
          <w:tcPr>
            <w:tcW w:w="720" w:type="dxa"/>
            <w:tcMar>
              <w:top w:w="0" w:type="dxa"/>
              <w:left w:w="108" w:type="dxa"/>
              <w:bottom w:w="0" w:type="dxa"/>
              <w:right w:w="108" w:type="dxa"/>
            </w:tcMar>
          </w:tcPr>
          <w:p w14:paraId="5415822B" w14:textId="77777777" w:rsidR="00A30FD9" w:rsidRPr="00D278F7" w:rsidRDefault="00A30FD9" w:rsidP="00993927">
            <w:pPr>
              <w:spacing w:line="480" w:lineRule="auto"/>
              <w:jc w:val="center"/>
              <w:rPr>
                <w:b/>
                <w:bCs/>
                <w:sz w:val="16"/>
                <w:szCs w:val="16"/>
              </w:rPr>
            </w:pPr>
          </w:p>
        </w:tc>
        <w:tc>
          <w:tcPr>
            <w:tcW w:w="810" w:type="dxa"/>
            <w:tcMar>
              <w:top w:w="0" w:type="dxa"/>
              <w:left w:w="108" w:type="dxa"/>
              <w:bottom w:w="0" w:type="dxa"/>
              <w:right w:w="108" w:type="dxa"/>
            </w:tcMar>
          </w:tcPr>
          <w:p w14:paraId="582F86C5" w14:textId="77777777" w:rsidR="00A30FD9" w:rsidRPr="00D278F7" w:rsidRDefault="00A30FD9" w:rsidP="00993927">
            <w:pPr>
              <w:spacing w:line="480" w:lineRule="auto"/>
              <w:jc w:val="center"/>
              <w:rPr>
                <w:b/>
                <w:bCs/>
                <w:sz w:val="16"/>
                <w:szCs w:val="16"/>
              </w:rPr>
            </w:pPr>
          </w:p>
        </w:tc>
        <w:tc>
          <w:tcPr>
            <w:tcW w:w="810" w:type="dxa"/>
            <w:tcMar>
              <w:top w:w="0" w:type="dxa"/>
              <w:left w:w="108" w:type="dxa"/>
              <w:bottom w:w="0" w:type="dxa"/>
              <w:right w:w="108" w:type="dxa"/>
            </w:tcMar>
          </w:tcPr>
          <w:p w14:paraId="32521F50" w14:textId="77777777" w:rsidR="00A30FD9" w:rsidRPr="00D278F7" w:rsidRDefault="00A30FD9" w:rsidP="00993927">
            <w:pPr>
              <w:spacing w:line="480" w:lineRule="auto"/>
              <w:jc w:val="center"/>
              <w:rPr>
                <w:b/>
                <w:bCs/>
                <w:sz w:val="16"/>
                <w:szCs w:val="16"/>
              </w:rPr>
            </w:pPr>
          </w:p>
        </w:tc>
        <w:tc>
          <w:tcPr>
            <w:tcW w:w="900" w:type="dxa"/>
            <w:tcMar>
              <w:top w:w="0" w:type="dxa"/>
              <w:left w:w="108" w:type="dxa"/>
              <w:bottom w:w="0" w:type="dxa"/>
              <w:right w:w="108" w:type="dxa"/>
            </w:tcMar>
          </w:tcPr>
          <w:p w14:paraId="1388218C" w14:textId="77777777" w:rsidR="00A30FD9" w:rsidRPr="00D278F7" w:rsidRDefault="00A30FD9" w:rsidP="00993927">
            <w:pPr>
              <w:spacing w:line="480" w:lineRule="auto"/>
              <w:jc w:val="center"/>
              <w:rPr>
                <w:b/>
                <w:bCs/>
                <w:sz w:val="16"/>
                <w:szCs w:val="16"/>
              </w:rPr>
            </w:pPr>
          </w:p>
        </w:tc>
        <w:tc>
          <w:tcPr>
            <w:tcW w:w="810" w:type="dxa"/>
            <w:tcMar>
              <w:top w:w="0" w:type="dxa"/>
              <w:left w:w="108" w:type="dxa"/>
              <w:bottom w:w="0" w:type="dxa"/>
              <w:right w:w="108" w:type="dxa"/>
            </w:tcMar>
          </w:tcPr>
          <w:p w14:paraId="687BB765" w14:textId="77777777" w:rsidR="00A30FD9" w:rsidRPr="00D278F7" w:rsidRDefault="00A30FD9" w:rsidP="00993927">
            <w:pPr>
              <w:spacing w:line="480" w:lineRule="auto"/>
              <w:jc w:val="center"/>
              <w:rPr>
                <w:b/>
                <w:bCs/>
                <w:sz w:val="16"/>
                <w:szCs w:val="16"/>
              </w:rPr>
            </w:pPr>
          </w:p>
        </w:tc>
        <w:tc>
          <w:tcPr>
            <w:tcW w:w="720" w:type="dxa"/>
          </w:tcPr>
          <w:p w14:paraId="6D379F17" w14:textId="77777777" w:rsidR="00A30FD9" w:rsidRPr="00D278F7" w:rsidRDefault="00A30FD9" w:rsidP="00993927">
            <w:pPr>
              <w:spacing w:line="480" w:lineRule="auto"/>
              <w:jc w:val="center"/>
              <w:rPr>
                <w:b/>
                <w:bCs/>
                <w:sz w:val="16"/>
                <w:szCs w:val="16"/>
              </w:rPr>
            </w:pPr>
          </w:p>
        </w:tc>
        <w:tc>
          <w:tcPr>
            <w:tcW w:w="774" w:type="dxa"/>
            <w:tcMar>
              <w:top w:w="0" w:type="dxa"/>
              <w:left w:w="108" w:type="dxa"/>
              <w:bottom w:w="0" w:type="dxa"/>
              <w:right w:w="108" w:type="dxa"/>
            </w:tcMar>
          </w:tcPr>
          <w:p w14:paraId="09DF29CC" w14:textId="77777777" w:rsidR="00A30FD9" w:rsidRPr="00D278F7" w:rsidRDefault="00A30FD9" w:rsidP="00993927">
            <w:pPr>
              <w:spacing w:line="480" w:lineRule="auto"/>
              <w:jc w:val="center"/>
              <w:rPr>
                <w:b/>
                <w:bCs/>
                <w:sz w:val="16"/>
                <w:szCs w:val="16"/>
              </w:rPr>
            </w:pPr>
          </w:p>
        </w:tc>
        <w:tc>
          <w:tcPr>
            <w:tcW w:w="709" w:type="dxa"/>
            <w:tcMar>
              <w:top w:w="0" w:type="dxa"/>
              <w:left w:w="108" w:type="dxa"/>
              <w:bottom w:w="0" w:type="dxa"/>
              <w:right w:w="108" w:type="dxa"/>
            </w:tcMar>
          </w:tcPr>
          <w:p w14:paraId="51533513" w14:textId="77777777" w:rsidR="00A30FD9" w:rsidRPr="00D278F7" w:rsidRDefault="00A30FD9" w:rsidP="00993927">
            <w:pPr>
              <w:spacing w:line="480" w:lineRule="auto"/>
              <w:jc w:val="center"/>
              <w:rPr>
                <w:b/>
                <w:bCs/>
                <w:sz w:val="16"/>
                <w:szCs w:val="16"/>
              </w:rPr>
            </w:pPr>
          </w:p>
        </w:tc>
        <w:tc>
          <w:tcPr>
            <w:tcW w:w="677" w:type="dxa"/>
          </w:tcPr>
          <w:p w14:paraId="0027FC10" w14:textId="77777777" w:rsidR="00A30FD9" w:rsidRPr="00D278F7" w:rsidRDefault="00A30FD9" w:rsidP="00993927">
            <w:pPr>
              <w:spacing w:line="480" w:lineRule="auto"/>
              <w:jc w:val="center"/>
              <w:rPr>
                <w:b/>
                <w:bCs/>
                <w:sz w:val="16"/>
                <w:szCs w:val="16"/>
              </w:rPr>
            </w:pPr>
          </w:p>
        </w:tc>
      </w:tr>
      <w:tr w:rsidR="00D278F7" w:rsidRPr="00D278F7" w14:paraId="088E32FC" w14:textId="77777777" w:rsidTr="00DC6865">
        <w:tc>
          <w:tcPr>
            <w:tcW w:w="534" w:type="dxa"/>
            <w:tcMar>
              <w:top w:w="0" w:type="dxa"/>
              <w:left w:w="108" w:type="dxa"/>
              <w:bottom w:w="0" w:type="dxa"/>
              <w:right w:w="108" w:type="dxa"/>
            </w:tcMar>
          </w:tcPr>
          <w:p w14:paraId="55701CEB" w14:textId="77777777" w:rsidR="00A30FD9" w:rsidRPr="00D278F7" w:rsidRDefault="00A30FD9" w:rsidP="00993927">
            <w:pPr>
              <w:spacing w:line="480" w:lineRule="auto"/>
              <w:jc w:val="center"/>
              <w:rPr>
                <w:sz w:val="16"/>
                <w:szCs w:val="16"/>
              </w:rPr>
            </w:pPr>
            <w:r w:rsidRPr="00D278F7">
              <w:rPr>
                <w:sz w:val="16"/>
                <w:szCs w:val="16"/>
              </w:rPr>
              <w:t>2</w:t>
            </w:r>
          </w:p>
        </w:tc>
        <w:tc>
          <w:tcPr>
            <w:tcW w:w="760" w:type="dxa"/>
            <w:vMerge/>
          </w:tcPr>
          <w:p w14:paraId="4912432F" w14:textId="77777777" w:rsidR="00A30FD9" w:rsidRPr="00D278F7" w:rsidRDefault="00A30FD9" w:rsidP="00993927">
            <w:pPr>
              <w:spacing w:line="480" w:lineRule="auto"/>
              <w:jc w:val="center"/>
              <w:rPr>
                <w:b/>
                <w:bCs/>
                <w:sz w:val="16"/>
                <w:szCs w:val="16"/>
              </w:rPr>
            </w:pPr>
          </w:p>
        </w:tc>
        <w:tc>
          <w:tcPr>
            <w:tcW w:w="630" w:type="dxa"/>
            <w:tcMar>
              <w:top w:w="0" w:type="dxa"/>
              <w:left w:w="108" w:type="dxa"/>
              <w:bottom w:w="0" w:type="dxa"/>
              <w:right w:w="108" w:type="dxa"/>
            </w:tcMar>
          </w:tcPr>
          <w:p w14:paraId="5CA84FFE" w14:textId="77777777" w:rsidR="00A30FD9" w:rsidRPr="00D278F7" w:rsidRDefault="00A30FD9" w:rsidP="00993927">
            <w:pPr>
              <w:spacing w:line="480" w:lineRule="auto"/>
              <w:jc w:val="center"/>
              <w:rPr>
                <w:sz w:val="16"/>
                <w:szCs w:val="16"/>
              </w:rPr>
            </w:pPr>
          </w:p>
        </w:tc>
        <w:tc>
          <w:tcPr>
            <w:tcW w:w="720" w:type="dxa"/>
          </w:tcPr>
          <w:p w14:paraId="4011AF05" w14:textId="77777777" w:rsidR="00A30FD9" w:rsidRPr="00D278F7" w:rsidRDefault="00A30FD9" w:rsidP="00993927">
            <w:pPr>
              <w:spacing w:line="480" w:lineRule="auto"/>
              <w:jc w:val="center"/>
              <w:rPr>
                <w:sz w:val="16"/>
                <w:szCs w:val="16"/>
              </w:rPr>
            </w:pPr>
          </w:p>
        </w:tc>
        <w:tc>
          <w:tcPr>
            <w:tcW w:w="720" w:type="dxa"/>
            <w:tcMar>
              <w:top w:w="0" w:type="dxa"/>
              <w:left w:w="108" w:type="dxa"/>
              <w:bottom w:w="0" w:type="dxa"/>
              <w:right w:w="108" w:type="dxa"/>
            </w:tcMar>
          </w:tcPr>
          <w:p w14:paraId="0174344D" w14:textId="77777777" w:rsidR="00A30FD9" w:rsidRPr="00D278F7" w:rsidRDefault="00A30FD9" w:rsidP="00993927">
            <w:pPr>
              <w:spacing w:line="480" w:lineRule="auto"/>
              <w:jc w:val="center"/>
              <w:rPr>
                <w:b/>
                <w:bCs/>
                <w:sz w:val="16"/>
                <w:szCs w:val="16"/>
              </w:rPr>
            </w:pPr>
          </w:p>
        </w:tc>
        <w:tc>
          <w:tcPr>
            <w:tcW w:w="810" w:type="dxa"/>
            <w:tcMar>
              <w:top w:w="0" w:type="dxa"/>
              <w:left w:w="108" w:type="dxa"/>
              <w:bottom w:w="0" w:type="dxa"/>
              <w:right w:w="108" w:type="dxa"/>
            </w:tcMar>
          </w:tcPr>
          <w:p w14:paraId="62072D83" w14:textId="77777777" w:rsidR="00A30FD9" w:rsidRPr="00D278F7" w:rsidRDefault="00A30FD9" w:rsidP="00993927">
            <w:pPr>
              <w:spacing w:line="480" w:lineRule="auto"/>
              <w:jc w:val="center"/>
              <w:rPr>
                <w:b/>
                <w:bCs/>
                <w:sz w:val="16"/>
                <w:szCs w:val="16"/>
              </w:rPr>
            </w:pPr>
          </w:p>
        </w:tc>
        <w:tc>
          <w:tcPr>
            <w:tcW w:w="810" w:type="dxa"/>
            <w:tcMar>
              <w:top w:w="0" w:type="dxa"/>
              <w:left w:w="108" w:type="dxa"/>
              <w:bottom w:w="0" w:type="dxa"/>
              <w:right w:w="108" w:type="dxa"/>
            </w:tcMar>
          </w:tcPr>
          <w:p w14:paraId="4869D5A1" w14:textId="77777777" w:rsidR="00A30FD9" w:rsidRPr="00D278F7" w:rsidRDefault="00A30FD9" w:rsidP="00993927">
            <w:pPr>
              <w:spacing w:line="480" w:lineRule="auto"/>
              <w:jc w:val="center"/>
              <w:rPr>
                <w:b/>
                <w:bCs/>
                <w:sz w:val="16"/>
                <w:szCs w:val="16"/>
              </w:rPr>
            </w:pPr>
          </w:p>
        </w:tc>
        <w:tc>
          <w:tcPr>
            <w:tcW w:w="900" w:type="dxa"/>
            <w:tcMar>
              <w:top w:w="0" w:type="dxa"/>
              <w:left w:w="108" w:type="dxa"/>
              <w:bottom w:w="0" w:type="dxa"/>
              <w:right w:w="108" w:type="dxa"/>
            </w:tcMar>
          </w:tcPr>
          <w:p w14:paraId="1F355B08" w14:textId="77777777" w:rsidR="00A30FD9" w:rsidRPr="00D278F7" w:rsidRDefault="00A30FD9" w:rsidP="00993927">
            <w:pPr>
              <w:spacing w:line="480" w:lineRule="auto"/>
              <w:jc w:val="center"/>
              <w:rPr>
                <w:b/>
                <w:bCs/>
                <w:sz w:val="16"/>
                <w:szCs w:val="16"/>
              </w:rPr>
            </w:pPr>
          </w:p>
        </w:tc>
        <w:tc>
          <w:tcPr>
            <w:tcW w:w="810" w:type="dxa"/>
            <w:tcMar>
              <w:top w:w="0" w:type="dxa"/>
              <w:left w:w="108" w:type="dxa"/>
              <w:bottom w:w="0" w:type="dxa"/>
              <w:right w:w="108" w:type="dxa"/>
            </w:tcMar>
          </w:tcPr>
          <w:p w14:paraId="5CF1F7B4" w14:textId="77777777" w:rsidR="00A30FD9" w:rsidRPr="00D278F7" w:rsidRDefault="00A30FD9" w:rsidP="00993927">
            <w:pPr>
              <w:spacing w:line="480" w:lineRule="auto"/>
              <w:jc w:val="center"/>
              <w:rPr>
                <w:b/>
                <w:bCs/>
                <w:sz w:val="16"/>
                <w:szCs w:val="16"/>
              </w:rPr>
            </w:pPr>
          </w:p>
        </w:tc>
        <w:tc>
          <w:tcPr>
            <w:tcW w:w="720" w:type="dxa"/>
          </w:tcPr>
          <w:p w14:paraId="49B89E44" w14:textId="77777777" w:rsidR="00A30FD9" w:rsidRPr="00D278F7" w:rsidRDefault="00A30FD9" w:rsidP="00993927">
            <w:pPr>
              <w:spacing w:line="480" w:lineRule="auto"/>
              <w:jc w:val="center"/>
              <w:rPr>
                <w:b/>
                <w:bCs/>
                <w:sz w:val="16"/>
                <w:szCs w:val="16"/>
              </w:rPr>
            </w:pPr>
          </w:p>
        </w:tc>
        <w:tc>
          <w:tcPr>
            <w:tcW w:w="774" w:type="dxa"/>
            <w:tcMar>
              <w:top w:w="0" w:type="dxa"/>
              <w:left w:w="108" w:type="dxa"/>
              <w:bottom w:w="0" w:type="dxa"/>
              <w:right w:w="108" w:type="dxa"/>
            </w:tcMar>
          </w:tcPr>
          <w:p w14:paraId="4A9C636E" w14:textId="77777777" w:rsidR="00A30FD9" w:rsidRPr="00D278F7" w:rsidRDefault="00A30FD9" w:rsidP="00993927">
            <w:pPr>
              <w:spacing w:line="480" w:lineRule="auto"/>
              <w:jc w:val="center"/>
              <w:rPr>
                <w:b/>
                <w:bCs/>
                <w:sz w:val="16"/>
                <w:szCs w:val="16"/>
              </w:rPr>
            </w:pPr>
          </w:p>
        </w:tc>
        <w:tc>
          <w:tcPr>
            <w:tcW w:w="709" w:type="dxa"/>
            <w:tcMar>
              <w:top w:w="0" w:type="dxa"/>
              <w:left w:w="108" w:type="dxa"/>
              <w:bottom w:w="0" w:type="dxa"/>
              <w:right w:w="108" w:type="dxa"/>
            </w:tcMar>
          </w:tcPr>
          <w:p w14:paraId="6C9F4CCC" w14:textId="77777777" w:rsidR="00A30FD9" w:rsidRPr="00D278F7" w:rsidRDefault="00A30FD9" w:rsidP="00993927">
            <w:pPr>
              <w:spacing w:line="480" w:lineRule="auto"/>
              <w:jc w:val="center"/>
              <w:rPr>
                <w:b/>
                <w:bCs/>
                <w:sz w:val="16"/>
                <w:szCs w:val="16"/>
              </w:rPr>
            </w:pPr>
          </w:p>
        </w:tc>
        <w:tc>
          <w:tcPr>
            <w:tcW w:w="677" w:type="dxa"/>
          </w:tcPr>
          <w:p w14:paraId="36522625" w14:textId="77777777" w:rsidR="00A30FD9" w:rsidRPr="00D278F7" w:rsidRDefault="00A30FD9" w:rsidP="00993927">
            <w:pPr>
              <w:spacing w:line="480" w:lineRule="auto"/>
              <w:jc w:val="center"/>
              <w:rPr>
                <w:b/>
                <w:bCs/>
                <w:sz w:val="16"/>
                <w:szCs w:val="16"/>
              </w:rPr>
            </w:pPr>
          </w:p>
        </w:tc>
      </w:tr>
      <w:tr w:rsidR="00D278F7" w:rsidRPr="00D278F7" w14:paraId="0F6047BA" w14:textId="77777777" w:rsidTr="00DC6865">
        <w:tc>
          <w:tcPr>
            <w:tcW w:w="534" w:type="dxa"/>
            <w:tcMar>
              <w:top w:w="0" w:type="dxa"/>
              <w:left w:w="108" w:type="dxa"/>
              <w:bottom w:w="0" w:type="dxa"/>
              <w:right w:w="108" w:type="dxa"/>
            </w:tcMar>
          </w:tcPr>
          <w:p w14:paraId="5246A358" w14:textId="77777777" w:rsidR="00A30FD9" w:rsidRPr="00D278F7" w:rsidRDefault="00A30FD9" w:rsidP="00993927">
            <w:pPr>
              <w:spacing w:line="480" w:lineRule="auto"/>
              <w:jc w:val="center"/>
              <w:rPr>
                <w:sz w:val="20"/>
                <w:szCs w:val="20"/>
              </w:rPr>
            </w:pPr>
          </w:p>
        </w:tc>
        <w:tc>
          <w:tcPr>
            <w:tcW w:w="760" w:type="dxa"/>
            <w:vMerge/>
          </w:tcPr>
          <w:p w14:paraId="7AF550D7" w14:textId="77777777" w:rsidR="00A30FD9" w:rsidRPr="00D278F7" w:rsidRDefault="00A30FD9" w:rsidP="00993927">
            <w:pPr>
              <w:spacing w:line="480" w:lineRule="auto"/>
              <w:jc w:val="center"/>
              <w:rPr>
                <w:b/>
                <w:bCs/>
                <w:sz w:val="20"/>
                <w:szCs w:val="20"/>
              </w:rPr>
            </w:pPr>
          </w:p>
        </w:tc>
        <w:tc>
          <w:tcPr>
            <w:tcW w:w="630" w:type="dxa"/>
            <w:tcMar>
              <w:top w:w="0" w:type="dxa"/>
              <w:left w:w="108" w:type="dxa"/>
              <w:bottom w:w="0" w:type="dxa"/>
              <w:right w:w="108" w:type="dxa"/>
            </w:tcMar>
          </w:tcPr>
          <w:p w14:paraId="302B3B32" w14:textId="77777777" w:rsidR="00A30FD9" w:rsidRPr="00D278F7" w:rsidRDefault="00A30FD9" w:rsidP="00993927">
            <w:pPr>
              <w:spacing w:line="480" w:lineRule="auto"/>
              <w:jc w:val="center"/>
              <w:rPr>
                <w:sz w:val="20"/>
                <w:szCs w:val="20"/>
              </w:rPr>
            </w:pPr>
          </w:p>
        </w:tc>
        <w:tc>
          <w:tcPr>
            <w:tcW w:w="720" w:type="dxa"/>
          </w:tcPr>
          <w:p w14:paraId="058AC702" w14:textId="77777777" w:rsidR="00A30FD9" w:rsidRPr="00D278F7" w:rsidRDefault="00A30FD9" w:rsidP="00993927">
            <w:pPr>
              <w:spacing w:line="480" w:lineRule="auto"/>
              <w:jc w:val="center"/>
              <w:rPr>
                <w:sz w:val="20"/>
                <w:szCs w:val="20"/>
              </w:rPr>
            </w:pPr>
          </w:p>
        </w:tc>
        <w:tc>
          <w:tcPr>
            <w:tcW w:w="720" w:type="dxa"/>
            <w:tcMar>
              <w:top w:w="0" w:type="dxa"/>
              <w:left w:w="108" w:type="dxa"/>
              <w:bottom w:w="0" w:type="dxa"/>
              <w:right w:w="108" w:type="dxa"/>
            </w:tcMar>
          </w:tcPr>
          <w:p w14:paraId="38014309" w14:textId="77777777" w:rsidR="00A30FD9" w:rsidRPr="00D278F7" w:rsidRDefault="00A30FD9" w:rsidP="00993927">
            <w:pPr>
              <w:spacing w:line="480" w:lineRule="auto"/>
              <w:jc w:val="center"/>
              <w:rPr>
                <w:b/>
                <w:bCs/>
                <w:sz w:val="20"/>
                <w:szCs w:val="20"/>
              </w:rPr>
            </w:pPr>
          </w:p>
        </w:tc>
        <w:tc>
          <w:tcPr>
            <w:tcW w:w="810" w:type="dxa"/>
            <w:tcMar>
              <w:top w:w="0" w:type="dxa"/>
              <w:left w:w="108" w:type="dxa"/>
              <w:bottom w:w="0" w:type="dxa"/>
              <w:right w:w="108" w:type="dxa"/>
            </w:tcMar>
          </w:tcPr>
          <w:p w14:paraId="237589A9" w14:textId="77777777" w:rsidR="00A30FD9" w:rsidRPr="00D278F7" w:rsidRDefault="00A30FD9" w:rsidP="00993927">
            <w:pPr>
              <w:spacing w:line="480" w:lineRule="auto"/>
              <w:jc w:val="center"/>
              <w:rPr>
                <w:b/>
                <w:bCs/>
                <w:sz w:val="20"/>
                <w:szCs w:val="20"/>
              </w:rPr>
            </w:pPr>
          </w:p>
        </w:tc>
        <w:tc>
          <w:tcPr>
            <w:tcW w:w="810" w:type="dxa"/>
            <w:tcMar>
              <w:top w:w="0" w:type="dxa"/>
              <w:left w:w="108" w:type="dxa"/>
              <w:bottom w:w="0" w:type="dxa"/>
              <w:right w:w="108" w:type="dxa"/>
            </w:tcMar>
          </w:tcPr>
          <w:p w14:paraId="6F2EE69E" w14:textId="77777777" w:rsidR="00A30FD9" w:rsidRPr="00D278F7" w:rsidRDefault="00A30FD9" w:rsidP="00993927">
            <w:pPr>
              <w:spacing w:line="480" w:lineRule="auto"/>
              <w:jc w:val="center"/>
              <w:rPr>
                <w:b/>
                <w:bCs/>
                <w:sz w:val="20"/>
                <w:szCs w:val="20"/>
              </w:rPr>
            </w:pPr>
          </w:p>
        </w:tc>
        <w:tc>
          <w:tcPr>
            <w:tcW w:w="900" w:type="dxa"/>
            <w:tcMar>
              <w:top w:w="0" w:type="dxa"/>
              <w:left w:w="108" w:type="dxa"/>
              <w:bottom w:w="0" w:type="dxa"/>
              <w:right w:w="108" w:type="dxa"/>
            </w:tcMar>
          </w:tcPr>
          <w:p w14:paraId="75522D83" w14:textId="77777777" w:rsidR="00A30FD9" w:rsidRPr="00D278F7" w:rsidRDefault="00A30FD9" w:rsidP="00993927">
            <w:pPr>
              <w:spacing w:line="480" w:lineRule="auto"/>
              <w:jc w:val="center"/>
              <w:rPr>
                <w:b/>
                <w:bCs/>
                <w:sz w:val="20"/>
                <w:szCs w:val="20"/>
              </w:rPr>
            </w:pPr>
          </w:p>
        </w:tc>
        <w:tc>
          <w:tcPr>
            <w:tcW w:w="810" w:type="dxa"/>
            <w:tcMar>
              <w:top w:w="0" w:type="dxa"/>
              <w:left w:w="108" w:type="dxa"/>
              <w:bottom w:w="0" w:type="dxa"/>
              <w:right w:w="108" w:type="dxa"/>
            </w:tcMar>
          </w:tcPr>
          <w:p w14:paraId="6CA8ED01" w14:textId="77777777" w:rsidR="00A30FD9" w:rsidRPr="00D278F7" w:rsidRDefault="00A30FD9" w:rsidP="00993927">
            <w:pPr>
              <w:spacing w:line="480" w:lineRule="auto"/>
              <w:jc w:val="center"/>
              <w:rPr>
                <w:b/>
                <w:bCs/>
                <w:sz w:val="20"/>
                <w:szCs w:val="20"/>
              </w:rPr>
            </w:pPr>
          </w:p>
        </w:tc>
        <w:tc>
          <w:tcPr>
            <w:tcW w:w="720" w:type="dxa"/>
          </w:tcPr>
          <w:p w14:paraId="2799274A" w14:textId="77777777" w:rsidR="00A30FD9" w:rsidRPr="00D278F7" w:rsidRDefault="00A30FD9" w:rsidP="00993927">
            <w:pPr>
              <w:spacing w:line="480" w:lineRule="auto"/>
              <w:jc w:val="center"/>
              <w:rPr>
                <w:b/>
                <w:bCs/>
                <w:sz w:val="20"/>
                <w:szCs w:val="20"/>
              </w:rPr>
            </w:pPr>
          </w:p>
        </w:tc>
        <w:tc>
          <w:tcPr>
            <w:tcW w:w="774" w:type="dxa"/>
            <w:tcMar>
              <w:top w:w="0" w:type="dxa"/>
              <w:left w:w="108" w:type="dxa"/>
              <w:bottom w:w="0" w:type="dxa"/>
              <w:right w:w="108" w:type="dxa"/>
            </w:tcMar>
          </w:tcPr>
          <w:p w14:paraId="39851953" w14:textId="77777777" w:rsidR="00A30FD9" w:rsidRPr="00D278F7" w:rsidRDefault="00A30FD9" w:rsidP="00993927">
            <w:pPr>
              <w:spacing w:line="480" w:lineRule="auto"/>
              <w:jc w:val="center"/>
              <w:rPr>
                <w:b/>
                <w:bCs/>
                <w:sz w:val="20"/>
                <w:szCs w:val="20"/>
              </w:rPr>
            </w:pPr>
          </w:p>
        </w:tc>
        <w:tc>
          <w:tcPr>
            <w:tcW w:w="709" w:type="dxa"/>
            <w:tcMar>
              <w:top w:w="0" w:type="dxa"/>
              <w:left w:w="108" w:type="dxa"/>
              <w:bottom w:w="0" w:type="dxa"/>
              <w:right w:w="108" w:type="dxa"/>
            </w:tcMar>
          </w:tcPr>
          <w:p w14:paraId="42295E04" w14:textId="77777777" w:rsidR="00A30FD9" w:rsidRPr="00D278F7" w:rsidRDefault="00A30FD9" w:rsidP="00993927">
            <w:pPr>
              <w:spacing w:line="480" w:lineRule="auto"/>
              <w:jc w:val="center"/>
              <w:rPr>
                <w:b/>
                <w:bCs/>
                <w:sz w:val="20"/>
                <w:szCs w:val="20"/>
              </w:rPr>
            </w:pPr>
          </w:p>
        </w:tc>
        <w:tc>
          <w:tcPr>
            <w:tcW w:w="677" w:type="dxa"/>
          </w:tcPr>
          <w:p w14:paraId="4808A9A0" w14:textId="77777777" w:rsidR="00A30FD9" w:rsidRPr="00D278F7" w:rsidRDefault="00A30FD9" w:rsidP="00993927">
            <w:pPr>
              <w:spacing w:line="480" w:lineRule="auto"/>
              <w:jc w:val="center"/>
              <w:rPr>
                <w:b/>
                <w:bCs/>
                <w:sz w:val="20"/>
                <w:szCs w:val="20"/>
              </w:rPr>
            </w:pPr>
          </w:p>
        </w:tc>
      </w:tr>
      <w:tr w:rsidR="00D278F7" w:rsidRPr="00D278F7" w14:paraId="06069327" w14:textId="77777777" w:rsidTr="00DC6865">
        <w:tc>
          <w:tcPr>
            <w:tcW w:w="2644" w:type="dxa"/>
            <w:gridSpan w:val="4"/>
          </w:tcPr>
          <w:p w14:paraId="7BAC73EC" w14:textId="77777777" w:rsidR="00A30FD9" w:rsidRPr="00D278F7" w:rsidRDefault="00A30FD9" w:rsidP="00993927">
            <w:pPr>
              <w:jc w:val="center"/>
              <w:rPr>
                <w:b/>
                <w:bCs/>
                <w:sz w:val="20"/>
                <w:szCs w:val="20"/>
              </w:rPr>
            </w:pPr>
            <w:r w:rsidRPr="00D278F7">
              <w:rPr>
                <w:b/>
                <w:bCs/>
                <w:sz w:val="20"/>
                <w:szCs w:val="20"/>
              </w:rPr>
              <w:t>Tổng giá gói thầu</w:t>
            </w:r>
          </w:p>
        </w:tc>
        <w:tc>
          <w:tcPr>
            <w:tcW w:w="720" w:type="dxa"/>
            <w:tcMar>
              <w:top w:w="0" w:type="dxa"/>
              <w:left w:w="108" w:type="dxa"/>
              <w:bottom w:w="0" w:type="dxa"/>
              <w:right w:w="108" w:type="dxa"/>
            </w:tcMar>
          </w:tcPr>
          <w:p w14:paraId="21E81E45" w14:textId="77777777" w:rsidR="00A30FD9" w:rsidRPr="00D278F7" w:rsidRDefault="00A30FD9" w:rsidP="00993927">
            <w:pPr>
              <w:spacing w:line="480" w:lineRule="auto"/>
              <w:jc w:val="center"/>
              <w:rPr>
                <w:sz w:val="20"/>
                <w:szCs w:val="20"/>
              </w:rPr>
            </w:pPr>
          </w:p>
        </w:tc>
        <w:tc>
          <w:tcPr>
            <w:tcW w:w="810" w:type="dxa"/>
            <w:tcMar>
              <w:top w:w="0" w:type="dxa"/>
              <w:left w:w="0" w:type="dxa"/>
              <w:bottom w:w="0" w:type="dxa"/>
              <w:right w:w="0" w:type="dxa"/>
            </w:tcMar>
          </w:tcPr>
          <w:p w14:paraId="60DE0884" w14:textId="77777777" w:rsidR="00A30FD9" w:rsidRPr="00D278F7" w:rsidRDefault="00A30FD9" w:rsidP="00993927">
            <w:pPr>
              <w:spacing w:line="480" w:lineRule="auto"/>
              <w:jc w:val="center"/>
              <w:rPr>
                <w:sz w:val="20"/>
                <w:szCs w:val="20"/>
              </w:rPr>
            </w:pPr>
          </w:p>
        </w:tc>
        <w:tc>
          <w:tcPr>
            <w:tcW w:w="810" w:type="dxa"/>
            <w:tcMar>
              <w:top w:w="0" w:type="dxa"/>
              <w:left w:w="0" w:type="dxa"/>
              <w:bottom w:w="0" w:type="dxa"/>
              <w:right w:w="0" w:type="dxa"/>
            </w:tcMar>
          </w:tcPr>
          <w:p w14:paraId="40F9ACC9" w14:textId="77777777" w:rsidR="00A30FD9" w:rsidRPr="00D278F7" w:rsidRDefault="00A30FD9" w:rsidP="00993927">
            <w:pPr>
              <w:spacing w:line="480" w:lineRule="auto"/>
              <w:jc w:val="center"/>
              <w:rPr>
                <w:sz w:val="20"/>
                <w:szCs w:val="20"/>
              </w:rPr>
            </w:pPr>
          </w:p>
        </w:tc>
        <w:tc>
          <w:tcPr>
            <w:tcW w:w="900" w:type="dxa"/>
            <w:tcMar>
              <w:top w:w="0" w:type="dxa"/>
              <w:left w:w="0" w:type="dxa"/>
              <w:bottom w:w="0" w:type="dxa"/>
              <w:right w:w="0" w:type="dxa"/>
            </w:tcMar>
          </w:tcPr>
          <w:p w14:paraId="45666606" w14:textId="77777777" w:rsidR="00A30FD9" w:rsidRPr="00D278F7" w:rsidRDefault="00A30FD9" w:rsidP="00993927">
            <w:pPr>
              <w:spacing w:line="480" w:lineRule="auto"/>
              <w:jc w:val="center"/>
              <w:rPr>
                <w:sz w:val="20"/>
                <w:szCs w:val="20"/>
              </w:rPr>
            </w:pPr>
          </w:p>
        </w:tc>
        <w:tc>
          <w:tcPr>
            <w:tcW w:w="810" w:type="dxa"/>
            <w:tcMar>
              <w:top w:w="0" w:type="dxa"/>
              <w:left w:w="0" w:type="dxa"/>
              <w:bottom w:w="0" w:type="dxa"/>
              <w:right w:w="0" w:type="dxa"/>
            </w:tcMar>
          </w:tcPr>
          <w:p w14:paraId="0464C734" w14:textId="77777777" w:rsidR="00A30FD9" w:rsidRPr="00D278F7" w:rsidRDefault="00A30FD9" w:rsidP="00993927">
            <w:pPr>
              <w:spacing w:line="480" w:lineRule="auto"/>
              <w:jc w:val="center"/>
              <w:rPr>
                <w:sz w:val="20"/>
                <w:szCs w:val="20"/>
              </w:rPr>
            </w:pPr>
          </w:p>
        </w:tc>
        <w:tc>
          <w:tcPr>
            <w:tcW w:w="720" w:type="dxa"/>
          </w:tcPr>
          <w:p w14:paraId="293AD342" w14:textId="77777777" w:rsidR="00A30FD9" w:rsidRPr="00D278F7" w:rsidRDefault="00A30FD9" w:rsidP="00993927">
            <w:pPr>
              <w:spacing w:line="480" w:lineRule="auto"/>
              <w:jc w:val="center"/>
              <w:rPr>
                <w:b/>
                <w:bCs/>
                <w:sz w:val="20"/>
                <w:szCs w:val="20"/>
              </w:rPr>
            </w:pPr>
          </w:p>
        </w:tc>
        <w:tc>
          <w:tcPr>
            <w:tcW w:w="774" w:type="dxa"/>
            <w:tcMar>
              <w:top w:w="0" w:type="dxa"/>
              <w:left w:w="0" w:type="dxa"/>
              <w:bottom w:w="0" w:type="dxa"/>
              <w:right w:w="0" w:type="dxa"/>
            </w:tcMar>
          </w:tcPr>
          <w:p w14:paraId="50C75BC0" w14:textId="77777777" w:rsidR="00A30FD9" w:rsidRPr="00D278F7" w:rsidRDefault="00A30FD9" w:rsidP="00993927">
            <w:pPr>
              <w:spacing w:line="480" w:lineRule="auto"/>
              <w:jc w:val="center"/>
              <w:rPr>
                <w:sz w:val="20"/>
                <w:szCs w:val="20"/>
              </w:rPr>
            </w:pPr>
          </w:p>
        </w:tc>
        <w:tc>
          <w:tcPr>
            <w:tcW w:w="709" w:type="dxa"/>
            <w:tcMar>
              <w:top w:w="0" w:type="dxa"/>
              <w:left w:w="0" w:type="dxa"/>
              <w:bottom w:w="0" w:type="dxa"/>
              <w:right w:w="0" w:type="dxa"/>
            </w:tcMar>
          </w:tcPr>
          <w:p w14:paraId="0B17A740" w14:textId="77777777" w:rsidR="00A30FD9" w:rsidRPr="00D278F7" w:rsidRDefault="00A30FD9" w:rsidP="00993927">
            <w:pPr>
              <w:spacing w:line="480" w:lineRule="auto"/>
              <w:jc w:val="center"/>
              <w:rPr>
                <w:sz w:val="20"/>
                <w:szCs w:val="20"/>
              </w:rPr>
            </w:pPr>
          </w:p>
        </w:tc>
        <w:tc>
          <w:tcPr>
            <w:tcW w:w="677" w:type="dxa"/>
          </w:tcPr>
          <w:p w14:paraId="2577F534" w14:textId="77777777" w:rsidR="00A30FD9" w:rsidRPr="00D278F7" w:rsidRDefault="00A30FD9" w:rsidP="00993927">
            <w:pPr>
              <w:spacing w:line="480" w:lineRule="auto"/>
              <w:jc w:val="center"/>
              <w:rPr>
                <w:b/>
                <w:bCs/>
                <w:sz w:val="20"/>
                <w:szCs w:val="20"/>
              </w:rPr>
            </w:pPr>
          </w:p>
        </w:tc>
      </w:tr>
      <w:bookmarkEnd w:id="16"/>
    </w:tbl>
    <w:p w14:paraId="7DDE033C" w14:textId="6F1D0EE0" w:rsidR="00A95431" w:rsidRPr="00D278F7" w:rsidRDefault="00A95431" w:rsidP="005A3C36">
      <w:pPr>
        <w:rPr>
          <w:sz w:val="28"/>
          <w:szCs w:val="28"/>
        </w:rPr>
      </w:pPr>
    </w:p>
    <w:sectPr w:rsidR="00A95431" w:rsidRPr="00D278F7" w:rsidSect="00701F14">
      <w:footnotePr>
        <w:numRestart w:val="eachPage"/>
      </w:footnotePr>
      <w:pgSz w:w="11907" w:h="16840" w:code="9"/>
      <w:pgMar w:top="1134" w:right="1134" w:bottom="1134" w:left="1701" w:header="720" w:footer="2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8C319" w14:textId="77777777" w:rsidR="00E2391B" w:rsidRDefault="00E2391B">
      <w:r>
        <w:separator/>
      </w:r>
    </w:p>
  </w:endnote>
  <w:endnote w:type="continuationSeparator" w:id="0">
    <w:p w14:paraId="6C6C0B33" w14:textId="77777777" w:rsidR="00E2391B" w:rsidRDefault="00E2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E512D" w14:textId="77777777" w:rsidR="00E2391B" w:rsidRDefault="00E2391B">
      <w:r>
        <w:separator/>
      </w:r>
    </w:p>
  </w:footnote>
  <w:footnote w:type="continuationSeparator" w:id="0">
    <w:p w14:paraId="44D9401F" w14:textId="77777777" w:rsidR="00E2391B" w:rsidRDefault="00E2391B">
      <w:r>
        <w:continuationSeparator/>
      </w:r>
    </w:p>
  </w:footnote>
  <w:footnote w:id="1">
    <w:p w14:paraId="1AAA9A75" w14:textId="77777777" w:rsidR="00EB5A9F" w:rsidRPr="00040FEB" w:rsidRDefault="00EB5A9F" w:rsidP="00993927">
      <w:pPr>
        <w:pStyle w:val="FootnoteText"/>
        <w:jc w:val="both"/>
      </w:pPr>
      <w:r w:rsidRPr="00040FEB">
        <w:rPr>
          <w:rStyle w:val="FootnoteReference"/>
        </w:rPr>
        <w:footnoteRef/>
      </w:r>
      <w:r w:rsidRPr="00040FEB">
        <w:t xml:space="preserve"> </w:t>
      </w:r>
      <w:r w:rsidR="003C247D" w:rsidRPr="00040FEB">
        <w:t xml:space="preserve">Trường hợp chưa xác định được chủ đầu tư, </w:t>
      </w:r>
      <w:r w:rsidR="00D87F0A" w:rsidRPr="00040FEB">
        <w:t>thay</w:t>
      </w:r>
      <w:r w:rsidR="003C247D" w:rsidRPr="00040FEB">
        <w:t xml:space="preserve"> “chủ đầu tư” thành “đơn vị được giao nhiệm vụ chuẩn bị dự án”</w:t>
      </w:r>
      <w:r w:rsidR="00D87F0A" w:rsidRPr="00040FEB">
        <w:t xml:space="preserve"> trong Tờ trình này</w:t>
      </w:r>
      <w:r w:rsidR="003C247D" w:rsidRPr="00040FEB">
        <w:t>.</w:t>
      </w:r>
    </w:p>
  </w:footnote>
  <w:footnote w:id="2">
    <w:p w14:paraId="1DF446DC" w14:textId="77777777" w:rsidR="005F5F11" w:rsidRPr="00040FEB" w:rsidRDefault="005F5F11" w:rsidP="00993927">
      <w:pPr>
        <w:pStyle w:val="FootnoteText"/>
        <w:jc w:val="both"/>
      </w:pPr>
      <w:r w:rsidRPr="00040FEB">
        <w:rPr>
          <w:rStyle w:val="FootnoteReference"/>
        </w:rPr>
        <w:footnoteRef/>
      </w:r>
      <w:r w:rsidRPr="00040FEB">
        <w:t xml:space="preserve"> Kế hoạch tổng thể lựa chọn nhà thầu chỉ áp dụng đối với dự án theo quy định tại Điều 36 </w:t>
      </w:r>
      <w:r w:rsidR="00B47A31" w:rsidRPr="00040FEB">
        <w:t xml:space="preserve">của </w:t>
      </w:r>
      <w:r w:rsidRPr="00040FEB">
        <w:t>Luật Đấu thầu, không áp dụng đối với dự toán mua sắm.</w:t>
      </w:r>
      <w:r w:rsidR="00DD444F" w:rsidRPr="00040FEB">
        <w:t xml:space="preserve"> </w:t>
      </w:r>
    </w:p>
  </w:footnote>
  <w:footnote w:id="3">
    <w:p w14:paraId="3F4F1CEB" w14:textId="77777777" w:rsidR="002D13CD" w:rsidRPr="00040FEB" w:rsidRDefault="00D239A7" w:rsidP="00993927">
      <w:pPr>
        <w:pStyle w:val="FootnoteText"/>
        <w:jc w:val="both"/>
      </w:pPr>
      <w:r w:rsidRPr="00040FEB">
        <w:rPr>
          <w:rStyle w:val="FootnoteReference"/>
        </w:rPr>
        <w:footnoteRef/>
      </w:r>
      <w:r w:rsidRPr="00040FEB">
        <w:t xml:space="preserve"> </w:t>
      </w:r>
      <w:r w:rsidR="00F06F39" w:rsidRPr="00040FEB">
        <w:t>Chủ đầu tư trích xuất bảng thống kê từ Hệ thống mạng đấu thầu quốc gia. Thời gian trích xuất là 5 năm</w:t>
      </w:r>
      <w:r w:rsidR="002D13CD" w:rsidRPr="00040FEB">
        <w:t xml:space="preserve"> </w:t>
      </w:r>
      <w:r w:rsidR="00AC744D" w:rsidRPr="00040FEB">
        <w:t xml:space="preserve">tính đến </w:t>
      </w:r>
      <w:r w:rsidR="007A6F45" w:rsidRPr="00040FEB">
        <w:t>ngày</w:t>
      </w:r>
      <w:r w:rsidR="00AC744D" w:rsidRPr="00040FEB">
        <w:t xml:space="preserve"> </w:t>
      </w:r>
      <w:r w:rsidR="007A6F45" w:rsidRPr="00040FEB">
        <w:t>lập</w:t>
      </w:r>
      <w:r w:rsidR="0069600F" w:rsidRPr="00040FEB">
        <w:t xml:space="preserve"> kế hoạch tổng thể lựa chọn nhà thầu</w:t>
      </w:r>
      <w:r w:rsidR="00AC744D" w:rsidRPr="00040FEB">
        <w:t>;</w:t>
      </w:r>
      <w:r w:rsidR="002D13CD" w:rsidRPr="00040FEB">
        <w:t xml:space="preserve"> </w:t>
      </w:r>
      <w:r w:rsidR="00AC744D" w:rsidRPr="00040FEB">
        <w:t>t</w:t>
      </w:r>
      <w:r w:rsidR="002D13CD" w:rsidRPr="00040FEB">
        <w:t>rường hợp</w:t>
      </w:r>
      <w:r w:rsidR="00AC744D" w:rsidRPr="00040FEB">
        <w:t xml:space="preserve"> 5 năm trước đó là trước ngày </w:t>
      </w:r>
      <w:r w:rsidR="007A6F45" w:rsidRPr="00040FEB">
        <w:t>16/9/202</w:t>
      </w:r>
      <w:r w:rsidR="00B47A31" w:rsidRPr="00040FEB">
        <w:t>2</w:t>
      </w:r>
      <w:r w:rsidR="00AC744D" w:rsidRPr="00040FEB">
        <w:t xml:space="preserve"> thì tính </w:t>
      </w:r>
      <w:r w:rsidR="002D13CD" w:rsidRPr="00040FEB">
        <w:t xml:space="preserve">từ ngày </w:t>
      </w:r>
      <w:r w:rsidR="007A6F45" w:rsidRPr="00040FEB">
        <w:t>16/9/202</w:t>
      </w:r>
      <w:r w:rsidR="00B47A31" w:rsidRPr="00040FEB">
        <w:t>2</w:t>
      </w:r>
      <w:r w:rsidR="007A6F45" w:rsidRPr="00040FEB">
        <w:t>.</w:t>
      </w:r>
    </w:p>
  </w:footnote>
  <w:footnote w:id="4">
    <w:p w14:paraId="30A52420" w14:textId="77777777" w:rsidR="00D03041" w:rsidRPr="00040FEB" w:rsidRDefault="00D03041">
      <w:pPr>
        <w:pStyle w:val="FootnoteText"/>
      </w:pPr>
      <w:r w:rsidRPr="00040FEB">
        <w:rPr>
          <w:rStyle w:val="FootnoteReference"/>
        </w:rPr>
        <w:footnoteRef/>
      </w:r>
      <w:r w:rsidRPr="00040FEB">
        <w:t xml:space="preserve"> Trường hợp “đơn vị được giao nhiệm vụ chuẩn bị dự án” trình kế hoạch tổng thể lựa chọn nhà thầu thì</w:t>
      </w:r>
      <w:r w:rsidR="00392C38" w:rsidRPr="00040FEB">
        <w:t xml:space="preserve"> thay “chủ đầu tư” thành</w:t>
      </w:r>
      <w:r w:rsidRPr="00040FEB">
        <w:t xml:space="preserve"> “đơn vị được giao nhiệm vụ chuẩn bị dự án”.</w:t>
      </w:r>
    </w:p>
    <w:p w14:paraId="4A679F50" w14:textId="77777777" w:rsidR="004E779A" w:rsidRPr="00040FEB" w:rsidRDefault="004E779A">
      <w:pPr>
        <w:pStyle w:val="FootnoteText"/>
      </w:pPr>
      <w:r w:rsidRPr="00040FEB">
        <w:rPr>
          <w:vertAlign w:val="superscript"/>
        </w:rPr>
        <w:t xml:space="preserve">2 </w:t>
      </w:r>
      <w:r w:rsidRPr="00040FEB">
        <w:t xml:space="preserve">Ghi tóm tắt </w:t>
      </w:r>
      <w:r w:rsidR="00392C38" w:rsidRPr="00040FEB">
        <w:t>theo nội dung</w:t>
      </w:r>
      <w:r w:rsidRPr="00040FEB">
        <w:t xml:space="preserve"> tờ trình kế hoạch tổng thể lựa chọn nhà thầu.</w:t>
      </w:r>
    </w:p>
  </w:footnote>
  <w:footnote w:id="5">
    <w:p w14:paraId="0457A90A" w14:textId="5B352DE4" w:rsidR="00D31C7D" w:rsidRPr="00C77425" w:rsidRDefault="00C023CB" w:rsidP="00105215">
      <w:pPr>
        <w:pStyle w:val="FootnoteText"/>
        <w:jc w:val="both"/>
        <w:rPr>
          <w:lang w:val="vi-VN"/>
        </w:rPr>
      </w:pPr>
      <w:r w:rsidRPr="00040FEB">
        <w:rPr>
          <w:rStyle w:val="FootnoteReference"/>
        </w:rPr>
        <w:footnoteRef/>
      </w:r>
      <w:r w:rsidRPr="00040FEB">
        <w:rPr>
          <w:lang w:val="vi-VN"/>
        </w:rPr>
        <w:t xml:space="preserve"> </w:t>
      </w:r>
      <w:bookmarkStart w:id="9" w:name="_Hlk155106464"/>
      <w:r w:rsidR="00102AB8" w:rsidRPr="00040FEB">
        <w:rPr>
          <w:lang w:val="vi-VN"/>
        </w:rPr>
        <w:t xml:space="preserve">Căn cứ quy định tại </w:t>
      </w:r>
      <w:bookmarkStart w:id="10" w:name="_Hlk201074225"/>
      <w:r w:rsidR="00052CF4" w:rsidRPr="00040FEB">
        <w:t xml:space="preserve">khoản 2 Điều 40 và khoản 2 Điều 41 của Luật Đấu thầu (được sửa đổi, bổ sung tại </w:t>
      </w:r>
      <w:r w:rsidR="003446C8" w:rsidRPr="00040FEB">
        <w:t xml:space="preserve">khoản 22, </w:t>
      </w:r>
      <w:r w:rsidR="00102AB8" w:rsidRPr="00040FEB">
        <w:rPr>
          <w:lang w:val="vi-VN"/>
        </w:rPr>
        <w:t xml:space="preserve">khoản </w:t>
      </w:r>
      <w:r w:rsidR="00D31C7D" w:rsidRPr="00040FEB">
        <w:t>23</w:t>
      </w:r>
      <w:r w:rsidR="00D31C7D" w:rsidRPr="00040FEB">
        <w:rPr>
          <w:lang w:val="vi-VN"/>
        </w:rPr>
        <w:t xml:space="preserve"> </w:t>
      </w:r>
      <w:r w:rsidR="00102AB8" w:rsidRPr="00040FEB">
        <w:rPr>
          <w:lang w:val="vi-VN"/>
        </w:rPr>
        <w:t xml:space="preserve">Điều </w:t>
      </w:r>
      <w:r w:rsidR="00D31C7D" w:rsidRPr="00040FEB">
        <w:t>1</w:t>
      </w:r>
      <w:r w:rsidR="00D31C7D" w:rsidRPr="00040FEB">
        <w:rPr>
          <w:lang w:val="vi-VN"/>
        </w:rPr>
        <w:t xml:space="preserve"> </w:t>
      </w:r>
      <w:r w:rsidR="00102AB8" w:rsidRPr="00040FEB">
        <w:rPr>
          <w:lang w:val="vi-VN"/>
        </w:rPr>
        <w:t xml:space="preserve">của </w:t>
      </w:r>
      <w:r w:rsidR="00D31C7D" w:rsidRPr="00040FEB">
        <w:rPr>
          <w:lang w:val="vi-VN"/>
        </w:rPr>
        <w:t xml:space="preserve">Luật số </w:t>
      </w:r>
      <w:r w:rsidR="0071009E" w:rsidRPr="00040FEB">
        <w:t>90</w:t>
      </w:r>
      <w:r w:rsidR="00D31C7D" w:rsidRPr="00040FEB">
        <w:rPr>
          <w:lang w:val="vi-VN"/>
        </w:rPr>
        <w:t>/2025/QH15</w:t>
      </w:r>
      <w:bookmarkEnd w:id="10"/>
      <w:r w:rsidR="00052CF4" w:rsidRPr="00040FEB">
        <w:t>)</w:t>
      </w:r>
      <w:r w:rsidR="00D31C7D" w:rsidRPr="00040FEB">
        <w:t>, c</w:t>
      </w:r>
      <w:r w:rsidR="00D31C7D" w:rsidRPr="00040FEB">
        <w:rPr>
          <w:lang w:val="vi-VN"/>
        </w:rPr>
        <w:t xml:space="preserve">hủ đầu tư tổ chức lập và phê duyệt kế hoạch lựa chọn nhà thầu. Đối với gói thầu đấu thầu trước theo quy định tại Điều 42 của Luật </w:t>
      </w:r>
      <w:r w:rsidR="00D31C7D" w:rsidRPr="00C77425">
        <w:rPr>
          <w:lang w:val="vi-VN"/>
        </w:rPr>
        <w:t>Đấu thầu</w:t>
      </w:r>
      <w:r w:rsidR="00D31C7D" w:rsidRPr="00040FEB">
        <w:rPr>
          <w:lang w:val="vi-VN"/>
        </w:rPr>
        <w:t xml:space="preserve"> hoặc gói thầu cần thực hiện trước khi có quyết định phê duyệt dự án, trường hợp chưa xác định được chủ đầu tư thì người đứng đầu đơn vị được giao nhiệm vụ chuẩn bị dự án tổ chức lập và phê duyệt kế hoạch lựa chọn nhà thầu.</w:t>
      </w:r>
      <w:r w:rsidR="00EC7167" w:rsidRPr="00C77425">
        <w:rPr>
          <w:lang w:val="vi-VN"/>
        </w:rPr>
        <w:t xml:space="preserve"> Đơn vị trình là đơn vị được giao</w:t>
      </w:r>
      <w:r w:rsidR="005C63DE" w:rsidRPr="00C77425">
        <w:rPr>
          <w:lang w:val="vi-VN"/>
        </w:rPr>
        <w:t xml:space="preserve"> </w:t>
      </w:r>
      <w:r w:rsidR="00EC7167" w:rsidRPr="00C77425">
        <w:rPr>
          <w:lang w:val="vi-VN"/>
        </w:rPr>
        <w:t>l</w:t>
      </w:r>
      <w:r w:rsidR="005C63DE" w:rsidRPr="00C77425">
        <w:rPr>
          <w:lang w:val="vi-VN"/>
        </w:rPr>
        <w:t>ậ</w:t>
      </w:r>
      <w:r w:rsidR="00EC7167" w:rsidRPr="00C77425">
        <w:rPr>
          <w:lang w:val="vi-VN"/>
        </w:rPr>
        <w:t xml:space="preserve">p </w:t>
      </w:r>
      <w:r w:rsidR="00CA5622" w:rsidRPr="00C77425">
        <w:rPr>
          <w:lang w:val="vi-VN"/>
        </w:rPr>
        <w:t>kế hoạch lựa chọn nhà thầu</w:t>
      </w:r>
      <w:r w:rsidR="00EC7167" w:rsidRPr="00C77425">
        <w:rPr>
          <w:lang w:val="vi-VN"/>
        </w:rPr>
        <w:t>.</w:t>
      </w:r>
    </w:p>
    <w:bookmarkEnd w:id="9"/>
    <w:p w14:paraId="45247C29" w14:textId="5E7684A0" w:rsidR="00510001" w:rsidRPr="00C77425" w:rsidRDefault="00510001" w:rsidP="00105215">
      <w:pPr>
        <w:pStyle w:val="FootnoteText"/>
        <w:jc w:val="both"/>
        <w:rPr>
          <w:lang w:val="vi-VN"/>
        </w:rPr>
      </w:pPr>
      <w:r w:rsidRPr="00C77425">
        <w:rPr>
          <w:vertAlign w:val="superscript"/>
          <w:lang w:val="vi-VN"/>
        </w:rPr>
        <w:t xml:space="preserve">2 </w:t>
      </w:r>
      <w:r w:rsidR="00392C38" w:rsidRPr="00C77425">
        <w:rPr>
          <w:lang w:val="vi-VN"/>
        </w:rPr>
        <w:t xml:space="preserve">Trường hợp đã lập kế hoạch tổng thể lựa chọn nhà thầu thì cần đảm bảo nội dung của kế hoạch lựa chọn nhà thầu phù hợp với kế hoạch tổng thể lựa chọn nhà thầu. Trong trường hợp này, </w:t>
      </w:r>
      <w:r w:rsidR="00D31C7D" w:rsidRPr="00C77425">
        <w:rPr>
          <w:lang w:val="vi-VN"/>
        </w:rPr>
        <w:t>đơn vị trình</w:t>
      </w:r>
      <w:r w:rsidR="00392C38" w:rsidRPr="00C77425">
        <w:rPr>
          <w:lang w:val="vi-VN"/>
        </w:rPr>
        <w:t xml:space="preserve"> không cần giải trình, nêu lý do đối với các nội dung phù hợp với kế hoạch tổng thể lựa chọn nhà thầu. </w:t>
      </w:r>
      <w:r w:rsidR="00AF0669" w:rsidRPr="00C77425">
        <w:rPr>
          <w:lang w:val="vi-VN"/>
        </w:rPr>
        <w:t>Nội dung kế hoạch lựa chọn nhà thầu phải phù hợp với kế hoạch tổng thể lựa chọn nhà thầu; trường hợp các nội dung của kế hoạch lựa chọn nhà thầu khác với kế hoạch tổng thể lựa chọn nhà thầu thì chủ đầu tư báo cáo người có thẩm quyền xem xét, quyết định mà không phải trình, phê duyệt lại kế hoạch tổng thể lựa chọn nhà thầu</w:t>
      </w:r>
      <w:r w:rsidR="00392C38" w:rsidRPr="00C77425">
        <w:rPr>
          <w:lang w:val="vi-VN"/>
        </w:rPr>
        <w:t>.</w:t>
      </w:r>
    </w:p>
  </w:footnote>
  <w:footnote w:id="6">
    <w:p w14:paraId="23BBFE13" w14:textId="77777777" w:rsidR="00392C38" w:rsidRPr="00C77425" w:rsidRDefault="00392C38" w:rsidP="00105215">
      <w:pPr>
        <w:pStyle w:val="FootnoteText"/>
        <w:rPr>
          <w:sz w:val="2"/>
          <w:szCs w:val="2"/>
          <w:lang w:val="vi-VN"/>
        </w:rPr>
      </w:pPr>
    </w:p>
  </w:footnote>
  <w:footnote w:id="7">
    <w:p w14:paraId="7E0ED5D2" w14:textId="07D0CA89" w:rsidR="00105215" w:rsidRPr="00C77425" w:rsidRDefault="00105215" w:rsidP="00EF3F36">
      <w:pPr>
        <w:pStyle w:val="FootnoteText"/>
        <w:jc w:val="both"/>
        <w:rPr>
          <w:strike/>
          <w:lang w:val="vi-VN"/>
        </w:rPr>
      </w:pPr>
      <w:bookmarkStart w:id="11" w:name="_Hlk159242840"/>
      <w:r w:rsidRPr="00040FEB">
        <w:rPr>
          <w:rStyle w:val="FootnoteReference"/>
        </w:rPr>
        <w:footnoteRef/>
      </w:r>
      <w:r w:rsidRPr="00C77425">
        <w:rPr>
          <w:lang w:val="vi-VN"/>
        </w:rPr>
        <w:t xml:space="preserve"> </w:t>
      </w:r>
      <w:r w:rsidRPr="00040FEB">
        <w:rPr>
          <w:lang w:val="vi-VN"/>
        </w:rPr>
        <w:t xml:space="preserve">Được xác định căn cứ theo quy định tại </w:t>
      </w:r>
      <w:r w:rsidR="00052CF4" w:rsidRPr="00040FEB">
        <w:rPr>
          <w:lang w:val="vi-VN"/>
        </w:rPr>
        <w:t xml:space="preserve">khoản 2 Điều 40 và khoản 2 Điều 41 của Luật Đấu thầu (được sửa đổi, bổ sung tại </w:t>
      </w:r>
      <w:r w:rsidR="003446C8" w:rsidRPr="00C77425">
        <w:rPr>
          <w:lang w:val="vi-VN"/>
        </w:rPr>
        <w:t xml:space="preserve">khoản 22, </w:t>
      </w:r>
      <w:r w:rsidR="00AF0669" w:rsidRPr="00040FEB">
        <w:rPr>
          <w:lang w:val="vi-VN"/>
        </w:rPr>
        <w:t xml:space="preserve">khoản 23 Điều 1 của Luật số </w:t>
      </w:r>
      <w:r w:rsidR="00B3312B" w:rsidRPr="00C77425">
        <w:rPr>
          <w:lang w:val="vi-VN"/>
        </w:rPr>
        <w:t>90</w:t>
      </w:r>
      <w:r w:rsidR="00AF0669" w:rsidRPr="00040FEB">
        <w:rPr>
          <w:lang w:val="vi-VN"/>
        </w:rPr>
        <w:t>/2025/QH15</w:t>
      </w:r>
      <w:r w:rsidR="00052CF4" w:rsidRPr="00C77425">
        <w:rPr>
          <w:lang w:val="vi-VN"/>
        </w:rPr>
        <w:t>).</w:t>
      </w:r>
    </w:p>
    <w:bookmarkEnd w:id="11"/>
  </w:footnote>
  <w:footnote w:id="8">
    <w:p w14:paraId="1A2DDEF7" w14:textId="77777777" w:rsidR="00C3340B" w:rsidRPr="00C77425" w:rsidRDefault="00C3340B">
      <w:pPr>
        <w:pStyle w:val="FootnoteText"/>
        <w:rPr>
          <w:lang w:val="vi-VN"/>
        </w:rPr>
      </w:pPr>
      <w:r w:rsidRPr="00040FEB">
        <w:rPr>
          <w:rStyle w:val="FootnoteReference"/>
        </w:rPr>
        <w:footnoteRef/>
      </w:r>
      <w:r w:rsidRPr="00C77425">
        <w:rPr>
          <w:lang w:val="vi-VN"/>
        </w:rPr>
        <w:t xml:space="preserve"> Đối với công việc lập quy hoạch, căn cứ vào nhiệm vụ quy hoạch (nếu có), không căn cứ quyết định phê duyệt dự án.</w:t>
      </w:r>
    </w:p>
  </w:footnote>
  <w:footnote w:id="9">
    <w:p w14:paraId="6CCF5F01" w14:textId="77777777" w:rsidR="00105215" w:rsidRPr="00C77425" w:rsidRDefault="00105215" w:rsidP="00105215">
      <w:pPr>
        <w:pStyle w:val="FootnoteText"/>
        <w:rPr>
          <w:lang w:val="vi-VN"/>
        </w:rPr>
      </w:pPr>
      <w:r w:rsidRPr="00040FEB">
        <w:rPr>
          <w:rStyle w:val="FootnoteReference"/>
        </w:rPr>
        <w:footnoteRef/>
      </w:r>
      <w:r w:rsidRPr="00C77425">
        <w:rPr>
          <w:lang w:val="vi-VN"/>
        </w:rPr>
        <w:t xml:space="preserve"> </w:t>
      </w:r>
      <w:r w:rsidRPr="00040FEB">
        <w:rPr>
          <w:lang w:val="vi-VN"/>
        </w:rPr>
        <w:t>Đối với kế hoạch lựa chọn nhà thầu của gói thầu thực hiện trước khi phê duyệt dự án thì thay bằng “dự toán nhiệm vụ chuẩn bị đầu tư”</w:t>
      </w:r>
    </w:p>
  </w:footnote>
  <w:footnote w:id="10">
    <w:p w14:paraId="6A7C88D2" w14:textId="77777777" w:rsidR="0071009E" w:rsidRPr="00C77425" w:rsidRDefault="0071009E">
      <w:pPr>
        <w:pStyle w:val="FootnoteText"/>
        <w:rPr>
          <w:lang w:val="vi-VN"/>
        </w:rPr>
      </w:pPr>
      <w:r w:rsidRPr="00040FEB">
        <w:rPr>
          <w:rStyle w:val="FootnoteReference"/>
        </w:rPr>
        <w:footnoteRef/>
      </w:r>
      <w:r w:rsidRPr="00C77425">
        <w:rPr>
          <w:lang w:val="vi-VN"/>
        </w:rPr>
        <w:t xml:space="preserve"> được sửa đổi, bổ sung theo quy định tại khoản 13 Điều 4 Luật số 57/2024/QH15</w:t>
      </w:r>
    </w:p>
  </w:footnote>
  <w:footnote w:id="11">
    <w:p w14:paraId="4699CA03" w14:textId="6FF68E7B" w:rsidR="00043B89" w:rsidRPr="00C77425" w:rsidRDefault="00EF3F36" w:rsidP="00D278F7">
      <w:pPr>
        <w:pStyle w:val="FootnoteText"/>
        <w:jc w:val="both"/>
        <w:rPr>
          <w:lang w:val="vi-VN"/>
        </w:rPr>
      </w:pPr>
      <w:r w:rsidRPr="00040FEB">
        <w:rPr>
          <w:rStyle w:val="FootnoteReference"/>
        </w:rPr>
        <w:footnoteRef/>
      </w:r>
      <w:r w:rsidRPr="00C77425">
        <w:rPr>
          <w:lang w:val="vi-VN"/>
        </w:rPr>
        <w:t xml:space="preserve"> </w:t>
      </w:r>
      <w:r w:rsidR="00043B89" w:rsidRPr="00C77425">
        <w:rPr>
          <w:lang w:val="vi-VN"/>
        </w:rPr>
        <w:t xml:space="preserve">Đối với nội dung tổ chức đền bù giải phóng mặt bằng, đối với các công việc mà </w:t>
      </w:r>
      <w:r w:rsidRPr="00C77425">
        <w:rPr>
          <w:lang w:val="vi-VN"/>
        </w:rPr>
        <w:t xml:space="preserve">Hội đồng </w:t>
      </w:r>
      <w:r w:rsidR="00043B89" w:rsidRPr="00C77425">
        <w:rPr>
          <w:lang w:val="vi-VN"/>
        </w:rPr>
        <w:t xml:space="preserve">đền bù giải phóng mặt bằng </w:t>
      </w:r>
      <w:r w:rsidRPr="00C77425">
        <w:rPr>
          <w:lang w:val="vi-VN"/>
        </w:rPr>
        <w:t>tự làm (</w:t>
      </w:r>
      <w:r w:rsidR="00043B89" w:rsidRPr="00C77425">
        <w:rPr>
          <w:lang w:val="vi-VN"/>
        </w:rPr>
        <w:t xml:space="preserve">ví dụ: tổ chức họp với người </w:t>
      </w:r>
      <w:r w:rsidR="00E86479" w:rsidRPr="00C77425">
        <w:rPr>
          <w:lang w:val="vi-VN"/>
        </w:rPr>
        <w:t>sử dụng</w:t>
      </w:r>
      <w:r w:rsidR="00043B89" w:rsidRPr="00C77425">
        <w:rPr>
          <w:lang w:val="vi-VN"/>
        </w:rPr>
        <w:t xml:space="preserve"> đất, chủ sở hữu tài sản; trình duyệt, công khai phương án bồi thường, bàn giao chi phí bồi thường..,) thì thuộc phần công việc không áp dụng một trong các hình thức lựa chọn nhà thầu</w:t>
      </w:r>
      <w:r w:rsidR="0056277E" w:rsidRPr="00C77425">
        <w:rPr>
          <w:lang w:val="vi-VN"/>
        </w:rPr>
        <w:t xml:space="preserve"> ở Mục IV</w:t>
      </w:r>
      <w:r w:rsidR="00043B89" w:rsidRPr="00C77425">
        <w:rPr>
          <w:lang w:val="vi-VN"/>
        </w:rPr>
        <w:t xml:space="preserve">. </w:t>
      </w:r>
      <w:r w:rsidR="0056277E" w:rsidRPr="00C77425">
        <w:rPr>
          <w:lang w:val="vi-VN"/>
        </w:rPr>
        <w:t>Đối với các</w:t>
      </w:r>
      <w:r w:rsidR="00043B89" w:rsidRPr="00C77425">
        <w:rPr>
          <w:lang w:val="vi-VN"/>
        </w:rPr>
        <w:t xml:space="preserve"> hạng mục công việc phải</w:t>
      </w:r>
      <w:r w:rsidR="0056277E" w:rsidRPr="00C77425">
        <w:rPr>
          <w:lang w:val="vi-VN"/>
        </w:rPr>
        <w:t xml:space="preserve"> hình thành gói thầu để</w:t>
      </w:r>
      <w:r w:rsidR="00043B89" w:rsidRPr="00C77425">
        <w:rPr>
          <w:lang w:val="vi-VN"/>
        </w:rPr>
        <w:t xml:space="preserve"> thuê tư vấn thực hiện </w:t>
      </w:r>
      <w:r w:rsidR="0056277E" w:rsidRPr="00C77425">
        <w:rPr>
          <w:lang w:val="vi-VN"/>
        </w:rPr>
        <w:t xml:space="preserve">thì ghi vào phần công việc thuộc kế hoạch lựa chọn nhà thầu ở Mục V. </w:t>
      </w:r>
    </w:p>
    <w:p w14:paraId="14E7BA3F" w14:textId="77777777" w:rsidR="00EF3F36" w:rsidRPr="00C77425" w:rsidRDefault="00EF3F36">
      <w:pPr>
        <w:pStyle w:val="FootnoteText"/>
        <w:rPr>
          <w:lang w:val="vi-VN"/>
        </w:rPr>
      </w:pPr>
    </w:p>
  </w:footnote>
  <w:footnote w:id="12">
    <w:p w14:paraId="18E0BE9B" w14:textId="77777777" w:rsidR="009E724F" w:rsidRPr="00C77425" w:rsidRDefault="009E724F">
      <w:pPr>
        <w:pStyle w:val="FootnoteText"/>
        <w:rPr>
          <w:lang w:val="vi-VN"/>
        </w:rPr>
      </w:pPr>
      <w:r w:rsidRPr="00040FEB">
        <w:rPr>
          <w:rStyle w:val="FootnoteReference"/>
        </w:rPr>
        <w:footnoteRef/>
      </w:r>
      <w:r w:rsidRPr="00C77425">
        <w:rPr>
          <w:lang w:val="vi-VN"/>
        </w:rPr>
        <w:t xml:space="preserve"> được sửa đổi, bổ sung tại khoản 5 Điều 4 Luật số 57/2024/QH15, khoản 11  Điều 1 Luật số 90/2025/QH15,</w:t>
      </w:r>
    </w:p>
  </w:footnote>
  <w:footnote w:id="13">
    <w:p w14:paraId="19311113" w14:textId="5D6B5400" w:rsidR="00CC1047" w:rsidRPr="00040FEB" w:rsidRDefault="006B0980" w:rsidP="00105215">
      <w:pPr>
        <w:pStyle w:val="FootnoteText"/>
        <w:jc w:val="both"/>
        <w:rPr>
          <w:lang w:val="vi-VN"/>
        </w:rPr>
      </w:pPr>
      <w:r w:rsidRPr="00040FEB">
        <w:rPr>
          <w:rStyle w:val="FootnoteReference"/>
        </w:rPr>
        <w:footnoteRef/>
      </w:r>
      <w:r w:rsidRPr="00040FEB">
        <w:rPr>
          <w:lang w:val="vi-VN"/>
        </w:rPr>
        <w:t xml:space="preserve"> Được xác định căn cứ theo quy định tại </w:t>
      </w:r>
      <w:r w:rsidR="00C05365" w:rsidRPr="00C77425">
        <w:rPr>
          <w:lang w:val="vi-VN"/>
        </w:rPr>
        <w:t xml:space="preserve">khoản </w:t>
      </w:r>
      <w:r w:rsidR="00C345C5" w:rsidRPr="00C77425">
        <w:rPr>
          <w:lang w:val="vi-VN"/>
        </w:rPr>
        <w:t>2</w:t>
      </w:r>
      <w:r w:rsidR="00C05365" w:rsidRPr="00C77425">
        <w:rPr>
          <w:lang w:val="vi-VN"/>
        </w:rPr>
        <w:t xml:space="preserve"> Điều 40 và khoản 2 Điều 41 của Luật Đấu thầu (được sửa đổi, bổ sung tại </w:t>
      </w:r>
      <w:r w:rsidRPr="00040FEB">
        <w:rPr>
          <w:lang w:val="vi-VN"/>
        </w:rPr>
        <w:t>khoản 2</w:t>
      </w:r>
      <w:r w:rsidR="00C07C94" w:rsidRPr="00C77425">
        <w:rPr>
          <w:lang w:val="vi-VN"/>
        </w:rPr>
        <w:t>2</w:t>
      </w:r>
      <w:r w:rsidR="003E6A53" w:rsidRPr="00C77425">
        <w:rPr>
          <w:lang w:val="vi-VN"/>
        </w:rPr>
        <w:t>, khoản 2</w:t>
      </w:r>
      <w:r w:rsidR="00C07C94" w:rsidRPr="00C77425">
        <w:rPr>
          <w:lang w:val="vi-VN"/>
        </w:rPr>
        <w:t>3</w:t>
      </w:r>
      <w:r w:rsidRPr="00040FEB">
        <w:rPr>
          <w:lang w:val="vi-VN"/>
        </w:rPr>
        <w:t xml:space="preserve"> Điều </w:t>
      </w:r>
      <w:r w:rsidR="003E6A53" w:rsidRPr="00C77425">
        <w:rPr>
          <w:lang w:val="vi-VN"/>
        </w:rPr>
        <w:t xml:space="preserve">1 </w:t>
      </w:r>
      <w:r w:rsidRPr="00040FEB">
        <w:rPr>
          <w:lang w:val="vi-VN"/>
        </w:rPr>
        <w:t xml:space="preserve">của Luật </w:t>
      </w:r>
      <w:r w:rsidR="003E6A53" w:rsidRPr="00C77425">
        <w:rPr>
          <w:lang w:val="vi-VN"/>
        </w:rPr>
        <w:t xml:space="preserve">số </w:t>
      </w:r>
      <w:r w:rsidR="00400235" w:rsidRPr="00C77425">
        <w:rPr>
          <w:lang w:val="vi-VN"/>
        </w:rPr>
        <w:t>90</w:t>
      </w:r>
      <w:r w:rsidR="003E6A53" w:rsidRPr="00C77425">
        <w:rPr>
          <w:lang w:val="vi-VN"/>
        </w:rPr>
        <w:t>/2025/QH15</w:t>
      </w:r>
      <w:r w:rsidR="00C05365" w:rsidRPr="00C77425">
        <w:rPr>
          <w:lang w:val="vi-VN"/>
        </w:rPr>
        <w:t>)</w:t>
      </w:r>
      <w:r w:rsidRPr="00040FEB">
        <w:rPr>
          <w:lang w:val="vi-V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FA19" w14:textId="77777777" w:rsidR="00415D22" w:rsidRDefault="00415D22" w:rsidP="00087F15">
    <w:pPr>
      <w:pStyle w:val="Header"/>
      <w:jc w:val="center"/>
    </w:pPr>
    <w:r>
      <w:fldChar w:fldCharType="begin"/>
    </w:r>
    <w:r>
      <w:instrText xml:space="preserve"> PAGE   \* MERGEFORMAT </w:instrText>
    </w:r>
    <w:r>
      <w:fldChar w:fldCharType="separate"/>
    </w:r>
    <w:r w:rsidR="00A30FD9">
      <w:rPr>
        <w:noProof/>
      </w:rPr>
      <w:t>28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041"/>
    <w:multiLevelType w:val="hybridMultilevel"/>
    <w:tmpl w:val="6B1EDA86"/>
    <w:lvl w:ilvl="0" w:tplc="9F983BE2">
      <w:start w:val="1"/>
      <w:numFmt w:val="lowerLetter"/>
      <w:lvlText w:val="%1)"/>
      <w:lvlJc w:val="left"/>
      <w:pPr>
        <w:ind w:left="6184" w:hanging="360"/>
      </w:pPr>
      <w:rPr>
        <w:rFonts w:hint="default"/>
      </w:rPr>
    </w:lvl>
    <w:lvl w:ilvl="1" w:tplc="FFFFFFFF" w:tentative="1">
      <w:start w:val="1"/>
      <w:numFmt w:val="lowerLetter"/>
      <w:lvlText w:val="%2."/>
      <w:lvlJc w:val="left"/>
      <w:pPr>
        <w:ind w:left="6544" w:hanging="360"/>
      </w:pPr>
    </w:lvl>
    <w:lvl w:ilvl="2" w:tplc="FFFFFFFF" w:tentative="1">
      <w:start w:val="1"/>
      <w:numFmt w:val="lowerRoman"/>
      <w:lvlText w:val="%3."/>
      <w:lvlJc w:val="right"/>
      <w:pPr>
        <w:ind w:left="7264" w:hanging="180"/>
      </w:pPr>
    </w:lvl>
    <w:lvl w:ilvl="3" w:tplc="FFFFFFFF" w:tentative="1">
      <w:start w:val="1"/>
      <w:numFmt w:val="decimal"/>
      <w:lvlText w:val="%4."/>
      <w:lvlJc w:val="left"/>
      <w:pPr>
        <w:ind w:left="7984" w:hanging="360"/>
      </w:pPr>
    </w:lvl>
    <w:lvl w:ilvl="4" w:tplc="FFFFFFFF" w:tentative="1">
      <w:start w:val="1"/>
      <w:numFmt w:val="lowerLetter"/>
      <w:lvlText w:val="%5."/>
      <w:lvlJc w:val="left"/>
      <w:pPr>
        <w:ind w:left="8704" w:hanging="360"/>
      </w:pPr>
    </w:lvl>
    <w:lvl w:ilvl="5" w:tplc="FFFFFFFF" w:tentative="1">
      <w:start w:val="1"/>
      <w:numFmt w:val="lowerRoman"/>
      <w:lvlText w:val="%6."/>
      <w:lvlJc w:val="right"/>
      <w:pPr>
        <w:ind w:left="9424" w:hanging="180"/>
      </w:pPr>
    </w:lvl>
    <w:lvl w:ilvl="6" w:tplc="FFFFFFFF" w:tentative="1">
      <w:start w:val="1"/>
      <w:numFmt w:val="decimal"/>
      <w:lvlText w:val="%7."/>
      <w:lvlJc w:val="left"/>
      <w:pPr>
        <w:ind w:left="10144" w:hanging="360"/>
      </w:pPr>
    </w:lvl>
    <w:lvl w:ilvl="7" w:tplc="FFFFFFFF" w:tentative="1">
      <w:start w:val="1"/>
      <w:numFmt w:val="lowerLetter"/>
      <w:lvlText w:val="%8."/>
      <w:lvlJc w:val="left"/>
      <w:pPr>
        <w:ind w:left="10864" w:hanging="360"/>
      </w:pPr>
    </w:lvl>
    <w:lvl w:ilvl="8" w:tplc="FFFFFFFF" w:tentative="1">
      <w:start w:val="1"/>
      <w:numFmt w:val="lowerRoman"/>
      <w:lvlText w:val="%9."/>
      <w:lvlJc w:val="right"/>
      <w:pPr>
        <w:ind w:left="11584" w:hanging="180"/>
      </w:pPr>
    </w:lvl>
  </w:abstractNum>
  <w:abstractNum w:abstractNumId="1" w15:restartNumberingAfterBreak="0">
    <w:nsid w:val="02191FDB"/>
    <w:multiLevelType w:val="hybridMultilevel"/>
    <w:tmpl w:val="77EACC8C"/>
    <w:lvl w:ilvl="0" w:tplc="9F983BE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91B4A"/>
    <w:multiLevelType w:val="hybridMultilevel"/>
    <w:tmpl w:val="B1547C0A"/>
    <w:lvl w:ilvl="0" w:tplc="D2A6E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653C9"/>
    <w:multiLevelType w:val="hybridMultilevel"/>
    <w:tmpl w:val="49A492DE"/>
    <w:lvl w:ilvl="0" w:tplc="FC28517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78C1BD4"/>
    <w:multiLevelType w:val="hybridMultilevel"/>
    <w:tmpl w:val="E83E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55BEF"/>
    <w:multiLevelType w:val="hybridMultilevel"/>
    <w:tmpl w:val="4C024BAA"/>
    <w:lvl w:ilvl="0" w:tplc="F57C5E7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3FC259E"/>
    <w:multiLevelType w:val="hybridMultilevel"/>
    <w:tmpl w:val="5E2AC748"/>
    <w:lvl w:ilvl="0" w:tplc="68285E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4D65FC"/>
    <w:multiLevelType w:val="hybridMultilevel"/>
    <w:tmpl w:val="EB70B32E"/>
    <w:lvl w:ilvl="0" w:tplc="3F366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C3DE8"/>
    <w:multiLevelType w:val="hybridMultilevel"/>
    <w:tmpl w:val="DC24CDF2"/>
    <w:lvl w:ilvl="0" w:tplc="D75EC39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34008"/>
    <w:multiLevelType w:val="hybridMultilevel"/>
    <w:tmpl w:val="5EB4AEC0"/>
    <w:lvl w:ilvl="0" w:tplc="AB5A1F22">
      <w:start w:val="1"/>
      <w:numFmt w:val="decimal"/>
      <w:lvlText w:val="%1."/>
      <w:lvlJc w:val="left"/>
      <w:rPr>
        <w:rFonts w:ascii="Times New Roman" w:eastAsia="Calibr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0AE35D6"/>
    <w:multiLevelType w:val="hybridMultilevel"/>
    <w:tmpl w:val="4A06240E"/>
    <w:lvl w:ilvl="0" w:tplc="53CC47A8">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6B10F7"/>
    <w:multiLevelType w:val="hybridMultilevel"/>
    <w:tmpl w:val="9BB6026C"/>
    <w:lvl w:ilvl="0" w:tplc="9F983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324F58"/>
    <w:multiLevelType w:val="hybridMultilevel"/>
    <w:tmpl w:val="D34A7F5C"/>
    <w:lvl w:ilvl="0" w:tplc="40AA3F7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5A4321"/>
    <w:multiLevelType w:val="multilevel"/>
    <w:tmpl w:val="2E083C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DC278C0"/>
    <w:multiLevelType w:val="hybridMultilevel"/>
    <w:tmpl w:val="EEAAA22A"/>
    <w:lvl w:ilvl="0" w:tplc="FFFFFFFF">
      <w:start w:val="5"/>
      <w:numFmt w:val="decimal"/>
      <w:lvlText w:val="%1."/>
      <w:lvlJc w:val="left"/>
      <w:pPr>
        <w:ind w:left="1080" w:hanging="360"/>
      </w:pPr>
      <w:rPr>
        <w:rFonts w:eastAsia="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00663AC"/>
    <w:multiLevelType w:val="multilevel"/>
    <w:tmpl w:val="F69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A364C"/>
    <w:multiLevelType w:val="hybridMultilevel"/>
    <w:tmpl w:val="29C846A8"/>
    <w:lvl w:ilvl="0" w:tplc="AE403C56">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49340F73"/>
    <w:multiLevelType w:val="hybridMultilevel"/>
    <w:tmpl w:val="EEAAA22A"/>
    <w:lvl w:ilvl="0" w:tplc="FFFFFFFF">
      <w:start w:val="5"/>
      <w:numFmt w:val="decimal"/>
      <w:lvlText w:val="%1."/>
      <w:lvlJc w:val="left"/>
      <w:pPr>
        <w:ind w:left="1080" w:hanging="360"/>
      </w:pPr>
      <w:rPr>
        <w:rFonts w:eastAsia="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D614BD6"/>
    <w:multiLevelType w:val="hybridMultilevel"/>
    <w:tmpl w:val="12C68F82"/>
    <w:lvl w:ilvl="0" w:tplc="6402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5E7136"/>
    <w:multiLevelType w:val="hybridMultilevel"/>
    <w:tmpl w:val="B41C0670"/>
    <w:lvl w:ilvl="0" w:tplc="147E9780">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2B6DF7"/>
    <w:multiLevelType w:val="hybridMultilevel"/>
    <w:tmpl w:val="BD2A6A72"/>
    <w:lvl w:ilvl="0" w:tplc="04090017">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4565C1"/>
    <w:multiLevelType w:val="hybridMultilevel"/>
    <w:tmpl w:val="A43C145E"/>
    <w:lvl w:ilvl="0" w:tplc="7C1A8C5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993662"/>
    <w:multiLevelType w:val="hybridMultilevel"/>
    <w:tmpl w:val="7CA41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37CFE"/>
    <w:multiLevelType w:val="hybridMultilevel"/>
    <w:tmpl w:val="EEAAA22A"/>
    <w:lvl w:ilvl="0" w:tplc="97A8908C">
      <w:start w:val="5"/>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F95C63"/>
    <w:multiLevelType w:val="hybridMultilevel"/>
    <w:tmpl w:val="1D7A3226"/>
    <w:lvl w:ilvl="0" w:tplc="FFFFFFFF">
      <w:start w:val="1"/>
      <w:numFmt w:val="lowerLetter"/>
      <w:lvlText w:val="%1)"/>
      <w:lvlJc w:val="left"/>
      <w:pPr>
        <w:ind w:left="1080" w:hanging="360"/>
      </w:pPr>
      <w:rPr>
        <w:rFonts w:eastAsia="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4694EA4"/>
    <w:multiLevelType w:val="hybridMultilevel"/>
    <w:tmpl w:val="F3FA5710"/>
    <w:lvl w:ilvl="0" w:tplc="6D9A3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4423DC"/>
    <w:multiLevelType w:val="hybridMultilevel"/>
    <w:tmpl w:val="A7FE2CCA"/>
    <w:lvl w:ilvl="0" w:tplc="3B92D21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7" w15:restartNumberingAfterBreak="0">
    <w:nsid w:val="6A6163BB"/>
    <w:multiLevelType w:val="hybridMultilevel"/>
    <w:tmpl w:val="49A492DE"/>
    <w:lvl w:ilvl="0" w:tplc="FC28517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A9D464C"/>
    <w:multiLevelType w:val="hybridMultilevel"/>
    <w:tmpl w:val="7780F978"/>
    <w:lvl w:ilvl="0" w:tplc="F86E30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6673A"/>
    <w:multiLevelType w:val="hybridMultilevel"/>
    <w:tmpl w:val="1744CCE4"/>
    <w:lvl w:ilvl="0" w:tplc="C5A857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626D4C"/>
    <w:multiLevelType w:val="hybridMultilevel"/>
    <w:tmpl w:val="5E9AC0A8"/>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3282706">
    <w:abstractNumId w:val="11"/>
  </w:num>
  <w:num w:numId="2" w16cid:durableId="1047604056">
    <w:abstractNumId w:val="29"/>
  </w:num>
  <w:num w:numId="3" w16cid:durableId="443816216">
    <w:abstractNumId w:val="6"/>
  </w:num>
  <w:num w:numId="4" w16cid:durableId="1534002875">
    <w:abstractNumId w:val="7"/>
  </w:num>
  <w:num w:numId="5" w16cid:durableId="1522478399">
    <w:abstractNumId w:val="1"/>
  </w:num>
  <w:num w:numId="6" w16cid:durableId="2079594404">
    <w:abstractNumId w:val="30"/>
  </w:num>
  <w:num w:numId="7" w16cid:durableId="760836787">
    <w:abstractNumId w:val="0"/>
  </w:num>
  <w:num w:numId="8" w16cid:durableId="326252259">
    <w:abstractNumId w:val="3"/>
  </w:num>
  <w:num w:numId="9" w16cid:durableId="1368336396">
    <w:abstractNumId w:val="26"/>
  </w:num>
  <w:num w:numId="10" w16cid:durableId="2129202539">
    <w:abstractNumId w:val="4"/>
  </w:num>
  <w:num w:numId="11" w16cid:durableId="2061857712">
    <w:abstractNumId w:val="20"/>
  </w:num>
  <w:num w:numId="12" w16cid:durableId="1844666176">
    <w:abstractNumId w:val="27"/>
  </w:num>
  <w:num w:numId="13" w16cid:durableId="1757097057">
    <w:abstractNumId w:val="9"/>
  </w:num>
  <w:num w:numId="14" w16cid:durableId="1266570893">
    <w:abstractNumId w:val="25"/>
  </w:num>
  <w:num w:numId="15" w16cid:durableId="967125919">
    <w:abstractNumId w:val="2"/>
  </w:num>
  <w:num w:numId="16" w16cid:durableId="732243438">
    <w:abstractNumId w:val="18"/>
  </w:num>
  <w:num w:numId="17" w16cid:durableId="1680233246">
    <w:abstractNumId w:val="12"/>
  </w:num>
  <w:num w:numId="18" w16cid:durableId="2085949788">
    <w:abstractNumId w:val="22"/>
  </w:num>
  <w:num w:numId="19" w16cid:durableId="768156153">
    <w:abstractNumId w:val="13"/>
  </w:num>
  <w:num w:numId="20" w16cid:durableId="2028943043">
    <w:abstractNumId w:val="23"/>
  </w:num>
  <w:num w:numId="21" w16cid:durableId="254364444">
    <w:abstractNumId w:val="14"/>
  </w:num>
  <w:num w:numId="22" w16cid:durableId="618687346">
    <w:abstractNumId w:val="17"/>
  </w:num>
  <w:num w:numId="23" w16cid:durableId="1334718765">
    <w:abstractNumId w:val="5"/>
  </w:num>
  <w:num w:numId="24" w16cid:durableId="946036120">
    <w:abstractNumId w:val="16"/>
  </w:num>
  <w:num w:numId="25" w16cid:durableId="1436093628">
    <w:abstractNumId w:val="24"/>
  </w:num>
  <w:num w:numId="26" w16cid:durableId="929781051">
    <w:abstractNumId w:val="19"/>
  </w:num>
  <w:num w:numId="27" w16cid:durableId="2128114991">
    <w:abstractNumId w:val="21"/>
  </w:num>
  <w:num w:numId="28" w16cid:durableId="1638027039">
    <w:abstractNumId w:val="28"/>
  </w:num>
  <w:num w:numId="29" w16cid:durableId="421604014">
    <w:abstractNumId w:val="10"/>
  </w:num>
  <w:num w:numId="30" w16cid:durableId="50275175">
    <w:abstractNumId w:val="15"/>
  </w:num>
  <w:num w:numId="31" w16cid:durableId="1772319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CAD"/>
    <w:rsid w:val="00001044"/>
    <w:rsid w:val="0000207F"/>
    <w:rsid w:val="00002602"/>
    <w:rsid w:val="00003CF9"/>
    <w:rsid w:val="00004078"/>
    <w:rsid w:val="0000663E"/>
    <w:rsid w:val="00006EE9"/>
    <w:rsid w:val="00014728"/>
    <w:rsid w:val="0002719E"/>
    <w:rsid w:val="0002788B"/>
    <w:rsid w:val="000319B5"/>
    <w:rsid w:val="00036279"/>
    <w:rsid w:val="00040B5A"/>
    <w:rsid w:val="00040FEB"/>
    <w:rsid w:val="000425A4"/>
    <w:rsid w:val="0004324B"/>
    <w:rsid w:val="00043B89"/>
    <w:rsid w:val="00044A8A"/>
    <w:rsid w:val="00052CF4"/>
    <w:rsid w:val="00055469"/>
    <w:rsid w:val="000562CF"/>
    <w:rsid w:val="000565DC"/>
    <w:rsid w:val="000576DA"/>
    <w:rsid w:val="00057F36"/>
    <w:rsid w:val="00057FCD"/>
    <w:rsid w:val="0006050E"/>
    <w:rsid w:val="0006074C"/>
    <w:rsid w:val="00060754"/>
    <w:rsid w:val="00061A0A"/>
    <w:rsid w:val="00062FEB"/>
    <w:rsid w:val="0006326B"/>
    <w:rsid w:val="000635FA"/>
    <w:rsid w:val="000641DF"/>
    <w:rsid w:val="00067375"/>
    <w:rsid w:val="00067AA2"/>
    <w:rsid w:val="00074A64"/>
    <w:rsid w:val="00074D79"/>
    <w:rsid w:val="00074DCF"/>
    <w:rsid w:val="00076B9B"/>
    <w:rsid w:val="00080023"/>
    <w:rsid w:val="0008156E"/>
    <w:rsid w:val="000829E1"/>
    <w:rsid w:val="00082A6F"/>
    <w:rsid w:val="00082F27"/>
    <w:rsid w:val="00086F2F"/>
    <w:rsid w:val="00087433"/>
    <w:rsid w:val="00087F15"/>
    <w:rsid w:val="00091950"/>
    <w:rsid w:val="0009245D"/>
    <w:rsid w:val="00093F9B"/>
    <w:rsid w:val="00096E36"/>
    <w:rsid w:val="00097135"/>
    <w:rsid w:val="000971B9"/>
    <w:rsid w:val="000A0C2E"/>
    <w:rsid w:val="000A1168"/>
    <w:rsid w:val="000A1DA3"/>
    <w:rsid w:val="000A2972"/>
    <w:rsid w:val="000A32E3"/>
    <w:rsid w:val="000A4918"/>
    <w:rsid w:val="000A7D0D"/>
    <w:rsid w:val="000B078F"/>
    <w:rsid w:val="000B4C87"/>
    <w:rsid w:val="000B53DA"/>
    <w:rsid w:val="000B6522"/>
    <w:rsid w:val="000B6811"/>
    <w:rsid w:val="000B6A84"/>
    <w:rsid w:val="000C0BDE"/>
    <w:rsid w:val="000C516E"/>
    <w:rsid w:val="000C51CA"/>
    <w:rsid w:val="000C5B68"/>
    <w:rsid w:val="000C71DC"/>
    <w:rsid w:val="000D010C"/>
    <w:rsid w:val="000D10DF"/>
    <w:rsid w:val="000D2943"/>
    <w:rsid w:val="000D2E8A"/>
    <w:rsid w:val="000D2FE9"/>
    <w:rsid w:val="000D544F"/>
    <w:rsid w:val="000E15A3"/>
    <w:rsid w:val="000E1D3E"/>
    <w:rsid w:val="000E33B7"/>
    <w:rsid w:val="000E3938"/>
    <w:rsid w:val="000E3A2C"/>
    <w:rsid w:val="000E6E7C"/>
    <w:rsid w:val="000E79CD"/>
    <w:rsid w:val="000F0854"/>
    <w:rsid w:val="000F08CF"/>
    <w:rsid w:val="000F1161"/>
    <w:rsid w:val="000F29C0"/>
    <w:rsid w:val="000F3B78"/>
    <w:rsid w:val="000F3C90"/>
    <w:rsid w:val="000F3DE8"/>
    <w:rsid w:val="000F642A"/>
    <w:rsid w:val="001001FD"/>
    <w:rsid w:val="00102AB8"/>
    <w:rsid w:val="00105215"/>
    <w:rsid w:val="00106026"/>
    <w:rsid w:val="00106246"/>
    <w:rsid w:val="001077BC"/>
    <w:rsid w:val="00110791"/>
    <w:rsid w:val="001133FF"/>
    <w:rsid w:val="00113D79"/>
    <w:rsid w:val="00116018"/>
    <w:rsid w:val="00120484"/>
    <w:rsid w:val="00121EA2"/>
    <w:rsid w:val="00123A5A"/>
    <w:rsid w:val="0012579B"/>
    <w:rsid w:val="00126B2F"/>
    <w:rsid w:val="00133300"/>
    <w:rsid w:val="00136A3A"/>
    <w:rsid w:val="00141687"/>
    <w:rsid w:val="001423D0"/>
    <w:rsid w:val="00145044"/>
    <w:rsid w:val="00146283"/>
    <w:rsid w:val="0014730D"/>
    <w:rsid w:val="0015141E"/>
    <w:rsid w:val="00151956"/>
    <w:rsid w:val="0015348C"/>
    <w:rsid w:val="00156B20"/>
    <w:rsid w:val="00157447"/>
    <w:rsid w:val="00157830"/>
    <w:rsid w:val="0015799C"/>
    <w:rsid w:val="0016006B"/>
    <w:rsid w:val="00160686"/>
    <w:rsid w:val="00160CF9"/>
    <w:rsid w:val="00161EBB"/>
    <w:rsid w:val="001625E7"/>
    <w:rsid w:val="00162C82"/>
    <w:rsid w:val="001665A7"/>
    <w:rsid w:val="00171EDB"/>
    <w:rsid w:val="00172270"/>
    <w:rsid w:val="001735E0"/>
    <w:rsid w:val="00173684"/>
    <w:rsid w:val="0017465E"/>
    <w:rsid w:val="0017490A"/>
    <w:rsid w:val="00180067"/>
    <w:rsid w:val="001805D5"/>
    <w:rsid w:val="00180B7A"/>
    <w:rsid w:val="00187764"/>
    <w:rsid w:val="0019150A"/>
    <w:rsid w:val="00193561"/>
    <w:rsid w:val="001946DD"/>
    <w:rsid w:val="00194CCC"/>
    <w:rsid w:val="0019546C"/>
    <w:rsid w:val="001973C3"/>
    <w:rsid w:val="001A05FD"/>
    <w:rsid w:val="001A3078"/>
    <w:rsid w:val="001A525E"/>
    <w:rsid w:val="001A6ED2"/>
    <w:rsid w:val="001A7300"/>
    <w:rsid w:val="001A7483"/>
    <w:rsid w:val="001B0891"/>
    <w:rsid w:val="001B2EAB"/>
    <w:rsid w:val="001B3FB2"/>
    <w:rsid w:val="001B5AB9"/>
    <w:rsid w:val="001B5F50"/>
    <w:rsid w:val="001B690C"/>
    <w:rsid w:val="001B7BD0"/>
    <w:rsid w:val="001C192F"/>
    <w:rsid w:val="001C19BD"/>
    <w:rsid w:val="001C1A8F"/>
    <w:rsid w:val="001C474A"/>
    <w:rsid w:val="001C4A28"/>
    <w:rsid w:val="001C4B23"/>
    <w:rsid w:val="001C5873"/>
    <w:rsid w:val="001C7FF9"/>
    <w:rsid w:val="001D036B"/>
    <w:rsid w:val="001D2167"/>
    <w:rsid w:val="001D2F3A"/>
    <w:rsid w:val="001D36C2"/>
    <w:rsid w:val="001D3C46"/>
    <w:rsid w:val="001D60F3"/>
    <w:rsid w:val="001D685C"/>
    <w:rsid w:val="001E4A5C"/>
    <w:rsid w:val="001E4C76"/>
    <w:rsid w:val="001F0A5E"/>
    <w:rsid w:val="001F13B4"/>
    <w:rsid w:val="001F2F9F"/>
    <w:rsid w:val="001F531B"/>
    <w:rsid w:val="001F6318"/>
    <w:rsid w:val="0020347D"/>
    <w:rsid w:val="0020492E"/>
    <w:rsid w:val="00206A69"/>
    <w:rsid w:val="00207542"/>
    <w:rsid w:val="00210AD7"/>
    <w:rsid w:val="00211902"/>
    <w:rsid w:val="0021467A"/>
    <w:rsid w:val="002202E1"/>
    <w:rsid w:val="0022188F"/>
    <w:rsid w:val="00225221"/>
    <w:rsid w:val="002309D2"/>
    <w:rsid w:val="00230B8C"/>
    <w:rsid w:val="00231168"/>
    <w:rsid w:val="00231EFA"/>
    <w:rsid w:val="00231F9B"/>
    <w:rsid w:val="00234B09"/>
    <w:rsid w:val="00235906"/>
    <w:rsid w:val="00236081"/>
    <w:rsid w:val="0023661E"/>
    <w:rsid w:val="00236856"/>
    <w:rsid w:val="00236AFA"/>
    <w:rsid w:val="00241167"/>
    <w:rsid w:val="0024272D"/>
    <w:rsid w:val="00244613"/>
    <w:rsid w:val="0024461B"/>
    <w:rsid w:val="00244C0B"/>
    <w:rsid w:val="00246B62"/>
    <w:rsid w:val="00250DBF"/>
    <w:rsid w:val="00251C41"/>
    <w:rsid w:val="00252EC6"/>
    <w:rsid w:val="00254F69"/>
    <w:rsid w:val="0025503C"/>
    <w:rsid w:val="002557AD"/>
    <w:rsid w:val="00255FD2"/>
    <w:rsid w:val="00256C09"/>
    <w:rsid w:val="002574A4"/>
    <w:rsid w:val="002574AE"/>
    <w:rsid w:val="002624EA"/>
    <w:rsid w:val="0026348B"/>
    <w:rsid w:val="00263F6B"/>
    <w:rsid w:val="00264325"/>
    <w:rsid w:val="00265807"/>
    <w:rsid w:val="00265C99"/>
    <w:rsid w:val="0026752D"/>
    <w:rsid w:val="00267C5F"/>
    <w:rsid w:val="00267C60"/>
    <w:rsid w:val="0027149A"/>
    <w:rsid w:val="00271C9E"/>
    <w:rsid w:val="00271E85"/>
    <w:rsid w:val="00273EEF"/>
    <w:rsid w:val="0027617B"/>
    <w:rsid w:val="0027638B"/>
    <w:rsid w:val="00280C91"/>
    <w:rsid w:val="00280F97"/>
    <w:rsid w:val="00282898"/>
    <w:rsid w:val="00282FC2"/>
    <w:rsid w:val="002835EA"/>
    <w:rsid w:val="0028466C"/>
    <w:rsid w:val="00285884"/>
    <w:rsid w:val="002878FE"/>
    <w:rsid w:val="00287BC5"/>
    <w:rsid w:val="00290036"/>
    <w:rsid w:val="002966B6"/>
    <w:rsid w:val="002A2389"/>
    <w:rsid w:val="002A30B1"/>
    <w:rsid w:val="002A3982"/>
    <w:rsid w:val="002A3D6E"/>
    <w:rsid w:val="002A4906"/>
    <w:rsid w:val="002A4DE5"/>
    <w:rsid w:val="002A51AF"/>
    <w:rsid w:val="002B2F57"/>
    <w:rsid w:val="002B439D"/>
    <w:rsid w:val="002B6FFB"/>
    <w:rsid w:val="002C28F7"/>
    <w:rsid w:val="002C684F"/>
    <w:rsid w:val="002C72C7"/>
    <w:rsid w:val="002C7D92"/>
    <w:rsid w:val="002D0F6A"/>
    <w:rsid w:val="002D13CD"/>
    <w:rsid w:val="002D4296"/>
    <w:rsid w:val="002D4872"/>
    <w:rsid w:val="002D4FEE"/>
    <w:rsid w:val="002E2C8F"/>
    <w:rsid w:val="002E4D30"/>
    <w:rsid w:val="002E5361"/>
    <w:rsid w:val="002E62AC"/>
    <w:rsid w:val="002E716C"/>
    <w:rsid w:val="002E7893"/>
    <w:rsid w:val="002F0463"/>
    <w:rsid w:val="002F0ACD"/>
    <w:rsid w:val="002F297F"/>
    <w:rsid w:val="002F5DA1"/>
    <w:rsid w:val="002F6753"/>
    <w:rsid w:val="002F72A0"/>
    <w:rsid w:val="00300380"/>
    <w:rsid w:val="00301934"/>
    <w:rsid w:val="00302FAA"/>
    <w:rsid w:val="0031051B"/>
    <w:rsid w:val="003122B9"/>
    <w:rsid w:val="0031309C"/>
    <w:rsid w:val="003134CF"/>
    <w:rsid w:val="0031475F"/>
    <w:rsid w:val="00314C73"/>
    <w:rsid w:val="00314DD3"/>
    <w:rsid w:val="00315F5F"/>
    <w:rsid w:val="003201E2"/>
    <w:rsid w:val="00321995"/>
    <w:rsid w:val="00321B8F"/>
    <w:rsid w:val="003228A6"/>
    <w:rsid w:val="003253E8"/>
    <w:rsid w:val="003261A8"/>
    <w:rsid w:val="00327EE4"/>
    <w:rsid w:val="00333127"/>
    <w:rsid w:val="00333AC3"/>
    <w:rsid w:val="0034043D"/>
    <w:rsid w:val="00340540"/>
    <w:rsid w:val="00343C79"/>
    <w:rsid w:val="003446C8"/>
    <w:rsid w:val="00344D79"/>
    <w:rsid w:val="00347773"/>
    <w:rsid w:val="003477E1"/>
    <w:rsid w:val="00351985"/>
    <w:rsid w:val="0035207A"/>
    <w:rsid w:val="003525C5"/>
    <w:rsid w:val="00355B42"/>
    <w:rsid w:val="00356008"/>
    <w:rsid w:val="003566A7"/>
    <w:rsid w:val="00356B95"/>
    <w:rsid w:val="0035764A"/>
    <w:rsid w:val="00357DC6"/>
    <w:rsid w:val="00360F3F"/>
    <w:rsid w:val="00361D08"/>
    <w:rsid w:val="003630D8"/>
    <w:rsid w:val="00363EB6"/>
    <w:rsid w:val="003655FB"/>
    <w:rsid w:val="00366B7F"/>
    <w:rsid w:val="0036702B"/>
    <w:rsid w:val="00371347"/>
    <w:rsid w:val="00375AF7"/>
    <w:rsid w:val="00375B9B"/>
    <w:rsid w:val="003776B1"/>
    <w:rsid w:val="00377740"/>
    <w:rsid w:val="00377ECA"/>
    <w:rsid w:val="00377FDD"/>
    <w:rsid w:val="0038018B"/>
    <w:rsid w:val="00380691"/>
    <w:rsid w:val="00380F5D"/>
    <w:rsid w:val="003821BB"/>
    <w:rsid w:val="00383061"/>
    <w:rsid w:val="003853D8"/>
    <w:rsid w:val="00385A77"/>
    <w:rsid w:val="0038775F"/>
    <w:rsid w:val="00390383"/>
    <w:rsid w:val="00391330"/>
    <w:rsid w:val="0039176C"/>
    <w:rsid w:val="00392C38"/>
    <w:rsid w:val="00393340"/>
    <w:rsid w:val="00393722"/>
    <w:rsid w:val="003948AC"/>
    <w:rsid w:val="003A0D8A"/>
    <w:rsid w:val="003A1FCE"/>
    <w:rsid w:val="003A31A4"/>
    <w:rsid w:val="003A4617"/>
    <w:rsid w:val="003A5D2B"/>
    <w:rsid w:val="003A5F0F"/>
    <w:rsid w:val="003A6991"/>
    <w:rsid w:val="003A6C16"/>
    <w:rsid w:val="003A72A3"/>
    <w:rsid w:val="003B145F"/>
    <w:rsid w:val="003B5C7D"/>
    <w:rsid w:val="003C1FE1"/>
    <w:rsid w:val="003C247D"/>
    <w:rsid w:val="003C2D52"/>
    <w:rsid w:val="003C42D3"/>
    <w:rsid w:val="003C4FF8"/>
    <w:rsid w:val="003D1B58"/>
    <w:rsid w:val="003D1BA0"/>
    <w:rsid w:val="003D21D2"/>
    <w:rsid w:val="003D342A"/>
    <w:rsid w:val="003D4069"/>
    <w:rsid w:val="003D508F"/>
    <w:rsid w:val="003D50E0"/>
    <w:rsid w:val="003D59D0"/>
    <w:rsid w:val="003D5D81"/>
    <w:rsid w:val="003D7DA4"/>
    <w:rsid w:val="003E1FF7"/>
    <w:rsid w:val="003E212E"/>
    <w:rsid w:val="003E2571"/>
    <w:rsid w:val="003E2D47"/>
    <w:rsid w:val="003E51D0"/>
    <w:rsid w:val="003E5AFE"/>
    <w:rsid w:val="003E6A53"/>
    <w:rsid w:val="003F0558"/>
    <w:rsid w:val="003F17BD"/>
    <w:rsid w:val="003F1903"/>
    <w:rsid w:val="003F63EB"/>
    <w:rsid w:val="003F7371"/>
    <w:rsid w:val="003F74BC"/>
    <w:rsid w:val="003F77C0"/>
    <w:rsid w:val="00400235"/>
    <w:rsid w:val="00401D31"/>
    <w:rsid w:val="00404AB2"/>
    <w:rsid w:val="0040567E"/>
    <w:rsid w:val="0040585F"/>
    <w:rsid w:val="00411CB8"/>
    <w:rsid w:val="00412F4E"/>
    <w:rsid w:val="00414EC9"/>
    <w:rsid w:val="00415BA9"/>
    <w:rsid w:val="00415D22"/>
    <w:rsid w:val="004208E7"/>
    <w:rsid w:val="00422C05"/>
    <w:rsid w:val="004237B5"/>
    <w:rsid w:val="004241D8"/>
    <w:rsid w:val="00424257"/>
    <w:rsid w:val="004257FE"/>
    <w:rsid w:val="0042591F"/>
    <w:rsid w:val="00425A3E"/>
    <w:rsid w:val="00426179"/>
    <w:rsid w:val="00427176"/>
    <w:rsid w:val="004276A7"/>
    <w:rsid w:val="004304DF"/>
    <w:rsid w:val="004308BA"/>
    <w:rsid w:val="0043102F"/>
    <w:rsid w:val="00431A1F"/>
    <w:rsid w:val="00432931"/>
    <w:rsid w:val="00432941"/>
    <w:rsid w:val="004356DB"/>
    <w:rsid w:val="00435C20"/>
    <w:rsid w:val="0043616A"/>
    <w:rsid w:val="00436791"/>
    <w:rsid w:val="004369AB"/>
    <w:rsid w:val="0043744C"/>
    <w:rsid w:val="00443357"/>
    <w:rsid w:val="0044551E"/>
    <w:rsid w:val="00447475"/>
    <w:rsid w:val="004504A0"/>
    <w:rsid w:val="00452392"/>
    <w:rsid w:val="004531AA"/>
    <w:rsid w:val="00454FDF"/>
    <w:rsid w:val="00456612"/>
    <w:rsid w:val="00456D24"/>
    <w:rsid w:val="00462F71"/>
    <w:rsid w:val="00466F50"/>
    <w:rsid w:val="00471291"/>
    <w:rsid w:val="00471E2E"/>
    <w:rsid w:val="00472057"/>
    <w:rsid w:val="00472398"/>
    <w:rsid w:val="004740F5"/>
    <w:rsid w:val="004753AB"/>
    <w:rsid w:val="00475675"/>
    <w:rsid w:val="004779EF"/>
    <w:rsid w:val="0048055F"/>
    <w:rsid w:val="00481DE7"/>
    <w:rsid w:val="00483901"/>
    <w:rsid w:val="00484C11"/>
    <w:rsid w:val="00484E1D"/>
    <w:rsid w:val="00486046"/>
    <w:rsid w:val="00492190"/>
    <w:rsid w:val="004927B1"/>
    <w:rsid w:val="00497CE1"/>
    <w:rsid w:val="00497DE4"/>
    <w:rsid w:val="004A0234"/>
    <w:rsid w:val="004A12CB"/>
    <w:rsid w:val="004A2454"/>
    <w:rsid w:val="004A250F"/>
    <w:rsid w:val="004A340D"/>
    <w:rsid w:val="004A71CA"/>
    <w:rsid w:val="004B15F3"/>
    <w:rsid w:val="004B30E9"/>
    <w:rsid w:val="004B41B9"/>
    <w:rsid w:val="004B6AB4"/>
    <w:rsid w:val="004C1D67"/>
    <w:rsid w:val="004C204D"/>
    <w:rsid w:val="004C2CF4"/>
    <w:rsid w:val="004C3E19"/>
    <w:rsid w:val="004C5C7F"/>
    <w:rsid w:val="004D26B4"/>
    <w:rsid w:val="004D2B8B"/>
    <w:rsid w:val="004D3203"/>
    <w:rsid w:val="004E1CF0"/>
    <w:rsid w:val="004E42E9"/>
    <w:rsid w:val="004E4F75"/>
    <w:rsid w:val="004E51FA"/>
    <w:rsid w:val="004E779A"/>
    <w:rsid w:val="004E7D83"/>
    <w:rsid w:val="004F00A2"/>
    <w:rsid w:val="004F0B27"/>
    <w:rsid w:val="004F0B82"/>
    <w:rsid w:val="004F0F5D"/>
    <w:rsid w:val="004F1DFF"/>
    <w:rsid w:val="004F3131"/>
    <w:rsid w:val="004F49DA"/>
    <w:rsid w:val="004F4B18"/>
    <w:rsid w:val="004F6AE2"/>
    <w:rsid w:val="005028E2"/>
    <w:rsid w:val="00505B73"/>
    <w:rsid w:val="0050763A"/>
    <w:rsid w:val="00510001"/>
    <w:rsid w:val="005120E8"/>
    <w:rsid w:val="00514334"/>
    <w:rsid w:val="005157EF"/>
    <w:rsid w:val="00516633"/>
    <w:rsid w:val="00522660"/>
    <w:rsid w:val="005237A5"/>
    <w:rsid w:val="00523DCA"/>
    <w:rsid w:val="00524579"/>
    <w:rsid w:val="005247A9"/>
    <w:rsid w:val="00525FCF"/>
    <w:rsid w:val="00533ED3"/>
    <w:rsid w:val="00533F96"/>
    <w:rsid w:val="00534310"/>
    <w:rsid w:val="00534D88"/>
    <w:rsid w:val="0053730E"/>
    <w:rsid w:val="00537409"/>
    <w:rsid w:val="00542D14"/>
    <w:rsid w:val="00543F0C"/>
    <w:rsid w:val="00544FF7"/>
    <w:rsid w:val="0054731C"/>
    <w:rsid w:val="0055119A"/>
    <w:rsid w:val="00551F13"/>
    <w:rsid w:val="00552EF7"/>
    <w:rsid w:val="005532A6"/>
    <w:rsid w:val="0055442E"/>
    <w:rsid w:val="00557AB3"/>
    <w:rsid w:val="00561457"/>
    <w:rsid w:val="00561CC2"/>
    <w:rsid w:val="005623CE"/>
    <w:rsid w:val="0056277E"/>
    <w:rsid w:val="00565587"/>
    <w:rsid w:val="00565BDE"/>
    <w:rsid w:val="00571491"/>
    <w:rsid w:val="005720AA"/>
    <w:rsid w:val="00573DBE"/>
    <w:rsid w:val="0057527F"/>
    <w:rsid w:val="0057620B"/>
    <w:rsid w:val="005779CA"/>
    <w:rsid w:val="0058048E"/>
    <w:rsid w:val="00580642"/>
    <w:rsid w:val="00580F1C"/>
    <w:rsid w:val="005824EC"/>
    <w:rsid w:val="00582D8F"/>
    <w:rsid w:val="0058534C"/>
    <w:rsid w:val="00585686"/>
    <w:rsid w:val="00590EC0"/>
    <w:rsid w:val="00593966"/>
    <w:rsid w:val="00597767"/>
    <w:rsid w:val="00597B0C"/>
    <w:rsid w:val="00597F86"/>
    <w:rsid w:val="005A05B1"/>
    <w:rsid w:val="005A1406"/>
    <w:rsid w:val="005A18EA"/>
    <w:rsid w:val="005A23BE"/>
    <w:rsid w:val="005A2AE6"/>
    <w:rsid w:val="005A3C36"/>
    <w:rsid w:val="005A790A"/>
    <w:rsid w:val="005B2B98"/>
    <w:rsid w:val="005B3370"/>
    <w:rsid w:val="005B38AF"/>
    <w:rsid w:val="005B4FE5"/>
    <w:rsid w:val="005B680E"/>
    <w:rsid w:val="005C0403"/>
    <w:rsid w:val="005C13A5"/>
    <w:rsid w:val="005C1C56"/>
    <w:rsid w:val="005C3596"/>
    <w:rsid w:val="005C4214"/>
    <w:rsid w:val="005C63DE"/>
    <w:rsid w:val="005D00D4"/>
    <w:rsid w:val="005D1CC0"/>
    <w:rsid w:val="005D1D88"/>
    <w:rsid w:val="005D2A7E"/>
    <w:rsid w:val="005D623F"/>
    <w:rsid w:val="005D6B93"/>
    <w:rsid w:val="005E02A2"/>
    <w:rsid w:val="005E1CF2"/>
    <w:rsid w:val="005E3125"/>
    <w:rsid w:val="005E3E48"/>
    <w:rsid w:val="005E4E38"/>
    <w:rsid w:val="005E5EA0"/>
    <w:rsid w:val="005E771B"/>
    <w:rsid w:val="005F09D2"/>
    <w:rsid w:val="005F15CC"/>
    <w:rsid w:val="005F2CEE"/>
    <w:rsid w:val="005F4B25"/>
    <w:rsid w:val="005F550D"/>
    <w:rsid w:val="005F5F11"/>
    <w:rsid w:val="005F6D53"/>
    <w:rsid w:val="0060028F"/>
    <w:rsid w:val="0060074E"/>
    <w:rsid w:val="00600C02"/>
    <w:rsid w:val="006010CF"/>
    <w:rsid w:val="00601CDD"/>
    <w:rsid w:val="00602896"/>
    <w:rsid w:val="00607105"/>
    <w:rsid w:val="006114F3"/>
    <w:rsid w:val="00611D0A"/>
    <w:rsid w:val="00612099"/>
    <w:rsid w:val="00613E12"/>
    <w:rsid w:val="0061485B"/>
    <w:rsid w:val="00614F1F"/>
    <w:rsid w:val="00614FA2"/>
    <w:rsid w:val="0061640F"/>
    <w:rsid w:val="00616741"/>
    <w:rsid w:val="00617A13"/>
    <w:rsid w:val="00621676"/>
    <w:rsid w:val="00621942"/>
    <w:rsid w:val="00621F69"/>
    <w:rsid w:val="006233E3"/>
    <w:rsid w:val="00625220"/>
    <w:rsid w:val="00625CBB"/>
    <w:rsid w:val="00631356"/>
    <w:rsid w:val="006324A4"/>
    <w:rsid w:val="00633864"/>
    <w:rsid w:val="0063456F"/>
    <w:rsid w:val="00634F0D"/>
    <w:rsid w:val="00635557"/>
    <w:rsid w:val="0064081E"/>
    <w:rsid w:val="00640A36"/>
    <w:rsid w:val="006416E3"/>
    <w:rsid w:val="00641FBE"/>
    <w:rsid w:val="00643530"/>
    <w:rsid w:val="006440F6"/>
    <w:rsid w:val="00645DB8"/>
    <w:rsid w:val="00646385"/>
    <w:rsid w:val="00646BEF"/>
    <w:rsid w:val="00650BA2"/>
    <w:rsid w:val="006527CE"/>
    <w:rsid w:val="00656BA6"/>
    <w:rsid w:val="00657CE4"/>
    <w:rsid w:val="00663E6B"/>
    <w:rsid w:val="006645D7"/>
    <w:rsid w:val="006653E1"/>
    <w:rsid w:val="00671192"/>
    <w:rsid w:val="00672F48"/>
    <w:rsid w:val="0067414C"/>
    <w:rsid w:val="00675AC1"/>
    <w:rsid w:val="00675BBA"/>
    <w:rsid w:val="00675E15"/>
    <w:rsid w:val="00676BA1"/>
    <w:rsid w:val="0068361D"/>
    <w:rsid w:val="006855AE"/>
    <w:rsid w:val="006906D8"/>
    <w:rsid w:val="00693115"/>
    <w:rsid w:val="00694870"/>
    <w:rsid w:val="00694A5E"/>
    <w:rsid w:val="00695909"/>
    <w:rsid w:val="0069600F"/>
    <w:rsid w:val="00696739"/>
    <w:rsid w:val="00697D32"/>
    <w:rsid w:val="006A234A"/>
    <w:rsid w:val="006A3A5B"/>
    <w:rsid w:val="006A3D85"/>
    <w:rsid w:val="006A4F64"/>
    <w:rsid w:val="006A6131"/>
    <w:rsid w:val="006A69C0"/>
    <w:rsid w:val="006A6A5E"/>
    <w:rsid w:val="006B01E2"/>
    <w:rsid w:val="006B01F1"/>
    <w:rsid w:val="006B020C"/>
    <w:rsid w:val="006B0980"/>
    <w:rsid w:val="006B14B4"/>
    <w:rsid w:val="006B1876"/>
    <w:rsid w:val="006B39FD"/>
    <w:rsid w:val="006B5B47"/>
    <w:rsid w:val="006B5F7E"/>
    <w:rsid w:val="006B6A85"/>
    <w:rsid w:val="006C113D"/>
    <w:rsid w:val="006C297A"/>
    <w:rsid w:val="006C5D29"/>
    <w:rsid w:val="006C68E5"/>
    <w:rsid w:val="006D2389"/>
    <w:rsid w:val="006D2830"/>
    <w:rsid w:val="006D3929"/>
    <w:rsid w:val="006D4A65"/>
    <w:rsid w:val="006D56B9"/>
    <w:rsid w:val="006D629F"/>
    <w:rsid w:val="006D71E4"/>
    <w:rsid w:val="006E14E5"/>
    <w:rsid w:val="006E23C0"/>
    <w:rsid w:val="006E3163"/>
    <w:rsid w:val="006F0FDE"/>
    <w:rsid w:val="006F5C96"/>
    <w:rsid w:val="006F6DB5"/>
    <w:rsid w:val="006F6F0E"/>
    <w:rsid w:val="00701746"/>
    <w:rsid w:val="00701F14"/>
    <w:rsid w:val="00701F96"/>
    <w:rsid w:val="00703AC4"/>
    <w:rsid w:val="00703E2B"/>
    <w:rsid w:val="0070407E"/>
    <w:rsid w:val="0071009E"/>
    <w:rsid w:val="00710B77"/>
    <w:rsid w:val="0071131A"/>
    <w:rsid w:val="007114C9"/>
    <w:rsid w:val="007119C9"/>
    <w:rsid w:val="0071331D"/>
    <w:rsid w:val="00715442"/>
    <w:rsid w:val="00716A70"/>
    <w:rsid w:val="0072101B"/>
    <w:rsid w:val="00721D9A"/>
    <w:rsid w:val="00722678"/>
    <w:rsid w:val="00722D99"/>
    <w:rsid w:val="00723A73"/>
    <w:rsid w:val="00725B13"/>
    <w:rsid w:val="00727E20"/>
    <w:rsid w:val="007303B0"/>
    <w:rsid w:val="00731D05"/>
    <w:rsid w:val="0073416A"/>
    <w:rsid w:val="007353BF"/>
    <w:rsid w:val="007354D0"/>
    <w:rsid w:val="0073719A"/>
    <w:rsid w:val="007423E4"/>
    <w:rsid w:val="007425D0"/>
    <w:rsid w:val="00744766"/>
    <w:rsid w:val="00745279"/>
    <w:rsid w:val="00745A09"/>
    <w:rsid w:val="0074620F"/>
    <w:rsid w:val="00746A3F"/>
    <w:rsid w:val="007478B4"/>
    <w:rsid w:val="00750A76"/>
    <w:rsid w:val="00751D0A"/>
    <w:rsid w:val="00753C85"/>
    <w:rsid w:val="00754BEF"/>
    <w:rsid w:val="0075525B"/>
    <w:rsid w:val="00757048"/>
    <w:rsid w:val="0076004E"/>
    <w:rsid w:val="00764FBE"/>
    <w:rsid w:val="00765248"/>
    <w:rsid w:val="0076598F"/>
    <w:rsid w:val="00765B8E"/>
    <w:rsid w:val="0076784D"/>
    <w:rsid w:val="00767A5A"/>
    <w:rsid w:val="007714A5"/>
    <w:rsid w:val="00782A5E"/>
    <w:rsid w:val="00785927"/>
    <w:rsid w:val="00785D0C"/>
    <w:rsid w:val="00786B03"/>
    <w:rsid w:val="0078700D"/>
    <w:rsid w:val="007875AC"/>
    <w:rsid w:val="007911CF"/>
    <w:rsid w:val="00791493"/>
    <w:rsid w:val="007919D0"/>
    <w:rsid w:val="00792858"/>
    <w:rsid w:val="00795EDD"/>
    <w:rsid w:val="00795FC3"/>
    <w:rsid w:val="00797429"/>
    <w:rsid w:val="007A07E8"/>
    <w:rsid w:val="007A099C"/>
    <w:rsid w:val="007A0A82"/>
    <w:rsid w:val="007A105E"/>
    <w:rsid w:val="007A2C5F"/>
    <w:rsid w:val="007A371D"/>
    <w:rsid w:val="007A6D89"/>
    <w:rsid w:val="007A6F45"/>
    <w:rsid w:val="007B0794"/>
    <w:rsid w:val="007B26C2"/>
    <w:rsid w:val="007B455E"/>
    <w:rsid w:val="007B6417"/>
    <w:rsid w:val="007B6942"/>
    <w:rsid w:val="007C151F"/>
    <w:rsid w:val="007C563F"/>
    <w:rsid w:val="007C5A24"/>
    <w:rsid w:val="007C5DBC"/>
    <w:rsid w:val="007D0274"/>
    <w:rsid w:val="007D0DCB"/>
    <w:rsid w:val="007D0E33"/>
    <w:rsid w:val="007D2A48"/>
    <w:rsid w:val="007D2C29"/>
    <w:rsid w:val="007D3579"/>
    <w:rsid w:val="007D408B"/>
    <w:rsid w:val="007D5515"/>
    <w:rsid w:val="007E2972"/>
    <w:rsid w:val="007E6130"/>
    <w:rsid w:val="007E67FD"/>
    <w:rsid w:val="007E7422"/>
    <w:rsid w:val="007F0564"/>
    <w:rsid w:val="007F0B5D"/>
    <w:rsid w:val="007F26D9"/>
    <w:rsid w:val="007F3BFC"/>
    <w:rsid w:val="007F5D70"/>
    <w:rsid w:val="007F6D60"/>
    <w:rsid w:val="007F76A3"/>
    <w:rsid w:val="008005E6"/>
    <w:rsid w:val="00800A15"/>
    <w:rsid w:val="00800CD8"/>
    <w:rsid w:val="00801238"/>
    <w:rsid w:val="0080398D"/>
    <w:rsid w:val="00806F4D"/>
    <w:rsid w:val="0080748A"/>
    <w:rsid w:val="008108ED"/>
    <w:rsid w:val="00812F8C"/>
    <w:rsid w:val="008147B1"/>
    <w:rsid w:val="008155AC"/>
    <w:rsid w:val="00815B3E"/>
    <w:rsid w:val="00816441"/>
    <w:rsid w:val="00817CDE"/>
    <w:rsid w:val="00817EEB"/>
    <w:rsid w:val="0082118F"/>
    <w:rsid w:val="008211FB"/>
    <w:rsid w:val="00821C1B"/>
    <w:rsid w:val="00823203"/>
    <w:rsid w:val="00823B57"/>
    <w:rsid w:val="0082441E"/>
    <w:rsid w:val="008255D0"/>
    <w:rsid w:val="0082642E"/>
    <w:rsid w:val="00826CCD"/>
    <w:rsid w:val="00827EDF"/>
    <w:rsid w:val="00841253"/>
    <w:rsid w:val="00841D15"/>
    <w:rsid w:val="00843713"/>
    <w:rsid w:val="00845E4D"/>
    <w:rsid w:val="00850210"/>
    <w:rsid w:val="008529E1"/>
    <w:rsid w:val="00854368"/>
    <w:rsid w:val="00855D63"/>
    <w:rsid w:val="008566A9"/>
    <w:rsid w:val="00861392"/>
    <w:rsid w:val="0086517E"/>
    <w:rsid w:val="0086642C"/>
    <w:rsid w:val="00870848"/>
    <w:rsid w:val="00872A9C"/>
    <w:rsid w:val="00872B02"/>
    <w:rsid w:val="00873147"/>
    <w:rsid w:val="008748BE"/>
    <w:rsid w:val="008804AB"/>
    <w:rsid w:val="00883612"/>
    <w:rsid w:val="008836E5"/>
    <w:rsid w:val="0088488A"/>
    <w:rsid w:val="00885DAC"/>
    <w:rsid w:val="00887832"/>
    <w:rsid w:val="00890F08"/>
    <w:rsid w:val="00891A2C"/>
    <w:rsid w:val="00892BA7"/>
    <w:rsid w:val="00893FDF"/>
    <w:rsid w:val="00896DEE"/>
    <w:rsid w:val="00896FA4"/>
    <w:rsid w:val="008A24B5"/>
    <w:rsid w:val="008A3ED3"/>
    <w:rsid w:val="008A655B"/>
    <w:rsid w:val="008A6691"/>
    <w:rsid w:val="008A7809"/>
    <w:rsid w:val="008B0753"/>
    <w:rsid w:val="008B0852"/>
    <w:rsid w:val="008B1368"/>
    <w:rsid w:val="008B16C3"/>
    <w:rsid w:val="008B212A"/>
    <w:rsid w:val="008B2E51"/>
    <w:rsid w:val="008B3291"/>
    <w:rsid w:val="008B34E1"/>
    <w:rsid w:val="008B5297"/>
    <w:rsid w:val="008B7C9A"/>
    <w:rsid w:val="008B7E4F"/>
    <w:rsid w:val="008C1112"/>
    <w:rsid w:val="008C2B54"/>
    <w:rsid w:val="008C34C9"/>
    <w:rsid w:val="008C364E"/>
    <w:rsid w:val="008C5063"/>
    <w:rsid w:val="008C7870"/>
    <w:rsid w:val="008D0F45"/>
    <w:rsid w:val="008D27BC"/>
    <w:rsid w:val="008D32B7"/>
    <w:rsid w:val="008D6A49"/>
    <w:rsid w:val="008D7714"/>
    <w:rsid w:val="008E0102"/>
    <w:rsid w:val="008F552F"/>
    <w:rsid w:val="008F64CE"/>
    <w:rsid w:val="008F6EFC"/>
    <w:rsid w:val="00901052"/>
    <w:rsid w:val="00901C92"/>
    <w:rsid w:val="00901DC6"/>
    <w:rsid w:val="00901F21"/>
    <w:rsid w:val="00902166"/>
    <w:rsid w:val="00902940"/>
    <w:rsid w:val="00902959"/>
    <w:rsid w:val="00903F2D"/>
    <w:rsid w:val="00904C96"/>
    <w:rsid w:val="0090759A"/>
    <w:rsid w:val="0091028B"/>
    <w:rsid w:val="009117DD"/>
    <w:rsid w:val="009175F2"/>
    <w:rsid w:val="0092363B"/>
    <w:rsid w:val="00925E89"/>
    <w:rsid w:val="009304DB"/>
    <w:rsid w:val="00930ABD"/>
    <w:rsid w:val="009311DE"/>
    <w:rsid w:val="0093461E"/>
    <w:rsid w:val="0093486C"/>
    <w:rsid w:val="009352F7"/>
    <w:rsid w:val="0093645C"/>
    <w:rsid w:val="00936643"/>
    <w:rsid w:val="00936E2E"/>
    <w:rsid w:val="009371F9"/>
    <w:rsid w:val="0093765F"/>
    <w:rsid w:val="0094097B"/>
    <w:rsid w:val="00944ED5"/>
    <w:rsid w:val="009456E8"/>
    <w:rsid w:val="00946005"/>
    <w:rsid w:val="009474B2"/>
    <w:rsid w:val="00950574"/>
    <w:rsid w:val="00954E2C"/>
    <w:rsid w:val="009577DF"/>
    <w:rsid w:val="00957EFE"/>
    <w:rsid w:val="00961E10"/>
    <w:rsid w:val="00963EEA"/>
    <w:rsid w:val="00964043"/>
    <w:rsid w:val="00964998"/>
    <w:rsid w:val="00965B68"/>
    <w:rsid w:val="00967D7F"/>
    <w:rsid w:val="00970A5F"/>
    <w:rsid w:val="00972BFE"/>
    <w:rsid w:val="00973658"/>
    <w:rsid w:val="009753C3"/>
    <w:rsid w:val="0098445B"/>
    <w:rsid w:val="00986628"/>
    <w:rsid w:val="00991300"/>
    <w:rsid w:val="00993927"/>
    <w:rsid w:val="0099426C"/>
    <w:rsid w:val="009968C3"/>
    <w:rsid w:val="009A07A4"/>
    <w:rsid w:val="009A0F85"/>
    <w:rsid w:val="009A2011"/>
    <w:rsid w:val="009A278B"/>
    <w:rsid w:val="009A638D"/>
    <w:rsid w:val="009A7924"/>
    <w:rsid w:val="009B46DB"/>
    <w:rsid w:val="009B5AE0"/>
    <w:rsid w:val="009B60CE"/>
    <w:rsid w:val="009B638E"/>
    <w:rsid w:val="009B7177"/>
    <w:rsid w:val="009C43FF"/>
    <w:rsid w:val="009D0F6B"/>
    <w:rsid w:val="009D10E5"/>
    <w:rsid w:val="009D18B6"/>
    <w:rsid w:val="009D6291"/>
    <w:rsid w:val="009E186B"/>
    <w:rsid w:val="009E1D42"/>
    <w:rsid w:val="009E27E4"/>
    <w:rsid w:val="009E52CA"/>
    <w:rsid w:val="009E686B"/>
    <w:rsid w:val="009E724F"/>
    <w:rsid w:val="009F29B7"/>
    <w:rsid w:val="009F2AE2"/>
    <w:rsid w:val="009F2FD6"/>
    <w:rsid w:val="009F3231"/>
    <w:rsid w:val="009F444B"/>
    <w:rsid w:val="009F5EBF"/>
    <w:rsid w:val="009F6A5B"/>
    <w:rsid w:val="009F6FA5"/>
    <w:rsid w:val="00A05103"/>
    <w:rsid w:val="00A06F06"/>
    <w:rsid w:val="00A07C68"/>
    <w:rsid w:val="00A10A48"/>
    <w:rsid w:val="00A10B9B"/>
    <w:rsid w:val="00A10E23"/>
    <w:rsid w:val="00A119DF"/>
    <w:rsid w:val="00A11ACB"/>
    <w:rsid w:val="00A1320D"/>
    <w:rsid w:val="00A14266"/>
    <w:rsid w:val="00A146A0"/>
    <w:rsid w:val="00A164F3"/>
    <w:rsid w:val="00A17352"/>
    <w:rsid w:val="00A17DB8"/>
    <w:rsid w:val="00A230F0"/>
    <w:rsid w:val="00A24CE7"/>
    <w:rsid w:val="00A269E9"/>
    <w:rsid w:val="00A26B81"/>
    <w:rsid w:val="00A2767D"/>
    <w:rsid w:val="00A30FD9"/>
    <w:rsid w:val="00A31063"/>
    <w:rsid w:val="00A31AE0"/>
    <w:rsid w:val="00A34071"/>
    <w:rsid w:val="00A345CF"/>
    <w:rsid w:val="00A35CA5"/>
    <w:rsid w:val="00A375EF"/>
    <w:rsid w:val="00A37709"/>
    <w:rsid w:val="00A408D9"/>
    <w:rsid w:val="00A42BF6"/>
    <w:rsid w:val="00A4607C"/>
    <w:rsid w:val="00A4663A"/>
    <w:rsid w:val="00A47C55"/>
    <w:rsid w:val="00A47E28"/>
    <w:rsid w:val="00A522F1"/>
    <w:rsid w:val="00A53C8A"/>
    <w:rsid w:val="00A566CC"/>
    <w:rsid w:val="00A61833"/>
    <w:rsid w:val="00A73B3D"/>
    <w:rsid w:val="00A743BD"/>
    <w:rsid w:val="00A77F0B"/>
    <w:rsid w:val="00A80854"/>
    <w:rsid w:val="00A81246"/>
    <w:rsid w:val="00A82851"/>
    <w:rsid w:val="00A83ADC"/>
    <w:rsid w:val="00A83BA5"/>
    <w:rsid w:val="00A84ACE"/>
    <w:rsid w:val="00A84BC7"/>
    <w:rsid w:val="00A84D22"/>
    <w:rsid w:val="00A85743"/>
    <w:rsid w:val="00A8781F"/>
    <w:rsid w:val="00A87BFF"/>
    <w:rsid w:val="00A9476C"/>
    <w:rsid w:val="00A95431"/>
    <w:rsid w:val="00A954D8"/>
    <w:rsid w:val="00A96060"/>
    <w:rsid w:val="00A96301"/>
    <w:rsid w:val="00AA12E0"/>
    <w:rsid w:val="00AA24BA"/>
    <w:rsid w:val="00AA3123"/>
    <w:rsid w:val="00AA58F3"/>
    <w:rsid w:val="00AB0105"/>
    <w:rsid w:val="00AB0C2C"/>
    <w:rsid w:val="00AB4AE9"/>
    <w:rsid w:val="00AB4E5F"/>
    <w:rsid w:val="00AB5685"/>
    <w:rsid w:val="00AB6F99"/>
    <w:rsid w:val="00AC1E02"/>
    <w:rsid w:val="00AC2F4E"/>
    <w:rsid w:val="00AC4CC3"/>
    <w:rsid w:val="00AC5E84"/>
    <w:rsid w:val="00AC6E9E"/>
    <w:rsid w:val="00AC744D"/>
    <w:rsid w:val="00AC7AF8"/>
    <w:rsid w:val="00AD001F"/>
    <w:rsid w:val="00AD0ADF"/>
    <w:rsid w:val="00AD15B8"/>
    <w:rsid w:val="00AD366F"/>
    <w:rsid w:val="00AD44BF"/>
    <w:rsid w:val="00AD6374"/>
    <w:rsid w:val="00AE1B3A"/>
    <w:rsid w:val="00AE3701"/>
    <w:rsid w:val="00AE5112"/>
    <w:rsid w:val="00AE5897"/>
    <w:rsid w:val="00AE5FE2"/>
    <w:rsid w:val="00AE735E"/>
    <w:rsid w:val="00AE753A"/>
    <w:rsid w:val="00AE77F8"/>
    <w:rsid w:val="00AE7BB1"/>
    <w:rsid w:val="00AE7F83"/>
    <w:rsid w:val="00AF0669"/>
    <w:rsid w:val="00AF0F43"/>
    <w:rsid w:val="00AF1FE0"/>
    <w:rsid w:val="00AF26B7"/>
    <w:rsid w:val="00AF31F7"/>
    <w:rsid w:val="00AF36EF"/>
    <w:rsid w:val="00AF478F"/>
    <w:rsid w:val="00AF50F7"/>
    <w:rsid w:val="00AF530E"/>
    <w:rsid w:val="00AF6006"/>
    <w:rsid w:val="00AF6128"/>
    <w:rsid w:val="00B01856"/>
    <w:rsid w:val="00B01D8B"/>
    <w:rsid w:val="00B03F88"/>
    <w:rsid w:val="00B04C84"/>
    <w:rsid w:val="00B05561"/>
    <w:rsid w:val="00B0665A"/>
    <w:rsid w:val="00B10937"/>
    <w:rsid w:val="00B11ED4"/>
    <w:rsid w:val="00B16644"/>
    <w:rsid w:val="00B17BF2"/>
    <w:rsid w:val="00B20BA4"/>
    <w:rsid w:val="00B22ADD"/>
    <w:rsid w:val="00B22BB5"/>
    <w:rsid w:val="00B22F73"/>
    <w:rsid w:val="00B23659"/>
    <w:rsid w:val="00B23F33"/>
    <w:rsid w:val="00B26942"/>
    <w:rsid w:val="00B272C0"/>
    <w:rsid w:val="00B3003F"/>
    <w:rsid w:val="00B327FF"/>
    <w:rsid w:val="00B3312B"/>
    <w:rsid w:val="00B33D59"/>
    <w:rsid w:val="00B34948"/>
    <w:rsid w:val="00B35BCC"/>
    <w:rsid w:val="00B40B75"/>
    <w:rsid w:val="00B41725"/>
    <w:rsid w:val="00B4299E"/>
    <w:rsid w:val="00B43D14"/>
    <w:rsid w:val="00B4682B"/>
    <w:rsid w:val="00B47A31"/>
    <w:rsid w:val="00B47B68"/>
    <w:rsid w:val="00B51541"/>
    <w:rsid w:val="00B5337A"/>
    <w:rsid w:val="00B57EB2"/>
    <w:rsid w:val="00B621BC"/>
    <w:rsid w:val="00B65188"/>
    <w:rsid w:val="00B664C7"/>
    <w:rsid w:val="00B70A29"/>
    <w:rsid w:val="00B72110"/>
    <w:rsid w:val="00B7216E"/>
    <w:rsid w:val="00B7302A"/>
    <w:rsid w:val="00B749FC"/>
    <w:rsid w:val="00B76884"/>
    <w:rsid w:val="00B81AE6"/>
    <w:rsid w:val="00B866F9"/>
    <w:rsid w:val="00B93431"/>
    <w:rsid w:val="00B93B51"/>
    <w:rsid w:val="00B94BAB"/>
    <w:rsid w:val="00B95015"/>
    <w:rsid w:val="00B95224"/>
    <w:rsid w:val="00B952F2"/>
    <w:rsid w:val="00B96D2F"/>
    <w:rsid w:val="00BA2501"/>
    <w:rsid w:val="00BA3EB7"/>
    <w:rsid w:val="00BA4C49"/>
    <w:rsid w:val="00BA6E13"/>
    <w:rsid w:val="00BA76FE"/>
    <w:rsid w:val="00BB0E2F"/>
    <w:rsid w:val="00BB11D6"/>
    <w:rsid w:val="00BB14A7"/>
    <w:rsid w:val="00BB2D1C"/>
    <w:rsid w:val="00BB4669"/>
    <w:rsid w:val="00BB4C86"/>
    <w:rsid w:val="00BB4E74"/>
    <w:rsid w:val="00BC1BA2"/>
    <w:rsid w:val="00BC6D41"/>
    <w:rsid w:val="00BD0FA5"/>
    <w:rsid w:val="00BD120F"/>
    <w:rsid w:val="00BD4004"/>
    <w:rsid w:val="00BD4E8A"/>
    <w:rsid w:val="00BE02F2"/>
    <w:rsid w:val="00BE13C2"/>
    <w:rsid w:val="00BE2B73"/>
    <w:rsid w:val="00BE312A"/>
    <w:rsid w:val="00BE4492"/>
    <w:rsid w:val="00BE5D76"/>
    <w:rsid w:val="00BF04BC"/>
    <w:rsid w:val="00BF0FC0"/>
    <w:rsid w:val="00BF29D3"/>
    <w:rsid w:val="00BF396F"/>
    <w:rsid w:val="00BF3DD3"/>
    <w:rsid w:val="00BF58E7"/>
    <w:rsid w:val="00BF58F4"/>
    <w:rsid w:val="00BF6E0F"/>
    <w:rsid w:val="00C000CE"/>
    <w:rsid w:val="00C023CB"/>
    <w:rsid w:val="00C035FF"/>
    <w:rsid w:val="00C037D3"/>
    <w:rsid w:val="00C0391A"/>
    <w:rsid w:val="00C0402E"/>
    <w:rsid w:val="00C0445D"/>
    <w:rsid w:val="00C05365"/>
    <w:rsid w:val="00C07C94"/>
    <w:rsid w:val="00C20405"/>
    <w:rsid w:val="00C2396C"/>
    <w:rsid w:val="00C2437C"/>
    <w:rsid w:val="00C275CD"/>
    <w:rsid w:val="00C30DAF"/>
    <w:rsid w:val="00C310C7"/>
    <w:rsid w:val="00C31C66"/>
    <w:rsid w:val="00C3340B"/>
    <w:rsid w:val="00C345C5"/>
    <w:rsid w:val="00C34F57"/>
    <w:rsid w:val="00C43111"/>
    <w:rsid w:val="00C43FCE"/>
    <w:rsid w:val="00C4749A"/>
    <w:rsid w:val="00C54A0B"/>
    <w:rsid w:val="00C54DC3"/>
    <w:rsid w:val="00C55A0A"/>
    <w:rsid w:val="00C5765D"/>
    <w:rsid w:val="00C61053"/>
    <w:rsid w:val="00C64782"/>
    <w:rsid w:val="00C65642"/>
    <w:rsid w:val="00C66554"/>
    <w:rsid w:val="00C74E0E"/>
    <w:rsid w:val="00C756E7"/>
    <w:rsid w:val="00C7590B"/>
    <w:rsid w:val="00C76932"/>
    <w:rsid w:val="00C77425"/>
    <w:rsid w:val="00C80389"/>
    <w:rsid w:val="00C80E81"/>
    <w:rsid w:val="00C82CC5"/>
    <w:rsid w:val="00C831AC"/>
    <w:rsid w:val="00C87498"/>
    <w:rsid w:val="00C902B0"/>
    <w:rsid w:val="00C935A9"/>
    <w:rsid w:val="00C935D4"/>
    <w:rsid w:val="00C9394D"/>
    <w:rsid w:val="00C94CF1"/>
    <w:rsid w:val="00C97590"/>
    <w:rsid w:val="00C97EBA"/>
    <w:rsid w:val="00CA02B2"/>
    <w:rsid w:val="00CA2DCB"/>
    <w:rsid w:val="00CA38FA"/>
    <w:rsid w:val="00CA47D0"/>
    <w:rsid w:val="00CA5622"/>
    <w:rsid w:val="00CA5718"/>
    <w:rsid w:val="00CA5BDC"/>
    <w:rsid w:val="00CA5C3A"/>
    <w:rsid w:val="00CA624D"/>
    <w:rsid w:val="00CA66A3"/>
    <w:rsid w:val="00CA6EE7"/>
    <w:rsid w:val="00CB1C15"/>
    <w:rsid w:val="00CB2D39"/>
    <w:rsid w:val="00CB3070"/>
    <w:rsid w:val="00CB70B0"/>
    <w:rsid w:val="00CB7F8D"/>
    <w:rsid w:val="00CC1047"/>
    <w:rsid w:val="00CC14D5"/>
    <w:rsid w:val="00CC1598"/>
    <w:rsid w:val="00CC284C"/>
    <w:rsid w:val="00CC3C98"/>
    <w:rsid w:val="00CC510D"/>
    <w:rsid w:val="00CC5182"/>
    <w:rsid w:val="00CC5375"/>
    <w:rsid w:val="00CC5BD2"/>
    <w:rsid w:val="00CD1CA4"/>
    <w:rsid w:val="00CD4CE7"/>
    <w:rsid w:val="00CD70A5"/>
    <w:rsid w:val="00CE0741"/>
    <w:rsid w:val="00CE260B"/>
    <w:rsid w:val="00CE53CA"/>
    <w:rsid w:val="00CE5E62"/>
    <w:rsid w:val="00CE7881"/>
    <w:rsid w:val="00CF3612"/>
    <w:rsid w:val="00CF3A16"/>
    <w:rsid w:val="00CF4C72"/>
    <w:rsid w:val="00CF56D7"/>
    <w:rsid w:val="00CF577F"/>
    <w:rsid w:val="00CF64D2"/>
    <w:rsid w:val="00CF769C"/>
    <w:rsid w:val="00CF7805"/>
    <w:rsid w:val="00D00005"/>
    <w:rsid w:val="00D020F8"/>
    <w:rsid w:val="00D02D64"/>
    <w:rsid w:val="00D03041"/>
    <w:rsid w:val="00D05DBB"/>
    <w:rsid w:val="00D1015D"/>
    <w:rsid w:val="00D11A21"/>
    <w:rsid w:val="00D12DD7"/>
    <w:rsid w:val="00D151BE"/>
    <w:rsid w:val="00D15E9E"/>
    <w:rsid w:val="00D15EE1"/>
    <w:rsid w:val="00D17575"/>
    <w:rsid w:val="00D229D3"/>
    <w:rsid w:val="00D239A7"/>
    <w:rsid w:val="00D24866"/>
    <w:rsid w:val="00D25554"/>
    <w:rsid w:val="00D255B9"/>
    <w:rsid w:val="00D262C1"/>
    <w:rsid w:val="00D278F7"/>
    <w:rsid w:val="00D27995"/>
    <w:rsid w:val="00D31C7D"/>
    <w:rsid w:val="00D35A03"/>
    <w:rsid w:val="00D36DFD"/>
    <w:rsid w:val="00D37753"/>
    <w:rsid w:val="00D41E04"/>
    <w:rsid w:val="00D43BDA"/>
    <w:rsid w:val="00D4473C"/>
    <w:rsid w:val="00D469F9"/>
    <w:rsid w:val="00D47669"/>
    <w:rsid w:val="00D47C71"/>
    <w:rsid w:val="00D50141"/>
    <w:rsid w:val="00D50308"/>
    <w:rsid w:val="00D509DE"/>
    <w:rsid w:val="00D51C7B"/>
    <w:rsid w:val="00D576EC"/>
    <w:rsid w:val="00D60485"/>
    <w:rsid w:val="00D64D00"/>
    <w:rsid w:val="00D7313E"/>
    <w:rsid w:val="00D80672"/>
    <w:rsid w:val="00D80A17"/>
    <w:rsid w:val="00D80A77"/>
    <w:rsid w:val="00D82601"/>
    <w:rsid w:val="00D82CA4"/>
    <w:rsid w:val="00D841CC"/>
    <w:rsid w:val="00D87AE6"/>
    <w:rsid w:val="00D87B22"/>
    <w:rsid w:val="00D87E07"/>
    <w:rsid w:val="00D87F0A"/>
    <w:rsid w:val="00D90896"/>
    <w:rsid w:val="00D91D33"/>
    <w:rsid w:val="00D92921"/>
    <w:rsid w:val="00D9369A"/>
    <w:rsid w:val="00D93BCB"/>
    <w:rsid w:val="00D967DF"/>
    <w:rsid w:val="00D96907"/>
    <w:rsid w:val="00D970A1"/>
    <w:rsid w:val="00D978DA"/>
    <w:rsid w:val="00DA01D5"/>
    <w:rsid w:val="00DA2A2D"/>
    <w:rsid w:val="00DA35A3"/>
    <w:rsid w:val="00DA63E5"/>
    <w:rsid w:val="00DB1C1F"/>
    <w:rsid w:val="00DB30B4"/>
    <w:rsid w:val="00DB41F1"/>
    <w:rsid w:val="00DB4298"/>
    <w:rsid w:val="00DC146F"/>
    <w:rsid w:val="00DC1FEA"/>
    <w:rsid w:val="00DC3B2E"/>
    <w:rsid w:val="00DC6865"/>
    <w:rsid w:val="00DD3DAA"/>
    <w:rsid w:val="00DD444F"/>
    <w:rsid w:val="00DD6A25"/>
    <w:rsid w:val="00DE0B25"/>
    <w:rsid w:val="00DE3031"/>
    <w:rsid w:val="00DE41C0"/>
    <w:rsid w:val="00DE4615"/>
    <w:rsid w:val="00DE6B19"/>
    <w:rsid w:val="00DF5D12"/>
    <w:rsid w:val="00DF5F28"/>
    <w:rsid w:val="00DF7FC9"/>
    <w:rsid w:val="00E02120"/>
    <w:rsid w:val="00E0733A"/>
    <w:rsid w:val="00E10EDF"/>
    <w:rsid w:val="00E130D3"/>
    <w:rsid w:val="00E14631"/>
    <w:rsid w:val="00E15357"/>
    <w:rsid w:val="00E16874"/>
    <w:rsid w:val="00E16F0D"/>
    <w:rsid w:val="00E21D29"/>
    <w:rsid w:val="00E21F1A"/>
    <w:rsid w:val="00E2391B"/>
    <w:rsid w:val="00E23FF8"/>
    <w:rsid w:val="00E24B72"/>
    <w:rsid w:val="00E2638A"/>
    <w:rsid w:val="00E30810"/>
    <w:rsid w:val="00E34680"/>
    <w:rsid w:val="00E348DE"/>
    <w:rsid w:val="00E3591F"/>
    <w:rsid w:val="00E35A8D"/>
    <w:rsid w:val="00E375E6"/>
    <w:rsid w:val="00E410C4"/>
    <w:rsid w:val="00E427EA"/>
    <w:rsid w:val="00E432D9"/>
    <w:rsid w:val="00E45714"/>
    <w:rsid w:val="00E45E54"/>
    <w:rsid w:val="00E5105A"/>
    <w:rsid w:val="00E51AE0"/>
    <w:rsid w:val="00E5215B"/>
    <w:rsid w:val="00E54BA2"/>
    <w:rsid w:val="00E56054"/>
    <w:rsid w:val="00E610EF"/>
    <w:rsid w:val="00E61D8F"/>
    <w:rsid w:val="00E6312C"/>
    <w:rsid w:val="00E650BE"/>
    <w:rsid w:val="00E65EBD"/>
    <w:rsid w:val="00E66E50"/>
    <w:rsid w:val="00E679FC"/>
    <w:rsid w:val="00E702BD"/>
    <w:rsid w:val="00E702DE"/>
    <w:rsid w:val="00E717CF"/>
    <w:rsid w:val="00E8134C"/>
    <w:rsid w:val="00E820D5"/>
    <w:rsid w:val="00E82C44"/>
    <w:rsid w:val="00E830E6"/>
    <w:rsid w:val="00E83233"/>
    <w:rsid w:val="00E86479"/>
    <w:rsid w:val="00E94754"/>
    <w:rsid w:val="00E973E5"/>
    <w:rsid w:val="00EA0280"/>
    <w:rsid w:val="00EA07F2"/>
    <w:rsid w:val="00EA1977"/>
    <w:rsid w:val="00EA2DD5"/>
    <w:rsid w:val="00EA4275"/>
    <w:rsid w:val="00EA54F6"/>
    <w:rsid w:val="00EB1A85"/>
    <w:rsid w:val="00EB1A93"/>
    <w:rsid w:val="00EB1FA3"/>
    <w:rsid w:val="00EB2809"/>
    <w:rsid w:val="00EB3332"/>
    <w:rsid w:val="00EB41E9"/>
    <w:rsid w:val="00EB5A9F"/>
    <w:rsid w:val="00EB783F"/>
    <w:rsid w:val="00EC1A80"/>
    <w:rsid w:val="00EC2196"/>
    <w:rsid w:val="00EC4A91"/>
    <w:rsid w:val="00EC67CA"/>
    <w:rsid w:val="00EC7167"/>
    <w:rsid w:val="00EC799D"/>
    <w:rsid w:val="00ED2829"/>
    <w:rsid w:val="00ED355C"/>
    <w:rsid w:val="00ED4686"/>
    <w:rsid w:val="00ED46B4"/>
    <w:rsid w:val="00ED5641"/>
    <w:rsid w:val="00ED60BB"/>
    <w:rsid w:val="00ED643F"/>
    <w:rsid w:val="00ED6F4F"/>
    <w:rsid w:val="00ED77DF"/>
    <w:rsid w:val="00EE0C4C"/>
    <w:rsid w:val="00EE0DCD"/>
    <w:rsid w:val="00EE2A74"/>
    <w:rsid w:val="00EE2C15"/>
    <w:rsid w:val="00EE389C"/>
    <w:rsid w:val="00EE41F1"/>
    <w:rsid w:val="00EE46E5"/>
    <w:rsid w:val="00EF095B"/>
    <w:rsid w:val="00EF2895"/>
    <w:rsid w:val="00EF3F36"/>
    <w:rsid w:val="00EF40DE"/>
    <w:rsid w:val="00EF490C"/>
    <w:rsid w:val="00EF4A6C"/>
    <w:rsid w:val="00EF547B"/>
    <w:rsid w:val="00EF6969"/>
    <w:rsid w:val="00EF6B9B"/>
    <w:rsid w:val="00EF72E9"/>
    <w:rsid w:val="00EF7688"/>
    <w:rsid w:val="00F00D0E"/>
    <w:rsid w:val="00F016E5"/>
    <w:rsid w:val="00F01E5D"/>
    <w:rsid w:val="00F0223F"/>
    <w:rsid w:val="00F031FB"/>
    <w:rsid w:val="00F04E4D"/>
    <w:rsid w:val="00F0626A"/>
    <w:rsid w:val="00F062AF"/>
    <w:rsid w:val="00F06F39"/>
    <w:rsid w:val="00F11334"/>
    <w:rsid w:val="00F15660"/>
    <w:rsid w:val="00F17095"/>
    <w:rsid w:val="00F17AF6"/>
    <w:rsid w:val="00F17C32"/>
    <w:rsid w:val="00F23213"/>
    <w:rsid w:val="00F303CD"/>
    <w:rsid w:val="00F31706"/>
    <w:rsid w:val="00F31855"/>
    <w:rsid w:val="00F33465"/>
    <w:rsid w:val="00F35F2F"/>
    <w:rsid w:val="00F364AA"/>
    <w:rsid w:val="00F378AB"/>
    <w:rsid w:val="00F37EF2"/>
    <w:rsid w:val="00F429CA"/>
    <w:rsid w:val="00F42C0A"/>
    <w:rsid w:val="00F46161"/>
    <w:rsid w:val="00F562D1"/>
    <w:rsid w:val="00F56EEC"/>
    <w:rsid w:val="00F57EEA"/>
    <w:rsid w:val="00F643E1"/>
    <w:rsid w:val="00F64BE6"/>
    <w:rsid w:val="00F651E0"/>
    <w:rsid w:val="00F658D3"/>
    <w:rsid w:val="00F666B4"/>
    <w:rsid w:val="00F673C0"/>
    <w:rsid w:val="00F7006D"/>
    <w:rsid w:val="00F719E7"/>
    <w:rsid w:val="00F71ADA"/>
    <w:rsid w:val="00F72DA5"/>
    <w:rsid w:val="00F7537A"/>
    <w:rsid w:val="00F769E6"/>
    <w:rsid w:val="00F84960"/>
    <w:rsid w:val="00F86CFF"/>
    <w:rsid w:val="00F872C0"/>
    <w:rsid w:val="00F878B4"/>
    <w:rsid w:val="00F9401C"/>
    <w:rsid w:val="00F9487F"/>
    <w:rsid w:val="00F9495A"/>
    <w:rsid w:val="00FA0BE7"/>
    <w:rsid w:val="00FA1F40"/>
    <w:rsid w:val="00FA266E"/>
    <w:rsid w:val="00FA2798"/>
    <w:rsid w:val="00FA35FB"/>
    <w:rsid w:val="00FA3FEC"/>
    <w:rsid w:val="00FA436C"/>
    <w:rsid w:val="00FA58CD"/>
    <w:rsid w:val="00FB0B3B"/>
    <w:rsid w:val="00FB0E55"/>
    <w:rsid w:val="00FB1B59"/>
    <w:rsid w:val="00FB25B2"/>
    <w:rsid w:val="00FB39C8"/>
    <w:rsid w:val="00FB5A26"/>
    <w:rsid w:val="00FC2CC7"/>
    <w:rsid w:val="00FC4FCC"/>
    <w:rsid w:val="00FC5783"/>
    <w:rsid w:val="00FC7533"/>
    <w:rsid w:val="00FD0127"/>
    <w:rsid w:val="00FD32E1"/>
    <w:rsid w:val="00FE0C75"/>
    <w:rsid w:val="00FE1C76"/>
    <w:rsid w:val="00FE3022"/>
    <w:rsid w:val="00FE3383"/>
    <w:rsid w:val="00FE351D"/>
    <w:rsid w:val="00FE4057"/>
    <w:rsid w:val="00FE7E76"/>
    <w:rsid w:val="00FF05C9"/>
    <w:rsid w:val="00FF4CD5"/>
    <w:rsid w:val="00FF633B"/>
    <w:rsid w:val="00FF66EE"/>
    <w:rsid w:val="00FF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744AE118"/>
  <w15:chartTrackingRefBased/>
  <w15:docId w15:val="{DD198D45-B29A-48C5-AF5B-4CA3B6E8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autoRedefine/>
    <w:uiPriority w:val="9"/>
    <w:qFormat/>
    <w:rsid w:val="00CA38FA"/>
    <w:pPr>
      <w:keepNext/>
      <w:tabs>
        <w:tab w:val="left" w:pos="1985"/>
      </w:tabs>
      <w:spacing w:before="120" w:after="120"/>
      <w:ind w:firstLine="709"/>
      <w:jc w:val="both"/>
      <w:outlineLvl w:val="2"/>
    </w:pPr>
    <w:rPr>
      <w:rFonts w:eastAsia="Calibri"/>
      <w:b/>
      <w:spacing w:val="-4"/>
      <w:sz w:val="28"/>
      <w:szCs w:val="28"/>
      <w:lang w:val="vi-VN" w:eastAsia="x-none"/>
    </w:rPr>
  </w:style>
  <w:style w:type="paragraph" w:styleId="Heading4">
    <w:name w:val="heading 4"/>
    <w:basedOn w:val="Normal"/>
    <w:next w:val="Normal"/>
    <w:link w:val="Heading4Char"/>
    <w:semiHidden/>
    <w:unhideWhenUsed/>
    <w:qFormat/>
    <w:rsid w:val="00710B7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309C"/>
    <w:pPr>
      <w:tabs>
        <w:tab w:val="center" w:pos="4320"/>
        <w:tab w:val="right" w:pos="8640"/>
      </w:tabs>
    </w:pPr>
  </w:style>
  <w:style w:type="paragraph" w:styleId="Footer">
    <w:name w:val="footer"/>
    <w:basedOn w:val="Normal"/>
    <w:link w:val="FooterChar"/>
    <w:uiPriority w:val="99"/>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alloonText">
    <w:name w:val="Balloon Text"/>
    <w:basedOn w:val="Normal"/>
    <w:link w:val="BalloonTextChar"/>
    <w:rsid w:val="00456612"/>
    <w:rPr>
      <w:rFonts w:ascii="Segoe UI" w:hAnsi="Segoe UI" w:cs="Segoe UI"/>
      <w:sz w:val="18"/>
      <w:szCs w:val="18"/>
    </w:rPr>
  </w:style>
  <w:style w:type="character" w:customStyle="1" w:styleId="BalloonTextChar">
    <w:name w:val="Balloon Text Char"/>
    <w:link w:val="BalloonText"/>
    <w:rsid w:val="00456612"/>
    <w:rPr>
      <w:rFonts w:ascii="Segoe UI" w:hAnsi="Segoe UI" w:cs="Segoe UI"/>
      <w:sz w:val="18"/>
      <w:szCs w:val="18"/>
      <w:lang w:eastAsia="en-US"/>
    </w:rPr>
  </w:style>
  <w:style w:type="paragraph" w:styleId="Revision">
    <w:name w:val="Revision"/>
    <w:hidden/>
    <w:uiPriority w:val="99"/>
    <w:semiHidden/>
    <w:rsid w:val="00452392"/>
    <w:rPr>
      <w:sz w:val="24"/>
      <w:szCs w:val="24"/>
    </w:rPr>
  </w:style>
  <w:style w:type="character" w:customStyle="1" w:styleId="HeaderChar">
    <w:name w:val="Header Char"/>
    <w:link w:val="Header"/>
    <w:uiPriority w:val="99"/>
    <w:rsid w:val="00415D22"/>
    <w:rPr>
      <w:sz w:val="24"/>
      <w:szCs w:val="24"/>
    </w:rPr>
  </w:style>
  <w:style w:type="character" w:styleId="CommentReference">
    <w:name w:val="annotation reference"/>
    <w:rsid w:val="00821C1B"/>
    <w:rPr>
      <w:sz w:val="16"/>
      <w:szCs w:val="16"/>
    </w:rPr>
  </w:style>
  <w:style w:type="paragraph" w:styleId="CommentText">
    <w:name w:val="annotation text"/>
    <w:basedOn w:val="Normal"/>
    <w:link w:val="CommentTextChar"/>
    <w:rsid w:val="00821C1B"/>
    <w:rPr>
      <w:sz w:val="20"/>
      <w:szCs w:val="20"/>
    </w:rPr>
  </w:style>
  <w:style w:type="character" w:customStyle="1" w:styleId="CommentTextChar">
    <w:name w:val="Comment Text Char"/>
    <w:basedOn w:val="DefaultParagraphFont"/>
    <w:link w:val="CommentText"/>
    <w:rsid w:val="00821C1B"/>
  </w:style>
  <w:style w:type="paragraph" w:styleId="CommentSubject">
    <w:name w:val="annotation subject"/>
    <w:basedOn w:val="CommentText"/>
    <w:next w:val="CommentText"/>
    <w:link w:val="CommentSubjectChar"/>
    <w:rsid w:val="00821C1B"/>
    <w:rPr>
      <w:b/>
      <w:bCs/>
    </w:rPr>
  </w:style>
  <w:style w:type="character" w:customStyle="1" w:styleId="CommentSubjectChar">
    <w:name w:val="Comment Subject Char"/>
    <w:link w:val="CommentSubject"/>
    <w:rsid w:val="00821C1B"/>
    <w:rPr>
      <w:b/>
      <w:bCs/>
    </w:rPr>
  </w:style>
  <w:style w:type="character" w:customStyle="1" w:styleId="Heading3Char">
    <w:name w:val="Heading 3 Char"/>
    <w:link w:val="Heading3"/>
    <w:uiPriority w:val="9"/>
    <w:rsid w:val="00CA38FA"/>
    <w:rPr>
      <w:rFonts w:eastAsia="Calibri"/>
      <w:b/>
      <w:spacing w:val="-4"/>
      <w:sz w:val="28"/>
      <w:szCs w:val="28"/>
      <w:lang w:val="vi-VN" w:eastAsia="x-none"/>
    </w:rPr>
  </w:style>
  <w:style w:type="paragraph" w:styleId="ListParagraph">
    <w:name w:val="List Paragraph"/>
    <w:basedOn w:val="Normal"/>
    <w:uiPriority w:val="34"/>
    <w:qFormat/>
    <w:rsid w:val="00CA38FA"/>
    <w:pPr>
      <w:spacing w:after="160" w:line="259" w:lineRule="auto"/>
      <w:ind w:left="720"/>
      <w:contextualSpacing/>
      <w:jc w:val="both"/>
    </w:pPr>
    <w:rPr>
      <w:rFonts w:eastAsia="Calibri"/>
      <w:kern w:val="2"/>
      <w:sz w:val="28"/>
      <w:szCs w:val="22"/>
    </w:rPr>
  </w:style>
  <w:style w:type="table" w:styleId="TableGrid">
    <w:name w:val="Table Grid"/>
    <w:basedOn w:val="TableNormal"/>
    <w:uiPriority w:val="39"/>
    <w:rsid w:val="00CA38FA"/>
    <w:rPr>
      <w:rFonts w:eastAsia="Calibr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A84ACE"/>
    <w:rPr>
      <w:sz w:val="20"/>
      <w:szCs w:val="20"/>
    </w:rPr>
  </w:style>
  <w:style w:type="character" w:customStyle="1" w:styleId="FootnoteTextChar">
    <w:name w:val="Footnote Text Char"/>
    <w:basedOn w:val="DefaultParagraphFont"/>
    <w:link w:val="FootnoteText"/>
    <w:rsid w:val="00A84ACE"/>
  </w:style>
  <w:style w:type="character" w:styleId="FootnoteReference">
    <w:name w:val="footnote reference"/>
    <w:rsid w:val="00A84ACE"/>
    <w:rPr>
      <w:vertAlign w:val="superscript"/>
    </w:rPr>
  </w:style>
  <w:style w:type="paragraph" w:styleId="EndnoteText">
    <w:name w:val="endnote text"/>
    <w:basedOn w:val="Normal"/>
    <w:link w:val="EndnoteTextChar"/>
    <w:rsid w:val="007F0564"/>
    <w:rPr>
      <w:sz w:val="20"/>
      <w:szCs w:val="20"/>
    </w:rPr>
  </w:style>
  <w:style w:type="character" w:customStyle="1" w:styleId="EndnoteTextChar">
    <w:name w:val="Endnote Text Char"/>
    <w:link w:val="EndnoteText"/>
    <w:rsid w:val="007F0564"/>
    <w:rPr>
      <w:lang w:eastAsia="en-US"/>
    </w:rPr>
  </w:style>
  <w:style w:type="character" w:styleId="EndnoteReference">
    <w:name w:val="endnote reference"/>
    <w:rsid w:val="007F0564"/>
    <w:rPr>
      <w:vertAlign w:val="superscript"/>
    </w:rPr>
  </w:style>
  <w:style w:type="character" w:styleId="Emphasis">
    <w:name w:val="Emphasis"/>
    <w:uiPriority w:val="20"/>
    <w:qFormat/>
    <w:rsid w:val="00C275CD"/>
    <w:rPr>
      <w:i/>
      <w:iCs/>
    </w:rPr>
  </w:style>
  <w:style w:type="character" w:customStyle="1" w:styleId="Heading4Char">
    <w:name w:val="Heading 4 Char"/>
    <w:link w:val="Heading4"/>
    <w:semiHidden/>
    <w:rsid w:val="00710B77"/>
    <w:rPr>
      <w:rFonts w:ascii="Calibri" w:eastAsia="Times New Roman" w:hAnsi="Calibri" w:cs="Times New Roman"/>
      <w:b/>
      <w:bCs/>
      <w:sz w:val="28"/>
      <w:szCs w:val="28"/>
    </w:rPr>
  </w:style>
  <w:style w:type="character" w:styleId="Hyperlink">
    <w:name w:val="Hyperlink"/>
    <w:rsid w:val="00710B77"/>
    <w:rPr>
      <w:color w:val="0563C1"/>
      <w:u w:val="single"/>
    </w:rPr>
  </w:style>
  <w:style w:type="character" w:styleId="UnresolvedMention">
    <w:name w:val="Unresolved Mention"/>
    <w:uiPriority w:val="99"/>
    <w:semiHidden/>
    <w:unhideWhenUsed/>
    <w:rsid w:val="00710B77"/>
    <w:rPr>
      <w:color w:val="605E5C"/>
      <w:shd w:val="clear" w:color="auto" w:fill="E1DFDD"/>
    </w:rPr>
  </w:style>
  <w:style w:type="character" w:customStyle="1" w:styleId="FooterChar">
    <w:name w:val="Footer Char"/>
    <w:link w:val="Footer"/>
    <w:uiPriority w:val="99"/>
    <w:rsid w:val="00C334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8150">
      <w:bodyDiv w:val="1"/>
      <w:marLeft w:val="0"/>
      <w:marRight w:val="0"/>
      <w:marTop w:val="0"/>
      <w:marBottom w:val="0"/>
      <w:divBdr>
        <w:top w:val="none" w:sz="0" w:space="0" w:color="auto"/>
        <w:left w:val="none" w:sz="0" w:space="0" w:color="auto"/>
        <w:bottom w:val="none" w:sz="0" w:space="0" w:color="auto"/>
        <w:right w:val="none" w:sz="0" w:space="0" w:color="auto"/>
      </w:divBdr>
    </w:div>
    <w:div w:id="398209008">
      <w:bodyDiv w:val="1"/>
      <w:marLeft w:val="0"/>
      <w:marRight w:val="0"/>
      <w:marTop w:val="0"/>
      <w:marBottom w:val="0"/>
      <w:divBdr>
        <w:top w:val="none" w:sz="0" w:space="0" w:color="auto"/>
        <w:left w:val="none" w:sz="0" w:space="0" w:color="auto"/>
        <w:bottom w:val="none" w:sz="0" w:space="0" w:color="auto"/>
        <w:right w:val="none" w:sz="0" w:space="0" w:color="auto"/>
      </w:divBdr>
      <w:divsChild>
        <w:div w:id="427583510">
          <w:marLeft w:val="0"/>
          <w:marRight w:val="0"/>
          <w:marTop w:val="0"/>
          <w:marBottom w:val="0"/>
          <w:divBdr>
            <w:top w:val="none" w:sz="0" w:space="0" w:color="auto"/>
            <w:left w:val="none" w:sz="0" w:space="0" w:color="auto"/>
            <w:bottom w:val="none" w:sz="0" w:space="0" w:color="auto"/>
            <w:right w:val="none" w:sz="0" w:space="0" w:color="auto"/>
          </w:divBdr>
          <w:divsChild>
            <w:div w:id="1163861972">
              <w:marLeft w:val="0"/>
              <w:marRight w:val="0"/>
              <w:marTop w:val="0"/>
              <w:marBottom w:val="0"/>
              <w:divBdr>
                <w:top w:val="none" w:sz="0" w:space="0" w:color="auto"/>
                <w:left w:val="none" w:sz="0" w:space="0" w:color="auto"/>
                <w:bottom w:val="single" w:sz="6" w:space="0" w:color="EEEEEE"/>
                <w:right w:val="none" w:sz="0" w:space="0" w:color="auto"/>
              </w:divBdr>
            </w:div>
          </w:divsChild>
        </w:div>
        <w:div w:id="1637561176">
          <w:marLeft w:val="0"/>
          <w:marRight w:val="0"/>
          <w:marTop w:val="0"/>
          <w:marBottom w:val="0"/>
          <w:divBdr>
            <w:top w:val="none" w:sz="0" w:space="0" w:color="auto"/>
            <w:left w:val="none" w:sz="0" w:space="0" w:color="auto"/>
            <w:bottom w:val="none" w:sz="0" w:space="0" w:color="auto"/>
            <w:right w:val="none" w:sz="0" w:space="0" w:color="auto"/>
          </w:divBdr>
          <w:divsChild>
            <w:div w:id="1444763236">
              <w:marLeft w:val="0"/>
              <w:marRight w:val="0"/>
              <w:marTop w:val="0"/>
              <w:marBottom w:val="0"/>
              <w:divBdr>
                <w:top w:val="none" w:sz="0" w:space="0" w:color="auto"/>
                <w:left w:val="none" w:sz="0" w:space="0" w:color="auto"/>
                <w:bottom w:val="none" w:sz="0" w:space="0" w:color="auto"/>
                <w:right w:val="none" w:sz="0" w:space="0" w:color="auto"/>
              </w:divBdr>
              <w:divsChild>
                <w:div w:id="19685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3283">
      <w:bodyDiv w:val="1"/>
      <w:marLeft w:val="0"/>
      <w:marRight w:val="0"/>
      <w:marTop w:val="0"/>
      <w:marBottom w:val="0"/>
      <w:divBdr>
        <w:top w:val="none" w:sz="0" w:space="0" w:color="auto"/>
        <w:left w:val="none" w:sz="0" w:space="0" w:color="auto"/>
        <w:bottom w:val="none" w:sz="0" w:space="0" w:color="auto"/>
        <w:right w:val="none" w:sz="0" w:space="0" w:color="auto"/>
      </w:divBdr>
    </w:div>
    <w:div w:id="505098466">
      <w:bodyDiv w:val="1"/>
      <w:marLeft w:val="0"/>
      <w:marRight w:val="0"/>
      <w:marTop w:val="0"/>
      <w:marBottom w:val="0"/>
      <w:divBdr>
        <w:top w:val="none" w:sz="0" w:space="0" w:color="auto"/>
        <w:left w:val="none" w:sz="0" w:space="0" w:color="auto"/>
        <w:bottom w:val="none" w:sz="0" w:space="0" w:color="auto"/>
        <w:right w:val="none" w:sz="0" w:space="0" w:color="auto"/>
      </w:divBdr>
    </w:div>
    <w:div w:id="680812126">
      <w:bodyDiv w:val="1"/>
      <w:marLeft w:val="0"/>
      <w:marRight w:val="0"/>
      <w:marTop w:val="0"/>
      <w:marBottom w:val="0"/>
      <w:divBdr>
        <w:top w:val="none" w:sz="0" w:space="0" w:color="auto"/>
        <w:left w:val="none" w:sz="0" w:space="0" w:color="auto"/>
        <w:bottom w:val="none" w:sz="0" w:space="0" w:color="auto"/>
        <w:right w:val="none" w:sz="0" w:space="0" w:color="auto"/>
      </w:divBdr>
    </w:div>
    <w:div w:id="877595131">
      <w:bodyDiv w:val="1"/>
      <w:marLeft w:val="0"/>
      <w:marRight w:val="0"/>
      <w:marTop w:val="0"/>
      <w:marBottom w:val="0"/>
      <w:divBdr>
        <w:top w:val="none" w:sz="0" w:space="0" w:color="auto"/>
        <w:left w:val="none" w:sz="0" w:space="0" w:color="auto"/>
        <w:bottom w:val="none" w:sz="0" w:space="0" w:color="auto"/>
        <w:right w:val="none" w:sz="0" w:space="0" w:color="auto"/>
      </w:divBdr>
    </w:div>
    <w:div w:id="1123692581">
      <w:bodyDiv w:val="1"/>
      <w:marLeft w:val="0"/>
      <w:marRight w:val="0"/>
      <w:marTop w:val="0"/>
      <w:marBottom w:val="0"/>
      <w:divBdr>
        <w:top w:val="none" w:sz="0" w:space="0" w:color="auto"/>
        <w:left w:val="none" w:sz="0" w:space="0" w:color="auto"/>
        <w:bottom w:val="none" w:sz="0" w:space="0" w:color="auto"/>
        <w:right w:val="none" w:sz="0" w:space="0" w:color="auto"/>
      </w:divBdr>
    </w:div>
    <w:div w:id="1161774769">
      <w:bodyDiv w:val="1"/>
      <w:marLeft w:val="0"/>
      <w:marRight w:val="0"/>
      <w:marTop w:val="0"/>
      <w:marBottom w:val="0"/>
      <w:divBdr>
        <w:top w:val="none" w:sz="0" w:space="0" w:color="auto"/>
        <w:left w:val="none" w:sz="0" w:space="0" w:color="auto"/>
        <w:bottom w:val="none" w:sz="0" w:space="0" w:color="auto"/>
        <w:right w:val="none" w:sz="0" w:space="0" w:color="auto"/>
      </w:divBdr>
    </w:div>
    <w:div w:id="1192258850">
      <w:bodyDiv w:val="1"/>
      <w:marLeft w:val="0"/>
      <w:marRight w:val="0"/>
      <w:marTop w:val="0"/>
      <w:marBottom w:val="0"/>
      <w:divBdr>
        <w:top w:val="none" w:sz="0" w:space="0" w:color="auto"/>
        <w:left w:val="none" w:sz="0" w:space="0" w:color="auto"/>
        <w:bottom w:val="none" w:sz="0" w:space="0" w:color="auto"/>
        <w:right w:val="none" w:sz="0" w:space="0" w:color="auto"/>
      </w:divBdr>
    </w:div>
    <w:div w:id="1523594689">
      <w:bodyDiv w:val="1"/>
      <w:marLeft w:val="0"/>
      <w:marRight w:val="0"/>
      <w:marTop w:val="0"/>
      <w:marBottom w:val="0"/>
      <w:divBdr>
        <w:top w:val="none" w:sz="0" w:space="0" w:color="auto"/>
        <w:left w:val="none" w:sz="0" w:space="0" w:color="auto"/>
        <w:bottom w:val="none" w:sz="0" w:space="0" w:color="auto"/>
        <w:right w:val="none" w:sz="0" w:space="0" w:color="auto"/>
      </w:divBdr>
    </w:div>
    <w:div w:id="1569849485">
      <w:bodyDiv w:val="1"/>
      <w:marLeft w:val="0"/>
      <w:marRight w:val="0"/>
      <w:marTop w:val="0"/>
      <w:marBottom w:val="0"/>
      <w:divBdr>
        <w:top w:val="none" w:sz="0" w:space="0" w:color="auto"/>
        <w:left w:val="none" w:sz="0" w:space="0" w:color="auto"/>
        <w:bottom w:val="none" w:sz="0" w:space="0" w:color="auto"/>
        <w:right w:val="none" w:sz="0" w:space="0" w:color="auto"/>
      </w:divBdr>
    </w:div>
    <w:div w:id="1634604814">
      <w:bodyDiv w:val="1"/>
      <w:marLeft w:val="0"/>
      <w:marRight w:val="0"/>
      <w:marTop w:val="0"/>
      <w:marBottom w:val="0"/>
      <w:divBdr>
        <w:top w:val="none" w:sz="0" w:space="0" w:color="auto"/>
        <w:left w:val="none" w:sz="0" w:space="0" w:color="auto"/>
        <w:bottom w:val="none" w:sz="0" w:space="0" w:color="auto"/>
        <w:right w:val="none" w:sz="0" w:space="0" w:color="auto"/>
      </w:divBdr>
    </w:div>
    <w:div w:id="1709910856">
      <w:bodyDiv w:val="1"/>
      <w:marLeft w:val="0"/>
      <w:marRight w:val="0"/>
      <w:marTop w:val="0"/>
      <w:marBottom w:val="0"/>
      <w:divBdr>
        <w:top w:val="none" w:sz="0" w:space="0" w:color="auto"/>
        <w:left w:val="none" w:sz="0" w:space="0" w:color="auto"/>
        <w:bottom w:val="none" w:sz="0" w:space="0" w:color="auto"/>
        <w:right w:val="none" w:sz="0" w:space="0" w:color="auto"/>
      </w:divBdr>
      <w:divsChild>
        <w:div w:id="1570379304">
          <w:marLeft w:val="0"/>
          <w:marRight w:val="0"/>
          <w:marTop w:val="0"/>
          <w:marBottom w:val="0"/>
          <w:divBdr>
            <w:top w:val="none" w:sz="0" w:space="0" w:color="auto"/>
            <w:left w:val="none" w:sz="0" w:space="0" w:color="auto"/>
            <w:bottom w:val="none" w:sz="0" w:space="0" w:color="auto"/>
            <w:right w:val="none" w:sz="0" w:space="0" w:color="auto"/>
          </w:divBdr>
          <w:divsChild>
            <w:div w:id="1529296532">
              <w:marLeft w:val="0"/>
              <w:marRight w:val="0"/>
              <w:marTop w:val="0"/>
              <w:marBottom w:val="0"/>
              <w:divBdr>
                <w:top w:val="none" w:sz="0" w:space="0" w:color="auto"/>
                <w:left w:val="none" w:sz="0" w:space="0" w:color="auto"/>
                <w:bottom w:val="single" w:sz="6" w:space="0" w:color="EEEEEE"/>
                <w:right w:val="none" w:sz="0" w:space="0" w:color="auto"/>
              </w:divBdr>
            </w:div>
          </w:divsChild>
        </w:div>
        <w:div w:id="1645044857">
          <w:marLeft w:val="0"/>
          <w:marRight w:val="0"/>
          <w:marTop w:val="0"/>
          <w:marBottom w:val="0"/>
          <w:divBdr>
            <w:top w:val="none" w:sz="0" w:space="0" w:color="auto"/>
            <w:left w:val="none" w:sz="0" w:space="0" w:color="auto"/>
            <w:bottom w:val="none" w:sz="0" w:space="0" w:color="auto"/>
            <w:right w:val="none" w:sz="0" w:space="0" w:color="auto"/>
          </w:divBdr>
          <w:divsChild>
            <w:div w:id="1066419561">
              <w:marLeft w:val="0"/>
              <w:marRight w:val="0"/>
              <w:marTop w:val="0"/>
              <w:marBottom w:val="0"/>
              <w:divBdr>
                <w:top w:val="none" w:sz="0" w:space="0" w:color="auto"/>
                <w:left w:val="none" w:sz="0" w:space="0" w:color="auto"/>
                <w:bottom w:val="none" w:sz="0" w:space="0" w:color="auto"/>
                <w:right w:val="none" w:sz="0" w:space="0" w:color="auto"/>
              </w:divBdr>
              <w:divsChild>
                <w:div w:id="16723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57436">
      <w:bodyDiv w:val="1"/>
      <w:marLeft w:val="0"/>
      <w:marRight w:val="0"/>
      <w:marTop w:val="0"/>
      <w:marBottom w:val="0"/>
      <w:divBdr>
        <w:top w:val="none" w:sz="0" w:space="0" w:color="auto"/>
        <w:left w:val="none" w:sz="0" w:space="0" w:color="auto"/>
        <w:bottom w:val="none" w:sz="0" w:space="0" w:color="auto"/>
        <w:right w:val="none" w:sz="0" w:space="0" w:color="auto"/>
      </w:divBdr>
    </w:div>
    <w:div w:id="20682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96FBA-2C1D-493B-A94D-D122A642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Linh Ngo</cp:lastModifiedBy>
  <cp:revision>20</cp:revision>
  <cp:lastPrinted>2024-11-13T02:16:00Z</cp:lastPrinted>
  <dcterms:created xsi:type="dcterms:W3CDTF">2025-08-04T13:35:00Z</dcterms:created>
  <dcterms:modified xsi:type="dcterms:W3CDTF">2025-08-06T04:05:00Z</dcterms:modified>
</cp:coreProperties>
</file>