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69C67" w14:textId="77777777" w:rsidR="006B28FE" w:rsidRPr="00CD6F57" w:rsidRDefault="006B28FE" w:rsidP="006B28FE">
      <w:pPr>
        <w:jc w:val="center"/>
        <w:rPr>
          <w:b/>
          <w:sz w:val="52"/>
          <w:szCs w:val="52"/>
          <w:lang w:val="vi-VN"/>
        </w:rPr>
      </w:pPr>
    </w:p>
    <w:p w14:paraId="7A12204A" w14:textId="77777777" w:rsidR="006B28FE" w:rsidRPr="00CD6F57" w:rsidRDefault="006B28FE" w:rsidP="006B28FE">
      <w:pPr>
        <w:jc w:val="center"/>
        <w:rPr>
          <w:b/>
          <w:sz w:val="52"/>
          <w:szCs w:val="52"/>
          <w:lang w:val="vi-VN"/>
        </w:rPr>
      </w:pPr>
    </w:p>
    <w:p w14:paraId="1DA8B4AD" w14:textId="77777777" w:rsidR="006B28FE" w:rsidRPr="00CD6F57" w:rsidRDefault="006B28FE" w:rsidP="006B28FE">
      <w:pPr>
        <w:jc w:val="center"/>
        <w:rPr>
          <w:b/>
          <w:sz w:val="52"/>
          <w:szCs w:val="52"/>
          <w:lang w:val="vi-VN"/>
        </w:rPr>
      </w:pPr>
    </w:p>
    <w:p w14:paraId="585FBD1F" w14:textId="77777777" w:rsidR="006B28FE" w:rsidRPr="00CD6F57" w:rsidRDefault="006B28FE" w:rsidP="006B28FE">
      <w:pPr>
        <w:jc w:val="center"/>
        <w:rPr>
          <w:b/>
          <w:sz w:val="52"/>
          <w:szCs w:val="52"/>
          <w:lang w:val="vi-VN"/>
        </w:rPr>
      </w:pPr>
    </w:p>
    <w:p w14:paraId="57B0638D" w14:textId="40B1D30C" w:rsidR="006B28FE" w:rsidRPr="00747040" w:rsidRDefault="006B28FE" w:rsidP="005F07BC">
      <w:pPr>
        <w:jc w:val="center"/>
        <w:rPr>
          <w:b/>
          <w:sz w:val="52"/>
          <w:szCs w:val="52"/>
          <w:lang w:val="vi-VN"/>
        </w:rPr>
      </w:pPr>
      <w:r w:rsidRPr="00CD6F57">
        <w:rPr>
          <w:b/>
          <w:sz w:val="52"/>
          <w:szCs w:val="52"/>
          <w:lang w:val="vi-VN"/>
        </w:rPr>
        <w:t>MẪU S</w:t>
      </w:r>
      <w:r w:rsidR="00192B2D" w:rsidRPr="00CD6F57">
        <w:rPr>
          <w:b/>
          <w:sz w:val="52"/>
          <w:szCs w:val="52"/>
          <w:lang w:val="vi-VN"/>
        </w:rPr>
        <w:t xml:space="preserve">Ố </w:t>
      </w:r>
      <w:r w:rsidR="00CD6F57" w:rsidRPr="00747040">
        <w:rPr>
          <w:b/>
          <w:sz w:val="52"/>
          <w:szCs w:val="52"/>
          <w:lang w:val="vi-VN"/>
        </w:rPr>
        <w:t>13</w:t>
      </w:r>
    </w:p>
    <w:p w14:paraId="06BCD389" w14:textId="77777777" w:rsidR="00C0608D" w:rsidRPr="00CD6F57" w:rsidRDefault="00C0608D" w:rsidP="005F07BC">
      <w:pPr>
        <w:jc w:val="center"/>
        <w:rPr>
          <w:b/>
          <w:sz w:val="52"/>
          <w:szCs w:val="52"/>
          <w:lang w:val="vi-VN"/>
        </w:rPr>
      </w:pPr>
    </w:p>
    <w:p w14:paraId="07A1ADD3" w14:textId="56C35747" w:rsidR="006B28FE" w:rsidRPr="00CD6F57" w:rsidRDefault="00AA3503" w:rsidP="00FB2329">
      <w:pPr>
        <w:jc w:val="center"/>
        <w:rPr>
          <w:b/>
          <w:sz w:val="52"/>
          <w:szCs w:val="52"/>
          <w:lang w:val="vi-VN"/>
        </w:rPr>
      </w:pPr>
      <w:r w:rsidRPr="00CD6F57">
        <w:rPr>
          <w:b/>
          <w:sz w:val="52"/>
          <w:szCs w:val="52"/>
          <w:lang w:val="vi-VN"/>
        </w:rPr>
        <w:t>MUA SẮM TRỰC TUYẾN</w:t>
      </w:r>
    </w:p>
    <w:p w14:paraId="60962D26" w14:textId="75395A8D" w:rsidR="006B28FE" w:rsidRPr="00CD6F57" w:rsidRDefault="006B28FE" w:rsidP="006B28FE">
      <w:pPr>
        <w:jc w:val="center"/>
        <w:rPr>
          <w:sz w:val="28"/>
          <w:szCs w:val="28"/>
          <w:lang w:val="vi-VN"/>
        </w:rPr>
      </w:pPr>
      <w:r w:rsidRPr="00CD6F57">
        <w:rPr>
          <w:sz w:val="28"/>
          <w:szCs w:val="28"/>
          <w:lang w:val="vi-VN"/>
        </w:rPr>
        <w:t>(Ban hành kèm theo Thông tư số</w:t>
      </w:r>
      <w:r w:rsidR="00CD6F57" w:rsidRPr="00CD6F57">
        <w:rPr>
          <w:sz w:val="28"/>
          <w:szCs w:val="28"/>
          <w:lang w:val="vi-VN"/>
        </w:rPr>
        <w:t xml:space="preserve"> 79</w:t>
      </w:r>
      <w:r w:rsidRPr="00CD6F57">
        <w:rPr>
          <w:sz w:val="28"/>
          <w:szCs w:val="28"/>
          <w:lang w:val="vi-VN"/>
        </w:rPr>
        <w:t>/202</w:t>
      </w:r>
      <w:r w:rsidR="00B52962" w:rsidRPr="00CD6F57">
        <w:rPr>
          <w:sz w:val="28"/>
          <w:szCs w:val="28"/>
          <w:lang w:val="vi-VN"/>
        </w:rPr>
        <w:t>5</w:t>
      </w:r>
      <w:r w:rsidRPr="00CD6F57">
        <w:rPr>
          <w:sz w:val="28"/>
          <w:szCs w:val="28"/>
          <w:lang w:val="vi-VN"/>
        </w:rPr>
        <w:t>/TT-</w:t>
      </w:r>
      <w:r w:rsidR="00B52962" w:rsidRPr="00CD6F57">
        <w:rPr>
          <w:sz w:val="28"/>
          <w:szCs w:val="28"/>
          <w:lang w:val="vi-VN"/>
        </w:rPr>
        <w:t>TC</w:t>
      </w:r>
    </w:p>
    <w:p w14:paraId="4ED3275E" w14:textId="48229292" w:rsidR="00FB2329" w:rsidRPr="00CD6F57" w:rsidRDefault="00747040" w:rsidP="006B28FE">
      <w:pPr>
        <w:spacing w:after="160" w:line="259" w:lineRule="auto"/>
        <w:jc w:val="center"/>
        <w:rPr>
          <w:bCs/>
          <w:sz w:val="28"/>
          <w:szCs w:val="28"/>
          <w:lang w:val="vi-VN"/>
        </w:rPr>
      </w:pPr>
      <w:r w:rsidRPr="00747040">
        <w:rPr>
          <w:sz w:val="28"/>
          <w:szCs w:val="28"/>
          <w:lang w:val="vi-VN"/>
        </w:rPr>
        <w:t>n</w:t>
      </w:r>
      <w:r w:rsidR="006B28FE" w:rsidRPr="00CD6F57">
        <w:rPr>
          <w:sz w:val="28"/>
          <w:szCs w:val="28"/>
          <w:lang w:val="vi-VN"/>
        </w:rPr>
        <w:t>gà</w:t>
      </w:r>
      <w:r w:rsidR="005F07BC" w:rsidRPr="00CD6F57">
        <w:rPr>
          <w:sz w:val="28"/>
          <w:szCs w:val="28"/>
          <w:lang w:val="vi-VN"/>
        </w:rPr>
        <w:t>y</w:t>
      </w:r>
      <w:r w:rsidR="00CD6F57" w:rsidRPr="00CD6F57">
        <w:rPr>
          <w:sz w:val="28"/>
          <w:szCs w:val="28"/>
          <w:lang w:val="vi-VN"/>
        </w:rPr>
        <w:t xml:space="preserve"> 04</w:t>
      </w:r>
      <w:r w:rsidR="005F07BC" w:rsidRPr="00CD6F57">
        <w:rPr>
          <w:sz w:val="28"/>
          <w:szCs w:val="28"/>
          <w:lang w:val="vi-VN"/>
        </w:rPr>
        <w:t xml:space="preserve"> </w:t>
      </w:r>
      <w:r w:rsidR="006B28FE" w:rsidRPr="00CD6F57">
        <w:rPr>
          <w:sz w:val="28"/>
          <w:szCs w:val="28"/>
          <w:lang w:val="vi-VN"/>
        </w:rPr>
        <w:t xml:space="preserve">tháng </w:t>
      </w:r>
      <w:r w:rsidR="00CD6F57" w:rsidRPr="00CD6F57">
        <w:rPr>
          <w:sz w:val="28"/>
          <w:szCs w:val="28"/>
          <w:lang w:val="vi-VN"/>
        </w:rPr>
        <w:t>8</w:t>
      </w:r>
      <w:r w:rsidR="005F07BC" w:rsidRPr="00CD6F57">
        <w:rPr>
          <w:sz w:val="28"/>
          <w:szCs w:val="28"/>
          <w:lang w:val="vi-VN"/>
        </w:rPr>
        <w:t xml:space="preserve"> </w:t>
      </w:r>
      <w:r w:rsidR="006B28FE" w:rsidRPr="00CD6F57">
        <w:rPr>
          <w:sz w:val="28"/>
          <w:szCs w:val="28"/>
          <w:lang w:val="vi-VN"/>
        </w:rPr>
        <w:t xml:space="preserve">năm </w:t>
      </w:r>
      <w:r w:rsidR="00B52962" w:rsidRPr="00CD6F57">
        <w:rPr>
          <w:sz w:val="28"/>
          <w:szCs w:val="28"/>
          <w:lang w:val="vi-VN"/>
        </w:rPr>
        <w:t xml:space="preserve">2025 </w:t>
      </w:r>
      <w:r w:rsidR="006B28FE" w:rsidRPr="00CD6F57">
        <w:rPr>
          <w:sz w:val="28"/>
          <w:szCs w:val="28"/>
          <w:lang w:val="vi-VN"/>
        </w:rPr>
        <w:t xml:space="preserve">của Bộ trưởng Bộ </w:t>
      </w:r>
      <w:r w:rsidR="00B52962" w:rsidRPr="00CD6F57">
        <w:rPr>
          <w:sz w:val="28"/>
          <w:szCs w:val="28"/>
          <w:lang w:val="vi-VN"/>
        </w:rPr>
        <w:t>Tài chính</w:t>
      </w:r>
      <w:r w:rsidR="006B28FE" w:rsidRPr="00CD6F57">
        <w:rPr>
          <w:bCs/>
          <w:sz w:val="28"/>
          <w:szCs w:val="28"/>
          <w:lang w:val="vi-VN"/>
        </w:rPr>
        <w:t>)</w:t>
      </w:r>
    </w:p>
    <w:p w14:paraId="0DD0E401" w14:textId="77777777" w:rsidR="00FB2329" w:rsidRPr="00CD6F57" w:rsidRDefault="00FB2329">
      <w:pPr>
        <w:spacing w:after="160" w:line="259" w:lineRule="auto"/>
        <w:jc w:val="left"/>
        <w:rPr>
          <w:bCs/>
          <w:sz w:val="28"/>
          <w:szCs w:val="28"/>
          <w:lang w:val="vi-VN"/>
        </w:rPr>
      </w:pPr>
      <w:r w:rsidRPr="00CD6F57">
        <w:rPr>
          <w:bCs/>
          <w:sz w:val="28"/>
          <w:szCs w:val="28"/>
          <w:lang w:val="vi-VN"/>
        </w:rPr>
        <w:br w:type="page"/>
      </w:r>
    </w:p>
    <w:p w14:paraId="4DE94846" w14:textId="28AA4246" w:rsidR="00FB2329" w:rsidRPr="00CD6F57" w:rsidRDefault="00FB2329" w:rsidP="00FB2329">
      <w:pPr>
        <w:spacing w:line="264" w:lineRule="auto"/>
        <w:jc w:val="center"/>
        <w:rPr>
          <w:b/>
          <w:sz w:val="28"/>
          <w:szCs w:val="28"/>
          <w:lang w:val="nl-NL"/>
        </w:rPr>
      </w:pPr>
      <w:bookmarkStart w:id="0" w:name="_Hlk178078163"/>
      <w:r w:rsidRPr="00CD6F57">
        <w:rPr>
          <w:b/>
          <w:sz w:val="28"/>
          <w:szCs w:val="28"/>
          <w:lang w:val="nl-NL"/>
        </w:rPr>
        <w:lastRenderedPageBreak/>
        <w:t xml:space="preserve">BIỂU MẪU </w:t>
      </w:r>
    </w:p>
    <w:tbl>
      <w:tblPr>
        <w:tblW w:w="1006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5173"/>
        <w:gridCol w:w="1578"/>
        <w:gridCol w:w="1404"/>
        <w:gridCol w:w="1134"/>
      </w:tblGrid>
      <w:tr w:rsidR="00CD6F57" w:rsidRPr="00CD6F57" w14:paraId="017451E2" w14:textId="77777777" w:rsidTr="00F91F31">
        <w:tc>
          <w:tcPr>
            <w:tcW w:w="776" w:type="dxa"/>
            <w:vMerge w:val="restart"/>
            <w:vAlign w:val="center"/>
          </w:tcPr>
          <w:p w14:paraId="0986850B" w14:textId="77777777" w:rsidR="00FB2329" w:rsidRPr="00CD6F57" w:rsidRDefault="00FB2329" w:rsidP="00F91F31">
            <w:pPr>
              <w:spacing w:before="120" w:after="120"/>
              <w:jc w:val="center"/>
              <w:rPr>
                <w:b/>
                <w:sz w:val="28"/>
                <w:szCs w:val="28"/>
                <w:lang w:val="nl-NL"/>
              </w:rPr>
            </w:pPr>
            <w:r w:rsidRPr="00CD6F57">
              <w:rPr>
                <w:b/>
                <w:sz w:val="28"/>
                <w:szCs w:val="28"/>
                <w:lang w:val="nl-NL"/>
              </w:rPr>
              <w:t>Stt</w:t>
            </w:r>
          </w:p>
        </w:tc>
        <w:tc>
          <w:tcPr>
            <w:tcW w:w="5173" w:type="dxa"/>
            <w:vMerge w:val="restart"/>
            <w:vAlign w:val="center"/>
          </w:tcPr>
          <w:p w14:paraId="08AAA1C9" w14:textId="77777777" w:rsidR="00FB2329" w:rsidRPr="00CD6F57" w:rsidRDefault="00FB2329" w:rsidP="00F91F31">
            <w:pPr>
              <w:spacing w:before="120" w:after="120"/>
              <w:jc w:val="center"/>
              <w:rPr>
                <w:b/>
                <w:sz w:val="28"/>
                <w:szCs w:val="28"/>
                <w:lang w:val="nl-NL"/>
              </w:rPr>
            </w:pPr>
            <w:r w:rsidRPr="00CD6F57">
              <w:rPr>
                <w:b/>
                <w:sz w:val="28"/>
                <w:szCs w:val="28"/>
                <w:lang w:val="nl-NL"/>
              </w:rPr>
              <w:t>Biểu mẫu</w:t>
            </w:r>
          </w:p>
        </w:tc>
        <w:tc>
          <w:tcPr>
            <w:tcW w:w="1578" w:type="dxa"/>
            <w:vMerge w:val="restart"/>
          </w:tcPr>
          <w:p w14:paraId="150D44A2" w14:textId="77777777" w:rsidR="00FB2329" w:rsidRPr="00CD6F57" w:rsidRDefault="00FB2329" w:rsidP="00F91F31">
            <w:pPr>
              <w:spacing w:before="120" w:after="120"/>
              <w:jc w:val="center"/>
              <w:rPr>
                <w:b/>
                <w:sz w:val="28"/>
                <w:szCs w:val="28"/>
                <w:lang w:val="nl-NL"/>
              </w:rPr>
            </w:pPr>
          </w:p>
          <w:p w14:paraId="390EBF90" w14:textId="77777777" w:rsidR="00FB2329" w:rsidRPr="00CD6F57" w:rsidRDefault="00FB2329" w:rsidP="00F91F31">
            <w:pPr>
              <w:spacing w:before="120" w:after="120"/>
              <w:jc w:val="center"/>
              <w:rPr>
                <w:b/>
                <w:sz w:val="28"/>
                <w:szCs w:val="28"/>
                <w:lang w:val="nl-NL"/>
              </w:rPr>
            </w:pPr>
            <w:r w:rsidRPr="00CD6F57">
              <w:rPr>
                <w:b/>
                <w:sz w:val="28"/>
                <w:szCs w:val="28"/>
                <w:lang w:val="nl-NL"/>
              </w:rPr>
              <w:t>Cách thức thực hiện</w:t>
            </w:r>
          </w:p>
        </w:tc>
        <w:tc>
          <w:tcPr>
            <w:tcW w:w="2538" w:type="dxa"/>
            <w:gridSpan w:val="2"/>
            <w:vAlign w:val="center"/>
          </w:tcPr>
          <w:p w14:paraId="05D7C072" w14:textId="77777777" w:rsidR="00FB2329" w:rsidRPr="00CD6F57" w:rsidRDefault="00FB2329" w:rsidP="00F91F31">
            <w:pPr>
              <w:spacing w:before="120" w:after="120"/>
              <w:jc w:val="center"/>
              <w:rPr>
                <w:b/>
                <w:sz w:val="28"/>
                <w:szCs w:val="28"/>
                <w:lang w:val="nl-NL"/>
              </w:rPr>
            </w:pPr>
            <w:r w:rsidRPr="00CD6F57">
              <w:rPr>
                <w:b/>
                <w:sz w:val="28"/>
                <w:szCs w:val="28"/>
                <w:lang w:val="nl-NL"/>
              </w:rPr>
              <w:t xml:space="preserve">Trách nhiệm </w:t>
            </w:r>
          </w:p>
          <w:p w14:paraId="40FE93AE" w14:textId="77777777" w:rsidR="00FB2329" w:rsidRPr="00CD6F57" w:rsidRDefault="00FB2329" w:rsidP="00F91F31">
            <w:pPr>
              <w:spacing w:before="120" w:after="120"/>
              <w:jc w:val="center"/>
              <w:rPr>
                <w:b/>
                <w:sz w:val="28"/>
                <w:szCs w:val="28"/>
                <w:lang w:val="nl-NL"/>
              </w:rPr>
            </w:pPr>
            <w:r w:rsidRPr="00CD6F57">
              <w:rPr>
                <w:b/>
                <w:sz w:val="28"/>
                <w:szCs w:val="28"/>
                <w:lang w:val="nl-NL"/>
              </w:rPr>
              <w:t>thực hiện</w:t>
            </w:r>
          </w:p>
        </w:tc>
      </w:tr>
      <w:tr w:rsidR="00CD6F57" w:rsidRPr="00CD6F57" w14:paraId="627CF80F" w14:textId="77777777" w:rsidTr="00F91F31">
        <w:trPr>
          <w:trHeight w:val="662"/>
        </w:trPr>
        <w:tc>
          <w:tcPr>
            <w:tcW w:w="776" w:type="dxa"/>
            <w:vMerge/>
            <w:vAlign w:val="center"/>
          </w:tcPr>
          <w:p w14:paraId="6675EC25" w14:textId="77777777" w:rsidR="00FB2329" w:rsidRPr="00CD6F57" w:rsidRDefault="00FB2329" w:rsidP="00F91F31">
            <w:pPr>
              <w:spacing w:before="120" w:after="120"/>
              <w:jc w:val="center"/>
              <w:rPr>
                <w:b/>
                <w:sz w:val="28"/>
                <w:szCs w:val="28"/>
                <w:lang w:val="nl-NL"/>
              </w:rPr>
            </w:pPr>
          </w:p>
        </w:tc>
        <w:tc>
          <w:tcPr>
            <w:tcW w:w="5173" w:type="dxa"/>
            <w:vMerge/>
            <w:vAlign w:val="center"/>
          </w:tcPr>
          <w:p w14:paraId="54F12540" w14:textId="77777777" w:rsidR="00FB2329" w:rsidRPr="00CD6F57" w:rsidRDefault="00FB2329" w:rsidP="00F91F31">
            <w:pPr>
              <w:spacing w:before="120" w:after="120"/>
              <w:jc w:val="center"/>
              <w:rPr>
                <w:b/>
                <w:sz w:val="28"/>
                <w:szCs w:val="28"/>
                <w:lang w:val="nl-NL"/>
              </w:rPr>
            </w:pPr>
          </w:p>
        </w:tc>
        <w:tc>
          <w:tcPr>
            <w:tcW w:w="1578" w:type="dxa"/>
            <w:vMerge/>
          </w:tcPr>
          <w:p w14:paraId="422EFD70" w14:textId="77777777" w:rsidR="00FB2329" w:rsidRPr="00CD6F57" w:rsidRDefault="00FB2329" w:rsidP="00F91F31">
            <w:pPr>
              <w:spacing w:before="120" w:after="120"/>
              <w:jc w:val="center"/>
              <w:rPr>
                <w:b/>
                <w:sz w:val="28"/>
                <w:szCs w:val="28"/>
                <w:lang w:val="nl-NL"/>
              </w:rPr>
            </w:pPr>
          </w:p>
        </w:tc>
        <w:tc>
          <w:tcPr>
            <w:tcW w:w="1404" w:type="dxa"/>
            <w:vAlign w:val="center"/>
          </w:tcPr>
          <w:p w14:paraId="1FBD8ED3" w14:textId="582F77A3" w:rsidR="00FB2329" w:rsidRPr="00CD6F57" w:rsidRDefault="000F47CD" w:rsidP="00F91F31">
            <w:pPr>
              <w:spacing w:before="120" w:after="120"/>
              <w:jc w:val="center"/>
              <w:rPr>
                <w:b/>
                <w:sz w:val="28"/>
                <w:szCs w:val="28"/>
                <w:lang w:val="nl-NL"/>
              </w:rPr>
            </w:pPr>
            <w:r w:rsidRPr="00CD6F57">
              <w:rPr>
                <w:b/>
                <w:sz w:val="28"/>
                <w:szCs w:val="28"/>
                <w:lang w:val="nl-NL"/>
              </w:rPr>
              <w:t>Chủ đầu tư</w:t>
            </w:r>
          </w:p>
        </w:tc>
        <w:tc>
          <w:tcPr>
            <w:tcW w:w="1134" w:type="dxa"/>
            <w:vAlign w:val="center"/>
          </w:tcPr>
          <w:p w14:paraId="461D0606" w14:textId="77777777" w:rsidR="00FB2329" w:rsidRPr="00CD6F57" w:rsidRDefault="00FB2329" w:rsidP="00F91F31">
            <w:pPr>
              <w:spacing w:before="120" w:after="120"/>
              <w:jc w:val="center"/>
              <w:rPr>
                <w:b/>
                <w:sz w:val="28"/>
                <w:szCs w:val="28"/>
                <w:lang w:val="nl-NL"/>
              </w:rPr>
            </w:pPr>
            <w:r w:rsidRPr="00CD6F57">
              <w:rPr>
                <w:b/>
                <w:sz w:val="28"/>
                <w:szCs w:val="28"/>
                <w:lang w:val="nl-NL"/>
              </w:rPr>
              <w:t>Nhà thầu</w:t>
            </w:r>
          </w:p>
        </w:tc>
      </w:tr>
      <w:tr w:rsidR="00CD6F57" w:rsidRPr="00CD6F57" w14:paraId="602C473F" w14:textId="77777777" w:rsidTr="00F91F31">
        <w:tc>
          <w:tcPr>
            <w:tcW w:w="776" w:type="dxa"/>
            <w:vAlign w:val="center"/>
          </w:tcPr>
          <w:p w14:paraId="6F453628" w14:textId="77777777" w:rsidR="00CC6D94" w:rsidRPr="00CD6F57" w:rsidRDefault="00CC6D94" w:rsidP="00F91F31">
            <w:pPr>
              <w:spacing w:before="120" w:after="120"/>
              <w:jc w:val="center"/>
              <w:rPr>
                <w:sz w:val="28"/>
                <w:szCs w:val="28"/>
                <w:lang w:val="nl-NL"/>
              </w:rPr>
            </w:pPr>
            <w:r w:rsidRPr="00CD6F57">
              <w:rPr>
                <w:sz w:val="28"/>
                <w:szCs w:val="28"/>
                <w:lang w:val="nl-NL"/>
              </w:rPr>
              <w:t>1</w:t>
            </w:r>
          </w:p>
        </w:tc>
        <w:tc>
          <w:tcPr>
            <w:tcW w:w="5173" w:type="dxa"/>
          </w:tcPr>
          <w:p w14:paraId="4D3B8D26" w14:textId="5C04529F" w:rsidR="00CC6D94" w:rsidRPr="00CD6F57" w:rsidRDefault="00CC6D94" w:rsidP="00F91F31">
            <w:pPr>
              <w:spacing w:before="120" w:after="120"/>
              <w:rPr>
                <w:sz w:val="28"/>
                <w:szCs w:val="28"/>
                <w:lang w:val="nl-NL"/>
              </w:rPr>
            </w:pPr>
            <w:r w:rsidRPr="00CD6F57">
              <w:rPr>
                <w:sz w:val="28"/>
                <w:szCs w:val="28"/>
                <w:lang w:val="nl-NL"/>
              </w:rPr>
              <w:t>Mẫu số 01. Danh mục hàng hoá áp dụng mua sắm trực tuyến</w:t>
            </w:r>
          </w:p>
        </w:tc>
        <w:tc>
          <w:tcPr>
            <w:tcW w:w="1578" w:type="dxa"/>
            <w:vMerge w:val="restart"/>
            <w:vAlign w:val="center"/>
          </w:tcPr>
          <w:p w14:paraId="00A2C4F3" w14:textId="77777777" w:rsidR="00CC6D94" w:rsidRPr="00CD6F57" w:rsidRDefault="00CC6D94" w:rsidP="00F91F31">
            <w:pPr>
              <w:spacing w:before="120" w:after="120"/>
              <w:jc w:val="center"/>
              <w:rPr>
                <w:sz w:val="28"/>
                <w:szCs w:val="28"/>
                <w:lang w:val="nl-NL"/>
              </w:rPr>
            </w:pPr>
            <w:r w:rsidRPr="00CD6F57">
              <w:rPr>
                <w:sz w:val="28"/>
                <w:szCs w:val="28"/>
                <w:lang w:val="nl-NL"/>
              </w:rPr>
              <w:t>Webform</w:t>
            </w:r>
          </w:p>
        </w:tc>
        <w:tc>
          <w:tcPr>
            <w:tcW w:w="1404" w:type="dxa"/>
          </w:tcPr>
          <w:p w14:paraId="7F6A3F18" w14:textId="326E8186" w:rsidR="00CC6D94" w:rsidRPr="00CD6F57" w:rsidRDefault="00CC6D94" w:rsidP="00F91F31">
            <w:pPr>
              <w:spacing w:before="120" w:after="120"/>
              <w:jc w:val="center"/>
              <w:rPr>
                <w:b/>
                <w:sz w:val="28"/>
                <w:szCs w:val="28"/>
                <w:lang w:val="nl-NL"/>
              </w:rPr>
            </w:pPr>
          </w:p>
        </w:tc>
        <w:tc>
          <w:tcPr>
            <w:tcW w:w="1134" w:type="dxa"/>
          </w:tcPr>
          <w:p w14:paraId="2A036AFD" w14:textId="77777777" w:rsidR="00CC6D94" w:rsidRPr="00CD6F57" w:rsidRDefault="00CC6D94" w:rsidP="00F91F31">
            <w:pPr>
              <w:spacing w:before="120" w:after="120"/>
              <w:jc w:val="center"/>
              <w:rPr>
                <w:b/>
                <w:sz w:val="28"/>
                <w:szCs w:val="28"/>
                <w:lang w:val="nl-NL"/>
              </w:rPr>
            </w:pPr>
            <w:r w:rsidRPr="00CD6F57">
              <w:rPr>
                <w:b/>
                <w:sz w:val="28"/>
                <w:szCs w:val="28"/>
                <w:lang w:val="nl-NL"/>
              </w:rPr>
              <w:t>X</w:t>
            </w:r>
          </w:p>
        </w:tc>
      </w:tr>
      <w:tr w:rsidR="00CD6F57" w:rsidRPr="00CD6F57" w14:paraId="2F3BA711" w14:textId="77777777" w:rsidTr="002A5D3D">
        <w:tc>
          <w:tcPr>
            <w:tcW w:w="776" w:type="dxa"/>
            <w:vAlign w:val="center"/>
          </w:tcPr>
          <w:p w14:paraId="1ACD8D2F" w14:textId="1A3C2F89" w:rsidR="0094701C" w:rsidRPr="00CD6F57" w:rsidRDefault="0094701C" w:rsidP="0094701C">
            <w:pPr>
              <w:spacing w:before="120" w:after="120"/>
              <w:jc w:val="center"/>
              <w:rPr>
                <w:sz w:val="28"/>
                <w:szCs w:val="28"/>
                <w:lang w:val="nl-NL"/>
              </w:rPr>
            </w:pPr>
            <w:r w:rsidRPr="00CD6F57">
              <w:rPr>
                <w:sz w:val="28"/>
                <w:szCs w:val="28"/>
                <w:lang w:val="nl-NL"/>
              </w:rPr>
              <w:t>2</w:t>
            </w:r>
          </w:p>
        </w:tc>
        <w:tc>
          <w:tcPr>
            <w:tcW w:w="5173" w:type="dxa"/>
          </w:tcPr>
          <w:p w14:paraId="5AAE0C14" w14:textId="43F48517" w:rsidR="0094701C" w:rsidRPr="00CD6F57" w:rsidRDefault="0094701C" w:rsidP="0094701C">
            <w:pPr>
              <w:spacing w:before="120" w:after="120"/>
              <w:rPr>
                <w:sz w:val="28"/>
                <w:szCs w:val="28"/>
                <w:lang w:val="nl-NL"/>
              </w:rPr>
            </w:pPr>
            <w:r w:rsidRPr="00CD6F57">
              <w:rPr>
                <w:sz w:val="28"/>
                <w:szCs w:val="28"/>
                <w:lang w:val="nl-NL"/>
              </w:rPr>
              <w:t>Mẫu số 01A. Danh mục thuốc áp dụng mua sắm trực tuyến (đối với dược liệu/vị thuốc cổ truyền)</w:t>
            </w:r>
          </w:p>
        </w:tc>
        <w:tc>
          <w:tcPr>
            <w:tcW w:w="1578" w:type="dxa"/>
            <w:vMerge/>
          </w:tcPr>
          <w:p w14:paraId="62124A75" w14:textId="77777777" w:rsidR="0094701C" w:rsidRPr="00CD6F57" w:rsidRDefault="0094701C" w:rsidP="0094701C">
            <w:pPr>
              <w:spacing w:before="120" w:after="120"/>
              <w:jc w:val="center"/>
              <w:rPr>
                <w:sz w:val="28"/>
                <w:szCs w:val="28"/>
                <w:lang w:val="nl-NL"/>
              </w:rPr>
            </w:pPr>
          </w:p>
        </w:tc>
        <w:tc>
          <w:tcPr>
            <w:tcW w:w="1404" w:type="dxa"/>
          </w:tcPr>
          <w:p w14:paraId="72BF599F" w14:textId="77777777" w:rsidR="0094701C" w:rsidRPr="00CD6F57" w:rsidRDefault="0094701C" w:rsidP="0094701C">
            <w:pPr>
              <w:spacing w:before="120" w:after="120"/>
              <w:jc w:val="center"/>
              <w:rPr>
                <w:b/>
                <w:sz w:val="28"/>
                <w:szCs w:val="28"/>
                <w:lang w:val="nl-NL"/>
              </w:rPr>
            </w:pPr>
          </w:p>
        </w:tc>
        <w:tc>
          <w:tcPr>
            <w:tcW w:w="1134" w:type="dxa"/>
          </w:tcPr>
          <w:p w14:paraId="31DE10EA" w14:textId="16A28A04" w:rsidR="0094701C" w:rsidRPr="00CD6F57" w:rsidRDefault="0094701C" w:rsidP="0094701C">
            <w:pPr>
              <w:spacing w:before="120" w:after="120"/>
              <w:jc w:val="center"/>
              <w:rPr>
                <w:b/>
                <w:sz w:val="28"/>
                <w:szCs w:val="28"/>
                <w:lang w:val="nl-NL"/>
              </w:rPr>
            </w:pPr>
            <w:r w:rsidRPr="00CD6F57">
              <w:rPr>
                <w:b/>
                <w:sz w:val="28"/>
                <w:szCs w:val="28"/>
                <w:lang w:val="nl-NL"/>
              </w:rPr>
              <w:t>X</w:t>
            </w:r>
          </w:p>
        </w:tc>
      </w:tr>
      <w:tr w:rsidR="00CD6F57" w:rsidRPr="00CD6F57" w14:paraId="35F44706" w14:textId="77777777" w:rsidTr="002A5D3D">
        <w:tc>
          <w:tcPr>
            <w:tcW w:w="776" w:type="dxa"/>
            <w:vAlign w:val="center"/>
          </w:tcPr>
          <w:p w14:paraId="1B44F4C9" w14:textId="7E267552" w:rsidR="0094701C" w:rsidRPr="00CD6F57" w:rsidRDefault="0094701C" w:rsidP="0094701C">
            <w:pPr>
              <w:spacing w:before="120" w:after="120"/>
              <w:jc w:val="center"/>
              <w:rPr>
                <w:sz w:val="28"/>
                <w:szCs w:val="28"/>
                <w:lang w:val="nl-NL"/>
              </w:rPr>
            </w:pPr>
            <w:r w:rsidRPr="00CD6F57">
              <w:rPr>
                <w:sz w:val="28"/>
                <w:szCs w:val="28"/>
                <w:lang w:val="nl-NL"/>
              </w:rPr>
              <w:t>3</w:t>
            </w:r>
          </w:p>
        </w:tc>
        <w:tc>
          <w:tcPr>
            <w:tcW w:w="5173" w:type="dxa"/>
          </w:tcPr>
          <w:p w14:paraId="3F6F8C26" w14:textId="2573FF20" w:rsidR="0094701C" w:rsidRPr="00CD6F57" w:rsidRDefault="0094701C" w:rsidP="0094701C">
            <w:pPr>
              <w:spacing w:before="120" w:after="120"/>
              <w:rPr>
                <w:sz w:val="28"/>
                <w:szCs w:val="28"/>
                <w:lang w:val="nl-NL"/>
              </w:rPr>
            </w:pPr>
            <w:r w:rsidRPr="00CD6F57">
              <w:rPr>
                <w:sz w:val="28"/>
                <w:szCs w:val="28"/>
                <w:lang w:val="nl-NL"/>
              </w:rPr>
              <w:t>Mẫu số 01B. Danh mục thuốc áp dụng mua sắm trực tuyến (đối với thuốc Generic/Thuốc biệt dược gốc)</w:t>
            </w:r>
          </w:p>
        </w:tc>
        <w:tc>
          <w:tcPr>
            <w:tcW w:w="1578" w:type="dxa"/>
            <w:vMerge/>
          </w:tcPr>
          <w:p w14:paraId="3560726F" w14:textId="77777777" w:rsidR="0094701C" w:rsidRPr="00CD6F57" w:rsidRDefault="0094701C" w:rsidP="0094701C">
            <w:pPr>
              <w:spacing w:before="120" w:after="120"/>
              <w:jc w:val="center"/>
              <w:rPr>
                <w:sz w:val="28"/>
                <w:szCs w:val="28"/>
                <w:lang w:val="nl-NL"/>
              </w:rPr>
            </w:pPr>
          </w:p>
        </w:tc>
        <w:tc>
          <w:tcPr>
            <w:tcW w:w="1404" w:type="dxa"/>
          </w:tcPr>
          <w:p w14:paraId="5012E3FD" w14:textId="77777777" w:rsidR="0094701C" w:rsidRPr="00CD6F57" w:rsidRDefault="0094701C" w:rsidP="0094701C">
            <w:pPr>
              <w:spacing w:before="120" w:after="120"/>
              <w:jc w:val="center"/>
              <w:rPr>
                <w:b/>
                <w:sz w:val="28"/>
                <w:szCs w:val="28"/>
                <w:lang w:val="nl-NL"/>
              </w:rPr>
            </w:pPr>
          </w:p>
        </w:tc>
        <w:tc>
          <w:tcPr>
            <w:tcW w:w="1134" w:type="dxa"/>
          </w:tcPr>
          <w:p w14:paraId="7FC14EAD" w14:textId="6E0F29BE" w:rsidR="0094701C" w:rsidRPr="00CD6F57" w:rsidRDefault="0094701C" w:rsidP="0094701C">
            <w:pPr>
              <w:spacing w:before="120" w:after="120"/>
              <w:jc w:val="center"/>
              <w:rPr>
                <w:b/>
                <w:sz w:val="28"/>
                <w:szCs w:val="28"/>
                <w:lang w:val="nl-NL"/>
              </w:rPr>
            </w:pPr>
            <w:r w:rsidRPr="00CD6F57">
              <w:rPr>
                <w:b/>
                <w:sz w:val="28"/>
                <w:szCs w:val="28"/>
                <w:lang w:val="nl-NL"/>
              </w:rPr>
              <w:t>X</w:t>
            </w:r>
          </w:p>
        </w:tc>
      </w:tr>
      <w:tr w:rsidR="00CD6F57" w:rsidRPr="00CD6F57" w14:paraId="1C30807E" w14:textId="77777777" w:rsidTr="002A5D3D">
        <w:tc>
          <w:tcPr>
            <w:tcW w:w="776" w:type="dxa"/>
            <w:vAlign w:val="center"/>
          </w:tcPr>
          <w:p w14:paraId="639376CE" w14:textId="7188D00C" w:rsidR="0094701C" w:rsidRPr="00CD6F57" w:rsidRDefault="0094701C" w:rsidP="0094701C">
            <w:pPr>
              <w:spacing w:before="120" w:after="120"/>
              <w:jc w:val="center"/>
              <w:rPr>
                <w:sz w:val="28"/>
                <w:szCs w:val="28"/>
                <w:lang w:val="nl-NL"/>
              </w:rPr>
            </w:pPr>
            <w:r w:rsidRPr="00CD6F57">
              <w:rPr>
                <w:sz w:val="28"/>
                <w:szCs w:val="28"/>
                <w:lang w:val="nl-NL"/>
              </w:rPr>
              <w:t>4</w:t>
            </w:r>
          </w:p>
        </w:tc>
        <w:tc>
          <w:tcPr>
            <w:tcW w:w="5173" w:type="dxa"/>
          </w:tcPr>
          <w:p w14:paraId="2B41AEF4" w14:textId="4F57B623" w:rsidR="0094701C" w:rsidRPr="00CD6F57" w:rsidRDefault="0094701C" w:rsidP="0094701C">
            <w:pPr>
              <w:spacing w:before="120" w:after="120"/>
              <w:rPr>
                <w:sz w:val="28"/>
                <w:szCs w:val="28"/>
                <w:lang w:val="nl-NL"/>
              </w:rPr>
            </w:pPr>
            <w:r w:rsidRPr="00CD6F57">
              <w:rPr>
                <w:sz w:val="28"/>
                <w:szCs w:val="28"/>
                <w:lang w:val="nl-NL"/>
              </w:rPr>
              <w:t>Mẫu số 01C. Danh mục thuốc áp dụng mua sắm trực tuyến đ</w:t>
            </w:r>
            <w:r w:rsidRPr="00CD6F57">
              <w:rPr>
                <w:bCs/>
                <w:sz w:val="28"/>
                <w:szCs w:val="28"/>
                <w:lang w:val="nl-NL"/>
              </w:rPr>
              <w:t xml:space="preserve">ối với </w:t>
            </w:r>
            <w:r w:rsidRPr="00CD6F57">
              <w:rPr>
                <w:sz w:val="28"/>
                <w:szCs w:val="28"/>
                <w:lang w:val="nl-NL"/>
              </w:rPr>
              <w:t>thuốc dược liệu, thuốc cổ truyền/ Vị thuốc cổ truyền có dạng bào chế cao, cốm, bột, dịch chiết, tinh dầu, nhựa, gôm, thạch đã được tiêu chuẩn hóa/ Bán thành phẩm dược liệu có dạng bào chế cao, cốm, bột, dịch chiết, tinh dầu, nhựa, gôm, thạch đã được tiêu chuẩn hóa</w:t>
            </w:r>
          </w:p>
        </w:tc>
        <w:tc>
          <w:tcPr>
            <w:tcW w:w="1578" w:type="dxa"/>
            <w:vMerge/>
          </w:tcPr>
          <w:p w14:paraId="11E1929F" w14:textId="77777777" w:rsidR="0094701C" w:rsidRPr="00CD6F57" w:rsidRDefault="0094701C" w:rsidP="0094701C">
            <w:pPr>
              <w:spacing w:before="120" w:after="120"/>
              <w:jc w:val="center"/>
              <w:rPr>
                <w:sz w:val="28"/>
                <w:szCs w:val="28"/>
                <w:lang w:val="nl-NL"/>
              </w:rPr>
            </w:pPr>
          </w:p>
        </w:tc>
        <w:tc>
          <w:tcPr>
            <w:tcW w:w="1404" w:type="dxa"/>
          </w:tcPr>
          <w:p w14:paraId="15C29849" w14:textId="77777777" w:rsidR="0094701C" w:rsidRPr="00CD6F57" w:rsidRDefault="0094701C" w:rsidP="0094701C">
            <w:pPr>
              <w:spacing w:before="120" w:after="120"/>
              <w:jc w:val="center"/>
              <w:rPr>
                <w:b/>
                <w:sz w:val="28"/>
                <w:szCs w:val="28"/>
                <w:lang w:val="nl-NL"/>
              </w:rPr>
            </w:pPr>
          </w:p>
        </w:tc>
        <w:tc>
          <w:tcPr>
            <w:tcW w:w="1134" w:type="dxa"/>
          </w:tcPr>
          <w:p w14:paraId="72F32ACA" w14:textId="77777777" w:rsidR="0094701C" w:rsidRPr="00CD6F57" w:rsidRDefault="0094701C" w:rsidP="0094701C">
            <w:pPr>
              <w:spacing w:before="120" w:after="120"/>
              <w:jc w:val="center"/>
              <w:rPr>
                <w:b/>
                <w:sz w:val="28"/>
                <w:szCs w:val="28"/>
                <w:lang w:val="nl-NL"/>
              </w:rPr>
            </w:pPr>
          </w:p>
          <w:p w14:paraId="75BD6B8F" w14:textId="77777777" w:rsidR="0094701C" w:rsidRPr="00CD6F57" w:rsidRDefault="0094701C" w:rsidP="0094701C">
            <w:pPr>
              <w:spacing w:before="120" w:after="120"/>
              <w:jc w:val="center"/>
              <w:rPr>
                <w:b/>
                <w:sz w:val="28"/>
                <w:szCs w:val="28"/>
                <w:lang w:val="nl-NL"/>
              </w:rPr>
            </w:pPr>
          </w:p>
          <w:p w14:paraId="6558D6AC" w14:textId="7ED4479A" w:rsidR="0094701C" w:rsidRPr="00CD6F57" w:rsidRDefault="0094701C" w:rsidP="0094701C">
            <w:pPr>
              <w:spacing w:before="120" w:after="120"/>
              <w:jc w:val="center"/>
              <w:rPr>
                <w:b/>
                <w:sz w:val="28"/>
                <w:szCs w:val="28"/>
                <w:lang w:val="nl-NL"/>
              </w:rPr>
            </w:pPr>
            <w:r w:rsidRPr="00CD6F57">
              <w:rPr>
                <w:b/>
                <w:sz w:val="28"/>
                <w:szCs w:val="28"/>
                <w:lang w:val="nl-NL"/>
              </w:rPr>
              <w:t>X</w:t>
            </w:r>
          </w:p>
        </w:tc>
      </w:tr>
      <w:tr w:rsidR="00CD6F57" w:rsidRPr="00CD6F57" w14:paraId="6330DB15" w14:textId="77777777" w:rsidTr="00F91F31">
        <w:tc>
          <w:tcPr>
            <w:tcW w:w="776" w:type="dxa"/>
            <w:vAlign w:val="center"/>
          </w:tcPr>
          <w:p w14:paraId="1DB625D6" w14:textId="760E05EB" w:rsidR="00CC6D94" w:rsidRPr="00CD6F57" w:rsidRDefault="0094701C" w:rsidP="00F91F31">
            <w:pPr>
              <w:spacing w:before="120" w:after="120"/>
              <w:jc w:val="center"/>
              <w:rPr>
                <w:sz w:val="28"/>
                <w:szCs w:val="28"/>
                <w:lang w:val="nl-NL"/>
              </w:rPr>
            </w:pPr>
            <w:r w:rsidRPr="00CD6F57">
              <w:rPr>
                <w:sz w:val="28"/>
                <w:szCs w:val="28"/>
                <w:lang w:val="nl-NL"/>
              </w:rPr>
              <w:t>5</w:t>
            </w:r>
          </w:p>
        </w:tc>
        <w:tc>
          <w:tcPr>
            <w:tcW w:w="5173" w:type="dxa"/>
          </w:tcPr>
          <w:p w14:paraId="6FD6566F" w14:textId="1FCCA03A" w:rsidR="00CC6D94" w:rsidRPr="00CD6F57" w:rsidRDefault="00CC6D94" w:rsidP="00F91F31">
            <w:pPr>
              <w:spacing w:before="120" w:after="120"/>
              <w:rPr>
                <w:sz w:val="28"/>
                <w:szCs w:val="28"/>
                <w:lang w:val="nl-NL"/>
              </w:rPr>
            </w:pPr>
            <w:r w:rsidRPr="00CD6F57">
              <w:rPr>
                <w:sz w:val="28"/>
                <w:szCs w:val="28"/>
                <w:lang w:val="nl-NL"/>
              </w:rPr>
              <w:t>Mẫu số 02. Đơn hàng</w:t>
            </w:r>
            <w:r w:rsidR="00F1484D" w:rsidRPr="00CD6F57">
              <w:rPr>
                <w:sz w:val="28"/>
                <w:szCs w:val="28"/>
                <w:lang w:val="nl-NL"/>
              </w:rPr>
              <w:t xml:space="preserve"> (dùng chung)</w:t>
            </w:r>
          </w:p>
        </w:tc>
        <w:tc>
          <w:tcPr>
            <w:tcW w:w="1578" w:type="dxa"/>
            <w:vMerge/>
          </w:tcPr>
          <w:p w14:paraId="0CBEDC69" w14:textId="77777777" w:rsidR="00CC6D94" w:rsidRPr="00CD6F57" w:rsidRDefault="00CC6D94" w:rsidP="00F91F31">
            <w:pPr>
              <w:spacing w:before="120" w:after="120"/>
              <w:jc w:val="center"/>
              <w:rPr>
                <w:sz w:val="28"/>
                <w:szCs w:val="28"/>
                <w:lang w:val="nl-NL"/>
              </w:rPr>
            </w:pPr>
          </w:p>
        </w:tc>
        <w:tc>
          <w:tcPr>
            <w:tcW w:w="1404" w:type="dxa"/>
          </w:tcPr>
          <w:p w14:paraId="111A53D5" w14:textId="77777777" w:rsidR="00CC6D94" w:rsidRPr="00CD6F57" w:rsidRDefault="00CC6D94" w:rsidP="00F91F31">
            <w:pPr>
              <w:spacing w:before="120" w:after="120"/>
              <w:jc w:val="center"/>
              <w:rPr>
                <w:b/>
                <w:sz w:val="28"/>
                <w:szCs w:val="28"/>
                <w:lang w:val="nl-NL"/>
              </w:rPr>
            </w:pPr>
            <w:r w:rsidRPr="00CD6F57">
              <w:rPr>
                <w:b/>
                <w:sz w:val="28"/>
                <w:szCs w:val="28"/>
                <w:lang w:val="nl-NL"/>
              </w:rPr>
              <w:t>X</w:t>
            </w:r>
          </w:p>
        </w:tc>
        <w:tc>
          <w:tcPr>
            <w:tcW w:w="1134" w:type="dxa"/>
          </w:tcPr>
          <w:p w14:paraId="3A0EC1E2" w14:textId="77777777" w:rsidR="00CC6D94" w:rsidRPr="00CD6F57" w:rsidRDefault="00CC6D94" w:rsidP="00F91F31">
            <w:pPr>
              <w:spacing w:before="120" w:after="120"/>
              <w:rPr>
                <w:b/>
                <w:sz w:val="28"/>
                <w:szCs w:val="28"/>
                <w:lang w:val="nl-NL"/>
              </w:rPr>
            </w:pPr>
          </w:p>
        </w:tc>
      </w:tr>
      <w:tr w:rsidR="00CD6F57" w:rsidRPr="00CD6F57" w14:paraId="22763073" w14:textId="77777777" w:rsidTr="00F91F31">
        <w:tc>
          <w:tcPr>
            <w:tcW w:w="776" w:type="dxa"/>
            <w:vAlign w:val="center"/>
          </w:tcPr>
          <w:p w14:paraId="6451A89E" w14:textId="684A6F52" w:rsidR="00CC6D94" w:rsidRPr="00CD6F57" w:rsidRDefault="0094701C" w:rsidP="00F91F31">
            <w:pPr>
              <w:spacing w:before="120" w:after="120"/>
              <w:jc w:val="center"/>
              <w:rPr>
                <w:sz w:val="28"/>
                <w:szCs w:val="28"/>
                <w:lang w:val="nl-NL"/>
              </w:rPr>
            </w:pPr>
            <w:r w:rsidRPr="00CD6F57">
              <w:rPr>
                <w:sz w:val="28"/>
                <w:szCs w:val="28"/>
                <w:lang w:val="nl-NL"/>
              </w:rPr>
              <w:t>6</w:t>
            </w:r>
          </w:p>
        </w:tc>
        <w:tc>
          <w:tcPr>
            <w:tcW w:w="5173" w:type="dxa"/>
          </w:tcPr>
          <w:p w14:paraId="2BBE9622" w14:textId="42DE9CE1" w:rsidR="00CC6D94" w:rsidRPr="00CD6F57" w:rsidRDefault="00CC6D94" w:rsidP="00F91F31">
            <w:pPr>
              <w:spacing w:before="120" w:after="120"/>
              <w:rPr>
                <w:sz w:val="28"/>
                <w:szCs w:val="28"/>
                <w:lang w:val="nl-NL"/>
              </w:rPr>
            </w:pPr>
            <w:r w:rsidRPr="00CD6F57">
              <w:rPr>
                <w:sz w:val="28"/>
                <w:szCs w:val="28"/>
                <w:lang w:val="nl-NL"/>
              </w:rPr>
              <w:t>Mẫu số 03. Thông báo xác nhận đơn hàng (dùng chung)</w:t>
            </w:r>
          </w:p>
        </w:tc>
        <w:tc>
          <w:tcPr>
            <w:tcW w:w="1578" w:type="dxa"/>
            <w:vMerge/>
          </w:tcPr>
          <w:p w14:paraId="49925CEF" w14:textId="77777777" w:rsidR="00CC6D94" w:rsidRPr="00CD6F57" w:rsidRDefault="00CC6D94" w:rsidP="00F91F31">
            <w:pPr>
              <w:spacing w:before="120" w:after="120"/>
              <w:jc w:val="center"/>
              <w:rPr>
                <w:sz w:val="28"/>
                <w:szCs w:val="28"/>
                <w:lang w:val="nl-NL"/>
              </w:rPr>
            </w:pPr>
          </w:p>
        </w:tc>
        <w:tc>
          <w:tcPr>
            <w:tcW w:w="1404" w:type="dxa"/>
          </w:tcPr>
          <w:p w14:paraId="0F041AB6" w14:textId="77777777" w:rsidR="00CC6D94" w:rsidRPr="00CD6F57" w:rsidRDefault="00CC6D94" w:rsidP="00F91F31">
            <w:pPr>
              <w:spacing w:before="120" w:after="120"/>
              <w:jc w:val="center"/>
              <w:rPr>
                <w:b/>
                <w:sz w:val="28"/>
                <w:szCs w:val="28"/>
                <w:lang w:val="nl-NL"/>
              </w:rPr>
            </w:pPr>
          </w:p>
        </w:tc>
        <w:tc>
          <w:tcPr>
            <w:tcW w:w="1134" w:type="dxa"/>
          </w:tcPr>
          <w:p w14:paraId="2B818273" w14:textId="77777777" w:rsidR="00CC6D94" w:rsidRPr="00CD6F57" w:rsidRDefault="00CC6D94" w:rsidP="00F91F31">
            <w:pPr>
              <w:spacing w:before="120" w:after="120"/>
              <w:jc w:val="center"/>
              <w:rPr>
                <w:b/>
                <w:sz w:val="28"/>
                <w:szCs w:val="28"/>
                <w:lang w:val="nl-NL"/>
              </w:rPr>
            </w:pPr>
            <w:r w:rsidRPr="00CD6F57">
              <w:rPr>
                <w:b/>
                <w:sz w:val="28"/>
                <w:szCs w:val="28"/>
                <w:lang w:val="nl-NL"/>
              </w:rPr>
              <w:t>X</w:t>
            </w:r>
          </w:p>
        </w:tc>
      </w:tr>
      <w:tr w:rsidR="00CD6F57" w:rsidRPr="00747040" w14:paraId="3C92F933" w14:textId="77777777" w:rsidTr="00F91F31">
        <w:tc>
          <w:tcPr>
            <w:tcW w:w="776" w:type="dxa"/>
            <w:vAlign w:val="center"/>
          </w:tcPr>
          <w:p w14:paraId="2B2D67DF" w14:textId="5635EC26" w:rsidR="00CC6D94" w:rsidRPr="00CD6F57" w:rsidRDefault="0094701C" w:rsidP="00F91F31">
            <w:pPr>
              <w:spacing w:before="120" w:after="120"/>
              <w:jc w:val="center"/>
              <w:rPr>
                <w:sz w:val="28"/>
                <w:szCs w:val="28"/>
                <w:lang w:val="nl-NL"/>
              </w:rPr>
            </w:pPr>
            <w:r w:rsidRPr="00CD6F57">
              <w:rPr>
                <w:sz w:val="28"/>
                <w:szCs w:val="28"/>
                <w:lang w:val="nl-NL"/>
              </w:rPr>
              <w:t>7</w:t>
            </w:r>
          </w:p>
        </w:tc>
        <w:tc>
          <w:tcPr>
            <w:tcW w:w="5173" w:type="dxa"/>
          </w:tcPr>
          <w:p w14:paraId="07F6A36B" w14:textId="02EE1367" w:rsidR="00CC6D94" w:rsidRPr="00CD6F57" w:rsidRDefault="00CC6D94" w:rsidP="00F91F31">
            <w:pPr>
              <w:spacing w:before="120" w:after="120"/>
              <w:rPr>
                <w:sz w:val="28"/>
                <w:szCs w:val="28"/>
                <w:lang w:val="nl-NL"/>
              </w:rPr>
            </w:pPr>
            <w:r w:rsidRPr="00CD6F57">
              <w:rPr>
                <w:sz w:val="28"/>
                <w:szCs w:val="28"/>
                <w:lang w:val="nl-NL"/>
              </w:rPr>
              <w:t>Mẫu số 04. Kết quả mua sắm trực tuyến (dùng chung)</w:t>
            </w:r>
          </w:p>
        </w:tc>
        <w:tc>
          <w:tcPr>
            <w:tcW w:w="1578" w:type="dxa"/>
            <w:vMerge/>
          </w:tcPr>
          <w:p w14:paraId="1BE7E556" w14:textId="77777777" w:rsidR="00CC6D94" w:rsidRPr="00CD6F57" w:rsidRDefault="00CC6D94" w:rsidP="00F91F31">
            <w:pPr>
              <w:spacing w:before="120" w:after="120"/>
              <w:jc w:val="center"/>
              <w:rPr>
                <w:sz w:val="28"/>
                <w:szCs w:val="28"/>
                <w:lang w:val="nl-NL"/>
              </w:rPr>
            </w:pPr>
          </w:p>
        </w:tc>
        <w:tc>
          <w:tcPr>
            <w:tcW w:w="2538" w:type="dxa"/>
            <w:gridSpan w:val="2"/>
          </w:tcPr>
          <w:p w14:paraId="2A55E731" w14:textId="77777777" w:rsidR="00CC6D94" w:rsidRPr="00CD6F57" w:rsidRDefault="00CC6D94" w:rsidP="00F91F31">
            <w:pPr>
              <w:rPr>
                <w:lang w:val="nl-NL"/>
              </w:rPr>
            </w:pPr>
            <w:r w:rsidRPr="00CD6F57">
              <w:rPr>
                <w:b/>
                <w:sz w:val="28"/>
                <w:szCs w:val="28"/>
                <w:lang w:val="nl-NL"/>
              </w:rPr>
              <w:t>Hệ thống mạng đấu thầu quốc gia</w:t>
            </w:r>
          </w:p>
        </w:tc>
      </w:tr>
      <w:tr w:rsidR="00CD6F57" w:rsidRPr="00CD6F57" w14:paraId="0CD0816C" w14:textId="77777777" w:rsidTr="00F91F31">
        <w:tc>
          <w:tcPr>
            <w:tcW w:w="776" w:type="dxa"/>
            <w:vAlign w:val="center"/>
          </w:tcPr>
          <w:p w14:paraId="4125841C" w14:textId="48DF0B08" w:rsidR="00CC6D94" w:rsidRPr="00CD6F57" w:rsidRDefault="0094701C" w:rsidP="00F91F31">
            <w:pPr>
              <w:spacing w:before="120" w:after="120"/>
              <w:jc w:val="center"/>
              <w:rPr>
                <w:sz w:val="28"/>
                <w:szCs w:val="28"/>
                <w:lang w:val="nl-NL"/>
              </w:rPr>
            </w:pPr>
            <w:r w:rsidRPr="00CD6F57">
              <w:rPr>
                <w:sz w:val="28"/>
                <w:szCs w:val="28"/>
                <w:lang w:val="nl-NL"/>
              </w:rPr>
              <w:t>8</w:t>
            </w:r>
          </w:p>
        </w:tc>
        <w:tc>
          <w:tcPr>
            <w:tcW w:w="5173" w:type="dxa"/>
          </w:tcPr>
          <w:p w14:paraId="5749F346" w14:textId="1B13FE07" w:rsidR="00CC6D94" w:rsidRPr="00CD6F57" w:rsidRDefault="00CC6D94" w:rsidP="00F91F31">
            <w:pPr>
              <w:spacing w:before="120" w:after="120"/>
              <w:rPr>
                <w:sz w:val="28"/>
                <w:szCs w:val="28"/>
                <w:lang w:val="nl-NL"/>
              </w:rPr>
            </w:pPr>
            <w:r w:rsidRPr="00CD6F57">
              <w:rPr>
                <w:sz w:val="28"/>
                <w:szCs w:val="28"/>
                <w:lang w:val="nl-NL"/>
              </w:rPr>
              <w:t>Mẫu số 0</w:t>
            </w:r>
            <w:r w:rsidR="0094701C" w:rsidRPr="00CD6F57">
              <w:rPr>
                <w:sz w:val="28"/>
                <w:szCs w:val="28"/>
                <w:lang w:val="nl-NL"/>
              </w:rPr>
              <w:t>5</w:t>
            </w:r>
            <w:r w:rsidRPr="00CD6F57">
              <w:rPr>
                <w:sz w:val="28"/>
                <w:szCs w:val="28"/>
                <w:lang w:val="nl-NL"/>
              </w:rPr>
              <w:t>. Hợp đồng điện tử (dùng chung)</w:t>
            </w:r>
          </w:p>
        </w:tc>
        <w:tc>
          <w:tcPr>
            <w:tcW w:w="1578" w:type="dxa"/>
            <w:vMerge/>
          </w:tcPr>
          <w:p w14:paraId="4B069ABF" w14:textId="77777777" w:rsidR="00CC6D94" w:rsidRPr="00CD6F57" w:rsidRDefault="00CC6D94" w:rsidP="00F91F31">
            <w:pPr>
              <w:spacing w:before="120" w:after="120"/>
              <w:jc w:val="center"/>
              <w:rPr>
                <w:sz w:val="28"/>
                <w:szCs w:val="28"/>
                <w:lang w:val="nl-NL"/>
              </w:rPr>
            </w:pPr>
          </w:p>
        </w:tc>
        <w:tc>
          <w:tcPr>
            <w:tcW w:w="1404" w:type="dxa"/>
          </w:tcPr>
          <w:p w14:paraId="576B74D1" w14:textId="40EC68B2" w:rsidR="00CC6D94" w:rsidRPr="00CD6F57" w:rsidRDefault="00CC6D94" w:rsidP="00F91F31">
            <w:pPr>
              <w:spacing w:before="120" w:after="120"/>
              <w:jc w:val="center"/>
              <w:rPr>
                <w:b/>
                <w:sz w:val="28"/>
                <w:szCs w:val="28"/>
                <w:lang w:val="nl-NL"/>
              </w:rPr>
            </w:pPr>
            <w:r w:rsidRPr="00CD6F57">
              <w:rPr>
                <w:b/>
                <w:sz w:val="28"/>
                <w:szCs w:val="28"/>
                <w:lang w:val="nl-NL"/>
              </w:rPr>
              <w:t>X</w:t>
            </w:r>
          </w:p>
        </w:tc>
        <w:tc>
          <w:tcPr>
            <w:tcW w:w="1134" w:type="dxa"/>
          </w:tcPr>
          <w:p w14:paraId="506D5130" w14:textId="48793C25" w:rsidR="00CC6D94" w:rsidRPr="00CD6F57" w:rsidRDefault="00CC6D94" w:rsidP="00F91F31">
            <w:pPr>
              <w:spacing w:before="120" w:after="120"/>
              <w:jc w:val="center"/>
              <w:rPr>
                <w:b/>
                <w:sz w:val="28"/>
                <w:szCs w:val="28"/>
                <w:lang w:val="nl-NL"/>
              </w:rPr>
            </w:pPr>
            <w:r w:rsidRPr="00CD6F57">
              <w:rPr>
                <w:b/>
                <w:sz w:val="28"/>
                <w:szCs w:val="28"/>
                <w:lang w:val="nl-NL"/>
              </w:rPr>
              <w:t>X</w:t>
            </w:r>
          </w:p>
        </w:tc>
      </w:tr>
      <w:bookmarkEnd w:id="0"/>
    </w:tbl>
    <w:p w14:paraId="16F4C378" w14:textId="0D3FD3FC" w:rsidR="002A4FCB" w:rsidRPr="00CD6F57" w:rsidRDefault="006B28FE" w:rsidP="00FB2329">
      <w:pPr>
        <w:spacing w:after="160" w:line="259" w:lineRule="auto"/>
        <w:rPr>
          <w:b/>
          <w:sz w:val="28"/>
          <w:szCs w:val="28"/>
          <w:lang w:val="nl-NL"/>
        </w:rPr>
      </w:pPr>
      <w:r w:rsidRPr="00CD6F57">
        <w:rPr>
          <w:b/>
          <w:sz w:val="28"/>
          <w:szCs w:val="28"/>
          <w:lang w:val="nl-NL"/>
        </w:rPr>
        <w:br w:type="page"/>
      </w:r>
    </w:p>
    <w:p w14:paraId="4A630A03" w14:textId="77777777" w:rsidR="007811F5" w:rsidRPr="00CD6F57" w:rsidRDefault="007811F5" w:rsidP="006B28FE">
      <w:pPr>
        <w:spacing w:after="160" w:line="259" w:lineRule="auto"/>
        <w:jc w:val="right"/>
        <w:rPr>
          <w:b/>
          <w:sz w:val="28"/>
          <w:szCs w:val="28"/>
          <w:lang w:val="nl-NL"/>
        </w:rPr>
        <w:sectPr w:rsidR="007811F5" w:rsidRPr="00CD6F57" w:rsidSect="006E27A4">
          <w:pgSz w:w="12240" w:h="15840"/>
          <w:pgMar w:top="1134" w:right="1134" w:bottom="1134" w:left="1701" w:header="720" w:footer="720" w:gutter="0"/>
          <w:cols w:space="720"/>
          <w:docGrid w:linePitch="360"/>
        </w:sectPr>
      </w:pPr>
    </w:p>
    <w:p w14:paraId="6287F02D" w14:textId="03CF7FB6" w:rsidR="006B28FE" w:rsidRPr="00CD6F57" w:rsidRDefault="006B28FE" w:rsidP="006B28FE">
      <w:pPr>
        <w:spacing w:after="160" w:line="259" w:lineRule="auto"/>
        <w:jc w:val="right"/>
        <w:rPr>
          <w:b/>
          <w:sz w:val="28"/>
          <w:szCs w:val="28"/>
          <w:lang w:val="nl-NL"/>
        </w:rPr>
      </w:pPr>
      <w:r w:rsidRPr="00CD6F57">
        <w:rPr>
          <w:b/>
          <w:sz w:val="28"/>
          <w:szCs w:val="28"/>
          <w:lang w:val="nl-NL"/>
        </w:rPr>
        <w:lastRenderedPageBreak/>
        <w:t>Mẫu số 01 (webform trên Hệ thống)</w:t>
      </w:r>
    </w:p>
    <w:p w14:paraId="450687A8" w14:textId="5D1BE69B" w:rsidR="00F76302" w:rsidRPr="00CD6F57" w:rsidRDefault="00943F7F" w:rsidP="0077585C">
      <w:pPr>
        <w:spacing w:after="160" w:line="259" w:lineRule="auto"/>
        <w:jc w:val="center"/>
        <w:rPr>
          <w:b/>
          <w:sz w:val="28"/>
          <w:szCs w:val="28"/>
          <w:vertAlign w:val="superscript"/>
          <w:lang w:val="nl-NL"/>
        </w:rPr>
      </w:pPr>
      <w:r w:rsidRPr="00CD6F57">
        <w:rPr>
          <w:b/>
          <w:sz w:val="28"/>
          <w:szCs w:val="28"/>
          <w:lang w:val="nl-NL"/>
        </w:rPr>
        <w:t>DANH MỤC HÀNG HÓA ÁP DỤNG MUA SẮM TRỰC TUYẾN</w:t>
      </w:r>
      <w:r w:rsidR="0077585C" w:rsidRPr="00CD6F57">
        <w:rPr>
          <w:b/>
          <w:sz w:val="28"/>
          <w:szCs w:val="28"/>
          <w:vertAlign w:val="superscript"/>
          <w:lang w:val="nl-NL"/>
        </w:rPr>
        <w:t>(3)</w:t>
      </w:r>
      <w:r w:rsidR="00BC33FF" w:rsidRPr="00CD6F57">
        <w:rPr>
          <w:b/>
          <w:sz w:val="28"/>
          <w:szCs w:val="28"/>
          <w:lang w:val="nl-NL"/>
        </w:rPr>
        <w:t xml:space="preserve"> </w:t>
      </w:r>
    </w:p>
    <w:tbl>
      <w:tblPr>
        <w:tblW w:w="150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851"/>
        <w:gridCol w:w="850"/>
        <w:gridCol w:w="851"/>
        <w:gridCol w:w="992"/>
        <w:gridCol w:w="851"/>
        <w:gridCol w:w="992"/>
        <w:gridCol w:w="1134"/>
        <w:gridCol w:w="1134"/>
        <w:gridCol w:w="1417"/>
        <w:gridCol w:w="1559"/>
        <w:gridCol w:w="1276"/>
        <w:gridCol w:w="992"/>
        <w:gridCol w:w="1276"/>
      </w:tblGrid>
      <w:tr w:rsidR="00CD6F57" w:rsidRPr="00CD6F57" w14:paraId="4CEDC67A" w14:textId="627F7CAB" w:rsidTr="00D90DC5">
        <w:trPr>
          <w:cantSplit/>
          <w:trHeight w:val="888"/>
          <w:jc w:val="center"/>
        </w:trPr>
        <w:tc>
          <w:tcPr>
            <w:tcW w:w="851" w:type="dxa"/>
            <w:shd w:val="clear" w:color="auto" w:fill="E2EFD9" w:themeFill="accent6" w:themeFillTint="33"/>
            <w:vAlign w:val="center"/>
          </w:tcPr>
          <w:p w14:paraId="4A684291" w14:textId="3B91D884" w:rsidR="00720D66" w:rsidRPr="00CD6F57" w:rsidRDefault="00D90DC5" w:rsidP="00D90DC5">
            <w:pPr>
              <w:suppressAutoHyphens/>
              <w:spacing w:before="60"/>
              <w:jc w:val="center"/>
              <w:rPr>
                <w:b/>
                <w:bCs/>
                <w:szCs w:val="22"/>
              </w:rPr>
            </w:pPr>
            <w:r w:rsidRPr="00CD6F57">
              <w:rPr>
                <w:b/>
                <w:bCs/>
                <w:szCs w:val="22"/>
              </w:rPr>
              <w:t>STT</w:t>
            </w:r>
          </w:p>
        </w:tc>
        <w:tc>
          <w:tcPr>
            <w:tcW w:w="851" w:type="dxa"/>
            <w:shd w:val="clear" w:color="auto" w:fill="E2EFD9" w:themeFill="accent6" w:themeFillTint="33"/>
            <w:vAlign w:val="center"/>
          </w:tcPr>
          <w:p w14:paraId="1CCE9BEE" w14:textId="3AAA855F" w:rsidR="00720D66" w:rsidRPr="00CD6F57" w:rsidRDefault="00720D66" w:rsidP="00D90DC5">
            <w:pPr>
              <w:suppressAutoHyphens/>
              <w:spacing w:before="60"/>
              <w:jc w:val="center"/>
              <w:rPr>
                <w:b/>
                <w:bCs/>
                <w:szCs w:val="22"/>
              </w:rPr>
            </w:pPr>
            <w:r w:rsidRPr="00CD6F57">
              <w:rPr>
                <w:b/>
                <w:bCs/>
                <w:szCs w:val="22"/>
              </w:rPr>
              <w:t>Tên</w:t>
            </w:r>
          </w:p>
          <w:p w14:paraId="3D40B87A" w14:textId="3D06AD16" w:rsidR="00720D66" w:rsidRPr="00CD6F57" w:rsidRDefault="00720D66" w:rsidP="00D90DC5">
            <w:pPr>
              <w:suppressAutoHyphens/>
              <w:spacing w:before="60"/>
              <w:jc w:val="center"/>
              <w:rPr>
                <w:b/>
                <w:bCs/>
                <w:szCs w:val="22"/>
              </w:rPr>
            </w:pPr>
            <w:r w:rsidRPr="00CD6F57">
              <w:rPr>
                <w:b/>
                <w:bCs/>
                <w:szCs w:val="22"/>
              </w:rPr>
              <w:t>hàng hóa</w:t>
            </w:r>
            <w:r w:rsidRPr="00CD6F57">
              <w:rPr>
                <w:b/>
                <w:bCs/>
                <w:szCs w:val="22"/>
                <w:vertAlign w:val="superscript"/>
              </w:rPr>
              <w:t>(1)</w:t>
            </w:r>
          </w:p>
        </w:tc>
        <w:tc>
          <w:tcPr>
            <w:tcW w:w="850" w:type="dxa"/>
            <w:shd w:val="clear" w:color="auto" w:fill="E2EFD9" w:themeFill="accent6" w:themeFillTint="33"/>
            <w:vAlign w:val="center"/>
          </w:tcPr>
          <w:p w14:paraId="76F1F0F1" w14:textId="51AB9E9A" w:rsidR="00720D66" w:rsidRPr="00CD6F57" w:rsidRDefault="00720D66" w:rsidP="00D90DC5">
            <w:pPr>
              <w:suppressAutoHyphens/>
              <w:spacing w:before="60"/>
              <w:jc w:val="center"/>
              <w:rPr>
                <w:b/>
                <w:bCs/>
                <w:szCs w:val="22"/>
              </w:rPr>
            </w:pPr>
            <w:r w:rsidRPr="00CD6F57">
              <w:rPr>
                <w:b/>
                <w:bCs/>
                <w:szCs w:val="22"/>
              </w:rPr>
              <w:t xml:space="preserve">Ký, mã hiệu </w:t>
            </w:r>
            <w:r w:rsidRPr="00CD6F57">
              <w:rPr>
                <w:b/>
                <w:bCs/>
                <w:szCs w:val="22"/>
                <w:vertAlign w:val="superscript"/>
              </w:rPr>
              <w:t>(1)</w:t>
            </w:r>
          </w:p>
        </w:tc>
        <w:tc>
          <w:tcPr>
            <w:tcW w:w="851" w:type="dxa"/>
            <w:shd w:val="clear" w:color="auto" w:fill="E2EFD9" w:themeFill="accent6" w:themeFillTint="33"/>
            <w:vAlign w:val="center"/>
          </w:tcPr>
          <w:p w14:paraId="3AB53879" w14:textId="44A18735" w:rsidR="00720D66" w:rsidRPr="00CD6F57" w:rsidRDefault="00720D66" w:rsidP="00D90DC5">
            <w:pPr>
              <w:suppressAutoHyphens/>
              <w:spacing w:before="60"/>
              <w:jc w:val="center"/>
              <w:rPr>
                <w:b/>
                <w:bCs/>
                <w:szCs w:val="22"/>
              </w:rPr>
            </w:pPr>
            <w:r w:rsidRPr="00CD6F57">
              <w:rPr>
                <w:b/>
                <w:bCs/>
                <w:szCs w:val="22"/>
              </w:rPr>
              <w:t xml:space="preserve">Nhãn hiệu </w:t>
            </w:r>
            <w:r w:rsidRPr="00CD6F57">
              <w:rPr>
                <w:b/>
                <w:bCs/>
                <w:szCs w:val="22"/>
                <w:vertAlign w:val="superscript"/>
              </w:rPr>
              <w:t>(1)</w:t>
            </w:r>
          </w:p>
        </w:tc>
        <w:tc>
          <w:tcPr>
            <w:tcW w:w="992" w:type="dxa"/>
            <w:shd w:val="clear" w:color="auto" w:fill="E2EFD9" w:themeFill="accent6" w:themeFillTint="33"/>
            <w:vAlign w:val="center"/>
          </w:tcPr>
          <w:p w14:paraId="55445B96" w14:textId="03CCC96F" w:rsidR="00720D66" w:rsidRPr="00CD6F57" w:rsidRDefault="00720D66" w:rsidP="00D90DC5">
            <w:pPr>
              <w:suppressAutoHyphens/>
              <w:spacing w:before="60"/>
              <w:jc w:val="center"/>
              <w:rPr>
                <w:b/>
                <w:bCs/>
                <w:szCs w:val="22"/>
                <w:vertAlign w:val="superscript"/>
              </w:rPr>
            </w:pPr>
            <w:r w:rsidRPr="00CD6F57">
              <w:rPr>
                <w:b/>
                <w:bCs/>
                <w:szCs w:val="22"/>
              </w:rPr>
              <w:t>Hãng sản xuất</w:t>
            </w:r>
            <w:r w:rsidRPr="00CD6F57">
              <w:rPr>
                <w:b/>
                <w:bCs/>
                <w:szCs w:val="22"/>
                <w:vertAlign w:val="superscript"/>
              </w:rPr>
              <w:t>(1)</w:t>
            </w:r>
          </w:p>
        </w:tc>
        <w:tc>
          <w:tcPr>
            <w:tcW w:w="851" w:type="dxa"/>
            <w:shd w:val="clear" w:color="auto" w:fill="E2EFD9" w:themeFill="accent6" w:themeFillTint="33"/>
            <w:vAlign w:val="center"/>
          </w:tcPr>
          <w:p w14:paraId="3A7A7D55" w14:textId="0B9519AD" w:rsidR="00720D66" w:rsidRPr="00CD6F57" w:rsidRDefault="00720D66" w:rsidP="00D90DC5">
            <w:pPr>
              <w:spacing w:before="60"/>
              <w:jc w:val="center"/>
              <w:rPr>
                <w:b/>
                <w:bCs/>
                <w:szCs w:val="22"/>
              </w:rPr>
            </w:pPr>
            <w:r w:rsidRPr="00CD6F57">
              <w:rPr>
                <w:b/>
                <w:bCs/>
                <w:szCs w:val="22"/>
              </w:rPr>
              <w:t xml:space="preserve">Xuất xứ </w:t>
            </w:r>
            <w:r w:rsidRPr="00CD6F57">
              <w:rPr>
                <w:b/>
                <w:bCs/>
                <w:szCs w:val="22"/>
                <w:vertAlign w:val="superscript"/>
              </w:rPr>
              <w:t>(1)</w:t>
            </w:r>
          </w:p>
        </w:tc>
        <w:tc>
          <w:tcPr>
            <w:tcW w:w="992" w:type="dxa"/>
            <w:shd w:val="clear" w:color="auto" w:fill="E2EFD9" w:themeFill="accent6" w:themeFillTint="33"/>
            <w:vAlign w:val="center"/>
          </w:tcPr>
          <w:p w14:paraId="0826F8AE" w14:textId="442AF444" w:rsidR="00720D66" w:rsidRPr="00CD6F57" w:rsidRDefault="00720D66" w:rsidP="00D90DC5">
            <w:pPr>
              <w:spacing w:before="60"/>
              <w:jc w:val="center"/>
              <w:rPr>
                <w:b/>
                <w:bCs/>
                <w:szCs w:val="22"/>
              </w:rPr>
            </w:pPr>
            <w:r w:rsidRPr="00CD6F57">
              <w:rPr>
                <w:b/>
                <w:bCs/>
                <w:szCs w:val="22"/>
              </w:rPr>
              <w:t>Năm sản xuất</w:t>
            </w:r>
            <w:r w:rsidRPr="00CD6F57">
              <w:rPr>
                <w:b/>
                <w:bCs/>
                <w:szCs w:val="22"/>
                <w:vertAlign w:val="superscript"/>
              </w:rPr>
              <w:t>(1)</w:t>
            </w:r>
          </w:p>
        </w:tc>
        <w:tc>
          <w:tcPr>
            <w:tcW w:w="1134" w:type="dxa"/>
            <w:shd w:val="clear" w:color="auto" w:fill="E2EFD9" w:themeFill="accent6" w:themeFillTint="33"/>
            <w:vAlign w:val="center"/>
          </w:tcPr>
          <w:p w14:paraId="5A1ED3AC" w14:textId="3EE9B549" w:rsidR="00720D66" w:rsidRPr="00CD6F57" w:rsidRDefault="00720D66" w:rsidP="00D90DC5">
            <w:pPr>
              <w:spacing w:before="60"/>
              <w:jc w:val="center"/>
              <w:rPr>
                <w:b/>
                <w:bCs/>
                <w:szCs w:val="22"/>
              </w:rPr>
            </w:pPr>
            <w:r w:rsidRPr="00CD6F57">
              <w:rPr>
                <w:b/>
                <w:bCs/>
                <w:szCs w:val="22"/>
              </w:rPr>
              <w:t>Thông số kỹ thuật</w:t>
            </w:r>
            <w:r w:rsidRPr="00CD6F57">
              <w:rPr>
                <w:b/>
                <w:bCs/>
                <w:szCs w:val="22"/>
                <w:vertAlign w:val="superscript"/>
              </w:rPr>
              <w:t>(1)</w:t>
            </w:r>
          </w:p>
        </w:tc>
        <w:tc>
          <w:tcPr>
            <w:tcW w:w="1134" w:type="dxa"/>
            <w:shd w:val="clear" w:color="auto" w:fill="E2EFD9" w:themeFill="accent6" w:themeFillTint="33"/>
          </w:tcPr>
          <w:p w14:paraId="7A034FF0" w14:textId="77777777" w:rsidR="00720D66" w:rsidRPr="00CD6F57" w:rsidRDefault="00720D66" w:rsidP="00D90DC5">
            <w:pPr>
              <w:spacing w:before="60"/>
              <w:jc w:val="center"/>
              <w:rPr>
                <w:b/>
                <w:bCs/>
                <w:szCs w:val="22"/>
              </w:rPr>
            </w:pPr>
          </w:p>
          <w:p w14:paraId="4F014896" w14:textId="75A5F05E" w:rsidR="00720D66" w:rsidRPr="00CD6F57" w:rsidRDefault="00720D66" w:rsidP="00D90DC5">
            <w:pPr>
              <w:spacing w:before="60"/>
              <w:jc w:val="center"/>
              <w:rPr>
                <w:b/>
                <w:bCs/>
                <w:szCs w:val="22"/>
              </w:rPr>
            </w:pPr>
            <w:r w:rsidRPr="00CD6F57">
              <w:rPr>
                <w:b/>
                <w:bCs/>
                <w:szCs w:val="22"/>
              </w:rPr>
              <w:t>Mã HS (nếu có)</w:t>
            </w:r>
          </w:p>
        </w:tc>
        <w:tc>
          <w:tcPr>
            <w:tcW w:w="1417" w:type="dxa"/>
            <w:shd w:val="clear" w:color="auto" w:fill="E2EFD9" w:themeFill="accent6" w:themeFillTint="33"/>
            <w:vAlign w:val="center"/>
          </w:tcPr>
          <w:p w14:paraId="6BAB4A9E" w14:textId="3FF04A6B" w:rsidR="00720D66" w:rsidRPr="00CD6F57" w:rsidRDefault="00720D66" w:rsidP="00D90DC5">
            <w:pPr>
              <w:spacing w:before="60"/>
              <w:jc w:val="center"/>
              <w:rPr>
                <w:b/>
                <w:bCs/>
                <w:szCs w:val="22"/>
              </w:rPr>
            </w:pPr>
            <w:r w:rsidRPr="00CD6F57">
              <w:rPr>
                <w:b/>
                <w:bCs/>
                <w:szCs w:val="22"/>
              </w:rPr>
              <w:t>Đơn giá trúng thầu</w:t>
            </w:r>
            <w:r w:rsidRPr="00CD6F57">
              <w:rPr>
                <w:b/>
                <w:bCs/>
                <w:szCs w:val="22"/>
                <w:vertAlign w:val="superscript"/>
              </w:rPr>
              <w:t>(1)</w:t>
            </w:r>
            <w:r w:rsidRPr="00CD6F57">
              <w:rPr>
                <w:b/>
                <w:bCs/>
                <w:szCs w:val="22"/>
              </w:rPr>
              <w:t xml:space="preserve"> (VND)</w:t>
            </w:r>
          </w:p>
        </w:tc>
        <w:tc>
          <w:tcPr>
            <w:tcW w:w="1559" w:type="dxa"/>
            <w:shd w:val="clear" w:color="auto" w:fill="E2EFD9" w:themeFill="accent6" w:themeFillTint="33"/>
          </w:tcPr>
          <w:p w14:paraId="35BBBD2F" w14:textId="77777777" w:rsidR="00D90DC5" w:rsidRPr="00CD6F57" w:rsidRDefault="00D90DC5" w:rsidP="00D90DC5">
            <w:pPr>
              <w:spacing w:before="60"/>
              <w:jc w:val="center"/>
              <w:rPr>
                <w:b/>
                <w:bCs/>
                <w:szCs w:val="22"/>
              </w:rPr>
            </w:pPr>
          </w:p>
          <w:p w14:paraId="59FD7A62" w14:textId="0EF7065C" w:rsidR="00720D66" w:rsidRPr="00CD6F57" w:rsidRDefault="00720D66" w:rsidP="00D90DC5">
            <w:pPr>
              <w:spacing w:before="60"/>
              <w:jc w:val="center"/>
              <w:rPr>
                <w:b/>
                <w:bCs/>
                <w:szCs w:val="22"/>
              </w:rPr>
            </w:pPr>
            <w:r w:rsidRPr="00CD6F57">
              <w:rPr>
                <w:b/>
                <w:bCs/>
                <w:szCs w:val="22"/>
              </w:rPr>
              <w:t>Tên</w:t>
            </w:r>
          </w:p>
          <w:p w14:paraId="255A8723" w14:textId="33F1B019" w:rsidR="00720D66" w:rsidRPr="00CD6F57" w:rsidRDefault="00720D66" w:rsidP="00D90DC5">
            <w:pPr>
              <w:spacing w:before="60"/>
              <w:jc w:val="center"/>
              <w:rPr>
                <w:b/>
                <w:bCs/>
                <w:szCs w:val="22"/>
              </w:rPr>
            </w:pPr>
            <w:r w:rsidRPr="00CD6F57">
              <w:rPr>
                <w:b/>
                <w:bCs/>
                <w:szCs w:val="22"/>
              </w:rPr>
              <w:t>nhà thầu trúng thầu</w:t>
            </w:r>
            <w:r w:rsidRPr="00CD6F57">
              <w:rPr>
                <w:b/>
                <w:bCs/>
                <w:szCs w:val="22"/>
                <w:vertAlign w:val="superscript"/>
              </w:rPr>
              <w:t>(1)</w:t>
            </w:r>
          </w:p>
        </w:tc>
        <w:tc>
          <w:tcPr>
            <w:tcW w:w="1276" w:type="dxa"/>
            <w:shd w:val="clear" w:color="auto" w:fill="E2EFD9" w:themeFill="accent6" w:themeFillTint="33"/>
          </w:tcPr>
          <w:p w14:paraId="3037A601" w14:textId="77777777" w:rsidR="00D90DC5" w:rsidRPr="00CD6F57" w:rsidRDefault="00D90DC5" w:rsidP="00D90DC5">
            <w:pPr>
              <w:spacing w:before="60"/>
              <w:jc w:val="center"/>
              <w:rPr>
                <w:b/>
                <w:bCs/>
                <w:szCs w:val="22"/>
              </w:rPr>
            </w:pPr>
          </w:p>
          <w:p w14:paraId="64AB44A4" w14:textId="7E557A09" w:rsidR="00720D66" w:rsidRPr="00CD6F57" w:rsidRDefault="00720D66" w:rsidP="00D90DC5">
            <w:pPr>
              <w:spacing w:before="60"/>
              <w:jc w:val="center"/>
              <w:rPr>
                <w:b/>
                <w:bCs/>
                <w:szCs w:val="22"/>
                <w:vertAlign w:val="superscript"/>
              </w:rPr>
            </w:pPr>
            <w:r w:rsidRPr="00CD6F57">
              <w:rPr>
                <w:b/>
                <w:bCs/>
                <w:szCs w:val="22"/>
              </w:rPr>
              <w:t xml:space="preserve">Phương thức vận chuyển </w:t>
            </w:r>
            <w:r w:rsidRPr="00CD6F57">
              <w:rPr>
                <w:b/>
                <w:bCs/>
                <w:szCs w:val="22"/>
                <w:vertAlign w:val="superscript"/>
              </w:rPr>
              <w:t>(2)</w:t>
            </w:r>
          </w:p>
        </w:tc>
        <w:tc>
          <w:tcPr>
            <w:tcW w:w="992" w:type="dxa"/>
            <w:shd w:val="clear" w:color="auto" w:fill="E2EFD9" w:themeFill="accent6" w:themeFillTint="33"/>
            <w:vAlign w:val="center"/>
          </w:tcPr>
          <w:p w14:paraId="1CFF0762" w14:textId="184686BA" w:rsidR="00720D66" w:rsidRPr="00CD6F57" w:rsidRDefault="00720D66" w:rsidP="00D90DC5">
            <w:pPr>
              <w:spacing w:before="60"/>
              <w:jc w:val="center"/>
              <w:rPr>
                <w:b/>
                <w:bCs/>
                <w:szCs w:val="22"/>
                <w:vertAlign w:val="superscript"/>
              </w:rPr>
            </w:pPr>
            <w:r w:rsidRPr="00CD6F57">
              <w:rPr>
                <w:b/>
                <w:bCs/>
                <w:szCs w:val="22"/>
              </w:rPr>
              <w:t xml:space="preserve">Chi phí vận chuyển </w:t>
            </w:r>
            <w:r w:rsidRPr="00CD6F57">
              <w:rPr>
                <w:b/>
                <w:bCs/>
                <w:szCs w:val="22"/>
                <w:vertAlign w:val="superscript"/>
              </w:rPr>
              <w:t>(2)</w:t>
            </w:r>
          </w:p>
        </w:tc>
        <w:tc>
          <w:tcPr>
            <w:tcW w:w="1276" w:type="dxa"/>
            <w:shd w:val="clear" w:color="auto" w:fill="E2EFD9" w:themeFill="accent6" w:themeFillTint="33"/>
          </w:tcPr>
          <w:p w14:paraId="0193E094" w14:textId="77777777" w:rsidR="00720D66" w:rsidRPr="00CD6F57" w:rsidRDefault="00720D66" w:rsidP="00D90DC5">
            <w:pPr>
              <w:spacing w:before="60"/>
              <w:jc w:val="center"/>
              <w:rPr>
                <w:b/>
                <w:bCs/>
                <w:szCs w:val="22"/>
              </w:rPr>
            </w:pPr>
            <w:r w:rsidRPr="00CD6F57">
              <w:rPr>
                <w:b/>
                <w:bCs/>
                <w:szCs w:val="22"/>
              </w:rPr>
              <w:t>Thông tin nhận đơn hàng/</w:t>
            </w:r>
          </w:p>
          <w:p w14:paraId="79D5338D" w14:textId="5CA73091" w:rsidR="00720D66" w:rsidRPr="00CD6F57" w:rsidRDefault="00720D66" w:rsidP="00D90DC5">
            <w:pPr>
              <w:spacing w:before="60"/>
              <w:jc w:val="center"/>
              <w:rPr>
                <w:b/>
                <w:bCs/>
                <w:szCs w:val="22"/>
              </w:rPr>
            </w:pPr>
            <w:r w:rsidRPr="00CD6F57">
              <w:rPr>
                <w:b/>
                <w:bCs/>
                <w:szCs w:val="22"/>
              </w:rPr>
              <w:t xml:space="preserve">Thông tin liên hệ </w:t>
            </w:r>
            <w:r w:rsidRPr="00CD6F57">
              <w:rPr>
                <w:b/>
                <w:bCs/>
                <w:szCs w:val="22"/>
                <w:vertAlign w:val="superscript"/>
              </w:rPr>
              <w:t>(2)</w:t>
            </w:r>
          </w:p>
        </w:tc>
      </w:tr>
      <w:tr w:rsidR="00CD6F57" w:rsidRPr="00CD6F57" w14:paraId="3059DE36" w14:textId="2C0463A5" w:rsidTr="00D90DC5">
        <w:trPr>
          <w:cantSplit/>
          <w:trHeight w:val="504"/>
          <w:jc w:val="center"/>
        </w:trPr>
        <w:tc>
          <w:tcPr>
            <w:tcW w:w="851" w:type="dxa"/>
            <w:vAlign w:val="center"/>
          </w:tcPr>
          <w:p w14:paraId="58BB7C02" w14:textId="77777777" w:rsidR="00720D66" w:rsidRPr="00CD6F57" w:rsidRDefault="00720D66" w:rsidP="00F91F31">
            <w:pPr>
              <w:jc w:val="center"/>
            </w:pPr>
            <w:r w:rsidRPr="00CD6F57">
              <w:t>1</w:t>
            </w:r>
          </w:p>
        </w:tc>
        <w:tc>
          <w:tcPr>
            <w:tcW w:w="851" w:type="dxa"/>
            <w:vAlign w:val="center"/>
          </w:tcPr>
          <w:p w14:paraId="2B912D8C" w14:textId="77777777" w:rsidR="00720D66" w:rsidRPr="00CD6F57" w:rsidRDefault="00720D66" w:rsidP="00F91F31"/>
        </w:tc>
        <w:tc>
          <w:tcPr>
            <w:tcW w:w="850" w:type="dxa"/>
            <w:vAlign w:val="center"/>
          </w:tcPr>
          <w:p w14:paraId="7B8D1F02" w14:textId="77777777" w:rsidR="00720D66" w:rsidRPr="00CD6F57" w:rsidRDefault="00720D66" w:rsidP="00F91F31"/>
        </w:tc>
        <w:tc>
          <w:tcPr>
            <w:tcW w:w="851" w:type="dxa"/>
            <w:vAlign w:val="center"/>
          </w:tcPr>
          <w:p w14:paraId="6FEB970B" w14:textId="77777777" w:rsidR="00720D66" w:rsidRPr="00CD6F57" w:rsidRDefault="00720D66" w:rsidP="00F91F31"/>
        </w:tc>
        <w:tc>
          <w:tcPr>
            <w:tcW w:w="992" w:type="dxa"/>
            <w:vAlign w:val="center"/>
          </w:tcPr>
          <w:p w14:paraId="3C0E82FF" w14:textId="77777777" w:rsidR="00720D66" w:rsidRPr="00CD6F57" w:rsidRDefault="00720D66" w:rsidP="00F91F31"/>
        </w:tc>
        <w:tc>
          <w:tcPr>
            <w:tcW w:w="851" w:type="dxa"/>
          </w:tcPr>
          <w:p w14:paraId="13C4502C" w14:textId="77777777" w:rsidR="00720D66" w:rsidRPr="00CD6F57" w:rsidRDefault="00720D66" w:rsidP="00F91F31"/>
        </w:tc>
        <w:tc>
          <w:tcPr>
            <w:tcW w:w="992" w:type="dxa"/>
          </w:tcPr>
          <w:p w14:paraId="6D447229" w14:textId="77777777" w:rsidR="00720D66" w:rsidRPr="00CD6F57" w:rsidRDefault="00720D66" w:rsidP="00F91F31"/>
        </w:tc>
        <w:tc>
          <w:tcPr>
            <w:tcW w:w="1134" w:type="dxa"/>
          </w:tcPr>
          <w:p w14:paraId="75DC885A" w14:textId="77777777" w:rsidR="00720D66" w:rsidRPr="00CD6F57" w:rsidRDefault="00720D66" w:rsidP="00F91F31"/>
        </w:tc>
        <w:tc>
          <w:tcPr>
            <w:tcW w:w="1134" w:type="dxa"/>
          </w:tcPr>
          <w:p w14:paraId="67629C9E" w14:textId="77777777" w:rsidR="00720D66" w:rsidRPr="00CD6F57" w:rsidRDefault="00720D66" w:rsidP="00F91F31"/>
        </w:tc>
        <w:tc>
          <w:tcPr>
            <w:tcW w:w="1417" w:type="dxa"/>
          </w:tcPr>
          <w:p w14:paraId="2867CF78" w14:textId="7F4A7B21" w:rsidR="00720D66" w:rsidRPr="00CD6F57" w:rsidRDefault="00720D66" w:rsidP="00F91F31"/>
        </w:tc>
        <w:tc>
          <w:tcPr>
            <w:tcW w:w="1559" w:type="dxa"/>
          </w:tcPr>
          <w:p w14:paraId="318F024A" w14:textId="77777777" w:rsidR="00720D66" w:rsidRPr="00CD6F57" w:rsidRDefault="00720D66" w:rsidP="00F91F31"/>
        </w:tc>
        <w:tc>
          <w:tcPr>
            <w:tcW w:w="2268" w:type="dxa"/>
            <w:gridSpan w:val="2"/>
          </w:tcPr>
          <w:p w14:paraId="5657A69A" w14:textId="2D6C3C6D" w:rsidR="00720D66" w:rsidRPr="00CD6F57" w:rsidRDefault="00720D66" w:rsidP="00F91F31">
            <w:r w:rsidRPr="00CD6F57">
              <w:rPr>
                <w:i/>
                <w:iCs/>
              </w:rPr>
              <w:t xml:space="preserve">[Nhà thầu nhập bảng giá cước vận chuyển để </w:t>
            </w:r>
            <w:r w:rsidR="00C576C1" w:rsidRPr="00CD6F57">
              <w:rPr>
                <w:i/>
                <w:iCs/>
              </w:rPr>
              <w:t>chủ đầu tư</w:t>
            </w:r>
            <w:r w:rsidRPr="00CD6F57">
              <w:rPr>
                <w:i/>
                <w:iCs/>
              </w:rPr>
              <w:t xml:space="preserve"> lựa chọn khi tạo đơn hàng mua sắm trực tuyến]</w:t>
            </w:r>
          </w:p>
        </w:tc>
        <w:tc>
          <w:tcPr>
            <w:tcW w:w="1276" w:type="dxa"/>
          </w:tcPr>
          <w:p w14:paraId="541C2822" w14:textId="77777777" w:rsidR="00720D66" w:rsidRPr="00CD6F57" w:rsidRDefault="00720D66" w:rsidP="00F91F31"/>
        </w:tc>
      </w:tr>
      <w:tr w:rsidR="00CD6F57" w:rsidRPr="00CD6F57" w14:paraId="6EB03961" w14:textId="34265819" w:rsidTr="00D90DC5">
        <w:trPr>
          <w:cantSplit/>
          <w:trHeight w:val="504"/>
          <w:jc w:val="center"/>
        </w:trPr>
        <w:tc>
          <w:tcPr>
            <w:tcW w:w="851" w:type="dxa"/>
            <w:vAlign w:val="center"/>
          </w:tcPr>
          <w:p w14:paraId="6E478350" w14:textId="6DA61F30" w:rsidR="00720D66" w:rsidRPr="00CD6F57" w:rsidRDefault="00720D66" w:rsidP="00F91F31">
            <w:pPr>
              <w:jc w:val="center"/>
            </w:pPr>
            <w:r w:rsidRPr="00CD6F57">
              <w:t>2</w:t>
            </w:r>
          </w:p>
        </w:tc>
        <w:tc>
          <w:tcPr>
            <w:tcW w:w="851" w:type="dxa"/>
            <w:vAlign w:val="center"/>
          </w:tcPr>
          <w:p w14:paraId="4885990F" w14:textId="77777777" w:rsidR="00720D66" w:rsidRPr="00CD6F57" w:rsidRDefault="00720D66" w:rsidP="00F91F31"/>
        </w:tc>
        <w:tc>
          <w:tcPr>
            <w:tcW w:w="850" w:type="dxa"/>
            <w:vAlign w:val="center"/>
          </w:tcPr>
          <w:p w14:paraId="484DBE2C" w14:textId="77777777" w:rsidR="00720D66" w:rsidRPr="00CD6F57" w:rsidRDefault="00720D66" w:rsidP="00F91F31"/>
        </w:tc>
        <w:tc>
          <w:tcPr>
            <w:tcW w:w="851" w:type="dxa"/>
            <w:vAlign w:val="center"/>
          </w:tcPr>
          <w:p w14:paraId="69858323" w14:textId="77777777" w:rsidR="00720D66" w:rsidRPr="00CD6F57" w:rsidRDefault="00720D66" w:rsidP="00F91F31"/>
        </w:tc>
        <w:tc>
          <w:tcPr>
            <w:tcW w:w="992" w:type="dxa"/>
            <w:vAlign w:val="center"/>
          </w:tcPr>
          <w:p w14:paraId="4204B7CC" w14:textId="77777777" w:rsidR="00720D66" w:rsidRPr="00CD6F57" w:rsidRDefault="00720D66" w:rsidP="00F91F31"/>
        </w:tc>
        <w:tc>
          <w:tcPr>
            <w:tcW w:w="851" w:type="dxa"/>
          </w:tcPr>
          <w:p w14:paraId="4A0BDE08" w14:textId="77777777" w:rsidR="00720D66" w:rsidRPr="00CD6F57" w:rsidRDefault="00720D66" w:rsidP="00F91F31"/>
        </w:tc>
        <w:tc>
          <w:tcPr>
            <w:tcW w:w="992" w:type="dxa"/>
          </w:tcPr>
          <w:p w14:paraId="4451B957" w14:textId="77777777" w:rsidR="00720D66" w:rsidRPr="00CD6F57" w:rsidRDefault="00720D66" w:rsidP="00F91F31"/>
        </w:tc>
        <w:tc>
          <w:tcPr>
            <w:tcW w:w="1134" w:type="dxa"/>
          </w:tcPr>
          <w:p w14:paraId="0E400FAE" w14:textId="77777777" w:rsidR="00720D66" w:rsidRPr="00CD6F57" w:rsidRDefault="00720D66" w:rsidP="00F91F31"/>
        </w:tc>
        <w:tc>
          <w:tcPr>
            <w:tcW w:w="1134" w:type="dxa"/>
          </w:tcPr>
          <w:p w14:paraId="4513CDC2" w14:textId="77777777" w:rsidR="00720D66" w:rsidRPr="00CD6F57" w:rsidRDefault="00720D66" w:rsidP="00F91F31"/>
        </w:tc>
        <w:tc>
          <w:tcPr>
            <w:tcW w:w="1417" w:type="dxa"/>
          </w:tcPr>
          <w:p w14:paraId="4AA64E37" w14:textId="4D1F4E83" w:rsidR="00720D66" w:rsidRPr="00CD6F57" w:rsidRDefault="00720D66" w:rsidP="00F91F31"/>
        </w:tc>
        <w:tc>
          <w:tcPr>
            <w:tcW w:w="1559" w:type="dxa"/>
          </w:tcPr>
          <w:p w14:paraId="6913832C" w14:textId="77777777" w:rsidR="00720D66" w:rsidRPr="00CD6F57" w:rsidRDefault="00720D66" w:rsidP="00F91F31"/>
        </w:tc>
        <w:tc>
          <w:tcPr>
            <w:tcW w:w="1276" w:type="dxa"/>
          </w:tcPr>
          <w:p w14:paraId="3CF89F35" w14:textId="77777777" w:rsidR="00720D66" w:rsidRPr="00CD6F57" w:rsidRDefault="00720D66" w:rsidP="00F91F31"/>
        </w:tc>
        <w:tc>
          <w:tcPr>
            <w:tcW w:w="992" w:type="dxa"/>
            <w:vAlign w:val="center"/>
          </w:tcPr>
          <w:p w14:paraId="2C9C1E1B" w14:textId="6389EA91" w:rsidR="00720D66" w:rsidRPr="00CD6F57" w:rsidRDefault="00720D66" w:rsidP="00F91F31"/>
        </w:tc>
        <w:tc>
          <w:tcPr>
            <w:tcW w:w="1276" w:type="dxa"/>
          </w:tcPr>
          <w:p w14:paraId="482264B6" w14:textId="77777777" w:rsidR="00720D66" w:rsidRPr="00CD6F57" w:rsidRDefault="00720D66" w:rsidP="00F91F31"/>
        </w:tc>
      </w:tr>
      <w:tr w:rsidR="00CD6F57" w:rsidRPr="00CD6F57" w14:paraId="50B9E5E7" w14:textId="4E7EAF0E" w:rsidTr="00D90DC5">
        <w:trPr>
          <w:cantSplit/>
          <w:trHeight w:val="504"/>
          <w:jc w:val="center"/>
        </w:trPr>
        <w:tc>
          <w:tcPr>
            <w:tcW w:w="851" w:type="dxa"/>
            <w:vAlign w:val="center"/>
          </w:tcPr>
          <w:p w14:paraId="02AE992F" w14:textId="19075A0B" w:rsidR="00720D66" w:rsidRPr="00CD6F57" w:rsidRDefault="00720D66" w:rsidP="00F91F31">
            <w:pPr>
              <w:jc w:val="center"/>
            </w:pPr>
            <w:r w:rsidRPr="00CD6F57">
              <w:t>3</w:t>
            </w:r>
          </w:p>
        </w:tc>
        <w:tc>
          <w:tcPr>
            <w:tcW w:w="851" w:type="dxa"/>
            <w:vAlign w:val="center"/>
          </w:tcPr>
          <w:p w14:paraId="7F375233" w14:textId="77777777" w:rsidR="00720D66" w:rsidRPr="00CD6F57" w:rsidRDefault="00720D66" w:rsidP="00F91F31"/>
        </w:tc>
        <w:tc>
          <w:tcPr>
            <w:tcW w:w="850" w:type="dxa"/>
            <w:vAlign w:val="center"/>
          </w:tcPr>
          <w:p w14:paraId="08595C3A" w14:textId="77777777" w:rsidR="00720D66" w:rsidRPr="00CD6F57" w:rsidRDefault="00720D66" w:rsidP="00F91F31"/>
        </w:tc>
        <w:tc>
          <w:tcPr>
            <w:tcW w:w="851" w:type="dxa"/>
            <w:vAlign w:val="center"/>
          </w:tcPr>
          <w:p w14:paraId="6733E4A0" w14:textId="77777777" w:rsidR="00720D66" w:rsidRPr="00CD6F57" w:rsidRDefault="00720D66" w:rsidP="00F91F31"/>
        </w:tc>
        <w:tc>
          <w:tcPr>
            <w:tcW w:w="992" w:type="dxa"/>
            <w:vAlign w:val="center"/>
          </w:tcPr>
          <w:p w14:paraId="4CD6B9DF" w14:textId="77777777" w:rsidR="00720D66" w:rsidRPr="00CD6F57" w:rsidRDefault="00720D66" w:rsidP="00F91F31"/>
        </w:tc>
        <w:tc>
          <w:tcPr>
            <w:tcW w:w="851" w:type="dxa"/>
          </w:tcPr>
          <w:p w14:paraId="64A5817E" w14:textId="77777777" w:rsidR="00720D66" w:rsidRPr="00CD6F57" w:rsidRDefault="00720D66" w:rsidP="00F91F31"/>
        </w:tc>
        <w:tc>
          <w:tcPr>
            <w:tcW w:w="992" w:type="dxa"/>
          </w:tcPr>
          <w:p w14:paraId="3C65A4AD" w14:textId="77777777" w:rsidR="00720D66" w:rsidRPr="00CD6F57" w:rsidRDefault="00720D66" w:rsidP="00F91F31"/>
        </w:tc>
        <w:tc>
          <w:tcPr>
            <w:tcW w:w="1134" w:type="dxa"/>
          </w:tcPr>
          <w:p w14:paraId="226B5BE3" w14:textId="77777777" w:rsidR="00720D66" w:rsidRPr="00CD6F57" w:rsidRDefault="00720D66" w:rsidP="00F91F31"/>
        </w:tc>
        <w:tc>
          <w:tcPr>
            <w:tcW w:w="1134" w:type="dxa"/>
          </w:tcPr>
          <w:p w14:paraId="7F99ED98" w14:textId="77777777" w:rsidR="00720D66" w:rsidRPr="00CD6F57" w:rsidRDefault="00720D66" w:rsidP="00F91F31"/>
        </w:tc>
        <w:tc>
          <w:tcPr>
            <w:tcW w:w="1417" w:type="dxa"/>
          </w:tcPr>
          <w:p w14:paraId="0BB0E18B" w14:textId="23C960F9" w:rsidR="00720D66" w:rsidRPr="00CD6F57" w:rsidRDefault="00720D66" w:rsidP="00F91F31"/>
        </w:tc>
        <w:tc>
          <w:tcPr>
            <w:tcW w:w="1559" w:type="dxa"/>
          </w:tcPr>
          <w:p w14:paraId="1BC94F51" w14:textId="77777777" w:rsidR="00720D66" w:rsidRPr="00CD6F57" w:rsidRDefault="00720D66" w:rsidP="00F91F31"/>
        </w:tc>
        <w:tc>
          <w:tcPr>
            <w:tcW w:w="1276" w:type="dxa"/>
          </w:tcPr>
          <w:p w14:paraId="148629D6" w14:textId="77777777" w:rsidR="00720D66" w:rsidRPr="00CD6F57" w:rsidRDefault="00720D66" w:rsidP="00F91F31"/>
        </w:tc>
        <w:tc>
          <w:tcPr>
            <w:tcW w:w="992" w:type="dxa"/>
            <w:vAlign w:val="center"/>
          </w:tcPr>
          <w:p w14:paraId="14F48449" w14:textId="290088A0" w:rsidR="00720D66" w:rsidRPr="00CD6F57" w:rsidRDefault="00720D66" w:rsidP="00F91F31"/>
        </w:tc>
        <w:tc>
          <w:tcPr>
            <w:tcW w:w="1276" w:type="dxa"/>
          </w:tcPr>
          <w:p w14:paraId="10AC0A3F" w14:textId="77777777" w:rsidR="00720D66" w:rsidRPr="00CD6F57" w:rsidRDefault="00720D66" w:rsidP="00F91F31"/>
        </w:tc>
      </w:tr>
      <w:tr w:rsidR="00720D66" w:rsidRPr="00CD6F57" w14:paraId="1894E375" w14:textId="612087AC" w:rsidTr="00D90DC5">
        <w:trPr>
          <w:cantSplit/>
          <w:trHeight w:val="504"/>
          <w:jc w:val="center"/>
        </w:trPr>
        <w:tc>
          <w:tcPr>
            <w:tcW w:w="851" w:type="dxa"/>
            <w:vAlign w:val="center"/>
          </w:tcPr>
          <w:p w14:paraId="06B5BCB1" w14:textId="77777777" w:rsidR="00720D66" w:rsidRPr="00CD6F57" w:rsidRDefault="00720D66" w:rsidP="00F91F31">
            <w:pPr>
              <w:jc w:val="center"/>
            </w:pPr>
            <w:r w:rsidRPr="00CD6F57">
              <w:t>…</w:t>
            </w:r>
          </w:p>
        </w:tc>
        <w:tc>
          <w:tcPr>
            <w:tcW w:w="851" w:type="dxa"/>
            <w:vAlign w:val="center"/>
          </w:tcPr>
          <w:p w14:paraId="051489C0" w14:textId="77777777" w:rsidR="00720D66" w:rsidRPr="00CD6F57" w:rsidRDefault="00720D66" w:rsidP="00F91F31"/>
        </w:tc>
        <w:tc>
          <w:tcPr>
            <w:tcW w:w="850" w:type="dxa"/>
            <w:vAlign w:val="center"/>
          </w:tcPr>
          <w:p w14:paraId="7FF54E1B" w14:textId="77777777" w:rsidR="00720D66" w:rsidRPr="00CD6F57" w:rsidRDefault="00720D66" w:rsidP="00F91F31"/>
        </w:tc>
        <w:tc>
          <w:tcPr>
            <w:tcW w:w="851" w:type="dxa"/>
            <w:vAlign w:val="center"/>
          </w:tcPr>
          <w:p w14:paraId="00C26D54" w14:textId="77777777" w:rsidR="00720D66" w:rsidRPr="00CD6F57" w:rsidRDefault="00720D66" w:rsidP="00F91F31"/>
        </w:tc>
        <w:tc>
          <w:tcPr>
            <w:tcW w:w="992" w:type="dxa"/>
            <w:vAlign w:val="center"/>
          </w:tcPr>
          <w:p w14:paraId="3DE8EB62" w14:textId="77777777" w:rsidR="00720D66" w:rsidRPr="00CD6F57" w:rsidRDefault="00720D66" w:rsidP="00F91F31"/>
        </w:tc>
        <w:tc>
          <w:tcPr>
            <w:tcW w:w="851" w:type="dxa"/>
          </w:tcPr>
          <w:p w14:paraId="2B9AED77" w14:textId="77777777" w:rsidR="00720D66" w:rsidRPr="00CD6F57" w:rsidRDefault="00720D66" w:rsidP="00F91F31"/>
        </w:tc>
        <w:tc>
          <w:tcPr>
            <w:tcW w:w="992" w:type="dxa"/>
          </w:tcPr>
          <w:p w14:paraId="7194AB85" w14:textId="77777777" w:rsidR="00720D66" w:rsidRPr="00CD6F57" w:rsidRDefault="00720D66" w:rsidP="00F91F31"/>
        </w:tc>
        <w:tc>
          <w:tcPr>
            <w:tcW w:w="1134" w:type="dxa"/>
          </w:tcPr>
          <w:p w14:paraId="6F84FD7B" w14:textId="77777777" w:rsidR="00720D66" w:rsidRPr="00CD6F57" w:rsidRDefault="00720D66" w:rsidP="00F91F31"/>
        </w:tc>
        <w:tc>
          <w:tcPr>
            <w:tcW w:w="1134" w:type="dxa"/>
          </w:tcPr>
          <w:p w14:paraId="6EBC527E" w14:textId="77777777" w:rsidR="00720D66" w:rsidRPr="00CD6F57" w:rsidRDefault="00720D66" w:rsidP="00F91F31"/>
        </w:tc>
        <w:tc>
          <w:tcPr>
            <w:tcW w:w="1417" w:type="dxa"/>
          </w:tcPr>
          <w:p w14:paraId="5BFD54BD" w14:textId="4F3CE8D0" w:rsidR="00720D66" w:rsidRPr="00CD6F57" w:rsidRDefault="00720D66" w:rsidP="00F91F31"/>
        </w:tc>
        <w:tc>
          <w:tcPr>
            <w:tcW w:w="1559" w:type="dxa"/>
          </w:tcPr>
          <w:p w14:paraId="20A8B6A5" w14:textId="77777777" w:rsidR="00720D66" w:rsidRPr="00CD6F57" w:rsidRDefault="00720D66" w:rsidP="00F91F31"/>
        </w:tc>
        <w:tc>
          <w:tcPr>
            <w:tcW w:w="1276" w:type="dxa"/>
          </w:tcPr>
          <w:p w14:paraId="5F37E344" w14:textId="77777777" w:rsidR="00720D66" w:rsidRPr="00CD6F57" w:rsidRDefault="00720D66" w:rsidP="00F91F31"/>
        </w:tc>
        <w:tc>
          <w:tcPr>
            <w:tcW w:w="992" w:type="dxa"/>
            <w:vAlign w:val="center"/>
          </w:tcPr>
          <w:p w14:paraId="0373A592" w14:textId="79FFA3B2" w:rsidR="00720D66" w:rsidRPr="00CD6F57" w:rsidRDefault="00720D66" w:rsidP="00F91F31"/>
        </w:tc>
        <w:tc>
          <w:tcPr>
            <w:tcW w:w="1276" w:type="dxa"/>
          </w:tcPr>
          <w:p w14:paraId="4EB10FE7" w14:textId="77777777" w:rsidR="00720D66" w:rsidRPr="00CD6F57" w:rsidRDefault="00720D66" w:rsidP="00F91F31"/>
        </w:tc>
      </w:tr>
    </w:tbl>
    <w:p w14:paraId="4C1F390E" w14:textId="0DF8CD18" w:rsidR="0067740B" w:rsidRPr="00CD6F57" w:rsidRDefault="0067740B"/>
    <w:p w14:paraId="077502F0" w14:textId="77777777" w:rsidR="00AA3503" w:rsidRPr="00CD6F57" w:rsidRDefault="00AA3503">
      <w:pPr>
        <w:spacing w:after="160" w:line="259" w:lineRule="auto"/>
        <w:jc w:val="left"/>
        <w:rPr>
          <w:i/>
        </w:rPr>
      </w:pPr>
      <w:r w:rsidRPr="00CD6F57">
        <w:rPr>
          <w:i/>
        </w:rPr>
        <w:t>Ghi chú:</w:t>
      </w:r>
    </w:p>
    <w:p w14:paraId="44D5F71E" w14:textId="0F20934C" w:rsidR="00716E2A" w:rsidRPr="00CD6F57" w:rsidRDefault="00AA3503" w:rsidP="00174C77">
      <w:pPr>
        <w:pStyle w:val="ListParagraph"/>
        <w:numPr>
          <w:ilvl w:val="0"/>
          <w:numId w:val="3"/>
        </w:numPr>
        <w:spacing w:after="160" w:line="259" w:lineRule="auto"/>
        <w:rPr>
          <w:i/>
        </w:rPr>
      </w:pPr>
      <w:r w:rsidRPr="00CD6F57">
        <w:rPr>
          <w:i/>
        </w:rPr>
        <w:t xml:space="preserve">Hệ thống tự động trích xuất danh mục hàng hoá </w:t>
      </w:r>
      <w:r w:rsidR="00174C77" w:rsidRPr="00CD6F57">
        <w:rPr>
          <w:i/>
        </w:rPr>
        <w:t xml:space="preserve">áp dụng mua sắm trực tuyến </w:t>
      </w:r>
      <w:r w:rsidR="00BC33FF" w:rsidRPr="00CD6F57">
        <w:rPr>
          <w:i/>
        </w:rPr>
        <w:t xml:space="preserve">từ thông tin </w:t>
      </w:r>
      <w:r w:rsidR="00174C77" w:rsidRPr="00CD6F57">
        <w:rPr>
          <w:i/>
        </w:rPr>
        <w:t xml:space="preserve">kết quả lựa chọn nhà thầu đối với </w:t>
      </w:r>
      <w:r w:rsidR="00D1578F" w:rsidRPr="00CD6F57">
        <w:rPr>
          <w:i/>
        </w:rPr>
        <w:t xml:space="preserve">gói thầu </w:t>
      </w:r>
      <w:r w:rsidR="00174C77" w:rsidRPr="00CD6F57">
        <w:rPr>
          <w:i/>
        </w:rPr>
        <w:t>mua sắm tập trung</w:t>
      </w:r>
      <w:r w:rsidR="00067CC5" w:rsidRPr="00CD6F57">
        <w:rPr>
          <w:i/>
        </w:rPr>
        <w:t xml:space="preserve"> khi kết quả lựa chọn nhà thầu </w:t>
      </w:r>
      <w:r w:rsidR="00C576C1" w:rsidRPr="00CD6F57">
        <w:rPr>
          <w:i/>
        </w:rPr>
        <w:t xml:space="preserve">được đăng tải </w:t>
      </w:r>
      <w:r w:rsidR="00D1578F" w:rsidRPr="00CD6F57">
        <w:rPr>
          <w:i/>
        </w:rPr>
        <w:t xml:space="preserve">hoặc hợp đồng </w:t>
      </w:r>
      <w:r w:rsidR="00067CC5" w:rsidRPr="00CD6F57">
        <w:rPr>
          <w:i/>
        </w:rPr>
        <w:t>được công khai</w:t>
      </w:r>
      <w:r w:rsidR="00332EB8" w:rsidRPr="00CD6F57">
        <w:rPr>
          <w:i/>
        </w:rPr>
        <w:t xml:space="preserve"> trên Hệ thống</w:t>
      </w:r>
      <w:r w:rsidR="00D1578F" w:rsidRPr="00CD6F57">
        <w:rPr>
          <w:i/>
        </w:rPr>
        <w:t>;</w:t>
      </w:r>
      <w:r w:rsidR="00EB4ECC" w:rsidRPr="00CD6F57">
        <w:rPr>
          <w:i/>
        </w:rPr>
        <w:t xml:space="preserve"> </w:t>
      </w:r>
    </w:p>
    <w:p w14:paraId="297703EE" w14:textId="4416044D" w:rsidR="0077585C" w:rsidRPr="00CD6F57" w:rsidRDefault="00716E2A" w:rsidP="006C19DA">
      <w:pPr>
        <w:pStyle w:val="ListParagraph"/>
        <w:numPr>
          <w:ilvl w:val="0"/>
          <w:numId w:val="3"/>
        </w:numPr>
        <w:spacing w:after="160" w:line="259" w:lineRule="auto"/>
        <w:rPr>
          <w:i/>
        </w:rPr>
      </w:pPr>
      <w:r w:rsidRPr="00CD6F57">
        <w:rPr>
          <w:i/>
        </w:rPr>
        <w:t xml:space="preserve">Nhà thầu trúng thầu cập nhật các thông tin này </w:t>
      </w:r>
      <w:r w:rsidR="0006721C" w:rsidRPr="00CD6F57">
        <w:rPr>
          <w:i/>
        </w:rPr>
        <w:t xml:space="preserve">trong thời hạn tối đa 03 ngày </w:t>
      </w:r>
      <w:r w:rsidR="00B52962" w:rsidRPr="00CD6F57">
        <w:rPr>
          <w:i/>
        </w:rPr>
        <w:t xml:space="preserve">làm việc </w:t>
      </w:r>
      <w:r w:rsidR="0006721C" w:rsidRPr="00CD6F57">
        <w:rPr>
          <w:i/>
        </w:rPr>
        <w:t>kể từ ngày nhận được thông báo từ Hệ thống</w:t>
      </w:r>
      <w:r w:rsidRPr="00CD6F57">
        <w:rPr>
          <w:i/>
        </w:rPr>
        <w:t xml:space="preserve">. Đối với chi phí vận chuyển (theo địa bàn/theo tỉnh, thành), nhà thầu có trách nhiệm ký kết hợp đồng nguyên tắc với các đơn vị vận chuyển </w:t>
      </w:r>
      <w:r w:rsidR="006C19DA" w:rsidRPr="00CD6F57">
        <w:rPr>
          <w:i/>
        </w:rPr>
        <w:t xml:space="preserve">để có cơ sở xác định </w:t>
      </w:r>
      <w:r w:rsidR="00174C77" w:rsidRPr="00CD6F57">
        <w:rPr>
          <w:i/>
        </w:rPr>
        <w:t>chi phí này</w:t>
      </w:r>
      <w:r w:rsidR="00CA7D58" w:rsidRPr="00CD6F57">
        <w:rPr>
          <w:i/>
        </w:rPr>
        <w:t>;</w:t>
      </w:r>
    </w:p>
    <w:p w14:paraId="446EC4FD" w14:textId="20DF4574" w:rsidR="00DB391E" w:rsidRPr="00CD6F57" w:rsidRDefault="0077585C" w:rsidP="006C19DA">
      <w:pPr>
        <w:pStyle w:val="ListParagraph"/>
        <w:numPr>
          <w:ilvl w:val="0"/>
          <w:numId w:val="3"/>
        </w:numPr>
        <w:spacing w:after="160" w:line="259" w:lineRule="auto"/>
        <w:rPr>
          <w:i/>
          <w:szCs w:val="24"/>
        </w:rPr>
      </w:pPr>
      <w:r w:rsidRPr="00CD6F57">
        <w:rPr>
          <w:i/>
        </w:rPr>
        <w:t>D</w:t>
      </w:r>
      <w:r w:rsidR="002B08EA" w:rsidRPr="00CD6F57">
        <w:rPr>
          <w:i/>
        </w:rPr>
        <w:t xml:space="preserve">anh mục hàng hoá </w:t>
      </w:r>
      <w:r w:rsidRPr="00CD6F57">
        <w:rPr>
          <w:i/>
        </w:rPr>
        <w:t xml:space="preserve">sau khi cập nhật đầy đủ thông tin </w:t>
      </w:r>
      <w:r w:rsidR="00F27983" w:rsidRPr="00CD6F57">
        <w:rPr>
          <w:i/>
        </w:rPr>
        <w:t xml:space="preserve">được </w:t>
      </w:r>
      <w:r w:rsidRPr="00CD6F57">
        <w:rPr>
          <w:i/>
        </w:rPr>
        <w:t xml:space="preserve">công khai trên Hệ thống để </w:t>
      </w:r>
      <w:r w:rsidR="00BF5A1E" w:rsidRPr="00CD6F57">
        <w:rPr>
          <w:i/>
        </w:rPr>
        <w:t>áp dụng mua sắm trực tuyến</w:t>
      </w:r>
      <w:r w:rsidR="002A762D" w:rsidRPr="00CD6F57">
        <w:rPr>
          <w:i/>
        </w:rPr>
        <w:t>.</w:t>
      </w:r>
    </w:p>
    <w:p w14:paraId="5B9C4A32" w14:textId="77777777" w:rsidR="00F871FC" w:rsidRPr="00CD6F57" w:rsidRDefault="00F871FC">
      <w:pPr>
        <w:spacing w:after="160" w:line="259" w:lineRule="auto"/>
        <w:jc w:val="left"/>
        <w:rPr>
          <w:b/>
          <w:sz w:val="28"/>
          <w:szCs w:val="28"/>
        </w:rPr>
      </w:pPr>
      <w:r w:rsidRPr="00CD6F57">
        <w:rPr>
          <w:b/>
          <w:sz w:val="28"/>
          <w:szCs w:val="28"/>
        </w:rPr>
        <w:br w:type="page"/>
      </w:r>
    </w:p>
    <w:p w14:paraId="2A78F048" w14:textId="473CCAC6" w:rsidR="0094701C" w:rsidRPr="00CD6F57" w:rsidRDefault="0094701C" w:rsidP="0094701C">
      <w:pPr>
        <w:spacing w:after="160" w:line="259" w:lineRule="auto"/>
        <w:jc w:val="right"/>
        <w:rPr>
          <w:iCs/>
          <w:spacing w:val="-4"/>
          <w:sz w:val="26"/>
          <w:szCs w:val="26"/>
        </w:rPr>
      </w:pPr>
      <w:r w:rsidRPr="00CD6F57">
        <w:rPr>
          <w:b/>
          <w:sz w:val="28"/>
          <w:szCs w:val="28"/>
        </w:rPr>
        <w:lastRenderedPageBreak/>
        <w:t>Mẫu số 01</w:t>
      </w:r>
      <w:r w:rsidR="00F1484D" w:rsidRPr="00CD6F57">
        <w:rPr>
          <w:b/>
          <w:sz w:val="28"/>
          <w:szCs w:val="28"/>
        </w:rPr>
        <w:t>A</w:t>
      </w:r>
      <w:r w:rsidRPr="00CD6F57">
        <w:rPr>
          <w:b/>
          <w:sz w:val="28"/>
          <w:szCs w:val="28"/>
        </w:rPr>
        <w:t xml:space="preserve"> (webform trên Hệ thống)</w:t>
      </w:r>
    </w:p>
    <w:p w14:paraId="7CA6D3B1" w14:textId="77777777" w:rsidR="0094701C" w:rsidRPr="00CD6F57" w:rsidRDefault="0094701C" w:rsidP="0094701C">
      <w:pPr>
        <w:jc w:val="center"/>
        <w:rPr>
          <w:b/>
          <w:bCs/>
          <w:sz w:val="26"/>
          <w:szCs w:val="26"/>
        </w:rPr>
      </w:pPr>
      <w:r w:rsidRPr="00CD6F57">
        <w:rPr>
          <w:b/>
          <w:bCs/>
          <w:sz w:val="26"/>
          <w:szCs w:val="26"/>
        </w:rPr>
        <w:t>DANH MỤC THUỐC ÁP DỤNG MUA SẮM TRỰC TUYẾN</w:t>
      </w:r>
    </w:p>
    <w:p w14:paraId="27142FD4" w14:textId="77777777" w:rsidR="0094701C" w:rsidRPr="00CD6F57" w:rsidRDefault="0094701C" w:rsidP="0094701C">
      <w:pPr>
        <w:jc w:val="center"/>
        <w:rPr>
          <w:b/>
          <w:bCs/>
          <w:sz w:val="26"/>
          <w:szCs w:val="26"/>
        </w:rPr>
      </w:pPr>
      <w:r w:rsidRPr="00CD6F57">
        <w:rPr>
          <w:b/>
          <w:bCs/>
          <w:sz w:val="26"/>
          <w:szCs w:val="26"/>
        </w:rPr>
        <w:t>(Đối với Dược liệu/ Vị thuốc cổ truyền)</w:t>
      </w:r>
    </w:p>
    <w:p w14:paraId="4C7B9BAD" w14:textId="77777777" w:rsidR="0094701C" w:rsidRPr="00CD6F57" w:rsidRDefault="0094701C" w:rsidP="0094701C">
      <w:pPr>
        <w:jc w:val="center"/>
        <w:rPr>
          <w:b/>
          <w:bCs/>
          <w:sz w:val="26"/>
          <w:szCs w:val="26"/>
        </w:rPr>
      </w:pPr>
    </w:p>
    <w:tbl>
      <w:tblPr>
        <w:tblW w:w="14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134"/>
        <w:gridCol w:w="851"/>
        <w:gridCol w:w="850"/>
        <w:gridCol w:w="1134"/>
        <w:gridCol w:w="851"/>
        <w:gridCol w:w="850"/>
        <w:gridCol w:w="998"/>
        <w:gridCol w:w="1417"/>
        <w:gridCol w:w="1559"/>
        <w:gridCol w:w="1276"/>
        <w:gridCol w:w="992"/>
        <w:gridCol w:w="2121"/>
      </w:tblGrid>
      <w:tr w:rsidR="00CD6F57" w:rsidRPr="00CD6F57" w14:paraId="3ACAD040" w14:textId="77777777" w:rsidTr="008D575C">
        <w:trPr>
          <w:cantSplit/>
          <w:trHeight w:val="888"/>
          <w:jc w:val="center"/>
        </w:trPr>
        <w:tc>
          <w:tcPr>
            <w:tcW w:w="704" w:type="dxa"/>
            <w:shd w:val="clear" w:color="auto" w:fill="E2EFD9" w:themeFill="accent6" w:themeFillTint="33"/>
            <w:vAlign w:val="center"/>
          </w:tcPr>
          <w:p w14:paraId="3D101683" w14:textId="77777777" w:rsidR="0094701C" w:rsidRPr="00CD6F57" w:rsidRDefault="0094701C" w:rsidP="008D575C">
            <w:pPr>
              <w:suppressAutoHyphens/>
              <w:spacing w:before="60"/>
              <w:jc w:val="center"/>
              <w:rPr>
                <w:b/>
                <w:bCs/>
              </w:rPr>
            </w:pPr>
            <w:r w:rsidRPr="00CD6F57">
              <w:rPr>
                <w:b/>
                <w:bCs/>
              </w:rPr>
              <w:t>STT</w:t>
            </w:r>
          </w:p>
        </w:tc>
        <w:tc>
          <w:tcPr>
            <w:tcW w:w="1134" w:type="dxa"/>
            <w:shd w:val="clear" w:color="auto" w:fill="E2EFD9" w:themeFill="accent6" w:themeFillTint="33"/>
            <w:vAlign w:val="center"/>
          </w:tcPr>
          <w:p w14:paraId="2D3C7130" w14:textId="77777777" w:rsidR="0094701C" w:rsidRPr="00CD6F57" w:rsidRDefault="0094701C" w:rsidP="008D575C">
            <w:pPr>
              <w:suppressAutoHyphens/>
              <w:jc w:val="center"/>
              <w:rPr>
                <w:b/>
                <w:bCs/>
              </w:rPr>
            </w:pPr>
            <w:r w:rsidRPr="00CD6F57">
              <w:rPr>
                <w:b/>
                <w:bCs/>
              </w:rPr>
              <w:t>Tên</w:t>
            </w:r>
          </w:p>
          <w:p w14:paraId="02CF10DD" w14:textId="77777777" w:rsidR="0094701C" w:rsidRPr="00CD6F57" w:rsidRDefault="0094701C" w:rsidP="008D575C">
            <w:pPr>
              <w:suppressAutoHyphens/>
              <w:jc w:val="center"/>
              <w:rPr>
                <w:b/>
                <w:bCs/>
              </w:rPr>
            </w:pPr>
            <w:r w:rsidRPr="00CD6F57">
              <w:rPr>
                <w:b/>
                <w:bCs/>
              </w:rPr>
              <w:t xml:space="preserve">Dược liệu/Tên Vị thuốc cổ truyền </w:t>
            </w:r>
            <w:r w:rsidRPr="00CD6F57">
              <w:rPr>
                <w:b/>
                <w:bCs/>
                <w:vertAlign w:val="superscript"/>
              </w:rPr>
              <w:t>(1)</w:t>
            </w:r>
          </w:p>
        </w:tc>
        <w:tc>
          <w:tcPr>
            <w:tcW w:w="851" w:type="dxa"/>
            <w:shd w:val="clear" w:color="auto" w:fill="E2EFD9" w:themeFill="accent6" w:themeFillTint="33"/>
            <w:vAlign w:val="center"/>
          </w:tcPr>
          <w:p w14:paraId="5CC69A44" w14:textId="77777777" w:rsidR="0094701C" w:rsidRPr="00CD6F57" w:rsidRDefault="0094701C" w:rsidP="008D575C">
            <w:pPr>
              <w:suppressAutoHyphens/>
              <w:spacing w:before="60"/>
              <w:jc w:val="center"/>
              <w:rPr>
                <w:b/>
                <w:bCs/>
              </w:rPr>
            </w:pPr>
            <w:r w:rsidRPr="00CD6F57">
              <w:rPr>
                <w:b/>
                <w:bCs/>
              </w:rPr>
              <w:t xml:space="preserve">Tên khoa học </w:t>
            </w:r>
            <w:r w:rsidRPr="00CD6F57">
              <w:rPr>
                <w:b/>
                <w:bCs/>
                <w:vertAlign w:val="superscript"/>
              </w:rPr>
              <w:t>(1)</w:t>
            </w:r>
          </w:p>
        </w:tc>
        <w:tc>
          <w:tcPr>
            <w:tcW w:w="850" w:type="dxa"/>
            <w:shd w:val="clear" w:color="auto" w:fill="E2EFD9" w:themeFill="accent6" w:themeFillTint="33"/>
            <w:vAlign w:val="center"/>
          </w:tcPr>
          <w:p w14:paraId="4A191472" w14:textId="77777777" w:rsidR="0094701C" w:rsidRPr="00CD6F57" w:rsidRDefault="0094701C" w:rsidP="008D575C">
            <w:pPr>
              <w:suppressAutoHyphens/>
              <w:spacing w:before="60"/>
              <w:jc w:val="center"/>
              <w:rPr>
                <w:b/>
                <w:bCs/>
              </w:rPr>
            </w:pPr>
            <w:r w:rsidRPr="00CD6F57">
              <w:rPr>
                <w:b/>
                <w:bCs/>
              </w:rPr>
              <w:t xml:space="preserve">Bộ phận dùng </w:t>
            </w:r>
            <w:r w:rsidRPr="00CD6F57">
              <w:rPr>
                <w:b/>
                <w:bCs/>
                <w:vertAlign w:val="superscript"/>
              </w:rPr>
              <w:t>(1)</w:t>
            </w:r>
          </w:p>
        </w:tc>
        <w:tc>
          <w:tcPr>
            <w:tcW w:w="1134" w:type="dxa"/>
            <w:shd w:val="clear" w:color="auto" w:fill="E2EFD9" w:themeFill="accent6" w:themeFillTint="33"/>
            <w:vAlign w:val="center"/>
          </w:tcPr>
          <w:p w14:paraId="3F323FEB" w14:textId="77777777" w:rsidR="0094701C" w:rsidRPr="00CD6F57" w:rsidRDefault="0094701C" w:rsidP="008D575C">
            <w:pPr>
              <w:suppressAutoHyphens/>
              <w:jc w:val="center"/>
              <w:rPr>
                <w:b/>
                <w:bCs/>
              </w:rPr>
            </w:pPr>
            <w:r w:rsidRPr="00CD6F57">
              <w:rPr>
                <w:b/>
                <w:bCs/>
              </w:rPr>
              <w:t>Dạng sơ chế/</w:t>
            </w:r>
          </w:p>
          <w:p w14:paraId="05CAE06F" w14:textId="77777777" w:rsidR="0094701C" w:rsidRPr="00CD6F57" w:rsidRDefault="0094701C" w:rsidP="008D575C">
            <w:pPr>
              <w:suppressAutoHyphens/>
              <w:jc w:val="center"/>
              <w:rPr>
                <w:b/>
                <w:bCs/>
                <w:szCs w:val="24"/>
                <w:vertAlign w:val="superscript"/>
              </w:rPr>
            </w:pPr>
            <w:r w:rsidRPr="00CD6F57">
              <w:rPr>
                <w:b/>
                <w:bCs/>
              </w:rPr>
              <w:t>Phương pháp chế biến</w:t>
            </w:r>
            <w:r w:rsidRPr="00CD6F57">
              <w:rPr>
                <w:b/>
                <w:bCs/>
                <w:szCs w:val="24"/>
                <w:vertAlign w:val="superscript"/>
              </w:rPr>
              <w:t xml:space="preserve">  (1)</w:t>
            </w:r>
          </w:p>
        </w:tc>
        <w:tc>
          <w:tcPr>
            <w:tcW w:w="851" w:type="dxa"/>
            <w:shd w:val="clear" w:color="auto" w:fill="E2EFD9" w:themeFill="accent6" w:themeFillTint="33"/>
            <w:vAlign w:val="center"/>
          </w:tcPr>
          <w:p w14:paraId="5310AF6E" w14:textId="77777777" w:rsidR="0094701C" w:rsidRPr="00CD6F57" w:rsidRDefault="0094701C" w:rsidP="008D575C">
            <w:pPr>
              <w:spacing w:before="60"/>
              <w:jc w:val="center"/>
              <w:rPr>
                <w:b/>
                <w:bCs/>
                <w:szCs w:val="24"/>
              </w:rPr>
            </w:pPr>
            <w:r w:rsidRPr="00CD6F57">
              <w:rPr>
                <w:b/>
                <w:bCs/>
                <w:szCs w:val="24"/>
              </w:rPr>
              <w:t xml:space="preserve">Tiêu chuẩn chất lượng </w:t>
            </w:r>
            <w:r w:rsidRPr="00CD6F57">
              <w:rPr>
                <w:b/>
                <w:bCs/>
                <w:szCs w:val="24"/>
                <w:vertAlign w:val="superscript"/>
              </w:rPr>
              <w:t>(1)</w:t>
            </w:r>
          </w:p>
        </w:tc>
        <w:tc>
          <w:tcPr>
            <w:tcW w:w="850" w:type="dxa"/>
            <w:shd w:val="clear" w:color="auto" w:fill="E2EFD9" w:themeFill="accent6" w:themeFillTint="33"/>
            <w:vAlign w:val="center"/>
          </w:tcPr>
          <w:p w14:paraId="4226F623" w14:textId="77777777" w:rsidR="0094701C" w:rsidRPr="00CD6F57" w:rsidRDefault="0094701C" w:rsidP="008D575C">
            <w:pPr>
              <w:spacing w:before="60"/>
              <w:jc w:val="center"/>
              <w:rPr>
                <w:b/>
                <w:bCs/>
                <w:szCs w:val="24"/>
                <w:vertAlign w:val="superscript"/>
              </w:rPr>
            </w:pPr>
            <w:r w:rsidRPr="00CD6F57">
              <w:rPr>
                <w:b/>
                <w:bCs/>
                <w:szCs w:val="24"/>
              </w:rPr>
              <w:t>Phân nhóm</w:t>
            </w:r>
            <w:r w:rsidRPr="00CD6F57">
              <w:rPr>
                <w:b/>
                <w:bCs/>
                <w:szCs w:val="24"/>
                <w:vertAlign w:val="superscript"/>
              </w:rPr>
              <w:t xml:space="preserve"> (1)</w:t>
            </w:r>
          </w:p>
        </w:tc>
        <w:tc>
          <w:tcPr>
            <w:tcW w:w="998" w:type="dxa"/>
            <w:shd w:val="clear" w:color="auto" w:fill="E2EFD9" w:themeFill="accent6" w:themeFillTint="33"/>
            <w:vAlign w:val="center"/>
          </w:tcPr>
          <w:p w14:paraId="6BBD7B1F" w14:textId="77777777" w:rsidR="0094701C" w:rsidRPr="00CD6F57" w:rsidRDefault="0094701C" w:rsidP="008D575C">
            <w:pPr>
              <w:spacing w:before="60"/>
              <w:jc w:val="center"/>
              <w:rPr>
                <w:b/>
                <w:bCs/>
              </w:rPr>
            </w:pPr>
            <w:r w:rsidRPr="00CD6F57">
              <w:rPr>
                <w:b/>
                <w:bCs/>
                <w:szCs w:val="24"/>
              </w:rPr>
              <w:t>Nguồn gốc</w:t>
            </w:r>
            <w:r w:rsidRPr="00CD6F57">
              <w:rPr>
                <w:b/>
                <w:bCs/>
                <w:vertAlign w:val="superscript"/>
              </w:rPr>
              <w:t xml:space="preserve">  (1)</w:t>
            </w:r>
          </w:p>
        </w:tc>
        <w:tc>
          <w:tcPr>
            <w:tcW w:w="1417" w:type="dxa"/>
            <w:shd w:val="clear" w:color="auto" w:fill="E2EFD9" w:themeFill="accent6" w:themeFillTint="33"/>
            <w:vAlign w:val="center"/>
          </w:tcPr>
          <w:p w14:paraId="5F294F5E" w14:textId="77777777" w:rsidR="0094701C" w:rsidRPr="00CD6F57" w:rsidRDefault="0094701C" w:rsidP="008D575C">
            <w:pPr>
              <w:spacing w:before="60"/>
              <w:jc w:val="center"/>
              <w:rPr>
                <w:b/>
                <w:bCs/>
              </w:rPr>
            </w:pPr>
            <w:r w:rsidRPr="00CD6F57">
              <w:rPr>
                <w:b/>
                <w:bCs/>
              </w:rPr>
              <w:t>Đơn giá trúng thầu</w:t>
            </w:r>
            <w:r w:rsidRPr="00CD6F57">
              <w:rPr>
                <w:b/>
                <w:bCs/>
                <w:vertAlign w:val="superscript"/>
              </w:rPr>
              <w:t>(1)</w:t>
            </w:r>
            <w:r w:rsidRPr="00CD6F57">
              <w:rPr>
                <w:b/>
                <w:bCs/>
              </w:rPr>
              <w:t xml:space="preserve"> (VND)</w:t>
            </w:r>
          </w:p>
        </w:tc>
        <w:tc>
          <w:tcPr>
            <w:tcW w:w="1559" w:type="dxa"/>
            <w:shd w:val="clear" w:color="auto" w:fill="E2EFD9" w:themeFill="accent6" w:themeFillTint="33"/>
            <w:vAlign w:val="center"/>
          </w:tcPr>
          <w:p w14:paraId="4ED6B3C5" w14:textId="77777777" w:rsidR="0094701C" w:rsidRPr="00CD6F57" w:rsidRDefault="0094701C" w:rsidP="008D575C">
            <w:pPr>
              <w:jc w:val="center"/>
              <w:rPr>
                <w:b/>
                <w:bCs/>
              </w:rPr>
            </w:pPr>
          </w:p>
          <w:p w14:paraId="1DBB789E" w14:textId="77777777" w:rsidR="0094701C" w:rsidRPr="00CD6F57" w:rsidRDefault="0094701C" w:rsidP="008D575C">
            <w:pPr>
              <w:jc w:val="center"/>
              <w:rPr>
                <w:b/>
                <w:bCs/>
              </w:rPr>
            </w:pPr>
            <w:r w:rsidRPr="00CD6F57">
              <w:rPr>
                <w:b/>
                <w:bCs/>
              </w:rPr>
              <w:t>Tên</w:t>
            </w:r>
          </w:p>
          <w:p w14:paraId="3C0EF607" w14:textId="77777777" w:rsidR="0094701C" w:rsidRPr="00CD6F57" w:rsidRDefault="0094701C" w:rsidP="008D575C">
            <w:pPr>
              <w:jc w:val="center"/>
              <w:rPr>
                <w:b/>
                <w:bCs/>
              </w:rPr>
            </w:pPr>
            <w:r w:rsidRPr="00CD6F57">
              <w:rPr>
                <w:b/>
                <w:bCs/>
              </w:rPr>
              <w:t>nhà thầu trúng thầu</w:t>
            </w:r>
            <w:r w:rsidRPr="00CD6F57">
              <w:rPr>
                <w:b/>
                <w:bCs/>
                <w:vertAlign w:val="superscript"/>
              </w:rPr>
              <w:t>(1)</w:t>
            </w:r>
          </w:p>
        </w:tc>
        <w:tc>
          <w:tcPr>
            <w:tcW w:w="1276" w:type="dxa"/>
            <w:shd w:val="clear" w:color="auto" w:fill="E2EFD9" w:themeFill="accent6" w:themeFillTint="33"/>
            <w:vAlign w:val="center"/>
          </w:tcPr>
          <w:p w14:paraId="25013FF7" w14:textId="77777777" w:rsidR="0094701C" w:rsidRPr="00CD6F57" w:rsidRDefault="0094701C" w:rsidP="008D575C">
            <w:pPr>
              <w:jc w:val="center"/>
              <w:rPr>
                <w:b/>
                <w:bCs/>
              </w:rPr>
            </w:pPr>
          </w:p>
          <w:p w14:paraId="3BFF9CE7" w14:textId="77777777" w:rsidR="0094701C" w:rsidRPr="00CD6F57" w:rsidRDefault="0094701C" w:rsidP="008D575C">
            <w:pPr>
              <w:jc w:val="center"/>
              <w:rPr>
                <w:b/>
                <w:bCs/>
                <w:vertAlign w:val="superscript"/>
              </w:rPr>
            </w:pPr>
            <w:r w:rsidRPr="00CD6F57">
              <w:rPr>
                <w:b/>
                <w:bCs/>
              </w:rPr>
              <w:t xml:space="preserve">Phương thức vận chuyển </w:t>
            </w:r>
            <w:r w:rsidRPr="00CD6F57">
              <w:rPr>
                <w:b/>
                <w:bCs/>
                <w:vertAlign w:val="superscript"/>
              </w:rPr>
              <w:t>(2)</w:t>
            </w:r>
          </w:p>
        </w:tc>
        <w:tc>
          <w:tcPr>
            <w:tcW w:w="992" w:type="dxa"/>
            <w:shd w:val="clear" w:color="auto" w:fill="E2EFD9" w:themeFill="accent6" w:themeFillTint="33"/>
            <w:vAlign w:val="center"/>
          </w:tcPr>
          <w:p w14:paraId="58333045" w14:textId="77777777" w:rsidR="0094701C" w:rsidRPr="00CD6F57" w:rsidRDefault="0094701C" w:rsidP="008D575C">
            <w:pPr>
              <w:jc w:val="center"/>
              <w:rPr>
                <w:b/>
                <w:bCs/>
                <w:vertAlign w:val="superscript"/>
              </w:rPr>
            </w:pPr>
            <w:r w:rsidRPr="00CD6F57">
              <w:rPr>
                <w:b/>
                <w:bCs/>
              </w:rPr>
              <w:t xml:space="preserve">Chi phí vận chuyển </w:t>
            </w:r>
            <w:r w:rsidRPr="00CD6F57">
              <w:rPr>
                <w:b/>
                <w:bCs/>
                <w:vertAlign w:val="superscript"/>
              </w:rPr>
              <w:t>(2)</w:t>
            </w:r>
          </w:p>
        </w:tc>
        <w:tc>
          <w:tcPr>
            <w:tcW w:w="2121" w:type="dxa"/>
            <w:shd w:val="clear" w:color="auto" w:fill="E2EFD9" w:themeFill="accent6" w:themeFillTint="33"/>
            <w:vAlign w:val="center"/>
          </w:tcPr>
          <w:p w14:paraId="3ECFA58D" w14:textId="77777777" w:rsidR="0094701C" w:rsidRPr="00CD6F57" w:rsidRDefault="0094701C" w:rsidP="008D575C">
            <w:pPr>
              <w:jc w:val="center"/>
              <w:rPr>
                <w:b/>
                <w:bCs/>
              </w:rPr>
            </w:pPr>
            <w:r w:rsidRPr="00CD6F57">
              <w:rPr>
                <w:b/>
                <w:bCs/>
              </w:rPr>
              <w:t>Thông tin nhận đơn hàng/</w:t>
            </w:r>
          </w:p>
          <w:p w14:paraId="3F0EEDEF" w14:textId="77777777" w:rsidR="0094701C" w:rsidRPr="00CD6F57" w:rsidRDefault="0094701C" w:rsidP="008D575C">
            <w:pPr>
              <w:jc w:val="center"/>
              <w:rPr>
                <w:b/>
                <w:bCs/>
              </w:rPr>
            </w:pPr>
            <w:r w:rsidRPr="00CD6F57">
              <w:rPr>
                <w:b/>
                <w:bCs/>
              </w:rPr>
              <w:t xml:space="preserve">Thông tin liên hệ </w:t>
            </w:r>
            <w:r w:rsidRPr="00CD6F57">
              <w:rPr>
                <w:b/>
                <w:bCs/>
                <w:vertAlign w:val="superscript"/>
              </w:rPr>
              <w:t>(2)</w:t>
            </w:r>
          </w:p>
        </w:tc>
      </w:tr>
      <w:tr w:rsidR="00CD6F57" w:rsidRPr="00CD6F57" w14:paraId="13C6505D" w14:textId="77777777" w:rsidTr="008D575C">
        <w:trPr>
          <w:cantSplit/>
          <w:trHeight w:val="504"/>
          <w:jc w:val="center"/>
        </w:trPr>
        <w:tc>
          <w:tcPr>
            <w:tcW w:w="704" w:type="dxa"/>
            <w:vAlign w:val="center"/>
          </w:tcPr>
          <w:p w14:paraId="11A40CB5" w14:textId="77777777" w:rsidR="0094701C" w:rsidRPr="00CD6F57" w:rsidRDefault="0094701C" w:rsidP="008D575C">
            <w:pPr>
              <w:jc w:val="center"/>
            </w:pPr>
            <w:r w:rsidRPr="00CD6F57">
              <w:t>1</w:t>
            </w:r>
          </w:p>
        </w:tc>
        <w:tc>
          <w:tcPr>
            <w:tcW w:w="1134" w:type="dxa"/>
            <w:vAlign w:val="center"/>
          </w:tcPr>
          <w:p w14:paraId="5D882CFB" w14:textId="77777777" w:rsidR="0094701C" w:rsidRPr="00CD6F57" w:rsidRDefault="0094701C" w:rsidP="008D575C"/>
        </w:tc>
        <w:tc>
          <w:tcPr>
            <w:tcW w:w="851" w:type="dxa"/>
            <w:vAlign w:val="center"/>
          </w:tcPr>
          <w:p w14:paraId="4C327FFC" w14:textId="77777777" w:rsidR="0094701C" w:rsidRPr="00CD6F57" w:rsidRDefault="0094701C" w:rsidP="008D575C"/>
        </w:tc>
        <w:tc>
          <w:tcPr>
            <w:tcW w:w="850" w:type="dxa"/>
            <w:vAlign w:val="center"/>
          </w:tcPr>
          <w:p w14:paraId="4864C87A" w14:textId="77777777" w:rsidR="0094701C" w:rsidRPr="00CD6F57" w:rsidRDefault="0094701C" w:rsidP="008D575C"/>
        </w:tc>
        <w:tc>
          <w:tcPr>
            <w:tcW w:w="1134" w:type="dxa"/>
            <w:vAlign w:val="center"/>
          </w:tcPr>
          <w:p w14:paraId="5D6BD9AB" w14:textId="77777777" w:rsidR="0094701C" w:rsidRPr="00CD6F57" w:rsidRDefault="0094701C" w:rsidP="008D575C"/>
        </w:tc>
        <w:tc>
          <w:tcPr>
            <w:tcW w:w="851" w:type="dxa"/>
          </w:tcPr>
          <w:p w14:paraId="0D8A5DCD" w14:textId="77777777" w:rsidR="0094701C" w:rsidRPr="00CD6F57" w:rsidRDefault="0094701C" w:rsidP="008D575C"/>
        </w:tc>
        <w:tc>
          <w:tcPr>
            <w:tcW w:w="850" w:type="dxa"/>
          </w:tcPr>
          <w:p w14:paraId="103D2B70" w14:textId="77777777" w:rsidR="0094701C" w:rsidRPr="00CD6F57" w:rsidRDefault="0094701C" w:rsidP="008D575C"/>
        </w:tc>
        <w:tc>
          <w:tcPr>
            <w:tcW w:w="998" w:type="dxa"/>
          </w:tcPr>
          <w:p w14:paraId="15B81060" w14:textId="77777777" w:rsidR="0094701C" w:rsidRPr="00CD6F57" w:rsidRDefault="0094701C" w:rsidP="008D575C"/>
        </w:tc>
        <w:tc>
          <w:tcPr>
            <w:tcW w:w="1417" w:type="dxa"/>
          </w:tcPr>
          <w:p w14:paraId="5158FE8D" w14:textId="77777777" w:rsidR="0094701C" w:rsidRPr="00CD6F57" w:rsidRDefault="0094701C" w:rsidP="008D575C"/>
        </w:tc>
        <w:tc>
          <w:tcPr>
            <w:tcW w:w="1559" w:type="dxa"/>
          </w:tcPr>
          <w:p w14:paraId="5E2A5298" w14:textId="77777777" w:rsidR="0094701C" w:rsidRPr="00CD6F57" w:rsidRDefault="0094701C" w:rsidP="008D575C"/>
        </w:tc>
        <w:tc>
          <w:tcPr>
            <w:tcW w:w="2268" w:type="dxa"/>
            <w:gridSpan w:val="2"/>
          </w:tcPr>
          <w:p w14:paraId="18AF763A" w14:textId="6FBF8307" w:rsidR="0094701C" w:rsidRPr="00CD6F57" w:rsidRDefault="0094701C" w:rsidP="008D575C">
            <w:r w:rsidRPr="00CD6F57">
              <w:rPr>
                <w:i/>
                <w:iCs/>
              </w:rPr>
              <w:t xml:space="preserve">[Nhà thầu nhập bảng giá cước vận chuyển để </w:t>
            </w:r>
            <w:r w:rsidR="00C576C1" w:rsidRPr="00CD6F57">
              <w:rPr>
                <w:i/>
                <w:iCs/>
              </w:rPr>
              <w:t>chủ đầu tư</w:t>
            </w:r>
            <w:r w:rsidRPr="00CD6F57">
              <w:rPr>
                <w:i/>
                <w:iCs/>
              </w:rPr>
              <w:t xml:space="preserve"> lựa chọn khi tạo đơn hàng mua sắm trực tuyến]</w:t>
            </w:r>
          </w:p>
        </w:tc>
        <w:tc>
          <w:tcPr>
            <w:tcW w:w="2121" w:type="dxa"/>
          </w:tcPr>
          <w:p w14:paraId="1E573CDB" w14:textId="77777777" w:rsidR="0094701C" w:rsidRPr="00CD6F57" w:rsidRDefault="0094701C" w:rsidP="008D575C"/>
        </w:tc>
      </w:tr>
      <w:tr w:rsidR="00CD6F57" w:rsidRPr="00CD6F57" w14:paraId="14CACD66" w14:textId="77777777" w:rsidTr="008D575C">
        <w:trPr>
          <w:cantSplit/>
          <w:trHeight w:val="504"/>
          <w:jc w:val="center"/>
        </w:trPr>
        <w:tc>
          <w:tcPr>
            <w:tcW w:w="704" w:type="dxa"/>
            <w:vAlign w:val="center"/>
          </w:tcPr>
          <w:p w14:paraId="3A05B91B" w14:textId="77777777" w:rsidR="0094701C" w:rsidRPr="00CD6F57" w:rsidRDefault="0094701C" w:rsidP="008D575C">
            <w:pPr>
              <w:jc w:val="center"/>
            </w:pPr>
            <w:r w:rsidRPr="00CD6F57">
              <w:t>2</w:t>
            </w:r>
          </w:p>
        </w:tc>
        <w:tc>
          <w:tcPr>
            <w:tcW w:w="1134" w:type="dxa"/>
            <w:vAlign w:val="center"/>
          </w:tcPr>
          <w:p w14:paraId="089B18EE" w14:textId="77777777" w:rsidR="0094701C" w:rsidRPr="00CD6F57" w:rsidRDefault="0094701C" w:rsidP="008D575C"/>
        </w:tc>
        <w:tc>
          <w:tcPr>
            <w:tcW w:w="851" w:type="dxa"/>
            <w:vAlign w:val="center"/>
          </w:tcPr>
          <w:p w14:paraId="411806F4" w14:textId="77777777" w:rsidR="0094701C" w:rsidRPr="00CD6F57" w:rsidRDefault="0094701C" w:rsidP="008D575C"/>
        </w:tc>
        <w:tc>
          <w:tcPr>
            <w:tcW w:w="850" w:type="dxa"/>
            <w:vAlign w:val="center"/>
          </w:tcPr>
          <w:p w14:paraId="51CF83B9" w14:textId="77777777" w:rsidR="0094701C" w:rsidRPr="00CD6F57" w:rsidRDefault="0094701C" w:rsidP="008D575C"/>
        </w:tc>
        <w:tc>
          <w:tcPr>
            <w:tcW w:w="1134" w:type="dxa"/>
            <w:vAlign w:val="center"/>
          </w:tcPr>
          <w:p w14:paraId="20FD3C2E" w14:textId="77777777" w:rsidR="0094701C" w:rsidRPr="00CD6F57" w:rsidRDefault="0094701C" w:rsidP="008D575C"/>
        </w:tc>
        <w:tc>
          <w:tcPr>
            <w:tcW w:w="851" w:type="dxa"/>
          </w:tcPr>
          <w:p w14:paraId="2DFA80BC" w14:textId="77777777" w:rsidR="0094701C" w:rsidRPr="00CD6F57" w:rsidRDefault="0094701C" w:rsidP="008D575C"/>
        </w:tc>
        <w:tc>
          <w:tcPr>
            <w:tcW w:w="850" w:type="dxa"/>
          </w:tcPr>
          <w:p w14:paraId="7E2985D5" w14:textId="77777777" w:rsidR="0094701C" w:rsidRPr="00CD6F57" w:rsidRDefault="0094701C" w:rsidP="008D575C"/>
        </w:tc>
        <w:tc>
          <w:tcPr>
            <w:tcW w:w="998" w:type="dxa"/>
          </w:tcPr>
          <w:p w14:paraId="1A003EE8" w14:textId="77777777" w:rsidR="0094701C" w:rsidRPr="00CD6F57" w:rsidRDefault="0094701C" w:rsidP="008D575C"/>
        </w:tc>
        <w:tc>
          <w:tcPr>
            <w:tcW w:w="1417" w:type="dxa"/>
          </w:tcPr>
          <w:p w14:paraId="167A0DF2" w14:textId="77777777" w:rsidR="0094701C" w:rsidRPr="00CD6F57" w:rsidRDefault="0094701C" w:rsidP="008D575C"/>
        </w:tc>
        <w:tc>
          <w:tcPr>
            <w:tcW w:w="1559" w:type="dxa"/>
          </w:tcPr>
          <w:p w14:paraId="6375B136" w14:textId="77777777" w:rsidR="0094701C" w:rsidRPr="00CD6F57" w:rsidRDefault="0094701C" w:rsidP="008D575C"/>
        </w:tc>
        <w:tc>
          <w:tcPr>
            <w:tcW w:w="1276" w:type="dxa"/>
          </w:tcPr>
          <w:p w14:paraId="351C5C94" w14:textId="77777777" w:rsidR="0094701C" w:rsidRPr="00CD6F57" w:rsidRDefault="0094701C" w:rsidP="008D575C"/>
        </w:tc>
        <w:tc>
          <w:tcPr>
            <w:tcW w:w="992" w:type="dxa"/>
            <w:vAlign w:val="center"/>
          </w:tcPr>
          <w:p w14:paraId="1C186C30" w14:textId="77777777" w:rsidR="0094701C" w:rsidRPr="00CD6F57" w:rsidRDefault="0094701C" w:rsidP="008D575C"/>
        </w:tc>
        <w:tc>
          <w:tcPr>
            <w:tcW w:w="2121" w:type="dxa"/>
          </w:tcPr>
          <w:p w14:paraId="6FFB3FC8" w14:textId="77777777" w:rsidR="0094701C" w:rsidRPr="00CD6F57" w:rsidRDefault="0094701C" w:rsidP="008D575C"/>
        </w:tc>
      </w:tr>
      <w:tr w:rsidR="00CD6F57" w:rsidRPr="00CD6F57" w14:paraId="4595FE6C" w14:textId="77777777" w:rsidTr="008D575C">
        <w:trPr>
          <w:cantSplit/>
          <w:trHeight w:val="504"/>
          <w:jc w:val="center"/>
        </w:trPr>
        <w:tc>
          <w:tcPr>
            <w:tcW w:w="704" w:type="dxa"/>
            <w:vAlign w:val="center"/>
          </w:tcPr>
          <w:p w14:paraId="433691B4" w14:textId="77777777" w:rsidR="0094701C" w:rsidRPr="00CD6F57" w:rsidRDefault="0094701C" w:rsidP="008D575C">
            <w:pPr>
              <w:jc w:val="center"/>
            </w:pPr>
            <w:r w:rsidRPr="00CD6F57">
              <w:t>3</w:t>
            </w:r>
          </w:p>
        </w:tc>
        <w:tc>
          <w:tcPr>
            <w:tcW w:w="1134" w:type="dxa"/>
            <w:vAlign w:val="center"/>
          </w:tcPr>
          <w:p w14:paraId="1F808374" w14:textId="77777777" w:rsidR="0094701C" w:rsidRPr="00CD6F57" w:rsidRDefault="0094701C" w:rsidP="008D575C"/>
        </w:tc>
        <w:tc>
          <w:tcPr>
            <w:tcW w:w="851" w:type="dxa"/>
            <w:vAlign w:val="center"/>
          </w:tcPr>
          <w:p w14:paraId="203FC38C" w14:textId="77777777" w:rsidR="0094701C" w:rsidRPr="00CD6F57" w:rsidRDefault="0094701C" w:rsidP="008D575C"/>
        </w:tc>
        <w:tc>
          <w:tcPr>
            <w:tcW w:w="850" w:type="dxa"/>
            <w:vAlign w:val="center"/>
          </w:tcPr>
          <w:p w14:paraId="493D937F" w14:textId="77777777" w:rsidR="0094701C" w:rsidRPr="00CD6F57" w:rsidRDefault="0094701C" w:rsidP="008D575C"/>
        </w:tc>
        <w:tc>
          <w:tcPr>
            <w:tcW w:w="1134" w:type="dxa"/>
            <w:vAlign w:val="center"/>
          </w:tcPr>
          <w:p w14:paraId="5A504D78" w14:textId="77777777" w:rsidR="0094701C" w:rsidRPr="00CD6F57" w:rsidRDefault="0094701C" w:rsidP="008D575C"/>
        </w:tc>
        <w:tc>
          <w:tcPr>
            <w:tcW w:w="851" w:type="dxa"/>
          </w:tcPr>
          <w:p w14:paraId="55B8E8BB" w14:textId="77777777" w:rsidR="0094701C" w:rsidRPr="00CD6F57" w:rsidRDefault="0094701C" w:rsidP="008D575C"/>
        </w:tc>
        <w:tc>
          <w:tcPr>
            <w:tcW w:w="850" w:type="dxa"/>
          </w:tcPr>
          <w:p w14:paraId="31C53C9B" w14:textId="77777777" w:rsidR="0094701C" w:rsidRPr="00CD6F57" w:rsidRDefault="0094701C" w:rsidP="008D575C"/>
        </w:tc>
        <w:tc>
          <w:tcPr>
            <w:tcW w:w="998" w:type="dxa"/>
          </w:tcPr>
          <w:p w14:paraId="76B2C4A5" w14:textId="77777777" w:rsidR="0094701C" w:rsidRPr="00CD6F57" w:rsidRDefault="0094701C" w:rsidP="008D575C"/>
        </w:tc>
        <w:tc>
          <w:tcPr>
            <w:tcW w:w="1417" w:type="dxa"/>
          </w:tcPr>
          <w:p w14:paraId="432EF2F0" w14:textId="77777777" w:rsidR="0094701C" w:rsidRPr="00CD6F57" w:rsidRDefault="0094701C" w:rsidP="008D575C"/>
        </w:tc>
        <w:tc>
          <w:tcPr>
            <w:tcW w:w="1559" w:type="dxa"/>
          </w:tcPr>
          <w:p w14:paraId="7B2ACAE8" w14:textId="77777777" w:rsidR="0094701C" w:rsidRPr="00CD6F57" w:rsidRDefault="0094701C" w:rsidP="008D575C"/>
        </w:tc>
        <w:tc>
          <w:tcPr>
            <w:tcW w:w="1276" w:type="dxa"/>
          </w:tcPr>
          <w:p w14:paraId="33B731CC" w14:textId="77777777" w:rsidR="0094701C" w:rsidRPr="00CD6F57" w:rsidRDefault="0094701C" w:rsidP="008D575C"/>
        </w:tc>
        <w:tc>
          <w:tcPr>
            <w:tcW w:w="992" w:type="dxa"/>
            <w:vAlign w:val="center"/>
          </w:tcPr>
          <w:p w14:paraId="15FE4158" w14:textId="77777777" w:rsidR="0094701C" w:rsidRPr="00CD6F57" w:rsidRDefault="0094701C" w:rsidP="008D575C"/>
        </w:tc>
        <w:tc>
          <w:tcPr>
            <w:tcW w:w="2121" w:type="dxa"/>
          </w:tcPr>
          <w:p w14:paraId="561D8577" w14:textId="77777777" w:rsidR="0094701C" w:rsidRPr="00CD6F57" w:rsidRDefault="0094701C" w:rsidP="008D575C"/>
        </w:tc>
      </w:tr>
      <w:tr w:rsidR="00CD6F57" w:rsidRPr="00CD6F57" w14:paraId="21978201" w14:textId="77777777" w:rsidTr="008D575C">
        <w:trPr>
          <w:cantSplit/>
          <w:trHeight w:val="504"/>
          <w:jc w:val="center"/>
        </w:trPr>
        <w:tc>
          <w:tcPr>
            <w:tcW w:w="704" w:type="dxa"/>
            <w:vAlign w:val="center"/>
          </w:tcPr>
          <w:p w14:paraId="264E470F" w14:textId="77777777" w:rsidR="0094701C" w:rsidRPr="00CD6F57" w:rsidRDefault="0094701C" w:rsidP="008D575C">
            <w:pPr>
              <w:jc w:val="center"/>
            </w:pPr>
            <w:r w:rsidRPr="00CD6F57">
              <w:t>…</w:t>
            </w:r>
          </w:p>
        </w:tc>
        <w:tc>
          <w:tcPr>
            <w:tcW w:w="1134" w:type="dxa"/>
            <w:vAlign w:val="center"/>
          </w:tcPr>
          <w:p w14:paraId="2408CB6A" w14:textId="77777777" w:rsidR="0094701C" w:rsidRPr="00CD6F57" w:rsidRDefault="0094701C" w:rsidP="008D575C"/>
        </w:tc>
        <w:tc>
          <w:tcPr>
            <w:tcW w:w="851" w:type="dxa"/>
            <w:vAlign w:val="center"/>
          </w:tcPr>
          <w:p w14:paraId="0070677F" w14:textId="77777777" w:rsidR="0094701C" w:rsidRPr="00CD6F57" w:rsidRDefault="0094701C" w:rsidP="008D575C"/>
        </w:tc>
        <w:tc>
          <w:tcPr>
            <w:tcW w:w="850" w:type="dxa"/>
            <w:vAlign w:val="center"/>
          </w:tcPr>
          <w:p w14:paraId="733F1946" w14:textId="77777777" w:rsidR="0094701C" w:rsidRPr="00CD6F57" w:rsidRDefault="0094701C" w:rsidP="008D575C"/>
        </w:tc>
        <w:tc>
          <w:tcPr>
            <w:tcW w:w="1134" w:type="dxa"/>
            <w:vAlign w:val="center"/>
          </w:tcPr>
          <w:p w14:paraId="56B97DBA" w14:textId="77777777" w:rsidR="0094701C" w:rsidRPr="00CD6F57" w:rsidRDefault="0094701C" w:rsidP="008D575C"/>
        </w:tc>
        <w:tc>
          <w:tcPr>
            <w:tcW w:w="851" w:type="dxa"/>
          </w:tcPr>
          <w:p w14:paraId="25193225" w14:textId="77777777" w:rsidR="0094701C" w:rsidRPr="00CD6F57" w:rsidRDefault="0094701C" w:rsidP="008D575C"/>
        </w:tc>
        <w:tc>
          <w:tcPr>
            <w:tcW w:w="850" w:type="dxa"/>
          </w:tcPr>
          <w:p w14:paraId="52A58CA8" w14:textId="77777777" w:rsidR="0094701C" w:rsidRPr="00CD6F57" w:rsidRDefault="0094701C" w:rsidP="008D575C"/>
        </w:tc>
        <w:tc>
          <w:tcPr>
            <w:tcW w:w="998" w:type="dxa"/>
          </w:tcPr>
          <w:p w14:paraId="3411F35B" w14:textId="77777777" w:rsidR="0094701C" w:rsidRPr="00CD6F57" w:rsidRDefault="0094701C" w:rsidP="008D575C"/>
        </w:tc>
        <w:tc>
          <w:tcPr>
            <w:tcW w:w="1417" w:type="dxa"/>
          </w:tcPr>
          <w:p w14:paraId="2FB1BA3C" w14:textId="77777777" w:rsidR="0094701C" w:rsidRPr="00CD6F57" w:rsidRDefault="0094701C" w:rsidP="008D575C"/>
        </w:tc>
        <w:tc>
          <w:tcPr>
            <w:tcW w:w="1559" w:type="dxa"/>
          </w:tcPr>
          <w:p w14:paraId="504250E9" w14:textId="77777777" w:rsidR="0094701C" w:rsidRPr="00CD6F57" w:rsidRDefault="0094701C" w:rsidP="008D575C"/>
        </w:tc>
        <w:tc>
          <w:tcPr>
            <w:tcW w:w="1276" w:type="dxa"/>
          </w:tcPr>
          <w:p w14:paraId="1B26CE91" w14:textId="77777777" w:rsidR="0094701C" w:rsidRPr="00CD6F57" w:rsidRDefault="0094701C" w:rsidP="008D575C"/>
        </w:tc>
        <w:tc>
          <w:tcPr>
            <w:tcW w:w="992" w:type="dxa"/>
            <w:vAlign w:val="center"/>
          </w:tcPr>
          <w:p w14:paraId="3ACF54F0" w14:textId="77777777" w:rsidR="0094701C" w:rsidRPr="00CD6F57" w:rsidRDefault="0094701C" w:rsidP="008D575C"/>
        </w:tc>
        <w:tc>
          <w:tcPr>
            <w:tcW w:w="2121" w:type="dxa"/>
          </w:tcPr>
          <w:p w14:paraId="3EFA40DF" w14:textId="77777777" w:rsidR="0094701C" w:rsidRPr="00CD6F57" w:rsidRDefault="0094701C" w:rsidP="008D575C"/>
        </w:tc>
      </w:tr>
    </w:tbl>
    <w:p w14:paraId="4C6335C8" w14:textId="77777777" w:rsidR="0094701C" w:rsidRPr="00CD6F57" w:rsidRDefault="0094701C" w:rsidP="0094701C">
      <w:pPr>
        <w:rPr>
          <w:i/>
        </w:rPr>
      </w:pPr>
      <w:r w:rsidRPr="00CD6F57">
        <w:rPr>
          <w:i/>
        </w:rPr>
        <w:t>Ghi chú:</w:t>
      </w:r>
    </w:p>
    <w:p w14:paraId="5C10A193" w14:textId="61D616EE" w:rsidR="00F1484D" w:rsidRPr="00CD6F57" w:rsidRDefault="0094701C" w:rsidP="00F1484D">
      <w:pPr>
        <w:pStyle w:val="ListParagraph"/>
        <w:numPr>
          <w:ilvl w:val="0"/>
          <w:numId w:val="9"/>
        </w:numPr>
        <w:spacing w:after="160" w:line="259" w:lineRule="auto"/>
        <w:rPr>
          <w:i/>
        </w:rPr>
      </w:pPr>
      <w:r w:rsidRPr="00CD6F57">
        <w:rPr>
          <w:i/>
        </w:rPr>
        <w:t xml:space="preserve">Hệ thống tự động trích xuất danh mục thuốc áp dụng mua sắm trực tuyến từ thông tin kết quả lựa chọn nhà thầu đối với </w:t>
      </w:r>
      <w:r w:rsidR="00D1578F" w:rsidRPr="00CD6F57">
        <w:rPr>
          <w:i/>
        </w:rPr>
        <w:t xml:space="preserve">gói thầu </w:t>
      </w:r>
      <w:r w:rsidRPr="00CD6F57">
        <w:rPr>
          <w:i/>
        </w:rPr>
        <w:t xml:space="preserve">mua sắm tập trung khi kết quả lựa chọn nhà thầu </w:t>
      </w:r>
      <w:r w:rsidR="00C576C1" w:rsidRPr="00CD6F57">
        <w:rPr>
          <w:i/>
        </w:rPr>
        <w:t xml:space="preserve">được đăng tải </w:t>
      </w:r>
      <w:r w:rsidR="00D1578F" w:rsidRPr="00CD6F57">
        <w:rPr>
          <w:i/>
        </w:rPr>
        <w:t xml:space="preserve">hoặc hợp đồng </w:t>
      </w:r>
      <w:r w:rsidRPr="00CD6F57">
        <w:rPr>
          <w:i/>
        </w:rPr>
        <w:t>được công khai trên Hệ thống</w:t>
      </w:r>
      <w:r w:rsidR="00D1578F" w:rsidRPr="00CD6F57">
        <w:rPr>
          <w:i/>
        </w:rPr>
        <w:t>;</w:t>
      </w:r>
      <w:r w:rsidRPr="00CD6F57">
        <w:rPr>
          <w:i/>
        </w:rPr>
        <w:t xml:space="preserve"> </w:t>
      </w:r>
    </w:p>
    <w:p w14:paraId="707B74D8" w14:textId="658D1745" w:rsidR="00D1578F" w:rsidRPr="00CD6F57" w:rsidRDefault="0094701C" w:rsidP="00F1484D">
      <w:pPr>
        <w:pStyle w:val="ListParagraph"/>
        <w:numPr>
          <w:ilvl w:val="0"/>
          <w:numId w:val="9"/>
        </w:numPr>
        <w:spacing w:after="160" w:line="259" w:lineRule="auto"/>
        <w:rPr>
          <w:i/>
        </w:rPr>
      </w:pPr>
      <w:r w:rsidRPr="00CD6F57">
        <w:rPr>
          <w:i/>
        </w:rPr>
        <w:t xml:space="preserve">Nhà thầu trúng thầu cập nhật các thông tin này </w:t>
      </w:r>
      <w:r w:rsidR="0006721C" w:rsidRPr="00CD6F57">
        <w:rPr>
          <w:i/>
        </w:rPr>
        <w:t xml:space="preserve">trong thời hạn tối đa 03 ngày </w:t>
      </w:r>
      <w:r w:rsidR="00B52962" w:rsidRPr="00CD6F57">
        <w:rPr>
          <w:i/>
        </w:rPr>
        <w:t xml:space="preserve">làm việc </w:t>
      </w:r>
      <w:r w:rsidR="0006721C" w:rsidRPr="00CD6F57">
        <w:rPr>
          <w:i/>
        </w:rPr>
        <w:t>kể từ ngày nhận được thông báo từ Hệ thống</w:t>
      </w:r>
      <w:r w:rsidRPr="00CD6F57">
        <w:rPr>
          <w:i/>
        </w:rPr>
        <w:t>. Đối với chi phí vận chuyển (theo địa bàn/theo tỉnh, thành), nhà thầu có trách nhiệm ký kết hợp đồng nguyên tắc với các đơn vị vận chuyển để có cơ sở xác định chi phí nà</w:t>
      </w:r>
      <w:r w:rsidR="00F1484D" w:rsidRPr="00CD6F57">
        <w:rPr>
          <w:i/>
        </w:rPr>
        <w:t>y;</w:t>
      </w:r>
    </w:p>
    <w:p w14:paraId="7FDB82A6" w14:textId="57A7B6CE" w:rsidR="00D1578F" w:rsidRPr="00CD6F57" w:rsidRDefault="0094701C" w:rsidP="00CD6F57">
      <w:pPr>
        <w:pStyle w:val="ListParagraph"/>
        <w:numPr>
          <w:ilvl w:val="0"/>
          <w:numId w:val="9"/>
        </w:numPr>
        <w:spacing w:after="160" w:line="259" w:lineRule="auto"/>
        <w:rPr>
          <w:i/>
        </w:rPr>
      </w:pPr>
      <w:r w:rsidRPr="00CD6F57">
        <w:rPr>
          <w:i/>
        </w:rPr>
        <w:t>Danh mục thuốc sau khi cập nhật đầy đủ thông tin được công khai trên Hệ thống để áp dụng mua sắm trực tuyến.</w:t>
      </w:r>
    </w:p>
    <w:p w14:paraId="581CDB65" w14:textId="77777777" w:rsidR="00D1578F" w:rsidRPr="00CD6F57" w:rsidRDefault="00D1578F">
      <w:pPr>
        <w:spacing w:after="160" w:line="259" w:lineRule="auto"/>
        <w:jc w:val="left"/>
        <w:rPr>
          <w:i/>
        </w:rPr>
      </w:pPr>
      <w:r w:rsidRPr="00CD6F57">
        <w:rPr>
          <w:i/>
        </w:rPr>
        <w:br w:type="page"/>
      </w:r>
    </w:p>
    <w:p w14:paraId="21EB86F3" w14:textId="4D0B967A" w:rsidR="0094701C" w:rsidRPr="00CD6F57" w:rsidRDefault="0094701C" w:rsidP="00D1578F">
      <w:pPr>
        <w:spacing w:after="160" w:line="259" w:lineRule="auto"/>
        <w:jc w:val="right"/>
      </w:pPr>
      <w:r w:rsidRPr="00CD6F57">
        <w:rPr>
          <w:b/>
          <w:sz w:val="28"/>
          <w:szCs w:val="28"/>
        </w:rPr>
        <w:lastRenderedPageBreak/>
        <w:t>Mẫu số 0</w:t>
      </w:r>
      <w:r w:rsidR="00645100" w:rsidRPr="00CD6F57">
        <w:rPr>
          <w:b/>
          <w:sz w:val="28"/>
          <w:szCs w:val="28"/>
        </w:rPr>
        <w:t>1B</w:t>
      </w:r>
      <w:r w:rsidRPr="00CD6F57">
        <w:rPr>
          <w:b/>
          <w:sz w:val="28"/>
          <w:szCs w:val="28"/>
        </w:rPr>
        <w:t xml:space="preserve"> (webform trên Hệ thống)</w:t>
      </w:r>
    </w:p>
    <w:p w14:paraId="63A4CF59" w14:textId="77777777" w:rsidR="0094701C" w:rsidRPr="00CD6F57" w:rsidRDefault="0094701C" w:rsidP="0094701C">
      <w:pPr>
        <w:jc w:val="center"/>
        <w:rPr>
          <w:b/>
          <w:bCs/>
          <w:sz w:val="26"/>
          <w:szCs w:val="26"/>
        </w:rPr>
      </w:pPr>
      <w:r w:rsidRPr="00CD6F57">
        <w:rPr>
          <w:b/>
          <w:bCs/>
          <w:sz w:val="26"/>
          <w:szCs w:val="26"/>
        </w:rPr>
        <w:t>DANH MỤC THUỐC ÁP DỤNG MUA SẮM TRỰC TUYẾN</w:t>
      </w:r>
    </w:p>
    <w:p w14:paraId="44B37694" w14:textId="77777777" w:rsidR="0094701C" w:rsidRPr="00CD6F57" w:rsidRDefault="0094701C" w:rsidP="0094701C">
      <w:pPr>
        <w:jc w:val="center"/>
        <w:rPr>
          <w:b/>
          <w:bCs/>
          <w:sz w:val="26"/>
          <w:szCs w:val="26"/>
        </w:rPr>
      </w:pPr>
      <w:r w:rsidRPr="00CD6F57">
        <w:rPr>
          <w:b/>
          <w:bCs/>
          <w:sz w:val="26"/>
          <w:szCs w:val="26"/>
        </w:rPr>
        <w:t>(Đối với Thuốc Generic/Thuốc biệt dược gốc)</w:t>
      </w:r>
    </w:p>
    <w:p w14:paraId="33D8DF29" w14:textId="77777777" w:rsidR="0094701C" w:rsidRPr="00CD6F57" w:rsidRDefault="0094701C" w:rsidP="0094701C"/>
    <w:tbl>
      <w:tblPr>
        <w:tblW w:w="13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134"/>
        <w:gridCol w:w="851"/>
        <w:gridCol w:w="850"/>
        <w:gridCol w:w="1134"/>
        <w:gridCol w:w="992"/>
        <w:gridCol w:w="851"/>
        <w:gridCol w:w="1417"/>
        <w:gridCol w:w="1559"/>
        <w:gridCol w:w="1276"/>
        <w:gridCol w:w="992"/>
        <w:gridCol w:w="2127"/>
      </w:tblGrid>
      <w:tr w:rsidR="00CD6F57" w:rsidRPr="00CD6F57" w14:paraId="2C6485AB" w14:textId="77777777" w:rsidTr="00E6001C">
        <w:trPr>
          <w:cantSplit/>
          <w:trHeight w:val="888"/>
          <w:jc w:val="center"/>
        </w:trPr>
        <w:tc>
          <w:tcPr>
            <w:tcW w:w="704" w:type="dxa"/>
            <w:shd w:val="clear" w:color="auto" w:fill="E2EFD9" w:themeFill="accent6" w:themeFillTint="33"/>
            <w:vAlign w:val="center"/>
          </w:tcPr>
          <w:p w14:paraId="21F6081B" w14:textId="77777777" w:rsidR="0094701C" w:rsidRPr="00CD6F57" w:rsidRDefault="0094701C" w:rsidP="008D575C">
            <w:pPr>
              <w:suppressAutoHyphens/>
              <w:contextualSpacing/>
              <w:jc w:val="center"/>
              <w:rPr>
                <w:b/>
                <w:bCs/>
              </w:rPr>
            </w:pPr>
            <w:r w:rsidRPr="00CD6F57">
              <w:rPr>
                <w:b/>
                <w:bCs/>
              </w:rPr>
              <w:t>STT</w:t>
            </w:r>
          </w:p>
        </w:tc>
        <w:tc>
          <w:tcPr>
            <w:tcW w:w="1134" w:type="dxa"/>
            <w:shd w:val="clear" w:color="auto" w:fill="E2EFD9" w:themeFill="accent6" w:themeFillTint="33"/>
            <w:vAlign w:val="center"/>
          </w:tcPr>
          <w:p w14:paraId="76A1AFF9" w14:textId="77777777" w:rsidR="0094701C" w:rsidRPr="00CD6F57" w:rsidRDefault="0094701C" w:rsidP="008D575C">
            <w:pPr>
              <w:suppressAutoHyphens/>
              <w:contextualSpacing/>
              <w:jc w:val="center"/>
              <w:rPr>
                <w:b/>
                <w:bCs/>
              </w:rPr>
            </w:pPr>
            <w:r w:rsidRPr="00CD6F57">
              <w:rPr>
                <w:b/>
                <w:bCs/>
              </w:rPr>
              <w:t xml:space="preserve">Mã thuốc </w:t>
            </w:r>
            <w:r w:rsidRPr="00CD6F57">
              <w:rPr>
                <w:b/>
                <w:bCs/>
                <w:vertAlign w:val="superscript"/>
              </w:rPr>
              <w:t>(1)</w:t>
            </w:r>
          </w:p>
        </w:tc>
        <w:tc>
          <w:tcPr>
            <w:tcW w:w="851" w:type="dxa"/>
            <w:shd w:val="clear" w:color="auto" w:fill="E2EFD9" w:themeFill="accent6" w:themeFillTint="33"/>
            <w:vAlign w:val="center"/>
          </w:tcPr>
          <w:p w14:paraId="33E8DE31" w14:textId="77777777" w:rsidR="0094701C" w:rsidRPr="00CD6F57" w:rsidRDefault="0094701C" w:rsidP="008D575C">
            <w:pPr>
              <w:suppressAutoHyphens/>
              <w:contextualSpacing/>
              <w:jc w:val="center"/>
              <w:rPr>
                <w:b/>
                <w:bCs/>
              </w:rPr>
            </w:pPr>
            <w:r w:rsidRPr="00CD6F57">
              <w:rPr>
                <w:b/>
                <w:bCs/>
              </w:rPr>
              <w:t xml:space="preserve">Tên hoạt chất  </w:t>
            </w:r>
            <w:r w:rsidRPr="00CD6F57">
              <w:rPr>
                <w:b/>
                <w:bCs/>
                <w:vertAlign w:val="superscript"/>
              </w:rPr>
              <w:t>(1)</w:t>
            </w:r>
          </w:p>
        </w:tc>
        <w:tc>
          <w:tcPr>
            <w:tcW w:w="850" w:type="dxa"/>
            <w:shd w:val="clear" w:color="auto" w:fill="E2EFD9" w:themeFill="accent6" w:themeFillTint="33"/>
            <w:vAlign w:val="center"/>
          </w:tcPr>
          <w:p w14:paraId="07A0C5A9" w14:textId="77777777" w:rsidR="0094701C" w:rsidRPr="00CD6F57" w:rsidRDefault="0094701C" w:rsidP="008D575C">
            <w:pPr>
              <w:suppressAutoHyphens/>
              <w:contextualSpacing/>
              <w:jc w:val="center"/>
              <w:rPr>
                <w:b/>
                <w:bCs/>
              </w:rPr>
            </w:pPr>
            <w:r w:rsidRPr="00CD6F57">
              <w:rPr>
                <w:b/>
                <w:bCs/>
              </w:rPr>
              <w:t xml:space="preserve">Nồng độ/ hàm lượng </w:t>
            </w:r>
            <w:r w:rsidRPr="00CD6F57">
              <w:rPr>
                <w:b/>
                <w:bCs/>
                <w:vertAlign w:val="superscript"/>
              </w:rPr>
              <w:t>(1)</w:t>
            </w:r>
          </w:p>
        </w:tc>
        <w:tc>
          <w:tcPr>
            <w:tcW w:w="1134" w:type="dxa"/>
            <w:shd w:val="clear" w:color="auto" w:fill="E2EFD9" w:themeFill="accent6" w:themeFillTint="33"/>
            <w:vAlign w:val="center"/>
          </w:tcPr>
          <w:p w14:paraId="3DCB9F4A" w14:textId="77777777" w:rsidR="0094701C" w:rsidRPr="00CD6F57" w:rsidRDefault="0094701C" w:rsidP="008D575C">
            <w:pPr>
              <w:suppressAutoHyphens/>
              <w:contextualSpacing/>
              <w:jc w:val="center"/>
              <w:rPr>
                <w:b/>
                <w:bCs/>
                <w:szCs w:val="24"/>
                <w:vertAlign w:val="superscript"/>
              </w:rPr>
            </w:pPr>
            <w:r w:rsidRPr="00CD6F57">
              <w:rPr>
                <w:b/>
                <w:bCs/>
                <w:szCs w:val="24"/>
              </w:rPr>
              <w:t>Nhóm thuốc/</w:t>
            </w:r>
            <w:r w:rsidRPr="00CD6F57">
              <w:rPr>
                <w:b/>
                <w:bCs/>
                <w:vertAlign w:val="superscript"/>
              </w:rPr>
              <w:t xml:space="preserve">  </w:t>
            </w:r>
            <w:r w:rsidRPr="00CD6F57">
              <w:rPr>
                <w:b/>
                <w:bCs/>
              </w:rPr>
              <w:t>Tên thuốc hoặc tương đương</w:t>
            </w:r>
            <w:r w:rsidRPr="00CD6F57">
              <w:rPr>
                <w:b/>
                <w:bCs/>
                <w:szCs w:val="24"/>
                <w:vertAlign w:val="superscript"/>
              </w:rPr>
              <w:t xml:space="preserve">  (1)</w:t>
            </w:r>
          </w:p>
        </w:tc>
        <w:tc>
          <w:tcPr>
            <w:tcW w:w="992" w:type="dxa"/>
            <w:shd w:val="clear" w:color="auto" w:fill="E2EFD9" w:themeFill="accent6" w:themeFillTint="33"/>
            <w:vAlign w:val="center"/>
          </w:tcPr>
          <w:p w14:paraId="47AAAAE1" w14:textId="77777777" w:rsidR="0094701C" w:rsidRPr="00CD6F57" w:rsidRDefault="0094701C" w:rsidP="008D575C">
            <w:pPr>
              <w:contextualSpacing/>
              <w:jc w:val="center"/>
              <w:rPr>
                <w:b/>
                <w:bCs/>
                <w:szCs w:val="24"/>
              </w:rPr>
            </w:pPr>
            <w:r w:rsidRPr="00CD6F57">
              <w:rPr>
                <w:b/>
                <w:bCs/>
                <w:szCs w:val="24"/>
              </w:rPr>
              <w:t xml:space="preserve">Đường dùng </w:t>
            </w:r>
            <w:r w:rsidRPr="00CD6F57">
              <w:rPr>
                <w:b/>
                <w:bCs/>
                <w:szCs w:val="24"/>
                <w:vertAlign w:val="superscript"/>
              </w:rPr>
              <w:t>(1)</w:t>
            </w:r>
          </w:p>
        </w:tc>
        <w:tc>
          <w:tcPr>
            <w:tcW w:w="851" w:type="dxa"/>
            <w:shd w:val="clear" w:color="auto" w:fill="E2EFD9" w:themeFill="accent6" w:themeFillTint="33"/>
            <w:vAlign w:val="center"/>
          </w:tcPr>
          <w:p w14:paraId="796A6123" w14:textId="77777777" w:rsidR="0094701C" w:rsidRPr="00CD6F57" w:rsidRDefault="0094701C" w:rsidP="008D575C">
            <w:pPr>
              <w:contextualSpacing/>
              <w:jc w:val="center"/>
              <w:rPr>
                <w:b/>
                <w:bCs/>
                <w:szCs w:val="24"/>
                <w:vertAlign w:val="superscript"/>
              </w:rPr>
            </w:pPr>
            <w:r w:rsidRPr="00CD6F57">
              <w:rPr>
                <w:b/>
                <w:bCs/>
              </w:rPr>
              <w:t>Dạng bào chế</w:t>
            </w:r>
            <w:r w:rsidRPr="00CD6F57">
              <w:rPr>
                <w:b/>
                <w:bCs/>
                <w:szCs w:val="24"/>
                <w:vertAlign w:val="superscript"/>
              </w:rPr>
              <w:t xml:space="preserve"> (1)</w:t>
            </w:r>
          </w:p>
        </w:tc>
        <w:tc>
          <w:tcPr>
            <w:tcW w:w="1417" w:type="dxa"/>
            <w:shd w:val="clear" w:color="auto" w:fill="E2EFD9" w:themeFill="accent6" w:themeFillTint="33"/>
            <w:vAlign w:val="center"/>
          </w:tcPr>
          <w:p w14:paraId="011D6F09" w14:textId="77777777" w:rsidR="0094701C" w:rsidRPr="00CD6F57" w:rsidRDefault="0094701C" w:rsidP="008D575C">
            <w:pPr>
              <w:contextualSpacing/>
              <w:jc w:val="center"/>
              <w:rPr>
                <w:b/>
                <w:bCs/>
              </w:rPr>
            </w:pPr>
            <w:r w:rsidRPr="00CD6F57">
              <w:rPr>
                <w:b/>
                <w:bCs/>
              </w:rPr>
              <w:t>Đơn giá trúng thầu</w:t>
            </w:r>
            <w:r w:rsidRPr="00CD6F57">
              <w:rPr>
                <w:b/>
                <w:bCs/>
                <w:vertAlign w:val="superscript"/>
              </w:rPr>
              <w:t>(1)</w:t>
            </w:r>
            <w:r w:rsidRPr="00CD6F57">
              <w:rPr>
                <w:b/>
                <w:bCs/>
              </w:rPr>
              <w:t xml:space="preserve"> (VND)</w:t>
            </w:r>
          </w:p>
        </w:tc>
        <w:tc>
          <w:tcPr>
            <w:tcW w:w="1559" w:type="dxa"/>
            <w:shd w:val="clear" w:color="auto" w:fill="E2EFD9" w:themeFill="accent6" w:themeFillTint="33"/>
            <w:vAlign w:val="center"/>
          </w:tcPr>
          <w:p w14:paraId="61394E5C" w14:textId="77777777" w:rsidR="0094701C" w:rsidRPr="00CD6F57" w:rsidRDefault="0094701C" w:rsidP="008D575C">
            <w:pPr>
              <w:contextualSpacing/>
              <w:jc w:val="center"/>
              <w:rPr>
                <w:b/>
                <w:bCs/>
              </w:rPr>
            </w:pPr>
            <w:r w:rsidRPr="00CD6F57">
              <w:rPr>
                <w:b/>
                <w:bCs/>
              </w:rPr>
              <w:t>Tên</w:t>
            </w:r>
          </w:p>
          <w:p w14:paraId="6E801210" w14:textId="77777777" w:rsidR="0094701C" w:rsidRPr="00CD6F57" w:rsidRDefault="0094701C" w:rsidP="008D575C">
            <w:pPr>
              <w:contextualSpacing/>
              <w:jc w:val="center"/>
              <w:rPr>
                <w:b/>
                <w:bCs/>
              </w:rPr>
            </w:pPr>
            <w:r w:rsidRPr="00CD6F57">
              <w:rPr>
                <w:b/>
                <w:bCs/>
              </w:rPr>
              <w:t>nhà thầu trúng thầu</w:t>
            </w:r>
            <w:r w:rsidRPr="00CD6F57">
              <w:rPr>
                <w:b/>
                <w:bCs/>
                <w:vertAlign w:val="superscript"/>
              </w:rPr>
              <w:t>(1)</w:t>
            </w:r>
          </w:p>
        </w:tc>
        <w:tc>
          <w:tcPr>
            <w:tcW w:w="1276" w:type="dxa"/>
            <w:shd w:val="clear" w:color="auto" w:fill="E2EFD9" w:themeFill="accent6" w:themeFillTint="33"/>
            <w:vAlign w:val="center"/>
          </w:tcPr>
          <w:p w14:paraId="4241D1AB" w14:textId="77777777" w:rsidR="0094701C" w:rsidRPr="00CD6F57" w:rsidRDefault="0094701C" w:rsidP="008D575C">
            <w:pPr>
              <w:contextualSpacing/>
              <w:jc w:val="center"/>
              <w:rPr>
                <w:b/>
                <w:bCs/>
                <w:vertAlign w:val="superscript"/>
              </w:rPr>
            </w:pPr>
            <w:r w:rsidRPr="00CD6F57">
              <w:rPr>
                <w:b/>
                <w:bCs/>
              </w:rPr>
              <w:t xml:space="preserve">Phương thức vận chuyển </w:t>
            </w:r>
            <w:r w:rsidRPr="00CD6F57">
              <w:rPr>
                <w:b/>
                <w:bCs/>
                <w:vertAlign w:val="superscript"/>
              </w:rPr>
              <w:t>(2)</w:t>
            </w:r>
          </w:p>
        </w:tc>
        <w:tc>
          <w:tcPr>
            <w:tcW w:w="992" w:type="dxa"/>
            <w:shd w:val="clear" w:color="auto" w:fill="E2EFD9" w:themeFill="accent6" w:themeFillTint="33"/>
            <w:vAlign w:val="center"/>
          </w:tcPr>
          <w:p w14:paraId="72156FA6" w14:textId="77777777" w:rsidR="0094701C" w:rsidRPr="00CD6F57" w:rsidRDefault="0094701C" w:rsidP="008D575C">
            <w:pPr>
              <w:contextualSpacing/>
              <w:jc w:val="center"/>
              <w:rPr>
                <w:b/>
                <w:bCs/>
                <w:vertAlign w:val="superscript"/>
              </w:rPr>
            </w:pPr>
            <w:r w:rsidRPr="00CD6F57">
              <w:rPr>
                <w:b/>
                <w:bCs/>
              </w:rPr>
              <w:t xml:space="preserve">Chi phí vận chuyển </w:t>
            </w:r>
            <w:r w:rsidRPr="00CD6F57">
              <w:rPr>
                <w:b/>
                <w:bCs/>
                <w:vertAlign w:val="superscript"/>
              </w:rPr>
              <w:t>(2)</w:t>
            </w:r>
          </w:p>
        </w:tc>
        <w:tc>
          <w:tcPr>
            <w:tcW w:w="2127" w:type="dxa"/>
            <w:shd w:val="clear" w:color="auto" w:fill="E2EFD9" w:themeFill="accent6" w:themeFillTint="33"/>
            <w:vAlign w:val="center"/>
          </w:tcPr>
          <w:p w14:paraId="3B692E0A" w14:textId="77777777" w:rsidR="0094701C" w:rsidRPr="00CD6F57" w:rsidRDefault="0094701C" w:rsidP="008D575C">
            <w:pPr>
              <w:contextualSpacing/>
              <w:jc w:val="center"/>
              <w:rPr>
                <w:b/>
                <w:bCs/>
              </w:rPr>
            </w:pPr>
            <w:r w:rsidRPr="00CD6F57">
              <w:rPr>
                <w:b/>
                <w:bCs/>
              </w:rPr>
              <w:t>Thông tin nhận đơn hàng/</w:t>
            </w:r>
          </w:p>
          <w:p w14:paraId="4D17FD7D" w14:textId="77777777" w:rsidR="0094701C" w:rsidRPr="00CD6F57" w:rsidRDefault="0094701C" w:rsidP="008D575C">
            <w:pPr>
              <w:contextualSpacing/>
              <w:jc w:val="center"/>
              <w:rPr>
                <w:b/>
                <w:bCs/>
              </w:rPr>
            </w:pPr>
            <w:r w:rsidRPr="00CD6F57">
              <w:rPr>
                <w:b/>
                <w:bCs/>
              </w:rPr>
              <w:t xml:space="preserve">Thông tin liên hệ </w:t>
            </w:r>
            <w:r w:rsidRPr="00CD6F57">
              <w:rPr>
                <w:b/>
                <w:bCs/>
                <w:vertAlign w:val="superscript"/>
              </w:rPr>
              <w:t>(2)</w:t>
            </w:r>
          </w:p>
        </w:tc>
      </w:tr>
      <w:tr w:rsidR="00CD6F57" w:rsidRPr="00CD6F57" w14:paraId="5C954578" w14:textId="77777777" w:rsidTr="00E6001C">
        <w:trPr>
          <w:cantSplit/>
          <w:trHeight w:val="504"/>
          <w:jc w:val="center"/>
        </w:trPr>
        <w:tc>
          <w:tcPr>
            <w:tcW w:w="704" w:type="dxa"/>
            <w:vAlign w:val="center"/>
          </w:tcPr>
          <w:p w14:paraId="2768C21F" w14:textId="77777777" w:rsidR="0094701C" w:rsidRPr="00CD6F57" w:rsidRDefault="0094701C" w:rsidP="008D575C">
            <w:pPr>
              <w:jc w:val="center"/>
            </w:pPr>
            <w:r w:rsidRPr="00CD6F57">
              <w:t>1</w:t>
            </w:r>
          </w:p>
        </w:tc>
        <w:tc>
          <w:tcPr>
            <w:tcW w:w="1134" w:type="dxa"/>
            <w:vAlign w:val="center"/>
          </w:tcPr>
          <w:p w14:paraId="78EBE04C" w14:textId="77777777" w:rsidR="0094701C" w:rsidRPr="00CD6F57" w:rsidRDefault="0094701C" w:rsidP="008D575C"/>
        </w:tc>
        <w:tc>
          <w:tcPr>
            <w:tcW w:w="851" w:type="dxa"/>
            <w:vAlign w:val="center"/>
          </w:tcPr>
          <w:p w14:paraId="0C08B6ED" w14:textId="77777777" w:rsidR="0094701C" w:rsidRPr="00CD6F57" w:rsidRDefault="0094701C" w:rsidP="008D575C"/>
        </w:tc>
        <w:tc>
          <w:tcPr>
            <w:tcW w:w="850" w:type="dxa"/>
            <w:vAlign w:val="center"/>
          </w:tcPr>
          <w:p w14:paraId="455E6A8E" w14:textId="77777777" w:rsidR="0094701C" w:rsidRPr="00CD6F57" w:rsidRDefault="0094701C" w:rsidP="008D575C"/>
        </w:tc>
        <w:tc>
          <w:tcPr>
            <w:tcW w:w="1134" w:type="dxa"/>
            <w:vAlign w:val="center"/>
          </w:tcPr>
          <w:p w14:paraId="522A95DD" w14:textId="77777777" w:rsidR="0094701C" w:rsidRPr="00CD6F57" w:rsidRDefault="0094701C" w:rsidP="008D575C"/>
        </w:tc>
        <w:tc>
          <w:tcPr>
            <w:tcW w:w="992" w:type="dxa"/>
          </w:tcPr>
          <w:p w14:paraId="46C415AD" w14:textId="77777777" w:rsidR="0094701C" w:rsidRPr="00CD6F57" w:rsidRDefault="0094701C" w:rsidP="008D575C"/>
        </w:tc>
        <w:tc>
          <w:tcPr>
            <w:tcW w:w="851" w:type="dxa"/>
          </w:tcPr>
          <w:p w14:paraId="6B80783E" w14:textId="77777777" w:rsidR="0094701C" w:rsidRPr="00CD6F57" w:rsidRDefault="0094701C" w:rsidP="008D575C"/>
        </w:tc>
        <w:tc>
          <w:tcPr>
            <w:tcW w:w="1417" w:type="dxa"/>
          </w:tcPr>
          <w:p w14:paraId="3A91E007" w14:textId="77777777" w:rsidR="0094701C" w:rsidRPr="00CD6F57" w:rsidRDefault="0094701C" w:rsidP="008D575C"/>
        </w:tc>
        <w:tc>
          <w:tcPr>
            <w:tcW w:w="1559" w:type="dxa"/>
          </w:tcPr>
          <w:p w14:paraId="094C4FFA" w14:textId="77777777" w:rsidR="0094701C" w:rsidRPr="00CD6F57" w:rsidRDefault="0094701C" w:rsidP="008D575C"/>
        </w:tc>
        <w:tc>
          <w:tcPr>
            <w:tcW w:w="2268" w:type="dxa"/>
            <w:gridSpan w:val="2"/>
          </w:tcPr>
          <w:p w14:paraId="4FA4DEB8" w14:textId="76CF3DEC" w:rsidR="0094701C" w:rsidRPr="00CD6F57" w:rsidRDefault="0094701C" w:rsidP="008D575C">
            <w:r w:rsidRPr="00CD6F57">
              <w:rPr>
                <w:i/>
                <w:iCs/>
              </w:rPr>
              <w:t xml:space="preserve">[Nhà thầu nhập bảng giá cước vận chuyển để </w:t>
            </w:r>
            <w:r w:rsidR="00C576C1" w:rsidRPr="00CD6F57">
              <w:rPr>
                <w:i/>
                <w:iCs/>
              </w:rPr>
              <w:t>chủ đầu tư</w:t>
            </w:r>
            <w:r w:rsidRPr="00CD6F57">
              <w:rPr>
                <w:i/>
                <w:iCs/>
              </w:rPr>
              <w:t xml:space="preserve"> lựa chọn khi tạo đơn hàng mua sắm trực tuyến]</w:t>
            </w:r>
          </w:p>
        </w:tc>
        <w:tc>
          <w:tcPr>
            <w:tcW w:w="2127" w:type="dxa"/>
          </w:tcPr>
          <w:p w14:paraId="03011BD4" w14:textId="77777777" w:rsidR="0094701C" w:rsidRPr="00CD6F57" w:rsidRDefault="0094701C" w:rsidP="008D575C"/>
        </w:tc>
      </w:tr>
      <w:tr w:rsidR="00CD6F57" w:rsidRPr="00CD6F57" w14:paraId="737BC291" w14:textId="77777777" w:rsidTr="00E6001C">
        <w:trPr>
          <w:cantSplit/>
          <w:trHeight w:val="504"/>
          <w:jc w:val="center"/>
        </w:trPr>
        <w:tc>
          <w:tcPr>
            <w:tcW w:w="704" w:type="dxa"/>
            <w:vAlign w:val="center"/>
          </w:tcPr>
          <w:p w14:paraId="6596E1F0" w14:textId="77777777" w:rsidR="0094701C" w:rsidRPr="00CD6F57" w:rsidRDefault="0094701C" w:rsidP="008D575C">
            <w:pPr>
              <w:jc w:val="center"/>
            </w:pPr>
            <w:r w:rsidRPr="00CD6F57">
              <w:t>2</w:t>
            </w:r>
          </w:p>
        </w:tc>
        <w:tc>
          <w:tcPr>
            <w:tcW w:w="1134" w:type="dxa"/>
            <w:vAlign w:val="center"/>
          </w:tcPr>
          <w:p w14:paraId="6866A0C2" w14:textId="77777777" w:rsidR="0094701C" w:rsidRPr="00CD6F57" w:rsidRDefault="0094701C" w:rsidP="008D575C"/>
        </w:tc>
        <w:tc>
          <w:tcPr>
            <w:tcW w:w="851" w:type="dxa"/>
            <w:vAlign w:val="center"/>
          </w:tcPr>
          <w:p w14:paraId="443213E2" w14:textId="77777777" w:rsidR="0094701C" w:rsidRPr="00CD6F57" w:rsidRDefault="0094701C" w:rsidP="008D575C"/>
        </w:tc>
        <w:tc>
          <w:tcPr>
            <w:tcW w:w="850" w:type="dxa"/>
            <w:vAlign w:val="center"/>
          </w:tcPr>
          <w:p w14:paraId="5031A409" w14:textId="77777777" w:rsidR="0094701C" w:rsidRPr="00CD6F57" w:rsidRDefault="0094701C" w:rsidP="008D575C"/>
        </w:tc>
        <w:tc>
          <w:tcPr>
            <w:tcW w:w="1134" w:type="dxa"/>
            <w:vAlign w:val="center"/>
          </w:tcPr>
          <w:p w14:paraId="1B6ECC6E" w14:textId="77777777" w:rsidR="0094701C" w:rsidRPr="00CD6F57" w:rsidRDefault="0094701C" w:rsidP="008D575C"/>
        </w:tc>
        <w:tc>
          <w:tcPr>
            <w:tcW w:w="992" w:type="dxa"/>
          </w:tcPr>
          <w:p w14:paraId="04A565AA" w14:textId="77777777" w:rsidR="0094701C" w:rsidRPr="00CD6F57" w:rsidRDefault="0094701C" w:rsidP="008D575C"/>
        </w:tc>
        <w:tc>
          <w:tcPr>
            <w:tcW w:w="851" w:type="dxa"/>
          </w:tcPr>
          <w:p w14:paraId="5839EC18" w14:textId="77777777" w:rsidR="0094701C" w:rsidRPr="00CD6F57" w:rsidRDefault="0094701C" w:rsidP="008D575C"/>
        </w:tc>
        <w:tc>
          <w:tcPr>
            <w:tcW w:w="1417" w:type="dxa"/>
          </w:tcPr>
          <w:p w14:paraId="41233D8B" w14:textId="77777777" w:rsidR="0094701C" w:rsidRPr="00CD6F57" w:rsidRDefault="0094701C" w:rsidP="008D575C"/>
        </w:tc>
        <w:tc>
          <w:tcPr>
            <w:tcW w:w="1559" w:type="dxa"/>
          </w:tcPr>
          <w:p w14:paraId="7FFCDBC1" w14:textId="77777777" w:rsidR="0094701C" w:rsidRPr="00CD6F57" w:rsidRDefault="0094701C" w:rsidP="008D575C"/>
        </w:tc>
        <w:tc>
          <w:tcPr>
            <w:tcW w:w="1276" w:type="dxa"/>
          </w:tcPr>
          <w:p w14:paraId="22876849" w14:textId="77777777" w:rsidR="0094701C" w:rsidRPr="00CD6F57" w:rsidRDefault="0094701C" w:rsidP="008D575C"/>
        </w:tc>
        <w:tc>
          <w:tcPr>
            <w:tcW w:w="992" w:type="dxa"/>
            <w:vAlign w:val="center"/>
          </w:tcPr>
          <w:p w14:paraId="3FB88506" w14:textId="77777777" w:rsidR="0094701C" w:rsidRPr="00CD6F57" w:rsidRDefault="0094701C" w:rsidP="008D575C"/>
        </w:tc>
        <w:tc>
          <w:tcPr>
            <w:tcW w:w="2127" w:type="dxa"/>
          </w:tcPr>
          <w:p w14:paraId="24D3FC1E" w14:textId="77777777" w:rsidR="0094701C" w:rsidRPr="00CD6F57" w:rsidRDefault="0094701C" w:rsidP="008D575C"/>
        </w:tc>
      </w:tr>
      <w:tr w:rsidR="00CD6F57" w:rsidRPr="00CD6F57" w14:paraId="7CD00BF9" w14:textId="77777777" w:rsidTr="00E6001C">
        <w:trPr>
          <w:cantSplit/>
          <w:trHeight w:val="504"/>
          <w:jc w:val="center"/>
        </w:trPr>
        <w:tc>
          <w:tcPr>
            <w:tcW w:w="704" w:type="dxa"/>
            <w:vAlign w:val="center"/>
          </w:tcPr>
          <w:p w14:paraId="6DE4334D" w14:textId="77777777" w:rsidR="0094701C" w:rsidRPr="00CD6F57" w:rsidRDefault="0094701C" w:rsidP="008D575C">
            <w:pPr>
              <w:jc w:val="center"/>
            </w:pPr>
            <w:r w:rsidRPr="00CD6F57">
              <w:t>3</w:t>
            </w:r>
          </w:p>
        </w:tc>
        <w:tc>
          <w:tcPr>
            <w:tcW w:w="1134" w:type="dxa"/>
            <w:vAlign w:val="center"/>
          </w:tcPr>
          <w:p w14:paraId="66911046" w14:textId="77777777" w:rsidR="0094701C" w:rsidRPr="00CD6F57" w:rsidRDefault="0094701C" w:rsidP="008D575C"/>
        </w:tc>
        <w:tc>
          <w:tcPr>
            <w:tcW w:w="851" w:type="dxa"/>
            <w:vAlign w:val="center"/>
          </w:tcPr>
          <w:p w14:paraId="662A3EA5" w14:textId="77777777" w:rsidR="0094701C" w:rsidRPr="00CD6F57" w:rsidRDefault="0094701C" w:rsidP="008D575C"/>
        </w:tc>
        <w:tc>
          <w:tcPr>
            <w:tcW w:w="850" w:type="dxa"/>
            <w:vAlign w:val="center"/>
          </w:tcPr>
          <w:p w14:paraId="7DB22B63" w14:textId="77777777" w:rsidR="0094701C" w:rsidRPr="00CD6F57" w:rsidRDefault="0094701C" w:rsidP="008D575C"/>
        </w:tc>
        <w:tc>
          <w:tcPr>
            <w:tcW w:w="1134" w:type="dxa"/>
            <w:vAlign w:val="center"/>
          </w:tcPr>
          <w:p w14:paraId="373760F0" w14:textId="77777777" w:rsidR="0094701C" w:rsidRPr="00CD6F57" w:rsidRDefault="0094701C" w:rsidP="008D575C"/>
        </w:tc>
        <w:tc>
          <w:tcPr>
            <w:tcW w:w="992" w:type="dxa"/>
          </w:tcPr>
          <w:p w14:paraId="628EA749" w14:textId="77777777" w:rsidR="0094701C" w:rsidRPr="00CD6F57" w:rsidRDefault="0094701C" w:rsidP="008D575C"/>
        </w:tc>
        <w:tc>
          <w:tcPr>
            <w:tcW w:w="851" w:type="dxa"/>
          </w:tcPr>
          <w:p w14:paraId="15B47C08" w14:textId="77777777" w:rsidR="0094701C" w:rsidRPr="00CD6F57" w:rsidRDefault="0094701C" w:rsidP="008D575C"/>
        </w:tc>
        <w:tc>
          <w:tcPr>
            <w:tcW w:w="1417" w:type="dxa"/>
          </w:tcPr>
          <w:p w14:paraId="4806F095" w14:textId="77777777" w:rsidR="0094701C" w:rsidRPr="00CD6F57" w:rsidRDefault="0094701C" w:rsidP="008D575C"/>
        </w:tc>
        <w:tc>
          <w:tcPr>
            <w:tcW w:w="1559" w:type="dxa"/>
          </w:tcPr>
          <w:p w14:paraId="4D486E60" w14:textId="77777777" w:rsidR="0094701C" w:rsidRPr="00CD6F57" w:rsidRDefault="0094701C" w:rsidP="008D575C"/>
        </w:tc>
        <w:tc>
          <w:tcPr>
            <w:tcW w:w="1276" w:type="dxa"/>
          </w:tcPr>
          <w:p w14:paraId="6EBF4871" w14:textId="77777777" w:rsidR="0094701C" w:rsidRPr="00CD6F57" w:rsidRDefault="0094701C" w:rsidP="008D575C"/>
        </w:tc>
        <w:tc>
          <w:tcPr>
            <w:tcW w:w="992" w:type="dxa"/>
            <w:vAlign w:val="center"/>
          </w:tcPr>
          <w:p w14:paraId="3B4B02A6" w14:textId="77777777" w:rsidR="0094701C" w:rsidRPr="00CD6F57" w:rsidRDefault="0094701C" w:rsidP="008D575C"/>
        </w:tc>
        <w:tc>
          <w:tcPr>
            <w:tcW w:w="2127" w:type="dxa"/>
          </w:tcPr>
          <w:p w14:paraId="47B16DD9" w14:textId="77777777" w:rsidR="0094701C" w:rsidRPr="00CD6F57" w:rsidRDefault="0094701C" w:rsidP="008D575C"/>
        </w:tc>
      </w:tr>
      <w:tr w:rsidR="0094701C" w:rsidRPr="00CD6F57" w14:paraId="278A9CEA" w14:textId="77777777" w:rsidTr="00E6001C">
        <w:trPr>
          <w:cantSplit/>
          <w:trHeight w:val="504"/>
          <w:jc w:val="center"/>
        </w:trPr>
        <w:tc>
          <w:tcPr>
            <w:tcW w:w="704" w:type="dxa"/>
            <w:vAlign w:val="center"/>
          </w:tcPr>
          <w:p w14:paraId="5468501C" w14:textId="77777777" w:rsidR="0094701C" w:rsidRPr="00CD6F57" w:rsidRDefault="0094701C" w:rsidP="008D575C">
            <w:pPr>
              <w:jc w:val="center"/>
            </w:pPr>
            <w:r w:rsidRPr="00CD6F57">
              <w:t>…</w:t>
            </w:r>
          </w:p>
        </w:tc>
        <w:tc>
          <w:tcPr>
            <w:tcW w:w="1134" w:type="dxa"/>
            <w:vAlign w:val="center"/>
          </w:tcPr>
          <w:p w14:paraId="40D6175E" w14:textId="77777777" w:rsidR="0094701C" w:rsidRPr="00CD6F57" w:rsidRDefault="0094701C" w:rsidP="008D575C"/>
        </w:tc>
        <w:tc>
          <w:tcPr>
            <w:tcW w:w="851" w:type="dxa"/>
            <w:vAlign w:val="center"/>
          </w:tcPr>
          <w:p w14:paraId="704B38C7" w14:textId="77777777" w:rsidR="0094701C" w:rsidRPr="00CD6F57" w:rsidRDefault="0094701C" w:rsidP="008D575C"/>
        </w:tc>
        <w:tc>
          <w:tcPr>
            <w:tcW w:w="850" w:type="dxa"/>
            <w:vAlign w:val="center"/>
          </w:tcPr>
          <w:p w14:paraId="10CE1D03" w14:textId="77777777" w:rsidR="0094701C" w:rsidRPr="00CD6F57" w:rsidRDefault="0094701C" w:rsidP="008D575C"/>
        </w:tc>
        <w:tc>
          <w:tcPr>
            <w:tcW w:w="1134" w:type="dxa"/>
            <w:vAlign w:val="center"/>
          </w:tcPr>
          <w:p w14:paraId="4E3BB329" w14:textId="77777777" w:rsidR="0094701C" w:rsidRPr="00CD6F57" w:rsidRDefault="0094701C" w:rsidP="008D575C"/>
        </w:tc>
        <w:tc>
          <w:tcPr>
            <w:tcW w:w="992" w:type="dxa"/>
          </w:tcPr>
          <w:p w14:paraId="63551923" w14:textId="77777777" w:rsidR="0094701C" w:rsidRPr="00CD6F57" w:rsidRDefault="0094701C" w:rsidP="008D575C"/>
        </w:tc>
        <w:tc>
          <w:tcPr>
            <w:tcW w:w="851" w:type="dxa"/>
          </w:tcPr>
          <w:p w14:paraId="52B24D79" w14:textId="77777777" w:rsidR="0094701C" w:rsidRPr="00CD6F57" w:rsidRDefault="0094701C" w:rsidP="008D575C"/>
        </w:tc>
        <w:tc>
          <w:tcPr>
            <w:tcW w:w="1417" w:type="dxa"/>
          </w:tcPr>
          <w:p w14:paraId="1D52FB2B" w14:textId="77777777" w:rsidR="0094701C" w:rsidRPr="00CD6F57" w:rsidRDefault="0094701C" w:rsidP="008D575C"/>
        </w:tc>
        <w:tc>
          <w:tcPr>
            <w:tcW w:w="1559" w:type="dxa"/>
          </w:tcPr>
          <w:p w14:paraId="137A5CCB" w14:textId="77777777" w:rsidR="0094701C" w:rsidRPr="00CD6F57" w:rsidRDefault="0094701C" w:rsidP="008D575C"/>
        </w:tc>
        <w:tc>
          <w:tcPr>
            <w:tcW w:w="1276" w:type="dxa"/>
          </w:tcPr>
          <w:p w14:paraId="584685C0" w14:textId="77777777" w:rsidR="0094701C" w:rsidRPr="00CD6F57" w:rsidRDefault="0094701C" w:rsidP="008D575C"/>
        </w:tc>
        <w:tc>
          <w:tcPr>
            <w:tcW w:w="992" w:type="dxa"/>
            <w:vAlign w:val="center"/>
          </w:tcPr>
          <w:p w14:paraId="248604D2" w14:textId="77777777" w:rsidR="0094701C" w:rsidRPr="00CD6F57" w:rsidRDefault="0094701C" w:rsidP="008D575C"/>
        </w:tc>
        <w:tc>
          <w:tcPr>
            <w:tcW w:w="2127" w:type="dxa"/>
          </w:tcPr>
          <w:p w14:paraId="4473BF9C" w14:textId="77777777" w:rsidR="0094701C" w:rsidRPr="00CD6F57" w:rsidRDefault="0094701C" w:rsidP="008D575C"/>
        </w:tc>
      </w:tr>
    </w:tbl>
    <w:p w14:paraId="0BB27D4D" w14:textId="77777777" w:rsidR="0094701C" w:rsidRPr="00CD6F57" w:rsidRDefault="0094701C" w:rsidP="0094701C">
      <w:pPr>
        <w:rPr>
          <w:lang w:val="es-ES"/>
        </w:rPr>
      </w:pPr>
    </w:p>
    <w:p w14:paraId="01C28D8C" w14:textId="0E23F513" w:rsidR="00F1484D" w:rsidRPr="00CD6F57" w:rsidRDefault="003A0138" w:rsidP="00F1484D">
      <w:pPr>
        <w:rPr>
          <w:i/>
        </w:rPr>
      </w:pPr>
      <w:r w:rsidRPr="00CD6F57">
        <w:rPr>
          <w:lang w:val="es-ES"/>
        </w:rPr>
        <w:t xml:space="preserve">  </w:t>
      </w:r>
      <w:r w:rsidR="0094701C" w:rsidRPr="00CD6F57">
        <w:rPr>
          <w:i/>
        </w:rPr>
        <w:t>Ghi chú:</w:t>
      </w:r>
    </w:p>
    <w:p w14:paraId="3FBCC5FE" w14:textId="07876D04" w:rsidR="00F1484D" w:rsidRPr="00CD6F57" w:rsidRDefault="0094701C" w:rsidP="00F1484D">
      <w:pPr>
        <w:pStyle w:val="ListParagraph"/>
        <w:numPr>
          <w:ilvl w:val="0"/>
          <w:numId w:val="10"/>
        </w:numPr>
        <w:rPr>
          <w:i/>
        </w:rPr>
      </w:pPr>
      <w:r w:rsidRPr="00CD6F57">
        <w:rPr>
          <w:i/>
        </w:rPr>
        <w:t xml:space="preserve">Hệ thống tự động trích xuất danh mục thuốc áp dụng mua sắm trực tuyến từ thông tin kết quả lựa chọn nhà thầu đối với </w:t>
      </w:r>
      <w:r w:rsidR="00D1578F" w:rsidRPr="00CD6F57">
        <w:rPr>
          <w:i/>
        </w:rPr>
        <w:t xml:space="preserve">gói thầu </w:t>
      </w:r>
      <w:r w:rsidRPr="00CD6F57">
        <w:rPr>
          <w:i/>
        </w:rPr>
        <w:t>mua sắm tập trung khi kết quả lựa chọn nhà thầu</w:t>
      </w:r>
      <w:r w:rsidR="00C576C1" w:rsidRPr="00CD6F57">
        <w:rPr>
          <w:i/>
        </w:rPr>
        <w:t xml:space="preserve"> được đăng tải</w:t>
      </w:r>
      <w:r w:rsidRPr="00CD6F57">
        <w:rPr>
          <w:i/>
        </w:rPr>
        <w:t xml:space="preserve"> </w:t>
      </w:r>
      <w:r w:rsidR="00D1578F" w:rsidRPr="00CD6F57">
        <w:rPr>
          <w:i/>
        </w:rPr>
        <w:t xml:space="preserve">hoặc hợp đồng </w:t>
      </w:r>
      <w:r w:rsidRPr="00CD6F57">
        <w:rPr>
          <w:i/>
        </w:rPr>
        <w:t>được công khai trên Hệ thống;</w:t>
      </w:r>
    </w:p>
    <w:p w14:paraId="33C93AC2" w14:textId="583A9E5A" w:rsidR="00F1484D" w:rsidRPr="00CD6F57" w:rsidRDefault="0094701C" w:rsidP="00F1484D">
      <w:pPr>
        <w:pStyle w:val="ListParagraph"/>
        <w:numPr>
          <w:ilvl w:val="0"/>
          <w:numId w:val="10"/>
        </w:numPr>
        <w:rPr>
          <w:i/>
        </w:rPr>
      </w:pPr>
      <w:r w:rsidRPr="00CD6F57">
        <w:rPr>
          <w:i/>
        </w:rPr>
        <w:t xml:space="preserve">Nhà thầu trúng thầu cập nhật các thông tin này </w:t>
      </w:r>
      <w:r w:rsidR="0006721C" w:rsidRPr="00CD6F57">
        <w:rPr>
          <w:i/>
        </w:rPr>
        <w:t xml:space="preserve">trong thời hạn tối đa 03 ngày </w:t>
      </w:r>
      <w:r w:rsidR="00B52962" w:rsidRPr="00CD6F57">
        <w:rPr>
          <w:i/>
        </w:rPr>
        <w:t xml:space="preserve">làm việc </w:t>
      </w:r>
      <w:r w:rsidR="0006721C" w:rsidRPr="00CD6F57">
        <w:rPr>
          <w:i/>
        </w:rPr>
        <w:t>kể từ ngày nhận được thông báo từ Hệ thống</w:t>
      </w:r>
      <w:r w:rsidRPr="00CD6F57">
        <w:rPr>
          <w:i/>
        </w:rPr>
        <w:t>. Đối với chi phí vận chuyển (theo địa bàn/theo tỉnh, thành), nhà thầu có trách nhiệm ký kết hợp đồng nguyên tắc với các đơn vị vận chuyển để có cơ sở xác định chi phí này;</w:t>
      </w:r>
    </w:p>
    <w:p w14:paraId="399CE711" w14:textId="0B50BF58" w:rsidR="0094701C" w:rsidRPr="00CD6F57" w:rsidRDefault="0094701C" w:rsidP="00F1484D">
      <w:pPr>
        <w:pStyle w:val="ListParagraph"/>
        <w:numPr>
          <w:ilvl w:val="0"/>
          <w:numId w:val="10"/>
        </w:numPr>
        <w:rPr>
          <w:i/>
        </w:rPr>
      </w:pPr>
      <w:r w:rsidRPr="00CD6F57">
        <w:rPr>
          <w:i/>
        </w:rPr>
        <w:t>Danh mục thuốc sau khi cập nhật đầy đủ thông tin được công khai trên Hệ thống để áp dụng mua sắm trực tuyến.</w:t>
      </w:r>
    </w:p>
    <w:p w14:paraId="6616B69E" w14:textId="77777777" w:rsidR="00D1578F" w:rsidRPr="00CD6F57" w:rsidRDefault="00D1578F">
      <w:pPr>
        <w:spacing w:after="160" w:line="259" w:lineRule="auto"/>
        <w:jc w:val="left"/>
        <w:rPr>
          <w:b/>
          <w:sz w:val="28"/>
          <w:szCs w:val="28"/>
        </w:rPr>
      </w:pPr>
      <w:r w:rsidRPr="00CD6F57">
        <w:rPr>
          <w:b/>
          <w:sz w:val="28"/>
          <w:szCs w:val="28"/>
        </w:rPr>
        <w:br w:type="page"/>
      </w:r>
    </w:p>
    <w:p w14:paraId="5ACF18BF" w14:textId="6AB6137E" w:rsidR="00D1578F" w:rsidRPr="00CD6F57" w:rsidRDefault="00D1578F" w:rsidP="00CD6F57">
      <w:pPr>
        <w:spacing w:after="160" w:line="259" w:lineRule="auto"/>
        <w:jc w:val="right"/>
      </w:pPr>
      <w:r w:rsidRPr="00CD6F57">
        <w:rPr>
          <w:b/>
          <w:sz w:val="28"/>
          <w:szCs w:val="28"/>
        </w:rPr>
        <w:lastRenderedPageBreak/>
        <w:t>Mẫu số 01C (webform trên Hệ thống)</w:t>
      </w:r>
    </w:p>
    <w:p w14:paraId="55F53B0A" w14:textId="77777777" w:rsidR="00D1578F" w:rsidRPr="00CD6F57" w:rsidRDefault="00D1578F" w:rsidP="00D1578F">
      <w:pPr>
        <w:jc w:val="center"/>
        <w:rPr>
          <w:b/>
          <w:bCs/>
          <w:sz w:val="26"/>
          <w:szCs w:val="26"/>
        </w:rPr>
      </w:pPr>
      <w:r w:rsidRPr="00CD6F57">
        <w:rPr>
          <w:b/>
          <w:bCs/>
          <w:sz w:val="26"/>
          <w:szCs w:val="26"/>
        </w:rPr>
        <w:t>DANH MỤC THUỐC ÁP DỤNG MUA SẮM TRỰC TUYẾN</w:t>
      </w:r>
    </w:p>
    <w:p w14:paraId="3BE6DECD" w14:textId="77777777" w:rsidR="00D1578F" w:rsidRPr="00CD6F57" w:rsidRDefault="00D1578F" w:rsidP="00D1578F">
      <w:pPr>
        <w:jc w:val="center"/>
        <w:rPr>
          <w:b/>
          <w:bCs/>
          <w:sz w:val="26"/>
          <w:szCs w:val="26"/>
        </w:rPr>
      </w:pPr>
      <w:r w:rsidRPr="00CD6F57">
        <w:rPr>
          <w:b/>
          <w:bCs/>
          <w:sz w:val="26"/>
          <w:szCs w:val="26"/>
        </w:rPr>
        <w:t xml:space="preserve">(Đối với </w:t>
      </w:r>
      <w:r w:rsidRPr="00CD6F57">
        <w:rPr>
          <w:b/>
          <w:sz w:val="26"/>
          <w:szCs w:val="26"/>
        </w:rPr>
        <w:t>thuốc dược liệu, thuốc cổ truyền/ Vị thuốc cổ truyền có dạng bào chế cao, cốm, bột, dịch chiết, tinh dầu, nhựa, gôm, thạch đã được tiêu chuẩn hóa/ Bán thành phẩm dược liệu có dạng bào chế cao, cốm, bột, dịch chiết, tinh dầu, nhựa, gôm, thạch đã được tiêu chuẩn hóa</w:t>
      </w:r>
      <w:r w:rsidRPr="00CD6F57">
        <w:rPr>
          <w:b/>
          <w:bCs/>
          <w:sz w:val="26"/>
          <w:szCs w:val="26"/>
        </w:rPr>
        <w:t>)</w:t>
      </w:r>
    </w:p>
    <w:tbl>
      <w:tblPr>
        <w:tblW w:w="14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134"/>
        <w:gridCol w:w="851"/>
        <w:gridCol w:w="992"/>
        <w:gridCol w:w="992"/>
        <w:gridCol w:w="851"/>
        <w:gridCol w:w="850"/>
        <w:gridCol w:w="1417"/>
        <w:gridCol w:w="1559"/>
        <w:gridCol w:w="1276"/>
        <w:gridCol w:w="992"/>
        <w:gridCol w:w="2552"/>
      </w:tblGrid>
      <w:tr w:rsidR="00CD6F57" w:rsidRPr="00CD6F57" w14:paraId="7F4CD8BF" w14:textId="77777777" w:rsidTr="00F512F2">
        <w:trPr>
          <w:cantSplit/>
          <w:trHeight w:val="888"/>
          <w:jc w:val="center"/>
        </w:trPr>
        <w:tc>
          <w:tcPr>
            <w:tcW w:w="704" w:type="dxa"/>
            <w:shd w:val="clear" w:color="auto" w:fill="E2EFD9" w:themeFill="accent6" w:themeFillTint="33"/>
            <w:vAlign w:val="center"/>
          </w:tcPr>
          <w:p w14:paraId="22FE3518" w14:textId="77777777" w:rsidR="00D1578F" w:rsidRPr="00CD6F57" w:rsidRDefault="00D1578F" w:rsidP="00F512F2">
            <w:pPr>
              <w:suppressAutoHyphens/>
              <w:jc w:val="center"/>
              <w:rPr>
                <w:b/>
                <w:bCs/>
                <w:szCs w:val="24"/>
              </w:rPr>
            </w:pPr>
            <w:r w:rsidRPr="00CD6F57">
              <w:rPr>
                <w:b/>
                <w:bCs/>
                <w:szCs w:val="24"/>
              </w:rPr>
              <w:t>STT</w:t>
            </w:r>
          </w:p>
        </w:tc>
        <w:tc>
          <w:tcPr>
            <w:tcW w:w="1134" w:type="dxa"/>
            <w:shd w:val="clear" w:color="auto" w:fill="E2EFD9" w:themeFill="accent6" w:themeFillTint="33"/>
            <w:vAlign w:val="center"/>
          </w:tcPr>
          <w:p w14:paraId="0D478C4C" w14:textId="77777777" w:rsidR="00D1578F" w:rsidRPr="00CD6F57" w:rsidRDefault="00D1578F" w:rsidP="00F512F2">
            <w:pPr>
              <w:suppressAutoHyphens/>
              <w:jc w:val="center"/>
              <w:rPr>
                <w:b/>
                <w:bCs/>
                <w:szCs w:val="24"/>
              </w:rPr>
            </w:pPr>
            <w:r w:rsidRPr="00CD6F57">
              <w:rPr>
                <w:b/>
                <w:bCs/>
                <w:szCs w:val="24"/>
              </w:rPr>
              <w:t xml:space="preserve">Mã thuốc </w:t>
            </w:r>
            <w:r w:rsidRPr="00CD6F57">
              <w:rPr>
                <w:b/>
                <w:bCs/>
                <w:vertAlign w:val="superscript"/>
              </w:rPr>
              <w:t>(1)</w:t>
            </w:r>
          </w:p>
        </w:tc>
        <w:tc>
          <w:tcPr>
            <w:tcW w:w="851" w:type="dxa"/>
            <w:shd w:val="clear" w:color="auto" w:fill="E2EFD9" w:themeFill="accent6" w:themeFillTint="33"/>
            <w:vAlign w:val="center"/>
          </w:tcPr>
          <w:p w14:paraId="0CDE0A64" w14:textId="77777777" w:rsidR="00D1578F" w:rsidRPr="00CD6F57" w:rsidRDefault="00D1578F" w:rsidP="00F512F2">
            <w:pPr>
              <w:suppressAutoHyphens/>
              <w:jc w:val="center"/>
              <w:rPr>
                <w:b/>
                <w:bCs/>
                <w:szCs w:val="24"/>
              </w:rPr>
            </w:pPr>
            <w:r w:rsidRPr="00CD6F57">
              <w:rPr>
                <w:b/>
                <w:bCs/>
                <w:szCs w:val="24"/>
              </w:rPr>
              <w:t>Tên thành phần của thuốc</w:t>
            </w:r>
          </w:p>
          <w:p w14:paraId="3D415C72" w14:textId="77777777" w:rsidR="00D1578F" w:rsidRPr="00CD6F57" w:rsidRDefault="00D1578F" w:rsidP="00F512F2">
            <w:pPr>
              <w:suppressAutoHyphens/>
              <w:jc w:val="center"/>
              <w:rPr>
                <w:b/>
                <w:bCs/>
                <w:szCs w:val="24"/>
              </w:rPr>
            </w:pPr>
            <w:r w:rsidRPr="00CD6F57">
              <w:rPr>
                <w:b/>
                <w:bCs/>
                <w:szCs w:val="24"/>
              </w:rPr>
              <w:t>(1)</w:t>
            </w:r>
          </w:p>
        </w:tc>
        <w:tc>
          <w:tcPr>
            <w:tcW w:w="992" w:type="dxa"/>
            <w:shd w:val="clear" w:color="auto" w:fill="E2EFD9" w:themeFill="accent6" w:themeFillTint="33"/>
            <w:vAlign w:val="center"/>
          </w:tcPr>
          <w:p w14:paraId="0F844B26" w14:textId="77777777" w:rsidR="00D1578F" w:rsidRPr="00CD6F57" w:rsidRDefault="00D1578F" w:rsidP="00F512F2">
            <w:pPr>
              <w:suppressAutoHyphens/>
              <w:jc w:val="center"/>
              <w:rPr>
                <w:b/>
                <w:bCs/>
                <w:szCs w:val="24"/>
              </w:rPr>
            </w:pPr>
            <w:r w:rsidRPr="00CD6F57">
              <w:rPr>
                <w:b/>
                <w:bCs/>
                <w:szCs w:val="24"/>
              </w:rPr>
              <w:t>Nồng độ/hàm lượng (1)</w:t>
            </w:r>
          </w:p>
        </w:tc>
        <w:tc>
          <w:tcPr>
            <w:tcW w:w="992" w:type="dxa"/>
            <w:shd w:val="clear" w:color="auto" w:fill="E2EFD9" w:themeFill="accent6" w:themeFillTint="33"/>
            <w:vAlign w:val="center"/>
          </w:tcPr>
          <w:p w14:paraId="61439A17" w14:textId="77777777" w:rsidR="00D1578F" w:rsidRPr="00CD6F57" w:rsidRDefault="00D1578F" w:rsidP="00F512F2">
            <w:pPr>
              <w:suppressAutoHyphens/>
              <w:jc w:val="center"/>
              <w:rPr>
                <w:b/>
                <w:bCs/>
                <w:szCs w:val="24"/>
              </w:rPr>
            </w:pPr>
            <w:r w:rsidRPr="00CD6F57">
              <w:rPr>
                <w:b/>
                <w:bCs/>
                <w:szCs w:val="24"/>
              </w:rPr>
              <w:t>Đường dùng  (1)</w:t>
            </w:r>
          </w:p>
        </w:tc>
        <w:tc>
          <w:tcPr>
            <w:tcW w:w="851" w:type="dxa"/>
            <w:shd w:val="clear" w:color="auto" w:fill="E2EFD9" w:themeFill="accent6" w:themeFillTint="33"/>
            <w:vAlign w:val="center"/>
          </w:tcPr>
          <w:p w14:paraId="797B416A" w14:textId="77777777" w:rsidR="00D1578F" w:rsidRPr="00CD6F57" w:rsidRDefault="00D1578F" w:rsidP="00F512F2">
            <w:pPr>
              <w:jc w:val="center"/>
              <w:rPr>
                <w:b/>
                <w:bCs/>
                <w:szCs w:val="24"/>
              </w:rPr>
            </w:pPr>
            <w:r w:rsidRPr="00CD6F57">
              <w:rPr>
                <w:b/>
                <w:bCs/>
                <w:szCs w:val="24"/>
              </w:rPr>
              <w:t>Dạng bào chế (1)</w:t>
            </w:r>
          </w:p>
        </w:tc>
        <w:tc>
          <w:tcPr>
            <w:tcW w:w="850" w:type="dxa"/>
            <w:shd w:val="clear" w:color="auto" w:fill="E2EFD9" w:themeFill="accent6" w:themeFillTint="33"/>
            <w:vAlign w:val="center"/>
          </w:tcPr>
          <w:p w14:paraId="08897047" w14:textId="77777777" w:rsidR="00D1578F" w:rsidRPr="00CD6F57" w:rsidRDefault="00D1578F" w:rsidP="00F512F2">
            <w:pPr>
              <w:jc w:val="center"/>
              <w:rPr>
                <w:b/>
                <w:bCs/>
                <w:szCs w:val="24"/>
              </w:rPr>
            </w:pPr>
            <w:r w:rsidRPr="00CD6F57">
              <w:rPr>
                <w:b/>
                <w:bCs/>
                <w:szCs w:val="24"/>
              </w:rPr>
              <w:t>Nhóm thuốc (1)</w:t>
            </w:r>
          </w:p>
        </w:tc>
        <w:tc>
          <w:tcPr>
            <w:tcW w:w="1417" w:type="dxa"/>
            <w:shd w:val="clear" w:color="auto" w:fill="E2EFD9" w:themeFill="accent6" w:themeFillTint="33"/>
            <w:vAlign w:val="center"/>
          </w:tcPr>
          <w:p w14:paraId="1BA51582" w14:textId="77777777" w:rsidR="00D1578F" w:rsidRPr="00CD6F57" w:rsidRDefault="00D1578F" w:rsidP="00F512F2">
            <w:pPr>
              <w:jc w:val="center"/>
              <w:rPr>
                <w:b/>
                <w:bCs/>
                <w:szCs w:val="24"/>
              </w:rPr>
            </w:pPr>
            <w:r w:rsidRPr="00CD6F57">
              <w:rPr>
                <w:b/>
                <w:bCs/>
                <w:szCs w:val="24"/>
              </w:rPr>
              <w:t>Đơn giá trúng thầu(1) (VND)</w:t>
            </w:r>
          </w:p>
        </w:tc>
        <w:tc>
          <w:tcPr>
            <w:tcW w:w="1559" w:type="dxa"/>
            <w:shd w:val="clear" w:color="auto" w:fill="E2EFD9" w:themeFill="accent6" w:themeFillTint="33"/>
            <w:vAlign w:val="center"/>
          </w:tcPr>
          <w:p w14:paraId="2736DB2B" w14:textId="77777777" w:rsidR="00D1578F" w:rsidRPr="00CD6F57" w:rsidRDefault="00D1578F" w:rsidP="00F512F2">
            <w:pPr>
              <w:jc w:val="center"/>
              <w:rPr>
                <w:b/>
                <w:bCs/>
                <w:szCs w:val="24"/>
              </w:rPr>
            </w:pPr>
          </w:p>
          <w:p w14:paraId="7E82CA46" w14:textId="77777777" w:rsidR="00D1578F" w:rsidRPr="00CD6F57" w:rsidRDefault="00D1578F" w:rsidP="00F512F2">
            <w:pPr>
              <w:jc w:val="center"/>
              <w:rPr>
                <w:b/>
                <w:bCs/>
                <w:szCs w:val="24"/>
              </w:rPr>
            </w:pPr>
            <w:r w:rsidRPr="00CD6F57">
              <w:rPr>
                <w:b/>
                <w:bCs/>
                <w:szCs w:val="24"/>
              </w:rPr>
              <w:t>Tên</w:t>
            </w:r>
          </w:p>
          <w:p w14:paraId="7A96CE78" w14:textId="77777777" w:rsidR="00D1578F" w:rsidRPr="00CD6F57" w:rsidRDefault="00D1578F" w:rsidP="00F512F2">
            <w:pPr>
              <w:jc w:val="center"/>
              <w:rPr>
                <w:b/>
                <w:bCs/>
                <w:szCs w:val="24"/>
              </w:rPr>
            </w:pPr>
            <w:r w:rsidRPr="00CD6F57">
              <w:rPr>
                <w:b/>
                <w:bCs/>
                <w:szCs w:val="24"/>
              </w:rPr>
              <w:t>nhà thầu trúng thầu(1)</w:t>
            </w:r>
          </w:p>
        </w:tc>
        <w:tc>
          <w:tcPr>
            <w:tcW w:w="1276" w:type="dxa"/>
            <w:shd w:val="clear" w:color="auto" w:fill="E2EFD9" w:themeFill="accent6" w:themeFillTint="33"/>
            <w:vAlign w:val="center"/>
          </w:tcPr>
          <w:p w14:paraId="067BD94B" w14:textId="77777777" w:rsidR="00D1578F" w:rsidRPr="00CD6F57" w:rsidRDefault="00D1578F" w:rsidP="00F512F2">
            <w:pPr>
              <w:jc w:val="center"/>
              <w:rPr>
                <w:b/>
                <w:bCs/>
                <w:szCs w:val="24"/>
              </w:rPr>
            </w:pPr>
          </w:p>
          <w:p w14:paraId="584BC3EC" w14:textId="77777777" w:rsidR="00D1578F" w:rsidRPr="00CD6F57" w:rsidRDefault="00D1578F" w:rsidP="00F512F2">
            <w:pPr>
              <w:jc w:val="center"/>
              <w:rPr>
                <w:b/>
                <w:bCs/>
                <w:szCs w:val="24"/>
              </w:rPr>
            </w:pPr>
            <w:r w:rsidRPr="00CD6F57">
              <w:rPr>
                <w:b/>
                <w:bCs/>
                <w:szCs w:val="24"/>
              </w:rPr>
              <w:t>Phương thức vận chuyển (2)</w:t>
            </w:r>
          </w:p>
        </w:tc>
        <w:tc>
          <w:tcPr>
            <w:tcW w:w="992" w:type="dxa"/>
            <w:shd w:val="clear" w:color="auto" w:fill="E2EFD9" w:themeFill="accent6" w:themeFillTint="33"/>
            <w:vAlign w:val="center"/>
          </w:tcPr>
          <w:p w14:paraId="6DA81EFB" w14:textId="77777777" w:rsidR="00D1578F" w:rsidRPr="00CD6F57" w:rsidRDefault="00D1578F" w:rsidP="00F512F2">
            <w:pPr>
              <w:jc w:val="center"/>
              <w:rPr>
                <w:b/>
                <w:bCs/>
                <w:szCs w:val="24"/>
              </w:rPr>
            </w:pPr>
            <w:r w:rsidRPr="00CD6F57">
              <w:rPr>
                <w:b/>
                <w:bCs/>
                <w:szCs w:val="24"/>
              </w:rPr>
              <w:t>Chi phí vận chuyển (2)</w:t>
            </w:r>
          </w:p>
        </w:tc>
        <w:tc>
          <w:tcPr>
            <w:tcW w:w="2552" w:type="dxa"/>
            <w:shd w:val="clear" w:color="auto" w:fill="E2EFD9" w:themeFill="accent6" w:themeFillTint="33"/>
            <w:vAlign w:val="center"/>
          </w:tcPr>
          <w:p w14:paraId="65B972C0" w14:textId="77777777" w:rsidR="00D1578F" w:rsidRPr="00CD6F57" w:rsidRDefault="00D1578F" w:rsidP="00F512F2">
            <w:pPr>
              <w:jc w:val="center"/>
              <w:rPr>
                <w:b/>
                <w:bCs/>
                <w:szCs w:val="24"/>
              </w:rPr>
            </w:pPr>
            <w:r w:rsidRPr="00CD6F57">
              <w:rPr>
                <w:b/>
                <w:bCs/>
                <w:szCs w:val="24"/>
              </w:rPr>
              <w:t>Thông tin nhận đơn hàng/</w:t>
            </w:r>
          </w:p>
          <w:p w14:paraId="16741B6D" w14:textId="77777777" w:rsidR="00D1578F" w:rsidRPr="00CD6F57" w:rsidRDefault="00D1578F" w:rsidP="00F512F2">
            <w:pPr>
              <w:jc w:val="center"/>
              <w:rPr>
                <w:b/>
                <w:bCs/>
                <w:szCs w:val="24"/>
              </w:rPr>
            </w:pPr>
            <w:r w:rsidRPr="00CD6F57">
              <w:rPr>
                <w:b/>
                <w:bCs/>
                <w:szCs w:val="24"/>
              </w:rPr>
              <w:t>Thông tin liên hệ (2)</w:t>
            </w:r>
          </w:p>
        </w:tc>
      </w:tr>
      <w:tr w:rsidR="00CD6F57" w:rsidRPr="00CD6F57" w14:paraId="4D24DD25" w14:textId="77777777" w:rsidTr="00F512F2">
        <w:trPr>
          <w:cantSplit/>
          <w:trHeight w:val="504"/>
          <w:jc w:val="center"/>
        </w:trPr>
        <w:tc>
          <w:tcPr>
            <w:tcW w:w="704" w:type="dxa"/>
            <w:vAlign w:val="center"/>
          </w:tcPr>
          <w:p w14:paraId="42240169" w14:textId="77777777" w:rsidR="00D1578F" w:rsidRPr="00CD6F57" w:rsidRDefault="00D1578F" w:rsidP="00F512F2">
            <w:pPr>
              <w:jc w:val="center"/>
            </w:pPr>
            <w:r w:rsidRPr="00CD6F57">
              <w:t>1</w:t>
            </w:r>
          </w:p>
        </w:tc>
        <w:tc>
          <w:tcPr>
            <w:tcW w:w="1134" w:type="dxa"/>
            <w:vAlign w:val="center"/>
          </w:tcPr>
          <w:p w14:paraId="7A56F3E1" w14:textId="77777777" w:rsidR="00D1578F" w:rsidRPr="00CD6F57" w:rsidRDefault="00D1578F" w:rsidP="00F512F2"/>
        </w:tc>
        <w:tc>
          <w:tcPr>
            <w:tcW w:w="851" w:type="dxa"/>
            <w:vAlign w:val="center"/>
          </w:tcPr>
          <w:p w14:paraId="74D6FDAA" w14:textId="77777777" w:rsidR="00D1578F" w:rsidRPr="00CD6F57" w:rsidRDefault="00D1578F" w:rsidP="00F512F2"/>
        </w:tc>
        <w:tc>
          <w:tcPr>
            <w:tcW w:w="992" w:type="dxa"/>
            <w:vAlign w:val="center"/>
          </w:tcPr>
          <w:p w14:paraId="76CE5791" w14:textId="77777777" w:rsidR="00D1578F" w:rsidRPr="00CD6F57" w:rsidRDefault="00D1578F" w:rsidP="00F512F2"/>
        </w:tc>
        <w:tc>
          <w:tcPr>
            <w:tcW w:w="992" w:type="dxa"/>
            <w:vAlign w:val="center"/>
          </w:tcPr>
          <w:p w14:paraId="65025CC5" w14:textId="77777777" w:rsidR="00D1578F" w:rsidRPr="00CD6F57" w:rsidRDefault="00D1578F" w:rsidP="00F512F2"/>
        </w:tc>
        <w:tc>
          <w:tcPr>
            <w:tcW w:w="851" w:type="dxa"/>
          </w:tcPr>
          <w:p w14:paraId="26ADDE97" w14:textId="77777777" w:rsidR="00D1578F" w:rsidRPr="00CD6F57" w:rsidRDefault="00D1578F" w:rsidP="00F512F2"/>
        </w:tc>
        <w:tc>
          <w:tcPr>
            <w:tcW w:w="850" w:type="dxa"/>
          </w:tcPr>
          <w:p w14:paraId="77410558" w14:textId="77777777" w:rsidR="00D1578F" w:rsidRPr="00CD6F57" w:rsidRDefault="00D1578F" w:rsidP="00F512F2"/>
        </w:tc>
        <w:tc>
          <w:tcPr>
            <w:tcW w:w="1417" w:type="dxa"/>
          </w:tcPr>
          <w:p w14:paraId="1476ED8B" w14:textId="77777777" w:rsidR="00D1578F" w:rsidRPr="00CD6F57" w:rsidRDefault="00D1578F" w:rsidP="00F512F2"/>
        </w:tc>
        <w:tc>
          <w:tcPr>
            <w:tcW w:w="1559" w:type="dxa"/>
          </w:tcPr>
          <w:p w14:paraId="3183A89E" w14:textId="77777777" w:rsidR="00D1578F" w:rsidRPr="00CD6F57" w:rsidRDefault="00D1578F" w:rsidP="00F512F2"/>
        </w:tc>
        <w:tc>
          <w:tcPr>
            <w:tcW w:w="2268" w:type="dxa"/>
            <w:gridSpan w:val="2"/>
          </w:tcPr>
          <w:p w14:paraId="22E874F1" w14:textId="716DE3AE" w:rsidR="00D1578F" w:rsidRPr="00CD6F57" w:rsidRDefault="00D1578F" w:rsidP="00F512F2">
            <w:r w:rsidRPr="00CD6F57">
              <w:rPr>
                <w:i/>
                <w:iCs/>
              </w:rPr>
              <w:t xml:space="preserve">[Nhà thầu nhập bảng giá cước vận chuyển để </w:t>
            </w:r>
            <w:r w:rsidR="00C576C1" w:rsidRPr="00CD6F57">
              <w:rPr>
                <w:i/>
                <w:iCs/>
              </w:rPr>
              <w:t>chủ đầu tư</w:t>
            </w:r>
            <w:r w:rsidRPr="00CD6F57">
              <w:rPr>
                <w:i/>
                <w:iCs/>
              </w:rPr>
              <w:t xml:space="preserve"> lựa chọn khi tạo đơn hàng mua sắm trực tuyến]</w:t>
            </w:r>
          </w:p>
        </w:tc>
        <w:tc>
          <w:tcPr>
            <w:tcW w:w="2552" w:type="dxa"/>
          </w:tcPr>
          <w:p w14:paraId="4ADAF63A" w14:textId="77777777" w:rsidR="00D1578F" w:rsidRPr="00CD6F57" w:rsidRDefault="00D1578F" w:rsidP="00F512F2"/>
        </w:tc>
      </w:tr>
      <w:tr w:rsidR="00CD6F57" w:rsidRPr="00CD6F57" w14:paraId="3AC05DD0" w14:textId="77777777" w:rsidTr="00F512F2">
        <w:trPr>
          <w:cantSplit/>
          <w:trHeight w:val="504"/>
          <w:jc w:val="center"/>
        </w:trPr>
        <w:tc>
          <w:tcPr>
            <w:tcW w:w="704" w:type="dxa"/>
            <w:vAlign w:val="center"/>
          </w:tcPr>
          <w:p w14:paraId="1A44B8A0" w14:textId="77777777" w:rsidR="00D1578F" w:rsidRPr="00CD6F57" w:rsidRDefault="00D1578F" w:rsidP="00F512F2">
            <w:pPr>
              <w:jc w:val="center"/>
            </w:pPr>
            <w:r w:rsidRPr="00CD6F57">
              <w:t>2</w:t>
            </w:r>
          </w:p>
        </w:tc>
        <w:tc>
          <w:tcPr>
            <w:tcW w:w="1134" w:type="dxa"/>
            <w:vAlign w:val="center"/>
          </w:tcPr>
          <w:p w14:paraId="596B7FFB" w14:textId="77777777" w:rsidR="00D1578F" w:rsidRPr="00CD6F57" w:rsidRDefault="00D1578F" w:rsidP="00F512F2"/>
        </w:tc>
        <w:tc>
          <w:tcPr>
            <w:tcW w:w="851" w:type="dxa"/>
            <w:vAlign w:val="center"/>
          </w:tcPr>
          <w:p w14:paraId="0C19A052" w14:textId="77777777" w:rsidR="00D1578F" w:rsidRPr="00CD6F57" w:rsidRDefault="00D1578F" w:rsidP="00F512F2"/>
        </w:tc>
        <w:tc>
          <w:tcPr>
            <w:tcW w:w="992" w:type="dxa"/>
            <w:vAlign w:val="center"/>
          </w:tcPr>
          <w:p w14:paraId="4E281EFD" w14:textId="77777777" w:rsidR="00D1578F" w:rsidRPr="00CD6F57" w:rsidRDefault="00D1578F" w:rsidP="00F512F2"/>
        </w:tc>
        <w:tc>
          <w:tcPr>
            <w:tcW w:w="992" w:type="dxa"/>
            <w:vAlign w:val="center"/>
          </w:tcPr>
          <w:p w14:paraId="7439A866" w14:textId="77777777" w:rsidR="00D1578F" w:rsidRPr="00CD6F57" w:rsidRDefault="00D1578F" w:rsidP="00F512F2"/>
        </w:tc>
        <w:tc>
          <w:tcPr>
            <w:tcW w:w="851" w:type="dxa"/>
          </w:tcPr>
          <w:p w14:paraId="62FE3EBF" w14:textId="77777777" w:rsidR="00D1578F" w:rsidRPr="00CD6F57" w:rsidRDefault="00D1578F" w:rsidP="00F512F2"/>
        </w:tc>
        <w:tc>
          <w:tcPr>
            <w:tcW w:w="850" w:type="dxa"/>
          </w:tcPr>
          <w:p w14:paraId="4EBA2297" w14:textId="77777777" w:rsidR="00D1578F" w:rsidRPr="00CD6F57" w:rsidRDefault="00D1578F" w:rsidP="00F512F2"/>
        </w:tc>
        <w:tc>
          <w:tcPr>
            <w:tcW w:w="1417" w:type="dxa"/>
          </w:tcPr>
          <w:p w14:paraId="55CDE8B3" w14:textId="77777777" w:rsidR="00D1578F" w:rsidRPr="00CD6F57" w:rsidRDefault="00D1578F" w:rsidP="00F512F2"/>
        </w:tc>
        <w:tc>
          <w:tcPr>
            <w:tcW w:w="1559" w:type="dxa"/>
          </w:tcPr>
          <w:p w14:paraId="5764FFCE" w14:textId="77777777" w:rsidR="00D1578F" w:rsidRPr="00CD6F57" w:rsidRDefault="00D1578F" w:rsidP="00F512F2"/>
        </w:tc>
        <w:tc>
          <w:tcPr>
            <w:tcW w:w="1276" w:type="dxa"/>
          </w:tcPr>
          <w:p w14:paraId="58B66770" w14:textId="77777777" w:rsidR="00D1578F" w:rsidRPr="00CD6F57" w:rsidRDefault="00D1578F" w:rsidP="00F512F2"/>
        </w:tc>
        <w:tc>
          <w:tcPr>
            <w:tcW w:w="992" w:type="dxa"/>
            <w:vAlign w:val="center"/>
          </w:tcPr>
          <w:p w14:paraId="68AB1937" w14:textId="77777777" w:rsidR="00D1578F" w:rsidRPr="00CD6F57" w:rsidRDefault="00D1578F" w:rsidP="00F512F2"/>
        </w:tc>
        <w:tc>
          <w:tcPr>
            <w:tcW w:w="2552" w:type="dxa"/>
          </w:tcPr>
          <w:p w14:paraId="06F3318B" w14:textId="77777777" w:rsidR="00D1578F" w:rsidRPr="00CD6F57" w:rsidRDefault="00D1578F" w:rsidP="00F512F2"/>
        </w:tc>
      </w:tr>
      <w:tr w:rsidR="00CD6F57" w:rsidRPr="00CD6F57" w14:paraId="1D411BC7" w14:textId="77777777" w:rsidTr="00F512F2">
        <w:trPr>
          <w:cantSplit/>
          <w:trHeight w:val="504"/>
          <w:jc w:val="center"/>
        </w:trPr>
        <w:tc>
          <w:tcPr>
            <w:tcW w:w="704" w:type="dxa"/>
            <w:vAlign w:val="center"/>
          </w:tcPr>
          <w:p w14:paraId="00DBD6DF" w14:textId="77777777" w:rsidR="00D1578F" w:rsidRPr="00CD6F57" w:rsidRDefault="00D1578F" w:rsidP="00F512F2">
            <w:pPr>
              <w:jc w:val="center"/>
            </w:pPr>
            <w:r w:rsidRPr="00CD6F57">
              <w:t>3</w:t>
            </w:r>
          </w:p>
        </w:tc>
        <w:tc>
          <w:tcPr>
            <w:tcW w:w="1134" w:type="dxa"/>
            <w:vAlign w:val="center"/>
          </w:tcPr>
          <w:p w14:paraId="0CCEE87B" w14:textId="77777777" w:rsidR="00D1578F" w:rsidRPr="00CD6F57" w:rsidRDefault="00D1578F" w:rsidP="00F512F2"/>
        </w:tc>
        <w:tc>
          <w:tcPr>
            <w:tcW w:w="851" w:type="dxa"/>
            <w:vAlign w:val="center"/>
          </w:tcPr>
          <w:p w14:paraId="78B96463" w14:textId="77777777" w:rsidR="00D1578F" w:rsidRPr="00CD6F57" w:rsidRDefault="00D1578F" w:rsidP="00F512F2"/>
        </w:tc>
        <w:tc>
          <w:tcPr>
            <w:tcW w:w="992" w:type="dxa"/>
            <w:vAlign w:val="center"/>
          </w:tcPr>
          <w:p w14:paraId="7B4D2E06" w14:textId="77777777" w:rsidR="00D1578F" w:rsidRPr="00CD6F57" w:rsidRDefault="00D1578F" w:rsidP="00F512F2"/>
        </w:tc>
        <w:tc>
          <w:tcPr>
            <w:tcW w:w="992" w:type="dxa"/>
            <w:vAlign w:val="center"/>
          </w:tcPr>
          <w:p w14:paraId="5AEB8EBE" w14:textId="77777777" w:rsidR="00D1578F" w:rsidRPr="00CD6F57" w:rsidRDefault="00D1578F" w:rsidP="00F512F2"/>
        </w:tc>
        <w:tc>
          <w:tcPr>
            <w:tcW w:w="851" w:type="dxa"/>
          </w:tcPr>
          <w:p w14:paraId="19D004E3" w14:textId="77777777" w:rsidR="00D1578F" w:rsidRPr="00CD6F57" w:rsidRDefault="00D1578F" w:rsidP="00F512F2"/>
        </w:tc>
        <w:tc>
          <w:tcPr>
            <w:tcW w:w="850" w:type="dxa"/>
          </w:tcPr>
          <w:p w14:paraId="5C584796" w14:textId="77777777" w:rsidR="00D1578F" w:rsidRPr="00CD6F57" w:rsidRDefault="00D1578F" w:rsidP="00F512F2"/>
        </w:tc>
        <w:tc>
          <w:tcPr>
            <w:tcW w:w="1417" w:type="dxa"/>
          </w:tcPr>
          <w:p w14:paraId="41BF3E80" w14:textId="77777777" w:rsidR="00D1578F" w:rsidRPr="00CD6F57" w:rsidRDefault="00D1578F" w:rsidP="00F512F2"/>
        </w:tc>
        <w:tc>
          <w:tcPr>
            <w:tcW w:w="1559" w:type="dxa"/>
          </w:tcPr>
          <w:p w14:paraId="60CD9BC0" w14:textId="77777777" w:rsidR="00D1578F" w:rsidRPr="00CD6F57" w:rsidRDefault="00D1578F" w:rsidP="00F512F2"/>
        </w:tc>
        <w:tc>
          <w:tcPr>
            <w:tcW w:w="1276" w:type="dxa"/>
          </w:tcPr>
          <w:p w14:paraId="4ADCFA21" w14:textId="77777777" w:rsidR="00D1578F" w:rsidRPr="00CD6F57" w:rsidRDefault="00D1578F" w:rsidP="00F512F2"/>
        </w:tc>
        <w:tc>
          <w:tcPr>
            <w:tcW w:w="992" w:type="dxa"/>
            <w:vAlign w:val="center"/>
          </w:tcPr>
          <w:p w14:paraId="1A74949D" w14:textId="77777777" w:rsidR="00D1578F" w:rsidRPr="00CD6F57" w:rsidRDefault="00D1578F" w:rsidP="00F512F2"/>
        </w:tc>
        <w:tc>
          <w:tcPr>
            <w:tcW w:w="2552" w:type="dxa"/>
          </w:tcPr>
          <w:p w14:paraId="05760F99" w14:textId="77777777" w:rsidR="00D1578F" w:rsidRPr="00CD6F57" w:rsidRDefault="00D1578F" w:rsidP="00F512F2"/>
        </w:tc>
      </w:tr>
      <w:tr w:rsidR="00D1578F" w:rsidRPr="00CD6F57" w14:paraId="7757E062" w14:textId="77777777" w:rsidTr="00F512F2">
        <w:trPr>
          <w:cantSplit/>
          <w:trHeight w:val="504"/>
          <w:jc w:val="center"/>
        </w:trPr>
        <w:tc>
          <w:tcPr>
            <w:tcW w:w="704" w:type="dxa"/>
            <w:vAlign w:val="center"/>
          </w:tcPr>
          <w:p w14:paraId="65D367CC" w14:textId="77777777" w:rsidR="00D1578F" w:rsidRPr="00CD6F57" w:rsidRDefault="00D1578F" w:rsidP="00F512F2">
            <w:pPr>
              <w:jc w:val="center"/>
            </w:pPr>
            <w:r w:rsidRPr="00CD6F57">
              <w:t>…</w:t>
            </w:r>
          </w:p>
        </w:tc>
        <w:tc>
          <w:tcPr>
            <w:tcW w:w="1134" w:type="dxa"/>
            <w:vAlign w:val="center"/>
          </w:tcPr>
          <w:p w14:paraId="7A41FA63" w14:textId="77777777" w:rsidR="00D1578F" w:rsidRPr="00CD6F57" w:rsidRDefault="00D1578F" w:rsidP="00F512F2"/>
        </w:tc>
        <w:tc>
          <w:tcPr>
            <w:tcW w:w="851" w:type="dxa"/>
            <w:vAlign w:val="center"/>
          </w:tcPr>
          <w:p w14:paraId="502F9CC7" w14:textId="77777777" w:rsidR="00D1578F" w:rsidRPr="00CD6F57" w:rsidRDefault="00D1578F" w:rsidP="00F512F2"/>
        </w:tc>
        <w:tc>
          <w:tcPr>
            <w:tcW w:w="992" w:type="dxa"/>
            <w:vAlign w:val="center"/>
          </w:tcPr>
          <w:p w14:paraId="4D9E5F06" w14:textId="77777777" w:rsidR="00D1578F" w:rsidRPr="00CD6F57" w:rsidRDefault="00D1578F" w:rsidP="00F512F2"/>
        </w:tc>
        <w:tc>
          <w:tcPr>
            <w:tcW w:w="992" w:type="dxa"/>
            <w:vAlign w:val="center"/>
          </w:tcPr>
          <w:p w14:paraId="4FB05620" w14:textId="77777777" w:rsidR="00D1578F" w:rsidRPr="00CD6F57" w:rsidRDefault="00D1578F" w:rsidP="00F512F2"/>
        </w:tc>
        <w:tc>
          <w:tcPr>
            <w:tcW w:w="851" w:type="dxa"/>
          </w:tcPr>
          <w:p w14:paraId="3AE4E783" w14:textId="77777777" w:rsidR="00D1578F" w:rsidRPr="00CD6F57" w:rsidRDefault="00D1578F" w:rsidP="00F512F2"/>
        </w:tc>
        <w:tc>
          <w:tcPr>
            <w:tcW w:w="850" w:type="dxa"/>
          </w:tcPr>
          <w:p w14:paraId="7A9256EA" w14:textId="77777777" w:rsidR="00D1578F" w:rsidRPr="00CD6F57" w:rsidRDefault="00D1578F" w:rsidP="00F512F2"/>
        </w:tc>
        <w:tc>
          <w:tcPr>
            <w:tcW w:w="1417" w:type="dxa"/>
          </w:tcPr>
          <w:p w14:paraId="5B1D5667" w14:textId="77777777" w:rsidR="00D1578F" w:rsidRPr="00CD6F57" w:rsidRDefault="00D1578F" w:rsidP="00F512F2"/>
        </w:tc>
        <w:tc>
          <w:tcPr>
            <w:tcW w:w="1559" w:type="dxa"/>
          </w:tcPr>
          <w:p w14:paraId="0F888FF4" w14:textId="77777777" w:rsidR="00D1578F" w:rsidRPr="00CD6F57" w:rsidRDefault="00D1578F" w:rsidP="00F512F2"/>
        </w:tc>
        <w:tc>
          <w:tcPr>
            <w:tcW w:w="1276" w:type="dxa"/>
          </w:tcPr>
          <w:p w14:paraId="050731A7" w14:textId="77777777" w:rsidR="00D1578F" w:rsidRPr="00CD6F57" w:rsidRDefault="00D1578F" w:rsidP="00F512F2"/>
        </w:tc>
        <w:tc>
          <w:tcPr>
            <w:tcW w:w="992" w:type="dxa"/>
            <w:vAlign w:val="center"/>
          </w:tcPr>
          <w:p w14:paraId="00087504" w14:textId="77777777" w:rsidR="00D1578F" w:rsidRPr="00CD6F57" w:rsidRDefault="00D1578F" w:rsidP="00F512F2"/>
        </w:tc>
        <w:tc>
          <w:tcPr>
            <w:tcW w:w="2552" w:type="dxa"/>
          </w:tcPr>
          <w:p w14:paraId="5F7DC769" w14:textId="77777777" w:rsidR="00D1578F" w:rsidRPr="00CD6F57" w:rsidRDefault="00D1578F" w:rsidP="00F512F2"/>
        </w:tc>
      </w:tr>
    </w:tbl>
    <w:p w14:paraId="014803E5" w14:textId="77777777" w:rsidR="00D1578F" w:rsidRPr="00CD6F57" w:rsidRDefault="00D1578F" w:rsidP="00D1578F">
      <w:pPr>
        <w:rPr>
          <w:lang w:val="es-ES"/>
        </w:rPr>
      </w:pPr>
    </w:p>
    <w:p w14:paraId="42CA1812" w14:textId="77777777" w:rsidR="00D1578F" w:rsidRPr="00CD6F57" w:rsidRDefault="00D1578F" w:rsidP="00D1578F">
      <w:pPr>
        <w:rPr>
          <w:i/>
        </w:rPr>
      </w:pPr>
      <w:r w:rsidRPr="00CD6F57">
        <w:rPr>
          <w:i/>
        </w:rPr>
        <w:t>Ghi chú:</w:t>
      </w:r>
    </w:p>
    <w:p w14:paraId="5E0A4700" w14:textId="4C5DD13C" w:rsidR="00D1578F" w:rsidRPr="00CD6F57" w:rsidRDefault="00D1578F" w:rsidP="00D1578F">
      <w:pPr>
        <w:pStyle w:val="ListParagraph"/>
        <w:numPr>
          <w:ilvl w:val="0"/>
          <w:numId w:val="11"/>
        </w:numPr>
        <w:rPr>
          <w:i/>
        </w:rPr>
      </w:pPr>
      <w:r w:rsidRPr="00CD6F57">
        <w:rPr>
          <w:i/>
        </w:rPr>
        <w:t>Hệ thống tự động trích xuất danh mục thuốc áp dụng mua sắm trực tuyến từ thông tin kết quả lựa chọn nhà thầu đối với gói thầu mua sắm tập trung khi kết quả lựa chọn nhà thầu</w:t>
      </w:r>
      <w:r w:rsidR="00C576C1" w:rsidRPr="00CD6F57">
        <w:rPr>
          <w:i/>
        </w:rPr>
        <w:t xml:space="preserve"> được đăng tải</w:t>
      </w:r>
      <w:r w:rsidRPr="00CD6F57">
        <w:rPr>
          <w:i/>
        </w:rPr>
        <w:t xml:space="preserve"> hoặc hợp đồng được công khai trên Hệ thống;</w:t>
      </w:r>
    </w:p>
    <w:p w14:paraId="4B52B5D9" w14:textId="77777777" w:rsidR="00D1578F" w:rsidRPr="00CD6F57" w:rsidRDefault="00D1578F" w:rsidP="00D1578F">
      <w:pPr>
        <w:pStyle w:val="ListParagraph"/>
        <w:numPr>
          <w:ilvl w:val="0"/>
          <w:numId w:val="11"/>
        </w:numPr>
        <w:rPr>
          <w:i/>
        </w:rPr>
      </w:pPr>
      <w:r w:rsidRPr="00CD6F57">
        <w:rPr>
          <w:i/>
        </w:rPr>
        <w:t>Nhà thầu trúng thầu cập nhật các thông tin này trong thời hạn tối đa 03 ngày làm việc kể từ ngày nhận được thông báo từ Hệ thống. Đối với chi phí vận chuyển (theo địa bàn/theo tỉnh, thành), nhà thầu có trách nhiệm ký kết hợp đồng nguyên tắc với các đơn vị vận chuyển để có cơ sở xác định chi phí này;</w:t>
      </w:r>
    </w:p>
    <w:p w14:paraId="3F17206C" w14:textId="77777777" w:rsidR="00D1578F" w:rsidRPr="00CD6F57" w:rsidRDefault="00D1578F" w:rsidP="00D1578F">
      <w:pPr>
        <w:pStyle w:val="ListParagraph"/>
        <w:numPr>
          <w:ilvl w:val="0"/>
          <w:numId w:val="11"/>
        </w:numPr>
        <w:rPr>
          <w:i/>
        </w:rPr>
      </w:pPr>
      <w:r w:rsidRPr="00CD6F57">
        <w:rPr>
          <w:i/>
        </w:rPr>
        <w:t>Danh mục thuốc sau khi cập nhật đầy đủ thông tin được công khai trên Hệ thống để áp dụng mua sắm trực tuyến.</w:t>
      </w:r>
    </w:p>
    <w:p w14:paraId="451D3372" w14:textId="2F5BE61C" w:rsidR="0094701C" w:rsidRPr="00CD6F57" w:rsidRDefault="0094701C" w:rsidP="00681B0D">
      <w:pPr>
        <w:pStyle w:val="ListParagraph"/>
        <w:spacing w:after="160" w:line="259" w:lineRule="auto"/>
        <w:jc w:val="right"/>
        <w:rPr>
          <w:b/>
          <w:sz w:val="28"/>
          <w:szCs w:val="28"/>
        </w:rPr>
      </w:pPr>
      <w:r w:rsidRPr="00CD6F57">
        <w:rPr>
          <w:b/>
          <w:sz w:val="28"/>
          <w:szCs w:val="28"/>
        </w:rPr>
        <w:t xml:space="preserve">                                          </w:t>
      </w:r>
    </w:p>
    <w:p w14:paraId="4A1A36D3" w14:textId="77777777" w:rsidR="00D1578F" w:rsidRPr="00CD6F57" w:rsidRDefault="00D1578F">
      <w:pPr>
        <w:spacing w:after="160" w:line="259" w:lineRule="auto"/>
        <w:jc w:val="left"/>
        <w:rPr>
          <w:b/>
          <w:sz w:val="28"/>
          <w:szCs w:val="28"/>
        </w:rPr>
      </w:pPr>
      <w:r w:rsidRPr="00CD6F57">
        <w:rPr>
          <w:b/>
          <w:sz w:val="28"/>
          <w:szCs w:val="28"/>
        </w:rPr>
        <w:br w:type="page"/>
      </w:r>
    </w:p>
    <w:p w14:paraId="621B486C" w14:textId="78D97995" w:rsidR="00645100" w:rsidRPr="00CD6F57" w:rsidRDefault="00645100" w:rsidP="00645100">
      <w:pPr>
        <w:spacing w:before="120" w:after="120"/>
        <w:jc w:val="right"/>
        <w:rPr>
          <w:b/>
          <w:sz w:val="28"/>
          <w:szCs w:val="28"/>
        </w:rPr>
      </w:pPr>
      <w:r w:rsidRPr="00CD6F57">
        <w:rPr>
          <w:b/>
          <w:sz w:val="28"/>
          <w:szCs w:val="28"/>
        </w:rPr>
        <w:lastRenderedPageBreak/>
        <w:t>Mẫu số 02 (webform trên Hệ thống)</w:t>
      </w:r>
    </w:p>
    <w:p w14:paraId="4BB63BA3" w14:textId="468584C7" w:rsidR="00645100" w:rsidRPr="00CD6F57" w:rsidRDefault="00645100" w:rsidP="00645100">
      <w:pPr>
        <w:spacing w:before="120" w:after="120"/>
        <w:jc w:val="center"/>
        <w:rPr>
          <w:b/>
          <w:sz w:val="26"/>
          <w:szCs w:val="28"/>
        </w:rPr>
      </w:pPr>
      <w:r w:rsidRPr="00CD6F57">
        <w:rPr>
          <w:b/>
          <w:sz w:val="26"/>
          <w:szCs w:val="28"/>
        </w:rPr>
        <w:t>ĐƠN HÀNG</w:t>
      </w:r>
      <w:r w:rsidR="00C6456B" w:rsidRPr="00CD6F57">
        <w:rPr>
          <w:b/>
          <w:sz w:val="26"/>
          <w:szCs w:val="26"/>
          <w:vertAlign w:val="superscript"/>
        </w:rPr>
        <w:t>(1)</w:t>
      </w:r>
      <w:r w:rsidRPr="00CD6F57">
        <w:rPr>
          <w:b/>
          <w:sz w:val="26"/>
          <w:szCs w:val="28"/>
        </w:rPr>
        <w:t xml:space="preserve"> </w:t>
      </w:r>
    </w:p>
    <w:p w14:paraId="291AC557" w14:textId="77777777" w:rsidR="00645100" w:rsidRPr="00CD6F57" w:rsidRDefault="00645100" w:rsidP="00C6456B">
      <w:pPr>
        <w:spacing w:before="120" w:after="120"/>
        <w:ind w:firstLine="709"/>
        <w:rPr>
          <w:sz w:val="28"/>
          <w:szCs w:val="28"/>
        </w:rPr>
      </w:pPr>
      <w:r w:rsidRPr="00CD6F57">
        <w:rPr>
          <w:rFonts w:eastAsia="Arial"/>
          <w:sz w:val="28"/>
          <w:szCs w:val="28"/>
        </w:rPr>
        <w:t xml:space="preserve">Kính gửi: </w:t>
      </w:r>
      <w:r w:rsidRPr="00CD6F57">
        <w:rPr>
          <w:rFonts w:eastAsia="Arial"/>
          <w:i/>
          <w:sz w:val="28"/>
          <w:szCs w:val="28"/>
        </w:rPr>
        <w:t xml:space="preserve">[Hệ thống trích xuất tên và địa chỉ của nhà thầu trúng thầu] </w:t>
      </w:r>
    </w:p>
    <w:p w14:paraId="03116E61" w14:textId="77777777" w:rsidR="00645100" w:rsidRPr="00CD6F57" w:rsidRDefault="00645100" w:rsidP="00C6456B">
      <w:pPr>
        <w:spacing w:before="120" w:after="120"/>
        <w:ind w:firstLine="709"/>
        <w:rPr>
          <w:sz w:val="28"/>
          <w:szCs w:val="28"/>
        </w:rPr>
      </w:pPr>
      <w:r w:rsidRPr="00CD6F57">
        <w:rPr>
          <w:rFonts w:eastAsia="Arial"/>
          <w:sz w:val="28"/>
          <w:szCs w:val="28"/>
        </w:rPr>
        <w:t>Về việc:</w:t>
      </w:r>
      <w:r w:rsidRPr="00CD6F57">
        <w:rPr>
          <w:rFonts w:eastAsia="Arial"/>
          <w:b/>
          <w:i/>
          <w:sz w:val="28"/>
          <w:szCs w:val="28"/>
        </w:rPr>
        <w:t xml:space="preserve"> </w:t>
      </w:r>
      <w:r w:rsidRPr="00CD6F57">
        <w:rPr>
          <w:rFonts w:eastAsia="Arial"/>
          <w:i/>
          <w:sz w:val="28"/>
          <w:szCs w:val="28"/>
        </w:rPr>
        <w:t>mua hàng hóa trực tuyến</w:t>
      </w:r>
      <w:r w:rsidRPr="00CD6F57">
        <w:rPr>
          <w:rFonts w:eastAsia="Arial"/>
          <w:sz w:val="28"/>
          <w:szCs w:val="28"/>
        </w:rPr>
        <w:t xml:space="preserve">   </w:t>
      </w:r>
    </w:p>
    <w:p w14:paraId="4EC43590" w14:textId="77777777" w:rsidR="00645100" w:rsidRPr="00CD6F57" w:rsidRDefault="00645100" w:rsidP="00C6456B">
      <w:pPr>
        <w:spacing w:before="120" w:after="120"/>
        <w:ind w:firstLine="709"/>
        <w:rPr>
          <w:b/>
          <w:sz w:val="26"/>
          <w:szCs w:val="28"/>
        </w:rPr>
      </w:pPr>
      <w:r w:rsidRPr="00CD6F57">
        <w:rPr>
          <w:rFonts w:eastAsia="Arial"/>
          <w:sz w:val="28"/>
          <w:szCs w:val="28"/>
        </w:rPr>
        <w:t xml:space="preserve">Chủ đầu tư </w:t>
      </w:r>
      <w:r w:rsidRPr="00CD6F57">
        <w:rPr>
          <w:rFonts w:eastAsia="Arial"/>
          <w:i/>
          <w:sz w:val="28"/>
          <w:szCs w:val="28"/>
        </w:rPr>
        <w:t xml:space="preserve">[Hệ thống tự động trích xuất tên đơn vị tạo đơn hàng] </w:t>
      </w:r>
      <w:r w:rsidRPr="00CD6F57">
        <w:rPr>
          <w:rFonts w:eastAsia="Arial"/>
          <w:sz w:val="28"/>
          <w:szCs w:val="28"/>
        </w:rPr>
        <w:t>(sau đây gọi là “Chủ đầu tư”) thông báo về nhu cầu mua hàng với nội dung đơn hàng như sau:</w:t>
      </w:r>
    </w:p>
    <w:tbl>
      <w:tblPr>
        <w:tblStyle w:val="TableGrid"/>
        <w:tblW w:w="14029" w:type="dxa"/>
        <w:tblLook w:val="04A0" w:firstRow="1" w:lastRow="0" w:firstColumn="1" w:lastColumn="0" w:noHBand="0" w:noVBand="1"/>
      </w:tblPr>
      <w:tblGrid>
        <w:gridCol w:w="4390"/>
        <w:gridCol w:w="9639"/>
      </w:tblGrid>
      <w:tr w:rsidR="00CD6F57" w:rsidRPr="00CD6F57" w14:paraId="4F4E4868" w14:textId="77777777" w:rsidTr="008D575C">
        <w:trPr>
          <w:trHeight w:val="380"/>
        </w:trPr>
        <w:tc>
          <w:tcPr>
            <w:tcW w:w="14029" w:type="dxa"/>
            <w:gridSpan w:val="2"/>
          </w:tcPr>
          <w:p w14:paraId="5847A33D" w14:textId="77777777" w:rsidR="00645100" w:rsidRPr="00CD6F57" w:rsidRDefault="00645100" w:rsidP="008D575C">
            <w:pPr>
              <w:spacing w:after="160" w:line="259" w:lineRule="auto"/>
              <w:jc w:val="left"/>
              <w:rPr>
                <w:b/>
                <w:i/>
                <w:sz w:val="26"/>
                <w:szCs w:val="26"/>
                <w:lang w:val="en-US"/>
              </w:rPr>
            </w:pPr>
            <w:r w:rsidRPr="00CD6F57">
              <w:rPr>
                <w:b/>
                <w:sz w:val="26"/>
                <w:szCs w:val="26"/>
                <w:lang w:val="en-US"/>
              </w:rPr>
              <w:t>Thông tin chung của gói thầu</w:t>
            </w:r>
          </w:p>
        </w:tc>
      </w:tr>
      <w:tr w:rsidR="00CD6F57" w:rsidRPr="00747040" w14:paraId="0151691F" w14:textId="77777777" w:rsidTr="006B4012">
        <w:trPr>
          <w:trHeight w:val="380"/>
        </w:trPr>
        <w:tc>
          <w:tcPr>
            <w:tcW w:w="4390" w:type="dxa"/>
          </w:tcPr>
          <w:p w14:paraId="093C912E" w14:textId="77777777" w:rsidR="00645100" w:rsidRPr="00CD6F57" w:rsidRDefault="00645100" w:rsidP="008D575C">
            <w:pPr>
              <w:spacing w:after="160" w:line="259" w:lineRule="auto"/>
              <w:jc w:val="left"/>
              <w:rPr>
                <w:sz w:val="26"/>
                <w:szCs w:val="26"/>
                <w:lang w:val="nl-NL"/>
              </w:rPr>
            </w:pPr>
            <w:r w:rsidRPr="00CD6F57">
              <w:rPr>
                <w:sz w:val="26"/>
                <w:szCs w:val="26"/>
                <w:lang w:val="nl-NL"/>
              </w:rPr>
              <w:t>Mã KHLCNT</w:t>
            </w:r>
          </w:p>
        </w:tc>
        <w:tc>
          <w:tcPr>
            <w:tcW w:w="9639" w:type="dxa"/>
          </w:tcPr>
          <w:p w14:paraId="739A4B8E" w14:textId="77777777" w:rsidR="00645100" w:rsidRPr="00CD6F57" w:rsidRDefault="00645100" w:rsidP="008D575C">
            <w:pPr>
              <w:spacing w:after="160" w:line="259" w:lineRule="auto"/>
              <w:jc w:val="left"/>
              <w:rPr>
                <w:i/>
                <w:sz w:val="26"/>
                <w:szCs w:val="26"/>
                <w:lang w:val="nl-NL"/>
              </w:rPr>
            </w:pPr>
            <w:r w:rsidRPr="00CD6F57">
              <w:rPr>
                <w:i/>
                <w:sz w:val="26"/>
                <w:szCs w:val="26"/>
                <w:lang w:val="nl-NL"/>
              </w:rPr>
              <w:t>[Hệ thống tự động trích xuất theo KHLCNT]</w:t>
            </w:r>
          </w:p>
        </w:tc>
      </w:tr>
      <w:tr w:rsidR="00CD6F57" w:rsidRPr="00747040" w14:paraId="72CB12A4" w14:textId="77777777" w:rsidTr="006B4012">
        <w:trPr>
          <w:trHeight w:val="380"/>
        </w:trPr>
        <w:tc>
          <w:tcPr>
            <w:tcW w:w="4390" w:type="dxa"/>
          </w:tcPr>
          <w:p w14:paraId="2B3A7858" w14:textId="77777777" w:rsidR="00645100" w:rsidRPr="00CD6F57" w:rsidRDefault="00645100" w:rsidP="008D575C">
            <w:pPr>
              <w:spacing w:after="160" w:line="259" w:lineRule="auto"/>
              <w:jc w:val="left"/>
              <w:rPr>
                <w:sz w:val="26"/>
                <w:szCs w:val="26"/>
                <w:lang w:val="nl-NL"/>
              </w:rPr>
            </w:pPr>
            <w:r w:rsidRPr="00CD6F57">
              <w:rPr>
                <w:sz w:val="26"/>
                <w:szCs w:val="26"/>
                <w:lang w:val="nl-NL"/>
              </w:rPr>
              <w:t>Tên dự án/dự toán mua sắm</w:t>
            </w:r>
          </w:p>
        </w:tc>
        <w:tc>
          <w:tcPr>
            <w:tcW w:w="9639" w:type="dxa"/>
          </w:tcPr>
          <w:p w14:paraId="7D2796A4" w14:textId="77777777" w:rsidR="00645100" w:rsidRPr="00CD6F57" w:rsidRDefault="00645100" w:rsidP="008D575C">
            <w:pPr>
              <w:spacing w:after="160" w:line="259" w:lineRule="auto"/>
              <w:jc w:val="left"/>
              <w:rPr>
                <w:i/>
                <w:sz w:val="26"/>
                <w:szCs w:val="26"/>
                <w:lang w:val="nl-NL"/>
              </w:rPr>
            </w:pPr>
            <w:r w:rsidRPr="00CD6F57">
              <w:rPr>
                <w:i/>
                <w:sz w:val="26"/>
                <w:szCs w:val="26"/>
                <w:lang w:val="nl-NL"/>
              </w:rPr>
              <w:t>[Hệ thống tự động trích xuất theo KHLCNT]</w:t>
            </w:r>
          </w:p>
        </w:tc>
      </w:tr>
      <w:tr w:rsidR="00CD6F57" w:rsidRPr="00747040" w14:paraId="4D3AED9F" w14:textId="77777777" w:rsidTr="006B4012">
        <w:tc>
          <w:tcPr>
            <w:tcW w:w="4390" w:type="dxa"/>
          </w:tcPr>
          <w:p w14:paraId="739705F3" w14:textId="77777777" w:rsidR="00645100" w:rsidRPr="00CD6F57" w:rsidRDefault="00645100" w:rsidP="008D575C">
            <w:pPr>
              <w:spacing w:after="160" w:line="259" w:lineRule="auto"/>
              <w:jc w:val="left"/>
              <w:rPr>
                <w:sz w:val="26"/>
                <w:szCs w:val="26"/>
                <w:lang w:val="nl-NL"/>
              </w:rPr>
            </w:pPr>
            <w:r w:rsidRPr="00CD6F57">
              <w:rPr>
                <w:sz w:val="26"/>
                <w:szCs w:val="26"/>
                <w:lang w:val="nl-NL"/>
              </w:rPr>
              <w:t>Chủ đầu tư</w:t>
            </w:r>
          </w:p>
        </w:tc>
        <w:tc>
          <w:tcPr>
            <w:tcW w:w="9639" w:type="dxa"/>
          </w:tcPr>
          <w:p w14:paraId="03CC3C88" w14:textId="77777777" w:rsidR="00645100" w:rsidRPr="00CD6F57" w:rsidRDefault="00645100" w:rsidP="008D575C">
            <w:pPr>
              <w:spacing w:after="160" w:line="259" w:lineRule="auto"/>
              <w:jc w:val="left"/>
              <w:rPr>
                <w:i/>
                <w:sz w:val="26"/>
                <w:szCs w:val="26"/>
                <w:lang w:val="nl-NL"/>
              </w:rPr>
            </w:pPr>
            <w:r w:rsidRPr="00CD6F57">
              <w:rPr>
                <w:i/>
                <w:sz w:val="26"/>
                <w:szCs w:val="26"/>
                <w:lang w:val="nl-NL"/>
              </w:rPr>
              <w:t>[Hệ thống tự động trích xuất theo tên đơn vị tạo đơn hàng]</w:t>
            </w:r>
          </w:p>
        </w:tc>
      </w:tr>
      <w:tr w:rsidR="00CD6F57" w:rsidRPr="00747040" w14:paraId="7AF7727B" w14:textId="77777777" w:rsidTr="006B4012">
        <w:tc>
          <w:tcPr>
            <w:tcW w:w="4390" w:type="dxa"/>
          </w:tcPr>
          <w:p w14:paraId="68BAB9C9" w14:textId="77777777" w:rsidR="00645100" w:rsidRPr="00CD6F57" w:rsidRDefault="00645100" w:rsidP="008D575C">
            <w:pPr>
              <w:spacing w:after="160" w:line="259" w:lineRule="auto"/>
              <w:jc w:val="left"/>
              <w:rPr>
                <w:sz w:val="26"/>
                <w:szCs w:val="26"/>
                <w:lang w:val="nl-NL"/>
              </w:rPr>
            </w:pPr>
            <w:r w:rsidRPr="00CD6F57">
              <w:rPr>
                <w:sz w:val="26"/>
                <w:szCs w:val="26"/>
                <w:lang w:val="nl-NL"/>
              </w:rPr>
              <w:t>Tên gói thầu</w:t>
            </w:r>
          </w:p>
        </w:tc>
        <w:tc>
          <w:tcPr>
            <w:tcW w:w="9639" w:type="dxa"/>
          </w:tcPr>
          <w:p w14:paraId="5E7649BB" w14:textId="77777777" w:rsidR="00645100" w:rsidRPr="00CD6F57" w:rsidRDefault="00645100" w:rsidP="008D575C">
            <w:pPr>
              <w:spacing w:after="160" w:line="259" w:lineRule="auto"/>
              <w:jc w:val="left"/>
              <w:rPr>
                <w:b/>
                <w:sz w:val="26"/>
                <w:szCs w:val="26"/>
                <w:lang w:val="nl-NL"/>
              </w:rPr>
            </w:pPr>
            <w:r w:rsidRPr="00CD6F57">
              <w:rPr>
                <w:i/>
                <w:sz w:val="26"/>
                <w:szCs w:val="26"/>
                <w:lang w:val="nl-NL"/>
              </w:rPr>
              <w:t>[Hệ thống tự động trích xuất theo KHLCNT]</w:t>
            </w:r>
          </w:p>
        </w:tc>
      </w:tr>
      <w:tr w:rsidR="00CD6F57" w:rsidRPr="00747040" w14:paraId="367F1873" w14:textId="77777777" w:rsidTr="006B4012">
        <w:tc>
          <w:tcPr>
            <w:tcW w:w="4390" w:type="dxa"/>
          </w:tcPr>
          <w:p w14:paraId="01EFD9F0" w14:textId="77777777" w:rsidR="00645100" w:rsidRPr="00CD6F57" w:rsidRDefault="00645100" w:rsidP="008D575C">
            <w:pPr>
              <w:spacing w:after="160" w:line="259" w:lineRule="auto"/>
              <w:jc w:val="left"/>
              <w:rPr>
                <w:sz w:val="26"/>
                <w:szCs w:val="26"/>
                <w:lang w:val="nl-NL"/>
              </w:rPr>
            </w:pPr>
            <w:r w:rsidRPr="00CD6F57">
              <w:rPr>
                <w:sz w:val="26"/>
                <w:szCs w:val="26"/>
                <w:lang w:val="nl-NL"/>
              </w:rPr>
              <w:t>Giá gói thầu</w:t>
            </w:r>
          </w:p>
        </w:tc>
        <w:tc>
          <w:tcPr>
            <w:tcW w:w="9639" w:type="dxa"/>
          </w:tcPr>
          <w:p w14:paraId="69888C66" w14:textId="77777777" w:rsidR="00645100" w:rsidRPr="00CD6F57" w:rsidRDefault="00645100" w:rsidP="008D575C">
            <w:pPr>
              <w:spacing w:after="160" w:line="259" w:lineRule="auto"/>
              <w:jc w:val="left"/>
              <w:rPr>
                <w:i/>
                <w:sz w:val="26"/>
                <w:szCs w:val="26"/>
                <w:lang w:val="nl-NL"/>
              </w:rPr>
            </w:pPr>
            <w:r w:rsidRPr="00CD6F57">
              <w:rPr>
                <w:i/>
                <w:sz w:val="26"/>
                <w:szCs w:val="26"/>
                <w:lang w:val="nl-NL"/>
              </w:rPr>
              <w:t>[Hệ thống tự động trích xuất theo KHLCNT]</w:t>
            </w:r>
          </w:p>
        </w:tc>
      </w:tr>
      <w:tr w:rsidR="00CD6F57" w:rsidRPr="00CD6F57" w14:paraId="13A1EFA7" w14:textId="77777777" w:rsidTr="006B4012">
        <w:tc>
          <w:tcPr>
            <w:tcW w:w="4390" w:type="dxa"/>
          </w:tcPr>
          <w:p w14:paraId="44D9B3C4" w14:textId="77777777" w:rsidR="00645100" w:rsidRPr="00CD6F57" w:rsidRDefault="00645100" w:rsidP="008D575C">
            <w:pPr>
              <w:spacing w:after="160" w:line="259" w:lineRule="auto"/>
              <w:jc w:val="left"/>
              <w:rPr>
                <w:sz w:val="26"/>
                <w:szCs w:val="26"/>
                <w:lang w:val="nl-NL"/>
              </w:rPr>
            </w:pPr>
            <w:r w:rsidRPr="00CD6F57">
              <w:rPr>
                <w:sz w:val="26"/>
                <w:szCs w:val="26"/>
                <w:lang w:val="en-US"/>
              </w:rPr>
              <w:t>Loại Hợp đồng</w:t>
            </w:r>
          </w:p>
        </w:tc>
        <w:tc>
          <w:tcPr>
            <w:tcW w:w="9639" w:type="dxa"/>
          </w:tcPr>
          <w:p w14:paraId="6ED244AF" w14:textId="77777777" w:rsidR="00645100" w:rsidRPr="00CD6F57" w:rsidRDefault="00645100" w:rsidP="008D575C">
            <w:pPr>
              <w:spacing w:after="160" w:line="259" w:lineRule="auto"/>
              <w:jc w:val="left"/>
              <w:rPr>
                <w:i/>
                <w:sz w:val="26"/>
                <w:szCs w:val="26"/>
                <w:lang w:val="nl-NL"/>
              </w:rPr>
            </w:pPr>
            <w:r w:rsidRPr="00CD6F57">
              <w:rPr>
                <w:iCs/>
                <w:sz w:val="26"/>
                <w:szCs w:val="26"/>
                <w:lang w:val="nl-NL"/>
              </w:rPr>
              <w:t>Trọn gói</w:t>
            </w:r>
          </w:p>
        </w:tc>
      </w:tr>
      <w:tr w:rsidR="00CD6F57" w:rsidRPr="00CD6F57" w14:paraId="5BDD8063" w14:textId="77777777" w:rsidTr="00645100">
        <w:trPr>
          <w:trHeight w:val="262"/>
        </w:trPr>
        <w:tc>
          <w:tcPr>
            <w:tcW w:w="14029" w:type="dxa"/>
            <w:gridSpan w:val="2"/>
          </w:tcPr>
          <w:p w14:paraId="467399BB" w14:textId="77777777" w:rsidR="00645100" w:rsidRPr="00CD6F57" w:rsidRDefault="00645100" w:rsidP="008D575C">
            <w:pPr>
              <w:spacing w:after="160" w:line="259" w:lineRule="auto"/>
              <w:jc w:val="left"/>
              <w:rPr>
                <w:b/>
                <w:sz w:val="26"/>
                <w:szCs w:val="26"/>
                <w:lang w:val="nl-NL"/>
              </w:rPr>
            </w:pPr>
            <w:r w:rsidRPr="00CD6F57">
              <w:rPr>
                <w:b/>
                <w:sz w:val="26"/>
                <w:szCs w:val="26"/>
                <w:lang w:val="nl-NL"/>
              </w:rPr>
              <w:t>Thông tin đơn hàng</w:t>
            </w:r>
          </w:p>
        </w:tc>
      </w:tr>
      <w:tr w:rsidR="00CD6F57" w:rsidRPr="00747040" w14:paraId="2B21C2E6" w14:textId="77777777" w:rsidTr="006B4012">
        <w:tc>
          <w:tcPr>
            <w:tcW w:w="4390" w:type="dxa"/>
          </w:tcPr>
          <w:p w14:paraId="5B932D8E" w14:textId="77777777" w:rsidR="00645100" w:rsidRPr="00CD6F57" w:rsidRDefault="00645100" w:rsidP="008D575C">
            <w:pPr>
              <w:spacing w:after="160" w:line="259" w:lineRule="auto"/>
              <w:jc w:val="left"/>
              <w:rPr>
                <w:sz w:val="26"/>
                <w:szCs w:val="26"/>
                <w:lang w:val="nl-NL"/>
              </w:rPr>
            </w:pPr>
            <w:r w:rsidRPr="00CD6F57">
              <w:rPr>
                <w:sz w:val="26"/>
                <w:szCs w:val="26"/>
                <w:lang w:val="nl-NL"/>
              </w:rPr>
              <w:t>Số hiệu đơn hàng</w:t>
            </w:r>
          </w:p>
        </w:tc>
        <w:tc>
          <w:tcPr>
            <w:tcW w:w="9639" w:type="dxa"/>
          </w:tcPr>
          <w:p w14:paraId="38478763" w14:textId="77777777" w:rsidR="00645100" w:rsidRPr="00CD6F57" w:rsidRDefault="00645100" w:rsidP="008D575C">
            <w:pPr>
              <w:spacing w:after="160" w:line="259" w:lineRule="auto"/>
              <w:jc w:val="left"/>
              <w:rPr>
                <w:b/>
                <w:sz w:val="26"/>
                <w:szCs w:val="26"/>
                <w:lang w:val="nl-NL"/>
              </w:rPr>
            </w:pPr>
            <w:r w:rsidRPr="00CD6F57">
              <w:rPr>
                <w:i/>
                <w:sz w:val="26"/>
                <w:szCs w:val="26"/>
                <w:lang w:val="nl-NL"/>
              </w:rPr>
              <w:t>[Hệ thống tự sinh ra]</w:t>
            </w:r>
          </w:p>
        </w:tc>
      </w:tr>
      <w:tr w:rsidR="00CD6F57" w:rsidRPr="00CD6F57" w14:paraId="0BC2A787" w14:textId="77777777" w:rsidTr="006B4012">
        <w:tc>
          <w:tcPr>
            <w:tcW w:w="4390" w:type="dxa"/>
          </w:tcPr>
          <w:p w14:paraId="493EB48A" w14:textId="77777777" w:rsidR="00645100" w:rsidRPr="00CD6F57" w:rsidRDefault="00645100" w:rsidP="008D575C">
            <w:pPr>
              <w:spacing w:after="160" w:line="259" w:lineRule="auto"/>
              <w:jc w:val="left"/>
              <w:rPr>
                <w:sz w:val="26"/>
                <w:szCs w:val="26"/>
                <w:lang w:val="en-US"/>
              </w:rPr>
            </w:pPr>
            <w:r w:rsidRPr="00CD6F57">
              <w:rPr>
                <w:sz w:val="26"/>
                <w:szCs w:val="26"/>
                <w:lang w:val="en-US"/>
              </w:rPr>
              <w:t xml:space="preserve">Giá trị đơn hàng </w:t>
            </w:r>
          </w:p>
        </w:tc>
        <w:tc>
          <w:tcPr>
            <w:tcW w:w="9639" w:type="dxa"/>
          </w:tcPr>
          <w:p w14:paraId="05A0FAD0" w14:textId="77777777" w:rsidR="00645100" w:rsidRPr="00CD6F57" w:rsidRDefault="00645100" w:rsidP="008D575C">
            <w:pPr>
              <w:spacing w:after="160" w:line="259" w:lineRule="auto"/>
              <w:jc w:val="left"/>
              <w:rPr>
                <w:i/>
                <w:iCs/>
                <w:sz w:val="26"/>
                <w:szCs w:val="26"/>
                <w:lang w:val="en-US"/>
              </w:rPr>
            </w:pPr>
            <w:r w:rsidRPr="00CD6F57">
              <w:rPr>
                <w:i/>
                <w:iCs/>
                <w:sz w:val="26"/>
                <w:szCs w:val="26"/>
                <w:lang w:val="en-US"/>
              </w:rPr>
              <w:t xml:space="preserve">[Hệ thống tự động tính theo Thành tiền] </w:t>
            </w:r>
          </w:p>
        </w:tc>
      </w:tr>
      <w:tr w:rsidR="00CD6F57" w:rsidRPr="00CD6F57" w14:paraId="1F1A271F" w14:textId="77777777" w:rsidTr="006B4012">
        <w:tc>
          <w:tcPr>
            <w:tcW w:w="4390" w:type="dxa"/>
          </w:tcPr>
          <w:p w14:paraId="5A54651F" w14:textId="2B7BC6C7" w:rsidR="00645100" w:rsidRPr="00CD6F57" w:rsidRDefault="00645100" w:rsidP="008D575C">
            <w:pPr>
              <w:spacing w:after="160" w:line="259" w:lineRule="auto"/>
              <w:jc w:val="left"/>
              <w:rPr>
                <w:sz w:val="26"/>
                <w:szCs w:val="26"/>
                <w:lang w:val="en-US"/>
              </w:rPr>
            </w:pPr>
            <w:r w:rsidRPr="00CD6F57">
              <w:rPr>
                <w:sz w:val="26"/>
                <w:szCs w:val="26"/>
                <w:lang w:val="en-US"/>
              </w:rPr>
              <w:t>Nội dung đơn hàng</w:t>
            </w:r>
          </w:p>
        </w:tc>
        <w:tc>
          <w:tcPr>
            <w:tcW w:w="9639" w:type="dxa"/>
          </w:tcPr>
          <w:p w14:paraId="72B83019" w14:textId="5CF5DA76" w:rsidR="00645100" w:rsidRPr="00CD6F57" w:rsidRDefault="00645100" w:rsidP="00C6456B">
            <w:pPr>
              <w:spacing w:after="160" w:line="259" w:lineRule="auto"/>
              <w:rPr>
                <w:i/>
                <w:iCs/>
                <w:sz w:val="26"/>
                <w:szCs w:val="26"/>
                <w:lang w:val="en-US"/>
              </w:rPr>
            </w:pPr>
            <w:r w:rsidRPr="00CD6F57">
              <w:rPr>
                <w:i/>
                <w:iCs/>
                <w:sz w:val="26"/>
                <w:szCs w:val="26"/>
                <w:lang w:val="en-US"/>
              </w:rPr>
              <w:t xml:space="preserve">[Hệ thống trích xuất thông tin theo </w:t>
            </w:r>
            <w:r w:rsidR="003A0138" w:rsidRPr="00CD6F57">
              <w:rPr>
                <w:i/>
                <w:iCs/>
                <w:sz w:val="26"/>
                <w:szCs w:val="26"/>
                <w:lang w:val="en-US"/>
              </w:rPr>
              <w:t xml:space="preserve">quy định tại </w:t>
            </w:r>
            <w:r w:rsidR="00C576C1" w:rsidRPr="00CD6F57">
              <w:rPr>
                <w:i/>
                <w:iCs/>
                <w:sz w:val="26"/>
                <w:szCs w:val="26"/>
                <w:lang w:val="en-US"/>
              </w:rPr>
              <w:t>k</w:t>
            </w:r>
            <w:r w:rsidR="003A0138" w:rsidRPr="00CD6F57">
              <w:rPr>
                <w:i/>
                <w:iCs/>
                <w:sz w:val="26"/>
                <w:szCs w:val="26"/>
                <w:lang w:val="en-US"/>
              </w:rPr>
              <w:t xml:space="preserve">hoản </w:t>
            </w:r>
            <w:r w:rsidR="00591F68" w:rsidRPr="00CD6F57">
              <w:rPr>
                <w:i/>
                <w:iCs/>
                <w:sz w:val="26"/>
                <w:szCs w:val="26"/>
                <w:lang w:val="en-US"/>
              </w:rPr>
              <w:t>2</w:t>
            </w:r>
            <w:r w:rsidR="00B52962" w:rsidRPr="00CD6F57">
              <w:rPr>
                <w:i/>
                <w:iCs/>
                <w:sz w:val="26"/>
                <w:szCs w:val="26"/>
                <w:lang w:val="en-US"/>
              </w:rPr>
              <w:t xml:space="preserve"> </w:t>
            </w:r>
            <w:r w:rsidR="003A0138" w:rsidRPr="00CD6F57">
              <w:rPr>
                <w:i/>
                <w:iCs/>
                <w:sz w:val="26"/>
                <w:szCs w:val="26"/>
                <w:lang w:val="en-US"/>
              </w:rPr>
              <w:t xml:space="preserve">Điều </w:t>
            </w:r>
            <w:r w:rsidR="00591F68" w:rsidRPr="00CD6F57">
              <w:rPr>
                <w:i/>
                <w:iCs/>
                <w:sz w:val="26"/>
                <w:szCs w:val="26"/>
                <w:lang w:val="en-US"/>
              </w:rPr>
              <w:t>104</w:t>
            </w:r>
            <w:r w:rsidR="00B52962" w:rsidRPr="00CD6F57">
              <w:rPr>
                <w:i/>
                <w:iCs/>
                <w:sz w:val="26"/>
                <w:szCs w:val="26"/>
                <w:lang w:val="en-US"/>
              </w:rPr>
              <w:t xml:space="preserve"> </w:t>
            </w:r>
            <w:r w:rsidR="003A0138" w:rsidRPr="00CD6F57">
              <w:rPr>
                <w:i/>
                <w:iCs/>
                <w:sz w:val="26"/>
                <w:szCs w:val="26"/>
                <w:lang w:val="en-US"/>
              </w:rPr>
              <w:t xml:space="preserve">Nghị định số </w:t>
            </w:r>
            <w:r w:rsidR="00591F68" w:rsidRPr="00CD6F57">
              <w:rPr>
                <w:i/>
                <w:iCs/>
                <w:sz w:val="26"/>
                <w:szCs w:val="26"/>
                <w:lang w:val="en-US"/>
              </w:rPr>
              <w:t>214</w:t>
            </w:r>
            <w:r w:rsidR="003A0138" w:rsidRPr="00CD6F57">
              <w:rPr>
                <w:i/>
                <w:iCs/>
                <w:sz w:val="26"/>
                <w:szCs w:val="26"/>
                <w:lang w:val="en-US"/>
              </w:rPr>
              <w:t>/202</w:t>
            </w:r>
            <w:r w:rsidR="00B52962" w:rsidRPr="00CD6F57">
              <w:rPr>
                <w:i/>
                <w:iCs/>
                <w:sz w:val="26"/>
                <w:szCs w:val="26"/>
                <w:lang w:val="en-US"/>
              </w:rPr>
              <w:t>5</w:t>
            </w:r>
            <w:r w:rsidR="003A0138" w:rsidRPr="00CD6F57">
              <w:rPr>
                <w:i/>
                <w:iCs/>
                <w:sz w:val="26"/>
                <w:szCs w:val="26"/>
                <w:lang w:val="en-US"/>
              </w:rPr>
              <w:t xml:space="preserve">/NĐ-CP ngày </w:t>
            </w:r>
            <w:r w:rsidR="00591F68" w:rsidRPr="00CD6F57">
              <w:rPr>
                <w:i/>
                <w:iCs/>
                <w:sz w:val="26"/>
                <w:szCs w:val="26"/>
                <w:lang w:val="en-US"/>
              </w:rPr>
              <w:t>04</w:t>
            </w:r>
            <w:r w:rsidR="00B52962" w:rsidRPr="00CD6F57">
              <w:rPr>
                <w:i/>
                <w:iCs/>
                <w:sz w:val="26"/>
                <w:szCs w:val="26"/>
                <w:lang w:val="en-US"/>
              </w:rPr>
              <w:t xml:space="preserve"> </w:t>
            </w:r>
            <w:r w:rsidR="003A0138" w:rsidRPr="00CD6F57">
              <w:rPr>
                <w:i/>
                <w:iCs/>
                <w:sz w:val="26"/>
                <w:szCs w:val="26"/>
                <w:lang w:val="en-US"/>
              </w:rPr>
              <w:t xml:space="preserve">tháng </w:t>
            </w:r>
            <w:r w:rsidR="00591F68" w:rsidRPr="00CD6F57">
              <w:rPr>
                <w:i/>
                <w:iCs/>
                <w:sz w:val="26"/>
                <w:szCs w:val="26"/>
                <w:lang w:val="en-US"/>
              </w:rPr>
              <w:t xml:space="preserve">8 </w:t>
            </w:r>
            <w:r w:rsidR="003A0138" w:rsidRPr="00CD6F57">
              <w:rPr>
                <w:i/>
                <w:iCs/>
                <w:sz w:val="26"/>
                <w:szCs w:val="26"/>
                <w:lang w:val="en-US"/>
              </w:rPr>
              <w:t xml:space="preserve">năm </w:t>
            </w:r>
            <w:r w:rsidR="00B52962" w:rsidRPr="00CD6F57">
              <w:rPr>
                <w:i/>
                <w:iCs/>
                <w:sz w:val="26"/>
                <w:szCs w:val="26"/>
                <w:lang w:val="en-US"/>
              </w:rPr>
              <w:t xml:space="preserve">2025 </w:t>
            </w:r>
            <w:r w:rsidR="003A0138" w:rsidRPr="00CD6F57">
              <w:rPr>
                <w:i/>
                <w:iCs/>
                <w:sz w:val="26"/>
                <w:szCs w:val="26"/>
                <w:lang w:val="en-US"/>
              </w:rPr>
              <w:t>tương ứng với các Mẫu số 01, Mẫu số 01A, Mẫu số 01B, Mẫu số 01C</w:t>
            </w:r>
            <w:r w:rsidR="00C6456B" w:rsidRPr="00CD6F57">
              <w:rPr>
                <w:i/>
                <w:iCs/>
                <w:sz w:val="26"/>
                <w:szCs w:val="26"/>
                <w:lang w:val="en-US"/>
              </w:rPr>
              <w:t>, trừ thông tin về phương thức thanh toán và địa điểm giao hàng do chủ đầu tư cập nhật</w:t>
            </w:r>
            <w:r w:rsidRPr="00CD6F57">
              <w:rPr>
                <w:i/>
                <w:iCs/>
                <w:sz w:val="26"/>
                <w:szCs w:val="26"/>
                <w:lang w:val="en-US"/>
              </w:rPr>
              <w:t>]</w:t>
            </w:r>
          </w:p>
        </w:tc>
      </w:tr>
    </w:tbl>
    <w:p w14:paraId="5BF70600" w14:textId="3DA67140" w:rsidR="00645100" w:rsidRPr="00CD6F57" w:rsidRDefault="00645100" w:rsidP="00B83797">
      <w:pPr>
        <w:spacing w:before="240"/>
        <w:jc w:val="left"/>
        <w:rPr>
          <w:i/>
        </w:rPr>
      </w:pPr>
      <w:r w:rsidRPr="00CD6F57">
        <w:rPr>
          <w:i/>
        </w:rPr>
        <w:t xml:space="preserve">          Ghi chú:</w:t>
      </w:r>
      <w:r w:rsidRPr="00CD6F57">
        <w:rPr>
          <w:i/>
          <w:iCs/>
        </w:rPr>
        <w:t xml:space="preserve"> (1) Chủ đầu tư ký số khi </w:t>
      </w:r>
      <w:r w:rsidR="00B83797" w:rsidRPr="00CD6F57">
        <w:rPr>
          <w:i/>
          <w:iCs/>
        </w:rPr>
        <w:t>hoàn tất thông tin</w:t>
      </w:r>
      <w:r w:rsidRPr="00CD6F57">
        <w:rPr>
          <w:i/>
          <w:iCs/>
        </w:rPr>
        <w:t xml:space="preserve"> đơn hàng.</w:t>
      </w:r>
    </w:p>
    <w:p w14:paraId="1718F068" w14:textId="0B43A0E3" w:rsidR="00645100" w:rsidRPr="00CD6F57" w:rsidRDefault="00C6456B" w:rsidP="00C6456B">
      <w:pPr>
        <w:spacing w:after="160" w:line="259" w:lineRule="auto"/>
        <w:jc w:val="right"/>
        <w:rPr>
          <w:b/>
          <w:sz w:val="28"/>
          <w:szCs w:val="28"/>
        </w:rPr>
      </w:pPr>
      <w:r w:rsidRPr="00CD6F57">
        <w:rPr>
          <w:b/>
          <w:sz w:val="28"/>
          <w:szCs w:val="28"/>
        </w:rPr>
        <w:br w:type="page"/>
      </w:r>
      <w:r w:rsidR="00645100" w:rsidRPr="00CD6F57">
        <w:rPr>
          <w:b/>
          <w:sz w:val="28"/>
          <w:szCs w:val="28"/>
        </w:rPr>
        <w:lastRenderedPageBreak/>
        <w:t>Mẫu số 03 (webform trên Hệ thống)</w:t>
      </w:r>
    </w:p>
    <w:p w14:paraId="32CB8459" w14:textId="12F55ECF" w:rsidR="00645100" w:rsidRPr="00CD6F57" w:rsidRDefault="00645100" w:rsidP="00645100">
      <w:pPr>
        <w:tabs>
          <w:tab w:val="right" w:pos="9000"/>
        </w:tabs>
        <w:spacing w:before="120" w:after="120" w:line="264" w:lineRule="auto"/>
        <w:ind w:firstLine="567"/>
        <w:jc w:val="center"/>
        <w:rPr>
          <w:b/>
          <w:sz w:val="28"/>
          <w:szCs w:val="28"/>
          <w:vertAlign w:val="superscript"/>
        </w:rPr>
      </w:pPr>
      <w:r w:rsidRPr="00CD6F57">
        <w:rPr>
          <w:b/>
          <w:sz w:val="28"/>
          <w:szCs w:val="28"/>
        </w:rPr>
        <w:t>THÔNG BÁO XÁC NHẬN ĐƠN HÀNG</w:t>
      </w:r>
      <w:r w:rsidR="00192B2D" w:rsidRPr="00CD6F57">
        <w:rPr>
          <w:b/>
          <w:sz w:val="28"/>
          <w:szCs w:val="28"/>
          <w:vertAlign w:val="superscript"/>
        </w:rPr>
        <w:t>(1)</w:t>
      </w:r>
    </w:p>
    <w:p w14:paraId="44A11782" w14:textId="77777777" w:rsidR="00645100" w:rsidRPr="00CD6F57" w:rsidRDefault="00645100" w:rsidP="00645100">
      <w:pPr>
        <w:tabs>
          <w:tab w:val="right" w:pos="9000"/>
        </w:tabs>
        <w:spacing w:before="120" w:after="120" w:line="264" w:lineRule="auto"/>
        <w:ind w:firstLine="567"/>
        <w:rPr>
          <w:sz w:val="28"/>
          <w:szCs w:val="28"/>
        </w:rPr>
      </w:pPr>
    </w:p>
    <w:p w14:paraId="730FB382" w14:textId="77777777" w:rsidR="00645100" w:rsidRPr="00CD6F57" w:rsidRDefault="00645100" w:rsidP="00645100">
      <w:pPr>
        <w:tabs>
          <w:tab w:val="right" w:pos="9000"/>
        </w:tabs>
        <w:spacing w:before="120" w:after="120" w:line="264" w:lineRule="auto"/>
        <w:ind w:firstLine="709"/>
        <w:rPr>
          <w:i/>
          <w:sz w:val="28"/>
          <w:szCs w:val="28"/>
        </w:rPr>
      </w:pPr>
      <w:r w:rsidRPr="00CD6F57">
        <w:rPr>
          <w:sz w:val="28"/>
          <w:szCs w:val="28"/>
        </w:rPr>
        <w:t xml:space="preserve">Ngày:___ </w:t>
      </w:r>
      <w:r w:rsidRPr="00CD6F57">
        <w:rPr>
          <w:i/>
          <w:sz w:val="28"/>
          <w:szCs w:val="28"/>
        </w:rPr>
        <w:t>[Hệ thống tự động trích xuất]</w:t>
      </w:r>
    </w:p>
    <w:p w14:paraId="3C6687E6" w14:textId="77777777" w:rsidR="00645100" w:rsidRPr="00CD6F57" w:rsidRDefault="00645100" w:rsidP="00645100">
      <w:pPr>
        <w:tabs>
          <w:tab w:val="right" w:pos="9000"/>
        </w:tabs>
        <w:spacing w:before="120" w:after="120" w:line="264" w:lineRule="auto"/>
        <w:ind w:firstLine="709"/>
        <w:rPr>
          <w:i/>
          <w:sz w:val="28"/>
          <w:szCs w:val="28"/>
        </w:rPr>
      </w:pPr>
      <w:r w:rsidRPr="00CD6F57">
        <w:rPr>
          <w:sz w:val="28"/>
          <w:szCs w:val="28"/>
        </w:rPr>
        <w:t xml:space="preserve">Số hiệu đơn hàng: ___ </w:t>
      </w:r>
      <w:r w:rsidRPr="00CD6F57">
        <w:rPr>
          <w:i/>
          <w:sz w:val="28"/>
          <w:szCs w:val="28"/>
        </w:rPr>
        <w:t>[Hệ thống tự động trích xuất]</w:t>
      </w:r>
    </w:p>
    <w:p w14:paraId="44785E31" w14:textId="77777777" w:rsidR="00645100" w:rsidRPr="00CD6F57" w:rsidRDefault="00645100" w:rsidP="00645100">
      <w:pPr>
        <w:tabs>
          <w:tab w:val="right" w:pos="9000"/>
        </w:tabs>
        <w:spacing w:before="120" w:after="120" w:line="264" w:lineRule="auto"/>
        <w:ind w:firstLine="709"/>
        <w:rPr>
          <w:i/>
          <w:sz w:val="28"/>
          <w:szCs w:val="28"/>
        </w:rPr>
      </w:pPr>
      <w:r w:rsidRPr="00CD6F57">
        <w:rPr>
          <w:sz w:val="28"/>
          <w:szCs w:val="28"/>
        </w:rPr>
        <w:t xml:space="preserve">Kính gửi: ___ </w:t>
      </w:r>
      <w:r w:rsidRPr="00CD6F57">
        <w:rPr>
          <w:i/>
          <w:sz w:val="28"/>
          <w:szCs w:val="28"/>
        </w:rPr>
        <w:t xml:space="preserve">[Hệ thống tự động trích xuất </w:t>
      </w:r>
      <w:r w:rsidRPr="00CD6F57">
        <w:rPr>
          <w:rFonts w:eastAsia="Arial"/>
          <w:i/>
          <w:sz w:val="28"/>
          <w:szCs w:val="28"/>
        </w:rPr>
        <w:t>tên đơn vị tạo đơn hàng</w:t>
      </w:r>
      <w:r w:rsidRPr="00CD6F57">
        <w:rPr>
          <w:i/>
          <w:sz w:val="28"/>
          <w:szCs w:val="28"/>
        </w:rPr>
        <w:t>]</w:t>
      </w:r>
    </w:p>
    <w:p w14:paraId="58C25D42" w14:textId="77777777" w:rsidR="00645100" w:rsidRPr="00CD6F57" w:rsidRDefault="00645100" w:rsidP="00645100">
      <w:pPr>
        <w:spacing w:before="120" w:after="120" w:line="264" w:lineRule="auto"/>
        <w:ind w:firstLine="709"/>
        <w:rPr>
          <w:sz w:val="28"/>
          <w:szCs w:val="28"/>
        </w:rPr>
      </w:pPr>
      <w:r w:rsidRPr="00CD6F57">
        <w:rPr>
          <w:sz w:val="28"/>
          <w:szCs w:val="28"/>
          <w:lang w:val="vi-VN"/>
        </w:rPr>
        <w:t>Tên nhà thầu:</w:t>
      </w:r>
      <w:r w:rsidRPr="00CD6F57">
        <w:rPr>
          <w:sz w:val="28"/>
          <w:szCs w:val="28"/>
        </w:rPr>
        <w:t xml:space="preserve"> ___ </w:t>
      </w:r>
      <w:r w:rsidRPr="00CD6F57">
        <w:rPr>
          <w:i/>
          <w:sz w:val="28"/>
          <w:szCs w:val="28"/>
        </w:rPr>
        <w:t xml:space="preserve">[Hệ thống tự động trích xuất tên và mã số thuế của nhà thầu] </w:t>
      </w:r>
      <w:r w:rsidRPr="00CD6F57">
        <w:rPr>
          <w:sz w:val="28"/>
          <w:szCs w:val="28"/>
        </w:rPr>
        <w:t xml:space="preserve">xác nhận cung cấp đơn hàng thực hiện gói thầu ____ </w:t>
      </w:r>
      <w:r w:rsidRPr="00CD6F57">
        <w:rPr>
          <w:i/>
          <w:sz w:val="28"/>
          <w:szCs w:val="28"/>
        </w:rPr>
        <w:t xml:space="preserve">[ Hệ thống tự động trích xuất] </w:t>
      </w:r>
      <w:r w:rsidRPr="00CD6F57">
        <w:rPr>
          <w:sz w:val="28"/>
          <w:szCs w:val="28"/>
        </w:rPr>
        <w:t xml:space="preserve">số hiệu đơn hàng:___ </w:t>
      </w:r>
      <w:r w:rsidRPr="00CD6F57">
        <w:rPr>
          <w:i/>
          <w:sz w:val="28"/>
          <w:szCs w:val="28"/>
        </w:rPr>
        <w:t>[Hệ thống tự động trích xuất]</w:t>
      </w:r>
      <w:r w:rsidRPr="00CD6F57">
        <w:rPr>
          <w:sz w:val="28"/>
          <w:szCs w:val="28"/>
        </w:rPr>
        <w:t xml:space="preserve"> theo đúng yêu cầu nêu trong đơn hàng mua sắm trực tuyến với giá (tổng số tiền) là ____ </w:t>
      </w:r>
      <w:r w:rsidRPr="00CD6F57">
        <w:rPr>
          <w:i/>
          <w:sz w:val="28"/>
          <w:szCs w:val="28"/>
        </w:rPr>
        <w:t xml:space="preserve">[Hệ thống tự động trích xuất] </w:t>
      </w:r>
      <w:r w:rsidRPr="00CD6F57">
        <w:rPr>
          <w:sz w:val="28"/>
          <w:szCs w:val="28"/>
        </w:rPr>
        <w:t xml:space="preserve">cùng với bảng tổng hợp giá trị đơn hàng kèm theo. </w:t>
      </w:r>
    </w:p>
    <w:p w14:paraId="3380968D" w14:textId="77777777" w:rsidR="00645100" w:rsidRPr="00DF2683" w:rsidRDefault="00645100" w:rsidP="00645100">
      <w:pPr>
        <w:pStyle w:val="BodyText"/>
        <w:widowControl w:val="0"/>
        <w:suppressAutoHyphens w:val="0"/>
        <w:spacing w:before="120" w:after="120" w:line="264" w:lineRule="auto"/>
        <w:ind w:right="0" w:firstLine="709"/>
        <w:rPr>
          <w:i/>
          <w:sz w:val="32"/>
          <w:szCs w:val="32"/>
        </w:rPr>
      </w:pPr>
    </w:p>
    <w:p w14:paraId="671C7670" w14:textId="77777777" w:rsidR="00645100" w:rsidRPr="00DF2683" w:rsidRDefault="00645100" w:rsidP="00645100">
      <w:pPr>
        <w:pStyle w:val="BodyText"/>
        <w:widowControl w:val="0"/>
        <w:suppressAutoHyphens w:val="0"/>
        <w:spacing w:before="120" w:after="120" w:line="264" w:lineRule="auto"/>
        <w:ind w:right="0" w:firstLine="709"/>
        <w:rPr>
          <w:i/>
          <w:sz w:val="28"/>
          <w:szCs w:val="28"/>
        </w:rPr>
      </w:pPr>
      <w:r w:rsidRPr="00DF2683">
        <w:rPr>
          <w:i/>
          <w:sz w:val="28"/>
          <w:szCs w:val="28"/>
        </w:rPr>
        <w:t>Ghi chú:</w:t>
      </w:r>
    </w:p>
    <w:p w14:paraId="49F89103" w14:textId="16FB6DF0" w:rsidR="00645100" w:rsidRPr="00DF2683" w:rsidRDefault="00645100" w:rsidP="00645100">
      <w:pPr>
        <w:pStyle w:val="BodyText"/>
        <w:widowControl w:val="0"/>
        <w:suppressAutoHyphens w:val="0"/>
        <w:spacing w:before="120" w:after="120" w:line="264" w:lineRule="auto"/>
        <w:ind w:right="0" w:firstLine="709"/>
        <w:rPr>
          <w:i/>
          <w:sz w:val="28"/>
          <w:szCs w:val="28"/>
        </w:rPr>
      </w:pPr>
      <w:r w:rsidRPr="00DF2683">
        <w:rPr>
          <w:i/>
          <w:sz w:val="28"/>
          <w:szCs w:val="28"/>
        </w:rPr>
        <w:t xml:space="preserve">(1) Thông báo xác nhận </w:t>
      </w:r>
      <w:r w:rsidR="00192B2D" w:rsidRPr="00DF2683">
        <w:rPr>
          <w:i/>
          <w:sz w:val="28"/>
          <w:szCs w:val="28"/>
        </w:rPr>
        <w:t xml:space="preserve">đơn hàng </w:t>
      </w:r>
      <w:r w:rsidRPr="00DF2683">
        <w:rPr>
          <w:i/>
          <w:sz w:val="28"/>
          <w:szCs w:val="28"/>
        </w:rPr>
        <w:t>được ký bằng chữ ký số của nhà thầu.</w:t>
      </w:r>
    </w:p>
    <w:p w14:paraId="5FDFF043" w14:textId="77777777" w:rsidR="00645100" w:rsidRPr="00CD6F57" w:rsidRDefault="00645100" w:rsidP="00645100">
      <w:pPr>
        <w:pStyle w:val="BodyText"/>
        <w:widowControl w:val="0"/>
        <w:suppressAutoHyphens w:val="0"/>
        <w:spacing w:before="120" w:after="120" w:line="264" w:lineRule="auto"/>
        <w:ind w:right="0" w:firstLine="709"/>
        <w:rPr>
          <w:sz w:val="28"/>
          <w:szCs w:val="28"/>
        </w:rPr>
      </w:pPr>
    </w:p>
    <w:p w14:paraId="2D1121D1" w14:textId="77777777" w:rsidR="00645100" w:rsidRPr="00CD6F57" w:rsidRDefault="00645100" w:rsidP="00645100">
      <w:pPr>
        <w:pStyle w:val="BodyText"/>
        <w:widowControl w:val="0"/>
        <w:suppressAutoHyphens w:val="0"/>
        <w:spacing w:before="120" w:after="120" w:line="264" w:lineRule="auto"/>
        <w:ind w:right="0" w:firstLine="709"/>
        <w:rPr>
          <w:sz w:val="28"/>
          <w:szCs w:val="28"/>
        </w:rPr>
      </w:pPr>
    </w:p>
    <w:p w14:paraId="054B22D9" w14:textId="77777777" w:rsidR="00645100" w:rsidRPr="00CD6F57" w:rsidRDefault="00645100" w:rsidP="00645100">
      <w:pPr>
        <w:pStyle w:val="BodyText"/>
        <w:widowControl w:val="0"/>
        <w:suppressAutoHyphens w:val="0"/>
        <w:spacing w:before="120" w:after="120" w:line="264" w:lineRule="auto"/>
        <w:ind w:right="0" w:firstLine="709"/>
        <w:rPr>
          <w:sz w:val="28"/>
          <w:szCs w:val="28"/>
        </w:rPr>
      </w:pPr>
    </w:p>
    <w:p w14:paraId="2E84A318" w14:textId="77777777" w:rsidR="00645100" w:rsidRPr="00CD6F57" w:rsidRDefault="00645100" w:rsidP="00645100">
      <w:pPr>
        <w:pStyle w:val="BodyText"/>
        <w:widowControl w:val="0"/>
        <w:suppressAutoHyphens w:val="0"/>
        <w:spacing w:before="120" w:after="120" w:line="264" w:lineRule="auto"/>
        <w:ind w:right="0" w:firstLine="709"/>
        <w:rPr>
          <w:sz w:val="28"/>
          <w:szCs w:val="28"/>
        </w:rPr>
      </w:pPr>
    </w:p>
    <w:p w14:paraId="31719567" w14:textId="77777777" w:rsidR="00645100" w:rsidRPr="00CD6F57" w:rsidRDefault="00645100" w:rsidP="00645100">
      <w:pPr>
        <w:pStyle w:val="BodyText"/>
        <w:widowControl w:val="0"/>
        <w:suppressAutoHyphens w:val="0"/>
        <w:spacing w:before="120" w:after="120" w:line="264" w:lineRule="auto"/>
        <w:ind w:right="0" w:firstLine="709"/>
        <w:rPr>
          <w:sz w:val="28"/>
          <w:szCs w:val="28"/>
        </w:rPr>
      </w:pPr>
    </w:p>
    <w:p w14:paraId="6D7D6768" w14:textId="77777777" w:rsidR="00645100" w:rsidRPr="00CD6F57" w:rsidRDefault="00645100" w:rsidP="00645100">
      <w:pPr>
        <w:spacing w:after="160" w:line="259" w:lineRule="auto"/>
        <w:jc w:val="left"/>
        <w:rPr>
          <w:b/>
          <w:bCs/>
        </w:rPr>
      </w:pPr>
      <w:r w:rsidRPr="00CD6F57">
        <w:rPr>
          <w:b/>
          <w:bCs/>
        </w:rPr>
        <w:br w:type="page"/>
      </w:r>
    </w:p>
    <w:p w14:paraId="375F9F81" w14:textId="77777777" w:rsidR="00E6001C" w:rsidRPr="00CD6F57" w:rsidRDefault="00E6001C" w:rsidP="00E6001C">
      <w:pPr>
        <w:spacing w:before="120" w:after="120"/>
        <w:jc w:val="left"/>
        <w:rPr>
          <w:b/>
          <w:bCs/>
          <w:sz w:val="28"/>
          <w:szCs w:val="28"/>
          <w:vertAlign w:val="superscript"/>
        </w:rPr>
      </w:pPr>
      <w:r w:rsidRPr="00CD6F57">
        <w:rPr>
          <w:b/>
          <w:bCs/>
          <w:sz w:val="28"/>
          <w:szCs w:val="28"/>
        </w:rPr>
        <w:lastRenderedPageBreak/>
        <w:t>I. NỘI DUNG XÁC NHẬN ĐƠN HÀNG</w:t>
      </w:r>
      <w:r w:rsidRPr="00CD6F57">
        <w:rPr>
          <w:b/>
          <w:bCs/>
          <w:sz w:val="28"/>
          <w:szCs w:val="28"/>
          <w:vertAlign w:val="superscript"/>
        </w:rPr>
        <w:t>(1)</w:t>
      </w:r>
    </w:p>
    <w:p w14:paraId="6A76D647" w14:textId="77777777" w:rsidR="00E6001C" w:rsidRPr="00CD6F57" w:rsidRDefault="00E6001C" w:rsidP="00E6001C">
      <w:pPr>
        <w:spacing w:before="120" w:after="120"/>
        <w:jc w:val="left"/>
        <w:rPr>
          <w:i/>
          <w:iCs/>
          <w:sz w:val="28"/>
          <w:szCs w:val="28"/>
        </w:rPr>
      </w:pPr>
      <w:r w:rsidRPr="00CD6F57">
        <w:rPr>
          <w:sz w:val="28"/>
          <w:szCs w:val="28"/>
        </w:rPr>
        <w:t>ĐƠN HÀNG SỐ HIỆU</w:t>
      </w:r>
      <w:r w:rsidRPr="00CD6F57">
        <w:rPr>
          <w:sz w:val="28"/>
          <w:szCs w:val="28"/>
          <w:vertAlign w:val="superscript"/>
        </w:rPr>
        <w:t xml:space="preserve"> </w:t>
      </w:r>
      <w:r w:rsidRPr="00CD6F57">
        <w:rPr>
          <w:sz w:val="28"/>
          <w:szCs w:val="28"/>
        </w:rPr>
        <w:t xml:space="preserve">: </w:t>
      </w:r>
      <w:r w:rsidRPr="00CD6F57">
        <w:rPr>
          <w:i/>
          <w:iCs/>
          <w:sz w:val="28"/>
          <w:szCs w:val="28"/>
        </w:rPr>
        <w:t>[Hệ thống tự động trích xuất theo đơn hàng đã được xác nhận]</w:t>
      </w:r>
    </w:p>
    <w:p w14:paraId="6C074765" w14:textId="77777777" w:rsidR="00E6001C" w:rsidRPr="00CD6F57" w:rsidRDefault="00E6001C" w:rsidP="00E6001C">
      <w:pPr>
        <w:spacing w:before="120" w:after="120"/>
        <w:jc w:val="left"/>
        <w:rPr>
          <w:sz w:val="28"/>
          <w:szCs w:val="28"/>
        </w:rPr>
      </w:pPr>
      <w:r w:rsidRPr="00CD6F57">
        <w:rPr>
          <w:sz w:val="28"/>
          <w:szCs w:val="28"/>
        </w:rPr>
        <w:t xml:space="preserve">Ngày xác nhận: </w:t>
      </w:r>
      <w:r w:rsidRPr="00CD6F57">
        <w:rPr>
          <w:i/>
          <w:iCs/>
          <w:sz w:val="28"/>
          <w:szCs w:val="28"/>
        </w:rPr>
        <w:t>[Hệ thống tự động trích xuất theo đơn hàng đã được xác nhận]</w:t>
      </w:r>
    </w:p>
    <w:p w14:paraId="6E4AD337" w14:textId="77777777" w:rsidR="00E6001C" w:rsidRPr="00CD6F57" w:rsidRDefault="00E6001C" w:rsidP="00E6001C">
      <w:pPr>
        <w:spacing w:before="120" w:after="120"/>
        <w:jc w:val="left"/>
        <w:rPr>
          <w:sz w:val="28"/>
          <w:szCs w:val="28"/>
        </w:rPr>
      </w:pPr>
      <w:r w:rsidRPr="00CD6F57">
        <w:rPr>
          <w:sz w:val="28"/>
          <w:szCs w:val="28"/>
        </w:rPr>
        <w:t xml:space="preserve">Tên nhà thầu: </w:t>
      </w:r>
      <w:r w:rsidRPr="00CD6F57">
        <w:rPr>
          <w:i/>
          <w:iCs/>
          <w:sz w:val="28"/>
          <w:szCs w:val="28"/>
        </w:rPr>
        <w:t>[Hệ thống tự động trích xuất theo đơn hàng đã được xác nhận]</w:t>
      </w:r>
    </w:p>
    <w:p w14:paraId="4795E9FA" w14:textId="77777777" w:rsidR="00E6001C" w:rsidRPr="00CD6F57" w:rsidRDefault="00E6001C" w:rsidP="00E6001C">
      <w:pPr>
        <w:spacing w:before="120" w:after="120"/>
        <w:jc w:val="left"/>
        <w:rPr>
          <w:b/>
          <w:bCs/>
          <w:sz w:val="28"/>
          <w:szCs w:val="28"/>
        </w:rPr>
      </w:pPr>
      <w:r w:rsidRPr="00CD6F57">
        <w:rPr>
          <w:b/>
          <w:bCs/>
          <w:sz w:val="28"/>
          <w:szCs w:val="28"/>
        </w:rPr>
        <w:t xml:space="preserve"> II. NỘI DUNG TỪ CHỐI ĐƠN HÀNG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5"/>
        <w:gridCol w:w="2916"/>
        <w:gridCol w:w="2043"/>
        <w:gridCol w:w="2043"/>
        <w:gridCol w:w="1455"/>
        <w:gridCol w:w="1895"/>
        <w:gridCol w:w="1458"/>
        <w:gridCol w:w="1458"/>
      </w:tblGrid>
      <w:tr w:rsidR="00CD6F57" w:rsidRPr="00CD6F57" w14:paraId="1F43F4FC" w14:textId="77777777" w:rsidTr="007C52F3">
        <w:trPr>
          <w:cantSplit/>
          <w:trHeight w:val="888"/>
          <w:jc w:val="center"/>
        </w:trPr>
        <w:tc>
          <w:tcPr>
            <w:tcW w:w="259" w:type="pct"/>
            <w:shd w:val="clear" w:color="auto" w:fill="E2EFD9" w:themeFill="accent6" w:themeFillTint="33"/>
            <w:vAlign w:val="center"/>
          </w:tcPr>
          <w:p w14:paraId="5D3E058B" w14:textId="77777777" w:rsidR="00E6001C" w:rsidRPr="00CD6F57" w:rsidRDefault="00E6001C" w:rsidP="007C52F3">
            <w:pPr>
              <w:suppressAutoHyphens/>
              <w:spacing w:before="60"/>
              <w:jc w:val="center"/>
              <w:rPr>
                <w:b/>
                <w:bCs/>
                <w:szCs w:val="24"/>
              </w:rPr>
            </w:pPr>
            <w:r w:rsidRPr="00CD6F57">
              <w:rPr>
                <w:b/>
                <w:bCs/>
                <w:szCs w:val="24"/>
              </w:rPr>
              <w:t>STT</w:t>
            </w:r>
          </w:p>
        </w:tc>
        <w:tc>
          <w:tcPr>
            <w:tcW w:w="1042" w:type="pct"/>
            <w:shd w:val="clear" w:color="auto" w:fill="E2EFD9" w:themeFill="accent6" w:themeFillTint="33"/>
            <w:vAlign w:val="center"/>
          </w:tcPr>
          <w:p w14:paraId="2F678AA7" w14:textId="77777777" w:rsidR="00E6001C" w:rsidRPr="00CD6F57" w:rsidRDefault="00E6001C" w:rsidP="007C52F3">
            <w:pPr>
              <w:suppressAutoHyphens/>
              <w:spacing w:before="60"/>
              <w:rPr>
                <w:b/>
                <w:bCs/>
                <w:szCs w:val="24"/>
                <w:vertAlign w:val="superscript"/>
              </w:rPr>
            </w:pPr>
            <w:r w:rsidRPr="00CD6F57">
              <w:rPr>
                <w:b/>
                <w:bCs/>
                <w:szCs w:val="24"/>
              </w:rPr>
              <w:t>Số hiệu đơn hàng</w:t>
            </w:r>
          </w:p>
        </w:tc>
        <w:tc>
          <w:tcPr>
            <w:tcW w:w="730" w:type="pct"/>
            <w:shd w:val="clear" w:color="auto" w:fill="E2EFD9" w:themeFill="accent6" w:themeFillTint="33"/>
            <w:vAlign w:val="center"/>
          </w:tcPr>
          <w:p w14:paraId="323EE463" w14:textId="77777777" w:rsidR="00E6001C" w:rsidRPr="00CD6F57" w:rsidRDefault="00E6001C" w:rsidP="007C52F3">
            <w:pPr>
              <w:suppressAutoHyphens/>
              <w:spacing w:before="60"/>
              <w:rPr>
                <w:b/>
                <w:bCs/>
                <w:szCs w:val="24"/>
              </w:rPr>
            </w:pPr>
            <w:r w:rsidRPr="00CD6F57">
              <w:rPr>
                <w:b/>
                <w:bCs/>
                <w:szCs w:val="24"/>
              </w:rPr>
              <w:t>Ngày đặt hàng</w:t>
            </w:r>
          </w:p>
        </w:tc>
        <w:tc>
          <w:tcPr>
            <w:tcW w:w="730" w:type="pct"/>
            <w:shd w:val="clear" w:color="auto" w:fill="E2EFD9" w:themeFill="accent6" w:themeFillTint="33"/>
          </w:tcPr>
          <w:p w14:paraId="31CC7AE3" w14:textId="77777777" w:rsidR="00E6001C" w:rsidRPr="00CD6F57" w:rsidRDefault="00E6001C" w:rsidP="007C52F3">
            <w:pPr>
              <w:spacing w:before="60"/>
              <w:rPr>
                <w:b/>
                <w:bCs/>
                <w:szCs w:val="24"/>
              </w:rPr>
            </w:pPr>
          </w:p>
          <w:p w14:paraId="0C9336E7" w14:textId="77777777" w:rsidR="00E6001C" w:rsidRPr="00CD6F57" w:rsidRDefault="00E6001C" w:rsidP="007C52F3">
            <w:pPr>
              <w:spacing w:before="60"/>
              <w:rPr>
                <w:b/>
                <w:bCs/>
                <w:szCs w:val="24"/>
              </w:rPr>
            </w:pPr>
            <w:r w:rsidRPr="00CD6F57">
              <w:rPr>
                <w:b/>
                <w:bCs/>
                <w:szCs w:val="24"/>
              </w:rPr>
              <w:t>Giá trị đơn hàng</w:t>
            </w:r>
          </w:p>
        </w:tc>
        <w:tc>
          <w:tcPr>
            <w:tcW w:w="520" w:type="pct"/>
            <w:shd w:val="clear" w:color="auto" w:fill="E2EFD9" w:themeFill="accent6" w:themeFillTint="33"/>
            <w:vAlign w:val="center"/>
          </w:tcPr>
          <w:p w14:paraId="06ADE6A2" w14:textId="77777777" w:rsidR="00E6001C" w:rsidRPr="00CD6F57" w:rsidRDefault="00E6001C" w:rsidP="007C52F3">
            <w:pPr>
              <w:spacing w:before="60"/>
              <w:rPr>
                <w:b/>
                <w:bCs/>
                <w:szCs w:val="24"/>
              </w:rPr>
            </w:pPr>
            <w:r w:rsidRPr="00CD6F57">
              <w:rPr>
                <w:b/>
                <w:bCs/>
                <w:szCs w:val="24"/>
              </w:rPr>
              <w:t>Nhà thầu</w:t>
            </w:r>
          </w:p>
        </w:tc>
        <w:tc>
          <w:tcPr>
            <w:tcW w:w="677" w:type="pct"/>
            <w:shd w:val="clear" w:color="auto" w:fill="E2EFD9" w:themeFill="accent6" w:themeFillTint="33"/>
            <w:vAlign w:val="center"/>
          </w:tcPr>
          <w:p w14:paraId="5875767E" w14:textId="77777777" w:rsidR="00E6001C" w:rsidRPr="00CD6F57" w:rsidRDefault="00E6001C" w:rsidP="007C52F3">
            <w:pPr>
              <w:spacing w:before="60"/>
              <w:rPr>
                <w:b/>
                <w:bCs/>
                <w:szCs w:val="24"/>
                <w:vertAlign w:val="superscript"/>
              </w:rPr>
            </w:pPr>
            <w:r w:rsidRPr="00CD6F57">
              <w:rPr>
                <w:b/>
                <w:bCs/>
                <w:szCs w:val="24"/>
              </w:rPr>
              <w:t>Từ chối đơn hàng</w:t>
            </w:r>
            <w:r w:rsidRPr="00CD6F57">
              <w:rPr>
                <w:b/>
                <w:bCs/>
                <w:szCs w:val="24"/>
                <w:vertAlign w:val="superscript"/>
              </w:rPr>
              <w:t>(2)</w:t>
            </w:r>
          </w:p>
        </w:tc>
        <w:tc>
          <w:tcPr>
            <w:tcW w:w="521" w:type="pct"/>
            <w:shd w:val="clear" w:color="auto" w:fill="E2EFD9" w:themeFill="accent6" w:themeFillTint="33"/>
          </w:tcPr>
          <w:p w14:paraId="2D4FAEF8" w14:textId="77777777" w:rsidR="00E6001C" w:rsidRPr="00CD6F57" w:rsidRDefault="00E6001C" w:rsidP="007C52F3">
            <w:pPr>
              <w:spacing w:before="60"/>
              <w:rPr>
                <w:b/>
                <w:bCs/>
                <w:szCs w:val="24"/>
              </w:rPr>
            </w:pPr>
            <w:r w:rsidRPr="00CD6F57">
              <w:rPr>
                <w:b/>
                <w:bCs/>
                <w:szCs w:val="24"/>
              </w:rPr>
              <w:t>Ngày từ chối đơn hàng</w:t>
            </w:r>
          </w:p>
        </w:tc>
        <w:tc>
          <w:tcPr>
            <w:tcW w:w="521" w:type="pct"/>
            <w:shd w:val="clear" w:color="auto" w:fill="E2EFD9" w:themeFill="accent6" w:themeFillTint="33"/>
          </w:tcPr>
          <w:p w14:paraId="64F828D9" w14:textId="77777777" w:rsidR="00E6001C" w:rsidRPr="00CD6F57" w:rsidRDefault="00E6001C" w:rsidP="007C52F3">
            <w:pPr>
              <w:spacing w:before="60"/>
              <w:jc w:val="center"/>
              <w:rPr>
                <w:b/>
                <w:bCs/>
                <w:szCs w:val="24"/>
              </w:rPr>
            </w:pPr>
            <w:r w:rsidRPr="00CD6F57">
              <w:rPr>
                <w:b/>
                <w:bCs/>
                <w:szCs w:val="24"/>
              </w:rPr>
              <w:t>Lý do</w:t>
            </w:r>
          </w:p>
        </w:tc>
      </w:tr>
      <w:tr w:rsidR="00CD6F57" w:rsidRPr="00CD6F57" w14:paraId="3A9DA577" w14:textId="77777777" w:rsidTr="007C52F3">
        <w:trPr>
          <w:cantSplit/>
          <w:trHeight w:val="504"/>
          <w:jc w:val="center"/>
        </w:trPr>
        <w:tc>
          <w:tcPr>
            <w:tcW w:w="259" w:type="pct"/>
            <w:vAlign w:val="center"/>
          </w:tcPr>
          <w:p w14:paraId="0D1A2D75" w14:textId="77777777" w:rsidR="00E6001C" w:rsidRPr="00CD6F57" w:rsidRDefault="00E6001C" w:rsidP="007C52F3">
            <w:pPr>
              <w:jc w:val="center"/>
            </w:pPr>
            <w:r w:rsidRPr="00CD6F57">
              <w:t>1</w:t>
            </w:r>
          </w:p>
        </w:tc>
        <w:tc>
          <w:tcPr>
            <w:tcW w:w="1042" w:type="pct"/>
            <w:vAlign w:val="center"/>
          </w:tcPr>
          <w:p w14:paraId="404EA70A" w14:textId="77777777" w:rsidR="00E6001C" w:rsidRPr="00CD6F57" w:rsidRDefault="00E6001C" w:rsidP="007C52F3"/>
        </w:tc>
        <w:tc>
          <w:tcPr>
            <w:tcW w:w="730" w:type="pct"/>
            <w:vAlign w:val="center"/>
          </w:tcPr>
          <w:p w14:paraId="246AF3B1" w14:textId="77777777" w:rsidR="00E6001C" w:rsidRPr="00CD6F57" w:rsidRDefault="00E6001C" w:rsidP="007C52F3"/>
        </w:tc>
        <w:tc>
          <w:tcPr>
            <w:tcW w:w="730" w:type="pct"/>
          </w:tcPr>
          <w:p w14:paraId="36138499" w14:textId="77777777" w:rsidR="00E6001C" w:rsidRPr="00CD6F57" w:rsidRDefault="00E6001C" w:rsidP="007C52F3"/>
        </w:tc>
        <w:tc>
          <w:tcPr>
            <w:tcW w:w="520" w:type="pct"/>
          </w:tcPr>
          <w:p w14:paraId="25D2BD5F" w14:textId="77777777" w:rsidR="00E6001C" w:rsidRPr="00CD6F57" w:rsidRDefault="00E6001C" w:rsidP="007C52F3"/>
        </w:tc>
        <w:tc>
          <w:tcPr>
            <w:tcW w:w="677" w:type="pct"/>
          </w:tcPr>
          <w:p w14:paraId="20B7AC8C" w14:textId="77777777" w:rsidR="00E6001C" w:rsidRPr="00CD6F57" w:rsidRDefault="00E6001C" w:rsidP="007C52F3"/>
        </w:tc>
        <w:tc>
          <w:tcPr>
            <w:tcW w:w="521" w:type="pct"/>
          </w:tcPr>
          <w:p w14:paraId="416331D4" w14:textId="77777777" w:rsidR="00E6001C" w:rsidRPr="00CD6F57" w:rsidRDefault="00E6001C" w:rsidP="007C52F3"/>
        </w:tc>
        <w:tc>
          <w:tcPr>
            <w:tcW w:w="521" w:type="pct"/>
          </w:tcPr>
          <w:p w14:paraId="157B69FC" w14:textId="77777777" w:rsidR="00E6001C" w:rsidRPr="00CD6F57" w:rsidRDefault="00E6001C" w:rsidP="007C52F3"/>
        </w:tc>
      </w:tr>
      <w:tr w:rsidR="00CD6F57" w:rsidRPr="00CD6F57" w14:paraId="16A7B783" w14:textId="77777777" w:rsidTr="007C52F3">
        <w:trPr>
          <w:cantSplit/>
          <w:trHeight w:val="504"/>
          <w:jc w:val="center"/>
        </w:trPr>
        <w:tc>
          <w:tcPr>
            <w:tcW w:w="259" w:type="pct"/>
            <w:vAlign w:val="center"/>
          </w:tcPr>
          <w:p w14:paraId="4CE1938E" w14:textId="77777777" w:rsidR="00E6001C" w:rsidRPr="00CD6F57" w:rsidRDefault="00E6001C" w:rsidP="007C52F3">
            <w:pPr>
              <w:jc w:val="center"/>
            </w:pPr>
            <w:r w:rsidRPr="00CD6F57">
              <w:t>2</w:t>
            </w:r>
          </w:p>
        </w:tc>
        <w:tc>
          <w:tcPr>
            <w:tcW w:w="1042" w:type="pct"/>
            <w:vAlign w:val="center"/>
          </w:tcPr>
          <w:p w14:paraId="04E699D0" w14:textId="77777777" w:rsidR="00E6001C" w:rsidRPr="00CD6F57" w:rsidRDefault="00E6001C" w:rsidP="007C52F3"/>
        </w:tc>
        <w:tc>
          <w:tcPr>
            <w:tcW w:w="730" w:type="pct"/>
            <w:vAlign w:val="center"/>
          </w:tcPr>
          <w:p w14:paraId="1DA77145" w14:textId="77777777" w:rsidR="00E6001C" w:rsidRPr="00CD6F57" w:rsidRDefault="00E6001C" w:rsidP="007C52F3"/>
        </w:tc>
        <w:tc>
          <w:tcPr>
            <w:tcW w:w="730" w:type="pct"/>
          </w:tcPr>
          <w:p w14:paraId="3BB11A17" w14:textId="77777777" w:rsidR="00E6001C" w:rsidRPr="00CD6F57" w:rsidRDefault="00E6001C" w:rsidP="007C52F3"/>
        </w:tc>
        <w:tc>
          <w:tcPr>
            <w:tcW w:w="520" w:type="pct"/>
          </w:tcPr>
          <w:p w14:paraId="1442BCC6" w14:textId="77777777" w:rsidR="00E6001C" w:rsidRPr="00CD6F57" w:rsidRDefault="00E6001C" w:rsidP="007C52F3"/>
        </w:tc>
        <w:tc>
          <w:tcPr>
            <w:tcW w:w="677" w:type="pct"/>
          </w:tcPr>
          <w:p w14:paraId="5F50B84B" w14:textId="77777777" w:rsidR="00E6001C" w:rsidRPr="00CD6F57" w:rsidRDefault="00E6001C" w:rsidP="007C52F3"/>
        </w:tc>
        <w:tc>
          <w:tcPr>
            <w:tcW w:w="521" w:type="pct"/>
          </w:tcPr>
          <w:p w14:paraId="36BAF036" w14:textId="77777777" w:rsidR="00E6001C" w:rsidRPr="00CD6F57" w:rsidRDefault="00E6001C" w:rsidP="007C52F3"/>
        </w:tc>
        <w:tc>
          <w:tcPr>
            <w:tcW w:w="521" w:type="pct"/>
          </w:tcPr>
          <w:p w14:paraId="3C9E0EBA" w14:textId="77777777" w:rsidR="00E6001C" w:rsidRPr="00CD6F57" w:rsidRDefault="00E6001C" w:rsidP="007C52F3"/>
        </w:tc>
      </w:tr>
      <w:tr w:rsidR="00CD6F57" w:rsidRPr="00CD6F57" w14:paraId="6820FB38" w14:textId="77777777" w:rsidTr="007C52F3">
        <w:trPr>
          <w:cantSplit/>
          <w:trHeight w:val="504"/>
          <w:jc w:val="center"/>
        </w:trPr>
        <w:tc>
          <w:tcPr>
            <w:tcW w:w="259" w:type="pct"/>
            <w:vAlign w:val="center"/>
          </w:tcPr>
          <w:p w14:paraId="3B37CA12" w14:textId="77777777" w:rsidR="00E6001C" w:rsidRPr="00CD6F57" w:rsidRDefault="00E6001C" w:rsidP="007C52F3">
            <w:pPr>
              <w:jc w:val="center"/>
            </w:pPr>
            <w:r w:rsidRPr="00CD6F57">
              <w:t>3</w:t>
            </w:r>
          </w:p>
        </w:tc>
        <w:tc>
          <w:tcPr>
            <w:tcW w:w="1042" w:type="pct"/>
            <w:vAlign w:val="center"/>
          </w:tcPr>
          <w:p w14:paraId="664FF831" w14:textId="77777777" w:rsidR="00E6001C" w:rsidRPr="00CD6F57" w:rsidRDefault="00E6001C" w:rsidP="007C52F3"/>
        </w:tc>
        <w:tc>
          <w:tcPr>
            <w:tcW w:w="730" w:type="pct"/>
            <w:vAlign w:val="center"/>
          </w:tcPr>
          <w:p w14:paraId="24F15FF8" w14:textId="77777777" w:rsidR="00E6001C" w:rsidRPr="00CD6F57" w:rsidRDefault="00E6001C" w:rsidP="007C52F3"/>
        </w:tc>
        <w:tc>
          <w:tcPr>
            <w:tcW w:w="730" w:type="pct"/>
          </w:tcPr>
          <w:p w14:paraId="5AFB83B6" w14:textId="77777777" w:rsidR="00E6001C" w:rsidRPr="00CD6F57" w:rsidRDefault="00E6001C" w:rsidP="007C52F3"/>
        </w:tc>
        <w:tc>
          <w:tcPr>
            <w:tcW w:w="520" w:type="pct"/>
          </w:tcPr>
          <w:p w14:paraId="7DF8B60E" w14:textId="77777777" w:rsidR="00E6001C" w:rsidRPr="00CD6F57" w:rsidRDefault="00E6001C" w:rsidP="007C52F3"/>
        </w:tc>
        <w:tc>
          <w:tcPr>
            <w:tcW w:w="677" w:type="pct"/>
          </w:tcPr>
          <w:p w14:paraId="496D283A" w14:textId="77777777" w:rsidR="00E6001C" w:rsidRPr="00CD6F57" w:rsidRDefault="00E6001C" w:rsidP="007C52F3"/>
        </w:tc>
        <w:tc>
          <w:tcPr>
            <w:tcW w:w="521" w:type="pct"/>
          </w:tcPr>
          <w:p w14:paraId="7BAD1DB2" w14:textId="77777777" w:rsidR="00E6001C" w:rsidRPr="00CD6F57" w:rsidRDefault="00E6001C" w:rsidP="007C52F3"/>
        </w:tc>
        <w:tc>
          <w:tcPr>
            <w:tcW w:w="521" w:type="pct"/>
          </w:tcPr>
          <w:p w14:paraId="3B5933B2" w14:textId="77777777" w:rsidR="00E6001C" w:rsidRPr="00CD6F57" w:rsidRDefault="00E6001C" w:rsidP="007C52F3"/>
        </w:tc>
      </w:tr>
    </w:tbl>
    <w:p w14:paraId="54527F17" w14:textId="38951D84" w:rsidR="00E6001C" w:rsidRPr="00DF2683" w:rsidRDefault="008742DA" w:rsidP="008742DA">
      <w:pPr>
        <w:pStyle w:val="BodyText"/>
        <w:widowControl w:val="0"/>
        <w:suppressAutoHyphens w:val="0"/>
        <w:spacing w:before="120" w:after="120"/>
        <w:ind w:right="0" w:firstLine="284"/>
        <w:contextualSpacing/>
        <w:rPr>
          <w:i/>
          <w:sz w:val="28"/>
          <w:szCs w:val="28"/>
          <w:lang w:val="es-ES"/>
        </w:rPr>
      </w:pPr>
      <w:r w:rsidRPr="00DF2683">
        <w:rPr>
          <w:i/>
          <w:sz w:val="28"/>
          <w:szCs w:val="28"/>
          <w:lang w:val="es-ES"/>
        </w:rPr>
        <w:t xml:space="preserve"> </w:t>
      </w:r>
      <w:r w:rsidR="00E6001C" w:rsidRPr="00DF2683">
        <w:rPr>
          <w:i/>
          <w:sz w:val="28"/>
          <w:szCs w:val="28"/>
          <w:lang w:val="es-ES"/>
        </w:rPr>
        <w:t>Ghi chú:</w:t>
      </w:r>
    </w:p>
    <w:p w14:paraId="7BE276D5" w14:textId="77777777" w:rsidR="00E6001C" w:rsidRPr="00DF2683" w:rsidRDefault="00E6001C" w:rsidP="008742DA">
      <w:pPr>
        <w:pStyle w:val="BodyText"/>
        <w:widowControl w:val="0"/>
        <w:numPr>
          <w:ilvl w:val="0"/>
          <w:numId w:val="6"/>
        </w:numPr>
        <w:suppressAutoHyphens w:val="0"/>
        <w:spacing w:before="120" w:after="120"/>
        <w:ind w:right="0"/>
        <w:contextualSpacing/>
        <w:rPr>
          <w:i/>
          <w:iCs/>
          <w:sz w:val="28"/>
          <w:szCs w:val="28"/>
          <w:lang w:val="es-ES"/>
        </w:rPr>
      </w:pPr>
      <w:r w:rsidRPr="00DF2683">
        <w:rPr>
          <w:i/>
          <w:iCs/>
          <w:sz w:val="28"/>
          <w:szCs w:val="28"/>
          <w:lang w:val="es-ES"/>
        </w:rPr>
        <w:t>Nội dung này được Hệ thống tự động trích xuất theo thông tin nội dung đơn hàng tại Mẫu số 02.</w:t>
      </w:r>
    </w:p>
    <w:p w14:paraId="39F5D5A5" w14:textId="1FA98992" w:rsidR="00E6001C" w:rsidRPr="00DF2683" w:rsidRDefault="00E6001C" w:rsidP="008742DA">
      <w:pPr>
        <w:pStyle w:val="BodyText"/>
        <w:widowControl w:val="0"/>
        <w:numPr>
          <w:ilvl w:val="0"/>
          <w:numId w:val="6"/>
        </w:numPr>
        <w:suppressAutoHyphens w:val="0"/>
        <w:spacing w:before="120" w:after="120"/>
        <w:ind w:right="0"/>
        <w:contextualSpacing/>
        <w:rPr>
          <w:i/>
          <w:iCs/>
          <w:sz w:val="28"/>
          <w:szCs w:val="28"/>
          <w:lang w:val="es-ES"/>
        </w:rPr>
      </w:pPr>
      <w:r w:rsidRPr="00DF2683">
        <w:rPr>
          <w:i/>
          <w:iCs/>
          <w:sz w:val="28"/>
          <w:szCs w:val="28"/>
          <w:lang w:val="es-ES"/>
        </w:rPr>
        <w:t xml:space="preserve">Bao gồm cả trường hợp nhà thầu không xác nhận đơn hàng trong thời hạn 03 ngày </w:t>
      </w:r>
      <w:r w:rsidR="00B52962" w:rsidRPr="00DF2683">
        <w:rPr>
          <w:i/>
          <w:iCs/>
          <w:sz w:val="28"/>
          <w:szCs w:val="28"/>
          <w:lang w:val="es-ES"/>
        </w:rPr>
        <w:t xml:space="preserve">làm việc </w:t>
      </w:r>
      <w:r w:rsidRPr="00DF2683">
        <w:rPr>
          <w:i/>
          <w:iCs/>
          <w:sz w:val="28"/>
          <w:szCs w:val="28"/>
          <w:lang w:val="es-ES"/>
        </w:rPr>
        <w:t>kể từ ngày nhận được yêu cầu đặt hàng.</w:t>
      </w:r>
    </w:p>
    <w:p w14:paraId="77166C41" w14:textId="77777777" w:rsidR="00E6001C" w:rsidRPr="00DF2683" w:rsidRDefault="00E6001C" w:rsidP="008742DA">
      <w:pPr>
        <w:spacing w:before="120" w:after="120"/>
        <w:contextualSpacing/>
        <w:jc w:val="left"/>
        <w:rPr>
          <w:b/>
          <w:sz w:val="28"/>
          <w:szCs w:val="28"/>
          <w:lang w:val="es-ES"/>
        </w:rPr>
      </w:pPr>
      <w:r w:rsidRPr="00DF2683">
        <w:rPr>
          <w:b/>
          <w:sz w:val="28"/>
          <w:szCs w:val="28"/>
          <w:lang w:val="es-ES"/>
        </w:rPr>
        <w:br w:type="page"/>
      </w:r>
    </w:p>
    <w:p w14:paraId="766046D3" w14:textId="77777777" w:rsidR="00E6001C" w:rsidRPr="00CD6F57" w:rsidRDefault="00E6001C" w:rsidP="00E6001C">
      <w:pPr>
        <w:spacing w:before="120" w:after="120"/>
        <w:jc w:val="right"/>
        <w:rPr>
          <w:b/>
          <w:sz w:val="28"/>
          <w:szCs w:val="28"/>
          <w:lang w:val="es-ES"/>
        </w:rPr>
      </w:pPr>
      <w:r w:rsidRPr="00CD6F57">
        <w:rPr>
          <w:b/>
          <w:sz w:val="28"/>
          <w:szCs w:val="28"/>
          <w:lang w:val="es-ES"/>
        </w:rPr>
        <w:lastRenderedPageBreak/>
        <w:t>Mẫu số 04 (webform trên Hệ thống)</w:t>
      </w:r>
    </w:p>
    <w:p w14:paraId="57D9AE7C" w14:textId="2711F5FB" w:rsidR="00645100" w:rsidRPr="00CD6F57" w:rsidRDefault="00645100" w:rsidP="00645100">
      <w:pPr>
        <w:spacing w:before="120" w:after="120"/>
        <w:jc w:val="center"/>
        <w:rPr>
          <w:b/>
          <w:sz w:val="28"/>
          <w:szCs w:val="28"/>
          <w:lang w:val="es-ES"/>
        </w:rPr>
      </w:pPr>
      <w:r w:rsidRPr="00CD6F57">
        <w:rPr>
          <w:b/>
          <w:sz w:val="28"/>
          <w:szCs w:val="28"/>
          <w:lang w:val="es-ES"/>
        </w:rPr>
        <w:t>KẾT QUẢ MUA SẮM TRỰC TUYẾN</w:t>
      </w:r>
    </w:p>
    <w:p w14:paraId="5507BB5D" w14:textId="77777777" w:rsidR="00645100" w:rsidRPr="00CD6F57" w:rsidRDefault="00645100" w:rsidP="00645100">
      <w:pPr>
        <w:spacing w:before="120" w:after="120"/>
        <w:jc w:val="center"/>
        <w:rPr>
          <w:b/>
          <w:sz w:val="28"/>
          <w:szCs w:val="28"/>
          <w:lang w:val="es-ES"/>
        </w:rPr>
      </w:pPr>
    </w:p>
    <w:tbl>
      <w:tblPr>
        <w:tblStyle w:val="TableGrid"/>
        <w:tblW w:w="13462" w:type="dxa"/>
        <w:tblLook w:val="04A0" w:firstRow="1" w:lastRow="0" w:firstColumn="1" w:lastColumn="0" w:noHBand="0" w:noVBand="1"/>
      </w:tblPr>
      <w:tblGrid>
        <w:gridCol w:w="4815"/>
        <w:gridCol w:w="8647"/>
      </w:tblGrid>
      <w:tr w:rsidR="00CD6F57" w:rsidRPr="00CD6F57" w14:paraId="6C71B14D" w14:textId="77777777" w:rsidTr="008D575C">
        <w:trPr>
          <w:trHeight w:val="380"/>
        </w:trPr>
        <w:tc>
          <w:tcPr>
            <w:tcW w:w="13462" w:type="dxa"/>
            <w:gridSpan w:val="2"/>
          </w:tcPr>
          <w:p w14:paraId="24ABC357" w14:textId="77777777" w:rsidR="00645100" w:rsidRPr="00CD6F57" w:rsidRDefault="00645100" w:rsidP="008D575C">
            <w:pPr>
              <w:spacing w:after="160" w:line="259" w:lineRule="auto"/>
              <w:jc w:val="left"/>
              <w:rPr>
                <w:b/>
                <w:i/>
                <w:sz w:val="28"/>
                <w:szCs w:val="28"/>
                <w:lang w:val="en-US"/>
              </w:rPr>
            </w:pPr>
            <w:r w:rsidRPr="00CD6F57">
              <w:rPr>
                <w:b/>
                <w:sz w:val="28"/>
                <w:szCs w:val="28"/>
                <w:lang w:val="en-US"/>
              </w:rPr>
              <w:t>Thông tin chung của gói thầu</w:t>
            </w:r>
          </w:p>
        </w:tc>
      </w:tr>
      <w:tr w:rsidR="00CD6F57" w:rsidRPr="00747040" w14:paraId="3FA6B717" w14:textId="77777777" w:rsidTr="008D575C">
        <w:trPr>
          <w:trHeight w:val="380"/>
        </w:trPr>
        <w:tc>
          <w:tcPr>
            <w:tcW w:w="4815" w:type="dxa"/>
          </w:tcPr>
          <w:p w14:paraId="60ABC8DD" w14:textId="77777777" w:rsidR="00645100" w:rsidRPr="00CD6F57" w:rsidRDefault="00645100" w:rsidP="008D575C">
            <w:pPr>
              <w:spacing w:after="160" w:line="259" w:lineRule="auto"/>
              <w:jc w:val="left"/>
              <w:rPr>
                <w:sz w:val="28"/>
                <w:szCs w:val="28"/>
                <w:lang w:val="nl-NL"/>
              </w:rPr>
            </w:pPr>
            <w:r w:rsidRPr="00CD6F57">
              <w:rPr>
                <w:sz w:val="28"/>
                <w:szCs w:val="28"/>
                <w:lang w:val="nl-NL"/>
              </w:rPr>
              <w:t>Mã KHLCNT</w:t>
            </w:r>
          </w:p>
        </w:tc>
        <w:tc>
          <w:tcPr>
            <w:tcW w:w="8647" w:type="dxa"/>
          </w:tcPr>
          <w:p w14:paraId="3945A3B9" w14:textId="77777777" w:rsidR="00645100" w:rsidRPr="00CD6F57" w:rsidRDefault="00645100" w:rsidP="008D575C">
            <w:pPr>
              <w:spacing w:after="160" w:line="259" w:lineRule="auto"/>
              <w:jc w:val="left"/>
              <w:rPr>
                <w:i/>
                <w:sz w:val="28"/>
                <w:szCs w:val="28"/>
                <w:lang w:val="nl-NL"/>
              </w:rPr>
            </w:pPr>
            <w:r w:rsidRPr="00CD6F57">
              <w:rPr>
                <w:i/>
                <w:sz w:val="28"/>
                <w:szCs w:val="28"/>
                <w:lang w:val="nl-NL"/>
              </w:rPr>
              <w:t>[Hệ thống tự động trích xuất theo KHLCNT]</w:t>
            </w:r>
          </w:p>
        </w:tc>
      </w:tr>
      <w:tr w:rsidR="00CD6F57" w:rsidRPr="00747040" w14:paraId="37C14A89" w14:textId="77777777" w:rsidTr="008D575C">
        <w:tc>
          <w:tcPr>
            <w:tcW w:w="4815" w:type="dxa"/>
          </w:tcPr>
          <w:p w14:paraId="79CAC0BF" w14:textId="77777777" w:rsidR="00645100" w:rsidRPr="00CD6F57" w:rsidRDefault="00645100" w:rsidP="008D575C">
            <w:pPr>
              <w:spacing w:after="160" w:line="259" w:lineRule="auto"/>
              <w:jc w:val="left"/>
              <w:rPr>
                <w:sz w:val="28"/>
                <w:szCs w:val="28"/>
                <w:lang w:val="nl-NL"/>
              </w:rPr>
            </w:pPr>
            <w:r w:rsidRPr="00CD6F57">
              <w:rPr>
                <w:sz w:val="28"/>
                <w:szCs w:val="28"/>
                <w:lang w:val="nl-NL"/>
              </w:rPr>
              <w:t>Tên dự án/dự toán mua sắm</w:t>
            </w:r>
          </w:p>
        </w:tc>
        <w:tc>
          <w:tcPr>
            <w:tcW w:w="8647" w:type="dxa"/>
          </w:tcPr>
          <w:p w14:paraId="725165F5" w14:textId="77777777" w:rsidR="00645100" w:rsidRPr="00CD6F57" w:rsidRDefault="00645100" w:rsidP="008D575C">
            <w:pPr>
              <w:spacing w:after="160" w:line="259" w:lineRule="auto"/>
              <w:jc w:val="left"/>
              <w:rPr>
                <w:b/>
                <w:sz w:val="28"/>
                <w:szCs w:val="28"/>
                <w:lang w:val="nl-NL"/>
              </w:rPr>
            </w:pPr>
            <w:r w:rsidRPr="00CD6F57">
              <w:rPr>
                <w:i/>
                <w:sz w:val="28"/>
                <w:szCs w:val="28"/>
                <w:lang w:val="nl-NL"/>
              </w:rPr>
              <w:t>[Hệ thống tự động trích xuất theo KHLCNT]</w:t>
            </w:r>
          </w:p>
        </w:tc>
      </w:tr>
      <w:tr w:rsidR="00CD6F57" w:rsidRPr="00747040" w14:paraId="3A47063B" w14:textId="77777777" w:rsidTr="008D575C">
        <w:tc>
          <w:tcPr>
            <w:tcW w:w="4815" w:type="dxa"/>
          </w:tcPr>
          <w:p w14:paraId="0D553E38" w14:textId="77777777" w:rsidR="00645100" w:rsidRPr="00CD6F57" w:rsidRDefault="00645100" w:rsidP="008D575C">
            <w:pPr>
              <w:spacing w:after="160" w:line="259" w:lineRule="auto"/>
              <w:jc w:val="left"/>
              <w:rPr>
                <w:sz w:val="28"/>
                <w:szCs w:val="28"/>
                <w:lang w:val="nl-NL"/>
              </w:rPr>
            </w:pPr>
            <w:r w:rsidRPr="00CD6F57">
              <w:rPr>
                <w:sz w:val="28"/>
                <w:szCs w:val="28"/>
                <w:lang w:val="nl-NL"/>
              </w:rPr>
              <w:t>Chủ đầu tư</w:t>
            </w:r>
          </w:p>
        </w:tc>
        <w:tc>
          <w:tcPr>
            <w:tcW w:w="8647" w:type="dxa"/>
          </w:tcPr>
          <w:p w14:paraId="1A4092A8" w14:textId="5ECAC2DF" w:rsidR="00645100" w:rsidRPr="00CD6F57" w:rsidRDefault="00645100" w:rsidP="008D575C">
            <w:pPr>
              <w:spacing w:after="160" w:line="259" w:lineRule="auto"/>
              <w:jc w:val="left"/>
              <w:rPr>
                <w:i/>
                <w:sz w:val="28"/>
                <w:szCs w:val="28"/>
                <w:lang w:val="nl-NL"/>
              </w:rPr>
            </w:pPr>
            <w:r w:rsidRPr="00CD6F57">
              <w:rPr>
                <w:i/>
                <w:sz w:val="28"/>
                <w:szCs w:val="28"/>
                <w:lang w:val="nl-NL"/>
              </w:rPr>
              <w:t xml:space="preserve">[Hệ thống tự động trích xuất theo </w:t>
            </w:r>
            <w:r w:rsidR="00244608" w:rsidRPr="00CD6F57">
              <w:rPr>
                <w:i/>
                <w:sz w:val="28"/>
                <w:szCs w:val="28"/>
                <w:lang w:val="nl-NL"/>
              </w:rPr>
              <w:t>tên đơn vị tạo đơn hàng</w:t>
            </w:r>
            <w:r w:rsidRPr="00CD6F57">
              <w:rPr>
                <w:i/>
                <w:sz w:val="28"/>
                <w:szCs w:val="28"/>
                <w:lang w:val="nl-NL"/>
              </w:rPr>
              <w:t>]</w:t>
            </w:r>
          </w:p>
        </w:tc>
      </w:tr>
      <w:tr w:rsidR="00CD6F57" w:rsidRPr="00747040" w14:paraId="4CD14817" w14:textId="77777777" w:rsidTr="008D575C">
        <w:tc>
          <w:tcPr>
            <w:tcW w:w="4815" w:type="dxa"/>
          </w:tcPr>
          <w:p w14:paraId="124B575D" w14:textId="77777777" w:rsidR="00645100" w:rsidRPr="00CD6F57" w:rsidRDefault="00645100" w:rsidP="008D575C">
            <w:pPr>
              <w:spacing w:after="160" w:line="259" w:lineRule="auto"/>
              <w:jc w:val="left"/>
              <w:rPr>
                <w:sz w:val="28"/>
                <w:szCs w:val="28"/>
                <w:lang w:val="nl-NL"/>
              </w:rPr>
            </w:pPr>
            <w:r w:rsidRPr="00CD6F57">
              <w:rPr>
                <w:sz w:val="28"/>
                <w:szCs w:val="28"/>
                <w:lang w:val="nl-NL"/>
              </w:rPr>
              <w:t>Tên gói thầu</w:t>
            </w:r>
          </w:p>
        </w:tc>
        <w:tc>
          <w:tcPr>
            <w:tcW w:w="8647" w:type="dxa"/>
          </w:tcPr>
          <w:p w14:paraId="6F633ABD" w14:textId="77777777" w:rsidR="00645100" w:rsidRPr="00CD6F57" w:rsidRDefault="00645100" w:rsidP="008D575C">
            <w:pPr>
              <w:spacing w:after="160" w:line="259" w:lineRule="auto"/>
              <w:jc w:val="left"/>
              <w:rPr>
                <w:b/>
                <w:sz w:val="28"/>
                <w:szCs w:val="28"/>
                <w:lang w:val="nl-NL"/>
              </w:rPr>
            </w:pPr>
            <w:r w:rsidRPr="00CD6F57">
              <w:rPr>
                <w:i/>
                <w:sz w:val="28"/>
                <w:szCs w:val="28"/>
                <w:lang w:val="nl-NL"/>
              </w:rPr>
              <w:t>[Hệ thống tự động trích xuất theo KHLCNT]</w:t>
            </w:r>
          </w:p>
        </w:tc>
      </w:tr>
      <w:tr w:rsidR="00CD6F57" w:rsidRPr="00CD6F57" w14:paraId="6705F7F1" w14:textId="77777777" w:rsidTr="008D575C">
        <w:tc>
          <w:tcPr>
            <w:tcW w:w="4815" w:type="dxa"/>
          </w:tcPr>
          <w:p w14:paraId="13C775B2" w14:textId="77777777" w:rsidR="00645100" w:rsidRPr="00CD6F57" w:rsidRDefault="00645100" w:rsidP="008D575C">
            <w:pPr>
              <w:spacing w:after="160" w:line="259" w:lineRule="auto"/>
              <w:jc w:val="left"/>
              <w:rPr>
                <w:sz w:val="28"/>
                <w:szCs w:val="28"/>
                <w:lang w:val="en-US"/>
              </w:rPr>
            </w:pPr>
            <w:r w:rsidRPr="00CD6F57">
              <w:rPr>
                <w:sz w:val="28"/>
                <w:szCs w:val="28"/>
                <w:lang w:val="nl-NL"/>
              </w:rPr>
              <w:t>Giá gói thầu</w:t>
            </w:r>
          </w:p>
        </w:tc>
        <w:tc>
          <w:tcPr>
            <w:tcW w:w="8647" w:type="dxa"/>
          </w:tcPr>
          <w:p w14:paraId="65FAF13F" w14:textId="77777777" w:rsidR="00645100" w:rsidRPr="00CD6F57" w:rsidRDefault="00645100" w:rsidP="008D575C">
            <w:pPr>
              <w:spacing w:after="160" w:line="259" w:lineRule="auto"/>
              <w:jc w:val="left"/>
              <w:rPr>
                <w:i/>
                <w:sz w:val="28"/>
                <w:szCs w:val="28"/>
                <w:lang w:val="en-US"/>
              </w:rPr>
            </w:pPr>
            <w:r w:rsidRPr="00CD6F57">
              <w:rPr>
                <w:i/>
                <w:sz w:val="28"/>
                <w:szCs w:val="28"/>
                <w:lang w:val="en-US"/>
              </w:rPr>
              <w:t>[Hệ thống tự động trích xuất theo KHLCNT]</w:t>
            </w:r>
          </w:p>
        </w:tc>
      </w:tr>
      <w:tr w:rsidR="00645100" w:rsidRPr="00CD6F57" w14:paraId="7A50797F" w14:textId="77777777" w:rsidTr="008D575C">
        <w:tc>
          <w:tcPr>
            <w:tcW w:w="4815" w:type="dxa"/>
          </w:tcPr>
          <w:p w14:paraId="6B05D4A1" w14:textId="77777777" w:rsidR="00645100" w:rsidRPr="00CD6F57" w:rsidRDefault="00645100" w:rsidP="008D575C">
            <w:pPr>
              <w:spacing w:after="160" w:line="259" w:lineRule="auto"/>
              <w:jc w:val="left"/>
              <w:rPr>
                <w:sz w:val="28"/>
                <w:szCs w:val="28"/>
                <w:lang w:val="nl-NL"/>
              </w:rPr>
            </w:pPr>
            <w:r w:rsidRPr="00CD6F57">
              <w:rPr>
                <w:sz w:val="28"/>
                <w:szCs w:val="28"/>
                <w:lang w:val="nl-NL"/>
              </w:rPr>
              <w:t>Loại Hợp đồng</w:t>
            </w:r>
          </w:p>
        </w:tc>
        <w:tc>
          <w:tcPr>
            <w:tcW w:w="8647" w:type="dxa"/>
          </w:tcPr>
          <w:p w14:paraId="59BB1CE6" w14:textId="77777777" w:rsidR="00645100" w:rsidRPr="00CD6F57" w:rsidRDefault="00645100" w:rsidP="008D575C">
            <w:pPr>
              <w:spacing w:after="160" w:line="259" w:lineRule="auto"/>
              <w:jc w:val="left"/>
              <w:rPr>
                <w:i/>
                <w:sz w:val="28"/>
                <w:szCs w:val="28"/>
                <w:lang w:val="nl-NL"/>
              </w:rPr>
            </w:pPr>
            <w:r w:rsidRPr="00CD6F57">
              <w:rPr>
                <w:sz w:val="28"/>
                <w:szCs w:val="28"/>
                <w:lang w:val="nl-NL"/>
              </w:rPr>
              <w:t>Trọn gói</w:t>
            </w:r>
          </w:p>
        </w:tc>
      </w:tr>
    </w:tbl>
    <w:p w14:paraId="7C51E416" w14:textId="77777777" w:rsidR="00645100" w:rsidRPr="00CD6F57" w:rsidRDefault="00645100" w:rsidP="00645100">
      <w:pPr>
        <w:spacing w:before="120" w:after="120"/>
        <w:jc w:val="center"/>
        <w:rPr>
          <w:sz w:val="28"/>
          <w:szCs w:val="28"/>
          <w:lang w:val="es-ES"/>
        </w:rPr>
      </w:pPr>
    </w:p>
    <w:tbl>
      <w:tblPr>
        <w:tblStyle w:val="TableGrid"/>
        <w:tblW w:w="13462" w:type="dxa"/>
        <w:tblLook w:val="04A0" w:firstRow="1" w:lastRow="0" w:firstColumn="1" w:lastColumn="0" w:noHBand="0" w:noVBand="1"/>
      </w:tblPr>
      <w:tblGrid>
        <w:gridCol w:w="4815"/>
        <w:gridCol w:w="8647"/>
      </w:tblGrid>
      <w:tr w:rsidR="00CD6F57" w:rsidRPr="00CD6F57" w14:paraId="067B0BD9" w14:textId="77777777" w:rsidTr="008D575C">
        <w:trPr>
          <w:trHeight w:val="380"/>
        </w:trPr>
        <w:tc>
          <w:tcPr>
            <w:tcW w:w="13462" w:type="dxa"/>
            <w:gridSpan w:val="2"/>
          </w:tcPr>
          <w:p w14:paraId="6CA81002" w14:textId="77777777" w:rsidR="00645100" w:rsidRPr="00CD6F57" w:rsidRDefault="00645100" w:rsidP="008D575C">
            <w:pPr>
              <w:spacing w:after="160" w:line="259" w:lineRule="auto"/>
              <w:jc w:val="left"/>
              <w:rPr>
                <w:b/>
                <w:i/>
                <w:sz w:val="28"/>
                <w:szCs w:val="28"/>
                <w:vertAlign w:val="superscript"/>
                <w:lang w:val="nl-NL"/>
              </w:rPr>
            </w:pPr>
            <w:r w:rsidRPr="00CD6F57">
              <w:rPr>
                <w:b/>
                <w:sz w:val="28"/>
                <w:szCs w:val="28"/>
                <w:lang w:val="nl-NL"/>
              </w:rPr>
              <w:t>Thông tin đơn hàng</w:t>
            </w:r>
          </w:p>
        </w:tc>
      </w:tr>
      <w:tr w:rsidR="00CD6F57" w:rsidRPr="00747040" w14:paraId="23A7B7E9" w14:textId="77777777" w:rsidTr="008D575C">
        <w:trPr>
          <w:trHeight w:val="380"/>
        </w:trPr>
        <w:tc>
          <w:tcPr>
            <w:tcW w:w="4815" w:type="dxa"/>
          </w:tcPr>
          <w:p w14:paraId="398245B2" w14:textId="77777777" w:rsidR="00645100" w:rsidRPr="00CD6F57" w:rsidRDefault="00645100" w:rsidP="008D575C">
            <w:pPr>
              <w:spacing w:after="160" w:line="259" w:lineRule="auto"/>
              <w:jc w:val="left"/>
              <w:rPr>
                <w:sz w:val="28"/>
                <w:szCs w:val="28"/>
                <w:lang w:val="nl-NL"/>
              </w:rPr>
            </w:pPr>
            <w:r w:rsidRPr="00CD6F57">
              <w:rPr>
                <w:sz w:val="28"/>
                <w:szCs w:val="28"/>
                <w:lang w:val="nl-NL"/>
              </w:rPr>
              <w:t xml:space="preserve">Số hiệu đơn hàng   </w:t>
            </w:r>
          </w:p>
        </w:tc>
        <w:tc>
          <w:tcPr>
            <w:tcW w:w="8647" w:type="dxa"/>
          </w:tcPr>
          <w:p w14:paraId="55B88A8A" w14:textId="77777777" w:rsidR="00645100" w:rsidRPr="00CD6F57" w:rsidRDefault="00645100" w:rsidP="008D575C">
            <w:pPr>
              <w:spacing w:after="160" w:line="259" w:lineRule="auto"/>
              <w:jc w:val="left"/>
              <w:rPr>
                <w:i/>
                <w:sz w:val="28"/>
                <w:szCs w:val="28"/>
                <w:lang w:val="nl-NL"/>
              </w:rPr>
            </w:pPr>
            <w:r w:rsidRPr="00CD6F57">
              <w:rPr>
                <w:i/>
                <w:sz w:val="28"/>
                <w:szCs w:val="28"/>
                <w:lang w:val="nl-NL"/>
              </w:rPr>
              <w:t>[Hệ thống tự động trích xuất]</w:t>
            </w:r>
          </w:p>
        </w:tc>
      </w:tr>
      <w:tr w:rsidR="00CD6F57" w:rsidRPr="00747040" w14:paraId="2EEB5B41" w14:textId="77777777" w:rsidTr="008D575C">
        <w:tc>
          <w:tcPr>
            <w:tcW w:w="4815" w:type="dxa"/>
          </w:tcPr>
          <w:p w14:paraId="74472F12" w14:textId="77777777" w:rsidR="00645100" w:rsidRPr="00CD6F57" w:rsidRDefault="00645100" w:rsidP="008D575C">
            <w:pPr>
              <w:spacing w:after="160" w:line="259" w:lineRule="auto"/>
              <w:jc w:val="left"/>
              <w:rPr>
                <w:sz w:val="28"/>
                <w:szCs w:val="28"/>
                <w:lang w:val="nl-NL"/>
              </w:rPr>
            </w:pPr>
            <w:r w:rsidRPr="00CD6F57">
              <w:rPr>
                <w:sz w:val="28"/>
                <w:szCs w:val="28"/>
                <w:lang w:val="nl-NL"/>
              </w:rPr>
              <w:t>Ngày xác nhận</w:t>
            </w:r>
          </w:p>
        </w:tc>
        <w:tc>
          <w:tcPr>
            <w:tcW w:w="8647" w:type="dxa"/>
          </w:tcPr>
          <w:p w14:paraId="69E5C60A" w14:textId="77777777" w:rsidR="00645100" w:rsidRPr="00CD6F57" w:rsidRDefault="00645100" w:rsidP="008D575C">
            <w:pPr>
              <w:spacing w:after="160" w:line="259" w:lineRule="auto"/>
              <w:jc w:val="left"/>
              <w:rPr>
                <w:b/>
                <w:sz w:val="28"/>
                <w:szCs w:val="28"/>
                <w:lang w:val="nl-NL"/>
              </w:rPr>
            </w:pPr>
            <w:r w:rsidRPr="00CD6F57">
              <w:rPr>
                <w:i/>
                <w:sz w:val="28"/>
                <w:szCs w:val="28"/>
                <w:lang w:val="nl-NL"/>
              </w:rPr>
              <w:t>[Hệ thống tự động trích xuất]</w:t>
            </w:r>
          </w:p>
        </w:tc>
      </w:tr>
      <w:tr w:rsidR="00CD6F57" w:rsidRPr="00747040" w14:paraId="0C09DE7F" w14:textId="77777777" w:rsidTr="008D575C">
        <w:tc>
          <w:tcPr>
            <w:tcW w:w="4815" w:type="dxa"/>
          </w:tcPr>
          <w:p w14:paraId="16189C7D" w14:textId="77777777" w:rsidR="00645100" w:rsidRPr="00CD6F57" w:rsidRDefault="00645100" w:rsidP="008D575C">
            <w:pPr>
              <w:spacing w:after="160" w:line="259" w:lineRule="auto"/>
              <w:jc w:val="left"/>
              <w:rPr>
                <w:sz w:val="28"/>
                <w:szCs w:val="28"/>
                <w:lang w:val="nl-NL"/>
              </w:rPr>
            </w:pPr>
            <w:r w:rsidRPr="00CD6F57">
              <w:rPr>
                <w:sz w:val="28"/>
                <w:szCs w:val="28"/>
                <w:lang w:val="nl-NL"/>
              </w:rPr>
              <w:t>Nhà thầu được lựa chọn</w:t>
            </w:r>
          </w:p>
        </w:tc>
        <w:tc>
          <w:tcPr>
            <w:tcW w:w="8647" w:type="dxa"/>
          </w:tcPr>
          <w:p w14:paraId="49383303" w14:textId="77777777" w:rsidR="00645100" w:rsidRPr="00CD6F57" w:rsidRDefault="00645100" w:rsidP="008D575C">
            <w:pPr>
              <w:spacing w:after="160" w:line="259" w:lineRule="auto"/>
              <w:jc w:val="left"/>
              <w:rPr>
                <w:i/>
                <w:sz w:val="28"/>
                <w:szCs w:val="28"/>
                <w:lang w:val="nl-NL"/>
              </w:rPr>
            </w:pPr>
            <w:r w:rsidRPr="00CD6F57">
              <w:rPr>
                <w:i/>
                <w:sz w:val="28"/>
                <w:szCs w:val="28"/>
                <w:lang w:val="nl-NL"/>
              </w:rPr>
              <w:t>[Hệ thống tự động trích xuất]</w:t>
            </w:r>
          </w:p>
        </w:tc>
      </w:tr>
      <w:tr w:rsidR="00645100" w:rsidRPr="00747040" w14:paraId="66227BFD" w14:textId="77777777" w:rsidTr="008D575C">
        <w:tc>
          <w:tcPr>
            <w:tcW w:w="4815" w:type="dxa"/>
          </w:tcPr>
          <w:p w14:paraId="71A970E5" w14:textId="77777777" w:rsidR="00645100" w:rsidRPr="00CD6F57" w:rsidRDefault="00645100" w:rsidP="008D575C">
            <w:pPr>
              <w:spacing w:after="160" w:line="259" w:lineRule="auto"/>
              <w:jc w:val="left"/>
              <w:rPr>
                <w:sz w:val="28"/>
                <w:szCs w:val="28"/>
                <w:lang w:val="nl-NL"/>
              </w:rPr>
            </w:pPr>
            <w:r w:rsidRPr="00CD6F57">
              <w:rPr>
                <w:sz w:val="28"/>
                <w:szCs w:val="28"/>
                <w:lang w:val="nl-NL"/>
              </w:rPr>
              <w:t>Giá trị đơn hàng</w:t>
            </w:r>
          </w:p>
        </w:tc>
        <w:tc>
          <w:tcPr>
            <w:tcW w:w="8647" w:type="dxa"/>
          </w:tcPr>
          <w:p w14:paraId="0C5CFB54" w14:textId="77777777" w:rsidR="00645100" w:rsidRPr="00CD6F57" w:rsidRDefault="00645100" w:rsidP="008D575C">
            <w:pPr>
              <w:spacing w:after="160" w:line="259" w:lineRule="auto"/>
              <w:jc w:val="left"/>
              <w:rPr>
                <w:b/>
                <w:sz w:val="28"/>
                <w:szCs w:val="28"/>
                <w:lang w:val="nl-NL"/>
              </w:rPr>
            </w:pPr>
            <w:r w:rsidRPr="00CD6F57">
              <w:rPr>
                <w:i/>
                <w:sz w:val="28"/>
                <w:szCs w:val="28"/>
                <w:lang w:val="nl-NL"/>
              </w:rPr>
              <w:t>[Hệ thống tự động trích xuất]</w:t>
            </w:r>
          </w:p>
        </w:tc>
      </w:tr>
    </w:tbl>
    <w:p w14:paraId="53FB74C5" w14:textId="77777777" w:rsidR="00645100" w:rsidRPr="00CD6F57" w:rsidRDefault="00645100" w:rsidP="00645100">
      <w:pPr>
        <w:spacing w:after="160" w:line="259" w:lineRule="auto"/>
        <w:jc w:val="left"/>
        <w:rPr>
          <w:sz w:val="28"/>
          <w:szCs w:val="28"/>
          <w:lang w:val="nl-NL"/>
        </w:rPr>
      </w:pPr>
    </w:p>
    <w:p w14:paraId="46E02993" w14:textId="216D5426" w:rsidR="00645100" w:rsidRPr="00CD6F57" w:rsidRDefault="00645100" w:rsidP="00A4645A">
      <w:pPr>
        <w:spacing w:after="160" w:line="259" w:lineRule="auto"/>
        <w:jc w:val="left"/>
        <w:rPr>
          <w:b/>
          <w:bCs/>
          <w:sz w:val="28"/>
          <w:szCs w:val="28"/>
          <w:lang w:val="nl-NL"/>
        </w:rPr>
      </w:pPr>
      <w:r w:rsidRPr="00CD6F57">
        <w:rPr>
          <w:iCs/>
          <w:sz w:val="26"/>
          <w:szCs w:val="26"/>
          <w:lang w:val="nl-NL"/>
        </w:rPr>
        <w:br w:type="page"/>
      </w:r>
    </w:p>
    <w:p w14:paraId="20A7D8AD" w14:textId="77777777" w:rsidR="00645100" w:rsidRPr="00CD6F57" w:rsidRDefault="00645100" w:rsidP="00645100">
      <w:pPr>
        <w:spacing w:after="160" w:line="259" w:lineRule="auto"/>
        <w:jc w:val="center"/>
        <w:rPr>
          <w:lang w:val="nl-NL"/>
        </w:rPr>
        <w:sectPr w:rsidR="00645100" w:rsidRPr="00CD6F57" w:rsidSect="00B83797">
          <w:pgSz w:w="16838" w:h="11906" w:orient="landscape" w:code="9"/>
          <w:pgMar w:top="1134" w:right="1134" w:bottom="1134" w:left="1701" w:header="720" w:footer="720" w:gutter="0"/>
          <w:cols w:space="720"/>
          <w:docGrid w:linePitch="360"/>
        </w:sectPr>
      </w:pPr>
    </w:p>
    <w:p w14:paraId="62302A61" w14:textId="6450B2C0" w:rsidR="00645100" w:rsidRPr="00CD6F57" w:rsidRDefault="00645100" w:rsidP="00645100">
      <w:pPr>
        <w:tabs>
          <w:tab w:val="left" w:pos="990"/>
        </w:tabs>
        <w:spacing w:before="120" w:after="120" w:line="264" w:lineRule="auto"/>
        <w:ind w:right="45" w:firstLine="567"/>
        <w:jc w:val="right"/>
        <w:rPr>
          <w:b/>
          <w:spacing w:val="-6"/>
          <w:sz w:val="28"/>
          <w:szCs w:val="28"/>
          <w:lang w:val="nl-NL"/>
        </w:rPr>
      </w:pPr>
      <w:r w:rsidRPr="00CD6F57">
        <w:rPr>
          <w:b/>
          <w:sz w:val="28"/>
          <w:szCs w:val="28"/>
          <w:lang w:val="nl-NL"/>
        </w:rPr>
        <w:lastRenderedPageBreak/>
        <w:t>Mẫu số 05</w:t>
      </w:r>
    </w:p>
    <w:p w14:paraId="6CD6BAA7" w14:textId="77777777" w:rsidR="00645100" w:rsidRPr="00CD6F57" w:rsidRDefault="00645100" w:rsidP="00645100">
      <w:pPr>
        <w:pStyle w:val="BodyText"/>
        <w:widowControl w:val="0"/>
        <w:spacing w:before="120" w:line="276" w:lineRule="auto"/>
        <w:jc w:val="center"/>
        <w:rPr>
          <w:b/>
          <w:sz w:val="28"/>
          <w:szCs w:val="28"/>
          <w:vertAlign w:val="superscript"/>
          <w:lang w:val="nl-NL"/>
        </w:rPr>
      </w:pPr>
      <w:r w:rsidRPr="00CD6F57">
        <w:rPr>
          <w:b/>
          <w:sz w:val="28"/>
          <w:szCs w:val="28"/>
          <w:lang w:val="nl-NL"/>
        </w:rPr>
        <w:t>HỢP ĐỒNG ĐIỆN TỬ</w:t>
      </w:r>
      <w:r w:rsidRPr="00CD6F57">
        <w:rPr>
          <w:b/>
          <w:sz w:val="28"/>
          <w:szCs w:val="28"/>
          <w:vertAlign w:val="superscript"/>
          <w:lang w:val="nl-NL"/>
        </w:rPr>
        <w:t>(</w:t>
      </w:r>
      <w:r w:rsidRPr="00CD6F57">
        <w:rPr>
          <w:rStyle w:val="FootnoteReference"/>
          <w:sz w:val="28"/>
          <w:szCs w:val="28"/>
          <w:lang w:val="fr-FR"/>
        </w:rPr>
        <w:footnoteReference w:id="1"/>
      </w:r>
      <w:r w:rsidRPr="00CD6F57">
        <w:rPr>
          <w:b/>
          <w:sz w:val="28"/>
          <w:szCs w:val="28"/>
          <w:vertAlign w:val="superscript"/>
          <w:lang w:val="nl-NL"/>
        </w:rPr>
        <w:t xml:space="preserve">)       </w:t>
      </w:r>
    </w:p>
    <w:p w14:paraId="04C39CB2" w14:textId="77777777" w:rsidR="00645100" w:rsidRPr="00CD6F57" w:rsidRDefault="00645100" w:rsidP="00645100">
      <w:pPr>
        <w:pStyle w:val="BodyText"/>
        <w:widowControl w:val="0"/>
        <w:spacing w:before="120" w:line="276" w:lineRule="auto"/>
        <w:jc w:val="left"/>
        <w:rPr>
          <w:sz w:val="28"/>
          <w:szCs w:val="28"/>
          <w:lang w:val="nl-NL"/>
        </w:rPr>
      </w:pPr>
      <w:r w:rsidRPr="00CD6F57">
        <w:rPr>
          <w:b/>
          <w:sz w:val="28"/>
          <w:szCs w:val="28"/>
          <w:vertAlign w:val="superscript"/>
          <w:lang w:val="nl-NL"/>
        </w:rPr>
        <w:t xml:space="preserve">                                                                                                             </w:t>
      </w:r>
      <w:r w:rsidRPr="00CD6F57">
        <w:rPr>
          <w:sz w:val="28"/>
          <w:szCs w:val="28"/>
          <w:lang w:val="nl-NL"/>
        </w:rPr>
        <w:t>____, ngày ____ tháng ____ năm ____</w:t>
      </w:r>
    </w:p>
    <w:p w14:paraId="5F5F0E3C" w14:textId="77777777" w:rsidR="00645100" w:rsidRPr="00CD6F57" w:rsidRDefault="00645100" w:rsidP="00645100">
      <w:pPr>
        <w:pStyle w:val="BodyText"/>
        <w:widowControl w:val="0"/>
        <w:spacing w:before="120" w:line="276" w:lineRule="auto"/>
        <w:ind w:firstLine="567"/>
        <w:rPr>
          <w:sz w:val="28"/>
          <w:szCs w:val="28"/>
          <w:lang w:val="nl-NL"/>
        </w:rPr>
      </w:pPr>
      <w:r w:rsidRPr="00CD6F57">
        <w:rPr>
          <w:sz w:val="28"/>
          <w:szCs w:val="28"/>
          <w:lang w:val="nl-NL"/>
        </w:rPr>
        <w:t>Hợp đồng số: _________</w:t>
      </w:r>
      <w:r w:rsidRPr="00CD6F57">
        <w:rPr>
          <w:i/>
          <w:iCs/>
          <w:sz w:val="28"/>
          <w:szCs w:val="28"/>
          <w:lang w:val="nl-NL"/>
        </w:rPr>
        <w:t>[Chủ đầu tư kê khai thông tin]</w:t>
      </w:r>
      <w:r w:rsidRPr="00CD6F57">
        <w:rPr>
          <w:sz w:val="28"/>
          <w:szCs w:val="28"/>
          <w:lang w:val="nl-NL"/>
        </w:rPr>
        <w:tab/>
      </w:r>
    </w:p>
    <w:p w14:paraId="5CB20F21" w14:textId="77777777" w:rsidR="00645100" w:rsidRPr="00CD6F57" w:rsidRDefault="00645100" w:rsidP="00645100">
      <w:pPr>
        <w:pStyle w:val="BodyText"/>
        <w:widowControl w:val="0"/>
        <w:spacing w:before="120" w:line="276" w:lineRule="auto"/>
        <w:ind w:firstLine="567"/>
        <w:rPr>
          <w:sz w:val="28"/>
          <w:szCs w:val="28"/>
          <w:lang w:val="nl-NL"/>
        </w:rPr>
      </w:pPr>
      <w:r w:rsidRPr="00CD6F57">
        <w:rPr>
          <w:sz w:val="28"/>
          <w:szCs w:val="28"/>
          <w:lang w:val="nl-NL"/>
        </w:rPr>
        <w:t xml:space="preserve">Gói thầu: ____________ </w:t>
      </w:r>
      <w:r w:rsidRPr="00CD6F57">
        <w:rPr>
          <w:i/>
          <w:sz w:val="28"/>
          <w:szCs w:val="28"/>
          <w:lang w:val="nl-NL"/>
        </w:rPr>
        <w:t>[Hệ thống trích xuất theo kết quả mua sắm trực tuyến]</w:t>
      </w:r>
    </w:p>
    <w:p w14:paraId="35FB3E14" w14:textId="77777777" w:rsidR="00645100" w:rsidRPr="00CD6F57" w:rsidRDefault="00645100" w:rsidP="00645100">
      <w:pPr>
        <w:pStyle w:val="BodyText"/>
        <w:widowControl w:val="0"/>
        <w:spacing w:before="120" w:line="276" w:lineRule="auto"/>
        <w:ind w:firstLine="567"/>
        <w:rPr>
          <w:sz w:val="28"/>
          <w:szCs w:val="28"/>
          <w:lang w:val="nl-NL"/>
        </w:rPr>
      </w:pPr>
      <w:r w:rsidRPr="00CD6F57">
        <w:rPr>
          <w:sz w:val="28"/>
          <w:szCs w:val="28"/>
          <w:lang w:val="nl-NL"/>
        </w:rPr>
        <w:t xml:space="preserve">Thuộc dự án: _________ </w:t>
      </w:r>
      <w:r w:rsidRPr="00CD6F57">
        <w:rPr>
          <w:i/>
          <w:sz w:val="28"/>
          <w:szCs w:val="28"/>
          <w:lang w:val="nl-NL"/>
        </w:rPr>
        <w:t>[Hệ thống trích xuất theo kết quả mua sắm trực tuyến]</w:t>
      </w:r>
    </w:p>
    <w:p w14:paraId="02895DFC" w14:textId="77777777" w:rsidR="00645100" w:rsidRPr="00CD6F57" w:rsidRDefault="00645100" w:rsidP="00645100">
      <w:pPr>
        <w:pStyle w:val="BodyText"/>
        <w:widowControl w:val="0"/>
        <w:spacing w:before="120" w:line="276" w:lineRule="auto"/>
        <w:ind w:firstLine="567"/>
        <w:rPr>
          <w:sz w:val="28"/>
          <w:szCs w:val="28"/>
          <w:lang w:val="nl-NL"/>
        </w:rPr>
      </w:pPr>
      <w:r w:rsidRPr="00CD6F57">
        <w:rPr>
          <w:sz w:val="28"/>
          <w:szCs w:val="28"/>
          <w:lang w:val="nl-NL"/>
        </w:rPr>
        <w:t>- Căn cứ</w:t>
      </w:r>
      <w:r w:rsidRPr="00CD6F57">
        <w:rPr>
          <w:sz w:val="28"/>
          <w:szCs w:val="28"/>
          <w:vertAlign w:val="superscript"/>
          <w:lang w:val="nl-NL"/>
        </w:rPr>
        <w:t>(2)</w:t>
      </w:r>
      <w:r w:rsidRPr="00CD6F57" w:rsidDel="004206C8">
        <w:rPr>
          <w:sz w:val="28"/>
          <w:szCs w:val="28"/>
          <w:vertAlign w:val="superscript"/>
          <w:lang w:val="nl-NL"/>
        </w:rPr>
        <w:t xml:space="preserve"> </w:t>
      </w:r>
      <w:r w:rsidRPr="00CD6F57">
        <w:rPr>
          <w:sz w:val="28"/>
          <w:szCs w:val="28"/>
          <w:lang w:val="nl-NL"/>
        </w:rPr>
        <w:t>___</w:t>
      </w:r>
      <w:r w:rsidRPr="00CD6F57">
        <w:rPr>
          <w:i/>
          <w:sz w:val="28"/>
          <w:szCs w:val="28"/>
          <w:lang w:val="nl-NL"/>
        </w:rPr>
        <w:t>(Bộ luật Dân sự ngày 24 tháng 11 năm 2015)</w:t>
      </w:r>
      <w:r w:rsidRPr="00CD6F57">
        <w:rPr>
          <w:i/>
          <w:iCs/>
          <w:sz w:val="28"/>
          <w:szCs w:val="28"/>
          <w:lang w:val="nl-NL"/>
        </w:rPr>
        <w:t xml:space="preserve"> [Chủ đầu tư kê khai thông tin]</w:t>
      </w:r>
      <w:r w:rsidRPr="00CD6F57">
        <w:rPr>
          <w:i/>
          <w:sz w:val="28"/>
          <w:szCs w:val="28"/>
          <w:lang w:val="nl-NL"/>
        </w:rPr>
        <w:t>;</w:t>
      </w:r>
    </w:p>
    <w:p w14:paraId="6AE7426B" w14:textId="63DE4403" w:rsidR="00645100" w:rsidRPr="00CD6F57" w:rsidRDefault="00645100" w:rsidP="00645100">
      <w:pPr>
        <w:pStyle w:val="BodyText"/>
        <w:widowControl w:val="0"/>
        <w:spacing w:before="120" w:line="276" w:lineRule="auto"/>
        <w:ind w:firstLine="567"/>
        <w:rPr>
          <w:sz w:val="28"/>
          <w:szCs w:val="28"/>
          <w:lang w:val="nl-NL"/>
        </w:rPr>
      </w:pPr>
      <w:r w:rsidRPr="00CD6F57">
        <w:rPr>
          <w:sz w:val="28"/>
          <w:szCs w:val="28"/>
          <w:lang w:val="nl-NL"/>
        </w:rPr>
        <w:t>- Căn cứ</w:t>
      </w:r>
      <w:r w:rsidRPr="00CD6F57">
        <w:rPr>
          <w:sz w:val="28"/>
          <w:szCs w:val="28"/>
          <w:vertAlign w:val="superscript"/>
          <w:lang w:val="nl-NL"/>
        </w:rPr>
        <w:t>(2)</w:t>
      </w:r>
      <w:r w:rsidRPr="00CD6F57">
        <w:rPr>
          <w:sz w:val="28"/>
          <w:szCs w:val="28"/>
          <w:lang w:val="nl-NL"/>
        </w:rPr>
        <w:t>____</w:t>
      </w:r>
      <w:r w:rsidRPr="00CD6F57">
        <w:rPr>
          <w:i/>
          <w:sz w:val="28"/>
          <w:szCs w:val="28"/>
          <w:lang w:val="nl-NL"/>
        </w:rPr>
        <w:t>(Luật Đấu thầu ngày 23 tháng 6 năm 2023</w:t>
      </w:r>
      <w:r w:rsidR="00747040">
        <w:rPr>
          <w:i/>
          <w:sz w:val="28"/>
          <w:szCs w:val="28"/>
          <w:lang w:val="nl-NL"/>
        </w:rPr>
        <w:t>, đã được sửa đổi, bổ sung Luật số 57/2024/QH15, Luật số 90/2025/QH15</w:t>
      </w:r>
      <w:r w:rsidRPr="00CD6F57">
        <w:rPr>
          <w:i/>
          <w:sz w:val="28"/>
          <w:szCs w:val="28"/>
          <w:lang w:val="nl-NL"/>
        </w:rPr>
        <w:t>)</w:t>
      </w:r>
      <w:r w:rsidRPr="00CD6F57">
        <w:rPr>
          <w:i/>
          <w:iCs/>
          <w:sz w:val="28"/>
          <w:szCs w:val="28"/>
          <w:lang w:val="nl-NL"/>
        </w:rPr>
        <w:t xml:space="preserve"> [Chủ đầu tư kê khai thông tin]</w:t>
      </w:r>
      <w:r w:rsidRPr="00CD6F57">
        <w:rPr>
          <w:i/>
          <w:sz w:val="28"/>
          <w:szCs w:val="28"/>
          <w:lang w:val="nl-NL"/>
        </w:rPr>
        <w:t>;</w:t>
      </w:r>
    </w:p>
    <w:p w14:paraId="44EBF3B7" w14:textId="77777777" w:rsidR="00645100" w:rsidRPr="00CD6F57" w:rsidRDefault="00645100" w:rsidP="00645100">
      <w:pPr>
        <w:pStyle w:val="BodyText"/>
        <w:widowControl w:val="0"/>
        <w:spacing w:before="120" w:line="276" w:lineRule="auto"/>
        <w:ind w:firstLine="567"/>
        <w:rPr>
          <w:i/>
          <w:iCs/>
          <w:sz w:val="28"/>
          <w:szCs w:val="28"/>
          <w:lang w:val="nl-NL"/>
        </w:rPr>
      </w:pPr>
      <w:r w:rsidRPr="00CD6F57">
        <w:rPr>
          <w:sz w:val="28"/>
          <w:szCs w:val="28"/>
          <w:lang w:val="nl-NL"/>
        </w:rPr>
        <w:t xml:space="preserve">- Căn cứ kết quả mua sắm trực tuyến gói thầu____ </w:t>
      </w:r>
      <w:r w:rsidRPr="00CD6F57">
        <w:rPr>
          <w:i/>
          <w:sz w:val="28"/>
          <w:szCs w:val="28"/>
          <w:lang w:val="nl-NL"/>
        </w:rPr>
        <w:t>[ghi tên gói thầu]</w:t>
      </w:r>
      <w:r w:rsidRPr="00CD6F57">
        <w:rPr>
          <w:i/>
          <w:iCs/>
          <w:sz w:val="28"/>
          <w:szCs w:val="28"/>
          <w:lang w:val="nl-NL"/>
        </w:rPr>
        <w:t xml:space="preserve"> [Hệ thống trích xuất theo </w:t>
      </w:r>
      <w:r w:rsidRPr="00CD6F57">
        <w:rPr>
          <w:i/>
          <w:sz w:val="28"/>
          <w:szCs w:val="28"/>
          <w:lang w:val="nl-NL"/>
        </w:rPr>
        <w:t>kết quả mua sắm trực tuyến</w:t>
      </w:r>
      <w:r w:rsidRPr="00CD6F57">
        <w:rPr>
          <w:i/>
          <w:iCs/>
          <w:sz w:val="28"/>
          <w:szCs w:val="28"/>
          <w:lang w:val="nl-NL"/>
        </w:rPr>
        <w:t>];</w:t>
      </w:r>
    </w:p>
    <w:p w14:paraId="2AF1932A" w14:textId="7D5BF9DE" w:rsidR="00645100" w:rsidRPr="00CD6F57" w:rsidRDefault="00645100" w:rsidP="00645100">
      <w:pPr>
        <w:pStyle w:val="BodyText"/>
        <w:widowControl w:val="0"/>
        <w:spacing w:before="120" w:after="120"/>
        <w:ind w:firstLine="567"/>
        <w:rPr>
          <w:sz w:val="28"/>
          <w:szCs w:val="28"/>
          <w:lang w:val="nl-NL"/>
        </w:rPr>
      </w:pPr>
      <w:r w:rsidRPr="00CD6F57">
        <w:rPr>
          <w:iCs/>
          <w:sz w:val="28"/>
          <w:szCs w:val="28"/>
          <w:lang w:val="nl-NL"/>
        </w:rPr>
        <w:t xml:space="preserve">- Căn cứ </w:t>
      </w:r>
      <w:r w:rsidRPr="00CD6F57">
        <w:rPr>
          <w:sz w:val="28"/>
          <w:szCs w:val="28"/>
          <w:lang w:val="nl-NL"/>
        </w:rPr>
        <w:t xml:space="preserve">biên bản hoàn thiện hợp đồng đã được </w:t>
      </w:r>
      <w:r w:rsidR="00D1578F" w:rsidRPr="00CD6F57">
        <w:rPr>
          <w:sz w:val="28"/>
          <w:szCs w:val="28"/>
          <w:lang w:val="nl-NL"/>
        </w:rPr>
        <w:t>chủ đầu tư</w:t>
      </w:r>
      <w:r w:rsidRPr="00CD6F57">
        <w:rPr>
          <w:sz w:val="28"/>
          <w:szCs w:val="28"/>
          <w:lang w:val="nl-NL"/>
        </w:rPr>
        <w:t xml:space="preserve"> và nhà thầu trúng thầu ký ngày ____ tháng ____ năm ____;</w:t>
      </w:r>
      <w:r w:rsidRPr="00CD6F57">
        <w:rPr>
          <w:i/>
          <w:iCs/>
          <w:sz w:val="28"/>
          <w:szCs w:val="28"/>
          <w:lang w:val="nl-NL"/>
        </w:rPr>
        <w:t>[Chủ đầu tư kê khai thông tin]</w:t>
      </w:r>
      <w:r w:rsidRPr="00CD6F57">
        <w:rPr>
          <w:sz w:val="28"/>
          <w:szCs w:val="28"/>
          <w:lang w:val="nl-NL"/>
        </w:rPr>
        <w:t>;</w:t>
      </w:r>
    </w:p>
    <w:p w14:paraId="10A78A60" w14:textId="77777777" w:rsidR="00645100" w:rsidRPr="00CD6F57" w:rsidRDefault="00645100" w:rsidP="00645100">
      <w:pPr>
        <w:pStyle w:val="BodyText"/>
        <w:widowControl w:val="0"/>
        <w:spacing w:before="120" w:line="276" w:lineRule="auto"/>
        <w:ind w:firstLine="567"/>
        <w:rPr>
          <w:sz w:val="28"/>
          <w:szCs w:val="28"/>
          <w:lang w:val="nl-NL"/>
        </w:rPr>
      </w:pPr>
      <w:r w:rsidRPr="00CD6F57">
        <w:rPr>
          <w:i/>
          <w:iCs/>
          <w:sz w:val="28"/>
          <w:szCs w:val="28"/>
          <w:lang w:val="nl-NL"/>
        </w:rPr>
        <w:t>- Các căn cứ khác (nếu có). [Hệ thống để trường ký tự để Chủ đầu tư/Đơn vị được ủy quyền và nhà thầu tự kê khai].</w:t>
      </w:r>
    </w:p>
    <w:p w14:paraId="06744FBB" w14:textId="77777777" w:rsidR="00645100" w:rsidRPr="00CD6F57" w:rsidRDefault="00645100" w:rsidP="00645100">
      <w:pPr>
        <w:pStyle w:val="BodyText"/>
        <w:widowControl w:val="0"/>
        <w:spacing w:before="120" w:line="276" w:lineRule="auto"/>
        <w:ind w:firstLine="567"/>
        <w:rPr>
          <w:sz w:val="28"/>
          <w:szCs w:val="28"/>
          <w:lang w:val="nl-NL"/>
        </w:rPr>
      </w:pPr>
      <w:r w:rsidRPr="00CD6F57">
        <w:rPr>
          <w:sz w:val="28"/>
          <w:szCs w:val="28"/>
          <w:lang w:val="nl-NL"/>
        </w:rPr>
        <w:t>Chúng tôi, đại diện cho các bên ký hợp đồng, gồm có:</w:t>
      </w:r>
    </w:p>
    <w:p w14:paraId="37237E05" w14:textId="77777777" w:rsidR="00645100" w:rsidRPr="00CD6F57" w:rsidRDefault="00645100" w:rsidP="00645100">
      <w:pPr>
        <w:pStyle w:val="BodyText"/>
        <w:widowControl w:val="0"/>
        <w:spacing w:before="120" w:line="276" w:lineRule="auto"/>
        <w:ind w:firstLine="567"/>
        <w:rPr>
          <w:bCs/>
          <w:i/>
          <w:iCs/>
          <w:sz w:val="28"/>
          <w:szCs w:val="28"/>
          <w:lang w:val="nl-NL"/>
        </w:rPr>
      </w:pPr>
      <w:r w:rsidRPr="00CD6F57">
        <w:rPr>
          <w:bCs/>
          <w:i/>
          <w:iCs/>
          <w:sz w:val="28"/>
          <w:szCs w:val="28"/>
          <w:lang w:val="nl-NL"/>
        </w:rPr>
        <w:t>Đối với trường hợp Chủ đầu tư trực tiếp ký kết và quản lý thực hiện hợp đồng với nhà thầu:</w:t>
      </w:r>
    </w:p>
    <w:p w14:paraId="67A64B6C" w14:textId="77777777" w:rsidR="00645100" w:rsidRPr="00CD6F57" w:rsidRDefault="00645100" w:rsidP="00645100">
      <w:pPr>
        <w:pStyle w:val="BodyText"/>
        <w:widowControl w:val="0"/>
        <w:spacing w:before="120" w:line="276" w:lineRule="auto"/>
        <w:ind w:firstLine="567"/>
        <w:rPr>
          <w:b/>
          <w:sz w:val="28"/>
          <w:szCs w:val="28"/>
          <w:lang w:val="nl-NL"/>
        </w:rPr>
      </w:pPr>
      <w:bookmarkStart w:id="1" w:name="_Hlk179905162"/>
      <w:r w:rsidRPr="00CD6F57">
        <w:rPr>
          <w:b/>
          <w:sz w:val="28"/>
          <w:szCs w:val="28"/>
          <w:lang w:val="nl-NL"/>
        </w:rPr>
        <w:t>Chủ đầu tư (sau đây gọi là Bên A)</w:t>
      </w:r>
      <w:r w:rsidRPr="00CD6F57">
        <w:rPr>
          <w:i/>
          <w:iCs/>
          <w:sz w:val="28"/>
          <w:szCs w:val="28"/>
          <w:lang w:val="nl-NL"/>
        </w:rPr>
        <w:t xml:space="preserve"> </w:t>
      </w:r>
    </w:p>
    <w:p w14:paraId="71A8649E"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nl-NL"/>
        </w:rPr>
      </w:pPr>
      <w:r w:rsidRPr="00CD6F57">
        <w:rPr>
          <w:sz w:val="28"/>
          <w:szCs w:val="28"/>
          <w:lang w:val="nl-NL"/>
        </w:rPr>
        <w:t>Tên Chủ đầu tư</w:t>
      </w:r>
      <w:r w:rsidRPr="00CD6F57">
        <w:rPr>
          <w:iCs/>
          <w:sz w:val="28"/>
          <w:szCs w:val="28"/>
          <w:lang w:val="nl-NL"/>
        </w:rPr>
        <w:t xml:space="preserve">: </w:t>
      </w:r>
      <w:r w:rsidRPr="00CD6F57">
        <w:rPr>
          <w:sz w:val="28"/>
          <w:szCs w:val="28"/>
          <w:lang w:val="nl-NL"/>
        </w:rPr>
        <w:t>___</w:t>
      </w:r>
      <w:r w:rsidRPr="00CD6F57">
        <w:rPr>
          <w:i/>
          <w:iCs/>
          <w:sz w:val="28"/>
          <w:szCs w:val="28"/>
          <w:lang w:val="nl-NL"/>
        </w:rPr>
        <w:t xml:space="preserve"> [Hệ thống trích xuất]</w:t>
      </w:r>
    </w:p>
    <w:p w14:paraId="6429014D"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nl-NL"/>
        </w:rPr>
      </w:pPr>
      <w:r w:rsidRPr="00CD6F57">
        <w:rPr>
          <w:sz w:val="28"/>
          <w:szCs w:val="28"/>
          <w:lang w:val="nl-NL"/>
        </w:rPr>
        <w:t>Địa chỉ: ___</w:t>
      </w:r>
      <w:r w:rsidRPr="00CD6F57">
        <w:rPr>
          <w:i/>
          <w:iCs/>
          <w:sz w:val="28"/>
          <w:szCs w:val="28"/>
          <w:lang w:val="nl-NL"/>
        </w:rPr>
        <w:t xml:space="preserve"> [Hệ thống trích xuất]</w:t>
      </w:r>
    </w:p>
    <w:p w14:paraId="1423C336"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Điện thoại:</w:t>
      </w:r>
      <w:r w:rsidRPr="00CD6F57">
        <w:rPr>
          <w:sz w:val="28"/>
          <w:szCs w:val="28"/>
          <w:lang w:val="nl-NL"/>
        </w:rPr>
        <w:t xml:space="preserve"> ___</w:t>
      </w:r>
      <w:r w:rsidRPr="00CD6F57">
        <w:rPr>
          <w:i/>
          <w:iCs/>
          <w:sz w:val="28"/>
          <w:szCs w:val="28"/>
          <w:lang w:val="nl-NL"/>
        </w:rPr>
        <w:t xml:space="preserve"> [Hệ thống trích xuất]</w:t>
      </w:r>
    </w:p>
    <w:p w14:paraId="3B04B919"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 xml:space="preserve">Fax: ___ </w:t>
      </w:r>
      <w:r w:rsidRPr="00CD6F57">
        <w:rPr>
          <w:i/>
          <w:iCs/>
          <w:sz w:val="28"/>
          <w:szCs w:val="28"/>
          <w:lang w:val="fr-FR"/>
        </w:rPr>
        <w:t>[Hệ thống trích xuất]</w:t>
      </w:r>
    </w:p>
    <w:p w14:paraId="3F3DBCB0"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E-mail:</w:t>
      </w:r>
      <w:r w:rsidRPr="00CD6F57">
        <w:rPr>
          <w:sz w:val="28"/>
          <w:szCs w:val="28"/>
        </w:rPr>
        <w:t xml:space="preserve"> ___</w:t>
      </w:r>
      <w:r w:rsidRPr="00CD6F57">
        <w:rPr>
          <w:i/>
          <w:iCs/>
          <w:sz w:val="28"/>
          <w:szCs w:val="28"/>
        </w:rPr>
        <w:t xml:space="preserve"> [Hệ thống trích xuất]</w:t>
      </w:r>
    </w:p>
    <w:p w14:paraId="3E7C8627" w14:textId="519BA489"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 xml:space="preserve">Tài khoản: ___ </w:t>
      </w:r>
      <w:r w:rsidRPr="00CD6F57">
        <w:rPr>
          <w:i/>
          <w:iCs/>
          <w:sz w:val="28"/>
          <w:szCs w:val="28"/>
          <w:lang w:val="fr-FR"/>
        </w:rPr>
        <w:t>[Chủ đầu tư/Đơn vị được ủy quyền kê khai thông tin]</w:t>
      </w:r>
    </w:p>
    <w:p w14:paraId="4A335451"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Mã số thuế: ___</w:t>
      </w:r>
      <w:r w:rsidRPr="00CD6F57">
        <w:rPr>
          <w:i/>
          <w:iCs/>
          <w:sz w:val="28"/>
          <w:szCs w:val="28"/>
          <w:lang w:val="fr-FR"/>
        </w:rPr>
        <w:t xml:space="preserve"> [Hệ thống trích xuất]</w:t>
      </w:r>
    </w:p>
    <w:p w14:paraId="2E369293"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Đại diện là ông/bà: ___</w:t>
      </w:r>
      <w:r w:rsidRPr="00CD6F57">
        <w:rPr>
          <w:i/>
          <w:iCs/>
          <w:sz w:val="28"/>
          <w:szCs w:val="28"/>
          <w:lang w:val="fr-FR"/>
        </w:rPr>
        <w:t xml:space="preserve"> [Hệ thống trích xuất]</w:t>
      </w:r>
    </w:p>
    <w:p w14:paraId="7EA1E17F"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Chức vụ: ___</w:t>
      </w:r>
      <w:r w:rsidRPr="00CD6F57">
        <w:rPr>
          <w:i/>
          <w:iCs/>
          <w:sz w:val="28"/>
          <w:szCs w:val="28"/>
          <w:lang w:val="fr-FR"/>
        </w:rPr>
        <w:t xml:space="preserve"> [Hệ thống trích xuất]</w:t>
      </w:r>
    </w:p>
    <w:p w14:paraId="2354CC02" w14:textId="77777777" w:rsidR="00645100" w:rsidRPr="00CD6F57" w:rsidRDefault="00645100" w:rsidP="00645100">
      <w:pPr>
        <w:pStyle w:val="BodyText"/>
        <w:widowControl w:val="0"/>
        <w:spacing w:before="120" w:line="276" w:lineRule="auto"/>
        <w:ind w:firstLine="562"/>
        <w:rPr>
          <w:i/>
          <w:iCs/>
          <w:sz w:val="28"/>
          <w:szCs w:val="28"/>
          <w:lang w:val="fr-FR"/>
        </w:rPr>
      </w:pPr>
      <w:r w:rsidRPr="00CD6F57">
        <w:rPr>
          <w:i/>
          <w:iCs/>
          <w:sz w:val="28"/>
          <w:szCs w:val="28"/>
          <w:lang w:val="fr-FR"/>
        </w:rPr>
        <w:t>Đối với trường hợp Chủ đầu tư ủy quyền ký kết và quản lý hợp đồng:</w:t>
      </w:r>
    </w:p>
    <w:p w14:paraId="072340C5" w14:textId="77777777" w:rsidR="00645100" w:rsidRPr="00CD6F57" w:rsidRDefault="00645100" w:rsidP="00645100">
      <w:pPr>
        <w:pStyle w:val="BodyText"/>
        <w:widowControl w:val="0"/>
        <w:spacing w:before="120" w:line="276" w:lineRule="auto"/>
        <w:ind w:firstLine="567"/>
        <w:rPr>
          <w:b/>
          <w:sz w:val="28"/>
          <w:szCs w:val="28"/>
          <w:lang w:val="fr-FR"/>
        </w:rPr>
      </w:pPr>
      <w:r w:rsidRPr="00CD6F57">
        <w:rPr>
          <w:b/>
          <w:sz w:val="28"/>
          <w:szCs w:val="28"/>
          <w:lang w:val="fr-FR"/>
        </w:rPr>
        <w:lastRenderedPageBreak/>
        <w:t>Chủ đầu tư</w:t>
      </w:r>
    </w:p>
    <w:p w14:paraId="6E788973"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Tên Chủ đầu tư</w:t>
      </w:r>
      <w:r w:rsidRPr="00CD6F57">
        <w:rPr>
          <w:iCs/>
          <w:sz w:val="28"/>
          <w:szCs w:val="28"/>
          <w:lang w:val="fr-FR"/>
        </w:rPr>
        <w:t>:</w:t>
      </w:r>
      <w:r w:rsidRPr="00CD6F57">
        <w:rPr>
          <w:sz w:val="28"/>
          <w:szCs w:val="28"/>
          <w:lang w:val="fr-FR"/>
        </w:rPr>
        <w:t xml:space="preserve"> __</w:t>
      </w:r>
      <w:r w:rsidRPr="00CD6F57">
        <w:rPr>
          <w:i/>
          <w:iCs/>
          <w:sz w:val="28"/>
          <w:szCs w:val="28"/>
          <w:lang w:val="fr-FR"/>
        </w:rPr>
        <w:t xml:space="preserve"> [Hệ thống trích xuất]</w:t>
      </w:r>
    </w:p>
    <w:p w14:paraId="213DF059"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Địa chỉ: ___</w:t>
      </w:r>
      <w:r w:rsidRPr="00CD6F57">
        <w:rPr>
          <w:i/>
          <w:iCs/>
          <w:sz w:val="28"/>
          <w:szCs w:val="28"/>
          <w:lang w:val="fr-FR"/>
        </w:rPr>
        <w:t xml:space="preserve"> [Hệ thống trích xuất]</w:t>
      </w:r>
    </w:p>
    <w:p w14:paraId="603A4BA4"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Điện thoại: ___</w:t>
      </w:r>
      <w:r w:rsidRPr="00CD6F57">
        <w:rPr>
          <w:i/>
          <w:iCs/>
          <w:sz w:val="28"/>
          <w:szCs w:val="28"/>
          <w:lang w:val="fr-FR"/>
        </w:rPr>
        <w:t xml:space="preserve"> [Hệ thống trích xuất]</w:t>
      </w:r>
    </w:p>
    <w:p w14:paraId="3774AD18"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Fax: ___</w:t>
      </w:r>
      <w:r w:rsidRPr="00CD6F57">
        <w:rPr>
          <w:i/>
          <w:iCs/>
          <w:sz w:val="28"/>
          <w:szCs w:val="28"/>
          <w:lang w:val="fr-FR"/>
        </w:rPr>
        <w:t xml:space="preserve"> [Hệ thống trích xuất]</w:t>
      </w:r>
    </w:p>
    <w:p w14:paraId="12213562"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E-mail:</w:t>
      </w:r>
      <w:r w:rsidRPr="00CD6F57">
        <w:rPr>
          <w:sz w:val="28"/>
          <w:szCs w:val="28"/>
        </w:rPr>
        <w:t xml:space="preserve"> ___</w:t>
      </w:r>
      <w:r w:rsidRPr="00CD6F57">
        <w:rPr>
          <w:i/>
          <w:iCs/>
          <w:sz w:val="28"/>
          <w:szCs w:val="28"/>
        </w:rPr>
        <w:t xml:space="preserve"> [Hệ thống trích xuất]</w:t>
      </w:r>
    </w:p>
    <w:p w14:paraId="1F09A4E7"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Tài khoản:</w:t>
      </w:r>
      <w:r w:rsidRPr="00CD6F57" w:rsidDel="0054123D">
        <w:rPr>
          <w:sz w:val="28"/>
          <w:szCs w:val="28"/>
          <w:lang w:val="fr-FR"/>
        </w:rPr>
        <w:t xml:space="preserve"> </w:t>
      </w:r>
      <w:r w:rsidRPr="00CD6F57">
        <w:rPr>
          <w:sz w:val="28"/>
          <w:szCs w:val="28"/>
          <w:lang w:val="fr-FR"/>
        </w:rPr>
        <w:t>___;</w:t>
      </w:r>
      <w:r w:rsidRPr="00CD6F57">
        <w:rPr>
          <w:i/>
          <w:iCs/>
          <w:sz w:val="28"/>
          <w:szCs w:val="28"/>
          <w:lang w:val="fr-FR"/>
        </w:rPr>
        <w:t>[Chủ đầu tư kê khai thông tin]</w:t>
      </w:r>
    </w:p>
    <w:p w14:paraId="50080384"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Mã số thuế: ___</w:t>
      </w:r>
      <w:r w:rsidRPr="00CD6F57">
        <w:rPr>
          <w:i/>
          <w:iCs/>
          <w:sz w:val="28"/>
          <w:szCs w:val="28"/>
          <w:lang w:val="fr-FR"/>
        </w:rPr>
        <w:t xml:space="preserve"> [Hệ thống trích xuất]</w:t>
      </w:r>
    </w:p>
    <w:p w14:paraId="5E7BB15F"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Đại diện là ông/bà: ___</w:t>
      </w:r>
      <w:r w:rsidRPr="00CD6F57">
        <w:rPr>
          <w:i/>
          <w:iCs/>
          <w:sz w:val="28"/>
          <w:szCs w:val="28"/>
          <w:lang w:val="fr-FR"/>
        </w:rPr>
        <w:t xml:space="preserve"> [Hệ thống trích xuất]</w:t>
      </w:r>
    </w:p>
    <w:p w14:paraId="4A508239"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Chức vụ: ___</w:t>
      </w:r>
      <w:r w:rsidRPr="00CD6F57">
        <w:rPr>
          <w:i/>
          <w:iCs/>
          <w:sz w:val="28"/>
          <w:szCs w:val="28"/>
          <w:lang w:val="fr-FR"/>
        </w:rPr>
        <w:t xml:space="preserve"> [Hệ thống trích xuất]</w:t>
      </w:r>
    </w:p>
    <w:p w14:paraId="0DA09017" w14:textId="77777777" w:rsidR="00645100" w:rsidRPr="00CD6F57" w:rsidRDefault="00645100" w:rsidP="00645100">
      <w:pPr>
        <w:pStyle w:val="BodyText"/>
        <w:widowControl w:val="0"/>
        <w:spacing w:before="120" w:line="276" w:lineRule="auto"/>
        <w:ind w:firstLine="567"/>
        <w:rPr>
          <w:b/>
          <w:sz w:val="28"/>
          <w:szCs w:val="28"/>
          <w:lang w:val="fr-FR"/>
        </w:rPr>
      </w:pPr>
      <w:r w:rsidRPr="00CD6F57">
        <w:rPr>
          <w:b/>
          <w:sz w:val="28"/>
          <w:szCs w:val="28"/>
          <w:lang w:val="fr-FR"/>
        </w:rPr>
        <w:t>Đơn vị được ủy quyền (sau đây gọi là Bên A)</w:t>
      </w:r>
      <w:r w:rsidRPr="00CD6F57">
        <w:rPr>
          <w:i/>
          <w:iCs/>
          <w:sz w:val="28"/>
          <w:szCs w:val="28"/>
          <w:lang w:val="fr-FR"/>
        </w:rPr>
        <w:t xml:space="preserve"> [Hệ thống trích xuất] (nếu có)</w:t>
      </w:r>
    </w:p>
    <w:p w14:paraId="63C46B7D"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Tên Đơn vị được ủy quyền</w:t>
      </w:r>
      <w:r w:rsidRPr="00CD6F57">
        <w:rPr>
          <w:iCs/>
          <w:sz w:val="28"/>
          <w:szCs w:val="28"/>
          <w:lang w:val="fr-FR"/>
        </w:rPr>
        <w:t xml:space="preserve">: </w:t>
      </w:r>
      <w:r w:rsidRPr="00CD6F57">
        <w:rPr>
          <w:sz w:val="28"/>
          <w:szCs w:val="28"/>
          <w:lang w:val="fr-FR"/>
        </w:rPr>
        <w:t>___</w:t>
      </w:r>
      <w:r w:rsidRPr="00CD6F57">
        <w:rPr>
          <w:i/>
          <w:iCs/>
          <w:sz w:val="28"/>
          <w:szCs w:val="28"/>
          <w:lang w:val="fr-FR"/>
        </w:rPr>
        <w:t xml:space="preserve"> [Hệ thống trích xuất]</w:t>
      </w:r>
    </w:p>
    <w:p w14:paraId="015C8FE7"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Địa chỉ: ___</w:t>
      </w:r>
      <w:r w:rsidRPr="00CD6F57">
        <w:rPr>
          <w:i/>
          <w:iCs/>
          <w:sz w:val="28"/>
          <w:szCs w:val="28"/>
          <w:lang w:val="fr-FR"/>
        </w:rPr>
        <w:t xml:space="preserve"> [Hệ thống trích xuất]</w:t>
      </w:r>
    </w:p>
    <w:p w14:paraId="57093D33"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Điện thoại: __</w:t>
      </w:r>
      <w:r w:rsidRPr="00CD6F57">
        <w:rPr>
          <w:i/>
          <w:iCs/>
          <w:sz w:val="28"/>
          <w:szCs w:val="28"/>
          <w:lang w:val="fr-FR"/>
        </w:rPr>
        <w:t xml:space="preserve"> [Hệ thống trích xuất]</w:t>
      </w:r>
    </w:p>
    <w:p w14:paraId="187DB4C8"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Fax: __</w:t>
      </w:r>
      <w:r w:rsidRPr="00CD6F57">
        <w:rPr>
          <w:i/>
          <w:iCs/>
          <w:sz w:val="28"/>
          <w:szCs w:val="28"/>
          <w:lang w:val="fr-FR"/>
        </w:rPr>
        <w:t xml:space="preserve"> [Hệ thống trích xuất]</w:t>
      </w:r>
    </w:p>
    <w:p w14:paraId="298D2723"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E-mail:</w:t>
      </w:r>
      <w:r w:rsidRPr="00CD6F57">
        <w:rPr>
          <w:sz w:val="28"/>
          <w:szCs w:val="28"/>
        </w:rPr>
        <w:t xml:space="preserve"> __</w:t>
      </w:r>
      <w:r w:rsidRPr="00CD6F57">
        <w:rPr>
          <w:i/>
          <w:iCs/>
          <w:sz w:val="28"/>
          <w:szCs w:val="28"/>
        </w:rPr>
        <w:t xml:space="preserve"> [Hệ thống trích xuất]</w:t>
      </w:r>
    </w:p>
    <w:p w14:paraId="27233252"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Tài khoản: __ ;</w:t>
      </w:r>
      <w:r w:rsidRPr="00CD6F57">
        <w:rPr>
          <w:i/>
          <w:iCs/>
          <w:sz w:val="28"/>
          <w:szCs w:val="28"/>
          <w:lang w:val="fr-FR"/>
        </w:rPr>
        <w:t>[ Đơn vị được ủy quyền điền thông tin]</w:t>
      </w:r>
    </w:p>
    <w:p w14:paraId="0C4E4E02"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Mã số thuế: __</w:t>
      </w:r>
      <w:r w:rsidRPr="00CD6F57">
        <w:rPr>
          <w:i/>
          <w:iCs/>
          <w:sz w:val="28"/>
          <w:szCs w:val="28"/>
          <w:lang w:val="fr-FR"/>
        </w:rPr>
        <w:t xml:space="preserve"> [Hệ thống trích xuất]</w:t>
      </w:r>
    </w:p>
    <w:p w14:paraId="33134A84"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Đại diện là ông/bà: __</w:t>
      </w:r>
      <w:r w:rsidRPr="00CD6F57">
        <w:rPr>
          <w:i/>
          <w:iCs/>
          <w:sz w:val="28"/>
          <w:szCs w:val="28"/>
          <w:lang w:val="fr-FR"/>
        </w:rPr>
        <w:t xml:space="preserve"> [Hệ thống trích xuất]</w:t>
      </w:r>
    </w:p>
    <w:p w14:paraId="061E6EBE" w14:textId="77777777" w:rsidR="00645100" w:rsidRPr="00CD6F57" w:rsidRDefault="00645100" w:rsidP="00645100">
      <w:pPr>
        <w:pStyle w:val="BodyText"/>
        <w:widowControl w:val="0"/>
        <w:tabs>
          <w:tab w:val="left" w:leader="underscore" w:pos="9072"/>
        </w:tabs>
        <w:spacing w:before="120" w:line="276" w:lineRule="auto"/>
        <w:ind w:firstLine="562"/>
        <w:rPr>
          <w:sz w:val="28"/>
          <w:szCs w:val="28"/>
          <w:lang w:val="fr-FR"/>
        </w:rPr>
      </w:pPr>
      <w:r w:rsidRPr="00CD6F57">
        <w:rPr>
          <w:sz w:val="28"/>
          <w:szCs w:val="28"/>
          <w:lang w:val="fr-FR"/>
        </w:rPr>
        <w:t>Chức vụ: __</w:t>
      </w:r>
      <w:r w:rsidRPr="00CD6F57">
        <w:rPr>
          <w:i/>
          <w:iCs/>
          <w:sz w:val="28"/>
          <w:szCs w:val="28"/>
          <w:lang w:val="fr-FR"/>
        </w:rPr>
        <w:t xml:space="preserve"> [Hệ thống trích xuất]</w:t>
      </w:r>
    </w:p>
    <w:p w14:paraId="588B18C2" w14:textId="77777777" w:rsidR="00645100" w:rsidRPr="00CD6F57" w:rsidRDefault="00645100" w:rsidP="00645100">
      <w:pPr>
        <w:pStyle w:val="BodyText"/>
        <w:widowControl w:val="0"/>
        <w:spacing w:before="120" w:line="276" w:lineRule="auto"/>
        <w:ind w:firstLine="562"/>
        <w:rPr>
          <w:i/>
          <w:sz w:val="28"/>
          <w:szCs w:val="28"/>
          <w:lang w:val="fr-FR"/>
        </w:rPr>
      </w:pPr>
      <w:r w:rsidRPr="00CD6F57">
        <w:rPr>
          <w:sz w:val="28"/>
          <w:szCs w:val="28"/>
          <w:lang w:val="fr-FR"/>
        </w:rPr>
        <w:t xml:space="preserve">Giấy ủy quyền ký hợp đồng số ___ngày ___tháng ___năm ___ </w:t>
      </w:r>
      <w:r w:rsidRPr="00CD6F57">
        <w:rPr>
          <w:i/>
          <w:sz w:val="28"/>
          <w:szCs w:val="28"/>
          <w:lang w:val="fr-FR"/>
        </w:rPr>
        <w:t>(trường hợp được ủy quyền) [Đơn vị được ủy quyền kê khai thông tin].</w:t>
      </w:r>
    </w:p>
    <w:p w14:paraId="6B41AAFB" w14:textId="77777777" w:rsidR="00645100" w:rsidRPr="00CD6F57" w:rsidRDefault="00645100" w:rsidP="00645100">
      <w:pPr>
        <w:pStyle w:val="BodyText"/>
        <w:widowControl w:val="0"/>
        <w:spacing w:before="120" w:line="276" w:lineRule="auto"/>
        <w:ind w:firstLine="567"/>
        <w:rPr>
          <w:b/>
          <w:sz w:val="28"/>
          <w:szCs w:val="28"/>
          <w:lang w:val="fr-FR"/>
        </w:rPr>
      </w:pPr>
      <w:r w:rsidRPr="00CD6F57">
        <w:rPr>
          <w:b/>
          <w:sz w:val="28"/>
          <w:szCs w:val="28"/>
          <w:lang w:val="fr-FR"/>
        </w:rPr>
        <w:t>Nhà thầu (sau đây gọi là Bên B)</w:t>
      </w:r>
    </w:p>
    <w:p w14:paraId="51495D96" w14:textId="77777777" w:rsidR="00645100" w:rsidRPr="00CD6F57" w:rsidRDefault="00645100" w:rsidP="00645100">
      <w:pPr>
        <w:pStyle w:val="BodyText"/>
        <w:widowControl w:val="0"/>
        <w:tabs>
          <w:tab w:val="left" w:leader="underscore" w:pos="9072"/>
        </w:tabs>
        <w:spacing w:before="120" w:line="276" w:lineRule="auto"/>
        <w:ind w:firstLine="567"/>
        <w:rPr>
          <w:sz w:val="28"/>
          <w:szCs w:val="28"/>
          <w:lang w:val="fr-FR"/>
        </w:rPr>
      </w:pPr>
      <w:r w:rsidRPr="00CD6F57">
        <w:rPr>
          <w:sz w:val="28"/>
          <w:szCs w:val="28"/>
          <w:lang w:val="fr-FR"/>
        </w:rPr>
        <w:t>Tên nhà thầu</w:t>
      </w:r>
      <w:r w:rsidRPr="00CD6F57">
        <w:rPr>
          <w:i/>
          <w:sz w:val="28"/>
          <w:szCs w:val="28"/>
          <w:lang w:val="fr-FR"/>
        </w:rPr>
        <w:t>:</w:t>
      </w:r>
      <w:r w:rsidRPr="00CD6F57">
        <w:rPr>
          <w:sz w:val="28"/>
          <w:szCs w:val="28"/>
          <w:lang w:val="fr-FR"/>
        </w:rPr>
        <w:t xml:space="preserve"> _______________</w:t>
      </w:r>
      <w:r w:rsidRPr="00CD6F57">
        <w:rPr>
          <w:i/>
          <w:iCs/>
          <w:sz w:val="28"/>
          <w:szCs w:val="28"/>
          <w:lang w:val="fr-FR"/>
        </w:rPr>
        <w:t xml:space="preserve"> [Hệ thống trích xuất]</w:t>
      </w:r>
    </w:p>
    <w:p w14:paraId="06982DD2" w14:textId="77777777" w:rsidR="00645100" w:rsidRPr="00CD6F57" w:rsidRDefault="00645100" w:rsidP="00645100">
      <w:pPr>
        <w:pStyle w:val="BodyText"/>
        <w:widowControl w:val="0"/>
        <w:tabs>
          <w:tab w:val="left" w:leader="underscore" w:pos="9072"/>
        </w:tabs>
        <w:spacing w:before="120" w:line="276" w:lineRule="auto"/>
        <w:ind w:firstLine="567"/>
        <w:rPr>
          <w:sz w:val="28"/>
          <w:szCs w:val="28"/>
          <w:lang w:val="fr-FR"/>
        </w:rPr>
      </w:pPr>
      <w:r w:rsidRPr="00CD6F57">
        <w:rPr>
          <w:sz w:val="28"/>
          <w:szCs w:val="28"/>
          <w:lang w:val="fr-FR"/>
        </w:rPr>
        <w:t>Địa chỉ: _______________</w:t>
      </w:r>
      <w:r w:rsidRPr="00CD6F57">
        <w:rPr>
          <w:i/>
          <w:iCs/>
          <w:sz w:val="28"/>
          <w:szCs w:val="28"/>
          <w:lang w:val="fr-FR"/>
        </w:rPr>
        <w:t xml:space="preserve"> [Hệ thống trích xuất]</w:t>
      </w:r>
    </w:p>
    <w:p w14:paraId="17227B1A" w14:textId="77777777" w:rsidR="00645100" w:rsidRPr="00CD6F57" w:rsidRDefault="00645100" w:rsidP="00645100">
      <w:pPr>
        <w:pStyle w:val="BodyText"/>
        <w:widowControl w:val="0"/>
        <w:tabs>
          <w:tab w:val="left" w:leader="underscore" w:pos="9072"/>
        </w:tabs>
        <w:spacing w:before="120" w:line="276" w:lineRule="auto"/>
        <w:ind w:firstLine="567"/>
        <w:rPr>
          <w:sz w:val="28"/>
          <w:szCs w:val="28"/>
          <w:lang w:val="fr-FR"/>
        </w:rPr>
      </w:pPr>
      <w:r w:rsidRPr="00CD6F57">
        <w:rPr>
          <w:sz w:val="28"/>
          <w:szCs w:val="28"/>
          <w:lang w:val="fr-FR"/>
        </w:rPr>
        <w:t>Điện thoại: _______________</w:t>
      </w:r>
      <w:r w:rsidRPr="00CD6F57">
        <w:rPr>
          <w:i/>
          <w:iCs/>
          <w:sz w:val="28"/>
          <w:szCs w:val="28"/>
          <w:lang w:val="fr-FR"/>
        </w:rPr>
        <w:t xml:space="preserve"> [Hệ thống trích xuất]</w:t>
      </w:r>
    </w:p>
    <w:p w14:paraId="20D9558F" w14:textId="77777777" w:rsidR="00645100" w:rsidRPr="00CD6F57" w:rsidRDefault="00645100" w:rsidP="00645100">
      <w:pPr>
        <w:pStyle w:val="BodyText"/>
        <w:widowControl w:val="0"/>
        <w:tabs>
          <w:tab w:val="left" w:leader="underscore" w:pos="9072"/>
        </w:tabs>
        <w:spacing w:before="120" w:line="276" w:lineRule="auto"/>
        <w:ind w:firstLine="567"/>
        <w:rPr>
          <w:sz w:val="28"/>
          <w:szCs w:val="28"/>
          <w:lang w:val="fr-FR"/>
        </w:rPr>
      </w:pPr>
      <w:r w:rsidRPr="00CD6F57">
        <w:rPr>
          <w:sz w:val="28"/>
          <w:szCs w:val="28"/>
          <w:lang w:val="fr-FR"/>
        </w:rPr>
        <w:t>Fax: _______________</w:t>
      </w:r>
      <w:r w:rsidRPr="00CD6F57">
        <w:rPr>
          <w:i/>
          <w:iCs/>
          <w:sz w:val="28"/>
          <w:szCs w:val="28"/>
          <w:lang w:val="fr-FR"/>
        </w:rPr>
        <w:t xml:space="preserve"> [Hệ thống trích xuất]</w:t>
      </w:r>
    </w:p>
    <w:p w14:paraId="4CB422DE" w14:textId="77777777" w:rsidR="00645100" w:rsidRPr="00CD6F57" w:rsidRDefault="00645100" w:rsidP="00645100">
      <w:pPr>
        <w:pStyle w:val="BodyText"/>
        <w:widowControl w:val="0"/>
        <w:tabs>
          <w:tab w:val="left" w:leader="underscore" w:pos="9072"/>
        </w:tabs>
        <w:spacing w:before="120" w:line="276" w:lineRule="auto"/>
        <w:ind w:firstLine="567"/>
        <w:rPr>
          <w:sz w:val="28"/>
          <w:szCs w:val="28"/>
          <w:lang w:val="fr-FR"/>
        </w:rPr>
      </w:pPr>
      <w:r w:rsidRPr="00CD6F57">
        <w:rPr>
          <w:sz w:val="28"/>
          <w:szCs w:val="28"/>
          <w:lang w:val="fr-FR"/>
        </w:rPr>
        <w:t>E-mail:</w:t>
      </w:r>
      <w:r w:rsidRPr="00CD6F57">
        <w:rPr>
          <w:sz w:val="28"/>
          <w:szCs w:val="28"/>
        </w:rPr>
        <w:t xml:space="preserve"> </w:t>
      </w:r>
      <w:bookmarkStart w:id="2" w:name="_Hlk179472792"/>
      <w:r w:rsidRPr="00CD6F57">
        <w:rPr>
          <w:sz w:val="28"/>
          <w:szCs w:val="28"/>
        </w:rPr>
        <w:t>_______________</w:t>
      </w:r>
      <w:r w:rsidRPr="00CD6F57">
        <w:rPr>
          <w:i/>
          <w:iCs/>
          <w:sz w:val="28"/>
          <w:szCs w:val="28"/>
        </w:rPr>
        <w:t xml:space="preserve"> [Hệ thống trích xuất]</w:t>
      </w:r>
      <w:bookmarkEnd w:id="2"/>
    </w:p>
    <w:p w14:paraId="35AA8946" w14:textId="77777777" w:rsidR="00645100" w:rsidRPr="00CD6F57" w:rsidRDefault="00645100" w:rsidP="00645100">
      <w:pPr>
        <w:pStyle w:val="BodyText"/>
        <w:widowControl w:val="0"/>
        <w:tabs>
          <w:tab w:val="left" w:leader="underscore" w:pos="9072"/>
        </w:tabs>
        <w:spacing w:before="120" w:line="276" w:lineRule="auto"/>
        <w:ind w:firstLine="567"/>
        <w:rPr>
          <w:sz w:val="28"/>
          <w:szCs w:val="28"/>
          <w:lang w:val="fr-FR"/>
        </w:rPr>
      </w:pPr>
      <w:r w:rsidRPr="00CD6F57">
        <w:rPr>
          <w:sz w:val="28"/>
          <w:szCs w:val="28"/>
          <w:lang w:val="fr-FR"/>
        </w:rPr>
        <w:t>Tài khoản: _______________</w:t>
      </w:r>
      <w:r w:rsidRPr="00CD6F57">
        <w:rPr>
          <w:i/>
          <w:iCs/>
          <w:sz w:val="28"/>
          <w:szCs w:val="28"/>
          <w:lang w:val="fr-FR"/>
        </w:rPr>
        <w:t xml:space="preserve"> [Hệ thống trích xuất]</w:t>
      </w:r>
    </w:p>
    <w:p w14:paraId="6A61081C" w14:textId="77777777" w:rsidR="00645100" w:rsidRPr="00CD6F57" w:rsidRDefault="00645100" w:rsidP="00645100">
      <w:pPr>
        <w:pStyle w:val="BodyText"/>
        <w:widowControl w:val="0"/>
        <w:tabs>
          <w:tab w:val="left" w:leader="underscore" w:pos="9072"/>
        </w:tabs>
        <w:spacing w:before="120" w:line="276" w:lineRule="auto"/>
        <w:ind w:firstLine="567"/>
        <w:rPr>
          <w:sz w:val="28"/>
          <w:szCs w:val="28"/>
          <w:lang w:val="fr-FR"/>
        </w:rPr>
      </w:pPr>
      <w:r w:rsidRPr="00CD6F57">
        <w:rPr>
          <w:sz w:val="28"/>
          <w:szCs w:val="28"/>
          <w:lang w:val="fr-FR"/>
        </w:rPr>
        <w:t>Mã số thuế: _______________</w:t>
      </w:r>
      <w:r w:rsidRPr="00CD6F57">
        <w:rPr>
          <w:i/>
          <w:iCs/>
          <w:sz w:val="28"/>
          <w:szCs w:val="28"/>
          <w:lang w:val="fr-FR"/>
        </w:rPr>
        <w:t xml:space="preserve"> [Hệ thống trích xuất]</w:t>
      </w:r>
    </w:p>
    <w:p w14:paraId="27811787" w14:textId="77777777" w:rsidR="00645100" w:rsidRPr="00CD6F57" w:rsidRDefault="00645100" w:rsidP="00645100">
      <w:pPr>
        <w:pStyle w:val="BodyText"/>
        <w:widowControl w:val="0"/>
        <w:tabs>
          <w:tab w:val="left" w:leader="underscore" w:pos="9072"/>
        </w:tabs>
        <w:spacing w:before="120" w:line="276" w:lineRule="auto"/>
        <w:ind w:firstLine="567"/>
        <w:rPr>
          <w:sz w:val="28"/>
          <w:szCs w:val="28"/>
          <w:lang w:val="fr-FR"/>
        </w:rPr>
      </w:pPr>
      <w:r w:rsidRPr="00CD6F57">
        <w:rPr>
          <w:sz w:val="28"/>
          <w:szCs w:val="28"/>
          <w:lang w:val="fr-FR"/>
        </w:rPr>
        <w:lastRenderedPageBreak/>
        <w:t>Đại diện là ông/bà: _______________</w:t>
      </w:r>
      <w:r w:rsidRPr="00CD6F57">
        <w:rPr>
          <w:i/>
          <w:iCs/>
          <w:sz w:val="28"/>
          <w:szCs w:val="28"/>
          <w:lang w:val="fr-FR"/>
        </w:rPr>
        <w:t xml:space="preserve"> [Hệ thống trích xuất]</w:t>
      </w:r>
    </w:p>
    <w:p w14:paraId="1E706B77" w14:textId="77777777" w:rsidR="00645100" w:rsidRPr="00CD6F57" w:rsidRDefault="00645100" w:rsidP="00645100">
      <w:pPr>
        <w:pStyle w:val="BodyText"/>
        <w:widowControl w:val="0"/>
        <w:tabs>
          <w:tab w:val="left" w:leader="underscore" w:pos="9072"/>
        </w:tabs>
        <w:spacing w:before="120" w:line="276" w:lineRule="auto"/>
        <w:ind w:firstLine="567"/>
        <w:rPr>
          <w:sz w:val="28"/>
          <w:szCs w:val="28"/>
          <w:lang w:val="fr-FR"/>
        </w:rPr>
      </w:pPr>
      <w:r w:rsidRPr="00CD6F57">
        <w:rPr>
          <w:sz w:val="28"/>
          <w:szCs w:val="28"/>
          <w:lang w:val="fr-FR"/>
        </w:rPr>
        <w:t>Chức vụ: _______________</w:t>
      </w:r>
      <w:r w:rsidRPr="00CD6F57">
        <w:rPr>
          <w:i/>
          <w:iCs/>
          <w:sz w:val="28"/>
          <w:szCs w:val="28"/>
          <w:lang w:val="fr-FR"/>
        </w:rPr>
        <w:t xml:space="preserve"> [Hệ thống trích xuất]</w:t>
      </w:r>
    </w:p>
    <w:p w14:paraId="59D76A67" w14:textId="77777777" w:rsidR="00645100" w:rsidRPr="00CD6F57" w:rsidRDefault="00645100" w:rsidP="00645100">
      <w:pPr>
        <w:pStyle w:val="BodyText"/>
        <w:widowControl w:val="0"/>
        <w:spacing w:before="120" w:line="276" w:lineRule="auto"/>
        <w:ind w:firstLine="567"/>
        <w:rPr>
          <w:sz w:val="28"/>
          <w:szCs w:val="28"/>
          <w:lang w:val="fr-FR"/>
        </w:rPr>
      </w:pPr>
      <w:r w:rsidRPr="00CD6F57">
        <w:rPr>
          <w:sz w:val="28"/>
          <w:szCs w:val="28"/>
          <w:lang w:val="fr-FR"/>
        </w:rPr>
        <w:t>Hai bên thỏa thuận ký kết hợp đồng cung cấp hàng hóa với các nội dung sau:</w:t>
      </w:r>
      <w:bookmarkEnd w:id="1"/>
    </w:p>
    <w:p w14:paraId="3819D7C5" w14:textId="77777777" w:rsidR="00645100" w:rsidRPr="00CD6F57" w:rsidRDefault="00645100" w:rsidP="00645100">
      <w:pPr>
        <w:pStyle w:val="BodyText"/>
        <w:widowControl w:val="0"/>
        <w:spacing w:before="120" w:line="276" w:lineRule="auto"/>
        <w:ind w:firstLine="567"/>
        <w:rPr>
          <w:b/>
          <w:sz w:val="28"/>
          <w:szCs w:val="28"/>
          <w:lang w:val="fr-FR"/>
        </w:rPr>
      </w:pPr>
      <w:r w:rsidRPr="00CD6F57">
        <w:rPr>
          <w:b/>
          <w:sz w:val="28"/>
          <w:szCs w:val="28"/>
          <w:lang w:val="fr-FR"/>
        </w:rPr>
        <w:t>Điều 1. Đối tượng hợp đồng</w:t>
      </w:r>
    </w:p>
    <w:p w14:paraId="52777F0D" w14:textId="77777777" w:rsidR="00645100" w:rsidRPr="00CD6F57" w:rsidRDefault="00645100" w:rsidP="00645100">
      <w:pPr>
        <w:pStyle w:val="BodyText"/>
        <w:widowControl w:val="0"/>
        <w:spacing w:before="120" w:line="276" w:lineRule="auto"/>
        <w:ind w:firstLine="567"/>
        <w:rPr>
          <w:sz w:val="28"/>
          <w:szCs w:val="28"/>
          <w:lang w:val="fr-FR"/>
        </w:rPr>
      </w:pPr>
      <w:r w:rsidRPr="00CD6F57">
        <w:rPr>
          <w:sz w:val="28"/>
          <w:szCs w:val="28"/>
          <w:lang w:val="fr-FR"/>
        </w:rPr>
        <w:t xml:space="preserve">Đối tượng của hợp đồng là các hàng hóa được nêu chi tiết tại Phụ lục ___ </w:t>
      </w:r>
      <w:bookmarkStart w:id="3" w:name="_Hlk179361543"/>
      <w:r w:rsidRPr="00CD6F57">
        <w:rPr>
          <w:i/>
          <w:sz w:val="28"/>
          <w:szCs w:val="28"/>
          <w:lang w:val="fr-FR"/>
        </w:rPr>
        <w:t>[Hệ thống trích xuất]</w:t>
      </w:r>
      <w:bookmarkEnd w:id="3"/>
      <w:r w:rsidRPr="00CD6F57">
        <w:rPr>
          <w:sz w:val="28"/>
          <w:szCs w:val="28"/>
          <w:lang w:val="fr-FR"/>
        </w:rPr>
        <w:t xml:space="preserve">. </w:t>
      </w:r>
    </w:p>
    <w:p w14:paraId="4D51F16F" w14:textId="77777777" w:rsidR="00645100" w:rsidRPr="00CD6F57" w:rsidRDefault="00645100" w:rsidP="00645100">
      <w:pPr>
        <w:pStyle w:val="BodyText"/>
        <w:widowControl w:val="0"/>
        <w:spacing w:before="120" w:line="276" w:lineRule="auto"/>
        <w:ind w:firstLine="567"/>
        <w:rPr>
          <w:b/>
          <w:sz w:val="28"/>
          <w:szCs w:val="28"/>
          <w:lang w:val="fr-FR"/>
        </w:rPr>
      </w:pPr>
      <w:r w:rsidRPr="00CD6F57">
        <w:rPr>
          <w:b/>
          <w:sz w:val="28"/>
          <w:szCs w:val="28"/>
          <w:lang w:val="fr-FR"/>
        </w:rPr>
        <w:t>Điều 2. Trách nhiệm của Bên A và Bên B</w:t>
      </w:r>
    </w:p>
    <w:p w14:paraId="5BA815C0" w14:textId="77777777" w:rsidR="00645100" w:rsidRPr="00CD6F57" w:rsidRDefault="00645100" w:rsidP="00645100">
      <w:pPr>
        <w:pStyle w:val="BodyText"/>
        <w:widowControl w:val="0"/>
        <w:spacing w:before="120" w:line="276" w:lineRule="auto"/>
        <w:ind w:firstLine="567"/>
        <w:rPr>
          <w:b/>
          <w:sz w:val="28"/>
          <w:szCs w:val="28"/>
          <w:lang w:val="fr-FR"/>
        </w:rPr>
      </w:pPr>
      <w:r w:rsidRPr="00CD6F57">
        <w:rPr>
          <w:spacing w:val="-2"/>
          <w:sz w:val="28"/>
          <w:szCs w:val="28"/>
          <w:lang w:val="fr-FR"/>
        </w:rPr>
        <w:t>1. Bên A cam kết thanh toán cho Bên B theo giá hợp đồng và ph</w:t>
      </w:r>
      <w:r w:rsidRPr="00CD6F57">
        <w:rPr>
          <w:rFonts w:hint="eastAsia"/>
          <w:spacing w:val="-2"/>
          <w:sz w:val="28"/>
          <w:szCs w:val="28"/>
          <w:lang w:val="fr-FR"/>
        </w:rPr>
        <w:t>ươ</w:t>
      </w:r>
      <w:r w:rsidRPr="00CD6F57">
        <w:rPr>
          <w:spacing w:val="-2"/>
          <w:sz w:val="28"/>
          <w:szCs w:val="28"/>
          <w:lang w:val="fr-FR"/>
        </w:rPr>
        <w:t>ng thức thanh toán nêu tại Điều 3</w:t>
      </w:r>
      <w:r w:rsidRPr="00CD6F57">
        <w:rPr>
          <w:sz w:val="28"/>
          <w:szCs w:val="28"/>
          <w:lang w:val="fr-FR"/>
        </w:rPr>
        <w:t xml:space="preserve"> của Hợp </w:t>
      </w:r>
      <w:r w:rsidRPr="00CD6F57">
        <w:rPr>
          <w:rFonts w:hint="eastAsia"/>
          <w:sz w:val="28"/>
          <w:szCs w:val="28"/>
          <w:lang w:val="fr-FR"/>
        </w:rPr>
        <w:t>đ</w:t>
      </w:r>
      <w:r w:rsidRPr="00CD6F57">
        <w:rPr>
          <w:sz w:val="28"/>
          <w:szCs w:val="28"/>
          <w:lang w:val="fr-FR"/>
        </w:rPr>
        <w:t>ồng này cũng như thực hiện đầy đủ nghĩa vụ và trách nhiệm khác được nêu trong Hợp đồng.</w:t>
      </w:r>
    </w:p>
    <w:p w14:paraId="5A574C34" w14:textId="1EE7ADC1" w:rsidR="00645100" w:rsidRPr="00CD6F57" w:rsidRDefault="00645100" w:rsidP="00645100">
      <w:pPr>
        <w:pStyle w:val="BodyText"/>
        <w:widowControl w:val="0"/>
        <w:spacing w:before="120" w:line="276" w:lineRule="auto"/>
        <w:ind w:firstLine="567"/>
        <w:rPr>
          <w:sz w:val="28"/>
          <w:szCs w:val="28"/>
          <w:lang w:val="fr-FR"/>
        </w:rPr>
      </w:pPr>
      <w:r w:rsidRPr="00CD6F57">
        <w:rPr>
          <w:sz w:val="28"/>
          <w:szCs w:val="28"/>
          <w:lang w:val="fr-FR"/>
        </w:rPr>
        <w:t>2. Bên B cam kết cung cấp cho Bên A đầy đủ các loại hàng hóa như nêu tại Điều 1 của Hợp đồng này theo thời gian giao hàng nêu tại Điều 5 của Hợp đồng này, đồng thời cam kết thực hiện đầy đủ các nghĩa vụ và trách nhiệm được nêu trong hợp đồng.</w:t>
      </w:r>
    </w:p>
    <w:p w14:paraId="62133E7B" w14:textId="77777777" w:rsidR="00645100" w:rsidRPr="00CD6F57" w:rsidRDefault="00645100" w:rsidP="00645100">
      <w:pPr>
        <w:pStyle w:val="BodyText"/>
        <w:widowControl w:val="0"/>
        <w:spacing w:before="120" w:line="276" w:lineRule="auto"/>
        <w:ind w:firstLine="567"/>
        <w:rPr>
          <w:b/>
          <w:sz w:val="28"/>
          <w:szCs w:val="28"/>
          <w:lang w:val="fr-FR"/>
        </w:rPr>
      </w:pPr>
      <w:r w:rsidRPr="00CD6F57">
        <w:rPr>
          <w:b/>
          <w:sz w:val="28"/>
          <w:szCs w:val="28"/>
          <w:lang w:val="fr-FR"/>
        </w:rPr>
        <w:t xml:space="preserve">Điều 3. </w:t>
      </w:r>
      <w:bookmarkStart w:id="4" w:name="_Hlk179909906"/>
      <w:r w:rsidRPr="00CD6F57">
        <w:rPr>
          <w:b/>
          <w:sz w:val="28"/>
          <w:szCs w:val="28"/>
          <w:lang w:val="fr-FR"/>
        </w:rPr>
        <w:t xml:space="preserve">Giá hợp đồng, </w:t>
      </w:r>
      <w:bookmarkEnd w:id="4"/>
      <w:r w:rsidRPr="00CD6F57">
        <w:rPr>
          <w:b/>
          <w:sz w:val="28"/>
          <w:szCs w:val="28"/>
          <w:lang w:val="fr-FR"/>
        </w:rPr>
        <w:t>thanh toán, thuế, phí, lệ phí</w:t>
      </w:r>
    </w:p>
    <w:p w14:paraId="1750DB7D" w14:textId="77777777" w:rsidR="00645100" w:rsidRPr="00CD6F57" w:rsidRDefault="00645100" w:rsidP="00645100">
      <w:pPr>
        <w:pStyle w:val="BodyText"/>
        <w:widowControl w:val="0"/>
        <w:spacing w:before="120" w:after="120"/>
        <w:ind w:firstLine="567"/>
        <w:rPr>
          <w:i/>
          <w:sz w:val="28"/>
          <w:szCs w:val="28"/>
          <w:lang w:val="fr-FR"/>
        </w:rPr>
      </w:pPr>
      <w:r w:rsidRPr="00CD6F57">
        <w:rPr>
          <w:sz w:val="28"/>
          <w:szCs w:val="28"/>
          <w:lang w:val="fr-FR"/>
        </w:rPr>
        <w:t xml:space="preserve">1. Giá hợp đồng: </w:t>
      </w:r>
      <w:r w:rsidRPr="00CD6F57">
        <w:rPr>
          <w:i/>
          <w:sz w:val="28"/>
          <w:szCs w:val="28"/>
          <w:lang w:val="fr-FR"/>
        </w:rPr>
        <w:t>[ghi rõ giá trị bằng số, bằng chữ và đồng tiền ký hợp đồng].</w:t>
      </w:r>
    </w:p>
    <w:p w14:paraId="140105FB" w14:textId="77777777" w:rsidR="00645100" w:rsidRPr="00CD6F57" w:rsidRDefault="00645100" w:rsidP="00645100">
      <w:pPr>
        <w:widowControl w:val="0"/>
        <w:spacing w:before="120" w:after="120" w:line="276" w:lineRule="auto"/>
        <w:ind w:firstLine="567"/>
        <w:rPr>
          <w:sz w:val="28"/>
          <w:szCs w:val="28"/>
          <w:lang w:val="fr-FR"/>
        </w:rPr>
      </w:pPr>
      <w:r w:rsidRPr="00CD6F57">
        <w:rPr>
          <w:sz w:val="28"/>
          <w:szCs w:val="28"/>
          <w:lang w:val="fr-FR"/>
        </w:rPr>
        <w:t>2. Thanh toán:</w:t>
      </w:r>
    </w:p>
    <w:p w14:paraId="064F312C" w14:textId="77777777" w:rsidR="00645100" w:rsidRPr="00CD6F57" w:rsidRDefault="00645100" w:rsidP="00645100">
      <w:pPr>
        <w:widowControl w:val="0"/>
        <w:overflowPunct w:val="0"/>
        <w:autoSpaceDE w:val="0"/>
        <w:autoSpaceDN w:val="0"/>
        <w:adjustRightInd w:val="0"/>
        <w:spacing w:before="120" w:after="120" w:line="276" w:lineRule="auto"/>
        <w:ind w:firstLine="567"/>
        <w:textAlignment w:val="baseline"/>
        <w:rPr>
          <w:sz w:val="28"/>
          <w:szCs w:val="28"/>
          <w:lang w:val="fr-FR"/>
        </w:rPr>
      </w:pPr>
      <w:bookmarkStart w:id="5" w:name="_Hlk179124628"/>
      <w:r w:rsidRPr="00CD6F57">
        <w:rPr>
          <w:sz w:val="28"/>
          <w:szCs w:val="28"/>
          <w:lang w:val="fr-FR"/>
        </w:rPr>
        <w:t xml:space="preserve">a) Yêu cầu thanh toán của Bên B phải được gửi cho Bên A bằng văn bản, kèm theo hóa đơn mô tả hàng hóa đã bàn giao cùng với chứng từ: ___ </w:t>
      </w:r>
      <w:r w:rsidRPr="00CD6F57">
        <w:rPr>
          <w:i/>
          <w:sz w:val="28"/>
          <w:szCs w:val="28"/>
          <w:lang w:val="fr-FR"/>
        </w:rPr>
        <w:t>[ghi cụ thể các loại chứng từ, tài liệu]</w:t>
      </w:r>
      <w:r w:rsidRPr="00CD6F57">
        <w:rPr>
          <w:sz w:val="28"/>
          <w:szCs w:val="28"/>
          <w:lang w:val="fr-FR"/>
        </w:rPr>
        <w:t xml:space="preserve"> và gửi yêu cầu thanh toán khi đã hoàn thành các nghĩa vụ khác quy định trong hợp đồng.</w:t>
      </w:r>
    </w:p>
    <w:p w14:paraId="271E274C" w14:textId="77777777" w:rsidR="00645100" w:rsidRPr="00CD6F57" w:rsidRDefault="00645100" w:rsidP="00645100">
      <w:pPr>
        <w:widowControl w:val="0"/>
        <w:spacing w:before="120" w:after="120" w:line="276" w:lineRule="auto"/>
        <w:ind w:firstLine="567"/>
        <w:rPr>
          <w:i/>
          <w:sz w:val="28"/>
          <w:szCs w:val="28"/>
          <w:lang w:val="fr-FR"/>
        </w:rPr>
      </w:pPr>
      <w:r w:rsidRPr="00CD6F57">
        <w:rPr>
          <w:sz w:val="28"/>
          <w:szCs w:val="28"/>
          <w:lang w:val="fr-FR"/>
        </w:rPr>
        <w:t xml:space="preserve">b) Phương thức thanh toán: ___ </w:t>
      </w:r>
      <w:r w:rsidRPr="00CD6F57">
        <w:rPr>
          <w:i/>
          <w:sz w:val="28"/>
          <w:szCs w:val="28"/>
          <w:lang w:val="fr-FR"/>
        </w:rPr>
        <w:t xml:space="preserve">[căn cứ tính chất và yêu cầu của gói thầu mà quy định cụ thể nội dung này. Việc thanh toán cho Bên B có thể quy định thanh toán bằng chuyển khoản, số lần thanh toán là </w:t>
      </w:r>
      <w:r w:rsidRPr="00CD6F57">
        <w:rPr>
          <w:i/>
          <w:sz w:val="28"/>
          <w:szCs w:val="28"/>
          <w:lang w:val="vi-VN"/>
        </w:rPr>
        <w:t>nhiều lần</w:t>
      </w:r>
      <w:r w:rsidRPr="00CD6F57">
        <w:rPr>
          <w:i/>
          <w:iCs/>
          <w:sz w:val="28"/>
          <w:szCs w:val="28"/>
          <w:lang w:val="vi-VN"/>
        </w:rPr>
        <w:t xml:space="preserve"> trong quá trình thực hiện </w:t>
      </w:r>
      <w:r w:rsidRPr="00CD6F57">
        <w:rPr>
          <w:i/>
          <w:sz w:val="28"/>
          <w:szCs w:val="28"/>
          <w:lang w:val="vi-VN"/>
        </w:rPr>
        <w:t>hoặc thanh toán một lần khi hoàn thành hợp đồn</w:t>
      </w:r>
      <w:r w:rsidRPr="00CD6F57">
        <w:rPr>
          <w:i/>
          <w:sz w:val="28"/>
          <w:szCs w:val="28"/>
          <w:lang w:val="fr-FR"/>
        </w:rPr>
        <w:t>g. Thời hạn thanh toán có thể quy định thanh toán ngay hoặc trong vòng không quá một số ngày nhất định kể từ khi Bên B xuất trình đầy đủ các chứng từ theo yêu cầu. Đồng thời, cần quy định cụ thể về chứng từ thanh toán phù hợp với quy định của pháp luật.</w:t>
      </w:r>
    </w:p>
    <w:p w14:paraId="4AD65EEF" w14:textId="7D07493D" w:rsidR="00645100" w:rsidRPr="00CD6F57" w:rsidRDefault="00645100" w:rsidP="00645100">
      <w:pPr>
        <w:widowControl w:val="0"/>
        <w:overflowPunct w:val="0"/>
        <w:autoSpaceDE w:val="0"/>
        <w:autoSpaceDN w:val="0"/>
        <w:adjustRightInd w:val="0"/>
        <w:spacing w:before="120" w:after="120" w:line="276" w:lineRule="auto"/>
        <w:ind w:firstLine="567"/>
        <w:textAlignment w:val="baseline"/>
        <w:rPr>
          <w:iCs/>
          <w:sz w:val="28"/>
          <w:szCs w:val="28"/>
          <w:lang w:val="fr-FR"/>
        </w:rPr>
      </w:pPr>
      <w:r w:rsidRPr="00CD6F57">
        <w:rPr>
          <w:i/>
          <w:sz w:val="28"/>
          <w:szCs w:val="28"/>
          <w:lang w:val="fr-FR"/>
        </w:rPr>
        <w:t>Bên B được thanh toán toàn bộ giá hợp đồng khi hoàn thành các nghĩa vụ theo hợp đồng. Đối với hợp đồng trọn gói, trường hợp khối lượng công việc thực hiện ít hơn khối lượng theo hợp đồng thì hai bên phải ký kết văn bản sửa đổi</w:t>
      </w:r>
      <w:r w:rsidR="000B6788" w:rsidRPr="00CD6F57">
        <w:rPr>
          <w:i/>
          <w:sz w:val="28"/>
          <w:szCs w:val="28"/>
          <w:lang w:val="fr-FR"/>
        </w:rPr>
        <w:t>,</w:t>
      </w:r>
      <w:r w:rsidRPr="00CD6F57">
        <w:rPr>
          <w:i/>
          <w:sz w:val="28"/>
          <w:szCs w:val="28"/>
          <w:lang w:val="fr-FR"/>
        </w:rPr>
        <w:t xml:space="preserve"> bổ sung hợp đồng, trong đó nêu rõ giá hợp đồng mới tương ứng với khối lượng công việc thực tế]</w:t>
      </w:r>
      <w:r w:rsidRPr="00CD6F57">
        <w:rPr>
          <w:iCs/>
          <w:sz w:val="28"/>
          <w:szCs w:val="28"/>
          <w:lang w:val="fr-FR"/>
        </w:rPr>
        <w:t xml:space="preserve">. </w:t>
      </w:r>
      <w:bookmarkEnd w:id="5"/>
    </w:p>
    <w:p w14:paraId="1D04C5E0" w14:textId="77777777" w:rsidR="00645100" w:rsidRPr="00CD6F57" w:rsidRDefault="00645100" w:rsidP="00645100">
      <w:pPr>
        <w:widowControl w:val="0"/>
        <w:overflowPunct w:val="0"/>
        <w:autoSpaceDE w:val="0"/>
        <w:autoSpaceDN w:val="0"/>
        <w:adjustRightInd w:val="0"/>
        <w:spacing w:before="120" w:after="120" w:line="276" w:lineRule="auto"/>
        <w:ind w:firstLine="567"/>
        <w:textAlignment w:val="baseline"/>
        <w:rPr>
          <w:sz w:val="28"/>
          <w:szCs w:val="28"/>
          <w:lang w:val="fr-FR"/>
        </w:rPr>
      </w:pPr>
      <w:r w:rsidRPr="00CD6F57">
        <w:rPr>
          <w:sz w:val="28"/>
          <w:szCs w:val="28"/>
          <w:lang w:val="fr-FR"/>
        </w:rPr>
        <w:t>3.</w:t>
      </w:r>
      <w:r w:rsidRPr="00CD6F57">
        <w:rPr>
          <w:b/>
          <w:sz w:val="28"/>
          <w:szCs w:val="28"/>
          <w:lang w:val="fr-FR"/>
        </w:rPr>
        <w:t xml:space="preserve"> </w:t>
      </w:r>
      <w:r w:rsidRPr="00CD6F57">
        <w:rPr>
          <w:sz w:val="28"/>
          <w:szCs w:val="28"/>
          <w:lang w:val="fr-FR"/>
        </w:rPr>
        <w:t>Thuế, phí, lệ phí:</w:t>
      </w:r>
    </w:p>
    <w:p w14:paraId="5B27EE0D" w14:textId="77777777" w:rsidR="00645100" w:rsidRPr="00CD6F57" w:rsidRDefault="00645100" w:rsidP="00645100">
      <w:pPr>
        <w:pStyle w:val="BodyText"/>
        <w:widowControl w:val="0"/>
        <w:spacing w:before="120" w:line="276" w:lineRule="auto"/>
        <w:ind w:firstLine="567"/>
        <w:rPr>
          <w:sz w:val="28"/>
          <w:szCs w:val="28"/>
          <w:lang w:val="fr-FR"/>
        </w:rPr>
      </w:pPr>
      <w:r w:rsidRPr="00CD6F57">
        <w:rPr>
          <w:sz w:val="28"/>
          <w:szCs w:val="28"/>
          <w:lang w:val="fr-FR"/>
        </w:rPr>
        <w:t xml:space="preserve">a) Bên B chịu trách nhiệm đối với toàn bộ chi phí về thuế, phí, lệ phí phát sinh </w:t>
      </w:r>
      <w:r w:rsidRPr="00CD6F57">
        <w:rPr>
          <w:sz w:val="28"/>
          <w:szCs w:val="28"/>
          <w:lang w:val="fr-FR"/>
        </w:rPr>
        <w:lastRenderedPageBreak/>
        <w:t>cho đến khi hàng hóa được giao cho Bên A;</w:t>
      </w:r>
    </w:p>
    <w:p w14:paraId="25E45419" w14:textId="77777777" w:rsidR="00645100" w:rsidRPr="00CD6F57" w:rsidRDefault="00645100" w:rsidP="00645100">
      <w:pPr>
        <w:pStyle w:val="4"/>
        <w:widowControl w:val="0"/>
        <w:tabs>
          <w:tab w:val="left" w:pos="1100"/>
        </w:tabs>
        <w:spacing w:before="120" w:after="120" w:line="276" w:lineRule="auto"/>
        <w:ind w:firstLine="567"/>
        <w:rPr>
          <w:rFonts w:ascii="Times New Roman" w:hAnsi="Times New Roman"/>
          <w:sz w:val="28"/>
          <w:szCs w:val="28"/>
          <w:lang w:val="fr-FR"/>
        </w:rPr>
      </w:pPr>
      <w:r w:rsidRPr="00CD6F57">
        <w:rPr>
          <w:rFonts w:ascii="Times New Roman" w:hAnsi="Times New Roman"/>
          <w:b w:val="0"/>
          <w:sz w:val="28"/>
          <w:szCs w:val="28"/>
          <w:lang w:val="fr-FR"/>
        </w:rPr>
        <w:t>b) Trường hợp Bên B thuộc đối tượng được miễn, giảm thuế, phí, lệ phí, Bên A tạo điều kiện tối đa cho Bên B áp dụng các chính sách miễn, giảm thuế, phí, lệ phí.</w:t>
      </w:r>
    </w:p>
    <w:p w14:paraId="437B01B9" w14:textId="77777777" w:rsidR="00645100" w:rsidRPr="00CD6F57" w:rsidRDefault="00645100" w:rsidP="00645100">
      <w:pPr>
        <w:pStyle w:val="BodyText"/>
        <w:widowControl w:val="0"/>
        <w:spacing w:before="120" w:line="276" w:lineRule="auto"/>
        <w:ind w:firstLine="567"/>
        <w:rPr>
          <w:b/>
          <w:sz w:val="28"/>
          <w:szCs w:val="28"/>
          <w:lang w:val="fr-FR"/>
        </w:rPr>
      </w:pPr>
      <w:r w:rsidRPr="00CD6F57">
        <w:rPr>
          <w:sz w:val="28"/>
          <w:szCs w:val="28"/>
          <w:lang w:val="fr-FR"/>
        </w:rPr>
        <w:t xml:space="preserve">c) Việc điều chỉnh thuế: ____ </w:t>
      </w:r>
      <w:r w:rsidRPr="00CD6F57">
        <w:rPr>
          <w:i/>
          <w:sz w:val="28"/>
          <w:szCs w:val="28"/>
          <w:lang w:val="fr-FR"/>
        </w:rPr>
        <w:t xml:space="preserve">[ghi </w:t>
      </w:r>
      <w:r w:rsidRPr="00CD6F57">
        <w:rPr>
          <w:sz w:val="28"/>
          <w:szCs w:val="28"/>
          <w:lang w:val="fr-FR"/>
        </w:rPr>
        <w:t>“Được phép”</w:t>
      </w:r>
      <w:r w:rsidRPr="00CD6F57">
        <w:rPr>
          <w:i/>
          <w:sz w:val="28"/>
          <w:szCs w:val="28"/>
          <w:lang w:val="fr-FR"/>
        </w:rPr>
        <w:t xml:space="preserve"> hoặc </w:t>
      </w:r>
      <w:r w:rsidRPr="00CD6F57">
        <w:rPr>
          <w:sz w:val="28"/>
          <w:szCs w:val="28"/>
          <w:lang w:val="fr-FR"/>
        </w:rPr>
        <w:t>“Không được phép”</w:t>
      </w:r>
      <w:r w:rsidRPr="00CD6F57">
        <w:rPr>
          <w:i/>
          <w:sz w:val="28"/>
          <w:szCs w:val="28"/>
          <w:lang w:val="fr-FR"/>
        </w:rPr>
        <w:t>. Trường hợp được phép áp dụng điều chỉnh thuế thì ghi: “</w:t>
      </w:r>
      <w:r w:rsidRPr="00CD6F57">
        <w:rPr>
          <w:sz w:val="28"/>
          <w:szCs w:val="28"/>
          <w:lang w:val="fr-FR"/>
        </w:rPr>
        <w:t>Trong quá trình thực hiện hợp đồng, trường hợp tại thời điểm thanh toán nếu chính sách về thuế có sự thay đổi (tăng hoặc giảm) và trong hợp đồng có quy định được điều chỉnh thuế, đồng thời Bên B xuất trình được các tài liệu xác định rõ số thuế phát sinh thì khoản chênh lệch của chính sách về thuế sẽ được điều chỉnh theo quy định trong hợp đồng”</w:t>
      </w:r>
      <w:r w:rsidRPr="00CD6F57">
        <w:rPr>
          <w:i/>
          <w:sz w:val="28"/>
          <w:szCs w:val="28"/>
          <w:lang w:val="fr-FR"/>
        </w:rPr>
        <w:t>].</w:t>
      </w:r>
    </w:p>
    <w:p w14:paraId="60FDEA5A" w14:textId="77777777" w:rsidR="00645100" w:rsidRPr="00CD6F57" w:rsidRDefault="00645100" w:rsidP="00645100">
      <w:pPr>
        <w:pStyle w:val="BodyText"/>
        <w:widowControl w:val="0"/>
        <w:spacing w:before="120" w:line="276" w:lineRule="auto"/>
        <w:ind w:firstLine="567"/>
        <w:rPr>
          <w:b/>
          <w:sz w:val="28"/>
          <w:szCs w:val="28"/>
          <w:lang w:val="fr-FR"/>
        </w:rPr>
      </w:pPr>
      <w:r w:rsidRPr="00CD6F57">
        <w:rPr>
          <w:b/>
          <w:sz w:val="28"/>
          <w:szCs w:val="28"/>
          <w:lang w:val="fr-FR"/>
        </w:rPr>
        <w:t>Điều 4. Loại hợp đồng</w:t>
      </w:r>
    </w:p>
    <w:p w14:paraId="081457DD" w14:textId="77777777" w:rsidR="00645100" w:rsidRPr="00CD6F57" w:rsidRDefault="00645100" w:rsidP="00645100">
      <w:pPr>
        <w:pStyle w:val="BodyText"/>
        <w:widowControl w:val="0"/>
        <w:spacing w:before="120" w:line="276" w:lineRule="auto"/>
        <w:ind w:right="51" w:firstLine="567"/>
        <w:rPr>
          <w:i/>
          <w:sz w:val="28"/>
          <w:szCs w:val="28"/>
          <w:lang w:val="fr-FR"/>
        </w:rPr>
      </w:pPr>
      <w:r w:rsidRPr="00CD6F57">
        <w:rPr>
          <w:sz w:val="28"/>
          <w:szCs w:val="28"/>
          <w:lang w:val="fr-FR"/>
        </w:rPr>
        <w:t>Loại hợp đồng: Trọn gói</w:t>
      </w:r>
    </w:p>
    <w:p w14:paraId="0F7B729C" w14:textId="77777777" w:rsidR="00645100" w:rsidRPr="00CD6F57" w:rsidRDefault="00645100" w:rsidP="00645100">
      <w:pPr>
        <w:pStyle w:val="BodyText"/>
        <w:widowControl w:val="0"/>
        <w:spacing w:before="120" w:line="276" w:lineRule="auto"/>
        <w:ind w:firstLine="567"/>
        <w:rPr>
          <w:b/>
          <w:sz w:val="28"/>
          <w:szCs w:val="28"/>
          <w:lang w:val="fr-FR"/>
        </w:rPr>
      </w:pPr>
      <w:r w:rsidRPr="00CD6F57">
        <w:rPr>
          <w:b/>
          <w:sz w:val="28"/>
          <w:szCs w:val="28"/>
          <w:lang w:val="fr-FR"/>
        </w:rPr>
        <w:t>Điều 5. Thời gian thực hiện hợp đồng</w:t>
      </w:r>
    </w:p>
    <w:p w14:paraId="0DE87C6D" w14:textId="77777777" w:rsidR="00645100" w:rsidRPr="00CD6F57" w:rsidRDefault="00645100" w:rsidP="00645100">
      <w:pPr>
        <w:pStyle w:val="BodyText"/>
        <w:widowControl w:val="0"/>
        <w:spacing w:before="120" w:line="276" w:lineRule="auto"/>
        <w:ind w:firstLine="567"/>
        <w:rPr>
          <w:i/>
          <w:sz w:val="28"/>
          <w:szCs w:val="28"/>
          <w:lang w:val="fr-FR"/>
        </w:rPr>
      </w:pPr>
      <w:r w:rsidRPr="00CD6F57">
        <w:rPr>
          <w:sz w:val="28"/>
          <w:szCs w:val="28"/>
          <w:lang w:val="it-IT"/>
        </w:rPr>
        <w:t xml:space="preserve">Thời gian thực hiện hợp </w:t>
      </w:r>
      <w:r w:rsidRPr="00CD6F57">
        <w:rPr>
          <w:rFonts w:hint="eastAsia"/>
          <w:sz w:val="28"/>
          <w:szCs w:val="28"/>
          <w:lang w:val="it-IT"/>
        </w:rPr>
        <w:t>đ</w:t>
      </w:r>
      <w:r w:rsidRPr="00CD6F57">
        <w:rPr>
          <w:sz w:val="28"/>
          <w:szCs w:val="28"/>
          <w:lang w:val="it-IT"/>
        </w:rPr>
        <w:t>ồng: ____</w:t>
      </w:r>
      <w:r w:rsidRPr="00CD6F57">
        <w:rPr>
          <w:i/>
          <w:sz w:val="28"/>
          <w:szCs w:val="28"/>
          <w:lang w:val="it-IT"/>
        </w:rPr>
        <w:t>[Ghi thời gian thực hiện hợp đồng phù hợp với kết quả hoàn thiện hợp đồng giữa hai bên</w:t>
      </w:r>
      <w:r w:rsidRPr="00CD6F57">
        <w:rPr>
          <w:i/>
          <w:sz w:val="28"/>
          <w:szCs w:val="28"/>
          <w:lang w:val="fr-FR"/>
        </w:rPr>
        <w:t xml:space="preserve">]. </w:t>
      </w:r>
    </w:p>
    <w:p w14:paraId="2AFA2C74" w14:textId="77777777" w:rsidR="00645100" w:rsidRPr="00CD6F57" w:rsidRDefault="00645100" w:rsidP="00645100">
      <w:pPr>
        <w:pStyle w:val="BodyText"/>
        <w:keepNext/>
        <w:widowControl w:val="0"/>
        <w:spacing w:before="120" w:line="276" w:lineRule="auto"/>
        <w:ind w:right="191" w:firstLine="567"/>
        <w:rPr>
          <w:b/>
          <w:sz w:val="28"/>
          <w:szCs w:val="28"/>
          <w:lang w:val="fr-FR"/>
        </w:rPr>
      </w:pPr>
      <w:r w:rsidRPr="00CD6F57">
        <w:rPr>
          <w:b/>
          <w:sz w:val="28"/>
          <w:szCs w:val="28"/>
          <w:lang w:val="fr-FR"/>
        </w:rPr>
        <w:t>Điều 6. Sửa đổi hợp đồng</w:t>
      </w:r>
    </w:p>
    <w:p w14:paraId="5A882339" w14:textId="77777777" w:rsidR="00645100" w:rsidRPr="00CD6F57" w:rsidRDefault="00645100" w:rsidP="00645100">
      <w:pPr>
        <w:widowControl w:val="0"/>
        <w:spacing w:before="120" w:after="120"/>
        <w:ind w:right="191" w:firstLine="567"/>
        <w:rPr>
          <w:sz w:val="28"/>
          <w:szCs w:val="28"/>
          <w:lang w:val="fr-FR"/>
        </w:rPr>
      </w:pPr>
      <w:r w:rsidRPr="00CD6F57">
        <w:rPr>
          <w:sz w:val="28"/>
          <w:szCs w:val="28"/>
          <w:lang w:val="fr-FR"/>
        </w:rPr>
        <w:t>1. Bên A có thể yêu cầu Bên B sửa đổi, bổ sung các nội dung sau đây trong phạm vi công việc của hợp đồng:</w:t>
      </w:r>
    </w:p>
    <w:p w14:paraId="33BC2DAE" w14:textId="77777777" w:rsidR="00645100" w:rsidRPr="00CD6F57" w:rsidRDefault="00645100" w:rsidP="00645100">
      <w:pPr>
        <w:widowControl w:val="0"/>
        <w:spacing w:before="120" w:after="120"/>
        <w:ind w:right="191" w:firstLine="567"/>
        <w:rPr>
          <w:sz w:val="28"/>
          <w:szCs w:val="28"/>
          <w:lang w:val="fr-FR"/>
        </w:rPr>
      </w:pPr>
      <w:r w:rsidRPr="00CD6F57">
        <w:rPr>
          <w:sz w:val="28"/>
          <w:szCs w:val="28"/>
          <w:lang w:val="fr-FR"/>
        </w:rPr>
        <w:t>a) Thay đổi phương thức vận chuyển hoặc đóng gói;</w:t>
      </w:r>
    </w:p>
    <w:p w14:paraId="55313C3C" w14:textId="77777777" w:rsidR="00645100" w:rsidRPr="00CD6F57" w:rsidRDefault="00645100" w:rsidP="00645100">
      <w:pPr>
        <w:widowControl w:val="0"/>
        <w:spacing w:before="120" w:after="120"/>
        <w:ind w:right="191" w:firstLine="567"/>
        <w:rPr>
          <w:sz w:val="28"/>
          <w:szCs w:val="28"/>
          <w:lang w:val="fr-FR"/>
        </w:rPr>
      </w:pPr>
      <w:r w:rsidRPr="00CD6F57">
        <w:rPr>
          <w:sz w:val="28"/>
          <w:szCs w:val="28"/>
          <w:lang w:val="fr-FR"/>
        </w:rPr>
        <w:t xml:space="preserve">b) Thay đổi địa điểm giao hàng; </w:t>
      </w:r>
    </w:p>
    <w:p w14:paraId="5CE0A356" w14:textId="675D44B8" w:rsidR="00645100" w:rsidRPr="00CD6F57" w:rsidRDefault="00645100" w:rsidP="00645100">
      <w:pPr>
        <w:widowControl w:val="0"/>
        <w:spacing w:before="120" w:after="120"/>
        <w:ind w:right="191" w:firstLine="567"/>
        <w:rPr>
          <w:sz w:val="28"/>
          <w:szCs w:val="28"/>
          <w:lang w:val="fr-FR"/>
        </w:rPr>
      </w:pPr>
      <w:r w:rsidRPr="00CD6F57">
        <w:rPr>
          <w:sz w:val="28"/>
          <w:szCs w:val="28"/>
          <w:lang w:val="fr-FR"/>
        </w:rPr>
        <w:t>c) Thay đổi dịch vụ liên quan</w:t>
      </w:r>
      <w:r w:rsidR="00852BA4" w:rsidRPr="00CD6F57">
        <w:rPr>
          <w:sz w:val="28"/>
          <w:szCs w:val="28"/>
          <w:lang w:val="fr-FR"/>
        </w:rPr>
        <w:t>;</w:t>
      </w:r>
    </w:p>
    <w:p w14:paraId="30E6F668" w14:textId="77777777" w:rsidR="00645100" w:rsidRPr="00CD6F57" w:rsidRDefault="00645100" w:rsidP="00645100">
      <w:pPr>
        <w:widowControl w:val="0"/>
        <w:spacing w:before="120" w:after="120"/>
        <w:ind w:right="191" w:firstLine="567"/>
        <w:rPr>
          <w:sz w:val="28"/>
          <w:szCs w:val="28"/>
          <w:lang w:val="fr-FR"/>
        </w:rPr>
      </w:pPr>
      <w:r w:rsidRPr="00CD6F57">
        <w:rPr>
          <w:sz w:val="28"/>
          <w:szCs w:val="28"/>
          <w:lang w:val="fr-FR"/>
        </w:rPr>
        <w:t>d) Điều chỉnh tiến độ thực hiện hợp đồng.</w:t>
      </w:r>
    </w:p>
    <w:p w14:paraId="2787B74B" w14:textId="3054A4E5" w:rsidR="00645100" w:rsidRPr="00CD6F57" w:rsidRDefault="00645100" w:rsidP="00645100">
      <w:pPr>
        <w:widowControl w:val="0"/>
        <w:spacing w:before="120" w:after="120"/>
        <w:ind w:right="191" w:firstLine="567"/>
        <w:rPr>
          <w:sz w:val="28"/>
          <w:szCs w:val="28"/>
          <w:lang w:val="fr-FR"/>
        </w:rPr>
      </w:pPr>
      <w:r w:rsidRPr="00CD6F57">
        <w:rPr>
          <w:sz w:val="28"/>
          <w:szCs w:val="28"/>
          <w:lang w:val="fr-FR"/>
        </w:rPr>
        <w:t>2. Trường hợp việc sửa đổi, bổ sung các nội dung trong phạm vi công việc của hợp đồng quy định tại khoản 1 Điều này làm thay đổi chi phí hoặc thời gian thực hiện bất kỳ điều khoản nào trong hợp đồng, giá hợp đồng hoặc ngày giao hàng</w:t>
      </w:r>
      <w:r w:rsidR="00DC57A2" w:rsidRPr="00CD6F57">
        <w:rPr>
          <w:sz w:val="28"/>
          <w:szCs w:val="28"/>
          <w:lang w:val="fr-FR"/>
        </w:rPr>
        <w:t xml:space="preserve"> </w:t>
      </w:r>
      <w:r w:rsidRPr="00CD6F57">
        <w:rPr>
          <w:sz w:val="28"/>
          <w:szCs w:val="28"/>
          <w:lang w:val="fr-FR"/>
        </w:rPr>
        <w:t>phải được điều chỉnh tương ứng và hai bên tiến hành sửa đổi hợp đồng. Yêu cầu của Bên B về việc điều chỉnh giá hợp đồng, ngày giao hàng hoặc ngày hoàn thành phải được tiến hành trong vòng 28 ngày, kể từ ngày Bên B nhận được yêu cầu của Bên A về việc sửa đổi, bổ sung nội dung công việc của hợp đồng.</w:t>
      </w:r>
    </w:p>
    <w:p w14:paraId="1C8F84FA" w14:textId="77777777" w:rsidR="00645100" w:rsidRPr="00CD6F57" w:rsidRDefault="00645100" w:rsidP="00645100">
      <w:pPr>
        <w:widowControl w:val="0"/>
        <w:spacing w:before="120" w:after="120"/>
        <w:ind w:right="191" w:firstLine="567"/>
        <w:rPr>
          <w:sz w:val="28"/>
          <w:szCs w:val="28"/>
          <w:lang w:val="fr-FR"/>
        </w:rPr>
      </w:pPr>
      <w:r w:rsidRPr="00CD6F57">
        <w:rPr>
          <w:sz w:val="28"/>
          <w:szCs w:val="28"/>
          <w:lang w:val="fr-FR"/>
        </w:rPr>
        <w:t>3. Trường hợp Bên B cung cấp hàng hóa với phiên bản mới của cùng hãng sản xuất, có cùng xuất xứ, có tính năng kỹ thuật, cấu hình, thông số… tương đương hoặc tốt hơn phiên bản hàng hóa Bên B đề xuất và đáp ứng yêu cầu tại Điều 1 của Hợp đồng này thì Bên B phải thông báo trước bằng văn bản cho Bên A để Bên A xem xét. Trong trường hợp này, căn cứ nhu cầu sử dụng, Bên A có thể chấp thuận đề xuất của Bên B với điều kiện là đơn giá và các điều kiện khác của hợp đồng không thay đổi.</w:t>
      </w:r>
    </w:p>
    <w:p w14:paraId="48ED1E4C" w14:textId="77777777" w:rsidR="00645100" w:rsidRPr="00CD6F57" w:rsidRDefault="00645100" w:rsidP="00645100">
      <w:pPr>
        <w:keepNext/>
        <w:widowControl w:val="0"/>
        <w:spacing w:before="120" w:after="120" w:line="276" w:lineRule="auto"/>
        <w:ind w:firstLine="567"/>
        <w:rPr>
          <w:b/>
          <w:spacing w:val="-2"/>
          <w:sz w:val="28"/>
          <w:szCs w:val="28"/>
          <w:lang w:val="fr-FR"/>
        </w:rPr>
      </w:pPr>
      <w:r w:rsidRPr="00CD6F57">
        <w:rPr>
          <w:b/>
          <w:spacing w:val="-2"/>
          <w:sz w:val="28"/>
          <w:szCs w:val="28"/>
          <w:lang w:val="fr-FR"/>
        </w:rPr>
        <w:lastRenderedPageBreak/>
        <w:t>Điều 7. Bảo hành</w:t>
      </w:r>
    </w:p>
    <w:p w14:paraId="4BB01B48" w14:textId="77777777" w:rsidR="00645100" w:rsidRPr="00CD6F57" w:rsidRDefault="00645100" w:rsidP="00645100">
      <w:pPr>
        <w:widowControl w:val="0"/>
        <w:spacing w:before="120" w:after="120" w:line="276" w:lineRule="auto"/>
        <w:ind w:firstLine="567"/>
        <w:rPr>
          <w:sz w:val="28"/>
          <w:szCs w:val="28"/>
          <w:lang w:val="fr-FR"/>
        </w:rPr>
      </w:pPr>
      <w:r w:rsidRPr="00CD6F57">
        <w:rPr>
          <w:sz w:val="28"/>
          <w:szCs w:val="28"/>
          <w:lang w:val="fr-FR"/>
        </w:rPr>
        <w:t xml:space="preserve">1. Bên B bảo đảm cung cấp hàng hóa mới, chưa qua sử dụng theo đúng đề xuất đã nêu. Bên B bảo đảm hàng hóa không phát sinh khiếm khuyết do bất kỳ hành động hay sơ suất nào từ phía Bên B hoặc do thiết kế, vật liệu hoặc kỹ thuật chế tạo khi hàng hóa được sử dụng bình thường trong các điều kiện phổ biến tại Việt Nam.  </w:t>
      </w:r>
    </w:p>
    <w:p w14:paraId="3E13728C" w14:textId="77777777" w:rsidR="00645100" w:rsidRPr="00CD6F57" w:rsidRDefault="00645100" w:rsidP="00645100">
      <w:pPr>
        <w:widowControl w:val="0"/>
        <w:spacing w:before="120" w:after="120" w:line="276" w:lineRule="auto"/>
        <w:ind w:firstLine="567"/>
        <w:rPr>
          <w:strike/>
          <w:sz w:val="28"/>
          <w:szCs w:val="28"/>
          <w:lang w:val="fr-FR"/>
        </w:rPr>
      </w:pPr>
      <w:r w:rsidRPr="00CD6F57">
        <w:rPr>
          <w:sz w:val="28"/>
          <w:szCs w:val="28"/>
          <w:lang w:val="fr-FR"/>
        </w:rPr>
        <w:t xml:space="preserve">2. Thời hạn bảo hành là:______ ngày </w:t>
      </w:r>
      <w:r w:rsidRPr="00CD6F57">
        <w:rPr>
          <w:i/>
          <w:sz w:val="28"/>
          <w:szCs w:val="28"/>
          <w:lang w:val="fr-FR"/>
        </w:rPr>
        <w:t>[ghi số ngày]</w:t>
      </w:r>
      <w:r w:rsidRPr="00CD6F57">
        <w:rPr>
          <w:sz w:val="28"/>
          <w:szCs w:val="28"/>
          <w:lang w:val="fr-FR"/>
        </w:rPr>
        <w:t xml:space="preserve">. Địa điểm để áp dụng bảo hành là: ____ </w:t>
      </w:r>
      <w:r w:rsidRPr="00CD6F57">
        <w:rPr>
          <w:i/>
          <w:iCs/>
          <w:sz w:val="28"/>
          <w:szCs w:val="28"/>
          <w:lang w:val="fr-FR"/>
        </w:rPr>
        <w:t xml:space="preserve">[ghi tên một hoặc một số địa điểm] [Tùy theo tính chất và yêu cầu của gói thầu mà quy định cụ thể. Đối với các loại hàng hóa đơn giản thì yêu cầu </w:t>
      </w:r>
      <w:r w:rsidRPr="00CD6F57">
        <w:rPr>
          <w:sz w:val="28"/>
          <w:szCs w:val="28"/>
          <w:lang w:val="fr-FR"/>
        </w:rPr>
        <w:t>Bên B</w:t>
      </w:r>
      <w:r w:rsidRPr="00CD6F57">
        <w:rPr>
          <w:i/>
          <w:iCs/>
          <w:sz w:val="28"/>
          <w:szCs w:val="28"/>
          <w:lang w:val="fr-FR"/>
        </w:rPr>
        <w:t xml:space="preserve"> có phiếu bảo hành kèm theo, trong đó nêu rõ thời gian và trách nhiệm bảo hành của </w:t>
      </w:r>
      <w:r w:rsidRPr="00CD6F57">
        <w:rPr>
          <w:sz w:val="28"/>
          <w:szCs w:val="28"/>
          <w:lang w:val="fr-FR"/>
        </w:rPr>
        <w:t>Bên B</w:t>
      </w:r>
      <w:r w:rsidRPr="00CD6F57">
        <w:rPr>
          <w:i/>
          <w:iCs/>
          <w:sz w:val="28"/>
          <w:szCs w:val="28"/>
          <w:lang w:val="fr-FR"/>
        </w:rPr>
        <w:t xml:space="preserve">. Đối với các loại hàng hóa phức tạp thì ngoài việc có phiếu bảo hành kèm theo còn phải quy định </w:t>
      </w:r>
      <w:r w:rsidRPr="00CD6F57">
        <w:rPr>
          <w:sz w:val="28"/>
          <w:szCs w:val="28"/>
          <w:lang w:val="fr-FR"/>
        </w:rPr>
        <w:t>Bên A</w:t>
      </w:r>
      <w:r w:rsidRPr="00CD6F57">
        <w:rPr>
          <w:i/>
          <w:iCs/>
          <w:sz w:val="28"/>
          <w:szCs w:val="28"/>
          <w:lang w:val="fr-FR"/>
        </w:rPr>
        <w:t xml:space="preserve"> giữ lại một phần giá trị của hợp đồng để bảo đảm nghĩa vụ bảo hành hoặc nộp dưới dạng một bảo lãnh của ngân hàng. Trong trường hợp này, cần quy định cụ thể giá trị khoản tiền giữ lại và thời hạn hoàn trả cho </w:t>
      </w:r>
      <w:r w:rsidRPr="00CD6F57">
        <w:rPr>
          <w:sz w:val="28"/>
          <w:szCs w:val="28"/>
          <w:lang w:val="fr-FR"/>
        </w:rPr>
        <w:t>Bên B</w:t>
      </w:r>
      <w:r w:rsidRPr="00CD6F57">
        <w:rPr>
          <w:i/>
          <w:iCs/>
          <w:sz w:val="28"/>
          <w:szCs w:val="28"/>
          <w:lang w:val="fr-FR"/>
        </w:rPr>
        <w:t xml:space="preserve"> (ví dụ sẽ hoàn trả lại cho </w:t>
      </w:r>
      <w:r w:rsidRPr="00CD6F57">
        <w:rPr>
          <w:sz w:val="28"/>
          <w:szCs w:val="28"/>
          <w:lang w:val="fr-FR"/>
        </w:rPr>
        <w:t>Bên B</w:t>
      </w:r>
      <w:r w:rsidRPr="00CD6F57">
        <w:rPr>
          <w:i/>
          <w:iCs/>
          <w:sz w:val="28"/>
          <w:szCs w:val="28"/>
          <w:lang w:val="fr-FR"/>
        </w:rPr>
        <w:t xml:space="preserve"> khi hai bên thanh lý hợp đồng)]</w:t>
      </w:r>
      <w:r w:rsidRPr="00CD6F57">
        <w:rPr>
          <w:sz w:val="28"/>
          <w:szCs w:val="28"/>
          <w:lang w:val="fr-FR"/>
        </w:rPr>
        <w:t xml:space="preserve">. </w:t>
      </w:r>
      <w:r w:rsidRPr="00CD6F57">
        <w:rPr>
          <w:strike/>
          <w:sz w:val="28"/>
          <w:szCs w:val="28"/>
          <w:lang w:val="fr-FR"/>
        </w:rPr>
        <w:t xml:space="preserve"> </w:t>
      </w:r>
    </w:p>
    <w:p w14:paraId="0B1E3317" w14:textId="77777777" w:rsidR="00645100" w:rsidRPr="00CD6F57" w:rsidRDefault="00645100" w:rsidP="00645100">
      <w:pPr>
        <w:widowControl w:val="0"/>
        <w:spacing w:before="120" w:after="120" w:line="276" w:lineRule="auto"/>
        <w:ind w:firstLine="567"/>
        <w:rPr>
          <w:sz w:val="28"/>
          <w:szCs w:val="28"/>
          <w:lang w:val="fr-FR"/>
        </w:rPr>
      </w:pPr>
      <w:r w:rsidRPr="00CD6F57">
        <w:rPr>
          <w:sz w:val="28"/>
          <w:szCs w:val="28"/>
          <w:lang w:val="fr-FR"/>
        </w:rPr>
        <w:t xml:space="preserve">3. Trường hợp phát hiện khiếm khuyết của hàng hóa, Bên A kịp thời thông báo cho Bên B, kèm theo tài liệu chứng minh. Bên A tạo điều kiện cho Bên B tiến hành kiểm tra các khiếm khuyết đó. </w:t>
      </w:r>
    </w:p>
    <w:p w14:paraId="209A9EBF" w14:textId="77777777" w:rsidR="00645100" w:rsidRPr="00CD6F57" w:rsidRDefault="00645100" w:rsidP="00645100">
      <w:pPr>
        <w:widowControl w:val="0"/>
        <w:spacing w:before="120" w:after="120" w:line="276" w:lineRule="auto"/>
        <w:ind w:firstLine="567"/>
        <w:rPr>
          <w:sz w:val="28"/>
          <w:szCs w:val="28"/>
          <w:lang w:val="fr-FR"/>
        </w:rPr>
      </w:pPr>
      <w:r w:rsidRPr="00CD6F57">
        <w:rPr>
          <w:sz w:val="28"/>
          <w:szCs w:val="28"/>
          <w:lang w:val="fr-FR"/>
        </w:rPr>
        <w:t xml:space="preserve">4. Sau khi nhận được thông báo của Bên A về việc hàng hóa có khiếm khuyết, Bên B phải kịp thời sửa chữa hoặc thay thế hàng hóa có khiếm khuyết trong thời hạn: :_____ ngày </w:t>
      </w:r>
      <w:r w:rsidRPr="00CD6F57">
        <w:rPr>
          <w:i/>
          <w:iCs/>
          <w:sz w:val="28"/>
          <w:szCs w:val="28"/>
          <w:lang w:val="fr-FR"/>
        </w:rPr>
        <w:t>[ghi số ngày]</w:t>
      </w:r>
      <w:r w:rsidRPr="00CD6F57">
        <w:rPr>
          <w:sz w:val="28"/>
          <w:szCs w:val="28"/>
          <w:lang w:val="fr-FR"/>
        </w:rPr>
        <w:t xml:space="preserve"> và chịu toàn bộ chi phí sửa chữa, thay thế. </w:t>
      </w:r>
    </w:p>
    <w:p w14:paraId="66C8D15D" w14:textId="77777777" w:rsidR="00645100" w:rsidRPr="00CD6F57" w:rsidRDefault="00645100" w:rsidP="00645100">
      <w:pPr>
        <w:keepNext/>
        <w:widowControl w:val="0"/>
        <w:spacing w:before="120" w:after="120" w:line="276" w:lineRule="auto"/>
        <w:ind w:firstLine="567"/>
        <w:rPr>
          <w:spacing w:val="-2"/>
          <w:sz w:val="28"/>
          <w:szCs w:val="28"/>
          <w:lang w:val="fr-FR"/>
        </w:rPr>
      </w:pPr>
      <w:r w:rsidRPr="00CD6F57">
        <w:rPr>
          <w:sz w:val="28"/>
          <w:szCs w:val="28"/>
          <w:lang w:val="fr-FR"/>
        </w:rPr>
        <w:t>5. Trường hợp đã được thông báo nhưng Bên B không tiến hành sửa chữa khiếm khuyết của hàng hóa trong thời hạn quy định tại khoản 4 Điều này, Bên A có thể tự sửa chữa (nếu cần thiết). Bên B phải chịu tất cả rủi ro và chi phí liên quan. Việc Bên A tự sửa chữa khiếm khuyết của hàng hóa không ảnh hưởng đến các quyền khác của Bên A đối với Bên B theo hợp đồng</w:t>
      </w:r>
      <w:r w:rsidRPr="00CD6F57">
        <w:rPr>
          <w:spacing w:val="-2"/>
          <w:sz w:val="28"/>
          <w:szCs w:val="28"/>
          <w:lang w:val="fr-FR"/>
        </w:rPr>
        <w:t>.</w:t>
      </w:r>
    </w:p>
    <w:p w14:paraId="4114BDAB" w14:textId="77777777" w:rsidR="00645100" w:rsidRPr="00CD6F57" w:rsidRDefault="00645100" w:rsidP="00645100">
      <w:pPr>
        <w:widowControl w:val="0"/>
        <w:tabs>
          <w:tab w:val="left" w:pos="709"/>
          <w:tab w:val="left" w:pos="1100"/>
        </w:tabs>
        <w:overflowPunct w:val="0"/>
        <w:autoSpaceDE w:val="0"/>
        <w:autoSpaceDN w:val="0"/>
        <w:adjustRightInd w:val="0"/>
        <w:spacing w:before="120" w:after="120" w:line="276" w:lineRule="auto"/>
        <w:ind w:firstLine="567"/>
        <w:textAlignment w:val="baseline"/>
        <w:rPr>
          <w:b/>
          <w:spacing w:val="-2"/>
          <w:sz w:val="28"/>
          <w:szCs w:val="28"/>
          <w:lang w:val="fr-FR"/>
        </w:rPr>
      </w:pPr>
      <w:r w:rsidRPr="00CD6F57">
        <w:rPr>
          <w:b/>
          <w:spacing w:val="-2"/>
          <w:sz w:val="28"/>
          <w:szCs w:val="28"/>
          <w:lang w:val="fr-FR"/>
        </w:rPr>
        <w:t>Điều 8. Phạt và bồi thường thiệt hại</w:t>
      </w:r>
    </w:p>
    <w:p w14:paraId="53BD1DA4" w14:textId="77777777" w:rsidR="00645100" w:rsidRPr="00CD6F57" w:rsidRDefault="00645100" w:rsidP="00645100">
      <w:pPr>
        <w:spacing w:before="120" w:after="120" w:line="276" w:lineRule="auto"/>
        <w:ind w:firstLine="567"/>
        <w:rPr>
          <w:i/>
          <w:sz w:val="28"/>
          <w:szCs w:val="28"/>
          <w:lang w:val="pt-BR"/>
        </w:rPr>
      </w:pPr>
      <w:r w:rsidRPr="00CD6F57">
        <w:rPr>
          <w:sz w:val="28"/>
          <w:szCs w:val="28"/>
          <w:lang w:val="fr-FR"/>
        </w:rPr>
        <w:t xml:space="preserve">1. Phạt vi phạm hợp đồng </w:t>
      </w:r>
      <w:r w:rsidRPr="00CD6F57">
        <w:rPr>
          <w:sz w:val="28"/>
          <w:szCs w:val="28"/>
          <w:lang w:val="pt-BR"/>
        </w:rPr>
        <w:t xml:space="preserve">:___ </w:t>
      </w:r>
      <w:r w:rsidRPr="00CD6F57">
        <w:rPr>
          <w:i/>
          <w:sz w:val="28"/>
          <w:szCs w:val="28"/>
          <w:lang w:val="pt-BR"/>
        </w:rPr>
        <w:t>[ghi “</w:t>
      </w:r>
      <w:r w:rsidRPr="00CD6F57">
        <w:rPr>
          <w:sz w:val="28"/>
          <w:szCs w:val="28"/>
          <w:lang w:val="pt-BR"/>
        </w:rPr>
        <w:t>Áp dụng</w:t>
      </w:r>
      <w:r w:rsidRPr="00CD6F57">
        <w:rPr>
          <w:i/>
          <w:sz w:val="28"/>
          <w:szCs w:val="28"/>
          <w:lang w:val="pt-BR"/>
        </w:rPr>
        <w:t>” hoặc “</w:t>
      </w:r>
      <w:r w:rsidRPr="00CD6F57">
        <w:rPr>
          <w:sz w:val="28"/>
          <w:szCs w:val="28"/>
          <w:lang w:val="pt-BR"/>
        </w:rPr>
        <w:t>Không áp dụng</w:t>
      </w:r>
      <w:r w:rsidRPr="00CD6F57">
        <w:rPr>
          <w:i/>
          <w:sz w:val="28"/>
          <w:szCs w:val="28"/>
          <w:lang w:val="pt-BR"/>
        </w:rPr>
        <w:t>]</w:t>
      </w:r>
      <w:r w:rsidRPr="00CD6F57">
        <w:rPr>
          <w:sz w:val="28"/>
          <w:szCs w:val="28"/>
          <w:lang w:val="pt-BR"/>
        </w:rPr>
        <w:t>.</w:t>
      </w:r>
    </w:p>
    <w:p w14:paraId="1926F239" w14:textId="77777777" w:rsidR="00645100" w:rsidRPr="00CD6F57" w:rsidRDefault="00645100" w:rsidP="00645100">
      <w:pPr>
        <w:spacing w:before="120" w:after="120" w:line="276" w:lineRule="auto"/>
        <w:ind w:firstLine="567"/>
        <w:rPr>
          <w:i/>
          <w:sz w:val="28"/>
          <w:szCs w:val="28"/>
          <w:lang w:val="pt-BR"/>
        </w:rPr>
      </w:pPr>
      <w:r w:rsidRPr="00CD6F57">
        <w:rPr>
          <w:i/>
          <w:sz w:val="28"/>
          <w:szCs w:val="28"/>
          <w:lang w:val="pt-BR"/>
        </w:rPr>
        <w:t>Trường hợp áp dụng phạt vi phạm hợp đồng thì quy định như sau:</w:t>
      </w:r>
    </w:p>
    <w:p w14:paraId="06273FCA" w14:textId="77777777" w:rsidR="00645100" w:rsidRPr="00CD6F57" w:rsidRDefault="00645100" w:rsidP="00645100">
      <w:pPr>
        <w:spacing w:before="120" w:after="120" w:line="276" w:lineRule="auto"/>
        <w:ind w:firstLine="567"/>
        <w:rPr>
          <w:sz w:val="28"/>
          <w:szCs w:val="28"/>
          <w:lang w:val="pt-BR"/>
        </w:rPr>
      </w:pPr>
      <w:r w:rsidRPr="00CD6F57">
        <w:rPr>
          <w:sz w:val="28"/>
          <w:szCs w:val="28"/>
          <w:lang w:val="pt-BR"/>
        </w:rPr>
        <w:t xml:space="preserve">Trừ trường hợp bất khả kháng theo quy định tại Điều 11 của Hợp đồng này, nếu Bên B không thể giao hàng hay cung cấp các dịch vụ liên quan theo đúng thời hạn đã nêu trong hợp đồng thì Bên A có thể khấu trừ vào giá hợp đồng một khoản tiền phạt tương ứng với :_____%/tuần </w:t>
      </w:r>
      <w:r w:rsidRPr="00CD6F57">
        <w:rPr>
          <w:i/>
          <w:sz w:val="28"/>
          <w:szCs w:val="28"/>
          <w:lang w:val="pt-BR"/>
        </w:rPr>
        <w:t xml:space="preserve">(hoặc ngày, tháng...) [ghi cụ thể mức khấu trừ là bao nhiêu % giá trị phần hàng hóa giao chậm hoặc phần dịch vụ liên quan hoàn thành chậm] </w:t>
      </w:r>
      <w:r w:rsidRPr="00CD6F57">
        <w:rPr>
          <w:sz w:val="28"/>
          <w:szCs w:val="28"/>
          <w:lang w:val="pt-BR"/>
        </w:rPr>
        <w:t xml:space="preserve">cho đến khi nội dung công việc đó được thực hiện. Bên A sẽ </w:t>
      </w:r>
      <w:r w:rsidRPr="00CD6F57">
        <w:rPr>
          <w:sz w:val="28"/>
          <w:szCs w:val="28"/>
          <w:lang w:val="pt-BR"/>
        </w:rPr>
        <w:lastRenderedPageBreak/>
        <w:t xml:space="preserve">khấu trừ đến ____ % </w:t>
      </w:r>
      <w:r w:rsidRPr="00CD6F57">
        <w:rPr>
          <w:i/>
          <w:sz w:val="28"/>
          <w:szCs w:val="28"/>
          <w:lang w:val="pt-BR"/>
        </w:rPr>
        <w:t>[ghi mức phạt tối đa]</w:t>
      </w:r>
      <w:r w:rsidRPr="00CD6F57">
        <w:rPr>
          <w:sz w:val="28"/>
          <w:szCs w:val="28"/>
          <w:lang w:val="pt-BR"/>
        </w:rPr>
        <w:t>. Khi đạt đến mức phạt tối đa, Bên A có thể xem xét chấm dứt hợp đồng theo quy định tại Điều 12 của Hợp đồng này.</w:t>
      </w:r>
    </w:p>
    <w:p w14:paraId="2AC6DC03" w14:textId="77777777" w:rsidR="00645100" w:rsidRPr="00CD6F57" w:rsidRDefault="00645100" w:rsidP="00645100">
      <w:pPr>
        <w:spacing w:before="120" w:after="120" w:line="276" w:lineRule="auto"/>
        <w:ind w:firstLine="567"/>
        <w:rPr>
          <w:sz w:val="28"/>
          <w:szCs w:val="28"/>
          <w:lang w:val="pt-BR"/>
        </w:rPr>
      </w:pPr>
      <w:r w:rsidRPr="00CD6F57">
        <w:rPr>
          <w:sz w:val="28"/>
          <w:szCs w:val="28"/>
          <w:lang w:val="pt-BR"/>
        </w:rPr>
        <w:t xml:space="preserve">2. Bồi thường thiệt hại:___ </w:t>
      </w:r>
      <w:r w:rsidRPr="00CD6F57">
        <w:rPr>
          <w:i/>
          <w:sz w:val="28"/>
          <w:szCs w:val="28"/>
          <w:lang w:val="pt-BR"/>
        </w:rPr>
        <w:t>[ghi “</w:t>
      </w:r>
      <w:r w:rsidRPr="00CD6F57">
        <w:rPr>
          <w:sz w:val="28"/>
          <w:szCs w:val="28"/>
          <w:lang w:val="pt-BR"/>
        </w:rPr>
        <w:t>Áp dụng</w:t>
      </w:r>
      <w:r w:rsidRPr="00CD6F57">
        <w:rPr>
          <w:i/>
          <w:sz w:val="28"/>
          <w:szCs w:val="28"/>
          <w:lang w:val="pt-BR"/>
        </w:rPr>
        <w:t>” hoặc “</w:t>
      </w:r>
      <w:r w:rsidRPr="00CD6F57">
        <w:rPr>
          <w:sz w:val="28"/>
          <w:szCs w:val="28"/>
          <w:lang w:val="pt-BR"/>
        </w:rPr>
        <w:t>Không áp dụng</w:t>
      </w:r>
      <w:r w:rsidRPr="00CD6F57">
        <w:rPr>
          <w:i/>
          <w:sz w:val="28"/>
          <w:szCs w:val="28"/>
          <w:lang w:val="pt-BR"/>
        </w:rPr>
        <w:t>”]</w:t>
      </w:r>
      <w:r w:rsidRPr="00CD6F57">
        <w:rPr>
          <w:sz w:val="28"/>
          <w:szCs w:val="28"/>
          <w:lang w:val="pt-BR"/>
        </w:rPr>
        <w:t>.</w:t>
      </w:r>
    </w:p>
    <w:p w14:paraId="29F31856" w14:textId="77777777" w:rsidR="00645100" w:rsidRPr="00CD6F57" w:rsidRDefault="00645100" w:rsidP="00645100">
      <w:pPr>
        <w:spacing w:before="120" w:after="120" w:line="276" w:lineRule="auto"/>
        <w:ind w:firstLine="567"/>
        <w:rPr>
          <w:i/>
          <w:sz w:val="28"/>
          <w:szCs w:val="28"/>
          <w:lang w:val="pt-BR"/>
        </w:rPr>
      </w:pPr>
      <w:r w:rsidRPr="00CD6F57">
        <w:rPr>
          <w:i/>
          <w:sz w:val="28"/>
          <w:szCs w:val="28"/>
          <w:lang w:val="pt-BR"/>
        </w:rPr>
        <w:t>Trường hợp áp dụng bồi thường thiệt hại thì quy định về bồi thường thiệt hại theo một trong các cách thức sau:</w:t>
      </w:r>
    </w:p>
    <w:p w14:paraId="6DF96C63" w14:textId="77777777" w:rsidR="00645100" w:rsidRPr="00CD6F57" w:rsidRDefault="00645100" w:rsidP="00645100">
      <w:pPr>
        <w:spacing w:before="120" w:after="120" w:line="276" w:lineRule="auto"/>
        <w:ind w:firstLine="567"/>
        <w:rPr>
          <w:i/>
          <w:sz w:val="28"/>
          <w:szCs w:val="28"/>
          <w:lang w:val="pt-BR"/>
        </w:rPr>
      </w:pPr>
      <w:r w:rsidRPr="00CD6F57">
        <w:rPr>
          <w:i/>
          <w:sz w:val="28"/>
          <w:szCs w:val="28"/>
          <w:lang w:val="pt-BR"/>
        </w:rPr>
        <w:t>- Bồi thường thiệt hại trên cơ sở toàn bộ thiệt hại thực tế;</w:t>
      </w:r>
    </w:p>
    <w:p w14:paraId="14C0074E" w14:textId="77777777" w:rsidR="00645100" w:rsidRPr="00CD6F57" w:rsidRDefault="00645100" w:rsidP="00645100">
      <w:pPr>
        <w:widowControl w:val="0"/>
        <w:tabs>
          <w:tab w:val="left" w:pos="709"/>
          <w:tab w:val="left" w:pos="1100"/>
        </w:tabs>
        <w:overflowPunct w:val="0"/>
        <w:autoSpaceDE w:val="0"/>
        <w:autoSpaceDN w:val="0"/>
        <w:adjustRightInd w:val="0"/>
        <w:spacing w:before="120" w:after="120" w:line="276" w:lineRule="auto"/>
        <w:ind w:firstLine="567"/>
        <w:textAlignment w:val="baseline"/>
        <w:rPr>
          <w:b/>
          <w:spacing w:val="-2"/>
          <w:sz w:val="28"/>
          <w:szCs w:val="28"/>
          <w:lang w:val="pt-BR"/>
        </w:rPr>
      </w:pPr>
      <w:r w:rsidRPr="00CD6F57">
        <w:rPr>
          <w:i/>
          <w:sz w:val="28"/>
          <w:szCs w:val="28"/>
          <w:lang w:val="pt-BR"/>
        </w:rPr>
        <w:t>- Bồi thường thiệt hại trên cơ sở một mức xác định. Trong trường hợp này nêu rõ mức bồi thường, phương thức bồi thường… phù hợp với pháp luật dân sự</w:t>
      </w:r>
      <w:r w:rsidRPr="00CD6F57">
        <w:rPr>
          <w:b/>
          <w:spacing w:val="-2"/>
          <w:sz w:val="28"/>
          <w:szCs w:val="28"/>
          <w:lang w:val="pt-BR"/>
        </w:rPr>
        <w:t xml:space="preserve"> </w:t>
      </w:r>
    </w:p>
    <w:p w14:paraId="25E50032" w14:textId="77777777" w:rsidR="00645100" w:rsidRPr="00CD6F57" w:rsidRDefault="00645100" w:rsidP="00645100">
      <w:pPr>
        <w:widowControl w:val="0"/>
        <w:overflowPunct w:val="0"/>
        <w:autoSpaceDE w:val="0"/>
        <w:autoSpaceDN w:val="0"/>
        <w:adjustRightInd w:val="0"/>
        <w:spacing w:before="120" w:after="120" w:line="276" w:lineRule="auto"/>
        <w:ind w:firstLine="567"/>
        <w:textAlignment w:val="baseline"/>
        <w:rPr>
          <w:b/>
          <w:spacing w:val="-2"/>
          <w:sz w:val="28"/>
          <w:szCs w:val="28"/>
          <w:lang w:val="pt-BR"/>
        </w:rPr>
      </w:pPr>
      <w:r w:rsidRPr="00CD6F57">
        <w:rPr>
          <w:b/>
          <w:spacing w:val="-2"/>
          <w:sz w:val="28"/>
          <w:szCs w:val="28"/>
          <w:lang w:val="pt-BR"/>
        </w:rPr>
        <w:t>Điều 9. Bất khả kháng</w:t>
      </w:r>
    </w:p>
    <w:p w14:paraId="5D45553B" w14:textId="77777777" w:rsidR="00645100" w:rsidRPr="00CD6F57" w:rsidRDefault="00645100" w:rsidP="00645100">
      <w:pPr>
        <w:widowControl w:val="0"/>
        <w:spacing w:before="120" w:after="120" w:line="276" w:lineRule="auto"/>
        <w:ind w:firstLine="567"/>
        <w:rPr>
          <w:sz w:val="28"/>
          <w:szCs w:val="28"/>
          <w:lang w:val="pt-BR"/>
        </w:rPr>
      </w:pPr>
      <w:r w:rsidRPr="00CD6F57">
        <w:rPr>
          <w:sz w:val="28"/>
          <w:szCs w:val="28"/>
          <w:lang w:val="pt-BR"/>
        </w:rPr>
        <w:t>1. Bên B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47E394D2" w14:textId="77777777" w:rsidR="00645100" w:rsidRPr="00CD6F57" w:rsidRDefault="00645100" w:rsidP="00645100">
      <w:pPr>
        <w:widowControl w:val="0"/>
        <w:spacing w:before="60" w:after="60" w:line="276" w:lineRule="auto"/>
        <w:ind w:firstLine="567"/>
        <w:rPr>
          <w:sz w:val="28"/>
          <w:szCs w:val="28"/>
          <w:lang w:val="pt-BR"/>
        </w:rPr>
      </w:pPr>
      <w:r w:rsidRPr="00CD6F57">
        <w:rPr>
          <w:sz w:val="28"/>
          <w:szCs w:val="28"/>
          <w:lang w:val="pt-BR"/>
        </w:rPr>
        <w:t>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00D114B5" w14:textId="77777777" w:rsidR="00645100" w:rsidRPr="00CD6F57" w:rsidRDefault="00645100" w:rsidP="00645100">
      <w:pPr>
        <w:widowControl w:val="0"/>
        <w:spacing w:before="60" w:after="60" w:line="276" w:lineRule="auto"/>
        <w:ind w:firstLine="567"/>
        <w:rPr>
          <w:sz w:val="28"/>
          <w:szCs w:val="28"/>
          <w:lang w:val="pt-BR"/>
        </w:rPr>
      </w:pPr>
      <w:r w:rsidRPr="00CD6F57">
        <w:rPr>
          <w:sz w:val="28"/>
          <w:szCs w:val="28"/>
          <w:lang w:val="pt-BR"/>
        </w:rPr>
        <w:t xml:space="preserve">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7014241D" w14:textId="77777777" w:rsidR="00645100" w:rsidRPr="00CD6F57" w:rsidRDefault="00645100" w:rsidP="00A25EE3">
      <w:pPr>
        <w:keepNext/>
        <w:widowControl w:val="0"/>
        <w:spacing w:before="60" w:after="60" w:line="276" w:lineRule="auto"/>
        <w:ind w:firstLine="567"/>
        <w:rPr>
          <w:sz w:val="28"/>
          <w:szCs w:val="28"/>
          <w:lang w:val="pt-BR"/>
        </w:rPr>
      </w:pPr>
      <w:r w:rsidRPr="00CD6F57">
        <w:rPr>
          <w:sz w:val="28"/>
          <w:szCs w:val="28"/>
          <w:lang w:val="pt-BR"/>
        </w:rPr>
        <w:t>4. Khi xảy ra sự kiện bất khả kháng, bên bị ảnh hưởng bởi sự kiện bất khả kháng</w:t>
      </w:r>
      <w:r w:rsidRPr="00CD6F57" w:rsidDel="00316AE8">
        <w:rPr>
          <w:sz w:val="28"/>
          <w:szCs w:val="28"/>
          <w:lang w:val="pt-BR"/>
        </w:rPr>
        <w:t xml:space="preserve"> </w:t>
      </w:r>
      <w:r w:rsidRPr="00CD6F57">
        <w:rPr>
          <w:sz w:val="28"/>
          <w:szCs w:val="28"/>
          <w:lang w:val="pt-BR"/>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4FBA6DDD" w14:textId="77777777" w:rsidR="00645100" w:rsidRPr="00CD6F57" w:rsidRDefault="00645100" w:rsidP="00E802E5">
      <w:pPr>
        <w:pStyle w:val="Heading3"/>
        <w:rPr>
          <w:lang w:val="pt-BR"/>
        </w:rPr>
      </w:pPr>
      <w:r w:rsidRPr="00CD6F57">
        <w:rPr>
          <w:lang w:val="pt-BR"/>
        </w:rPr>
        <w:t>Bên B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3E1589EE" w14:textId="77777777" w:rsidR="00645100" w:rsidRPr="00CD6F57" w:rsidRDefault="00645100" w:rsidP="00A25EE3">
      <w:pPr>
        <w:keepNext/>
        <w:widowControl w:val="0"/>
        <w:overflowPunct w:val="0"/>
        <w:autoSpaceDE w:val="0"/>
        <w:autoSpaceDN w:val="0"/>
        <w:adjustRightInd w:val="0"/>
        <w:spacing w:before="120" w:after="120" w:line="276" w:lineRule="auto"/>
        <w:ind w:firstLine="567"/>
        <w:textAlignment w:val="baseline"/>
        <w:rPr>
          <w:b/>
          <w:spacing w:val="-2"/>
          <w:sz w:val="28"/>
          <w:szCs w:val="28"/>
          <w:lang w:val="pt-BR"/>
        </w:rPr>
      </w:pPr>
      <w:r w:rsidRPr="00CD6F57">
        <w:rPr>
          <w:sz w:val="28"/>
          <w:szCs w:val="28"/>
          <w:lang w:val="pt-BR"/>
        </w:rPr>
        <w:t xml:space="preserve">5. Thời hạn mà một bên phải hoàn thành một công việc theo Hợp đồng này được gia hạn thêm một khoảng thời gian bằng đúng thời gian bên đó không thể </w:t>
      </w:r>
      <w:r w:rsidRPr="00CD6F57">
        <w:rPr>
          <w:sz w:val="28"/>
          <w:szCs w:val="28"/>
          <w:lang w:val="pt-BR"/>
        </w:rPr>
        <w:lastRenderedPageBreak/>
        <w:t>thực hiện được công việc do sự kiện bất khả kháng gây ra.</w:t>
      </w:r>
    </w:p>
    <w:p w14:paraId="5B5956B6" w14:textId="77777777" w:rsidR="00645100" w:rsidRPr="00CD6F57" w:rsidRDefault="00645100" w:rsidP="00645100">
      <w:pPr>
        <w:widowControl w:val="0"/>
        <w:tabs>
          <w:tab w:val="left" w:pos="709"/>
          <w:tab w:val="left" w:pos="1100"/>
        </w:tabs>
        <w:overflowPunct w:val="0"/>
        <w:autoSpaceDE w:val="0"/>
        <w:autoSpaceDN w:val="0"/>
        <w:adjustRightInd w:val="0"/>
        <w:spacing w:before="120" w:after="120" w:line="276" w:lineRule="auto"/>
        <w:ind w:firstLine="567"/>
        <w:textAlignment w:val="baseline"/>
        <w:rPr>
          <w:b/>
          <w:spacing w:val="-2"/>
          <w:sz w:val="28"/>
          <w:szCs w:val="28"/>
          <w:lang w:val="pt-BR"/>
        </w:rPr>
      </w:pPr>
      <w:r w:rsidRPr="00CD6F57">
        <w:rPr>
          <w:b/>
          <w:spacing w:val="-2"/>
          <w:sz w:val="28"/>
          <w:szCs w:val="28"/>
          <w:lang w:val="pt-BR"/>
        </w:rPr>
        <w:t>Điều 10. Chấm dứt hợp đồng</w:t>
      </w:r>
    </w:p>
    <w:p w14:paraId="0D606980" w14:textId="77777777" w:rsidR="00645100" w:rsidRPr="00CD6F57" w:rsidRDefault="00645100" w:rsidP="00645100">
      <w:pPr>
        <w:pStyle w:val="Sub-ClauseText"/>
        <w:widowControl w:val="0"/>
        <w:spacing w:line="276" w:lineRule="auto"/>
        <w:ind w:firstLine="567"/>
        <w:rPr>
          <w:spacing w:val="0"/>
          <w:sz w:val="28"/>
          <w:szCs w:val="28"/>
          <w:lang w:val="pt-BR"/>
        </w:rPr>
      </w:pPr>
      <w:r w:rsidRPr="00CD6F57">
        <w:rPr>
          <w:spacing w:val="0"/>
          <w:sz w:val="28"/>
          <w:szCs w:val="28"/>
          <w:lang w:val="pt-BR"/>
        </w:rPr>
        <w:t xml:space="preserve">1. Chấm dứt hợp đồng do sai phạm </w:t>
      </w:r>
    </w:p>
    <w:p w14:paraId="46BBFDC2" w14:textId="77777777" w:rsidR="00645100" w:rsidRPr="00CD6F57" w:rsidRDefault="00645100" w:rsidP="00645100">
      <w:pPr>
        <w:pStyle w:val="Sub-ClauseText"/>
        <w:widowControl w:val="0"/>
        <w:spacing w:line="276" w:lineRule="auto"/>
        <w:ind w:firstLine="567"/>
        <w:rPr>
          <w:spacing w:val="0"/>
          <w:sz w:val="28"/>
          <w:szCs w:val="28"/>
          <w:lang w:val="pt-BR"/>
        </w:rPr>
      </w:pPr>
      <w:r w:rsidRPr="00CD6F57">
        <w:rPr>
          <w:spacing w:val="0"/>
          <w:sz w:val="28"/>
          <w:szCs w:val="28"/>
          <w:lang w:val="pt-BR"/>
        </w:rPr>
        <w:t xml:space="preserve">a) Bên A có thể chấm dứt một phần hoặc toàn bộ hợp đồng mà không gây tổn hại đến các biện pháp khắc phục vi phạm hợp đồng khác bằng cách thông báo bằng văn bản cho Bên B về sai phạm trong hợp đồng trong các trường hợp sau: </w:t>
      </w:r>
    </w:p>
    <w:p w14:paraId="3502E666" w14:textId="77777777" w:rsidR="00645100" w:rsidRPr="00CD6F57" w:rsidRDefault="00645100" w:rsidP="00645100">
      <w:pPr>
        <w:pStyle w:val="Sub-ClauseText"/>
        <w:widowControl w:val="0"/>
        <w:spacing w:line="276" w:lineRule="auto"/>
        <w:ind w:firstLine="567"/>
        <w:rPr>
          <w:spacing w:val="0"/>
          <w:sz w:val="28"/>
          <w:szCs w:val="28"/>
          <w:lang w:val="pt-BR"/>
        </w:rPr>
      </w:pPr>
      <w:r w:rsidRPr="00CD6F57">
        <w:rPr>
          <w:spacing w:val="0"/>
          <w:sz w:val="28"/>
          <w:szCs w:val="28"/>
          <w:lang w:val="pt-BR"/>
        </w:rPr>
        <w:t xml:space="preserve">- Bên B không thể bàn giao hàng hóa hoặc một phần hàng hóa trong thời hạn quy định theo hợp đồng, hoặc trong thời gian gia hạn; </w:t>
      </w:r>
    </w:p>
    <w:p w14:paraId="4B4DB89C" w14:textId="77777777" w:rsidR="00645100" w:rsidRPr="00CD6F57" w:rsidRDefault="00645100" w:rsidP="00645100">
      <w:pPr>
        <w:pStyle w:val="Sub-ClauseText"/>
        <w:widowControl w:val="0"/>
        <w:spacing w:line="276" w:lineRule="auto"/>
        <w:ind w:firstLine="567"/>
        <w:rPr>
          <w:spacing w:val="0"/>
          <w:sz w:val="28"/>
          <w:szCs w:val="28"/>
          <w:lang w:val="pt-BR"/>
        </w:rPr>
      </w:pPr>
      <w:r w:rsidRPr="00CD6F57">
        <w:rPr>
          <w:spacing w:val="0"/>
          <w:sz w:val="28"/>
          <w:szCs w:val="28"/>
          <w:lang w:val="pt-BR"/>
        </w:rPr>
        <w:t>- Bên B không thực hiện bất kỳ nghĩa vụ nào khác theo hợp đồng;</w:t>
      </w:r>
    </w:p>
    <w:p w14:paraId="7FB0258A" w14:textId="77777777" w:rsidR="00645100" w:rsidRPr="00CD6F57" w:rsidRDefault="00645100" w:rsidP="00645100">
      <w:pPr>
        <w:pStyle w:val="Sub-ClauseText"/>
        <w:widowControl w:val="0"/>
        <w:spacing w:line="276" w:lineRule="auto"/>
        <w:ind w:firstLine="567"/>
        <w:rPr>
          <w:spacing w:val="0"/>
          <w:sz w:val="28"/>
          <w:szCs w:val="28"/>
          <w:lang w:val="pt-BR"/>
        </w:rPr>
      </w:pPr>
      <w:r w:rsidRPr="00CD6F57">
        <w:rPr>
          <w:spacing w:val="0"/>
          <w:sz w:val="28"/>
          <w:szCs w:val="28"/>
          <w:lang w:val="pt-BR"/>
        </w:rPr>
        <w:t>- Bên A xác định Bên B vi phạm một trong các hành vi bị cấm quy định tại Điều 16 của Luật Đấu thầu trong quá trình đấu thầu hoặc thực hiện hợp đồng;</w:t>
      </w:r>
    </w:p>
    <w:p w14:paraId="239D1C6A" w14:textId="48E35C20" w:rsidR="00645100" w:rsidRPr="00CD6F57" w:rsidRDefault="00645100" w:rsidP="00645100">
      <w:pPr>
        <w:pStyle w:val="Sub-ClauseText"/>
        <w:widowControl w:val="0"/>
        <w:spacing w:line="276" w:lineRule="auto"/>
        <w:ind w:firstLine="567"/>
        <w:rPr>
          <w:spacing w:val="0"/>
          <w:sz w:val="28"/>
          <w:szCs w:val="28"/>
          <w:lang w:val="pt-BR"/>
        </w:rPr>
      </w:pPr>
      <w:r w:rsidRPr="00CD6F57">
        <w:rPr>
          <w:spacing w:val="0"/>
          <w:sz w:val="28"/>
          <w:szCs w:val="28"/>
          <w:lang w:val="pt-BR"/>
        </w:rPr>
        <w:t xml:space="preserve">b) Trường hợp Bên A chấm dứt một phần hoặc toàn bộ hợp đồng theo điểm a khoản này, Bên A có thể mua sắm hàng hóa tương tự như các hàng hóa chưa được thực hiện theo các điều khoản và phương thức phù hợp. Bên B phải chịu trách nhiệm bồi thường cho Bên A các chi phí phụ trội phát sinh từ việc mua hàng hóa tương tự đó. Tuy nhiên, Bên B vẫn phải tiếp tục thực hiện phần hợp đồng không bị chấm dứt. </w:t>
      </w:r>
    </w:p>
    <w:p w14:paraId="5D57DCF5" w14:textId="77777777" w:rsidR="00645100" w:rsidRPr="00CD6F57" w:rsidRDefault="00645100" w:rsidP="00645100">
      <w:pPr>
        <w:pStyle w:val="Sub-ClauseText"/>
        <w:widowControl w:val="0"/>
        <w:spacing w:line="276" w:lineRule="auto"/>
        <w:ind w:firstLine="567"/>
        <w:rPr>
          <w:spacing w:val="0"/>
          <w:sz w:val="28"/>
          <w:szCs w:val="28"/>
          <w:lang w:val="pt-BR"/>
        </w:rPr>
      </w:pPr>
      <w:r w:rsidRPr="00CD6F57">
        <w:rPr>
          <w:spacing w:val="0"/>
          <w:sz w:val="28"/>
          <w:szCs w:val="28"/>
          <w:lang w:val="pt-BR"/>
        </w:rPr>
        <w:t xml:space="preserve">2. Chấm dứt hợp đồng do mất khả năng thanh toán </w:t>
      </w:r>
    </w:p>
    <w:p w14:paraId="0EC483AA" w14:textId="77777777" w:rsidR="00645100" w:rsidRPr="00CD6F57" w:rsidRDefault="00645100" w:rsidP="00645100">
      <w:pPr>
        <w:widowControl w:val="0"/>
        <w:tabs>
          <w:tab w:val="left" w:pos="709"/>
          <w:tab w:val="left" w:pos="1100"/>
        </w:tabs>
        <w:overflowPunct w:val="0"/>
        <w:autoSpaceDE w:val="0"/>
        <w:autoSpaceDN w:val="0"/>
        <w:adjustRightInd w:val="0"/>
        <w:spacing w:before="120" w:after="120" w:line="276" w:lineRule="auto"/>
        <w:ind w:firstLine="567"/>
        <w:textAlignment w:val="baseline"/>
        <w:rPr>
          <w:b/>
          <w:spacing w:val="-2"/>
          <w:sz w:val="28"/>
          <w:szCs w:val="28"/>
          <w:lang w:val="pt-BR"/>
        </w:rPr>
      </w:pPr>
      <w:r w:rsidRPr="00CD6F57">
        <w:rPr>
          <w:sz w:val="28"/>
          <w:szCs w:val="28"/>
          <w:lang w:val="pt-BR"/>
        </w:rPr>
        <w:t>Trường hợp Bên B phá sản hoặc mất khả năng thanh toán, Bên A có thể chấm dứt hợp đồng vào bất kỳ thời điểm nào bằng cách gửi thông báo cho Bên B. Trong trường hợp đó, hợp đồng sẽ chấm dứt và Bên B không được bồi thường với điều kiện là việc chấm dứt hợp đồng không gây tổn hại hoặc ảnh hưởng đến bất kỳ quyền khởi kiện hoặc biện pháp khắc phục của Bên A trước đó hoặc sau đó.</w:t>
      </w:r>
    </w:p>
    <w:p w14:paraId="23FBD060" w14:textId="77777777" w:rsidR="00645100" w:rsidRPr="00CD6F57" w:rsidRDefault="00645100" w:rsidP="00645100">
      <w:pPr>
        <w:widowControl w:val="0"/>
        <w:tabs>
          <w:tab w:val="left" w:pos="709"/>
          <w:tab w:val="left" w:pos="1100"/>
        </w:tabs>
        <w:overflowPunct w:val="0"/>
        <w:autoSpaceDE w:val="0"/>
        <w:autoSpaceDN w:val="0"/>
        <w:adjustRightInd w:val="0"/>
        <w:spacing w:before="120" w:after="120" w:line="276" w:lineRule="auto"/>
        <w:ind w:firstLine="567"/>
        <w:textAlignment w:val="baseline"/>
        <w:rPr>
          <w:sz w:val="28"/>
          <w:szCs w:val="28"/>
          <w:lang w:val="pt-BR"/>
        </w:rPr>
      </w:pPr>
      <w:r w:rsidRPr="00CD6F57">
        <w:rPr>
          <w:b/>
          <w:spacing w:val="-2"/>
          <w:sz w:val="28"/>
          <w:szCs w:val="28"/>
          <w:lang w:val="pt-BR"/>
        </w:rPr>
        <w:t>Điều 11. Giải quyết tranh chấp</w:t>
      </w:r>
    </w:p>
    <w:p w14:paraId="0E75AE85" w14:textId="77777777" w:rsidR="00645100" w:rsidRPr="00CD6F57" w:rsidRDefault="00645100" w:rsidP="00645100">
      <w:pPr>
        <w:widowControl w:val="0"/>
        <w:overflowPunct w:val="0"/>
        <w:autoSpaceDE w:val="0"/>
        <w:autoSpaceDN w:val="0"/>
        <w:adjustRightInd w:val="0"/>
        <w:spacing w:before="120" w:after="120" w:line="276" w:lineRule="auto"/>
        <w:ind w:firstLine="567"/>
        <w:textAlignment w:val="baseline"/>
        <w:rPr>
          <w:sz w:val="28"/>
          <w:szCs w:val="28"/>
          <w:lang w:val="vi-VN"/>
        </w:rPr>
      </w:pPr>
      <w:r w:rsidRPr="00CD6F57">
        <w:rPr>
          <w:sz w:val="28"/>
          <w:szCs w:val="28"/>
          <w:lang w:val="pt-BR"/>
        </w:rPr>
        <w:t>1. Bên A và Bên B có trách nhiệm giải quyết các tranh chấp phát sinh giữa hai bên thông qua thương lượng, hòa giải.</w:t>
      </w:r>
    </w:p>
    <w:p w14:paraId="53B4EE45" w14:textId="77777777" w:rsidR="00645100" w:rsidRPr="00CD6F57" w:rsidRDefault="00645100" w:rsidP="00A4645A">
      <w:pPr>
        <w:pStyle w:val="BodyText"/>
        <w:keepNext/>
        <w:widowControl w:val="0"/>
        <w:spacing w:before="120"/>
        <w:ind w:right="-74" w:firstLine="567"/>
        <w:rPr>
          <w:b/>
          <w:sz w:val="28"/>
          <w:szCs w:val="28"/>
          <w:lang w:val="fr-FR"/>
        </w:rPr>
      </w:pPr>
      <w:r w:rsidRPr="00CD6F57">
        <w:rPr>
          <w:sz w:val="28"/>
          <w:szCs w:val="28"/>
          <w:lang w:val="vi-VN"/>
        </w:rPr>
        <w:t>2. Nếu tranh chấp không thể giải quyết được bằng thương lượng, hòa giải trong ___</w:t>
      </w:r>
      <w:r w:rsidRPr="00CD6F57">
        <w:rPr>
          <w:i/>
          <w:sz w:val="28"/>
          <w:szCs w:val="28"/>
          <w:lang w:val="vi-VN"/>
        </w:rPr>
        <w:t>[ghi số ngày tiến hành hòa giải tối đa]</w:t>
      </w:r>
      <w:r w:rsidRPr="00CD6F57">
        <w:rPr>
          <w:sz w:val="28"/>
          <w:szCs w:val="28"/>
          <w:lang w:val="vi-VN"/>
        </w:rPr>
        <w:t xml:space="preserve"> kể từ ngày phát sinh tranh chấp thì bất kỳ bên nào cũng đều có thể yêu cầu đưa việc tranh chấp ra giải quyết:___ </w:t>
      </w:r>
      <w:r w:rsidRPr="00CD6F57">
        <w:rPr>
          <w:i/>
          <w:sz w:val="28"/>
          <w:szCs w:val="28"/>
          <w:lang w:val="vi-VN"/>
        </w:rPr>
        <w:t>[ghi cụ thể thời gian và cơ chế xử lý tranh chấp căn cứ quy mô, tính chất của gói thầu. Trong đó cần nêu rõ thời gian gửi yêu cầu giải quyết tranh chấp, tổ chức giải quyết tranh chấp (toà án, trọng tài), chi phí cho việc giải quyết tranh chấp...]</w:t>
      </w:r>
      <w:r w:rsidRPr="00CD6F57">
        <w:rPr>
          <w:sz w:val="28"/>
          <w:szCs w:val="28"/>
          <w:lang w:val="vi-VN"/>
        </w:rPr>
        <w:t>.</w:t>
      </w:r>
    </w:p>
    <w:p w14:paraId="5F25B19E" w14:textId="77777777" w:rsidR="00645100" w:rsidRPr="00CD6F57" w:rsidRDefault="00645100" w:rsidP="00A4645A">
      <w:pPr>
        <w:pStyle w:val="BodyText"/>
        <w:keepNext/>
        <w:widowControl w:val="0"/>
        <w:spacing w:before="120"/>
        <w:ind w:right="-74" w:firstLine="567"/>
        <w:rPr>
          <w:b/>
          <w:sz w:val="28"/>
          <w:szCs w:val="28"/>
          <w:lang w:val="fr-FR"/>
        </w:rPr>
      </w:pPr>
      <w:r w:rsidRPr="00CD6F57">
        <w:rPr>
          <w:b/>
          <w:sz w:val="28"/>
          <w:szCs w:val="28"/>
          <w:lang w:val="fr-FR"/>
        </w:rPr>
        <w:t xml:space="preserve">Điều 12. Hiệu lực hợp đồng </w:t>
      </w:r>
    </w:p>
    <w:p w14:paraId="441BF176" w14:textId="77777777" w:rsidR="00645100" w:rsidRPr="00CD6F57" w:rsidRDefault="00645100" w:rsidP="00A4645A">
      <w:pPr>
        <w:pStyle w:val="BodyText"/>
        <w:widowControl w:val="0"/>
        <w:spacing w:before="120"/>
        <w:ind w:firstLine="567"/>
        <w:rPr>
          <w:sz w:val="28"/>
          <w:szCs w:val="28"/>
          <w:lang w:val="fr-FR"/>
        </w:rPr>
      </w:pPr>
      <w:r w:rsidRPr="00CD6F57">
        <w:rPr>
          <w:sz w:val="28"/>
          <w:szCs w:val="28"/>
          <w:lang w:val="fr-FR"/>
        </w:rPr>
        <w:t xml:space="preserve">1. Hợp đồng có hiệu lực kể từ ___ </w:t>
      </w:r>
      <w:r w:rsidRPr="00CD6F57">
        <w:rPr>
          <w:i/>
          <w:sz w:val="28"/>
          <w:szCs w:val="28"/>
          <w:lang w:val="fr-FR"/>
        </w:rPr>
        <w:t>[Chủ đầu tư/Đơn vị được ủy quyền kê khai thông tin về ngày có hiệu lực của hợp đồng].</w:t>
      </w:r>
    </w:p>
    <w:p w14:paraId="7F0B0764" w14:textId="77777777" w:rsidR="00645100" w:rsidRPr="00CD6F57" w:rsidRDefault="00645100" w:rsidP="00A4645A">
      <w:pPr>
        <w:pStyle w:val="BodyText"/>
        <w:widowControl w:val="0"/>
        <w:spacing w:before="120"/>
        <w:ind w:firstLine="567"/>
        <w:rPr>
          <w:spacing w:val="-6"/>
          <w:sz w:val="28"/>
          <w:szCs w:val="28"/>
          <w:lang w:val="fr-FR"/>
        </w:rPr>
      </w:pPr>
      <w:r w:rsidRPr="00CD6F57">
        <w:rPr>
          <w:spacing w:val="-6"/>
          <w:sz w:val="28"/>
          <w:szCs w:val="28"/>
          <w:lang w:val="fr-FR"/>
        </w:rPr>
        <w:lastRenderedPageBreak/>
        <w:t>2. Hợp đồng tự động hết hiệu lực sau khi các bên hoàn thành tất cả quyền, nghĩa vụ của các bên theo thỏa thuận trong Hợp đồng.</w:t>
      </w:r>
    </w:p>
    <w:p w14:paraId="65278B20" w14:textId="77777777" w:rsidR="00645100" w:rsidRPr="00CD6F57" w:rsidRDefault="00645100" w:rsidP="00A4645A">
      <w:pPr>
        <w:pStyle w:val="BodyText"/>
        <w:widowControl w:val="0"/>
        <w:spacing w:before="120"/>
        <w:ind w:firstLine="562"/>
        <w:rPr>
          <w:sz w:val="28"/>
          <w:szCs w:val="28"/>
          <w:lang w:val="fr-FR"/>
        </w:rPr>
      </w:pPr>
      <w:r w:rsidRPr="00CD6F57">
        <w:rPr>
          <w:sz w:val="28"/>
          <w:szCs w:val="28"/>
          <w:lang w:val="fr-FR"/>
        </w:rPr>
        <w:t>Hợp đồng được lập trên sự chấp thuận của tất cả các bên.</w:t>
      </w:r>
    </w:p>
    <w:tbl>
      <w:tblPr>
        <w:tblW w:w="10183" w:type="dxa"/>
        <w:tblInd w:w="-426" w:type="dxa"/>
        <w:tblLook w:val="01E0" w:firstRow="1" w:lastRow="1" w:firstColumn="1" w:lastColumn="1" w:noHBand="0" w:noVBand="0"/>
      </w:tblPr>
      <w:tblGrid>
        <w:gridCol w:w="4280"/>
        <w:gridCol w:w="5903"/>
      </w:tblGrid>
      <w:tr w:rsidR="00CD6F57" w:rsidRPr="00747040" w14:paraId="73067006" w14:textId="77777777" w:rsidTr="00A4645A">
        <w:trPr>
          <w:trHeight w:val="743"/>
        </w:trPr>
        <w:tc>
          <w:tcPr>
            <w:tcW w:w="4280" w:type="dxa"/>
          </w:tcPr>
          <w:p w14:paraId="391137F2" w14:textId="77777777" w:rsidR="00645100" w:rsidRPr="00CD6F57" w:rsidRDefault="00645100" w:rsidP="008D575C">
            <w:pPr>
              <w:pStyle w:val="BodyText"/>
              <w:widowControl w:val="0"/>
              <w:spacing w:before="120" w:line="276" w:lineRule="auto"/>
              <w:ind w:right="-74"/>
              <w:jc w:val="center"/>
              <w:rPr>
                <w:b/>
                <w:bCs/>
                <w:sz w:val="28"/>
                <w:szCs w:val="28"/>
                <w:lang w:val="fr-FR"/>
              </w:rPr>
            </w:pPr>
            <w:r w:rsidRPr="00CD6F57">
              <w:rPr>
                <w:b/>
                <w:bCs/>
                <w:sz w:val="28"/>
                <w:szCs w:val="28"/>
                <w:lang w:val="fr-FR"/>
              </w:rPr>
              <w:t>NHÀ THẦU</w:t>
            </w:r>
          </w:p>
          <w:p w14:paraId="538294E1" w14:textId="78C22F08" w:rsidR="00645100" w:rsidRPr="00CD6F57" w:rsidRDefault="00645100" w:rsidP="00A4645A">
            <w:pPr>
              <w:spacing w:before="120" w:after="120" w:line="276" w:lineRule="auto"/>
              <w:jc w:val="center"/>
              <w:rPr>
                <w:i/>
                <w:sz w:val="28"/>
                <w:szCs w:val="28"/>
                <w:lang w:val="fr-FR"/>
              </w:rPr>
            </w:pPr>
            <w:r w:rsidRPr="00CD6F57">
              <w:rPr>
                <w:i/>
                <w:sz w:val="28"/>
                <w:szCs w:val="28"/>
                <w:lang w:val="fr-FR"/>
              </w:rPr>
              <w:t>[xác nhận, chữ ký số]</w:t>
            </w:r>
          </w:p>
        </w:tc>
        <w:tc>
          <w:tcPr>
            <w:tcW w:w="5903" w:type="dxa"/>
          </w:tcPr>
          <w:p w14:paraId="53965EA5" w14:textId="77777777" w:rsidR="00645100" w:rsidRPr="00CD6F57" w:rsidRDefault="00645100" w:rsidP="008D575C">
            <w:pPr>
              <w:pStyle w:val="BodyText"/>
              <w:widowControl w:val="0"/>
              <w:spacing w:before="120" w:line="276" w:lineRule="auto"/>
              <w:ind w:right="-74"/>
              <w:jc w:val="center"/>
              <w:rPr>
                <w:b/>
                <w:bCs/>
                <w:sz w:val="28"/>
                <w:szCs w:val="28"/>
                <w:lang w:val="fr-FR"/>
              </w:rPr>
            </w:pPr>
            <w:r w:rsidRPr="00CD6F57">
              <w:rPr>
                <w:b/>
                <w:bCs/>
                <w:sz w:val="28"/>
                <w:szCs w:val="28"/>
                <w:lang w:val="fr-FR"/>
              </w:rPr>
              <w:t>CHỦ ĐẦU TƯ/ĐƠN VỊ ĐƯỢC ỦY QUYỀN</w:t>
            </w:r>
          </w:p>
          <w:p w14:paraId="50C00ED9" w14:textId="6F84E4CF" w:rsidR="00645100" w:rsidRPr="00CD6F57" w:rsidRDefault="00645100" w:rsidP="00A4645A">
            <w:pPr>
              <w:spacing w:before="120" w:after="120" w:line="276" w:lineRule="auto"/>
              <w:jc w:val="center"/>
              <w:rPr>
                <w:i/>
                <w:sz w:val="28"/>
                <w:szCs w:val="28"/>
                <w:lang w:val="fr-FR"/>
              </w:rPr>
            </w:pPr>
            <w:r w:rsidRPr="00CD6F57">
              <w:rPr>
                <w:i/>
                <w:sz w:val="28"/>
                <w:szCs w:val="28"/>
                <w:lang w:val="fr-FR"/>
              </w:rPr>
              <w:t>[xác nhận, chữ ký số]</w:t>
            </w:r>
          </w:p>
        </w:tc>
      </w:tr>
    </w:tbl>
    <w:p w14:paraId="467D0E5F" w14:textId="1598F76F" w:rsidR="00A4645A" w:rsidRPr="00CD6F57" w:rsidRDefault="00A4645A" w:rsidP="00297E5F">
      <w:pPr>
        <w:tabs>
          <w:tab w:val="left" w:pos="4041"/>
        </w:tabs>
        <w:rPr>
          <w:sz w:val="28"/>
          <w:szCs w:val="28"/>
          <w:lang w:val="fr-FR"/>
        </w:rPr>
      </w:pPr>
    </w:p>
    <w:sectPr w:rsidR="00A4645A" w:rsidRPr="00CD6F57" w:rsidSect="00534B19">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23D7F" w14:textId="77777777" w:rsidR="00623675" w:rsidRDefault="00623675" w:rsidP="0031771B">
      <w:r>
        <w:separator/>
      </w:r>
    </w:p>
  </w:endnote>
  <w:endnote w:type="continuationSeparator" w:id="0">
    <w:p w14:paraId="4CBDB062" w14:textId="77777777" w:rsidR="00623675" w:rsidRDefault="00623675" w:rsidP="0031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VnArial">
    <w:altName w:val="Calibri"/>
    <w:charset w:val="00"/>
    <w:family w:val="swiss"/>
    <w:pitch w:val="variable"/>
    <w:sig w:usb0="00000007"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68DEB" w14:textId="77777777" w:rsidR="00623675" w:rsidRDefault="00623675" w:rsidP="0031771B">
      <w:r>
        <w:separator/>
      </w:r>
    </w:p>
  </w:footnote>
  <w:footnote w:type="continuationSeparator" w:id="0">
    <w:p w14:paraId="07F6CD6B" w14:textId="77777777" w:rsidR="00623675" w:rsidRDefault="00623675" w:rsidP="0031771B">
      <w:r>
        <w:continuationSeparator/>
      </w:r>
    </w:p>
  </w:footnote>
  <w:footnote w:id="1">
    <w:p w14:paraId="0828140B" w14:textId="751406DF" w:rsidR="00645100" w:rsidRPr="00BE1B27" w:rsidRDefault="00645100" w:rsidP="00645100">
      <w:pPr>
        <w:pStyle w:val="FootnoteText"/>
        <w:tabs>
          <w:tab w:val="clear" w:pos="360"/>
        </w:tabs>
        <w:ind w:left="0" w:firstLine="0"/>
        <w:rPr>
          <w:i/>
          <w:lang w:val="nl-NL"/>
        </w:rPr>
      </w:pPr>
      <w:r w:rsidRPr="00BE1B27">
        <w:rPr>
          <w:i/>
          <w:vertAlign w:val="superscript"/>
          <w:lang w:val="nl-NL"/>
        </w:rPr>
        <w:t>(</w:t>
      </w:r>
      <w:r w:rsidRPr="00B50D7D">
        <w:rPr>
          <w:rStyle w:val="FootnoteReference"/>
          <w:i/>
        </w:rPr>
        <w:footnoteRef/>
      </w:r>
      <w:r w:rsidRPr="00BE1B27">
        <w:rPr>
          <w:i/>
          <w:vertAlign w:val="superscript"/>
          <w:lang w:val="nl-NL"/>
        </w:rPr>
        <w:t>)</w:t>
      </w:r>
      <w:r w:rsidRPr="00BE1B27">
        <w:rPr>
          <w:i/>
          <w:lang w:val="nl-NL"/>
        </w:rPr>
        <w:t xml:space="preserve"> Căn cứ  quy mô, tính chất của gói thầu, nội dung hợp đồng theo mẫu này có thể sửa đổi, bổ sung cho phù hợp</w:t>
      </w:r>
    </w:p>
    <w:p w14:paraId="0495A378" w14:textId="77777777" w:rsidR="00645100" w:rsidRPr="00BE1B27" w:rsidRDefault="00645100" w:rsidP="00645100">
      <w:pPr>
        <w:pStyle w:val="FootnoteText"/>
        <w:tabs>
          <w:tab w:val="clear" w:pos="360"/>
        </w:tabs>
        <w:ind w:left="0" w:firstLine="0"/>
        <w:rPr>
          <w:lang w:val="nl-NL"/>
        </w:rPr>
      </w:pPr>
      <w:r w:rsidRPr="00CD6F57">
        <w:rPr>
          <w:i/>
          <w:vertAlign w:val="superscript"/>
          <w:lang w:val="nl-NL"/>
        </w:rPr>
        <w:t>(2)</w:t>
      </w:r>
      <w:r w:rsidRPr="00CD6F57">
        <w:rPr>
          <w:i/>
          <w:lang w:val="nl-NL"/>
        </w:rPr>
        <w:t xml:space="preserve"> Cập nhật các văn bản quy phạm pháp luật theo quy định hiện hành.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6433E"/>
    <w:multiLevelType w:val="hybridMultilevel"/>
    <w:tmpl w:val="95E4D6C4"/>
    <w:lvl w:ilvl="0" w:tplc="7AA8E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35162"/>
    <w:multiLevelType w:val="hybridMultilevel"/>
    <w:tmpl w:val="37DE8BD0"/>
    <w:lvl w:ilvl="0" w:tplc="CC3CA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33141"/>
    <w:multiLevelType w:val="hybridMultilevel"/>
    <w:tmpl w:val="06F43B76"/>
    <w:lvl w:ilvl="0" w:tplc="F318719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2B0A5D13"/>
    <w:multiLevelType w:val="hybridMultilevel"/>
    <w:tmpl w:val="A94C72AA"/>
    <w:lvl w:ilvl="0" w:tplc="E0941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D62E2"/>
    <w:multiLevelType w:val="hybridMultilevel"/>
    <w:tmpl w:val="111A8FDA"/>
    <w:lvl w:ilvl="0" w:tplc="FEFE21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23B08"/>
    <w:multiLevelType w:val="hybridMultilevel"/>
    <w:tmpl w:val="8B140FBE"/>
    <w:lvl w:ilvl="0" w:tplc="D3286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C39AD"/>
    <w:multiLevelType w:val="hybridMultilevel"/>
    <w:tmpl w:val="DBCE1276"/>
    <w:lvl w:ilvl="0" w:tplc="48B6D8BA">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 w15:restartNumberingAfterBreak="0">
    <w:nsid w:val="528F6FE5"/>
    <w:multiLevelType w:val="hybridMultilevel"/>
    <w:tmpl w:val="C900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B873B1"/>
    <w:multiLevelType w:val="hybridMultilevel"/>
    <w:tmpl w:val="AC2225F0"/>
    <w:lvl w:ilvl="0" w:tplc="CF28E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DE75E5"/>
    <w:multiLevelType w:val="hybridMultilevel"/>
    <w:tmpl w:val="F61E8820"/>
    <w:lvl w:ilvl="0" w:tplc="1338B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340361"/>
    <w:multiLevelType w:val="hybridMultilevel"/>
    <w:tmpl w:val="0C7411C0"/>
    <w:lvl w:ilvl="0" w:tplc="1904E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1415260">
    <w:abstractNumId w:val="4"/>
  </w:num>
  <w:num w:numId="2" w16cid:durableId="2006279008">
    <w:abstractNumId w:val="9"/>
  </w:num>
  <w:num w:numId="3" w16cid:durableId="730885178">
    <w:abstractNumId w:val="8"/>
  </w:num>
  <w:num w:numId="4" w16cid:durableId="940533080">
    <w:abstractNumId w:val="2"/>
  </w:num>
  <w:num w:numId="5" w16cid:durableId="681468166">
    <w:abstractNumId w:val="1"/>
  </w:num>
  <w:num w:numId="6" w16cid:durableId="2048525409">
    <w:abstractNumId w:val="0"/>
  </w:num>
  <w:num w:numId="7" w16cid:durableId="576673180">
    <w:abstractNumId w:val="6"/>
  </w:num>
  <w:num w:numId="8" w16cid:durableId="1060834863">
    <w:abstractNumId w:val="7"/>
  </w:num>
  <w:num w:numId="9" w16cid:durableId="840122159">
    <w:abstractNumId w:val="3"/>
  </w:num>
  <w:num w:numId="10" w16cid:durableId="1035347214">
    <w:abstractNumId w:val="5"/>
  </w:num>
  <w:num w:numId="11" w16cid:durableId="9631987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DE8"/>
    <w:rsid w:val="000163D4"/>
    <w:rsid w:val="00017681"/>
    <w:rsid w:val="0002480C"/>
    <w:rsid w:val="000311FC"/>
    <w:rsid w:val="00041855"/>
    <w:rsid w:val="00054631"/>
    <w:rsid w:val="000622E4"/>
    <w:rsid w:val="0006721C"/>
    <w:rsid w:val="00067890"/>
    <w:rsid w:val="00067CC5"/>
    <w:rsid w:val="00067E7F"/>
    <w:rsid w:val="00071ABB"/>
    <w:rsid w:val="00072C50"/>
    <w:rsid w:val="00074655"/>
    <w:rsid w:val="00075F90"/>
    <w:rsid w:val="00086656"/>
    <w:rsid w:val="000A7ADB"/>
    <w:rsid w:val="000B5D14"/>
    <w:rsid w:val="000B6788"/>
    <w:rsid w:val="000C59E3"/>
    <w:rsid w:val="000D18C6"/>
    <w:rsid w:val="000D2C12"/>
    <w:rsid w:val="000D4BB2"/>
    <w:rsid w:val="000D4DF5"/>
    <w:rsid w:val="000D5A1F"/>
    <w:rsid w:val="000D7396"/>
    <w:rsid w:val="000E1634"/>
    <w:rsid w:val="000E4A7B"/>
    <w:rsid w:val="000F1AF0"/>
    <w:rsid w:val="000F47CD"/>
    <w:rsid w:val="000F7164"/>
    <w:rsid w:val="00113920"/>
    <w:rsid w:val="00124297"/>
    <w:rsid w:val="001344C2"/>
    <w:rsid w:val="001378E3"/>
    <w:rsid w:val="00147985"/>
    <w:rsid w:val="00150B12"/>
    <w:rsid w:val="001512C9"/>
    <w:rsid w:val="00154A50"/>
    <w:rsid w:val="0017053C"/>
    <w:rsid w:val="00174C77"/>
    <w:rsid w:val="001772D6"/>
    <w:rsid w:val="00177C70"/>
    <w:rsid w:val="00181DD3"/>
    <w:rsid w:val="00192B2D"/>
    <w:rsid w:val="00194F0B"/>
    <w:rsid w:val="001A0C80"/>
    <w:rsid w:val="001A2518"/>
    <w:rsid w:val="001A4499"/>
    <w:rsid w:val="001B4284"/>
    <w:rsid w:val="001B5CA9"/>
    <w:rsid w:val="001C1F36"/>
    <w:rsid w:val="001C3DD4"/>
    <w:rsid w:val="001C4686"/>
    <w:rsid w:val="001C5E3C"/>
    <w:rsid w:val="001C67B7"/>
    <w:rsid w:val="001D15F4"/>
    <w:rsid w:val="001D7B15"/>
    <w:rsid w:val="00211F46"/>
    <w:rsid w:val="0021203E"/>
    <w:rsid w:val="00213CCC"/>
    <w:rsid w:val="00231109"/>
    <w:rsid w:val="00234424"/>
    <w:rsid w:val="002369BF"/>
    <w:rsid w:val="00240A11"/>
    <w:rsid w:val="002411A4"/>
    <w:rsid w:val="002411BB"/>
    <w:rsid w:val="00244608"/>
    <w:rsid w:val="00245772"/>
    <w:rsid w:val="002567FA"/>
    <w:rsid w:val="00257C99"/>
    <w:rsid w:val="002618B2"/>
    <w:rsid w:val="002666DE"/>
    <w:rsid w:val="0027444F"/>
    <w:rsid w:val="00277150"/>
    <w:rsid w:val="00277320"/>
    <w:rsid w:val="002821D9"/>
    <w:rsid w:val="00291D0C"/>
    <w:rsid w:val="00297E5F"/>
    <w:rsid w:val="002A4496"/>
    <w:rsid w:val="002A4FCB"/>
    <w:rsid w:val="002A5039"/>
    <w:rsid w:val="002A762D"/>
    <w:rsid w:val="002B06E0"/>
    <w:rsid w:val="002B07D7"/>
    <w:rsid w:val="002B08EA"/>
    <w:rsid w:val="002B2BB9"/>
    <w:rsid w:val="002C0440"/>
    <w:rsid w:val="002C1A10"/>
    <w:rsid w:val="002D4D93"/>
    <w:rsid w:val="002F2FA2"/>
    <w:rsid w:val="002F53F5"/>
    <w:rsid w:val="0030172F"/>
    <w:rsid w:val="00304809"/>
    <w:rsid w:val="003063B2"/>
    <w:rsid w:val="00316D9A"/>
    <w:rsid w:val="0031771B"/>
    <w:rsid w:val="00332EB8"/>
    <w:rsid w:val="003630A4"/>
    <w:rsid w:val="00367CCF"/>
    <w:rsid w:val="00371D94"/>
    <w:rsid w:val="00373AB1"/>
    <w:rsid w:val="00385F1C"/>
    <w:rsid w:val="003908C7"/>
    <w:rsid w:val="0039351C"/>
    <w:rsid w:val="00395789"/>
    <w:rsid w:val="003A0138"/>
    <w:rsid w:val="003A0D9B"/>
    <w:rsid w:val="003A3F25"/>
    <w:rsid w:val="003B5AA4"/>
    <w:rsid w:val="003C0833"/>
    <w:rsid w:val="003D158A"/>
    <w:rsid w:val="003E11A4"/>
    <w:rsid w:val="003F5CE8"/>
    <w:rsid w:val="003F5F88"/>
    <w:rsid w:val="004128F2"/>
    <w:rsid w:val="00413FA6"/>
    <w:rsid w:val="00420A70"/>
    <w:rsid w:val="004240CB"/>
    <w:rsid w:val="0044540B"/>
    <w:rsid w:val="00447D20"/>
    <w:rsid w:val="0045012F"/>
    <w:rsid w:val="00453329"/>
    <w:rsid w:val="00463AC2"/>
    <w:rsid w:val="00464429"/>
    <w:rsid w:val="00472932"/>
    <w:rsid w:val="004771AB"/>
    <w:rsid w:val="00486322"/>
    <w:rsid w:val="00486FC8"/>
    <w:rsid w:val="004A3313"/>
    <w:rsid w:val="004B5ACD"/>
    <w:rsid w:val="004B713C"/>
    <w:rsid w:val="004C11D9"/>
    <w:rsid w:val="004C62C0"/>
    <w:rsid w:val="004C6406"/>
    <w:rsid w:val="004E1F1F"/>
    <w:rsid w:val="004E2F8C"/>
    <w:rsid w:val="004E63AE"/>
    <w:rsid w:val="004F25D8"/>
    <w:rsid w:val="004F2729"/>
    <w:rsid w:val="004F57B0"/>
    <w:rsid w:val="00501D20"/>
    <w:rsid w:val="00515F2E"/>
    <w:rsid w:val="00530B27"/>
    <w:rsid w:val="00534B19"/>
    <w:rsid w:val="00537E64"/>
    <w:rsid w:val="00541375"/>
    <w:rsid w:val="005430CF"/>
    <w:rsid w:val="005466FA"/>
    <w:rsid w:val="00551975"/>
    <w:rsid w:val="00556812"/>
    <w:rsid w:val="005579B7"/>
    <w:rsid w:val="00564E57"/>
    <w:rsid w:val="00571D55"/>
    <w:rsid w:val="00591F68"/>
    <w:rsid w:val="00593A28"/>
    <w:rsid w:val="00597C8E"/>
    <w:rsid w:val="005A5133"/>
    <w:rsid w:val="005A76DA"/>
    <w:rsid w:val="005B1887"/>
    <w:rsid w:val="005C3E87"/>
    <w:rsid w:val="005C545C"/>
    <w:rsid w:val="005C6741"/>
    <w:rsid w:val="005D5A78"/>
    <w:rsid w:val="005E197E"/>
    <w:rsid w:val="005F07BC"/>
    <w:rsid w:val="005F2600"/>
    <w:rsid w:val="005F43BB"/>
    <w:rsid w:val="005F4AA4"/>
    <w:rsid w:val="005F4B70"/>
    <w:rsid w:val="005F793F"/>
    <w:rsid w:val="006042DC"/>
    <w:rsid w:val="00607F16"/>
    <w:rsid w:val="00623675"/>
    <w:rsid w:val="00640C86"/>
    <w:rsid w:val="00645100"/>
    <w:rsid w:val="0065286D"/>
    <w:rsid w:val="006572DD"/>
    <w:rsid w:val="006618A3"/>
    <w:rsid w:val="0066691C"/>
    <w:rsid w:val="00670FBE"/>
    <w:rsid w:val="006764BF"/>
    <w:rsid w:val="0067740B"/>
    <w:rsid w:val="00677493"/>
    <w:rsid w:val="0068029F"/>
    <w:rsid w:val="00681B0D"/>
    <w:rsid w:val="00691500"/>
    <w:rsid w:val="0069662C"/>
    <w:rsid w:val="006A5FA2"/>
    <w:rsid w:val="006B23B8"/>
    <w:rsid w:val="006B28FE"/>
    <w:rsid w:val="006B4012"/>
    <w:rsid w:val="006B741E"/>
    <w:rsid w:val="006C19DA"/>
    <w:rsid w:val="006D3F5E"/>
    <w:rsid w:val="006D5224"/>
    <w:rsid w:val="006E27A4"/>
    <w:rsid w:val="006E49BD"/>
    <w:rsid w:val="006F139F"/>
    <w:rsid w:val="0070212A"/>
    <w:rsid w:val="00703128"/>
    <w:rsid w:val="00716E2A"/>
    <w:rsid w:val="00720D66"/>
    <w:rsid w:val="00721923"/>
    <w:rsid w:val="007233BF"/>
    <w:rsid w:val="00732DD5"/>
    <w:rsid w:val="007341D3"/>
    <w:rsid w:val="00747040"/>
    <w:rsid w:val="007479FB"/>
    <w:rsid w:val="00754F18"/>
    <w:rsid w:val="0076609E"/>
    <w:rsid w:val="0077585C"/>
    <w:rsid w:val="00775A58"/>
    <w:rsid w:val="00780604"/>
    <w:rsid w:val="007811F5"/>
    <w:rsid w:val="00786D4B"/>
    <w:rsid w:val="0079701D"/>
    <w:rsid w:val="007A2CFE"/>
    <w:rsid w:val="007A46C3"/>
    <w:rsid w:val="007B752A"/>
    <w:rsid w:val="007D1DB8"/>
    <w:rsid w:val="007D7654"/>
    <w:rsid w:val="007E3318"/>
    <w:rsid w:val="008075DF"/>
    <w:rsid w:val="008106C2"/>
    <w:rsid w:val="00815371"/>
    <w:rsid w:val="00826997"/>
    <w:rsid w:val="00826D34"/>
    <w:rsid w:val="0082727A"/>
    <w:rsid w:val="0082756A"/>
    <w:rsid w:val="0083000F"/>
    <w:rsid w:val="00830A10"/>
    <w:rsid w:val="00831FDC"/>
    <w:rsid w:val="00833E09"/>
    <w:rsid w:val="00843ABC"/>
    <w:rsid w:val="00852BA4"/>
    <w:rsid w:val="0085353A"/>
    <w:rsid w:val="008574DE"/>
    <w:rsid w:val="00866AAB"/>
    <w:rsid w:val="008709C3"/>
    <w:rsid w:val="00871814"/>
    <w:rsid w:val="008742DA"/>
    <w:rsid w:val="00881D74"/>
    <w:rsid w:val="00881FE2"/>
    <w:rsid w:val="00891523"/>
    <w:rsid w:val="00895699"/>
    <w:rsid w:val="008A7506"/>
    <w:rsid w:val="008A7B63"/>
    <w:rsid w:val="008C5215"/>
    <w:rsid w:val="008D2C9F"/>
    <w:rsid w:val="008D5C08"/>
    <w:rsid w:val="008D639C"/>
    <w:rsid w:val="00904584"/>
    <w:rsid w:val="00905F8A"/>
    <w:rsid w:val="00906861"/>
    <w:rsid w:val="00917118"/>
    <w:rsid w:val="00927603"/>
    <w:rsid w:val="00932F18"/>
    <w:rsid w:val="00935838"/>
    <w:rsid w:val="00935A15"/>
    <w:rsid w:val="0094065A"/>
    <w:rsid w:val="00943F7F"/>
    <w:rsid w:val="0094701C"/>
    <w:rsid w:val="0095293E"/>
    <w:rsid w:val="00963E2D"/>
    <w:rsid w:val="00967E47"/>
    <w:rsid w:val="00974B24"/>
    <w:rsid w:val="00974C27"/>
    <w:rsid w:val="0098732F"/>
    <w:rsid w:val="009A3B67"/>
    <w:rsid w:val="009B119C"/>
    <w:rsid w:val="009B3874"/>
    <w:rsid w:val="009C08FA"/>
    <w:rsid w:val="009C5405"/>
    <w:rsid w:val="009E19E3"/>
    <w:rsid w:val="009E5DCB"/>
    <w:rsid w:val="009F6E9A"/>
    <w:rsid w:val="00A017A8"/>
    <w:rsid w:val="00A04570"/>
    <w:rsid w:val="00A13FBE"/>
    <w:rsid w:val="00A14C38"/>
    <w:rsid w:val="00A25EE3"/>
    <w:rsid w:val="00A3063C"/>
    <w:rsid w:val="00A435CC"/>
    <w:rsid w:val="00A4645A"/>
    <w:rsid w:val="00A51525"/>
    <w:rsid w:val="00A57932"/>
    <w:rsid w:val="00A671B5"/>
    <w:rsid w:val="00A81D81"/>
    <w:rsid w:val="00A95DF3"/>
    <w:rsid w:val="00AA3503"/>
    <w:rsid w:val="00AA5002"/>
    <w:rsid w:val="00AB1E0F"/>
    <w:rsid w:val="00AC10C5"/>
    <w:rsid w:val="00AC2982"/>
    <w:rsid w:val="00AD40F8"/>
    <w:rsid w:val="00AD7468"/>
    <w:rsid w:val="00AE154A"/>
    <w:rsid w:val="00AE238D"/>
    <w:rsid w:val="00AE3353"/>
    <w:rsid w:val="00AE74C2"/>
    <w:rsid w:val="00B0454C"/>
    <w:rsid w:val="00B05A46"/>
    <w:rsid w:val="00B0712A"/>
    <w:rsid w:val="00B37E29"/>
    <w:rsid w:val="00B45CF8"/>
    <w:rsid w:val="00B520DB"/>
    <w:rsid w:val="00B52962"/>
    <w:rsid w:val="00B52F61"/>
    <w:rsid w:val="00B61901"/>
    <w:rsid w:val="00B64389"/>
    <w:rsid w:val="00B67F99"/>
    <w:rsid w:val="00B80889"/>
    <w:rsid w:val="00B83797"/>
    <w:rsid w:val="00BA6FF3"/>
    <w:rsid w:val="00BB3209"/>
    <w:rsid w:val="00BB3DD0"/>
    <w:rsid w:val="00BB61E0"/>
    <w:rsid w:val="00BC33FF"/>
    <w:rsid w:val="00BE29A2"/>
    <w:rsid w:val="00BF5A1E"/>
    <w:rsid w:val="00BF63B5"/>
    <w:rsid w:val="00C0608D"/>
    <w:rsid w:val="00C10EFF"/>
    <w:rsid w:val="00C14CE5"/>
    <w:rsid w:val="00C21A2B"/>
    <w:rsid w:val="00C23CDF"/>
    <w:rsid w:val="00C36240"/>
    <w:rsid w:val="00C44BA1"/>
    <w:rsid w:val="00C5177B"/>
    <w:rsid w:val="00C53B5C"/>
    <w:rsid w:val="00C572A5"/>
    <w:rsid w:val="00C576C1"/>
    <w:rsid w:val="00C64350"/>
    <w:rsid w:val="00C6456B"/>
    <w:rsid w:val="00C711F3"/>
    <w:rsid w:val="00C84807"/>
    <w:rsid w:val="00C9005E"/>
    <w:rsid w:val="00C901DF"/>
    <w:rsid w:val="00C916B8"/>
    <w:rsid w:val="00C96B41"/>
    <w:rsid w:val="00CA418E"/>
    <w:rsid w:val="00CA7D58"/>
    <w:rsid w:val="00CB5DC4"/>
    <w:rsid w:val="00CB6DAC"/>
    <w:rsid w:val="00CC6D94"/>
    <w:rsid w:val="00CD6F57"/>
    <w:rsid w:val="00CE0B29"/>
    <w:rsid w:val="00CE1671"/>
    <w:rsid w:val="00CE1876"/>
    <w:rsid w:val="00CE4C42"/>
    <w:rsid w:val="00CE6510"/>
    <w:rsid w:val="00CF2514"/>
    <w:rsid w:val="00CF3949"/>
    <w:rsid w:val="00CF5979"/>
    <w:rsid w:val="00CF7FF5"/>
    <w:rsid w:val="00D03536"/>
    <w:rsid w:val="00D0629F"/>
    <w:rsid w:val="00D07980"/>
    <w:rsid w:val="00D10BBD"/>
    <w:rsid w:val="00D13486"/>
    <w:rsid w:val="00D1578F"/>
    <w:rsid w:val="00D22CB8"/>
    <w:rsid w:val="00D24DAF"/>
    <w:rsid w:val="00D26659"/>
    <w:rsid w:val="00D33260"/>
    <w:rsid w:val="00D34DEA"/>
    <w:rsid w:val="00D43FB5"/>
    <w:rsid w:val="00D445FA"/>
    <w:rsid w:val="00D456D6"/>
    <w:rsid w:val="00D66C64"/>
    <w:rsid w:val="00D70D13"/>
    <w:rsid w:val="00D7307A"/>
    <w:rsid w:val="00D83B47"/>
    <w:rsid w:val="00D90DC5"/>
    <w:rsid w:val="00D91F08"/>
    <w:rsid w:val="00D9219B"/>
    <w:rsid w:val="00D925B8"/>
    <w:rsid w:val="00D941C5"/>
    <w:rsid w:val="00DB391E"/>
    <w:rsid w:val="00DB7146"/>
    <w:rsid w:val="00DB7DE8"/>
    <w:rsid w:val="00DC57A2"/>
    <w:rsid w:val="00DC7DC4"/>
    <w:rsid w:val="00DD06F9"/>
    <w:rsid w:val="00DD1BC9"/>
    <w:rsid w:val="00DD5789"/>
    <w:rsid w:val="00DD690C"/>
    <w:rsid w:val="00DE3EDA"/>
    <w:rsid w:val="00DF2683"/>
    <w:rsid w:val="00E21002"/>
    <w:rsid w:val="00E21C3B"/>
    <w:rsid w:val="00E24B19"/>
    <w:rsid w:val="00E252AC"/>
    <w:rsid w:val="00E264D1"/>
    <w:rsid w:val="00E30A8B"/>
    <w:rsid w:val="00E322E6"/>
    <w:rsid w:val="00E448E8"/>
    <w:rsid w:val="00E55655"/>
    <w:rsid w:val="00E6001C"/>
    <w:rsid w:val="00E6508B"/>
    <w:rsid w:val="00E66C61"/>
    <w:rsid w:val="00E703EA"/>
    <w:rsid w:val="00E74B17"/>
    <w:rsid w:val="00E802E5"/>
    <w:rsid w:val="00E8164B"/>
    <w:rsid w:val="00E858A6"/>
    <w:rsid w:val="00E9331D"/>
    <w:rsid w:val="00E94E57"/>
    <w:rsid w:val="00E9581F"/>
    <w:rsid w:val="00E979B7"/>
    <w:rsid w:val="00EA0EDD"/>
    <w:rsid w:val="00EA31A5"/>
    <w:rsid w:val="00EA7559"/>
    <w:rsid w:val="00EB406C"/>
    <w:rsid w:val="00EB4ECC"/>
    <w:rsid w:val="00EB6473"/>
    <w:rsid w:val="00EC0866"/>
    <w:rsid w:val="00EC46BC"/>
    <w:rsid w:val="00ED627D"/>
    <w:rsid w:val="00EE1733"/>
    <w:rsid w:val="00EE1D83"/>
    <w:rsid w:val="00EE559D"/>
    <w:rsid w:val="00EF1D7B"/>
    <w:rsid w:val="00EF6BAB"/>
    <w:rsid w:val="00EF74A8"/>
    <w:rsid w:val="00F027A7"/>
    <w:rsid w:val="00F02D7F"/>
    <w:rsid w:val="00F02E2D"/>
    <w:rsid w:val="00F04BF3"/>
    <w:rsid w:val="00F1484D"/>
    <w:rsid w:val="00F166B9"/>
    <w:rsid w:val="00F27983"/>
    <w:rsid w:val="00F43B36"/>
    <w:rsid w:val="00F43CB7"/>
    <w:rsid w:val="00F462B4"/>
    <w:rsid w:val="00F478D3"/>
    <w:rsid w:val="00F47B1A"/>
    <w:rsid w:val="00F54FF9"/>
    <w:rsid w:val="00F61E3F"/>
    <w:rsid w:val="00F64577"/>
    <w:rsid w:val="00F70A0F"/>
    <w:rsid w:val="00F72188"/>
    <w:rsid w:val="00F738C9"/>
    <w:rsid w:val="00F76302"/>
    <w:rsid w:val="00F871FC"/>
    <w:rsid w:val="00F87719"/>
    <w:rsid w:val="00F87BCB"/>
    <w:rsid w:val="00F91F31"/>
    <w:rsid w:val="00FA2F1C"/>
    <w:rsid w:val="00FB2329"/>
    <w:rsid w:val="00FB58D4"/>
    <w:rsid w:val="00FC0FF9"/>
    <w:rsid w:val="00FF2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1CA1"/>
  <w15:chartTrackingRefBased/>
  <w15:docId w15:val="{84A0CDAE-7A18-4A9C-AA5A-2D0608AC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8FE"/>
    <w:pPr>
      <w:spacing w:after="0" w:line="240" w:lineRule="auto"/>
      <w:jc w:val="both"/>
    </w:pPr>
    <w:rPr>
      <w:rFonts w:ascii="Times New Roman" w:eastAsia="Times New Roman" w:hAnsi="Times New Roman" w:cs="Times New Roman"/>
      <w:sz w:val="24"/>
      <w:szCs w:val="20"/>
    </w:rPr>
  </w:style>
  <w:style w:type="paragraph" w:styleId="Heading3">
    <w:name w:val="heading 3"/>
    <w:basedOn w:val="Normal"/>
    <w:next w:val="Normal"/>
    <w:link w:val="Heading3Char"/>
    <w:autoRedefine/>
    <w:uiPriority w:val="9"/>
    <w:unhideWhenUsed/>
    <w:qFormat/>
    <w:rsid w:val="00E802E5"/>
    <w:pPr>
      <w:keepNext/>
      <w:widowControl w:val="0"/>
      <w:spacing w:before="120" w:after="120" w:line="276" w:lineRule="auto"/>
      <w:ind w:firstLine="567"/>
      <w:outlineLvl w:val="2"/>
    </w:pPr>
    <w:rPr>
      <w:rFonts w:eastAsiaTheme="majorEastAsia" w:cstheme="majorBidi"/>
      <w:sz w:val="28"/>
      <w:szCs w:val="28"/>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B28FE"/>
    <w:rPr>
      <w:rFonts w:ascii="Verdana" w:hAnsi="Verdana" w:hint="default"/>
      <w:b/>
      <w:bCs/>
      <w:i w:val="0"/>
      <w:iCs w:val="0"/>
      <w:color w:val="000000"/>
      <w:sz w:val="52"/>
      <w:szCs w:val="52"/>
    </w:rPr>
  </w:style>
  <w:style w:type="table" w:styleId="TableGrid">
    <w:name w:val="Table Grid"/>
    <w:basedOn w:val="TableNormal"/>
    <w:uiPriority w:val="59"/>
    <w:rsid w:val="006B28FE"/>
    <w:pPr>
      <w:spacing w:after="0" w:line="240" w:lineRule="auto"/>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7E29"/>
    <w:pPr>
      <w:ind w:left="720"/>
      <w:contextualSpacing/>
    </w:pPr>
  </w:style>
  <w:style w:type="paragraph" w:styleId="BodyText">
    <w:name w:val="Body Text"/>
    <w:basedOn w:val="Normal"/>
    <w:link w:val="BodyTextChar"/>
    <w:rsid w:val="00F54FF9"/>
    <w:pPr>
      <w:suppressAutoHyphens/>
      <w:ind w:right="-72"/>
    </w:pPr>
    <w:rPr>
      <w:spacing w:val="-4"/>
    </w:rPr>
  </w:style>
  <w:style w:type="character" w:customStyle="1" w:styleId="BodyTextChar">
    <w:name w:val="Body Text Char"/>
    <w:basedOn w:val="DefaultParagraphFont"/>
    <w:link w:val="BodyText"/>
    <w:rsid w:val="00F54FF9"/>
    <w:rPr>
      <w:rFonts w:ascii="Times New Roman" w:eastAsia="Times New Roman" w:hAnsi="Times New Roman" w:cs="Times New Roman"/>
      <w:spacing w:val="-4"/>
      <w:sz w:val="24"/>
      <w:szCs w:val="20"/>
    </w:rPr>
  </w:style>
  <w:style w:type="character" w:styleId="CommentReference">
    <w:name w:val="annotation reference"/>
    <w:basedOn w:val="DefaultParagraphFont"/>
    <w:uiPriority w:val="99"/>
    <w:semiHidden/>
    <w:unhideWhenUsed/>
    <w:rsid w:val="0027444F"/>
    <w:rPr>
      <w:sz w:val="16"/>
      <w:szCs w:val="16"/>
    </w:rPr>
  </w:style>
  <w:style w:type="paragraph" w:styleId="CommentText">
    <w:name w:val="annotation text"/>
    <w:basedOn w:val="Normal"/>
    <w:link w:val="CommentTextChar"/>
    <w:uiPriority w:val="99"/>
    <w:semiHidden/>
    <w:unhideWhenUsed/>
    <w:rsid w:val="0027444F"/>
    <w:rPr>
      <w:sz w:val="20"/>
    </w:rPr>
  </w:style>
  <w:style w:type="character" w:customStyle="1" w:styleId="CommentTextChar">
    <w:name w:val="Comment Text Char"/>
    <w:basedOn w:val="DefaultParagraphFont"/>
    <w:link w:val="CommentText"/>
    <w:uiPriority w:val="99"/>
    <w:semiHidden/>
    <w:rsid w:val="0027444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7444F"/>
    <w:rPr>
      <w:b/>
      <w:bCs/>
    </w:rPr>
  </w:style>
  <w:style w:type="character" w:customStyle="1" w:styleId="CommentSubjectChar">
    <w:name w:val="Comment Subject Char"/>
    <w:basedOn w:val="CommentTextChar"/>
    <w:link w:val="CommentSubject"/>
    <w:uiPriority w:val="99"/>
    <w:semiHidden/>
    <w:rsid w:val="0027444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A31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1A5"/>
    <w:rPr>
      <w:rFonts w:ascii="Segoe UI" w:eastAsia="Times New Roman" w:hAnsi="Segoe UI" w:cs="Segoe UI"/>
      <w:sz w:val="18"/>
      <w:szCs w:val="18"/>
    </w:rPr>
  </w:style>
  <w:style w:type="paragraph" w:styleId="Revision">
    <w:name w:val="Revision"/>
    <w:hidden/>
    <w:uiPriority w:val="99"/>
    <w:semiHidden/>
    <w:rsid w:val="007D7654"/>
    <w:pPr>
      <w:spacing w:after="0" w:line="240" w:lineRule="auto"/>
    </w:pPr>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9"/>
    <w:rsid w:val="00E802E5"/>
    <w:rPr>
      <w:rFonts w:ascii="Times New Roman" w:eastAsiaTheme="majorEastAsia" w:hAnsi="Times New Roman" w:cstheme="majorBidi"/>
      <w:sz w:val="28"/>
      <w:szCs w:val="28"/>
      <w:lang w:val="es-ES"/>
    </w:rPr>
  </w:style>
  <w:style w:type="paragraph" w:styleId="FootnoteText">
    <w:name w:val="footnote text"/>
    <w:basedOn w:val="Normal"/>
    <w:link w:val="FootnoteTextChar"/>
    <w:rsid w:val="0031771B"/>
    <w:pPr>
      <w:tabs>
        <w:tab w:val="left" w:pos="360"/>
      </w:tabs>
      <w:ind w:left="360" w:hanging="360"/>
    </w:pPr>
    <w:rPr>
      <w:sz w:val="20"/>
    </w:rPr>
  </w:style>
  <w:style w:type="character" w:customStyle="1" w:styleId="FootnoteTextChar">
    <w:name w:val="Footnote Text Char"/>
    <w:basedOn w:val="DefaultParagraphFont"/>
    <w:link w:val="FootnoteText"/>
    <w:rsid w:val="0031771B"/>
    <w:rPr>
      <w:rFonts w:ascii="Times New Roman" w:eastAsia="Times New Roman" w:hAnsi="Times New Roman" w:cs="Times New Roman"/>
      <w:sz w:val="20"/>
      <w:szCs w:val="20"/>
    </w:rPr>
  </w:style>
  <w:style w:type="character" w:styleId="FootnoteReference">
    <w:name w:val="footnote reference"/>
    <w:uiPriority w:val="99"/>
    <w:rsid w:val="0031771B"/>
    <w:rPr>
      <w:vertAlign w:val="superscript"/>
    </w:rPr>
  </w:style>
  <w:style w:type="paragraph" w:customStyle="1" w:styleId="Sub-ClauseText">
    <w:name w:val="Sub-Clause Text"/>
    <w:basedOn w:val="Normal"/>
    <w:rsid w:val="0031771B"/>
    <w:pPr>
      <w:spacing w:before="120" w:after="120"/>
    </w:pPr>
    <w:rPr>
      <w:spacing w:val="-4"/>
    </w:rPr>
  </w:style>
  <w:style w:type="paragraph" w:customStyle="1" w:styleId="4">
    <w:name w:val="4"/>
    <w:basedOn w:val="Normal"/>
    <w:rsid w:val="0031771B"/>
    <w:pPr>
      <w:spacing w:before="360" w:line="288" w:lineRule="auto"/>
    </w:pPr>
    <w:rPr>
      <w:rFonts w:ascii=".VnArial" w:hAnsi=".VnArial"/>
      <w:b/>
      <w:sz w:val="20"/>
    </w:rPr>
  </w:style>
  <w:style w:type="paragraph" w:styleId="Header">
    <w:name w:val="header"/>
    <w:basedOn w:val="Normal"/>
    <w:link w:val="HeaderChar"/>
    <w:uiPriority w:val="99"/>
    <w:unhideWhenUsed/>
    <w:rsid w:val="00645100"/>
    <w:pPr>
      <w:tabs>
        <w:tab w:val="center" w:pos="4680"/>
        <w:tab w:val="right" w:pos="9360"/>
      </w:tabs>
    </w:pPr>
  </w:style>
  <w:style w:type="character" w:customStyle="1" w:styleId="HeaderChar">
    <w:name w:val="Header Char"/>
    <w:basedOn w:val="DefaultParagraphFont"/>
    <w:link w:val="Header"/>
    <w:uiPriority w:val="99"/>
    <w:rsid w:val="00645100"/>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645100"/>
    <w:pPr>
      <w:tabs>
        <w:tab w:val="center" w:pos="4680"/>
        <w:tab w:val="right" w:pos="9360"/>
      </w:tabs>
    </w:pPr>
  </w:style>
  <w:style w:type="character" w:customStyle="1" w:styleId="FooterChar">
    <w:name w:val="Footer Char"/>
    <w:basedOn w:val="DefaultParagraphFont"/>
    <w:link w:val="Footer"/>
    <w:uiPriority w:val="99"/>
    <w:rsid w:val="00645100"/>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928104">
      <w:bodyDiv w:val="1"/>
      <w:marLeft w:val="0"/>
      <w:marRight w:val="0"/>
      <w:marTop w:val="0"/>
      <w:marBottom w:val="0"/>
      <w:divBdr>
        <w:top w:val="none" w:sz="0" w:space="0" w:color="auto"/>
        <w:left w:val="none" w:sz="0" w:space="0" w:color="auto"/>
        <w:bottom w:val="none" w:sz="0" w:space="0" w:color="auto"/>
        <w:right w:val="none" w:sz="0" w:space="0" w:color="auto"/>
      </w:divBdr>
      <w:divsChild>
        <w:div w:id="160170305">
          <w:marLeft w:val="0"/>
          <w:marRight w:val="0"/>
          <w:marTop w:val="0"/>
          <w:marBottom w:val="0"/>
          <w:divBdr>
            <w:top w:val="none" w:sz="0" w:space="0" w:color="auto"/>
            <w:left w:val="none" w:sz="0" w:space="0" w:color="auto"/>
            <w:bottom w:val="none" w:sz="0" w:space="0" w:color="auto"/>
            <w:right w:val="none" w:sz="0" w:space="0" w:color="auto"/>
          </w:divBdr>
        </w:div>
        <w:div w:id="1645814094">
          <w:marLeft w:val="0"/>
          <w:marRight w:val="0"/>
          <w:marTop w:val="240"/>
          <w:marBottom w:val="240"/>
          <w:divBdr>
            <w:top w:val="none" w:sz="0" w:space="0" w:color="auto"/>
            <w:left w:val="none" w:sz="0" w:space="0" w:color="auto"/>
            <w:bottom w:val="none" w:sz="0" w:space="0" w:color="auto"/>
            <w:right w:val="none" w:sz="0" w:space="0" w:color="auto"/>
          </w:divBdr>
          <w:divsChild>
            <w:div w:id="826241812">
              <w:marLeft w:val="0"/>
              <w:marRight w:val="0"/>
              <w:marTop w:val="0"/>
              <w:marBottom w:val="0"/>
              <w:divBdr>
                <w:top w:val="none" w:sz="0" w:space="0" w:color="auto"/>
                <w:left w:val="none" w:sz="0" w:space="0" w:color="auto"/>
                <w:bottom w:val="single" w:sz="6" w:space="9" w:color="F0F0F0"/>
                <w:right w:val="none" w:sz="0" w:space="0" w:color="auto"/>
              </w:divBdr>
              <w:divsChild>
                <w:div w:id="440222592">
                  <w:marLeft w:val="0"/>
                  <w:marRight w:val="0"/>
                  <w:marTop w:val="0"/>
                  <w:marBottom w:val="0"/>
                  <w:divBdr>
                    <w:top w:val="none" w:sz="0" w:space="0" w:color="auto"/>
                    <w:left w:val="none" w:sz="0" w:space="0" w:color="auto"/>
                    <w:bottom w:val="none" w:sz="0" w:space="0" w:color="auto"/>
                    <w:right w:val="none" w:sz="0" w:space="0" w:color="auto"/>
                  </w:divBdr>
                </w:div>
                <w:div w:id="306788764">
                  <w:marLeft w:val="0"/>
                  <w:marRight w:val="0"/>
                  <w:marTop w:val="0"/>
                  <w:marBottom w:val="0"/>
                  <w:divBdr>
                    <w:top w:val="none" w:sz="0" w:space="0" w:color="auto"/>
                    <w:left w:val="none" w:sz="0" w:space="0" w:color="auto"/>
                    <w:bottom w:val="none" w:sz="0" w:space="0" w:color="auto"/>
                    <w:right w:val="none" w:sz="0" w:space="0" w:color="auto"/>
                  </w:divBdr>
                </w:div>
              </w:divsChild>
            </w:div>
            <w:div w:id="520751665">
              <w:marLeft w:val="0"/>
              <w:marRight w:val="0"/>
              <w:marTop w:val="0"/>
              <w:marBottom w:val="0"/>
              <w:divBdr>
                <w:top w:val="none" w:sz="0" w:space="0" w:color="auto"/>
                <w:left w:val="none" w:sz="0" w:space="0" w:color="auto"/>
                <w:bottom w:val="single" w:sz="6" w:space="9" w:color="F0F0F0"/>
                <w:right w:val="none" w:sz="0" w:space="0" w:color="auto"/>
              </w:divBdr>
              <w:divsChild>
                <w:div w:id="1892229368">
                  <w:marLeft w:val="0"/>
                  <w:marRight w:val="0"/>
                  <w:marTop w:val="0"/>
                  <w:marBottom w:val="0"/>
                  <w:divBdr>
                    <w:top w:val="none" w:sz="0" w:space="0" w:color="auto"/>
                    <w:left w:val="none" w:sz="0" w:space="0" w:color="auto"/>
                    <w:bottom w:val="none" w:sz="0" w:space="0" w:color="auto"/>
                    <w:right w:val="none" w:sz="0" w:space="0" w:color="auto"/>
                  </w:divBdr>
                </w:div>
                <w:div w:id="1826704690">
                  <w:marLeft w:val="0"/>
                  <w:marRight w:val="0"/>
                  <w:marTop w:val="0"/>
                  <w:marBottom w:val="0"/>
                  <w:divBdr>
                    <w:top w:val="none" w:sz="0" w:space="0" w:color="auto"/>
                    <w:left w:val="none" w:sz="0" w:space="0" w:color="auto"/>
                    <w:bottom w:val="none" w:sz="0" w:space="0" w:color="auto"/>
                    <w:right w:val="none" w:sz="0" w:space="0" w:color="auto"/>
                  </w:divBdr>
                </w:div>
              </w:divsChild>
            </w:div>
            <w:div w:id="1944606428">
              <w:marLeft w:val="0"/>
              <w:marRight w:val="0"/>
              <w:marTop w:val="0"/>
              <w:marBottom w:val="0"/>
              <w:divBdr>
                <w:top w:val="none" w:sz="0" w:space="0" w:color="auto"/>
                <w:left w:val="none" w:sz="0" w:space="0" w:color="auto"/>
                <w:bottom w:val="single" w:sz="6" w:space="9" w:color="F0F0F0"/>
                <w:right w:val="none" w:sz="0" w:space="0" w:color="auto"/>
              </w:divBdr>
              <w:divsChild>
                <w:div w:id="136069508">
                  <w:marLeft w:val="0"/>
                  <w:marRight w:val="0"/>
                  <w:marTop w:val="0"/>
                  <w:marBottom w:val="0"/>
                  <w:divBdr>
                    <w:top w:val="none" w:sz="0" w:space="0" w:color="auto"/>
                    <w:left w:val="none" w:sz="0" w:space="0" w:color="auto"/>
                    <w:bottom w:val="none" w:sz="0" w:space="0" w:color="auto"/>
                    <w:right w:val="none" w:sz="0" w:space="0" w:color="auto"/>
                  </w:divBdr>
                </w:div>
                <w:div w:id="3259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633">
          <w:marLeft w:val="0"/>
          <w:marRight w:val="0"/>
          <w:marTop w:val="0"/>
          <w:marBottom w:val="0"/>
          <w:divBdr>
            <w:top w:val="none" w:sz="0" w:space="0" w:color="auto"/>
            <w:left w:val="none" w:sz="0" w:space="0" w:color="auto"/>
            <w:bottom w:val="none" w:sz="0" w:space="0" w:color="auto"/>
            <w:right w:val="none" w:sz="0" w:space="0" w:color="auto"/>
          </w:divBdr>
        </w:div>
        <w:div w:id="172191451">
          <w:marLeft w:val="0"/>
          <w:marRight w:val="0"/>
          <w:marTop w:val="240"/>
          <w:marBottom w:val="240"/>
          <w:divBdr>
            <w:top w:val="none" w:sz="0" w:space="0" w:color="auto"/>
            <w:left w:val="none" w:sz="0" w:space="0" w:color="auto"/>
            <w:bottom w:val="none" w:sz="0" w:space="0" w:color="auto"/>
            <w:right w:val="none" w:sz="0" w:space="0" w:color="auto"/>
          </w:divBdr>
          <w:divsChild>
            <w:div w:id="306521707">
              <w:marLeft w:val="0"/>
              <w:marRight w:val="0"/>
              <w:marTop w:val="0"/>
              <w:marBottom w:val="0"/>
              <w:divBdr>
                <w:top w:val="none" w:sz="0" w:space="0" w:color="auto"/>
                <w:left w:val="none" w:sz="0" w:space="0" w:color="auto"/>
                <w:bottom w:val="single" w:sz="6" w:space="9" w:color="F0F0F0"/>
                <w:right w:val="none" w:sz="0" w:space="0" w:color="auto"/>
              </w:divBdr>
              <w:divsChild>
                <w:div w:id="1155806074">
                  <w:marLeft w:val="0"/>
                  <w:marRight w:val="0"/>
                  <w:marTop w:val="0"/>
                  <w:marBottom w:val="0"/>
                  <w:divBdr>
                    <w:top w:val="none" w:sz="0" w:space="0" w:color="auto"/>
                    <w:left w:val="none" w:sz="0" w:space="0" w:color="auto"/>
                    <w:bottom w:val="none" w:sz="0" w:space="0" w:color="auto"/>
                    <w:right w:val="none" w:sz="0" w:space="0" w:color="auto"/>
                  </w:divBdr>
                </w:div>
                <w:div w:id="1611544243">
                  <w:marLeft w:val="0"/>
                  <w:marRight w:val="0"/>
                  <w:marTop w:val="0"/>
                  <w:marBottom w:val="0"/>
                  <w:divBdr>
                    <w:top w:val="none" w:sz="0" w:space="0" w:color="auto"/>
                    <w:left w:val="none" w:sz="0" w:space="0" w:color="auto"/>
                    <w:bottom w:val="none" w:sz="0" w:space="0" w:color="auto"/>
                    <w:right w:val="none" w:sz="0" w:space="0" w:color="auto"/>
                  </w:divBdr>
                </w:div>
              </w:divsChild>
            </w:div>
            <w:div w:id="658312291">
              <w:marLeft w:val="0"/>
              <w:marRight w:val="0"/>
              <w:marTop w:val="0"/>
              <w:marBottom w:val="0"/>
              <w:divBdr>
                <w:top w:val="none" w:sz="0" w:space="0" w:color="auto"/>
                <w:left w:val="none" w:sz="0" w:space="0" w:color="auto"/>
                <w:bottom w:val="single" w:sz="6" w:space="9" w:color="F0F0F0"/>
                <w:right w:val="none" w:sz="0" w:space="0" w:color="auto"/>
              </w:divBdr>
              <w:divsChild>
                <w:div w:id="1594119583">
                  <w:marLeft w:val="0"/>
                  <w:marRight w:val="0"/>
                  <w:marTop w:val="0"/>
                  <w:marBottom w:val="0"/>
                  <w:divBdr>
                    <w:top w:val="none" w:sz="0" w:space="0" w:color="auto"/>
                    <w:left w:val="none" w:sz="0" w:space="0" w:color="auto"/>
                    <w:bottom w:val="none" w:sz="0" w:space="0" w:color="auto"/>
                    <w:right w:val="none" w:sz="0" w:space="0" w:color="auto"/>
                  </w:divBdr>
                </w:div>
                <w:div w:id="1548225244">
                  <w:marLeft w:val="0"/>
                  <w:marRight w:val="0"/>
                  <w:marTop w:val="0"/>
                  <w:marBottom w:val="0"/>
                  <w:divBdr>
                    <w:top w:val="none" w:sz="0" w:space="0" w:color="auto"/>
                    <w:left w:val="none" w:sz="0" w:space="0" w:color="auto"/>
                    <w:bottom w:val="none" w:sz="0" w:space="0" w:color="auto"/>
                    <w:right w:val="none" w:sz="0" w:space="0" w:color="auto"/>
                  </w:divBdr>
                </w:div>
              </w:divsChild>
            </w:div>
            <w:div w:id="141391287">
              <w:marLeft w:val="0"/>
              <w:marRight w:val="0"/>
              <w:marTop w:val="0"/>
              <w:marBottom w:val="0"/>
              <w:divBdr>
                <w:top w:val="none" w:sz="0" w:space="0" w:color="auto"/>
                <w:left w:val="none" w:sz="0" w:space="0" w:color="auto"/>
                <w:bottom w:val="single" w:sz="6" w:space="9" w:color="F0F0F0"/>
                <w:right w:val="none" w:sz="0" w:space="0" w:color="auto"/>
              </w:divBdr>
              <w:divsChild>
                <w:div w:id="921916207">
                  <w:marLeft w:val="0"/>
                  <w:marRight w:val="0"/>
                  <w:marTop w:val="0"/>
                  <w:marBottom w:val="0"/>
                  <w:divBdr>
                    <w:top w:val="none" w:sz="0" w:space="0" w:color="auto"/>
                    <w:left w:val="none" w:sz="0" w:space="0" w:color="auto"/>
                    <w:bottom w:val="none" w:sz="0" w:space="0" w:color="auto"/>
                    <w:right w:val="none" w:sz="0" w:space="0" w:color="auto"/>
                  </w:divBdr>
                </w:div>
                <w:div w:id="13629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5853">
          <w:marLeft w:val="0"/>
          <w:marRight w:val="0"/>
          <w:marTop w:val="0"/>
          <w:marBottom w:val="0"/>
          <w:divBdr>
            <w:top w:val="none" w:sz="0" w:space="0" w:color="auto"/>
            <w:left w:val="none" w:sz="0" w:space="0" w:color="auto"/>
            <w:bottom w:val="none" w:sz="0" w:space="0" w:color="auto"/>
            <w:right w:val="none" w:sz="0" w:space="0" w:color="auto"/>
          </w:divBdr>
        </w:div>
        <w:div w:id="450630023">
          <w:marLeft w:val="0"/>
          <w:marRight w:val="0"/>
          <w:marTop w:val="240"/>
          <w:marBottom w:val="240"/>
          <w:divBdr>
            <w:top w:val="none" w:sz="0" w:space="0" w:color="auto"/>
            <w:left w:val="none" w:sz="0" w:space="0" w:color="auto"/>
            <w:bottom w:val="none" w:sz="0" w:space="0" w:color="auto"/>
            <w:right w:val="none" w:sz="0" w:space="0" w:color="auto"/>
          </w:divBdr>
          <w:divsChild>
            <w:div w:id="512844130">
              <w:marLeft w:val="0"/>
              <w:marRight w:val="0"/>
              <w:marTop w:val="0"/>
              <w:marBottom w:val="0"/>
              <w:divBdr>
                <w:top w:val="none" w:sz="0" w:space="0" w:color="auto"/>
                <w:left w:val="none" w:sz="0" w:space="0" w:color="auto"/>
                <w:bottom w:val="single" w:sz="6" w:space="9" w:color="F0F0F0"/>
                <w:right w:val="none" w:sz="0" w:space="0" w:color="auto"/>
              </w:divBdr>
              <w:divsChild>
                <w:div w:id="1325008426">
                  <w:marLeft w:val="0"/>
                  <w:marRight w:val="0"/>
                  <w:marTop w:val="0"/>
                  <w:marBottom w:val="0"/>
                  <w:divBdr>
                    <w:top w:val="none" w:sz="0" w:space="0" w:color="auto"/>
                    <w:left w:val="none" w:sz="0" w:space="0" w:color="auto"/>
                    <w:bottom w:val="none" w:sz="0" w:space="0" w:color="auto"/>
                    <w:right w:val="none" w:sz="0" w:space="0" w:color="auto"/>
                  </w:divBdr>
                </w:div>
                <w:div w:id="2073499213">
                  <w:marLeft w:val="0"/>
                  <w:marRight w:val="0"/>
                  <w:marTop w:val="0"/>
                  <w:marBottom w:val="0"/>
                  <w:divBdr>
                    <w:top w:val="none" w:sz="0" w:space="0" w:color="auto"/>
                    <w:left w:val="none" w:sz="0" w:space="0" w:color="auto"/>
                    <w:bottom w:val="none" w:sz="0" w:space="0" w:color="auto"/>
                    <w:right w:val="none" w:sz="0" w:space="0" w:color="auto"/>
                  </w:divBdr>
                </w:div>
              </w:divsChild>
            </w:div>
            <w:div w:id="1144390685">
              <w:marLeft w:val="0"/>
              <w:marRight w:val="0"/>
              <w:marTop w:val="0"/>
              <w:marBottom w:val="0"/>
              <w:divBdr>
                <w:top w:val="none" w:sz="0" w:space="0" w:color="auto"/>
                <w:left w:val="none" w:sz="0" w:space="0" w:color="auto"/>
                <w:bottom w:val="single" w:sz="6" w:space="9" w:color="F0F0F0"/>
                <w:right w:val="none" w:sz="0" w:space="0" w:color="auto"/>
              </w:divBdr>
              <w:divsChild>
                <w:div w:id="147284602">
                  <w:marLeft w:val="0"/>
                  <w:marRight w:val="0"/>
                  <w:marTop w:val="0"/>
                  <w:marBottom w:val="0"/>
                  <w:divBdr>
                    <w:top w:val="none" w:sz="0" w:space="0" w:color="auto"/>
                    <w:left w:val="none" w:sz="0" w:space="0" w:color="auto"/>
                    <w:bottom w:val="none" w:sz="0" w:space="0" w:color="auto"/>
                    <w:right w:val="none" w:sz="0" w:space="0" w:color="auto"/>
                  </w:divBdr>
                </w:div>
                <w:div w:id="236088036">
                  <w:marLeft w:val="0"/>
                  <w:marRight w:val="0"/>
                  <w:marTop w:val="0"/>
                  <w:marBottom w:val="0"/>
                  <w:divBdr>
                    <w:top w:val="none" w:sz="0" w:space="0" w:color="auto"/>
                    <w:left w:val="none" w:sz="0" w:space="0" w:color="auto"/>
                    <w:bottom w:val="none" w:sz="0" w:space="0" w:color="auto"/>
                    <w:right w:val="none" w:sz="0" w:space="0" w:color="auto"/>
                  </w:divBdr>
                </w:div>
              </w:divsChild>
            </w:div>
            <w:div w:id="444734230">
              <w:marLeft w:val="0"/>
              <w:marRight w:val="0"/>
              <w:marTop w:val="0"/>
              <w:marBottom w:val="0"/>
              <w:divBdr>
                <w:top w:val="none" w:sz="0" w:space="0" w:color="auto"/>
                <w:left w:val="none" w:sz="0" w:space="0" w:color="auto"/>
                <w:bottom w:val="single" w:sz="6" w:space="9" w:color="F0F0F0"/>
                <w:right w:val="none" w:sz="0" w:space="0" w:color="auto"/>
              </w:divBdr>
              <w:divsChild>
                <w:div w:id="1736513255">
                  <w:marLeft w:val="0"/>
                  <w:marRight w:val="0"/>
                  <w:marTop w:val="0"/>
                  <w:marBottom w:val="0"/>
                  <w:divBdr>
                    <w:top w:val="none" w:sz="0" w:space="0" w:color="auto"/>
                    <w:left w:val="none" w:sz="0" w:space="0" w:color="auto"/>
                    <w:bottom w:val="none" w:sz="0" w:space="0" w:color="auto"/>
                    <w:right w:val="none" w:sz="0" w:space="0" w:color="auto"/>
                  </w:divBdr>
                </w:div>
                <w:div w:id="461969327">
                  <w:marLeft w:val="0"/>
                  <w:marRight w:val="0"/>
                  <w:marTop w:val="0"/>
                  <w:marBottom w:val="0"/>
                  <w:divBdr>
                    <w:top w:val="none" w:sz="0" w:space="0" w:color="auto"/>
                    <w:left w:val="none" w:sz="0" w:space="0" w:color="auto"/>
                    <w:bottom w:val="none" w:sz="0" w:space="0" w:color="auto"/>
                    <w:right w:val="none" w:sz="0" w:space="0" w:color="auto"/>
                  </w:divBdr>
                </w:div>
              </w:divsChild>
            </w:div>
            <w:div w:id="2133012985">
              <w:marLeft w:val="0"/>
              <w:marRight w:val="0"/>
              <w:marTop w:val="0"/>
              <w:marBottom w:val="0"/>
              <w:divBdr>
                <w:top w:val="none" w:sz="0" w:space="0" w:color="auto"/>
                <w:left w:val="none" w:sz="0" w:space="0" w:color="auto"/>
                <w:bottom w:val="single" w:sz="6" w:space="9" w:color="F0F0F0"/>
                <w:right w:val="none" w:sz="0" w:space="0" w:color="auto"/>
              </w:divBdr>
              <w:divsChild>
                <w:div w:id="985426925">
                  <w:marLeft w:val="0"/>
                  <w:marRight w:val="0"/>
                  <w:marTop w:val="0"/>
                  <w:marBottom w:val="0"/>
                  <w:divBdr>
                    <w:top w:val="none" w:sz="0" w:space="0" w:color="auto"/>
                    <w:left w:val="none" w:sz="0" w:space="0" w:color="auto"/>
                    <w:bottom w:val="none" w:sz="0" w:space="0" w:color="auto"/>
                    <w:right w:val="none" w:sz="0" w:space="0" w:color="auto"/>
                  </w:divBdr>
                </w:div>
                <w:div w:id="117996209">
                  <w:marLeft w:val="0"/>
                  <w:marRight w:val="0"/>
                  <w:marTop w:val="0"/>
                  <w:marBottom w:val="0"/>
                  <w:divBdr>
                    <w:top w:val="none" w:sz="0" w:space="0" w:color="auto"/>
                    <w:left w:val="none" w:sz="0" w:space="0" w:color="auto"/>
                    <w:bottom w:val="none" w:sz="0" w:space="0" w:color="auto"/>
                    <w:right w:val="none" w:sz="0" w:space="0" w:color="auto"/>
                  </w:divBdr>
                </w:div>
              </w:divsChild>
            </w:div>
            <w:div w:id="564266448">
              <w:marLeft w:val="0"/>
              <w:marRight w:val="0"/>
              <w:marTop w:val="0"/>
              <w:marBottom w:val="0"/>
              <w:divBdr>
                <w:top w:val="none" w:sz="0" w:space="0" w:color="auto"/>
                <w:left w:val="none" w:sz="0" w:space="0" w:color="auto"/>
                <w:bottom w:val="single" w:sz="6" w:space="9" w:color="F0F0F0"/>
                <w:right w:val="none" w:sz="0" w:space="0" w:color="auto"/>
              </w:divBdr>
              <w:divsChild>
                <w:div w:id="637035221">
                  <w:marLeft w:val="0"/>
                  <w:marRight w:val="0"/>
                  <w:marTop w:val="0"/>
                  <w:marBottom w:val="0"/>
                  <w:divBdr>
                    <w:top w:val="none" w:sz="0" w:space="0" w:color="auto"/>
                    <w:left w:val="none" w:sz="0" w:space="0" w:color="auto"/>
                    <w:bottom w:val="none" w:sz="0" w:space="0" w:color="auto"/>
                    <w:right w:val="none" w:sz="0" w:space="0" w:color="auto"/>
                  </w:divBdr>
                </w:div>
                <w:div w:id="657417761">
                  <w:marLeft w:val="0"/>
                  <w:marRight w:val="0"/>
                  <w:marTop w:val="0"/>
                  <w:marBottom w:val="0"/>
                  <w:divBdr>
                    <w:top w:val="none" w:sz="0" w:space="0" w:color="auto"/>
                    <w:left w:val="none" w:sz="0" w:space="0" w:color="auto"/>
                    <w:bottom w:val="none" w:sz="0" w:space="0" w:color="auto"/>
                    <w:right w:val="none" w:sz="0" w:space="0" w:color="auto"/>
                  </w:divBdr>
                </w:div>
              </w:divsChild>
            </w:div>
            <w:div w:id="2039575129">
              <w:marLeft w:val="0"/>
              <w:marRight w:val="0"/>
              <w:marTop w:val="0"/>
              <w:marBottom w:val="0"/>
              <w:divBdr>
                <w:top w:val="none" w:sz="0" w:space="0" w:color="auto"/>
                <w:left w:val="none" w:sz="0" w:space="0" w:color="auto"/>
                <w:bottom w:val="single" w:sz="6" w:space="9" w:color="F0F0F0"/>
                <w:right w:val="none" w:sz="0" w:space="0" w:color="auto"/>
              </w:divBdr>
              <w:divsChild>
                <w:div w:id="320349786">
                  <w:marLeft w:val="0"/>
                  <w:marRight w:val="0"/>
                  <w:marTop w:val="0"/>
                  <w:marBottom w:val="0"/>
                  <w:divBdr>
                    <w:top w:val="none" w:sz="0" w:space="0" w:color="auto"/>
                    <w:left w:val="none" w:sz="0" w:space="0" w:color="auto"/>
                    <w:bottom w:val="none" w:sz="0" w:space="0" w:color="auto"/>
                    <w:right w:val="none" w:sz="0" w:space="0" w:color="auto"/>
                  </w:divBdr>
                </w:div>
                <w:div w:id="1268347231">
                  <w:marLeft w:val="0"/>
                  <w:marRight w:val="0"/>
                  <w:marTop w:val="0"/>
                  <w:marBottom w:val="0"/>
                  <w:divBdr>
                    <w:top w:val="none" w:sz="0" w:space="0" w:color="auto"/>
                    <w:left w:val="none" w:sz="0" w:space="0" w:color="auto"/>
                    <w:bottom w:val="none" w:sz="0" w:space="0" w:color="auto"/>
                    <w:right w:val="none" w:sz="0" w:space="0" w:color="auto"/>
                  </w:divBdr>
                </w:div>
              </w:divsChild>
            </w:div>
            <w:div w:id="654720755">
              <w:marLeft w:val="0"/>
              <w:marRight w:val="0"/>
              <w:marTop w:val="0"/>
              <w:marBottom w:val="0"/>
              <w:divBdr>
                <w:top w:val="none" w:sz="0" w:space="0" w:color="auto"/>
                <w:left w:val="none" w:sz="0" w:space="0" w:color="auto"/>
                <w:bottom w:val="single" w:sz="6" w:space="9" w:color="F0F0F0"/>
                <w:right w:val="none" w:sz="0" w:space="0" w:color="auto"/>
              </w:divBdr>
              <w:divsChild>
                <w:div w:id="1471170119">
                  <w:marLeft w:val="0"/>
                  <w:marRight w:val="0"/>
                  <w:marTop w:val="0"/>
                  <w:marBottom w:val="0"/>
                  <w:divBdr>
                    <w:top w:val="none" w:sz="0" w:space="0" w:color="auto"/>
                    <w:left w:val="none" w:sz="0" w:space="0" w:color="auto"/>
                    <w:bottom w:val="none" w:sz="0" w:space="0" w:color="auto"/>
                    <w:right w:val="none" w:sz="0" w:space="0" w:color="auto"/>
                  </w:divBdr>
                </w:div>
                <w:div w:id="740835660">
                  <w:marLeft w:val="0"/>
                  <w:marRight w:val="0"/>
                  <w:marTop w:val="0"/>
                  <w:marBottom w:val="0"/>
                  <w:divBdr>
                    <w:top w:val="none" w:sz="0" w:space="0" w:color="auto"/>
                    <w:left w:val="none" w:sz="0" w:space="0" w:color="auto"/>
                    <w:bottom w:val="none" w:sz="0" w:space="0" w:color="auto"/>
                    <w:right w:val="none" w:sz="0" w:space="0" w:color="auto"/>
                  </w:divBdr>
                </w:div>
              </w:divsChild>
            </w:div>
            <w:div w:id="998463585">
              <w:marLeft w:val="0"/>
              <w:marRight w:val="0"/>
              <w:marTop w:val="0"/>
              <w:marBottom w:val="0"/>
              <w:divBdr>
                <w:top w:val="none" w:sz="0" w:space="0" w:color="auto"/>
                <w:left w:val="none" w:sz="0" w:space="0" w:color="auto"/>
                <w:bottom w:val="single" w:sz="6" w:space="9" w:color="F0F0F0"/>
                <w:right w:val="none" w:sz="0" w:space="0" w:color="auto"/>
              </w:divBdr>
              <w:divsChild>
                <w:div w:id="495921148">
                  <w:marLeft w:val="0"/>
                  <w:marRight w:val="0"/>
                  <w:marTop w:val="0"/>
                  <w:marBottom w:val="0"/>
                  <w:divBdr>
                    <w:top w:val="none" w:sz="0" w:space="0" w:color="auto"/>
                    <w:left w:val="none" w:sz="0" w:space="0" w:color="auto"/>
                    <w:bottom w:val="none" w:sz="0" w:space="0" w:color="auto"/>
                    <w:right w:val="none" w:sz="0" w:space="0" w:color="auto"/>
                  </w:divBdr>
                </w:div>
                <w:div w:id="18553502">
                  <w:marLeft w:val="0"/>
                  <w:marRight w:val="0"/>
                  <w:marTop w:val="0"/>
                  <w:marBottom w:val="0"/>
                  <w:divBdr>
                    <w:top w:val="none" w:sz="0" w:space="0" w:color="auto"/>
                    <w:left w:val="none" w:sz="0" w:space="0" w:color="auto"/>
                    <w:bottom w:val="none" w:sz="0" w:space="0" w:color="auto"/>
                    <w:right w:val="none" w:sz="0" w:space="0" w:color="auto"/>
                  </w:divBdr>
                </w:div>
              </w:divsChild>
            </w:div>
            <w:div w:id="1445533835">
              <w:marLeft w:val="0"/>
              <w:marRight w:val="0"/>
              <w:marTop w:val="0"/>
              <w:marBottom w:val="0"/>
              <w:divBdr>
                <w:top w:val="none" w:sz="0" w:space="0" w:color="auto"/>
                <w:left w:val="none" w:sz="0" w:space="0" w:color="auto"/>
                <w:bottom w:val="single" w:sz="6" w:space="9" w:color="F0F0F0"/>
                <w:right w:val="none" w:sz="0" w:space="0" w:color="auto"/>
              </w:divBdr>
              <w:divsChild>
                <w:div w:id="506291809">
                  <w:marLeft w:val="0"/>
                  <w:marRight w:val="0"/>
                  <w:marTop w:val="0"/>
                  <w:marBottom w:val="0"/>
                  <w:divBdr>
                    <w:top w:val="none" w:sz="0" w:space="0" w:color="auto"/>
                    <w:left w:val="none" w:sz="0" w:space="0" w:color="auto"/>
                    <w:bottom w:val="none" w:sz="0" w:space="0" w:color="auto"/>
                    <w:right w:val="none" w:sz="0" w:space="0" w:color="auto"/>
                  </w:divBdr>
                </w:div>
                <w:div w:id="1055004095">
                  <w:marLeft w:val="0"/>
                  <w:marRight w:val="0"/>
                  <w:marTop w:val="0"/>
                  <w:marBottom w:val="0"/>
                  <w:divBdr>
                    <w:top w:val="none" w:sz="0" w:space="0" w:color="auto"/>
                    <w:left w:val="none" w:sz="0" w:space="0" w:color="auto"/>
                    <w:bottom w:val="none" w:sz="0" w:space="0" w:color="auto"/>
                    <w:right w:val="none" w:sz="0" w:space="0" w:color="auto"/>
                  </w:divBdr>
                </w:div>
              </w:divsChild>
            </w:div>
            <w:div w:id="208499748">
              <w:marLeft w:val="0"/>
              <w:marRight w:val="0"/>
              <w:marTop w:val="0"/>
              <w:marBottom w:val="0"/>
              <w:divBdr>
                <w:top w:val="none" w:sz="0" w:space="0" w:color="auto"/>
                <w:left w:val="none" w:sz="0" w:space="0" w:color="auto"/>
                <w:bottom w:val="single" w:sz="6" w:space="9" w:color="F0F0F0"/>
                <w:right w:val="none" w:sz="0" w:space="0" w:color="auto"/>
              </w:divBdr>
              <w:divsChild>
                <w:div w:id="573970485">
                  <w:marLeft w:val="0"/>
                  <w:marRight w:val="0"/>
                  <w:marTop w:val="0"/>
                  <w:marBottom w:val="0"/>
                  <w:divBdr>
                    <w:top w:val="none" w:sz="0" w:space="0" w:color="auto"/>
                    <w:left w:val="none" w:sz="0" w:space="0" w:color="auto"/>
                    <w:bottom w:val="none" w:sz="0" w:space="0" w:color="auto"/>
                    <w:right w:val="none" w:sz="0" w:space="0" w:color="auto"/>
                  </w:divBdr>
                </w:div>
                <w:div w:id="1260678589">
                  <w:marLeft w:val="0"/>
                  <w:marRight w:val="0"/>
                  <w:marTop w:val="0"/>
                  <w:marBottom w:val="0"/>
                  <w:divBdr>
                    <w:top w:val="none" w:sz="0" w:space="0" w:color="auto"/>
                    <w:left w:val="none" w:sz="0" w:space="0" w:color="auto"/>
                    <w:bottom w:val="none" w:sz="0" w:space="0" w:color="auto"/>
                    <w:right w:val="none" w:sz="0" w:space="0" w:color="auto"/>
                  </w:divBdr>
                </w:div>
              </w:divsChild>
            </w:div>
            <w:div w:id="936014707">
              <w:marLeft w:val="0"/>
              <w:marRight w:val="0"/>
              <w:marTop w:val="0"/>
              <w:marBottom w:val="0"/>
              <w:divBdr>
                <w:top w:val="none" w:sz="0" w:space="0" w:color="auto"/>
                <w:left w:val="none" w:sz="0" w:space="0" w:color="auto"/>
                <w:bottom w:val="single" w:sz="6" w:space="9" w:color="F0F0F0"/>
                <w:right w:val="none" w:sz="0" w:space="0" w:color="auto"/>
              </w:divBdr>
              <w:divsChild>
                <w:div w:id="979306555">
                  <w:marLeft w:val="0"/>
                  <w:marRight w:val="0"/>
                  <w:marTop w:val="0"/>
                  <w:marBottom w:val="0"/>
                  <w:divBdr>
                    <w:top w:val="none" w:sz="0" w:space="0" w:color="auto"/>
                    <w:left w:val="none" w:sz="0" w:space="0" w:color="auto"/>
                    <w:bottom w:val="none" w:sz="0" w:space="0" w:color="auto"/>
                    <w:right w:val="none" w:sz="0" w:space="0" w:color="auto"/>
                  </w:divBdr>
                </w:div>
                <w:div w:id="15446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7913">
          <w:marLeft w:val="0"/>
          <w:marRight w:val="0"/>
          <w:marTop w:val="0"/>
          <w:marBottom w:val="0"/>
          <w:divBdr>
            <w:top w:val="none" w:sz="0" w:space="0" w:color="auto"/>
            <w:left w:val="none" w:sz="0" w:space="0" w:color="auto"/>
            <w:bottom w:val="none" w:sz="0" w:space="0" w:color="auto"/>
            <w:right w:val="none" w:sz="0" w:space="0" w:color="auto"/>
          </w:divBdr>
        </w:div>
        <w:div w:id="980889384">
          <w:marLeft w:val="0"/>
          <w:marRight w:val="0"/>
          <w:marTop w:val="240"/>
          <w:marBottom w:val="240"/>
          <w:divBdr>
            <w:top w:val="none" w:sz="0" w:space="0" w:color="auto"/>
            <w:left w:val="none" w:sz="0" w:space="0" w:color="auto"/>
            <w:bottom w:val="none" w:sz="0" w:space="0" w:color="auto"/>
            <w:right w:val="none" w:sz="0" w:space="0" w:color="auto"/>
          </w:divBdr>
          <w:divsChild>
            <w:div w:id="809445458">
              <w:marLeft w:val="0"/>
              <w:marRight w:val="0"/>
              <w:marTop w:val="0"/>
              <w:marBottom w:val="0"/>
              <w:divBdr>
                <w:top w:val="none" w:sz="0" w:space="0" w:color="auto"/>
                <w:left w:val="none" w:sz="0" w:space="0" w:color="auto"/>
                <w:bottom w:val="single" w:sz="6" w:space="9" w:color="F0F0F0"/>
                <w:right w:val="none" w:sz="0" w:space="0" w:color="auto"/>
              </w:divBdr>
              <w:divsChild>
                <w:div w:id="1106341038">
                  <w:marLeft w:val="0"/>
                  <w:marRight w:val="0"/>
                  <w:marTop w:val="0"/>
                  <w:marBottom w:val="0"/>
                  <w:divBdr>
                    <w:top w:val="none" w:sz="0" w:space="0" w:color="auto"/>
                    <w:left w:val="none" w:sz="0" w:space="0" w:color="auto"/>
                    <w:bottom w:val="none" w:sz="0" w:space="0" w:color="auto"/>
                    <w:right w:val="none" w:sz="0" w:space="0" w:color="auto"/>
                  </w:divBdr>
                </w:div>
                <w:div w:id="1898127420">
                  <w:marLeft w:val="0"/>
                  <w:marRight w:val="0"/>
                  <w:marTop w:val="0"/>
                  <w:marBottom w:val="0"/>
                  <w:divBdr>
                    <w:top w:val="none" w:sz="0" w:space="0" w:color="auto"/>
                    <w:left w:val="none" w:sz="0" w:space="0" w:color="auto"/>
                    <w:bottom w:val="none" w:sz="0" w:space="0" w:color="auto"/>
                    <w:right w:val="none" w:sz="0" w:space="0" w:color="auto"/>
                  </w:divBdr>
                </w:div>
              </w:divsChild>
            </w:div>
            <w:div w:id="327710219">
              <w:marLeft w:val="0"/>
              <w:marRight w:val="0"/>
              <w:marTop w:val="0"/>
              <w:marBottom w:val="0"/>
              <w:divBdr>
                <w:top w:val="none" w:sz="0" w:space="0" w:color="auto"/>
                <w:left w:val="none" w:sz="0" w:space="0" w:color="auto"/>
                <w:bottom w:val="single" w:sz="6" w:space="9" w:color="F0F0F0"/>
                <w:right w:val="none" w:sz="0" w:space="0" w:color="auto"/>
              </w:divBdr>
              <w:divsChild>
                <w:div w:id="1670061094">
                  <w:marLeft w:val="0"/>
                  <w:marRight w:val="0"/>
                  <w:marTop w:val="0"/>
                  <w:marBottom w:val="0"/>
                  <w:divBdr>
                    <w:top w:val="none" w:sz="0" w:space="0" w:color="auto"/>
                    <w:left w:val="none" w:sz="0" w:space="0" w:color="auto"/>
                    <w:bottom w:val="none" w:sz="0" w:space="0" w:color="auto"/>
                    <w:right w:val="none" w:sz="0" w:space="0" w:color="auto"/>
                  </w:divBdr>
                </w:div>
                <w:div w:id="1590044819">
                  <w:marLeft w:val="0"/>
                  <w:marRight w:val="0"/>
                  <w:marTop w:val="0"/>
                  <w:marBottom w:val="0"/>
                  <w:divBdr>
                    <w:top w:val="none" w:sz="0" w:space="0" w:color="auto"/>
                    <w:left w:val="none" w:sz="0" w:space="0" w:color="auto"/>
                    <w:bottom w:val="none" w:sz="0" w:space="0" w:color="auto"/>
                    <w:right w:val="none" w:sz="0" w:space="0" w:color="auto"/>
                  </w:divBdr>
                </w:div>
              </w:divsChild>
            </w:div>
            <w:div w:id="1383872103">
              <w:marLeft w:val="0"/>
              <w:marRight w:val="0"/>
              <w:marTop w:val="0"/>
              <w:marBottom w:val="0"/>
              <w:divBdr>
                <w:top w:val="none" w:sz="0" w:space="0" w:color="auto"/>
                <w:left w:val="none" w:sz="0" w:space="0" w:color="auto"/>
                <w:bottom w:val="single" w:sz="6" w:space="9" w:color="F0F0F0"/>
                <w:right w:val="none" w:sz="0" w:space="0" w:color="auto"/>
              </w:divBdr>
              <w:divsChild>
                <w:div w:id="950236517">
                  <w:marLeft w:val="0"/>
                  <w:marRight w:val="0"/>
                  <w:marTop w:val="0"/>
                  <w:marBottom w:val="0"/>
                  <w:divBdr>
                    <w:top w:val="none" w:sz="0" w:space="0" w:color="auto"/>
                    <w:left w:val="none" w:sz="0" w:space="0" w:color="auto"/>
                    <w:bottom w:val="none" w:sz="0" w:space="0" w:color="auto"/>
                    <w:right w:val="none" w:sz="0" w:space="0" w:color="auto"/>
                  </w:divBdr>
                </w:div>
                <w:div w:id="1160198790">
                  <w:marLeft w:val="0"/>
                  <w:marRight w:val="0"/>
                  <w:marTop w:val="0"/>
                  <w:marBottom w:val="0"/>
                  <w:divBdr>
                    <w:top w:val="none" w:sz="0" w:space="0" w:color="auto"/>
                    <w:left w:val="none" w:sz="0" w:space="0" w:color="auto"/>
                    <w:bottom w:val="none" w:sz="0" w:space="0" w:color="auto"/>
                    <w:right w:val="none" w:sz="0" w:space="0" w:color="auto"/>
                  </w:divBdr>
                </w:div>
              </w:divsChild>
            </w:div>
            <w:div w:id="1006830990">
              <w:marLeft w:val="0"/>
              <w:marRight w:val="0"/>
              <w:marTop w:val="0"/>
              <w:marBottom w:val="0"/>
              <w:divBdr>
                <w:top w:val="none" w:sz="0" w:space="0" w:color="auto"/>
                <w:left w:val="none" w:sz="0" w:space="0" w:color="auto"/>
                <w:bottom w:val="single" w:sz="6" w:space="9" w:color="F0F0F0"/>
                <w:right w:val="none" w:sz="0" w:space="0" w:color="auto"/>
              </w:divBdr>
              <w:divsChild>
                <w:div w:id="827475685">
                  <w:marLeft w:val="0"/>
                  <w:marRight w:val="0"/>
                  <w:marTop w:val="0"/>
                  <w:marBottom w:val="0"/>
                  <w:divBdr>
                    <w:top w:val="none" w:sz="0" w:space="0" w:color="auto"/>
                    <w:left w:val="none" w:sz="0" w:space="0" w:color="auto"/>
                    <w:bottom w:val="none" w:sz="0" w:space="0" w:color="auto"/>
                    <w:right w:val="none" w:sz="0" w:space="0" w:color="auto"/>
                  </w:divBdr>
                </w:div>
                <w:div w:id="1793985161">
                  <w:marLeft w:val="0"/>
                  <w:marRight w:val="0"/>
                  <w:marTop w:val="0"/>
                  <w:marBottom w:val="0"/>
                  <w:divBdr>
                    <w:top w:val="none" w:sz="0" w:space="0" w:color="auto"/>
                    <w:left w:val="none" w:sz="0" w:space="0" w:color="auto"/>
                    <w:bottom w:val="none" w:sz="0" w:space="0" w:color="auto"/>
                    <w:right w:val="none" w:sz="0" w:space="0" w:color="auto"/>
                  </w:divBdr>
                </w:div>
              </w:divsChild>
            </w:div>
            <w:div w:id="403798336">
              <w:marLeft w:val="0"/>
              <w:marRight w:val="0"/>
              <w:marTop w:val="0"/>
              <w:marBottom w:val="0"/>
              <w:divBdr>
                <w:top w:val="none" w:sz="0" w:space="0" w:color="auto"/>
                <w:left w:val="none" w:sz="0" w:space="0" w:color="auto"/>
                <w:bottom w:val="single" w:sz="6" w:space="9" w:color="F0F0F0"/>
                <w:right w:val="none" w:sz="0" w:space="0" w:color="auto"/>
              </w:divBdr>
              <w:divsChild>
                <w:div w:id="885022884">
                  <w:marLeft w:val="0"/>
                  <w:marRight w:val="0"/>
                  <w:marTop w:val="0"/>
                  <w:marBottom w:val="0"/>
                  <w:divBdr>
                    <w:top w:val="none" w:sz="0" w:space="0" w:color="auto"/>
                    <w:left w:val="none" w:sz="0" w:space="0" w:color="auto"/>
                    <w:bottom w:val="none" w:sz="0" w:space="0" w:color="auto"/>
                    <w:right w:val="none" w:sz="0" w:space="0" w:color="auto"/>
                  </w:divBdr>
                </w:div>
                <w:div w:id="5361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414">
          <w:marLeft w:val="0"/>
          <w:marRight w:val="0"/>
          <w:marTop w:val="0"/>
          <w:marBottom w:val="0"/>
          <w:divBdr>
            <w:top w:val="none" w:sz="0" w:space="0" w:color="auto"/>
            <w:left w:val="none" w:sz="0" w:space="0" w:color="auto"/>
            <w:bottom w:val="none" w:sz="0" w:space="0" w:color="auto"/>
            <w:right w:val="none" w:sz="0" w:space="0" w:color="auto"/>
          </w:divBdr>
        </w:div>
        <w:div w:id="1342313922">
          <w:marLeft w:val="0"/>
          <w:marRight w:val="0"/>
          <w:marTop w:val="240"/>
          <w:marBottom w:val="240"/>
          <w:divBdr>
            <w:top w:val="none" w:sz="0" w:space="0" w:color="auto"/>
            <w:left w:val="none" w:sz="0" w:space="0" w:color="auto"/>
            <w:bottom w:val="none" w:sz="0" w:space="0" w:color="auto"/>
            <w:right w:val="none" w:sz="0" w:space="0" w:color="auto"/>
          </w:divBdr>
          <w:divsChild>
            <w:div w:id="1143353460">
              <w:marLeft w:val="0"/>
              <w:marRight w:val="0"/>
              <w:marTop w:val="0"/>
              <w:marBottom w:val="0"/>
              <w:divBdr>
                <w:top w:val="none" w:sz="0" w:space="0" w:color="auto"/>
                <w:left w:val="none" w:sz="0" w:space="0" w:color="auto"/>
                <w:bottom w:val="single" w:sz="6" w:space="9" w:color="F0F0F0"/>
                <w:right w:val="none" w:sz="0" w:space="0" w:color="auto"/>
              </w:divBdr>
              <w:divsChild>
                <w:div w:id="1783524917">
                  <w:marLeft w:val="0"/>
                  <w:marRight w:val="0"/>
                  <w:marTop w:val="0"/>
                  <w:marBottom w:val="0"/>
                  <w:divBdr>
                    <w:top w:val="none" w:sz="0" w:space="0" w:color="auto"/>
                    <w:left w:val="none" w:sz="0" w:space="0" w:color="auto"/>
                    <w:bottom w:val="none" w:sz="0" w:space="0" w:color="auto"/>
                    <w:right w:val="none" w:sz="0" w:space="0" w:color="auto"/>
                  </w:divBdr>
                </w:div>
                <w:div w:id="73017065">
                  <w:marLeft w:val="0"/>
                  <w:marRight w:val="0"/>
                  <w:marTop w:val="0"/>
                  <w:marBottom w:val="0"/>
                  <w:divBdr>
                    <w:top w:val="none" w:sz="0" w:space="0" w:color="auto"/>
                    <w:left w:val="none" w:sz="0" w:space="0" w:color="auto"/>
                    <w:bottom w:val="none" w:sz="0" w:space="0" w:color="auto"/>
                    <w:right w:val="none" w:sz="0" w:space="0" w:color="auto"/>
                  </w:divBdr>
                </w:div>
              </w:divsChild>
            </w:div>
            <w:div w:id="1253856665">
              <w:marLeft w:val="0"/>
              <w:marRight w:val="0"/>
              <w:marTop w:val="0"/>
              <w:marBottom w:val="0"/>
              <w:divBdr>
                <w:top w:val="none" w:sz="0" w:space="0" w:color="auto"/>
                <w:left w:val="none" w:sz="0" w:space="0" w:color="auto"/>
                <w:bottom w:val="single" w:sz="6" w:space="9" w:color="F0F0F0"/>
                <w:right w:val="none" w:sz="0" w:space="0" w:color="auto"/>
              </w:divBdr>
              <w:divsChild>
                <w:div w:id="1869027176">
                  <w:marLeft w:val="0"/>
                  <w:marRight w:val="0"/>
                  <w:marTop w:val="0"/>
                  <w:marBottom w:val="0"/>
                  <w:divBdr>
                    <w:top w:val="none" w:sz="0" w:space="0" w:color="auto"/>
                    <w:left w:val="none" w:sz="0" w:space="0" w:color="auto"/>
                    <w:bottom w:val="none" w:sz="0" w:space="0" w:color="auto"/>
                    <w:right w:val="none" w:sz="0" w:space="0" w:color="auto"/>
                  </w:divBdr>
                </w:div>
                <w:div w:id="177817016">
                  <w:marLeft w:val="0"/>
                  <w:marRight w:val="0"/>
                  <w:marTop w:val="0"/>
                  <w:marBottom w:val="0"/>
                  <w:divBdr>
                    <w:top w:val="none" w:sz="0" w:space="0" w:color="auto"/>
                    <w:left w:val="none" w:sz="0" w:space="0" w:color="auto"/>
                    <w:bottom w:val="none" w:sz="0" w:space="0" w:color="auto"/>
                    <w:right w:val="none" w:sz="0" w:space="0" w:color="auto"/>
                  </w:divBdr>
                </w:div>
              </w:divsChild>
            </w:div>
            <w:div w:id="1960406608">
              <w:marLeft w:val="0"/>
              <w:marRight w:val="0"/>
              <w:marTop w:val="0"/>
              <w:marBottom w:val="0"/>
              <w:divBdr>
                <w:top w:val="none" w:sz="0" w:space="0" w:color="auto"/>
                <w:left w:val="none" w:sz="0" w:space="0" w:color="auto"/>
                <w:bottom w:val="single" w:sz="6" w:space="9" w:color="F0F0F0"/>
                <w:right w:val="none" w:sz="0" w:space="0" w:color="auto"/>
              </w:divBdr>
              <w:divsChild>
                <w:div w:id="2016808465">
                  <w:marLeft w:val="0"/>
                  <w:marRight w:val="0"/>
                  <w:marTop w:val="0"/>
                  <w:marBottom w:val="0"/>
                  <w:divBdr>
                    <w:top w:val="none" w:sz="0" w:space="0" w:color="auto"/>
                    <w:left w:val="none" w:sz="0" w:space="0" w:color="auto"/>
                    <w:bottom w:val="none" w:sz="0" w:space="0" w:color="auto"/>
                    <w:right w:val="none" w:sz="0" w:space="0" w:color="auto"/>
                  </w:divBdr>
                </w:div>
                <w:div w:id="490558927">
                  <w:marLeft w:val="0"/>
                  <w:marRight w:val="0"/>
                  <w:marTop w:val="0"/>
                  <w:marBottom w:val="0"/>
                  <w:divBdr>
                    <w:top w:val="none" w:sz="0" w:space="0" w:color="auto"/>
                    <w:left w:val="none" w:sz="0" w:space="0" w:color="auto"/>
                    <w:bottom w:val="none" w:sz="0" w:space="0" w:color="auto"/>
                    <w:right w:val="none" w:sz="0" w:space="0" w:color="auto"/>
                  </w:divBdr>
                </w:div>
              </w:divsChild>
            </w:div>
            <w:div w:id="1520969765">
              <w:marLeft w:val="0"/>
              <w:marRight w:val="0"/>
              <w:marTop w:val="0"/>
              <w:marBottom w:val="0"/>
              <w:divBdr>
                <w:top w:val="none" w:sz="0" w:space="0" w:color="auto"/>
                <w:left w:val="none" w:sz="0" w:space="0" w:color="auto"/>
                <w:bottom w:val="single" w:sz="6" w:space="9" w:color="F0F0F0"/>
                <w:right w:val="none" w:sz="0" w:space="0" w:color="auto"/>
              </w:divBdr>
              <w:divsChild>
                <w:div w:id="229734132">
                  <w:marLeft w:val="0"/>
                  <w:marRight w:val="0"/>
                  <w:marTop w:val="0"/>
                  <w:marBottom w:val="0"/>
                  <w:divBdr>
                    <w:top w:val="none" w:sz="0" w:space="0" w:color="auto"/>
                    <w:left w:val="none" w:sz="0" w:space="0" w:color="auto"/>
                    <w:bottom w:val="none" w:sz="0" w:space="0" w:color="auto"/>
                    <w:right w:val="none" w:sz="0" w:space="0" w:color="auto"/>
                  </w:divBdr>
                </w:div>
                <w:div w:id="634800212">
                  <w:marLeft w:val="0"/>
                  <w:marRight w:val="0"/>
                  <w:marTop w:val="0"/>
                  <w:marBottom w:val="0"/>
                  <w:divBdr>
                    <w:top w:val="none" w:sz="0" w:space="0" w:color="auto"/>
                    <w:left w:val="none" w:sz="0" w:space="0" w:color="auto"/>
                    <w:bottom w:val="none" w:sz="0" w:space="0" w:color="auto"/>
                    <w:right w:val="none" w:sz="0" w:space="0" w:color="auto"/>
                  </w:divBdr>
                </w:div>
              </w:divsChild>
            </w:div>
            <w:div w:id="94062866">
              <w:marLeft w:val="0"/>
              <w:marRight w:val="0"/>
              <w:marTop w:val="0"/>
              <w:marBottom w:val="0"/>
              <w:divBdr>
                <w:top w:val="none" w:sz="0" w:space="0" w:color="auto"/>
                <w:left w:val="none" w:sz="0" w:space="0" w:color="auto"/>
                <w:bottom w:val="single" w:sz="6" w:space="9" w:color="F0F0F0"/>
                <w:right w:val="none" w:sz="0" w:space="0" w:color="auto"/>
              </w:divBdr>
              <w:divsChild>
                <w:div w:id="530806079">
                  <w:marLeft w:val="0"/>
                  <w:marRight w:val="0"/>
                  <w:marTop w:val="0"/>
                  <w:marBottom w:val="0"/>
                  <w:divBdr>
                    <w:top w:val="none" w:sz="0" w:space="0" w:color="auto"/>
                    <w:left w:val="none" w:sz="0" w:space="0" w:color="auto"/>
                    <w:bottom w:val="none" w:sz="0" w:space="0" w:color="auto"/>
                    <w:right w:val="none" w:sz="0" w:space="0" w:color="auto"/>
                  </w:divBdr>
                </w:div>
                <w:div w:id="255214083">
                  <w:marLeft w:val="0"/>
                  <w:marRight w:val="0"/>
                  <w:marTop w:val="0"/>
                  <w:marBottom w:val="0"/>
                  <w:divBdr>
                    <w:top w:val="none" w:sz="0" w:space="0" w:color="auto"/>
                    <w:left w:val="none" w:sz="0" w:space="0" w:color="auto"/>
                    <w:bottom w:val="none" w:sz="0" w:space="0" w:color="auto"/>
                    <w:right w:val="none" w:sz="0" w:space="0" w:color="auto"/>
                  </w:divBdr>
                </w:div>
              </w:divsChild>
            </w:div>
            <w:div w:id="1746804246">
              <w:marLeft w:val="0"/>
              <w:marRight w:val="0"/>
              <w:marTop w:val="0"/>
              <w:marBottom w:val="0"/>
              <w:divBdr>
                <w:top w:val="none" w:sz="0" w:space="0" w:color="auto"/>
                <w:left w:val="none" w:sz="0" w:space="0" w:color="auto"/>
                <w:bottom w:val="single" w:sz="6" w:space="9" w:color="F0F0F0"/>
                <w:right w:val="none" w:sz="0" w:space="0" w:color="auto"/>
              </w:divBdr>
              <w:divsChild>
                <w:div w:id="1287202612">
                  <w:marLeft w:val="0"/>
                  <w:marRight w:val="0"/>
                  <w:marTop w:val="0"/>
                  <w:marBottom w:val="0"/>
                  <w:divBdr>
                    <w:top w:val="none" w:sz="0" w:space="0" w:color="auto"/>
                    <w:left w:val="none" w:sz="0" w:space="0" w:color="auto"/>
                    <w:bottom w:val="none" w:sz="0" w:space="0" w:color="auto"/>
                    <w:right w:val="none" w:sz="0" w:space="0" w:color="auto"/>
                  </w:divBdr>
                </w:div>
                <w:div w:id="2590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7934">
          <w:marLeft w:val="0"/>
          <w:marRight w:val="0"/>
          <w:marTop w:val="0"/>
          <w:marBottom w:val="0"/>
          <w:divBdr>
            <w:top w:val="none" w:sz="0" w:space="0" w:color="auto"/>
            <w:left w:val="none" w:sz="0" w:space="0" w:color="auto"/>
            <w:bottom w:val="none" w:sz="0" w:space="0" w:color="auto"/>
            <w:right w:val="none" w:sz="0" w:space="0" w:color="auto"/>
          </w:divBdr>
        </w:div>
        <w:div w:id="430977652">
          <w:marLeft w:val="0"/>
          <w:marRight w:val="0"/>
          <w:marTop w:val="240"/>
          <w:marBottom w:val="240"/>
          <w:divBdr>
            <w:top w:val="none" w:sz="0" w:space="0" w:color="auto"/>
            <w:left w:val="none" w:sz="0" w:space="0" w:color="auto"/>
            <w:bottom w:val="none" w:sz="0" w:space="0" w:color="auto"/>
            <w:right w:val="none" w:sz="0" w:space="0" w:color="auto"/>
          </w:divBdr>
          <w:divsChild>
            <w:div w:id="644772983">
              <w:marLeft w:val="0"/>
              <w:marRight w:val="0"/>
              <w:marTop w:val="0"/>
              <w:marBottom w:val="0"/>
              <w:divBdr>
                <w:top w:val="none" w:sz="0" w:space="0" w:color="auto"/>
                <w:left w:val="none" w:sz="0" w:space="0" w:color="auto"/>
                <w:bottom w:val="single" w:sz="6" w:space="9" w:color="F0F0F0"/>
                <w:right w:val="none" w:sz="0" w:space="0" w:color="auto"/>
              </w:divBdr>
              <w:divsChild>
                <w:div w:id="2038120690">
                  <w:marLeft w:val="0"/>
                  <w:marRight w:val="0"/>
                  <w:marTop w:val="0"/>
                  <w:marBottom w:val="0"/>
                  <w:divBdr>
                    <w:top w:val="none" w:sz="0" w:space="0" w:color="auto"/>
                    <w:left w:val="none" w:sz="0" w:space="0" w:color="auto"/>
                    <w:bottom w:val="none" w:sz="0" w:space="0" w:color="auto"/>
                    <w:right w:val="none" w:sz="0" w:space="0" w:color="auto"/>
                  </w:divBdr>
                </w:div>
                <w:div w:id="325209842">
                  <w:marLeft w:val="0"/>
                  <w:marRight w:val="0"/>
                  <w:marTop w:val="0"/>
                  <w:marBottom w:val="0"/>
                  <w:divBdr>
                    <w:top w:val="none" w:sz="0" w:space="0" w:color="auto"/>
                    <w:left w:val="none" w:sz="0" w:space="0" w:color="auto"/>
                    <w:bottom w:val="none" w:sz="0" w:space="0" w:color="auto"/>
                    <w:right w:val="none" w:sz="0" w:space="0" w:color="auto"/>
                  </w:divBdr>
                </w:div>
              </w:divsChild>
            </w:div>
            <w:div w:id="1842306761">
              <w:marLeft w:val="0"/>
              <w:marRight w:val="0"/>
              <w:marTop w:val="0"/>
              <w:marBottom w:val="0"/>
              <w:divBdr>
                <w:top w:val="none" w:sz="0" w:space="0" w:color="auto"/>
                <w:left w:val="none" w:sz="0" w:space="0" w:color="auto"/>
                <w:bottom w:val="single" w:sz="6" w:space="9" w:color="F0F0F0"/>
                <w:right w:val="none" w:sz="0" w:space="0" w:color="auto"/>
              </w:divBdr>
              <w:divsChild>
                <w:div w:id="884759276">
                  <w:marLeft w:val="0"/>
                  <w:marRight w:val="0"/>
                  <w:marTop w:val="0"/>
                  <w:marBottom w:val="0"/>
                  <w:divBdr>
                    <w:top w:val="none" w:sz="0" w:space="0" w:color="auto"/>
                    <w:left w:val="none" w:sz="0" w:space="0" w:color="auto"/>
                    <w:bottom w:val="none" w:sz="0" w:space="0" w:color="auto"/>
                    <w:right w:val="none" w:sz="0" w:space="0" w:color="auto"/>
                  </w:divBdr>
                </w:div>
                <w:div w:id="816653814">
                  <w:marLeft w:val="0"/>
                  <w:marRight w:val="0"/>
                  <w:marTop w:val="0"/>
                  <w:marBottom w:val="0"/>
                  <w:divBdr>
                    <w:top w:val="none" w:sz="0" w:space="0" w:color="auto"/>
                    <w:left w:val="none" w:sz="0" w:space="0" w:color="auto"/>
                    <w:bottom w:val="none" w:sz="0" w:space="0" w:color="auto"/>
                    <w:right w:val="none" w:sz="0" w:space="0" w:color="auto"/>
                  </w:divBdr>
                </w:div>
              </w:divsChild>
            </w:div>
            <w:div w:id="752707338">
              <w:marLeft w:val="0"/>
              <w:marRight w:val="0"/>
              <w:marTop w:val="0"/>
              <w:marBottom w:val="0"/>
              <w:divBdr>
                <w:top w:val="none" w:sz="0" w:space="0" w:color="auto"/>
                <w:left w:val="none" w:sz="0" w:space="0" w:color="auto"/>
                <w:bottom w:val="single" w:sz="6" w:space="9" w:color="F0F0F0"/>
                <w:right w:val="none" w:sz="0" w:space="0" w:color="auto"/>
              </w:divBdr>
              <w:divsChild>
                <w:div w:id="1631285640">
                  <w:marLeft w:val="0"/>
                  <w:marRight w:val="0"/>
                  <w:marTop w:val="0"/>
                  <w:marBottom w:val="0"/>
                  <w:divBdr>
                    <w:top w:val="none" w:sz="0" w:space="0" w:color="auto"/>
                    <w:left w:val="none" w:sz="0" w:space="0" w:color="auto"/>
                    <w:bottom w:val="none" w:sz="0" w:space="0" w:color="auto"/>
                    <w:right w:val="none" w:sz="0" w:space="0" w:color="auto"/>
                  </w:divBdr>
                </w:div>
                <w:div w:id="6546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64E5A-9BE1-49ED-AA21-3FD66DD03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3607</Words>
  <Characters>20560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Linh Ngo</cp:lastModifiedBy>
  <cp:revision>6</cp:revision>
  <cp:lastPrinted>2024-11-15T09:08:00Z</cp:lastPrinted>
  <dcterms:created xsi:type="dcterms:W3CDTF">2025-08-06T07:13:00Z</dcterms:created>
  <dcterms:modified xsi:type="dcterms:W3CDTF">2025-08-06T07:41:00Z</dcterms:modified>
</cp:coreProperties>
</file>