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CBACT04C — Interest Calculator and Transaction Writer</w:t>
      </w:r>
    </w:p>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CBACT04C.cbl</w:t>
      </w:r>
    </w:p>
    <w:p>
      <w:pPr>
        <w:spacing w:before="0" w:after="0"/>
        <w:ind w:left="283"/>
        <w:shd w:val="clear" w:color="auto" w:fill="F2F2F2"/>
      </w:pPr>
      <w:r>
        <w:rPr>
          <w:rFonts w:ascii="Courier New" w:hAnsi="Courier New"/>
          <w:color w:val="242424"/>
          <w:sz w:val="17"/>
        </w:rPr>
        <w:t>Type        : Batch COBOL</w:t>
      </w:r>
    </w:p>
    <w:p>
      <w:pPr>
        <w:spacing w:before="0" w:after="0"/>
        <w:ind w:left="283"/>
        <w:shd w:val="clear" w:color="auto" w:fill="F2F2F2"/>
      </w:pPr>
      <w:r>
        <w:rPr>
          <w:rFonts w:ascii="Courier New" w:hAnsi="Courier New"/>
          <w:color w:val="242424"/>
          <w:sz w:val="17"/>
        </w:rPr>
        <w:t>Source Banner: Program     : CBACT04C.CBL</w:t>
      </w:r>
    </w:p>
    <w:p>
      <w:pPr>
        <w:spacing w:before="0" w:after="80"/>
      </w:pPr>
    </w:p>
    <w:p>
      <w:pPr>
        <w:spacing w:before="40" w:after="80"/>
      </w:pPr>
      <w:r>
        <w:rPr>
          <w:rFonts w:ascii="Calibri" w:hAnsi="Calibri"/>
          <w:b w:val="0"/>
          <w:i w:val="0"/>
          <w:sz w:val="20"/>
        </w:rPr>
        <w:t>This document describes what the program does in plain English. It treats the program as a sequence of data actions — reading category balances, looking up interest rates, computing charges, writing transactions, and updating account balances — and names every file, field, copybook, and external program along the way so a developer can still find each piece in the source. The reader does not need to know COBOL.</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 xml:space="preserve">CBACT04C is the </w:t>
      </w:r>
      <w:r>
        <w:rPr>
          <w:rFonts w:ascii="Calibri" w:hAnsi="Calibri"/>
          <w:b/>
          <w:i w:val="0"/>
          <w:sz w:val="20"/>
        </w:rPr>
        <w:t>interest calculator</w:t>
      </w:r>
      <w:r>
        <w:rPr>
          <w:rFonts w:ascii="Calibri" w:hAnsi="Calibri"/>
          <w:b w:val="0"/>
          <w:i w:val="0"/>
          <w:sz w:val="20"/>
        </w:rPr>
        <w:t xml:space="preserve"> for the CardDemo system. It is the only program in the batch suite that both reads and updates the Account Master File, and the only one that writes new transaction records to the Transaction File. The program is invoked with a </w:t>
      </w:r>
      <w:r>
        <w:rPr>
          <w:rFonts w:ascii="Calibri" w:hAnsi="Calibri"/>
          <w:b/>
          <w:i w:val="0"/>
          <w:sz w:val="20"/>
        </w:rPr>
        <w:t>run date</w:t>
      </w:r>
      <w:r>
        <w:rPr>
          <w:rFonts w:ascii="Calibri" w:hAnsi="Calibri"/>
          <w:b w:val="0"/>
          <w:i w:val="0"/>
          <w:sz w:val="20"/>
        </w:rPr>
        <w:t xml:space="preserve"> passed as a parameter (</w:t>
      </w:r>
      <w:r>
        <w:rPr>
          <w:rFonts w:ascii="Courier New" w:hAnsi="Courier New"/>
          <w:b w:val="0"/>
          <w:i w:val="0"/>
          <w:color w:val="C00000"/>
          <w:sz w:val="18"/>
        </w:rPr>
        <w:t>PARM-DATE</w:t>
      </w:r>
      <w:r>
        <w:rPr>
          <w:rFonts w:ascii="Calibri" w:hAnsi="Calibri"/>
          <w:b w:val="0"/>
          <w:i w:val="0"/>
          <w:sz w:val="20"/>
        </w:rPr>
        <w:t>, PIC X(10)) which it uses to construct transaction IDs for the interest charges it generates.</w:t>
      </w:r>
    </w:p>
    <w:p>
      <w:pPr>
        <w:spacing w:before="40" w:after="80"/>
      </w:pPr>
      <w:r>
        <w:rPr>
          <w:rFonts w:ascii="Calibri" w:hAnsi="Calibri"/>
          <w:b w:val="0"/>
          <w:i w:val="0"/>
          <w:sz w:val="20"/>
        </w:rPr>
        <w:t>The program reads five files:</w:t>
      </w:r>
    </w:p>
    <w:p>
      <w:pPr>
        <w:spacing w:before="20" w:after="20"/>
        <w:ind w:left="283" w:hanging="227"/>
      </w:pPr>
      <w:r>
        <w:rPr>
          <w:rFonts w:ascii="Calibri" w:hAnsi="Calibri"/>
          <w:color w:val="2E74B5"/>
          <w:sz w:val="20"/>
        </w:rPr>
        <w:t xml:space="preserve">• </w:t>
      </w:r>
      <w:r>
        <w:rPr>
          <w:rFonts w:ascii="Calibri" w:hAnsi="Calibri"/>
          <w:b/>
          <w:i w:val="0"/>
          <w:sz w:val="20"/>
        </w:rPr>
        <w:t>Transaction Category Balance File</w:t>
      </w:r>
      <w:r>
        <w:rPr>
          <w:rFonts w:ascii="Calibri" w:hAnsi="Calibri"/>
          <w:b w:val="0"/>
          <w:i w:val="0"/>
          <w:sz w:val="20"/>
        </w:rPr>
        <w:t xml:space="preserve"> (</w:t>
      </w:r>
      <w:r>
        <w:rPr>
          <w:rFonts w:ascii="Courier New" w:hAnsi="Courier New"/>
          <w:b w:val="0"/>
          <w:i w:val="0"/>
          <w:color w:val="C00000"/>
          <w:sz w:val="18"/>
        </w:rPr>
        <w:t>TCATBAL-FILE</w:t>
      </w:r>
      <w:r>
        <w:rPr>
          <w:rFonts w:ascii="Calibri" w:hAnsi="Calibri"/>
          <w:b w:val="0"/>
          <w:i w:val="0"/>
          <w:sz w:val="20"/>
        </w:rPr>
        <w:t xml:space="preserve">, DDname </w:t>
      </w:r>
      <w:r>
        <w:rPr>
          <w:rFonts w:ascii="Courier New" w:hAnsi="Courier New"/>
          <w:b w:val="0"/>
          <w:i w:val="0"/>
          <w:color w:val="C00000"/>
          <w:sz w:val="18"/>
        </w:rPr>
        <w:t>TCATBALF</w:t>
      </w:r>
      <w:r>
        <w:rPr>
          <w:rFonts w:ascii="Calibri" w:hAnsi="Calibri"/>
          <w:b w:val="0"/>
          <w:i w:val="0"/>
          <w:sz w:val="20"/>
        </w:rPr>
        <w:t>) — a KSDS read sequentially; one row per account-transaction-type-category combination giving the balance for that category. This is the primary driver file.</w:t>
      </w:r>
    </w:p>
    <w:p>
      <w:pPr>
        <w:spacing w:before="20" w:after="20"/>
        <w:ind w:left="283" w:hanging="227"/>
      </w:pPr>
      <w:r>
        <w:rPr>
          <w:rFonts w:ascii="Calibri" w:hAnsi="Calibri"/>
          <w:color w:val="2E74B5"/>
          <w:sz w:val="20"/>
        </w:rPr>
        <w:t xml:space="preserve">• </w:t>
      </w:r>
      <w:r>
        <w:rPr>
          <w:rFonts w:ascii="Calibri" w:hAnsi="Calibri"/>
          <w:b/>
          <w:i w:val="0"/>
          <w:sz w:val="20"/>
        </w:rPr>
        <w:t>Card Cross-Reference File</w:t>
      </w:r>
      <w:r>
        <w:rPr>
          <w:rFonts w:ascii="Calibri" w:hAnsi="Calibri"/>
          <w:b w:val="0"/>
          <w:i w:val="0"/>
          <w:sz w:val="20"/>
        </w:rPr>
        <w:t xml:space="preserve"> (</w:t>
      </w:r>
      <w:r>
        <w:rPr>
          <w:rFonts w:ascii="Courier New" w:hAnsi="Courier New"/>
          <w:b w:val="0"/>
          <w:i w:val="0"/>
          <w:color w:val="C00000"/>
          <w:sz w:val="18"/>
        </w:rPr>
        <w:t>XREF-FILE</w:t>
      </w:r>
      <w:r>
        <w:rPr>
          <w:rFonts w:ascii="Calibri" w:hAnsi="Calibri"/>
          <w:b w:val="0"/>
          <w:i w:val="0"/>
          <w:sz w:val="20"/>
        </w:rPr>
        <w:t xml:space="preserve">, DDname </w:t>
      </w:r>
      <w:r>
        <w:rPr>
          <w:rFonts w:ascii="Courier New" w:hAnsi="Courier New"/>
          <w:b w:val="0"/>
          <w:i w:val="0"/>
          <w:color w:val="C00000"/>
          <w:sz w:val="18"/>
        </w:rPr>
        <w:t>XREFFILE</w:t>
      </w:r>
      <w:r>
        <w:rPr>
          <w:rFonts w:ascii="Calibri" w:hAnsi="Calibri"/>
          <w:b w:val="0"/>
          <w:i w:val="0"/>
          <w:sz w:val="20"/>
        </w:rPr>
        <w:t>) — a KSDS accessed randomly by account ID via an alternate key (</w:t>
      </w:r>
      <w:r>
        <w:rPr>
          <w:rFonts w:ascii="Courier New" w:hAnsi="Courier New"/>
          <w:b w:val="0"/>
          <w:i w:val="0"/>
          <w:color w:val="C00000"/>
          <w:sz w:val="18"/>
        </w:rPr>
        <w:t>FD-XREF-ACCT-ID</w:t>
      </w:r>
      <w:r>
        <w:rPr>
          <w:rFonts w:ascii="Calibri" w:hAnsi="Calibri"/>
          <w:b w:val="0"/>
          <w:i w:val="0"/>
          <w:sz w:val="20"/>
        </w:rPr>
        <w:t>); used to look up the card number for each account so it can be placed in the generated interest transaction.</w:t>
      </w:r>
    </w:p>
    <w:p>
      <w:pPr>
        <w:spacing w:before="20" w:after="20"/>
        <w:ind w:left="283" w:hanging="227"/>
      </w:pPr>
      <w:r>
        <w:rPr>
          <w:rFonts w:ascii="Calibri" w:hAnsi="Calibri"/>
          <w:color w:val="2E74B5"/>
          <w:sz w:val="20"/>
        </w:rPr>
        <w:t xml:space="preserve">• </w:t>
      </w:r>
      <w:r>
        <w:rPr>
          <w:rFonts w:ascii="Calibri" w:hAnsi="Calibri"/>
          <w:b/>
          <w:i w:val="0"/>
          <w:sz w:val="20"/>
        </w:rPr>
        <w:t>Account Master File</w:t>
      </w:r>
      <w:r>
        <w:rPr>
          <w:rFonts w:ascii="Calibri" w:hAnsi="Calibri"/>
          <w:b w:val="0"/>
          <w:i w:val="0"/>
          <w:sz w:val="20"/>
        </w:rPr>
        <w:t xml:space="preserve"> (</w:t>
      </w:r>
      <w:r>
        <w:rPr>
          <w:rFonts w:ascii="Courier New" w:hAnsi="Courier New"/>
          <w:b w:val="0"/>
          <w:i w:val="0"/>
          <w:color w:val="C00000"/>
          <w:sz w:val="18"/>
        </w:rPr>
        <w:t>ACCOUNT-FILE</w:t>
      </w:r>
      <w:r>
        <w:rPr>
          <w:rFonts w:ascii="Calibri" w:hAnsi="Calibri"/>
          <w:b w:val="0"/>
          <w:i w:val="0"/>
          <w:sz w:val="20"/>
        </w:rPr>
        <w:t xml:space="preserve">, DDname </w:t>
      </w:r>
      <w:r>
        <w:rPr>
          <w:rFonts w:ascii="Courier New" w:hAnsi="Courier New"/>
          <w:b w:val="0"/>
          <w:i w:val="0"/>
          <w:color w:val="C00000"/>
          <w:sz w:val="18"/>
        </w:rPr>
        <w:t>ACCTFILE</w:t>
      </w:r>
      <w:r>
        <w:rPr>
          <w:rFonts w:ascii="Calibri" w:hAnsi="Calibri"/>
          <w:b w:val="0"/>
          <w:i w:val="0"/>
          <w:sz w:val="20"/>
        </w:rPr>
        <w:t>) — a KSDS accessed randomly by account ID (</w:t>
      </w:r>
      <w:r>
        <w:rPr>
          <w:rFonts w:ascii="Courier New" w:hAnsi="Courier New"/>
          <w:b w:val="0"/>
          <w:i w:val="0"/>
          <w:color w:val="C00000"/>
          <w:sz w:val="18"/>
        </w:rPr>
        <w:t>FD-ACCT-ID</w:t>
      </w:r>
      <w:r>
        <w:rPr>
          <w:rFonts w:ascii="Calibri" w:hAnsi="Calibri"/>
          <w:b w:val="0"/>
          <w:i w:val="0"/>
          <w:sz w:val="20"/>
        </w:rPr>
        <w:t xml:space="preserve">); read to get </w:t>
      </w:r>
      <w:r>
        <w:rPr>
          <w:rFonts w:ascii="Courier New" w:hAnsi="Courier New"/>
          <w:b w:val="0"/>
          <w:i w:val="0"/>
          <w:color w:val="C00000"/>
          <w:sz w:val="18"/>
        </w:rPr>
        <w:t>ACCT-GROUP-ID</w:t>
      </w:r>
      <w:r>
        <w:rPr>
          <w:rFonts w:ascii="Calibri" w:hAnsi="Calibri"/>
          <w:b w:val="0"/>
          <w:i w:val="0"/>
          <w:sz w:val="20"/>
        </w:rPr>
        <w:t xml:space="preserve"> (rate group) for interest rate lookup, and rewritten at account rollover to update balances.</w:t>
      </w:r>
    </w:p>
    <w:p>
      <w:pPr>
        <w:spacing w:before="20" w:after="20"/>
        <w:ind w:left="283" w:hanging="227"/>
      </w:pPr>
      <w:r>
        <w:rPr>
          <w:rFonts w:ascii="Calibri" w:hAnsi="Calibri"/>
          <w:color w:val="2E74B5"/>
          <w:sz w:val="20"/>
        </w:rPr>
        <w:t xml:space="preserve">• </w:t>
      </w:r>
      <w:r>
        <w:rPr>
          <w:rFonts w:ascii="Calibri" w:hAnsi="Calibri"/>
          <w:b/>
          <w:i w:val="0"/>
          <w:sz w:val="20"/>
        </w:rPr>
        <w:t>Disclosure Group File</w:t>
      </w:r>
      <w:r>
        <w:rPr>
          <w:rFonts w:ascii="Calibri" w:hAnsi="Calibri"/>
          <w:b w:val="0"/>
          <w:i w:val="0"/>
          <w:sz w:val="20"/>
        </w:rPr>
        <w:t xml:space="preserve"> (</w:t>
      </w:r>
      <w:r>
        <w:rPr>
          <w:rFonts w:ascii="Courier New" w:hAnsi="Courier New"/>
          <w:b w:val="0"/>
          <w:i w:val="0"/>
          <w:color w:val="C00000"/>
          <w:sz w:val="18"/>
        </w:rPr>
        <w:t>DISCGRP-FILE</w:t>
      </w:r>
      <w:r>
        <w:rPr>
          <w:rFonts w:ascii="Calibri" w:hAnsi="Calibri"/>
          <w:b w:val="0"/>
          <w:i w:val="0"/>
          <w:sz w:val="20"/>
        </w:rPr>
        <w:t xml:space="preserve">, DDname </w:t>
      </w:r>
      <w:r>
        <w:rPr>
          <w:rFonts w:ascii="Courier New" w:hAnsi="Courier New"/>
          <w:b w:val="0"/>
          <w:i w:val="0"/>
          <w:color w:val="C00000"/>
          <w:sz w:val="18"/>
        </w:rPr>
        <w:t>DISCGRP</w:t>
      </w:r>
      <w:r>
        <w:rPr>
          <w:rFonts w:ascii="Calibri" w:hAnsi="Calibri"/>
          <w:b w:val="0"/>
          <w:i w:val="0"/>
          <w:sz w:val="20"/>
        </w:rPr>
        <w:t xml:space="preserve">) — a KSDS accessed randomly by a composite key (group ID + transaction type + category code); provides the annual interest rate </w:t>
      </w:r>
      <w:r>
        <w:rPr>
          <w:rFonts w:ascii="Courier New" w:hAnsi="Courier New"/>
          <w:b w:val="0"/>
          <w:i w:val="0"/>
          <w:color w:val="C00000"/>
          <w:sz w:val="18"/>
        </w:rPr>
        <w:t>DIS-INT-RATE</w:t>
      </w:r>
      <w:r>
        <w:rPr>
          <w:rFonts w:ascii="Calibri" w:hAnsi="Calibri"/>
          <w:b w:val="0"/>
          <w:i w:val="0"/>
          <w:sz w:val="20"/>
        </w:rPr>
        <w:t xml:space="preserve"> for each category.</w:t>
      </w:r>
    </w:p>
    <w:p>
      <w:pPr>
        <w:spacing w:before="40" w:after="80"/>
      </w:pPr>
      <w:r>
        <w:rPr>
          <w:rFonts w:ascii="Calibri" w:hAnsi="Calibri"/>
          <w:b w:val="0"/>
          <w:i w:val="0"/>
          <w:sz w:val="20"/>
        </w:rPr>
        <w:t>The program writes to one file:</w:t>
      </w:r>
    </w:p>
    <w:p>
      <w:pPr>
        <w:spacing w:before="20" w:after="20"/>
        <w:ind w:left="283" w:hanging="227"/>
      </w:pPr>
      <w:r>
        <w:rPr>
          <w:rFonts w:ascii="Calibri" w:hAnsi="Calibri"/>
          <w:color w:val="2E74B5"/>
          <w:sz w:val="20"/>
        </w:rPr>
        <w:t xml:space="preserve">• </w:t>
      </w:r>
      <w:r>
        <w:rPr>
          <w:rFonts w:ascii="Calibri" w:hAnsi="Calibri"/>
          <w:b/>
          <w:i w:val="0"/>
          <w:sz w:val="20"/>
        </w:rPr>
        <w:t>Transaction File</w:t>
      </w:r>
      <w:r>
        <w:rPr>
          <w:rFonts w:ascii="Calibri" w:hAnsi="Calibri"/>
          <w:b w:val="0"/>
          <w:i w:val="0"/>
          <w:sz w:val="20"/>
        </w:rPr>
        <w:t xml:space="preserve"> (</w:t>
      </w:r>
      <w:r>
        <w:rPr>
          <w:rFonts w:ascii="Courier New" w:hAnsi="Courier New"/>
          <w:b w:val="0"/>
          <w:i w:val="0"/>
          <w:color w:val="C00000"/>
          <w:sz w:val="18"/>
        </w:rPr>
        <w:t>TRANSACT-FILE</w:t>
      </w:r>
      <w:r>
        <w:rPr>
          <w:rFonts w:ascii="Calibri" w:hAnsi="Calibri"/>
          <w:b w:val="0"/>
          <w:i w:val="0"/>
          <w:sz w:val="20"/>
        </w:rPr>
        <w:t xml:space="preserve">, DDname </w:t>
      </w:r>
      <w:r>
        <w:rPr>
          <w:rFonts w:ascii="Courier New" w:hAnsi="Courier New"/>
          <w:b w:val="0"/>
          <w:i w:val="0"/>
          <w:color w:val="C00000"/>
          <w:sz w:val="18"/>
        </w:rPr>
        <w:t>TRANSACT</w:t>
      </w:r>
      <w:r>
        <w:rPr>
          <w:rFonts w:ascii="Calibri" w:hAnsi="Calibri"/>
          <w:b w:val="0"/>
          <w:i w:val="0"/>
          <w:sz w:val="20"/>
        </w:rPr>
        <w:t>) — a sequential output file; one interest-charge transaction record is written for every category whose interest rate is non-zero.</w:t>
      </w:r>
    </w:p>
    <w:p>
      <w:pPr>
        <w:spacing w:before="40" w:after="80"/>
      </w:pPr>
      <w:r>
        <w:rPr>
          <w:rFonts w:ascii="Calibri" w:hAnsi="Calibri"/>
          <w:b/>
          <w:i w:val="0"/>
          <w:sz w:val="20"/>
        </w:rPr>
        <w:t>What the program does, in one paragraph:</w:t>
      </w:r>
      <w:r>
        <w:rPr>
          <w:rFonts w:ascii="Calibri" w:hAnsi="Calibri"/>
          <w:b w:val="0"/>
          <w:i w:val="0"/>
          <w:sz w:val="20"/>
        </w:rPr>
        <w:t xml:space="preserve"> For each account, it sums the monthly interest charges across all of that account's active transaction categories, writes one interest transaction record per category, then updates the account's current balance by adding the total interest, and zeros out the account's current-cycle credit and debit counters.</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40" w:after="80"/>
      </w:pPr>
      <w:r>
        <w:rPr>
          <w:rFonts w:ascii="Calibri" w:hAnsi="Calibri"/>
          <w:b w:val="0"/>
          <w:i w:val="0"/>
          <w:sz w:val="20"/>
        </w:rPr>
        <w:t xml:space="preserve">The program runs in three phases: </w:t>
      </w:r>
      <w:r>
        <w:rPr>
          <w:rFonts w:ascii="Calibri" w:hAnsi="Calibri"/>
          <w:b/>
          <w:i w:val="0"/>
          <w:sz w:val="20"/>
        </w:rPr>
        <w:t>startup</w:t>
      </w:r>
      <w:r>
        <w:rPr>
          <w:rFonts w:ascii="Calibri" w:hAnsi="Calibri"/>
          <w:b w:val="0"/>
          <w:i w:val="0"/>
          <w:sz w:val="20"/>
        </w:rPr>
        <w:t xml:space="preserve"> (open all five files), </w:t>
      </w:r>
      <w:r>
        <w:rPr>
          <w:rFonts w:ascii="Calibri" w:hAnsi="Calibri"/>
          <w:b/>
          <w:i w:val="0"/>
          <w:sz w:val="20"/>
        </w:rPr>
        <w:t>per-category-balance processing loop</w:t>
      </w:r>
      <w:r>
        <w:rPr>
          <w:rFonts w:ascii="Calibri" w:hAnsi="Calibri"/>
          <w:b w:val="0"/>
          <w:i w:val="0"/>
          <w:sz w:val="20"/>
        </w:rPr>
        <w:t xml:space="preserve"> (main interest calculation and account update logic), and </w:t>
      </w:r>
      <w:r>
        <w:rPr>
          <w:rFonts w:ascii="Calibri" w:hAnsi="Calibri"/>
          <w:b/>
          <w:i w:val="0"/>
          <w:sz w:val="20"/>
        </w:rPr>
        <w:t>shutdown</w:t>
      </w:r>
      <w:r>
        <w:rPr>
          <w:rFonts w:ascii="Calibri" w:hAnsi="Calibri"/>
          <w:b w:val="0"/>
          <w:i w:val="0"/>
          <w:sz w:val="20"/>
        </w:rPr>
        <w:t xml:space="preserve"> (close all five files).</w:t>
      </w:r>
    </w:p>
    <w:p>
      <w:pPr>
        <w:spacing w:before="40" w:after="80"/>
      </w:pPr>
      <w:r>
        <w:rPr>
          <w:rFonts w:ascii="Calibri" w:hAnsi="Calibri"/>
          <w:b w:val="0"/>
          <w:i w:val="0"/>
          <w:sz w:val="20"/>
        </w:rPr>
        <w:t xml:space="preserve">The program is invoked as </w:t>
      </w:r>
      <w:r>
        <w:rPr>
          <w:rFonts w:ascii="Courier New" w:hAnsi="Courier New"/>
          <w:b w:val="0"/>
          <w:i w:val="0"/>
          <w:color w:val="C00000"/>
          <w:sz w:val="18"/>
        </w:rPr>
        <w:t>PROCEDURE DIVISION USING EXTERNAL-PARMS</w:t>
      </w:r>
      <w:r>
        <w:rPr>
          <w:rFonts w:ascii="Calibri" w:hAnsi="Calibri"/>
          <w:b w:val="0"/>
          <w:i w:val="0"/>
          <w:sz w:val="20"/>
        </w:rPr>
        <w:t xml:space="preserve">, meaning it expects a LINKAGE SECTION parameter block containing the run date. </w:t>
      </w:r>
      <w:r>
        <w:rPr>
          <w:rFonts w:ascii="Courier New" w:hAnsi="Courier New"/>
          <w:b w:val="0"/>
          <w:i w:val="0"/>
          <w:color w:val="C00000"/>
          <w:sz w:val="18"/>
        </w:rPr>
        <w:t>PARM-LENGTH</w:t>
      </w:r>
      <w:r>
        <w:rPr>
          <w:rFonts w:ascii="Calibri" w:hAnsi="Calibri"/>
          <w:b w:val="0"/>
          <w:i w:val="0"/>
          <w:sz w:val="20"/>
        </w:rPr>
        <w:t xml:space="preserve"> (PIC S9(04) COMP) carries the byte length of the parameter and </w:t>
      </w:r>
      <w:r>
        <w:rPr>
          <w:rFonts w:ascii="Courier New" w:hAnsi="Courier New"/>
          <w:b w:val="0"/>
          <w:i w:val="0"/>
          <w:color w:val="C00000"/>
          <w:sz w:val="18"/>
        </w:rPr>
        <w:t>PARM-DATE</w:t>
      </w:r>
      <w:r>
        <w:rPr>
          <w:rFonts w:ascii="Calibri" w:hAnsi="Calibri"/>
          <w:b w:val="0"/>
          <w:i w:val="0"/>
          <w:sz w:val="20"/>
        </w:rPr>
        <w:t xml:space="preserve"> (PIC X(10)) carries the date string.</w:t>
      </w:r>
    </w:p>
    <w:p>
      <w:pPr>
        <w:spacing w:before="240" w:after="80"/>
      </w:pPr>
      <w:r>
        <w:rPr>
          <w:rFonts w:ascii="Calibri" w:hAnsi="Calibri"/>
          <w:b/>
          <w:color w:val="2E74B5"/>
          <w:sz w:val="24"/>
        </w:rPr>
        <w:t>2.1 Startup</w:t>
      </w:r>
    </w:p>
    <w:p>
      <w:pPr>
        <w:spacing w:before="40" w:after="80"/>
      </w:pPr>
      <w:r>
        <w:rPr>
          <w:rFonts w:ascii="Calibri" w:hAnsi="Calibri"/>
          <w:b/>
          <w:i w:val="0"/>
          <w:sz w:val="20"/>
        </w:rPr>
        <w:t>Step 1 — Write start banner</w:t>
      </w:r>
      <w:r>
        <w:rPr>
          <w:rFonts w:ascii="Calibri" w:hAnsi="Calibri"/>
          <w:b w:val="0"/>
          <w:i w:val="0"/>
          <w:sz w:val="20"/>
        </w:rPr>
        <w:t xml:space="preserve"> </w:t>
      </w:r>
      <w:r>
        <w:rPr>
          <w:rFonts w:ascii="Calibri" w:hAnsi="Calibri"/>
          <w:b w:val="0"/>
          <w:i/>
          <w:sz w:val="20"/>
        </w:rPr>
        <w:t>(Procedure Division, line 181).</w:t>
      </w:r>
      <w:r>
        <w:rPr>
          <w:rFonts w:ascii="Calibri" w:hAnsi="Calibri"/>
          <w:b w:val="0"/>
          <w:i w:val="0"/>
          <w:sz w:val="20"/>
        </w:rPr>
        <w:t xml:space="preserve"> The message </w:t>
      </w:r>
      <w:r>
        <w:rPr>
          <w:rFonts w:ascii="Courier New" w:hAnsi="Courier New"/>
          <w:b w:val="0"/>
          <w:i w:val="0"/>
          <w:color w:val="C00000"/>
          <w:sz w:val="18"/>
        </w:rPr>
        <w:t>'START OF EXECUTION OF PROGRAM CBACT04C'</w:t>
      </w:r>
      <w:r>
        <w:rPr>
          <w:rFonts w:ascii="Calibri" w:hAnsi="Calibri"/>
          <w:b w:val="0"/>
          <w:i w:val="0"/>
          <w:sz w:val="20"/>
        </w:rPr>
        <w:t xml:space="preserve"> is written to the job log.</w:t>
      </w:r>
    </w:p>
    <w:p>
      <w:pPr>
        <w:spacing w:before="40" w:after="80"/>
      </w:pPr>
      <w:r>
        <w:rPr>
          <w:rFonts w:ascii="Calibri" w:hAnsi="Calibri"/>
          <w:b/>
          <w:i w:val="0"/>
          <w:sz w:val="20"/>
        </w:rPr>
        <w:t>Step 2 — Open the Transaction Category Balance File</w:t>
      </w:r>
      <w:r>
        <w:rPr>
          <w:rFonts w:ascii="Calibri" w:hAnsi="Calibri"/>
          <w:b w:val="0"/>
          <w:i w:val="0"/>
          <w:sz w:val="20"/>
        </w:rPr>
        <w:t xml:space="preserve"> *(paragraph </w:t>
      </w:r>
      <w:r>
        <w:rPr>
          <w:rFonts w:ascii="Courier New" w:hAnsi="Courier New"/>
          <w:b w:val="0"/>
          <w:i w:val="0"/>
          <w:color w:val="C00000"/>
          <w:sz w:val="18"/>
        </w:rPr>
        <w:t>0000-TCATBALF-OPEN</w:t>
      </w:r>
      <w:r>
        <w:rPr>
          <w:rFonts w:ascii="Calibri" w:hAnsi="Calibri"/>
          <w:b w:val="0"/>
          <w:i w:val="0"/>
          <w:sz w:val="20"/>
        </w:rPr>
        <w:t xml:space="preserve">, line 234).* Opens </w:t>
      </w:r>
      <w:r>
        <w:rPr>
          <w:rFonts w:ascii="Courier New" w:hAnsi="Courier New"/>
          <w:b w:val="0"/>
          <w:i w:val="0"/>
          <w:color w:val="C00000"/>
          <w:sz w:val="18"/>
        </w:rPr>
        <w:t>TCATBAL-FILE</w:t>
      </w:r>
      <w:r>
        <w:rPr>
          <w:rFonts w:ascii="Calibri" w:hAnsi="Calibri"/>
          <w:b w:val="0"/>
          <w:i w:val="0"/>
          <w:sz w:val="20"/>
        </w:rPr>
        <w:t xml:space="preserve"> for input. On failure, displays </w:t>
      </w:r>
      <w:r>
        <w:rPr>
          <w:rFonts w:ascii="Courier New" w:hAnsi="Courier New"/>
          <w:b w:val="0"/>
          <w:i w:val="0"/>
          <w:color w:val="C00000"/>
          <w:sz w:val="18"/>
        </w:rPr>
        <w:t>'ERROR OPENING TRANSACTION CATEGORY BALANCE'</w:t>
      </w:r>
      <w:r>
        <w:rPr>
          <w:rFonts w:ascii="Calibri" w:hAnsi="Calibri"/>
          <w:b w:val="0"/>
          <w:i w:val="0"/>
          <w:sz w:val="20"/>
        </w:rPr>
        <w:t xml:space="preserve"> and abends.</w:t>
      </w:r>
    </w:p>
    <w:p>
      <w:pPr>
        <w:spacing w:before="40" w:after="80"/>
      </w:pPr>
      <w:r>
        <w:rPr>
          <w:rFonts w:ascii="Calibri" w:hAnsi="Calibri"/>
          <w:b/>
          <w:i w:val="0"/>
          <w:sz w:val="20"/>
        </w:rPr>
        <w:t>Step 3 — Open the Cross-Reference File</w:t>
      </w:r>
      <w:r>
        <w:rPr>
          <w:rFonts w:ascii="Calibri" w:hAnsi="Calibri"/>
          <w:b w:val="0"/>
          <w:i w:val="0"/>
          <w:sz w:val="20"/>
        </w:rPr>
        <w:t xml:space="preserve"> *(paragraph </w:t>
      </w:r>
      <w:r>
        <w:rPr>
          <w:rFonts w:ascii="Courier New" w:hAnsi="Courier New"/>
          <w:b w:val="0"/>
          <w:i w:val="0"/>
          <w:color w:val="C00000"/>
          <w:sz w:val="18"/>
        </w:rPr>
        <w:t>0100-XREFFILE-OPEN</w:t>
      </w:r>
      <w:r>
        <w:rPr>
          <w:rFonts w:ascii="Calibri" w:hAnsi="Calibri"/>
          <w:b w:val="0"/>
          <w:i w:val="0"/>
          <w:sz w:val="20"/>
        </w:rPr>
        <w:t xml:space="preserve">, line 252).* Opens </w:t>
      </w:r>
      <w:r>
        <w:rPr>
          <w:rFonts w:ascii="Courier New" w:hAnsi="Courier New"/>
          <w:b w:val="0"/>
          <w:i w:val="0"/>
          <w:color w:val="C00000"/>
          <w:sz w:val="18"/>
        </w:rPr>
        <w:t>XREF-FILE</w:t>
      </w:r>
      <w:r>
        <w:rPr>
          <w:rFonts w:ascii="Calibri" w:hAnsi="Calibri"/>
          <w:b w:val="0"/>
          <w:i w:val="0"/>
          <w:sz w:val="20"/>
        </w:rPr>
        <w:t xml:space="preserve"> for input. On failure, displays </w:t>
      </w:r>
      <w:r>
        <w:rPr>
          <w:rFonts w:ascii="Courier New" w:hAnsi="Courier New"/>
          <w:b w:val="0"/>
          <w:i w:val="0"/>
          <w:color w:val="C00000"/>
          <w:sz w:val="18"/>
        </w:rPr>
        <w:t>'ERROR OPENING CROSS REF FILE'</w:t>
      </w:r>
      <w:r>
        <w:rPr>
          <w:rFonts w:ascii="Calibri" w:hAnsi="Calibri"/>
          <w:b w:val="0"/>
          <w:i w:val="0"/>
          <w:sz w:val="20"/>
        </w:rPr>
        <w:t xml:space="preserve"> followed by the raw status bytes (note: this open error message concatenates the status value directly rather than using </w:t>
      </w:r>
      <w:r>
        <w:rPr>
          <w:rFonts w:ascii="Courier New" w:hAnsi="Courier New"/>
          <w:b w:val="0"/>
          <w:i w:val="0"/>
          <w:color w:val="C00000"/>
          <w:sz w:val="18"/>
        </w:rPr>
        <w:t>9910-DISPLAY-IO-STATUS</w:t>
      </w:r>
      <w:r>
        <w:rPr>
          <w:rFonts w:ascii="Calibri" w:hAnsi="Calibri"/>
          <w:b w:val="0"/>
          <w:i w:val="0"/>
          <w:sz w:val="20"/>
        </w:rPr>
        <w:t>, making the output format inconsistent with other error paths — see Migration Note 1) and abends.</w:t>
      </w:r>
    </w:p>
    <w:p>
      <w:pPr>
        <w:spacing w:before="40" w:after="80"/>
      </w:pPr>
      <w:r>
        <w:rPr>
          <w:rFonts w:ascii="Calibri" w:hAnsi="Calibri"/>
          <w:b/>
          <w:i w:val="0"/>
          <w:sz w:val="20"/>
        </w:rPr>
        <w:t>Step 4 — Open the Disclosure Group File</w:t>
      </w:r>
      <w:r>
        <w:rPr>
          <w:rFonts w:ascii="Calibri" w:hAnsi="Calibri"/>
          <w:b w:val="0"/>
          <w:i w:val="0"/>
          <w:sz w:val="20"/>
        </w:rPr>
        <w:t xml:space="preserve"> *(paragraph </w:t>
      </w:r>
      <w:r>
        <w:rPr>
          <w:rFonts w:ascii="Courier New" w:hAnsi="Courier New"/>
          <w:b w:val="0"/>
          <w:i w:val="0"/>
          <w:color w:val="C00000"/>
          <w:sz w:val="18"/>
        </w:rPr>
        <w:t>0200-DISCGRP-OPEN</w:t>
      </w:r>
      <w:r>
        <w:rPr>
          <w:rFonts w:ascii="Calibri" w:hAnsi="Calibri"/>
          <w:b w:val="0"/>
          <w:i w:val="0"/>
          <w:sz w:val="20"/>
        </w:rPr>
        <w:t xml:space="preserve">, line 270).* Opens </w:t>
      </w:r>
      <w:r>
        <w:rPr>
          <w:rFonts w:ascii="Courier New" w:hAnsi="Courier New"/>
          <w:b w:val="0"/>
          <w:i w:val="0"/>
          <w:color w:val="C00000"/>
          <w:sz w:val="18"/>
        </w:rPr>
        <w:t>DISCGRP-FILE</w:t>
      </w:r>
      <w:r>
        <w:rPr>
          <w:rFonts w:ascii="Calibri" w:hAnsi="Calibri"/>
          <w:b w:val="0"/>
          <w:i w:val="0"/>
          <w:sz w:val="20"/>
        </w:rPr>
        <w:t xml:space="preserve"> for input. On failure, displays </w:t>
      </w:r>
      <w:r>
        <w:rPr>
          <w:rFonts w:ascii="Courier New" w:hAnsi="Courier New"/>
          <w:b w:val="0"/>
          <w:i w:val="0"/>
          <w:color w:val="C00000"/>
          <w:sz w:val="18"/>
        </w:rPr>
        <w:t>'ERROR OPENING DALY REJECTS FILE'</w:t>
      </w:r>
      <w:r>
        <w:rPr>
          <w:rFonts w:ascii="Calibri" w:hAnsi="Calibri"/>
          <w:b w:val="0"/>
          <w:i w:val="0"/>
          <w:sz w:val="20"/>
        </w:rPr>
        <w:t xml:space="preserve"> — this display message is a copy-paste artifact; the file is the Disclosure Group (interest rate) file, not a "daily rejects" file (see Migration Note 2). Abends on failure.</w:t>
      </w:r>
    </w:p>
    <w:p>
      <w:pPr>
        <w:spacing w:before="40" w:after="80"/>
      </w:pPr>
      <w:r>
        <w:rPr>
          <w:rFonts w:ascii="Calibri" w:hAnsi="Calibri"/>
          <w:b/>
          <w:i w:val="0"/>
          <w:sz w:val="20"/>
        </w:rPr>
        <w:t>Step 5 — Open the Account Master File for I-O</w:t>
      </w:r>
      <w:r>
        <w:rPr>
          <w:rFonts w:ascii="Calibri" w:hAnsi="Calibri"/>
          <w:b w:val="0"/>
          <w:i w:val="0"/>
          <w:sz w:val="20"/>
        </w:rPr>
        <w:t xml:space="preserve"> *(paragraph </w:t>
      </w:r>
      <w:r>
        <w:rPr>
          <w:rFonts w:ascii="Courier New" w:hAnsi="Courier New"/>
          <w:b w:val="0"/>
          <w:i w:val="0"/>
          <w:color w:val="C00000"/>
          <w:sz w:val="18"/>
        </w:rPr>
        <w:t>0300-ACCTFILE-OPEN</w:t>
      </w:r>
      <w:r>
        <w:rPr>
          <w:rFonts w:ascii="Calibri" w:hAnsi="Calibri"/>
          <w:b w:val="0"/>
          <w:i w:val="0"/>
          <w:sz w:val="20"/>
        </w:rPr>
        <w:t xml:space="preserve">, line 289).* Opens </w:t>
      </w:r>
      <w:r>
        <w:rPr>
          <w:rFonts w:ascii="Courier New" w:hAnsi="Courier New"/>
          <w:b w:val="0"/>
          <w:i w:val="0"/>
          <w:color w:val="C00000"/>
          <w:sz w:val="18"/>
        </w:rPr>
        <w:t>ACCOUNT-FILE</w:t>
      </w:r>
      <w:r>
        <w:rPr>
          <w:rFonts w:ascii="Calibri" w:hAnsi="Calibri"/>
          <w:b w:val="0"/>
          <w:i w:val="0"/>
          <w:sz w:val="20"/>
        </w:rPr>
        <w:t xml:space="preserve"> in I-O mode (read and update). On failure, displays </w:t>
      </w:r>
      <w:r>
        <w:rPr>
          <w:rFonts w:ascii="Courier New" w:hAnsi="Courier New"/>
          <w:b w:val="0"/>
          <w:i w:val="0"/>
          <w:color w:val="C00000"/>
          <w:sz w:val="18"/>
        </w:rPr>
        <w:t>'ERROR OPENING ACCOUNT MASTER FILE'</w:t>
      </w:r>
      <w:r>
        <w:rPr>
          <w:rFonts w:ascii="Calibri" w:hAnsi="Calibri"/>
          <w:b w:val="0"/>
          <w:i w:val="0"/>
          <w:sz w:val="20"/>
        </w:rPr>
        <w:t xml:space="preserve"> and abends.</w:t>
      </w:r>
    </w:p>
    <w:p>
      <w:pPr>
        <w:spacing w:before="40" w:after="80"/>
      </w:pPr>
      <w:r>
        <w:rPr>
          <w:rFonts w:ascii="Calibri" w:hAnsi="Calibri"/>
          <w:b/>
          <w:i w:val="0"/>
          <w:sz w:val="20"/>
        </w:rPr>
        <w:t>Step 6 — Open the Transaction File for output</w:t>
      </w:r>
      <w:r>
        <w:rPr>
          <w:rFonts w:ascii="Calibri" w:hAnsi="Calibri"/>
          <w:b w:val="0"/>
          <w:i w:val="0"/>
          <w:sz w:val="20"/>
        </w:rPr>
        <w:t xml:space="preserve"> *(paragraph </w:t>
      </w:r>
      <w:r>
        <w:rPr>
          <w:rFonts w:ascii="Courier New" w:hAnsi="Courier New"/>
          <w:b w:val="0"/>
          <w:i w:val="0"/>
          <w:color w:val="C00000"/>
          <w:sz w:val="18"/>
        </w:rPr>
        <w:t>0400-TRANFILE-OPEN</w:t>
      </w:r>
      <w:r>
        <w:rPr>
          <w:rFonts w:ascii="Calibri" w:hAnsi="Calibri"/>
          <w:b w:val="0"/>
          <w:i w:val="0"/>
          <w:sz w:val="20"/>
        </w:rPr>
        <w:t xml:space="preserve">, line 307).* Opens </w:t>
      </w:r>
      <w:r>
        <w:rPr>
          <w:rFonts w:ascii="Courier New" w:hAnsi="Courier New"/>
          <w:b w:val="0"/>
          <w:i w:val="0"/>
          <w:color w:val="C00000"/>
          <w:sz w:val="18"/>
        </w:rPr>
        <w:t>TRANSACT-FILE</w:t>
      </w:r>
      <w:r>
        <w:rPr>
          <w:rFonts w:ascii="Calibri" w:hAnsi="Calibri"/>
          <w:b w:val="0"/>
          <w:i w:val="0"/>
          <w:sz w:val="20"/>
        </w:rPr>
        <w:t xml:space="preserve"> for sequential output. On failure, displays </w:t>
      </w:r>
      <w:r>
        <w:rPr>
          <w:rFonts w:ascii="Courier New" w:hAnsi="Courier New"/>
          <w:b w:val="0"/>
          <w:i w:val="0"/>
          <w:color w:val="C00000"/>
          <w:sz w:val="18"/>
        </w:rPr>
        <w:t>'ERROR OPENING TRANSACTION FILE'</w:t>
      </w:r>
      <w:r>
        <w:rPr>
          <w:rFonts w:ascii="Calibri" w:hAnsi="Calibri"/>
          <w:b w:val="0"/>
          <w:i w:val="0"/>
          <w:sz w:val="20"/>
        </w:rPr>
        <w:t xml:space="preserve"> and abends.</w:t>
      </w:r>
    </w:p>
    <w:p>
      <w:pPr>
        <w:spacing w:before="40" w:after="80"/>
      </w:pPr>
      <w:r>
        <w:rPr>
          <w:rFonts w:ascii="Calibri" w:hAnsi="Calibri"/>
          <w:b w:val="0"/>
          <w:i w:val="0"/>
          <w:sz w:val="20"/>
        </w:rPr>
        <w:t xml:space="preserve">After all five opens succeed, </w:t>
      </w:r>
      <w:r>
        <w:rPr>
          <w:rFonts w:ascii="Courier New" w:hAnsi="Courier New"/>
          <w:b w:val="0"/>
          <w:i w:val="0"/>
          <w:color w:val="C00000"/>
          <w:sz w:val="18"/>
        </w:rPr>
        <w:t>END-OF-FILE</w:t>
      </w:r>
      <w:r>
        <w:rPr>
          <w:rFonts w:ascii="Calibri" w:hAnsi="Calibri"/>
          <w:b w:val="0"/>
          <w:i w:val="0"/>
          <w:sz w:val="20"/>
        </w:rPr>
        <w:t xml:space="preserve"> is at </w:t>
      </w:r>
      <w:r>
        <w:rPr>
          <w:rFonts w:ascii="Courier New" w:hAnsi="Courier New"/>
          <w:b w:val="0"/>
          <w:i w:val="0"/>
          <w:color w:val="C00000"/>
          <w:sz w:val="18"/>
        </w:rPr>
        <w:t>'N'</w:t>
      </w:r>
      <w:r>
        <w:rPr>
          <w:rFonts w:ascii="Calibri" w:hAnsi="Calibri"/>
          <w:b w:val="0"/>
          <w:i w:val="0"/>
          <w:sz w:val="20"/>
        </w:rPr>
        <w:t xml:space="preserve">, </w:t>
      </w:r>
      <w:r>
        <w:rPr>
          <w:rFonts w:ascii="Courier New" w:hAnsi="Courier New"/>
          <w:b w:val="0"/>
          <w:i w:val="0"/>
          <w:color w:val="C00000"/>
          <w:sz w:val="18"/>
        </w:rPr>
        <w:t>WS-FIRST-TIME</w:t>
      </w:r>
      <w:r>
        <w:rPr>
          <w:rFonts w:ascii="Calibri" w:hAnsi="Calibri"/>
          <w:b w:val="0"/>
          <w:i w:val="0"/>
          <w:sz w:val="20"/>
        </w:rPr>
        <w:t xml:space="preserve"> is at </w:t>
      </w:r>
      <w:r>
        <w:rPr>
          <w:rFonts w:ascii="Courier New" w:hAnsi="Courier New"/>
          <w:b w:val="0"/>
          <w:i w:val="0"/>
          <w:color w:val="C00000"/>
          <w:sz w:val="18"/>
        </w:rPr>
        <w:t>'Y'</w:t>
      </w:r>
      <w:r>
        <w:rPr>
          <w:rFonts w:ascii="Calibri" w:hAnsi="Calibri"/>
          <w:b w:val="0"/>
          <w:i w:val="0"/>
          <w:sz w:val="20"/>
        </w:rPr>
        <w:t xml:space="preserve">, </w:t>
      </w:r>
      <w:r>
        <w:rPr>
          <w:rFonts w:ascii="Courier New" w:hAnsi="Courier New"/>
          <w:b w:val="0"/>
          <w:i w:val="0"/>
          <w:color w:val="C00000"/>
          <w:sz w:val="18"/>
        </w:rPr>
        <w:t>WS-TOTAL-INT</w:t>
      </w:r>
      <w:r>
        <w:rPr>
          <w:rFonts w:ascii="Calibri" w:hAnsi="Calibri"/>
          <w:b w:val="0"/>
          <w:i w:val="0"/>
          <w:sz w:val="20"/>
        </w:rPr>
        <w:t xml:space="preserve"> is uninitialized (zeroed by the INITIALIZE implicit in VALUE 0), and </w:t>
      </w:r>
      <w:r>
        <w:rPr>
          <w:rFonts w:ascii="Courier New" w:hAnsi="Courier New"/>
          <w:b w:val="0"/>
          <w:i w:val="0"/>
          <w:color w:val="C00000"/>
          <w:sz w:val="18"/>
        </w:rPr>
        <w:t>WS-LAST-ACCT-NUM</w:t>
      </w:r>
      <w:r>
        <w:rPr>
          <w:rFonts w:ascii="Calibri" w:hAnsi="Calibri"/>
          <w:b w:val="0"/>
          <w:i w:val="0"/>
          <w:sz w:val="20"/>
        </w:rPr>
        <w:t xml:space="preserve"> is spaces.</w:t>
      </w:r>
    </w:p>
    <w:p>
      <w:pPr>
        <w:spacing w:before="240" w:after="80"/>
      </w:pPr>
      <w:r>
        <w:rPr>
          <w:rFonts w:ascii="Calibri" w:hAnsi="Calibri"/>
          <w:b/>
          <w:color w:val="2E74B5"/>
          <w:sz w:val="24"/>
        </w:rPr>
        <w:t>2.2 Per-Category-Balance Processing Loop</w:t>
      </w:r>
    </w:p>
    <w:p>
      <w:pPr>
        <w:spacing w:before="40" w:after="80"/>
      </w:pPr>
      <w:r>
        <w:rPr>
          <w:rFonts w:ascii="Calibri" w:hAnsi="Calibri"/>
          <w:b w:val="0"/>
          <w:i w:val="0"/>
          <w:sz w:val="20"/>
        </w:rPr>
        <w:t xml:space="preserve">The program drives on the Transaction Category Balance File, reading one category-balance row per iteration. The file is grouped by account: all rows for account A appear before any row for account B. The program detects account transitions by comparing </w:t>
      </w:r>
      <w:r>
        <w:rPr>
          <w:rFonts w:ascii="Courier New" w:hAnsi="Courier New"/>
          <w:b w:val="0"/>
          <w:i w:val="0"/>
          <w:color w:val="C00000"/>
          <w:sz w:val="18"/>
        </w:rPr>
        <w:t>TRANCAT-ACCT-ID</w:t>
      </w:r>
      <w:r>
        <w:rPr>
          <w:rFonts w:ascii="Calibri" w:hAnsi="Calibri"/>
          <w:b w:val="0"/>
          <w:i w:val="0"/>
          <w:sz w:val="20"/>
        </w:rPr>
        <w:t xml:space="preserve"> in the current row with </w:t>
      </w:r>
      <w:r>
        <w:rPr>
          <w:rFonts w:ascii="Courier New" w:hAnsi="Courier New"/>
          <w:b w:val="0"/>
          <w:i w:val="0"/>
          <w:color w:val="C00000"/>
          <w:sz w:val="18"/>
        </w:rPr>
        <w:t>WS-LAST-ACCT-NUM</w:t>
      </w:r>
      <w:r>
        <w:rPr>
          <w:rFonts w:ascii="Calibri" w:hAnsi="Calibri"/>
          <w:b w:val="0"/>
          <w:i w:val="0"/>
          <w:sz w:val="20"/>
        </w:rPr>
        <w:t xml:space="preserve"> from the previous row.</w:t>
      </w:r>
    </w:p>
    <w:p>
      <w:pPr>
        <w:spacing w:before="40" w:after="80"/>
      </w:pPr>
      <w:r>
        <w:rPr>
          <w:rFonts w:ascii="Calibri" w:hAnsi="Calibri"/>
          <w:b/>
          <w:i w:val="0"/>
          <w:sz w:val="20"/>
        </w:rPr>
        <w:t>Important structural note:</w:t>
      </w:r>
      <w:r>
        <w:rPr>
          <w:rFonts w:ascii="Calibri" w:hAnsi="Calibri"/>
          <w:b w:val="0"/>
          <w:i w:val="0"/>
          <w:sz w:val="20"/>
        </w:rPr>
        <w:t xml:space="preserve"> The </w:t>
      </w:r>
      <w:r>
        <w:rPr>
          <w:rFonts w:ascii="Courier New" w:hAnsi="Courier New"/>
          <w:b w:val="0"/>
          <w:i w:val="0"/>
          <w:color w:val="C00000"/>
          <w:sz w:val="18"/>
        </w:rPr>
        <w:t>ELSE</w:t>
      </w:r>
      <w:r>
        <w:rPr>
          <w:rFonts w:ascii="Calibri" w:hAnsi="Calibri"/>
          <w:b w:val="0"/>
          <w:i w:val="0"/>
          <w:sz w:val="20"/>
        </w:rPr>
        <w:t xml:space="preserve"> branch of the outer loop (lines 219–221) handles the case where </w:t>
      </w:r>
      <w:r>
        <w:rPr>
          <w:rFonts w:ascii="Courier New" w:hAnsi="Courier New"/>
          <w:b w:val="0"/>
          <w:i w:val="0"/>
          <w:color w:val="C00000"/>
          <w:sz w:val="18"/>
        </w:rPr>
        <w:t>END-OF-FILE</w:t>
      </w:r>
      <w:r>
        <w:rPr>
          <w:rFonts w:ascii="Calibri" w:hAnsi="Calibri"/>
          <w:b w:val="0"/>
          <w:i w:val="0"/>
          <w:sz w:val="20"/>
        </w:rPr>
        <w:t xml:space="preserve"> has been set to </w:t>
      </w:r>
      <w:r>
        <w:rPr>
          <w:rFonts w:ascii="Courier New" w:hAnsi="Courier New"/>
          <w:b w:val="0"/>
          <w:i w:val="0"/>
          <w:color w:val="C00000"/>
          <w:sz w:val="18"/>
        </w:rPr>
        <w:t>'Y'</w:t>
      </w:r>
      <w:r>
        <w:rPr>
          <w:rFonts w:ascii="Calibri" w:hAnsi="Calibri"/>
          <w:b w:val="0"/>
          <w:i w:val="0"/>
          <w:sz w:val="20"/>
        </w:rPr>
        <w:t xml:space="preserve"> — in this situation the </w:t>
      </w:r>
      <w:r>
        <w:rPr>
          <w:rFonts w:ascii="Courier New" w:hAnsi="Courier New"/>
          <w:b w:val="0"/>
          <w:i w:val="0"/>
          <w:color w:val="C00000"/>
          <w:sz w:val="18"/>
        </w:rPr>
        <w:t>PERFORM 1050-UPDATE-ACCOUNT</w:t>
      </w:r>
      <w:r>
        <w:rPr>
          <w:rFonts w:ascii="Calibri" w:hAnsi="Calibri"/>
          <w:b w:val="0"/>
          <w:i w:val="0"/>
          <w:sz w:val="20"/>
        </w:rPr>
        <w:t xml:space="preserve"> call at line 220 runs </w:t>
      </w:r>
      <w:r>
        <w:rPr>
          <w:rFonts w:ascii="Calibri" w:hAnsi="Calibri"/>
          <w:b/>
          <w:i w:val="0"/>
          <w:sz w:val="20"/>
        </w:rPr>
        <w:t>after the loop condition has already triggered the exit</w:t>
      </w:r>
      <w:r>
        <w:rPr>
          <w:rFonts w:ascii="Calibri" w:hAnsi="Calibri"/>
          <w:b w:val="0"/>
          <w:i w:val="0"/>
          <w:sz w:val="20"/>
        </w:rPr>
        <w:t xml:space="preserve">. This is a subtle COBOL structure: the ELSE clause inside the </w:t>
      </w:r>
      <w:r>
        <w:rPr>
          <w:rFonts w:ascii="Courier New" w:hAnsi="Courier New"/>
          <w:b w:val="0"/>
          <w:i w:val="0"/>
          <w:color w:val="C00000"/>
          <w:sz w:val="18"/>
        </w:rPr>
        <w:t>PERFORM UNTIL</w:t>
      </w:r>
      <w:r>
        <w:rPr>
          <w:rFonts w:ascii="Calibri" w:hAnsi="Calibri"/>
          <w:b w:val="0"/>
          <w:i w:val="0"/>
          <w:sz w:val="20"/>
        </w:rPr>
        <w:t xml:space="preserve"> body runs for the last iteration when the read set </w:t>
      </w:r>
      <w:r>
        <w:rPr>
          <w:rFonts w:ascii="Courier New" w:hAnsi="Courier New"/>
          <w:b w:val="0"/>
          <w:i w:val="0"/>
          <w:color w:val="C00000"/>
          <w:sz w:val="18"/>
        </w:rPr>
        <w:t>END-OF-FILE = 'Y'</w:t>
      </w:r>
      <w:r>
        <w:rPr>
          <w:rFonts w:ascii="Calibri" w:hAnsi="Calibri"/>
          <w:b w:val="0"/>
          <w:i w:val="0"/>
          <w:sz w:val="20"/>
        </w:rPr>
        <w:t>, ensuring the final account's balance is updated before the loop truly exits. This pattern works because the PERFORM UNTIL checks the condition at the top of each iteration, not mid-iteration.</w:t>
      </w:r>
    </w:p>
    <w:p>
      <w:pPr>
        <w:spacing w:before="40" w:after="80"/>
      </w:pPr>
      <w:r>
        <w:rPr>
          <w:rFonts w:ascii="Calibri" w:hAnsi="Calibri"/>
          <w:b w:val="0"/>
          <w:i w:val="0"/>
          <w:sz w:val="20"/>
        </w:rPr>
        <w:t>The walkthrough below describes one full iteration for a single category-balance row.</w:t>
      </w:r>
    </w:p>
    <w:p>
      <w:pPr>
        <w:spacing w:before="40" w:after="80"/>
      </w:pPr>
      <w:r>
        <w:rPr>
          <w:rFonts w:ascii="Calibri" w:hAnsi="Calibri"/>
          <w:b/>
          <w:i w:val="0"/>
          <w:sz w:val="20"/>
        </w:rPr>
        <w:t>Step 7 — Read the next category-balance row</w:t>
      </w:r>
      <w:r>
        <w:rPr>
          <w:rFonts w:ascii="Calibri" w:hAnsi="Calibri"/>
          <w:b w:val="0"/>
          <w:i w:val="0"/>
          <w:sz w:val="20"/>
        </w:rPr>
        <w:t xml:space="preserve"> *(paragraph </w:t>
      </w:r>
      <w:r>
        <w:rPr>
          <w:rFonts w:ascii="Courier New" w:hAnsi="Courier New"/>
          <w:b w:val="0"/>
          <w:i w:val="0"/>
          <w:color w:val="C00000"/>
          <w:sz w:val="18"/>
        </w:rPr>
        <w:t>1000-TCATBALF-GET-NEXT</w:t>
      </w:r>
      <w:r>
        <w:rPr>
          <w:rFonts w:ascii="Calibri" w:hAnsi="Calibri"/>
          <w:b w:val="0"/>
          <w:i w:val="0"/>
          <w:sz w:val="20"/>
        </w:rPr>
        <w:t xml:space="preserve">, line 325).* Reads from </w:t>
      </w:r>
      <w:r>
        <w:rPr>
          <w:rFonts w:ascii="Courier New" w:hAnsi="Courier New"/>
          <w:b w:val="0"/>
          <w:i w:val="0"/>
          <w:color w:val="C00000"/>
          <w:sz w:val="18"/>
        </w:rPr>
        <w:t>TCATBAL-FILE</w:t>
      </w:r>
      <w:r>
        <w:rPr>
          <w:rFonts w:ascii="Calibri" w:hAnsi="Calibri"/>
          <w:b w:val="0"/>
          <w:i w:val="0"/>
          <w:sz w:val="20"/>
        </w:rPr>
        <w:t xml:space="preserve"> into </w:t>
      </w:r>
      <w:r>
        <w:rPr>
          <w:rFonts w:ascii="Courier New" w:hAnsi="Courier New"/>
          <w:b w:val="0"/>
          <w:i w:val="0"/>
          <w:color w:val="C00000"/>
          <w:sz w:val="18"/>
        </w:rPr>
        <w:t>TRAN-CAT-BAL-RECORD</w:t>
      </w:r>
      <w:r>
        <w:rPr>
          <w:rFonts w:ascii="Calibri" w:hAnsi="Calibri"/>
          <w:b w:val="0"/>
          <w:i w:val="0"/>
          <w:sz w:val="20"/>
        </w:rPr>
        <w:t>. Fields now in memory: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Field</w:t>
            </w:r>
          </w:p>
        </w:tc>
        <w:tc>
          <w:tcPr>
            <w:tcW w:type="dxa" w:w="3135"/>
            <w:shd w:val="clear" w:color="auto" w:fill="2E74B5"/>
          </w:tcPr>
          <w:p>
            <w:pPr>
              <w:spacing w:before="40" w:after="40"/>
            </w:pPr>
            <w:r>
              <w:rPr>
                <w:b/>
                <w:color w:val="FFFFFF"/>
              </w:rPr>
            </w:r>
            <w:r>
              <w:rPr>
                <w:rFonts w:ascii="Calibri" w:hAnsi="Calibri"/>
                <w:b/>
                <w:i w:val="0"/>
                <w:color w:val="FFFFFF"/>
                <w:sz w:val="18"/>
              </w:rPr>
              <w:t>PIC</w:t>
            </w:r>
          </w:p>
        </w:tc>
        <w:tc>
          <w:tcPr>
            <w:tcW w:type="dxa" w:w="3135"/>
            <w:shd w:val="clear" w:color="auto" w:fill="2E74B5"/>
          </w:tcPr>
          <w:p>
            <w:pPr>
              <w:spacing w:before="40" w:after="40"/>
            </w:pPr>
            <w:r>
              <w:rPr>
                <w:b/>
                <w:color w:val="FFFFFF"/>
              </w:rPr>
            </w:r>
            <w:r>
              <w:rPr>
                <w:rFonts w:ascii="Calibri" w:hAnsi="Calibri"/>
                <w:b/>
                <w:i w:val="0"/>
                <w:color w:val="FFFFFF"/>
                <w:sz w:val="18"/>
              </w:rPr>
              <w:t>Business meaning</w:t>
            </w:r>
          </w:p>
        </w:tc>
      </w:tr>
      <w:tr>
        <w:tc>
          <w:tcPr>
            <w:tcW w:type="dxa" w:w="3135"/>
          </w:tcPr>
          <w:p>
            <w:pPr>
              <w:spacing w:before="40" w:after="40"/>
            </w:pPr>
            <w:r/>
            <w:r>
              <w:rPr>
                <w:rFonts w:ascii="Courier New" w:hAnsi="Courier New"/>
                <w:b w:val="0"/>
                <w:i w:val="0"/>
                <w:color w:val="C00000"/>
                <w:sz w:val="18"/>
              </w:rPr>
              <w:t>TRANCAT-ACCT-ID</w:t>
            </w:r>
          </w:p>
        </w:tc>
        <w:tc>
          <w:tcPr>
            <w:tcW w:type="dxa" w:w="3135"/>
          </w:tcPr>
          <w:p>
            <w:pPr>
              <w:spacing w:before="40" w:after="40"/>
            </w:pPr>
            <w:r/>
            <w:r>
              <w:rPr>
                <w:rFonts w:ascii="Courier New" w:hAnsi="Courier New"/>
                <w:b w:val="0"/>
                <w:i w:val="0"/>
                <w:color w:val="C00000"/>
                <w:sz w:val="18"/>
              </w:rPr>
              <w:t>9(11)</w:t>
            </w:r>
          </w:p>
        </w:tc>
        <w:tc>
          <w:tcPr>
            <w:tcW w:type="dxa" w:w="3135"/>
          </w:tcPr>
          <w:p>
            <w:pPr>
              <w:spacing w:before="40" w:after="40"/>
            </w:pPr>
            <w:r/>
            <w:r>
              <w:rPr>
                <w:rFonts w:ascii="Calibri" w:hAnsi="Calibri"/>
                <w:b w:val="0"/>
                <w:i w:val="0"/>
                <w:sz w:val="18"/>
              </w:rPr>
              <w:t>Account ID for this category balance</w:t>
            </w:r>
          </w:p>
        </w:tc>
      </w:tr>
      <w:tr>
        <w:tc>
          <w:tcPr>
            <w:tcW w:type="dxa" w:w="3135"/>
            <w:shd w:val="clear" w:color="auto" w:fill="D6E4F0"/>
          </w:tcPr>
          <w:p>
            <w:pPr>
              <w:spacing w:before="40" w:after="40"/>
            </w:pPr>
            <w:r/>
            <w:r>
              <w:rPr>
                <w:rFonts w:ascii="Courier New" w:hAnsi="Courier New"/>
                <w:b w:val="0"/>
                <w:i w:val="0"/>
                <w:color w:val="C00000"/>
                <w:sz w:val="18"/>
              </w:rPr>
              <w:t>TRANCAT-TYPE-CD</w:t>
            </w:r>
          </w:p>
        </w:tc>
        <w:tc>
          <w:tcPr>
            <w:tcW w:type="dxa" w:w="3135"/>
            <w:shd w:val="clear" w:color="auto" w:fill="D6E4F0"/>
          </w:tcPr>
          <w:p>
            <w:pPr>
              <w:spacing w:before="40" w:after="40"/>
            </w:pPr>
            <w:r/>
            <w:r>
              <w:rPr>
                <w:rFonts w:ascii="Courier New" w:hAnsi="Courier New"/>
                <w:b w:val="0"/>
                <w:i w:val="0"/>
                <w:color w:val="C00000"/>
                <w:sz w:val="18"/>
              </w:rPr>
              <w:t>X(02)</w:t>
            </w:r>
          </w:p>
        </w:tc>
        <w:tc>
          <w:tcPr>
            <w:tcW w:type="dxa" w:w="3135"/>
            <w:shd w:val="clear" w:color="auto" w:fill="D6E4F0"/>
          </w:tcPr>
          <w:p>
            <w:pPr>
              <w:spacing w:before="40" w:after="40"/>
            </w:pPr>
            <w:r/>
            <w:r>
              <w:rPr>
                <w:rFonts w:ascii="Calibri" w:hAnsi="Calibri"/>
                <w:b w:val="0"/>
                <w:i w:val="0"/>
                <w:sz w:val="18"/>
              </w:rPr>
              <w:t>Transaction type code (e.g. purchase, cash advance)</w:t>
            </w:r>
          </w:p>
        </w:tc>
      </w:tr>
      <w:tr>
        <w:tc>
          <w:tcPr>
            <w:tcW w:type="dxa" w:w="3135"/>
          </w:tcPr>
          <w:p>
            <w:pPr>
              <w:spacing w:before="40" w:after="40"/>
            </w:pPr>
            <w:r/>
            <w:r>
              <w:rPr>
                <w:rFonts w:ascii="Courier New" w:hAnsi="Courier New"/>
                <w:b w:val="0"/>
                <w:i w:val="0"/>
                <w:color w:val="C00000"/>
                <w:sz w:val="18"/>
              </w:rPr>
              <w:t>TRANCAT-CD</w:t>
            </w:r>
          </w:p>
        </w:tc>
        <w:tc>
          <w:tcPr>
            <w:tcW w:type="dxa" w:w="3135"/>
          </w:tcPr>
          <w:p>
            <w:pPr>
              <w:spacing w:before="40" w:after="40"/>
            </w:pPr>
            <w:r/>
            <w:r>
              <w:rPr>
                <w:rFonts w:ascii="Courier New" w:hAnsi="Courier New"/>
                <w:b w:val="0"/>
                <w:i w:val="0"/>
                <w:color w:val="C00000"/>
                <w:sz w:val="18"/>
              </w:rPr>
              <w:t>9(04)</w:t>
            </w:r>
          </w:p>
        </w:tc>
        <w:tc>
          <w:tcPr>
            <w:tcW w:type="dxa" w:w="3135"/>
          </w:tcPr>
          <w:p>
            <w:pPr>
              <w:spacing w:before="40" w:after="40"/>
            </w:pPr>
            <w:r/>
            <w:r>
              <w:rPr>
                <w:rFonts w:ascii="Calibri" w:hAnsi="Calibri"/>
                <w:b w:val="0"/>
                <w:i w:val="0"/>
                <w:sz w:val="18"/>
              </w:rPr>
              <w:t>Transaction category code</w:t>
            </w:r>
          </w:p>
        </w:tc>
      </w:tr>
      <w:tr>
        <w:tc>
          <w:tcPr>
            <w:tcW w:type="dxa" w:w="3135"/>
            <w:shd w:val="clear" w:color="auto" w:fill="D6E4F0"/>
          </w:tcPr>
          <w:p>
            <w:pPr>
              <w:spacing w:before="40" w:after="40"/>
            </w:pPr>
            <w:r/>
            <w:r>
              <w:rPr>
                <w:rFonts w:ascii="Courier New" w:hAnsi="Courier New"/>
                <w:b w:val="0"/>
                <w:i w:val="0"/>
                <w:color w:val="C00000"/>
                <w:sz w:val="18"/>
              </w:rPr>
              <w:t>TRAN-CAT-BAL</w:t>
            </w:r>
          </w:p>
        </w:tc>
        <w:tc>
          <w:tcPr>
            <w:tcW w:type="dxa" w:w="3135"/>
            <w:shd w:val="clear" w:color="auto" w:fill="D6E4F0"/>
          </w:tcPr>
          <w:p>
            <w:pPr>
              <w:spacing w:before="40" w:after="40"/>
            </w:pPr>
            <w:r/>
            <w:r>
              <w:rPr>
                <w:rFonts w:ascii="Courier New" w:hAnsi="Courier New"/>
                <w:b w:val="0"/>
                <w:i w:val="0"/>
                <w:color w:val="C00000"/>
                <w:sz w:val="18"/>
              </w:rPr>
              <w:t>S9(09)V99</w:t>
            </w:r>
          </w:p>
        </w:tc>
        <w:tc>
          <w:tcPr>
            <w:tcW w:type="dxa" w:w="3135"/>
            <w:shd w:val="clear" w:color="auto" w:fill="D6E4F0"/>
          </w:tcPr>
          <w:p>
            <w:pPr>
              <w:spacing w:before="40" w:after="40"/>
            </w:pPr>
            <w:r/>
            <w:r>
              <w:rPr>
                <w:rFonts w:ascii="Calibri" w:hAnsi="Calibri"/>
                <w:b w:val="0"/>
                <w:i w:val="0"/>
                <w:sz w:val="18"/>
              </w:rPr>
              <w:t>Balance for this account/type/category combination</w:t>
            </w:r>
          </w:p>
        </w:tc>
      </w:tr>
      <w:tr>
        <w:tc>
          <w:tcPr>
            <w:tcW w:type="dxa" w:w="3135"/>
          </w:tcPr>
          <w:p>
            <w:pPr>
              <w:spacing w:before="40" w:after="40"/>
            </w:pPr>
            <w:r/>
            <w:r>
              <w:rPr>
                <w:rFonts w:ascii="Courier New" w:hAnsi="Courier New"/>
                <w:b w:val="0"/>
                <w:i w:val="0"/>
                <w:color w:val="C00000"/>
                <w:sz w:val="18"/>
              </w:rPr>
              <w:t>FILLER</w:t>
            </w:r>
          </w:p>
        </w:tc>
        <w:tc>
          <w:tcPr>
            <w:tcW w:type="dxa" w:w="3135"/>
          </w:tcPr>
          <w:p>
            <w:pPr>
              <w:spacing w:before="40" w:after="40"/>
            </w:pPr>
            <w:r/>
            <w:r>
              <w:rPr>
                <w:rFonts w:ascii="Courier New" w:hAnsi="Courier New"/>
                <w:b w:val="0"/>
                <w:i w:val="0"/>
                <w:color w:val="C00000"/>
                <w:sz w:val="18"/>
              </w:rPr>
              <w:t>X(22)</w:t>
            </w:r>
          </w:p>
        </w:tc>
        <w:tc>
          <w:tcPr>
            <w:tcW w:type="dxa" w:w="3135"/>
          </w:tcPr>
          <w:p>
            <w:pPr>
              <w:spacing w:before="40" w:after="40"/>
            </w:pPr>
            <w:r/>
            <w:r>
              <w:rPr>
                <w:rFonts w:ascii="Calibri" w:hAnsi="Calibri"/>
                <w:b w:val="0"/>
                <w:i w:val="0"/>
                <w:sz w:val="18"/>
              </w:rPr>
              <w:t>Padding</w:t>
            </w:r>
          </w:p>
        </w:tc>
      </w:tr>
    </w:tbl>
    <w:p/>
    <w:p>
      <w:pPr>
        <w:spacing w:before="40" w:after="80"/>
      </w:pPr>
      <w:r>
        <w:rPr>
          <w:rFonts w:ascii="Calibri" w:hAnsi="Calibri"/>
          <w:b w:val="0"/>
          <w:i w:val="0"/>
          <w:sz w:val="20"/>
        </w:rPr>
        <w:t xml:space="preserve">On status </w:t>
      </w:r>
      <w:r>
        <w:rPr>
          <w:rFonts w:ascii="Courier New" w:hAnsi="Courier New"/>
          <w:b w:val="0"/>
          <w:i w:val="0"/>
          <w:color w:val="C00000"/>
          <w:sz w:val="18"/>
        </w:rPr>
        <w:t>'00'</w:t>
      </w:r>
      <w:r>
        <w:rPr>
          <w:rFonts w:ascii="Calibri" w:hAnsi="Calibri"/>
          <w:b w:val="0"/>
          <w:i w:val="0"/>
          <w:sz w:val="20"/>
        </w:rPr>
        <w:t xml:space="preserve">, </w:t>
      </w:r>
      <w:r>
        <w:rPr>
          <w:rFonts w:ascii="Courier New" w:hAnsi="Courier New"/>
          <w:b w:val="0"/>
          <w:i w:val="0"/>
          <w:color w:val="C00000"/>
          <w:sz w:val="18"/>
        </w:rPr>
        <w:t>APPL-RESULT</w:t>
      </w:r>
      <w:r>
        <w:rPr>
          <w:rFonts w:ascii="Calibri" w:hAnsi="Calibri"/>
          <w:b w:val="0"/>
          <w:i w:val="0"/>
          <w:sz w:val="20"/>
        </w:rPr>
        <w:t xml:space="preserve"> is set to </w:t>
      </w:r>
      <w:r>
        <w:rPr>
          <w:rFonts w:ascii="Courier New" w:hAnsi="Courier New"/>
          <w:b w:val="0"/>
          <w:i w:val="0"/>
          <w:color w:val="C00000"/>
          <w:sz w:val="18"/>
        </w:rPr>
        <w:t>0</w:t>
      </w:r>
      <w:r>
        <w:rPr>
          <w:rFonts w:ascii="Calibri" w:hAnsi="Calibri"/>
          <w:b w:val="0"/>
          <w:i w:val="0"/>
          <w:sz w:val="20"/>
        </w:rPr>
        <w:t xml:space="preserve">. On </w:t>
      </w:r>
      <w:r>
        <w:rPr>
          <w:rFonts w:ascii="Courier New" w:hAnsi="Courier New"/>
          <w:b w:val="0"/>
          <w:i w:val="0"/>
          <w:color w:val="C00000"/>
          <w:sz w:val="18"/>
        </w:rPr>
        <w:t>'10'</w:t>
      </w:r>
      <w:r>
        <w:rPr>
          <w:rFonts w:ascii="Calibri" w:hAnsi="Calibri"/>
          <w:b w:val="0"/>
          <w:i w:val="0"/>
          <w:sz w:val="20"/>
        </w:rPr>
        <w:t xml:space="preserve"> (EOF), </w:t>
      </w:r>
      <w:r>
        <w:rPr>
          <w:rFonts w:ascii="Courier New" w:hAnsi="Courier New"/>
          <w:b w:val="0"/>
          <w:i w:val="0"/>
          <w:color w:val="C00000"/>
          <w:sz w:val="18"/>
        </w:rPr>
        <w:t>APPL-RESULT</w:t>
      </w:r>
      <w:r>
        <w:rPr>
          <w:rFonts w:ascii="Calibri" w:hAnsi="Calibri"/>
          <w:b w:val="0"/>
          <w:i w:val="0"/>
          <w:sz w:val="20"/>
        </w:rPr>
        <w:t xml:space="preserve"> is set to </w:t>
      </w:r>
      <w:r>
        <w:rPr>
          <w:rFonts w:ascii="Courier New" w:hAnsi="Courier New"/>
          <w:b w:val="0"/>
          <w:i w:val="0"/>
          <w:color w:val="C00000"/>
          <w:sz w:val="18"/>
        </w:rPr>
        <w:t>16</w:t>
      </w:r>
      <w:r>
        <w:rPr>
          <w:rFonts w:ascii="Calibri" w:hAnsi="Calibri"/>
          <w:b w:val="0"/>
          <w:i w:val="0"/>
          <w:sz w:val="20"/>
        </w:rPr>
        <w:t xml:space="preserve"> and </w:t>
      </w:r>
      <w:r>
        <w:rPr>
          <w:rFonts w:ascii="Courier New" w:hAnsi="Courier New"/>
          <w:b w:val="0"/>
          <w:i w:val="0"/>
          <w:color w:val="C00000"/>
          <w:sz w:val="18"/>
        </w:rPr>
        <w:t>END-OF-FILE</w:t>
      </w:r>
      <w:r>
        <w:rPr>
          <w:rFonts w:ascii="Calibri" w:hAnsi="Calibri"/>
          <w:b w:val="0"/>
          <w:i w:val="0"/>
          <w:sz w:val="20"/>
        </w:rPr>
        <w:t xml:space="preserve"> is set to </w:t>
      </w:r>
      <w:r>
        <w:rPr>
          <w:rFonts w:ascii="Courier New" w:hAnsi="Courier New"/>
          <w:b w:val="0"/>
          <w:i w:val="0"/>
          <w:color w:val="C00000"/>
          <w:sz w:val="18"/>
        </w:rPr>
        <w:t>'Y'</w:t>
      </w:r>
      <w:r>
        <w:rPr>
          <w:rFonts w:ascii="Calibri" w:hAnsi="Calibri"/>
          <w:b w:val="0"/>
          <w:i w:val="0"/>
          <w:sz w:val="20"/>
        </w:rPr>
        <w:t xml:space="preserve">. Any other status triggers display of </w:t>
      </w:r>
      <w:r>
        <w:rPr>
          <w:rFonts w:ascii="Courier New" w:hAnsi="Courier New"/>
          <w:b w:val="0"/>
          <w:i w:val="0"/>
          <w:color w:val="C00000"/>
          <w:sz w:val="18"/>
        </w:rPr>
        <w:t>'ERROR READING TRANSACTION CATEGORY FILE'</w:t>
      </w:r>
      <w:r>
        <w:rPr>
          <w:rFonts w:ascii="Calibri" w:hAnsi="Calibri"/>
          <w:b w:val="0"/>
          <w:i w:val="0"/>
          <w:sz w:val="20"/>
        </w:rPr>
        <w:t xml:space="preserve"> and abends.</w:t>
      </w:r>
    </w:p>
    <w:p>
      <w:pPr>
        <w:spacing w:before="40" w:after="80"/>
      </w:pPr>
      <w:r>
        <w:rPr>
          <w:rFonts w:ascii="Calibri" w:hAnsi="Calibri"/>
          <w:b/>
          <w:i w:val="0"/>
          <w:sz w:val="20"/>
        </w:rPr>
        <w:t>Step 8 — Display the category-balance record to the job log</w:t>
      </w:r>
      <w:r>
        <w:rPr>
          <w:rFonts w:ascii="Calibri" w:hAnsi="Calibri"/>
          <w:b w:val="0"/>
          <w:i w:val="0"/>
          <w:sz w:val="20"/>
        </w:rPr>
        <w:t xml:space="preserve"> </w:t>
      </w:r>
      <w:r>
        <w:rPr>
          <w:rFonts w:ascii="Calibri" w:hAnsi="Calibri"/>
          <w:b w:val="0"/>
          <w:i/>
          <w:sz w:val="20"/>
        </w:rPr>
        <w:t>(line 193).</w:t>
      </w:r>
      <w:r>
        <w:rPr>
          <w:rFonts w:ascii="Calibri" w:hAnsi="Calibri"/>
          <w:b w:val="0"/>
          <w:i w:val="0"/>
          <w:sz w:val="20"/>
        </w:rPr>
        <w:t xml:space="preserve"> For every successfully read row, the full </w:t>
      </w:r>
      <w:r>
        <w:rPr>
          <w:rFonts w:ascii="Courier New" w:hAnsi="Courier New"/>
          <w:b w:val="0"/>
          <w:i w:val="0"/>
          <w:color w:val="C00000"/>
          <w:sz w:val="18"/>
        </w:rPr>
        <w:t>TRAN-CAT-BAL-RECORD</w:t>
      </w:r>
      <w:r>
        <w:rPr>
          <w:rFonts w:ascii="Calibri" w:hAnsi="Calibri"/>
          <w:b w:val="0"/>
          <w:i w:val="0"/>
          <w:sz w:val="20"/>
        </w:rPr>
        <w:t xml:space="preserve"> is written to the job log. This is a diagnostic display that fires for every record in the file.</w:t>
      </w:r>
    </w:p>
    <w:p>
      <w:pPr>
        <w:spacing w:before="40" w:after="80"/>
      </w:pPr>
      <w:r>
        <w:rPr>
          <w:rFonts w:ascii="Calibri" w:hAnsi="Calibri"/>
          <w:b/>
          <w:i w:val="0"/>
          <w:sz w:val="20"/>
        </w:rPr>
        <w:t>Step 9 — Detect account change and process prior account</w:t>
      </w:r>
      <w:r>
        <w:rPr>
          <w:rFonts w:ascii="Calibri" w:hAnsi="Calibri"/>
          <w:b w:val="0"/>
          <w:i w:val="0"/>
          <w:sz w:val="20"/>
        </w:rPr>
        <w:t xml:space="preserve"> </w:t>
      </w:r>
      <w:r>
        <w:rPr>
          <w:rFonts w:ascii="Calibri" w:hAnsi="Calibri"/>
          <w:b w:val="0"/>
          <w:i/>
          <w:sz w:val="20"/>
        </w:rPr>
        <w:t>(lines 194–206).</w:t>
      </w:r>
      <w:r>
        <w:rPr>
          <w:rFonts w:ascii="Calibri" w:hAnsi="Calibri"/>
          <w:b w:val="0"/>
          <w:i w:val="0"/>
          <w:sz w:val="20"/>
        </w:rPr>
        <w:t xml:space="preserve"> If </w:t>
      </w:r>
      <w:r>
        <w:rPr>
          <w:rFonts w:ascii="Courier New" w:hAnsi="Courier New"/>
          <w:b w:val="0"/>
          <w:i w:val="0"/>
          <w:color w:val="C00000"/>
          <w:sz w:val="18"/>
        </w:rPr>
        <w:t>TRANCAT-ACCT-ID</w:t>
      </w:r>
      <w:r>
        <w:rPr>
          <w:rFonts w:ascii="Calibri" w:hAnsi="Calibri"/>
          <w:b w:val="0"/>
          <w:i w:val="0"/>
          <w:sz w:val="20"/>
        </w:rPr>
        <w:t xml:space="preserve"> is different from </w:t>
      </w:r>
      <w:r>
        <w:rPr>
          <w:rFonts w:ascii="Courier New" w:hAnsi="Courier New"/>
          <w:b w:val="0"/>
          <w:i w:val="0"/>
          <w:color w:val="C00000"/>
          <w:sz w:val="18"/>
        </w:rPr>
        <w:t>WS-LAST-ACCT-NUM</w:t>
      </w:r>
      <w:r>
        <w:rPr>
          <w:rFonts w:ascii="Calibri" w:hAnsi="Calibri"/>
          <w:b w:val="0"/>
          <w:i w:val="0"/>
          <w:sz w:val="20"/>
        </w:rPr>
        <w:t>, an account boundary has been crossed:</w:t>
      </w:r>
    </w:p>
    <w:p>
      <w:pPr>
        <w:spacing w:before="20" w:after="20"/>
        <w:ind w:left="283" w:hanging="227"/>
      </w:pPr>
      <w:r>
        <w:rPr>
          <w:rFonts w:ascii="Calibri" w:hAnsi="Calibri"/>
          <w:color w:val="2E74B5"/>
          <w:sz w:val="20"/>
        </w:rPr>
        <w:t xml:space="preserve">• </w:t>
      </w:r>
      <w:r>
        <w:rPr>
          <w:rFonts w:ascii="Calibri" w:hAnsi="Calibri"/>
          <w:b w:val="0"/>
          <w:i w:val="0"/>
          <w:sz w:val="20"/>
        </w:rPr>
        <w:t>If this is not the very first account (</w:t>
      </w:r>
      <w:r>
        <w:rPr>
          <w:rFonts w:ascii="Courier New" w:hAnsi="Courier New"/>
          <w:b w:val="0"/>
          <w:i w:val="0"/>
          <w:color w:val="C00000"/>
          <w:sz w:val="18"/>
        </w:rPr>
        <w:t>WS-FIRST-TIME</w:t>
      </w:r>
      <w:r>
        <w:rPr>
          <w:rFonts w:ascii="Calibri" w:hAnsi="Calibri"/>
          <w:b w:val="0"/>
          <w:i w:val="0"/>
          <w:sz w:val="20"/>
        </w:rPr>
        <w:t xml:space="preserve"> is not </w:t>
      </w:r>
      <w:r>
        <w:rPr>
          <w:rFonts w:ascii="Courier New" w:hAnsi="Courier New"/>
          <w:b w:val="0"/>
          <w:i w:val="0"/>
          <w:color w:val="C00000"/>
          <w:sz w:val="18"/>
        </w:rPr>
        <w:t>'Y'</w:t>
      </w:r>
      <w:r>
        <w:rPr>
          <w:rFonts w:ascii="Calibri" w:hAnsi="Calibri"/>
          <w:b w:val="0"/>
          <w:i w:val="0"/>
          <w:sz w:val="20"/>
        </w:rPr>
        <w:t xml:space="preserve">), the prior account's interest is posted by calling </w:t>
      </w:r>
      <w:r>
        <w:rPr>
          <w:rFonts w:ascii="Courier New" w:hAnsi="Courier New"/>
          <w:b w:val="0"/>
          <w:i w:val="0"/>
          <w:color w:val="C00000"/>
          <w:sz w:val="18"/>
        </w:rPr>
        <w:t>1050-UPDATE-ACCOUNT</w:t>
      </w:r>
      <w:r>
        <w:rPr>
          <w:rFonts w:ascii="Calibri" w:hAnsi="Calibri"/>
          <w:b w:val="0"/>
          <w:i w:val="0"/>
          <w:sz w:val="20"/>
        </w:rPr>
        <w:t xml:space="preserve"> (step 10 below).</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it is the first account, </w:t>
      </w:r>
      <w:r>
        <w:rPr>
          <w:rFonts w:ascii="Courier New" w:hAnsi="Courier New"/>
          <w:b w:val="0"/>
          <w:i w:val="0"/>
          <w:color w:val="C00000"/>
          <w:sz w:val="18"/>
        </w:rPr>
        <w:t>WS-FIRST-TIME</w:t>
      </w:r>
      <w:r>
        <w:rPr>
          <w:rFonts w:ascii="Calibri" w:hAnsi="Calibri"/>
          <w:b w:val="0"/>
          <w:i w:val="0"/>
          <w:sz w:val="20"/>
        </w:rPr>
        <w:t xml:space="preserve"> is set to </w:t>
      </w:r>
      <w:r>
        <w:rPr>
          <w:rFonts w:ascii="Courier New" w:hAnsi="Courier New"/>
          <w:b w:val="0"/>
          <w:i w:val="0"/>
          <w:color w:val="C00000"/>
          <w:sz w:val="18"/>
        </w:rPr>
        <w:t>'N'</w:t>
      </w:r>
      <w:r>
        <w:rPr>
          <w:rFonts w:ascii="Calibri" w:hAnsi="Calibri"/>
          <w:b w:val="0"/>
          <w:i w:val="0"/>
          <w:sz w:val="20"/>
        </w:rPr>
        <w:t xml:space="preserve"> so subsequent boundaries trigger updates.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WS-TOTAL-INT</w:t>
      </w:r>
      <w:r>
        <w:rPr>
          <w:rFonts w:ascii="Calibri" w:hAnsi="Calibri"/>
          <w:b w:val="0"/>
          <w:i w:val="0"/>
          <w:sz w:val="20"/>
        </w:rPr>
        <w:t xml:space="preserve"> is reset to </w:t>
      </w:r>
      <w:r>
        <w:rPr>
          <w:rFonts w:ascii="Courier New" w:hAnsi="Courier New"/>
          <w:b w:val="0"/>
          <w:i w:val="0"/>
          <w:color w:val="C00000"/>
          <w:sz w:val="18"/>
        </w:rPr>
        <w:t>0</w:t>
      </w:r>
      <w:r>
        <w:rPr>
          <w:rFonts w:ascii="Calibri" w:hAnsi="Calibri"/>
          <w:b w:val="0"/>
          <w:i w:val="0"/>
          <w:sz w:val="20"/>
        </w:rPr>
        <w:t xml:space="preserve"> for the new account.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WS-LAST-ACCT-NUM</w:t>
      </w:r>
      <w:r>
        <w:rPr>
          <w:rFonts w:ascii="Calibri" w:hAnsi="Calibri"/>
          <w:b w:val="0"/>
          <w:i w:val="0"/>
          <w:sz w:val="20"/>
        </w:rPr>
        <w:t xml:space="preserve"> is updated with the new account ID.</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account's master record is fetched by placing </w:t>
      </w:r>
      <w:r>
        <w:rPr>
          <w:rFonts w:ascii="Courier New" w:hAnsi="Courier New"/>
          <w:b w:val="0"/>
          <w:i w:val="0"/>
          <w:color w:val="C00000"/>
          <w:sz w:val="18"/>
        </w:rPr>
        <w:t>TRANCAT-ACCT-ID</w:t>
      </w:r>
      <w:r>
        <w:rPr>
          <w:rFonts w:ascii="Calibri" w:hAnsi="Calibri"/>
          <w:b w:val="0"/>
          <w:i w:val="0"/>
          <w:sz w:val="20"/>
        </w:rPr>
        <w:t xml:space="preserve"> into </w:t>
      </w:r>
      <w:r>
        <w:rPr>
          <w:rFonts w:ascii="Courier New" w:hAnsi="Courier New"/>
          <w:b w:val="0"/>
          <w:i w:val="0"/>
          <w:color w:val="C00000"/>
          <w:sz w:val="18"/>
        </w:rPr>
        <w:t>FD-ACCT-ID</w:t>
      </w:r>
      <w:r>
        <w:rPr>
          <w:rFonts w:ascii="Calibri" w:hAnsi="Calibri"/>
          <w:b w:val="0"/>
          <w:i w:val="0"/>
          <w:sz w:val="20"/>
        </w:rPr>
        <w:t xml:space="preserve"> and calling </w:t>
      </w:r>
      <w:r>
        <w:rPr>
          <w:rFonts w:ascii="Courier New" w:hAnsi="Courier New"/>
          <w:b w:val="0"/>
          <w:i w:val="0"/>
          <w:color w:val="C00000"/>
          <w:sz w:val="18"/>
        </w:rPr>
        <w:t>1100-GET-ACCT-DATA</w:t>
      </w:r>
      <w:r>
        <w:rPr>
          <w:rFonts w:ascii="Calibri" w:hAnsi="Calibri"/>
          <w:b w:val="0"/>
          <w:i w:val="0"/>
          <w:sz w:val="20"/>
        </w:rPr>
        <w:t xml:space="preserve"> (step 11 below).</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cross-reference is fetched by placing </w:t>
      </w:r>
      <w:r>
        <w:rPr>
          <w:rFonts w:ascii="Courier New" w:hAnsi="Courier New"/>
          <w:b w:val="0"/>
          <w:i w:val="0"/>
          <w:color w:val="C00000"/>
          <w:sz w:val="18"/>
        </w:rPr>
        <w:t>TRANCAT-ACCT-ID</w:t>
      </w:r>
      <w:r>
        <w:rPr>
          <w:rFonts w:ascii="Calibri" w:hAnsi="Calibri"/>
          <w:b w:val="0"/>
          <w:i w:val="0"/>
          <w:sz w:val="20"/>
        </w:rPr>
        <w:t xml:space="preserve"> into </w:t>
      </w:r>
      <w:r>
        <w:rPr>
          <w:rFonts w:ascii="Courier New" w:hAnsi="Courier New"/>
          <w:b w:val="0"/>
          <w:i w:val="0"/>
          <w:color w:val="C00000"/>
          <w:sz w:val="18"/>
        </w:rPr>
        <w:t>FD-XREF-ACCT-ID</w:t>
      </w:r>
      <w:r>
        <w:rPr>
          <w:rFonts w:ascii="Calibri" w:hAnsi="Calibri"/>
          <w:b w:val="0"/>
          <w:i w:val="0"/>
          <w:sz w:val="20"/>
        </w:rPr>
        <w:t xml:space="preserve"> and calling </w:t>
      </w:r>
      <w:r>
        <w:rPr>
          <w:rFonts w:ascii="Courier New" w:hAnsi="Courier New"/>
          <w:b w:val="0"/>
          <w:i w:val="0"/>
          <w:color w:val="C00000"/>
          <w:sz w:val="18"/>
        </w:rPr>
        <w:t>1110-GET-XREF-DATA</w:t>
      </w:r>
      <w:r>
        <w:rPr>
          <w:rFonts w:ascii="Calibri" w:hAnsi="Calibri"/>
          <w:b w:val="0"/>
          <w:i w:val="0"/>
          <w:sz w:val="20"/>
        </w:rPr>
        <w:t xml:space="preserve"> (step 12 below).</w:t>
      </w:r>
    </w:p>
    <w:p>
      <w:pPr>
        <w:spacing w:before="40" w:after="80"/>
      </w:pPr>
      <w:r>
        <w:rPr>
          <w:rFonts w:ascii="Calibri" w:hAnsi="Calibri"/>
          <w:b/>
          <w:i w:val="0"/>
          <w:sz w:val="20"/>
        </w:rPr>
        <w:t>Step 10 — Update the prior account's balance</w:t>
      </w:r>
      <w:r>
        <w:rPr>
          <w:rFonts w:ascii="Calibri" w:hAnsi="Calibri"/>
          <w:b w:val="0"/>
          <w:i w:val="0"/>
          <w:sz w:val="20"/>
        </w:rPr>
        <w:t xml:space="preserve"> *(paragraph </w:t>
      </w:r>
      <w:r>
        <w:rPr>
          <w:rFonts w:ascii="Courier New" w:hAnsi="Courier New"/>
          <w:b w:val="0"/>
          <w:i w:val="0"/>
          <w:color w:val="C00000"/>
          <w:sz w:val="18"/>
        </w:rPr>
        <w:t>1050-UPDATE-ACCOUNT</w:t>
      </w:r>
      <w:r>
        <w:rPr>
          <w:rFonts w:ascii="Calibri" w:hAnsi="Calibri"/>
          <w:b w:val="0"/>
          <w:i w:val="0"/>
          <w:sz w:val="20"/>
        </w:rPr>
        <w:t xml:space="preserve">, line 350).* Adds </w:t>
      </w:r>
      <w:r>
        <w:rPr>
          <w:rFonts w:ascii="Courier New" w:hAnsi="Courier New"/>
          <w:b w:val="0"/>
          <w:i w:val="0"/>
          <w:color w:val="C00000"/>
          <w:sz w:val="18"/>
        </w:rPr>
        <w:t>WS-TOTAL-INT</w:t>
      </w:r>
      <w:r>
        <w:rPr>
          <w:rFonts w:ascii="Calibri" w:hAnsi="Calibri"/>
          <w:b w:val="0"/>
          <w:i w:val="0"/>
          <w:sz w:val="20"/>
        </w:rPr>
        <w:t xml:space="preserve"> to </w:t>
      </w:r>
      <w:r>
        <w:rPr>
          <w:rFonts w:ascii="Courier New" w:hAnsi="Courier New"/>
          <w:b w:val="0"/>
          <w:i w:val="0"/>
          <w:color w:val="C00000"/>
          <w:sz w:val="18"/>
        </w:rPr>
        <w:t>ACCT-CURR-BAL</w:t>
      </w:r>
      <w:r>
        <w:rPr>
          <w:rFonts w:ascii="Calibri" w:hAnsi="Calibri"/>
          <w:b w:val="0"/>
          <w:i w:val="0"/>
          <w:sz w:val="20"/>
        </w:rPr>
        <w:t xml:space="preserve">, then sets </w:t>
      </w:r>
      <w:r>
        <w:rPr>
          <w:rFonts w:ascii="Courier New" w:hAnsi="Courier New"/>
          <w:b w:val="0"/>
          <w:i w:val="0"/>
          <w:color w:val="C00000"/>
          <w:sz w:val="18"/>
        </w:rPr>
        <w:t>ACCT-CURR-CYC-CREDIT</w:t>
      </w:r>
      <w:r>
        <w:rPr>
          <w:rFonts w:ascii="Calibri" w:hAnsi="Calibri"/>
          <w:b w:val="0"/>
          <w:i w:val="0"/>
          <w:sz w:val="20"/>
        </w:rPr>
        <w:t xml:space="preserve"> and </w:t>
      </w:r>
      <w:r>
        <w:rPr>
          <w:rFonts w:ascii="Courier New" w:hAnsi="Courier New"/>
          <w:b w:val="0"/>
          <w:i w:val="0"/>
          <w:color w:val="C00000"/>
          <w:sz w:val="18"/>
        </w:rPr>
        <w:t>ACCT-CURR-CYC-DEBIT</w:t>
      </w:r>
      <w:r>
        <w:rPr>
          <w:rFonts w:ascii="Calibri" w:hAnsi="Calibri"/>
          <w:b w:val="0"/>
          <w:i w:val="0"/>
          <w:sz w:val="20"/>
        </w:rPr>
        <w:t xml:space="preserve"> both to </w:t>
      </w:r>
      <w:r>
        <w:rPr>
          <w:rFonts w:ascii="Courier New" w:hAnsi="Courier New"/>
          <w:b w:val="0"/>
          <w:i w:val="0"/>
          <w:color w:val="C00000"/>
          <w:sz w:val="18"/>
        </w:rPr>
        <w:t>0</w:t>
      </w:r>
      <w:r>
        <w:rPr>
          <w:rFonts w:ascii="Calibri" w:hAnsi="Calibri"/>
          <w:b w:val="0"/>
          <w:i w:val="0"/>
          <w:sz w:val="20"/>
        </w:rPr>
        <w:t xml:space="preserve">. The entire </w:t>
      </w:r>
      <w:r>
        <w:rPr>
          <w:rFonts w:ascii="Courier New" w:hAnsi="Courier New"/>
          <w:b w:val="0"/>
          <w:i w:val="0"/>
          <w:color w:val="C00000"/>
          <w:sz w:val="18"/>
        </w:rPr>
        <w:t>ACCOUNT-RECORD</w:t>
      </w:r>
      <w:r>
        <w:rPr>
          <w:rFonts w:ascii="Calibri" w:hAnsi="Calibri"/>
          <w:b w:val="0"/>
          <w:i w:val="0"/>
          <w:sz w:val="20"/>
        </w:rPr>
        <w:t xml:space="preserve"> is then rewritten to </w:t>
      </w:r>
      <w:r>
        <w:rPr>
          <w:rFonts w:ascii="Courier New" w:hAnsi="Courier New"/>
          <w:b w:val="0"/>
          <w:i w:val="0"/>
          <w:color w:val="C00000"/>
          <w:sz w:val="18"/>
        </w:rPr>
        <w:t>ACCOUNT-FILE</w:t>
      </w:r>
      <w:r>
        <w:rPr>
          <w:rFonts w:ascii="Calibri" w:hAnsi="Calibri"/>
          <w:b w:val="0"/>
          <w:i w:val="0"/>
          <w:sz w:val="20"/>
        </w:rPr>
        <w:t xml:space="preserve"> using the VSAM REWRITE verb. If the rewrite fails (status other than </w:t>
      </w:r>
      <w:r>
        <w:rPr>
          <w:rFonts w:ascii="Courier New" w:hAnsi="Courier New"/>
          <w:b w:val="0"/>
          <w:i w:val="0"/>
          <w:color w:val="C00000"/>
          <w:sz w:val="18"/>
        </w:rPr>
        <w:t>'00'</w:t>
      </w:r>
      <w:r>
        <w:rPr>
          <w:rFonts w:ascii="Calibri" w:hAnsi="Calibri"/>
          <w:b w:val="0"/>
          <w:i w:val="0"/>
          <w:sz w:val="20"/>
        </w:rPr>
        <w:t xml:space="preserve">), the program displays </w:t>
      </w:r>
      <w:r>
        <w:rPr>
          <w:rFonts w:ascii="Courier New" w:hAnsi="Courier New"/>
          <w:b w:val="0"/>
          <w:i w:val="0"/>
          <w:color w:val="C00000"/>
          <w:sz w:val="18"/>
        </w:rPr>
        <w:t>'ERROR RE-WRITING ACCOUNT FILE'</w:t>
      </w:r>
      <w:r>
        <w:rPr>
          <w:rFonts w:ascii="Calibri" w:hAnsi="Calibri"/>
          <w:b w:val="0"/>
          <w:i w:val="0"/>
          <w:sz w:val="20"/>
        </w:rPr>
        <w:t xml:space="preserve"> and abends.</w:t>
      </w:r>
    </w:p>
    <w:p>
      <w:pPr>
        <w:spacing w:before="40" w:after="80"/>
      </w:pPr>
      <w:r>
        <w:rPr>
          <w:rFonts w:ascii="Calibri" w:hAnsi="Calibri"/>
          <w:b/>
          <w:i w:val="0"/>
          <w:sz w:val="20"/>
        </w:rPr>
        <w:t>Step 11 — Fetch the account master record</w:t>
      </w:r>
      <w:r>
        <w:rPr>
          <w:rFonts w:ascii="Calibri" w:hAnsi="Calibri"/>
          <w:b w:val="0"/>
          <w:i w:val="0"/>
          <w:sz w:val="20"/>
        </w:rPr>
        <w:t xml:space="preserve"> *(paragraph </w:t>
      </w:r>
      <w:r>
        <w:rPr>
          <w:rFonts w:ascii="Courier New" w:hAnsi="Courier New"/>
          <w:b w:val="0"/>
          <w:i w:val="0"/>
          <w:color w:val="C00000"/>
          <w:sz w:val="18"/>
        </w:rPr>
        <w:t>1100-GET-ACCT-DATA</w:t>
      </w:r>
      <w:r>
        <w:rPr>
          <w:rFonts w:ascii="Calibri" w:hAnsi="Calibri"/>
          <w:b w:val="0"/>
          <w:i w:val="0"/>
          <w:sz w:val="20"/>
        </w:rPr>
        <w:t xml:space="preserve">, line 372).* Reads </w:t>
      </w:r>
      <w:r>
        <w:rPr>
          <w:rFonts w:ascii="Courier New" w:hAnsi="Courier New"/>
          <w:b w:val="0"/>
          <w:i w:val="0"/>
          <w:color w:val="C00000"/>
          <w:sz w:val="18"/>
        </w:rPr>
        <w:t>ACCOUNT-FILE</w:t>
      </w:r>
      <w:r>
        <w:rPr>
          <w:rFonts w:ascii="Calibri" w:hAnsi="Calibri"/>
          <w:b w:val="0"/>
          <w:i w:val="0"/>
          <w:sz w:val="20"/>
        </w:rPr>
        <w:t xml:space="preserve"> randomly using </w:t>
      </w:r>
      <w:r>
        <w:rPr>
          <w:rFonts w:ascii="Courier New" w:hAnsi="Courier New"/>
          <w:b w:val="0"/>
          <w:i w:val="0"/>
          <w:color w:val="C00000"/>
          <w:sz w:val="18"/>
        </w:rPr>
        <w:t>FD-ACCT-ID</w:t>
      </w:r>
      <w:r>
        <w:rPr>
          <w:rFonts w:ascii="Calibri" w:hAnsi="Calibri"/>
          <w:b w:val="0"/>
          <w:i w:val="0"/>
          <w:sz w:val="20"/>
        </w:rPr>
        <w:t xml:space="preserve"> as the key, reading into </w:t>
      </w:r>
      <w:r>
        <w:rPr>
          <w:rFonts w:ascii="Courier New" w:hAnsi="Courier New"/>
          <w:b w:val="0"/>
          <w:i w:val="0"/>
          <w:color w:val="C00000"/>
          <w:sz w:val="18"/>
        </w:rPr>
        <w:t>ACCOUNT-RECORD</w:t>
      </w:r>
      <w:r>
        <w:rPr>
          <w:rFonts w:ascii="Calibri" w:hAnsi="Calibri"/>
          <w:b w:val="0"/>
          <w:i w:val="0"/>
          <w:sz w:val="20"/>
        </w:rPr>
        <w:t xml:space="preserve">. If the account is not found (INVALID KEY path), displays </w:t>
      </w:r>
      <w:r>
        <w:rPr>
          <w:rFonts w:ascii="Courier New" w:hAnsi="Courier New"/>
          <w:b w:val="0"/>
          <w:i w:val="0"/>
          <w:color w:val="C00000"/>
          <w:sz w:val="18"/>
        </w:rPr>
        <w:t>'ACCOUNT NOT FOUND: '</w:t>
      </w:r>
      <w:r>
        <w:rPr>
          <w:rFonts w:ascii="Calibri" w:hAnsi="Calibri"/>
          <w:b w:val="0"/>
          <w:i w:val="0"/>
          <w:sz w:val="20"/>
        </w:rPr>
        <w:t xml:space="preserve"> followed by </w:t>
      </w:r>
      <w:r>
        <w:rPr>
          <w:rFonts w:ascii="Courier New" w:hAnsi="Courier New"/>
          <w:b w:val="0"/>
          <w:i w:val="0"/>
          <w:color w:val="C00000"/>
          <w:sz w:val="18"/>
        </w:rPr>
        <w:t>FD-ACCT-ID</w:t>
      </w:r>
      <w:r>
        <w:rPr>
          <w:rFonts w:ascii="Calibri" w:hAnsi="Calibri"/>
          <w:b w:val="0"/>
          <w:i w:val="0"/>
          <w:sz w:val="20"/>
        </w:rPr>
        <w:t xml:space="preserve">. </w:t>
      </w:r>
      <w:r>
        <w:rPr>
          <w:rFonts w:ascii="Calibri" w:hAnsi="Calibri"/>
          <w:b/>
          <w:i w:val="0"/>
          <w:sz w:val="20"/>
        </w:rPr>
        <w:t>The program does not abend on a missing account in the INVALID KEY path</w:t>
      </w:r>
      <w:r>
        <w:rPr>
          <w:rFonts w:ascii="Calibri" w:hAnsi="Calibri"/>
          <w:b w:val="0"/>
          <w:i w:val="0"/>
          <w:sz w:val="20"/>
        </w:rPr>
        <w:t xml:space="preserve"> — it only logs the message. If </w:t>
      </w:r>
      <w:r>
        <w:rPr>
          <w:rFonts w:ascii="Courier New" w:hAnsi="Courier New"/>
          <w:b w:val="0"/>
          <w:i w:val="0"/>
          <w:color w:val="C00000"/>
          <w:sz w:val="18"/>
        </w:rPr>
        <w:t>ACCTFILE-STATUS</w:t>
      </w:r>
      <w:r>
        <w:rPr>
          <w:rFonts w:ascii="Calibri" w:hAnsi="Calibri"/>
          <w:b w:val="0"/>
          <w:i w:val="0"/>
          <w:sz w:val="20"/>
        </w:rPr>
        <w:t xml:space="preserve"> is then </w:t>
      </w:r>
      <w:r>
        <w:rPr>
          <w:rFonts w:ascii="Courier New" w:hAnsi="Courier New"/>
          <w:b w:val="0"/>
          <w:i w:val="0"/>
          <w:color w:val="C00000"/>
          <w:sz w:val="18"/>
        </w:rPr>
        <w:t>'00'</w:t>
      </w:r>
      <w:r>
        <w:rPr>
          <w:rFonts w:ascii="Calibri" w:hAnsi="Calibri"/>
          <w:b w:val="0"/>
          <w:i w:val="0"/>
          <w:sz w:val="20"/>
        </w:rPr>
        <w:t xml:space="preserve">, processing continues; otherwise it displays </w:t>
      </w:r>
      <w:r>
        <w:rPr>
          <w:rFonts w:ascii="Courier New" w:hAnsi="Courier New"/>
          <w:b w:val="0"/>
          <w:i w:val="0"/>
          <w:color w:val="C00000"/>
          <w:sz w:val="18"/>
        </w:rPr>
        <w:t>'ERROR READING ACCOUNT FILE'</w:t>
      </w:r>
      <w:r>
        <w:rPr>
          <w:rFonts w:ascii="Calibri" w:hAnsi="Calibri"/>
          <w:b w:val="0"/>
          <w:i w:val="0"/>
          <w:sz w:val="20"/>
        </w:rPr>
        <w:t xml:space="preserve"> and abends. (See Migration Note 3 for the INVALID KEY / status check interaction.)</w:t>
      </w:r>
    </w:p>
    <w:p>
      <w:pPr>
        <w:spacing w:before="40" w:after="80"/>
      </w:pPr>
      <w:r>
        <w:rPr>
          <w:rFonts w:ascii="Calibri" w:hAnsi="Calibri"/>
          <w:b/>
          <w:i w:val="0"/>
          <w:sz w:val="20"/>
        </w:rPr>
        <w:t>Step 12 — Fetch the cross-reference record</w:t>
      </w:r>
      <w:r>
        <w:rPr>
          <w:rFonts w:ascii="Calibri" w:hAnsi="Calibri"/>
          <w:b w:val="0"/>
          <w:i w:val="0"/>
          <w:sz w:val="20"/>
        </w:rPr>
        <w:t xml:space="preserve"> *(paragraph </w:t>
      </w:r>
      <w:r>
        <w:rPr>
          <w:rFonts w:ascii="Courier New" w:hAnsi="Courier New"/>
          <w:b w:val="0"/>
          <w:i w:val="0"/>
          <w:color w:val="C00000"/>
          <w:sz w:val="18"/>
        </w:rPr>
        <w:t>1110-GET-XREF-DATA</w:t>
      </w:r>
      <w:r>
        <w:rPr>
          <w:rFonts w:ascii="Calibri" w:hAnsi="Calibri"/>
          <w:b w:val="0"/>
          <w:i w:val="0"/>
          <w:sz w:val="20"/>
        </w:rPr>
        <w:t xml:space="preserve">, line 393).* Reads </w:t>
      </w:r>
      <w:r>
        <w:rPr>
          <w:rFonts w:ascii="Courier New" w:hAnsi="Courier New"/>
          <w:b w:val="0"/>
          <w:i w:val="0"/>
          <w:color w:val="C00000"/>
          <w:sz w:val="18"/>
        </w:rPr>
        <w:t>XREF-FILE</w:t>
      </w:r>
      <w:r>
        <w:rPr>
          <w:rFonts w:ascii="Calibri" w:hAnsi="Calibri"/>
          <w:b w:val="0"/>
          <w:i w:val="0"/>
          <w:sz w:val="20"/>
        </w:rPr>
        <w:t xml:space="preserve"> randomly using </w:t>
      </w:r>
      <w:r>
        <w:rPr>
          <w:rFonts w:ascii="Courier New" w:hAnsi="Courier New"/>
          <w:b w:val="0"/>
          <w:i w:val="0"/>
          <w:color w:val="C00000"/>
          <w:sz w:val="18"/>
        </w:rPr>
        <w:t>FD-XREF-ACCT-ID</w:t>
      </w:r>
      <w:r>
        <w:rPr>
          <w:rFonts w:ascii="Calibri" w:hAnsi="Calibri"/>
          <w:b w:val="0"/>
          <w:i w:val="0"/>
          <w:sz w:val="20"/>
        </w:rPr>
        <w:t xml:space="preserve"> as the alternate key, reading into </w:t>
      </w:r>
      <w:r>
        <w:rPr>
          <w:rFonts w:ascii="Courier New" w:hAnsi="Courier New"/>
          <w:b w:val="0"/>
          <w:i w:val="0"/>
          <w:color w:val="C00000"/>
          <w:sz w:val="18"/>
        </w:rPr>
        <w:t>CARD-XREF-RECORD</w:t>
      </w:r>
      <w:r>
        <w:rPr>
          <w:rFonts w:ascii="Calibri" w:hAnsi="Calibri"/>
          <w:b w:val="0"/>
          <w:i w:val="0"/>
          <w:sz w:val="20"/>
        </w:rPr>
        <w:t xml:space="preserve">. If the cross-reference is not found, displays </w:t>
      </w:r>
      <w:r>
        <w:rPr>
          <w:rFonts w:ascii="Courier New" w:hAnsi="Courier New"/>
          <w:b w:val="0"/>
          <w:i w:val="0"/>
          <w:color w:val="C00000"/>
          <w:sz w:val="18"/>
        </w:rPr>
        <w:t>'ACCOUNT NOT FOUND: '</w:t>
      </w:r>
      <w:r>
        <w:rPr>
          <w:rFonts w:ascii="Calibri" w:hAnsi="Calibri"/>
          <w:b w:val="0"/>
          <w:i w:val="0"/>
          <w:sz w:val="20"/>
        </w:rPr>
        <w:t xml:space="preserve"> followed by </w:t>
      </w:r>
      <w:r>
        <w:rPr>
          <w:rFonts w:ascii="Courier New" w:hAnsi="Courier New"/>
          <w:b w:val="0"/>
          <w:i w:val="0"/>
          <w:color w:val="C00000"/>
          <w:sz w:val="18"/>
        </w:rPr>
        <w:t>FD-XREF-ACCT-ID</w:t>
      </w:r>
      <w:r>
        <w:rPr>
          <w:rFonts w:ascii="Calibri" w:hAnsi="Calibri"/>
          <w:b w:val="0"/>
          <w:i w:val="0"/>
          <w:sz w:val="20"/>
        </w:rPr>
        <w:t>. Same non-fatal INVALID KEY behaviour as step 11 (see Migration Note 3).</w:t>
      </w:r>
    </w:p>
    <w:p>
      <w:pPr>
        <w:spacing w:before="40" w:after="80"/>
      </w:pPr>
      <w:r>
        <w:rPr>
          <w:rFonts w:ascii="Calibri" w:hAnsi="Calibri"/>
          <w:b/>
          <w:i w:val="0"/>
          <w:sz w:val="20"/>
        </w:rPr>
        <w:t>Step 13 — Fetch the interest rate</w:t>
      </w:r>
      <w:r>
        <w:rPr>
          <w:rFonts w:ascii="Calibri" w:hAnsi="Calibri"/>
          <w:b w:val="0"/>
          <w:i w:val="0"/>
          <w:sz w:val="20"/>
        </w:rPr>
        <w:t xml:space="preserve"> *(paragraph </w:t>
      </w:r>
      <w:r>
        <w:rPr>
          <w:rFonts w:ascii="Courier New" w:hAnsi="Courier New"/>
          <w:b w:val="0"/>
          <w:i w:val="0"/>
          <w:color w:val="C00000"/>
          <w:sz w:val="18"/>
        </w:rPr>
        <w:t>1200-GET-INTEREST-RATE</w:t>
      </w:r>
      <w:r>
        <w:rPr>
          <w:rFonts w:ascii="Calibri" w:hAnsi="Calibri"/>
          <w:b w:val="0"/>
          <w:i w:val="0"/>
          <w:sz w:val="20"/>
        </w:rPr>
        <w:t xml:space="preserve">, line 415).* The composite key for </w:t>
      </w:r>
      <w:r>
        <w:rPr>
          <w:rFonts w:ascii="Courier New" w:hAnsi="Courier New"/>
          <w:b w:val="0"/>
          <w:i w:val="0"/>
          <w:color w:val="C00000"/>
          <w:sz w:val="18"/>
        </w:rPr>
        <w:t>DISCGRP-FILE</w:t>
      </w:r>
      <w:r>
        <w:rPr>
          <w:rFonts w:ascii="Calibri" w:hAnsi="Calibri"/>
          <w:b w:val="0"/>
          <w:i w:val="0"/>
          <w:sz w:val="20"/>
        </w:rPr>
        <w:t xml:space="preserve"> is assembled from </w:t>
      </w:r>
      <w:r>
        <w:rPr>
          <w:rFonts w:ascii="Courier New" w:hAnsi="Courier New"/>
          <w:b w:val="0"/>
          <w:i w:val="0"/>
          <w:color w:val="C00000"/>
          <w:sz w:val="18"/>
        </w:rPr>
        <w:t>ACCT-GROUP-ID</w:t>
      </w:r>
      <w:r>
        <w:rPr>
          <w:rFonts w:ascii="Calibri" w:hAnsi="Calibri"/>
          <w:b w:val="0"/>
          <w:i w:val="0"/>
          <w:sz w:val="20"/>
        </w:rPr>
        <w:t xml:space="preserve"> (into </w:t>
      </w:r>
      <w:r>
        <w:rPr>
          <w:rFonts w:ascii="Courier New" w:hAnsi="Courier New"/>
          <w:b w:val="0"/>
          <w:i w:val="0"/>
          <w:color w:val="C00000"/>
          <w:sz w:val="18"/>
        </w:rPr>
        <w:t>FD-DIS-ACCT-GROUP-ID</w:t>
      </w:r>
      <w:r>
        <w:rPr>
          <w:rFonts w:ascii="Calibri" w:hAnsi="Calibri"/>
          <w:b w:val="0"/>
          <w:i w:val="0"/>
          <w:sz w:val="20"/>
        </w:rPr>
        <w:t xml:space="preserve">), </w:t>
      </w:r>
      <w:r>
        <w:rPr>
          <w:rFonts w:ascii="Courier New" w:hAnsi="Courier New"/>
          <w:b w:val="0"/>
          <w:i w:val="0"/>
          <w:color w:val="C00000"/>
          <w:sz w:val="18"/>
        </w:rPr>
        <w:t>TRANCAT-CD</w:t>
      </w:r>
      <w:r>
        <w:rPr>
          <w:rFonts w:ascii="Calibri" w:hAnsi="Calibri"/>
          <w:b w:val="0"/>
          <w:i w:val="0"/>
          <w:sz w:val="20"/>
        </w:rPr>
        <w:t xml:space="preserve"> (into </w:t>
      </w:r>
      <w:r>
        <w:rPr>
          <w:rFonts w:ascii="Courier New" w:hAnsi="Courier New"/>
          <w:b w:val="0"/>
          <w:i w:val="0"/>
          <w:color w:val="C00000"/>
          <w:sz w:val="18"/>
        </w:rPr>
        <w:t>FD-DIS-TRAN-CAT-CD</w:t>
      </w:r>
      <w:r>
        <w:rPr>
          <w:rFonts w:ascii="Calibri" w:hAnsi="Calibri"/>
          <w:b w:val="0"/>
          <w:i w:val="0"/>
          <w:sz w:val="20"/>
        </w:rPr>
        <w:t xml:space="preserve">), and </w:t>
      </w:r>
      <w:r>
        <w:rPr>
          <w:rFonts w:ascii="Courier New" w:hAnsi="Courier New"/>
          <w:b w:val="0"/>
          <w:i w:val="0"/>
          <w:color w:val="C00000"/>
          <w:sz w:val="18"/>
        </w:rPr>
        <w:t>TRANCAT-TYPE-CD</w:t>
      </w:r>
      <w:r>
        <w:rPr>
          <w:rFonts w:ascii="Calibri" w:hAnsi="Calibri"/>
          <w:b w:val="0"/>
          <w:i w:val="0"/>
          <w:sz w:val="20"/>
        </w:rPr>
        <w:t xml:space="preserve"> (into </w:t>
      </w:r>
      <w:r>
        <w:rPr>
          <w:rFonts w:ascii="Courier New" w:hAnsi="Courier New"/>
          <w:b w:val="0"/>
          <w:i w:val="0"/>
          <w:color w:val="C00000"/>
          <w:sz w:val="18"/>
        </w:rPr>
        <w:t>FD-DIS-TRAN-TYPE-CD</w:t>
      </w:r>
      <w:r>
        <w:rPr>
          <w:rFonts w:ascii="Calibri" w:hAnsi="Calibri"/>
          <w:b w:val="0"/>
          <w:i w:val="0"/>
          <w:sz w:val="20"/>
        </w:rPr>
        <w:t xml:space="preserve">). The file is read randomly into </w:t>
      </w:r>
      <w:r>
        <w:rPr>
          <w:rFonts w:ascii="Courier New" w:hAnsi="Courier New"/>
          <w:b w:val="0"/>
          <w:i w:val="0"/>
          <w:color w:val="C00000"/>
          <w:sz w:val="18"/>
        </w:rPr>
        <w:t>DIS-GROUP-RECORD</w:t>
      </w:r>
      <w:r>
        <w:rPr>
          <w:rFonts w:ascii="Calibri" w:hAnsi="Calibri"/>
          <w:b w:val="0"/>
          <w:i w:val="0"/>
          <w:sz w:val="20"/>
        </w:rPr>
        <w:t>. Two possible outcomes besides a clean read:</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**Status </w:t>
      </w:r>
      <w:r>
        <w:rPr>
          <w:rFonts w:ascii="Courier New" w:hAnsi="Courier New"/>
          <w:b w:val="0"/>
          <w:i w:val="0"/>
          <w:color w:val="C00000"/>
          <w:sz w:val="18"/>
        </w:rPr>
        <w:t>'23'</w:t>
      </w:r>
      <w:r>
        <w:rPr>
          <w:rFonts w:ascii="Calibri" w:hAnsi="Calibri"/>
          <w:b w:val="0"/>
          <w:i w:val="0"/>
          <w:sz w:val="20"/>
        </w:rPr>
        <w:t xml:space="preserve"> — key not found.** The program logs </w:t>
      </w:r>
      <w:r>
        <w:rPr>
          <w:rFonts w:ascii="Courier New" w:hAnsi="Courier New"/>
          <w:b w:val="0"/>
          <w:i w:val="0"/>
          <w:color w:val="C00000"/>
          <w:sz w:val="18"/>
        </w:rPr>
        <w:t>'DISCLOSURE GROUP RECORD MISSING'</w:t>
      </w:r>
      <w:r>
        <w:rPr>
          <w:rFonts w:ascii="Calibri" w:hAnsi="Calibri"/>
          <w:b w:val="0"/>
          <w:i w:val="0"/>
          <w:sz w:val="20"/>
        </w:rPr>
        <w:t xml:space="preserve"> and </w:t>
      </w:r>
      <w:r>
        <w:rPr>
          <w:rFonts w:ascii="Courier New" w:hAnsi="Courier New"/>
          <w:b w:val="0"/>
          <w:i w:val="0"/>
          <w:color w:val="C00000"/>
          <w:sz w:val="18"/>
        </w:rPr>
        <w:t>'TRY WITH DEFAULT GROUP CODE'</w:t>
      </w:r>
      <w:r>
        <w:rPr>
          <w:rFonts w:ascii="Calibri" w:hAnsi="Calibri"/>
          <w:b w:val="0"/>
          <w:i w:val="0"/>
          <w:sz w:val="20"/>
        </w:rPr>
        <w:t xml:space="preserve">, then falls through to set </w:t>
      </w:r>
      <w:r>
        <w:rPr>
          <w:rFonts w:ascii="Courier New" w:hAnsi="Courier New"/>
          <w:b w:val="0"/>
          <w:i w:val="0"/>
          <w:color w:val="C00000"/>
          <w:sz w:val="18"/>
        </w:rPr>
        <w:t>FD-DIS-ACCT-GROUP-ID</w:t>
      </w:r>
      <w:r>
        <w:rPr>
          <w:rFonts w:ascii="Calibri" w:hAnsi="Calibri"/>
          <w:b w:val="0"/>
          <w:i w:val="0"/>
          <w:sz w:val="20"/>
        </w:rPr>
        <w:t xml:space="preserve"> to </w:t>
      </w:r>
      <w:r>
        <w:rPr>
          <w:rFonts w:ascii="Courier New" w:hAnsi="Courier New"/>
          <w:b w:val="0"/>
          <w:i w:val="0"/>
          <w:color w:val="C00000"/>
          <w:sz w:val="18"/>
        </w:rPr>
        <w:t>'DEFAULT'</w:t>
      </w:r>
      <w:r>
        <w:rPr>
          <w:rFonts w:ascii="Calibri" w:hAnsi="Calibri"/>
          <w:b w:val="0"/>
          <w:i w:val="0"/>
          <w:sz w:val="20"/>
        </w:rPr>
        <w:t xml:space="preserve"> and calls </w:t>
      </w:r>
      <w:r>
        <w:rPr>
          <w:rFonts w:ascii="Courier New" w:hAnsi="Courier New"/>
          <w:b w:val="0"/>
          <w:i w:val="0"/>
          <w:color w:val="C00000"/>
          <w:sz w:val="18"/>
        </w:rPr>
        <w:t>1200-A-GET-DEFAULT-INT-RATE</w:t>
      </w:r>
      <w:r>
        <w:rPr>
          <w:rFonts w:ascii="Calibri" w:hAnsi="Calibri"/>
          <w:b w:val="0"/>
          <w:i w:val="0"/>
          <w:sz w:val="20"/>
        </w:rPr>
        <w:t xml:space="preserve"> (step 13A). Status </w:t>
      </w:r>
      <w:r>
        <w:rPr>
          <w:rFonts w:ascii="Courier New" w:hAnsi="Courier New"/>
          <w:b w:val="0"/>
          <w:i w:val="0"/>
          <w:color w:val="C00000"/>
          <w:sz w:val="18"/>
        </w:rPr>
        <w:t>'23'</w:t>
      </w:r>
      <w:r>
        <w:rPr>
          <w:rFonts w:ascii="Calibri" w:hAnsi="Calibri"/>
          <w:b w:val="0"/>
          <w:i w:val="0"/>
          <w:sz w:val="20"/>
        </w:rPr>
        <w:t xml:space="preserve"> is treated as acceptable — it does not set </w:t>
      </w:r>
      <w:r>
        <w:rPr>
          <w:rFonts w:ascii="Courier New" w:hAnsi="Courier New"/>
          <w:b w:val="0"/>
          <w:i w:val="0"/>
          <w:color w:val="C00000"/>
          <w:sz w:val="18"/>
        </w:rPr>
        <w:t>APPL-RESULT</w:t>
      </w:r>
      <w:r>
        <w:rPr>
          <w:rFonts w:ascii="Calibri" w:hAnsi="Calibri"/>
          <w:b w:val="0"/>
          <w:i w:val="0"/>
          <w:sz w:val="20"/>
        </w:rPr>
        <w:t xml:space="preserve"> to </w:t>
      </w:r>
      <w:r>
        <w:rPr>
          <w:rFonts w:ascii="Courier New" w:hAnsi="Courier New"/>
          <w:b w:val="0"/>
          <w:i w:val="0"/>
          <w:color w:val="C00000"/>
          <w:sz w:val="18"/>
        </w:rPr>
        <w:t>12</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**Any other non-</w:t>
      </w:r>
      <w:r>
        <w:rPr>
          <w:rFonts w:ascii="Courier New" w:hAnsi="Courier New"/>
          <w:b w:val="0"/>
          <w:i w:val="0"/>
          <w:color w:val="C00000"/>
          <w:sz w:val="18"/>
        </w:rPr>
        <w:t>'00'</w:t>
      </w:r>
      <w:r>
        <w:rPr>
          <w:rFonts w:ascii="Calibri" w:hAnsi="Calibri"/>
          <w:b w:val="0"/>
          <w:i w:val="0"/>
          <w:sz w:val="20"/>
        </w:rPr>
        <w:t xml:space="preserve"> status.** Sets </w:t>
      </w:r>
      <w:r>
        <w:rPr>
          <w:rFonts w:ascii="Courier New" w:hAnsi="Courier New"/>
          <w:b w:val="0"/>
          <w:i w:val="0"/>
          <w:color w:val="C00000"/>
          <w:sz w:val="18"/>
        </w:rPr>
        <w:t>APPL-RESULT</w:t>
      </w:r>
      <w:r>
        <w:rPr>
          <w:rFonts w:ascii="Calibri" w:hAnsi="Calibri"/>
          <w:b w:val="0"/>
          <w:i w:val="0"/>
          <w:sz w:val="20"/>
        </w:rPr>
        <w:t xml:space="preserve"> to </w:t>
      </w:r>
      <w:r>
        <w:rPr>
          <w:rFonts w:ascii="Courier New" w:hAnsi="Courier New"/>
          <w:b w:val="0"/>
          <w:i w:val="0"/>
          <w:color w:val="C00000"/>
          <w:sz w:val="18"/>
        </w:rPr>
        <w:t>12</w:t>
      </w:r>
      <w:r>
        <w:rPr>
          <w:rFonts w:ascii="Calibri" w:hAnsi="Calibri"/>
          <w:b w:val="0"/>
          <w:i w:val="0"/>
          <w:sz w:val="20"/>
        </w:rPr>
        <w:t xml:space="preserve"> and abends after displaying </w:t>
      </w:r>
      <w:r>
        <w:rPr>
          <w:rFonts w:ascii="Courier New" w:hAnsi="Courier New"/>
          <w:b w:val="0"/>
          <w:i w:val="0"/>
          <w:color w:val="C00000"/>
          <w:sz w:val="18"/>
        </w:rPr>
        <w:t>'ERROR READING DISCLOSURE GROUP FILE'</w:t>
      </w:r>
      <w:r>
        <w:rPr>
          <w:rFonts w:ascii="Calibri" w:hAnsi="Calibri"/>
          <w:b w:val="0"/>
          <w:i w:val="0"/>
          <w:sz w:val="20"/>
        </w:rPr>
        <w:t>.</w:t>
      </w:r>
    </w:p>
    <w:p>
      <w:pPr>
        <w:spacing w:before="40" w:after="80"/>
      </w:pPr>
      <w:r>
        <w:rPr>
          <w:rFonts w:ascii="Calibri" w:hAnsi="Calibri"/>
          <w:b/>
          <w:i w:val="0"/>
          <w:sz w:val="20"/>
        </w:rPr>
        <w:t>Step 13A — Fetch the default interest rate</w:t>
      </w:r>
      <w:r>
        <w:rPr>
          <w:rFonts w:ascii="Calibri" w:hAnsi="Calibri"/>
          <w:b w:val="0"/>
          <w:i w:val="0"/>
          <w:sz w:val="20"/>
        </w:rPr>
        <w:t xml:space="preserve"> *(paragraph </w:t>
      </w:r>
      <w:r>
        <w:rPr>
          <w:rFonts w:ascii="Courier New" w:hAnsi="Courier New"/>
          <w:b w:val="0"/>
          <w:i w:val="0"/>
          <w:color w:val="C00000"/>
          <w:sz w:val="18"/>
        </w:rPr>
        <w:t>1200-A-GET-DEFAULT-INT-RATE</w:t>
      </w:r>
      <w:r>
        <w:rPr>
          <w:rFonts w:ascii="Calibri" w:hAnsi="Calibri"/>
          <w:b w:val="0"/>
          <w:i w:val="0"/>
          <w:sz w:val="20"/>
        </w:rPr>
        <w:t xml:space="preserve">, line 443).* Reads </w:t>
      </w:r>
      <w:r>
        <w:rPr>
          <w:rFonts w:ascii="Courier New" w:hAnsi="Courier New"/>
          <w:b w:val="0"/>
          <w:i w:val="0"/>
          <w:color w:val="C00000"/>
          <w:sz w:val="18"/>
        </w:rPr>
        <w:t>DISCGRP-FILE</w:t>
      </w:r>
      <w:r>
        <w:rPr>
          <w:rFonts w:ascii="Calibri" w:hAnsi="Calibri"/>
          <w:b w:val="0"/>
          <w:i w:val="0"/>
          <w:sz w:val="20"/>
        </w:rPr>
        <w:t xml:space="preserve"> again with key </w:t>
      </w:r>
      <w:r>
        <w:rPr>
          <w:rFonts w:ascii="Courier New" w:hAnsi="Courier New"/>
          <w:b w:val="0"/>
          <w:i w:val="0"/>
          <w:color w:val="C00000"/>
          <w:sz w:val="18"/>
        </w:rPr>
        <w:t>'DEFAULT'</w:t>
      </w:r>
      <w:r>
        <w:rPr>
          <w:rFonts w:ascii="Calibri" w:hAnsi="Calibri"/>
          <w:b w:val="0"/>
          <w:i w:val="0"/>
          <w:sz w:val="20"/>
        </w:rPr>
        <w:t xml:space="preserve"> + current type and category codes. If this default record is also missing or fails, abends with </w:t>
      </w:r>
      <w:r>
        <w:rPr>
          <w:rFonts w:ascii="Courier New" w:hAnsi="Courier New"/>
          <w:b w:val="0"/>
          <w:i w:val="0"/>
          <w:color w:val="C00000"/>
          <w:sz w:val="18"/>
        </w:rPr>
        <w:t>'ERROR READING DEFAULT DISCLOSURE GROUP'</w:t>
      </w:r>
      <w:r>
        <w:rPr>
          <w:rFonts w:ascii="Calibri" w:hAnsi="Calibri"/>
          <w:b w:val="0"/>
          <w:i w:val="0"/>
          <w:sz w:val="20"/>
        </w:rPr>
        <w:t xml:space="preserve">. After this paragraph returns, </w:t>
      </w:r>
      <w:r>
        <w:rPr>
          <w:rFonts w:ascii="Courier New" w:hAnsi="Courier New"/>
          <w:b w:val="0"/>
          <w:i w:val="0"/>
          <w:color w:val="C00000"/>
          <w:sz w:val="18"/>
        </w:rPr>
        <w:t>DIS-INT-RATE</w:t>
      </w:r>
      <w:r>
        <w:rPr>
          <w:rFonts w:ascii="Calibri" w:hAnsi="Calibri"/>
          <w:b w:val="0"/>
          <w:i w:val="0"/>
          <w:sz w:val="20"/>
        </w:rPr>
        <w:t xml:space="preserve"> from </w:t>
      </w:r>
      <w:r>
        <w:rPr>
          <w:rFonts w:ascii="Courier New" w:hAnsi="Courier New"/>
          <w:b w:val="0"/>
          <w:i w:val="0"/>
          <w:color w:val="C00000"/>
          <w:sz w:val="18"/>
        </w:rPr>
        <w:t>DIS-GROUP-RECORD</w:t>
      </w:r>
      <w:r>
        <w:rPr>
          <w:rFonts w:ascii="Calibri" w:hAnsi="Calibri"/>
          <w:b w:val="0"/>
          <w:i w:val="0"/>
          <w:sz w:val="20"/>
        </w:rPr>
        <w:t xml:space="preserve"> is in memory.</w:t>
      </w:r>
    </w:p>
    <w:p>
      <w:pPr>
        <w:spacing w:before="40" w:after="80"/>
      </w:pPr>
      <w:r>
        <w:rPr>
          <w:rFonts w:ascii="Calibri" w:hAnsi="Calibri"/>
          <w:b/>
          <w:i w:val="0"/>
          <w:sz w:val="20"/>
        </w:rPr>
        <w:t>Step 14 — Compute monthly interest</w:t>
      </w:r>
      <w:r>
        <w:rPr>
          <w:rFonts w:ascii="Calibri" w:hAnsi="Calibri"/>
          <w:b w:val="0"/>
          <w:i w:val="0"/>
          <w:sz w:val="20"/>
        </w:rPr>
        <w:t xml:space="preserve"> *(paragraph </w:t>
      </w:r>
      <w:r>
        <w:rPr>
          <w:rFonts w:ascii="Courier New" w:hAnsi="Courier New"/>
          <w:b w:val="0"/>
          <w:i w:val="0"/>
          <w:color w:val="C00000"/>
          <w:sz w:val="18"/>
        </w:rPr>
        <w:t>1300-COMPUTE-INTEREST</w:t>
      </w:r>
      <w:r>
        <w:rPr>
          <w:rFonts w:ascii="Calibri" w:hAnsi="Calibri"/>
          <w:b w:val="0"/>
          <w:i w:val="0"/>
          <w:sz w:val="20"/>
        </w:rPr>
        <w:t xml:space="preserve">, line 462).* If </w:t>
      </w:r>
      <w:r>
        <w:rPr>
          <w:rFonts w:ascii="Courier New" w:hAnsi="Courier New"/>
          <w:b w:val="0"/>
          <w:i w:val="0"/>
          <w:color w:val="C00000"/>
          <w:sz w:val="18"/>
        </w:rPr>
        <w:t>DIS-INT-RATE</w:t>
      </w:r>
      <w:r>
        <w:rPr>
          <w:rFonts w:ascii="Calibri" w:hAnsi="Calibri"/>
          <w:b w:val="0"/>
          <w:i w:val="0"/>
          <w:sz w:val="20"/>
        </w:rPr>
        <w:t xml:space="preserve"> is not zero, the monthly interest is computed as: </w:t>
      </w:r>
      <w:r>
        <w:rPr>
          <w:rFonts w:ascii="Courier New" w:hAnsi="Courier New"/>
          <w:b w:val="0"/>
          <w:i w:val="0"/>
          <w:color w:val="C00000"/>
          <w:sz w:val="18"/>
        </w:rPr>
        <w:t>WS-MONTHLY-INT = (TRAN-CAT-BAL × DIS-INT-RATE) / 1200</w:t>
      </w:r>
      <w:r>
        <w:rPr>
          <w:rFonts w:ascii="Calibri" w:hAnsi="Calibri"/>
          <w:b w:val="0"/>
          <w:i w:val="0"/>
          <w:sz w:val="20"/>
        </w:rPr>
        <w:t xml:space="preserve">. The divisor </w:t>
      </w:r>
      <w:r>
        <w:rPr>
          <w:rFonts w:ascii="Courier New" w:hAnsi="Courier New"/>
          <w:b w:val="0"/>
          <w:i w:val="0"/>
          <w:color w:val="C00000"/>
          <w:sz w:val="18"/>
        </w:rPr>
        <w:t>1200</w:t>
      </w:r>
      <w:r>
        <w:rPr>
          <w:rFonts w:ascii="Calibri" w:hAnsi="Calibri"/>
          <w:b w:val="0"/>
          <w:i w:val="0"/>
          <w:sz w:val="20"/>
        </w:rPr>
        <w:t xml:space="preserve"> converts an annual percentage rate to a monthly rate. </w:t>
      </w:r>
      <w:r>
        <w:rPr>
          <w:rFonts w:ascii="Courier New" w:hAnsi="Courier New"/>
          <w:b w:val="0"/>
          <w:i w:val="0"/>
          <w:color w:val="C00000"/>
          <w:sz w:val="18"/>
        </w:rPr>
        <w:t>WS-MONTHLY-INT</w:t>
      </w:r>
      <w:r>
        <w:rPr>
          <w:rFonts w:ascii="Calibri" w:hAnsi="Calibri"/>
          <w:b w:val="0"/>
          <w:i w:val="0"/>
          <w:sz w:val="20"/>
        </w:rPr>
        <w:t xml:space="preserve"> is accumulated into </w:t>
      </w:r>
      <w:r>
        <w:rPr>
          <w:rFonts w:ascii="Courier New" w:hAnsi="Courier New"/>
          <w:b w:val="0"/>
          <w:i w:val="0"/>
          <w:color w:val="C00000"/>
          <w:sz w:val="18"/>
        </w:rPr>
        <w:t>WS-TOTAL-INT</w:t>
      </w:r>
      <w:r>
        <w:rPr>
          <w:rFonts w:ascii="Calibri" w:hAnsi="Calibri"/>
          <w:b w:val="0"/>
          <w:i w:val="0"/>
          <w:sz w:val="20"/>
        </w:rPr>
        <w:t xml:space="preserve">. Then paragraph </w:t>
      </w:r>
      <w:r>
        <w:rPr>
          <w:rFonts w:ascii="Courier New" w:hAnsi="Courier New"/>
          <w:b w:val="0"/>
          <w:i w:val="0"/>
          <w:color w:val="C00000"/>
          <w:sz w:val="18"/>
        </w:rPr>
        <w:t>1300-B-WRITE-TX</w:t>
      </w:r>
      <w:r>
        <w:rPr>
          <w:rFonts w:ascii="Calibri" w:hAnsi="Calibri"/>
          <w:b w:val="0"/>
          <w:i w:val="0"/>
          <w:sz w:val="20"/>
        </w:rPr>
        <w:t xml:space="preserve"> (step 15) is called to write the transaction record.</w:t>
      </w:r>
    </w:p>
    <w:p>
      <w:pPr>
        <w:spacing w:before="40" w:after="80"/>
      </w:pPr>
      <w:r>
        <w:rPr>
          <w:rFonts w:ascii="Calibri" w:hAnsi="Calibri"/>
          <w:b/>
          <w:i w:val="0"/>
          <w:sz w:val="20"/>
        </w:rPr>
        <w:t>Step 15 — Write the interest transaction record</w:t>
      </w:r>
      <w:r>
        <w:rPr>
          <w:rFonts w:ascii="Calibri" w:hAnsi="Calibri"/>
          <w:b w:val="0"/>
          <w:i w:val="0"/>
          <w:sz w:val="20"/>
        </w:rPr>
        <w:t xml:space="preserve"> *(paragraph </w:t>
      </w:r>
      <w:r>
        <w:rPr>
          <w:rFonts w:ascii="Courier New" w:hAnsi="Courier New"/>
          <w:b w:val="0"/>
          <w:i w:val="0"/>
          <w:color w:val="C00000"/>
          <w:sz w:val="18"/>
        </w:rPr>
        <w:t>1300-B-WRITE-TX</w:t>
      </w:r>
      <w:r>
        <w:rPr>
          <w:rFonts w:ascii="Calibri" w:hAnsi="Calibri"/>
          <w:b w:val="0"/>
          <w:i w:val="0"/>
          <w:sz w:val="20"/>
        </w:rPr>
        <w:t xml:space="preserve">, line 473).* Assembles </w:t>
      </w:r>
      <w:r>
        <w:rPr>
          <w:rFonts w:ascii="Courier New" w:hAnsi="Courier New"/>
          <w:b w:val="0"/>
          <w:i w:val="0"/>
          <w:color w:val="C00000"/>
          <w:sz w:val="18"/>
        </w:rPr>
        <w:t>TRAN-RECORD</w:t>
      </w:r>
      <w:r>
        <w:rPr>
          <w:rFonts w:ascii="Calibri" w:hAnsi="Calibri"/>
          <w:b w:val="0"/>
          <w:i w:val="0"/>
          <w:sz w:val="20"/>
        </w:rPr>
        <w:t xml:space="preserve"> and writes it to </w:t>
      </w:r>
      <w:r>
        <w:rPr>
          <w:rFonts w:ascii="Courier New" w:hAnsi="Courier New"/>
          <w:b w:val="0"/>
          <w:i w:val="0"/>
          <w:color w:val="C00000"/>
          <w:sz w:val="18"/>
        </w:rPr>
        <w:t>TRANSACT-FILE</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WS-TRANID-SUFFIX</w:t>
      </w:r>
      <w:r>
        <w:rPr>
          <w:rFonts w:ascii="Calibri" w:hAnsi="Calibri"/>
          <w:b w:val="0"/>
          <w:i w:val="0"/>
          <w:sz w:val="20"/>
        </w:rPr>
        <w:t xml:space="preserve"> is incremented by 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TRAN-ID</w:t>
      </w:r>
      <w:r>
        <w:rPr>
          <w:rFonts w:ascii="Calibri" w:hAnsi="Calibri"/>
          <w:b w:val="0"/>
          <w:i w:val="0"/>
          <w:sz w:val="20"/>
        </w:rPr>
        <w:t xml:space="preserve"> is built by concatenating </w:t>
      </w:r>
      <w:r>
        <w:rPr>
          <w:rFonts w:ascii="Courier New" w:hAnsi="Courier New"/>
          <w:b w:val="0"/>
          <w:i w:val="0"/>
          <w:color w:val="C00000"/>
          <w:sz w:val="18"/>
        </w:rPr>
        <w:t>PARM-DATE</w:t>
      </w:r>
      <w:r>
        <w:rPr>
          <w:rFonts w:ascii="Calibri" w:hAnsi="Calibri"/>
          <w:b w:val="0"/>
          <w:i w:val="0"/>
          <w:sz w:val="20"/>
        </w:rPr>
        <w:t xml:space="preserve"> (the run date from the LINKAGE SECTION) with </w:t>
      </w:r>
      <w:r>
        <w:rPr>
          <w:rFonts w:ascii="Courier New" w:hAnsi="Courier New"/>
          <w:b w:val="0"/>
          <w:i w:val="0"/>
          <w:color w:val="C00000"/>
          <w:sz w:val="18"/>
        </w:rPr>
        <w:t>WS-TRANID-SUFFIX</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TRAN-TYPE-CD</w:t>
      </w:r>
      <w:r>
        <w:rPr>
          <w:rFonts w:ascii="Calibri" w:hAnsi="Calibri"/>
          <w:b w:val="0"/>
          <w:i w:val="0"/>
          <w:sz w:val="20"/>
        </w:rPr>
        <w:t xml:space="preserve"> is set to </w:t>
      </w:r>
      <w:r>
        <w:rPr>
          <w:rFonts w:ascii="Courier New" w:hAnsi="Courier New"/>
          <w:b w:val="0"/>
          <w:i w:val="0"/>
          <w:color w:val="C00000"/>
          <w:sz w:val="18"/>
        </w:rPr>
        <w:t>'01'</w:t>
      </w:r>
      <w:r>
        <w:rPr>
          <w:rFonts w:ascii="Calibri" w:hAnsi="Calibri"/>
          <w:b w:val="0"/>
          <w:i w:val="0"/>
          <w:sz w:val="20"/>
        </w:rPr>
        <w:t xml:space="preserve"> (system transaction type).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TRAN-CAT-CD</w:t>
      </w:r>
      <w:r>
        <w:rPr>
          <w:rFonts w:ascii="Calibri" w:hAnsi="Calibri"/>
          <w:b w:val="0"/>
          <w:i w:val="0"/>
          <w:sz w:val="20"/>
        </w:rPr>
        <w:t xml:space="preserve"> is set to </w:t>
      </w:r>
      <w:r>
        <w:rPr>
          <w:rFonts w:ascii="Courier New" w:hAnsi="Courier New"/>
          <w:b w:val="0"/>
          <w:i w:val="0"/>
          <w:color w:val="C00000"/>
          <w:sz w:val="18"/>
        </w:rPr>
        <w:t>'05'</w:t>
      </w:r>
      <w:r>
        <w:rPr>
          <w:rFonts w:ascii="Calibri" w:hAnsi="Calibri"/>
          <w:b w:val="0"/>
          <w:i w:val="0"/>
          <w:sz w:val="20"/>
        </w:rPr>
        <w:t xml:space="preserve"> (interest category).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TRAN-SOURCE</w:t>
      </w:r>
      <w:r>
        <w:rPr>
          <w:rFonts w:ascii="Calibri" w:hAnsi="Calibri"/>
          <w:b w:val="0"/>
          <w:i w:val="0"/>
          <w:sz w:val="20"/>
        </w:rPr>
        <w:t xml:space="preserve"> is set to </w:t>
      </w:r>
      <w:r>
        <w:rPr>
          <w:rFonts w:ascii="Courier New" w:hAnsi="Courier New"/>
          <w:b w:val="0"/>
          <w:i w:val="0"/>
          <w:color w:val="C00000"/>
          <w:sz w:val="18"/>
        </w:rPr>
        <w:t>'System'</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TRAN-DESC</w:t>
      </w:r>
      <w:r>
        <w:rPr>
          <w:rFonts w:ascii="Calibri" w:hAnsi="Calibri"/>
          <w:b w:val="0"/>
          <w:i w:val="0"/>
          <w:sz w:val="20"/>
        </w:rPr>
        <w:t xml:space="preserve"> is built as </w:t>
      </w:r>
      <w:r>
        <w:rPr>
          <w:rFonts w:ascii="Courier New" w:hAnsi="Courier New"/>
          <w:b w:val="0"/>
          <w:i w:val="0"/>
          <w:color w:val="C00000"/>
          <w:sz w:val="18"/>
        </w:rPr>
        <w:t>'Int. for a/c '</w:t>
      </w:r>
      <w:r>
        <w:rPr>
          <w:rFonts w:ascii="Calibri" w:hAnsi="Calibri"/>
          <w:b w:val="0"/>
          <w:i w:val="0"/>
          <w:sz w:val="20"/>
        </w:rPr>
        <w:t xml:space="preserve"> concatenated with </w:t>
      </w:r>
      <w:r>
        <w:rPr>
          <w:rFonts w:ascii="Courier New" w:hAnsi="Courier New"/>
          <w:b w:val="0"/>
          <w:i w:val="0"/>
          <w:color w:val="C00000"/>
          <w:sz w:val="18"/>
        </w:rPr>
        <w:t>ACCT-ID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TRAN-AMT</w:t>
      </w:r>
      <w:r>
        <w:rPr>
          <w:rFonts w:ascii="Calibri" w:hAnsi="Calibri"/>
          <w:b w:val="0"/>
          <w:i w:val="0"/>
          <w:sz w:val="20"/>
        </w:rPr>
        <w:t xml:space="preserve"> is set to </w:t>
      </w:r>
      <w:r>
        <w:rPr>
          <w:rFonts w:ascii="Courier New" w:hAnsi="Courier New"/>
          <w:b w:val="0"/>
          <w:i w:val="0"/>
          <w:color w:val="C00000"/>
          <w:sz w:val="18"/>
        </w:rPr>
        <w:t>WS-MONTHLY-INT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TRAN-MERCHANT-ID</w:t>
      </w:r>
      <w:r>
        <w:rPr>
          <w:rFonts w:ascii="Calibri" w:hAnsi="Calibri"/>
          <w:b w:val="0"/>
          <w:i w:val="0"/>
          <w:sz w:val="20"/>
        </w:rPr>
        <w:t xml:space="preserve"> is set to </w:t>
      </w:r>
      <w:r>
        <w:rPr>
          <w:rFonts w:ascii="Courier New" w:hAnsi="Courier New"/>
          <w:b w:val="0"/>
          <w:i w:val="0"/>
          <w:color w:val="C00000"/>
          <w:sz w:val="18"/>
        </w:rPr>
        <w:t>0</w:t>
      </w:r>
      <w:r>
        <w:rPr>
          <w:rFonts w:ascii="Calibri" w:hAnsi="Calibri"/>
          <w:b w:val="0"/>
          <w:i w:val="0"/>
          <w:sz w:val="20"/>
        </w:rPr>
        <w:t xml:space="preserve">, </w:t>
      </w:r>
      <w:r>
        <w:rPr>
          <w:rFonts w:ascii="Courier New" w:hAnsi="Courier New"/>
          <w:b w:val="0"/>
          <w:i w:val="0"/>
          <w:color w:val="C00000"/>
          <w:sz w:val="18"/>
        </w:rPr>
        <w:t>TRAN-MERCHANT-NAME</w:t>
      </w:r>
      <w:r>
        <w:rPr>
          <w:rFonts w:ascii="Calibri" w:hAnsi="Calibri"/>
          <w:b w:val="0"/>
          <w:i w:val="0"/>
          <w:sz w:val="20"/>
        </w:rPr>
        <w:t xml:space="preserve">, </w:t>
      </w:r>
      <w:r>
        <w:rPr>
          <w:rFonts w:ascii="Courier New" w:hAnsi="Courier New"/>
          <w:b w:val="0"/>
          <w:i w:val="0"/>
          <w:color w:val="C00000"/>
          <w:sz w:val="18"/>
        </w:rPr>
        <w:t>TRAN-MERCHANT-CITY</w:t>
      </w:r>
      <w:r>
        <w:rPr>
          <w:rFonts w:ascii="Calibri" w:hAnsi="Calibri"/>
          <w:b w:val="0"/>
          <w:i w:val="0"/>
          <w:sz w:val="20"/>
        </w:rPr>
        <w:t xml:space="preserve">, and </w:t>
      </w:r>
      <w:r>
        <w:rPr>
          <w:rFonts w:ascii="Courier New" w:hAnsi="Courier New"/>
          <w:b w:val="0"/>
          <w:i w:val="0"/>
          <w:color w:val="C00000"/>
          <w:sz w:val="18"/>
        </w:rPr>
        <w:t>TRAN-MERCHANT-ZIP</w:t>
      </w:r>
      <w:r>
        <w:rPr>
          <w:rFonts w:ascii="Calibri" w:hAnsi="Calibri"/>
          <w:b w:val="0"/>
          <w:i w:val="0"/>
          <w:sz w:val="20"/>
        </w:rPr>
        <w:t xml:space="preserve"> are set to spaces.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TRAN-CARD-NUM</w:t>
      </w:r>
      <w:r>
        <w:rPr>
          <w:rFonts w:ascii="Calibri" w:hAnsi="Calibri"/>
          <w:b w:val="0"/>
          <w:i w:val="0"/>
          <w:sz w:val="20"/>
        </w:rPr>
        <w:t xml:space="preserve"> is set to </w:t>
      </w:r>
      <w:r>
        <w:rPr>
          <w:rFonts w:ascii="Courier New" w:hAnsi="Courier New"/>
          <w:b w:val="0"/>
          <w:i w:val="0"/>
          <w:color w:val="C00000"/>
          <w:sz w:val="18"/>
        </w:rPr>
        <w:t>XREF-CARD-NUM</w:t>
      </w:r>
      <w:r>
        <w:rPr>
          <w:rFonts w:ascii="Calibri" w:hAnsi="Calibri"/>
          <w:b w:val="0"/>
          <w:i w:val="0"/>
          <w:sz w:val="20"/>
        </w:rPr>
        <w:t xml:space="preserve"> (from the cross-reference read in step 12).</w:t>
      </w:r>
    </w:p>
    <w:p>
      <w:pPr>
        <w:spacing w:before="20" w:after="20"/>
        <w:ind w:left="283" w:hanging="227"/>
      </w:pPr>
      <w:r>
        <w:rPr>
          <w:rFonts w:ascii="Calibri" w:hAnsi="Calibri"/>
          <w:color w:val="2E74B5"/>
          <w:sz w:val="20"/>
        </w:rPr>
        <w:t xml:space="preserve">• </w:t>
      </w:r>
      <w:r>
        <w:rPr>
          <w:rFonts w:ascii="Calibri" w:hAnsi="Calibri"/>
          <w:b w:val="0"/>
          <w:i w:val="0"/>
          <w:sz w:val="20"/>
        </w:rPr>
        <w:t xml:space="preserve">A DB2-format timestamp is generated by calling paragraph </w:t>
      </w:r>
      <w:r>
        <w:rPr>
          <w:rFonts w:ascii="Courier New" w:hAnsi="Courier New"/>
          <w:b w:val="0"/>
          <w:i w:val="0"/>
          <w:color w:val="C00000"/>
          <w:sz w:val="18"/>
        </w:rPr>
        <w:t>Z-GET-DB2-FORMAT-TIMESTAMP</w:t>
      </w:r>
      <w:r>
        <w:rPr>
          <w:rFonts w:ascii="Calibri" w:hAnsi="Calibri"/>
          <w:b w:val="0"/>
          <w:i w:val="0"/>
          <w:sz w:val="20"/>
        </w:rPr>
        <w:t xml:space="preserve"> and stored in both </w:t>
      </w:r>
      <w:r>
        <w:rPr>
          <w:rFonts w:ascii="Courier New" w:hAnsi="Courier New"/>
          <w:b w:val="0"/>
          <w:i w:val="0"/>
          <w:color w:val="C00000"/>
          <w:sz w:val="18"/>
        </w:rPr>
        <w:t>TRAN-ORIG-TS</w:t>
      </w:r>
      <w:r>
        <w:rPr>
          <w:rFonts w:ascii="Calibri" w:hAnsi="Calibri"/>
          <w:b w:val="0"/>
          <w:i w:val="0"/>
          <w:sz w:val="20"/>
        </w:rPr>
        <w:t xml:space="preserve"> and </w:t>
      </w:r>
      <w:r>
        <w:rPr>
          <w:rFonts w:ascii="Courier New" w:hAnsi="Courier New"/>
          <w:b w:val="0"/>
          <w:i w:val="0"/>
          <w:color w:val="C00000"/>
          <w:sz w:val="18"/>
        </w:rPr>
        <w:t>TRAN-PROC-TS</w:t>
      </w:r>
      <w:r>
        <w:rPr>
          <w:rFonts w:ascii="Calibri" w:hAnsi="Calibri"/>
          <w:b w:val="0"/>
          <w:i w:val="0"/>
          <w:sz w:val="20"/>
        </w:rPr>
        <w:t>.</w:t>
      </w:r>
    </w:p>
    <w:p>
      <w:pPr>
        <w:spacing w:before="40" w:after="80"/>
      </w:pPr>
      <w:r>
        <w:rPr>
          <w:rFonts w:ascii="Calibri" w:hAnsi="Calibri"/>
          <w:b w:val="0"/>
          <w:i w:val="0"/>
          <w:sz w:val="20"/>
        </w:rPr>
        <w:t xml:space="preserve">The assembled record is written to </w:t>
      </w:r>
      <w:r>
        <w:rPr>
          <w:rFonts w:ascii="Courier New" w:hAnsi="Courier New"/>
          <w:b w:val="0"/>
          <w:i w:val="0"/>
          <w:color w:val="C00000"/>
          <w:sz w:val="18"/>
        </w:rPr>
        <w:t>TRANSACT-FILE</w:t>
      </w:r>
      <w:r>
        <w:rPr>
          <w:rFonts w:ascii="Calibri" w:hAnsi="Calibri"/>
          <w:b w:val="0"/>
          <w:i w:val="0"/>
          <w:sz w:val="20"/>
        </w:rPr>
        <w:t xml:space="preserve">. If the write fails, the program displays </w:t>
      </w:r>
      <w:r>
        <w:rPr>
          <w:rFonts w:ascii="Courier New" w:hAnsi="Courier New"/>
          <w:b w:val="0"/>
          <w:i w:val="0"/>
          <w:color w:val="C00000"/>
          <w:sz w:val="18"/>
        </w:rPr>
        <w:t>'ERROR WRITING TRANSACTION RECORD'</w:t>
      </w:r>
      <w:r>
        <w:rPr>
          <w:rFonts w:ascii="Calibri" w:hAnsi="Calibri"/>
          <w:b w:val="0"/>
          <w:i w:val="0"/>
          <w:sz w:val="20"/>
        </w:rPr>
        <w:t xml:space="preserve"> and abends.</w:t>
      </w:r>
    </w:p>
    <w:p>
      <w:pPr>
        <w:spacing w:before="40" w:after="80"/>
      </w:pPr>
      <w:r>
        <w:rPr>
          <w:rFonts w:ascii="Calibri" w:hAnsi="Calibri"/>
          <w:b/>
          <w:i w:val="0"/>
          <w:sz w:val="20"/>
        </w:rPr>
        <w:t>Step 16 — Compute fees</w:t>
      </w:r>
      <w:r>
        <w:rPr>
          <w:rFonts w:ascii="Calibri" w:hAnsi="Calibri"/>
          <w:b w:val="0"/>
          <w:i w:val="0"/>
          <w:sz w:val="20"/>
        </w:rPr>
        <w:t xml:space="preserve"> *(paragraph </w:t>
      </w:r>
      <w:r>
        <w:rPr>
          <w:rFonts w:ascii="Courier New" w:hAnsi="Courier New"/>
          <w:b w:val="0"/>
          <w:i w:val="0"/>
          <w:color w:val="C00000"/>
          <w:sz w:val="18"/>
        </w:rPr>
        <w:t>1400-COMPUTE-FEES</w:t>
      </w:r>
      <w:r>
        <w:rPr>
          <w:rFonts w:ascii="Calibri" w:hAnsi="Calibri"/>
          <w:b w:val="0"/>
          <w:i w:val="0"/>
          <w:sz w:val="20"/>
        </w:rPr>
        <w:t xml:space="preserve">, line 518).* This paragraph exists in the source but contains only an </w:t>
      </w:r>
      <w:r>
        <w:rPr>
          <w:rFonts w:ascii="Courier New" w:hAnsi="Courier New"/>
          <w:b w:val="0"/>
          <w:i w:val="0"/>
          <w:color w:val="C00000"/>
          <w:sz w:val="18"/>
        </w:rPr>
        <w:t>EXIT</w:t>
      </w:r>
      <w:r>
        <w:rPr>
          <w:rFonts w:ascii="Calibri" w:hAnsi="Calibri"/>
          <w:b w:val="0"/>
          <w:i w:val="0"/>
          <w:sz w:val="20"/>
        </w:rPr>
        <w:t xml:space="preserve"> statement — it is a stub marked with the comment </w:t>
      </w:r>
      <w:r>
        <w:rPr>
          <w:rFonts w:ascii="Courier New" w:hAnsi="Courier New"/>
          <w:b w:val="0"/>
          <w:i w:val="0"/>
          <w:color w:val="C00000"/>
          <w:sz w:val="18"/>
        </w:rPr>
        <w:t>'* To be implemented'</w:t>
      </w:r>
      <w:r>
        <w:rPr>
          <w:rFonts w:ascii="Calibri" w:hAnsi="Calibri"/>
          <w:b w:val="0"/>
          <w:i w:val="0"/>
          <w:sz w:val="20"/>
        </w:rPr>
        <w:t>. No fees are ever computed (see Migration Note 4).</w:t>
      </w:r>
    </w:p>
    <w:p>
      <w:pPr>
        <w:spacing w:before="240" w:after="80"/>
      </w:pPr>
      <w:r>
        <w:rPr>
          <w:rFonts w:ascii="Calibri" w:hAnsi="Calibri"/>
          <w:b/>
          <w:color w:val="2E74B5"/>
          <w:sz w:val="24"/>
        </w:rPr>
        <w:t>2.3 Shutdown</w:t>
      </w:r>
    </w:p>
    <w:p>
      <w:pPr>
        <w:spacing w:before="40" w:after="80"/>
      </w:pPr>
      <w:r>
        <w:rPr>
          <w:rFonts w:ascii="Calibri" w:hAnsi="Calibri"/>
          <w:b/>
          <w:i w:val="0"/>
          <w:sz w:val="20"/>
        </w:rPr>
        <w:t>Step 17 — Close all five files in sequence</w:t>
      </w:r>
      <w:r>
        <w:rPr>
          <w:rFonts w:ascii="Calibri" w:hAnsi="Calibri"/>
          <w:b w:val="0"/>
          <w:i w:val="0"/>
          <w:sz w:val="20"/>
        </w:rPr>
        <w:t xml:space="preserve"> *(paragraphs </w:t>
      </w:r>
      <w:r>
        <w:rPr>
          <w:rFonts w:ascii="Courier New" w:hAnsi="Courier New"/>
          <w:b w:val="0"/>
          <w:i w:val="0"/>
          <w:color w:val="C00000"/>
          <w:sz w:val="18"/>
        </w:rPr>
        <w:t>9000-TCATBALF-CLOSE</w:t>
      </w:r>
      <w:r>
        <w:rPr>
          <w:rFonts w:ascii="Calibri" w:hAnsi="Calibri"/>
          <w:b w:val="0"/>
          <w:i w:val="0"/>
          <w:sz w:val="20"/>
        </w:rPr>
        <w:t xml:space="preserve"> through </w:t>
      </w:r>
      <w:r>
        <w:rPr>
          <w:rFonts w:ascii="Courier New" w:hAnsi="Courier New"/>
          <w:b w:val="0"/>
          <w:i w:val="0"/>
          <w:color w:val="C00000"/>
          <w:sz w:val="18"/>
        </w:rPr>
        <w:t>9400-TRANFILE-CLOSE</w:t>
      </w:r>
      <w:r>
        <w:rPr>
          <w:rFonts w:ascii="Calibri" w:hAnsi="Calibri"/>
          <w:b w:val="0"/>
          <w:i w:val="0"/>
          <w:sz w:val="20"/>
        </w:rPr>
        <w:t xml:space="preserve">, lines 522–611).* Each close uses the </w:t>
      </w:r>
      <w:r>
        <w:rPr>
          <w:rFonts w:ascii="Courier New" w:hAnsi="Courier New"/>
          <w:b w:val="0"/>
          <w:i w:val="0"/>
          <w:color w:val="C00000"/>
          <w:sz w:val="18"/>
        </w:rPr>
        <w:t>MOVE 8</w:t>
      </w:r>
      <w:r>
        <w:rPr>
          <w:rFonts w:ascii="Calibri" w:hAnsi="Calibri"/>
          <w:b w:val="0"/>
          <w:i w:val="0"/>
          <w:sz w:val="20"/>
        </w:rPr>
        <w:t xml:space="preserve"> / </w:t>
      </w:r>
      <w:r>
        <w:rPr>
          <w:rFonts w:ascii="Courier New" w:hAnsi="Courier New"/>
          <w:b w:val="0"/>
          <w:i w:val="0"/>
          <w:color w:val="C00000"/>
          <w:sz w:val="18"/>
        </w:rPr>
        <w:t>MOVE 0</w:t>
      </w:r>
      <w:r>
        <w:rPr>
          <w:rFonts w:ascii="Calibri" w:hAnsi="Calibri"/>
          <w:b w:val="0"/>
          <w:i w:val="0"/>
          <w:sz w:val="20"/>
        </w:rPr>
        <w:t xml:space="preserve"> / </w:t>
      </w:r>
      <w:r>
        <w:rPr>
          <w:rFonts w:ascii="Courier New" w:hAnsi="Courier New"/>
          <w:b w:val="0"/>
          <w:i w:val="0"/>
          <w:color w:val="C00000"/>
          <w:sz w:val="18"/>
        </w:rPr>
        <w:t>MOVE 12</w:t>
      </w:r>
      <w:r>
        <w:rPr>
          <w:rFonts w:ascii="Calibri" w:hAnsi="Calibri"/>
          <w:b w:val="0"/>
          <w:i w:val="0"/>
          <w:sz w:val="20"/>
        </w:rPr>
        <w:t xml:space="preserve"> pattern. Failure messages are: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Paragraph</w:t>
            </w:r>
          </w:p>
        </w:tc>
        <w:tc>
          <w:tcPr>
            <w:tcW w:type="dxa" w:w="3135"/>
            <w:shd w:val="clear" w:color="auto" w:fill="2E74B5"/>
          </w:tcPr>
          <w:p>
            <w:pPr>
              <w:spacing w:before="40" w:after="40"/>
            </w:pPr>
            <w:r>
              <w:rPr>
                <w:b/>
                <w:color w:val="FFFFFF"/>
              </w:rPr>
            </w:r>
            <w:r>
              <w:rPr>
                <w:rFonts w:ascii="Calibri" w:hAnsi="Calibri"/>
                <w:b/>
                <w:i w:val="0"/>
                <w:color w:val="FFFFFF"/>
                <w:sz w:val="18"/>
              </w:rPr>
              <w:t>Line</w:t>
            </w:r>
          </w:p>
        </w:tc>
        <w:tc>
          <w:tcPr>
            <w:tcW w:type="dxa" w:w="3135"/>
            <w:shd w:val="clear" w:color="auto" w:fill="2E74B5"/>
          </w:tcPr>
          <w:p>
            <w:pPr>
              <w:spacing w:before="40" w:after="40"/>
            </w:pPr>
            <w:r>
              <w:rPr>
                <w:b/>
                <w:color w:val="FFFFFF"/>
              </w:rPr>
            </w:r>
            <w:r>
              <w:rPr>
                <w:rFonts w:ascii="Calibri" w:hAnsi="Calibri"/>
                <w:b/>
                <w:i w:val="0"/>
                <w:color w:val="FFFFFF"/>
                <w:sz w:val="18"/>
              </w:rPr>
              <w:t>Error message</w:t>
            </w:r>
          </w:p>
        </w:tc>
      </w:tr>
      <w:tr>
        <w:tc>
          <w:tcPr>
            <w:tcW w:type="dxa" w:w="3135"/>
          </w:tcPr>
          <w:p>
            <w:pPr>
              <w:spacing w:before="40" w:after="40"/>
            </w:pPr>
            <w:r/>
            <w:r>
              <w:rPr>
                <w:rFonts w:ascii="Courier New" w:hAnsi="Courier New"/>
                <w:b w:val="0"/>
                <w:i w:val="0"/>
                <w:color w:val="C00000"/>
                <w:sz w:val="18"/>
              </w:rPr>
              <w:t>9000-TCATBALF-CLOSE</w:t>
            </w:r>
          </w:p>
        </w:tc>
        <w:tc>
          <w:tcPr>
            <w:tcW w:type="dxa" w:w="3135"/>
          </w:tcPr>
          <w:p>
            <w:pPr>
              <w:spacing w:before="40" w:after="40"/>
            </w:pPr>
            <w:r/>
            <w:r>
              <w:rPr>
                <w:rFonts w:ascii="Calibri" w:hAnsi="Calibri"/>
                <w:b w:val="0"/>
                <w:i w:val="0"/>
                <w:sz w:val="18"/>
              </w:rPr>
              <w:t>522</w:t>
            </w:r>
          </w:p>
        </w:tc>
        <w:tc>
          <w:tcPr>
            <w:tcW w:type="dxa" w:w="3135"/>
          </w:tcPr>
          <w:p>
            <w:pPr>
              <w:spacing w:before="40" w:after="40"/>
            </w:pPr>
            <w:r/>
            <w:r>
              <w:rPr>
                <w:rFonts w:ascii="Courier New" w:hAnsi="Courier New"/>
                <w:b w:val="0"/>
                <w:i w:val="0"/>
                <w:color w:val="C00000"/>
                <w:sz w:val="18"/>
              </w:rPr>
              <w:t>'ERROR CLOSING TRANSACTION BALANCE FILE'</w:t>
            </w:r>
          </w:p>
        </w:tc>
      </w:tr>
      <w:tr>
        <w:tc>
          <w:tcPr>
            <w:tcW w:type="dxa" w:w="3135"/>
            <w:shd w:val="clear" w:color="auto" w:fill="D6E4F0"/>
          </w:tcPr>
          <w:p>
            <w:pPr>
              <w:spacing w:before="40" w:after="40"/>
            </w:pPr>
            <w:r/>
            <w:r>
              <w:rPr>
                <w:rFonts w:ascii="Courier New" w:hAnsi="Courier New"/>
                <w:b w:val="0"/>
                <w:i w:val="0"/>
                <w:color w:val="C00000"/>
                <w:sz w:val="18"/>
              </w:rPr>
              <w:t>9100-XREFFILE-CLOSE</w:t>
            </w:r>
          </w:p>
        </w:tc>
        <w:tc>
          <w:tcPr>
            <w:tcW w:type="dxa" w:w="3135"/>
            <w:shd w:val="clear" w:color="auto" w:fill="D6E4F0"/>
          </w:tcPr>
          <w:p>
            <w:pPr>
              <w:spacing w:before="40" w:after="40"/>
            </w:pPr>
            <w:r/>
            <w:r>
              <w:rPr>
                <w:rFonts w:ascii="Calibri" w:hAnsi="Calibri"/>
                <w:b w:val="0"/>
                <w:i w:val="0"/>
                <w:sz w:val="18"/>
              </w:rPr>
              <w:t>541</w:t>
            </w:r>
          </w:p>
        </w:tc>
        <w:tc>
          <w:tcPr>
            <w:tcW w:type="dxa" w:w="3135"/>
            <w:shd w:val="clear" w:color="auto" w:fill="D6E4F0"/>
          </w:tcPr>
          <w:p>
            <w:pPr>
              <w:spacing w:before="40" w:after="40"/>
            </w:pPr>
            <w:r/>
            <w:r>
              <w:rPr>
                <w:rFonts w:ascii="Courier New" w:hAnsi="Courier New"/>
                <w:b w:val="0"/>
                <w:i w:val="0"/>
                <w:color w:val="C00000"/>
                <w:sz w:val="18"/>
              </w:rPr>
              <w:t>'ERROR CLOSING CROSS REF FILE'</w:t>
            </w:r>
          </w:p>
        </w:tc>
      </w:tr>
      <w:tr>
        <w:tc>
          <w:tcPr>
            <w:tcW w:type="dxa" w:w="3135"/>
          </w:tcPr>
          <w:p>
            <w:pPr>
              <w:spacing w:before="40" w:after="40"/>
            </w:pPr>
            <w:r/>
            <w:r>
              <w:rPr>
                <w:rFonts w:ascii="Courier New" w:hAnsi="Courier New"/>
                <w:b w:val="0"/>
                <w:i w:val="0"/>
                <w:color w:val="C00000"/>
                <w:sz w:val="18"/>
              </w:rPr>
              <w:t>9200-DISCGRP-CLOSE</w:t>
            </w:r>
          </w:p>
        </w:tc>
        <w:tc>
          <w:tcPr>
            <w:tcW w:type="dxa" w:w="3135"/>
          </w:tcPr>
          <w:p>
            <w:pPr>
              <w:spacing w:before="40" w:after="40"/>
            </w:pPr>
            <w:r/>
            <w:r>
              <w:rPr>
                <w:rFonts w:ascii="Calibri" w:hAnsi="Calibri"/>
                <w:b w:val="0"/>
                <w:i w:val="0"/>
                <w:sz w:val="18"/>
              </w:rPr>
              <w:t>559</w:t>
            </w:r>
          </w:p>
        </w:tc>
        <w:tc>
          <w:tcPr>
            <w:tcW w:type="dxa" w:w="3135"/>
          </w:tcPr>
          <w:p>
            <w:pPr>
              <w:spacing w:before="40" w:after="40"/>
            </w:pPr>
            <w:r/>
            <w:r>
              <w:rPr>
                <w:rFonts w:ascii="Courier New" w:hAnsi="Courier New"/>
                <w:b w:val="0"/>
                <w:i w:val="0"/>
                <w:color w:val="C00000"/>
                <w:sz w:val="18"/>
              </w:rPr>
              <w:t>'ERROR CLOSING DISCLOSURE GROUP FILE'</w:t>
            </w:r>
          </w:p>
        </w:tc>
      </w:tr>
      <w:tr>
        <w:tc>
          <w:tcPr>
            <w:tcW w:type="dxa" w:w="3135"/>
            <w:shd w:val="clear" w:color="auto" w:fill="D6E4F0"/>
          </w:tcPr>
          <w:p>
            <w:pPr>
              <w:spacing w:before="40" w:after="40"/>
            </w:pPr>
            <w:r/>
            <w:r>
              <w:rPr>
                <w:rFonts w:ascii="Courier New" w:hAnsi="Courier New"/>
                <w:b w:val="0"/>
                <w:i w:val="0"/>
                <w:color w:val="C00000"/>
                <w:sz w:val="18"/>
              </w:rPr>
              <w:t>9300-ACCTFILE-CLOSE</w:t>
            </w:r>
          </w:p>
        </w:tc>
        <w:tc>
          <w:tcPr>
            <w:tcW w:type="dxa" w:w="3135"/>
            <w:shd w:val="clear" w:color="auto" w:fill="D6E4F0"/>
          </w:tcPr>
          <w:p>
            <w:pPr>
              <w:spacing w:before="40" w:after="40"/>
            </w:pPr>
            <w:r/>
            <w:r>
              <w:rPr>
                <w:rFonts w:ascii="Calibri" w:hAnsi="Calibri"/>
                <w:b w:val="0"/>
                <w:i w:val="0"/>
                <w:sz w:val="18"/>
              </w:rPr>
              <w:t>577</w:t>
            </w:r>
          </w:p>
        </w:tc>
        <w:tc>
          <w:tcPr>
            <w:tcW w:type="dxa" w:w="3135"/>
            <w:shd w:val="clear" w:color="auto" w:fill="D6E4F0"/>
          </w:tcPr>
          <w:p>
            <w:pPr>
              <w:spacing w:before="40" w:after="40"/>
            </w:pPr>
            <w:r/>
            <w:r>
              <w:rPr>
                <w:rFonts w:ascii="Courier New" w:hAnsi="Courier New"/>
                <w:b w:val="0"/>
                <w:i w:val="0"/>
                <w:color w:val="C00000"/>
                <w:sz w:val="18"/>
              </w:rPr>
              <w:t>'ERROR CLOSING ACCOUNT FILE'</w:t>
            </w:r>
          </w:p>
        </w:tc>
      </w:tr>
      <w:tr>
        <w:tc>
          <w:tcPr>
            <w:tcW w:type="dxa" w:w="3135"/>
          </w:tcPr>
          <w:p>
            <w:pPr>
              <w:spacing w:before="40" w:after="40"/>
            </w:pPr>
            <w:r/>
            <w:r>
              <w:rPr>
                <w:rFonts w:ascii="Courier New" w:hAnsi="Courier New"/>
                <w:b w:val="0"/>
                <w:i w:val="0"/>
                <w:color w:val="C00000"/>
                <w:sz w:val="18"/>
              </w:rPr>
              <w:t>9400-TRANFILE-CLOSE</w:t>
            </w:r>
          </w:p>
        </w:tc>
        <w:tc>
          <w:tcPr>
            <w:tcW w:type="dxa" w:w="3135"/>
          </w:tcPr>
          <w:p>
            <w:pPr>
              <w:spacing w:before="40" w:after="40"/>
            </w:pPr>
            <w:r/>
            <w:r>
              <w:rPr>
                <w:rFonts w:ascii="Calibri" w:hAnsi="Calibri"/>
                <w:b w:val="0"/>
                <w:i w:val="0"/>
                <w:sz w:val="18"/>
              </w:rPr>
              <w:t>595</w:t>
            </w:r>
          </w:p>
        </w:tc>
        <w:tc>
          <w:tcPr>
            <w:tcW w:type="dxa" w:w="3135"/>
          </w:tcPr>
          <w:p>
            <w:pPr>
              <w:spacing w:before="40" w:after="40"/>
            </w:pPr>
            <w:r/>
            <w:r>
              <w:rPr>
                <w:rFonts w:ascii="Courier New" w:hAnsi="Courier New"/>
                <w:b w:val="0"/>
                <w:i w:val="0"/>
                <w:color w:val="C00000"/>
                <w:sz w:val="18"/>
              </w:rPr>
              <w:t>'ERROR CLOSING TRANSACTION FILE'</w:t>
            </w:r>
          </w:p>
        </w:tc>
      </w:tr>
    </w:tbl>
    <w:p/>
    <w:p>
      <w:pPr>
        <w:spacing w:before="40" w:after="80"/>
      </w:pPr>
      <w:r>
        <w:rPr>
          <w:rFonts w:ascii="Calibri" w:hAnsi="Calibri"/>
          <w:b/>
          <w:i w:val="0"/>
          <w:sz w:val="20"/>
        </w:rPr>
        <w:t>Step 18 — Write end banner and return</w:t>
      </w:r>
      <w:r>
        <w:rPr>
          <w:rFonts w:ascii="Calibri" w:hAnsi="Calibri"/>
          <w:b w:val="0"/>
          <w:i w:val="0"/>
          <w:sz w:val="20"/>
        </w:rPr>
        <w:t xml:space="preserve"> </w:t>
      </w:r>
      <w:r>
        <w:rPr>
          <w:rFonts w:ascii="Calibri" w:hAnsi="Calibri"/>
          <w:b w:val="0"/>
          <w:i/>
          <w:sz w:val="20"/>
        </w:rPr>
        <w:t>(lines 230–232).</w:t>
      </w:r>
      <w:r>
        <w:rPr>
          <w:rFonts w:ascii="Calibri" w:hAnsi="Calibri"/>
          <w:b w:val="0"/>
          <w:i w:val="0"/>
          <w:sz w:val="20"/>
        </w:rPr>
        <w:t xml:space="preserve"> The message </w:t>
      </w:r>
      <w:r>
        <w:rPr>
          <w:rFonts w:ascii="Courier New" w:hAnsi="Courier New"/>
          <w:b w:val="0"/>
          <w:i w:val="0"/>
          <w:color w:val="C00000"/>
          <w:sz w:val="18"/>
        </w:rPr>
        <w:t>'END OF EXECUTION OF PROGRAM CBACT04C'</w:t>
      </w:r>
      <w:r>
        <w:rPr>
          <w:rFonts w:ascii="Calibri" w:hAnsi="Calibri"/>
          <w:b w:val="0"/>
          <w:i w:val="0"/>
          <w:sz w:val="20"/>
        </w:rPr>
        <w:t xml:space="preserve"> is written to the job log. Control returns via </w:t>
      </w:r>
      <w:r>
        <w:rPr>
          <w:rFonts w:ascii="Courier New" w:hAnsi="Courier New"/>
          <w:b w:val="0"/>
          <w:i w:val="0"/>
          <w:color w:val="C00000"/>
          <w:sz w:val="18"/>
        </w:rPr>
        <w:t>GOBACK</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40" w:after="80"/>
      </w:pPr>
      <w:r>
        <w:rPr>
          <w:rFonts w:ascii="Calibri" w:hAnsi="Calibri"/>
          <w:b w:val="0"/>
          <w:i w:val="0"/>
          <w:sz w:val="20"/>
        </w:rPr>
        <w:t xml:space="preserve">All file errors are fatal unless noted. The standard pattern is: display an error message, copy the failing file status into </w:t>
      </w:r>
      <w:r>
        <w:rPr>
          <w:rFonts w:ascii="Courier New" w:hAnsi="Courier New"/>
          <w:b w:val="0"/>
          <w:i w:val="0"/>
          <w:color w:val="C00000"/>
          <w:sz w:val="18"/>
        </w:rPr>
        <w:t>IO-STATUS</w:t>
      </w:r>
      <w:r>
        <w:rPr>
          <w:rFonts w:ascii="Calibri" w:hAnsi="Calibri"/>
          <w:b w:val="0"/>
          <w:i w:val="0"/>
          <w:sz w:val="20"/>
        </w:rPr>
        <w:t xml:space="preserve">, call </w:t>
      </w:r>
      <w:r>
        <w:rPr>
          <w:rFonts w:ascii="Courier New" w:hAnsi="Courier New"/>
          <w:b w:val="0"/>
          <w:i w:val="0"/>
          <w:color w:val="C00000"/>
          <w:sz w:val="18"/>
        </w:rPr>
        <w:t>9910-DISPLAY-IO-STATUS</w:t>
      </w:r>
      <w:r>
        <w:rPr>
          <w:rFonts w:ascii="Calibri" w:hAnsi="Calibri"/>
          <w:b w:val="0"/>
          <w:i w:val="0"/>
          <w:sz w:val="20"/>
        </w:rPr>
        <w:t xml:space="preserve"> to format it, then call </w:t>
      </w:r>
      <w:r>
        <w:rPr>
          <w:rFonts w:ascii="Courier New" w:hAnsi="Courier New"/>
          <w:b w:val="0"/>
          <w:i w:val="0"/>
          <w:color w:val="C00000"/>
          <w:sz w:val="18"/>
        </w:rPr>
        <w:t>9999-ABEND-PROGRAM</w:t>
      </w:r>
      <w:r>
        <w:rPr>
          <w:rFonts w:ascii="Calibri" w:hAnsi="Calibri"/>
          <w:b w:val="0"/>
          <w:i w:val="0"/>
          <w:sz w:val="20"/>
        </w:rPr>
        <w:t>.</w:t>
      </w:r>
    </w:p>
    <w:p>
      <w:pPr>
        <w:spacing w:before="240" w:after="80"/>
      </w:pPr>
      <w:r>
        <w:rPr>
          <w:rFonts w:ascii="Calibri" w:hAnsi="Calibri"/>
          <w:b/>
          <w:color w:val="2E74B5"/>
          <w:sz w:val="24"/>
        </w:rPr>
        <w:t>3.1 Non-Fatal Error Paths</w:t>
      </w:r>
    </w:p>
    <w:p>
      <w:pPr>
        <w:spacing w:before="20" w:after="20"/>
        <w:ind w:left="283" w:hanging="227"/>
      </w:pPr>
      <w:r>
        <w:rPr>
          <w:rFonts w:ascii="Calibri" w:hAnsi="Calibri"/>
          <w:color w:val="2E74B5"/>
          <w:sz w:val="20"/>
        </w:rPr>
        <w:t xml:space="preserve">• </w:t>
      </w:r>
      <w:r>
        <w:rPr>
          <w:rFonts w:ascii="Calibri" w:hAnsi="Calibri"/>
          <w:b/>
          <w:i w:val="0"/>
          <w:sz w:val="20"/>
        </w:rPr>
        <w:t>INVALID KEY on account read</w:t>
      </w:r>
      <w:r>
        <w:rPr>
          <w:rFonts w:ascii="Calibri" w:hAnsi="Calibri"/>
          <w:b w:val="0"/>
          <w:i w:val="0"/>
          <w:sz w:val="20"/>
        </w:rPr>
        <w:t xml:space="preserve"> *(paragraph </w:t>
      </w:r>
      <w:r>
        <w:rPr>
          <w:rFonts w:ascii="Courier New" w:hAnsi="Courier New"/>
          <w:b w:val="0"/>
          <w:i w:val="0"/>
          <w:color w:val="C00000"/>
          <w:sz w:val="18"/>
        </w:rPr>
        <w:t>1100-GET-ACCT-DATA</w:t>
      </w:r>
      <w:r>
        <w:rPr>
          <w:rFonts w:ascii="Calibri" w:hAnsi="Calibri"/>
          <w:b w:val="0"/>
          <w:i w:val="0"/>
          <w:sz w:val="20"/>
        </w:rPr>
        <w:t xml:space="preserve">, line 373–376):* If the account key is not found, the INVALID KEY path displays </w:t>
      </w:r>
      <w:r>
        <w:rPr>
          <w:rFonts w:ascii="Courier New" w:hAnsi="Courier New"/>
          <w:b w:val="0"/>
          <w:i w:val="0"/>
          <w:color w:val="C00000"/>
          <w:sz w:val="18"/>
        </w:rPr>
        <w:t>'ACCOUNT NOT FOUND: '</w:t>
      </w:r>
      <w:r>
        <w:rPr>
          <w:rFonts w:ascii="Calibri" w:hAnsi="Calibri"/>
          <w:b w:val="0"/>
          <w:i w:val="0"/>
          <w:sz w:val="20"/>
        </w:rPr>
        <w:t xml:space="preserve"> followed by </w:t>
      </w:r>
      <w:r>
        <w:rPr>
          <w:rFonts w:ascii="Courier New" w:hAnsi="Courier New"/>
          <w:b w:val="0"/>
          <w:i w:val="0"/>
          <w:color w:val="C00000"/>
          <w:sz w:val="18"/>
        </w:rPr>
        <w:t>FD-ACCT-ID</w:t>
      </w:r>
      <w:r>
        <w:rPr>
          <w:rFonts w:ascii="Calibri" w:hAnsi="Calibri"/>
          <w:b w:val="0"/>
          <w:i w:val="0"/>
          <w:sz w:val="20"/>
        </w:rPr>
        <w:t xml:space="preserve"> but does </w:t>
      </w:r>
      <w:r>
        <w:rPr>
          <w:rFonts w:ascii="Calibri" w:hAnsi="Calibri"/>
          <w:b/>
          <w:i w:val="0"/>
          <w:sz w:val="20"/>
        </w:rPr>
        <w:t>not</w:t>
      </w:r>
      <w:r>
        <w:rPr>
          <w:rFonts w:ascii="Calibri" w:hAnsi="Calibri"/>
          <w:b w:val="0"/>
          <w:i w:val="0"/>
          <w:sz w:val="20"/>
        </w:rPr>
        <w:t xml:space="preserve"> abend. Processing continues with stale or uninitialized </w:t>
      </w:r>
      <w:r>
        <w:rPr>
          <w:rFonts w:ascii="Courier New" w:hAnsi="Courier New"/>
          <w:b w:val="0"/>
          <w:i w:val="0"/>
          <w:color w:val="C00000"/>
          <w:sz w:val="18"/>
        </w:rPr>
        <w:t>ACCOUNT-RECORD</w:t>
      </w:r>
      <w:r>
        <w:rPr>
          <w:rFonts w:ascii="Calibri" w:hAnsi="Calibri"/>
          <w:b w:val="0"/>
          <w:i w:val="0"/>
          <w:sz w:val="20"/>
        </w:rPr>
        <w:t xml:space="preserve"> data in memory (see Migration Note 3).</w:t>
      </w:r>
    </w:p>
    <w:p>
      <w:pPr>
        <w:spacing w:before="20" w:after="20"/>
        <w:ind w:left="283" w:hanging="227"/>
      </w:pPr>
      <w:r>
        <w:rPr>
          <w:rFonts w:ascii="Calibri" w:hAnsi="Calibri"/>
          <w:color w:val="2E74B5"/>
          <w:sz w:val="20"/>
        </w:rPr>
        <w:t xml:space="preserve">• </w:t>
      </w:r>
      <w:r>
        <w:rPr>
          <w:rFonts w:ascii="Calibri" w:hAnsi="Calibri"/>
          <w:b/>
          <w:i w:val="0"/>
          <w:sz w:val="20"/>
        </w:rPr>
        <w:t>INVALID KEY on cross-reference read</w:t>
      </w:r>
      <w:r>
        <w:rPr>
          <w:rFonts w:ascii="Calibri" w:hAnsi="Calibri"/>
          <w:b w:val="0"/>
          <w:i w:val="0"/>
          <w:sz w:val="20"/>
        </w:rPr>
        <w:t xml:space="preserve"> *(paragraph </w:t>
      </w:r>
      <w:r>
        <w:rPr>
          <w:rFonts w:ascii="Courier New" w:hAnsi="Courier New"/>
          <w:b w:val="0"/>
          <w:i w:val="0"/>
          <w:color w:val="C00000"/>
          <w:sz w:val="18"/>
        </w:rPr>
        <w:t>1110-GET-XREF-DATA</w:t>
      </w:r>
      <w:r>
        <w:rPr>
          <w:rFonts w:ascii="Calibri" w:hAnsi="Calibri"/>
          <w:b w:val="0"/>
          <w:i w:val="0"/>
          <w:sz w:val="20"/>
        </w:rPr>
        <w:t xml:space="preserve">, line 395–398):* Same behaviour — displays </w:t>
      </w:r>
      <w:r>
        <w:rPr>
          <w:rFonts w:ascii="Courier New" w:hAnsi="Courier New"/>
          <w:b w:val="0"/>
          <w:i w:val="0"/>
          <w:color w:val="C00000"/>
          <w:sz w:val="18"/>
        </w:rPr>
        <w:t>'ACCOUNT NOT FOUND: '</w:t>
      </w:r>
      <w:r>
        <w:rPr>
          <w:rFonts w:ascii="Calibri" w:hAnsi="Calibri"/>
          <w:b w:val="0"/>
          <w:i w:val="0"/>
          <w:sz w:val="20"/>
        </w:rPr>
        <w:t xml:space="preserve"> with </w:t>
      </w:r>
      <w:r>
        <w:rPr>
          <w:rFonts w:ascii="Courier New" w:hAnsi="Courier New"/>
          <w:b w:val="0"/>
          <w:i w:val="0"/>
          <w:color w:val="C00000"/>
          <w:sz w:val="18"/>
        </w:rPr>
        <w:t>FD-XREF-ACCT-ID</w:t>
      </w:r>
      <w:r>
        <w:rPr>
          <w:rFonts w:ascii="Calibri" w:hAnsi="Calibri"/>
          <w:b w:val="0"/>
          <w:i w:val="0"/>
          <w:sz w:val="20"/>
        </w:rPr>
        <w:t xml:space="preserve"> and continues with stale </w:t>
      </w:r>
      <w:r>
        <w:rPr>
          <w:rFonts w:ascii="Courier New" w:hAnsi="Courier New"/>
          <w:b w:val="0"/>
          <w:i w:val="0"/>
          <w:color w:val="C00000"/>
          <w:sz w:val="18"/>
        </w:rPr>
        <w:t>CARD-XREF-RECORD</w:t>
      </w:r>
      <w:r>
        <w:rPr>
          <w:rFonts w:ascii="Calibri" w:hAnsi="Calibri"/>
          <w:b w:val="0"/>
          <w:i w:val="0"/>
          <w:sz w:val="20"/>
        </w:rPr>
        <w:t xml:space="preserve"> data.</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**Status </w:t>
      </w:r>
      <w:r>
        <w:rPr>
          <w:rFonts w:ascii="Courier New" w:hAnsi="Courier New"/>
          <w:b w:val="0"/>
          <w:i w:val="0"/>
          <w:color w:val="C00000"/>
          <w:sz w:val="18"/>
        </w:rPr>
        <w:t>'23'</w:t>
      </w:r>
      <w:r>
        <w:rPr>
          <w:rFonts w:ascii="Calibri" w:hAnsi="Calibri"/>
          <w:b w:val="0"/>
          <w:i w:val="0"/>
          <w:sz w:val="20"/>
        </w:rPr>
        <w:t xml:space="preserve"> on disclosure group read*</w:t>
      </w:r>
      <w:r>
        <w:rPr>
          <w:rFonts w:ascii="Calibri" w:hAnsi="Calibri"/>
          <w:b w:val="0"/>
          <w:i/>
          <w:sz w:val="20"/>
        </w:rPr>
        <w:t xml:space="preserve"> </w:t>
      </w:r>
      <w:r>
        <w:rPr>
          <w:rFonts w:ascii="Calibri" w:hAnsi="Calibri"/>
          <w:b w:val="0"/>
          <w:i w:val="0"/>
          <w:sz w:val="20"/>
        </w:rPr>
        <w:t xml:space="preserve">(paragraph </w:t>
      </w:r>
      <w:r>
        <w:rPr>
          <w:rFonts w:ascii="Courier New" w:hAnsi="Courier New"/>
          <w:b w:val="0"/>
          <w:i w:val="0"/>
          <w:color w:val="C00000"/>
          <w:sz w:val="18"/>
        </w:rPr>
        <w:t>1200-GET-INTEREST-RATE</w:t>
      </w:r>
      <w:r>
        <w:rPr>
          <w:rFonts w:ascii="Calibri" w:hAnsi="Calibri"/>
          <w:b w:val="0"/>
          <w:i w:val="0"/>
          <w:sz w:val="20"/>
        </w:rPr>
        <w:t xml:space="preserve">, line 422):* Key-not-found on the primary group code triggers a fallback to the </w:t>
      </w:r>
      <w:r>
        <w:rPr>
          <w:rFonts w:ascii="Courier New" w:hAnsi="Courier New"/>
          <w:b w:val="0"/>
          <w:i w:val="0"/>
          <w:color w:val="C00000"/>
          <w:sz w:val="18"/>
        </w:rPr>
        <w:t>'DEFAULT'</w:t>
      </w:r>
      <w:r>
        <w:rPr>
          <w:rFonts w:ascii="Calibri" w:hAnsi="Calibri"/>
          <w:b w:val="0"/>
          <w:i w:val="0"/>
          <w:sz w:val="20"/>
        </w:rPr>
        <w:t xml:space="preserve"> group rather than an abend.</w:t>
      </w:r>
    </w:p>
    <w:p>
      <w:pPr>
        <w:spacing w:before="240" w:after="80"/>
      </w:pPr>
      <w:r>
        <w:rPr>
          <w:rFonts w:ascii="Calibri" w:hAnsi="Calibri"/>
          <w:b/>
          <w:color w:val="2E74B5"/>
          <w:sz w:val="24"/>
        </w:rPr>
        <w:t>3.2 Status Decoder — `9910-DISPLAY-IO-STATUS` (line 635)</w:t>
      </w:r>
    </w:p>
    <w:p>
      <w:pPr>
        <w:spacing w:before="40" w:after="80"/>
      </w:pPr>
      <w:r>
        <w:rPr>
          <w:rFonts w:ascii="Calibri" w:hAnsi="Calibri"/>
          <w:b w:val="0"/>
          <w:i w:val="0"/>
          <w:sz w:val="20"/>
        </w:rPr>
        <w:t xml:space="preserve">Identical to the decoder in CBACT01C–CBACT03C: formats the two-byte </w:t>
      </w:r>
      <w:r>
        <w:rPr>
          <w:rFonts w:ascii="Courier New" w:hAnsi="Courier New"/>
          <w:b w:val="0"/>
          <w:i w:val="0"/>
          <w:color w:val="C00000"/>
          <w:sz w:val="18"/>
        </w:rPr>
        <w:t>IO-STATUS</w:t>
      </w:r>
      <w:r>
        <w:rPr>
          <w:rFonts w:ascii="Calibri" w:hAnsi="Calibri"/>
          <w:b w:val="0"/>
          <w:i w:val="0"/>
          <w:sz w:val="20"/>
        </w:rPr>
        <w:t xml:space="preserve"> to a four-character display and writes </w:t>
      </w:r>
      <w:r>
        <w:rPr>
          <w:rFonts w:ascii="Courier New" w:hAnsi="Courier New"/>
          <w:b w:val="0"/>
          <w:i w:val="0"/>
          <w:color w:val="C00000"/>
          <w:sz w:val="18"/>
        </w:rPr>
        <w:t>'FILE STATUS IS: NNNN'</w:t>
      </w:r>
      <w:r>
        <w:rPr>
          <w:rFonts w:ascii="Calibri" w:hAnsi="Calibri"/>
          <w:b w:val="0"/>
          <w:i w:val="0"/>
          <w:sz w:val="20"/>
        </w:rPr>
        <w:t xml:space="preserve"> followed by the formatted value to the job log.</w:t>
      </w:r>
    </w:p>
    <w:p>
      <w:pPr>
        <w:spacing w:before="240" w:after="80"/>
      </w:pPr>
      <w:r>
        <w:rPr>
          <w:rFonts w:ascii="Calibri" w:hAnsi="Calibri"/>
          <w:b/>
          <w:color w:val="2E74B5"/>
          <w:sz w:val="24"/>
        </w:rPr>
        <w:t>3.3 Abend Routine — `9999-ABEND-PROGRAM` (line 628)</w:t>
      </w:r>
    </w:p>
    <w:p>
      <w:pPr>
        <w:spacing w:before="40" w:after="80"/>
      </w:pPr>
      <w:r>
        <w:rPr>
          <w:rFonts w:ascii="Calibri" w:hAnsi="Calibri"/>
          <w:b w:val="0"/>
          <w:i w:val="0"/>
          <w:sz w:val="20"/>
        </w:rPr>
        <w:t xml:space="preserve">Displays </w:t>
      </w:r>
      <w:r>
        <w:rPr>
          <w:rFonts w:ascii="Courier New" w:hAnsi="Courier New"/>
          <w:b w:val="0"/>
          <w:i w:val="0"/>
          <w:color w:val="C00000"/>
          <w:sz w:val="18"/>
        </w:rPr>
        <w:t>'ABENDING PROGRAM'</w:t>
      </w:r>
      <w:r>
        <w:rPr>
          <w:rFonts w:ascii="Calibri" w:hAnsi="Calibri"/>
          <w:b w:val="0"/>
          <w:i w:val="0"/>
          <w:sz w:val="20"/>
        </w:rPr>
        <w:t xml:space="preserve">, sets </w:t>
      </w:r>
      <w:r>
        <w:rPr>
          <w:rFonts w:ascii="Courier New" w:hAnsi="Courier New"/>
          <w:b w:val="0"/>
          <w:i w:val="0"/>
          <w:color w:val="C00000"/>
          <w:sz w:val="18"/>
        </w:rPr>
        <w:t>ABCODE</w:t>
      </w:r>
      <w:r>
        <w:rPr>
          <w:rFonts w:ascii="Calibri" w:hAnsi="Calibri"/>
          <w:b w:val="0"/>
          <w:i w:val="0"/>
          <w:sz w:val="20"/>
        </w:rPr>
        <w:t xml:space="preserve"> to </w:t>
      </w:r>
      <w:r>
        <w:rPr>
          <w:rFonts w:ascii="Courier New" w:hAnsi="Courier New"/>
          <w:b w:val="0"/>
          <w:i w:val="0"/>
          <w:color w:val="C00000"/>
          <w:sz w:val="18"/>
        </w:rPr>
        <w:t>999</w:t>
      </w:r>
      <w:r>
        <w:rPr>
          <w:rFonts w:ascii="Calibri" w:hAnsi="Calibri"/>
          <w:b w:val="0"/>
          <w:i w:val="0"/>
          <w:sz w:val="20"/>
        </w:rPr>
        <w:t xml:space="preserve"> and </w:t>
      </w:r>
      <w:r>
        <w:rPr>
          <w:rFonts w:ascii="Courier New" w:hAnsi="Courier New"/>
          <w:b w:val="0"/>
          <w:i w:val="0"/>
          <w:color w:val="C00000"/>
          <w:sz w:val="18"/>
        </w:rPr>
        <w:t>TIMING</w:t>
      </w:r>
      <w:r>
        <w:rPr>
          <w:rFonts w:ascii="Calibri" w:hAnsi="Calibri"/>
          <w:b w:val="0"/>
          <w:i w:val="0"/>
          <w:sz w:val="20"/>
        </w:rPr>
        <w:t xml:space="preserve"> to </w:t>
      </w:r>
      <w:r>
        <w:rPr>
          <w:rFonts w:ascii="Courier New" w:hAnsi="Courier New"/>
          <w:b w:val="0"/>
          <w:i w:val="0"/>
          <w:color w:val="C00000"/>
          <w:sz w:val="18"/>
        </w:rPr>
        <w:t>0</w:t>
      </w:r>
      <w:r>
        <w:rPr>
          <w:rFonts w:ascii="Calibri" w:hAnsi="Calibri"/>
          <w:b w:val="0"/>
          <w:i w:val="0"/>
          <w:sz w:val="20"/>
        </w:rPr>
        <w:t xml:space="preserve">, calls </w:t>
      </w:r>
      <w:r>
        <w:rPr>
          <w:rFonts w:ascii="Courier New" w:hAnsi="Courier New"/>
          <w:b w:val="0"/>
          <w:i w:val="0"/>
          <w:color w:val="C00000"/>
          <w:sz w:val="18"/>
        </w:rPr>
        <w:t>CEE3ABD</w:t>
      </w:r>
      <w:r>
        <w:rPr>
          <w:rFonts w:ascii="Calibri" w:hAnsi="Calibri"/>
          <w:b w:val="0"/>
          <w:i w:val="0"/>
          <w:sz w:val="20"/>
        </w:rPr>
        <w:t xml:space="preserve">. Job completion code </w:t>
      </w:r>
      <w:r>
        <w:rPr>
          <w:rFonts w:ascii="Courier New" w:hAnsi="Courier New"/>
          <w:b w:val="0"/>
          <w:i w:val="0"/>
          <w:color w:val="C00000"/>
          <w:sz w:val="18"/>
        </w:rPr>
        <w:t>U999</w:t>
      </w:r>
      <w:r>
        <w:rPr>
          <w:rFonts w:ascii="Calibri" w:hAnsi="Calibri"/>
          <w:b w:val="0"/>
          <w:i w:val="0"/>
          <w:sz w:val="20"/>
        </w:rPr>
        <w:t>.</w:t>
      </w:r>
    </w:p>
    <w:p>
      <w:pPr>
        <w:spacing w:before="240" w:after="80"/>
      </w:pPr>
      <w:r>
        <w:rPr>
          <w:rFonts w:ascii="Calibri" w:hAnsi="Calibri"/>
          <w:b/>
          <w:color w:val="2E74B5"/>
          <w:sz w:val="24"/>
        </w:rPr>
        <w:t>3.4 Timestamp Utility — `Z-GET-DB2-FORMAT-TIMESTAMP` (line 613)</w:t>
      </w:r>
    </w:p>
    <w:p>
      <w:pPr>
        <w:spacing w:before="40" w:after="80"/>
      </w:pPr>
      <w:r>
        <w:rPr>
          <w:rFonts w:ascii="Calibri" w:hAnsi="Calibri"/>
          <w:b w:val="0"/>
          <w:i w:val="0"/>
          <w:sz w:val="20"/>
        </w:rPr>
        <w:t xml:space="preserve">Not an error handler but a utility. Calls </w:t>
      </w:r>
      <w:r>
        <w:rPr>
          <w:rFonts w:ascii="Courier New" w:hAnsi="Courier New"/>
          <w:b w:val="0"/>
          <w:i w:val="0"/>
          <w:color w:val="C00000"/>
          <w:sz w:val="18"/>
        </w:rPr>
        <w:t>FUNCTION CURRENT-DATE</w:t>
      </w:r>
      <w:r>
        <w:rPr>
          <w:rFonts w:ascii="Calibri" w:hAnsi="Calibri"/>
          <w:b w:val="0"/>
          <w:i w:val="0"/>
          <w:sz w:val="20"/>
        </w:rPr>
        <w:t xml:space="preserve"> to get the current date and time, then assembles the 26-character DB2-format timestamp (</w:t>
      </w:r>
      <w:r>
        <w:rPr>
          <w:rFonts w:ascii="Courier New" w:hAnsi="Courier New"/>
          <w:b w:val="0"/>
          <w:i w:val="0"/>
          <w:color w:val="C00000"/>
          <w:sz w:val="18"/>
        </w:rPr>
        <w:t>YYYY-MM-DD-HH.MM.SS.cc0000</w:t>
      </w:r>
      <w:r>
        <w:rPr>
          <w:rFonts w:ascii="Calibri" w:hAnsi="Calibri"/>
          <w:b w:val="0"/>
          <w:i w:val="0"/>
          <w:sz w:val="20"/>
        </w:rPr>
        <w:t xml:space="preserve">) in </w:t>
      </w:r>
      <w:r>
        <w:rPr>
          <w:rFonts w:ascii="Courier New" w:hAnsi="Courier New"/>
          <w:b w:val="0"/>
          <w:i w:val="0"/>
          <w:color w:val="C00000"/>
          <w:sz w:val="18"/>
        </w:rPr>
        <w:t>DB2-FORMAT-TS</w:t>
      </w:r>
      <w:r>
        <w:rPr>
          <w:rFonts w:ascii="Calibri" w:hAnsi="Calibri"/>
          <w:b w:val="0"/>
          <w:i w:val="0"/>
          <w:sz w:val="20"/>
        </w:rPr>
        <w:t>. The milliseconds component (</w:t>
      </w:r>
      <w:r>
        <w:rPr>
          <w:rFonts w:ascii="Courier New" w:hAnsi="Courier New"/>
          <w:b w:val="0"/>
          <w:i w:val="0"/>
          <w:color w:val="C00000"/>
          <w:sz w:val="18"/>
        </w:rPr>
        <w:t>DB2-MIL</w:t>
      </w:r>
      <w:r>
        <w:rPr>
          <w:rFonts w:ascii="Calibri" w:hAnsi="Calibri"/>
          <w:b w:val="0"/>
          <w:i w:val="0"/>
          <w:sz w:val="20"/>
        </w:rPr>
        <w:t xml:space="preserve">) is set from </w:t>
      </w:r>
      <w:r>
        <w:rPr>
          <w:rFonts w:ascii="Courier New" w:hAnsi="Courier New"/>
          <w:b w:val="0"/>
          <w:i w:val="0"/>
          <w:color w:val="C00000"/>
          <w:sz w:val="18"/>
        </w:rPr>
        <w:t>COB-MIL</w:t>
      </w:r>
      <w:r>
        <w:rPr>
          <w:rFonts w:ascii="Calibri" w:hAnsi="Calibri"/>
          <w:b w:val="0"/>
          <w:i w:val="0"/>
          <w:sz w:val="20"/>
        </w:rPr>
        <w:t xml:space="preserve"> (hundredths of seconds from </w:t>
      </w:r>
      <w:r>
        <w:rPr>
          <w:rFonts w:ascii="Courier New" w:hAnsi="Courier New"/>
          <w:b w:val="0"/>
          <w:i w:val="0"/>
          <w:color w:val="C00000"/>
          <w:sz w:val="18"/>
        </w:rPr>
        <w:t>CURRENT-DATE</w:t>
      </w:r>
      <w:r>
        <w:rPr>
          <w:rFonts w:ascii="Calibri" w:hAnsi="Calibri"/>
          <w:b w:val="0"/>
          <w:i w:val="0"/>
          <w:sz w:val="20"/>
        </w:rPr>
        <w:t xml:space="preserve">), and </w:t>
      </w:r>
      <w:r>
        <w:rPr>
          <w:rFonts w:ascii="Courier New" w:hAnsi="Courier New"/>
          <w:b w:val="0"/>
          <w:i w:val="0"/>
          <w:color w:val="C00000"/>
          <w:sz w:val="18"/>
        </w:rPr>
        <w:t>DB2-REST</w:t>
      </w:r>
      <w:r>
        <w:rPr>
          <w:rFonts w:ascii="Calibri" w:hAnsi="Calibri"/>
          <w:b w:val="0"/>
          <w:i w:val="0"/>
          <w:sz w:val="20"/>
        </w:rPr>
        <w:t xml:space="preserve"> is always set to </w:t>
      </w:r>
      <w:r>
        <w:rPr>
          <w:rFonts w:ascii="Courier New" w:hAnsi="Courier New"/>
          <w:b w:val="0"/>
          <w:i w:val="0"/>
          <w:color w:val="C00000"/>
          <w:sz w:val="18"/>
        </w:rPr>
        <w:t>'0000'</w:t>
      </w:r>
      <w:r>
        <w:rPr>
          <w:rFonts w:ascii="Calibri" w:hAnsi="Calibri"/>
          <w:b w:val="0"/>
          <w:i w:val="0"/>
          <w:sz w:val="20"/>
        </w:rPr>
        <w:t xml:space="preserve">. The separators are hard-coded: </w:t>
      </w:r>
      <w:r>
        <w:rPr>
          <w:rFonts w:ascii="Courier New" w:hAnsi="Courier New"/>
          <w:b w:val="0"/>
          <w:i w:val="0"/>
          <w:color w:val="C00000"/>
          <w:sz w:val="18"/>
        </w:rPr>
        <w:t>'-'</w:t>
      </w:r>
      <w:r>
        <w:rPr>
          <w:rFonts w:ascii="Calibri" w:hAnsi="Calibri"/>
          <w:b w:val="0"/>
          <w:i w:val="0"/>
          <w:sz w:val="20"/>
        </w:rPr>
        <w:t xml:space="preserve"> between date parts and </w:t>
      </w:r>
      <w:r>
        <w:rPr>
          <w:rFonts w:ascii="Courier New" w:hAnsi="Courier New"/>
          <w:b w:val="0"/>
          <w:i w:val="0"/>
          <w:color w:val="C00000"/>
          <w:sz w:val="18"/>
        </w:rPr>
        <w:t>'.'</w:t>
      </w:r>
      <w:r>
        <w:rPr>
          <w:rFonts w:ascii="Calibri" w:hAnsi="Calibri"/>
          <w:b w:val="0"/>
          <w:i w:val="0"/>
          <w:sz w:val="20"/>
        </w:rPr>
        <w:t xml:space="preserve"> between time parts.</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i w:val="0"/>
          <w:sz w:val="20"/>
        </w:rPr>
        <w:t>Error message for XREF open is inconsistent with all other error paths</w:t>
      </w:r>
      <w:r>
        <w:rPr>
          <w:rFonts w:ascii="Calibri" w:hAnsi="Calibri"/>
          <w:b w:val="0"/>
          <w:i w:val="0"/>
          <w:sz w:val="20"/>
        </w:rPr>
        <w:t xml:space="preserve"> *(paragraph </w:t>
      </w:r>
      <w:r>
        <w:rPr>
          <w:rFonts w:ascii="Courier New" w:hAnsi="Courier New"/>
          <w:b w:val="0"/>
          <w:i w:val="0"/>
          <w:color w:val="C00000"/>
          <w:sz w:val="18"/>
        </w:rPr>
        <w:t>0100-XREFFILE-OPEN</w:t>
      </w:r>
      <w:r>
        <w:rPr>
          <w:rFonts w:ascii="Calibri" w:hAnsi="Calibri"/>
          <w:b w:val="0"/>
          <w:i w:val="0"/>
          <w:sz w:val="20"/>
        </w:rPr>
        <w:t xml:space="preserve">, line 263).* All other open errors copy the status to </w:t>
      </w:r>
      <w:r>
        <w:rPr>
          <w:rFonts w:ascii="Courier New" w:hAnsi="Courier New"/>
          <w:b w:val="0"/>
          <w:i w:val="0"/>
          <w:color w:val="C00000"/>
          <w:sz w:val="18"/>
        </w:rPr>
        <w:t>IO-STATUS</w:t>
      </w:r>
      <w:r>
        <w:rPr>
          <w:rFonts w:ascii="Calibri" w:hAnsi="Calibri"/>
          <w:b w:val="0"/>
          <w:i w:val="0"/>
          <w:sz w:val="20"/>
        </w:rPr>
        <w:t xml:space="preserve"> and call </w:t>
      </w:r>
      <w:r>
        <w:rPr>
          <w:rFonts w:ascii="Courier New" w:hAnsi="Courier New"/>
          <w:b w:val="0"/>
          <w:i w:val="0"/>
          <w:color w:val="C00000"/>
          <w:sz w:val="18"/>
        </w:rPr>
        <w:t>9910-DISPLAY-IO-STATUS</w:t>
      </w:r>
      <w:r>
        <w:rPr>
          <w:rFonts w:ascii="Calibri" w:hAnsi="Calibri"/>
          <w:b w:val="0"/>
          <w:i w:val="0"/>
          <w:sz w:val="20"/>
        </w:rPr>
        <w:t xml:space="preserve">. The cross-reference open error concatenates </w:t>
      </w:r>
      <w:r>
        <w:rPr>
          <w:rFonts w:ascii="Courier New" w:hAnsi="Courier New"/>
          <w:b w:val="0"/>
          <w:i w:val="0"/>
          <w:color w:val="C00000"/>
          <w:sz w:val="18"/>
        </w:rPr>
        <w:t>XREFFILE-STATUS</w:t>
      </w:r>
      <w:r>
        <w:rPr>
          <w:rFonts w:ascii="Calibri" w:hAnsi="Calibri"/>
          <w:b w:val="0"/>
          <w:i w:val="0"/>
          <w:sz w:val="20"/>
        </w:rPr>
        <w:t xml:space="preserve"> directly onto the display string: </w:t>
      </w:r>
      <w:r>
        <w:rPr>
          <w:rFonts w:ascii="Courier New" w:hAnsi="Courier New"/>
          <w:b w:val="0"/>
          <w:i w:val="0"/>
          <w:color w:val="C00000"/>
          <w:sz w:val="18"/>
        </w:rPr>
        <w:t>'ERROR OPENING CROSS REF FILE' XREFFILE-STATUS</w:t>
      </w:r>
      <w:r>
        <w:rPr>
          <w:rFonts w:ascii="Calibri" w:hAnsi="Calibri"/>
          <w:b w:val="0"/>
          <w:i w:val="0"/>
          <w:sz w:val="20"/>
        </w:rPr>
        <w:t>. The status bytes appear as raw characters appended to the message rather than being decoded to four-digit format. This is an inconsistency that may produce misleading output if the status contains binary bytes.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DISCGRP-FILE</w:t>
      </w:r>
      <w:r>
        <w:rPr>
          <w:rFonts w:ascii="Calibri" w:hAnsi="Calibri"/>
          <w:b w:val="0"/>
          <w:i w:val="0"/>
          <w:sz w:val="20"/>
        </w:rPr>
        <w:t xml:space="preserve"> open error message says </w:t>
      </w:r>
      <w:r>
        <w:rPr>
          <w:rFonts w:ascii="Courier New" w:hAnsi="Courier New"/>
          <w:b w:val="0"/>
          <w:i w:val="0"/>
          <w:color w:val="C00000"/>
          <w:sz w:val="18"/>
        </w:rPr>
        <w:t>'DALY REJECTS FILE'</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(paragraph </w:t>
      </w:r>
      <w:r>
        <w:rPr>
          <w:rFonts w:ascii="Courier New" w:hAnsi="Courier New"/>
          <w:b w:val="0"/>
          <w:i w:val="0"/>
          <w:color w:val="C00000"/>
          <w:sz w:val="18"/>
        </w:rPr>
        <w:t>0200-DISCGRP-OPEN</w:t>
      </w:r>
      <w:r>
        <w:rPr>
          <w:rFonts w:ascii="Calibri" w:hAnsi="Calibri"/>
          <w:b w:val="0"/>
          <w:i w:val="0"/>
          <w:sz w:val="20"/>
        </w:rPr>
        <w:t xml:space="preserve">, line 281).* The display string reads </w:t>
      </w:r>
      <w:r>
        <w:rPr>
          <w:rFonts w:ascii="Courier New" w:hAnsi="Courier New"/>
          <w:b w:val="0"/>
          <w:i w:val="0"/>
          <w:color w:val="C00000"/>
          <w:sz w:val="18"/>
        </w:rPr>
        <w:t>'ERROR OPENING DALY REJECTS FILE'</w:t>
      </w:r>
      <w:r>
        <w:rPr>
          <w:rFonts w:ascii="Calibri" w:hAnsi="Calibri"/>
          <w:b w:val="0"/>
          <w:i w:val="0"/>
          <w:sz w:val="20"/>
        </w:rPr>
        <w:t xml:space="preserve">. This is a copy-paste artifact — the message was carried from a different program and was never updated to reflect the actual file being opened (Disclosure Group interest rate file). The word </w:t>
      </w:r>
      <w:r>
        <w:rPr>
          <w:rFonts w:ascii="Courier New" w:hAnsi="Courier New"/>
          <w:b w:val="0"/>
          <w:i w:val="0"/>
          <w:color w:val="C00000"/>
          <w:sz w:val="18"/>
        </w:rPr>
        <w:t>'DALY'</w:t>
      </w:r>
      <w:r>
        <w:rPr>
          <w:rFonts w:ascii="Calibri" w:hAnsi="Calibri"/>
          <w:b w:val="0"/>
          <w:i w:val="0"/>
          <w:sz w:val="20"/>
        </w:rPr>
        <w:t xml:space="preserve"> is also a misspelling of </w:t>
      </w:r>
      <w:r>
        <w:rPr>
          <w:rFonts w:ascii="Courier New" w:hAnsi="Courier New"/>
          <w:b w:val="0"/>
          <w:i w:val="0"/>
          <w:color w:val="C00000"/>
          <w:sz w:val="18"/>
        </w:rPr>
        <w:t>'DAILY'</w:t>
      </w:r>
      <w:r>
        <w:rPr>
          <w:rFonts w:ascii="Calibri" w:hAnsi="Calibri"/>
          <w:b w:val="0"/>
          <w:i w:val="0"/>
          <w:sz w:val="20"/>
        </w:rPr>
        <w:t>. In a real failure, this message would actively mislead an operator.</w:t>
      </w:r>
    </w:p>
    <w:p>
      <w:pPr>
        <w:spacing w:before="20" w:after="20"/>
        <w:ind w:left="283" w:hanging="227"/>
      </w:pPr>
      <w:r>
        <w:rPr>
          <w:rFonts w:ascii="Calibri" w:hAnsi="Calibri"/>
          <w:color w:val="2E74B5"/>
          <w:sz w:val="20"/>
        </w:rPr>
        <w:t xml:space="preserve">• </w:t>
      </w:r>
      <w:r>
        <w:rPr>
          <w:rFonts w:ascii="Calibri" w:hAnsi="Calibri"/>
          <w:b w:val="0"/>
          <w:i w:val="0"/>
          <w:sz w:val="20"/>
        </w:rPr>
        <w:t xml:space="preserve">**INVALID KEY on </w:t>
      </w:r>
      <w:r>
        <w:rPr>
          <w:rFonts w:ascii="Courier New" w:hAnsi="Courier New"/>
          <w:b w:val="0"/>
          <w:i w:val="0"/>
          <w:color w:val="C00000"/>
          <w:sz w:val="18"/>
        </w:rPr>
        <w:t>1100-GET-ACCT-DATA</w:t>
      </w:r>
      <w:r>
        <w:rPr>
          <w:rFonts w:ascii="Calibri" w:hAnsi="Calibri"/>
          <w:b w:val="0"/>
          <w:i w:val="0"/>
          <w:sz w:val="20"/>
        </w:rPr>
        <w:t xml:space="preserve"> and </w:t>
      </w:r>
      <w:r>
        <w:rPr>
          <w:rFonts w:ascii="Courier New" w:hAnsi="Courier New"/>
          <w:b w:val="0"/>
          <w:i w:val="0"/>
          <w:color w:val="C00000"/>
          <w:sz w:val="18"/>
        </w:rPr>
        <w:t>1110-GET-XREF-DATA</w:t>
      </w:r>
      <w:r>
        <w:rPr>
          <w:rFonts w:ascii="Calibri" w:hAnsi="Calibri"/>
          <w:b w:val="0"/>
          <w:i w:val="0"/>
          <w:sz w:val="20"/>
        </w:rPr>
        <w:t xml:space="preserve"> does not abend; processing continues with stale data*</w:t>
      </w:r>
      <w:r>
        <w:rPr>
          <w:rFonts w:ascii="Calibri" w:hAnsi="Calibri"/>
          <w:b w:val="0"/>
          <w:i/>
          <w:sz w:val="20"/>
        </w:rPr>
        <w:t xml:space="preserve"> </w:t>
      </w:r>
      <w:r>
        <w:rPr>
          <w:rFonts w:ascii="Calibri" w:hAnsi="Calibri"/>
          <w:b w:val="0"/>
          <w:i w:val="0"/>
          <w:sz w:val="20"/>
        </w:rPr>
        <w:t xml:space="preserve">(lines 373–376 and 395–398).* If an account in the category-balance file has no matching record in the Account Master File or Cross-Reference File, the program logs the "not found" message but continues. </w:t>
      </w:r>
      <w:r>
        <w:rPr>
          <w:rFonts w:ascii="Courier New" w:hAnsi="Courier New"/>
          <w:b w:val="0"/>
          <w:i w:val="0"/>
          <w:color w:val="C00000"/>
          <w:sz w:val="18"/>
        </w:rPr>
        <w:t>ACCOUNT-RECORD</w:t>
      </w:r>
      <w:r>
        <w:rPr>
          <w:rFonts w:ascii="Calibri" w:hAnsi="Calibri"/>
          <w:b w:val="0"/>
          <w:i w:val="0"/>
          <w:sz w:val="20"/>
        </w:rPr>
        <w:t xml:space="preserve"> and </w:t>
      </w:r>
      <w:r>
        <w:rPr>
          <w:rFonts w:ascii="Courier New" w:hAnsi="Courier New"/>
          <w:b w:val="0"/>
          <w:i w:val="0"/>
          <w:color w:val="C00000"/>
          <w:sz w:val="18"/>
        </w:rPr>
        <w:t>CARD-XREF-RECORD</w:t>
      </w:r>
      <w:r>
        <w:rPr>
          <w:rFonts w:ascii="Calibri" w:hAnsi="Calibri"/>
          <w:b w:val="0"/>
          <w:i w:val="0"/>
          <w:sz w:val="20"/>
        </w:rPr>
        <w:t xml:space="preserve"> in working storage retain whatever values were placed there by the previous successful read. The interest computation in step 14 then runs using those stale values — applying rates from the previous account's group to the current account's balances, and writing transactions with the wrong card number. This is a serious latent data integrity defect.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1400-COMPUTE-FEES</w:t>
      </w:r>
      <w:r>
        <w:rPr>
          <w:rFonts w:ascii="Calibri" w:hAnsi="Calibri"/>
          <w:b w:val="0"/>
          <w:i w:val="0"/>
          <w:sz w:val="20"/>
        </w:rPr>
        <w:t xml:space="preserve"> is an unimplemented stub*</w:t>
      </w:r>
      <w:r>
        <w:rPr>
          <w:rFonts w:ascii="Calibri" w:hAnsi="Calibri"/>
          <w:b w:val="0"/>
          <w:i/>
          <w:sz w:val="20"/>
        </w:rPr>
        <w:t xml:space="preserve"> </w:t>
      </w:r>
      <w:r>
        <w:rPr>
          <w:rFonts w:ascii="Calibri" w:hAnsi="Calibri"/>
          <w:b w:val="0"/>
          <w:i w:val="0"/>
          <w:sz w:val="20"/>
        </w:rPr>
        <w:t xml:space="preserve">(line 518–520).* The paragraph contains only </w:t>
      </w:r>
      <w:r>
        <w:rPr>
          <w:rFonts w:ascii="Courier New" w:hAnsi="Courier New"/>
          <w:b w:val="0"/>
          <w:i w:val="0"/>
          <w:color w:val="C00000"/>
          <w:sz w:val="18"/>
        </w:rPr>
        <w:t>EXIT</w:t>
      </w:r>
      <w:r>
        <w:rPr>
          <w:rFonts w:ascii="Calibri" w:hAnsi="Calibri"/>
          <w:b w:val="0"/>
          <w:i w:val="0"/>
          <w:sz w:val="20"/>
        </w:rPr>
        <w:t>. No fees of any kind are ever computed or written. Migration must decide whether fee computation is a real business requirement and, if so, implement it. The stub must not be translated into a no-op method without an explicit decision.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WS-MONTHLY-INT</w:t>
      </w:r>
      <w:r>
        <w:rPr>
          <w:rFonts w:ascii="Calibri" w:hAnsi="Calibri"/>
          <w:b w:val="0"/>
          <w:i w:val="0"/>
          <w:sz w:val="20"/>
        </w:rPr>
        <w:t xml:space="preserve"> and </w:t>
      </w:r>
      <w:r>
        <w:rPr>
          <w:rFonts w:ascii="Courier New" w:hAnsi="Courier New"/>
          <w:b w:val="0"/>
          <w:i w:val="0"/>
          <w:color w:val="C00000"/>
          <w:sz w:val="18"/>
        </w:rPr>
        <w:t>WS-TOTAL-INT</w:t>
      </w:r>
      <w:r>
        <w:rPr>
          <w:rFonts w:ascii="Calibri" w:hAnsi="Calibri"/>
          <w:b w:val="0"/>
          <w:i w:val="0"/>
          <w:sz w:val="20"/>
        </w:rPr>
        <w:t xml:space="preserve"> are display-format (not COMP-3)*</w:t>
      </w:r>
      <w:r>
        <w:rPr>
          <w:rFonts w:ascii="Calibri" w:hAnsi="Calibri"/>
          <w:b w:val="0"/>
          <w:i/>
          <w:sz w:val="20"/>
        </w:rPr>
        <w:t xml:space="preserve"> </w:t>
      </w:r>
      <w:r>
        <w:rPr>
          <w:rFonts w:ascii="Calibri" w:hAnsi="Calibri"/>
          <w:b w:val="0"/>
          <w:i w:val="0"/>
          <w:sz w:val="20"/>
        </w:rPr>
        <w:t xml:space="preserve">(line 168–169).* Both fields are </w:t>
      </w:r>
      <w:r>
        <w:rPr>
          <w:rFonts w:ascii="Courier New" w:hAnsi="Courier New"/>
          <w:b w:val="0"/>
          <w:i w:val="0"/>
          <w:color w:val="C00000"/>
          <w:sz w:val="18"/>
        </w:rPr>
        <w:t>PIC S9(09)V99</w:t>
      </w:r>
      <w:r>
        <w:rPr>
          <w:rFonts w:ascii="Calibri" w:hAnsi="Calibri"/>
          <w:b w:val="0"/>
          <w:i w:val="0"/>
          <w:sz w:val="20"/>
        </w:rPr>
        <w:t xml:space="preserve"> with no USAGE clause — they are stored as zoned decimal (display format) rather than packed decimal. In Java, both must be </w:t>
      </w:r>
      <w:r>
        <w:rPr>
          <w:rFonts w:ascii="Courier New" w:hAnsi="Courier New"/>
          <w:b w:val="0"/>
          <w:i w:val="0"/>
          <w:color w:val="C00000"/>
          <w:sz w:val="18"/>
        </w:rPr>
        <w:t>BigDecimal</w:t>
      </w:r>
      <w:r>
        <w:rPr>
          <w:rFonts w:ascii="Calibri" w:hAnsi="Calibri"/>
          <w:b w:val="0"/>
          <w:i w:val="0"/>
          <w:sz w:val="20"/>
        </w:rPr>
        <w:t xml:space="preserve"> regardless, but the COBOL representation means they are not on disk as COMP-3; the risk is purely in arithmetic precision within the program.</w:t>
      </w:r>
    </w:p>
    <w:p>
      <w:pPr>
        <w:spacing w:before="20" w:after="20"/>
        <w:ind w:left="283" w:hanging="227"/>
      </w:pPr>
      <w:r>
        <w:rPr>
          <w:rFonts w:ascii="Calibri" w:hAnsi="Calibri"/>
          <w:color w:val="2E74B5"/>
          <w:sz w:val="20"/>
        </w:rPr>
        <w:t xml:space="preserve">• </w:t>
      </w:r>
      <w:r>
        <w:rPr>
          <w:rFonts w:ascii="Calibri" w:hAnsi="Calibri"/>
          <w:b w:val="0"/>
          <w:i w:val="0"/>
          <w:sz w:val="20"/>
        </w:rPr>
        <w:t xml:space="preserve">**Interest formula divides by </w:t>
      </w:r>
      <w:r>
        <w:rPr>
          <w:rFonts w:ascii="Courier New" w:hAnsi="Courier New"/>
          <w:b w:val="0"/>
          <w:i w:val="0"/>
          <w:color w:val="C00000"/>
          <w:sz w:val="18"/>
        </w:rPr>
        <w:t>1200</w:t>
      </w:r>
      <w:r>
        <w:rPr>
          <w:rFonts w:ascii="Calibri" w:hAnsi="Calibri"/>
          <w:b w:val="0"/>
          <w:i w:val="0"/>
          <w:sz w:val="20"/>
        </w:rPr>
        <w:t xml:space="preserve"> as a display-format integer*</w:t>
      </w:r>
      <w:r>
        <w:rPr>
          <w:rFonts w:ascii="Calibri" w:hAnsi="Calibri"/>
          <w:b w:val="0"/>
          <w:i/>
          <w:sz w:val="20"/>
        </w:rPr>
        <w:t xml:space="preserve"> </w:t>
      </w:r>
      <w:r>
        <w:rPr>
          <w:rFonts w:ascii="Calibri" w:hAnsi="Calibri"/>
          <w:b w:val="0"/>
          <w:i w:val="0"/>
          <w:sz w:val="20"/>
        </w:rPr>
        <w:t xml:space="preserve">(paragraph </w:t>
      </w:r>
      <w:r>
        <w:rPr>
          <w:rFonts w:ascii="Courier New" w:hAnsi="Courier New"/>
          <w:b w:val="0"/>
          <w:i w:val="0"/>
          <w:color w:val="C00000"/>
          <w:sz w:val="18"/>
        </w:rPr>
        <w:t>1300-COMPUTE-INTEREST</w:t>
      </w:r>
      <w:r>
        <w:rPr>
          <w:rFonts w:ascii="Calibri" w:hAnsi="Calibri"/>
          <w:b w:val="0"/>
          <w:i w:val="0"/>
          <w:sz w:val="20"/>
        </w:rPr>
        <w:t xml:space="preserve">, line 464–465).* The COMPUTE statement is </w:t>
      </w:r>
      <w:r>
        <w:rPr>
          <w:rFonts w:ascii="Courier New" w:hAnsi="Courier New"/>
          <w:b w:val="0"/>
          <w:i w:val="0"/>
          <w:color w:val="C00000"/>
          <w:sz w:val="18"/>
        </w:rPr>
        <w:t>WS-MONTHLY-INT = (TRAN-CAT-BAL × DIS-INT-RATE) / 1200</w:t>
      </w:r>
      <w:r>
        <w:rPr>
          <w:rFonts w:ascii="Calibri" w:hAnsi="Calibri"/>
          <w:b w:val="0"/>
          <w:i w:val="0"/>
          <w:sz w:val="20"/>
        </w:rPr>
        <w:t xml:space="preserve">. </w:t>
      </w:r>
      <w:r>
        <w:rPr>
          <w:rFonts w:ascii="Courier New" w:hAnsi="Courier New"/>
          <w:b w:val="0"/>
          <w:i w:val="0"/>
          <w:color w:val="C00000"/>
          <w:sz w:val="18"/>
        </w:rPr>
        <w:t>TRAN-CAT-BAL</w:t>
      </w:r>
      <w:r>
        <w:rPr>
          <w:rFonts w:ascii="Calibri" w:hAnsi="Calibri"/>
          <w:b w:val="0"/>
          <w:i w:val="0"/>
          <w:sz w:val="20"/>
        </w:rPr>
        <w:t xml:space="preserve"> is </w:t>
      </w:r>
      <w:r>
        <w:rPr>
          <w:rFonts w:ascii="Courier New" w:hAnsi="Courier New"/>
          <w:b w:val="0"/>
          <w:i w:val="0"/>
          <w:color w:val="C00000"/>
          <w:sz w:val="18"/>
        </w:rPr>
        <w:t>S9(09)V99</w:t>
      </w:r>
      <w:r>
        <w:rPr>
          <w:rFonts w:ascii="Calibri" w:hAnsi="Calibri"/>
          <w:b w:val="0"/>
          <w:i w:val="0"/>
          <w:sz w:val="20"/>
        </w:rPr>
        <w:t xml:space="preserve"> (display), </w:t>
      </w:r>
      <w:r>
        <w:rPr>
          <w:rFonts w:ascii="Courier New" w:hAnsi="Courier New"/>
          <w:b w:val="0"/>
          <w:i w:val="0"/>
          <w:color w:val="C00000"/>
          <w:sz w:val="18"/>
        </w:rPr>
        <w:t>DIS-INT-RATE</w:t>
      </w:r>
      <w:r>
        <w:rPr>
          <w:rFonts w:ascii="Calibri" w:hAnsi="Calibri"/>
          <w:b w:val="0"/>
          <w:i w:val="0"/>
          <w:sz w:val="20"/>
        </w:rPr>
        <w:t xml:space="preserve"> is </w:t>
      </w:r>
      <w:r>
        <w:rPr>
          <w:rFonts w:ascii="Courier New" w:hAnsi="Courier New"/>
          <w:b w:val="0"/>
          <w:i w:val="0"/>
          <w:color w:val="C00000"/>
          <w:sz w:val="18"/>
        </w:rPr>
        <w:t>S9(04)V99</w:t>
      </w:r>
      <w:r>
        <w:rPr>
          <w:rFonts w:ascii="Calibri" w:hAnsi="Calibri"/>
          <w:b w:val="0"/>
          <w:i w:val="0"/>
          <w:sz w:val="20"/>
        </w:rPr>
        <w:t xml:space="preserve"> (display), and </w:t>
      </w:r>
      <w:r>
        <w:rPr>
          <w:rFonts w:ascii="Courier New" w:hAnsi="Courier New"/>
          <w:b w:val="0"/>
          <w:i w:val="0"/>
          <w:color w:val="C00000"/>
          <w:sz w:val="18"/>
        </w:rPr>
        <w:t>1200</w:t>
      </w:r>
      <w:r>
        <w:rPr>
          <w:rFonts w:ascii="Calibri" w:hAnsi="Calibri"/>
          <w:b w:val="0"/>
          <w:i w:val="0"/>
          <w:sz w:val="20"/>
        </w:rPr>
        <w:t xml:space="preserve"> is a literal integer. COBOL will use the precision of the receiving field </w:t>
      </w:r>
      <w:r>
        <w:rPr>
          <w:rFonts w:ascii="Courier New" w:hAnsi="Courier New"/>
          <w:b w:val="0"/>
          <w:i w:val="0"/>
          <w:color w:val="C00000"/>
          <w:sz w:val="18"/>
        </w:rPr>
        <w:t>WS-MONTHLY-INT</w:t>
      </w:r>
      <w:r>
        <w:rPr>
          <w:rFonts w:ascii="Calibri" w:hAnsi="Calibri"/>
          <w:b w:val="0"/>
          <w:i w:val="0"/>
          <w:sz w:val="20"/>
        </w:rPr>
        <w:t xml:space="preserve"> (</w:t>
      </w:r>
      <w:r>
        <w:rPr>
          <w:rFonts w:ascii="Courier New" w:hAnsi="Courier New"/>
          <w:b w:val="0"/>
          <w:i w:val="0"/>
          <w:color w:val="C00000"/>
          <w:sz w:val="18"/>
        </w:rPr>
        <w:t>S9(09)V99</w:t>
      </w:r>
      <w:r>
        <w:rPr>
          <w:rFonts w:ascii="Calibri" w:hAnsi="Calibri"/>
          <w:b w:val="0"/>
          <w:i w:val="0"/>
          <w:sz w:val="20"/>
        </w:rPr>
        <w:t xml:space="preserve">) for the result, which means the decimal portion is truncated to 2 places. In Java, using </w:t>
      </w:r>
      <w:r>
        <w:rPr>
          <w:rFonts w:ascii="Courier New" w:hAnsi="Courier New"/>
          <w:b w:val="0"/>
          <w:i w:val="0"/>
          <w:color w:val="C00000"/>
          <w:sz w:val="18"/>
        </w:rPr>
        <w:t>BigDecimal</w:t>
      </w:r>
      <w:r>
        <w:rPr>
          <w:rFonts w:ascii="Calibri" w:hAnsi="Calibri"/>
          <w:b w:val="0"/>
          <w:i w:val="0"/>
          <w:sz w:val="20"/>
        </w:rPr>
        <w:t xml:space="preserve"> with </w:t>
      </w:r>
      <w:r>
        <w:rPr>
          <w:rFonts w:ascii="Courier New" w:hAnsi="Courier New"/>
          <w:b w:val="0"/>
          <w:i w:val="0"/>
          <w:color w:val="C00000"/>
          <w:sz w:val="18"/>
        </w:rPr>
        <w:t>HALF_EVEN</w:t>
      </w:r>
      <w:r>
        <w:rPr>
          <w:rFonts w:ascii="Calibri" w:hAnsi="Calibri"/>
          <w:b w:val="0"/>
          <w:i w:val="0"/>
          <w:sz w:val="20"/>
        </w:rPr>
        <w:t xml:space="preserve"> rounding at 2 decimal places matches this behaviour.</w:t>
      </w:r>
    </w:p>
    <w:p>
      <w:pPr>
        <w:spacing w:before="20" w:after="20"/>
        <w:ind w:left="283" w:hanging="227"/>
      </w:pPr>
      <w:r>
        <w:rPr>
          <w:rFonts w:ascii="Calibri" w:hAnsi="Calibri"/>
          <w:color w:val="2E74B5"/>
          <w:sz w:val="20"/>
        </w:rPr>
        <w:t xml:space="preserve">• </w:t>
      </w:r>
      <w:r>
        <w:rPr>
          <w:rFonts w:ascii="Calibri" w:hAnsi="Calibri"/>
          <w:b/>
          <w:i w:val="0"/>
          <w:sz w:val="20"/>
        </w:rPr>
        <w:t>The final account in the file is updated via an unconventional ELSE path</w:t>
      </w:r>
      <w:r>
        <w:rPr>
          <w:rFonts w:ascii="Calibri" w:hAnsi="Calibri"/>
          <w:b w:val="0"/>
          <w:i w:val="0"/>
          <w:sz w:val="20"/>
        </w:rPr>
        <w:t xml:space="preserve"> </w:t>
      </w:r>
      <w:r>
        <w:rPr>
          <w:rFonts w:ascii="Calibri" w:hAnsi="Calibri"/>
          <w:b w:val="0"/>
          <w:i/>
          <w:sz w:val="20"/>
        </w:rPr>
        <w:t>(lines 219–221).</w:t>
      </w:r>
      <w:r>
        <w:rPr>
          <w:rFonts w:ascii="Calibri" w:hAnsi="Calibri"/>
          <w:b w:val="0"/>
          <w:i w:val="0"/>
          <w:sz w:val="20"/>
        </w:rPr>
        <w:t xml:space="preserve"> When the last read sets </w:t>
      </w:r>
      <w:r>
        <w:rPr>
          <w:rFonts w:ascii="Courier New" w:hAnsi="Courier New"/>
          <w:b w:val="0"/>
          <w:i w:val="0"/>
          <w:color w:val="C00000"/>
          <w:sz w:val="18"/>
        </w:rPr>
        <w:t>END-OF-FILE = 'Y'</w:t>
      </w:r>
      <w:r>
        <w:rPr>
          <w:rFonts w:ascii="Calibri" w:hAnsi="Calibri"/>
          <w:b w:val="0"/>
          <w:i w:val="0"/>
          <w:sz w:val="20"/>
        </w:rPr>
        <w:t xml:space="preserve">, the </w:t>
      </w:r>
      <w:r>
        <w:rPr>
          <w:rFonts w:ascii="Courier New" w:hAnsi="Courier New"/>
          <w:b w:val="0"/>
          <w:i w:val="0"/>
          <w:color w:val="C00000"/>
          <w:sz w:val="18"/>
        </w:rPr>
        <w:t>PERFORM UNTIL</w:t>
      </w:r>
      <w:r>
        <w:rPr>
          <w:rFonts w:ascii="Calibri" w:hAnsi="Calibri"/>
          <w:b w:val="0"/>
          <w:i w:val="0"/>
          <w:sz w:val="20"/>
        </w:rPr>
        <w:t xml:space="preserve"> loop condition becomes true, but before the loop exits, it evaluates the ELSE clause that calls </w:t>
      </w:r>
      <w:r>
        <w:rPr>
          <w:rFonts w:ascii="Courier New" w:hAnsi="Courier New"/>
          <w:b w:val="0"/>
          <w:i w:val="0"/>
          <w:color w:val="C00000"/>
          <w:sz w:val="18"/>
        </w:rPr>
        <w:t>1050-UPDATE-ACCOUNT</w:t>
      </w:r>
      <w:r>
        <w:rPr>
          <w:rFonts w:ascii="Calibri" w:hAnsi="Calibri"/>
          <w:b w:val="0"/>
          <w:i w:val="0"/>
          <w:sz w:val="20"/>
        </w:rPr>
        <w:t>. This means the last account always gets its balance updated. Java migration must replicate this post-loop final-account update explicitly — it cannot rely on loop structure to trigger it automatically.</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TRAN-AMT</w:t>
      </w:r>
      <w:r>
        <w:rPr>
          <w:rFonts w:ascii="Calibri" w:hAnsi="Calibri"/>
          <w:b w:val="0"/>
          <w:i w:val="0"/>
          <w:sz w:val="20"/>
        </w:rPr>
        <w:t xml:space="preserve"> in </w:t>
      </w:r>
      <w:r>
        <w:rPr>
          <w:rFonts w:ascii="Courier New" w:hAnsi="Courier New"/>
          <w:b w:val="0"/>
          <w:i w:val="0"/>
          <w:color w:val="C00000"/>
          <w:sz w:val="18"/>
        </w:rPr>
        <w:t>CVTRA05Y</w:t>
      </w:r>
      <w:r>
        <w:rPr>
          <w:rFonts w:ascii="Calibri" w:hAnsi="Calibri"/>
          <w:b w:val="0"/>
          <w:i w:val="0"/>
          <w:sz w:val="20"/>
        </w:rPr>
        <w:t xml:space="preserve"> is </w:t>
      </w:r>
      <w:r>
        <w:rPr>
          <w:rFonts w:ascii="Courier New" w:hAnsi="Courier New"/>
          <w:b w:val="0"/>
          <w:i w:val="0"/>
          <w:color w:val="C00000"/>
          <w:sz w:val="18"/>
        </w:rPr>
        <w:t>PIC S9(09)V99</w:t>
      </w:r>
      <w:r>
        <w:rPr>
          <w:rFonts w:ascii="Calibri" w:hAnsi="Calibri"/>
          <w:b w:val="0"/>
          <w:i w:val="0"/>
          <w:sz w:val="20"/>
        </w:rPr>
        <w:t xml:space="preserve">** — display format, not COMP-3. However, </w:t>
      </w:r>
      <w:r>
        <w:rPr>
          <w:rFonts w:ascii="Courier New" w:hAnsi="Courier New"/>
          <w:b w:val="0"/>
          <w:i w:val="0"/>
          <w:color w:val="C00000"/>
          <w:sz w:val="18"/>
        </w:rPr>
        <w:t>EXP-TRAN-AMT</w:t>
      </w:r>
      <w:r>
        <w:rPr>
          <w:rFonts w:ascii="Calibri" w:hAnsi="Calibri"/>
          <w:b w:val="0"/>
          <w:i w:val="0"/>
          <w:sz w:val="20"/>
        </w:rPr>
        <w:t xml:space="preserve"> in </w:t>
      </w:r>
      <w:r>
        <w:rPr>
          <w:rFonts w:ascii="Courier New" w:hAnsi="Courier New"/>
          <w:b w:val="0"/>
          <w:i w:val="0"/>
          <w:color w:val="C00000"/>
          <w:sz w:val="18"/>
        </w:rPr>
        <w:t>CVEXPORT.cpy</w:t>
      </w:r>
      <w:r>
        <w:rPr>
          <w:rFonts w:ascii="Calibri" w:hAnsi="Calibri"/>
          <w:b w:val="0"/>
          <w:i w:val="0"/>
          <w:sz w:val="20"/>
        </w:rPr>
        <w:t xml:space="preserve"> is </w:t>
      </w:r>
      <w:r>
        <w:rPr>
          <w:rFonts w:ascii="Courier New" w:hAnsi="Courier New"/>
          <w:b w:val="0"/>
          <w:i w:val="0"/>
          <w:color w:val="C00000"/>
          <w:sz w:val="18"/>
        </w:rPr>
        <w:t>COMP-3</w:t>
      </w:r>
      <w:r>
        <w:rPr>
          <w:rFonts w:ascii="Calibri" w:hAnsi="Calibri"/>
          <w:b w:val="0"/>
          <w:i w:val="0"/>
          <w:sz w:val="20"/>
        </w:rPr>
        <w:t xml:space="preserve">. The format changes depending on which context the transaction amount is stored in. Java migration should use </w:t>
      </w:r>
      <w:r>
        <w:rPr>
          <w:rFonts w:ascii="Courier New" w:hAnsi="Courier New"/>
          <w:b w:val="0"/>
          <w:i w:val="0"/>
          <w:color w:val="C00000"/>
          <w:sz w:val="18"/>
        </w:rPr>
        <w:t>BigDecimal</w:t>
      </w:r>
      <w:r>
        <w:rPr>
          <w:rFonts w:ascii="Calibri" w:hAnsi="Calibri"/>
          <w:b w:val="0"/>
          <w:i w:val="0"/>
          <w:sz w:val="20"/>
        </w:rPr>
        <w:t xml:space="preserve"> throughout.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WS-TRANID-SUFFIX</w:t>
      </w:r>
      <w:r>
        <w:rPr>
          <w:rFonts w:ascii="Calibri" w:hAnsi="Calibri"/>
          <w:b w:val="0"/>
          <w:i w:val="0"/>
          <w:sz w:val="20"/>
        </w:rPr>
        <w:t xml:space="preserve"> is a 6-digit counter starting at 0*</w:t>
      </w:r>
      <w:r>
        <w:rPr>
          <w:rFonts w:ascii="Calibri" w:hAnsi="Calibri"/>
          <w:b w:val="0"/>
          <w:i/>
          <w:sz w:val="20"/>
        </w:rPr>
        <w:t xml:space="preserve"> </w:t>
      </w:r>
      <w:r>
        <w:rPr>
          <w:rFonts w:ascii="Calibri" w:hAnsi="Calibri"/>
          <w:b w:val="0"/>
          <w:i w:val="0"/>
          <w:sz w:val="20"/>
        </w:rPr>
        <w:t xml:space="preserve">(line 173).* If a single run generates more than 999,999 interest transactions the suffix wraps to zero, causing </w:t>
      </w:r>
      <w:r>
        <w:rPr>
          <w:rFonts w:ascii="Courier New" w:hAnsi="Courier New"/>
          <w:b w:val="0"/>
          <w:i w:val="0"/>
          <w:color w:val="C00000"/>
          <w:sz w:val="18"/>
        </w:rPr>
        <w:t>TRAN-ID</w:t>
      </w:r>
      <w:r>
        <w:rPr>
          <w:rFonts w:ascii="Calibri" w:hAnsi="Calibri"/>
          <w:b w:val="0"/>
          <w:i w:val="0"/>
          <w:sz w:val="20"/>
        </w:rPr>
        <w:t xml:space="preserve"> collisions (duplicate primary keys in the transaction file). For large portfolios this is a real risk.</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1200-A-GET-DEFAULT-INT-RATE</w:t>
      </w:r>
      <w:r>
        <w:rPr>
          <w:rFonts w:ascii="Calibri" w:hAnsi="Calibri"/>
          <w:b w:val="0"/>
          <w:i w:val="0"/>
          <w:sz w:val="20"/>
        </w:rPr>
        <w:t xml:space="preserve"> reads without setting a key*</w:t>
      </w:r>
      <w:r>
        <w:rPr>
          <w:rFonts w:ascii="Calibri" w:hAnsi="Calibri"/>
          <w:b w:val="0"/>
          <w:i/>
          <w:sz w:val="20"/>
        </w:rPr>
        <w:t xml:space="preserve"> </w:t>
      </w:r>
      <w:r>
        <w:rPr>
          <w:rFonts w:ascii="Calibri" w:hAnsi="Calibri"/>
          <w:b w:val="0"/>
          <w:i w:val="0"/>
          <w:sz w:val="20"/>
        </w:rPr>
        <w:t xml:space="preserve">(line 444).* After setting </w:t>
      </w:r>
      <w:r>
        <w:rPr>
          <w:rFonts w:ascii="Courier New" w:hAnsi="Courier New"/>
          <w:b w:val="0"/>
          <w:i w:val="0"/>
          <w:color w:val="C00000"/>
          <w:sz w:val="18"/>
        </w:rPr>
        <w:t>FD-DIS-ACCT-GROUP-ID</w:t>
      </w:r>
      <w:r>
        <w:rPr>
          <w:rFonts w:ascii="Calibri" w:hAnsi="Calibri"/>
          <w:b w:val="0"/>
          <w:i w:val="0"/>
          <w:sz w:val="20"/>
        </w:rPr>
        <w:t xml:space="preserve"> to </w:t>
      </w:r>
      <w:r>
        <w:rPr>
          <w:rFonts w:ascii="Courier New" w:hAnsi="Courier New"/>
          <w:b w:val="0"/>
          <w:i w:val="0"/>
          <w:color w:val="C00000"/>
          <w:sz w:val="18"/>
        </w:rPr>
        <w:t>'DEFAULT'</w:t>
      </w:r>
      <w:r>
        <w:rPr>
          <w:rFonts w:ascii="Calibri" w:hAnsi="Calibri"/>
          <w:b w:val="0"/>
          <w:i w:val="0"/>
          <w:sz w:val="20"/>
        </w:rPr>
        <w:t xml:space="preserve"> in </w:t>
      </w:r>
      <w:r>
        <w:rPr>
          <w:rFonts w:ascii="Courier New" w:hAnsi="Courier New"/>
          <w:b w:val="0"/>
          <w:i w:val="0"/>
          <w:color w:val="C00000"/>
          <w:sz w:val="18"/>
        </w:rPr>
        <w:t>1200-GET-INTEREST-RATE</w:t>
      </w:r>
      <w:r>
        <w:rPr>
          <w:rFonts w:ascii="Calibri" w:hAnsi="Calibri"/>
          <w:b w:val="0"/>
          <w:i w:val="0"/>
          <w:sz w:val="20"/>
        </w:rPr>
        <w:t xml:space="preserve">, the subparagraph reads </w:t>
      </w:r>
      <w:r>
        <w:rPr>
          <w:rFonts w:ascii="Courier New" w:hAnsi="Courier New"/>
          <w:b w:val="0"/>
          <w:i w:val="0"/>
          <w:color w:val="C00000"/>
          <w:sz w:val="18"/>
        </w:rPr>
        <w:t>DISCGRP-FILE</w:t>
      </w:r>
      <w:r>
        <w:rPr>
          <w:rFonts w:ascii="Calibri" w:hAnsi="Calibri"/>
          <w:b w:val="0"/>
          <w:i w:val="0"/>
          <w:sz w:val="20"/>
        </w:rPr>
        <w:t xml:space="preserve"> with the key that was just assembled. However, the READ statement in </w:t>
      </w:r>
      <w:r>
        <w:rPr>
          <w:rFonts w:ascii="Courier New" w:hAnsi="Courier New"/>
          <w:b w:val="0"/>
          <w:i w:val="0"/>
          <w:color w:val="C00000"/>
          <w:sz w:val="18"/>
        </w:rPr>
        <w:t>1200-A-GET-DEFAULT-INT-RATE</w:t>
      </w:r>
      <w:r>
        <w:rPr>
          <w:rFonts w:ascii="Calibri" w:hAnsi="Calibri"/>
          <w:b w:val="0"/>
          <w:i w:val="0"/>
          <w:sz w:val="20"/>
        </w:rPr>
        <w:t xml:space="preserve"> contains no </w:t>
      </w:r>
      <w:r>
        <w:rPr>
          <w:rFonts w:ascii="Courier New" w:hAnsi="Courier New"/>
          <w:b w:val="0"/>
          <w:i w:val="0"/>
          <w:color w:val="C00000"/>
          <w:sz w:val="18"/>
        </w:rPr>
        <w:t>KEY IS</w:t>
      </w:r>
      <w:r>
        <w:rPr>
          <w:rFonts w:ascii="Calibri" w:hAnsi="Calibri"/>
          <w:b w:val="0"/>
          <w:i w:val="0"/>
          <w:sz w:val="20"/>
        </w:rPr>
        <w:t xml:space="preserve"> clause, so the VSAM runtime uses whatever key is currently in the FD key fields. If </w:t>
      </w:r>
      <w:r>
        <w:rPr>
          <w:rFonts w:ascii="Courier New" w:hAnsi="Courier New"/>
          <w:b w:val="0"/>
          <w:i w:val="0"/>
          <w:color w:val="C00000"/>
          <w:sz w:val="18"/>
        </w:rPr>
        <w:t>FD-DIS-TRAN-TYPE-CD</w:t>
      </w:r>
      <w:r>
        <w:rPr>
          <w:rFonts w:ascii="Calibri" w:hAnsi="Calibri"/>
          <w:b w:val="0"/>
          <w:i w:val="0"/>
          <w:sz w:val="20"/>
        </w:rPr>
        <w:t xml:space="preserve"> and </w:t>
      </w:r>
      <w:r>
        <w:rPr>
          <w:rFonts w:ascii="Courier New" w:hAnsi="Courier New"/>
          <w:b w:val="0"/>
          <w:i w:val="0"/>
          <w:color w:val="C00000"/>
          <w:sz w:val="18"/>
        </w:rPr>
        <w:t>FD-DIS-TRAN-CAT-CD</w:t>
      </w:r>
      <w:r>
        <w:rPr>
          <w:rFonts w:ascii="Calibri" w:hAnsi="Calibri"/>
          <w:b w:val="0"/>
          <w:i w:val="0"/>
          <w:sz w:val="20"/>
        </w:rPr>
        <w:t xml:space="preserve"> have not been updated, the default lookup may succeed or fail depending on whether that exact </w:t>
      </w:r>
      <w:r>
        <w:rPr>
          <w:rFonts w:ascii="Courier New" w:hAnsi="Courier New"/>
          <w:b w:val="0"/>
          <w:i w:val="0"/>
          <w:color w:val="C00000"/>
          <w:sz w:val="18"/>
        </w:rPr>
        <w:t>DEFAULT</w:t>
      </w:r>
      <w:r>
        <w:rPr>
          <w:rFonts w:ascii="Calibri" w:hAnsi="Calibri"/>
          <w:b w:val="0"/>
          <w:i w:val="0"/>
          <w:sz w:val="20"/>
        </w:rPr>
        <w:t>/type/category combination exists in the file.</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TCATBAL-FILE</w:t>
            </w:r>
          </w:p>
        </w:tc>
        <w:tc>
          <w:tcPr>
            <w:tcW w:type="dxa" w:w="1344"/>
          </w:tcPr>
          <w:p>
            <w:pPr>
              <w:spacing w:before="40" w:after="40"/>
            </w:pPr>
            <w:r/>
            <w:r>
              <w:rPr>
                <w:rFonts w:ascii="Courier New" w:hAnsi="Courier New"/>
                <w:b w:val="0"/>
                <w:i w:val="0"/>
                <w:color w:val="C00000"/>
                <w:sz w:val="18"/>
              </w:rPr>
              <w:t>TCATBALF</w:t>
            </w:r>
          </w:p>
        </w:tc>
        <w:tc>
          <w:tcPr>
            <w:tcW w:type="dxa" w:w="1344"/>
          </w:tcPr>
          <w:p>
            <w:pPr>
              <w:spacing w:before="40" w:after="40"/>
            </w:pPr>
            <w:r/>
            <w:r>
              <w:rPr>
                <w:rFonts w:ascii="Calibri" w:hAnsi="Calibri"/>
                <w:b w:val="0"/>
                <w:i w:val="0"/>
                <w:sz w:val="18"/>
              </w:rPr>
              <w:t>VSAM KSDS — indexed, accessed sequentially</w:t>
            </w:r>
          </w:p>
        </w:tc>
        <w:tc>
          <w:tcPr>
            <w:tcW w:type="dxa" w:w="1344"/>
          </w:tcPr>
          <w:p>
            <w:pPr>
              <w:spacing w:before="40" w:after="40"/>
            </w:pPr>
            <w:r/>
            <w:r>
              <w:rPr>
                <w:rFonts w:ascii="Calibri" w:hAnsi="Calibri"/>
                <w:b w:val="0"/>
                <w:i w:val="0"/>
                <w:sz w:val="18"/>
              </w:rPr>
              <w:t>Fixed, 50 bytes</w:t>
            </w:r>
          </w:p>
        </w:tc>
        <w:tc>
          <w:tcPr>
            <w:tcW w:type="dxa" w:w="1344"/>
          </w:tcPr>
          <w:p>
            <w:pPr>
              <w:spacing w:before="40" w:after="40"/>
            </w:pPr>
            <w:r/>
            <w:r>
              <w:rPr>
                <w:rFonts w:ascii="Courier New" w:hAnsi="Courier New"/>
                <w:b w:val="0"/>
                <w:i w:val="0"/>
                <w:color w:val="C00000"/>
                <w:sz w:val="18"/>
              </w:rPr>
              <w:t>FD-TRAN-CAT-KEY</w:t>
            </w:r>
            <w:r>
              <w:rPr>
                <w:rFonts w:ascii="Calibri" w:hAnsi="Calibri"/>
                <w:b w:val="0"/>
                <w:i w:val="0"/>
                <w:sz w:val="18"/>
              </w:rPr>
              <w:t xml:space="preserve"> composite: </w:t>
            </w:r>
            <w:r>
              <w:rPr>
                <w:rFonts w:ascii="Courier New" w:hAnsi="Courier New"/>
                <w:b w:val="0"/>
                <w:i w:val="0"/>
                <w:color w:val="C00000"/>
                <w:sz w:val="18"/>
              </w:rPr>
              <w:t>FD-TRANCAT-ACCT-ID</w:t>
            </w:r>
            <w:r>
              <w:rPr>
                <w:rFonts w:ascii="Calibri" w:hAnsi="Calibri"/>
                <w:b w:val="0"/>
                <w:i w:val="0"/>
                <w:sz w:val="18"/>
              </w:rPr>
              <w:t xml:space="preserve"> 9(11) + </w:t>
            </w:r>
            <w:r>
              <w:rPr>
                <w:rFonts w:ascii="Courier New" w:hAnsi="Courier New"/>
                <w:b w:val="0"/>
                <w:i w:val="0"/>
                <w:color w:val="C00000"/>
                <w:sz w:val="18"/>
              </w:rPr>
              <w:t>FD-TRANCAT-TYPE-CD</w:t>
            </w:r>
            <w:r>
              <w:rPr>
                <w:rFonts w:ascii="Calibri" w:hAnsi="Calibri"/>
                <w:b w:val="0"/>
                <w:i w:val="0"/>
                <w:sz w:val="18"/>
              </w:rPr>
              <w:t xml:space="preserve"> X(02) + </w:t>
            </w:r>
            <w:r>
              <w:rPr>
                <w:rFonts w:ascii="Courier New" w:hAnsi="Courier New"/>
                <w:b w:val="0"/>
                <w:i w:val="0"/>
                <w:color w:val="C00000"/>
                <w:sz w:val="18"/>
              </w:rPr>
              <w:t>FD-TRANCAT-CD</w:t>
            </w:r>
            <w:r>
              <w:rPr>
                <w:rFonts w:ascii="Calibri" w:hAnsi="Calibri"/>
                <w:b w:val="0"/>
                <w:i w:val="0"/>
                <w:sz w:val="18"/>
              </w:rPr>
              <w:t xml:space="preserve"> 9(04)</w:t>
            </w:r>
          </w:p>
        </w:tc>
        <w:tc>
          <w:tcPr>
            <w:tcW w:type="dxa" w:w="1344"/>
          </w:tcPr>
          <w:p>
            <w:pPr>
              <w:spacing w:before="40" w:after="40"/>
            </w:pPr>
            <w:r/>
            <w:r>
              <w:rPr>
                <w:rFonts w:ascii="Calibri" w:hAnsi="Calibri"/>
                <w:b w:val="0"/>
                <w:i w:val="0"/>
                <w:sz w:val="18"/>
              </w:rPr>
              <w:t>Input — read-only, sequential</w:t>
            </w:r>
          </w:p>
        </w:tc>
        <w:tc>
          <w:tcPr>
            <w:tcW w:type="dxa" w:w="1344"/>
          </w:tcPr>
          <w:p>
            <w:pPr>
              <w:spacing w:before="40" w:after="40"/>
            </w:pPr>
            <w:r/>
            <w:r>
              <w:rPr>
                <w:rFonts w:ascii="Calibri" w:hAnsi="Calibri"/>
                <w:b w:val="0"/>
                <w:i w:val="0"/>
                <w:sz w:val="18"/>
              </w:rPr>
              <w:t>Transaction category balance file. One row per account/type/category combination, giving the balance for interest computation.</w:t>
            </w:r>
          </w:p>
        </w:tc>
      </w:tr>
      <w:tr>
        <w:tc>
          <w:tcPr>
            <w:tcW w:type="dxa" w:w="1344"/>
            <w:shd w:val="clear" w:color="auto" w:fill="D6E4F0"/>
          </w:tcPr>
          <w:p>
            <w:pPr>
              <w:spacing w:before="40" w:after="40"/>
            </w:pPr>
            <w:r/>
            <w:r>
              <w:rPr>
                <w:rFonts w:ascii="Courier New" w:hAnsi="Courier New"/>
                <w:b w:val="0"/>
                <w:i w:val="0"/>
                <w:color w:val="C00000"/>
                <w:sz w:val="18"/>
              </w:rPr>
              <w:t>XREF-FILE</w:t>
            </w:r>
          </w:p>
        </w:tc>
        <w:tc>
          <w:tcPr>
            <w:tcW w:type="dxa" w:w="1344"/>
            <w:shd w:val="clear" w:color="auto" w:fill="D6E4F0"/>
          </w:tcPr>
          <w:p>
            <w:pPr>
              <w:spacing w:before="40" w:after="40"/>
            </w:pPr>
            <w:r/>
            <w:r>
              <w:rPr>
                <w:rFonts w:ascii="Courier New" w:hAnsi="Courier New"/>
                <w:b w:val="0"/>
                <w:i w:val="0"/>
                <w:color w:val="C00000"/>
                <w:sz w:val="18"/>
              </w:rPr>
              <w:t>XREFFILE</w:t>
            </w:r>
          </w:p>
        </w:tc>
        <w:tc>
          <w:tcPr>
            <w:tcW w:type="dxa" w:w="1344"/>
            <w:shd w:val="clear" w:color="auto" w:fill="D6E4F0"/>
          </w:tcPr>
          <w:p>
            <w:pPr>
              <w:spacing w:before="40" w:after="40"/>
            </w:pPr>
            <w:r/>
            <w:r>
              <w:rPr>
                <w:rFonts w:ascii="Calibri" w:hAnsi="Calibri"/>
                <w:b w:val="0"/>
                <w:i w:val="0"/>
                <w:sz w:val="18"/>
              </w:rPr>
              <w:t>VSAM KSDS — indexed, accessed randomly by alternate key</w:t>
            </w:r>
          </w:p>
        </w:tc>
        <w:tc>
          <w:tcPr>
            <w:tcW w:type="dxa" w:w="1344"/>
            <w:shd w:val="clear" w:color="auto" w:fill="D6E4F0"/>
          </w:tcPr>
          <w:p>
            <w:pPr>
              <w:spacing w:before="40" w:after="40"/>
            </w:pPr>
            <w:r/>
            <w:r>
              <w:rPr>
                <w:rFonts w:ascii="Calibri" w:hAnsi="Calibri"/>
                <w:b w:val="0"/>
                <w:i w:val="0"/>
                <w:sz w:val="18"/>
              </w:rPr>
              <w:t>Fixed, 50 bytes</w:t>
            </w:r>
          </w:p>
        </w:tc>
        <w:tc>
          <w:tcPr>
            <w:tcW w:type="dxa" w:w="1344"/>
            <w:shd w:val="clear" w:color="auto" w:fill="D6E4F0"/>
          </w:tcPr>
          <w:p>
            <w:pPr>
              <w:spacing w:before="40" w:after="40"/>
            </w:pPr>
            <w:r/>
            <w:r>
              <w:rPr>
                <w:rFonts w:ascii="Calibri" w:hAnsi="Calibri"/>
                <w:b w:val="0"/>
                <w:i w:val="0"/>
                <w:sz w:val="18"/>
              </w:rPr>
              <w:t xml:space="preserve">Primary: </w:t>
            </w:r>
            <w:r>
              <w:rPr>
                <w:rFonts w:ascii="Courier New" w:hAnsi="Courier New"/>
                <w:b w:val="0"/>
                <w:i w:val="0"/>
                <w:color w:val="C00000"/>
                <w:sz w:val="18"/>
              </w:rPr>
              <w:t>FD-XREF-CARD-NUM</w:t>
            </w:r>
            <w:r>
              <w:rPr>
                <w:rFonts w:ascii="Calibri" w:hAnsi="Calibri"/>
                <w:b w:val="0"/>
                <w:i w:val="0"/>
                <w:sz w:val="18"/>
              </w:rPr>
              <w:t xml:space="preserve"> X(16); Alternate: </w:t>
            </w:r>
            <w:r>
              <w:rPr>
                <w:rFonts w:ascii="Courier New" w:hAnsi="Courier New"/>
                <w:b w:val="0"/>
                <w:i w:val="0"/>
                <w:color w:val="C00000"/>
                <w:sz w:val="18"/>
              </w:rPr>
              <w:t>FD-XREF-ACCT-ID</w:t>
            </w:r>
            <w:r>
              <w:rPr>
                <w:rFonts w:ascii="Calibri" w:hAnsi="Calibri"/>
                <w:b w:val="0"/>
                <w:i w:val="0"/>
                <w:sz w:val="18"/>
              </w:rPr>
              <w:t xml:space="preserve"> 9(11)</w:t>
            </w:r>
          </w:p>
        </w:tc>
        <w:tc>
          <w:tcPr>
            <w:tcW w:type="dxa" w:w="1344"/>
            <w:shd w:val="clear" w:color="auto" w:fill="D6E4F0"/>
          </w:tcPr>
          <w:p>
            <w:pPr>
              <w:spacing w:before="40" w:after="40"/>
            </w:pPr>
            <w:r/>
            <w:r>
              <w:rPr>
                <w:rFonts w:ascii="Calibri" w:hAnsi="Calibri"/>
                <w:b w:val="0"/>
                <w:i w:val="0"/>
                <w:sz w:val="18"/>
              </w:rPr>
              <w:t>Input — random read by alternate key</w:t>
            </w:r>
          </w:p>
        </w:tc>
        <w:tc>
          <w:tcPr>
            <w:tcW w:type="dxa" w:w="1344"/>
            <w:shd w:val="clear" w:color="auto" w:fill="D6E4F0"/>
          </w:tcPr>
          <w:p>
            <w:pPr>
              <w:spacing w:before="40" w:after="40"/>
            </w:pPr>
            <w:r/>
            <w:r>
              <w:rPr>
                <w:rFonts w:ascii="Calibri" w:hAnsi="Calibri"/>
                <w:b w:val="0"/>
                <w:i w:val="0"/>
                <w:sz w:val="18"/>
              </w:rPr>
              <w:t>Card-to-account cross-reference. Used to look up the card number for each account.</w:t>
            </w:r>
          </w:p>
        </w:tc>
      </w:tr>
      <w:tr>
        <w:tc>
          <w:tcPr>
            <w:tcW w:type="dxa" w:w="1344"/>
          </w:tcPr>
          <w:p>
            <w:pPr>
              <w:spacing w:before="40" w:after="40"/>
            </w:pPr>
            <w:r/>
            <w:r>
              <w:rPr>
                <w:rFonts w:ascii="Courier New" w:hAnsi="Courier New"/>
                <w:b w:val="0"/>
                <w:i w:val="0"/>
                <w:color w:val="C00000"/>
                <w:sz w:val="18"/>
              </w:rPr>
              <w:t>ACCOUNT-FILE</w:t>
            </w:r>
          </w:p>
        </w:tc>
        <w:tc>
          <w:tcPr>
            <w:tcW w:type="dxa" w:w="1344"/>
          </w:tcPr>
          <w:p>
            <w:pPr>
              <w:spacing w:before="40" w:after="40"/>
            </w:pPr>
            <w:r/>
            <w:r>
              <w:rPr>
                <w:rFonts w:ascii="Courier New" w:hAnsi="Courier New"/>
                <w:b w:val="0"/>
                <w:i w:val="0"/>
                <w:color w:val="C00000"/>
                <w:sz w:val="18"/>
              </w:rPr>
              <w:t>ACCTFILE</w:t>
            </w:r>
          </w:p>
        </w:tc>
        <w:tc>
          <w:tcPr>
            <w:tcW w:type="dxa" w:w="1344"/>
          </w:tcPr>
          <w:p>
            <w:pPr>
              <w:spacing w:before="40" w:after="40"/>
            </w:pPr>
            <w:r/>
            <w:r>
              <w:rPr>
                <w:rFonts w:ascii="Calibri" w:hAnsi="Calibri"/>
                <w:b w:val="0"/>
                <w:i w:val="0"/>
                <w:sz w:val="18"/>
              </w:rPr>
              <w:t>VSAM KSDS — indexed, accessed randomly</w:t>
            </w:r>
          </w:p>
        </w:tc>
        <w:tc>
          <w:tcPr>
            <w:tcW w:type="dxa" w:w="1344"/>
          </w:tcPr>
          <w:p>
            <w:pPr>
              <w:spacing w:before="40" w:after="40"/>
            </w:pPr>
            <w:r/>
            <w:r>
              <w:rPr>
                <w:rFonts w:ascii="Calibri" w:hAnsi="Calibri"/>
                <w:b w:val="0"/>
                <w:i w:val="0"/>
                <w:sz w:val="18"/>
              </w:rPr>
              <w:t>Fixed, 300 bytes</w:t>
            </w:r>
          </w:p>
        </w:tc>
        <w:tc>
          <w:tcPr>
            <w:tcW w:type="dxa" w:w="1344"/>
          </w:tcPr>
          <w:p>
            <w:pPr>
              <w:spacing w:before="40" w:after="40"/>
            </w:pPr>
            <w:r/>
            <w:r>
              <w:rPr>
                <w:rFonts w:ascii="Courier New" w:hAnsi="Courier New"/>
                <w:b w:val="0"/>
                <w:i w:val="0"/>
                <w:color w:val="C00000"/>
                <w:sz w:val="18"/>
              </w:rPr>
              <w:t>FD-ACCT-ID</w:t>
            </w:r>
            <w:r>
              <w:rPr>
                <w:rFonts w:ascii="Calibri" w:hAnsi="Calibri"/>
                <w:b w:val="0"/>
                <w:i w:val="0"/>
                <w:sz w:val="18"/>
              </w:rPr>
              <w:t xml:space="preserve"> 9(11)</w:t>
            </w:r>
          </w:p>
        </w:tc>
        <w:tc>
          <w:tcPr>
            <w:tcW w:type="dxa" w:w="1344"/>
          </w:tcPr>
          <w:p>
            <w:pPr>
              <w:spacing w:before="40" w:after="40"/>
            </w:pPr>
            <w:r/>
            <w:r>
              <w:rPr>
                <w:rFonts w:ascii="Calibri" w:hAnsi="Calibri"/>
                <w:b w:val="0"/>
                <w:i w:val="0"/>
                <w:sz w:val="18"/>
              </w:rPr>
              <w:t>I-O — random read and REWRITE</w:t>
            </w:r>
          </w:p>
        </w:tc>
        <w:tc>
          <w:tcPr>
            <w:tcW w:type="dxa" w:w="1344"/>
          </w:tcPr>
          <w:p>
            <w:pPr>
              <w:spacing w:before="40" w:after="40"/>
            </w:pPr>
            <w:r/>
            <w:r>
              <w:rPr>
                <w:rFonts w:ascii="Calibri" w:hAnsi="Calibri"/>
                <w:b w:val="0"/>
                <w:i w:val="0"/>
                <w:sz w:val="18"/>
              </w:rPr>
              <w:t>Account master file. Read for group ID and balance fields; rewritten to post accumulated interest and clear cycle counters.</w:t>
            </w:r>
          </w:p>
        </w:tc>
      </w:tr>
      <w:tr>
        <w:tc>
          <w:tcPr>
            <w:tcW w:type="dxa" w:w="1344"/>
            <w:shd w:val="clear" w:color="auto" w:fill="D6E4F0"/>
          </w:tcPr>
          <w:p>
            <w:pPr>
              <w:spacing w:before="40" w:after="40"/>
            </w:pPr>
            <w:r/>
            <w:r>
              <w:rPr>
                <w:rFonts w:ascii="Courier New" w:hAnsi="Courier New"/>
                <w:b w:val="0"/>
                <w:i w:val="0"/>
                <w:color w:val="C00000"/>
                <w:sz w:val="18"/>
              </w:rPr>
              <w:t>DISCGRP-FILE</w:t>
            </w:r>
          </w:p>
        </w:tc>
        <w:tc>
          <w:tcPr>
            <w:tcW w:type="dxa" w:w="1344"/>
            <w:shd w:val="clear" w:color="auto" w:fill="D6E4F0"/>
          </w:tcPr>
          <w:p>
            <w:pPr>
              <w:spacing w:before="40" w:after="40"/>
            </w:pPr>
            <w:r/>
            <w:r>
              <w:rPr>
                <w:rFonts w:ascii="Courier New" w:hAnsi="Courier New"/>
                <w:b w:val="0"/>
                <w:i w:val="0"/>
                <w:color w:val="C00000"/>
                <w:sz w:val="18"/>
              </w:rPr>
              <w:t>DISCGRP</w:t>
            </w:r>
          </w:p>
        </w:tc>
        <w:tc>
          <w:tcPr>
            <w:tcW w:type="dxa" w:w="1344"/>
            <w:shd w:val="clear" w:color="auto" w:fill="D6E4F0"/>
          </w:tcPr>
          <w:p>
            <w:pPr>
              <w:spacing w:before="40" w:after="40"/>
            </w:pPr>
            <w:r/>
            <w:r>
              <w:rPr>
                <w:rFonts w:ascii="Calibri" w:hAnsi="Calibri"/>
                <w:b w:val="0"/>
                <w:i w:val="0"/>
                <w:sz w:val="18"/>
              </w:rPr>
              <w:t>VSAM KSDS — indexed, accessed randomly</w:t>
            </w:r>
          </w:p>
        </w:tc>
        <w:tc>
          <w:tcPr>
            <w:tcW w:type="dxa" w:w="1344"/>
            <w:shd w:val="clear" w:color="auto" w:fill="D6E4F0"/>
          </w:tcPr>
          <w:p>
            <w:pPr>
              <w:spacing w:before="40" w:after="40"/>
            </w:pPr>
            <w:r/>
            <w:r>
              <w:rPr>
                <w:rFonts w:ascii="Calibri" w:hAnsi="Calibri"/>
                <w:b w:val="0"/>
                <w:i w:val="0"/>
                <w:sz w:val="18"/>
              </w:rPr>
              <w:t>Fixed, 50 bytes</w:t>
            </w:r>
          </w:p>
        </w:tc>
        <w:tc>
          <w:tcPr>
            <w:tcW w:type="dxa" w:w="1344"/>
            <w:shd w:val="clear" w:color="auto" w:fill="D6E4F0"/>
          </w:tcPr>
          <w:p>
            <w:pPr>
              <w:spacing w:before="40" w:after="40"/>
            </w:pPr>
            <w:r/>
            <w:r>
              <w:rPr>
                <w:rFonts w:ascii="Courier New" w:hAnsi="Courier New"/>
                <w:b w:val="0"/>
                <w:i w:val="0"/>
                <w:color w:val="C00000"/>
                <w:sz w:val="18"/>
              </w:rPr>
              <w:t>FD-DISCGRP-KEY</w:t>
            </w:r>
            <w:r>
              <w:rPr>
                <w:rFonts w:ascii="Calibri" w:hAnsi="Calibri"/>
                <w:b w:val="0"/>
                <w:i w:val="0"/>
                <w:sz w:val="18"/>
              </w:rPr>
              <w:t xml:space="preserve"> composite: </w:t>
            </w:r>
            <w:r>
              <w:rPr>
                <w:rFonts w:ascii="Courier New" w:hAnsi="Courier New"/>
                <w:b w:val="0"/>
                <w:i w:val="0"/>
                <w:color w:val="C00000"/>
                <w:sz w:val="18"/>
              </w:rPr>
              <w:t>FD-DIS-ACCT-GROUP-ID</w:t>
            </w:r>
            <w:r>
              <w:rPr>
                <w:rFonts w:ascii="Calibri" w:hAnsi="Calibri"/>
                <w:b w:val="0"/>
                <w:i w:val="0"/>
                <w:sz w:val="18"/>
              </w:rPr>
              <w:t xml:space="preserve"> X(10) + </w:t>
            </w:r>
            <w:r>
              <w:rPr>
                <w:rFonts w:ascii="Courier New" w:hAnsi="Courier New"/>
                <w:b w:val="0"/>
                <w:i w:val="0"/>
                <w:color w:val="C00000"/>
                <w:sz w:val="18"/>
              </w:rPr>
              <w:t>FD-DIS-TRAN-TYPE-CD</w:t>
            </w:r>
            <w:r>
              <w:rPr>
                <w:rFonts w:ascii="Calibri" w:hAnsi="Calibri"/>
                <w:b w:val="0"/>
                <w:i w:val="0"/>
                <w:sz w:val="18"/>
              </w:rPr>
              <w:t xml:space="preserve"> X(02) + </w:t>
            </w:r>
            <w:r>
              <w:rPr>
                <w:rFonts w:ascii="Courier New" w:hAnsi="Courier New"/>
                <w:b w:val="0"/>
                <w:i w:val="0"/>
                <w:color w:val="C00000"/>
                <w:sz w:val="18"/>
              </w:rPr>
              <w:t>FD-DIS-TRAN-CAT-CD</w:t>
            </w:r>
            <w:r>
              <w:rPr>
                <w:rFonts w:ascii="Calibri" w:hAnsi="Calibri"/>
                <w:b w:val="0"/>
                <w:i w:val="0"/>
                <w:sz w:val="18"/>
              </w:rPr>
              <w:t xml:space="preserve"> 9(04)</w:t>
            </w:r>
          </w:p>
        </w:tc>
        <w:tc>
          <w:tcPr>
            <w:tcW w:type="dxa" w:w="1344"/>
            <w:shd w:val="clear" w:color="auto" w:fill="D6E4F0"/>
          </w:tcPr>
          <w:p>
            <w:pPr>
              <w:spacing w:before="40" w:after="40"/>
            </w:pPr>
            <w:r/>
            <w:r>
              <w:rPr>
                <w:rFonts w:ascii="Calibri" w:hAnsi="Calibri"/>
                <w:b w:val="0"/>
                <w:i w:val="0"/>
                <w:sz w:val="18"/>
              </w:rPr>
              <w:t>Input — random read</w:t>
            </w:r>
          </w:p>
        </w:tc>
        <w:tc>
          <w:tcPr>
            <w:tcW w:type="dxa" w:w="1344"/>
            <w:shd w:val="clear" w:color="auto" w:fill="D6E4F0"/>
          </w:tcPr>
          <w:p>
            <w:pPr>
              <w:spacing w:before="40" w:after="40"/>
            </w:pPr>
            <w:r/>
            <w:r>
              <w:rPr>
                <w:rFonts w:ascii="Calibri" w:hAnsi="Calibri"/>
                <w:b w:val="0"/>
                <w:i w:val="0"/>
                <w:sz w:val="18"/>
              </w:rPr>
              <w:t>Disclosure group interest rate file. Provides annual interest rates by account group, transaction type, and category.</w:t>
            </w:r>
          </w:p>
        </w:tc>
      </w:tr>
      <w:tr>
        <w:tc>
          <w:tcPr>
            <w:tcW w:type="dxa" w:w="1344"/>
          </w:tcPr>
          <w:p>
            <w:pPr>
              <w:spacing w:before="40" w:after="40"/>
            </w:pPr>
            <w:r/>
            <w:r>
              <w:rPr>
                <w:rFonts w:ascii="Courier New" w:hAnsi="Courier New"/>
                <w:b w:val="0"/>
                <w:i w:val="0"/>
                <w:color w:val="C00000"/>
                <w:sz w:val="18"/>
              </w:rPr>
              <w:t>TRANSACT-FILE</w:t>
            </w:r>
          </w:p>
        </w:tc>
        <w:tc>
          <w:tcPr>
            <w:tcW w:type="dxa" w:w="1344"/>
          </w:tcPr>
          <w:p>
            <w:pPr>
              <w:spacing w:before="40" w:after="40"/>
            </w:pPr>
            <w:r/>
            <w:r>
              <w:rPr>
                <w:rFonts w:ascii="Courier New" w:hAnsi="Courier New"/>
                <w:b w:val="0"/>
                <w:i w:val="0"/>
                <w:color w:val="C00000"/>
                <w:sz w:val="18"/>
              </w:rPr>
              <w:t>TRANSACT</w:t>
            </w:r>
          </w:p>
        </w:tc>
        <w:tc>
          <w:tcPr>
            <w:tcW w:type="dxa" w:w="1344"/>
          </w:tcPr>
          <w:p>
            <w:pPr>
              <w:spacing w:before="40" w:after="40"/>
            </w:pPr>
            <w:r/>
            <w:r>
              <w:rPr>
                <w:rFonts w:ascii="Calibri" w:hAnsi="Calibri"/>
                <w:b w:val="0"/>
                <w:i w:val="0"/>
                <w:sz w:val="18"/>
              </w:rPr>
              <w:t>Sequential</w:t>
            </w:r>
          </w:p>
        </w:tc>
        <w:tc>
          <w:tcPr>
            <w:tcW w:type="dxa" w:w="1344"/>
          </w:tcPr>
          <w:p>
            <w:pPr>
              <w:spacing w:before="40" w:after="40"/>
            </w:pPr>
            <w:r/>
            <w:r>
              <w:rPr>
                <w:rFonts w:ascii="Calibri" w:hAnsi="Calibri"/>
                <w:b w:val="0"/>
                <w:i w:val="0"/>
                <w:sz w:val="18"/>
              </w:rPr>
              <w:t>Fixed, 350 bytes</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Output — sequential write</w:t>
            </w:r>
          </w:p>
        </w:tc>
        <w:tc>
          <w:tcPr>
            <w:tcW w:type="dxa" w:w="1344"/>
          </w:tcPr>
          <w:p>
            <w:pPr>
              <w:spacing w:before="40" w:after="40"/>
            </w:pPr>
            <w:r/>
            <w:r>
              <w:rPr>
                <w:rFonts w:ascii="Calibri" w:hAnsi="Calibri"/>
                <w:b w:val="0"/>
                <w:i w:val="0"/>
                <w:sz w:val="18"/>
              </w:rPr>
              <w:t>Transaction file. One interest-charge transaction record is written per category per account where the applicable interest rate is non-zero.</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`CVTRA01Y` (WORKING-STORAGE SECTION, line 97)</w:t>
      </w:r>
    </w:p>
    <w:p>
      <w:pPr>
        <w:spacing w:before="40" w:after="80"/>
      </w:pPr>
      <w:r>
        <w:rPr>
          <w:rFonts w:ascii="Calibri" w:hAnsi="Calibri"/>
          <w:b w:val="0"/>
          <w:i w:val="0"/>
          <w:sz w:val="20"/>
        </w:rPr>
        <w:t xml:space="preserve">Defines </w:t>
      </w:r>
      <w:r>
        <w:rPr>
          <w:rFonts w:ascii="Courier New" w:hAnsi="Courier New"/>
          <w:b w:val="0"/>
          <w:i w:val="0"/>
          <w:color w:val="C00000"/>
          <w:sz w:val="18"/>
        </w:rPr>
        <w:t>TRAN-CAT-BAL-RECORD</w:t>
      </w:r>
      <w:r>
        <w:rPr>
          <w:rFonts w:ascii="Calibri" w:hAnsi="Calibri"/>
          <w:b w:val="0"/>
          <w:i w:val="0"/>
          <w:sz w:val="20"/>
        </w:rPr>
        <w:t xml:space="preserve"> — the working-storage layout for rows read from </w:t>
      </w:r>
      <w:r>
        <w:rPr>
          <w:rFonts w:ascii="Courier New" w:hAnsi="Courier New"/>
          <w:b w:val="0"/>
          <w:i w:val="0"/>
          <w:color w:val="C00000"/>
          <w:sz w:val="18"/>
        </w:rPr>
        <w:t>TCATBAL-FILE</w:t>
      </w:r>
      <w:r>
        <w:rPr>
          <w:rFonts w:ascii="Calibri" w:hAnsi="Calibri"/>
          <w:b w:val="0"/>
          <w:i w:val="0"/>
          <w:sz w:val="20"/>
        </w:rPr>
        <w:t>. Total record length 50 bytes (</w:t>
      </w:r>
      <w:r>
        <w:rPr>
          <w:rFonts w:ascii="Courier New" w:hAnsi="Courier New"/>
          <w:b w:val="0"/>
          <w:i w:val="0"/>
          <w:color w:val="C00000"/>
          <w:sz w:val="18"/>
        </w:rPr>
        <w:t>RECLN 50</w:t>
      </w:r>
      <w:r>
        <w:rPr>
          <w:rFonts w:ascii="Calibri" w:hAnsi="Calibri"/>
          <w:b w:val="0"/>
          <w:i w:val="0"/>
          <w:sz w:val="20"/>
        </w:rPr>
        <w:t xml:space="preserve">). Source file: </w:t>
      </w:r>
      <w:r>
        <w:rPr>
          <w:rFonts w:ascii="Courier New" w:hAnsi="Courier New"/>
          <w:b w:val="0"/>
          <w:i w:val="0"/>
          <w:color w:val="C00000"/>
          <w:sz w:val="18"/>
        </w:rPr>
        <w:t>CVTRA01Y.cpy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TRAN-CAT-KEY</w:t>
            </w:r>
          </w:p>
        </w:tc>
        <w:tc>
          <w:tcPr>
            <w:tcW w:type="dxa" w:w="2351"/>
          </w:tcPr>
          <w:p>
            <w:pPr>
              <w:spacing w:before="40" w:after="40"/>
            </w:pPr>
            <w:r/>
            <w:r>
              <w:rPr>
                <w:rFonts w:ascii="Calibri" w:hAnsi="Calibri"/>
                <w:b w:val="0"/>
                <w:i w:val="0"/>
                <w:sz w:val="18"/>
              </w:rPr>
              <w:t>group</w:t>
            </w:r>
          </w:p>
        </w:tc>
        <w:tc>
          <w:tcPr>
            <w:tcW w:type="dxa" w:w="2351"/>
          </w:tcPr>
          <w:p>
            <w:pPr>
              <w:spacing w:before="40" w:after="40"/>
            </w:pPr>
            <w:r/>
            <w:r>
              <w:rPr>
                <w:rFonts w:ascii="Calibri" w:hAnsi="Calibri"/>
                <w:b w:val="0"/>
                <w:i w:val="0"/>
                <w:sz w:val="18"/>
              </w:rPr>
              <w:t>17</w:t>
            </w:r>
          </w:p>
        </w:tc>
        <w:tc>
          <w:tcPr>
            <w:tcW w:type="dxa" w:w="2351"/>
          </w:tcPr>
          <w:p>
            <w:pPr>
              <w:spacing w:before="40" w:after="40"/>
            </w:pPr>
            <w:r/>
            <w:r>
              <w:rPr>
                <w:rFonts w:ascii="Calibri" w:hAnsi="Calibri"/>
                <w:b w:val="0"/>
                <w:i w:val="0"/>
                <w:sz w:val="18"/>
              </w:rPr>
              <w:t>Composite key group</w:t>
            </w:r>
          </w:p>
        </w:tc>
      </w:tr>
      <w:tr>
        <w:tc>
          <w:tcPr>
            <w:tcW w:type="dxa" w:w="2351"/>
            <w:shd w:val="clear" w:color="auto" w:fill="D6E4F0"/>
          </w:tcPr>
          <w:p>
            <w:pPr>
              <w:spacing w:before="40" w:after="40"/>
            </w:pPr>
            <w:r/>
            <w:r>
              <w:rPr>
                <w:rFonts w:ascii="Courier New" w:hAnsi="Courier New"/>
                <w:b w:val="0"/>
                <w:i w:val="0"/>
                <w:color w:val="C00000"/>
                <w:sz w:val="18"/>
              </w:rPr>
              <w:t>TRANCAT-ACCT-ID</w:t>
            </w:r>
          </w:p>
        </w:tc>
        <w:tc>
          <w:tcPr>
            <w:tcW w:type="dxa" w:w="2351"/>
            <w:shd w:val="clear" w:color="auto" w:fill="D6E4F0"/>
          </w:tcPr>
          <w:p>
            <w:pPr>
              <w:spacing w:before="40" w:after="40"/>
            </w:pPr>
            <w:r/>
            <w:r>
              <w:rPr>
                <w:rFonts w:ascii="Courier New" w:hAnsi="Courier New"/>
                <w:b w:val="0"/>
                <w:i w:val="0"/>
                <w:color w:val="C0000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Account ID component of composite key</w:t>
            </w:r>
          </w:p>
        </w:tc>
      </w:tr>
      <w:tr>
        <w:tc>
          <w:tcPr>
            <w:tcW w:type="dxa" w:w="2351"/>
          </w:tcPr>
          <w:p>
            <w:pPr>
              <w:spacing w:before="40" w:after="40"/>
            </w:pPr>
            <w:r/>
            <w:r>
              <w:rPr>
                <w:rFonts w:ascii="Courier New" w:hAnsi="Courier New"/>
                <w:b w:val="0"/>
                <w:i w:val="0"/>
                <w:color w:val="C00000"/>
                <w:sz w:val="18"/>
              </w:rPr>
              <w:t>TRANCAT-TYPE-CD</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Transaction type code component</w:t>
            </w:r>
          </w:p>
        </w:tc>
      </w:tr>
      <w:tr>
        <w:tc>
          <w:tcPr>
            <w:tcW w:type="dxa" w:w="2351"/>
            <w:shd w:val="clear" w:color="auto" w:fill="D6E4F0"/>
          </w:tcPr>
          <w:p>
            <w:pPr>
              <w:spacing w:before="40" w:after="40"/>
            </w:pPr>
            <w:r/>
            <w:r>
              <w:rPr>
                <w:rFonts w:ascii="Courier New" w:hAnsi="Courier New"/>
                <w:b w:val="0"/>
                <w:i w:val="0"/>
                <w:color w:val="C00000"/>
                <w:sz w:val="18"/>
              </w:rPr>
              <w:t>TRANCAT-CD</w:t>
            </w:r>
          </w:p>
        </w:tc>
        <w:tc>
          <w:tcPr>
            <w:tcW w:type="dxa" w:w="2351"/>
            <w:shd w:val="clear" w:color="auto" w:fill="D6E4F0"/>
          </w:tcPr>
          <w:p>
            <w:pPr>
              <w:spacing w:before="40" w:after="40"/>
            </w:pPr>
            <w:r/>
            <w:r>
              <w:rPr>
                <w:rFonts w:ascii="Courier New" w:hAnsi="Courier New"/>
                <w:b w:val="0"/>
                <w:i w:val="0"/>
                <w:color w:val="C00000"/>
                <w:sz w:val="18"/>
              </w:rPr>
              <w:t>9(04)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Transaction category code component</w:t>
            </w:r>
          </w:p>
        </w:tc>
      </w:tr>
      <w:tr>
        <w:tc>
          <w:tcPr>
            <w:tcW w:type="dxa" w:w="2351"/>
          </w:tcPr>
          <w:p>
            <w:pPr>
              <w:spacing w:before="40" w:after="40"/>
            </w:pPr>
            <w:r/>
            <w:r>
              <w:rPr>
                <w:rFonts w:ascii="Courier New" w:hAnsi="Courier New"/>
                <w:b w:val="0"/>
                <w:i w:val="0"/>
                <w:color w:val="C00000"/>
                <w:sz w:val="18"/>
              </w:rPr>
              <w:t>TRAN-CAT-BAL</w:t>
            </w:r>
          </w:p>
        </w:tc>
        <w:tc>
          <w:tcPr>
            <w:tcW w:type="dxa" w:w="2351"/>
          </w:tcPr>
          <w:p>
            <w:pPr>
              <w:spacing w:before="40" w:after="40"/>
            </w:pPr>
            <w:r/>
            <w:r>
              <w:rPr>
                <w:rFonts w:ascii="Courier New" w:hAnsi="Courier New"/>
                <w:b w:val="0"/>
                <w:i w:val="0"/>
                <w:color w:val="C00000"/>
                <w:sz w:val="18"/>
              </w:rPr>
              <w:t>S9(09)V99</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Category balance used as the base for interest calculation (display format — not COMP-3)</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ourier New" w:hAnsi="Courier New"/>
                <w:b w:val="0"/>
                <w:i w:val="0"/>
                <w:color w:val="C00000"/>
                <w:sz w:val="18"/>
              </w:rPr>
              <w:t>X(22)</w:t>
            </w:r>
          </w:p>
        </w:tc>
        <w:tc>
          <w:tcPr>
            <w:tcW w:type="dxa" w:w="2351"/>
            <w:shd w:val="clear" w:color="auto" w:fill="D6E4F0"/>
          </w:tcPr>
          <w:p>
            <w:pPr>
              <w:spacing w:before="40" w:after="40"/>
            </w:pPr>
            <w:r/>
            <w:r>
              <w:rPr>
                <w:rFonts w:ascii="Calibri" w:hAnsi="Calibri"/>
                <w:b w:val="0"/>
                <w:i w:val="0"/>
                <w:sz w:val="18"/>
              </w:rPr>
              <w:t>22</w:t>
            </w:r>
          </w:p>
        </w:tc>
        <w:tc>
          <w:tcPr>
            <w:tcW w:type="dxa" w:w="2351"/>
            <w:shd w:val="clear" w:color="auto" w:fill="D6E4F0"/>
          </w:tcPr>
          <w:p>
            <w:pPr>
              <w:spacing w:before="40" w:after="40"/>
            </w:pPr>
            <w:r/>
            <w:r>
              <w:rPr>
                <w:rFonts w:ascii="Calibri" w:hAnsi="Calibri"/>
                <w:b w:val="0"/>
                <w:i w:val="0"/>
                <w:sz w:val="18"/>
              </w:rPr>
              <w:t xml:space="preserve">Padding to 50-byte record length — </w:t>
            </w:r>
            <w:r>
              <w:rPr>
                <w:rFonts w:ascii="Calibri" w:hAnsi="Calibri"/>
                <w:b/>
                <w:i w:val="0"/>
                <w:sz w:val="18"/>
              </w:rPr>
              <w:t>never referenced</w:t>
            </w:r>
          </w:p>
        </w:tc>
      </w:tr>
    </w:tbl>
    <w:p/>
    <w:p>
      <w:pPr>
        <w:spacing w:before="240" w:after="80"/>
      </w:pPr>
      <w:r>
        <w:rPr>
          <w:rFonts w:ascii="Calibri" w:hAnsi="Calibri"/>
          <w:b/>
          <w:color w:val="2E74B5"/>
          <w:sz w:val="24"/>
        </w:rPr>
        <w:t>Copybook `CVACT03Y` (WORKING-STORAGE SECTION, line 102)</w:t>
      </w:r>
    </w:p>
    <w:p>
      <w:pPr>
        <w:spacing w:before="40" w:after="80"/>
      </w:pPr>
      <w:r>
        <w:rPr>
          <w:rFonts w:ascii="Calibri" w:hAnsi="Calibri"/>
          <w:b w:val="0"/>
          <w:i w:val="0"/>
          <w:sz w:val="20"/>
        </w:rPr>
        <w:t xml:space="preserve">Defines </w:t>
      </w:r>
      <w:r>
        <w:rPr>
          <w:rFonts w:ascii="Courier New" w:hAnsi="Courier New"/>
          <w:b w:val="0"/>
          <w:i w:val="0"/>
          <w:color w:val="C00000"/>
          <w:sz w:val="18"/>
        </w:rPr>
        <w:t>CARD-XREF-RECORD</w:t>
      </w:r>
      <w:r>
        <w:rPr>
          <w:rFonts w:ascii="Calibri" w:hAnsi="Calibri"/>
          <w:b w:val="0"/>
          <w:i w:val="0"/>
          <w:sz w:val="20"/>
        </w:rPr>
        <w:t xml:space="preserve">. Source file: </w:t>
      </w:r>
      <w:r>
        <w:rPr>
          <w:rFonts w:ascii="Courier New" w:hAnsi="Courier New"/>
          <w:b w:val="0"/>
          <w:i w:val="0"/>
          <w:color w:val="C00000"/>
          <w:sz w:val="18"/>
        </w:rPr>
        <w:t>CVACT03Y.cpy</w:t>
      </w:r>
      <w:r>
        <w:rPr>
          <w:rFonts w:ascii="Calibri" w:hAnsi="Calibri"/>
          <w:b w:val="0"/>
          <w:i w:val="0"/>
          <w:sz w:val="20"/>
        </w:rPr>
        <w:t>. See CBACT03C appendix for full field table. Fields used by CBACT04C:</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Field</w:t>
            </w:r>
          </w:p>
        </w:tc>
        <w:tc>
          <w:tcPr>
            <w:tcW w:type="dxa" w:w="3135"/>
            <w:shd w:val="clear" w:color="auto" w:fill="2E74B5"/>
          </w:tcPr>
          <w:p>
            <w:pPr>
              <w:spacing w:before="40" w:after="40"/>
            </w:pPr>
            <w:r>
              <w:rPr>
                <w:b/>
                <w:color w:val="FFFFFF"/>
              </w:rPr>
            </w:r>
            <w:r>
              <w:rPr>
                <w:rFonts w:ascii="Calibri" w:hAnsi="Calibri"/>
                <w:b/>
                <w:i w:val="0"/>
                <w:color w:val="FFFFFF"/>
                <w:sz w:val="18"/>
              </w:rPr>
              <w:t>Used by CBACT04C?</w:t>
            </w:r>
          </w:p>
        </w:tc>
        <w:tc>
          <w:tcPr>
            <w:tcW w:type="dxa" w:w="3135"/>
            <w:shd w:val="clear" w:color="auto" w:fill="2E74B5"/>
          </w:tcPr>
          <w:p>
            <w:pPr>
              <w:spacing w:before="40" w:after="40"/>
            </w:pPr>
            <w:r>
              <w:rPr>
                <w:b/>
                <w:color w:val="FFFFFF"/>
              </w:rPr>
            </w:r>
            <w:r>
              <w:rPr>
                <w:rFonts w:ascii="Calibri" w:hAnsi="Calibri"/>
                <w:b/>
                <w:i w:val="0"/>
                <w:color w:val="FFFFFF"/>
                <w:sz w:val="18"/>
              </w:rPr>
              <w:t>Purpose</w:t>
            </w:r>
          </w:p>
        </w:tc>
      </w:tr>
      <w:tr>
        <w:tc>
          <w:tcPr>
            <w:tcW w:type="dxa" w:w="3135"/>
          </w:tcPr>
          <w:p>
            <w:pPr>
              <w:spacing w:before="40" w:after="40"/>
            </w:pPr>
            <w:r/>
            <w:r>
              <w:rPr>
                <w:rFonts w:ascii="Courier New" w:hAnsi="Courier New"/>
                <w:b w:val="0"/>
                <w:i w:val="0"/>
                <w:color w:val="C00000"/>
                <w:sz w:val="18"/>
              </w:rPr>
              <w:t>XREF-CARD-NUM</w:t>
            </w:r>
          </w:p>
        </w:tc>
        <w:tc>
          <w:tcPr>
            <w:tcW w:type="dxa" w:w="3135"/>
          </w:tcPr>
          <w:p>
            <w:pPr>
              <w:spacing w:before="40" w:after="40"/>
            </w:pPr>
            <w:r/>
            <w:r>
              <w:rPr>
                <w:rFonts w:ascii="Calibri" w:hAnsi="Calibri"/>
                <w:b w:val="0"/>
                <w:i w:val="0"/>
                <w:sz w:val="18"/>
              </w:rPr>
              <w:t>Yes</w:t>
            </w:r>
          </w:p>
        </w:tc>
        <w:tc>
          <w:tcPr>
            <w:tcW w:type="dxa" w:w="3135"/>
          </w:tcPr>
          <w:p>
            <w:pPr>
              <w:spacing w:before="40" w:after="40"/>
            </w:pPr>
            <w:r/>
            <w:r>
              <w:rPr>
                <w:rFonts w:ascii="Calibri" w:hAnsi="Calibri"/>
                <w:b w:val="0"/>
                <w:i w:val="0"/>
                <w:sz w:val="18"/>
              </w:rPr>
              <w:t xml:space="preserve">Copied to </w:t>
            </w:r>
            <w:r>
              <w:rPr>
                <w:rFonts w:ascii="Courier New" w:hAnsi="Courier New"/>
                <w:b w:val="0"/>
                <w:i w:val="0"/>
                <w:color w:val="C00000"/>
                <w:sz w:val="18"/>
              </w:rPr>
              <w:t>TRAN-CARD-NUM</w:t>
            </w:r>
            <w:r>
              <w:rPr>
                <w:rFonts w:ascii="Calibri" w:hAnsi="Calibri"/>
                <w:b w:val="0"/>
                <w:i w:val="0"/>
                <w:sz w:val="18"/>
              </w:rPr>
              <w:t xml:space="preserve"> when writing the interest transaction</w:t>
            </w:r>
          </w:p>
        </w:tc>
      </w:tr>
      <w:tr>
        <w:tc>
          <w:tcPr>
            <w:tcW w:type="dxa" w:w="3135"/>
            <w:shd w:val="clear" w:color="auto" w:fill="D6E4F0"/>
          </w:tcPr>
          <w:p>
            <w:pPr>
              <w:spacing w:before="40" w:after="40"/>
            </w:pPr>
            <w:r/>
            <w:r>
              <w:rPr>
                <w:rFonts w:ascii="Courier New" w:hAnsi="Courier New"/>
                <w:b w:val="0"/>
                <w:i w:val="0"/>
                <w:color w:val="C00000"/>
                <w:sz w:val="18"/>
              </w:rPr>
              <w:t>XREF-CUST-ID</w:t>
            </w:r>
          </w:p>
        </w:tc>
        <w:tc>
          <w:tcPr>
            <w:tcW w:type="dxa" w:w="3135"/>
            <w:shd w:val="clear" w:color="auto" w:fill="D6E4F0"/>
          </w:tcPr>
          <w:p>
            <w:pPr>
              <w:spacing w:before="40" w:after="40"/>
            </w:pPr>
            <w:r/>
            <w:r>
              <w:rPr>
                <w:rFonts w:ascii="Calibri" w:hAnsi="Calibri"/>
                <w:b/>
                <w:i w:val="0"/>
                <w:sz w:val="18"/>
              </w:rPr>
              <w:t>No — never referenced</w:t>
            </w:r>
          </w:p>
        </w:tc>
        <w:tc>
          <w:tcPr>
            <w:tcW w:type="dxa" w:w="3135"/>
            <w:shd w:val="clear" w:color="auto" w:fill="D6E4F0"/>
          </w:tcPr>
          <w:p>
            <w:pPr>
              <w:spacing w:before="40" w:after="40"/>
            </w:pPr>
            <w:r/>
            <w:r>
              <w:rPr>
                <w:rFonts w:ascii="Calibri" w:hAnsi="Calibri"/>
                <w:b w:val="0"/>
                <w:i w:val="0"/>
                <w:sz w:val="18"/>
              </w:rPr>
              <w:t>Customer ID is available but not used in this program</w:t>
            </w:r>
          </w:p>
        </w:tc>
      </w:tr>
      <w:tr>
        <w:tc>
          <w:tcPr>
            <w:tcW w:type="dxa" w:w="3135"/>
          </w:tcPr>
          <w:p>
            <w:pPr>
              <w:spacing w:before="40" w:after="40"/>
            </w:pPr>
            <w:r/>
            <w:r>
              <w:rPr>
                <w:rFonts w:ascii="Courier New" w:hAnsi="Courier New"/>
                <w:b w:val="0"/>
                <w:i w:val="0"/>
                <w:color w:val="C00000"/>
                <w:sz w:val="18"/>
              </w:rPr>
              <w:t>XREF-ACCT-ID</w:t>
            </w:r>
          </w:p>
        </w:tc>
        <w:tc>
          <w:tcPr>
            <w:tcW w:type="dxa" w:w="3135"/>
          </w:tcPr>
          <w:p>
            <w:pPr>
              <w:spacing w:before="40" w:after="40"/>
            </w:pPr>
            <w:r/>
            <w:r>
              <w:rPr>
                <w:rFonts w:ascii="Calibri" w:hAnsi="Calibri"/>
                <w:b w:val="0"/>
                <w:i w:val="0"/>
                <w:sz w:val="18"/>
              </w:rPr>
              <w:t xml:space="preserve">Yes (as lookup key only via </w:t>
            </w:r>
            <w:r>
              <w:rPr>
                <w:rFonts w:ascii="Courier New" w:hAnsi="Courier New"/>
                <w:b w:val="0"/>
                <w:i w:val="0"/>
                <w:color w:val="C00000"/>
                <w:sz w:val="18"/>
              </w:rPr>
              <w:t>FD-XREF-ACCT-ID</w:t>
            </w:r>
            <w:r>
              <w:rPr>
                <w:rFonts w:ascii="Calibri" w:hAnsi="Calibri"/>
                <w:b w:val="0"/>
                <w:i w:val="0"/>
                <w:sz w:val="18"/>
              </w:rPr>
              <w:t>)</w:t>
            </w:r>
          </w:p>
        </w:tc>
        <w:tc>
          <w:tcPr>
            <w:tcW w:type="dxa" w:w="3135"/>
          </w:tcPr>
          <w:p>
            <w:pPr>
              <w:spacing w:before="40" w:after="40"/>
            </w:pPr>
            <w:r/>
            <w:r>
              <w:rPr>
                <w:rFonts w:ascii="Calibri" w:hAnsi="Calibri"/>
                <w:b w:val="0"/>
                <w:i w:val="0"/>
                <w:sz w:val="18"/>
              </w:rPr>
              <w:t>Used as the alternate-key search value</w:t>
            </w:r>
          </w:p>
        </w:tc>
      </w:tr>
      <w:tr>
        <w:tc>
          <w:tcPr>
            <w:tcW w:type="dxa" w:w="3135"/>
            <w:shd w:val="clear" w:color="auto" w:fill="D6E4F0"/>
          </w:tcPr>
          <w:p>
            <w:pPr>
              <w:spacing w:before="40" w:after="40"/>
            </w:pPr>
            <w:r/>
            <w:r>
              <w:rPr>
                <w:rFonts w:ascii="Courier New" w:hAnsi="Courier New"/>
                <w:b w:val="0"/>
                <w:i w:val="0"/>
                <w:color w:val="C00000"/>
                <w:sz w:val="18"/>
              </w:rPr>
              <w:t>FILLER</w:t>
            </w:r>
          </w:p>
        </w:tc>
        <w:tc>
          <w:tcPr>
            <w:tcW w:type="dxa" w:w="3135"/>
            <w:shd w:val="clear" w:color="auto" w:fill="D6E4F0"/>
          </w:tcPr>
          <w:p>
            <w:pPr>
              <w:spacing w:before="40" w:after="40"/>
            </w:pPr>
            <w:r/>
            <w:r>
              <w:rPr>
                <w:rFonts w:ascii="Calibri" w:hAnsi="Calibri"/>
                <w:b w:val="0"/>
                <w:i w:val="0"/>
                <w:sz w:val="18"/>
              </w:rPr>
              <w:t>No</w:t>
            </w:r>
          </w:p>
        </w:tc>
        <w:tc>
          <w:tcPr>
            <w:tcW w:type="dxa" w:w="3135"/>
            <w:shd w:val="clear" w:color="auto" w:fill="D6E4F0"/>
          </w:tcPr>
          <w:p>
            <w:pPr>
              <w:spacing w:before="40" w:after="40"/>
            </w:pPr>
            <w:r/>
            <w:r>
              <w:rPr>
                <w:rFonts w:ascii="Calibri" w:hAnsi="Calibri"/>
                <w:b w:val="0"/>
                <w:i w:val="0"/>
                <w:sz w:val="18"/>
              </w:rPr>
              <w:t>Not referenced</w:t>
            </w:r>
          </w:p>
        </w:tc>
      </w:tr>
    </w:tbl>
    <w:p/>
    <w:p>
      <w:pPr>
        <w:spacing w:before="240" w:after="80"/>
      </w:pPr>
      <w:r>
        <w:rPr>
          <w:rFonts w:ascii="Calibri" w:hAnsi="Calibri"/>
          <w:b/>
          <w:color w:val="2E74B5"/>
          <w:sz w:val="24"/>
        </w:rPr>
        <w:t>Copybook `CVTRA02Y` (WORKING-STORAGE SECTION, line 107)</w:t>
      </w:r>
    </w:p>
    <w:p>
      <w:pPr>
        <w:spacing w:before="40" w:after="80"/>
      </w:pPr>
      <w:r>
        <w:rPr>
          <w:rFonts w:ascii="Calibri" w:hAnsi="Calibri"/>
          <w:b w:val="0"/>
          <w:i w:val="0"/>
          <w:sz w:val="20"/>
        </w:rPr>
        <w:t xml:space="preserve">Defines </w:t>
      </w:r>
      <w:r>
        <w:rPr>
          <w:rFonts w:ascii="Courier New" w:hAnsi="Courier New"/>
          <w:b w:val="0"/>
          <w:i w:val="0"/>
          <w:color w:val="C00000"/>
          <w:sz w:val="18"/>
        </w:rPr>
        <w:t>DIS-GROUP-RECORD</w:t>
      </w:r>
      <w:r>
        <w:rPr>
          <w:rFonts w:ascii="Calibri" w:hAnsi="Calibri"/>
          <w:b w:val="0"/>
          <w:i w:val="0"/>
          <w:sz w:val="20"/>
        </w:rPr>
        <w:t xml:space="preserve"> — the working-storage layout for rows read from </w:t>
      </w:r>
      <w:r>
        <w:rPr>
          <w:rFonts w:ascii="Courier New" w:hAnsi="Courier New"/>
          <w:b w:val="0"/>
          <w:i w:val="0"/>
          <w:color w:val="C00000"/>
          <w:sz w:val="18"/>
        </w:rPr>
        <w:t>DISCGRP-FILE</w:t>
      </w:r>
      <w:r>
        <w:rPr>
          <w:rFonts w:ascii="Calibri" w:hAnsi="Calibri"/>
          <w:b w:val="0"/>
          <w:i w:val="0"/>
          <w:sz w:val="20"/>
        </w:rPr>
        <w:t>. Total record length 50 bytes (</w:t>
      </w:r>
      <w:r>
        <w:rPr>
          <w:rFonts w:ascii="Courier New" w:hAnsi="Courier New"/>
          <w:b w:val="0"/>
          <w:i w:val="0"/>
          <w:color w:val="C00000"/>
          <w:sz w:val="18"/>
        </w:rPr>
        <w:t>RECLN 50</w:t>
      </w:r>
      <w:r>
        <w:rPr>
          <w:rFonts w:ascii="Calibri" w:hAnsi="Calibri"/>
          <w:b w:val="0"/>
          <w:i w:val="0"/>
          <w:sz w:val="20"/>
        </w:rPr>
        <w:t xml:space="preserve">). Source file: </w:t>
      </w:r>
      <w:r>
        <w:rPr>
          <w:rFonts w:ascii="Courier New" w:hAnsi="Courier New"/>
          <w:b w:val="0"/>
          <w:i w:val="0"/>
          <w:color w:val="C00000"/>
          <w:sz w:val="18"/>
        </w:rPr>
        <w:t>CVTRA02Y.cpy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DIS-GROUP-KEY</w:t>
            </w:r>
          </w:p>
        </w:tc>
        <w:tc>
          <w:tcPr>
            <w:tcW w:type="dxa" w:w="2351"/>
          </w:tcPr>
          <w:p>
            <w:pPr>
              <w:spacing w:before="40" w:after="40"/>
            </w:pPr>
            <w:r/>
            <w:r>
              <w:rPr>
                <w:rFonts w:ascii="Calibri" w:hAnsi="Calibri"/>
                <w:b w:val="0"/>
                <w:i w:val="0"/>
                <w:sz w:val="18"/>
              </w:rPr>
              <w:t>group</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Composite key group</w:t>
            </w:r>
          </w:p>
        </w:tc>
      </w:tr>
      <w:tr>
        <w:tc>
          <w:tcPr>
            <w:tcW w:type="dxa" w:w="2351"/>
            <w:shd w:val="clear" w:color="auto" w:fill="D6E4F0"/>
          </w:tcPr>
          <w:p>
            <w:pPr>
              <w:spacing w:before="40" w:after="40"/>
            </w:pPr>
            <w:r/>
            <w:r>
              <w:rPr>
                <w:rFonts w:ascii="Courier New" w:hAnsi="Courier New"/>
                <w:b w:val="0"/>
                <w:i w:val="0"/>
                <w:color w:val="C00000"/>
                <w:sz w:val="18"/>
              </w:rPr>
              <w:t>DIS-ACCT-GROUP-ID</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Account group ID component of key</w:t>
            </w:r>
          </w:p>
        </w:tc>
      </w:tr>
      <w:tr>
        <w:tc>
          <w:tcPr>
            <w:tcW w:type="dxa" w:w="2351"/>
          </w:tcPr>
          <w:p>
            <w:pPr>
              <w:spacing w:before="40" w:after="40"/>
            </w:pPr>
            <w:r/>
            <w:r>
              <w:rPr>
                <w:rFonts w:ascii="Courier New" w:hAnsi="Courier New"/>
                <w:b w:val="0"/>
                <w:i w:val="0"/>
                <w:color w:val="C00000"/>
                <w:sz w:val="18"/>
              </w:rPr>
              <w:t>DIS-TRAN-TYPE-CD</w:t>
            </w:r>
          </w:p>
        </w:tc>
        <w:tc>
          <w:tcPr>
            <w:tcW w:type="dxa" w:w="2351"/>
          </w:tcPr>
          <w:p>
            <w:pPr>
              <w:spacing w:before="40" w:after="40"/>
            </w:pPr>
            <w:r/>
            <w:r>
              <w:rPr>
                <w:rFonts w:ascii="Courier New" w:hAnsi="Courier New"/>
                <w:b w:val="0"/>
                <w:i w:val="0"/>
                <w:color w:val="C0000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Transaction type code component</w:t>
            </w:r>
          </w:p>
        </w:tc>
      </w:tr>
      <w:tr>
        <w:tc>
          <w:tcPr>
            <w:tcW w:type="dxa" w:w="2351"/>
            <w:shd w:val="clear" w:color="auto" w:fill="D6E4F0"/>
          </w:tcPr>
          <w:p>
            <w:pPr>
              <w:spacing w:before="40" w:after="40"/>
            </w:pPr>
            <w:r/>
            <w:r>
              <w:rPr>
                <w:rFonts w:ascii="Courier New" w:hAnsi="Courier New"/>
                <w:b w:val="0"/>
                <w:i w:val="0"/>
                <w:color w:val="C00000"/>
                <w:sz w:val="18"/>
              </w:rPr>
              <w:t>DIS-TRAN-CAT-CD</w:t>
            </w:r>
          </w:p>
        </w:tc>
        <w:tc>
          <w:tcPr>
            <w:tcW w:type="dxa" w:w="2351"/>
            <w:shd w:val="clear" w:color="auto" w:fill="D6E4F0"/>
          </w:tcPr>
          <w:p>
            <w:pPr>
              <w:spacing w:before="40" w:after="40"/>
            </w:pPr>
            <w:r/>
            <w:r>
              <w:rPr>
                <w:rFonts w:ascii="Courier New" w:hAnsi="Courier New"/>
                <w:b w:val="0"/>
                <w:i w:val="0"/>
                <w:color w:val="C00000"/>
                <w:sz w:val="18"/>
              </w:rPr>
              <w:t>9(04)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Category code component</w:t>
            </w:r>
          </w:p>
        </w:tc>
      </w:tr>
      <w:tr>
        <w:tc>
          <w:tcPr>
            <w:tcW w:type="dxa" w:w="2351"/>
          </w:tcPr>
          <w:p>
            <w:pPr>
              <w:spacing w:before="40" w:after="40"/>
            </w:pPr>
            <w:r/>
            <w:r>
              <w:rPr>
                <w:rFonts w:ascii="Courier New" w:hAnsi="Courier New"/>
                <w:b w:val="0"/>
                <w:i w:val="0"/>
                <w:color w:val="C00000"/>
                <w:sz w:val="18"/>
              </w:rPr>
              <w:t>DIS-INT-RATE</w:t>
            </w:r>
          </w:p>
        </w:tc>
        <w:tc>
          <w:tcPr>
            <w:tcW w:type="dxa" w:w="2351"/>
          </w:tcPr>
          <w:p>
            <w:pPr>
              <w:spacing w:before="40" w:after="40"/>
            </w:pPr>
            <w:r/>
            <w:r>
              <w:rPr>
                <w:rFonts w:ascii="Courier New" w:hAnsi="Courier New"/>
                <w:b w:val="0"/>
                <w:i w:val="0"/>
                <w:color w:val="C00000"/>
                <w:sz w:val="18"/>
              </w:rPr>
              <w:t>S9(04)V99</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 xml:space="preserve">Annual interest rate as a percentage (e.g., 18.00 means 18%). Used directly in the formula: </w:t>
            </w:r>
            <w:r>
              <w:rPr>
                <w:rFonts w:ascii="Courier New" w:hAnsi="Courier New"/>
                <w:b w:val="0"/>
                <w:i w:val="0"/>
                <w:color w:val="C00000"/>
                <w:sz w:val="18"/>
              </w:rPr>
              <w:t>(balance × rate) / 1200</w:t>
            </w:r>
            <w:r>
              <w:rPr>
                <w:rFonts w:ascii="Calibri" w:hAnsi="Calibri"/>
                <w:b w:val="0"/>
                <w:i w:val="0"/>
                <w:sz w:val="18"/>
              </w:rPr>
              <w:t>. Display format, not COMP-3.</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ourier New" w:hAnsi="Courier New"/>
                <w:b w:val="0"/>
                <w:i w:val="0"/>
                <w:color w:val="C00000"/>
                <w:sz w:val="18"/>
              </w:rPr>
              <w:t>X(28)</w:t>
            </w:r>
          </w:p>
        </w:tc>
        <w:tc>
          <w:tcPr>
            <w:tcW w:type="dxa" w:w="2351"/>
            <w:shd w:val="clear" w:color="auto" w:fill="D6E4F0"/>
          </w:tcPr>
          <w:p>
            <w:pPr>
              <w:spacing w:before="40" w:after="40"/>
            </w:pPr>
            <w:r/>
            <w:r>
              <w:rPr>
                <w:rFonts w:ascii="Calibri" w:hAnsi="Calibri"/>
                <w:b w:val="0"/>
                <w:i w:val="0"/>
                <w:sz w:val="18"/>
              </w:rPr>
              <w:t>28</w:t>
            </w:r>
          </w:p>
        </w:tc>
        <w:tc>
          <w:tcPr>
            <w:tcW w:type="dxa" w:w="2351"/>
            <w:shd w:val="clear" w:color="auto" w:fill="D6E4F0"/>
          </w:tcPr>
          <w:p>
            <w:pPr>
              <w:spacing w:before="40" w:after="40"/>
            </w:pPr>
            <w:r/>
            <w:r>
              <w:rPr>
                <w:rFonts w:ascii="Calibri" w:hAnsi="Calibri"/>
                <w:b w:val="0"/>
                <w:i w:val="0"/>
                <w:sz w:val="18"/>
              </w:rPr>
              <w:t xml:space="preserve">Padding — </w:t>
            </w:r>
            <w:r>
              <w:rPr>
                <w:rFonts w:ascii="Calibri" w:hAnsi="Calibri"/>
                <w:b/>
                <w:i w:val="0"/>
                <w:sz w:val="18"/>
              </w:rPr>
              <w:t>never referenced</w:t>
            </w:r>
          </w:p>
        </w:tc>
      </w:tr>
    </w:tbl>
    <w:p/>
    <w:p>
      <w:pPr>
        <w:spacing w:before="240" w:after="80"/>
      </w:pPr>
      <w:r>
        <w:rPr>
          <w:rFonts w:ascii="Calibri" w:hAnsi="Calibri"/>
          <w:b/>
          <w:color w:val="2E74B5"/>
          <w:sz w:val="24"/>
        </w:rPr>
        <w:t>Copybook `CVACT01Y` (WORKING-STORAGE SECTION, line 112)</w:t>
      </w:r>
    </w:p>
    <w:p>
      <w:pPr>
        <w:spacing w:before="40" w:after="80"/>
      </w:pPr>
      <w:r>
        <w:rPr>
          <w:rFonts w:ascii="Calibri" w:hAnsi="Calibri"/>
          <w:b w:val="0"/>
          <w:i w:val="0"/>
          <w:sz w:val="20"/>
        </w:rPr>
        <w:t xml:space="preserve">Defines </w:t>
      </w:r>
      <w:r>
        <w:rPr>
          <w:rFonts w:ascii="Courier New" w:hAnsi="Courier New"/>
          <w:b w:val="0"/>
          <w:i w:val="0"/>
          <w:color w:val="C00000"/>
          <w:sz w:val="18"/>
        </w:rPr>
        <w:t>ACCOUNT-RECORD</w:t>
      </w:r>
      <w:r>
        <w:rPr>
          <w:rFonts w:ascii="Calibri" w:hAnsi="Calibri"/>
          <w:b w:val="0"/>
          <w:i w:val="0"/>
          <w:sz w:val="20"/>
        </w:rPr>
        <w:t xml:space="preserve">. Source file: </w:t>
      </w:r>
      <w:r>
        <w:rPr>
          <w:rFonts w:ascii="Courier New" w:hAnsi="Courier New"/>
          <w:b w:val="0"/>
          <w:i w:val="0"/>
          <w:color w:val="C00000"/>
          <w:sz w:val="18"/>
        </w:rPr>
        <w:t>CVACT01Y.cpy</w:t>
      </w:r>
      <w:r>
        <w:rPr>
          <w:rFonts w:ascii="Calibri" w:hAnsi="Calibri"/>
          <w:b w:val="0"/>
          <w:i w:val="0"/>
          <w:sz w:val="20"/>
        </w:rPr>
        <w:t>. See CBACT01C appendix for full field table. Fields used by CBACT04C:</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Field</w:t>
            </w:r>
          </w:p>
        </w:tc>
        <w:tc>
          <w:tcPr>
            <w:tcW w:type="dxa" w:w="3135"/>
            <w:shd w:val="clear" w:color="auto" w:fill="2E74B5"/>
          </w:tcPr>
          <w:p>
            <w:pPr>
              <w:spacing w:before="40" w:after="40"/>
            </w:pPr>
            <w:r>
              <w:rPr>
                <w:b/>
                <w:color w:val="FFFFFF"/>
              </w:rPr>
            </w:r>
            <w:r>
              <w:rPr>
                <w:rFonts w:ascii="Calibri" w:hAnsi="Calibri"/>
                <w:b/>
                <w:i w:val="0"/>
                <w:color w:val="FFFFFF"/>
                <w:sz w:val="18"/>
              </w:rPr>
              <w:t>Used by CBACT04C?</w:t>
            </w:r>
          </w:p>
        </w:tc>
        <w:tc>
          <w:tcPr>
            <w:tcW w:type="dxa" w:w="3135"/>
            <w:shd w:val="clear" w:color="auto" w:fill="2E74B5"/>
          </w:tcPr>
          <w:p>
            <w:pPr>
              <w:spacing w:before="40" w:after="40"/>
            </w:pPr>
            <w:r>
              <w:rPr>
                <w:b/>
                <w:color w:val="FFFFFF"/>
              </w:rPr>
            </w:r>
            <w:r>
              <w:rPr>
                <w:rFonts w:ascii="Calibri" w:hAnsi="Calibri"/>
                <w:b/>
                <w:i w:val="0"/>
                <w:color w:val="FFFFFF"/>
                <w:sz w:val="18"/>
              </w:rPr>
              <w:t>Purpose</w:t>
            </w:r>
          </w:p>
        </w:tc>
      </w:tr>
      <w:tr>
        <w:tc>
          <w:tcPr>
            <w:tcW w:type="dxa" w:w="3135"/>
          </w:tcPr>
          <w:p>
            <w:pPr>
              <w:spacing w:before="40" w:after="40"/>
            </w:pPr>
            <w:r/>
            <w:r>
              <w:rPr>
                <w:rFonts w:ascii="Courier New" w:hAnsi="Courier New"/>
                <w:b w:val="0"/>
                <w:i w:val="0"/>
                <w:color w:val="C00000"/>
                <w:sz w:val="18"/>
              </w:rPr>
              <w:t>ACCT-ID</w:t>
            </w:r>
          </w:p>
        </w:tc>
        <w:tc>
          <w:tcPr>
            <w:tcW w:type="dxa" w:w="3135"/>
          </w:tcPr>
          <w:p>
            <w:pPr>
              <w:spacing w:before="40" w:after="40"/>
            </w:pPr>
            <w:r/>
            <w:r>
              <w:rPr>
                <w:rFonts w:ascii="Calibri" w:hAnsi="Calibri"/>
                <w:b w:val="0"/>
                <w:i w:val="0"/>
                <w:sz w:val="18"/>
              </w:rPr>
              <w:t>Yes</w:t>
            </w:r>
          </w:p>
        </w:tc>
        <w:tc>
          <w:tcPr>
            <w:tcW w:type="dxa" w:w="3135"/>
          </w:tcPr>
          <w:p>
            <w:pPr>
              <w:spacing w:before="40" w:after="40"/>
            </w:pPr>
            <w:r/>
            <w:r>
              <w:rPr>
                <w:rFonts w:ascii="Calibri" w:hAnsi="Calibri"/>
                <w:b w:val="0"/>
                <w:i w:val="0"/>
                <w:sz w:val="18"/>
              </w:rPr>
              <w:t xml:space="preserve">Used in </w:t>
            </w:r>
            <w:r>
              <w:rPr>
                <w:rFonts w:ascii="Courier New" w:hAnsi="Courier New"/>
                <w:b w:val="0"/>
                <w:i w:val="0"/>
                <w:color w:val="C00000"/>
                <w:sz w:val="18"/>
              </w:rPr>
              <w:t>TRAN-DESC</w:t>
            </w:r>
            <w:r>
              <w:rPr>
                <w:rFonts w:ascii="Calibri" w:hAnsi="Calibri"/>
                <w:b w:val="0"/>
                <w:i w:val="0"/>
                <w:sz w:val="18"/>
              </w:rPr>
              <w:t xml:space="preserve"> string concatenation</w:t>
            </w:r>
          </w:p>
        </w:tc>
      </w:tr>
      <w:tr>
        <w:tc>
          <w:tcPr>
            <w:tcW w:type="dxa" w:w="3135"/>
            <w:shd w:val="clear" w:color="auto" w:fill="D6E4F0"/>
          </w:tcPr>
          <w:p>
            <w:pPr>
              <w:spacing w:before="40" w:after="40"/>
            </w:pPr>
            <w:r/>
            <w:r>
              <w:rPr>
                <w:rFonts w:ascii="Courier New" w:hAnsi="Courier New"/>
                <w:b w:val="0"/>
                <w:i w:val="0"/>
                <w:color w:val="C00000"/>
                <w:sz w:val="18"/>
              </w:rPr>
              <w:t>ACCT-ACTIVE-STATUS</w:t>
            </w:r>
          </w:p>
        </w:tc>
        <w:tc>
          <w:tcPr>
            <w:tcW w:type="dxa" w:w="3135"/>
            <w:shd w:val="clear" w:color="auto" w:fill="D6E4F0"/>
          </w:tcPr>
          <w:p>
            <w:pPr>
              <w:spacing w:before="40" w:after="40"/>
            </w:pPr>
            <w:r/>
            <w:r>
              <w:rPr>
                <w:rFonts w:ascii="Calibri" w:hAnsi="Calibri"/>
                <w:b/>
                <w:i w:val="0"/>
                <w:sz w:val="18"/>
              </w:rPr>
              <w:t>No — never referenced</w:t>
            </w:r>
          </w:p>
        </w:tc>
        <w:tc>
          <w:tcPr>
            <w:tcW w:type="dxa" w:w="3135"/>
            <w:shd w:val="clear" w:color="auto" w:fill="D6E4F0"/>
          </w:tcPr>
          <w:p>
            <w:pPr>
              <w:spacing w:before="40" w:after="40"/>
            </w:pPr>
            <w:r/>
            <w:r>
              <w:rPr>
                <w:rFonts w:ascii="Calibri" w:hAnsi="Calibri"/>
                <w:b w:val="0"/>
                <w:i w:val="0"/>
                <w:sz w:val="18"/>
              </w:rPr>
              <w:t>Present but unused</w:t>
            </w:r>
          </w:p>
        </w:tc>
      </w:tr>
      <w:tr>
        <w:tc>
          <w:tcPr>
            <w:tcW w:type="dxa" w:w="3135"/>
          </w:tcPr>
          <w:p>
            <w:pPr>
              <w:spacing w:before="40" w:after="40"/>
            </w:pPr>
            <w:r/>
            <w:r>
              <w:rPr>
                <w:rFonts w:ascii="Courier New" w:hAnsi="Courier New"/>
                <w:b w:val="0"/>
                <w:i w:val="0"/>
                <w:color w:val="C00000"/>
                <w:sz w:val="18"/>
              </w:rPr>
              <w:t>ACCT-CURR-BAL</w:t>
            </w:r>
          </w:p>
        </w:tc>
        <w:tc>
          <w:tcPr>
            <w:tcW w:type="dxa" w:w="3135"/>
          </w:tcPr>
          <w:p>
            <w:pPr>
              <w:spacing w:before="40" w:after="40"/>
            </w:pPr>
            <w:r/>
            <w:r>
              <w:rPr>
                <w:rFonts w:ascii="Calibri" w:hAnsi="Calibri"/>
                <w:b w:val="0"/>
                <w:i w:val="0"/>
                <w:sz w:val="18"/>
              </w:rPr>
              <w:t>Yes</w:t>
            </w:r>
          </w:p>
        </w:tc>
        <w:tc>
          <w:tcPr>
            <w:tcW w:type="dxa" w:w="3135"/>
          </w:tcPr>
          <w:p>
            <w:pPr>
              <w:spacing w:before="40" w:after="40"/>
            </w:pPr>
            <w:r/>
            <w:r>
              <w:rPr>
                <w:rFonts w:ascii="Courier New" w:hAnsi="Courier New"/>
                <w:b w:val="0"/>
                <w:i w:val="0"/>
                <w:color w:val="C00000"/>
                <w:sz w:val="18"/>
              </w:rPr>
              <w:t>WS-TOTAL-INT</w:t>
            </w:r>
            <w:r>
              <w:rPr>
                <w:rFonts w:ascii="Calibri" w:hAnsi="Calibri"/>
                <w:b w:val="0"/>
                <w:i w:val="0"/>
                <w:sz w:val="18"/>
              </w:rPr>
              <w:t xml:space="preserve"> is added to this field before REWRITE</w:t>
            </w:r>
          </w:p>
        </w:tc>
      </w:tr>
      <w:tr>
        <w:tc>
          <w:tcPr>
            <w:tcW w:type="dxa" w:w="3135"/>
            <w:shd w:val="clear" w:color="auto" w:fill="D6E4F0"/>
          </w:tcPr>
          <w:p>
            <w:pPr>
              <w:spacing w:before="40" w:after="40"/>
            </w:pPr>
            <w:r/>
            <w:r>
              <w:rPr>
                <w:rFonts w:ascii="Courier New" w:hAnsi="Courier New"/>
                <w:b w:val="0"/>
                <w:i w:val="0"/>
                <w:color w:val="C00000"/>
                <w:sz w:val="18"/>
              </w:rPr>
              <w:t>ACCT-CREDIT-LIMIT</w:t>
            </w:r>
          </w:p>
        </w:tc>
        <w:tc>
          <w:tcPr>
            <w:tcW w:type="dxa" w:w="3135"/>
            <w:shd w:val="clear" w:color="auto" w:fill="D6E4F0"/>
          </w:tcPr>
          <w:p>
            <w:pPr>
              <w:spacing w:before="40" w:after="40"/>
            </w:pPr>
            <w:r/>
            <w:r>
              <w:rPr>
                <w:rFonts w:ascii="Calibri" w:hAnsi="Calibri"/>
                <w:b/>
                <w:i w:val="0"/>
                <w:sz w:val="18"/>
              </w:rPr>
              <w:t>No — never referenced</w:t>
            </w:r>
          </w:p>
        </w:tc>
        <w:tc>
          <w:tcPr>
            <w:tcW w:type="dxa" w:w="3135"/>
            <w:shd w:val="clear" w:color="auto" w:fill="D6E4F0"/>
          </w:tcPr>
          <w:p>
            <w:pPr>
              <w:spacing w:before="40" w:after="40"/>
            </w:pPr>
            <w:r/>
            <w:r>
              <w:rPr>
                <w:rFonts w:ascii="Calibri" w:hAnsi="Calibri"/>
                <w:b w:val="0"/>
                <w:i w:val="0"/>
                <w:sz w:val="18"/>
              </w:rPr>
              <w:t>Present but unused</w:t>
            </w:r>
          </w:p>
        </w:tc>
      </w:tr>
      <w:tr>
        <w:tc>
          <w:tcPr>
            <w:tcW w:type="dxa" w:w="3135"/>
          </w:tcPr>
          <w:p>
            <w:pPr>
              <w:spacing w:before="40" w:after="40"/>
            </w:pPr>
            <w:r/>
            <w:r>
              <w:rPr>
                <w:rFonts w:ascii="Courier New" w:hAnsi="Courier New"/>
                <w:b w:val="0"/>
                <w:i w:val="0"/>
                <w:color w:val="C00000"/>
                <w:sz w:val="18"/>
              </w:rPr>
              <w:t>ACCT-CASH-CREDIT-LIMIT</w:t>
            </w:r>
          </w:p>
        </w:tc>
        <w:tc>
          <w:tcPr>
            <w:tcW w:type="dxa" w:w="3135"/>
          </w:tcPr>
          <w:p>
            <w:pPr>
              <w:spacing w:before="40" w:after="40"/>
            </w:pPr>
            <w:r/>
            <w:r>
              <w:rPr>
                <w:rFonts w:ascii="Calibri" w:hAnsi="Calibri"/>
                <w:b/>
                <w:i w:val="0"/>
                <w:sz w:val="18"/>
              </w:rPr>
              <w:t>No — never referenced</w:t>
            </w:r>
          </w:p>
        </w:tc>
        <w:tc>
          <w:tcPr>
            <w:tcW w:type="dxa" w:w="3135"/>
          </w:tcPr>
          <w:p>
            <w:pPr>
              <w:spacing w:before="40" w:after="40"/>
            </w:pPr>
            <w:r/>
            <w:r>
              <w:rPr>
                <w:rFonts w:ascii="Calibri" w:hAnsi="Calibri"/>
                <w:b w:val="0"/>
                <w:i w:val="0"/>
                <w:sz w:val="18"/>
              </w:rPr>
              <w:t>Present but unused</w:t>
            </w:r>
          </w:p>
        </w:tc>
      </w:tr>
      <w:tr>
        <w:tc>
          <w:tcPr>
            <w:tcW w:type="dxa" w:w="3135"/>
            <w:shd w:val="clear" w:color="auto" w:fill="D6E4F0"/>
          </w:tcPr>
          <w:p>
            <w:pPr>
              <w:spacing w:before="40" w:after="40"/>
            </w:pPr>
            <w:r/>
            <w:r>
              <w:rPr>
                <w:rFonts w:ascii="Courier New" w:hAnsi="Courier New"/>
                <w:b w:val="0"/>
                <w:i w:val="0"/>
                <w:color w:val="C00000"/>
                <w:sz w:val="18"/>
              </w:rPr>
              <w:t>ACCT-OPEN-DATE</w:t>
            </w:r>
          </w:p>
        </w:tc>
        <w:tc>
          <w:tcPr>
            <w:tcW w:type="dxa" w:w="3135"/>
            <w:shd w:val="clear" w:color="auto" w:fill="D6E4F0"/>
          </w:tcPr>
          <w:p>
            <w:pPr>
              <w:spacing w:before="40" w:after="40"/>
            </w:pPr>
            <w:r/>
            <w:r>
              <w:rPr>
                <w:rFonts w:ascii="Calibri" w:hAnsi="Calibri"/>
                <w:b/>
                <w:i w:val="0"/>
                <w:sz w:val="18"/>
              </w:rPr>
              <w:t>No — never referenced</w:t>
            </w:r>
          </w:p>
        </w:tc>
        <w:tc>
          <w:tcPr>
            <w:tcW w:type="dxa" w:w="3135"/>
            <w:shd w:val="clear" w:color="auto" w:fill="D6E4F0"/>
          </w:tcPr>
          <w:p>
            <w:pPr>
              <w:spacing w:before="40" w:after="40"/>
            </w:pPr>
            <w:r/>
            <w:r>
              <w:rPr>
                <w:rFonts w:ascii="Calibri" w:hAnsi="Calibri"/>
                <w:b w:val="0"/>
                <w:i w:val="0"/>
                <w:sz w:val="18"/>
              </w:rPr>
              <w:t>Present but unused</w:t>
            </w:r>
          </w:p>
        </w:tc>
      </w:tr>
      <w:tr>
        <w:tc>
          <w:tcPr>
            <w:tcW w:type="dxa" w:w="3135"/>
          </w:tcPr>
          <w:p>
            <w:pPr>
              <w:spacing w:before="40" w:after="40"/>
            </w:pPr>
            <w:r/>
            <w:r>
              <w:rPr>
                <w:rFonts w:ascii="Courier New" w:hAnsi="Courier New"/>
                <w:b w:val="0"/>
                <w:i w:val="0"/>
                <w:color w:val="C00000"/>
                <w:sz w:val="18"/>
              </w:rPr>
              <w:t>ACCT-EXPIRAION-DATE</w:t>
            </w:r>
          </w:p>
        </w:tc>
        <w:tc>
          <w:tcPr>
            <w:tcW w:type="dxa" w:w="3135"/>
          </w:tcPr>
          <w:p>
            <w:pPr>
              <w:spacing w:before="40" w:after="40"/>
            </w:pPr>
            <w:r/>
            <w:r>
              <w:rPr>
                <w:rFonts w:ascii="Calibri" w:hAnsi="Calibri"/>
                <w:b/>
                <w:i w:val="0"/>
                <w:sz w:val="18"/>
              </w:rPr>
              <w:t>No — never referenced</w:t>
            </w:r>
          </w:p>
        </w:tc>
        <w:tc>
          <w:tcPr>
            <w:tcW w:type="dxa" w:w="3135"/>
          </w:tcPr>
          <w:p>
            <w:pPr>
              <w:spacing w:before="40" w:after="40"/>
            </w:pPr>
            <w:r/>
            <w:r>
              <w:rPr>
                <w:rFonts w:ascii="Calibri" w:hAnsi="Calibri"/>
                <w:b w:val="0"/>
                <w:i w:val="0"/>
                <w:sz w:val="18"/>
              </w:rPr>
              <w:t>Present but unused (also a typo)</w:t>
            </w:r>
          </w:p>
        </w:tc>
      </w:tr>
      <w:tr>
        <w:tc>
          <w:tcPr>
            <w:tcW w:type="dxa" w:w="3135"/>
            <w:shd w:val="clear" w:color="auto" w:fill="D6E4F0"/>
          </w:tcPr>
          <w:p>
            <w:pPr>
              <w:spacing w:before="40" w:after="40"/>
            </w:pPr>
            <w:r/>
            <w:r>
              <w:rPr>
                <w:rFonts w:ascii="Courier New" w:hAnsi="Courier New"/>
                <w:b w:val="0"/>
                <w:i w:val="0"/>
                <w:color w:val="C00000"/>
                <w:sz w:val="18"/>
              </w:rPr>
              <w:t>ACCT-REISSUE-DATE</w:t>
            </w:r>
          </w:p>
        </w:tc>
        <w:tc>
          <w:tcPr>
            <w:tcW w:type="dxa" w:w="3135"/>
            <w:shd w:val="clear" w:color="auto" w:fill="D6E4F0"/>
          </w:tcPr>
          <w:p>
            <w:pPr>
              <w:spacing w:before="40" w:after="40"/>
            </w:pPr>
            <w:r/>
            <w:r>
              <w:rPr>
                <w:rFonts w:ascii="Calibri" w:hAnsi="Calibri"/>
                <w:b/>
                <w:i w:val="0"/>
                <w:sz w:val="18"/>
              </w:rPr>
              <w:t>No — never referenced</w:t>
            </w:r>
          </w:p>
        </w:tc>
        <w:tc>
          <w:tcPr>
            <w:tcW w:type="dxa" w:w="3135"/>
            <w:shd w:val="clear" w:color="auto" w:fill="D6E4F0"/>
          </w:tcPr>
          <w:p>
            <w:pPr>
              <w:spacing w:before="40" w:after="40"/>
            </w:pPr>
            <w:r/>
            <w:r>
              <w:rPr>
                <w:rFonts w:ascii="Calibri" w:hAnsi="Calibri"/>
                <w:b w:val="0"/>
                <w:i w:val="0"/>
                <w:sz w:val="18"/>
              </w:rPr>
              <w:t>Present but unused</w:t>
            </w:r>
          </w:p>
        </w:tc>
      </w:tr>
      <w:tr>
        <w:tc>
          <w:tcPr>
            <w:tcW w:type="dxa" w:w="3135"/>
          </w:tcPr>
          <w:p>
            <w:pPr>
              <w:spacing w:before="40" w:after="40"/>
            </w:pPr>
            <w:r/>
            <w:r>
              <w:rPr>
                <w:rFonts w:ascii="Courier New" w:hAnsi="Courier New"/>
                <w:b w:val="0"/>
                <w:i w:val="0"/>
                <w:color w:val="C00000"/>
                <w:sz w:val="18"/>
              </w:rPr>
              <w:t>ACCT-CURR-CYC-CREDIT</w:t>
            </w:r>
          </w:p>
        </w:tc>
        <w:tc>
          <w:tcPr>
            <w:tcW w:type="dxa" w:w="3135"/>
          </w:tcPr>
          <w:p>
            <w:pPr>
              <w:spacing w:before="40" w:after="40"/>
            </w:pPr>
            <w:r/>
            <w:r>
              <w:rPr>
                <w:rFonts w:ascii="Calibri" w:hAnsi="Calibri"/>
                <w:b w:val="0"/>
                <w:i w:val="0"/>
                <w:sz w:val="18"/>
              </w:rPr>
              <w:t>Yes</w:t>
            </w:r>
          </w:p>
        </w:tc>
        <w:tc>
          <w:tcPr>
            <w:tcW w:type="dxa" w:w="3135"/>
          </w:tcPr>
          <w:p>
            <w:pPr>
              <w:spacing w:before="40" w:after="40"/>
            </w:pPr>
            <w:r/>
            <w:r>
              <w:rPr>
                <w:rFonts w:ascii="Calibri" w:hAnsi="Calibri"/>
                <w:b w:val="0"/>
                <w:i w:val="0"/>
                <w:sz w:val="18"/>
              </w:rPr>
              <w:t xml:space="preserve">Reset to 0 in </w:t>
            </w:r>
            <w:r>
              <w:rPr>
                <w:rFonts w:ascii="Courier New" w:hAnsi="Courier New"/>
                <w:b w:val="0"/>
                <w:i w:val="0"/>
                <w:color w:val="C00000"/>
                <w:sz w:val="18"/>
              </w:rPr>
              <w:t>1050-UPDATE-ACCOUNT</w:t>
            </w:r>
          </w:p>
        </w:tc>
      </w:tr>
      <w:tr>
        <w:tc>
          <w:tcPr>
            <w:tcW w:type="dxa" w:w="3135"/>
            <w:shd w:val="clear" w:color="auto" w:fill="D6E4F0"/>
          </w:tcPr>
          <w:p>
            <w:pPr>
              <w:spacing w:before="40" w:after="40"/>
            </w:pPr>
            <w:r/>
            <w:r>
              <w:rPr>
                <w:rFonts w:ascii="Courier New" w:hAnsi="Courier New"/>
                <w:b w:val="0"/>
                <w:i w:val="0"/>
                <w:color w:val="C00000"/>
                <w:sz w:val="18"/>
              </w:rPr>
              <w:t>ACCT-CURR-CYC-DEBIT</w:t>
            </w:r>
          </w:p>
        </w:tc>
        <w:tc>
          <w:tcPr>
            <w:tcW w:type="dxa" w:w="3135"/>
            <w:shd w:val="clear" w:color="auto" w:fill="D6E4F0"/>
          </w:tcPr>
          <w:p>
            <w:pPr>
              <w:spacing w:before="40" w:after="40"/>
            </w:pPr>
            <w:r/>
            <w:r>
              <w:rPr>
                <w:rFonts w:ascii="Calibri" w:hAnsi="Calibri"/>
                <w:b w:val="0"/>
                <w:i w:val="0"/>
                <w:sz w:val="18"/>
              </w:rPr>
              <w:t>Yes</w:t>
            </w:r>
          </w:p>
        </w:tc>
        <w:tc>
          <w:tcPr>
            <w:tcW w:type="dxa" w:w="3135"/>
            <w:shd w:val="clear" w:color="auto" w:fill="D6E4F0"/>
          </w:tcPr>
          <w:p>
            <w:pPr>
              <w:spacing w:before="40" w:after="40"/>
            </w:pPr>
            <w:r/>
            <w:r>
              <w:rPr>
                <w:rFonts w:ascii="Calibri" w:hAnsi="Calibri"/>
                <w:b w:val="0"/>
                <w:i w:val="0"/>
                <w:sz w:val="18"/>
              </w:rPr>
              <w:t xml:space="preserve">Reset to 0 in </w:t>
            </w:r>
            <w:r>
              <w:rPr>
                <w:rFonts w:ascii="Courier New" w:hAnsi="Courier New"/>
                <w:b w:val="0"/>
                <w:i w:val="0"/>
                <w:color w:val="C00000"/>
                <w:sz w:val="18"/>
              </w:rPr>
              <w:t>1050-UPDATE-ACCOUNT</w:t>
            </w:r>
          </w:p>
        </w:tc>
      </w:tr>
      <w:tr>
        <w:tc>
          <w:tcPr>
            <w:tcW w:type="dxa" w:w="3135"/>
          </w:tcPr>
          <w:p>
            <w:pPr>
              <w:spacing w:before="40" w:after="40"/>
            </w:pPr>
            <w:r/>
            <w:r>
              <w:rPr>
                <w:rFonts w:ascii="Courier New" w:hAnsi="Courier New"/>
                <w:b w:val="0"/>
                <w:i w:val="0"/>
                <w:color w:val="C00000"/>
                <w:sz w:val="18"/>
              </w:rPr>
              <w:t>ACCT-ADDR-ZIP</w:t>
            </w:r>
          </w:p>
        </w:tc>
        <w:tc>
          <w:tcPr>
            <w:tcW w:type="dxa" w:w="3135"/>
          </w:tcPr>
          <w:p>
            <w:pPr>
              <w:spacing w:before="40" w:after="40"/>
            </w:pPr>
            <w:r/>
            <w:r>
              <w:rPr>
                <w:rFonts w:ascii="Calibri" w:hAnsi="Calibri"/>
                <w:b/>
                <w:i w:val="0"/>
                <w:sz w:val="18"/>
              </w:rPr>
              <w:t>No — never referenced</w:t>
            </w:r>
          </w:p>
        </w:tc>
        <w:tc>
          <w:tcPr>
            <w:tcW w:type="dxa" w:w="3135"/>
          </w:tcPr>
          <w:p>
            <w:pPr>
              <w:spacing w:before="40" w:after="40"/>
            </w:pPr>
            <w:r/>
            <w:r>
              <w:rPr>
                <w:rFonts w:ascii="Calibri" w:hAnsi="Calibri"/>
                <w:b w:val="0"/>
                <w:i w:val="0"/>
                <w:sz w:val="18"/>
              </w:rPr>
              <w:t>Present but unused</w:t>
            </w:r>
          </w:p>
        </w:tc>
      </w:tr>
      <w:tr>
        <w:tc>
          <w:tcPr>
            <w:tcW w:type="dxa" w:w="3135"/>
            <w:shd w:val="clear" w:color="auto" w:fill="D6E4F0"/>
          </w:tcPr>
          <w:p>
            <w:pPr>
              <w:spacing w:before="40" w:after="40"/>
            </w:pPr>
            <w:r/>
            <w:r>
              <w:rPr>
                <w:rFonts w:ascii="Courier New" w:hAnsi="Courier New"/>
                <w:b w:val="0"/>
                <w:i w:val="0"/>
                <w:color w:val="C00000"/>
                <w:sz w:val="18"/>
              </w:rPr>
              <w:t>ACCT-GROUP-ID</w:t>
            </w:r>
          </w:p>
        </w:tc>
        <w:tc>
          <w:tcPr>
            <w:tcW w:type="dxa" w:w="3135"/>
            <w:shd w:val="clear" w:color="auto" w:fill="D6E4F0"/>
          </w:tcPr>
          <w:p>
            <w:pPr>
              <w:spacing w:before="40" w:after="40"/>
            </w:pPr>
            <w:r/>
            <w:r>
              <w:rPr>
                <w:rFonts w:ascii="Calibri" w:hAnsi="Calibri"/>
                <w:b w:val="0"/>
                <w:i w:val="0"/>
                <w:sz w:val="18"/>
              </w:rPr>
              <w:t>Yes</w:t>
            </w:r>
          </w:p>
        </w:tc>
        <w:tc>
          <w:tcPr>
            <w:tcW w:type="dxa" w:w="3135"/>
            <w:shd w:val="clear" w:color="auto" w:fill="D6E4F0"/>
          </w:tcPr>
          <w:p>
            <w:pPr>
              <w:spacing w:before="40" w:after="40"/>
            </w:pPr>
            <w:r/>
            <w:r>
              <w:rPr>
                <w:rFonts w:ascii="Calibri" w:hAnsi="Calibri"/>
                <w:b w:val="0"/>
                <w:i w:val="0"/>
                <w:sz w:val="18"/>
              </w:rPr>
              <w:t xml:space="preserve">Copied to </w:t>
            </w:r>
            <w:r>
              <w:rPr>
                <w:rFonts w:ascii="Courier New" w:hAnsi="Courier New"/>
                <w:b w:val="0"/>
                <w:i w:val="0"/>
                <w:color w:val="C00000"/>
                <w:sz w:val="18"/>
              </w:rPr>
              <w:t>FD-DIS-ACCT-GROUP-ID</w:t>
            </w:r>
            <w:r>
              <w:rPr>
                <w:rFonts w:ascii="Calibri" w:hAnsi="Calibri"/>
                <w:b w:val="0"/>
                <w:i w:val="0"/>
                <w:sz w:val="18"/>
              </w:rPr>
              <w:t xml:space="preserve"> for disclosure group lookup</w:t>
            </w:r>
          </w:p>
        </w:tc>
      </w:tr>
      <w:tr>
        <w:tc>
          <w:tcPr>
            <w:tcW w:type="dxa" w:w="3135"/>
          </w:tcPr>
          <w:p>
            <w:pPr>
              <w:spacing w:before="40" w:after="40"/>
            </w:pPr>
            <w:r/>
            <w:r>
              <w:rPr>
                <w:rFonts w:ascii="Courier New" w:hAnsi="Courier New"/>
                <w:b w:val="0"/>
                <w:i w:val="0"/>
                <w:color w:val="C00000"/>
                <w:sz w:val="18"/>
              </w:rPr>
              <w:t>FILLER</w:t>
            </w:r>
          </w:p>
        </w:tc>
        <w:tc>
          <w:tcPr>
            <w:tcW w:type="dxa" w:w="3135"/>
          </w:tcPr>
          <w:p>
            <w:pPr>
              <w:spacing w:before="40" w:after="40"/>
            </w:pPr>
            <w:r/>
            <w:r>
              <w:rPr>
                <w:rFonts w:ascii="Calibri" w:hAnsi="Calibri"/>
                <w:b w:val="0"/>
                <w:i w:val="0"/>
                <w:sz w:val="18"/>
              </w:rPr>
              <w:t>No</w:t>
            </w:r>
          </w:p>
        </w:tc>
        <w:tc>
          <w:tcPr>
            <w:tcW w:type="dxa" w:w="3135"/>
          </w:tcPr>
          <w:p>
            <w:pPr>
              <w:spacing w:before="40" w:after="40"/>
            </w:pPr>
            <w:r/>
            <w:r>
              <w:rPr>
                <w:rFonts w:ascii="Calibri" w:hAnsi="Calibri"/>
                <w:b w:val="0"/>
                <w:i w:val="0"/>
                <w:sz w:val="18"/>
              </w:rPr>
              <w:t>Not referenced</w:t>
            </w:r>
          </w:p>
        </w:tc>
      </w:tr>
    </w:tbl>
    <w:p/>
    <w:p>
      <w:pPr>
        <w:spacing w:before="240" w:after="80"/>
      </w:pPr>
      <w:r>
        <w:rPr>
          <w:rFonts w:ascii="Calibri" w:hAnsi="Calibri"/>
          <w:b/>
          <w:color w:val="2E74B5"/>
          <w:sz w:val="24"/>
        </w:rPr>
        <w:t>Copybook `CVTRA05Y` (WORKING-STORAGE SECTION, line 117)</w:t>
      </w:r>
    </w:p>
    <w:p>
      <w:pPr>
        <w:spacing w:before="40" w:after="80"/>
      </w:pPr>
      <w:r>
        <w:rPr>
          <w:rFonts w:ascii="Calibri" w:hAnsi="Calibri"/>
          <w:b w:val="0"/>
          <w:i w:val="0"/>
          <w:sz w:val="20"/>
        </w:rPr>
        <w:t xml:space="preserve">Defines </w:t>
      </w:r>
      <w:r>
        <w:rPr>
          <w:rFonts w:ascii="Courier New" w:hAnsi="Courier New"/>
          <w:b w:val="0"/>
          <w:i w:val="0"/>
          <w:color w:val="C00000"/>
          <w:sz w:val="18"/>
        </w:rPr>
        <w:t>TRAN-RECORD</w:t>
      </w:r>
      <w:r>
        <w:rPr>
          <w:rFonts w:ascii="Calibri" w:hAnsi="Calibri"/>
          <w:b w:val="0"/>
          <w:i w:val="0"/>
          <w:sz w:val="20"/>
        </w:rPr>
        <w:t xml:space="preserve"> — the output transaction record written to </w:t>
      </w:r>
      <w:r>
        <w:rPr>
          <w:rFonts w:ascii="Courier New" w:hAnsi="Courier New"/>
          <w:b w:val="0"/>
          <w:i w:val="0"/>
          <w:color w:val="C00000"/>
          <w:sz w:val="18"/>
        </w:rPr>
        <w:t>TRANSACT-FILE</w:t>
      </w:r>
      <w:r>
        <w:rPr>
          <w:rFonts w:ascii="Calibri" w:hAnsi="Calibri"/>
          <w:b w:val="0"/>
          <w:i w:val="0"/>
          <w:sz w:val="20"/>
        </w:rPr>
        <w:t>. Total record length 350 bytes (</w:t>
      </w:r>
      <w:r>
        <w:rPr>
          <w:rFonts w:ascii="Courier New" w:hAnsi="Courier New"/>
          <w:b w:val="0"/>
          <w:i w:val="0"/>
          <w:color w:val="C00000"/>
          <w:sz w:val="18"/>
        </w:rPr>
        <w:t>RECLN 350</w:t>
      </w:r>
      <w:r>
        <w:rPr>
          <w:rFonts w:ascii="Calibri" w:hAnsi="Calibri"/>
          <w:b w:val="0"/>
          <w:i w:val="0"/>
          <w:sz w:val="20"/>
        </w:rPr>
        <w:t xml:space="preserve">). Source file: </w:t>
      </w:r>
      <w:r>
        <w:rPr>
          <w:rFonts w:ascii="Courier New" w:hAnsi="Courier New"/>
          <w:b w:val="0"/>
          <w:i w:val="0"/>
          <w:color w:val="C00000"/>
          <w:sz w:val="18"/>
        </w:rPr>
        <w:t>CVTRA05Y.cpy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TRAN-ID</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Transaction ID — built from </w:t>
            </w:r>
            <w:r>
              <w:rPr>
                <w:rFonts w:ascii="Courier New" w:hAnsi="Courier New"/>
                <w:b w:val="0"/>
                <w:i w:val="0"/>
                <w:color w:val="C00000"/>
                <w:sz w:val="18"/>
              </w:rPr>
              <w:t>PARM-DATE</w:t>
            </w:r>
            <w:r>
              <w:rPr>
                <w:rFonts w:ascii="Calibri" w:hAnsi="Calibri"/>
                <w:b w:val="0"/>
                <w:i w:val="0"/>
                <w:sz w:val="18"/>
              </w:rPr>
              <w:t xml:space="preserve"> concatenated with </w:t>
            </w:r>
            <w:r>
              <w:rPr>
                <w:rFonts w:ascii="Courier New" w:hAnsi="Courier New"/>
                <w:b w:val="0"/>
                <w:i w:val="0"/>
                <w:color w:val="C00000"/>
                <w:sz w:val="18"/>
              </w:rPr>
              <w:t>WS-TRANID-SUFFIX</w:t>
            </w:r>
          </w:p>
        </w:tc>
      </w:tr>
      <w:tr>
        <w:tc>
          <w:tcPr>
            <w:tcW w:type="dxa" w:w="2351"/>
            <w:shd w:val="clear" w:color="auto" w:fill="D6E4F0"/>
          </w:tcPr>
          <w:p>
            <w:pPr>
              <w:spacing w:before="40" w:after="40"/>
            </w:pPr>
            <w:r/>
            <w:r>
              <w:rPr>
                <w:rFonts w:ascii="Courier New" w:hAnsi="Courier New"/>
                <w:b w:val="0"/>
                <w:i w:val="0"/>
                <w:color w:val="C00000"/>
                <w:sz w:val="18"/>
              </w:rPr>
              <w:t>TRAN-TYPE-CD</w:t>
            </w:r>
          </w:p>
        </w:tc>
        <w:tc>
          <w:tcPr>
            <w:tcW w:type="dxa" w:w="2351"/>
            <w:shd w:val="clear" w:color="auto" w:fill="D6E4F0"/>
          </w:tcPr>
          <w:p>
            <w:pPr>
              <w:spacing w:before="40" w:after="40"/>
            </w:pPr>
            <w:r/>
            <w:r>
              <w:rPr>
                <w:rFonts w:ascii="Courier New" w:hAnsi="Courier New"/>
                <w:b w:val="0"/>
                <w:i w:val="0"/>
                <w:color w:val="C0000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Hardcoded </w:t>
            </w:r>
            <w:r>
              <w:rPr>
                <w:rFonts w:ascii="Courier New" w:hAnsi="Courier New"/>
                <w:b w:val="0"/>
                <w:i w:val="0"/>
                <w:color w:val="C00000"/>
                <w:sz w:val="18"/>
              </w:rPr>
              <w:t>'01'</w:t>
            </w:r>
            <w:r>
              <w:rPr>
                <w:rFonts w:ascii="Calibri" w:hAnsi="Calibri"/>
                <w:b w:val="0"/>
                <w:i w:val="0"/>
                <w:sz w:val="18"/>
              </w:rPr>
              <w:t xml:space="preserve"> for system/interest transactions</w:t>
            </w:r>
          </w:p>
        </w:tc>
      </w:tr>
      <w:tr>
        <w:tc>
          <w:tcPr>
            <w:tcW w:type="dxa" w:w="2351"/>
          </w:tcPr>
          <w:p>
            <w:pPr>
              <w:spacing w:before="40" w:after="40"/>
            </w:pPr>
            <w:r/>
            <w:r>
              <w:rPr>
                <w:rFonts w:ascii="Courier New" w:hAnsi="Courier New"/>
                <w:b w:val="0"/>
                <w:i w:val="0"/>
                <w:color w:val="C00000"/>
                <w:sz w:val="18"/>
              </w:rPr>
              <w:t>TRAN-CAT-CD</w:t>
            </w:r>
          </w:p>
        </w:tc>
        <w:tc>
          <w:tcPr>
            <w:tcW w:type="dxa" w:w="2351"/>
          </w:tcPr>
          <w:p>
            <w:pPr>
              <w:spacing w:before="40" w:after="40"/>
            </w:pPr>
            <w:r/>
            <w:r>
              <w:rPr>
                <w:rFonts w:ascii="Courier New" w:hAnsi="Courier New"/>
                <w:b w:val="0"/>
                <w:i w:val="0"/>
                <w:color w:val="C00000"/>
                <w:sz w:val="18"/>
              </w:rPr>
              <w:t>9(04)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Hardcoded </w:t>
            </w:r>
            <w:r>
              <w:rPr>
                <w:rFonts w:ascii="Courier New" w:hAnsi="Courier New"/>
                <w:b w:val="0"/>
                <w:i w:val="0"/>
                <w:color w:val="C00000"/>
                <w:sz w:val="18"/>
              </w:rPr>
              <w:t>'05'</w:t>
            </w:r>
            <w:r>
              <w:rPr>
                <w:rFonts w:ascii="Calibri" w:hAnsi="Calibri"/>
                <w:b w:val="0"/>
                <w:i w:val="0"/>
                <w:sz w:val="18"/>
              </w:rPr>
              <w:t xml:space="preserve"> for interest category</w:t>
            </w:r>
          </w:p>
        </w:tc>
      </w:tr>
      <w:tr>
        <w:tc>
          <w:tcPr>
            <w:tcW w:type="dxa" w:w="2351"/>
            <w:shd w:val="clear" w:color="auto" w:fill="D6E4F0"/>
          </w:tcPr>
          <w:p>
            <w:pPr>
              <w:spacing w:before="40" w:after="40"/>
            </w:pPr>
            <w:r/>
            <w:r>
              <w:rPr>
                <w:rFonts w:ascii="Courier New" w:hAnsi="Courier New"/>
                <w:b w:val="0"/>
                <w:i w:val="0"/>
                <w:color w:val="C00000"/>
                <w:sz w:val="18"/>
              </w:rPr>
              <w:t>TRAN-SOURCE</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 xml:space="preserve">Hardcoded </w:t>
            </w:r>
            <w:r>
              <w:rPr>
                <w:rFonts w:ascii="Courier New" w:hAnsi="Courier New"/>
                <w:b w:val="0"/>
                <w:i w:val="0"/>
                <w:color w:val="C00000"/>
                <w:sz w:val="18"/>
              </w:rPr>
              <w:t>'System'</w:t>
            </w:r>
          </w:p>
        </w:tc>
      </w:tr>
      <w:tr>
        <w:tc>
          <w:tcPr>
            <w:tcW w:type="dxa" w:w="2351"/>
          </w:tcPr>
          <w:p>
            <w:pPr>
              <w:spacing w:before="40" w:after="40"/>
            </w:pPr>
            <w:r/>
            <w:r>
              <w:rPr>
                <w:rFonts w:ascii="Courier New" w:hAnsi="Courier New"/>
                <w:b w:val="0"/>
                <w:i w:val="0"/>
                <w:color w:val="C00000"/>
                <w:sz w:val="18"/>
              </w:rPr>
              <w:t>TRAN-DESC</w:t>
            </w:r>
          </w:p>
        </w:tc>
        <w:tc>
          <w:tcPr>
            <w:tcW w:type="dxa" w:w="2351"/>
          </w:tcPr>
          <w:p>
            <w:pPr>
              <w:spacing w:before="40" w:after="40"/>
            </w:pPr>
            <w:r/>
            <w:r>
              <w:rPr>
                <w:rFonts w:ascii="Courier New" w:hAnsi="Courier New"/>
                <w:b w:val="0"/>
                <w:i w:val="0"/>
                <w:color w:val="C00000"/>
                <w:sz w:val="18"/>
              </w:rPr>
              <w:t>X(100)</w:t>
            </w:r>
          </w:p>
        </w:tc>
        <w:tc>
          <w:tcPr>
            <w:tcW w:type="dxa" w:w="2351"/>
          </w:tcPr>
          <w:p>
            <w:pPr>
              <w:spacing w:before="40" w:after="40"/>
            </w:pPr>
            <w:r/>
            <w:r>
              <w:rPr>
                <w:rFonts w:ascii="Calibri" w:hAnsi="Calibri"/>
                <w:b w:val="0"/>
                <w:i w:val="0"/>
                <w:sz w:val="18"/>
              </w:rPr>
              <w:t>100</w:t>
            </w:r>
          </w:p>
        </w:tc>
        <w:tc>
          <w:tcPr>
            <w:tcW w:type="dxa" w:w="2351"/>
          </w:tcPr>
          <w:p>
            <w:pPr>
              <w:spacing w:before="40" w:after="40"/>
            </w:pPr>
            <w:r/>
            <w:r>
              <w:rPr>
                <w:rFonts w:ascii="Courier New" w:hAnsi="Courier New"/>
                <w:b w:val="0"/>
                <w:i w:val="0"/>
                <w:color w:val="C00000"/>
                <w:sz w:val="18"/>
              </w:rPr>
              <w:t>'Int. for a/c '</w:t>
            </w:r>
            <w:r>
              <w:rPr>
                <w:rFonts w:ascii="Calibri" w:hAnsi="Calibri"/>
                <w:b w:val="0"/>
                <w:i w:val="0"/>
                <w:sz w:val="18"/>
              </w:rPr>
              <w:t xml:space="preserve"> + </w:t>
            </w:r>
            <w:r>
              <w:rPr>
                <w:rFonts w:ascii="Courier New" w:hAnsi="Courier New"/>
                <w:b w:val="0"/>
                <w:i w:val="0"/>
                <w:color w:val="C00000"/>
                <w:sz w:val="18"/>
              </w:rPr>
              <w:t>ACCT-ID</w:t>
            </w:r>
          </w:p>
        </w:tc>
      </w:tr>
      <w:tr>
        <w:tc>
          <w:tcPr>
            <w:tcW w:type="dxa" w:w="2351"/>
            <w:shd w:val="clear" w:color="auto" w:fill="D6E4F0"/>
          </w:tcPr>
          <w:p>
            <w:pPr>
              <w:spacing w:before="40" w:after="40"/>
            </w:pPr>
            <w:r/>
            <w:r>
              <w:rPr>
                <w:rFonts w:ascii="Courier New" w:hAnsi="Courier New"/>
                <w:b w:val="0"/>
                <w:i w:val="0"/>
                <w:color w:val="C00000"/>
                <w:sz w:val="18"/>
              </w:rPr>
              <w:t>TRAN-AMT</w:t>
            </w:r>
          </w:p>
        </w:tc>
        <w:tc>
          <w:tcPr>
            <w:tcW w:type="dxa" w:w="2351"/>
            <w:shd w:val="clear" w:color="auto" w:fill="D6E4F0"/>
          </w:tcPr>
          <w:p>
            <w:pPr>
              <w:spacing w:before="40" w:after="40"/>
            </w:pPr>
            <w:r/>
            <w:r>
              <w:rPr>
                <w:rFonts w:ascii="Courier New" w:hAnsi="Courier New"/>
                <w:b w:val="0"/>
                <w:i w:val="0"/>
                <w:color w:val="C00000"/>
                <w:sz w:val="18"/>
              </w:rPr>
              <w:t>S9(09)V99</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 xml:space="preserve">Monthly interest amount — </w:t>
            </w:r>
            <w:r>
              <w:rPr>
                <w:rFonts w:ascii="Courier New" w:hAnsi="Courier New"/>
                <w:b w:val="0"/>
                <w:i w:val="0"/>
                <w:color w:val="C00000"/>
                <w:sz w:val="18"/>
              </w:rPr>
              <w:t>WS-MONTHLY-INT</w:t>
            </w:r>
            <w:r>
              <w:rPr>
                <w:rFonts w:ascii="Calibri" w:hAnsi="Calibri"/>
                <w:b w:val="0"/>
                <w:i w:val="0"/>
                <w:sz w:val="18"/>
              </w:rPr>
              <w:t xml:space="preserve"> (display format, not COMP-3)</w:t>
            </w:r>
          </w:p>
        </w:tc>
      </w:tr>
      <w:tr>
        <w:tc>
          <w:tcPr>
            <w:tcW w:type="dxa" w:w="2351"/>
          </w:tcPr>
          <w:p>
            <w:pPr>
              <w:spacing w:before="40" w:after="40"/>
            </w:pPr>
            <w:r/>
            <w:r>
              <w:rPr>
                <w:rFonts w:ascii="Courier New" w:hAnsi="Courier New"/>
                <w:b w:val="0"/>
                <w:i w:val="0"/>
                <w:color w:val="C00000"/>
                <w:sz w:val="18"/>
              </w:rPr>
              <w:t>TRAN-MERCHANT-ID</w:t>
            </w:r>
          </w:p>
        </w:tc>
        <w:tc>
          <w:tcPr>
            <w:tcW w:type="dxa" w:w="2351"/>
          </w:tcPr>
          <w:p>
            <w:pPr>
              <w:spacing w:before="40" w:after="40"/>
            </w:pPr>
            <w:r/>
            <w:r>
              <w:rPr>
                <w:rFonts w:ascii="Courier New" w:hAnsi="Courier New"/>
                <w:b w:val="0"/>
                <w:i w:val="0"/>
                <w:color w:val="C00000"/>
                <w:sz w:val="18"/>
              </w:rPr>
              <w:t>9(09)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 xml:space="preserve">Hardcoded </w:t>
            </w:r>
            <w:r>
              <w:rPr>
                <w:rFonts w:ascii="Courier New" w:hAnsi="Courier New"/>
                <w:b w:val="0"/>
                <w:i w:val="0"/>
                <w:color w:val="C00000"/>
                <w:sz w:val="18"/>
              </w:rPr>
              <w:t>0</w:t>
            </w:r>
          </w:p>
        </w:tc>
      </w:tr>
      <w:tr>
        <w:tc>
          <w:tcPr>
            <w:tcW w:type="dxa" w:w="2351"/>
            <w:shd w:val="clear" w:color="auto" w:fill="D6E4F0"/>
          </w:tcPr>
          <w:p>
            <w:pPr>
              <w:spacing w:before="40" w:after="40"/>
            </w:pPr>
            <w:r/>
            <w:r>
              <w:rPr>
                <w:rFonts w:ascii="Courier New" w:hAnsi="Courier New"/>
                <w:b w:val="0"/>
                <w:i w:val="0"/>
                <w:color w:val="C00000"/>
                <w:sz w:val="18"/>
              </w:rPr>
              <w:t>TRAN-MERCHANT-NAME</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Hardcoded spaces</w:t>
            </w:r>
          </w:p>
        </w:tc>
      </w:tr>
      <w:tr>
        <w:tc>
          <w:tcPr>
            <w:tcW w:type="dxa" w:w="2351"/>
          </w:tcPr>
          <w:p>
            <w:pPr>
              <w:spacing w:before="40" w:after="40"/>
            </w:pPr>
            <w:r/>
            <w:r>
              <w:rPr>
                <w:rFonts w:ascii="Courier New" w:hAnsi="Courier New"/>
                <w:b w:val="0"/>
                <w:i w:val="0"/>
                <w:color w:val="C00000"/>
                <w:sz w:val="18"/>
              </w:rPr>
              <w:t>TRAN-MERCHANT-CITY</w:t>
            </w:r>
          </w:p>
        </w:tc>
        <w:tc>
          <w:tcPr>
            <w:tcW w:type="dxa" w:w="2351"/>
          </w:tcPr>
          <w:p>
            <w:pPr>
              <w:spacing w:before="40" w:after="40"/>
            </w:pPr>
            <w:r/>
            <w:r>
              <w:rPr>
                <w:rFonts w:ascii="Courier New" w:hAnsi="Courier New"/>
                <w:b w:val="0"/>
                <w:i w:val="0"/>
                <w:color w:val="C00000"/>
                <w:sz w:val="18"/>
              </w:rPr>
              <w:t>X(50)</w:t>
            </w:r>
          </w:p>
        </w:tc>
        <w:tc>
          <w:tcPr>
            <w:tcW w:type="dxa" w:w="2351"/>
          </w:tcPr>
          <w:p>
            <w:pPr>
              <w:spacing w:before="40" w:after="40"/>
            </w:pPr>
            <w:r/>
            <w:r>
              <w:rPr>
                <w:rFonts w:ascii="Calibri" w:hAnsi="Calibri"/>
                <w:b w:val="0"/>
                <w:i w:val="0"/>
                <w:sz w:val="18"/>
              </w:rPr>
              <w:t>50</w:t>
            </w:r>
          </w:p>
        </w:tc>
        <w:tc>
          <w:tcPr>
            <w:tcW w:type="dxa" w:w="2351"/>
          </w:tcPr>
          <w:p>
            <w:pPr>
              <w:spacing w:before="40" w:after="40"/>
            </w:pPr>
            <w:r/>
            <w:r>
              <w:rPr>
                <w:rFonts w:ascii="Calibri" w:hAnsi="Calibri"/>
                <w:b w:val="0"/>
                <w:i w:val="0"/>
                <w:sz w:val="18"/>
              </w:rPr>
              <w:t>Hardcoded spaces</w:t>
            </w:r>
          </w:p>
        </w:tc>
      </w:tr>
      <w:tr>
        <w:tc>
          <w:tcPr>
            <w:tcW w:type="dxa" w:w="2351"/>
            <w:shd w:val="clear" w:color="auto" w:fill="D6E4F0"/>
          </w:tcPr>
          <w:p>
            <w:pPr>
              <w:spacing w:before="40" w:after="40"/>
            </w:pPr>
            <w:r/>
            <w:r>
              <w:rPr>
                <w:rFonts w:ascii="Courier New" w:hAnsi="Courier New"/>
                <w:b w:val="0"/>
                <w:i w:val="0"/>
                <w:color w:val="C00000"/>
                <w:sz w:val="18"/>
              </w:rPr>
              <w:t>TRAN-MERCHANT-ZIP</w:t>
            </w:r>
          </w:p>
        </w:tc>
        <w:tc>
          <w:tcPr>
            <w:tcW w:type="dxa" w:w="2351"/>
            <w:shd w:val="clear" w:color="auto" w:fill="D6E4F0"/>
          </w:tcPr>
          <w:p>
            <w:pPr>
              <w:spacing w:before="40" w:after="40"/>
            </w:pPr>
            <w:r/>
            <w:r>
              <w:rPr>
                <w:rFonts w:ascii="Courier New" w:hAnsi="Courier New"/>
                <w:b w:val="0"/>
                <w:i w:val="0"/>
                <w:color w:val="C00000"/>
                <w:sz w:val="18"/>
              </w:rPr>
              <w:t>X(10)</w:t>
            </w:r>
          </w:p>
        </w:tc>
        <w:tc>
          <w:tcPr>
            <w:tcW w:type="dxa" w:w="2351"/>
            <w:shd w:val="clear" w:color="auto" w:fill="D6E4F0"/>
          </w:tcPr>
          <w:p>
            <w:pPr>
              <w:spacing w:before="40" w:after="40"/>
            </w:pPr>
            <w:r/>
            <w:r>
              <w:rPr>
                <w:rFonts w:ascii="Calibri" w:hAnsi="Calibri"/>
                <w:b w:val="0"/>
                <w:i w:val="0"/>
                <w:sz w:val="18"/>
              </w:rPr>
              <w:t>10</w:t>
            </w:r>
          </w:p>
        </w:tc>
        <w:tc>
          <w:tcPr>
            <w:tcW w:type="dxa" w:w="2351"/>
            <w:shd w:val="clear" w:color="auto" w:fill="D6E4F0"/>
          </w:tcPr>
          <w:p>
            <w:pPr>
              <w:spacing w:before="40" w:after="40"/>
            </w:pPr>
            <w:r/>
            <w:r>
              <w:rPr>
                <w:rFonts w:ascii="Calibri" w:hAnsi="Calibri"/>
                <w:b w:val="0"/>
                <w:i w:val="0"/>
                <w:sz w:val="18"/>
              </w:rPr>
              <w:t>Hardcoded spaces</w:t>
            </w:r>
          </w:p>
        </w:tc>
      </w:tr>
      <w:tr>
        <w:tc>
          <w:tcPr>
            <w:tcW w:type="dxa" w:w="2351"/>
          </w:tcPr>
          <w:p>
            <w:pPr>
              <w:spacing w:before="40" w:after="40"/>
            </w:pPr>
            <w:r/>
            <w:r>
              <w:rPr>
                <w:rFonts w:ascii="Courier New" w:hAnsi="Courier New"/>
                <w:b w:val="0"/>
                <w:i w:val="0"/>
                <w:color w:val="C00000"/>
                <w:sz w:val="18"/>
              </w:rPr>
              <w:t>TRAN-CARD-NUM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 xml:space="preserve">From </w:t>
            </w:r>
            <w:r>
              <w:rPr>
                <w:rFonts w:ascii="Courier New" w:hAnsi="Courier New"/>
                <w:b w:val="0"/>
                <w:i w:val="0"/>
                <w:color w:val="C00000"/>
                <w:sz w:val="18"/>
              </w:rPr>
              <w:t>XREF-CARD-NUM</w:t>
            </w:r>
          </w:p>
        </w:tc>
      </w:tr>
      <w:tr>
        <w:tc>
          <w:tcPr>
            <w:tcW w:type="dxa" w:w="2351"/>
            <w:shd w:val="clear" w:color="auto" w:fill="D6E4F0"/>
          </w:tcPr>
          <w:p>
            <w:pPr>
              <w:spacing w:before="40" w:after="40"/>
            </w:pPr>
            <w:r/>
            <w:r>
              <w:rPr>
                <w:rFonts w:ascii="Courier New" w:hAnsi="Courier New"/>
                <w:b w:val="0"/>
                <w:i w:val="0"/>
                <w:color w:val="C00000"/>
                <w:sz w:val="18"/>
              </w:rPr>
              <w:t>TRAN-ORIG-TS</w:t>
            </w:r>
          </w:p>
        </w:tc>
        <w:tc>
          <w:tcPr>
            <w:tcW w:type="dxa" w:w="2351"/>
            <w:shd w:val="clear" w:color="auto" w:fill="D6E4F0"/>
          </w:tcPr>
          <w:p>
            <w:pPr>
              <w:spacing w:before="40" w:after="40"/>
            </w:pPr>
            <w:r/>
            <w:r>
              <w:rPr>
                <w:rFonts w:ascii="Courier New" w:hAnsi="Courier New"/>
                <w:b w:val="0"/>
                <w:i w:val="0"/>
                <w:color w:val="C00000"/>
                <w:sz w:val="18"/>
              </w:rPr>
              <w:t>X(26)</w:t>
            </w:r>
          </w:p>
        </w:tc>
        <w:tc>
          <w:tcPr>
            <w:tcW w:type="dxa" w:w="2351"/>
            <w:shd w:val="clear" w:color="auto" w:fill="D6E4F0"/>
          </w:tcPr>
          <w:p>
            <w:pPr>
              <w:spacing w:before="40" w:after="40"/>
            </w:pPr>
            <w:r/>
            <w:r>
              <w:rPr>
                <w:rFonts w:ascii="Calibri" w:hAnsi="Calibri"/>
                <w:b w:val="0"/>
                <w:i w:val="0"/>
                <w:sz w:val="18"/>
              </w:rPr>
              <w:t>26</w:t>
            </w:r>
          </w:p>
        </w:tc>
        <w:tc>
          <w:tcPr>
            <w:tcW w:type="dxa" w:w="2351"/>
            <w:shd w:val="clear" w:color="auto" w:fill="D6E4F0"/>
          </w:tcPr>
          <w:p>
            <w:pPr>
              <w:spacing w:before="40" w:after="40"/>
            </w:pPr>
            <w:r/>
            <w:r>
              <w:rPr>
                <w:rFonts w:ascii="Calibri" w:hAnsi="Calibri"/>
                <w:b w:val="0"/>
                <w:i w:val="0"/>
                <w:sz w:val="18"/>
              </w:rPr>
              <w:t xml:space="preserve">DB2-format timestamp from </w:t>
            </w:r>
            <w:r>
              <w:rPr>
                <w:rFonts w:ascii="Courier New" w:hAnsi="Courier New"/>
                <w:b w:val="0"/>
                <w:i w:val="0"/>
                <w:color w:val="C00000"/>
                <w:sz w:val="18"/>
              </w:rPr>
              <w:t>Z-GET-DB2-FORMAT-TIMESTAMP</w:t>
            </w:r>
          </w:p>
        </w:tc>
      </w:tr>
      <w:tr>
        <w:tc>
          <w:tcPr>
            <w:tcW w:type="dxa" w:w="2351"/>
          </w:tcPr>
          <w:p>
            <w:pPr>
              <w:spacing w:before="40" w:after="40"/>
            </w:pPr>
            <w:r/>
            <w:r>
              <w:rPr>
                <w:rFonts w:ascii="Courier New" w:hAnsi="Courier New"/>
                <w:b w:val="0"/>
                <w:i w:val="0"/>
                <w:color w:val="C00000"/>
                <w:sz w:val="18"/>
              </w:rPr>
              <w:t>TRAN-PROC-TS</w:t>
            </w:r>
          </w:p>
        </w:tc>
        <w:tc>
          <w:tcPr>
            <w:tcW w:type="dxa" w:w="2351"/>
          </w:tcPr>
          <w:p>
            <w:pPr>
              <w:spacing w:before="40" w:after="40"/>
            </w:pPr>
            <w:r/>
            <w:r>
              <w:rPr>
                <w:rFonts w:ascii="Courier New" w:hAnsi="Courier New"/>
                <w:b w:val="0"/>
                <w:i w:val="0"/>
                <w:color w:val="C00000"/>
                <w:sz w:val="18"/>
              </w:rPr>
              <w:t>X(26)</w:t>
            </w:r>
          </w:p>
        </w:tc>
        <w:tc>
          <w:tcPr>
            <w:tcW w:type="dxa" w:w="2351"/>
          </w:tcPr>
          <w:p>
            <w:pPr>
              <w:spacing w:before="40" w:after="40"/>
            </w:pPr>
            <w:r/>
            <w:r>
              <w:rPr>
                <w:rFonts w:ascii="Calibri" w:hAnsi="Calibri"/>
                <w:b w:val="0"/>
                <w:i w:val="0"/>
                <w:sz w:val="18"/>
              </w:rPr>
              <w:t>26</w:t>
            </w:r>
          </w:p>
        </w:tc>
        <w:tc>
          <w:tcPr>
            <w:tcW w:type="dxa" w:w="2351"/>
          </w:tcPr>
          <w:p>
            <w:pPr>
              <w:spacing w:before="40" w:after="40"/>
            </w:pPr>
            <w:r/>
            <w:r>
              <w:rPr>
                <w:rFonts w:ascii="Calibri" w:hAnsi="Calibri"/>
                <w:b w:val="0"/>
                <w:i w:val="0"/>
                <w:sz w:val="18"/>
              </w:rPr>
              <w:t xml:space="preserve">Same timestamp as </w:t>
            </w:r>
            <w:r>
              <w:rPr>
                <w:rFonts w:ascii="Courier New" w:hAnsi="Courier New"/>
                <w:b w:val="0"/>
                <w:i w:val="0"/>
                <w:color w:val="C00000"/>
                <w:sz w:val="18"/>
              </w:rPr>
              <w:t>TRAN-ORIG-TS</w:t>
            </w:r>
            <w:r>
              <w:rPr>
                <w:rFonts w:ascii="Calibri" w:hAnsi="Calibri"/>
                <w:b w:val="0"/>
                <w:i w:val="0"/>
                <w:sz w:val="18"/>
              </w:rPr>
              <w:t xml:space="preserve"> — both set identically</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Padding — not referenced</w:t>
            </w:r>
          </w:p>
        </w:tc>
      </w:tr>
    </w:tbl>
    <w:p/>
    <w:p>
      <w:pPr>
        <w:spacing w:before="240" w:after="80"/>
      </w:pPr>
      <w:r>
        <w:rPr>
          <w:rFonts w:ascii="Calibri" w:hAnsi="Calibri"/>
          <w:b/>
          <w:color w:val="2E74B5"/>
          <w:sz w:val="24"/>
        </w:rPr>
        <w:t>External Service `CEE3ABD`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Type</w:t>
            </w:r>
          </w:p>
        </w:tc>
        <w:tc>
          <w:tcPr>
            <w:tcW w:type="dxa" w:w="4703"/>
          </w:tcPr>
          <w:p>
            <w:pPr>
              <w:spacing w:before="40" w:after="40"/>
            </w:pPr>
            <w:r/>
            <w:r>
              <w:rPr>
                <w:rFonts w:ascii="Calibri" w:hAnsi="Calibri"/>
                <w:b w:val="0"/>
                <w:i w:val="0"/>
                <w:sz w:val="18"/>
              </w:rPr>
              <w:t>IBM Language Environment runtime service for forced abend</w:t>
            </w:r>
          </w:p>
        </w:tc>
      </w:tr>
      <w:tr>
        <w:tc>
          <w:tcPr>
            <w:tcW w:type="dxa" w:w="4703"/>
            <w:shd w:val="clear" w:color="auto" w:fill="D6E4F0"/>
          </w:tcPr>
          <w:p>
            <w:pPr>
              <w:spacing w:before="40" w:after="40"/>
            </w:pPr>
            <w:r/>
            <w:r>
              <w:rPr>
                <w:rFonts w:ascii="Calibri" w:hAnsi="Calibri"/>
                <w:b w:val="0"/>
                <w:i w:val="0"/>
                <w:sz w:val="18"/>
              </w:rPr>
              <w:t>Called from</w:t>
            </w:r>
          </w:p>
        </w:tc>
        <w:tc>
          <w:tcPr>
            <w:tcW w:type="dxa" w:w="4703"/>
            <w:shd w:val="clear" w:color="auto" w:fill="D6E4F0"/>
          </w:tcPr>
          <w:p>
            <w:pPr>
              <w:spacing w:before="40" w:after="40"/>
            </w:pPr>
            <w:r/>
            <w:r>
              <w:rPr>
                <w:rFonts w:ascii="Calibri" w:hAnsi="Calibri"/>
                <w:b w:val="0"/>
                <w:i w:val="0"/>
                <w:sz w:val="18"/>
              </w:rPr>
              <w:t xml:space="preserve">Paragraph </w:t>
            </w:r>
            <w:r>
              <w:rPr>
                <w:rFonts w:ascii="Courier New" w:hAnsi="Courier New"/>
                <w:b w:val="0"/>
                <w:i w:val="0"/>
                <w:color w:val="C00000"/>
                <w:sz w:val="18"/>
              </w:rPr>
              <w:t>9999-ABEND-PROGRAM</w:t>
            </w:r>
            <w:r>
              <w:rPr>
                <w:rFonts w:ascii="Calibri" w:hAnsi="Calibri"/>
                <w:b w:val="0"/>
                <w:i w:val="0"/>
                <w:sz w:val="18"/>
              </w:rPr>
              <w:t>, line 632</w:t>
            </w:r>
          </w:p>
        </w:tc>
      </w:tr>
      <w:tr>
        <w:tc>
          <w:tcPr>
            <w:tcW w:type="dxa" w:w="4703"/>
          </w:tcPr>
          <w:p>
            <w:pPr>
              <w:spacing w:before="40" w:after="40"/>
            </w:pPr>
            <w:r/>
            <w:r>
              <w:rPr>
                <w:rFonts w:ascii="Courier New" w:hAnsi="Courier New"/>
                <w:b w:val="0"/>
                <w:i w:val="0"/>
                <w:color w:val="C00000"/>
                <w:sz w:val="18"/>
              </w:rPr>
              <w:t>ABCODE</w:t>
            </w:r>
            <w:r>
              <w:rPr>
                <w:rFonts w:ascii="Calibri" w:hAnsi="Calibri"/>
                <w:b w:val="0"/>
                <w:i w:val="0"/>
                <w:sz w:val="18"/>
              </w:rPr>
              <w:t xml:space="preserve"> parameter</w:t>
            </w:r>
          </w:p>
        </w:tc>
        <w:tc>
          <w:tcPr>
            <w:tcW w:type="dxa" w:w="4703"/>
          </w:tcPr>
          <w:p>
            <w:pPr>
              <w:spacing w:before="40" w:after="40"/>
            </w:pPr>
            <w:r/>
            <w:r>
              <w:rPr>
                <w:rFonts w:ascii="Courier New" w:hAnsi="Courier New"/>
                <w:b w:val="0"/>
                <w:i w:val="0"/>
                <w:color w:val="C00000"/>
                <w:sz w:val="18"/>
              </w:rPr>
              <w:t>PIC S9(9) BINARY</w:t>
            </w:r>
            <w:r>
              <w:rPr>
                <w:rFonts w:ascii="Calibri" w:hAnsi="Calibri"/>
                <w:b w:val="0"/>
                <w:i w:val="0"/>
                <w:sz w:val="18"/>
              </w:rPr>
              <w:t xml:space="preserve">, set to </w:t>
            </w:r>
            <w:r>
              <w:rPr>
                <w:rFonts w:ascii="Courier New" w:hAnsi="Courier New"/>
                <w:b w:val="0"/>
                <w:i w:val="0"/>
                <w:color w:val="C00000"/>
                <w:sz w:val="18"/>
              </w:rPr>
              <w:t>999</w:t>
            </w:r>
            <w:r>
              <w:rPr>
                <w:rFonts w:ascii="Calibri" w:hAnsi="Calibri"/>
                <w:b w:val="0"/>
                <w:i w:val="0"/>
                <w:sz w:val="18"/>
              </w:rPr>
              <w:t xml:space="preserve"> — produces </w:t>
            </w:r>
            <w:r>
              <w:rPr>
                <w:rFonts w:ascii="Courier New" w:hAnsi="Courier New"/>
                <w:b w:val="0"/>
                <w:i w:val="0"/>
                <w:color w:val="C00000"/>
                <w:sz w:val="18"/>
              </w:rPr>
              <w:t>U999</w:t>
            </w:r>
          </w:p>
        </w:tc>
      </w:tr>
      <w:tr>
        <w:tc>
          <w:tcPr>
            <w:tcW w:type="dxa" w:w="4703"/>
            <w:shd w:val="clear" w:color="auto" w:fill="D6E4F0"/>
          </w:tcPr>
          <w:p>
            <w:pPr>
              <w:spacing w:before="40" w:after="40"/>
            </w:pPr>
            <w:r/>
            <w:r>
              <w:rPr>
                <w:rFonts w:ascii="Courier New" w:hAnsi="Courier New"/>
                <w:b w:val="0"/>
                <w:i w:val="0"/>
                <w:color w:val="C00000"/>
                <w:sz w:val="18"/>
              </w:rPr>
              <w:t>TIMING</w:t>
            </w:r>
            <w:r>
              <w:rPr>
                <w:rFonts w:ascii="Calibri" w:hAnsi="Calibri"/>
                <w:b w:val="0"/>
                <w:i w:val="0"/>
                <w:sz w:val="18"/>
              </w:rPr>
              <w:t xml:space="preserve"> parameter</w:t>
            </w:r>
          </w:p>
        </w:tc>
        <w:tc>
          <w:tcPr>
            <w:tcW w:type="dxa" w:w="4703"/>
            <w:shd w:val="clear" w:color="auto" w:fill="D6E4F0"/>
          </w:tcPr>
          <w:p>
            <w:pPr>
              <w:spacing w:before="40" w:after="40"/>
            </w:pPr>
            <w:r/>
            <w:r>
              <w:rPr>
                <w:rFonts w:ascii="Courier New" w:hAnsi="Courier New"/>
                <w:b w:val="0"/>
                <w:i w:val="0"/>
                <w:color w:val="C00000"/>
                <w:sz w:val="18"/>
              </w:rPr>
              <w:t>PIC S9(9) BINARY</w:t>
            </w:r>
            <w:r>
              <w:rPr>
                <w:rFonts w:ascii="Calibri" w:hAnsi="Calibri"/>
                <w:b w:val="0"/>
                <w:i w:val="0"/>
                <w:sz w:val="18"/>
              </w:rPr>
              <w:t xml:space="preserve">, set to </w:t>
            </w:r>
            <w:r>
              <w:rPr>
                <w:rFonts w:ascii="Courier New" w:hAnsi="Courier New"/>
                <w:b w:val="0"/>
                <w:i w:val="0"/>
                <w:color w:val="C00000"/>
                <w:sz w:val="18"/>
              </w:rPr>
              <w:t>0</w:t>
            </w:r>
            <w:r>
              <w:rPr>
                <w:rFonts w:ascii="Calibri" w:hAnsi="Calibri"/>
                <w:b w:val="0"/>
                <w:i w:val="0"/>
                <w:sz w:val="18"/>
              </w:rPr>
              <w:t xml:space="preserve"> — immediate abend</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PROCEDURE DIVISION</w:t>
            </w:r>
          </w:p>
        </w:tc>
        <w:tc>
          <w:tcPr>
            <w:tcW w:type="dxa" w:w="1881"/>
          </w:tcPr>
          <w:p>
            <w:pPr>
              <w:spacing w:before="40" w:after="40"/>
            </w:pPr>
            <w:r/>
            <w:r>
              <w:rPr>
                <w:rFonts w:ascii="Calibri" w:hAnsi="Calibri"/>
                <w:b w:val="0"/>
                <w:i w:val="0"/>
                <w:sz w:val="18"/>
              </w:rPr>
              <w:t>181</w:t>
            </w:r>
          </w:p>
        </w:tc>
        <w:tc>
          <w:tcPr>
            <w:tcW w:type="dxa" w:w="1881"/>
          </w:tcPr>
          <w:p>
            <w:pPr>
              <w:spacing w:before="40" w:after="40"/>
            </w:pPr>
            <w:r/>
            <w:r>
              <w:rPr>
                <w:rFonts w:ascii="Courier New" w:hAnsi="Courier New"/>
                <w:b w:val="0"/>
                <w:i w:val="0"/>
                <w:color w:val="C00000"/>
                <w:sz w:val="18"/>
              </w:rPr>
              <w:t>'START OF EXECUTION OF PROGRAM CBACT04C'</w:t>
            </w:r>
          </w:p>
        </w:tc>
        <w:tc>
          <w:tcPr>
            <w:tcW w:type="dxa" w:w="1881"/>
          </w:tcPr>
          <w:p>
            <w:pPr>
              <w:spacing w:before="40" w:after="40"/>
            </w:pPr>
            <w:r/>
            <w:r>
              <w:rPr>
                <w:rFonts w:ascii="Calibri" w:hAnsi="Calibri"/>
                <w:b w:val="0"/>
                <w:i w:val="0"/>
                <w:sz w:val="18"/>
              </w:rPr>
              <w:t>Job log start banner</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PROCEDURE DIVISION</w:t>
            </w:r>
          </w:p>
        </w:tc>
        <w:tc>
          <w:tcPr>
            <w:tcW w:type="dxa" w:w="1881"/>
            <w:shd w:val="clear" w:color="auto" w:fill="D6E4F0"/>
          </w:tcPr>
          <w:p>
            <w:pPr>
              <w:spacing w:before="40" w:after="40"/>
            </w:pPr>
            <w:r/>
            <w:r>
              <w:rPr>
                <w:rFonts w:ascii="Calibri" w:hAnsi="Calibri"/>
                <w:b w:val="0"/>
                <w:i w:val="0"/>
                <w:sz w:val="18"/>
              </w:rPr>
              <w:t>230</w:t>
            </w:r>
          </w:p>
        </w:tc>
        <w:tc>
          <w:tcPr>
            <w:tcW w:type="dxa" w:w="1881"/>
            <w:shd w:val="clear" w:color="auto" w:fill="D6E4F0"/>
          </w:tcPr>
          <w:p>
            <w:pPr>
              <w:spacing w:before="40" w:after="40"/>
            </w:pPr>
            <w:r/>
            <w:r>
              <w:rPr>
                <w:rFonts w:ascii="Courier New" w:hAnsi="Courier New"/>
                <w:b w:val="0"/>
                <w:i w:val="0"/>
                <w:color w:val="C00000"/>
                <w:sz w:val="18"/>
              </w:rPr>
              <w:t>'END OF EXECUTION OF PROGRAM CBACT04C'</w:t>
            </w:r>
          </w:p>
        </w:tc>
        <w:tc>
          <w:tcPr>
            <w:tcW w:type="dxa" w:w="1881"/>
            <w:shd w:val="clear" w:color="auto" w:fill="D6E4F0"/>
          </w:tcPr>
          <w:p>
            <w:pPr>
              <w:spacing w:before="40" w:after="40"/>
            </w:pPr>
            <w:r/>
            <w:r>
              <w:rPr>
                <w:rFonts w:ascii="Calibri" w:hAnsi="Calibri"/>
                <w:b w:val="0"/>
                <w:i w:val="0"/>
                <w:sz w:val="18"/>
              </w:rPr>
              <w:t>Job log end banner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1050-UPDATE-ACCOUNT</w:t>
            </w:r>
          </w:p>
        </w:tc>
        <w:tc>
          <w:tcPr>
            <w:tcW w:type="dxa" w:w="1881"/>
          </w:tcPr>
          <w:p>
            <w:pPr>
              <w:spacing w:before="40" w:after="40"/>
            </w:pPr>
            <w:r/>
            <w:r>
              <w:rPr>
                <w:rFonts w:ascii="Calibri" w:hAnsi="Calibri"/>
                <w:b w:val="0"/>
                <w:i w:val="0"/>
                <w:sz w:val="18"/>
              </w:rPr>
              <w:t>353, 354</w:t>
            </w:r>
          </w:p>
        </w:tc>
        <w:tc>
          <w:tcPr>
            <w:tcW w:type="dxa" w:w="1881"/>
          </w:tcPr>
          <w:p>
            <w:pPr>
              <w:spacing w:before="40" w:after="40"/>
            </w:pPr>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0</w:t>
            </w:r>
          </w:p>
        </w:tc>
        <w:tc>
          <w:tcPr>
            <w:tcW w:type="dxa" w:w="1881"/>
          </w:tcPr>
          <w:p>
            <w:pPr>
              <w:spacing w:before="40" w:after="40"/>
            </w:pPr>
            <w:r/>
            <w:r>
              <w:rPr>
                <w:rFonts w:ascii="Calibri" w:hAnsi="Calibri"/>
                <w:b w:val="0"/>
                <w:i w:val="0"/>
                <w:sz w:val="18"/>
              </w:rPr>
              <w:t>Reset cycle credit and debit to zero</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1300-B-WRITE-TX</w:t>
            </w:r>
          </w:p>
        </w:tc>
        <w:tc>
          <w:tcPr>
            <w:tcW w:type="dxa" w:w="1881"/>
            <w:shd w:val="clear" w:color="auto" w:fill="D6E4F0"/>
          </w:tcPr>
          <w:p>
            <w:pPr>
              <w:spacing w:before="40" w:after="40"/>
            </w:pPr>
            <w:r/>
            <w:r>
              <w:rPr>
                <w:rFonts w:ascii="Calibri" w:hAnsi="Calibri"/>
                <w:b w:val="0"/>
                <w:i w:val="0"/>
                <w:sz w:val="18"/>
              </w:rPr>
              <w:t>482</w:t>
            </w:r>
          </w:p>
        </w:tc>
        <w:tc>
          <w:tcPr>
            <w:tcW w:type="dxa" w:w="1881"/>
            <w:shd w:val="clear" w:color="auto" w:fill="D6E4F0"/>
          </w:tcPr>
          <w:p>
            <w:pPr>
              <w:spacing w:before="40" w:after="40"/>
            </w:pPr>
            <w:r/>
            <w:r>
              <w:rPr>
                <w:rFonts w:ascii="Courier New" w:hAnsi="Courier New"/>
                <w:b w:val="0"/>
                <w:i w:val="0"/>
                <w:color w:val="C00000"/>
                <w:sz w:val="18"/>
              </w:rPr>
              <w:t>'01'</w:t>
            </w:r>
          </w:p>
        </w:tc>
        <w:tc>
          <w:tcPr>
            <w:tcW w:type="dxa" w:w="1881"/>
            <w:shd w:val="clear" w:color="auto" w:fill="D6E4F0"/>
          </w:tcPr>
          <w:p>
            <w:pPr>
              <w:spacing w:before="40" w:after="40"/>
            </w:pPr>
            <w:r/>
            <w:r>
              <w:rPr>
                <w:rFonts w:ascii="Calibri" w:hAnsi="Calibri"/>
                <w:b w:val="0"/>
                <w:i w:val="0"/>
                <w:sz w:val="18"/>
              </w:rPr>
              <w:t>Transaction type code for interest</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1300-B-WRITE-TX</w:t>
            </w:r>
          </w:p>
        </w:tc>
        <w:tc>
          <w:tcPr>
            <w:tcW w:type="dxa" w:w="1881"/>
          </w:tcPr>
          <w:p>
            <w:pPr>
              <w:spacing w:before="40" w:after="40"/>
            </w:pPr>
            <w:r/>
            <w:r>
              <w:rPr>
                <w:rFonts w:ascii="Calibri" w:hAnsi="Calibri"/>
                <w:b w:val="0"/>
                <w:i w:val="0"/>
                <w:sz w:val="18"/>
              </w:rPr>
              <w:t>483</w:t>
            </w:r>
          </w:p>
        </w:tc>
        <w:tc>
          <w:tcPr>
            <w:tcW w:type="dxa" w:w="1881"/>
          </w:tcPr>
          <w:p>
            <w:pPr>
              <w:spacing w:before="40" w:after="40"/>
            </w:pPr>
            <w:r/>
            <w:r>
              <w:rPr>
                <w:rFonts w:ascii="Courier New" w:hAnsi="Courier New"/>
                <w:b w:val="0"/>
                <w:i w:val="0"/>
                <w:color w:val="C00000"/>
                <w:sz w:val="18"/>
              </w:rPr>
              <w:t>'05'</w:t>
            </w:r>
          </w:p>
        </w:tc>
        <w:tc>
          <w:tcPr>
            <w:tcW w:type="dxa" w:w="1881"/>
          </w:tcPr>
          <w:p>
            <w:pPr>
              <w:spacing w:before="40" w:after="40"/>
            </w:pPr>
            <w:r/>
            <w:r>
              <w:rPr>
                <w:rFonts w:ascii="Calibri" w:hAnsi="Calibri"/>
                <w:b w:val="0"/>
                <w:i w:val="0"/>
                <w:sz w:val="18"/>
              </w:rPr>
              <w:t>Transaction category code for interest</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1300-B-WRITE-TX</w:t>
            </w:r>
          </w:p>
        </w:tc>
        <w:tc>
          <w:tcPr>
            <w:tcW w:type="dxa" w:w="1881"/>
            <w:shd w:val="clear" w:color="auto" w:fill="D6E4F0"/>
          </w:tcPr>
          <w:p>
            <w:pPr>
              <w:spacing w:before="40" w:after="40"/>
            </w:pPr>
            <w:r/>
            <w:r>
              <w:rPr>
                <w:rFonts w:ascii="Calibri" w:hAnsi="Calibri"/>
                <w:b w:val="0"/>
                <w:i w:val="0"/>
                <w:sz w:val="18"/>
              </w:rPr>
              <w:t>484</w:t>
            </w:r>
          </w:p>
        </w:tc>
        <w:tc>
          <w:tcPr>
            <w:tcW w:type="dxa" w:w="1881"/>
            <w:shd w:val="clear" w:color="auto" w:fill="D6E4F0"/>
          </w:tcPr>
          <w:p>
            <w:pPr>
              <w:spacing w:before="40" w:after="40"/>
            </w:pPr>
            <w:r/>
            <w:r>
              <w:rPr>
                <w:rFonts w:ascii="Courier New" w:hAnsi="Courier New"/>
                <w:b w:val="0"/>
                <w:i w:val="0"/>
                <w:color w:val="C00000"/>
                <w:sz w:val="18"/>
              </w:rPr>
              <w:t>'System'</w:t>
            </w:r>
          </w:p>
        </w:tc>
        <w:tc>
          <w:tcPr>
            <w:tcW w:type="dxa" w:w="1881"/>
            <w:shd w:val="clear" w:color="auto" w:fill="D6E4F0"/>
          </w:tcPr>
          <w:p>
            <w:pPr>
              <w:spacing w:before="40" w:after="40"/>
            </w:pPr>
            <w:r/>
            <w:r>
              <w:rPr>
                <w:rFonts w:ascii="Calibri" w:hAnsi="Calibri"/>
                <w:b w:val="0"/>
                <w:i w:val="0"/>
                <w:sz w:val="18"/>
              </w:rPr>
              <w:t>Transaction source identifier</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1300-B-WRITE-TX</w:t>
            </w:r>
          </w:p>
        </w:tc>
        <w:tc>
          <w:tcPr>
            <w:tcW w:type="dxa" w:w="1881"/>
          </w:tcPr>
          <w:p>
            <w:pPr>
              <w:spacing w:before="40" w:after="40"/>
            </w:pPr>
            <w:r/>
            <w:r>
              <w:rPr>
                <w:rFonts w:ascii="Calibri" w:hAnsi="Calibri"/>
                <w:b w:val="0"/>
                <w:i w:val="0"/>
                <w:sz w:val="18"/>
              </w:rPr>
              <w:t>485–488</w:t>
            </w:r>
          </w:p>
        </w:tc>
        <w:tc>
          <w:tcPr>
            <w:tcW w:type="dxa" w:w="1881"/>
          </w:tcPr>
          <w:p>
            <w:pPr>
              <w:spacing w:before="40" w:after="40"/>
            </w:pPr>
            <w:r/>
            <w:r>
              <w:rPr>
                <w:rFonts w:ascii="Courier New" w:hAnsi="Courier New"/>
                <w:b w:val="0"/>
                <w:i w:val="0"/>
                <w:color w:val="C00000"/>
                <w:sz w:val="18"/>
              </w:rPr>
              <w:t>'Int. for a/c '</w:t>
            </w:r>
          </w:p>
        </w:tc>
        <w:tc>
          <w:tcPr>
            <w:tcW w:type="dxa" w:w="1881"/>
          </w:tcPr>
          <w:p>
            <w:pPr>
              <w:spacing w:before="40" w:after="40"/>
            </w:pPr>
            <w:r/>
            <w:r>
              <w:rPr>
                <w:rFonts w:ascii="Calibri" w:hAnsi="Calibri"/>
                <w:b w:val="0"/>
                <w:i w:val="0"/>
                <w:sz w:val="18"/>
              </w:rPr>
              <w:t>Prefix of transaction description</w:t>
            </w:r>
          </w:p>
        </w:tc>
        <w:tc>
          <w:tcPr>
            <w:tcW w:type="dxa" w:w="1881"/>
          </w:tcPr>
          <w:p>
            <w:pPr>
              <w:spacing w:before="40" w:after="40"/>
            </w:pPr>
            <w:r/>
            <w:r>
              <w:rPr>
                <w:rFonts w:ascii="Calibri" w:hAnsi="Calibri"/>
                <w:b w:val="0"/>
                <w:i w:val="0"/>
                <w:sz w:val="18"/>
              </w:rPr>
              <w:t>Business rule</w:t>
            </w:r>
          </w:p>
        </w:tc>
      </w:tr>
      <w:tr>
        <w:tc>
          <w:tcPr>
            <w:tcW w:type="dxa" w:w="1881"/>
            <w:shd w:val="clear" w:color="auto" w:fill="D6E4F0"/>
          </w:tcPr>
          <w:p>
            <w:pPr>
              <w:spacing w:before="40" w:after="40"/>
            </w:pPr>
            <w:r/>
            <w:r>
              <w:rPr>
                <w:rFonts w:ascii="Courier New" w:hAnsi="Courier New"/>
                <w:b w:val="0"/>
                <w:i w:val="0"/>
                <w:color w:val="C00000"/>
                <w:sz w:val="18"/>
              </w:rPr>
              <w:t>1300-B-WRITE-TX</w:t>
            </w:r>
          </w:p>
        </w:tc>
        <w:tc>
          <w:tcPr>
            <w:tcW w:type="dxa" w:w="1881"/>
            <w:shd w:val="clear" w:color="auto" w:fill="D6E4F0"/>
          </w:tcPr>
          <w:p>
            <w:pPr>
              <w:spacing w:before="40" w:after="40"/>
            </w:pPr>
            <w:r/>
            <w:r>
              <w:rPr>
                <w:rFonts w:ascii="Calibri" w:hAnsi="Calibri"/>
                <w:b w:val="0"/>
                <w:i w:val="0"/>
                <w:sz w:val="18"/>
              </w:rPr>
              <w:t>491</w:t>
            </w:r>
          </w:p>
        </w:tc>
        <w:tc>
          <w:tcPr>
            <w:tcW w:type="dxa" w:w="1881"/>
            <w:shd w:val="clear" w:color="auto" w:fill="D6E4F0"/>
          </w:tcPr>
          <w:p>
            <w:pPr>
              <w:spacing w:before="40" w:after="40"/>
            </w:pPr>
            <w:r/>
            <w:r>
              <w:rPr>
                <w:rFonts w:ascii="Courier New" w:hAnsi="Courier New"/>
                <w:b w:val="0"/>
                <w:i w:val="0"/>
                <w:color w:val="C00000"/>
                <w:sz w:val="18"/>
              </w:rPr>
              <w:t>0</w:t>
            </w:r>
          </w:p>
        </w:tc>
        <w:tc>
          <w:tcPr>
            <w:tcW w:type="dxa" w:w="1881"/>
            <w:shd w:val="clear" w:color="auto" w:fill="D6E4F0"/>
          </w:tcPr>
          <w:p>
            <w:pPr>
              <w:spacing w:before="40" w:after="40"/>
            </w:pPr>
            <w:r/>
            <w:r>
              <w:rPr>
                <w:rFonts w:ascii="Calibri" w:hAnsi="Calibri"/>
                <w:b w:val="0"/>
                <w:i w:val="0"/>
                <w:sz w:val="18"/>
              </w:rPr>
              <w:t>Merchant ID for system-generated transaction</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1300-COMPUTE-INTEREST</w:t>
            </w:r>
          </w:p>
        </w:tc>
        <w:tc>
          <w:tcPr>
            <w:tcW w:type="dxa" w:w="1881"/>
          </w:tcPr>
          <w:p>
            <w:pPr>
              <w:spacing w:before="40" w:after="40"/>
            </w:pPr>
            <w:r/>
            <w:r>
              <w:rPr>
                <w:rFonts w:ascii="Calibri" w:hAnsi="Calibri"/>
                <w:b w:val="0"/>
                <w:i w:val="0"/>
                <w:sz w:val="18"/>
              </w:rPr>
              <w:t>465</w:t>
            </w:r>
          </w:p>
        </w:tc>
        <w:tc>
          <w:tcPr>
            <w:tcW w:type="dxa" w:w="1881"/>
          </w:tcPr>
          <w:p>
            <w:pPr>
              <w:spacing w:before="40" w:after="40"/>
            </w:pPr>
            <w:r/>
            <w:r>
              <w:rPr>
                <w:rFonts w:ascii="Courier New" w:hAnsi="Courier New"/>
                <w:b w:val="0"/>
                <w:i w:val="0"/>
                <w:color w:val="C00000"/>
                <w:sz w:val="18"/>
              </w:rPr>
              <w:t>1200</w:t>
            </w:r>
          </w:p>
        </w:tc>
        <w:tc>
          <w:tcPr>
            <w:tcW w:type="dxa" w:w="1881"/>
          </w:tcPr>
          <w:p>
            <w:pPr>
              <w:spacing w:before="40" w:after="40"/>
            </w:pPr>
            <w:r/>
            <w:r>
              <w:rPr>
                <w:rFonts w:ascii="Calibri" w:hAnsi="Calibri"/>
                <w:b w:val="0"/>
                <w:i w:val="0"/>
                <w:sz w:val="18"/>
              </w:rPr>
              <w:t>Divisor to convert annual rate to monthly (12 months × 100 for percentage)</w:t>
            </w:r>
          </w:p>
        </w:tc>
        <w:tc>
          <w:tcPr>
            <w:tcW w:type="dxa" w:w="1881"/>
          </w:tcPr>
          <w:p>
            <w:pPr>
              <w:spacing w:before="40" w:after="40"/>
            </w:pPr>
            <w:r/>
            <w:r>
              <w:rPr>
                <w:rFonts w:ascii="Calibri" w:hAnsi="Calibri"/>
                <w:b w:val="0"/>
                <w:i w:val="0"/>
                <w:sz w:val="18"/>
              </w:rPr>
              <w:t>Business rule — rate conversion factor</w:t>
            </w:r>
          </w:p>
        </w:tc>
      </w:tr>
      <w:tr>
        <w:tc>
          <w:tcPr>
            <w:tcW w:type="dxa" w:w="1881"/>
            <w:shd w:val="clear" w:color="auto" w:fill="D6E4F0"/>
          </w:tcPr>
          <w:p>
            <w:pPr>
              <w:spacing w:before="40" w:after="40"/>
            </w:pPr>
            <w:r/>
            <w:r>
              <w:rPr>
                <w:rFonts w:ascii="Courier New" w:hAnsi="Courier New"/>
                <w:b w:val="0"/>
                <w:i w:val="0"/>
                <w:color w:val="C00000"/>
                <w:sz w:val="18"/>
              </w:rPr>
              <w:t>1200-GET-INTEREST-RATE</w:t>
            </w:r>
          </w:p>
        </w:tc>
        <w:tc>
          <w:tcPr>
            <w:tcW w:type="dxa" w:w="1881"/>
            <w:shd w:val="clear" w:color="auto" w:fill="D6E4F0"/>
          </w:tcPr>
          <w:p>
            <w:pPr>
              <w:spacing w:before="40" w:after="40"/>
            </w:pPr>
            <w:r/>
            <w:r>
              <w:rPr>
                <w:rFonts w:ascii="Calibri" w:hAnsi="Calibri"/>
                <w:b w:val="0"/>
                <w:i w:val="0"/>
                <w:sz w:val="18"/>
              </w:rPr>
              <w:t>437</w:t>
            </w:r>
          </w:p>
        </w:tc>
        <w:tc>
          <w:tcPr>
            <w:tcW w:type="dxa" w:w="1881"/>
            <w:shd w:val="clear" w:color="auto" w:fill="D6E4F0"/>
          </w:tcPr>
          <w:p>
            <w:pPr>
              <w:spacing w:before="40" w:after="40"/>
            </w:pPr>
            <w:r/>
            <w:r>
              <w:rPr>
                <w:rFonts w:ascii="Courier New" w:hAnsi="Courier New"/>
                <w:b w:val="0"/>
                <w:i w:val="0"/>
                <w:color w:val="C00000"/>
                <w:sz w:val="18"/>
              </w:rPr>
              <w:t>'DEFAULT'</w:t>
            </w:r>
          </w:p>
        </w:tc>
        <w:tc>
          <w:tcPr>
            <w:tcW w:type="dxa" w:w="1881"/>
            <w:shd w:val="clear" w:color="auto" w:fill="D6E4F0"/>
          </w:tcPr>
          <w:p>
            <w:pPr>
              <w:spacing w:before="40" w:after="40"/>
            </w:pPr>
            <w:r/>
            <w:r>
              <w:rPr>
                <w:rFonts w:ascii="Calibri" w:hAnsi="Calibri"/>
                <w:b w:val="0"/>
                <w:i w:val="0"/>
                <w:sz w:val="18"/>
              </w:rPr>
              <w:t>Fallback group ID when specific group not found</w:t>
            </w:r>
          </w:p>
        </w:tc>
        <w:tc>
          <w:tcPr>
            <w:tcW w:type="dxa" w:w="1881"/>
            <w:shd w:val="clear" w:color="auto" w:fill="D6E4F0"/>
          </w:tcPr>
          <w:p>
            <w:pPr>
              <w:spacing w:before="40" w:after="40"/>
            </w:pPr>
            <w:r/>
            <w:r>
              <w:rPr>
                <w:rFonts w:ascii="Calibri" w:hAnsi="Calibri"/>
                <w:b w:val="0"/>
                <w:i w:val="0"/>
                <w:sz w:val="18"/>
              </w:rPr>
              <w:t>Business rule</w:t>
            </w:r>
          </w:p>
        </w:tc>
      </w:tr>
      <w:tr>
        <w:tc>
          <w:tcPr>
            <w:tcW w:type="dxa" w:w="1881"/>
          </w:tcPr>
          <w:p>
            <w:pPr>
              <w:spacing w:before="40" w:after="40"/>
            </w:pPr>
            <w:r/>
            <w:r>
              <w:rPr>
                <w:rFonts w:ascii="Courier New" w:hAnsi="Courier New"/>
                <w:b w:val="0"/>
                <w:i w:val="0"/>
                <w:color w:val="C00000"/>
                <w:sz w:val="18"/>
              </w:rPr>
              <w:t>Z-GET-DB2-FORMAT-TIMESTAMP</w:t>
            </w:r>
          </w:p>
        </w:tc>
        <w:tc>
          <w:tcPr>
            <w:tcW w:type="dxa" w:w="1881"/>
          </w:tcPr>
          <w:p>
            <w:pPr>
              <w:spacing w:before="40" w:after="40"/>
            </w:pPr>
            <w:r/>
            <w:r>
              <w:rPr>
                <w:rFonts w:ascii="Calibri" w:hAnsi="Calibri"/>
                <w:b w:val="0"/>
                <w:i w:val="0"/>
                <w:sz w:val="18"/>
              </w:rPr>
              <w:t>622</w:t>
            </w:r>
          </w:p>
        </w:tc>
        <w:tc>
          <w:tcPr>
            <w:tcW w:type="dxa" w:w="1881"/>
          </w:tcPr>
          <w:p>
            <w:pPr>
              <w:spacing w:before="40" w:after="40"/>
            </w:pPr>
            <w:r/>
            <w:r>
              <w:rPr>
                <w:rFonts w:ascii="Courier New" w:hAnsi="Courier New"/>
                <w:b w:val="0"/>
                <w:i w:val="0"/>
                <w:color w:val="C00000"/>
                <w:sz w:val="18"/>
              </w:rPr>
              <w:t>'0000'</w:t>
            </w:r>
          </w:p>
        </w:tc>
        <w:tc>
          <w:tcPr>
            <w:tcW w:type="dxa" w:w="1881"/>
          </w:tcPr>
          <w:p>
            <w:pPr>
              <w:spacing w:before="40" w:after="40"/>
            </w:pPr>
            <w:r/>
            <w:r>
              <w:rPr>
                <w:rFonts w:ascii="Calibri" w:hAnsi="Calibri"/>
                <w:b w:val="0"/>
                <w:i w:val="0"/>
                <w:sz w:val="18"/>
              </w:rPr>
              <w:t>DB2 timestamp sub-second remainder field</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Z-GET-DB2-FORMAT-TIMESTAMP</w:t>
            </w:r>
          </w:p>
        </w:tc>
        <w:tc>
          <w:tcPr>
            <w:tcW w:type="dxa" w:w="1881"/>
            <w:shd w:val="clear" w:color="auto" w:fill="D6E4F0"/>
          </w:tcPr>
          <w:p>
            <w:pPr>
              <w:spacing w:before="40" w:after="40"/>
            </w:pPr>
            <w:r/>
            <w:r>
              <w:rPr>
                <w:rFonts w:ascii="Calibri" w:hAnsi="Calibri"/>
                <w:b w:val="0"/>
                <w:i w:val="0"/>
                <w:sz w:val="18"/>
              </w:rPr>
              <w:t>623</w:t>
            </w:r>
          </w:p>
        </w:tc>
        <w:tc>
          <w:tcPr>
            <w:tcW w:type="dxa" w:w="1881"/>
            <w:shd w:val="clear" w:color="auto" w:fill="D6E4F0"/>
          </w:tcPr>
          <w:p>
            <w:pPr>
              <w:spacing w:before="40" w:after="40"/>
            </w:pPr>
            <w:r/>
            <w:r>
              <w:rPr>
                <w:rFonts w:ascii="Courier New" w:hAnsi="Courier New"/>
                <w:b w:val="0"/>
                <w:i w:val="0"/>
                <w:color w:val="C00000"/>
                <w:sz w:val="18"/>
              </w:rPr>
              <w:t>'-'</w:t>
            </w:r>
          </w:p>
        </w:tc>
        <w:tc>
          <w:tcPr>
            <w:tcW w:type="dxa" w:w="1881"/>
            <w:shd w:val="clear" w:color="auto" w:fill="D6E4F0"/>
          </w:tcPr>
          <w:p>
            <w:pPr>
              <w:spacing w:before="40" w:after="40"/>
            </w:pPr>
            <w:r/>
            <w:r>
              <w:rPr>
                <w:rFonts w:ascii="Calibri" w:hAnsi="Calibri"/>
                <w:b w:val="0"/>
                <w:i w:val="0"/>
                <w:sz w:val="18"/>
              </w:rPr>
              <w:t>Date separator in DB2 timestamp format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Z-GET-DB2-FORMAT-TIMESTAMP</w:t>
            </w:r>
          </w:p>
        </w:tc>
        <w:tc>
          <w:tcPr>
            <w:tcW w:type="dxa" w:w="1881"/>
          </w:tcPr>
          <w:p>
            <w:pPr>
              <w:spacing w:before="40" w:after="40"/>
            </w:pPr>
            <w:r/>
            <w:r>
              <w:rPr>
                <w:rFonts w:ascii="Calibri" w:hAnsi="Calibri"/>
                <w:b w:val="0"/>
                <w:i w:val="0"/>
                <w:sz w:val="18"/>
              </w:rPr>
              <w:t>624</w:t>
            </w:r>
          </w:p>
        </w:tc>
        <w:tc>
          <w:tcPr>
            <w:tcW w:type="dxa" w:w="1881"/>
          </w:tcPr>
          <w:p>
            <w:pPr>
              <w:spacing w:before="40" w:after="40"/>
            </w:pPr>
            <w:r/>
            <w:r>
              <w:rPr>
                <w:rFonts w:ascii="Courier New" w:hAnsi="Courier New"/>
                <w:b w:val="0"/>
                <w:i w:val="0"/>
                <w:color w:val="C00000"/>
                <w:sz w:val="18"/>
              </w:rPr>
              <w:t>'.'</w:t>
            </w:r>
          </w:p>
        </w:tc>
        <w:tc>
          <w:tcPr>
            <w:tcW w:type="dxa" w:w="1881"/>
          </w:tcPr>
          <w:p>
            <w:pPr>
              <w:spacing w:before="40" w:after="40"/>
            </w:pPr>
            <w:r/>
            <w:r>
              <w:rPr>
                <w:rFonts w:ascii="Calibri" w:hAnsi="Calibri"/>
                <w:b w:val="0"/>
                <w:i w:val="0"/>
                <w:sz w:val="18"/>
              </w:rPr>
              <w:t>Time separator in DB2 timestamp format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9999-ABEND-PROGRAM</w:t>
            </w:r>
          </w:p>
        </w:tc>
        <w:tc>
          <w:tcPr>
            <w:tcW w:type="dxa" w:w="1881"/>
            <w:shd w:val="clear" w:color="auto" w:fill="D6E4F0"/>
          </w:tcPr>
          <w:p>
            <w:pPr>
              <w:spacing w:before="40" w:after="40"/>
            </w:pPr>
            <w:r/>
            <w:r>
              <w:rPr>
                <w:rFonts w:ascii="Calibri" w:hAnsi="Calibri"/>
                <w:b w:val="0"/>
                <w:i w:val="0"/>
                <w:sz w:val="18"/>
              </w:rPr>
              <w:t>630, 631</w:t>
            </w:r>
          </w:p>
        </w:tc>
        <w:tc>
          <w:tcPr>
            <w:tcW w:type="dxa" w:w="1881"/>
            <w:shd w:val="clear" w:color="auto" w:fill="D6E4F0"/>
          </w:tcPr>
          <w:p>
            <w:pPr>
              <w:spacing w:before="40" w:after="40"/>
            </w:pPr>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999</w:t>
            </w:r>
          </w:p>
        </w:tc>
        <w:tc>
          <w:tcPr>
            <w:tcW w:type="dxa" w:w="1881"/>
            <w:shd w:val="clear" w:color="auto" w:fill="D6E4F0"/>
          </w:tcPr>
          <w:p>
            <w:pPr>
              <w:spacing w:before="40" w:after="40"/>
            </w:pPr>
            <w:r/>
            <w:r>
              <w:rPr>
                <w:rFonts w:ascii="Courier New" w:hAnsi="Courier New"/>
                <w:b w:val="0"/>
                <w:i w:val="0"/>
                <w:color w:val="C00000"/>
                <w:sz w:val="18"/>
              </w:rPr>
              <w:t>TIMING</w:t>
            </w:r>
            <w:r>
              <w:rPr>
                <w:rFonts w:ascii="Calibri" w:hAnsi="Calibri"/>
                <w:b w:val="0"/>
                <w:i w:val="0"/>
                <w:sz w:val="18"/>
              </w:rPr>
              <w:t xml:space="preserve"> and </w:t>
            </w:r>
            <w:r>
              <w:rPr>
                <w:rFonts w:ascii="Courier New" w:hAnsi="Courier New"/>
                <w:b w:val="0"/>
                <w:i w:val="0"/>
                <w:color w:val="C00000"/>
                <w:sz w:val="18"/>
              </w:rPr>
              <w:t>ABCODE</w:t>
            </w:r>
            <w:r>
              <w:rPr>
                <w:rFonts w:ascii="Calibri" w:hAnsi="Calibri"/>
                <w:b w:val="0"/>
                <w:i w:val="0"/>
                <w:sz w:val="18"/>
              </w:rPr>
              <w:t xml:space="preserve"> for </w:t>
            </w:r>
            <w:r>
              <w:rPr>
                <w:rFonts w:ascii="Courier New" w:hAnsi="Courier New"/>
                <w:b w:val="0"/>
                <w:i w:val="0"/>
                <w:color w:val="C00000"/>
                <w:sz w:val="18"/>
              </w:rPr>
              <w:t>CEE3ABD</w:t>
            </w:r>
          </w:p>
        </w:tc>
        <w:tc>
          <w:tcPr>
            <w:tcW w:type="dxa" w:w="1881"/>
            <w:shd w:val="clear" w:color="auto" w:fill="D6E4F0"/>
          </w:tcPr>
          <w:p>
            <w:pPr>
              <w:spacing w:before="40" w:after="40"/>
            </w:pPr>
            <w:r/>
            <w:r>
              <w:rPr>
                <w:rFonts w:ascii="Calibri" w:hAnsi="Calibri"/>
                <w:b w:val="0"/>
                <w:i w:val="0"/>
                <w:sz w:val="18"/>
              </w:rPr>
              <w:t>Internal convention</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TCATBALF-STATUS</w:t>
            </w:r>
            <w:r>
              <w:rPr>
                <w:rFonts w:ascii="Calibri" w:hAnsi="Calibri"/>
                <w:b w:val="0"/>
                <w:i w:val="0"/>
                <w:sz w:val="18"/>
              </w:rPr>
              <w:t xml:space="preserve"> / </w:t>
            </w:r>
            <w:r>
              <w:rPr>
                <w:rFonts w:ascii="Courier New" w:hAnsi="Courier New"/>
                <w:b w:val="0"/>
                <w:i w:val="0"/>
                <w:color w:val="C00000"/>
                <w:sz w:val="18"/>
              </w:rPr>
              <w:t>XREFFILE-STATUS</w:t>
            </w:r>
            <w:r>
              <w:rPr>
                <w:rFonts w:ascii="Calibri" w:hAnsi="Calibri"/>
                <w:b w:val="0"/>
                <w:i w:val="0"/>
                <w:sz w:val="18"/>
              </w:rPr>
              <w:t xml:space="preserve"> / </w:t>
            </w:r>
            <w:r>
              <w:rPr>
                <w:rFonts w:ascii="Courier New" w:hAnsi="Courier New"/>
                <w:b w:val="0"/>
                <w:i w:val="0"/>
                <w:color w:val="C00000"/>
                <w:sz w:val="18"/>
              </w:rPr>
              <w:t>DISCGRP-STATUS</w:t>
            </w:r>
            <w:r>
              <w:rPr>
                <w:rFonts w:ascii="Calibri" w:hAnsi="Calibri"/>
                <w:b w:val="0"/>
                <w:i w:val="0"/>
                <w:sz w:val="18"/>
              </w:rPr>
              <w:t xml:space="preserve"> / </w:t>
            </w:r>
            <w:r>
              <w:rPr>
                <w:rFonts w:ascii="Courier New" w:hAnsi="Courier New"/>
                <w:b w:val="0"/>
                <w:i w:val="0"/>
                <w:color w:val="C00000"/>
                <w:sz w:val="18"/>
              </w:rPr>
              <w:t>ACCTFILE-STATUS</w:t>
            </w:r>
            <w:r>
              <w:rPr>
                <w:rFonts w:ascii="Calibri" w:hAnsi="Calibri"/>
                <w:b w:val="0"/>
                <w:i w:val="0"/>
                <w:sz w:val="18"/>
              </w:rPr>
              <w:t xml:space="preserve"> / </w:t>
            </w:r>
            <w:r>
              <w:rPr>
                <w:rFonts w:ascii="Courier New" w:hAnsi="Courier New"/>
                <w:b w:val="0"/>
                <w:i w:val="0"/>
                <w:color w:val="C00000"/>
                <w:sz w:val="18"/>
              </w:rPr>
              <w:t>TRANFILE-STATUS</w:t>
            </w:r>
          </w:p>
        </w:tc>
        <w:tc>
          <w:tcPr>
            <w:tcW w:type="dxa" w:w="2351"/>
          </w:tcPr>
          <w:p>
            <w:pPr>
              <w:spacing w:before="40" w:after="40"/>
            </w:pPr>
            <w:r/>
            <w:r>
              <w:rPr>
                <w:rFonts w:ascii="Courier New" w:hAnsi="Courier New"/>
                <w:b w:val="0"/>
                <w:i w:val="0"/>
                <w:color w:val="C00000"/>
                <w:sz w:val="18"/>
              </w:rPr>
              <w:t>X</w:t>
            </w:r>
            <w:r>
              <w:rPr>
                <w:rFonts w:ascii="Calibri" w:hAnsi="Calibri"/>
                <w:b w:val="0"/>
                <w:i w:val="0"/>
                <w:sz w:val="18"/>
              </w:rPr>
              <w:t xml:space="preserve"> + </w:t>
            </w:r>
            <w:r>
              <w:rPr>
                <w:rFonts w:ascii="Courier New" w:hAnsi="Courier New"/>
                <w:b w:val="0"/>
                <w:i w:val="0"/>
                <w:color w:val="C00000"/>
                <w:sz w:val="18"/>
              </w:rPr>
              <w:t>X</w:t>
            </w:r>
            <w:r>
              <w:rPr>
                <w:rFonts w:ascii="Calibri" w:hAnsi="Calibri"/>
                <w:b w:val="0"/>
                <w:i w:val="0"/>
                <w:sz w:val="18"/>
              </w:rPr>
              <w:t xml:space="preserve"> each</w:t>
            </w:r>
          </w:p>
        </w:tc>
        <w:tc>
          <w:tcPr>
            <w:tcW w:type="dxa" w:w="2351"/>
          </w:tcPr>
          <w:p>
            <w:pPr>
              <w:spacing w:before="40" w:after="40"/>
            </w:pPr>
            <w:r/>
            <w:r>
              <w:rPr>
                <w:rFonts w:ascii="Calibri" w:hAnsi="Calibri"/>
                <w:b w:val="0"/>
                <w:i w:val="0"/>
                <w:sz w:val="18"/>
              </w:rPr>
              <w:t>2 each</w:t>
            </w:r>
          </w:p>
        </w:tc>
        <w:tc>
          <w:tcPr>
            <w:tcW w:type="dxa" w:w="2351"/>
          </w:tcPr>
          <w:p>
            <w:pPr>
              <w:spacing w:before="40" w:after="40"/>
            </w:pPr>
            <w:r/>
            <w:r>
              <w:rPr>
                <w:rFonts w:ascii="Calibri" w:hAnsi="Calibri"/>
                <w:b w:val="0"/>
                <w:i w:val="0"/>
                <w:sz w:val="18"/>
              </w:rPr>
              <w:t>Two-byte file status codes for each of the five files</w:t>
            </w:r>
          </w:p>
        </w:tc>
      </w:tr>
      <w:tr>
        <w:tc>
          <w:tcPr>
            <w:tcW w:type="dxa" w:w="2351"/>
            <w:shd w:val="clear" w:color="auto" w:fill="D6E4F0"/>
          </w:tcPr>
          <w:p>
            <w:pPr>
              <w:spacing w:before="40" w:after="40"/>
            </w:pPr>
            <w:r/>
            <w:r>
              <w:rPr>
                <w:rFonts w:ascii="Courier New" w:hAnsi="Courier New"/>
                <w:b w:val="0"/>
                <w:i w:val="0"/>
                <w:color w:val="C00000"/>
                <w:sz w:val="18"/>
              </w:rPr>
              <w:t>END-OF-FILE</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Loop-control flag — </w:t>
            </w:r>
            <w:r>
              <w:rPr>
                <w:rFonts w:ascii="Courier New" w:hAnsi="Courier New"/>
                <w:b w:val="0"/>
                <w:i w:val="0"/>
                <w:color w:val="C00000"/>
                <w:sz w:val="18"/>
              </w:rPr>
              <w:t>'N'</w:t>
            </w:r>
            <w:r>
              <w:rPr>
                <w:rFonts w:ascii="Calibri" w:hAnsi="Calibri"/>
                <w:b w:val="0"/>
                <w:i w:val="0"/>
                <w:sz w:val="18"/>
              </w:rPr>
              <w:t xml:space="preserve"> initially; </w:t>
            </w:r>
            <w:r>
              <w:rPr>
                <w:rFonts w:ascii="Courier New" w:hAnsi="Courier New"/>
                <w:b w:val="0"/>
                <w:i w:val="0"/>
                <w:color w:val="C00000"/>
                <w:sz w:val="18"/>
              </w:rPr>
              <w:t>'Y'</w:t>
            </w:r>
            <w:r>
              <w:rPr>
                <w:rFonts w:ascii="Calibri" w:hAnsi="Calibri"/>
                <w:b w:val="0"/>
                <w:i w:val="0"/>
                <w:sz w:val="18"/>
              </w:rPr>
              <w:t xml:space="preserve"> when </w:t>
            </w:r>
            <w:r>
              <w:rPr>
                <w:rFonts w:ascii="Courier New" w:hAnsi="Courier New"/>
                <w:b w:val="0"/>
                <w:i w:val="0"/>
                <w:color w:val="C00000"/>
                <w:sz w:val="18"/>
              </w:rPr>
              <w:t>TCATBAL-FILE</w:t>
            </w:r>
            <w:r>
              <w:rPr>
                <w:rFonts w:ascii="Calibri" w:hAnsi="Calibri"/>
                <w:b w:val="0"/>
                <w:i w:val="0"/>
                <w:sz w:val="18"/>
              </w:rPr>
              <w:t xml:space="preserve"> is exhausted</w:t>
            </w:r>
          </w:p>
        </w:tc>
      </w:tr>
      <w:tr>
        <w:tc>
          <w:tcPr>
            <w:tcW w:type="dxa" w:w="2351"/>
          </w:tcPr>
          <w:p>
            <w:pPr>
              <w:spacing w:before="40" w:after="40"/>
            </w:pPr>
            <w:r/>
            <w:r>
              <w:rPr>
                <w:rFonts w:ascii="Courier New" w:hAnsi="Courier New"/>
                <w:b w:val="0"/>
                <w:i w:val="0"/>
                <w:color w:val="C00000"/>
                <w:sz w:val="18"/>
              </w:rPr>
              <w:t>APPL-RESULT</w:t>
            </w:r>
          </w:p>
        </w:tc>
        <w:tc>
          <w:tcPr>
            <w:tcW w:type="dxa" w:w="2351"/>
          </w:tcPr>
          <w:p>
            <w:pPr>
              <w:spacing w:before="40" w:after="40"/>
            </w:pPr>
            <w:r/>
            <w:r>
              <w:rPr>
                <w:rFonts w:ascii="Courier New" w:hAnsi="Courier New"/>
                <w:b w:val="0"/>
                <w:i w:val="0"/>
                <w:color w:val="C00000"/>
                <w:sz w:val="18"/>
              </w:rPr>
              <w:t>S9(9)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Result code: 0 = success (</w:t>
            </w:r>
            <w:r>
              <w:rPr>
                <w:rFonts w:ascii="Courier New" w:hAnsi="Courier New"/>
                <w:b w:val="0"/>
                <w:i w:val="0"/>
                <w:color w:val="C00000"/>
                <w:sz w:val="18"/>
              </w:rPr>
              <w:t>APPL-AOK</w:t>
            </w:r>
            <w:r>
              <w:rPr>
                <w:rFonts w:ascii="Calibri" w:hAnsi="Calibri"/>
                <w:b w:val="0"/>
                <w:i w:val="0"/>
                <w:sz w:val="18"/>
              </w:rPr>
              <w:t>), 16 = EOF (</w:t>
            </w:r>
            <w:r>
              <w:rPr>
                <w:rFonts w:ascii="Courier New" w:hAnsi="Courier New"/>
                <w:b w:val="0"/>
                <w:i w:val="0"/>
                <w:color w:val="C00000"/>
                <w:sz w:val="18"/>
              </w:rPr>
              <w:t>APPL-EOF</w:t>
            </w:r>
            <w:r>
              <w:rPr>
                <w:rFonts w:ascii="Calibri" w:hAnsi="Calibri"/>
                <w:b w:val="0"/>
                <w:i w:val="0"/>
                <w:sz w:val="18"/>
              </w:rPr>
              <w:t>), 12 = error</w:t>
            </w:r>
          </w:p>
        </w:tc>
      </w:tr>
      <w:tr>
        <w:tc>
          <w:tcPr>
            <w:tcW w:type="dxa" w:w="2351"/>
            <w:shd w:val="clear" w:color="auto" w:fill="D6E4F0"/>
          </w:tcPr>
          <w:p>
            <w:pPr>
              <w:spacing w:before="40" w:after="40"/>
            </w:pPr>
            <w:r/>
            <w:r>
              <w:rPr>
                <w:rFonts w:ascii="Courier New" w:hAnsi="Courier New"/>
                <w:b w:val="0"/>
                <w:i w:val="0"/>
                <w:color w:val="C00000"/>
                <w:sz w:val="18"/>
              </w:rPr>
              <w:t>IO-STATUS</w:t>
            </w:r>
            <w:r>
              <w:rPr>
                <w:rFonts w:ascii="Calibri" w:hAnsi="Calibri"/>
                <w:b w:val="0"/>
                <w:i w:val="0"/>
                <w:sz w:val="18"/>
              </w:rPr>
              <w:t xml:space="preserve"> with </w:t>
            </w:r>
            <w:r>
              <w:rPr>
                <w:rFonts w:ascii="Courier New" w:hAnsi="Courier New"/>
                <w:b w:val="0"/>
                <w:i w:val="0"/>
                <w:color w:val="C00000"/>
                <w:sz w:val="18"/>
              </w:rPr>
              <w:t>IO-STAT1</w:t>
            </w:r>
            <w:r>
              <w:rPr>
                <w:rFonts w:ascii="Calibri" w:hAnsi="Calibri"/>
                <w:b w:val="0"/>
                <w:i w:val="0"/>
                <w:sz w:val="18"/>
              </w:rPr>
              <w:t xml:space="preserve">, </w:t>
            </w:r>
            <w:r>
              <w:rPr>
                <w:rFonts w:ascii="Courier New" w:hAnsi="Courier New"/>
                <w:b w:val="0"/>
                <w:i w:val="0"/>
                <w:color w:val="C00000"/>
                <w:sz w:val="18"/>
              </w:rPr>
              <w:t>IO-STAT2</w:t>
            </w:r>
          </w:p>
        </w:tc>
        <w:tc>
          <w:tcPr>
            <w:tcW w:type="dxa" w:w="2351"/>
            <w:shd w:val="clear" w:color="auto" w:fill="D6E4F0"/>
          </w:tcPr>
          <w:p>
            <w:pPr>
              <w:spacing w:before="40" w:after="40"/>
            </w:pPr>
            <w:r/>
            <w:r>
              <w:rPr>
                <w:rFonts w:ascii="Courier New" w:hAnsi="Courier New"/>
                <w:b w:val="0"/>
                <w:i w:val="0"/>
                <w:color w:val="C00000"/>
                <w:sz w:val="18"/>
              </w:rPr>
              <w:t>X</w:t>
            </w:r>
            <w:r>
              <w:rPr>
                <w:rFonts w:ascii="Calibri" w:hAnsi="Calibri"/>
                <w:b w:val="0"/>
                <w:i w:val="0"/>
                <w:sz w:val="18"/>
              </w:rPr>
              <w:t xml:space="preserve"> + </w:t>
            </w:r>
            <w:r>
              <w:rPr>
                <w:rFonts w:ascii="Courier New" w:hAnsi="Courier New"/>
                <w:b w:val="0"/>
                <w:i w:val="0"/>
                <w:color w:val="C00000"/>
                <w:sz w:val="18"/>
              </w:rPr>
              <w:t>X</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Copy of failing file status for </w:t>
            </w:r>
            <w:r>
              <w:rPr>
                <w:rFonts w:ascii="Courier New" w:hAnsi="Courier New"/>
                <w:b w:val="0"/>
                <w:i w:val="0"/>
                <w:color w:val="C00000"/>
                <w:sz w:val="18"/>
              </w:rPr>
              <w:t>9910-DISPLAY-IO-STATUS</w:t>
            </w:r>
          </w:p>
        </w:tc>
      </w:tr>
      <w:tr>
        <w:tc>
          <w:tcPr>
            <w:tcW w:type="dxa" w:w="2351"/>
          </w:tcPr>
          <w:p>
            <w:pPr>
              <w:spacing w:before="40" w:after="40"/>
            </w:pPr>
            <w:r/>
            <w:r>
              <w:rPr>
                <w:rFonts w:ascii="Courier New" w:hAnsi="Courier New"/>
                <w:b w:val="0"/>
                <w:i w:val="0"/>
                <w:color w:val="C00000"/>
                <w:sz w:val="18"/>
              </w:rPr>
              <w:t>TWO-BYTES-BINARY</w:t>
            </w:r>
            <w:r>
              <w:rPr>
                <w:rFonts w:ascii="Calibri" w:hAnsi="Calibri"/>
                <w:b w:val="0"/>
                <w:i w:val="0"/>
                <w:sz w:val="18"/>
              </w:rPr>
              <w:t xml:space="preserve"> / </w:t>
            </w:r>
            <w:r>
              <w:rPr>
                <w:rFonts w:ascii="Courier New" w:hAnsi="Courier New"/>
                <w:b w:val="0"/>
                <w:i w:val="0"/>
                <w:color w:val="C00000"/>
                <w:sz w:val="18"/>
              </w:rPr>
              <w:t>TWO-BYTES-ALPHA</w:t>
            </w:r>
          </w:p>
        </w:tc>
        <w:tc>
          <w:tcPr>
            <w:tcW w:type="dxa" w:w="2351"/>
          </w:tcPr>
          <w:p>
            <w:pPr>
              <w:spacing w:before="40" w:after="40"/>
            </w:pPr>
            <w:r/>
            <w:r>
              <w:rPr>
                <w:rFonts w:ascii="Courier New" w:hAnsi="Courier New"/>
                <w:b w:val="0"/>
                <w:i w:val="0"/>
                <w:color w:val="C00000"/>
                <w:sz w:val="18"/>
              </w:rPr>
              <w:t>9(4) BINARY</w:t>
            </w:r>
            <w:r>
              <w:rPr>
                <w:rFonts w:ascii="Calibri" w:hAnsi="Calibri"/>
                <w:b w:val="0"/>
                <w:i w:val="0"/>
                <w:sz w:val="18"/>
              </w:rPr>
              <w:t xml:space="preserve"> / </w:t>
            </w:r>
            <w:r>
              <w:rPr>
                <w:rFonts w:ascii="Courier New" w:hAnsi="Courier New"/>
                <w:b w:val="0"/>
                <w:i w:val="0"/>
                <w:color w:val="C00000"/>
                <w:sz w:val="18"/>
              </w:rPr>
              <w:t>X</w:t>
            </w:r>
            <w:r>
              <w:rPr>
                <w:rFonts w:ascii="Calibri" w:hAnsi="Calibri"/>
                <w:b w:val="0"/>
                <w:i w:val="0"/>
                <w:sz w:val="18"/>
              </w:rPr>
              <w:t xml:space="preserve"> + </w:t>
            </w:r>
            <w:r>
              <w:rPr>
                <w:rFonts w:ascii="Courier New" w:hAnsi="Courier New"/>
                <w:b w:val="0"/>
                <w:i w:val="0"/>
                <w:color w:val="C00000"/>
                <w:sz w:val="18"/>
              </w:rPr>
              <w:t>X</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Status decoder overlay</w:t>
            </w:r>
          </w:p>
        </w:tc>
      </w:tr>
      <w:tr>
        <w:tc>
          <w:tcPr>
            <w:tcW w:type="dxa" w:w="2351"/>
            <w:shd w:val="clear" w:color="auto" w:fill="D6E4F0"/>
          </w:tcPr>
          <w:p>
            <w:pPr>
              <w:spacing w:before="40" w:after="40"/>
            </w:pPr>
            <w:r/>
            <w:r>
              <w:rPr>
                <w:rFonts w:ascii="Courier New" w:hAnsi="Courier New"/>
                <w:b w:val="0"/>
                <w:i w:val="0"/>
                <w:color w:val="C00000"/>
                <w:sz w:val="18"/>
              </w:rPr>
              <w:t>IO-STATUS-04</w:t>
            </w:r>
          </w:p>
        </w:tc>
        <w:tc>
          <w:tcPr>
            <w:tcW w:type="dxa" w:w="2351"/>
            <w:shd w:val="clear" w:color="auto" w:fill="D6E4F0"/>
          </w:tcPr>
          <w:p>
            <w:pPr>
              <w:spacing w:before="40" w:after="40"/>
            </w:pPr>
            <w:r/>
            <w:r>
              <w:rPr>
                <w:rFonts w:ascii="Courier New" w:hAnsi="Courier New"/>
                <w:b w:val="0"/>
                <w:i w:val="0"/>
                <w:color w:val="C00000"/>
                <w:sz w:val="18"/>
              </w:rPr>
              <w:t>9</w:t>
            </w:r>
            <w:r>
              <w:rPr>
                <w:rFonts w:ascii="Calibri" w:hAnsi="Calibri"/>
                <w:b w:val="0"/>
                <w:i w:val="0"/>
                <w:sz w:val="18"/>
              </w:rPr>
              <w:t xml:space="preserve"> + </w:t>
            </w:r>
            <w:r>
              <w:rPr>
                <w:rFonts w:ascii="Courier New" w:hAnsi="Courier New"/>
                <w:b w:val="0"/>
                <w:i w:val="0"/>
                <w:color w:val="C00000"/>
                <w:sz w:val="18"/>
              </w:rPr>
              <w:t>999</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Formatted four-character status display</w:t>
            </w:r>
          </w:p>
        </w:tc>
      </w:tr>
      <w:tr>
        <w:tc>
          <w:tcPr>
            <w:tcW w:type="dxa" w:w="2351"/>
          </w:tcPr>
          <w:p>
            <w:pPr>
              <w:spacing w:before="40" w:after="40"/>
            </w:pPr>
            <w:r/>
            <w:r>
              <w:rPr>
                <w:rFonts w:ascii="Courier New" w:hAnsi="Courier New"/>
                <w:b w:val="0"/>
                <w:i w:val="0"/>
                <w:color w:val="C00000"/>
                <w:sz w:val="18"/>
              </w:rPr>
              <w:t>WS-LAST-ACCT-NUM</w:t>
            </w:r>
          </w:p>
        </w:tc>
        <w:tc>
          <w:tcPr>
            <w:tcW w:type="dxa" w:w="2351"/>
          </w:tcPr>
          <w:p>
            <w:pPr>
              <w:spacing w:before="40" w:after="40"/>
            </w:pPr>
            <w:r/>
            <w:r>
              <w:rPr>
                <w:rFonts w:ascii="Courier New" w:hAnsi="Courier New"/>
                <w:b w:val="0"/>
                <w:i w:val="0"/>
                <w:color w:val="C00000"/>
                <w:sz w:val="18"/>
              </w:rPr>
              <w:t>X(11)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Account ID from the previous iteration; used to detect account-boundary transitions</w:t>
            </w:r>
          </w:p>
        </w:tc>
      </w:tr>
      <w:tr>
        <w:tc>
          <w:tcPr>
            <w:tcW w:type="dxa" w:w="2351"/>
            <w:shd w:val="clear" w:color="auto" w:fill="D6E4F0"/>
          </w:tcPr>
          <w:p>
            <w:pPr>
              <w:spacing w:before="40" w:after="40"/>
            </w:pPr>
            <w:r/>
            <w:r>
              <w:rPr>
                <w:rFonts w:ascii="Courier New" w:hAnsi="Courier New"/>
                <w:b w:val="0"/>
                <w:i w:val="0"/>
                <w:color w:val="C00000"/>
                <w:sz w:val="18"/>
              </w:rPr>
              <w:t>WS-MONTHLY-INT</w:t>
            </w:r>
          </w:p>
        </w:tc>
        <w:tc>
          <w:tcPr>
            <w:tcW w:type="dxa" w:w="2351"/>
            <w:shd w:val="clear" w:color="auto" w:fill="D6E4F0"/>
          </w:tcPr>
          <w:p>
            <w:pPr>
              <w:spacing w:before="40" w:after="40"/>
            </w:pPr>
            <w:r/>
            <w:r>
              <w:rPr>
                <w:rFonts w:ascii="Courier New" w:hAnsi="Courier New"/>
                <w:b w:val="0"/>
                <w:i w:val="0"/>
                <w:color w:val="C00000"/>
                <w:sz w:val="18"/>
              </w:rPr>
              <w:t>S9(09)V99</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Monthly interest for the current category (display format)</w:t>
            </w:r>
          </w:p>
        </w:tc>
      </w:tr>
      <w:tr>
        <w:tc>
          <w:tcPr>
            <w:tcW w:type="dxa" w:w="2351"/>
          </w:tcPr>
          <w:p>
            <w:pPr>
              <w:spacing w:before="40" w:after="40"/>
            </w:pPr>
            <w:r/>
            <w:r>
              <w:rPr>
                <w:rFonts w:ascii="Courier New" w:hAnsi="Courier New"/>
                <w:b w:val="0"/>
                <w:i w:val="0"/>
                <w:color w:val="C00000"/>
                <w:sz w:val="18"/>
              </w:rPr>
              <w:t>WS-TOTAL-INT</w:t>
            </w:r>
          </w:p>
        </w:tc>
        <w:tc>
          <w:tcPr>
            <w:tcW w:type="dxa" w:w="2351"/>
          </w:tcPr>
          <w:p>
            <w:pPr>
              <w:spacing w:before="40" w:after="40"/>
            </w:pPr>
            <w:r/>
            <w:r>
              <w:rPr>
                <w:rFonts w:ascii="Courier New" w:hAnsi="Courier New"/>
                <w:b w:val="0"/>
                <w:i w:val="0"/>
                <w:color w:val="C00000"/>
                <w:sz w:val="18"/>
              </w:rPr>
              <w:t>S9(09)V99</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Accumulated monthly interest across all categories for the current account (display format)</w:t>
            </w:r>
          </w:p>
        </w:tc>
      </w:tr>
      <w:tr>
        <w:tc>
          <w:tcPr>
            <w:tcW w:type="dxa" w:w="2351"/>
            <w:shd w:val="clear" w:color="auto" w:fill="D6E4F0"/>
          </w:tcPr>
          <w:p>
            <w:pPr>
              <w:spacing w:before="40" w:after="40"/>
            </w:pPr>
            <w:r/>
            <w:r>
              <w:rPr>
                <w:rFonts w:ascii="Courier New" w:hAnsi="Courier New"/>
                <w:b w:val="0"/>
                <w:i w:val="0"/>
                <w:color w:val="C00000"/>
                <w:sz w:val="18"/>
              </w:rPr>
              <w:t>WS-FIRST-TIME</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Flag — </w:t>
            </w:r>
            <w:r>
              <w:rPr>
                <w:rFonts w:ascii="Courier New" w:hAnsi="Courier New"/>
                <w:b w:val="0"/>
                <w:i w:val="0"/>
                <w:color w:val="C00000"/>
                <w:sz w:val="18"/>
              </w:rPr>
              <w:t>'Y'</w:t>
            </w:r>
            <w:r>
              <w:rPr>
                <w:rFonts w:ascii="Calibri" w:hAnsi="Calibri"/>
                <w:b w:val="0"/>
                <w:i w:val="0"/>
                <w:sz w:val="18"/>
              </w:rPr>
              <w:t xml:space="preserve"> at startup; prevents a spurious account-update call on the very first account boundary encountered</w:t>
            </w:r>
          </w:p>
        </w:tc>
      </w:tr>
      <w:tr>
        <w:tc>
          <w:tcPr>
            <w:tcW w:type="dxa" w:w="2351"/>
          </w:tcPr>
          <w:p>
            <w:pPr>
              <w:spacing w:before="40" w:after="40"/>
            </w:pPr>
            <w:r/>
            <w:r>
              <w:rPr>
                <w:rFonts w:ascii="Courier New" w:hAnsi="Courier New"/>
                <w:b w:val="0"/>
                <w:i w:val="0"/>
                <w:color w:val="C00000"/>
                <w:sz w:val="18"/>
              </w:rPr>
              <w:t>WS-RECORD-COUNT</w:t>
            </w:r>
          </w:p>
        </w:tc>
        <w:tc>
          <w:tcPr>
            <w:tcW w:type="dxa" w:w="2351"/>
          </w:tcPr>
          <w:p>
            <w:pPr>
              <w:spacing w:before="40" w:after="40"/>
            </w:pPr>
            <w:r/>
            <w:r>
              <w:rPr>
                <w:rFonts w:ascii="Courier New" w:hAnsi="Courier New"/>
                <w:b w:val="0"/>
                <w:i w:val="0"/>
                <w:color w:val="C00000"/>
                <w:sz w:val="18"/>
              </w:rPr>
              <w:t>9(09)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Counter of category-balance rows read; displayed but not used for logic</w:t>
            </w:r>
          </w:p>
        </w:tc>
      </w:tr>
      <w:tr>
        <w:tc>
          <w:tcPr>
            <w:tcW w:type="dxa" w:w="2351"/>
            <w:shd w:val="clear" w:color="auto" w:fill="D6E4F0"/>
          </w:tcPr>
          <w:p>
            <w:pPr>
              <w:spacing w:before="40" w:after="40"/>
            </w:pPr>
            <w:r/>
            <w:r>
              <w:rPr>
                <w:rFonts w:ascii="Courier New" w:hAnsi="Courier New"/>
                <w:b w:val="0"/>
                <w:i w:val="0"/>
                <w:color w:val="C00000"/>
                <w:sz w:val="18"/>
              </w:rPr>
              <w:t>WS-TRANID-SUFFIX</w:t>
            </w:r>
          </w:p>
        </w:tc>
        <w:tc>
          <w:tcPr>
            <w:tcW w:type="dxa" w:w="2351"/>
            <w:shd w:val="clear" w:color="auto" w:fill="D6E4F0"/>
          </w:tcPr>
          <w:p>
            <w:pPr>
              <w:spacing w:before="40" w:after="40"/>
            </w:pPr>
            <w:r/>
            <w:r>
              <w:rPr>
                <w:rFonts w:ascii="Courier New" w:hAnsi="Courier New"/>
                <w:b w:val="0"/>
                <w:i w:val="0"/>
                <w:color w:val="C00000"/>
                <w:sz w:val="18"/>
              </w:rPr>
              <w:t>9(06)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Monotonically increasing transaction ID suffix; starts at 0, incremented per written transaction; at risk of overflow above 999,999</w:t>
            </w:r>
          </w:p>
        </w:tc>
      </w:tr>
      <w:tr>
        <w:tc>
          <w:tcPr>
            <w:tcW w:type="dxa" w:w="2351"/>
          </w:tcPr>
          <w:p>
            <w:pPr>
              <w:spacing w:before="40" w:after="40"/>
            </w:pPr>
            <w:r/>
            <w:r>
              <w:rPr>
                <w:rFonts w:ascii="Courier New" w:hAnsi="Courier New"/>
                <w:b w:val="0"/>
                <w:i w:val="0"/>
                <w:color w:val="C00000"/>
                <w:sz w:val="18"/>
              </w:rPr>
              <w:t>COBOL-TS</w:t>
            </w:r>
            <w:r>
              <w:rPr>
                <w:rFonts w:ascii="Calibri" w:hAnsi="Calibri"/>
                <w:b w:val="0"/>
                <w:i w:val="0"/>
                <w:sz w:val="18"/>
              </w:rPr>
              <w:t xml:space="preserve"> with </w:t>
            </w:r>
            <w:r>
              <w:rPr>
                <w:rFonts w:ascii="Courier New" w:hAnsi="Courier New"/>
                <w:b w:val="0"/>
                <w:i w:val="0"/>
                <w:color w:val="C00000"/>
                <w:sz w:val="18"/>
              </w:rPr>
              <w:t>COB-YYYY</w:t>
            </w:r>
            <w:r>
              <w:rPr>
                <w:rFonts w:ascii="Calibri" w:hAnsi="Calibri"/>
                <w:b w:val="0"/>
                <w:i w:val="0"/>
                <w:sz w:val="18"/>
              </w:rPr>
              <w:t xml:space="preserve">, </w:t>
            </w:r>
            <w:r>
              <w:rPr>
                <w:rFonts w:ascii="Courier New" w:hAnsi="Courier New"/>
                <w:b w:val="0"/>
                <w:i w:val="0"/>
                <w:color w:val="C00000"/>
                <w:sz w:val="18"/>
              </w:rPr>
              <w:t>COB-MM</w:t>
            </w:r>
            <w:r>
              <w:rPr>
                <w:rFonts w:ascii="Calibri" w:hAnsi="Calibri"/>
                <w:b w:val="0"/>
                <w:i w:val="0"/>
                <w:sz w:val="18"/>
              </w:rPr>
              <w:t xml:space="preserve">, </w:t>
            </w:r>
            <w:r>
              <w:rPr>
                <w:rFonts w:ascii="Courier New" w:hAnsi="Courier New"/>
                <w:b w:val="0"/>
                <w:i w:val="0"/>
                <w:color w:val="C00000"/>
                <w:sz w:val="18"/>
              </w:rPr>
              <w:t>COB-DD</w:t>
            </w:r>
            <w:r>
              <w:rPr>
                <w:rFonts w:ascii="Calibri" w:hAnsi="Calibri"/>
                <w:b w:val="0"/>
                <w:i w:val="0"/>
                <w:sz w:val="18"/>
              </w:rPr>
              <w:t xml:space="preserve">, </w:t>
            </w:r>
            <w:r>
              <w:rPr>
                <w:rFonts w:ascii="Courier New" w:hAnsi="Courier New"/>
                <w:b w:val="0"/>
                <w:i w:val="0"/>
                <w:color w:val="C00000"/>
                <w:sz w:val="18"/>
              </w:rPr>
              <w:t>COB-HH</w:t>
            </w:r>
            <w:r>
              <w:rPr>
                <w:rFonts w:ascii="Calibri" w:hAnsi="Calibri"/>
                <w:b w:val="0"/>
                <w:i w:val="0"/>
                <w:sz w:val="18"/>
              </w:rPr>
              <w:t xml:space="preserve">, </w:t>
            </w:r>
            <w:r>
              <w:rPr>
                <w:rFonts w:ascii="Courier New" w:hAnsi="Courier New"/>
                <w:b w:val="0"/>
                <w:i w:val="0"/>
                <w:color w:val="C00000"/>
                <w:sz w:val="18"/>
              </w:rPr>
              <w:t>COB-MIN</w:t>
            </w:r>
            <w:r>
              <w:rPr>
                <w:rFonts w:ascii="Calibri" w:hAnsi="Calibri"/>
                <w:b w:val="0"/>
                <w:i w:val="0"/>
                <w:sz w:val="18"/>
              </w:rPr>
              <w:t xml:space="preserve">, </w:t>
            </w:r>
            <w:r>
              <w:rPr>
                <w:rFonts w:ascii="Courier New" w:hAnsi="Courier New"/>
                <w:b w:val="0"/>
                <w:i w:val="0"/>
                <w:color w:val="C00000"/>
                <w:sz w:val="18"/>
              </w:rPr>
              <w:t>COB-SS</w:t>
            </w:r>
            <w:r>
              <w:rPr>
                <w:rFonts w:ascii="Calibri" w:hAnsi="Calibri"/>
                <w:b w:val="0"/>
                <w:i w:val="0"/>
                <w:sz w:val="18"/>
              </w:rPr>
              <w:t xml:space="preserve">, </w:t>
            </w:r>
            <w:r>
              <w:rPr>
                <w:rFonts w:ascii="Courier New" w:hAnsi="Courier New"/>
                <w:b w:val="0"/>
                <w:i w:val="0"/>
                <w:color w:val="C00000"/>
                <w:sz w:val="18"/>
              </w:rPr>
              <w:t>COB-MIL</w:t>
            </w:r>
            <w:r>
              <w:rPr>
                <w:rFonts w:ascii="Calibri" w:hAnsi="Calibri"/>
                <w:b w:val="0"/>
                <w:i w:val="0"/>
                <w:sz w:val="18"/>
              </w:rPr>
              <w:t xml:space="preserve">, </w:t>
            </w:r>
            <w:r>
              <w:rPr>
                <w:rFonts w:ascii="Courier New" w:hAnsi="Courier New"/>
                <w:b w:val="0"/>
                <w:i w:val="0"/>
                <w:color w:val="C00000"/>
                <w:sz w:val="18"/>
              </w:rPr>
              <w:t>COB-REST</w:t>
            </w:r>
          </w:p>
        </w:tc>
        <w:tc>
          <w:tcPr>
            <w:tcW w:type="dxa" w:w="2351"/>
          </w:tcPr>
          <w:p>
            <w:pPr>
              <w:spacing w:before="40" w:after="40"/>
            </w:pPr>
            <w:r/>
            <w:r>
              <w:rPr>
                <w:rFonts w:ascii="Calibri" w:hAnsi="Calibri"/>
                <w:b w:val="0"/>
                <w:i w:val="0"/>
                <w:sz w:val="18"/>
              </w:rPr>
              <w:t>various X fields</w:t>
            </w:r>
          </w:p>
        </w:tc>
        <w:tc>
          <w:tcPr>
            <w:tcW w:type="dxa" w:w="2351"/>
          </w:tcPr>
          <w:p>
            <w:pPr>
              <w:spacing w:before="40" w:after="40"/>
            </w:pPr>
            <w:r/>
            <w:r>
              <w:rPr>
                <w:rFonts w:ascii="Calibri" w:hAnsi="Calibri"/>
                <w:b w:val="0"/>
                <w:i w:val="0"/>
                <w:sz w:val="18"/>
              </w:rPr>
              <w:t>21 total</w:t>
            </w:r>
          </w:p>
        </w:tc>
        <w:tc>
          <w:tcPr>
            <w:tcW w:type="dxa" w:w="2351"/>
          </w:tcPr>
          <w:p>
            <w:pPr>
              <w:spacing w:before="40" w:after="40"/>
            </w:pPr>
            <w:r/>
            <w:r>
              <w:rPr>
                <w:rFonts w:ascii="Calibri" w:hAnsi="Calibri"/>
                <w:b w:val="0"/>
                <w:i w:val="0"/>
                <w:sz w:val="18"/>
              </w:rPr>
              <w:t xml:space="preserve">Receives raw output from </w:t>
            </w:r>
            <w:r>
              <w:rPr>
                <w:rFonts w:ascii="Courier New" w:hAnsi="Courier New"/>
                <w:b w:val="0"/>
                <w:i w:val="0"/>
                <w:color w:val="C00000"/>
                <w:sz w:val="18"/>
              </w:rPr>
              <w:t>FUNCTION CURRENT-DATE</w:t>
            </w:r>
          </w:p>
        </w:tc>
      </w:tr>
      <w:tr>
        <w:tc>
          <w:tcPr>
            <w:tcW w:type="dxa" w:w="2351"/>
            <w:shd w:val="clear" w:color="auto" w:fill="D6E4F0"/>
          </w:tcPr>
          <w:p>
            <w:pPr>
              <w:spacing w:before="40" w:after="40"/>
            </w:pPr>
            <w:r/>
            <w:r>
              <w:rPr>
                <w:rFonts w:ascii="Courier New" w:hAnsi="Courier New"/>
                <w:b w:val="0"/>
                <w:i w:val="0"/>
                <w:color w:val="C00000"/>
                <w:sz w:val="18"/>
              </w:rPr>
              <w:t>DB2-FORMAT-TS</w:t>
            </w:r>
          </w:p>
        </w:tc>
        <w:tc>
          <w:tcPr>
            <w:tcW w:type="dxa" w:w="2351"/>
            <w:shd w:val="clear" w:color="auto" w:fill="D6E4F0"/>
          </w:tcPr>
          <w:p>
            <w:pPr>
              <w:spacing w:before="40" w:after="40"/>
            </w:pPr>
            <w:r/>
            <w:r>
              <w:rPr>
                <w:rFonts w:ascii="Courier New" w:hAnsi="Courier New"/>
                <w:b w:val="0"/>
                <w:i w:val="0"/>
                <w:color w:val="C00000"/>
                <w:sz w:val="18"/>
              </w:rPr>
              <w:t>X(26)</w:t>
            </w:r>
          </w:p>
        </w:tc>
        <w:tc>
          <w:tcPr>
            <w:tcW w:type="dxa" w:w="2351"/>
            <w:shd w:val="clear" w:color="auto" w:fill="D6E4F0"/>
          </w:tcPr>
          <w:p>
            <w:pPr>
              <w:spacing w:before="40" w:after="40"/>
            </w:pPr>
            <w:r/>
            <w:r>
              <w:rPr>
                <w:rFonts w:ascii="Calibri" w:hAnsi="Calibri"/>
                <w:b w:val="0"/>
                <w:i w:val="0"/>
                <w:sz w:val="18"/>
              </w:rPr>
              <w:t>26</w:t>
            </w:r>
          </w:p>
        </w:tc>
        <w:tc>
          <w:tcPr>
            <w:tcW w:type="dxa" w:w="2351"/>
            <w:shd w:val="clear" w:color="auto" w:fill="D6E4F0"/>
          </w:tcPr>
          <w:p>
            <w:pPr>
              <w:spacing w:before="40" w:after="40"/>
            </w:pPr>
            <w:r/>
            <w:r>
              <w:rPr>
                <w:rFonts w:ascii="Calibri" w:hAnsi="Calibri"/>
                <w:b w:val="0"/>
                <w:i w:val="0"/>
                <w:sz w:val="18"/>
              </w:rPr>
              <w:t xml:space="preserve">Assembled DB2 timestamp used in </w:t>
            </w:r>
            <w:r>
              <w:rPr>
                <w:rFonts w:ascii="Courier New" w:hAnsi="Courier New"/>
                <w:b w:val="0"/>
                <w:i w:val="0"/>
                <w:color w:val="C00000"/>
                <w:sz w:val="18"/>
              </w:rPr>
              <w:t>TRAN-ORIG-TS</w:t>
            </w:r>
            <w:r>
              <w:rPr>
                <w:rFonts w:ascii="Calibri" w:hAnsi="Calibri"/>
                <w:b w:val="0"/>
                <w:i w:val="0"/>
                <w:sz w:val="18"/>
              </w:rPr>
              <w:t xml:space="preserve"> and </w:t>
            </w:r>
            <w:r>
              <w:rPr>
                <w:rFonts w:ascii="Courier New" w:hAnsi="Courier New"/>
                <w:b w:val="0"/>
                <w:i w:val="0"/>
                <w:color w:val="C00000"/>
                <w:sz w:val="18"/>
              </w:rPr>
              <w:t>TRAN-PROC-TS</w:t>
            </w:r>
          </w:p>
        </w:tc>
      </w:tr>
      <w:tr>
        <w:tc>
          <w:tcPr>
            <w:tcW w:type="dxa" w:w="2351"/>
          </w:tcPr>
          <w:p>
            <w:pPr>
              <w:spacing w:before="40" w:after="40"/>
            </w:pPr>
            <w:r/>
            <w:r>
              <w:rPr>
                <w:rFonts w:ascii="Courier New" w:hAnsi="Courier New"/>
                <w:b w:val="0"/>
                <w:i w:val="0"/>
                <w:color w:val="C00000"/>
                <w:sz w:val="18"/>
              </w:rPr>
              <w:t>ABCODE</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Abend code for </w:t>
            </w:r>
            <w:r>
              <w:rPr>
                <w:rFonts w:ascii="Courier New" w:hAnsi="Courier New"/>
                <w:b w:val="0"/>
                <w:i w:val="0"/>
                <w:color w:val="C00000"/>
                <w:sz w:val="18"/>
              </w:rPr>
              <w:t>CEE3ABD</w:t>
            </w:r>
            <w:r>
              <w:rPr>
                <w:rFonts w:ascii="Calibri" w:hAnsi="Calibri"/>
                <w:b w:val="0"/>
                <w:i w:val="0"/>
                <w:sz w:val="18"/>
              </w:rPr>
              <w:t xml:space="preserve">; set to </w:t>
            </w:r>
            <w:r>
              <w:rPr>
                <w:rFonts w:ascii="Courier New" w:hAnsi="Courier New"/>
                <w:b w:val="0"/>
                <w:i w:val="0"/>
                <w:color w:val="C00000"/>
                <w:sz w:val="18"/>
              </w:rPr>
              <w:t>999</w:t>
            </w:r>
          </w:p>
        </w:tc>
      </w:tr>
      <w:tr>
        <w:tc>
          <w:tcPr>
            <w:tcW w:type="dxa" w:w="2351"/>
            <w:shd w:val="clear" w:color="auto" w:fill="D6E4F0"/>
          </w:tcPr>
          <w:p>
            <w:pPr>
              <w:spacing w:before="40" w:after="40"/>
            </w:pPr>
            <w:r/>
            <w:r>
              <w:rPr>
                <w:rFonts w:ascii="Courier New" w:hAnsi="Courier New"/>
                <w:b w:val="0"/>
                <w:i w:val="0"/>
                <w:color w:val="C00000"/>
                <w:sz w:val="18"/>
              </w:rPr>
              <w:t>TIMING</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Timing for </w:t>
            </w:r>
            <w:r>
              <w:rPr>
                <w:rFonts w:ascii="Courier New" w:hAnsi="Courier New"/>
                <w:b w:val="0"/>
                <w:i w:val="0"/>
                <w:color w:val="C00000"/>
                <w:sz w:val="18"/>
              </w:rPr>
              <w:t>CEE3ABD</w:t>
            </w:r>
            <w:r>
              <w:rPr>
                <w:rFonts w:ascii="Calibri" w:hAnsi="Calibri"/>
                <w:b w:val="0"/>
                <w:i w:val="0"/>
                <w:sz w:val="18"/>
              </w:rPr>
              <w:t xml:space="preserve">; set to </w:t>
            </w:r>
            <w:r>
              <w:rPr>
                <w:rFonts w:ascii="Courier New" w:hAnsi="Courier New"/>
                <w:b w:val="0"/>
                <w:i w:val="0"/>
                <w:color w:val="C00000"/>
                <w:sz w:val="18"/>
              </w:rPr>
              <w:t>0</w:t>
            </w:r>
          </w:p>
        </w:tc>
      </w:tr>
      <w:tr>
        <w:tc>
          <w:tcPr>
            <w:tcW w:type="dxa" w:w="2351"/>
          </w:tcPr>
          <w:p>
            <w:pPr>
              <w:spacing w:before="40" w:after="40"/>
            </w:pPr>
            <w:r/>
            <w:r>
              <w:rPr>
                <w:rFonts w:ascii="Courier New" w:hAnsi="Courier New"/>
                <w:b w:val="0"/>
                <w:i w:val="0"/>
                <w:color w:val="C00000"/>
                <w:sz w:val="18"/>
              </w:rPr>
              <w:t>PARM-DATE</w:t>
            </w:r>
            <w:r>
              <w:rPr>
                <w:rFonts w:ascii="Calibri" w:hAnsi="Calibri"/>
                <w:b w:val="0"/>
                <w:i w:val="0"/>
                <w:sz w:val="18"/>
              </w:rPr>
              <w:t xml:space="preserve"> (LINKAGE)</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Run date passed from JCL PARM; used as the date prefix of </w:t>
            </w:r>
            <w:r>
              <w:rPr>
                <w:rFonts w:ascii="Courier New" w:hAnsi="Courier New"/>
                <w:b w:val="0"/>
                <w:i w:val="0"/>
                <w:color w:val="C00000"/>
                <w:sz w:val="18"/>
              </w:rPr>
              <w:t>TRAN-ID</w:t>
            </w:r>
          </w:p>
        </w:tc>
      </w:tr>
      <w:tr>
        <w:tc>
          <w:tcPr>
            <w:tcW w:type="dxa" w:w="2351"/>
            <w:shd w:val="clear" w:color="auto" w:fill="D6E4F0"/>
          </w:tcPr>
          <w:p>
            <w:pPr>
              <w:spacing w:before="40" w:after="40"/>
            </w:pPr>
            <w:r/>
            <w:r>
              <w:rPr>
                <w:rFonts w:ascii="Courier New" w:hAnsi="Courier New"/>
                <w:b w:val="0"/>
                <w:i w:val="0"/>
                <w:color w:val="C00000"/>
                <w:sz w:val="18"/>
              </w:rPr>
              <w:t>PARM-LENGTH</w:t>
            </w:r>
            <w:r>
              <w:rPr>
                <w:rFonts w:ascii="Calibri" w:hAnsi="Calibri"/>
                <w:b w:val="0"/>
                <w:i w:val="0"/>
                <w:sz w:val="18"/>
              </w:rPr>
              <w:t xml:space="preserve"> (LINKAGE)</w:t>
            </w:r>
          </w:p>
        </w:tc>
        <w:tc>
          <w:tcPr>
            <w:tcW w:type="dxa" w:w="2351"/>
            <w:shd w:val="clear" w:color="auto" w:fill="D6E4F0"/>
          </w:tcPr>
          <w:p>
            <w:pPr>
              <w:spacing w:before="40" w:after="40"/>
            </w:pPr>
            <w:r/>
            <w:r>
              <w:rPr>
                <w:rFonts w:ascii="Courier New" w:hAnsi="Courier New"/>
                <w:b w:val="0"/>
                <w:i w:val="0"/>
                <w:color w:val="C00000"/>
                <w:sz w:val="18"/>
              </w:rPr>
              <w:t>S9(04)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Byte length of the PARM value; </w:t>
            </w:r>
            <w:r>
              <w:rPr>
                <w:rFonts w:ascii="Calibri" w:hAnsi="Calibri"/>
                <w:b/>
                <w:i w:val="0"/>
                <w:sz w:val="18"/>
              </w:rPr>
              <w:t>never checked or used in the program logic</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BIZ-CBACT04C-flow.png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CBACT04C.cbl</w:t>
      </w:r>
      <w:r>
        <w:rPr>
          <w:rFonts w:ascii="Calibri" w:hAnsi="Calibri"/>
          <w:b w:val="0"/>
          <w:i w:val="0"/>
          <w:sz w:val="20"/>
        </w:rPr>
        <w:t xml:space="preserve">, CardDemo, Apache 2.0 license. Copybooks: </w:t>
      </w:r>
      <w:r>
        <w:rPr>
          <w:rFonts w:ascii="Courier New" w:hAnsi="Courier New"/>
          <w:b w:val="0"/>
          <w:i w:val="0"/>
          <w:color w:val="C00000"/>
          <w:sz w:val="18"/>
        </w:rPr>
        <w:t>CVTRA01Y.cpy</w:t>
      </w:r>
      <w:r>
        <w:rPr>
          <w:rFonts w:ascii="Calibri" w:hAnsi="Calibri"/>
          <w:b w:val="0"/>
          <w:i w:val="0"/>
          <w:sz w:val="20"/>
        </w:rPr>
        <w:t xml:space="preserve">, </w:t>
      </w:r>
      <w:r>
        <w:rPr>
          <w:rFonts w:ascii="Courier New" w:hAnsi="Courier New"/>
          <w:b w:val="0"/>
          <w:i w:val="0"/>
          <w:color w:val="C00000"/>
          <w:sz w:val="18"/>
        </w:rPr>
        <w:t>CVACT03Y.cpy</w:t>
      </w:r>
      <w:r>
        <w:rPr>
          <w:rFonts w:ascii="Calibri" w:hAnsi="Calibri"/>
          <w:b w:val="0"/>
          <w:i w:val="0"/>
          <w:sz w:val="20"/>
        </w:rPr>
        <w:t xml:space="preserve">, </w:t>
      </w:r>
      <w:r>
        <w:rPr>
          <w:rFonts w:ascii="Courier New" w:hAnsi="Courier New"/>
          <w:b w:val="0"/>
          <w:i w:val="0"/>
          <w:color w:val="C00000"/>
          <w:sz w:val="18"/>
        </w:rPr>
        <w:t>CVTRA02Y.cpy</w:t>
      </w:r>
      <w:r>
        <w:rPr>
          <w:rFonts w:ascii="Calibri" w:hAnsi="Calibri"/>
          <w:b w:val="0"/>
          <w:i w:val="0"/>
          <w:sz w:val="20"/>
        </w:rPr>
        <w:t xml:space="preserve">, </w:t>
      </w:r>
      <w:r>
        <w:rPr>
          <w:rFonts w:ascii="Courier New" w:hAnsi="Courier New"/>
          <w:b w:val="0"/>
          <w:i w:val="0"/>
          <w:color w:val="C00000"/>
          <w:sz w:val="18"/>
        </w:rPr>
        <w:t>CVACT01Y.cpy</w:t>
      </w:r>
      <w:r>
        <w:rPr>
          <w:rFonts w:ascii="Calibri" w:hAnsi="Calibri"/>
          <w:b w:val="0"/>
          <w:i w:val="0"/>
          <w:sz w:val="20"/>
        </w:rPr>
        <w:t xml:space="preserve">, </w:t>
      </w:r>
      <w:r>
        <w:rPr>
          <w:rFonts w:ascii="Courier New" w:hAnsi="Courier New"/>
          <w:b w:val="0"/>
          <w:i w:val="0"/>
          <w:color w:val="C00000"/>
          <w:sz w:val="18"/>
        </w:rPr>
        <w:t>CVTRA05Y.cpy</w:t>
      </w:r>
      <w:r>
        <w:rPr>
          <w:rFonts w:ascii="Calibri" w:hAnsi="Calibri"/>
          <w:b w:val="0"/>
          <w:i w:val="0"/>
          <w:sz w:val="20"/>
        </w:rPr>
        <w:t xml:space="preserve">. External service: </w:t>
      </w:r>
      <w:r>
        <w:rPr>
          <w:rFonts w:ascii="Courier New" w:hAnsi="Courier New"/>
          <w:b w:val="0"/>
          <w:i w:val="0"/>
          <w:color w:val="C00000"/>
          <w:sz w:val="18"/>
        </w:rPr>
        <w:t>CEE3ABD</w:t>
      </w:r>
      <w:r>
        <w:rPr>
          <w:rFonts w:ascii="Calibri" w:hAnsi="Calibri"/>
          <w:b w:val="0"/>
          <w:i w:val="0"/>
          <w:sz w:val="20"/>
        </w:rPr>
        <w:t xml:space="preserve"> (IBM Language Environment). All file names, DDnames, paragraph names, field names, PIC clauses, and literal values in this document are taken directly from the source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